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B978C" w14:textId="41FE8C75" w:rsidR="00215F10" w:rsidRPr="00812B7C" w:rsidRDefault="00215F10" w:rsidP="00215F10">
      <w:pPr>
        <w:rPr>
          <w:rFonts w:ascii="Arial" w:hAnsi="Arial" w:cs="Arial"/>
          <w:sz w:val="24"/>
          <w:szCs w:val="24"/>
        </w:rPr>
      </w:pPr>
      <w:r w:rsidRPr="00812B7C">
        <w:rPr>
          <w:rFonts w:ascii="Arial" w:hAnsi="Arial" w:cs="Arial"/>
          <w:sz w:val="24"/>
          <w:szCs w:val="24"/>
        </w:rPr>
        <w:t xml:space="preserve">Module Code – </w:t>
      </w:r>
      <w:r w:rsidR="00812B7C" w:rsidRPr="00812B7C">
        <w:rPr>
          <w:rFonts w:ascii="Arial" w:hAnsi="Arial" w:cs="Arial"/>
          <w:sz w:val="24"/>
          <w:szCs w:val="24"/>
        </w:rPr>
        <w:t>BMPF7309D</w:t>
      </w:r>
    </w:p>
    <w:p w14:paraId="4DE1A62F" w14:textId="28FA3579" w:rsidR="00215F10" w:rsidRPr="00812B7C" w:rsidRDefault="00215F10" w:rsidP="00215F10">
      <w:pPr>
        <w:rPr>
          <w:rFonts w:ascii="Arial" w:hAnsi="Arial" w:cs="Arial"/>
          <w:sz w:val="24"/>
          <w:szCs w:val="24"/>
        </w:rPr>
      </w:pPr>
      <w:r w:rsidRPr="00812B7C">
        <w:rPr>
          <w:rFonts w:ascii="Arial" w:hAnsi="Arial" w:cs="Arial"/>
          <w:sz w:val="24"/>
          <w:szCs w:val="24"/>
        </w:rPr>
        <w:t xml:space="preserve">Module – </w:t>
      </w:r>
      <w:r w:rsidR="00D7306F" w:rsidRPr="00812B7C">
        <w:rPr>
          <w:rFonts w:ascii="Arial" w:hAnsi="Arial" w:cs="Arial"/>
          <w:sz w:val="24"/>
          <w:szCs w:val="24"/>
        </w:rPr>
        <w:t>Leadership and change</w:t>
      </w:r>
    </w:p>
    <w:p w14:paraId="64B1281F" w14:textId="77777777" w:rsidR="00215F10" w:rsidRPr="00812B7C" w:rsidRDefault="00215F10" w:rsidP="00215F10">
      <w:pPr>
        <w:rPr>
          <w:rFonts w:ascii="Arial" w:hAnsi="Arial" w:cs="Arial"/>
          <w:sz w:val="24"/>
          <w:szCs w:val="24"/>
        </w:rPr>
      </w:pPr>
      <w:r w:rsidRPr="00812B7C">
        <w:rPr>
          <w:rFonts w:ascii="Arial" w:hAnsi="Arial" w:cs="Arial"/>
          <w:sz w:val="24"/>
          <w:szCs w:val="24"/>
        </w:rPr>
        <w:t>Student Name – Nathan Amos</w:t>
      </w:r>
    </w:p>
    <w:p w14:paraId="7B5D1F4D" w14:textId="77777777" w:rsidR="00215F10" w:rsidRPr="00812B7C" w:rsidRDefault="00215F10" w:rsidP="00215F10">
      <w:pPr>
        <w:rPr>
          <w:rFonts w:ascii="Arial" w:hAnsi="Arial" w:cs="Arial"/>
          <w:sz w:val="24"/>
          <w:szCs w:val="24"/>
        </w:rPr>
      </w:pPr>
      <w:r w:rsidRPr="00812B7C">
        <w:rPr>
          <w:rFonts w:ascii="Arial" w:hAnsi="Arial" w:cs="Arial"/>
          <w:sz w:val="24"/>
          <w:szCs w:val="24"/>
        </w:rPr>
        <w:t>Student Number – 2331138</w:t>
      </w:r>
    </w:p>
    <w:p w14:paraId="515AED0C" w14:textId="719E1E3E" w:rsidR="00215F10" w:rsidRPr="00812B7C" w:rsidRDefault="00215F10" w:rsidP="00215F10">
      <w:pPr>
        <w:rPr>
          <w:rFonts w:ascii="Arial" w:hAnsi="Arial" w:cs="Arial"/>
          <w:sz w:val="24"/>
          <w:szCs w:val="24"/>
        </w:rPr>
      </w:pPr>
      <w:r w:rsidRPr="00812B7C">
        <w:rPr>
          <w:rFonts w:ascii="Arial" w:hAnsi="Arial" w:cs="Arial"/>
          <w:sz w:val="24"/>
          <w:szCs w:val="24"/>
        </w:rPr>
        <w:t xml:space="preserve">Component 1 Word count – </w:t>
      </w:r>
      <w:r w:rsidRPr="00812B7C">
        <w:rPr>
          <w:rFonts w:ascii="Arial" w:hAnsi="Arial" w:cs="Arial"/>
          <w:sz w:val="24"/>
          <w:szCs w:val="24"/>
        </w:rPr>
        <w:t>4567</w:t>
      </w:r>
    </w:p>
    <w:p w14:paraId="66A8D429" w14:textId="77777777" w:rsidR="00D5553F" w:rsidRPr="00812B7C" w:rsidRDefault="00D5553F" w:rsidP="00D163DD">
      <w:pPr>
        <w:rPr>
          <w:rFonts w:ascii="Arial" w:hAnsi="Arial" w:cs="Arial"/>
          <w:sz w:val="20"/>
          <w:szCs w:val="20"/>
        </w:rPr>
      </w:pPr>
    </w:p>
    <w:p w14:paraId="30623A9D" w14:textId="77777777" w:rsidR="00D5553F" w:rsidRPr="00812B7C" w:rsidRDefault="00D5553F" w:rsidP="00D163DD">
      <w:pPr>
        <w:rPr>
          <w:rFonts w:ascii="Arial" w:hAnsi="Arial" w:cs="Arial"/>
          <w:sz w:val="20"/>
          <w:szCs w:val="20"/>
        </w:rPr>
      </w:pPr>
    </w:p>
    <w:p w14:paraId="2352272C" w14:textId="77777777" w:rsidR="00D5553F" w:rsidRPr="00812B7C" w:rsidRDefault="00D5553F" w:rsidP="00D163DD">
      <w:pPr>
        <w:rPr>
          <w:rFonts w:ascii="Arial" w:hAnsi="Arial" w:cs="Arial"/>
          <w:sz w:val="20"/>
          <w:szCs w:val="20"/>
        </w:rPr>
      </w:pPr>
    </w:p>
    <w:p w14:paraId="4D823104" w14:textId="77777777" w:rsidR="00D5553F" w:rsidRPr="00812B7C" w:rsidRDefault="00D5553F" w:rsidP="00D163DD">
      <w:pPr>
        <w:rPr>
          <w:rFonts w:ascii="Arial" w:hAnsi="Arial" w:cs="Arial"/>
          <w:sz w:val="20"/>
          <w:szCs w:val="20"/>
        </w:rPr>
      </w:pPr>
    </w:p>
    <w:p w14:paraId="77750347" w14:textId="77777777" w:rsidR="00D5553F" w:rsidRDefault="00D5553F" w:rsidP="00D163DD">
      <w:pPr>
        <w:rPr>
          <w:rFonts w:ascii="Arial" w:hAnsi="Arial" w:cs="Arial"/>
          <w:sz w:val="24"/>
          <w:szCs w:val="24"/>
        </w:rPr>
      </w:pPr>
    </w:p>
    <w:p w14:paraId="5C294763" w14:textId="77777777" w:rsidR="00D5553F" w:rsidRDefault="00D5553F" w:rsidP="00D163DD">
      <w:pPr>
        <w:rPr>
          <w:rFonts w:ascii="Arial" w:hAnsi="Arial" w:cs="Arial"/>
          <w:sz w:val="24"/>
          <w:szCs w:val="24"/>
        </w:rPr>
      </w:pPr>
    </w:p>
    <w:p w14:paraId="62357DE8" w14:textId="77777777" w:rsidR="00D5553F" w:rsidRDefault="00D5553F" w:rsidP="00D163DD">
      <w:pPr>
        <w:rPr>
          <w:rFonts w:ascii="Arial" w:hAnsi="Arial" w:cs="Arial"/>
          <w:sz w:val="24"/>
          <w:szCs w:val="24"/>
        </w:rPr>
      </w:pPr>
    </w:p>
    <w:p w14:paraId="6C7B3B01" w14:textId="77777777" w:rsidR="00D5553F" w:rsidRDefault="00D5553F" w:rsidP="00D163DD">
      <w:pPr>
        <w:rPr>
          <w:rFonts w:ascii="Arial" w:hAnsi="Arial" w:cs="Arial"/>
          <w:sz w:val="24"/>
          <w:szCs w:val="24"/>
        </w:rPr>
      </w:pPr>
    </w:p>
    <w:p w14:paraId="0CE0E464" w14:textId="77777777" w:rsidR="00D5553F" w:rsidRDefault="00D5553F" w:rsidP="00D163DD">
      <w:pPr>
        <w:rPr>
          <w:rFonts w:ascii="Arial" w:hAnsi="Arial" w:cs="Arial"/>
          <w:sz w:val="24"/>
          <w:szCs w:val="24"/>
        </w:rPr>
      </w:pPr>
    </w:p>
    <w:p w14:paraId="5334CF53" w14:textId="77777777" w:rsidR="00D5553F" w:rsidRDefault="00D5553F" w:rsidP="00D163DD">
      <w:pPr>
        <w:rPr>
          <w:rFonts w:ascii="Arial" w:hAnsi="Arial" w:cs="Arial"/>
          <w:sz w:val="24"/>
          <w:szCs w:val="24"/>
        </w:rPr>
      </w:pPr>
    </w:p>
    <w:p w14:paraId="75EF548A" w14:textId="77777777" w:rsidR="00D5553F" w:rsidRDefault="00D5553F" w:rsidP="00D163DD">
      <w:pPr>
        <w:rPr>
          <w:rFonts w:ascii="Arial" w:hAnsi="Arial" w:cs="Arial"/>
          <w:sz w:val="24"/>
          <w:szCs w:val="24"/>
        </w:rPr>
      </w:pPr>
    </w:p>
    <w:p w14:paraId="6906225E" w14:textId="77777777" w:rsidR="00D5553F" w:rsidRDefault="00D5553F" w:rsidP="00D163DD">
      <w:pPr>
        <w:rPr>
          <w:rFonts w:ascii="Arial" w:hAnsi="Arial" w:cs="Arial"/>
          <w:sz w:val="24"/>
          <w:szCs w:val="24"/>
        </w:rPr>
      </w:pPr>
    </w:p>
    <w:p w14:paraId="52489393" w14:textId="77777777" w:rsidR="00D5553F" w:rsidRDefault="00D5553F" w:rsidP="00D163DD">
      <w:pPr>
        <w:rPr>
          <w:rFonts w:ascii="Arial" w:hAnsi="Arial" w:cs="Arial"/>
          <w:sz w:val="24"/>
          <w:szCs w:val="24"/>
        </w:rPr>
      </w:pPr>
    </w:p>
    <w:p w14:paraId="04255C1C" w14:textId="77777777" w:rsidR="00D5553F" w:rsidRDefault="00D5553F" w:rsidP="00D163DD">
      <w:pPr>
        <w:rPr>
          <w:rFonts w:ascii="Arial" w:hAnsi="Arial" w:cs="Arial"/>
          <w:sz w:val="24"/>
          <w:szCs w:val="24"/>
        </w:rPr>
      </w:pPr>
    </w:p>
    <w:p w14:paraId="6ABC33AB" w14:textId="77777777" w:rsidR="00D5553F" w:rsidRDefault="00D5553F" w:rsidP="00D163DD">
      <w:pPr>
        <w:rPr>
          <w:rFonts w:ascii="Arial" w:hAnsi="Arial" w:cs="Arial"/>
          <w:sz w:val="24"/>
          <w:szCs w:val="24"/>
        </w:rPr>
      </w:pPr>
    </w:p>
    <w:p w14:paraId="7B8F6365" w14:textId="77777777" w:rsidR="00D5553F" w:rsidRDefault="00D5553F" w:rsidP="00D163DD">
      <w:pPr>
        <w:rPr>
          <w:rFonts w:ascii="Arial" w:hAnsi="Arial" w:cs="Arial"/>
          <w:sz w:val="24"/>
          <w:szCs w:val="24"/>
        </w:rPr>
      </w:pPr>
    </w:p>
    <w:p w14:paraId="5FF6A2BA" w14:textId="77777777" w:rsidR="00D5553F" w:rsidRDefault="00D5553F" w:rsidP="00D163DD">
      <w:pPr>
        <w:rPr>
          <w:rFonts w:ascii="Arial" w:hAnsi="Arial" w:cs="Arial"/>
          <w:sz w:val="24"/>
          <w:szCs w:val="24"/>
        </w:rPr>
      </w:pPr>
    </w:p>
    <w:p w14:paraId="53CA7037" w14:textId="77777777" w:rsidR="00D5553F" w:rsidRDefault="00D5553F" w:rsidP="00D163DD">
      <w:pPr>
        <w:rPr>
          <w:rFonts w:ascii="Arial" w:hAnsi="Arial" w:cs="Arial"/>
          <w:sz w:val="24"/>
          <w:szCs w:val="24"/>
        </w:rPr>
      </w:pPr>
    </w:p>
    <w:p w14:paraId="6542CE08" w14:textId="77777777" w:rsidR="00D5553F" w:rsidRDefault="00D5553F" w:rsidP="00D163DD">
      <w:pPr>
        <w:rPr>
          <w:rFonts w:ascii="Arial" w:hAnsi="Arial" w:cs="Arial"/>
          <w:sz w:val="24"/>
          <w:szCs w:val="24"/>
        </w:rPr>
      </w:pPr>
    </w:p>
    <w:p w14:paraId="0E587FBD" w14:textId="77777777" w:rsidR="00D5553F" w:rsidRDefault="00D5553F" w:rsidP="00D163DD">
      <w:pPr>
        <w:rPr>
          <w:rFonts w:ascii="Arial" w:hAnsi="Arial" w:cs="Arial"/>
          <w:sz w:val="24"/>
          <w:szCs w:val="24"/>
        </w:rPr>
      </w:pPr>
    </w:p>
    <w:p w14:paraId="6A1ED541" w14:textId="77777777" w:rsidR="00D5553F" w:rsidRDefault="00D5553F" w:rsidP="00D163DD">
      <w:pPr>
        <w:rPr>
          <w:rFonts w:ascii="Arial" w:hAnsi="Arial" w:cs="Arial"/>
          <w:sz w:val="24"/>
          <w:szCs w:val="24"/>
        </w:rPr>
      </w:pPr>
    </w:p>
    <w:p w14:paraId="5246915B" w14:textId="77777777" w:rsidR="00D5553F" w:rsidRDefault="00D5553F" w:rsidP="00D163DD">
      <w:pPr>
        <w:rPr>
          <w:rFonts w:ascii="Arial" w:hAnsi="Arial" w:cs="Arial"/>
          <w:sz w:val="24"/>
          <w:szCs w:val="24"/>
        </w:rPr>
      </w:pPr>
    </w:p>
    <w:p w14:paraId="46295184" w14:textId="77777777" w:rsidR="00D5553F" w:rsidRDefault="00D5553F" w:rsidP="00D163DD">
      <w:pPr>
        <w:rPr>
          <w:rFonts w:ascii="Arial" w:hAnsi="Arial" w:cs="Arial"/>
          <w:sz w:val="24"/>
          <w:szCs w:val="24"/>
        </w:rPr>
      </w:pPr>
    </w:p>
    <w:p w14:paraId="54F84A1B" w14:textId="77777777" w:rsidR="00D5553F" w:rsidRDefault="00D5553F" w:rsidP="00D163DD">
      <w:pPr>
        <w:rPr>
          <w:rFonts w:ascii="Arial" w:hAnsi="Arial" w:cs="Arial"/>
          <w:sz w:val="24"/>
          <w:szCs w:val="24"/>
        </w:rPr>
      </w:pPr>
    </w:p>
    <w:p w14:paraId="097C60A6" w14:textId="77777777" w:rsidR="00D5553F" w:rsidRDefault="00D5553F" w:rsidP="00D163DD">
      <w:pPr>
        <w:rPr>
          <w:rFonts w:ascii="Arial" w:hAnsi="Arial" w:cs="Arial"/>
          <w:sz w:val="24"/>
          <w:szCs w:val="24"/>
        </w:rPr>
      </w:pPr>
    </w:p>
    <w:p w14:paraId="1A808324" w14:textId="49E8F7EF" w:rsidR="00D163DD" w:rsidRPr="004E20DF" w:rsidRDefault="00192FC4" w:rsidP="00D163DD">
      <w:pPr>
        <w:rPr>
          <w:rFonts w:ascii="Arial" w:hAnsi="Arial" w:cs="Arial"/>
          <w:sz w:val="24"/>
          <w:szCs w:val="24"/>
        </w:rPr>
      </w:pPr>
      <w:r w:rsidRPr="004E20DF">
        <w:rPr>
          <w:rFonts w:ascii="Arial" w:hAnsi="Arial" w:cs="Arial"/>
          <w:sz w:val="24"/>
          <w:szCs w:val="24"/>
        </w:rPr>
        <w:lastRenderedPageBreak/>
        <w:t xml:space="preserve">The aim of this </w:t>
      </w:r>
      <w:r w:rsidR="0024707F" w:rsidRPr="004E20DF">
        <w:rPr>
          <w:rFonts w:ascii="Arial" w:hAnsi="Arial" w:cs="Arial"/>
          <w:sz w:val="24"/>
          <w:szCs w:val="24"/>
        </w:rPr>
        <w:t xml:space="preserve">piece of work is to outline and critically analyse organisational culture </w:t>
      </w:r>
      <w:r w:rsidR="00811EE2" w:rsidRPr="004E20DF">
        <w:rPr>
          <w:rFonts w:ascii="Arial" w:hAnsi="Arial" w:cs="Arial"/>
          <w:sz w:val="24"/>
          <w:szCs w:val="24"/>
        </w:rPr>
        <w:t>and or</w:t>
      </w:r>
      <w:r w:rsidR="00056D38" w:rsidRPr="004E20DF">
        <w:rPr>
          <w:rFonts w:ascii="Arial" w:hAnsi="Arial" w:cs="Arial"/>
          <w:sz w:val="24"/>
          <w:szCs w:val="24"/>
        </w:rPr>
        <w:t>ganisational change theories with specific application to the organisation that I currently work within</w:t>
      </w:r>
      <w:r w:rsidR="0091101E" w:rsidRPr="004E20DF">
        <w:rPr>
          <w:rFonts w:ascii="Arial" w:hAnsi="Arial" w:cs="Arial"/>
          <w:sz w:val="24"/>
          <w:szCs w:val="24"/>
        </w:rPr>
        <w:t xml:space="preserve">. </w:t>
      </w:r>
      <w:r w:rsidR="007374FC" w:rsidRPr="004E20DF">
        <w:rPr>
          <w:rFonts w:ascii="Arial" w:hAnsi="Arial" w:cs="Arial"/>
          <w:sz w:val="24"/>
          <w:szCs w:val="24"/>
        </w:rPr>
        <w:t xml:space="preserve">To facilitate </w:t>
      </w:r>
      <w:r w:rsidR="00B14D89" w:rsidRPr="004E20DF">
        <w:rPr>
          <w:rFonts w:ascii="Arial" w:hAnsi="Arial" w:cs="Arial"/>
          <w:sz w:val="24"/>
          <w:szCs w:val="24"/>
        </w:rPr>
        <w:t>this,</w:t>
      </w:r>
      <w:r w:rsidR="007374FC" w:rsidRPr="004E20DF">
        <w:rPr>
          <w:rFonts w:ascii="Arial" w:hAnsi="Arial" w:cs="Arial"/>
          <w:sz w:val="24"/>
          <w:szCs w:val="24"/>
        </w:rPr>
        <w:t xml:space="preserve"> I will outline a number of </w:t>
      </w:r>
      <w:r w:rsidR="00751F10" w:rsidRPr="004E20DF">
        <w:rPr>
          <w:rFonts w:ascii="Arial" w:hAnsi="Arial" w:cs="Arial"/>
          <w:sz w:val="24"/>
          <w:szCs w:val="24"/>
        </w:rPr>
        <w:t xml:space="preserve">cultural and change models and explore </w:t>
      </w:r>
      <w:r w:rsidR="001C7504" w:rsidRPr="004E20DF">
        <w:rPr>
          <w:rFonts w:ascii="Arial" w:hAnsi="Arial" w:cs="Arial"/>
          <w:sz w:val="24"/>
          <w:szCs w:val="24"/>
        </w:rPr>
        <w:t>their</w:t>
      </w:r>
      <w:r w:rsidR="00751F10" w:rsidRPr="004E20DF">
        <w:rPr>
          <w:rFonts w:ascii="Arial" w:hAnsi="Arial" w:cs="Arial"/>
          <w:sz w:val="24"/>
          <w:szCs w:val="24"/>
        </w:rPr>
        <w:t xml:space="preserve"> relevance to my organisation. </w:t>
      </w:r>
      <w:r w:rsidR="00900D07" w:rsidRPr="004E20DF">
        <w:rPr>
          <w:rFonts w:ascii="Arial" w:hAnsi="Arial" w:cs="Arial"/>
          <w:sz w:val="24"/>
          <w:szCs w:val="24"/>
        </w:rPr>
        <w:t>Furthermore,</w:t>
      </w:r>
      <w:r w:rsidR="009A55FA" w:rsidRPr="004E20DF">
        <w:rPr>
          <w:rFonts w:ascii="Arial" w:hAnsi="Arial" w:cs="Arial"/>
          <w:sz w:val="24"/>
          <w:szCs w:val="24"/>
        </w:rPr>
        <w:t xml:space="preserve"> I will outline a change project undertaken within my organisation and </w:t>
      </w:r>
      <w:r w:rsidR="000C680D" w:rsidRPr="004E20DF">
        <w:rPr>
          <w:rFonts w:ascii="Arial" w:hAnsi="Arial" w:cs="Arial"/>
          <w:sz w:val="24"/>
          <w:szCs w:val="24"/>
        </w:rPr>
        <w:t>discuss why this change is requir</w:t>
      </w:r>
      <w:r w:rsidR="004B02C3" w:rsidRPr="004E20DF">
        <w:rPr>
          <w:rFonts w:ascii="Arial" w:hAnsi="Arial" w:cs="Arial"/>
          <w:sz w:val="24"/>
          <w:szCs w:val="24"/>
        </w:rPr>
        <w:t xml:space="preserve">ed </w:t>
      </w:r>
      <w:r w:rsidR="000C3A03" w:rsidRPr="004E20DF">
        <w:rPr>
          <w:rFonts w:ascii="Arial" w:hAnsi="Arial" w:cs="Arial"/>
          <w:sz w:val="24"/>
          <w:szCs w:val="24"/>
        </w:rPr>
        <w:t xml:space="preserve">along with the challenges of leadership roles within my organisation during </w:t>
      </w:r>
      <w:r w:rsidR="00E66D3C" w:rsidRPr="004E20DF">
        <w:rPr>
          <w:rFonts w:ascii="Arial" w:hAnsi="Arial" w:cs="Arial"/>
          <w:sz w:val="24"/>
          <w:szCs w:val="24"/>
        </w:rPr>
        <w:t xml:space="preserve">times of change. </w:t>
      </w:r>
    </w:p>
    <w:p w14:paraId="442BC952" w14:textId="2F3A3C8E" w:rsidR="00E66D3C" w:rsidRPr="004E20DF" w:rsidRDefault="00E66D3C" w:rsidP="00D163DD">
      <w:pPr>
        <w:rPr>
          <w:rFonts w:ascii="Arial" w:hAnsi="Arial" w:cs="Arial"/>
          <w:sz w:val="24"/>
          <w:szCs w:val="24"/>
        </w:rPr>
      </w:pPr>
      <w:r w:rsidRPr="004E20DF">
        <w:rPr>
          <w:rFonts w:ascii="Arial" w:hAnsi="Arial" w:cs="Arial"/>
          <w:sz w:val="24"/>
          <w:szCs w:val="24"/>
        </w:rPr>
        <w:t xml:space="preserve">The organisation that I currently work for is the Welsh Ambulance Service </w:t>
      </w:r>
      <w:r w:rsidR="000E2C5C" w:rsidRPr="004E20DF">
        <w:rPr>
          <w:rFonts w:ascii="Arial" w:hAnsi="Arial" w:cs="Arial"/>
          <w:sz w:val="24"/>
          <w:szCs w:val="24"/>
        </w:rPr>
        <w:t>University NHS trust</w:t>
      </w:r>
      <w:r w:rsidR="009A1A02" w:rsidRPr="004E20DF">
        <w:rPr>
          <w:rFonts w:ascii="Arial" w:hAnsi="Arial" w:cs="Arial"/>
          <w:sz w:val="24"/>
          <w:szCs w:val="24"/>
        </w:rPr>
        <w:t xml:space="preserve"> (WAST). </w:t>
      </w:r>
      <w:r w:rsidR="00F75278" w:rsidRPr="004E20DF">
        <w:rPr>
          <w:rFonts w:ascii="Arial" w:hAnsi="Arial" w:cs="Arial"/>
          <w:sz w:val="24"/>
          <w:szCs w:val="24"/>
        </w:rPr>
        <w:t xml:space="preserve">WAST provides </w:t>
      </w:r>
      <w:r w:rsidR="007D20A7" w:rsidRPr="004E20DF">
        <w:rPr>
          <w:rFonts w:ascii="Arial" w:hAnsi="Arial" w:cs="Arial"/>
          <w:sz w:val="24"/>
          <w:szCs w:val="24"/>
        </w:rPr>
        <w:t>unplanned prehospital care th</w:t>
      </w:r>
      <w:r w:rsidR="0029612E" w:rsidRPr="004E20DF">
        <w:rPr>
          <w:rFonts w:ascii="Arial" w:hAnsi="Arial" w:cs="Arial"/>
          <w:sz w:val="24"/>
          <w:szCs w:val="24"/>
        </w:rPr>
        <w:t>roughout Wales</w:t>
      </w:r>
      <w:r w:rsidR="00330205" w:rsidRPr="004E20DF">
        <w:rPr>
          <w:rFonts w:ascii="Arial" w:hAnsi="Arial" w:cs="Arial"/>
          <w:sz w:val="24"/>
          <w:szCs w:val="24"/>
        </w:rPr>
        <w:t xml:space="preserve"> by providing face to face assessments from clinicians, telephone triage as well as planned and unplanned patient transport </w:t>
      </w:r>
      <w:r w:rsidR="00FD3DB7" w:rsidRPr="004E20DF">
        <w:rPr>
          <w:rFonts w:ascii="Arial" w:hAnsi="Arial" w:cs="Arial"/>
          <w:sz w:val="24"/>
          <w:szCs w:val="24"/>
        </w:rPr>
        <w:t xml:space="preserve">journeys (Welsh Ambulance Service NHS Trust, 2024). </w:t>
      </w:r>
    </w:p>
    <w:p w14:paraId="3B5A1C20" w14:textId="6366410C" w:rsidR="00EA759F" w:rsidRPr="004E20DF" w:rsidRDefault="00B0721C" w:rsidP="00EA759F">
      <w:pPr>
        <w:rPr>
          <w:rFonts w:ascii="Arial" w:hAnsi="Arial" w:cs="Arial"/>
          <w:sz w:val="24"/>
          <w:szCs w:val="24"/>
        </w:rPr>
      </w:pPr>
      <w:r w:rsidRPr="004E20DF">
        <w:rPr>
          <w:rFonts w:ascii="Arial" w:hAnsi="Arial" w:cs="Arial"/>
          <w:sz w:val="24"/>
          <w:szCs w:val="24"/>
        </w:rPr>
        <w:t xml:space="preserve">My current role is </w:t>
      </w:r>
      <w:r w:rsidR="00EA759F" w:rsidRPr="004E20DF">
        <w:rPr>
          <w:rFonts w:ascii="Arial" w:hAnsi="Arial" w:cs="Arial"/>
          <w:sz w:val="24"/>
          <w:szCs w:val="24"/>
        </w:rPr>
        <w:t>as a Senior Paramedic</w:t>
      </w:r>
      <w:r w:rsidR="002C3CC6" w:rsidRPr="004E20DF">
        <w:rPr>
          <w:rFonts w:ascii="Arial" w:hAnsi="Arial" w:cs="Arial"/>
          <w:sz w:val="24"/>
          <w:szCs w:val="24"/>
        </w:rPr>
        <w:t xml:space="preserve"> (SP)</w:t>
      </w:r>
      <w:r w:rsidR="00EA759F" w:rsidRPr="004E20DF">
        <w:rPr>
          <w:rFonts w:ascii="Arial" w:hAnsi="Arial" w:cs="Arial"/>
          <w:sz w:val="24"/>
          <w:szCs w:val="24"/>
        </w:rPr>
        <w:t xml:space="preserve">. The </w:t>
      </w:r>
      <w:r w:rsidR="002C3CC6" w:rsidRPr="004E20DF">
        <w:rPr>
          <w:rFonts w:ascii="Arial" w:hAnsi="Arial" w:cs="Arial"/>
          <w:sz w:val="24"/>
          <w:szCs w:val="24"/>
        </w:rPr>
        <w:t>SP</w:t>
      </w:r>
      <w:r w:rsidR="00EA759F" w:rsidRPr="004E20DF">
        <w:rPr>
          <w:rFonts w:ascii="Arial" w:hAnsi="Arial" w:cs="Arial"/>
          <w:sz w:val="24"/>
          <w:szCs w:val="24"/>
        </w:rPr>
        <w:t xml:space="preserve"> role was created to provide clinical leadership and support to frontline emergency ambulance clinicians. This is facilitated </w:t>
      </w:r>
      <w:r w:rsidR="00212815" w:rsidRPr="004E20DF">
        <w:rPr>
          <w:rFonts w:ascii="Arial" w:hAnsi="Arial" w:cs="Arial"/>
          <w:sz w:val="24"/>
          <w:szCs w:val="24"/>
        </w:rPr>
        <w:t xml:space="preserve">through </w:t>
      </w:r>
      <w:r w:rsidR="00EA759F" w:rsidRPr="004E20DF">
        <w:rPr>
          <w:rFonts w:ascii="Arial" w:hAnsi="Arial" w:cs="Arial"/>
          <w:sz w:val="24"/>
          <w:szCs w:val="24"/>
        </w:rPr>
        <w:t>working with</w:t>
      </w:r>
      <w:r w:rsidR="000B6292">
        <w:rPr>
          <w:rFonts w:ascii="Arial" w:hAnsi="Arial" w:cs="Arial"/>
          <w:sz w:val="24"/>
          <w:szCs w:val="24"/>
        </w:rPr>
        <w:t xml:space="preserve"> </w:t>
      </w:r>
      <w:r w:rsidR="00EA759F" w:rsidRPr="004E20DF">
        <w:rPr>
          <w:rFonts w:ascii="Arial" w:hAnsi="Arial" w:cs="Arial"/>
          <w:sz w:val="24"/>
          <w:szCs w:val="24"/>
        </w:rPr>
        <w:t>staff on both emergency ambulances and Solo response vehicles and ensuring that delivery of care from said clinicians is safe. If shortcomings are discovered</w:t>
      </w:r>
      <w:r w:rsidR="000B6292">
        <w:rPr>
          <w:rFonts w:ascii="Arial" w:hAnsi="Arial" w:cs="Arial"/>
          <w:sz w:val="24"/>
          <w:szCs w:val="24"/>
        </w:rPr>
        <w:t>,</w:t>
      </w:r>
      <w:r w:rsidR="00EA759F" w:rsidRPr="004E20DF">
        <w:rPr>
          <w:rFonts w:ascii="Arial" w:hAnsi="Arial" w:cs="Arial"/>
          <w:sz w:val="24"/>
          <w:szCs w:val="24"/>
        </w:rPr>
        <w:t xml:space="preserve"> a supportive action plan will be put in place to aid</w:t>
      </w:r>
      <w:r w:rsidR="00BD567B">
        <w:rPr>
          <w:rFonts w:ascii="Arial" w:hAnsi="Arial" w:cs="Arial"/>
          <w:sz w:val="24"/>
          <w:szCs w:val="24"/>
        </w:rPr>
        <w:t xml:space="preserve"> </w:t>
      </w:r>
      <w:r w:rsidR="00EA759F" w:rsidRPr="004E20DF">
        <w:rPr>
          <w:rFonts w:ascii="Arial" w:hAnsi="Arial" w:cs="Arial"/>
          <w:sz w:val="24"/>
          <w:szCs w:val="24"/>
        </w:rPr>
        <w:t xml:space="preserve">development. </w:t>
      </w:r>
    </w:p>
    <w:p w14:paraId="15F8E5CE" w14:textId="39713467" w:rsidR="00B32BD4" w:rsidRPr="006107C5" w:rsidRDefault="00EA759F" w:rsidP="00D163DD">
      <w:pPr>
        <w:rPr>
          <w:rFonts w:ascii="Arial" w:hAnsi="Arial" w:cs="Arial"/>
          <w:sz w:val="24"/>
          <w:szCs w:val="24"/>
        </w:rPr>
      </w:pPr>
      <w:r w:rsidRPr="004E20DF">
        <w:rPr>
          <w:rFonts w:ascii="Arial" w:hAnsi="Arial" w:cs="Arial"/>
          <w:sz w:val="24"/>
          <w:szCs w:val="24"/>
        </w:rPr>
        <w:t xml:space="preserve">Whilst undertaking the clinical shifts, </w:t>
      </w:r>
      <w:r w:rsidR="002C3CC6" w:rsidRPr="004E20DF">
        <w:rPr>
          <w:rFonts w:ascii="Arial" w:hAnsi="Arial" w:cs="Arial"/>
          <w:sz w:val="24"/>
          <w:szCs w:val="24"/>
        </w:rPr>
        <w:t>SP</w:t>
      </w:r>
      <w:r w:rsidR="00BD567B">
        <w:rPr>
          <w:rFonts w:ascii="Arial" w:hAnsi="Arial" w:cs="Arial"/>
          <w:sz w:val="24"/>
          <w:szCs w:val="24"/>
        </w:rPr>
        <w:t>’s</w:t>
      </w:r>
      <w:r w:rsidRPr="004E20DF">
        <w:rPr>
          <w:rFonts w:ascii="Arial" w:hAnsi="Arial" w:cs="Arial"/>
          <w:sz w:val="24"/>
          <w:szCs w:val="24"/>
        </w:rPr>
        <w:t xml:space="preserve"> will have an agenda of scenarios that </w:t>
      </w:r>
      <w:r w:rsidR="00BD567B">
        <w:rPr>
          <w:rFonts w:ascii="Arial" w:hAnsi="Arial" w:cs="Arial"/>
          <w:sz w:val="24"/>
          <w:szCs w:val="24"/>
        </w:rPr>
        <w:t>are</w:t>
      </w:r>
      <w:r w:rsidRPr="004E20DF">
        <w:rPr>
          <w:rFonts w:ascii="Arial" w:hAnsi="Arial" w:cs="Arial"/>
          <w:sz w:val="24"/>
          <w:szCs w:val="24"/>
        </w:rPr>
        <w:t xml:space="preserve"> jointly agreed by the </w:t>
      </w:r>
      <w:r w:rsidR="00BD567B">
        <w:rPr>
          <w:rFonts w:ascii="Arial" w:hAnsi="Arial" w:cs="Arial"/>
          <w:sz w:val="24"/>
          <w:szCs w:val="24"/>
        </w:rPr>
        <w:t>SP</w:t>
      </w:r>
      <w:r w:rsidRPr="004E20DF">
        <w:rPr>
          <w:rFonts w:ascii="Arial" w:hAnsi="Arial" w:cs="Arial"/>
          <w:sz w:val="24"/>
          <w:szCs w:val="24"/>
        </w:rPr>
        <w:t>, management and education team. One such area is airway management and in particular endotracheal intubation</w:t>
      </w:r>
      <w:r w:rsidR="0092087A" w:rsidRPr="004E20DF">
        <w:rPr>
          <w:rFonts w:ascii="Arial" w:hAnsi="Arial" w:cs="Arial"/>
          <w:sz w:val="24"/>
          <w:szCs w:val="24"/>
        </w:rPr>
        <w:t xml:space="preserve"> which will </w:t>
      </w:r>
      <w:r w:rsidR="00B14D89" w:rsidRPr="004E20DF">
        <w:rPr>
          <w:rFonts w:ascii="Arial" w:hAnsi="Arial" w:cs="Arial"/>
          <w:sz w:val="24"/>
          <w:szCs w:val="24"/>
        </w:rPr>
        <w:t xml:space="preserve">be discussed in more depth later with regards to my change project. </w:t>
      </w:r>
    </w:p>
    <w:p w14:paraId="73E5B694" w14:textId="395A95E4" w:rsidR="00854545" w:rsidRPr="004E20DF" w:rsidRDefault="00D163DD">
      <w:pPr>
        <w:rPr>
          <w:rFonts w:ascii="Arial" w:hAnsi="Arial" w:cs="Arial"/>
          <w:sz w:val="24"/>
          <w:szCs w:val="24"/>
        </w:rPr>
      </w:pPr>
      <w:r w:rsidRPr="004E20DF">
        <w:rPr>
          <w:rFonts w:ascii="Arial" w:hAnsi="Arial" w:cs="Arial"/>
          <w:sz w:val="24"/>
          <w:szCs w:val="24"/>
        </w:rPr>
        <w:t xml:space="preserve">Organisational culture can be defined as a set of rules, values and beliefs that outline and influence behaviour within the organization. Culture impacts how employees and stakeholders amongst other groups of people see the organisation (Dewar, 2025). Despite this generally broad explanation of organisational culture </w:t>
      </w:r>
      <w:r w:rsidR="00B01C61" w:rsidRPr="004E20DF">
        <w:rPr>
          <w:rFonts w:ascii="Arial" w:hAnsi="Arial" w:cs="Arial"/>
          <w:sz w:val="24"/>
          <w:szCs w:val="24"/>
        </w:rPr>
        <w:t xml:space="preserve">there are multiple facets that mean a strict definition is difficult to truly apply. </w:t>
      </w:r>
      <w:r w:rsidR="00444EDD" w:rsidRPr="004E20DF">
        <w:rPr>
          <w:rFonts w:ascii="Arial" w:hAnsi="Arial" w:cs="Arial"/>
          <w:sz w:val="24"/>
          <w:szCs w:val="24"/>
        </w:rPr>
        <w:t xml:space="preserve">Faragher (2023), </w:t>
      </w:r>
      <w:r w:rsidR="00704644" w:rsidRPr="004E20DF">
        <w:rPr>
          <w:rFonts w:ascii="Arial" w:hAnsi="Arial" w:cs="Arial"/>
          <w:sz w:val="24"/>
          <w:szCs w:val="24"/>
        </w:rPr>
        <w:t xml:space="preserve">supports this stating that organisational culture can be difficult to define </w:t>
      </w:r>
      <w:r w:rsidR="00793A2E" w:rsidRPr="004E20DF">
        <w:rPr>
          <w:rFonts w:ascii="Arial" w:hAnsi="Arial" w:cs="Arial"/>
          <w:sz w:val="24"/>
          <w:szCs w:val="24"/>
        </w:rPr>
        <w:t xml:space="preserve">although they do offer a simple explanation of </w:t>
      </w:r>
      <w:r w:rsidR="00BD567B">
        <w:rPr>
          <w:rFonts w:ascii="Arial" w:hAnsi="Arial" w:cs="Arial"/>
          <w:sz w:val="24"/>
          <w:szCs w:val="24"/>
        </w:rPr>
        <w:t>“</w:t>
      </w:r>
      <w:r w:rsidR="00793A2E" w:rsidRPr="004E20DF">
        <w:rPr>
          <w:rFonts w:ascii="Arial" w:hAnsi="Arial" w:cs="Arial"/>
          <w:sz w:val="24"/>
          <w:szCs w:val="24"/>
        </w:rPr>
        <w:t>how we do things around here</w:t>
      </w:r>
      <w:r w:rsidR="00BD567B">
        <w:rPr>
          <w:rFonts w:ascii="Arial" w:hAnsi="Arial" w:cs="Arial"/>
          <w:sz w:val="24"/>
          <w:szCs w:val="24"/>
        </w:rPr>
        <w:t>”</w:t>
      </w:r>
      <w:r w:rsidR="00793A2E" w:rsidRPr="004E20DF">
        <w:rPr>
          <w:rFonts w:ascii="Arial" w:hAnsi="Arial" w:cs="Arial"/>
          <w:sz w:val="24"/>
          <w:szCs w:val="24"/>
        </w:rPr>
        <w:t>. They further note</w:t>
      </w:r>
      <w:r w:rsidR="00BD567B">
        <w:rPr>
          <w:rFonts w:ascii="Arial" w:hAnsi="Arial" w:cs="Arial"/>
          <w:sz w:val="24"/>
          <w:szCs w:val="24"/>
        </w:rPr>
        <w:t xml:space="preserve">, </w:t>
      </w:r>
      <w:r w:rsidR="00E77762" w:rsidRPr="004E20DF">
        <w:rPr>
          <w:rFonts w:ascii="Arial" w:hAnsi="Arial" w:cs="Arial"/>
          <w:sz w:val="24"/>
          <w:szCs w:val="24"/>
        </w:rPr>
        <w:t xml:space="preserve">any individual or group involved with that company </w:t>
      </w:r>
      <w:r w:rsidR="008E6BAE" w:rsidRPr="004E20DF">
        <w:rPr>
          <w:rFonts w:ascii="Arial" w:hAnsi="Arial" w:cs="Arial"/>
          <w:sz w:val="24"/>
          <w:szCs w:val="24"/>
        </w:rPr>
        <w:t xml:space="preserve">such as stakeholders or employees </w:t>
      </w:r>
      <w:r w:rsidR="0022421E" w:rsidRPr="004E20DF">
        <w:rPr>
          <w:rFonts w:ascii="Arial" w:hAnsi="Arial" w:cs="Arial"/>
          <w:sz w:val="24"/>
          <w:szCs w:val="24"/>
        </w:rPr>
        <w:t>all contribute to what is perceived as the culture of the organisation.</w:t>
      </w:r>
      <w:r w:rsidR="00B706C2" w:rsidRPr="004E20DF">
        <w:rPr>
          <w:rFonts w:ascii="Arial" w:hAnsi="Arial" w:cs="Arial"/>
          <w:sz w:val="24"/>
          <w:szCs w:val="24"/>
        </w:rPr>
        <w:t xml:space="preserve"> </w:t>
      </w:r>
      <w:r w:rsidR="00D71FBC" w:rsidRPr="004E20DF">
        <w:rPr>
          <w:rFonts w:ascii="Arial" w:hAnsi="Arial" w:cs="Arial"/>
          <w:sz w:val="24"/>
          <w:szCs w:val="24"/>
        </w:rPr>
        <w:t xml:space="preserve">Williams (2022) </w:t>
      </w:r>
      <w:r w:rsidR="002A5702" w:rsidRPr="004E20DF">
        <w:rPr>
          <w:rFonts w:ascii="Arial" w:hAnsi="Arial" w:cs="Arial"/>
          <w:sz w:val="24"/>
          <w:szCs w:val="24"/>
        </w:rPr>
        <w:t xml:space="preserve">argues that the aim of organisational culture is </w:t>
      </w:r>
      <w:r w:rsidR="004533FD" w:rsidRPr="004E20DF">
        <w:rPr>
          <w:rFonts w:ascii="Arial" w:hAnsi="Arial" w:cs="Arial"/>
          <w:sz w:val="24"/>
          <w:szCs w:val="24"/>
        </w:rPr>
        <w:t xml:space="preserve">so the organisation can shape employee behaviour and influence performance. </w:t>
      </w:r>
      <w:r w:rsidR="00B07B25" w:rsidRPr="004E20DF">
        <w:rPr>
          <w:rFonts w:ascii="Arial" w:hAnsi="Arial" w:cs="Arial"/>
          <w:sz w:val="24"/>
          <w:szCs w:val="24"/>
        </w:rPr>
        <w:t xml:space="preserve">They continue by noting that this </w:t>
      </w:r>
      <w:r w:rsidR="000B2F96" w:rsidRPr="004E20DF">
        <w:rPr>
          <w:rFonts w:ascii="Arial" w:hAnsi="Arial" w:cs="Arial"/>
          <w:sz w:val="24"/>
          <w:szCs w:val="24"/>
        </w:rPr>
        <w:t xml:space="preserve">culture is created and maintained by the organisation embodying the values and norms </w:t>
      </w:r>
      <w:r w:rsidR="007E6A12" w:rsidRPr="004E20DF">
        <w:rPr>
          <w:rFonts w:ascii="Arial" w:hAnsi="Arial" w:cs="Arial"/>
          <w:sz w:val="24"/>
          <w:szCs w:val="24"/>
        </w:rPr>
        <w:t>held by employees and ensure that these values are visible in organisational practices and statements</w:t>
      </w:r>
      <w:r w:rsidR="00F15BD0" w:rsidRPr="004E20DF">
        <w:rPr>
          <w:rFonts w:ascii="Arial" w:hAnsi="Arial" w:cs="Arial"/>
          <w:sz w:val="24"/>
          <w:szCs w:val="24"/>
        </w:rPr>
        <w:t xml:space="preserve"> but do support the previous sources in stating that it is a complex concept to understand fully. </w:t>
      </w:r>
      <w:r w:rsidR="005A6881" w:rsidRPr="004E20DF">
        <w:rPr>
          <w:rFonts w:ascii="Arial" w:hAnsi="Arial" w:cs="Arial"/>
          <w:sz w:val="24"/>
          <w:szCs w:val="24"/>
        </w:rPr>
        <w:t xml:space="preserve">Understanding </w:t>
      </w:r>
      <w:r w:rsidR="006F261E" w:rsidRPr="004E20DF">
        <w:rPr>
          <w:rFonts w:ascii="Arial" w:hAnsi="Arial" w:cs="Arial"/>
          <w:sz w:val="24"/>
          <w:szCs w:val="24"/>
        </w:rPr>
        <w:t>O</w:t>
      </w:r>
      <w:r w:rsidR="005A6881" w:rsidRPr="004E20DF">
        <w:rPr>
          <w:rFonts w:ascii="Arial" w:hAnsi="Arial" w:cs="Arial"/>
          <w:sz w:val="24"/>
          <w:szCs w:val="24"/>
        </w:rPr>
        <w:t>rganisation</w:t>
      </w:r>
      <w:r w:rsidR="006F261E" w:rsidRPr="004E20DF">
        <w:rPr>
          <w:rFonts w:ascii="Arial" w:hAnsi="Arial" w:cs="Arial"/>
          <w:sz w:val="24"/>
          <w:szCs w:val="24"/>
        </w:rPr>
        <w:t xml:space="preserve">al Culture (2015) </w:t>
      </w:r>
      <w:r w:rsidR="00E70A1D" w:rsidRPr="004E20DF">
        <w:rPr>
          <w:rFonts w:ascii="Arial" w:hAnsi="Arial" w:cs="Arial"/>
          <w:sz w:val="24"/>
          <w:szCs w:val="24"/>
        </w:rPr>
        <w:t xml:space="preserve">state that there are a number of factors that influence organisational culture </w:t>
      </w:r>
      <w:r w:rsidR="006647FC" w:rsidRPr="004E20DF">
        <w:rPr>
          <w:rFonts w:ascii="Arial" w:hAnsi="Arial" w:cs="Arial"/>
          <w:sz w:val="24"/>
          <w:szCs w:val="24"/>
        </w:rPr>
        <w:t>including</w:t>
      </w:r>
      <w:r w:rsidR="00E70A1D" w:rsidRPr="004E20DF">
        <w:rPr>
          <w:rFonts w:ascii="Arial" w:hAnsi="Arial" w:cs="Arial"/>
          <w:sz w:val="24"/>
          <w:szCs w:val="24"/>
        </w:rPr>
        <w:t xml:space="preserve"> organisational structure</w:t>
      </w:r>
      <w:r w:rsidR="006647FC" w:rsidRPr="004E20DF">
        <w:rPr>
          <w:rFonts w:ascii="Arial" w:hAnsi="Arial" w:cs="Arial"/>
          <w:sz w:val="24"/>
          <w:szCs w:val="24"/>
        </w:rPr>
        <w:t xml:space="preserve">, the type of work carried out and the leaderships styles adopted. </w:t>
      </w:r>
    </w:p>
    <w:p w14:paraId="748EF735" w14:textId="6EC3636D" w:rsidR="00E80F79" w:rsidRPr="004E20DF" w:rsidRDefault="00E80F79">
      <w:pPr>
        <w:rPr>
          <w:rFonts w:ascii="Arial" w:hAnsi="Arial" w:cs="Arial"/>
          <w:sz w:val="24"/>
          <w:szCs w:val="24"/>
        </w:rPr>
      </w:pPr>
      <w:r w:rsidRPr="004E20DF">
        <w:rPr>
          <w:rFonts w:ascii="Arial" w:hAnsi="Arial" w:cs="Arial"/>
          <w:sz w:val="24"/>
          <w:szCs w:val="24"/>
        </w:rPr>
        <w:t xml:space="preserve">When looking deeper at organisational culture, </w:t>
      </w:r>
      <w:proofErr w:type="spellStart"/>
      <w:r w:rsidRPr="004E20DF">
        <w:rPr>
          <w:rFonts w:ascii="Arial" w:hAnsi="Arial" w:cs="Arial"/>
          <w:sz w:val="24"/>
          <w:szCs w:val="24"/>
        </w:rPr>
        <w:t>Woffindin</w:t>
      </w:r>
      <w:proofErr w:type="spellEnd"/>
      <w:r w:rsidRPr="004E20DF">
        <w:rPr>
          <w:rFonts w:ascii="Arial" w:hAnsi="Arial" w:cs="Arial"/>
          <w:sz w:val="24"/>
          <w:szCs w:val="24"/>
        </w:rPr>
        <w:t xml:space="preserve"> </w:t>
      </w:r>
      <w:r w:rsidR="0084687D" w:rsidRPr="004E20DF">
        <w:rPr>
          <w:rFonts w:ascii="Arial" w:hAnsi="Arial" w:cs="Arial"/>
          <w:sz w:val="24"/>
          <w:szCs w:val="24"/>
        </w:rPr>
        <w:t xml:space="preserve">(2024) discusses that there are four types </w:t>
      </w:r>
      <w:r w:rsidR="00135B1B" w:rsidRPr="004E20DF">
        <w:rPr>
          <w:rFonts w:ascii="Arial" w:hAnsi="Arial" w:cs="Arial"/>
          <w:sz w:val="24"/>
          <w:szCs w:val="24"/>
        </w:rPr>
        <w:t xml:space="preserve">of organisational culture. </w:t>
      </w:r>
      <w:r w:rsidR="00127C65" w:rsidRPr="004E20DF">
        <w:rPr>
          <w:rFonts w:ascii="Arial" w:hAnsi="Arial" w:cs="Arial"/>
          <w:sz w:val="24"/>
          <w:szCs w:val="24"/>
        </w:rPr>
        <w:t>She outlines that the first culture type is clan culture</w:t>
      </w:r>
      <w:r w:rsidR="00EE401D">
        <w:rPr>
          <w:rFonts w:ascii="Arial" w:hAnsi="Arial" w:cs="Arial"/>
          <w:sz w:val="24"/>
          <w:szCs w:val="24"/>
        </w:rPr>
        <w:t xml:space="preserve"> </w:t>
      </w:r>
      <w:r w:rsidR="00127C65" w:rsidRPr="004E20DF">
        <w:rPr>
          <w:rFonts w:ascii="Arial" w:hAnsi="Arial" w:cs="Arial"/>
          <w:sz w:val="24"/>
          <w:szCs w:val="24"/>
        </w:rPr>
        <w:t xml:space="preserve">where the organisation </w:t>
      </w:r>
      <w:r w:rsidR="00837F16" w:rsidRPr="004E20DF">
        <w:rPr>
          <w:rFonts w:ascii="Arial" w:hAnsi="Arial" w:cs="Arial"/>
          <w:sz w:val="24"/>
          <w:szCs w:val="24"/>
        </w:rPr>
        <w:t xml:space="preserve">embodies a family style culture with leaders being seen as mentors as apposed to authoritarians. </w:t>
      </w:r>
      <w:r w:rsidR="00974CB1" w:rsidRPr="004E20DF">
        <w:rPr>
          <w:rFonts w:ascii="Arial" w:hAnsi="Arial" w:cs="Arial"/>
          <w:sz w:val="24"/>
          <w:szCs w:val="24"/>
        </w:rPr>
        <w:t xml:space="preserve">The second type of culture identified </w:t>
      </w:r>
      <w:r w:rsidR="00974CB1" w:rsidRPr="004E20DF">
        <w:rPr>
          <w:rFonts w:ascii="Arial" w:hAnsi="Arial" w:cs="Arial"/>
          <w:sz w:val="24"/>
          <w:szCs w:val="24"/>
        </w:rPr>
        <w:lastRenderedPageBreak/>
        <w:t xml:space="preserve">is </w:t>
      </w:r>
      <w:r w:rsidR="003A4927" w:rsidRPr="004E20DF">
        <w:rPr>
          <w:rFonts w:ascii="Arial" w:hAnsi="Arial" w:cs="Arial"/>
          <w:sz w:val="24"/>
          <w:szCs w:val="24"/>
        </w:rPr>
        <w:t>adhocracy which promotes innovation and autonomy within staff and encourages individual and forward thinking</w:t>
      </w:r>
      <w:r w:rsidR="00A712CE" w:rsidRPr="004E20DF">
        <w:rPr>
          <w:rFonts w:ascii="Arial" w:hAnsi="Arial" w:cs="Arial"/>
          <w:sz w:val="24"/>
          <w:szCs w:val="24"/>
        </w:rPr>
        <w:t xml:space="preserve">. A market culture is described as ensuring that above all else the </w:t>
      </w:r>
      <w:r w:rsidR="00071683" w:rsidRPr="004E20DF">
        <w:rPr>
          <w:rFonts w:ascii="Arial" w:hAnsi="Arial" w:cs="Arial"/>
          <w:sz w:val="24"/>
          <w:szCs w:val="24"/>
        </w:rPr>
        <w:t xml:space="preserve">job gets done with a large emphasis </w:t>
      </w:r>
      <w:r w:rsidR="004353C9" w:rsidRPr="004E20DF">
        <w:rPr>
          <w:rFonts w:ascii="Arial" w:hAnsi="Arial" w:cs="Arial"/>
          <w:sz w:val="24"/>
          <w:szCs w:val="24"/>
        </w:rPr>
        <w:t xml:space="preserve">on goal completion. This promotes a competitive culture. </w:t>
      </w:r>
      <w:r w:rsidR="00161958" w:rsidRPr="004E20DF">
        <w:rPr>
          <w:rFonts w:ascii="Arial" w:hAnsi="Arial" w:cs="Arial"/>
          <w:sz w:val="24"/>
          <w:szCs w:val="24"/>
        </w:rPr>
        <w:t xml:space="preserve">Finally, </w:t>
      </w:r>
      <w:r w:rsidR="003C66A8" w:rsidRPr="004E20DF">
        <w:rPr>
          <w:rFonts w:ascii="Arial" w:hAnsi="Arial" w:cs="Arial"/>
          <w:sz w:val="24"/>
          <w:szCs w:val="24"/>
        </w:rPr>
        <w:t xml:space="preserve">a hierarchy culture ensures that staff </w:t>
      </w:r>
      <w:r w:rsidR="00A06D01" w:rsidRPr="004E20DF">
        <w:rPr>
          <w:rFonts w:ascii="Arial" w:hAnsi="Arial" w:cs="Arial"/>
          <w:sz w:val="24"/>
          <w:szCs w:val="24"/>
        </w:rPr>
        <w:t xml:space="preserve">follow strict procedures and the </w:t>
      </w:r>
      <w:r w:rsidR="00EA66A1" w:rsidRPr="004E20DF">
        <w:rPr>
          <w:rFonts w:ascii="Arial" w:hAnsi="Arial" w:cs="Arial"/>
          <w:sz w:val="24"/>
          <w:szCs w:val="24"/>
        </w:rPr>
        <w:t>chain of command</w:t>
      </w:r>
      <w:r w:rsidR="00447B3D" w:rsidRPr="004E20DF">
        <w:rPr>
          <w:rFonts w:ascii="Arial" w:hAnsi="Arial" w:cs="Arial"/>
          <w:sz w:val="24"/>
          <w:szCs w:val="24"/>
        </w:rPr>
        <w:t xml:space="preserve"> with a large emphasis placed upon uniformity and efficiency. </w:t>
      </w:r>
    </w:p>
    <w:p w14:paraId="06421E0A" w14:textId="61748F50" w:rsidR="009A0444" w:rsidRPr="004E20DF" w:rsidRDefault="009A0444">
      <w:pPr>
        <w:rPr>
          <w:rFonts w:ascii="Arial" w:hAnsi="Arial" w:cs="Arial"/>
          <w:sz w:val="24"/>
          <w:szCs w:val="24"/>
        </w:rPr>
      </w:pPr>
      <w:r w:rsidRPr="004E20DF">
        <w:rPr>
          <w:rFonts w:ascii="Arial" w:hAnsi="Arial" w:cs="Arial"/>
          <w:sz w:val="24"/>
          <w:szCs w:val="24"/>
        </w:rPr>
        <w:t>When applying these cultures</w:t>
      </w:r>
      <w:r w:rsidR="00BA58D3" w:rsidRPr="004E20DF">
        <w:rPr>
          <w:rFonts w:ascii="Arial" w:hAnsi="Arial" w:cs="Arial"/>
          <w:sz w:val="24"/>
          <w:szCs w:val="24"/>
        </w:rPr>
        <w:t xml:space="preserve"> types</w:t>
      </w:r>
      <w:r w:rsidRPr="004E20DF">
        <w:rPr>
          <w:rFonts w:ascii="Arial" w:hAnsi="Arial" w:cs="Arial"/>
          <w:sz w:val="24"/>
          <w:szCs w:val="24"/>
        </w:rPr>
        <w:t xml:space="preserve"> to WAST</w:t>
      </w:r>
      <w:r w:rsidR="00C26FD9" w:rsidRPr="004E20DF">
        <w:rPr>
          <w:rFonts w:ascii="Arial" w:hAnsi="Arial" w:cs="Arial"/>
          <w:sz w:val="24"/>
          <w:szCs w:val="24"/>
        </w:rPr>
        <w:t xml:space="preserve">, </w:t>
      </w:r>
      <w:r w:rsidR="00E55112" w:rsidRPr="004E20DF">
        <w:rPr>
          <w:rFonts w:ascii="Arial" w:hAnsi="Arial" w:cs="Arial"/>
          <w:sz w:val="24"/>
          <w:szCs w:val="24"/>
        </w:rPr>
        <w:t>it</w:t>
      </w:r>
      <w:r w:rsidR="00D25DCA" w:rsidRPr="004E20DF">
        <w:rPr>
          <w:rFonts w:ascii="Arial" w:hAnsi="Arial" w:cs="Arial"/>
          <w:sz w:val="24"/>
          <w:szCs w:val="24"/>
        </w:rPr>
        <w:t xml:space="preserve"> is difficult to truly conclude that WAST fits into one specific area</w:t>
      </w:r>
      <w:r w:rsidR="00C55639" w:rsidRPr="004E20DF">
        <w:rPr>
          <w:rFonts w:ascii="Arial" w:hAnsi="Arial" w:cs="Arial"/>
          <w:sz w:val="24"/>
          <w:szCs w:val="24"/>
        </w:rPr>
        <w:t xml:space="preserve"> particularly when applying them to the SP role. Within the SP role itself there are a </w:t>
      </w:r>
      <w:r w:rsidR="00E80B14" w:rsidRPr="004E20DF">
        <w:rPr>
          <w:rFonts w:ascii="Arial" w:hAnsi="Arial" w:cs="Arial"/>
          <w:sz w:val="24"/>
          <w:szCs w:val="24"/>
        </w:rPr>
        <w:t>multitude of tasks and due to th</w:t>
      </w:r>
      <w:r w:rsidR="00A75314" w:rsidRPr="004E20DF">
        <w:rPr>
          <w:rFonts w:ascii="Arial" w:hAnsi="Arial" w:cs="Arial"/>
          <w:sz w:val="24"/>
          <w:szCs w:val="24"/>
        </w:rPr>
        <w:t xml:space="preserve">ese </w:t>
      </w:r>
      <w:r w:rsidR="00E55112" w:rsidRPr="004E20DF">
        <w:rPr>
          <w:rFonts w:ascii="Arial" w:hAnsi="Arial" w:cs="Arial"/>
          <w:sz w:val="24"/>
          <w:szCs w:val="24"/>
        </w:rPr>
        <w:t>variances,</w:t>
      </w:r>
      <w:r w:rsidR="00A75314" w:rsidRPr="004E20DF">
        <w:rPr>
          <w:rFonts w:ascii="Arial" w:hAnsi="Arial" w:cs="Arial"/>
          <w:sz w:val="24"/>
          <w:szCs w:val="24"/>
        </w:rPr>
        <w:t xml:space="preserve"> I feel that no one type suits. Personally, </w:t>
      </w:r>
      <w:r w:rsidR="00822409" w:rsidRPr="004E20DF">
        <w:rPr>
          <w:rFonts w:ascii="Arial" w:hAnsi="Arial" w:cs="Arial"/>
          <w:sz w:val="24"/>
          <w:szCs w:val="24"/>
        </w:rPr>
        <w:t xml:space="preserve">as an SP it would be important </w:t>
      </w:r>
      <w:r w:rsidR="00D8212B" w:rsidRPr="004E20DF">
        <w:rPr>
          <w:rFonts w:ascii="Arial" w:hAnsi="Arial" w:cs="Arial"/>
          <w:sz w:val="24"/>
          <w:szCs w:val="24"/>
        </w:rPr>
        <w:t xml:space="preserve">to understand </w:t>
      </w:r>
      <w:r w:rsidR="00EF184F" w:rsidRPr="004E20DF">
        <w:rPr>
          <w:rFonts w:ascii="Arial" w:hAnsi="Arial" w:cs="Arial"/>
          <w:sz w:val="24"/>
          <w:szCs w:val="24"/>
        </w:rPr>
        <w:t xml:space="preserve">all the culture types and be able to fluidly work through these </w:t>
      </w:r>
      <w:r w:rsidR="00E0185C" w:rsidRPr="004E20DF">
        <w:rPr>
          <w:rFonts w:ascii="Arial" w:hAnsi="Arial" w:cs="Arial"/>
          <w:sz w:val="24"/>
          <w:szCs w:val="24"/>
        </w:rPr>
        <w:t xml:space="preserve">when </w:t>
      </w:r>
      <w:r w:rsidR="008B0F3F" w:rsidRPr="004E20DF">
        <w:rPr>
          <w:rFonts w:ascii="Arial" w:hAnsi="Arial" w:cs="Arial"/>
          <w:sz w:val="24"/>
          <w:szCs w:val="24"/>
        </w:rPr>
        <w:t xml:space="preserve">the task requires a specific one. </w:t>
      </w:r>
      <w:r w:rsidR="00B05D5B" w:rsidRPr="004E20DF">
        <w:rPr>
          <w:rFonts w:ascii="Arial" w:hAnsi="Arial" w:cs="Arial"/>
          <w:sz w:val="24"/>
          <w:szCs w:val="24"/>
        </w:rPr>
        <w:t xml:space="preserve">An example would be a </w:t>
      </w:r>
      <w:r w:rsidR="002316D7" w:rsidRPr="004E20DF">
        <w:rPr>
          <w:rFonts w:ascii="Arial" w:hAnsi="Arial" w:cs="Arial"/>
          <w:sz w:val="24"/>
          <w:szCs w:val="24"/>
        </w:rPr>
        <w:t xml:space="preserve">staff member who requires support due to a clinical issue would require a leader </w:t>
      </w:r>
      <w:r w:rsidR="009E04A5" w:rsidRPr="004E20DF">
        <w:rPr>
          <w:rFonts w:ascii="Arial" w:hAnsi="Arial" w:cs="Arial"/>
          <w:sz w:val="24"/>
          <w:szCs w:val="24"/>
        </w:rPr>
        <w:t>who was part of the clan culture</w:t>
      </w:r>
      <w:r w:rsidR="0092711C" w:rsidRPr="004E20DF">
        <w:rPr>
          <w:rFonts w:ascii="Arial" w:hAnsi="Arial" w:cs="Arial"/>
          <w:sz w:val="24"/>
          <w:szCs w:val="24"/>
        </w:rPr>
        <w:t xml:space="preserve">. Conversely, </w:t>
      </w:r>
      <w:r w:rsidR="009E04A5" w:rsidRPr="004E20DF">
        <w:rPr>
          <w:rFonts w:ascii="Arial" w:hAnsi="Arial" w:cs="Arial"/>
          <w:sz w:val="24"/>
          <w:szCs w:val="24"/>
        </w:rPr>
        <w:t>running a cardiac arrest</w:t>
      </w:r>
      <w:r w:rsidR="000F358F" w:rsidRPr="004E20DF">
        <w:rPr>
          <w:rFonts w:ascii="Arial" w:hAnsi="Arial" w:cs="Arial"/>
          <w:sz w:val="24"/>
          <w:szCs w:val="24"/>
        </w:rPr>
        <w:t xml:space="preserve"> with the goal</w:t>
      </w:r>
      <w:r w:rsidR="001A54F3" w:rsidRPr="004E20DF">
        <w:rPr>
          <w:rFonts w:ascii="Arial" w:hAnsi="Arial" w:cs="Arial"/>
          <w:sz w:val="24"/>
          <w:szCs w:val="24"/>
        </w:rPr>
        <w:t xml:space="preserve"> of achieving a return of circulation</w:t>
      </w:r>
      <w:r w:rsidR="006C48B0">
        <w:rPr>
          <w:rFonts w:ascii="Arial" w:hAnsi="Arial" w:cs="Arial"/>
          <w:sz w:val="24"/>
          <w:szCs w:val="24"/>
        </w:rPr>
        <w:t xml:space="preserve">, </w:t>
      </w:r>
      <w:r w:rsidR="001A54F3" w:rsidRPr="004E20DF">
        <w:rPr>
          <w:rFonts w:ascii="Arial" w:hAnsi="Arial" w:cs="Arial"/>
          <w:sz w:val="24"/>
          <w:szCs w:val="24"/>
        </w:rPr>
        <w:t>you would need</w:t>
      </w:r>
      <w:r w:rsidR="000A0B82" w:rsidRPr="004E20DF">
        <w:rPr>
          <w:rFonts w:ascii="Arial" w:hAnsi="Arial" w:cs="Arial"/>
          <w:sz w:val="24"/>
          <w:szCs w:val="24"/>
        </w:rPr>
        <w:t xml:space="preserve"> to employ a market culture. </w:t>
      </w:r>
    </w:p>
    <w:p w14:paraId="0BF595EC" w14:textId="4691D080" w:rsidR="005B7566" w:rsidRPr="004E20DF" w:rsidRDefault="005B7566">
      <w:pPr>
        <w:rPr>
          <w:rFonts w:ascii="Arial" w:hAnsi="Arial" w:cs="Arial"/>
          <w:sz w:val="24"/>
          <w:szCs w:val="24"/>
        </w:rPr>
      </w:pPr>
      <w:r w:rsidRPr="004E20DF">
        <w:rPr>
          <w:rFonts w:ascii="Arial" w:hAnsi="Arial" w:cs="Arial"/>
          <w:sz w:val="24"/>
          <w:szCs w:val="24"/>
        </w:rPr>
        <w:t>As stated previously, organisational culture is a difficult topic to truly define</w:t>
      </w:r>
      <w:r w:rsidR="00EF52A4" w:rsidRPr="004E20DF">
        <w:rPr>
          <w:rFonts w:ascii="Arial" w:hAnsi="Arial" w:cs="Arial"/>
          <w:sz w:val="24"/>
          <w:szCs w:val="24"/>
        </w:rPr>
        <w:t xml:space="preserve">. There are a number of researchers who have </w:t>
      </w:r>
      <w:r w:rsidR="00981563" w:rsidRPr="004E20DF">
        <w:rPr>
          <w:rFonts w:ascii="Arial" w:hAnsi="Arial" w:cs="Arial"/>
          <w:sz w:val="24"/>
          <w:szCs w:val="24"/>
        </w:rPr>
        <w:t xml:space="preserve">investigated the </w:t>
      </w:r>
      <w:r w:rsidR="000F7DAA" w:rsidRPr="004E20DF">
        <w:rPr>
          <w:rFonts w:ascii="Arial" w:hAnsi="Arial" w:cs="Arial"/>
          <w:sz w:val="24"/>
          <w:szCs w:val="24"/>
        </w:rPr>
        <w:t xml:space="preserve">topic and developed a number of theories with which </w:t>
      </w:r>
      <w:r w:rsidR="00FD02C1" w:rsidRPr="004E20DF">
        <w:rPr>
          <w:rFonts w:ascii="Arial" w:hAnsi="Arial" w:cs="Arial"/>
          <w:sz w:val="24"/>
          <w:szCs w:val="24"/>
        </w:rPr>
        <w:t xml:space="preserve">organisational culture is developed and influenced. </w:t>
      </w:r>
      <w:r w:rsidR="00D747BB" w:rsidRPr="004E20DF">
        <w:rPr>
          <w:rFonts w:ascii="Arial" w:hAnsi="Arial" w:cs="Arial"/>
          <w:sz w:val="24"/>
          <w:szCs w:val="24"/>
        </w:rPr>
        <w:t xml:space="preserve">These theories aim to </w:t>
      </w:r>
      <w:r w:rsidR="006406E9" w:rsidRPr="004E20DF">
        <w:rPr>
          <w:rFonts w:ascii="Arial" w:hAnsi="Arial" w:cs="Arial"/>
          <w:sz w:val="24"/>
          <w:szCs w:val="24"/>
        </w:rPr>
        <w:t>provide a more structured definition of organisational culture</w:t>
      </w:r>
      <w:r w:rsidR="00DA3CCF" w:rsidRPr="004E20DF">
        <w:rPr>
          <w:rFonts w:ascii="Arial" w:hAnsi="Arial" w:cs="Arial"/>
          <w:sz w:val="24"/>
          <w:szCs w:val="24"/>
        </w:rPr>
        <w:t xml:space="preserve">. </w:t>
      </w:r>
    </w:p>
    <w:p w14:paraId="1AAD8D5B" w14:textId="248BA94C" w:rsidR="00DA3CCF" w:rsidRPr="004E20DF" w:rsidRDefault="00A1273C">
      <w:pPr>
        <w:rPr>
          <w:rFonts w:ascii="Arial" w:hAnsi="Arial" w:cs="Arial"/>
          <w:sz w:val="24"/>
          <w:szCs w:val="24"/>
        </w:rPr>
      </w:pPr>
      <w:r w:rsidRPr="004E20DF">
        <w:rPr>
          <w:rFonts w:ascii="Arial" w:hAnsi="Arial" w:cs="Arial"/>
          <w:sz w:val="24"/>
          <w:szCs w:val="24"/>
        </w:rPr>
        <w:t xml:space="preserve">One model investigated was </w:t>
      </w:r>
      <w:r w:rsidR="00186171" w:rsidRPr="004E20DF">
        <w:rPr>
          <w:rFonts w:ascii="Arial" w:hAnsi="Arial" w:cs="Arial"/>
          <w:sz w:val="24"/>
          <w:szCs w:val="24"/>
        </w:rPr>
        <w:t>Schein’s</w:t>
      </w:r>
      <w:r w:rsidRPr="004E20DF">
        <w:rPr>
          <w:rFonts w:ascii="Arial" w:hAnsi="Arial" w:cs="Arial"/>
          <w:sz w:val="24"/>
          <w:szCs w:val="24"/>
        </w:rPr>
        <w:t xml:space="preserve"> </w:t>
      </w:r>
      <w:r w:rsidR="00E61163" w:rsidRPr="004E20DF">
        <w:rPr>
          <w:rFonts w:ascii="Arial" w:hAnsi="Arial" w:cs="Arial"/>
          <w:sz w:val="24"/>
          <w:szCs w:val="24"/>
        </w:rPr>
        <w:t>three stage model. This views organisational culture in the way of a pyrami</w:t>
      </w:r>
      <w:r w:rsidR="007E1533" w:rsidRPr="004E20DF">
        <w:rPr>
          <w:rFonts w:ascii="Arial" w:hAnsi="Arial" w:cs="Arial"/>
          <w:sz w:val="24"/>
          <w:szCs w:val="24"/>
        </w:rPr>
        <w:t xml:space="preserve">d or in some texts an iceberg. Within this model the tip </w:t>
      </w:r>
      <w:r w:rsidR="00CD5545" w:rsidRPr="004E20DF">
        <w:rPr>
          <w:rFonts w:ascii="Arial" w:hAnsi="Arial" w:cs="Arial"/>
          <w:sz w:val="24"/>
          <w:szCs w:val="24"/>
        </w:rPr>
        <w:t>is described as the artefacts of the organisation. These are the elements</w:t>
      </w:r>
      <w:r w:rsidR="00566B37" w:rsidRPr="004E20DF">
        <w:rPr>
          <w:rFonts w:ascii="Arial" w:hAnsi="Arial" w:cs="Arial"/>
          <w:sz w:val="24"/>
          <w:szCs w:val="24"/>
        </w:rPr>
        <w:t xml:space="preserve"> of the organisation that are visible. With regards to the ambulance service this </w:t>
      </w:r>
      <w:r w:rsidR="004A769D">
        <w:rPr>
          <w:rFonts w:ascii="Arial" w:hAnsi="Arial" w:cs="Arial"/>
          <w:sz w:val="24"/>
          <w:szCs w:val="24"/>
        </w:rPr>
        <w:t>is</w:t>
      </w:r>
      <w:r w:rsidR="00566B37" w:rsidRPr="004E20DF">
        <w:rPr>
          <w:rFonts w:ascii="Arial" w:hAnsi="Arial" w:cs="Arial"/>
          <w:sz w:val="24"/>
          <w:szCs w:val="24"/>
        </w:rPr>
        <w:t xml:space="preserve"> the emergency vehicles and the </w:t>
      </w:r>
      <w:r w:rsidR="003C3D62" w:rsidRPr="004E20DF">
        <w:rPr>
          <w:rFonts w:ascii="Arial" w:hAnsi="Arial" w:cs="Arial"/>
          <w:sz w:val="24"/>
          <w:szCs w:val="24"/>
        </w:rPr>
        <w:t xml:space="preserve">uniform worn. Essentially any element that is recognisable by all stakeholders. </w:t>
      </w:r>
      <w:r w:rsidR="00601758" w:rsidRPr="004E20DF">
        <w:rPr>
          <w:rFonts w:ascii="Arial" w:hAnsi="Arial" w:cs="Arial"/>
          <w:sz w:val="24"/>
          <w:szCs w:val="24"/>
        </w:rPr>
        <w:t>Following this, Schein</w:t>
      </w:r>
      <w:r w:rsidR="00F82DF2" w:rsidRPr="004E20DF">
        <w:rPr>
          <w:rFonts w:ascii="Arial" w:hAnsi="Arial" w:cs="Arial"/>
          <w:sz w:val="24"/>
          <w:szCs w:val="24"/>
        </w:rPr>
        <w:t xml:space="preserve"> describes the middle layer as </w:t>
      </w:r>
      <w:r w:rsidR="001F3E39" w:rsidRPr="004E20DF">
        <w:rPr>
          <w:rFonts w:ascii="Arial" w:hAnsi="Arial" w:cs="Arial"/>
          <w:sz w:val="24"/>
          <w:szCs w:val="24"/>
        </w:rPr>
        <w:t>espoused</w:t>
      </w:r>
      <w:r w:rsidR="00F82DF2" w:rsidRPr="004E20DF">
        <w:rPr>
          <w:rFonts w:ascii="Arial" w:hAnsi="Arial" w:cs="Arial"/>
          <w:sz w:val="24"/>
          <w:szCs w:val="24"/>
        </w:rPr>
        <w:t xml:space="preserve"> values</w:t>
      </w:r>
      <w:r w:rsidR="00EF083D">
        <w:rPr>
          <w:rFonts w:ascii="Arial" w:hAnsi="Arial" w:cs="Arial"/>
          <w:sz w:val="24"/>
          <w:szCs w:val="24"/>
        </w:rPr>
        <w:t xml:space="preserve"> which</w:t>
      </w:r>
      <w:r w:rsidR="00F82DF2" w:rsidRPr="004E20DF">
        <w:rPr>
          <w:rFonts w:ascii="Arial" w:hAnsi="Arial" w:cs="Arial"/>
          <w:sz w:val="24"/>
          <w:szCs w:val="24"/>
        </w:rPr>
        <w:t xml:space="preserve"> involves mission and </w:t>
      </w:r>
      <w:r w:rsidR="00925263" w:rsidRPr="004E20DF">
        <w:rPr>
          <w:rFonts w:ascii="Arial" w:hAnsi="Arial" w:cs="Arial"/>
          <w:sz w:val="24"/>
          <w:szCs w:val="24"/>
        </w:rPr>
        <w:t>goals. This would be shared with all stakeholders but not as easily recognised</w:t>
      </w:r>
      <w:r w:rsidR="002D7C32" w:rsidRPr="004E20DF">
        <w:rPr>
          <w:rFonts w:ascii="Arial" w:hAnsi="Arial" w:cs="Arial"/>
          <w:sz w:val="24"/>
          <w:szCs w:val="24"/>
        </w:rPr>
        <w:t xml:space="preserve">. </w:t>
      </w:r>
      <w:r w:rsidR="008D3D63">
        <w:rPr>
          <w:rFonts w:ascii="Arial" w:hAnsi="Arial" w:cs="Arial"/>
          <w:sz w:val="24"/>
          <w:szCs w:val="24"/>
        </w:rPr>
        <w:t>U</w:t>
      </w:r>
      <w:r w:rsidR="005269F6" w:rsidRPr="004E20DF">
        <w:rPr>
          <w:rFonts w:ascii="Arial" w:hAnsi="Arial" w:cs="Arial"/>
          <w:sz w:val="24"/>
          <w:szCs w:val="24"/>
        </w:rPr>
        <w:t>nderlying assumptions</w:t>
      </w:r>
      <w:r w:rsidR="008D3D63">
        <w:rPr>
          <w:rFonts w:ascii="Arial" w:hAnsi="Arial" w:cs="Arial"/>
          <w:sz w:val="24"/>
          <w:szCs w:val="24"/>
        </w:rPr>
        <w:t xml:space="preserve"> is last</w:t>
      </w:r>
      <w:r w:rsidR="00F566BD" w:rsidRPr="004E20DF">
        <w:rPr>
          <w:rFonts w:ascii="Arial" w:hAnsi="Arial" w:cs="Arial"/>
          <w:sz w:val="24"/>
          <w:szCs w:val="24"/>
        </w:rPr>
        <w:t xml:space="preserve">. This </w:t>
      </w:r>
      <w:r w:rsidR="00CE04B9" w:rsidRPr="004E20DF">
        <w:rPr>
          <w:rFonts w:ascii="Arial" w:hAnsi="Arial" w:cs="Arial"/>
          <w:sz w:val="24"/>
          <w:szCs w:val="24"/>
        </w:rPr>
        <w:t xml:space="preserve">includes the true goal of the organisation and would be the unconscious element of the organisations culture. </w:t>
      </w:r>
      <w:r w:rsidR="00CB1AC6" w:rsidRPr="004E20DF">
        <w:rPr>
          <w:rFonts w:ascii="Arial" w:hAnsi="Arial" w:cs="Arial"/>
          <w:sz w:val="24"/>
          <w:szCs w:val="24"/>
        </w:rPr>
        <w:t>Within most organisations th</w:t>
      </w:r>
      <w:r w:rsidR="007B0046" w:rsidRPr="004E20DF">
        <w:rPr>
          <w:rFonts w:ascii="Arial" w:hAnsi="Arial" w:cs="Arial"/>
          <w:sz w:val="24"/>
          <w:szCs w:val="24"/>
        </w:rPr>
        <w:t>e aspects of this layer are kept from those outside the organisation (Ger</w:t>
      </w:r>
      <w:r w:rsidR="005A145E" w:rsidRPr="004E20DF">
        <w:rPr>
          <w:rFonts w:ascii="Arial" w:hAnsi="Arial" w:cs="Arial"/>
          <w:sz w:val="24"/>
          <w:szCs w:val="24"/>
        </w:rPr>
        <w:t>agh</w:t>
      </w:r>
      <w:r w:rsidR="007B0046" w:rsidRPr="004E20DF">
        <w:rPr>
          <w:rFonts w:ascii="Arial" w:hAnsi="Arial" w:cs="Arial"/>
          <w:sz w:val="24"/>
          <w:szCs w:val="24"/>
        </w:rPr>
        <w:t>ty</w:t>
      </w:r>
      <w:r w:rsidR="005A145E" w:rsidRPr="004E20DF">
        <w:rPr>
          <w:rFonts w:ascii="Arial" w:hAnsi="Arial" w:cs="Arial"/>
          <w:sz w:val="24"/>
          <w:szCs w:val="24"/>
        </w:rPr>
        <w:t>, 2023)</w:t>
      </w:r>
      <w:r w:rsidR="008519A2" w:rsidRPr="004E20DF">
        <w:rPr>
          <w:rFonts w:ascii="Arial" w:hAnsi="Arial" w:cs="Arial"/>
          <w:sz w:val="24"/>
          <w:szCs w:val="24"/>
        </w:rPr>
        <w:t xml:space="preserve">. </w:t>
      </w:r>
    </w:p>
    <w:p w14:paraId="0F9EED36" w14:textId="6B5D7467" w:rsidR="00AD04EE" w:rsidRPr="004E20DF" w:rsidRDefault="006A50BB">
      <w:pPr>
        <w:rPr>
          <w:rFonts w:ascii="Arial" w:hAnsi="Arial" w:cs="Arial"/>
          <w:sz w:val="24"/>
          <w:szCs w:val="24"/>
        </w:rPr>
      </w:pPr>
      <w:r w:rsidRPr="004E20DF">
        <w:rPr>
          <w:rFonts w:ascii="Arial" w:hAnsi="Arial" w:cs="Arial"/>
          <w:sz w:val="24"/>
          <w:szCs w:val="24"/>
        </w:rPr>
        <w:t xml:space="preserve">Support for </w:t>
      </w:r>
      <w:r w:rsidR="00186171" w:rsidRPr="004E20DF">
        <w:rPr>
          <w:rFonts w:ascii="Arial" w:hAnsi="Arial" w:cs="Arial"/>
          <w:sz w:val="24"/>
          <w:szCs w:val="24"/>
        </w:rPr>
        <w:t>Schein’s</w:t>
      </w:r>
      <w:r w:rsidR="00AD7F89" w:rsidRPr="004E20DF">
        <w:rPr>
          <w:rFonts w:ascii="Arial" w:hAnsi="Arial" w:cs="Arial"/>
          <w:sz w:val="24"/>
          <w:szCs w:val="24"/>
        </w:rPr>
        <w:t xml:space="preserve"> </w:t>
      </w:r>
      <w:r w:rsidR="00CB35CE" w:rsidRPr="004E20DF">
        <w:rPr>
          <w:rFonts w:ascii="Arial" w:hAnsi="Arial" w:cs="Arial"/>
          <w:sz w:val="24"/>
          <w:szCs w:val="24"/>
        </w:rPr>
        <w:t xml:space="preserve">theory </w:t>
      </w:r>
      <w:r w:rsidR="00340719" w:rsidRPr="004E20DF">
        <w:rPr>
          <w:rFonts w:ascii="Arial" w:hAnsi="Arial" w:cs="Arial"/>
          <w:sz w:val="24"/>
          <w:szCs w:val="24"/>
        </w:rPr>
        <w:t xml:space="preserve">is provided by </w:t>
      </w:r>
      <w:r w:rsidR="009D6114" w:rsidRPr="004E20DF">
        <w:rPr>
          <w:rFonts w:ascii="Arial" w:hAnsi="Arial" w:cs="Arial"/>
          <w:sz w:val="24"/>
          <w:szCs w:val="24"/>
        </w:rPr>
        <w:t>Freedman (2025) who outlines that Schein</w:t>
      </w:r>
      <w:r w:rsidR="000D22C9" w:rsidRPr="004E20DF">
        <w:rPr>
          <w:rFonts w:ascii="Arial" w:hAnsi="Arial" w:cs="Arial"/>
          <w:sz w:val="24"/>
          <w:szCs w:val="24"/>
        </w:rPr>
        <w:t xml:space="preserve">’s theory is a powerful tool for understanding the multi-layered complexity of organisational culture </w:t>
      </w:r>
      <w:r w:rsidR="00D620B5" w:rsidRPr="004E20DF">
        <w:rPr>
          <w:rFonts w:ascii="Arial" w:hAnsi="Arial" w:cs="Arial"/>
          <w:sz w:val="24"/>
          <w:szCs w:val="24"/>
        </w:rPr>
        <w:t xml:space="preserve">with the emphasis that culture extends beyond the visible constructs into deeper layers within the organisation. </w:t>
      </w:r>
      <w:r w:rsidR="005F0079" w:rsidRPr="004E20DF">
        <w:rPr>
          <w:rFonts w:ascii="Arial" w:hAnsi="Arial" w:cs="Arial"/>
          <w:sz w:val="24"/>
          <w:szCs w:val="24"/>
        </w:rPr>
        <w:t xml:space="preserve">Support is provided by </w:t>
      </w:r>
      <w:r w:rsidR="008445A8" w:rsidRPr="004E20DF">
        <w:rPr>
          <w:rFonts w:ascii="Arial" w:hAnsi="Arial" w:cs="Arial"/>
          <w:sz w:val="24"/>
          <w:szCs w:val="24"/>
        </w:rPr>
        <w:t xml:space="preserve">Doran (2024) </w:t>
      </w:r>
      <w:r w:rsidR="001F69F0" w:rsidRPr="004E20DF">
        <w:rPr>
          <w:rFonts w:ascii="Arial" w:hAnsi="Arial" w:cs="Arial"/>
          <w:sz w:val="24"/>
          <w:szCs w:val="24"/>
        </w:rPr>
        <w:t xml:space="preserve">who outlines that </w:t>
      </w:r>
      <w:r w:rsidR="00BC6437" w:rsidRPr="004E20DF">
        <w:rPr>
          <w:rFonts w:ascii="Arial" w:hAnsi="Arial" w:cs="Arial"/>
          <w:sz w:val="24"/>
          <w:szCs w:val="24"/>
        </w:rPr>
        <w:t xml:space="preserve">Schein’s model offers a much deeper analysis of organisational culture </w:t>
      </w:r>
      <w:r w:rsidR="006664A9" w:rsidRPr="004E20DF">
        <w:rPr>
          <w:rFonts w:ascii="Arial" w:hAnsi="Arial" w:cs="Arial"/>
          <w:sz w:val="24"/>
          <w:szCs w:val="24"/>
        </w:rPr>
        <w:t>and provides reason for why cultur</w:t>
      </w:r>
      <w:r w:rsidR="0031205F" w:rsidRPr="004E20DF">
        <w:rPr>
          <w:rFonts w:ascii="Arial" w:hAnsi="Arial" w:cs="Arial"/>
          <w:sz w:val="24"/>
          <w:szCs w:val="24"/>
        </w:rPr>
        <w:t xml:space="preserve">e persists despite changes at the upper levels of the pyramid. </w:t>
      </w:r>
      <w:r w:rsidR="00EC39E7" w:rsidRPr="004E20DF">
        <w:rPr>
          <w:rFonts w:ascii="Arial" w:hAnsi="Arial" w:cs="Arial"/>
          <w:sz w:val="24"/>
          <w:szCs w:val="24"/>
        </w:rPr>
        <w:t xml:space="preserve">Hogan and </w:t>
      </w:r>
      <w:proofErr w:type="spellStart"/>
      <w:r w:rsidR="00EC39E7" w:rsidRPr="004E20DF">
        <w:rPr>
          <w:rFonts w:ascii="Arial" w:hAnsi="Arial" w:cs="Arial"/>
          <w:sz w:val="24"/>
          <w:szCs w:val="24"/>
        </w:rPr>
        <w:t>Coote</w:t>
      </w:r>
      <w:proofErr w:type="spellEnd"/>
      <w:r w:rsidR="00EC39E7" w:rsidRPr="004E20DF">
        <w:rPr>
          <w:rFonts w:ascii="Arial" w:hAnsi="Arial" w:cs="Arial"/>
          <w:sz w:val="24"/>
          <w:szCs w:val="24"/>
        </w:rPr>
        <w:t xml:space="preserve"> (2014) a</w:t>
      </w:r>
      <w:r w:rsidR="005C0AF4" w:rsidRPr="004E20DF">
        <w:rPr>
          <w:rFonts w:ascii="Arial" w:hAnsi="Arial" w:cs="Arial"/>
          <w:sz w:val="24"/>
          <w:szCs w:val="24"/>
        </w:rPr>
        <w:t xml:space="preserve">gree that </w:t>
      </w:r>
      <w:r w:rsidR="005419C4" w:rsidRPr="004E20DF">
        <w:rPr>
          <w:rFonts w:ascii="Arial" w:hAnsi="Arial" w:cs="Arial"/>
          <w:sz w:val="24"/>
          <w:szCs w:val="24"/>
        </w:rPr>
        <w:t>the positive</w:t>
      </w:r>
      <w:r w:rsidR="0008225A" w:rsidRPr="004E20DF">
        <w:rPr>
          <w:rFonts w:ascii="Arial" w:hAnsi="Arial" w:cs="Arial"/>
          <w:sz w:val="24"/>
          <w:szCs w:val="24"/>
        </w:rPr>
        <w:t xml:space="preserve"> of the model is the importance of distinctions between the layers</w:t>
      </w:r>
      <w:r w:rsidR="00AC6DF9" w:rsidRPr="004E20DF">
        <w:rPr>
          <w:rFonts w:ascii="Arial" w:hAnsi="Arial" w:cs="Arial"/>
          <w:sz w:val="24"/>
          <w:szCs w:val="24"/>
        </w:rPr>
        <w:t xml:space="preserve"> of organisational culture. </w:t>
      </w:r>
    </w:p>
    <w:p w14:paraId="79C21477" w14:textId="673EA092" w:rsidR="007F5AA3" w:rsidRPr="004E20DF" w:rsidRDefault="007F5AA3">
      <w:pPr>
        <w:rPr>
          <w:rFonts w:ascii="Arial" w:hAnsi="Arial" w:cs="Arial"/>
          <w:sz w:val="24"/>
          <w:szCs w:val="24"/>
        </w:rPr>
      </w:pPr>
      <w:r w:rsidRPr="004E20DF">
        <w:rPr>
          <w:rFonts w:ascii="Arial" w:hAnsi="Arial" w:cs="Arial"/>
          <w:sz w:val="24"/>
          <w:szCs w:val="24"/>
        </w:rPr>
        <w:t xml:space="preserve">Further support, </w:t>
      </w:r>
      <w:r w:rsidR="000A79C4" w:rsidRPr="004E20DF">
        <w:rPr>
          <w:rFonts w:ascii="Arial" w:hAnsi="Arial" w:cs="Arial"/>
          <w:sz w:val="24"/>
          <w:szCs w:val="24"/>
        </w:rPr>
        <w:t>provided by Denis (2025)</w:t>
      </w:r>
      <w:r w:rsidR="006C2D29" w:rsidRPr="004E20DF">
        <w:rPr>
          <w:rFonts w:ascii="Arial" w:hAnsi="Arial" w:cs="Arial"/>
          <w:sz w:val="24"/>
          <w:szCs w:val="24"/>
        </w:rPr>
        <w:t xml:space="preserve"> simply states that the model provides a solid framework from which organisations can </w:t>
      </w:r>
      <w:r w:rsidR="00540E84" w:rsidRPr="004E20DF">
        <w:rPr>
          <w:rFonts w:ascii="Arial" w:hAnsi="Arial" w:cs="Arial"/>
          <w:sz w:val="24"/>
          <w:szCs w:val="24"/>
        </w:rPr>
        <w:t xml:space="preserve">explore culture and therefore adapt culture if necessary. </w:t>
      </w:r>
      <w:r w:rsidR="00B3070E" w:rsidRPr="004E20DF">
        <w:rPr>
          <w:rFonts w:ascii="Arial" w:hAnsi="Arial" w:cs="Arial"/>
          <w:sz w:val="24"/>
          <w:szCs w:val="24"/>
        </w:rPr>
        <w:t xml:space="preserve">Further investigations </w:t>
      </w:r>
      <w:r w:rsidR="003D1040">
        <w:rPr>
          <w:rFonts w:ascii="Arial" w:hAnsi="Arial" w:cs="Arial"/>
          <w:sz w:val="24"/>
          <w:szCs w:val="24"/>
        </w:rPr>
        <w:t>conclude</w:t>
      </w:r>
      <w:r w:rsidR="00B3070E" w:rsidRPr="004E20DF">
        <w:rPr>
          <w:rFonts w:ascii="Arial" w:hAnsi="Arial" w:cs="Arial"/>
          <w:sz w:val="24"/>
          <w:szCs w:val="24"/>
        </w:rPr>
        <w:t xml:space="preserve"> </w:t>
      </w:r>
      <w:r w:rsidR="00240916" w:rsidRPr="004E20DF">
        <w:rPr>
          <w:rFonts w:ascii="Arial" w:hAnsi="Arial" w:cs="Arial"/>
          <w:sz w:val="24"/>
          <w:szCs w:val="24"/>
        </w:rPr>
        <w:t xml:space="preserve">the framework allows leaders to systematically explore the </w:t>
      </w:r>
      <w:r w:rsidR="00543DA8" w:rsidRPr="004E20DF">
        <w:rPr>
          <w:rFonts w:ascii="Arial" w:hAnsi="Arial" w:cs="Arial"/>
          <w:sz w:val="24"/>
          <w:szCs w:val="24"/>
        </w:rPr>
        <w:t>visible aspects of culture whilst also assessing the deeper values (Doran, 202</w:t>
      </w:r>
      <w:r w:rsidR="00806E35" w:rsidRPr="004E20DF">
        <w:rPr>
          <w:rFonts w:ascii="Arial" w:hAnsi="Arial" w:cs="Arial"/>
          <w:sz w:val="24"/>
          <w:szCs w:val="24"/>
        </w:rPr>
        <w:t xml:space="preserve">4). </w:t>
      </w:r>
    </w:p>
    <w:p w14:paraId="39E39FE4" w14:textId="1ACD601A" w:rsidR="003A6EAB" w:rsidRPr="004E20DF" w:rsidRDefault="00494576">
      <w:pPr>
        <w:rPr>
          <w:rFonts w:ascii="Arial" w:hAnsi="Arial" w:cs="Arial"/>
          <w:sz w:val="24"/>
          <w:szCs w:val="24"/>
        </w:rPr>
      </w:pPr>
      <w:r w:rsidRPr="004E20DF">
        <w:rPr>
          <w:rFonts w:ascii="Arial" w:hAnsi="Arial" w:cs="Arial"/>
          <w:sz w:val="24"/>
          <w:szCs w:val="24"/>
        </w:rPr>
        <w:lastRenderedPageBreak/>
        <w:t xml:space="preserve">Conversely, research has found </w:t>
      </w:r>
      <w:r w:rsidR="006D0191">
        <w:rPr>
          <w:rFonts w:ascii="Arial" w:hAnsi="Arial" w:cs="Arial"/>
          <w:sz w:val="24"/>
          <w:szCs w:val="24"/>
        </w:rPr>
        <w:t xml:space="preserve">a </w:t>
      </w:r>
      <w:r w:rsidRPr="004E20DF">
        <w:rPr>
          <w:rFonts w:ascii="Arial" w:hAnsi="Arial" w:cs="Arial"/>
          <w:sz w:val="24"/>
          <w:szCs w:val="24"/>
        </w:rPr>
        <w:t>number of limitations to</w:t>
      </w:r>
      <w:r w:rsidR="00CD511C" w:rsidRPr="004E20DF">
        <w:rPr>
          <w:rFonts w:ascii="Arial" w:hAnsi="Arial" w:cs="Arial"/>
          <w:sz w:val="24"/>
          <w:szCs w:val="24"/>
        </w:rPr>
        <w:t xml:space="preserve"> Schein’s model. One such limitation is </w:t>
      </w:r>
      <w:r w:rsidR="00AC2947" w:rsidRPr="004E20DF">
        <w:rPr>
          <w:rFonts w:ascii="Arial" w:hAnsi="Arial" w:cs="Arial"/>
          <w:sz w:val="24"/>
          <w:szCs w:val="24"/>
        </w:rPr>
        <w:t xml:space="preserve">the argument </w:t>
      </w:r>
      <w:proofErr w:type="gramStart"/>
      <w:r w:rsidR="00AC2947" w:rsidRPr="004E20DF">
        <w:rPr>
          <w:rFonts w:ascii="Arial" w:hAnsi="Arial" w:cs="Arial"/>
          <w:sz w:val="24"/>
          <w:szCs w:val="24"/>
        </w:rPr>
        <w:t xml:space="preserve">that </w:t>
      </w:r>
      <w:r w:rsidR="006D0191">
        <w:rPr>
          <w:rFonts w:ascii="Arial" w:hAnsi="Arial" w:cs="Arial"/>
          <w:sz w:val="24"/>
          <w:szCs w:val="24"/>
        </w:rPr>
        <w:t xml:space="preserve"> it</w:t>
      </w:r>
      <w:proofErr w:type="gramEnd"/>
      <w:r w:rsidR="006D0191">
        <w:rPr>
          <w:rFonts w:ascii="Arial" w:hAnsi="Arial" w:cs="Arial"/>
          <w:sz w:val="24"/>
          <w:szCs w:val="24"/>
        </w:rPr>
        <w:t xml:space="preserve"> </w:t>
      </w:r>
      <w:r w:rsidR="00403D97" w:rsidRPr="004E20DF">
        <w:rPr>
          <w:rFonts w:ascii="Arial" w:hAnsi="Arial" w:cs="Arial"/>
          <w:sz w:val="24"/>
          <w:szCs w:val="24"/>
        </w:rPr>
        <w:t xml:space="preserve">oversimplifies the very complex nature </w:t>
      </w:r>
      <w:r w:rsidR="00CD04A2" w:rsidRPr="004E20DF">
        <w:rPr>
          <w:rFonts w:ascii="Arial" w:hAnsi="Arial" w:cs="Arial"/>
          <w:sz w:val="24"/>
          <w:szCs w:val="24"/>
        </w:rPr>
        <w:t xml:space="preserve">of organisational culture </w:t>
      </w:r>
      <w:r w:rsidR="004B1824" w:rsidRPr="004E20DF">
        <w:rPr>
          <w:rFonts w:ascii="Arial" w:hAnsi="Arial" w:cs="Arial"/>
          <w:sz w:val="24"/>
          <w:szCs w:val="24"/>
        </w:rPr>
        <w:t>by restricting it to just 3 tiers</w:t>
      </w:r>
      <w:r w:rsidR="008F61E4" w:rsidRPr="004E20DF">
        <w:rPr>
          <w:rFonts w:ascii="Arial" w:hAnsi="Arial" w:cs="Arial"/>
          <w:sz w:val="24"/>
          <w:szCs w:val="24"/>
        </w:rPr>
        <w:t xml:space="preserve"> (</w:t>
      </w:r>
      <w:proofErr w:type="spellStart"/>
      <w:r w:rsidR="008F61E4" w:rsidRPr="004E20DF">
        <w:rPr>
          <w:rFonts w:ascii="Arial" w:hAnsi="Arial" w:cs="Arial"/>
          <w:sz w:val="24"/>
          <w:szCs w:val="24"/>
        </w:rPr>
        <w:t>Fripp</w:t>
      </w:r>
      <w:proofErr w:type="spellEnd"/>
      <w:r w:rsidR="008F61E4" w:rsidRPr="004E20DF">
        <w:rPr>
          <w:rFonts w:ascii="Arial" w:hAnsi="Arial" w:cs="Arial"/>
          <w:sz w:val="24"/>
          <w:szCs w:val="24"/>
        </w:rPr>
        <w:t>, 2025)</w:t>
      </w:r>
      <w:r w:rsidR="0016043E" w:rsidRPr="004E20DF">
        <w:rPr>
          <w:rFonts w:ascii="Arial" w:hAnsi="Arial" w:cs="Arial"/>
          <w:sz w:val="24"/>
          <w:szCs w:val="24"/>
        </w:rPr>
        <w:t>. The</w:t>
      </w:r>
      <w:r w:rsidR="002D6503">
        <w:rPr>
          <w:rFonts w:ascii="Arial" w:hAnsi="Arial" w:cs="Arial"/>
          <w:sz w:val="24"/>
          <w:szCs w:val="24"/>
        </w:rPr>
        <w:t>y</w:t>
      </w:r>
      <w:r w:rsidR="0016043E" w:rsidRPr="004E20DF">
        <w:rPr>
          <w:rFonts w:ascii="Arial" w:hAnsi="Arial" w:cs="Arial"/>
          <w:sz w:val="24"/>
          <w:szCs w:val="24"/>
        </w:rPr>
        <w:t xml:space="preserve"> argu</w:t>
      </w:r>
      <w:r w:rsidR="002D6503">
        <w:rPr>
          <w:rFonts w:ascii="Arial" w:hAnsi="Arial" w:cs="Arial"/>
          <w:sz w:val="24"/>
          <w:szCs w:val="24"/>
        </w:rPr>
        <w:t>e</w:t>
      </w:r>
      <w:r w:rsidR="0016043E" w:rsidRPr="004E20DF">
        <w:rPr>
          <w:rFonts w:ascii="Arial" w:hAnsi="Arial" w:cs="Arial"/>
          <w:sz w:val="24"/>
          <w:szCs w:val="24"/>
        </w:rPr>
        <w:t xml:space="preserve"> that organisational culture is dynamic</w:t>
      </w:r>
      <w:r w:rsidR="00BB4B5A" w:rsidRPr="004E20DF">
        <w:rPr>
          <w:rFonts w:ascii="Arial" w:hAnsi="Arial" w:cs="Arial"/>
          <w:sz w:val="24"/>
          <w:szCs w:val="24"/>
        </w:rPr>
        <w:t xml:space="preserve"> and not linear. </w:t>
      </w:r>
      <w:r w:rsidR="00E034AC" w:rsidRPr="004E20DF">
        <w:rPr>
          <w:rFonts w:ascii="Arial" w:hAnsi="Arial" w:cs="Arial"/>
          <w:sz w:val="24"/>
          <w:szCs w:val="24"/>
        </w:rPr>
        <w:t xml:space="preserve">Doran (2024), agrees </w:t>
      </w:r>
      <w:r w:rsidR="00CB0625" w:rsidRPr="004E20DF">
        <w:rPr>
          <w:rFonts w:ascii="Arial" w:hAnsi="Arial" w:cs="Arial"/>
          <w:sz w:val="24"/>
          <w:szCs w:val="24"/>
        </w:rPr>
        <w:t>when he outlines that Schein’s model</w:t>
      </w:r>
      <w:r w:rsidR="001B12B2" w:rsidRPr="004E20DF">
        <w:rPr>
          <w:rFonts w:ascii="Arial" w:hAnsi="Arial" w:cs="Arial"/>
          <w:sz w:val="24"/>
          <w:szCs w:val="24"/>
        </w:rPr>
        <w:t xml:space="preserve"> </w:t>
      </w:r>
      <w:r w:rsidR="00B16A62" w:rsidRPr="004E20DF">
        <w:rPr>
          <w:rFonts w:ascii="Arial" w:hAnsi="Arial" w:cs="Arial"/>
          <w:sz w:val="24"/>
          <w:szCs w:val="24"/>
        </w:rPr>
        <w:t xml:space="preserve">does not stand up to the recent studies that </w:t>
      </w:r>
      <w:r w:rsidR="00944B34" w:rsidRPr="004E20DF">
        <w:rPr>
          <w:rFonts w:ascii="Arial" w:hAnsi="Arial" w:cs="Arial"/>
          <w:sz w:val="24"/>
          <w:szCs w:val="24"/>
        </w:rPr>
        <w:t>highlight the fluid nature of organisational culture</w:t>
      </w:r>
      <w:r w:rsidR="00D96A3D" w:rsidRPr="004E20DF">
        <w:rPr>
          <w:rFonts w:ascii="Arial" w:hAnsi="Arial" w:cs="Arial"/>
          <w:sz w:val="24"/>
          <w:szCs w:val="24"/>
        </w:rPr>
        <w:t>.</w:t>
      </w:r>
      <w:r w:rsidR="00C16E04" w:rsidRPr="004E20DF">
        <w:rPr>
          <w:rFonts w:ascii="Arial" w:hAnsi="Arial" w:cs="Arial"/>
          <w:sz w:val="24"/>
          <w:szCs w:val="24"/>
        </w:rPr>
        <w:t xml:space="preserve"> Further support is provided by </w:t>
      </w:r>
      <w:r w:rsidR="00B00F6A" w:rsidRPr="004E20DF">
        <w:rPr>
          <w:rFonts w:ascii="Arial" w:hAnsi="Arial" w:cs="Arial"/>
          <w:sz w:val="24"/>
          <w:szCs w:val="24"/>
        </w:rPr>
        <w:t xml:space="preserve">Reiman and </w:t>
      </w:r>
      <w:proofErr w:type="spellStart"/>
      <w:r w:rsidR="00B00F6A" w:rsidRPr="004E20DF">
        <w:rPr>
          <w:rFonts w:ascii="Arial" w:hAnsi="Arial" w:cs="Arial"/>
          <w:sz w:val="24"/>
          <w:szCs w:val="24"/>
        </w:rPr>
        <w:t>Oedewald</w:t>
      </w:r>
      <w:proofErr w:type="spellEnd"/>
      <w:r w:rsidR="00B00F6A" w:rsidRPr="004E20DF">
        <w:rPr>
          <w:rFonts w:ascii="Arial" w:hAnsi="Arial" w:cs="Arial"/>
          <w:sz w:val="24"/>
          <w:szCs w:val="24"/>
        </w:rPr>
        <w:t xml:space="preserve"> (2002) who </w:t>
      </w:r>
      <w:r w:rsidR="009B3455" w:rsidRPr="004E20DF">
        <w:rPr>
          <w:rFonts w:ascii="Arial" w:hAnsi="Arial" w:cs="Arial"/>
          <w:sz w:val="24"/>
          <w:szCs w:val="24"/>
        </w:rPr>
        <w:t xml:space="preserve">simply conclude that organisational culture </w:t>
      </w:r>
      <w:r w:rsidR="000C1BE2" w:rsidRPr="004E20DF">
        <w:rPr>
          <w:rFonts w:ascii="Arial" w:hAnsi="Arial" w:cs="Arial"/>
          <w:sz w:val="24"/>
          <w:szCs w:val="24"/>
        </w:rPr>
        <w:t xml:space="preserve">is a dynamic phenomenon. </w:t>
      </w:r>
    </w:p>
    <w:p w14:paraId="2FFA8559" w14:textId="3E40F570" w:rsidR="008519A2" w:rsidRPr="004E20DF" w:rsidRDefault="003A6EAB">
      <w:pPr>
        <w:rPr>
          <w:rFonts w:ascii="Arial" w:hAnsi="Arial" w:cs="Arial"/>
          <w:sz w:val="24"/>
          <w:szCs w:val="24"/>
        </w:rPr>
      </w:pPr>
      <w:r w:rsidRPr="004E20DF">
        <w:rPr>
          <w:rFonts w:ascii="Arial" w:hAnsi="Arial" w:cs="Arial"/>
          <w:sz w:val="24"/>
          <w:szCs w:val="24"/>
        </w:rPr>
        <w:t xml:space="preserve">One of the main criticisms of </w:t>
      </w:r>
      <w:r w:rsidR="005A29CC" w:rsidRPr="004E20DF">
        <w:rPr>
          <w:rFonts w:ascii="Arial" w:hAnsi="Arial" w:cs="Arial"/>
          <w:sz w:val="24"/>
          <w:szCs w:val="24"/>
        </w:rPr>
        <w:t xml:space="preserve">Schein’s model is the omission of subcultures from the theory. </w:t>
      </w:r>
      <w:r w:rsidR="00D314F8" w:rsidRPr="004E20DF">
        <w:rPr>
          <w:rFonts w:ascii="Arial" w:hAnsi="Arial" w:cs="Arial"/>
          <w:sz w:val="24"/>
          <w:szCs w:val="24"/>
        </w:rPr>
        <w:t xml:space="preserve">Modern organisations will have within it multiple subcultures who each have their own </w:t>
      </w:r>
      <w:r w:rsidR="00283D5B" w:rsidRPr="004E20DF">
        <w:rPr>
          <w:rFonts w:ascii="Arial" w:hAnsi="Arial" w:cs="Arial"/>
          <w:sz w:val="24"/>
          <w:szCs w:val="24"/>
        </w:rPr>
        <w:t xml:space="preserve">three tier model which is not </w:t>
      </w:r>
      <w:r w:rsidR="00DB7980" w:rsidRPr="004E20DF">
        <w:rPr>
          <w:rFonts w:ascii="Arial" w:hAnsi="Arial" w:cs="Arial"/>
          <w:sz w:val="24"/>
          <w:szCs w:val="24"/>
        </w:rPr>
        <w:t>necessarily</w:t>
      </w:r>
      <w:r w:rsidR="00283D5B" w:rsidRPr="004E20DF">
        <w:rPr>
          <w:rFonts w:ascii="Arial" w:hAnsi="Arial" w:cs="Arial"/>
          <w:sz w:val="24"/>
          <w:szCs w:val="24"/>
        </w:rPr>
        <w:t xml:space="preserve"> in</w:t>
      </w:r>
      <w:r w:rsidR="00B13047" w:rsidRPr="004E20DF">
        <w:rPr>
          <w:rFonts w:ascii="Arial" w:hAnsi="Arial" w:cs="Arial"/>
          <w:sz w:val="24"/>
          <w:szCs w:val="24"/>
        </w:rPr>
        <w:t xml:space="preserve"> line with the </w:t>
      </w:r>
      <w:r w:rsidR="005E7E00" w:rsidRPr="004E20DF">
        <w:rPr>
          <w:rFonts w:ascii="Arial" w:hAnsi="Arial" w:cs="Arial"/>
          <w:sz w:val="24"/>
          <w:szCs w:val="24"/>
        </w:rPr>
        <w:t xml:space="preserve">overall culture the organisation is striving to achieve. (Doran, 2024). </w:t>
      </w:r>
      <w:r w:rsidR="00C45A0D" w:rsidRPr="004E20DF">
        <w:rPr>
          <w:rFonts w:ascii="Arial" w:hAnsi="Arial" w:cs="Arial"/>
          <w:sz w:val="24"/>
          <w:szCs w:val="24"/>
        </w:rPr>
        <w:t xml:space="preserve"> </w:t>
      </w:r>
      <w:r w:rsidR="00C0302D" w:rsidRPr="004E20DF">
        <w:rPr>
          <w:rFonts w:ascii="Arial" w:hAnsi="Arial" w:cs="Arial"/>
          <w:sz w:val="24"/>
          <w:szCs w:val="24"/>
        </w:rPr>
        <w:t>Freedman</w:t>
      </w:r>
      <w:r w:rsidR="000C3B05" w:rsidRPr="004E20DF">
        <w:rPr>
          <w:rFonts w:ascii="Arial" w:hAnsi="Arial" w:cs="Arial"/>
          <w:sz w:val="24"/>
          <w:szCs w:val="24"/>
        </w:rPr>
        <w:t xml:space="preserve"> (2025) also agreed that subcultures are a key part of organisational culture that are omitted </w:t>
      </w:r>
      <w:r w:rsidR="00E378C5" w:rsidRPr="004E20DF">
        <w:rPr>
          <w:rFonts w:ascii="Arial" w:hAnsi="Arial" w:cs="Arial"/>
          <w:sz w:val="24"/>
          <w:szCs w:val="24"/>
        </w:rPr>
        <w:t>within Schein’s model</w:t>
      </w:r>
      <w:r w:rsidR="001E73FF" w:rsidRPr="004E20DF">
        <w:rPr>
          <w:rFonts w:ascii="Arial" w:hAnsi="Arial" w:cs="Arial"/>
          <w:sz w:val="24"/>
          <w:szCs w:val="24"/>
        </w:rPr>
        <w:t xml:space="preserve">. </w:t>
      </w:r>
      <w:r w:rsidR="00535EE5" w:rsidRPr="004E20DF">
        <w:rPr>
          <w:rFonts w:ascii="Arial" w:hAnsi="Arial" w:cs="Arial"/>
          <w:sz w:val="24"/>
          <w:szCs w:val="24"/>
        </w:rPr>
        <w:t xml:space="preserve">Research studies within organisations have found that </w:t>
      </w:r>
      <w:r w:rsidR="006673AA" w:rsidRPr="004E20DF">
        <w:rPr>
          <w:rFonts w:ascii="Arial" w:hAnsi="Arial" w:cs="Arial"/>
          <w:sz w:val="24"/>
          <w:szCs w:val="24"/>
        </w:rPr>
        <w:t>some values and beliefs that the organisation would class as</w:t>
      </w:r>
      <w:r w:rsidR="00BB581A" w:rsidRPr="004E20DF">
        <w:rPr>
          <w:rFonts w:ascii="Arial" w:hAnsi="Arial" w:cs="Arial"/>
          <w:sz w:val="24"/>
          <w:szCs w:val="24"/>
        </w:rPr>
        <w:t xml:space="preserve"> less important are very important to subcultures</w:t>
      </w:r>
      <w:r w:rsidR="009A0FA4" w:rsidRPr="004E20DF">
        <w:rPr>
          <w:rFonts w:ascii="Arial" w:hAnsi="Arial" w:cs="Arial"/>
          <w:sz w:val="24"/>
          <w:szCs w:val="24"/>
        </w:rPr>
        <w:t xml:space="preserve"> of that same organisation</w:t>
      </w:r>
      <w:r w:rsidR="00016337" w:rsidRPr="004E20DF">
        <w:rPr>
          <w:rFonts w:ascii="Arial" w:hAnsi="Arial" w:cs="Arial"/>
          <w:sz w:val="24"/>
          <w:szCs w:val="24"/>
        </w:rPr>
        <w:t xml:space="preserve"> and when applying Schein’s </w:t>
      </w:r>
      <w:proofErr w:type="gramStart"/>
      <w:r w:rsidR="00E4737E" w:rsidRPr="004E20DF">
        <w:rPr>
          <w:rFonts w:ascii="Arial" w:hAnsi="Arial" w:cs="Arial"/>
          <w:sz w:val="24"/>
          <w:szCs w:val="24"/>
        </w:rPr>
        <w:t>model</w:t>
      </w:r>
      <w:proofErr w:type="gramEnd"/>
      <w:r w:rsidR="00E4737E" w:rsidRPr="004E20DF">
        <w:rPr>
          <w:rFonts w:ascii="Arial" w:hAnsi="Arial" w:cs="Arial"/>
          <w:sz w:val="24"/>
          <w:szCs w:val="24"/>
        </w:rPr>
        <w:t xml:space="preserve"> they could not account for these subcultures within it</w:t>
      </w:r>
      <w:r w:rsidR="00676FD7" w:rsidRPr="004E20DF">
        <w:rPr>
          <w:rFonts w:ascii="Arial" w:hAnsi="Arial" w:cs="Arial"/>
          <w:sz w:val="24"/>
          <w:szCs w:val="24"/>
        </w:rPr>
        <w:t xml:space="preserve"> </w:t>
      </w:r>
      <w:r w:rsidR="00846663" w:rsidRPr="004E20DF">
        <w:rPr>
          <w:rFonts w:ascii="Arial" w:hAnsi="Arial" w:cs="Arial"/>
          <w:sz w:val="24"/>
          <w:szCs w:val="24"/>
        </w:rPr>
        <w:t>(</w:t>
      </w:r>
      <w:proofErr w:type="spellStart"/>
      <w:r w:rsidR="00846663" w:rsidRPr="004E20DF">
        <w:rPr>
          <w:rFonts w:ascii="Arial" w:hAnsi="Arial" w:cs="Arial"/>
          <w:sz w:val="24"/>
          <w:szCs w:val="24"/>
        </w:rPr>
        <w:t>Boisnier</w:t>
      </w:r>
      <w:proofErr w:type="spellEnd"/>
      <w:r w:rsidR="00846663" w:rsidRPr="004E20DF">
        <w:rPr>
          <w:rFonts w:ascii="Arial" w:hAnsi="Arial" w:cs="Arial"/>
          <w:sz w:val="24"/>
          <w:szCs w:val="24"/>
        </w:rPr>
        <w:t xml:space="preserve"> and Chatman, 2014). </w:t>
      </w:r>
      <w:r w:rsidR="0071767D" w:rsidRPr="004E20DF">
        <w:rPr>
          <w:rFonts w:ascii="Arial" w:hAnsi="Arial" w:cs="Arial"/>
          <w:sz w:val="24"/>
          <w:szCs w:val="24"/>
        </w:rPr>
        <w:t xml:space="preserve"> </w:t>
      </w:r>
    </w:p>
    <w:p w14:paraId="2A02207C" w14:textId="4D413354" w:rsidR="00EF1020" w:rsidRPr="004E20DF" w:rsidRDefault="00EF1020">
      <w:pPr>
        <w:rPr>
          <w:rFonts w:ascii="Arial" w:hAnsi="Arial" w:cs="Arial"/>
          <w:sz w:val="24"/>
          <w:szCs w:val="24"/>
        </w:rPr>
      </w:pPr>
      <w:r w:rsidRPr="004E20DF">
        <w:rPr>
          <w:rFonts w:ascii="Arial" w:hAnsi="Arial" w:cs="Arial"/>
          <w:sz w:val="24"/>
          <w:szCs w:val="24"/>
        </w:rPr>
        <w:t xml:space="preserve">A final limitation is Schein’s model does not </w:t>
      </w:r>
      <w:r w:rsidR="00874D23" w:rsidRPr="004E20DF">
        <w:rPr>
          <w:rFonts w:ascii="Arial" w:hAnsi="Arial" w:cs="Arial"/>
          <w:sz w:val="24"/>
          <w:szCs w:val="24"/>
        </w:rPr>
        <w:t>allow for the influence of external factors on an organisations culture</w:t>
      </w:r>
      <w:r w:rsidR="008F105E" w:rsidRPr="004E20DF">
        <w:rPr>
          <w:rFonts w:ascii="Arial" w:hAnsi="Arial" w:cs="Arial"/>
          <w:sz w:val="24"/>
          <w:szCs w:val="24"/>
        </w:rPr>
        <w:t xml:space="preserve">. External factors </w:t>
      </w:r>
      <w:r w:rsidR="00947213" w:rsidRPr="004E20DF">
        <w:rPr>
          <w:rFonts w:ascii="Arial" w:hAnsi="Arial" w:cs="Arial"/>
          <w:sz w:val="24"/>
          <w:szCs w:val="24"/>
        </w:rPr>
        <w:t>include</w:t>
      </w:r>
      <w:r w:rsidR="000C1BE2" w:rsidRPr="004E20DF">
        <w:rPr>
          <w:rFonts w:ascii="Arial" w:hAnsi="Arial" w:cs="Arial"/>
          <w:sz w:val="24"/>
          <w:szCs w:val="24"/>
        </w:rPr>
        <w:t xml:space="preserve"> factors such as new stak</w:t>
      </w:r>
      <w:r w:rsidR="00B16E51" w:rsidRPr="004E20DF">
        <w:rPr>
          <w:rFonts w:ascii="Arial" w:hAnsi="Arial" w:cs="Arial"/>
          <w:sz w:val="24"/>
          <w:szCs w:val="24"/>
        </w:rPr>
        <w:t>eholders or organisational ownership</w:t>
      </w:r>
      <w:r w:rsidR="00FE6863" w:rsidRPr="004E20DF">
        <w:rPr>
          <w:rFonts w:ascii="Arial" w:hAnsi="Arial" w:cs="Arial"/>
          <w:sz w:val="24"/>
          <w:szCs w:val="24"/>
        </w:rPr>
        <w:t xml:space="preserve">, this is especially </w:t>
      </w:r>
      <w:r w:rsidR="005E1C39" w:rsidRPr="004E20DF">
        <w:rPr>
          <w:rFonts w:ascii="Arial" w:hAnsi="Arial" w:cs="Arial"/>
          <w:sz w:val="24"/>
          <w:szCs w:val="24"/>
        </w:rPr>
        <w:t>prevalent</w:t>
      </w:r>
      <w:r w:rsidR="00FE6863" w:rsidRPr="004E20DF">
        <w:rPr>
          <w:rFonts w:ascii="Arial" w:hAnsi="Arial" w:cs="Arial"/>
          <w:sz w:val="24"/>
          <w:szCs w:val="24"/>
        </w:rPr>
        <w:t xml:space="preserve"> in </w:t>
      </w:r>
      <w:r w:rsidR="00310C74" w:rsidRPr="004E20DF">
        <w:rPr>
          <w:rFonts w:ascii="Arial" w:hAnsi="Arial" w:cs="Arial"/>
          <w:sz w:val="24"/>
          <w:szCs w:val="24"/>
        </w:rPr>
        <w:t>organisations today</w:t>
      </w:r>
      <w:r w:rsidR="00B16E51" w:rsidRPr="004E20DF">
        <w:rPr>
          <w:rFonts w:ascii="Arial" w:hAnsi="Arial" w:cs="Arial"/>
          <w:sz w:val="24"/>
          <w:szCs w:val="24"/>
        </w:rPr>
        <w:t xml:space="preserve">. </w:t>
      </w:r>
      <w:r w:rsidR="003E0A6B" w:rsidRPr="004E20DF">
        <w:rPr>
          <w:rFonts w:ascii="Arial" w:hAnsi="Arial" w:cs="Arial"/>
          <w:sz w:val="24"/>
          <w:szCs w:val="24"/>
        </w:rPr>
        <w:t xml:space="preserve">Doran (2024) states </w:t>
      </w:r>
      <w:r w:rsidR="00A76811" w:rsidRPr="004E20DF">
        <w:rPr>
          <w:rFonts w:ascii="Arial" w:hAnsi="Arial" w:cs="Arial"/>
          <w:sz w:val="24"/>
          <w:szCs w:val="24"/>
        </w:rPr>
        <w:t xml:space="preserve">that Schein’s model only accounts for internal influence on culture and therefore any </w:t>
      </w:r>
      <w:r w:rsidR="00FE6863" w:rsidRPr="004E20DF">
        <w:rPr>
          <w:rFonts w:ascii="Arial" w:hAnsi="Arial" w:cs="Arial"/>
          <w:sz w:val="24"/>
          <w:szCs w:val="24"/>
        </w:rPr>
        <w:t>external influences have been omitted</w:t>
      </w:r>
      <w:r w:rsidR="005E1C39" w:rsidRPr="004E20DF">
        <w:rPr>
          <w:rFonts w:ascii="Arial" w:hAnsi="Arial" w:cs="Arial"/>
          <w:sz w:val="24"/>
          <w:szCs w:val="24"/>
        </w:rPr>
        <w:t xml:space="preserve"> and in order to have a holistic approach</w:t>
      </w:r>
      <w:r w:rsidR="00C660F2" w:rsidRPr="004E20DF">
        <w:rPr>
          <w:rFonts w:ascii="Arial" w:hAnsi="Arial" w:cs="Arial"/>
          <w:sz w:val="24"/>
          <w:szCs w:val="24"/>
        </w:rPr>
        <w:t xml:space="preserve">, external influence must be accounted for. </w:t>
      </w:r>
      <w:r w:rsidR="00026848" w:rsidRPr="004E20DF">
        <w:rPr>
          <w:rFonts w:ascii="Arial" w:hAnsi="Arial" w:cs="Arial"/>
          <w:sz w:val="24"/>
          <w:szCs w:val="24"/>
        </w:rPr>
        <w:t xml:space="preserve">Some researchers argue that </w:t>
      </w:r>
      <w:r w:rsidR="000C30AB" w:rsidRPr="004E20DF">
        <w:rPr>
          <w:rFonts w:ascii="Arial" w:hAnsi="Arial" w:cs="Arial"/>
          <w:sz w:val="24"/>
          <w:szCs w:val="24"/>
        </w:rPr>
        <w:t>in the modern world with ever changing market conditions and regulatory bodies, culture within organisations has never been under such external influence and therefore models must account for this</w:t>
      </w:r>
      <w:r w:rsidR="00FE1E5F" w:rsidRPr="004E20DF">
        <w:rPr>
          <w:rFonts w:ascii="Arial" w:hAnsi="Arial" w:cs="Arial"/>
          <w:sz w:val="24"/>
          <w:szCs w:val="24"/>
        </w:rPr>
        <w:t xml:space="preserve"> (</w:t>
      </w:r>
      <w:proofErr w:type="spellStart"/>
      <w:r w:rsidR="00FE1E5F" w:rsidRPr="004E20DF">
        <w:rPr>
          <w:rFonts w:ascii="Arial" w:hAnsi="Arial" w:cs="Arial"/>
          <w:sz w:val="24"/>
          <w:szCs w:val="24"/>
        </w:rPr>
        <w:t>Fripps</w:t>
      </w:r>
      <w:proofErr w:type="spellEnd"/>
      <w:r w:rsidR="00FE1E5F" w:rsidRPr="004E20DF">
        <w:rPr>
          <w:rFonts w:ascii="Arial" w:hAnsi="Arial" w:cs="Arial"/>
          <w:sz w:val="24"/>
          <w:szCs w:val="24"/>
        </w:rPr>
        <w:t xml:space="preserve">, 2025). </w:t>
      </w:r>
    </w:p>
    <w:p w14:paraId="1E1D8B50" w14:textId="27F765E6" w:rsidR="0071767D" w:rsidRPr="004E20DF" w:rsidRDefault="007E214D">
      <w:pPr>
        <w:rPr>
          <w:rFonts w:ascii="Arial" w:hAnsi="Arial" w:cs="Arial"/>
          <w:sz w:val="24"/>
          <w:szCs w:val="24"/>
        </w:rPr>
      </w:pPr>
      <w:r w:rsidRPr="004E20DF">
        <w:rPr>
          <w:rFonts w:ascii="Arial" w:hAnsi="Arial" w:cs="Arial"/>
          <w:sz w:val="24"/>
          <w:szCs w:val="24"/>
        </w:rPr>
        <w:t xml:space="preserve">A second </w:t>
      </w:r>
      <w:r w:rsidR="00FC1B48" w:rsidRPr="004E20DF">
        <w:rPr>
          <w:rFonts w:ascii="Arial" w:hAnsi="Arial" w:cs="Arial"/>
          <w:sz w:val="24"/>
          <w:szCs w:val="24"/>
        </w:rPr>
        <w:t xml:space="preserve">model of organisational culture that can be applied </w:t>
      </w:r>
      <w:r w:rsidR="008D656F" w:rsidRPr="004E20DF">
        <w:rPr>
          <w:rFonts w:ascii="Arial" w:hAnsi="Arial" w:cs="Arial"/>
          <w:sz w:val="24"/>
          <w:szCs w:val="24"/>
        </w:rPr>
        <w:t>more accurately to WAST is Deal and Kennedy</w:t>
      </w:r>
      <w:r w:rsidR="00621630" w:rsidRPr="004E20DF">
        <w:rPr>
          <w:rFonts w:ascii="Arial" w:hAnsi="Arial" w:cs="Arial"/>
          <w:sz w:val="24"/>
          <w:szCs w:val="24"/>
        </w:rPr>
        <w:t>’</w:t>
      </w:r>
      <w:r w:rsidR="008D656F" w:rsidRPr="004E20DF">
        <w:rPr>
          <w:rFonts w:ascii="Arial" w:hAnsi="Arial" w:cs="Arial"/>
          <w:sz w:val="24"/>
          <w:szCs w:val="24"/>
        </w:rPr>
        <w:t>s</w:t>
      </w:r>
      <w:r w:rsidR="00C47EB8" w:rsidRPr="004E20DF">
        <w:rPr>
          <w:rFonts w:ascii="Arial" w:hAnsi="Arial" w:cs="Arial"/>
          <w:sz w:val="24"/>
          <w:szCs w:val="24"/>
        </w:rPr>
        <w:t xml:space="preserve"> model. </w:t>
      </w:r>
      <w:r w:rsidR="000D7218" w:rsidRPr="004E20DF">
        <w:rPr>
          <w:rFonts w:ascii="Arial" w:hAnsi="Arial" w:cs="Arial"/>
          <w:sz w:val="24"/>
          <w:szCs w:val="24"/>
        </w:rPr>
        <w:t xml:space="preserve">Deal and Kennedy concluded </w:t>
      </w:r>
      <w:r w:rsidR="00E93D08" w:rsidRPr="004E20DF">
        <w:rPr>
          <w:rFonts w:ascii="Arial" w:hAnsi="Arial" w:cs="Arial"/>
          <w:sz w:val="24"/>
          <w:szCs w:val="24"/>
        </w:rPr>
        <w:t xml:space="preserve">there are 4 main culture types and </w:t>
      </w:r>
      <w:r w:rsidR="008B669B" w:rsidRPr="004E20DF">
        <w:rPr>
          <w:rFonts w:ascii="Arial" w:hAnsi="Arial" w:cs="Arial"/>
          <w:sz w:val="24"/>
          <w:szCs w:val="24"/>
        </w:rPr>
        <w:t xml:space="preserve">2 factors that influence cultural practices. These factors are the degree of risk associated and the speed at which companies learn </w:t>
      </w:r>
      <w:r w:rsidR="00C555F9">
        <w:rPr>
          <w:rFonts w:ascii="Arial" w:hAnsi="Arial" w:cs="Arial"/>
          <w:sz w:val="24"/>
          <w:szCs w:val="24"/>
        </w:rPr>
        <w:t>if</w:t>
      </w:r>
      <w:r w:rsidR="008B669B" w:rsidRPr="004E20DF">
        <w:rPr>
          <w:rFonts w:ascii="Arial" w:hAnsi="Arial" w:cs="Arial"/>
          <w:sz w:val="24"/>
          <w:szCs w:val="24"/>
        </w:rPr>
        <w:t xml:space="preserve"> actions and strategies are successful</w:t>
      </w:r>
      <w:r w:rsidR="00190783" w:rsidRPr="004E20DF">
        <w:rPr>
          <w:rFonts w:ascii="Arial" w:hAnsi="Arial" w:cs="Arial"/>
          <w:sz w:val="24"/>
          <w:szCs w:val="24"/>
        </w:rPr>
        <w:t xml:space="preserve"> (Macleod, 2023). </w:t>
      </w:r>
    </w:p>
    <w:p w14:paraId="72EC69B4" w14:textId="03889564" w:rsidR="00C85926" w:rsidRPr="004E20DF" w:rsidRDefault="00DD6709">
      <w:pPr>
        <w:rPr>
          <w:rFonts w:ascii="Arial" w:hAnsi="Arial" w:cs="Arial"/>
          <w:sz w:val="24"/>
          <w:szCs w:val="24"/>
        </w:rPr>
      </w:pPr>
      <w:r w:rsidRPr="004E20DF">
        <w:rPr>
          <w:rFonts w:ascii="Arial" w:hAnsi="Arial" w:cs="Arial"/>
          <w:sz w:val="24"/>
          <w:szCs w:val="24"/>
        </w:rPr>
        <w:t xml:space="preserve">The first </w:t>
      </w:r>
      <w:r w:rsidR="00F36022" w:rsidRPr="004E20DF">
        <w:rPr>
          <w:rFonts w:ascii="Arial" w:hAnsi="Arial" w:cs="Arial"/>
          <w:sz w:val="24"/>
          <w:szCs w:val="24"/>
        </w:rPr>
        <w:t xml:space="preserve">culture type is described as “tough-guy macho”. </w:t>
      </w:r>
      <w:r w:rsidR="000D2594" w:rsidRPr="004E20DF">
        <w:rPr>
          <w:rFonts w:ascii="Arial" w:hAnsi="Arial" w:cs="Arial"/>
          <w:sz w:val="24"/>
          <w:szCs w:val="24"/>
        </w:rPr>
        <w:t>This describes a culture whereby it is all or nothing</w:t>
      </w:r>
      <w:r w:rsidR="00A27B19" w:rsidRPr="004E20DF">
        <w:rPr>
          <w:rFonts w:ascii="Arial" w:hAnsi="Arial" w:cs="Arial"/>
          <w:sz w:val="24"/>
          <w:szCs w:val="24"/>
        </w:rPr>
        <w:t xml:space="preserve"> and workers are seen as </w:t>
      </w:r>
      <w:r w:rsidR="00CE5554" w:rsidRPr="004E20DF">
        <w:rPr>
          <w:rFonts w:ascii="Arial" w:hAnsi="Arial" w:cs="Arial"/>
          <w:sz w:val="24"/>
          <w:szCs w:val="24"/>
        </w:rPr>
        <w:t>an</w:t>
      </w:r>
      <w:r w:rsidR="00A27B19" w:rsidRPr="004E20DF">
        <w:rPr>
          <w:rFonts w:ascii="Arial" w:hAnsi="Arial" w:cs="Arial"/>
          <w:sz w:val="24"/>
          <w:szCs w:val="24"/>
        </w:rPr>
        <w:t xml:space="preserve"> </w:t>
      </w:r>
      <w:r w:rsidR="00474E69" w:rsidRPr="004E20DF">
        <w:rPr>
          <w:rFonts w:ascii="Arial" w:hAnsi="Arial" w:cs="Arial"/>
          <w:sz w:val="24"/>
          <w:szCs w:val="24"/>
        </w:rPr>
        <w:t>individual</w:t>
      </w:r>
      <w:r w:rsidR="00AA4E98" w:rsidRPr="004E20DF">
        <w:rPr>
          <w:rFonts w:ascii="Arial" w:hAnsi="Arial" w:cs="Arial"/>
          <w:sz w:val="24"/>
          <w:szCs w:val="24"/>
        </w:rPr>
        <w:t xml:space="preserve"> who enjoy risk and receive quick feedback on their decisions. </w:t>
      </w:r>
      <w:r w:rsidR="00CB5266" w:rsidRPr="004E20DF">
        <w:rPr>
          <w:rFonts w:ascii="Arial" w:hAnsi="Arial" w:cs="Arial"/>
          <w:sz w:val="24"/>
          <w:szCs w:val="24"/>
        </w:rPr>
        <w:t xml:space="preserve">With relation to WAST this can be easily applied as there are some members of staff who are individuals </w:t>
      </w:r>
      <w:r w:rsidR="00BE45AD" w:rsidRPr="004E20DF">
        <w:rPr>
          <w:rFonts w:ascii="Arial" w:hAnsi="Arial" w:cs="Arial"/>
          <w:sz w:val="24"/>
          <w:szCs w:val="24"/>
        </w:rPr>
        <w:t xml:space="preserve">whose aim is to quickly progress through the organisation. A further culture type outlined within this model is </w:t>
      </w:r>
      <w:r w:rsidR="00933D08" w:rsidRPr="004E20DF">
        <w:rPr>
          <w:rFonts w:ascii="Arial" w:hAnsi="Arial" w:cs="Arial"/>
          <w:sz w:val="24"/>
          <w:szCs w:val="24"/>
        </w:rPr>
        <w:t>“work hard/play hard”</w:t>
      </w:r>
      <w:r w:rsidR="00C95974" w:rsidRPr="004E20DF">
        <w:rPr>
          <w:rFonts w:ascii="Arial" w:hAnsi="Arial" w:cs="Arial"/>
          <w:sz w:val="24"/>
          <w:szCs w:val="24"/>
        </w:rPr>
        <w:t xml:space="preserve">. </w:t>
      </w:r>
      <w:r w:rsidR="00E95FDB" w:rsidRPr="004E20DF">
        <w:rPr>
          <w:rFonts w:ascii="Arial" w:hAnsi="Arial" w:cs="Arial"/>
          <w:sz w:val="24"/>
          <w:szCs w:val="24"/>
        </w:rPr>
        <w:t xml:space="preserve">Employees within this culture </w:t>
      </w:r>
      <w:r w:rsidR="00FA779C" w:rsidRPr="004E20DF">
        <w:rPr>
          <w:rFonts w:ascii="Arial" w:hAnsi="Arial" w:cs="Arial"/>
          <w:sz w:val="24"/>
          <w:szCs w:val="24"/>
        </w:rPr>
        <w:t xml:space="preserve">type </w:t>
      </w:r>
      <w:r w:rsidR="00530DE9" w:rsidRPr="004E20DF">
        <w:rPr>
          <w:rFonts w:ascii="Arial" w:hAnsi="Arial" w:cs="Arial"/>
          <w:sz w:val="24"/>
          <w:szCs w:val="24"/>
        </w:rPr>
        <w:t xml:space="preserve">will take very little risk themselves but will obtain </w:t>
      </w:r>
      <w:r w:rsidR="00B7186E" w:rsidRPr="004E20DF">
        <w:rPr>
          <w:rFonts w:ascii="Arial" w:hAnsi="Arial" w:cs="Arial"/>
          <w:sz w:val="24"/>
          <w:szCs w:val="24"/>
        </w:rPr>
        <w:t xml:space="preserve">very quick feedback from decisions made. </w:t>
      </w:r>
      <w:r w:rsidR="00F45135" w:rsidRPr="004E20DF">
        <w:rPr>
          <w:rFonts w:ascii="Arial" w:hAnsi="Arial" w:cs="Arial"/>
          <w:sz w:val="24"/>
          <w:szCs w:val="24"/>
        </w:rPr>
        <w:t xml:space="preserve">This culture type recognizes that it is not a </w:t>
      </w:r>
      <w:r w:rsidR="006D0DF1" w:rsidRPr="004E20DF">
        <w:rPr>
          <w:rFonts w:ascii="Arial" w:hAnsi="Arial" w:cs="Arial"/>
          <w:sz w:val="24"/>
          <w:szCs w:val="24"/>
        </w:rPr>
        <w:t>one-person</w:t>
      </w:r>
      <w:r w:rsidR="00F45135" w:rsidRPr="004E20DF">
        <w:rPr>
          <w:rFonts w:ascii="Arial" w:hAnsi="Arial" w:cs="Arial"/>
          <w:sz w:val="24"/>
          <w:szCs w:val="24"/>
        </w:rPr>
        <w:t xml:space="preserve"> alone </w:t>
      </w:r>
      <w:r w:rsidR="006D0DF1" w:rsidRPr="004E20DF">
        <w:rPr>
          <w:rFonts w:ascii="Arial" w:hAnsi="Arial" w:cs="Arial"/>
          <w:sz w:val="24"/>
          <w:szCs w:val="24"/>
        </w:rPr>
        <w:t xml:space="preserve">culture but it is a team effort. </w:t>
      </w:r>
      <w:r w:rsidR="00B7186E" w:rsidRPr="004E20DF">
        <w:rPr>
          <w:rFonts w:ascii="Arial" w:hAnsi="Arial" w:cs="Arial"/>
          <w:sz w:val="24"/>
          <w:szCs w:val="24"/>
        </w:rPr>
        <w:t>Relating this to WAST</w:t>
      </w:r>
      <w:r w:rsidR="0085684F" w:rsidRPr="004E20DF">
        <w:rPr>
          <w:rFonts w:ascii="Arial" w:hAnsi="Arial" w:cs="Arial"/>
          <w:sz w:val="24"/>
          <w:szCs w:val="24"/>
        </w:rPr>
        <w:t xml:space="preserve"> as the staff themselves take very little risk as they work to a strict set of guidelines</w:t>
      </w:r>
      <w:r w:rsidR="00B533E2" w:rsidRPr="004E20DF">
        <w:rPr>
          <w:rFonts w:ascii="Arial" w:hAnsi="Arial" w:cs="Arial"/>
          <w:sz w:val="24"/>
          <w:szCs w:val="24"/>
        </w:rPr>
        <w:t xml:space="preserve"> but any intervention provided will give </w:t>
      </w:r>
      <w:r w:rsidR="003F6B0C" w:rsidRPr="004E20DF">
        <w:rPr>
          <w:rFonts w:ascii="Arial" w:hAnsi="Arial" w:cs="Arial"/>
          <w:sz w:val="24"/>
          <w:szCs w:val="24"/>
        </w:rPr>
        <w:t xml:space="preserve">relatively </w:t>
      </w:r>
      <w:r w:rsidR="00B533E2" w:rsidRPr="004E20DF">
        <w:rPr>
          <w:rFonts w:ascii="Arial" w:hAnsi="Arial" w:cs="Arial"/>
          <w:sz w:val="24"/>
          <w:szCs w:val="24"/>
        </w:rPr>
        <w:t>quick feedback to the person providing it</w:t>
      </w:r>
      <w:r w:rsidR="003F6B0C" w:rsidRPr="004E20DF">
        <w:rPr>
          <w:rFonts w:ascii="Arial" w:hAnsi="Arial" w:cs="Arial"/>
          <w:sz w:val="24"/>
          <w:szCs w:val="24"/>
        </w:rPr>
        <w:t>.</w:t>
      </w:r>
      <w:r w:rsidR="00D176F9" w:rsidRPr="004E20DF">
        <w:rPr>
          <w:rFonts w:ascii="Arial" w:hAnsi="Arial" w:cs="Arial"/>
          <w:sz w:val="24"/>
          <w:szCs w:val="24"/>
        </w:rPr>
        <w:t xml:space="preserve"> </w:t>
      </w:r>
      <w:r w:rsidR="00C85926" w:rsidRPr="004E20DF">
        <w:rPr>
          <w:rFonts w:ascii="Arial" w:hAnsi="Arial" w:cs="Arial"/>
          <w:sz w:val="24"/>
          <w:szCs w:val="24"/>
        </w:rPr>
        <w:t xml:space="preserve">Although, this culture type does require staff to have high energy levels which can be difficult within the trust. </w:t>
      </w:r>
      <w:r w:rsidR="00EF0626" w:rsidRPr="004E20DF">
        <w:rPr>
          <w:rFonts w:ascii="Arial" w:hAnsi="Arial" w:cs="Arial"/>
          <w:sz w:val="24"/>
          <w:szCs w:val="24"/>
        </w:rPr>
        <w:t xml:space="preserve">Deal and Kennedy </w:t>
      </w:r>
      <w:r w:rsidR="001B13E5" w:rsidRPr="004E20DF">
        <w:rPr>
          <w:rFonts w:ascii="Arial" w:hAnsi="Arial" w:cs="Arial"/>
          <w:sz w:val="24"/>
          <w:szCs w:val="24"/>
        </w:rPr>
        <w:t>proposed the third culture type to be “bet your company”.</w:t>
      </w:r>
      <w:r w:rsidR="0077531F" w:rsidRPr="004E20DF">
        <w:rPr>
          <w:rFonts w:ascii="Arial" w:hAnsi="Arial" w:cs="Arial"/>
          <w:sz w:val="24"/>
          <w:szCs w:val="24"/>
        </w:rPr>
        <w:t xml:space="preserve"> </w:t>
      </w:r>
      <w:r w:rsidR="00BF11C4" w:rsidRPr="004E20DF">
        <w:rPr>
          <w:rFonts w:ascii="Arial" w:hAnsi="Arial" w:cs="Arial"/>
          <w:sz w:val="24"/>
          <w:szCs w:val="24"/>
        </w:rPr>
        <w:t xml:space="preserve">Within this culture type, </w:t>
      </w:r>
      <w:r w:rsidR="00BF11C4" w:rsidRPr="004E20DF">
        <w:rPr>
          <w:rFonts w:ascii="Arial" w:hAnsi="Arial" w:cs="Arial"/>
          <w:sz w:val="24"/>
          <w:szCs w:val="24"/>
        </w:rPr>
        <w:lastRenderedPageBreak/>
        <w:t xml:space="preserve">decisions made are high risk but employees may </w:t>
      </w:r>
      <w:r w:rsidR="00DC1C73" w:rsidRPr="004E20DF">
        <w:rPr>
          <w:rFonts w:ascii="Arial" w:hAnsi="Arial" w:cs="Arial"/>
          <w:sz w:val="24"/>
          <w:szCs w:val="24"/>
        </w:rPr>
        <w:t>wait a number of years to know if their actions have been successful</w:t>
      </w:r>
      <w:r w:rsidR="00FE1828" w:rsidRPr="004E20DF">
        <w:rPr>
          <w:rFonts w:ascii="Arial" w:hAnsi="Arial" w:cs="Arial"/>
          <w:sz w:val="24"/>
          <w:szCs w:val="24"/>
        </w:rPr>
        <w:t xml:space="preserve"> (Bremer</w:t>
      </w:r>
      <w:r w:rsidR="00483016" w:rsidRPr="004E20DF">
        <w:rPr>
          <w:rFonts w:ascii="Arial" w:hAnsi="Arial" w:cs="Arial"/>
          <w:sz w:val="24"/>
          <w:szCs w:val="24"/>
        </w:rPr>
        <w:t>, 2017)</w:t>
      </w:r>
      <w:r w:rsidR="00DC1C73" w:rsidRPr="004E20DF">
        <w:rPr>
          <w:rFonts w:ascii="Arial" w:hAnsi="Arial" w:cs="Arial"/>
          <w:sz w:val="24"/>
          <w:szCs w:val="24"/>
        </w:rPr>
        <w:t xml:space="preserve">. Generalising this </w:t>
      </w:r>
      <w:r w:rsidR="00EA3A6B" w:rsidRPr="004E20DF">
        <w:rPr>
          <w:rFonts w:ascii="Arial" w:hAnsi="Arial" w:cs="Arial"/>
          <w:sz w:val="24"/>
          <w:szCs w:val="24"/>
        </w:rPr>
        <w:t>to WAST has proved to be difficult</w:t>
      </w:r>
      <w:r w:rsidR="006A282E">
        <w:rPr>
          <w:rFonts w:ascii="Arial" w:hAnsi="Arial" w:cs="Arial"/>
          <w:sz w:val="24"/>
          <w:szCs w:val="24"/>
        </w:rPr>
        <w:t xml:space="preserve">, being </w:t>
      </w:r>
      <w:proofErr w:type="gramStart"/>
      <w:r w:rsidR="006A282E">
        <w:rPr>
          <w:rFonts w:ascii="Arial" w:hAnsi="Arial" w:cs="Arial"/>
          <w:sz w:val="24"/>
          <w:szCs w:val="24"/>
        </w:rPr>
        <w:t xml:space="preserve">an </w:t>
      </w:r>
      <w:r w:rsidR="009F257C" w:rsidRPr="004E20DF">
        <w:rPr>
          <w:rFonts w:ascii="Arial" w:hAnsi="Arial" w:cs="Arial"/>
          <w:sz w:val="24"/>
          <w:szCs w:val="24"/>
        </w:rPr>
        <w:t>emergency service</w:t>
      </w:r>
      <w:proofErr w:type="gramEnd"/>
      <w:r w:rsidR="009F257C" w:rsidRPr="004E20DF">
        <w:rPr>
          <w:rFonts w:ascii="Arial" w:hAnsi="Arial" w:cs="Arial"/>
          <w:sz w:val="24"/>
          <w:szCs w:val="24"/>
        </w:rPr>
        <w:t xml:space="preserve"> we do not see the </w:t>
      </w:r>
      <w:r w:rsidR="00947213" w:rsidRPr="004E20DF">
        <w:rPr>
          <w:rFonts w:ascii="Arial" w:hAnsi="Arial" w:cs="Arial"/>
          <w:sz w:val="24"/>
          <w:szCs w:val="24"/>
        </w:rPr>
        <w:t>long-term</w:t>
      </w:r>
      <w:r w:rsidR="009F257C" w:rsidRPr="004E20DF">
        <w:rPr>
          <w:rFonts w:ascii="Arial" w:hAnsi="Arial" w:cs="Arial"/>
          <w:sz w:val="24"/>
          <w:szCs w:val="24"/>
        </w:rPr>
        <w:t xml:space="preserve"> outcomes. </w:t>
      </w:r>
      <w:r w:rsidR="00DA57C3" w:rsidRPr="004E20DF">
        <w:rPr>
          <w:rFonts w:ascii="Arial" w:hAnsi="Arial" w:cs="Arial"/>
          <w:sz w:val="24"/>
          <w:szCs w:val="24"/>
        </w:rPr>
        <w:t xml:space="preserve">Where I was able to generalise was to the NHS and in particular </w:t>
      </w:r>
      <w:proofErr w:type="gramStart"/>
      <w:r w:rsidR="00DA57C3" w:rsidRPr="004E20DF">
        <w:rPr>
          <w:rFonts w:ascii="Arial" w:hAnsi="Arial" w:cs="Arial"/>
          <w:sz w:val="24"/>
          <w:szCs w:val="24"/>
        </w:rPr>
        <w:t>long term</w:t>
      </w:r>
      <w:proofErr w:type="gramEnd"/>
      <w:r w:rsidR="00DA57C3" w:rsidRPr="004E20DF">
        <w:rPr>
          <w:rFonts w:ascii="Arial" w:hAnsi="Arial" w:cs="Arial"/>
          <w:sz w:val="24"/>
          <w:szCs w:val="24"/>
        </w:rPr>
        <w:t xml:space="preserve"> care like cancer treatment where the overall risk is very high but to see a positive result can take </w:t>
      </w:r>
      <w:r w:rsidR="006A282E">
        <w:rPr>
          <w:rFonts w:ascii="Arial" w:hAnsi="Arial" w:cs="Arial"/>
          <w:sz w:val="24"/>
          <w:szCs w:val="24"/>
        </w:rPr>
        <w:t>time</w:t>
      </w:r>
      <w:r w:rsidR="00DA57C3" w:rsidRPr="004E20DF">
        <w:rPr>
          <w:rFonts w:ascii="Arial" w:hAnsi="Arial" w:cs="Arial"/>
          <w:sz w:val="24"/>
          <w:szCs w:val="24"/>
        </w:rPr>
        <w:t xml:space="preserve">. </w:t>
      </w:r>
    </w:p>
    <w:p w14:paraId="52F6E436" w14:textId="4FAB6BDA" w:rsidR="00DA57C3" w:rsidRPr="004E20DF" w:rsidRDefault="00DA57C3">
      <w:pPr>
        <w:rPr>
          <w:rFonts w:ascii="Arial" w:hAnsi="Arial" w:cs="Arial"/>
          <w:sz w:val="24"/>
          <w:szCs w:val="24"/>
        </w:rPr>
      </w:pPr>
      <w:r w:rsidRPr="004E20DF">
        <w:rPr>
          <w:rFonts w:ascii="Arial" w:hAnsi="Arial" w:cs="Arial"/>
          <w:sz w:val="24"/>
          <w:szCs w:val="24"/>
        </w:rPr>
        <w:t xml:space="preserve">Finally, Deal and Kennedy </w:t>
      </w:r>
      <w:r w:rsidR="009566A2" w:rsidRPr="004E20DF">
        <w:rPr>
          <w:rFonts w:ascii="Arial" w:hAnsi="Arial" w:cs="Arial"/>
          <w:sz w:val="24"/>
          <w:szCs w:val="24"/>
        </w:rPr>
        <w:t xml:space="preserve">outlined a “process” culture whereby the feedback received is slow and the overall risk employees are required to take is also low. </w:t>
      </w:r>
      <w:r w:rsidR="00DA3860" w:rsidRPr="004E20DF">
        <w:rPr>
          <w:rFonts w:ascii="Arial" w:hAnsi="Arial" w:cs="Arial"/>
          <w:sz w:val="24"/>
          <w:szCs w:val="24"/>
        </w:rPr>
        <w:t xml:space="preserve">Essentially, no single transaction will have a big impact on the organisation </w:t>
      </w:r>
      <w:r w:rsidR="00546DD2" w:rsidRPr="004E20DF">
        <w:rPr>
          <w:rFonts w:ascii="Arial" w:hAnsi="Arial" w:cs="Arial"/>
          <w:sz w:val="24"/>
          <w:szCs w:val="24"/>
        </w:rPr>
        <w:t xml:space="preserve">and it takes a number of years to find out whether a decision was good or bad. </w:t>
      </w:r>
      <w:r w:rsidR="00644395" w:rsidRPr="004E20DF">
        <w:rPr>
          <w:rFonts w:ascii="Arial" w:hAnsi="Arial" w:cs="Arial"/>
          <w:sz w:val="24"/>
          <w:szCs w:val="24"/>
        </w:rPr>
        <w:t>Due to the lack of immediate feedback organisations find it difficult to measure what they do so they shift the focus to how they do it instead</w:t>
      </w:r>
      <w:r w:rsidR="00E63E0D" w:rsidRPr="004E20DF">
        <w:rPr>
          <w:rFonts w:ascii="Arial" w:hAnsi="Arial" w:cs="Arial"/>
          <w:sz w:val="24"/>
          <w:szCs w:val="24"/>
        </w:rPr>
        <w:t xml:space="preserve"> (</w:t>
      </w:r>
      <w:proofErr w:type="spellStart"/>
      <w:r w:rsidR="00227F03" w:rsidRPr="004E20DF">
        <w:rPr>
          <w:rFonts w:ascii="Arial" w:hAnsi="Arial" w:cs="Arial"/>
          <w:sz w:val="24"/>
          <w:szCs w:val="24"/>
        </w:rPr>
        <w:t>Cacciat</w:t>
      </w:r>
      <w:r w:rsidR="00280859" w:rsidRPr="004E20DF">
        <w:rPr>
          <w:rFonts w:ascii="Arial" w:hAnsi="Arial" w:cs="Arial"/>
          <w:sz w:val="24"/>
          <w:szCs w:val="24"/>
        </w:rPr>
        <w:t>tolo</w:t>
      </w:r>
      <w:proofErr w:type="spellEnd"/>
      <w:r w:rsidR="00280859" w:rsidRPr="004E20DF">
        <w:rPr>
          <w:rFonts w:ascii="Arial" w:hAnsi="Arial" w:cs="Arial"/>
          <w:sz w:val="24"/>
          <w:szCs w:val="24"/>
        </w:rPr>
        <w:t>, 2014)</w:t>
      </w:r>
      <w:r w:rsidR="000B2727" w:rsidRPr="004E20DF">
        <w:rPr>
          <w:rFonts w:ascii="Arial" w:hAnsi="Arial" w:cs="Arial"/>
          <w:sz w:val="24"/>
          <w:szCs w:val="24"/>
        </w:rPr>
        <w:t>. Applying this to WAST</w:t>
      </w:r>
      <w:r w:rsidR="00835CB6">
        <w:rPr>
          <w:rFonts w:ascii="Arial" w:hAnsi="Arial" w:cs="Arial"/>
          <w:sz w:val="24"/>
          <w:szCs w:val="24"/>
        </w:rPr>
        <w:t xml:space="preserve">, </w:t>
      </w:r>
      <w:r w:rsidR="004663EB">
        <w:rPr>
          <w:rFonts w:ascii="Arial" w:hAnsi="Arial" w:cs="Arial"/>
          <w:sz w:val="24"/>
          <w:szCs w:val="24"/>
        </w:rPr>
        <w:t xml:space="preserve">this would </w:t>
      </w:r>
      <w:r w:rsidR="00C70B46">
        <w:rPr>
          <w:rFonts w:ascii="Arial" w:hAnsi="Arial" w:cs="Arial"/>
          <w:sz w:val="24"/>
          <w:szCs w:val="24"/>
        </w:rPr>
        <w:t>focus on</w:t>
      </w:r>
      <w:r w:rsidR="000B2727" w:rsidRPr="004E20DF">
        <w:rPr>
          <w:rFonts w:ascii="Arial" w:hAnsi="Arial" w:cs="Arial"/>
          <w:sz w:val="24"/>
          <w:szCs w:val="24"/>
        </w:rPr>
        <w:t xml:space="preserve"> </w:t>
      </w:r>
      <w:r w:rsidR="00324C29" w:rsidRPr="004E20DF">
        <w:rPr>
          <w:rFonts w:ascii="Arial" w:hAnsi="Arial" w:cs="Arial"/>
          <w:sz w:val="24"/>
          <w:szCs w:val="24"/>
        </w:rPr>
        <w:t xml:space="preserve">initiatives that have </w:t>
      </w:r>
      <w:r w:rsidR="00C34953" w:rsidRPr="004E20DF">
        <w:rPr>
          <w:rFonts w:ascii="Arial" w:hAnsi="Arial" w:cs="Arial"/>
          <w:sz w:val="24"/>
          <w:szCs w:val="24"/>
        </w:rPr>
        <w:t xml:space="preserve">been </w:t>
      </w:r>
      <w:r w:rsidR="00DD2A90" w:rsidRPr="004E20DF">
        <w:rPr>
          <w:rFonts w:ascii="Arial" w:hAnsi="Arial" w:cs="Arial"/>
          <w:sz w:val="24"/>
          <w:szCs w:val="24"/>
        </w:rPr>
        <w:t>delivered such as implementation of advanced paramedic practitioners</w:t>
      </w:r>
      <w:r w:rsidR="00781CFD" w:rsidRPr="004E20DF">
        <w:rPr>
          <w:rFonts w:ascii="Arial" w:hAnsi="Arial" w:cs="Arial"/>
          <w:sz w:val="24"/>
          <w:szCs w:val="24"/>
        </w:rPr>
        <w:t xml:space="preserve">. The risk with regards to patients and the organisation is low but to see the overall effectiveness of the implementation would require a number of months/years of data and study. </w:t>
      </w:r>
    </w:p>
    <w:p w14:paraId="6B34F457" w14:textId="10B2FA4C" w:rsidR="00B02995" w:rsidRPr="004E20DF" w:rsidRDefault="009E4FE4">
      <w:pPr>
        <w:rPr>
          <w:rFonts w:ascii="Arial" w:hAnsi="Arial" w:cs="Arial"/>
          <w:sz w:val="24"/>
          <w:szCs w:val="24"/>
        </w:rPr>
      </w:pPr>
      <w:r w:rsidRPr="004E20DF">
        <w:rPr>
          <w:rFonts w:ascii="Arial" w:hAnsi="Arial" w:cs="Arial"/>
          <w:sz w:val="24"/>
          <w:szCs w:val="24"/>
        </w:rPr>
        <w:t>Deal and Kenned</w:t>
      </w:r>
      <w:r w:rsidR="00435F0E" w:rsidRPr="004E20DF">
        <w:rPr>
          <w:rFonts w:ascii="Arial" w:hAnsi="Arial" w:cs="Arial"/>
          <w:sz w:val="24"/>
          <w:szCs w:val="24"/>
        </w:rPr>
        <w:t>y’s model has a number of positives</w:t>
      </w:r>
      <w:r w:rsidR="003415DB" w:rsidRPr="004E20DF">
        <w:rPr>
          <w:rFonts w:ascii="Arial" w:hAnsi="Arial" w:cs="Arial"/>
          <w:sz w:val="24"/>
          <w:szCs w:val="24"/>
        </w:rPr>
        <w:t xml:space="preserve">. </w:t>
      </w:r>
      <w:r w:rsidR="000D1FD8" w:rsidRPr="004E20DF">
        <w:rPr>
          <w:rFonts w:ascii="Arial" w:hAnsi="Arial" w:cs="Arial"/>
          <w:sz w:val="24"/>
          <w:szCs w:val="24"/>
        </w:rPr>
        <w:t xml:space="preserve">As there are a number of different cultural styles identified within the overall model, it can be applied to </w:t>
      </w:r>
      <w:r w:rsidR="0042742F" w:rsidRPr="004E20DF">
        <w:rPr>
          <w:rFonts w:ascii="Arial" w:hAnsi="Arial" w:cs="Arial"/>
          <w:sz w:val="24"/>
          <w:szCs w:val="24"/>
        </w:rPr>
        <w:t>a number of different roles within one organisation</w:t>
      </w:r>
      <w:r w:rsidR="009C05CF">
        <w:rPr>
          <w:rFonts w:ascii="Arial" w:hAnsi="Arial" w:cs="Arial"/>
          <w:sz w:val="24"/>
          <w:szCs w:val="24"/>
        </w:rPr>
        <w:t xml:space="preserve"> </w:t>
      </w:r>
      <w:r w:rsidR="00BF2918">
        <w:rPr>
          <w:rFonts w:ascii="Arial" w:hAnsi="Arial" w:cs="Arial"/>
          <w:sz w:val="24"/>
          <w:szCs w:val="24"/>
        </w:rPr>
        <w:t>(Francis, 2024)</w:t>
      </w:r>
      <w:r w:rsidR="0042742F" w:rsidRPr="004E20DF">
        <w:rPr>
          <w:rFonts w:ascii="Arial" w:hAnsi="Arial" w:cs="Arial"/>
          <w:sz w:val="24"/>
          <w:szCs w:val="24"/>
        </w:rPr>
        <w:t xml:space="preserve">. </w:t>
      </w:r>
      <w:r w:rsidR="005801CD" w:rsidRPr="004E20DF">
        <w:rPr>
          <w:rFonts w:ascii="Arial" w:hAnsi="Arial" w:cs="Arial"/>
          <w:sz w:val="24"/>
          <w:szCs w:val="24"/>
        </w:rPr>
        <w:t>Within WAST</w:t>
      </w:r>
      <w:r w:rsidR="005B6E3D" w:rsidRPr="004E20DF">
        <w:rPr>
          <w:rFonts w:ascii="Arial" w:hAnsi="Arial" w:cs="Arial"/>
          <w:sz w:val="24"/>
          <w:szCs w:val="24"/>
        </w:rPr>
        <w:t xml:space="preserve">, </w:t>
      </w:r>
      <w:r w:rsidR="00CD3577" w:rsidRPr="004E20DF">
        <w:rPr>
          <w:rFonts w:ascii="Arial" w:hAnsi="Arial" w:cs="Arial"/>
          <w:sz w:val="24"/>
          <w:szCs w:val="24"/>
        </w:rPr>
        <w:t xml:space="preserve">emergency medical service staff such as paramedics can </w:t>
      </w:r>
      <w:r w:rsidR="00DD70F7" w:rsidRPr="004E20DF">
        <w:rPr>
          <w:rFonts w:ascii="Arial" w:hAnsi="Arial" w:cs="Arial"/>
          <w:sz w:val="24"/>
          <w:szCs w:val="24"/>
        </w:rPr>
        <w:t>be either “tough-guy macho” or “Work hard/play</w:t>
      </w:r>
      <w:r w:rsidR="00233A19" w:rsidRPr="004E20DF">
        <w:rPr>
          <w:rFonts w:ascii="Arial" w:hAnsi="Arial" w:cs="Arial"/>
          <w:sz w:val="24"/>
          <w:szCs w:val="24"/>
        </w:rPr>
        <w:t xml:space="preserve"> hard” depending on the task at hand and the individual or they could be a combination of both where as a senior manager within operations could be working under a </w:t>
      </w:r>
      <w:r w:rsidR="001B4238" w:rsidRPr="004E20DF">
        <w:rPr>
          <w:rFonts w:ascii="Arial" w:hAnsi="Arial" w:cs="Arial"/>
          <w:sz w:val="24"/>
          <w:szCs w:val="24"/>
        </w:rPr>
        <w:t xml:space="preserve">“process” </w:t>
      </w:r>
      <w:r w:rsidR="005A0687" w:rsidRPr="004E20DF">
        <w:rPr>
          <w:rFonts w:ascii="Arial" w:hAnsi="Arial" w:cs="Arial"/>
          <w:sz w:val="24"/>
          <w:szCs w:val="24"/>
        </w:rPr>
        <w:t xml:space="preserve">culture as they have a </w:t>
      </w:r>
      <w:r w:rsidR="00AA1391" w:rsidRPr="004E20DF">
        <w:rPr>
          <w:rFonts w:ascii="Arial" w:hAnsi="Arial" w:cs="Arial"/>
          <w:sz w:val="24"/>
          <w:szCs w:val="24"/>
        </w:rPr>
        <w:t>long-term</w:t>
      </w:r>
      <w:r w:rsidR="005A0687" w:rsidRPr="004E20DF">
        <w:rPr>
          <w:rFonts w:ascii="Arial" w:hAnsi="Arial" w:cs="Arial"/>
          <w:sz w:val="24"/>
          <w:szCs w:val="24"/>
        </w:rPr>
        <w:t xml:space="preserve"> </w:t>
      </w:r>
      <w:r w:rsidR="004A4465" w:rsidRPr="004E20DF">
        <w:rPr>
          <w:rFonts w:ascii="Arial" w:hAnsi="Arial" w:cs="Arial"/>
          <w:sz w:val="24"/>
          <w:szCs w:val="24"/>
        </w:rPr>
        <w:t xml:space="preserve">plan which is low risk such as a new initiative. </w:t>
      </w:r>
    </w:p>
    <w:p w14:paraId="345A6F1F" w14:textId="2B9F5676" w:rsidR="001E4594" w:rsidRPr="004E20DF" w:rsidRDefault="001E4594">
      <w:pPr>
        <w:rPr>
          <w:rFonts w:ascii="Arial" w:hAnsi="Arial" w:cs="Arial"/>
          <w:sz w:val="24"/>
          <w:szCs w:val="24"/>
        </w:rPr>
      </w:pPr>
      <w:r w:rsidRPr="004E20DF">
        <w:rPr>
          <w:rFonts w:ascii="Arial" w:hAnsi="Arial" w:cs="Arial"/>
          <w:sz w:val="24"/>
          <w:szCs w:val="24"/>
        </w:rPr>
        <w:t xml:space="preserve">As stated above, </w:t>
      </w:r>
      <w:r w:rsidR="00FC45CA" w:rsidRPr="004E20DF">
        <w:rPr>
          <w:rFonts w:ascii="Arial" w:hAnsi="Arial" w:cs="Arial"/>
          <w:sz w:val="24"/>
          <w:szCs w:val="24"/>
        </w:rPr>
        <w:t xml:space="preserve">one person can fit into a number of different cultures dependant upon the task at hand. </w:t>
      </w:r>
      <w:r w:rsidR="00BD51C6" w:rsidRPr="004E20DF">
        <w:rPr>
          <w:rFonts w:ascii="Arial" w:hAnsi="Arial" w:cs="Arial"/>
          <w:sz w:val="24"/>
          <w:szCs w:val="24"/>
        </w:rPr>
        <w:t xml:space="preserve">Deal and Kennedy’s model </w:t>
      </w:r>
      <w:r w:rsidR="00233749" w:rsidRPr="004E20DF">
        <w:rPr>
          <w:rFonts w:ascii="Arial" w:hAnsi="Arial" w:cs="Arial"/>
          <w:sz w:val="24"/>
          <w:szCs w:val="24"/>
        </w:rPr>
        <w:t>allows for this fluidity</w:t>
      </w:r>
      <w:r w:rsidR="00752C0A" w:rsidRPr="004E20DF">
        <w:rPr>
          <w:rFonts w:ascii="Arial" w:hAnsi="Arial" w:cs="Arial"/>
          <w:sz w:val="24"/>
          <w:szCs w:val="24"/>
        </w:rPr>
        <w:t>.</w:t>
      </w:r>
      <w:r w:rsidR="00084DAC">
        <w:rPr>
          <w:rFonts w:ascii="Arial" w:hAnsi="Arial" w:cs="Arial"/>
          <w:sz w:val="24"/>
          <w:szCs w:val="24"/>
        </w:rPr>
        <w:t xml:space="preserve"> </w:t>
      </w:r>
      <w:r w:rsidR="00752C0A" w:rsidRPr="004E20DF">
        <w:rPr>
          <w:rFonts w:ascii="Arial" w:hAnsi="Arial" w:cs="Arial"/>
          <w:sz w:val="24"/>
          <w:szCs w:val="24"/>
        </w:rPr>
        <w:t xml:space="preserve">SPs </w:t>
      </w:r>
      <w:r w:rsidR="00C515BF" w:rsidRPr="004E20DF">
        <w:rPr>
          <w:rFonts w:ascii="Arial" w:hAnsi="Arial" w:cs="Arial"/>
          <w:sz w:val="24"/>
          <w:szCs w:val="24"/>
        </w:rPr>
        <w:t xml:space="preserve">regularly work both alone and as part of a team </w:t>
      </w:r>
      <w:r w:rsidR="00084DAC">
        <w:rPr>
          <w:rFonts w:ascii="Arial" w:hAnsi="Arial" w:cs="Arial"/>
          <w:sz w:val="24"/>
          <w:szCs w:val="24"/>
        </w:rPr>
        <w:t>or</w:t>
      </w:r>
      <w:r w:rsidR="00C515BF" w:rsidRPr="004E20DF">
        <w:rPr>
          <w:rFonts w:ascii="Arial" w:hAnsi="Arial" w:cs="Arial"/>
          <w:sz w:val="24"/>
          <w:szCs w:val="24"/>
        </w:rPr>
        <w:t xml:space="preserve"> a mixture of both. </w:t>
      </w:r>
      <w:r w:rsidR="00EF7C60" w:rsidRPr="004E20DF">
        <w:rPr>
          <w:rFonts w:ascii="Arial" w:hAnsi="Arial" w:cs="Arial"/>
          <w:sz w:val="24"/>
          <w:szCs w:val="24"/>
        </w:rPr>
        <w:t>Relating this to WAST, If I attended an incident initially on my own</w:t>
      </w:r>
      <w:r w:rsidR="00393D3F" w:rsidRPr="004E20DF">
        <w:rPr>
          <w:rFonts w:ascii="Arial" w:hAnsi="Arial" w:cs="Arial"/>
          <w:sz w:val="24"/>
          <w:szCs w:val="24"/>
        </w:rPr>
        <w:t xml:space="preserve"> which will need me to </w:t>
      </w:r>
      <w:r w:rsidR="00BD3DCB" w:rsidRPr="004E20DF">
        <w:rPr>
          <w:rFonts w:ascii="Arial" w:hAnsi="Arial" w:cs="Arial"/>
          <w:sz w:val="24"/>
          <w:szCs w:val="24"/>
        </w:rPr>
        <w:t xml:space="preserve">portray a “tough-guy macho” culture but then when the team </w:t>
      </w:r>
      <w:r w:rsidR="00AA1391" w:rsidRPr="004E20DF">
        <w:rPr>
          <w:rFonts w:ascii="Arial" w:hAnsi="Arial" w:cs="Arial"/>
          <w:sz w:val="24"/>
          <w:szCs w:val="24"/>
        </w:rPr>
        <w:t>arrives,</w:t>
      </w:r>
      <w:r w:rsidR="00BD3DCB" w:rsidRPr="004E20DF">
        <w:rPr>
          <w:rFonts w:ascii="Arial" w:hAnsi="Arial" w:cs="Arial"/>
          <w:sz w:val="24"/>
          <w:szCs w:val="24"/>
        </w:rPr>
        <w:t xml:space="preserve"> I would need to dynamically </w:t>
      </w:r>
      <w:r w:rsidR="00AD29C6" w:rsidRPr="004E20DF">
        <w:rPr>
          <w:rFonts w:ascii="Arial" w:hAnsi="Arial" w:cs="Arial"/>
          <w:sz w:val="24"/>
          <w:szCs w:val="24"/>
        </w:rPr>
        <w:t>shift to a “work hard/play hard” culture</w:t>
      </w:r>
      <w:r w:rsidR="007260E3" w:rsidRPr="004E20DF">
        <w:rPr>
          <w:rFonts w:ascii="Arial" w:hAnsi="Arial" w:cs="Arial"/>
          <w:sz w:val="24"/>
          <w:szCs w:val="24"/>
        </w:rPr>
        <w:t xml:space="preserve"> to be able to </w:t>
      </w:r>
      <w:r w:rsidR="005737B3" w:rsidRPr="004E20DF">
        <w:rPr>
          <w:rFonts w:ascii="Arial" w:hAnsi="Arial" w:cs="Arial"/>
          <w:sz w:val="24"/>
          <w:szCs w:val="24"/>
        </w:rPr>
        <w:t xml:space="preserve">achieve the goal. </w:t>
      </w:r>
    </w:p>
    <w:p w14:paraId="27B00757" w14:textId="30B6B2C2" w:rsidR="00AA1391" w:rsidRPr="006107C5" w:rsidRDefault="005737B3">
      <w:pPr>
        <w:rPr>
          <w:rFonts w:ascii="Arial" w:hAnsi="Arial" w:cs="Arial"/>
          <w:sz w:val="24"/>
          <w:szCs w:val="24"/>
        </w:rPr>
      </w:pPr>
      <w:r w:rsidRPr="004E20DF">
        <w:rPr>
          <w:rFonts w:ascii="Arial" w:hAnsi="Arial" w:cs="Arial"/>
          <w:sz w:val="24"/>
          <w:szCs w:val="24"/>
        </w:rPr>
        <w:t xml:space="preserve">A weakness of this </w:t>
      </w:r>
      <w:r w:rsidR="00617AE8" w:rsidRPr="004E20DF">
        <w:rPr>
          <w:rFonts w:ascii="Arial" w:hAnsi="Arial" w:cs="Arial"/>
          <w:sz w:val="24"/>
          <w:szCs w:val="24"/>
        </w:rPr>
        <w:t xml:space="preserve">Cultural model </w:t>
      </w:r>
      <w:r w:rsidR="00F672FA" w:rsidRPr="004E20DF">
        <w:rPr>
          <w:rFonts w:ascii="Arial" w:hAnsi="Arial" w:cs="Arial"/>
          <w:sz w:val="24"/>
          <w:szCs w:val="24"/>
        </w:rPr>
        <w:t xml:space="preserve">is that it can only truly be applied to organisations </w:t>
      </w:r>
      <w:r w:rsidR="00A14A5E" w:rsidRPr="004E20DF">
        <w:rPr>
          <w:rFonts w:ascii="Arial" w:hAnsi="Arial" w:cs="Arial"/>
          <w:sz w:val="24"/>
          <w:szCs w:val="24"/>
        </w:rPr>
        <w:t>that are l</w:t>
      </w:r>
      <w:r w:rsidR="00D64619" w:rsidRPr="004E20DF">
        <w:rPr>
          <w:rFonts w:ascii="Arial" w:hAnsi="Arial" w:cs="Arial"/>
          <w:sz w:val="24"/>
          <w:szCs w:val="24"/>
        </w:rPr>
        <w:t>arge or an organisation</w:t>
      </w:r>
      <w:r w:rsidR="00DB6306" w:rsidRPr="004E20DF">
        <w:rPr>
          <w:rFonts w:ascii="Arial" w:hAnsi="Arial" w:cs="Arial"/>
          <w:sz w:val="24"/>
          <w:szCs w:val="24"/>
        </w:rPr>
        <w:t xml:space="preserve"> that purely fits into one </w:t>
      </w:r>
      <w:r w:rsidR="00DB7FF0" w:rsidRPr="004E20DF">
        <w:rPr>
          <w:rFonts w:ascii="Arial" w:hAnsi="Arial" w:cs="Arial"/>
          <w:sz w:val="24"/>
          <w:szCs w:val="24"/>
        </w:rPr>
        <w:t xml:space="preserve">of the </w:t>
      </w:r>
      <w:r w:rsidR="000701DE" w:rsidRPr="004E20DF">
        <w:rPr>
          <w:rFonts w:ascii="Arial" w:hAnsi="Arial" w:cs="Arial"/>
          <w:sz w:val="24"/>
          <w:szCs w:val="24"/>
        </w:rPr>
        <w:t xml:space="preserve">culture types. </w:t>
      </w:r>
      <w:r w:rsidR="00BF2918">
        <w:rPr>
          <w:rFonts w:ascii="Arial" w:hAnsi="Arial" w:cs="Arial"/>
          <w:sz w:val="24"/>
          <w:szCs w:val="24"/>
        </w:rPr>
        <w:t xml:space="preserve">A </w:t>
      </w:r>
      <w:r w:rsidR="000222F9" w:rsidRPr="004E20DF">
        <w:rPr>
          <w:rFonts w:ascii="Arial" w:hAnsi="Arial" w:cs="Arial"/>
          <w:sz w:val="24"/>
          <w:szCs w:val="24"/>
        </w:rPr>
        <w:t xml:space="preserve">large organisation will have multiple subcultures </w:t>
      </w:r>
      <w:r w:rsidR="000C462A" w:rsidRPr="004E20DF">
        <w:rPr>
          <w:rFonts w:ascii="Arial" w:hAnsi="Arial" w:cs="Arial"/>
          <w:sz w:val="24"/>
          <w:szCs w:val="24"/>
        </w:rPr>
        <w:t>within the overall culture</w:t>
      </w:r>
      <w:r w:rsidR="00F17D67" w:rsidRPr="004E20DF">
        <w:rPr>
          <w:rFonts w:ascii="Arial" w:hAnsi="Arial" w:cs="Arial"/>
          <w:sz w:val="24"/>
          <w:szCs w:val="24"/>
        </w:rPr>
        <w:t xml:space="preserve"> therefore these subcultures will more than likely all fit differently into the </w:t>
      </w:r>
      <w:r w:rsidR="00662D49" w:rsidRPr="004E20DF">
        <w:rPr>
          <w:rFonts w:ascii="Arial" w:hAnsi="Arial" w:cs="Arial"/>
          <w:sz w:val="24"/>
          <w:szCs w:val="24"/>
        </w:rPr>
        <w:t>four cultures identified by Deal and Kennedy</w:t>
      </w:r>
      <w:r w:rsidR="007D1A6B">
        <w:rPr>
          <w:rFonts w:ascii="Arial" w:hAnsi="Arial" w:cs="Arial"/>
          <w:sz w:val="24"/>
          <w:szCs w:val="24"/>
        </w:rPr>
        <w:t xml:space="preserve"> (</w:t>
      </w:r>
      <w:proofErr w:type="spellStart"/>
      <w:r w:rsidR="007D1A6B">
        <w:rPr>
          <w:rFonts w:ascii="Arial" w:hAnsi="Arial" w:cs="Arial"/>
          <w:sz w:val="24"/>
          <w:szCs w:val="24"/>
        </w:rPr>
        <w:t>Boisneir</w:t>
      </w:r>
      <w:proofErr w:type="spellEnd"/>
      <w:r w:rsidR="007D1A6B">
        <w:rPr>
          <w:rFonts w:ascii="Arial" w:hAnsi="Arial" w:cs="Arial"/>
          <w:sz w:val="24"/>
          <w:szCs w:val="24"/>
        </w:rPr>
        <w:t xml:space="preserve"> and Chatman, 2014)</w:t>
      </w:r>
      <w:r w:rsidR="00662D49" w:rsidRPr="004E20DF">
        <w:rPr>
          <w:rFonts w:ascii="Arial" w:hAnsi="Arial" w:cs="Arial"/>
          <w:sz w:val="24"/>
          <w:szCs w:val="24"/>
        </w:rPr>
        <w:t xml:space="preserve">. </w:t>
      </w:r>
      <w:r w:rsidR="007D1A6B">
        <w:rPr>
          <w:rFonts w:ascii="Arial" w:hAnsi="Arial" w:cs="Arial"/>
          <w:sz w:val="24"/>
          <w:szCs w:val="24"/>
        </w:rPr>
        <w:t>A</w:t>
      </w:r>
      <w:r w:rsidR="00662D49" w:rsidRPr="004E20DF">
        <w:rPr>
          <w:rFonts w:ascii="Arial" w:hAnsi="Arial" w:cs="Arial"/>
          <w:sz w:val="24"/>
          <w:szCs w:val="24"/>
        </w:rPr>
        <w:t xml:space="preserve"> large organisation has multiple parts working on different elements to promote overall success, this </w:t>
      </w:r>
      <w:r w:rsidR="00BE2E0C" w:rsidRPr="004E20DF">
        <w:rPr>
          <w:rFonts w:ascii="Arial" w:hAnsi="Arial" w:cs="Arial"/>
          <w:sz w:val="24"/>
          <w:szCs w:val="24"/>
        </w:rPr>
        <w:t xml:space="preserve">model would be better suited as </w:t>
      </w:r>
      <w:r w:rsidR="00C435E2" w:rsidRPr="004E20DF">
        <w:rPr>
          <w:rFonts w:ascii="Arial" w:hAnsi="Arial" w:cs="Arial"/>
          <w:sz w:val="24"/>
          <w:szCs w:val="24"/>
        </w:rPr>
        <w:t xml:space="preserve">each team within the organisation can have its own cultural type. </w:t>
      </w:r>
      <w:r w:rsidR="00936663" w:rsidRPr="004E20DF">
        <w:rPr>
          <w:rFonts w:ascii="Arial" w:hAnsi="Arial" w:cs="Arial"/>
          <w:sz w:val="24"/>
          <w:szCs w:val="24"/>
        </w:rPr>
        <w:t xml:space="preserve">Conversely, a small organisation would not be as readily applied to this model as it would not be able to </w:t>
      </w:r>
      <w:r w:rsidR="00C405BD" w:rsidRPr="004E20DF">
        <w:rPr>
          <w:rFonts w:ascii="Arial" w:hAnsi="Arial" w:cs="Arial"/>
          <w:sz w:val="24"/>
          <w:szCs w:val="24"/>
        </w:rPr>
        <w:t>fluidly move between the cultures depending on the task due to staffing shortages or only one goal</w:t>
      </w:r>
      <w:r w:rsidR="00B03826">
        <w:rPr>
          <w:rFonts w:ascii="Arial" w:hAnsi="Arial" w:cs="Arial"/>
          <w:sz w:val="24"/>
          <w:szCs w:val="24"/>
        </w:rPr>
        <w:t xml:space="preserve"> (Reimann and </w:t>
      </w:r>
      <w:proofErr w:type="spellStart"/>
      <w:r w:rsidR="00B03826">
        <w:rPr>
          <w:rFonts w:ascii="Arial" w:hAnsi="Arial" w:cs="Arial"/>
          <w:sz w:val="24"/>
          <w:szCs w:val="24"/>
        </w:rPr>
        <w:t>Oedewa</w:t>
      </w:r>
      <w:r w:rsidR="00783972">
        <w:rPr>
          <w:rFonts w:ascii="Arial" w:hAnsi="Arial" w:cs="Arial"/>
          <w:sz w:val="24"/>
          <w:szCs w:val="24"/>
        </w:rPr>
        <w:t>ld</w:t>
      </w:r>
      <w:proofErr w:type="spellEnd"/>
      <w:r w:rsidR="00783972">
        <w:rPr>
          <w:rFonts w:ascii="Arial" w:hAnsi="Arial" w:cs="Arial"/>
          <w:sz w:val="24"/>
          <w:szCs w:val="24"/>
        </w:rPr>
        <w:t xml:space="preserve">, </w:t>
      </w:r>
      <w:r w:rsidR="00BD5E93">
        <w:rPr>
          <w:rFonts w:ascii="Arial" w:hAnsi="Arial" w:cs="Arial"/>
          <w:sz w:val="24"/>
          <w:szCs w:val="24"/>
        </w:rPr>
        <w:t>2002)</w:t>
      </w:r>
      <w:r w:rsidR="00C405BD" w:rsidRPr="004E20DF">
        <w:rPr>
          <w:rFonts w:ascii="Arial" w:hAnsi="Arial" w:cs="Arial"/>
          <w:sz w:val="24"/>
          <w:szCs w:val="24"/>
        </w:rPr>
        <w:t xml:space="preserve">. An example would be </w:t>
      </w:r>
      <w:r w:rsidR="004403B3" w:rsidRPr="004E20DF">
        <w:rPr>
          <w:rFonts w:ascii="Arial" w:hAnsi="Arial" w:cs="Arial"/>
          <w:sz w:val="24"/>
          <w:szCs w:val="24"/>
        </w:rPr>
        <w:t>a small business of four people who are required to work as a team to achieve high productivity</w:t>
      </w:r>
      <w:r w:rsidR="00F21B4B" w:rsidRPr="004E20DF">
        <w:rPr>
          <w:rFonts w:ascii="Arial" w:hAnsi="Arial" w:cs="Arial"/>
          <w:sz w:val="24"/>
          <w:szCs w:val="24"/>
        </w:rPr>
        <w:t xml:space="preserve"> over a short period, these would fit well in the “work hard/play hard” culture but if an individual </w:t>
      </w:r>
      <w:r w:rsidR="00351BFE" w:rsidRPr="004E20DF">
        <w:rPr>
          <w:rFonts w:ascii="Arial" w:hAnsi="Arial" w:cs="Arial"/>
          <w:sz w:val="24"/>
          <w:szCs w:val="24"/>
        </w:rPr>
        <w:t xml:space="preserve">was looking to become a star and employ </w:t>
      </w:r>
      <w:r w:rsidR="00351BFE" w:rsidRPr="004E20DF">
        <w:rPr>
          <w:rFonts w:ascii="Arial" w:hAnsi="Arial" w:cs="Arial"/>
          <w:sz w:val="24"/>
          <w:szCs w:val="24"/>
        </w:rPr>
        <w:lastRenderedPageBreak/>
        <w:t xml:space="preserve">a more “tough-guy macho” culture then this would not work effectively to the overall goal of the business. </w:t>
      </w:r>
      <w:r w:rsidR="000222F9" w:rsidRPr="004E20DF">
        <w:rPr>
          <w:rFonts w:ascii="Arial" w:hAnsi="Arial" w:cs="Arial"/>
          <w:sz w:val="24"/>
          <w:szCs w:val="24"/>
        </w:rPr>
        <w:t xml:space="preserve"> </w:t>
      </w:r>
    </w:p>
    <w:p w14:paraId="4121A512" w14:textId="098F4627" w:rsidR="001520BD" w:rsidRPr="004E20DF" w:rsidRDefault="00980D4D">
      <w:pPr>
        <w:rPr>
          <w:rFonts w:ascii="Arial" w:hAnsi="Arial" w:cs="Arial"/>
          <w:sz w:val="24"/>
          <w:szCs w:val="24"/>
        </w:rPr>
      </w:pPr>
      <w:r w:rsidRPr="004E20DF">
        <w:rPr>
          <w:rFonts w:ascii="Arial" w:hAnsi="Arial" w:cs="Arial"/>
          <w:sz w:val="24"/>
          <w:szCs w:val="24"/>
        </w:rPr>
        <w:t xml:space="preserve">Gartner </w:t>
      </w:r>
      <w:r w:rsidR="00B62364" w:rsidRPr="004E20DF">
        <w:rPr>
          <w:rFonts w:ascii="Arial" w:hAnsi="Arial" w:cs="Arial"/>
          <w:sz w:val="24"/>
          <w:szCs w:val="24"/>
        </w:rPr>
        <w:t>(2024)</w:t>
      </w:r>
      <w:r w:rsidR="009850D0" w:rsidRPr="004E20DF">
        <w:rPr>
          <w:rFonts w:ascii="Arial" w:hAnsi="Arial" w:cs="Arial"/>
          <w:sz w:val="24"/>
          <w:szCs w:val="24"/>
        </w:rPr>
        <w:t xml:space="preserve"> describes </w:t>
      </w:r>
      <w:r w:rsidR="00CC6D26" w:rsidRPr="004E20DF">
        <w:rPr>
          <w:rFonts w:ascii="Arial" w:hAnsi="Arial" w:cs="Arial"/>
          <w:sz w:val="24"/>
          <w:szCs w:val="24"/>
        </w:rPr>
        <w:t xml:space="preserve">cultural change as a process </w:t>
      </w:r>
      <w:r w:rsidR="009357E6">
        <w:rPr>
          <w:rFonts w:ascii="Arial" w:hAnsi="Arial" w:cs="Arial"/>
          <w:sz w:val="24"/>
          <w:szCs w:val="24"/>
        </w:rPr>
        <w:t>where an</w:t>
      </w:r>
      <w:r w:rsidR="00CC6D26" w:rsidRPr="004E20DF">
        <w:rPr>
          <w:rFonts w:ascii="Arial" w:hAnsi="Arial" w:cs="Arial"/>
          <w:sz w:val="24"/>
          <w:szCs w:val="24"/>
        </w:rPr>
        <w:t xml:space="preserve"> organisation </w:t>
      </w:r>
      <w:r w:rsidR="009837ED" w:rsidRPr="004E20DF">
        <w:rPr>
          <w:rFonts w:ascii="Arial" w:hAnsi="Arial" w:cs="Arial"/>
          <w:sz w:val="24"/>
          <w:szCs w:val="24"/>
        </w:rPr>
        <w:t xml:space="preserve">encourages employees to embody behaviours and mindsets that are in line with the values and beliefs of the organisation itself. </w:t>
      </w:r>
      <w:proofErr w:type="spellStart"/>
      <w:r w:rsidR="00D90963" w:rsidRPr="004E20DF">
        <w:rPr>
          <w:rFonts w:ascii="Arial" w:hAnsi="Arial" w:cs="Arial"/>
          <w:sz w:val="24"/>
          <w:szCs w:val="24"/>
        </w:rPr>
        <w:t>Woff</w:t>
      </w:r>
      <w:r w:rsidR="006E7C30" w:rsidRPr="004E20DF">
        <w:rPr>
          <w:rFonts w:ascii="Arial" w:hAnsi="Arial" w:cs="Arial"/>
          <w:sz w:val="24"/>
          <w:szCs w:val="24"/>
        </w:rPr>
        <w:t>indin</w:t>
      </w:r>
      <w:proofErr w:type="spellEnd"/>
      <w:r w:rsidR="006E7C30" w:rsidRPr="004E20DF">
        <w:rPr>
          <w:rFonts w:ascii="Arial" w:hAnsi="Arial" w:cs="Arial"/>
          <w:sz w:val="24"/>
          <w:szCs w:val="24"/>
        </w:rPr>
        <w:t xml:space="preserve"> (2024), </w:t>
      </w:r>
      <w:r w:rsidR="00F66071" w:rsidRPr="004E20DF">
        <w:rPr>
          <w:rFonts w:ascii="Arial" w:hAnsi="Arial" w:cs="Arial"/>
          <w:sz w:val="24"/>
          <w:szCs w:val="24"/>
        </w:rPr>
        <w:t xml:space="preserve">states that cultural change is large scale </w:t>
      </w:r>
      <w:r w:rsidR="00584789" w:rsidRPr="004E20DF">
        <w:rPr>
          <w:rFonts w:ascii="Arial" w:hAnsi="Arial" w:cs="Arial"/>
          <w:sz w:val="24"/>
          <w:szCs w:val="24"/>
        </w:rPr>
        <w:t>requiring careful planning and strategy</w:t>
      </w:r>
      <w:r w:rsidR="00FD65FF" w:rsidRPr="004E20DF">
        <w:rPr>
          <w:rFonts w:ascii="Arial" w:hAnsi="Arial" w:cs="Arial"/>
          <w:sz w:val="24"/>
          <w:szCs w:val="24"/>
        </w:rPr>
        <w:t>.</w:t>
      </w:r>
      <w:r w:rsidR="00D72DC0" w:rsidRPr="004E20DF">
        <w:rPr>
          <w:rFonts w:ascii="Arial" w:hAnsi="Arial" w:cs="Arial"/>
          <w:sz w:val="24"/>
          <w:szCs w:val="24"/>
        </w:rPr>
        <w:t xml:space="preserve"> Organisational culture change can be the most challenging part of a</w:t>
      </w:r>
      <w:r w:rsidR="002E73B0" w:rsidRPr="004E20DF">
        <w:rPr>
          <w:rFonts w:ascii="Arial" w:hAnsi="Arial" w:cs="Arial"/>
          <w:sz w:val="24"/>
          <w:szCs w:val="24"/>
        </w:rPr>
        <w:t xml:space="preserve">n </w:t>
      </w:r>
      <w:r w:rsidR="00556C97" w:rsidRPr="004E20DF">
        <w:rPr>
          <w:rFonts w:ascii="Arial" w:hAnsi="Arial" w:cs="Arial"/>
          <w:sz w:val="24"/>
          <w:szCs w:val="24"/>
        </w:rPr>
        <w:t>organisation’s</w:t>
      </w:r>
      <w:r w:rsidR="002E73B0" w:rsidRPr="004E20DF">
        <w:rPr>
          <w:rFonts w:ascii="Arial" w:hAnsi="Arial" w:cs="Arial"/>
          <w:sz w:val="24"/>
          <w:szCs w:val="24"/>
        </w:rPr>
        <w:t xml:space="preserve"> transformation</w:t>
      </w:r>
      <w:r w:rsidR="00BF5D4E" w:rsidRPr="004E20DF">
        <w:rPr>
          <w:rFonts w:ascii="Arial" w:hAnsi="Arial" w:cs="Arial"/>
          <w:sz w:val="24"/>
          <w:szCs w:val="24"/>
        </w:rPr>
        <w:t xml:space="preserve"> (</w:t>
      </w:r>
      <w:r w:rsidR="00AD502B" w:rsidRPr="004E20DF">
        <w:rPr>
          <w:rFonts w:ascii="Arial" w:hAnsi="Arial" w:cs="Arial"/>
          <w:sz w:val="24"/>
          <w:szCs w:val="24"/>
        </w:rPr>
        <w:t>Walker and Soule, 2017).</w:t>
      </w:r>
      <w:r w:rsidR="009837ED" w:rsidRPr="004E20DF">
        <w:rPr>
          <w:rFonts w:ascii="Arial" w:hAnsi="Arial" w:cs="Arial"/>
          <w:sz w:val="24"/>
          <w:szCs w:val="24"/>
        </w:rPr>
        <w:t xml:space="preserve"> </w:t>
      </w:r>
    </w:p>
    <w:p w14:paraId="67A400D9" w14:textId="649CF8AB" w:rsidR="00EC4A84" w:rsidRPr="004E20DF" w:rsidRDefault="00F62747">
      <w:pPr>
        <w:rPr>
          <w:rFonts w:ascii="Arial" w:hAnsi="Arial" w:cs="Arial"/>
          <w:sz w:val="24"/>
          <w:szCs w:val="24"/>
        </w:rPr>
      </w:pPr>
      <w:r w:rsidRPr="004E20DF">
        <w:rPr>
          <w:rFonts w:ascii="Arial" w:hAnsi="Arial" w:cs="Arial"/>
          <w:sz w:val="24"/>
          <w:szCs w:val="24"/>
        </w:rPr>
        <w:t>Kotter’s model of organisational change has a number of positives when applying it to the current organisation and change project that I wish to undertake.</w:t>
      </w:r>
    </w:p>
    <w:p w14:paraId="74FCA404" w14:textId="0297B62F" w:rsidR="00B63935" w:rsidRPr="004E20DF" w:rsidRDefault="00B63935">
      <w:pPr>
        <w:rPr>
          <w:rFonts w:ascii="Arial" w:hAnsi="Arial" w:cs="Arial"/>
          <w:sz w:val="24"/>
          <w:szCs w:val="24"/>
        </w:rPr>
      </w:pPr>
      <w:r w:rsidRPr="004E20DF">
        <w:rPr>
          <w:rFonts w:ascii="Arial" w:hAnsi="Arial" w:cs="Arial"/>
          <w:sz w:val="24"/>
          <w:szCs w:val="24"/>
        </w:rPr>
        <w:t xml:space="preserve">The positives include that </w:t>
      </w:r>
      <w:r w:rsidR="00427840" w:rsidRPr="004E20DF">
        <w:rPr>
          <w:rFonts w:ascii="Arial" w:hAnsi="Arial" w:cs="Arial"/>
          <w:sz w:val="24"/>
          <w:szCs w:val="24"/>
        </w:rPr>
        <w:t xml:space="preserve">the model outlined by Kotter is easy to follow and implement </w:t>
      </w:r>
      <w:r w:rsidR="00FA6187" w:rsidRPr="004E20DF">
        <w:rPr>
          <w:rFonts w:ascii="Arial" w:hAnsi="Arial" w:cs="Arial"/>
          <w:sz w:val="24"/>
          <w:szCs w:val="24"/>
        </w:rPr>
        <w:t xml:space="preserve">as it is an </w:t>
      </w:r>
      <w:r w:rsidR="00556C97" w:rsidRPr="004E20DF">
        <w:rPr>
          <w:rFonts w:ascii="Arial" w:hAnsi="Arial" w:cs="Arial"/>
          <w:sz w:val="24"/>
          <w:szCs w:val="24"/>
        </w:rPr>
        <w:t>8-step</w:t>
      </w:r>
      <w:r w:rsidR="00FA6187" w:rsidRPr="004E20DF">
        <w:rPr>
          <w:rFonts w:ascii="Arial" w:hAnsi="Arial" w:cs="Arial"/>
          <w:sz w:val="24"/>
          <w:szCs w:val="24"/>
        </w:rPr>
        <w:t xml:space="preserve"> model that must be obeyed and followed strictly. </w:t>
      </w:r>
      <w:r w:rsidR="00344ADF" w:rsidRPr="004E20DF">
        <w:rPr>
          <w:rFonts w:ascii="Arial" w:hAnsi="Arial" w:cs="Arial"/>
          <w:sz w:val="24"/>
          <w:szCs w:val="24"/>
        </w:rPr>
        <w:t>Therefore,</w:t>
      </w:r>
      <w:r w:rsidR="00FA6187" w:rsidRPr="004E20DF">
        <w:rPr>
          <w:rFonts w:ascii="Arial" w:hAnsi="Arial" w:cs="Arial"/>
          <w:sz w:val="24"/>
          <w:szCs w:val="24"/>
        </w:rPr>
        <w:t xml:space="preserve"> it ensures that </w:t>
      </w:r>
      <w:r w:rsidR="0053691C" w:rsidRPr="004E20DF">
        <w:rPr>
          <w:rFonts w:ascii="Arial" w:hAnsi="Arial" w:cs="Arial"/>
          <w:sz w:val="24"/>
          <w:szCs w:val="24"/>
        </w:rPr>
        <w:t xml:space="preserve">each step is fully completed and resolved before attempting the next step. </w:t>
      </w:r>
      <w:r w:rsidR="00FE769D">
        <w:rPr>
          <w:rFonts w:ascii="Arial" w:hAnsi="Arial" w:cs="Arial"/>
          <w:sz w:val="24"/>
          <w:szCs w:val="24"/>
        </w:rPr>
        <w:t>S</w:t>
      </w:r>
      <w:r w:rsidR="0053691C" w:rsidRPr="004E20DF">
        <w:rPr>
          <w:rFonts w:ascii="Arial" w:hAnsi="Arial" w:cs="Arial"/>
          <w:sz w:val="24"/>
          <w:szCs w:val="24"/>
        </w:rPr>
        <w:t xml:space="preserve">ome </w:t>
      </w:r>
      <w:r w:rsidR="007F1A42" w:rsidRPr="004E20DF">
        <w:rPr>
          <w:rFonts w:ascii="Arial" w:hAnsi="Arial" w:cs="Arial"/>
          <w:sz w:val="24"/>
          <w:szCs w:val="24"/>
        </w:rPr>
        <w:t xml:space="preserve">see this as a positive it can also be looked at as a weakness of the model. By having this </w:t>
      </w:r>
      <w:r w:rsidR="0048710D" w:rsidRPr="004E20DF">
        <w:rPr>
          <w:rFonts w:ascii="Arial" w:hAnsi="Arial" w:cs="Arial"/>
          <w:sz w:val="24"/>
          <w:szCs w:val="24"/>
        </w:rPr>
        <w:t xml:space="preserve">strict step wise </w:t>
      </w:r>
      <w:r w:rsidR="00344ADF" w:rsidRPr="004E20DF">
        <w:rPr>
          <w:rFonts w:ascii="Arial" w:hAnsi="Arial" w:cs="Arial"/>
          <w:sz w:val="24"/>
          <w:szCs w:val="24"/>
        </w:rPr>
        <w:t>approach,</w:t>
      </w:r>
      <w:r w:rsidR="0048710D" w:rsidRPr="004E20DF">
        <w:rPr>
          <w:rFonts w:ascii="Arial" w:hAnsi="Arial" w:cs="Arial"/>
          <w:sz w:val="24"/>
          <w:szCs w:val="24"/>
        </w:rPr>
        <w:t xml:space="preserve"> </w:t>
      </w:r>
      <w:r w:rsidR="009F18AC" w:rsidRPr="004E20DF">
        <w:rPr>
          <w:rFonts w:ascii="Arial" w:hAnsi="Arial" w:cs="Arial"/>
          <w:sz w:val="24"/>
          <w:szCs w:val="24"/>
        </w:rPr>
        <w:t>it can be seen as too rigid</w:t>
      </w:r>
      <w:r w:rsidR="00912408" w:rsidRPr="004E20DF">
        <w:rPr>
          <w:rFonts w:ascii="Arial" w:hAnsi="Arial" w:cs="Arial"/>
          <w:sz w:val="24"/>
          <w:szCs w:val="24"/>
        </w:rPr>
        <w:t xml:space="preserve">. If the leader </w:t>
      </w:r>
      <w:r w:rsidR="00727D7E" w:rsidRPr="004E20DF">
        <w:rPr>
          <w:rFonts w:ascii="Arial" w:hAnsi="Arial" w:cs="Arial"/>
          <w:sz w:val="24"/>
          <w:szCs w:val="24"/>
        </w:rPr>
        <w:t xml:space="preserve">that is attempting to implement change </w:t>
      </w:r>
      <w:r w:rsidR="0014648D" w:rsidRPr="004E20DF">
        <w:rPr>
          <w:rFonts w:ascii="Arial" w:hAnsi="Arial" w:cs="Arial"/>
          <w:sz w:val="24"/>
          <w:szCs w:val="24"/>
        </w:rPr>
        <w:t xml:space="preserve">reaches a point during one of the initial </w:t>
      </w:r>
      <w:r w:rsidR="00556C97" w:rsidRPr="004E20DF">
        <w:rPr>
          <w:rFonts w:ascii="Arial" w:hAnsi="Arial" w:cs="Arial"/>
          <w:sz w:val="24"/>
          <w:szCs w:val="24"/>
        </w:rPr>
        <w:t>steps,</w:t>
      </w:r>
      <w:r w:rsidR="0014648D" w:rsidRPr="004E20DF">
        <w:rPr>
          <w:rFonts w:ascii="Arial" w:hAnsi="Arial" w:cs="Arial"/>
          <w:sz w:val="24"/>
          <w:szCs w:val="24"/>
        </w:rPr>
        <w:t xml:space="preserve"> then this means that the model stops as moving on is </w:t>
      </w:r>
      <w:r w:rsidR="00E831E2">
        <w:rPr>
          <w:rFonts w:ascii="Arial" w:hAnsi="Arial" w:cs="Arial"/>
          <w:sz w:val="24"/>
          <w:szCs w:val="24"/>
        </w:rPr>
        <w:t>im</w:t>
      </w:r>
      <w:r w:rsidR="0014648D" w:rsidRPr="004E20DF">
        <w:rPr>
          <w:rFonts w:ascii="Arial" w:hAnsi="Arial" w:cs="Arial"/>
          <w:sz w:val="24"/>
          <w:szCs w:val="24"/>
        </w:rPr>
        <w:t>possible without full completion of the previous steps</w:t>
      </w:r>
      <w:r w:rsidR="00F15958">
        <w:rPr>
          <w:rFonts w:ascii="Arial" w:hAnsi="Arial" w:cs="Arial"/>
          <w:sz w:val="24"/>
          <w:szCs w:val="24"/>
        </w:rPr>
        <w:t xml:space="preserve"> (Olmstead, 2019)</w:t>
      </w:r>
      <w:r w:rsidR="0014648D" w:rsidRPr="004E20DF">
        <w:rPr>
          <w:rFonts w:ascii="Arial" w:hAnsi="Arial" w:cs="Arial"/>
          <w:sz w:val="24"/>
          <w:szCs w:val="24"/>
        </w:rPr>
        <w:t xml:space="preserve">. </w:t>
      </w:r>
    </w:p>
    <w:p w14:paraId="0DA83675" w14:textId="1BF52EAF" w:rsidR="00D12EA6" w:rsidRPr="004E20DF" w:rsidRDefault="00D12EA6">
      <w:pPr>
        <w:rPr>
          <w:rFonts w:ascii="Arial" w:hAnsi="Arial" w:cs="Arial"/>
          <w:sz w:val="24"/>
          <w:szCs w:val="24"/>
        </w:rPr>
      </w:pPr>
      <w:r w:rsidRPr="004E20DF">
        <w:rPr>
          <w:rFonts w:ascii="Arial" w:hAnsi="Arial" w:cs="Arial"/>
          <w:sz w:val="24"/>
          <w:szCs w:val="24"/>
        </w:rPr>
        <w:t xml:space="preserve">A further positive is that there is a large focus on </w:t>
      </w:r>
      <w:r w:rsidR="00DB445D" w:rsidRPr="004E20DF">
        <w:rPr>
          <w:rFonts w:ascii="Arial" w:hAnsi="Arial" w:cs="Arial"/>
          <w:sz w:val="24"/>
          <w:szCs w:val="24"/>
        </w:rPr>
        <w:t xml:space="preserve">the importance of stakeholder buy in and getting the employees on board with the </w:t>
      </w:r>
      <w:r w:rsidR="00B0525E" w:rsidRPr="004E20DF">
        <w:rPr>
          <w:rFonts w:ascii="Arial" w:hAnsi="Arial" w:cs="Arial"/>
          <w:sz w:val="24"/>
          <w:szCs w:val="24"/>
        </w:rPr>
        <w:t xml:space="preserve">change plan. Although seen as a positive this can be linked to the previous point of weakness if there is not a strong culture already present and a good relationship with employees and </w:t>
      </w:r>
      <w:proofErr w:type="spellStart"/>
      <w:proofErr w:type="gramStart"/>
      <w:r w:rsidR="00B0525E" w:rsidRPr="004E20DF">
        <w:rPr>
          <w:rFonts w:ascii="Arial" w:hAnsi="Arial" w:cs="Arial"/>
          <w:sz w:val="24"/>
          <w:szCs w:val="24"/>
        </w:rPr>
        <w:t>leaders.</w:t>
      </w:r>
      <w:r w:rsidR="007258C8">
        <w:rPr>
          <w:rFonts w:ascii="Arial" w:hAnsi="Arial" w:cs="Arial"/>
          <w:sz w:val="24"/>
          <w:szCs w:val="24"/>
        </w:rPr>
        <w:t>I</w:t>
      </w:r>
      <w:r w:rsidR="00B0525E" w:rsidRPr="004E20DF">
        <w:rPr>
          <w:rFonts w:ascii="Arial" w:hAnsi="Arial" w:cs="Arial"/>
          <w:sz w:val="24"/>
          <w:szCs w:val="24"/>
        </w:rPr>
        <w:t>f</w:t>
      </w:r>
      <w:proofErr w:type="spellEnd"/>
      <w:proofErr w:type="gramEnd"/>
      <w:r w:rsidR="00B0525E" w:rsidRPr="004E20DF">
        <w:rPr>
          <w:rFonts w:ascii="Arial" w:hAnsi="Arial" w:cs="Arial"/>
          <w:sz w:val="24"/>
          <w:szCs w:val="24"/>
        </w:rPr>
        <w:t xml:space="preserve"> the employees are </w:t>
      </w:r>
      <w:r w:rsidR="00B15DC9" w:rsidRPr="004E20DF">
        <w:rPr>
          <w:rFonts w:ascii="Arial" w:hAnsi="Arial" w:cs="Arial"/>
          <w:sz w:val="24"/>
          <w:szCs w:val="24"/>
        </w:rPr>
        <w:t xml:space="preserve">suspicious of motives or have bad relationships with leaders and are therefore resistant to change this will impact how well the change model can be applied. This links in with the previous point made above </w:t>
      </w:r>
      <w:r w:rsidR="006D3C10" w:rsidRPr="004E20DF">
        <w:rPr>
          <w:rFonts w:ascii="Arial" w:hAnsi="Arial" w:cs="Arial"/>
          <w:sz w:val="24"/>
          <w:szCs w:val="24"/>
        </w:rPr>
        <w:t>highlighting that if one step of the model is unable to be undertaken then the whole model will fail</w:t>
      </w:r>
      <w:r w:rsidR="00E101FF">
        <w:rPr>
          <w:rFonts w:ascii="Arial" w:hAnsi="Arial" w:cs="Arial"/>
          <w:sz w:val="24"/>
          <w:szCs w:val="24"/>
        </w:rPr>
        <w:t xml:space="preserve"> (</w:t>
      </w:r>
      <w:r w:rsidR="00A92527">
        <w:rPr>
          <w:rFonts w:ascii="Arial" w:hAnsi="Arial" w:cs="Arial"/>
          <w:sz w:val="24"/>
          <w:szCs w:val="24"/>
        </w:rPr>
        <w:t>S</w:t>
      </w:r>
      <w:r w:rsidR="00E101FF">
        <w:rPr>
          <w:rFonts w:ascii="Arial" w:hAnsi="Arial" w:cs="Arial"/>
          <w:sz w:val="24"/>
          <w:szCs w:val="24"/>
        </w:rPr>
        <w:t>trategies for managing change</w:t>
      </w:r>
      <w:r w:rsidR="00F332E1">
        <w:rPr>
          <w:rFonts w:ascii="Arial" w:hAnsi="Arial" w:cs="Arial"/>
          <w:sz w:val="24"/>
          <w:szCs w:val="24"/>
        </w:rPr>
        <w:t xml:space="preserve">, </w:t>
      </w:r>
      <w:r w:rsidR="00B60312">
        <w:rPr>
          <w:rFonts w:ascii="Arial" w:hAnsi="Arial" w:cs="Arial"/>
          <w:sz w:val="24"/>
          <w:szCs w:val="24"/>
        </w:rPr>
        <w:t>2025)</w:t>
      </w:r>
      <w:r w:rsidR="006D3C10" w:rsidRPr="004E20DF">
        <w:rPr>
          <w:rFonts w:ascii="Arial" w:hAnsi="Arial" w:cs="Arial"/>
          <w:sz w:val="24"/>
          <w:szCs w:val="24"/>
        </w:rPr>
        <w:t xml:space="preserve">. </w:t>
      </w:r>
    </w:p>
    <w:p w14:paraId="22BA2920" w14:textId="7C92FC70" w:rsidR="006D3C10" w:rsidRPr="004E20DF" w:rsidRDefault="003F34C1">
      <w:pPr>
        <w:rPr>
          <w:rFonts w:ascii="Arial" w:hAnsi="Arial" w:cs="Arial"/>
          <w:sz w:val="24"/>
          <w:szCs w:val="24"/>
        </w:rPr>
      </w:pPr>
      <w:r w:rsidRPr="004E20DF">
        <w:rPr>
          <w:rFonts w:ascii="Arial" w:hAnsi="Arial" w:cs="Arial"/>
          <w:sz w:val="24"/>
          <w:szCs w:val="24"/>
        </w:rPr>
        <w:t xml:space="preserve">A final strength that can be taken from this model is that there is a high importance placed upon urgency and pushing change </w:t>
      </w:r>
      <w:r w:rsidR="00D14C7F" w:rsidRPr="004E20DF">
        <w:rPr>
          <w:rFonts w:ascii="Arial" w:hAnsi="Arial" w:cs="Arial"/>
          <w:sz w:val="24"/>
          <w:szCs w:val="24"/>
        </w:rPr>
        <w:t xml:space="preserve">through rapidly. This model is applied well when a change that is needed to be undertaken </w:t>
      </w:r>
      <w:r w:rsidR="00D15E1F" w:rsidRPr="004E20DF">
        <w:rPr>
          <w:rFonts w:ascii="Arial" w:hAnsi="Arial" w:cs="Arial"/>
          <w:sz w:val="24"/>
          <w:szCs w:val="24"/>
        </w:rPr>
        <w:t xml:space="preserve">quickly is necessary. Although, as stated above, </w:t>
      </w:r>
      <w:r w:rsidR="006C7C7B" w:rsidRPr="004E20DF">
        <w:rPr>
          <w:rFonts w:ascii="Arial" w:hAnsi="Arial" w:cs="Arial"/>
          <w:sz w:val="24"/>
          <w:szCs w:val="24"/>
        </w:rPr>
        <w:t xml:space="preserve">even a change that is urgent will not </w:t>
      </w:r>
      <w:r w:rsidR="00CD68FF" w:rsidRPr="004E20DF">
        <w:rPr>
          <w:rFonts w:ascii="Arial" w:hAnsi="Arial" w:cs="Arial"/>
          <w:sz w:val="24"/>
          <w:szCs w:val="24"/>
        </w:rPr>
        <w:t>complete all steps of the model if there is an issue at one particular junction</w:t>
      </w:r>
      <w:r w:rsidR="003F4A65">
        <w:rPr>
          <w:rFonts w:ascii="Arial" w:hAnsi="Arial" w:cs="Arial"/>
          <w:sz w:val="24"/>
          <w:szCs w:val="24"/>
        </w:rPr>
        <w:t xml:space="preserve"> (Pollack and Pollack, 20</w:t>
      </w:r>
      <w:r w:rsidR="00A92527">
        <w:rPr>
          <w:rFonts w:ascii="Arial" w:hAnsi="Arial" w:cs="Arial"/>
          <w:sz w:val="24"/>
          <w:szCs w:val="24"/>
        </w:rPr>
        <w:t>15)</w:t>
      </w:r>
      <w:r w:rsidR="00CD68FF" w:rsidRPr="004E20DF">
        <w:rPr>
          <w:rFonts w:ascii="Arial" w:hAnsi="Arial" w:cs="Arial"/>
          <w:sz w:val="24"/>
          <w:szCs w:val="24"/>
        </w:rPr>
        <w:t xml:space="preserve">. </w:t>
      </w:r>
    </w:p>
    <w:p w14:paraId="202DA807" w14:textId="0A05A1C1" w:rsidR="00CD68FF" w:rsidRPr="004E20DF" w:rsidRDefault="00CD68FF">
      <w:pPr>
        <w:rPr>
          <w:rFonts w:ascii="Arial" w:hAnsi="Arial" w:cs="Arial"/>
          <w:sz w:val="24"/>
          <w:szCs w:val="24"/>
        </w:rPr>
      </w:pPr>
      <w:r w:rsidRPr="004E20DF">
        <w:rPr>
          <w:rFonts w:ascii="Arial" w:hAnsi="Arial" w:cs="Arial"/>
          <w:sz w:val="24"/>
          <w:szCs w:val="24"/>
        </w:rPr>
        <w:t xml:space="preserve">Kotter notes that there is a requirement with his model to have a large leadership and management team in order for the model to be successfully applied. </w:t>
      </w:r>
      <w:r w:rsidR="00326CC4" w:rsidRPr="004E20DF">
        <w:rPr>
          <w:rFonts w:ascii="Arial" w:hAnsi="Arial" w:cs="Arial"/>
          <w:sz w:val="24"/>
          <w:szCs w:val="24"/>
        </w:rPr>
        <w:t>He also outlines that the change must start from the top</w:t>
      </w:r>
      <w:r w:rsidR="002B68C4">
        <w:rPr>
          <w:rFonts w:ascii="Arial" w:hAnsi="Arial" w:cs="Arial"/>
          <w:sz w:val="24"/>
          <w:szCs w:val="24"/>
        </w:rPr>
        <w:t xml:space="preserve"> a</w:t>
      </w:r>
      <w:r w:rsidR="00326CC4" w:rsidRPr="004E20DF">
        <w:rPr>
          <w:rFonts w:ascii="Arial" w:hAnsi="Arial" w:cs="Arial"/>
          <w:sz w:val="24"/>
          <w:szCs w:val="24"/>
        </w:rPr>
        <w:t xml:space="preserve">nd work down to the employees from leaders. This </w:t>
      </w:r>
      <w:r w:rsidR="00D630EB" w:rsidRPr="004E20DF">
        <w:rPr>
          <w:rFonts w:ascii="Arial" w:hAnsi="Arial" w:cs="Arial"/>
          <w:sz w:val="24"/>
          <w:szCs w:val="24"/>
        </w:rPr>
        <w:t>can have a detrimental effect on the organisations change project as staff may not have a positive relationship with leaders and therefore will be resistant to change</w:t>
      </w:r>
      <w:r w:rsidR="00A92527">
        <w:rPr>
          <w:rFonts w:ascii="Arial" w:hAnsi="Arial" w:cs="Arial"/>
          <w:sz w:val="24"/>
          <w:szCs w:val="24"/>
        </w:rPr>
        <w:t xml:space="preserve"> (Olmstead, 2019)</w:t>
      </w:r>
      <w:r w:rsidR="00D630EB" w:rsidRPr="004E20DF">
        <w:rPr>
          <w:rFonts w:ascii="Arial" w:hAnsi="Arial" w:cs="Arial"/>
          <w:sz w:val="24"/>
          <w:szCs w:val="24"/>
        </w:rPr>
        <w:t xml:space="preserve">. </w:t>
      </w:r>
    </w:p>
    <w:p w14:paraId="7698E9DA" w14:textId="2C06718F" w:rsidR="00A952A1" w:rsidRPr="004E20DF" w:rsidRDefault="00BA7CF1">
      <w:pPr>
        <w:rPr>
          <w:rFonts w:ascii="Arial" w:hAnsi="Arial" w:cs="Arial"/>
          <w:sz w:val="24"/>
          <w:szCs w:val="24"/>
        </w:rPr>
      </w:pPr>
      <w:r w:rsidRPr="004E20DF">
        <w:rPr>
          <w:rFonts w:ascii="Arial" w:hAnsi="Arial" w:cs="Arial"/>
          <w:sz w:val="24"/>
          <w:szCs w:val="24"/>
        </w:rPr>
        <w:t>The second change model that I researched for my project was ADKAR</w:t>
      </w:r>
      <w:r w:rsidR="00DD108F" w:rsidRPr="004E20DF">
        <w:rPr>
          <w:rFonts w:ascii="Arial" w:hAnsi="Arial" w:cs="Arial"/>
          <w:sz w:val="24"/>
          <w:szCs w:val="24"/>
        </w:rPr>
        <w:t xml:space="preserve">s five step model. </w:t>
      </w:r>
    </w:p>
    <w:p w14:paraId="5F28EC0A" w14:textId="0EFD9B2F" w:rsidR="00D64DDD" w:rsidRPr="004E20DF" w:rsidRDefault="00000DFB">
      <w:pPr>
        <w:rPr>
          <w:rFonts w:ascii="Arial" w:hAnsi="Arial" w:cs="Arial"/>
          <w:sz w:val="24"/>
          <w:szCs w:val="24"/>
        </w:rPr>
      </w:pPr>
      <w:r>
        <w:rPr>
          <w:rFonts w:ascii="Arial" w:hAnsi="Arial" w:cs="Arial"/>
          <w:sz w:val="24"/>
          <w:szCs w:val="24"/>
        </w:rPr>
        <w:t>S</w:t>
      </w:r>
      <w:r w:rsidR="00D64DDD" w:rsidRPr="004E20DF">
        <w:rPr>
          <w:rFonts w:ascii="Arial" w:hAnsi="Arial" w:cs="Arial"/>
          <w:sz w:val="24"/>
          <w:szCs w:val="24"/>
        </w:rPr>
        <w:t xml:space="preserve">trengths of ADKAR’s model are that it is a simple to follow model that has a very practical approach to </w:t>
      </w:r>
      <w:r w:rsidR="00B954B5" w:rsidRPr="004E20DF">
        <w:rPr>
          <w:rFonts w:ascii="Arial" w:hAnsi="Arial" w:cs="Arial"/>
          <w:sz w:val="24"/>
          <w:szCs w:val="24"/>
        </w:rPr>
        <w:t xml:space="preserve">change management. Within the five steps outlined there are </w:t>
      </w:r>
      <w:r w:rsidR="00B954B5" w:rsidRPr="004E20DF">
        <w:rPr>
          <w:rFonts w:ascii="Arial" w:hAnsi="Arial" w:cs="Arial"/>
          <w:sz w:val="24"/>
          <w:szCs w:val="24"/>
        </w:rPr>
        <w:lastRenderedPageBreak/>
        <w:t xml:space="preserve">easy solution processes to be followed if the change project </w:t>
      </w:r>
      <w:r w:rsidR="007C4A88" w:rsidRPr="004E20DF">
        <w:rPr>
          <w:rFonts w:ascii="Arial" w:hAnsi="Arial" w:cs="Arial"/>
          <w:sz w:val="24"/>
          <w:szCs w:val="24"/>
        </w:rPr>
        <w:t xml:space="preserve">is stalled for any reason. This makes the model more flexible than Kotter’s in that </w:t>
      </w:r>
      <w:r w:rsidR="00AB0C47" w:rsidRPr="004E20DF">
        <w:rPr>
          <w:rFonts w:ascii="Arial" w:hAnsi="Arial" w:cs="Arial"/>
          <w:sz w:val="24"/>
          <w:szCs w:val="24"/>
        </w:rPr>
        <w:t xml:space="preserve">it can still be utilised and worked around if </w:t>
      </w:r>
      <w:r w:rsidR="00F21C7D">
        <w:rPr>
          <w:rFonts w:ascii="Arial" w:hAnsi="Arial" w:cs="Arial"/>
          <w:sz w:val="24"/>
          <w:szCs w:val="24"/>
        </w:rPr>
        <w:t>is</w:t>
      </w:r>
      <w:r w:rsidR="00AB0C47" w:rsidRPr="004E20DF">
        <w:rPr>
          <w:rFonts w:ascii="Arial" w:hAnsi="Arial" w:cs="Arial"/>
          <w:sz w:val="24"/>
          <w:szCs w:val="24"/>
        </w:rPr>
        <w:t>sue</w:t>
      </w:r>
      <w:r w:rsidR="00F21C7D">
        <w:rPr>
          <w:rFonts w:ascii="Arial" w:hAnsi="Arial" w:cs="Arial"/>
          <w:sz w:val="24"/>
          <w:szCs w:val="24"/>
        </w:rPr>
        <w:t>s</w:t>
      </w:r>
      <w:r w:rsidR="00AB0C47" w:rsidRPr="004E20DF">
        <w:rPr>
          <w:rFonts w:ascii="Arial" w:hAnsi="Arial" w:cs="Arial"/>
          <w:sz w:val="24"/>
          <w:szCs w:val="24"/>
        </w:rPr>
        <w:t xml:space="preserve"> </w:t>
      </w:r>
      <w:proofErr w:type="gramStart"/>
      <w:r w:rsidR="00AB0C47" w:rsidRPr="004E20DF">
        <w:rPr>
          <w:rFonts w:ascii="Arial" w:hAnsi="Arial" w:cs="Arial"/>
          <w:sz w:val="24"/>
          <w:szCs w:val="24"/>
        </w:rPr>
        <w:t>arises</w:t>
      </w:r>
      <w:proofErr w:type="gramEnd"/>
      <w:r w:rsidR="00AB0C47" w:rsidRPr="004E20DF">
        <w:rPr>
          <w:rFonts w:ascii="Arial" w:hAnsi="Arial" w:cs="Arial"/>
          <w:sz w:val="24"/>
          <w:szCs w:val="24"/>
        </w:rPr>
        <w:t xml:space="preserve">. </w:t>
      </w:r>
      <w:r w:rsidR="00460AC6" w:rsidRPr="004E20DF">
        <w:rPr>
          <w:rFonts w:ascii="Arial" w:hAnsi="Arial" w:cs="Arial"/>
          <w:sz w:val="24"/>
          <w:szCs w:val="24"/>
        </w:rPr>
        <w:t>However, the simplicity of the model can be a criticism of the model in that it does not account fully for the complex nature of organisational change</w:t>
      </w:r>
      <w:r w:rsidR="0052785D">
        <w:rPr>
          <w:rFonts w:ascii="Arial" w:hAnsi="Arial" w:cs="Arial"/>
          <w:sz w:val="24"/>
          <w:szCs w:val="24"/>
        </w:rPr>
        <w:t xml:space="preserve"> </w:t>
      </w:r>
      <w:r w:rsidR="00F36052">
        <w:rPr>
          <w:rFonts w:ascii="Arial" w:hAnsi="Arial" w:cs="Arial"/>
          <w:sz w:val="24"/>
          <w:szCs w:val="24"/>
        </w:rPr>
        <w:t>(Gupta, 2022)</w:t>
      </w:r>
      <w:r w:rsidR="00460AC6" w:rsidRPr="004E20DF">
        <w:rPr>
          <w:rFonts w:ascii="Arial" w:hAnsi="Arial" w:cs="Arial"/>
          <w:sz w:val="24"/>
          <w:szCs w:val="24"/>
        </w:rPr>
        <w:t xml:space="preserve">. </w:t>
      </w:r>
    </w:p>
    <w:p w14:paraId="01159D2F" w14:textId="171B482B" w:rsidR="00AA0B5B" w:rsidRPr="004E20DF" w:rsidRDefault="00D36F3B">
      <w:pPr>
        <w:rPr>
          <w:rFonts w:ascii="Arial" w:hAnsi="Arial" w:cs="Arial"/>
          <w:sz w:val="24"/>
          <w:szCs w:val="24"/>
        </w:rPr>
      </w:pPr>
      <w:r w:rsidRPr="004E20DF">
        <w:rPr>
          <w:rFonts w:ascii="Arial" w:hAnsi="Arial" w:cs="Arial"/>
          <w:sz w:val="24"/>
          <w:szCs w:val="24"/>
        </w:rPr>
        <w:t xml:space="preserve">One large positive </w:t>
      </w:r>
      <w:r w:rsidR="00326F7B" w:rsidRPr="004E20DF">
        <w:rPr>
          <w:rFonts w:ascii="Arial" w:hAnsi="Arial" w:cs="Arial"/>
          <w:sz w:val="24"/>
          <w:szCs w:val="24"/>
        </w:rPr>
        <w:t>for this model is that from the very beginning it promotes employee buy in</w:t>
      </w:r>
      <w:r w:rsidR="00AC4045" w:rsidRPr="004E20DF">
        <w:rPr>
          <w:rFonts w:ascii="Arial" w:hAnsi="Arial" w:cs="Arial"/>
          <w:sz w:val="24"/>
          <w:szCs w:val="24"/>
        </w:rPr>
        <w:t xml:space="preserve">. </w:t>
      </w:r>
      <w:r w:rsidR="0035396C" w:rsidRPr="004E20DF">
        <w:rPr>
          <w:rFonts w:ascii="Arial" w:hAnsi="Arial" w:cs="Arial"/>
          <w:sz w:val="24"/>
          <w:szCs w:val="24"/>
        </w:rPr>
        <w:t xml:space="preserve">The aim of this </w:t>
      </w:r>
      <w:r w:rsidR="00F843D4" w:rsidRPr="004E20DF">
        <w:rPr>
          <w:rFonts w:ascii="Arial" w:hAnsi="Arial" w:cs="Arial"/>
          <w:sz w:val="24"/>
          <w:szCs w:val="24"/>
        </w:rPr>
        <w:t xml:space="preserve">immediate buy in </w:t>
      </w:r>
      <w:r w:rsidR="0035396C" w:rsidRPr="004E20DF">
        <w:rPr>
          <w:rFonts w:ascii="Arial" w:hAnsi="Arial" w:cs="Arial"/>
          <w:sz w:val="24"/>
          <w:szCs w:val="24"/>
        </w:rPr>
        <w:t>is to ensure that employees are on board with the change project and leaders have the opportunity to be</w:t>
      </w:r>
      <w:r w:rsidR="00311A1A" w:rsidRPr="004E20DF">
        <w:rPr>
          <w:rFonts w:ascii="Arial" w:hAnsi="Arial" w:cs="Arial"/>
          <w:sz w:val="24"/>
          <w:szCs w:val="24"/>
        </w:rPr>
        <w:t xml:space="preserve"> </w:t>
      </w:r>
      <w:r w:rsidR="00546B85" w:rsidRPr="004E20DF">
        <w:rPr>
          <w:rFonts w:ascii="Arial" w:hAnsi="Arial" w:cs="Arial"/>
          <w:sz w:val="24"/>
          <w:szCs w:val="24"/>
        </w:rPr>
        <w:t>honest about the change</w:t>
      </w:r>
      <w:r w:rsidR="001764DA" w:rsidRPr="004E20DF">
        <w:rPr>
          <w:rFonts w:ascii="Arial" w:hAnsi="Arial" w:cs="Arial"/>
          <w:sz w:val="24"/>
          <w:szCs w:val="24"/>
        </w:rPr>
        <w:t xml:space="preserve"> and why it is needed. This honesty is a key part of the model and </w:t>
      </w:r>
      <w:r w:rsidR="00F843D4" w:rsidRPr="004E20DF">
        <w:rPr>
          <w:rFonts w:ascii="Arial" w:hAnsi="Arial" w:cs="Arial"/>
          <w:sz w:val="24"/>
          <w:szCs w:val="24"/>
        </w:rPr>
        <w:t>in ensuring employee support</w:t>
      </w:r>
      <w:r w:rsidR="00F12513">
        <w:rPr>
          <w:rFonts w:ascii="Arial" w:hAnsi="Arial" w:cs="Arial"/>
          <w:sz w:val="24"/>
          <w:szCs w:val="24"/>
        </w:rPr>
        <w:t xml:space="preserve"> (Strategies for managing change, </w:t>
      </w:r>
      <w:r w:rsidR="00C85187">
        <w:rPr>
          <w:rFonts w:ascii="Arial" w:hAnsi="Arial" w:cs="Arial"/>
          <w:sz w:val="24"/>
          <w:szCs w:val="24"/>
        </w:rPr>
        <w:t xml:space="preserve">2025). </w:t>
      </w:r>
      <w:r w:rsidR="00436E31" w:rsidRPr="004E20DF">
        <w:rPr>
          <w:rFonts w:ascii="Arial" w:hAnsi="Arial" w:cs="Arial"/>
          <w:sz w:val="24"/>
          <w:szCs w:val="24"/>
        </w:rPr>
        <w:t xml:space="preserve"> Conversely, a weakness is </w:t>
      </w:r>
      <w:r w:rsidR="00C85187">
        <w:rPr>
          <w:rFonts w:ascii="Arial" w:hAnsi="Arial" w:cs="Arial"/>
          <w:sz w:val="24"/>
          <w:szCs w:val="24"/>
        </w:rPr>
        <w:t>re</w:t>
      </w:r>
      <w:r w:rsidR="00C85187" w:rsidRPr="004E20DF">
        <w:rPr>
          <w:rFonts w:ascii="Arial" w:hAnsi="Arial" w:cs="Arial"/>
          <w:sz w:val="24"/>
          <w:szCs w:val="24"/>
        </w:rPr>
        <w:t>lat</w:t>
      </w:r>
      <w:r w:rsidR="00C85187">
        <w:rPr>
          <w:rFonts w:ascii="Arial" w:hAnsi="Arial" w:cs="Arial"/>
          <w:sz w:val="24"/>
          <w:szCs w:val="24"/>
        </w:rPr>
        <w:t>ing</w:t>
      </w:r>
      <w:r w:rsidR="00436E31" w:rsidRPr="004E20DF">
        <w:rPr>
          <w:rFonts w:ascii="Arial" w:hAnsi="Arial" w:cs="Arial"/>
          <w:sz w:val="24"/>
          <w:szCs w:val="24"/>
        </w:rPr>
        <w:t xml:space="preserve"> to the role of the leader</w:t>
      </w:r>
      <w:r w:rsidR="00A11530" w:rsidRPr="004E20DF">
        <w:rPr>
          <w:rFonts w:ascii="Arial" w:hAnsi="Arial" w:cs="Arial"/>
          <w:sz w:val="24"/>
          <w:szCs w:val="24"/>
        </w:rPr>
        <w:t xml:space="preserve"> or leadership team. Within the model it states that the leader must ensure employee support </w:t>
      </w:r>
      <w:r w:rsidR="00B1087B" w:rsidRPr="004E20DF">
        <w:rPr>
          <w:rFonts w:ascii="Arial" w:hAnsi="Arial" w:cs="Arial"/>
          <w:sz w:val="24"/>
          <w:szCs w:val="24"/>
        </w:rPr>
        <w:t xml:space="preserve">as stated above but it offers no further advances on how else the leader specifically will influence the change project. When compared </w:t>
      </w:r>
      <w:r w:rsidR="002F2006" w:rsidRPr="004E20DF">
        <w:rPr>
          <w:rFonts w:ascii="Arial" w:hAnsi="Arial" w:cs="Arial"/>
          <w:sz w:val="24"/>
          <w:szCs w:val="24"/>
        </w:rPr>
        <w:t xml:space="preserve">to Kotter’s model which highlights step by step what is expected of the leader this </w:t>
      </w:r>
      <w:r w:rsidR="00AA0B5B" w:rsidRPr="004E20DF">
        <w:rPr>
          <w:rFonts w:ascii="Arial" w:hAnsi="Arial" w:cs="Arial"/>
          <w:sz w:val="24"/>
          <w:szCs w:val="24"/>
        </w:rPr>
        <w:t>model’s</w:t>
      </w:r>
      <w:r w:rsidR="002F2006" w:rsidRPr="004E20DF">
        <w:rPr>
          <w:rFonts w:ascii="Arial" w:hAnsi="Arial" w:cs="Arial"/>
          <w:sz w:val="24"/>
          <w:szCs w:val="24"/>
        </w:rPr>
        <w:t xml:space="preserve"> omission can become a problem. </w:t>
      </w:r>
      <w:r w:rsidR="0004024B" w:rsidRPr="004E20DF">
        <w:rPr>
          <w:rFonts w:ascii="Arial" w:hAnsi="Arial" w:cs="Arial"/>
          <w:sz w:val="24"/>
          <w:szCs w:val="24"/>
        </w:rPr>
        <w:t xml:space="preserve">It allows the leaders too </w:t>
      </w:r>
      <w:r w:rsidR="00235AD3" w:rsidRPr="004E20DF">
        <w:rPr>
          <w:rFonts w:ascii="Arial" w:hAnsi="Arial" w:cs="Arial"/>
          <w:sz w:val="24"/>
          <w:szCs w:val="24"/>
        </w:rPr>
        <w:t xml:space="preserve">much freedom </w:t>
      </w:r>
      <w:r w:rsidR="00DF78CC" w:rsidRPr="004E20DF">
        <w:rPr>
          <w:rFonts w:ascii="Arial" w:hAnsi="Arial" w:cs="Arial"/>
          <w:sz w:val="24"/>
          <w:szCs w:val="24"/>
        </w:rPr>
        <w:t xml:space="preserve">to work outside the model </w:t>
      </w:r>
      <w:r w:rsidR="00AD7176">
        <w:rPr>
          <w:rFonts w:ascii="Arial" w:hAnsi="Arial" w:cs="Arial"/>
          <w:sz w:val="24"/>
          <w:szCs w:val="24"/>
        </w:rPr>
        <w:t xml:space="preserve">leading to </w:t>
      </w:r>
      <w:r w:rsidR="00DF78CC" w:rsidRPr="004E20DF">
        <w:rPr>
          <w:rFonts w:ascii="Arial" w:hAnsi="Arial" w:cs="Arial"/>
          <w:sz w:val="24"/>
          <w:szCs w:val="24"/>
        </w:rPr>
        <w:t>negative impact on the employees and the change project</w:t>
      </w:r>
      <w:r w:rsidR="00F431FE">
        <w:rPr>
          <w:rFonts w:ascii="Arial" w:hAnsi="Arial" w:cs="Arial"/>
          <w:sz w:val="24"/>
          <w:szCs w:val="24"/>
        </w:rPr>
        <w:t xml:space="preserve"> (Walk Me, 2024)</w:t>
      </w:r>
      <w:r w:rsidR="00DF78CC" w:rsidRPr="004E20DF">
        <w:rPr>
          <w:rFonts w:ascii="Arial" w:hAnsi="Arial" w:cs="Arial"/>
          <w:sz w:val="24"/>
          <w:szCs w:val="24"/>
        </w:rPr>
        <w:t>.</w:t>
      </w:r>
    </w:p>
    <w:p w14:paraId="3834133E" w14:textId="3D7325AD" w:rsidR="00D36F3B" w:rsidRPr="004E20DF" w:rsidRDefault="00AF5585">
      <w:pPr>
        <w:rPr>
          <w:rFonts w:ascii="Arial" w:hAnsi="Arial" w:cs="Arial"/>
          <w:sz w:val="24"/>
          <w:szCs w:val="24"/>
        </w:rPr>
      </w:pPr>
      <w:r w:rsidRPr="004E20DF">
        <w:rPr>
          <w:rFonts w:ascii="Arial" w:hAnsi="Arial" w:cs="Arial"/>
          <w:sz w:val="24"/>
          <w:szCs w:val="24"/>
        </w:rPr>
        <w:t xml:space="preserve">A final model that was investigated was </w:t>
      </w:r>
      <w:r w:rsidR="00BA3F4E" w:rsidRPr="004E20DF">
        <w:rPr>
          <w:rFonts w:ascii="Arial" w:hAnsi="Arial" w:cs="Arial"/>
          <w:sz w:val="24"/>
          <w:szCs w:val="24"/>
        </w:rPr>
        <w:t>Lewin’s</w:t>
      </w:r>
      <w:r w:rsidRPr="004E20DF">
        <w:rPr>
          <w:rFonts w:ascii="Arial" w:hAnsi="Arial" w:cs="Arial"/>
          <w:sz w:val="24"/>
          <w:szCs w:val="24"/>
        </w:rPr>
        <w:t xml:space="preserve"> change model.</w:t>
      </w:r>
      <w:r w:rsidR="00DF6376" w:rsidRPr="004E20DF">
        <w:rPr>
          <w:rFonts w:ascii="Arial" w:hAnsi="Arial" w:cs="Arial"/>
          <w:sz w:val="24"/>
          <w:szCs w:val="24"/>
        </w:rPr>
        <w:t xml:space="preserve"> </w:t>
      </w:r>
      <w:r w:rsidR="00AD7176">
        <w:rPr>
          <w:rFonts w:ascii="Arial" w:hAnsi="Arial" w:cs="Arial"/>
          <w:sz w:val="24"/>
          <w:szCs w:val="24"/>
        </w:rPr>
        <w:t>I</w:t>
      </w:r>
      <w:r w:rsidR="00DF6376" w:rsidRPr="004E20DF">
        <w:rPr>
          <w:rFonts w:ascii="Arial" w:hAnsi="Arial" w:cs="Arial"/>
          <w:sz w:val="24"/>
          <w:szCs w:val="24"/>
        </w:rPr>
        <w:t xml:space="preserve"> felt that this was the most applicable </w:t>
      </w:r>
      <w:r w:rsidR="004B77A2" w:rsidRPr="004E20DF">
        <w:rPr>
          <w:rFonts w:ascii="Arial" w:hAnsi="Arial" w:cs="Arial"/>
          <w:sz w:val="24"/>
          <w:szCs w:val="24"/>
        </w:rPr>
        <w:t>model to my change project</w:t>
      </w:r>
      <w:r w:rsidR="00AD7176">
        <w:rPr>
          <w:rFonts w:ascii="Arial" w:hAnsi="Arial" w:cs="Arial"/>
          <w:sz w:val="24"/>
          <w:szCs w:val="24"/>
        </w:rPr>
        <w:t>.</w:t>
      </w:r>
    </w:p>
    <w:p w14:paraId="47FF1E0C" w14:textId="4370BE27" w:rsidR="003718DC" w:rsidRPr="004E20DF" w:rsidRDefault="000C5E5C">
      <w:pPr>
        <w:rPr>
          <w:rFonts w:ascii="Arial" w:hAnsi="Arial" w:cs="Arial"/>
          <w:sz w:val="24"/>
          <w:szCs w:val="24"/>
        </w:rPr>
      </w:pPr>
      <w:r w:rsidRPr="004E20DF">
        <w:rPr>
          <w:rFonts w:ascii="Arial" w:hAnsi="Arial" w:cs="Arial"/>
          <w:sz w:val="24"/>
          <w:szCs w:val="24"/>
        </w:rPr>
        <w:t xml:space="preserve">Investigating Lewin’s model, </w:t>
      </w:r>
      <w:r w:rsidR="00162284" w:rsidRPr="004E20DF">
        <w:rPr>
          <w:rFonts w:ascii="Arial" w:hAnsi="Arial" w:cs="Arial"/>
          <w:sz w:val="24"/>
          <w:szCs w:val="24"/>
        </w:rPr>
        <w:t xml:space="preserve">the strengths of the model successfully lent itself to my change project and </w:t>
      </w:r>
      <w:r w:rsidR="00D17CEF" w:rsidRPr="004E20DF">
        <w:rPr>
          <w:rFonts w:ascii="Arial" w:hAnsi="Arial" w:cs="Arial"/>
          <w:sz w:val="24"/>
          <w:szCs w:val="24"/>
        </w:rPr>
        <w:t xml:space="preserve">much like the ADKAR model, employee buy in is needed from the very start. With Lewin’s model, </w:t>
      </w:r>
      <w:r w:rsidR="004123BA" w:rsidRPr="004E20DF">
        <w:rPr>
          <w:rFonts w:ascii="Arial" w:hAnsi="Arial" w:cs="Arial"/>
          <w:sz w:val="24"/>
          <w:szCs w:val="24"/>
        </w:rPr>
        <w:t>employee buy in is through education and ensure</w:t>
      </w:r>
      <w:r w:rsidR="00322AD3">
        <w:rPr>
          <w:rFonts w:ascii="Arial" w:hAnsi="Arial" w:cs="Arial"/>
          <w:sz w:val="24"/>
          <w:szCs w:val="24"/>
        </w:rPr>
        <w:t xml:space="preserve">s </w:t>
      </w:r>
      <w:r w:rsidR="004123BA" w:rsidRPr="004E20DF">
        <w:rPr>
          <w:rFonts w:ascii="Arial" w:hAnsi="Arial" w:cs="Arial"/>
          <w:sz w:val="24"/>
          <w:szCs w:val="24"/>
        </w:rPr>
        <w:t xml:space="preserve">that employees understand what is expected of them for the project to be a success. </w:t>
      </w:r>
      <w:r w:rsidR="001C4836" w:rsidRPr="004E20DF">
        <w:rPr>
          <w:rFonts w:ascii="Arial" w:hAnsi="Arial" w:cs="Arial"/>
          <w:sz w:val="24"/>
          <w:szCs w:val="24"/>
        </w:rPr>
        <w:t xml:space="preserve">When applying to my change project, I felt that this employee </w:t>
      </w:r>
      <w:r w:rsidR="00C70A69">
        <w:rPr>
          <w:rFonts w:ascii="Arial" w:hAnsi="Arial" w:cs="Arial"/>
          <w:sz w:val="24"/>
          <w:szCs w:val="24"/>
        </w:rPr>
        <w:t>support</w:t>
      </w:r>
      <w:r w:rsidR="001C4836" w:rsidRPr="004E20DF">
        <w:rPr>
          <w:rFonts w:ascii="Arial" w:hAnsi="Arial" w:cs="Arial"/>
          <w:sz w:val="24"/>
          <w:szCs w:val="24"/>
        </w:rPr>
        <w:t xml:space="preserve"> and </w:t>
      </w:r>
      <w:r w:rsidR="00E1664D" w:rsidRPr="004E20DF">
        <w:rPr>
          <w:rFonts w:ascii="Arial" w:hAnsi="Arial" w:cs="Arial"/>
          <w:sz w:val="24"/>
          <w:szCs w:val="24"/>
        </w:rPr>
        <w:t xml:space="preserve">expectation setting would be essential in implementing change. </w:t>
      </w:r>
      <w:r w:rsidR="00450C21" w:rsidRPr="004E20DF">
        <w:rPr>
          <w:rFonts w:ascii="Arial" w:hAnsi="Arial" w:cs="Arial"/>
          <w:sz w:val="24"/>
          <w:szCs w:val="24"/>
        </w:rPr>
        <w:t>Lewin</w:t>
      </w:r>
      <w:r w:rsidR="00C95B1E">
        <w:rPr>
          <w:rFonts w:ascii="Arial" w:hAnsi="Arial" w:cs="Arial"/>
          <w:sz w:val="24"/>
          <w:szCs w:val="24"/>
        </w:rPr>
        <w:t xml:space="preserve"> </w:t>
      </w:r>
      <w:r w:rsidR="00450C21" w:rsidRPr="004E20DF">
        <w:rPr>
          <w:rFonts w:ascii="Arial" w:hAnsi="Arial" w:cs="Arial"/>
          <w:sz w:val="24"/>
          <w:szCs w:val="24"/>
        </w:rPr>
        <w:t>ensures staff are at the forefront of the project which is also true of my change project</w:t>
      </w:r>
      <w:r w:rsidR="002C68D8" w:rsidRPr="004E20DF">
        <w:rPr>
          <w:rFonts w:ascii="Arial" w:hAnsi="Arial" w:cs="Arial"/>
          <w:sz w:val="24"/>
          <w:szCs w:val="24"/>
        </w:rPr>
        <w:t xml:space="preserve">. </w:t>
      </w:r>
    </w:p>
    <w:p w14:paraId="460DA79B" w14:textId="37706861" w:rsidR="00573F3B" w:rsidRPr="004E20DF" w:rsidRDefault="00573F3B">
      <w:pPr>
        <w:rPr>
          <w:rFonts w:ascii="Arial" w:hAnsi="Arial" w:cs="Arial"/>
          <w:sz w:val="24"/>
          <w:szCs w:val="24"/>
        </w:rPr>
      </w:pPr>
      <w:r w:rsidRPr="004E20DF">
        <w:rPr>
          <w:rFonts w:ascii="Arial" w:hAnsi="Arial" w:cs="Arial"/>
          <w:sz w:val="24"/>
          <w:szCs w:val="24"/>
        </w:rPr>
        <w:t>Like the previous models, Lewin’s model is very simple to understand</w:t>
      </w:r>
      <w:r w:rsidR="00FB53F0" w:rsidRPr="004E20DF">
        <w:rPr>
          <w:rFonts w:ascii="Arial" w:hAnsi="Arial" w:cs="Arial"/>
          <w:sz w:val="24"/>
          <w:szCs w:val="24"/>
        </w:rPr>
        <w:t xml:space="preserve"> which allows for effective </w:t>
      </w:r>
      <w:r w:rsidR="00794D7F" w:rsidRPr="004E20DF">
        <w:rPr>
          <w:rFonts w:ascii="Arial" w:hAnsi="Arial" w:cs="Arial"/>
          <w:sz w:val="24"/>
          <w:szCs w:val="24"/>
        </w:rPr>
        <w:t xml:space="preserve">change </w:t>
      </w:r>
      <w:r w:rsidR="00F042F8" w:rsidRPr="004E20DF">
        <w:rPr>
          <w:rFonts w:ascii="Arial" w:hAnsi="Arial" w:cs="Arial"/>
          <w:sz w:val="24"/>
          <w:szCs w:val="24"/>
        </w:rPr>
        <w:t>to be implemented</w:t>
      </w:r>
      <w:r w:rsidR="00956636" w:rsidRPr="004E20DF">
        <w:rPr>
          <w:rFonts w:ascii="Arial" w:hAnsi="Arial" w:cs="Arial"/>
          <w:sz w:val="24"/>
          <w:szCs w:val="24"/>
        </w:rPr>
        <w:t xml:space="preserve">. The simplicity of the model and the guidelines within each of the three steps ensures </w:t>
      </w:r>
      <w:r w:rsidR="002C68D8" w:rsidRPr="004E20DF">
        <w:rPr>
          <w:rFonts w:ascii="Arial" w:hAnsi="Arial" w:cs="Arial"/>
          <w:sz w:val="24"/>
          <w:szCs w:val="24"/>
        </w:rPr>
        <w:t xml:space="preserve">that a change plan implemented using </w:t>
      </w:r>
      <w:r w:rsidR="001003D6" w:rsidRPr="004E20DF">
        <w:rPr>
          <w:rFonts w:ascii="Arial" w:hAnsi="Arial" w:cs="Arial"/>
          <w:sz w:val="24"/>
          <w:szCs w:val="24"/>
        </w:rPr>
        <w:t xml:space="preserve">Lewin’s model is well structured </w:t>
      </w:r>
      <w:r w:rsidR="007262D4" w:rsidRPr="004E20DF">
        <w:rPr>
          <w:rFonts w:ascii="Arial" w:hAnsi="Arial" w:cs="Arial"/>
          <w:sz w:val="24"/>
          <w:szCs w:val="24"/>
        </w:rPr>
        <w:t>and meticulously planned</w:t>
      </w:r>
      <w:r w:rsidR="00E02FE1">
        <w:rPr>
          <w:rFonts w:ascii="Arial" w:hAnsi="Arial" w:cs="Arial"/>
          <w:sz w:val="24"/>
          <w:szCs w:val="24"/>
        </w:rPr>
        <w:t xml:space="preserve"> </w:t>
      </w:r>
      <w:r w:rsidR="00AA42A6">
        <w:rPr>
          <w:rFonts w:ascii="Arial" w:hAnsi="Arial" w:cs="Arial"/>
          <w:sz w:val="24"/>
          <w:szCs w:val="24"/>
        </w:rPr>
        <w:t>(</w:t>
      </w:r>
      <w:proofErr w:type="spellStart"/>
      <w:r w:rsidR="00AA42A6">
        <w:rPr>
          <w:rFonts w:ascii="Arial" w:hAnsi="Arial" w:cs="Arial"/>
          <w:sz w:val="24"/>
          <w:szCs w:val="24"/>
        </w:rPr>
        <w:t>McPheat</w:t>
      </w:r>
      <w:proofErr w:type="spellEnd"/>
      <w:r w:rsidR="00AA42A6">
        <w:rPr>
          <w:rFonts w:ascii="Arial" w:hAnsi="Arial" w:cs="Arial"/>
          <w:sz w:val="24"/>
          <w:szCs w:val="24"/>
        </w:rPr>
        <w:t>, 2023)</w:t>
      </w:r>
      <w:r w:rsidR="007262D4" w:rsidRPr="004E20DF">
        <w:rPr>
          <w:rFonts w:ascii="Arial" w:hAnsi="Arial" w:cs="Arial"/>
          <w:sz w:val="24"/>
          <w:szCs w:val="24"/>
        </w:rPr>
        <w:t xml:space="preserve">. For me, this was another </w:t>
      </w:r>
      <w:r w:rsidR="00A74C6C" w:rsidRPr="004E20DF">
        <w:rPr>
          <w:rFonts w:ascii="Arial" w:hAnsi="Arial" w:cs="Arial"/>
          <w:sz w:val="24"/>
          <w:szCs w:val="24"/>
        </w:rPr>
        <w:t xml:space="preserve">reason to implement Lewin as </w:t>
      </w:r>
      <w:r w:rsidR="007B29C9" w:rsidRPr="004E20DF">
        <w:rPr>
          <w:rFonts w:ascii="Arial" w:hAnsi="Arial" w:cs="Arial"/>
          <w:sz w:val="24"/>
          <w:szCs w:val="24"/>
        </w:rPr>
        <w:t xml:space="preserve">it allowed me to have a clear plan with which to work from and implement change successfully. </w:t>
      </w:r>
    </w:p>
    <w:p w14:paraId="67EBB685" w14:textId="55161E25" w:rsidR="00B01E42" w:rsidRPr="004E20DF" w:rsidRDefault="0061015C">
      <w:pPr>
        <w:rPr>
          <w:rFonts w:ascii="Arial" w:hAnsi="Arial" w:cs="Arial"/>
          <w:sz w:val="24"/>
          <w:szCs w:val="24"/>
        </w:rPr>
      </w:pPr>
      <w:r w:rsidRPr="004E20DF">
        <w:rPr>
          <w:rFonts w:ascii="Arial" w:hAnsi="Arial" w:cs="Arial"/>
          <w:sz w:val="24"/>
          <w:szCs w:val="24"/>
        </w:rPr>
        <w:t xml:space="preserve">In contrast, </w:t>
      </w:r>
      <w:r w:rsidR="0066542A" w:rsidRPr="004E20DF">
        <w:rPr>
          <w:rFonts w:ascii="Arial" w:hAnsi="Arial" w:cs="Arial"/>
          <w:sz w:val="24"/>
          <w:szCs w:val="24"/>
        </w:rPr>
        <w:t xml:space="preserve">critics of Lewin’s model have argued that it is too rigid in its approach as once change has been implemented Lewin </w:t>
      </w:r>
      <w:r w:rsidR="001C00D8" w:rsidRPr="004E20DF">
        <w:rPr>
          <w:rFonts w:ascii="Arial" w:hAnsi="Arial" w:cs="Arial"/>
          <w:sz w:val="24"/>
          <w:szCs w:val="24"/>
        </w:rPr>
        <w:t xml:space="preserve">states that the action is frozen and there is no scope for change or adjustment to this after this point. </w:t>
      </w:r>
      <w:r w:rsidR="002A27F3" w:rsidRPr="004E20DF">
        <w:rPr>
          <w:rFonts w:ascii="Arial" w:hAnsi="Arial" w:cs="Arial"/>
          <w:sz w:val="24"/>
          <w:szCs w:val="24"/>
        </w:rPr>
        <w:t xml:space="preserve">Following this, the model has also been described as combative in its nature by changing an established practice then not allowing any </w:t>
      </w:r>
      <w:r w:rsidR="00A952AB" w:rsidRPr="004E20DF">
        <w:rPr>
          <w:rFonts w:ascii="Arial" w:hAnsi="Arial" w:cs="Arial"/>
          <w:sz w:val="24"/>
          <w:szCs w:val="24"/>
        </w:rPr>
        <w:t xml:space="preserve">further input once the change is implemented. </w:t>
      </w:r>
      <w:r w:rsidR="007A4F5B" w:rsidRPr="004E20DF">
        <w:rPr>
          <w:rFonts w:ascii="Arial" w:hAnsi="Arial" w:cs="Arial"/>
          <w:sz w:val="24"/>
          <w:szCs w:val="24"/>
        </w:rPr>
        <w:t xml:space="preserve">Critics feel that this can be seen as aggressive and combative towards employees </w:t>
      </w:r>
      <w:r w:rsidR="00BF12C9" w:rsidRPr="004E20DF">
        <w:rPr>
          <w:rFonts w:ascii="Arial" w:hAnsi="Arial" w:cs="Arial"/>
          <w:sz w:val="24"/>
          <w:szCs w:val="24"/>
        </w:rPr>
        <w:t xml:space="preserve">who </w:t>
      </w:r>
      <w:r w:rsidR="00631947" w:rsidRPr="004E20DF">
        <w:rPr>
          <w:rFonts w:ascii="Arial" w:hAnsi="Arial" w:cs="Arial"/>
          <w:sz w:val="24"/>
          <w:szCs w:val="24"/>
        </w:rPr>
        <w:t>wish to oppose or alter the change</w:t>
      </w:r>
      <w:r w:rsidR="00237437">
        <w:rPr>
          <w:rFonts w:ascii="Arial" w:hAnsi="Arial" w:cs="Arial"/>
          <w:sz w:val="24"/>
          <w:szCs w:val="24"/>
        </w:rPr>
        <w:t xml:space="preserve"> </w:t>
      </w:r>
      <w:r w:rsidR="004B2177">
        <w:rPr>
          <w:rFonts w:ascii="Arial" w:hAnsi="Arial" w:cs="Arial"/>
          <w:sz w:val="24"/>
          <w:szCs w:val="24"/>
        </w:rPr>
        <w:t>(OCM Solutions, 2025)</w:t>
      </w:r>
      <w:r w:rsidR="00631947" w:rsidRPr="004E20DF">
        <w:rPr>
          <w:rFonts w:ascii="Arial" w:hAnsi="Arial" w:cs="Arial"/>
          <w:sz w:val="24"/>
          <w:szCs w:val="24"/>
        </w:rPr>
        <w:t xml:space="preserve">. </w:t>
      </w:r>
    </w:p>
    <w:p w14:paraId="75219A7C" w14:textId="7FCC8F12" w:rsidR="00631947" w:rsidRDefault="00631947">
      <w:pPr>
        <w:rPr>
          <w:rFonts w:ascii="Arial" w:hAnsi="Arial" w:cs="Arial"/>
          <w:sz w:val="24"/>
          <w:szCs w:val="24"/>
        </w:rPr>
      </w:pPr>
      <w:r w:rsidRPr="004E20DF">
        <w:rPr>
          <w:rFonts w:ascii="Arial" w:hAnsi="Arial" w:cs="Arial"/>
          <w:sz w:val="24"/>
          <w:szCs w:val="24"/>
        </w:rPr>
        <w:t>For me, despite the rigidity of the model being a perceived negative by critics</w:t>
      </w:r>
      <w:r w:rsidR="00CA37C5" w:rsidRPr="004E20DF">
        <w:rPr>
          <w:rFonts w:ascii="Arial" w:hAnsi="Arial" w:cs="Arial"/>
          <w:sz w:val="24"/>
          <w:szCs w:val="24"/>
        </w:rPr>
        <w:t xml:space="preserve">, I feel this is a positive. </w:t>
      </w:r>
      <w:r w:rsidR="000B3FFF" w:rsidRPr="004E20DF">
        <w:rPr>
          <w:rFonts w:ascii="Arial" w:hAnsi="Arial" w:cs="Arial"/>
          <w:sz w:val="24"/>
          <w:szCs w:val="24"/>
        </w:rPr>
        <w:t xml:space="preserve">The change project that I wish to implement does need to be </w:t>
      </w:r>
      <w:r w:rsidR="00883FC0" w:rsidRPr="004E20DF">
        <w:rPr>
          <w:rFonts w:ascii="Arial" w:hAnsi="Arial" w:cs="Arial"/>
          <w:sz w:val="24"/>
          <w:szCs w:val="24"/>
        </w:rPr>
        <w:t>frozen and not changed once</w:t>
      </w:r>
      <w:r w:rsidR="003547A1" w:rsidRPr="004E20DF">
        <w:rPr>
          <w:rFonts w:ascii="Arial" w:hAnsi="Arial" w:cs="Arial"/>
          <w:sz w:val="24"/>
          <w:szCs w:val="24"/>
        </w:rPr>
        <w:t xml:space="preserve"> successfully implemented. The change project would improve clinical care and </w:t>
      </w:r>
      <w:r w:rsidR="00CD4C61" w:rsidRPr="004E20DF">
        <w:rPr>
          <w:rFonts w:ascii="Arial" w:hAnsi="Arial" w:cs="Arial"/>
          <w:sz w:val="24"/>
          <w:szCs w:val="24"/>
        </w:rPr>
        <w:t xml:space="preserve">reduce adverse incidents therefore this is a change </w:t>
      </w:r>
      <w:r w:rsidR="00F77CC2" w:rsidRPr="004E20DF">
        <w:rPr>
          <w:rFonts w:ascii="Arial" w:hAnsi="Arial" w:cs="Arial"/>
          <w:sz w:val="24"/>
          <w:szCs w:val="24"/>
        </w:rPr>
        <w:t xml:space="preserve">that must not be </w:t>
      </w:r>
      <w:r w:rsidR="00F77CC2" w:rsidRPr="004E20DF">
        <w:rPr>
          <w:rFonts w:ascii="Arial" w:hAnsi="Arial" w:cs="Arial"/>
          <w:sz w:val="24"/>
          <w:szCs w:val="24"/>
        </w:rPr>
        <w:lastRenderedPageBreak/>
        <w:t xml:space="preserve">altered once implemented </w:t>
      </w:r>
      <w:r w:rsidR="009C0DE9" w:rsidRPr="004E20DF">
        <w:rPr>
          <w:rFonts w:ascii="Arial" w:hAnsi="Arial" w:cs="Arial"/>
          <w:sz w:val="24"/>
          <w:szCs w:val="24"/>
        </w:rPr>
        <w:t>until better evidenced based practice is developed and a further change project is needed.</w:t>
      </w:r>
    </w:p>
    <w:p w14:paraId="62402560" w14:textId="357464D4" w:rsidR="00BD01FE" w:rsidRPr="004E20DF" w:rsidRDefault="00BD01FE">
      <w:pPr>
        <w:rPr>
          <w:rFonts w:ascii="Arial" w:hAnsi="Arial" w:cs="Arial"/>
          <w:sz w:val="24"/>
          <w:szCs w:val="24"/>
        </w:rPr>
      </w:pPr>
      <w:r>
        <w:rPr>
          <w:rFonts w:ascii="Arial" w:hAnsi="Arial" w:cs="Arial"/>
          <w:sz w:val="24"/>
          <w:szCs w:val="24"/>
        </w:rPr>
        <w:t xml:space="preserve">A change management plan </w:t>
      </w:r>
      <w:r w:rsidR="00A126E6">
        <w:rPr>
          <w:rFonts w:ascii="Arial" w:hAnsi="Arial" w:cs="Arial"/>
          <w:sz w:val="24"/>
          <w:szCs w:val="24"/>
        </w:rPr>
        <w:t>using Lewin’s model is attached in appendix III</w:t>
      </w:r>
      <w:r w:rsidR="00630249">
        <w:rPr>
          <w:rFonts w:ascii="Arial" w:hAnsi="Arial" w:cs="Arial"/>
          <w:sz w:val="24"/>
          <w:szCs w:val="24"/>
        </w:rPr>
        <w:t xml:space="preserve"> along with SMART objectives</w:t>
      </w:r>
      <w:r w:rsidR="00A126E6">
        <w:rPr>
          <w:rFonts w:ascii="Arial" w:hAnsi="Arial" w:cs="Arial"/>
          <w:sz w:val="24"/>
          <w:szCs w:val="24"/>
        </w:rPr>
        <w:t xml:space="preserve">. </w:t>
      </w:r>
    </w:p>
    <w:p w14:paraId="3188C92F" w14:textId="60264347" w:rsidR="00C53A6B" w:rsidRPr="004E20DF" w:rsidRDefault="00267BC8">
      <w:pPr>
        <w:rPr>
          <w:rFonts w:ascii="Arial" w:hAnsi="Arial" w:cs="Arial"/>
          <w:sz w:val="24"/>
          <w:szCs w:val="24"/>
        </w:rPr>
      </w:pPr>
      <w:r w:rsidRPr="004E20DF">
        <w:rPr>
          <w:rFonts w:ascii="Arial" w:hAnsi="Arial" w:cs="Arial"/>
          <w:sz w:val="24"/>
          <w:szCs w:val="24"/>
        </w:rPr>
        <w:t>The focus of th</w:t>
      </w:r>
      <w:r w:rsidR="006605FF" w:rsidRPr="004E20DF">
        <w:rPr>
          <w:rFonts w:ascii="Arial" w:hAnsi="Arial" w:cs="Arial"/>
          <w:sz w:val="24"/>
          <w:szCs w:val="24"/>
        </w:rPr>
        <w:t xml:space="preserve">e proposed </w:t>
      </w:r>
      <w:r w:rsidRPr="004E20DF">
        <w:rPr>
          <w:rFonts w:ascii="Arial" w:hAnsi="Arial" w:cs="Arial"/>
          <w:sz w:val="24"/>
          <w:szCs w:val="24"/>
        </w:rPr>
        <w:t xml:space="preserve">change project is </w:t>
      </w:r>
      <w:r w:rsidR="00006E66" w:rsidRPr="004E20DF">
        <w:rPr>
          <w:rFonts w:ascii="Arial" w:hAnsi="Arial" w:cs="Arial"/>
          <w:sz w:val="24"/>
          <w:szCs w:val="24"/>
        </w:rPr>
        <w:t xml:space="preserve">around airway management and more specifically </w:t>
      </w:r>
      <w:r w:rsidR="0030591B" w:rsidRPr="004E20DF">
        <w:rPr>
          <w:rFonts w:ascii="Arial" w:hAnsi="Arial" w:cs="Arial"/>
          <w:sz w:val="24"/>
          <w:szCs w:val="24"/>
        </w:rPr>
        <w:t xml:space="preserve">reducing the </w:t>
      </w:r>
      <w:r w:rsidR="005F0B35" w:rsidRPr="004E20DF">
        <w:rPr>
          <w:rFonts w:ascii="Arial" w:hAnsi="Arial" w:cs="Arial"/>
          <w:sz w:val="24"/>
          <w:szCs w:val="24"/>
        </w:rPr>
        <w:t>number</w:t>
      </w:r>
      <w:r w:rsidR="0030591B" w:rsidRPr="004E20DF">
        <w:rPr>
          <w:rFonts w:ascii="Arial" w:hAnsi="Arial" w:cs="Arial"/>
          <w:sz w:val="24"/>
          <w:szCs w:val="24"/>
        </w:rPr>
        <w:t xml:space="preserve"> of oesophageal intubations during the procedure of intubation.</w:t>
      </w:r>
      <w:r w:rsidR="00D073A2" w:rsidRPr="004E20DF">
        <w:rPr>
          <w:rFonts w:ascii="Arial" w:hAnsi="Arial" w:cs="Arial"/>
          <w:sz w:val="24"/>
          <w:szCs w:val="24"/>
        </w:rPr>
        <w:t xml:space="preserve"> </w:t>
      </w:r>
      <w:r w:rsidR="002C1E24" w:rsidRPr="004E20DF">
        <w:rPr>
          <w:rFonts w:ascii="Arial" w:hAnsi="Arial" w:cs="Arial"/>
          <w:sz w:val="24"/>
          <w:szCs w:val="24"/>
        </w:rPr>
        <w:t xml:space="preserve">Welsh Government (2018) </w:t>
      </w:r>
      <w:r w:rsidR="00F17D80" w:rsidRPr="004E20DF">
        <w:rPr>
          <w:rFonts w:ascii="Arial" w:hAnsi="Arial" w:cs="Arial"/>
          <w:sz w:val="24"/>
          <w:szCs w:val="24"/>
        </w:rPr>
        <w:t>outline a list of what they term “never ever events”</w:t>
      </w:r>
      <w:r w:rsidR="00A82973" w:rsidRPr="004E20DF">
        <w:rPr>
          <w:rFonts w:ascii="Arial" w:hAnsi="Arial" w:cs="Arial"/>
          <w:sz w:val="24"/>
          <w:szCs w:val="24"/>
        </w:rPr>
        <w:t xml:space="preserve">. These are incidents within the </w:t>
      </w:r>
      <w:r w:rsidR="0012330C" w:rsidRPr="004E20DF">
        <w:rPr>
          <w:rFonts w:ascii="Arial" w:hAnsi="Arial" w:cs="Arial"/>
          <w:sz w:val="24"/>
          <w:szCs w:val="24"/>
        </w:rPr>
        <w:t xml:space="preserve">entirety of the Welsh NHS </w:t>
      </w:r>
      <w:r w:rsidR="00944FCA" w:rsidRPr="004E20DF">
        <w:rPr>
          <w:rFonts w:ascii="Arial" w:hAnsi="Arial" w:cs="Arial"/>
          <w:sz w:val="24"/>
          <w:szCs w:val="24"/>
        </w:rPr>
        <w:t xml:space="preserve">that should never occur. One such event is an unrecognised </w:t>
      </w:r>
      <w:r w:rsidR="00004BFD" w:rsidRPr="004E20DF">
        <w:rPr>
          <w:rFonts w:ascii="Arial" w:hAnsi="Arial" w:cs="Arial"/>
          <w:sz w:val="24"/>
          <w:szCs w:val="24"/>
        </w:rPr>
        <w:t>oesophagea</w:t>
      </w:r>
      <w:r w:rsidR="0013020E" w:rsidRPr="004E20DF">
        <w:rPr>
          <w:rFonts w:ascii="Arial" w:hAnsi="Arial" w:cs="Arial"/>
          <w:sz w:val="24"/>
          <w:szCs w:val="24"/>
        </w:rPr>
        <w:t xml:space="preserve">l intubation. </w:t>
      </w:r>
      <w:r w:rsidR="00AF70E0" w:rsidRPr="004E20DF">
        <w:rPr>
          <w:rFonts w:ascii="Arial" w:hAnsi="Arial" w:cs="Arial"/>
          <w:sz w:val="24"/>
          <w:szCs w:val="24"/>
        </w:rPr>
        <w:t xml:space="preserve">Within WAST, any such </w:t>
      </w:r>
      <w:r w:rsidR="00F54338" w:rsidRPr="004E20DF">
        <w:rPr>
          <w:rFonts w:ascii="Arial" w:hAnsi="Arial" w:cs="Arial"/>
          <w:sz w:val="24"/>
          <w:szCs w:val="24"/>
        </w:rPr>
        <w:t>occurrence</w:t>
      </w:r>
      <w:r w:rsidR="00AF70E0" w:rsidRPr="004E20DF">
        <w:rPr>
          <w:rFonts w:ascii="Arial" w:hAnsi="Arial" w:cs="Arial"/>
          <w:sz w:val="24"/>
          <w:szCs w:val="24"/>
        </w:rPr>
        <w:t xml:space="preserve"> must be reported internally and is then reportable to the Welsh government. </w:t>
      </w:r>
      <w:r w:rsidR="00F978B0" w:rsidRPr="004E20DF">
        <w:rPr>
          <w:rFonts w:ascii="Arial" w:hAnsi="Arial" w:cs="Arial"/>
          <w:sz w:val="24"/>
          <w:szCs w:val="24"/>
        </w:rPr>
        <w:t xml:space="preserve">Within the prehospital environment there has been a heavy focus on endotracheal intubation and </w:t>
      </w:r>
      <w:r w:rsidR="00456DB5" w:rsidRPr="004E20DF">
        <w:rPr>
          <w:rFonts w:ascii="Arial" w:hAnsi="Arial" w:cs="Arial"/>
          <w:sz w:val="24"/>
          <w:szCs w:val="24"/>
        </w:rPr>
        <w:t>the College of Paramedics which is the recognised professional body</w:t>
      </w:r>
      <w:r w:rsidR="00875B61" w:rsidRPr="004E20DF">
        <w:rPr>
          <w:rFonts w:ascii="Arial" w:hAnsi="Arial" w:cs="Arial"/>
          <w:sz w:val="24"/>
          <w:szCs w:val="24"/>
        </w:rPr>
        <w:t xml:space="preserve"> for paramedics within the UK outlined within its intubation consensus statement that the minimum requirement for </w:t>
      </w:r>
      <w:r w:rsidR="00C53A6B" w:rsidRPr="004E20DF">
        <w:rPr>
          <w:rFonts w:ascii="Arial" w:hAnsi="Arial" w:cs="Arial"/>
          <w:sz w:val="24"/>
          <w:szCs w:val="24"/>
        </w:rPr>
        <w:t xml:space="preserve">paramedics to prove competence in the skill of intubation </w:t>
      </w:r>
      <w:r w:rsidR="00820F34" w:rsidRPr="004E20DF">
        <w:rPr>
          <w:rFonts w:ascii="Arial" w:hAnsi="Arial" w:cs="Arial"/>
          <w:sz w:val="24"/>
          <w:szCs w:val="24"/>
        </w:rPr>
        <w:t>is two intubation submissions into an airway log each month</w:t>
      </w:r>
      <w:r w:rsidR="006B5802" w:rsidRPr="004E20DF">
        <w:rPr>
          <w:rFonts w:ascii="Arial" w:hAnsi="Arial" w:cs="Arial"/>
          <w:sz w:val="24"/>
          <w:szCs w:val="24"/>
        </w:rPr>
        <w:t xml:space="preserve"> (</w:t>
      </w:r>
      <w:r w:rsidR="003D3345" w:rsidRPr="004E20DF">
        <w:rPr>
          <w:rFonts w:ascii="Arial" w:hAnsi="Arial" w:cs="Arial"/>
          <w:sz w:val="24"/>
          <w:szCs w:val="24"/>
        </w:rPr>
        <w:t xml:space="preserve">College of Paramedics, 2018). </w:t>
      </w:r>
      <w:r w:rsidR="00B03D09" w:rsidRPr="004E20DF">
        <w:rPr>
          <w:rFonts w:ascii="Arial" w:hAnsi="Arial" w:cs="Arial"/>
          <w:sz w:val="24"/>
          <w:szCs w:val="24"/>
        </w:rPr>
        <w:t xml:space="preserve"> WAST have doubled down on this within th</w:t>
      </w:r>
      <w:r w:rsidR="003E32B8" w:rsidRPr="004E20DF">
        <w:rPr>
          <w:rFonts w:ascii="Arial" w:hAnsi="Arial" w:cs="Arial"/>
          <w:sz w:val="24"/>
          <w:szCs w:val="24"/>
        </w:rPr>
        <w:t>e recent airway policy stat</w:t>
      </w:r>
      <w:r w:rsidR="0073163F">
        <w:rPr>
          <w:rFonts w:ascii="Arial" w:hAnsi="Arial" w:cs="Arial"/>
          <w:sz w:val="24"/>
          <w:szCs w:val="24"/>
        </w:rPr>
        <w:t>ing</w:t>
      </w:r>
      <w:r w:rsidR="003E32B8" w:rsidRPr="004E20DF">
        <w:rPr>
          <w:rFonts w:ascii="Arial" w:hAnsi="Arial" w:cs="Arial"/>
          <w:sz w:val="24"/>
          <w:szCs w:val="24"/>
        </w:rPr>
        <w:t xml:space="preserve"> all patient </w:t>
      </w:r>
      <w:r w:rsidR="0043348E" w:rsidRPr="004E20DF">
        <w:rPr>
          <w:rFonts w:ascii="Arial" w:hAnsi="Arial" w:cs="Arial"/>
          <w:sz w:val="24"/>
          <w:szCs w:val="24"/>
        </w:rPr>
        <w:t xml:space="preserve">facing members of staff must keep an airway log and all paramedics must evidence two intubations per month (Welsh Ambulance Service Trust, 2024). </w:t>
      </w:r>
    </w:p>
    <w:p w14:paraId="141F4EF9" w14:textId="6CF0611D" w:rsidR="008D185D" w:rsidRPr="004E20DF" w:rsidRDefault="008D185D">
      <w:pPr>
        <w:rPr>
          <w:rFonts w:ascii="Arial" w:hAnsi="Arial" w:cs="Arial"/>
          <w:sz w:val="24"/>
          <w:szCs w:val="24"/>
        </w:rPr>
      </w:pPr>
      <w:r w:rsidRPr="004E20DF">
        <w:rPr>
          <w:rFonts w:ascii="Arial" w:hAnsi="Arial" w:cs="Arial"/>
          <w:sz w:val="24"/>
          <w:szCs w:val="24"/>
        </w:rPr>
        <w:t xml:space="preserve">Despite this mandatory airway log submission and therefore </w:t>
      </w:r>
      <w:r w:rsidR="0048034D" w:rsidRPr="004E20DF">
        <w:rPr>
          <w:rFonts w:ascii="Arial" w:hAnsi="Arial" w:cs="Arial"/>
          <w:sz w:val="24"/>
          <w:szCs w:val="24"/>
        </w:rPr>
        <w:t>practice in the skill of intubation</w:t>
      </w:r>
      <w:r w:rsidR="00FF6BC4" w:rsidRPr="004E20DF">
        <w:rPr>
          <w:rFonts w:ascii="Arial" w:hAnsi="Arial" w:cs="Arial"/>
          <w:sz w:val="24"/>
          <w:szCs w:val="24"/>
        </w:rPr>
        <w:t xml:space="preserve">, there are still adverse incidents </w:t>
      </w:r>
      <w:r w:rsidR="00626DC3" w:rsidRPr="004E20DF">
        <w:rPr>
          <w:rFonts w:ascii="Arial" w:hAnsi="Arial" w:cs="Arial"/>
          <w:sz w:val="24"/>
          <w:szCs w:val="24"/>
        </w:rPr>
        <w:t xml:space="preserve">with regards to unrecognised </w:t>
      </w:r>
      <w:r w:rsidR="004E1E75" w:rsidRPr="004E20DF">
        <w:rPr>
          <w:rFonts w:ascii="Arial" w:hAnsi="Arial" w:cs="Arial"/>
          <w:sz w:val="24"/>
          <w:szCs w:val="24"/>
        </w:rPr>
        <w:t>oesophageal intubation</w:t>
      </w:r>
      <w:r w:rsidR="00C72306" w:rsidRPr="004E20DF">
        <w:rPr>
          <w:rFonts w:ascii="Arial" w:hAnsi="Arial" w:cs="Arial"/>
          <w:sz w:val="24"/>
          <w:szCs w:val="24"/>
        </w:rPr>
        <w:t xml:space="preserve"> prompting the need for </w:t>
      </w:r>
      <w:r w:rsidR="001F6D70">
        <w:rPr>
          <w:rFonts w:ascii="Arial" w:hAnsi="Arial" w:cs="Arial"/>
          <w:sz w:val="24"/>
          <w:szCs w:val="24"/>
        </w:rPr>
        <w:t>change</w:t>
      </w:r>
      <w:r w:rsidR="00C26FAA" w:rsidRPr="004E20DF">
        <w:rPr>
          <w:rFonts w:ascii="Arial" w:hAnsi="Arial" w:cs="Arial"/>
          <w:sz w:val="24"/>
          <w:szCs w:val="24"/>
        </w:rPr>
        <w:t xml:space="preserve">. What I aim to change is the procedure for intubation and limit the </w:t>
      </w:r>
      <w:r w:rsidR="00980C70" w:rsidRPr="004E20DF">
        <w:rPr>
          <w:rFonts w:ascii="Arial" w:hAnsi="Arial" w:cs="Arial"/>
          <w:sz w:val="24"/>
          <w:szCs w:val="24"/>
        </w:rPr>
        <w:t xml:space="preserve">amount of unrecognised oesophageal intubations. </w:t>
      </w:r>
    </w:p>
    <w:p w14:paraId="04257F30" w14:textId="553660E3" w:rsidR="00980C70" w:rsidRDefault="00467602">
      <w:pPr>
        <w:rPr>
          <w:rFonts w:ascii="Arial" w:hAnsi="Arial" w:cs="Arial"/>
          <w:color w:val="222222"/>
          <w:sz w:val="24"/>
          <w:szCs w:val="24"/>
          <w:shd w:val="clear" w:color="auto" w:fill="FFFFFF"/>
        </w:rPr>
      </w:pPr>
      <w:r w:rsidRPr="004E20DF">
        <w:rPr>
          <w:rFonts w:ascii="Arial" w:hAnsi="Arial" w:cs="Arial"/>
          <w:sz w:val="24"/>
          <w:szCs w:val="24"/>
        </w:rPr>
        <w:t xml:space="preserve">Before the </w:t>
      </w:r>
      <w:r w:rsidR="00126BA9" w:rsidRPr="004E20DF">
        <w:rPr>
          <w:rFonts w:ascii="Arial" w:hAnsi="Arial" w:cs="Arial"/>
          <w:sz w:val="24"/>
          <w:szCs w:val="24"/>
        </w:rPr>
        <w:t xml:space="preserve">change project was </w:t>
      </w:r>
      <w:r w:rsidR="00000269" w:rsidRPr="004E20DF">
        <w:rPr>
          <w:rFonts w:ascii="Arial" w:hAnsi="Arial" w:cs="Arial"/>
          <w:sz w:val="24"/>
          <w:szCs w:val="24"/>
        </w:rPr>
        <w:t>undertaken,</w:t>
      </w:r>
      <w:r w:rsidR="00126BA9" w:rsidRPr="004E20DF">
        <w:rPr>
          <w:rFonts w:ascii="Arial" w:hAnsi="Arial" w:cs="Arial"/>
          <w:sz w:val="24"/>
          <w:szCs w:val="24"/>
        </w:rPr>
        <w:t xml:space="preserve"> I investigated why there was a need for change and why the issue identified was so prevalent at this moment in time. </w:t>
      </w:r>
      <w:r w:rsidR="0021642C" w:rsidRPr="004E20DF">
        <w:rPr>
          <w:rFonts w:ascii="Arial" w:hAnsi="Arial" w:cs="Arial"/>
          <w:sz w:val="24"/>
          <w:szCs w:val="24"/>
        </w:rPr>
        <w:t xml:space="preserve">A root cause analysis </w:t>
      </w:r>
      <w:r w:rsidR="00000269" w:rsidRPr="004E20DF">
        <w:rPr>
          <w:rFonts w:ascii="Arial" w:hAnsi="Arial" w:cs="Arial"/>
          <w:sz w:val="24"/>
          <w:szCs w:val="24"/>
        </w:rPr>
        <w:t>(RCA)</w:t>
      </w:r>
      <w:r w:rsidR="00C2280C">
        <w:rPr>
          <w:rFonts w:ascii="Arial" w:hAnsi="Arial" w:cs="Arial"/>
          <w:sz w:val="24"/>
          <w:szCs w:val="24"/>
        </w:rPr>
        <w:t xml:space="preserve"> (appendix II)</w:t>
      </w:r>
      <w:r w:rsidR="00000269" w:rsidRPr="004E20DF">
        <w:rPr>
          <w:rFonts w:ascii="Arial" w:hAnsi="Arial" w:cs="Arial"/>
          <w:sz w:val="24"/>
          <w:szCs w:val="24"/>
        </w:rPr>
        <w:t xml:space="preserve"> </w:t>
      </w:r>
      <w:r w:rsidR="00F806BF" w:rsidRPr="004E20DF">
        <w:rPr>
          <w:rFonts w:ascii="Arial" w:hAnsi="Arial" w:cs="Arial"/>
          <w:sz w:val="24"/>
          <w:szCs w:val="24"/>
        </w:rPr>
        <w:t xml:space="preserve">is defined as a set of </w:t>
      </w:r>
      <w:r w:rsidR="003E5399" w:rsidRPr="004E20DF">
        <w:rPr>
          <w:rFonts w:ascii="Arial" w:hAnsi="Arial" w:cs="Arial"/>
          <w:sz w:val="24"/>
          <w:szCs w:val="24"/>
        </w:rPr>
        <w:t>problem-solving</w:t>
      </w:r>
      <w:r w:rsidR="00F806BF" w:rsidRPr="004E20DF">
        <w:rPr>
          <w:rFonts w:ascii="Arial" w:hAnsi="Arial" w:cs="Arial"/>
          <w:sz w:val="24"/>
          <w:szCs w:val="24"/>
        </w:rPr>
        <w:t xml:space="preserve"> tool</w:t>
      </w:r>
      <w:r w:rsidR="00B47051" w:rsidRPr="004E20DF">
        <w:rPr>
          <w:rFonts w:ascii="Arial" w:hAnsi="Arial" w:cs="Arial"/>
          <w:sz w:val="24"/>
          <w:szCs w:val="24"/>
        </w:rPr>
        <w:t>s that assist organisations to identify the root cause of the problems that the</w:t>
      </w:r>
      <w:r w:rsidR="00247486" w:rsidRPr="004E20DF">
        <w:rPr>
          <w:rFonts w:ascii="Arial" w:hAnsi="Arial" w:cs="Arial"/>
          <w:sz w:val="24"/>
          <w:szCs w:val="24"/>
        </w:rPr>
        <w:t xml:space="preserve">y are encountering. Within </w:t>
      </w:r>
      <w:r w:rsidR="00707427" w:rsidRPr="004E20DF">
        <w:rPr>
          <w:rFonts w:ascii="Arial" w:hAnsi="Arial" w:cs="Arial"/>
          <w:sz w:val="24"/>
          <w:szCs w:val="24"/>
        </w:rPr>
        <w:t>an</w:t>
      </w:r>
      <w:r w:rsidR="00247486" w:rsidRPr="004E20DF">
        <w:rPr>
          <w:rFonts w:ascii="Arial" w:hAnsi="Arial" w:cs="Arial"/>
          <w:sz w:val="24"/>
          <w:szCs w:val="24"/>
        </w:rPr>
        <w:t xml:space="preserve"> </w:t>
      </w:r>
      <w:r w:rsidR="00000269" w:rsidRPr="004E20DF">
        <w:rPr>
          <w:rFonts w:ascii="Arial" w:hAnsi="Arial" w:cs="Arial"/>
          <w:sz w:val="24"/>
          <w:szCs w:val="24"/>
        </w:rPr>
        <w:t>RCA</w:t>
      </w:r>
      <w:r w:rsidR="00247486" w:rsidRPr="004E20DF">
        <w:rPr>
          <w:rFonts w:ascii="Arial" w:hAnsi="Arial" w:cs="Arial"/>
          <w:sz w:val="24"/>
          <w:szCs w:val="24"/>
        </w:rPr>
        <w:t xml:space="preserve"> there are also tools to </w:t>
      </w:r>
      <w:r w:rsidR="009C613D" w:rsidRPr="004E20DF">
        <w:rPr>
          <w:rFonts w:ascii="Arial" w:hAnsi="Arial" w:cs="Arial"/>
          <w:sz w:val="24"/>
          <w:szCs w:val="24"/>
        </w:rPr>
        <w:t>find contributing factors and actions to be able to correct the issues (Landau, 2024).</w:t>
      </w:r>
      <w:r w:rsidR="00D163F1" w:rsidRPr="004E20DF">
        <w:rPr>
          <w:rFonts w:ascii="Arial" w:hAnsi="Arial" w:cs="Arial"/>
          <w:sz w:val="24"/>
          <w:szCs w:val="24"/>
        </w:rPr>
        <w:t xml:space="preserve"> </w:t>
      </w:r>
      <w:r w:rsidR="00043978" w:rsidRPr="004E20DF">
        <w:rPr>
          <w:rFonts w:ascii="Arial" w:hAnsi="Arial" w:cs="Arial"/>
          <w:sz w:val="24"/>
          <w:szCs w:val="24"/>
        </w:rPr>
        <w:t xml:space="preserve">Within the healthcare setting there are a number </w:t>
      </w:r>
      <w:r w:rsidR="006D7F2E" w:rsidRPr="004E20DF">
        <w:rPr>
          <w:rFonts w:ascii="Arial" w:hAnsi="Arial" w:cs="Arial"/>
          <w:sz w:val="24"/>
          <w:szCs w:val="24"/>
        </w:rPr>
        <w:t>of studies undertaken into the effectiveness of RCAs</w:t>
      </w:r>
      <w:r w:rsidR="007D272B" w:rsidRPr="004E20DF">
        <w:rPr>
          <w:rFonts w:ascii="Arial" w:hAnsi="Arial" w:cs="Arial"/>
          <w:sz w:val="24"/>
          <w:szCs w:val="24"/>
        </w:rPr>
        <w:t xml:space="preserve">. </w:t>
      </w:r>
      <w:proofErr w:type="spellStart"/>
      <w:r w:rsidR="00A13880" w:rsidRPr="00A13880">
        <w:rPr>
          <w:rFonts w:ascii="Arial" w:hAnsi="Arial" w:cs="Arial"/>
          <w:color w:val="222222"/>
          <w:sz w:val="24"/>
          <w:szCs w:val="24"/>
          <w:shd w:val="clear" w:color="auto" w:fill="FFFFFF"/>
        </w:rPr>
        <w:t>Vahidi</w:t>
      </w:r>
      <w:proofErr w:type="spellEnd"/>
      <w:r w:rsidR="00A13880" w:rsidRPr="00A13880">
        <w:rPr>
          <w:rFonts w:ascii="Arial" w:hAnsi="Arial" w:cs="Arial"/>
          <w:color w:val="222222"/>
          <w:sz w:val="24"/>
          <w:szCs w:val="24"/>
          <w:shd w:val="clear" w:color="auto" w:fill="FFFFFF"/>
        </w:rPr>
        <w:t xml:space="preserve">, </w:t>
      </w:r>
      <w:proofErr w:type="spellStart"/>
      <w:r w:rsidR="00A13880" w:rsidRPr="00A13880">
        <w:rPr>
          <w:rFonts w:ascii="Arial" w:hAnsi="Arial" w:cs="Arial"/>
          <w:color w:val="222222"/>
          <w:sz w:val="24"/>
          <w:szCs w:val="24"/>
          <w:shd w:val="clear" w:color="auto" w:fill="FFFFFF"/>
        </w:rPr>
        <w:t>Mirhashemi</w:t>
      </w:r>
      <w:proofErr w:type="spellEnd"/>
      <w:r w:rsidR="00A13880" w:rsidRPr="00A13880">
        <w:rPr>
          <w:rFonts w:ascii="Arial" w:hAnsi="Arial" w:cs="Arial"/>
          <w:color w:val="222222"/>
          <w:sz w:val="24"/>
          <w:szCs w:val="24"/>
          <w:shd w:val="clear" w:color="auto" w:fill="FFFFFF"/>
        </w:rPr>
        <w:t xml:space="preserve">, </w:t>
      </w:r>
      <w:proofErr w:type="spellStart"/>
      <w:r w:rsidR="00A13880" w:rsidRPr="00A13880">
        <w:rPr>
          <w:rFonts w:ascii="Arial" w:hAnsi="Arial" w:cs="Arial"/>
          <w:color w:val="222222"/>
          <w:sz w:val="24"/>
          <w:szCs w:val="24"/>
          <w:shd w:val="clear" w:color="auto" w:fill="FFFFFF"/>
        </w:rPr>
        <w:t>Noorbakhsh</w:t>
      </w:r>
      <w:proofErr w:type="spellEnd"/>
      <w:r w:rsidR="00A13880" w:rsidRPr="00A13880">
        <w:rPr>
          <w:rFonts w:ascii="Arial" w:hAnsi="Arial" w:cs="Arial"/>
          <w:color w:val="222222"/>
          <w:sz w:val="24"/>
          <w:szCs w:val="24"/>
          <w:shd w:val="clear" w:color="auto" w:fill="FFFFFF"/>
        </w:rPr>
        <w:t xml:space="preserve"> </w:t>
      </w:r>
      <w:r w:rsidR="00A13880" w:rsidRPr="00A13880">
        <w:rPr>
          <w:rFonts w:ascii="Arial" w:hAnsi="Arial" w:cs="Arial"/>
          <w:color w:val="222222"/>
          <w:sz w:val="24"/>
          <w:szCs w:val="24"/>
          <w:shd w:val="clear" w:color="auto" w:fill="FFFFFF"/>
        </w:rPr>
        <w:t xml:space="preserve">and </w:t>
      </w:r>
      <w:proofErr w:type="spellStart"/>
      <w:r w:rsidR="00A13880" w:rsidRPr="00A13880">
        <w:rPr>
          <w:rFonts w:ascii="Arial" w:hAnsi="Arial" w:cs="Arial"/>
          <w:color w:val="222222"/>
          <w:sz w:val="24"/>
          <w:szCs w:val="24"/>
          <w:shd w:val="clear" w:color="auto" w:fill="FFFFFF"/>
        </w:rPr>
        <w:t>Taleghani</w:t>
      </w:r>
      <w:proofErr w:type="spellEnd"/>
      <w:r w:rsidR="00A13880">
        <w:rPr>
          <w:rFonts w:ascii="Arial" w:hAnsi="Arial" w:cs="Arial"/>
          <w:color w:val="222222"/>
          <w:sz w:val="24"/>
          <w:szCs w:val="24"/>
          <w:shd w:val="clear" w:color="auto" w:fill="FFFFFF"/>
        </w:rPr>
        <w:t xml:space="preserve"> (</w:t>
      </w:r>
      <w:r w:rsidR="00BD066A">
        <w:rPr>
          <w:rFonts w:ascii="Arial" w:hAnsi="Arial" w:cs="Arial"/>
          <w:color w:val="222222"/>
          <w:sz w:val="24"/>
          <w:szCs w:val="24"/>
          <w:shd w:val="clear" w:color="auto" w:fill="FFFFFF"/>
        </w:rPr>
        <w:t xml:space="preserve">2020) </w:t>
      </w:r>
      <w:r w:rsidR="009546D2">
        <w:rPr>
          <w:rFonts w:ascii="Arial" w:hAnsi="Arial" w:cs="Arial"/>
          <w:color w:val="222222"/>
          <w:sz w:val="24"/>
          <w:szCs w:val="24"/>
          <w:shd w:val="clear" w:color="auto" w:fill="FFFFFF"/>
        </w:rPr>
        <w:t>argued for the use of RCAs in healthcare</w:t>
      </w:r>
      <w:r w:rsidR="003B37A3">
        <w:rPr>
          <w:rFonts w:ascii="Arial" w:hAnsi="Arial" w:cs="Arial"/>
          <w:color w:val="222222"/>
          <w:sz w:val="24"/>
          <w:szCs w:val="24"/>
          <w:shd w:val="clear" w:color="auto" w:fill="FFFFFF"/>
        </w:rPr>
        <w:t xml:space="preserve"> </w:t>
      </w:r>
      <w:r w:rsidR="004E4BF9">
        <w:rPr>
          <w:rFonts w:ascii="Arial" w:hAnsi="Arial" w:cs="Arial"/>
          <w:color w:val="222222"/>
          <w:sz w:val="24"/>
          <w:szCs w:val="24"/>
          <w:shd w:val="clear" w:color="auto" w:fill="FFFFFF"/>
        </w:rPr>
        <w:t xml:space="preserve">concluding their use in adverse incidents in the healthcare setting is profoundly positive. </w:t>
      </w:r>
      <w:proofErr w:type="spellStart"/>
      <w:r w:rsidR="005521B0">
        <w:rPr>
          <w:rFonts w:ascii="Arial" w:hAnsi="Arial" w:cs="Arial"/>
          <w:color w:val="222222"/>
          <w:sz w:val="24"/>
          <w:szCs w:val="24"/>
          <w:shd w:val="clear" w:color="auto" w:fill="FFFFFF"/>
        </w:rPr>
        <w:t>Percarpio</w:t>
      </w:r>
      <w:proofErr w:type="spellEnd"/>
      <w:r w:rsidR="003B15DD">
        <w:rPr>
          <w:rFonts w:ascii="Arial" w:hAnsi="Arial" w:cs="Arial"/>
          <w:color w:val="222222"/>
          <w:sz w:val="24"/>
          <w:szCs w:val="24"/>
          <w:shd w:val="clear" w:color="auto" w:fill="FFFFFF"/>
        </w:rPr>
        <w:t xml:space="preserve">, Watts and Weekes </w:t>
      </w:r>
      <w:r w:rsidR="005521B0">
        <w:rPr>
          <w:rFonts w:ascii="Arial" w:hAnsi="Arial" w:cs="Arial"/>
          <w:color w:val="222222"/>
          <w:sz w:val="24"/>
          <w:szCs w:val="24"/>
          <w:shd w:val="clear" w:color="auto" w:fill="FFFFFF"/>
        </w:rPr>
        <w:t>(</w:t>
      </w:r>
      <w:r w:rsidR="00F1462D">
        <w:rPr>
          <w:rFonts w:ascii="Arial" w:hAnsi="Arial" w:cs="Arial"/>
          <w:color w:val="222222"/>
          <w:sz w:val="24"/>
          <w:szCs w:val="24"/>
          <w:shd w:val="clear" w:color="auto" w:fill="FFFFFF"/>
        </w:rPr>
        <w:t xml:space="preserve">2008) </w:t>
      </w:r>
      <w:r w:rsidR="006A01D7">
        <w:rPr>
          <w:rFonts w:ascii="Arial" w:hAnsi="Arial" w:cs="Arial"/>
          <w:color w:val="222222"/>
          <w:sz w:val="24"/>
          <w:szCs w:val="24"/>
          <w:shd w:val="clear" w:color="auto" w:fill="FFFFFF"/>
        </w:rPr>
        <w:t xml:space="preserve">further </w:t>
      </w:r>
      <w:r w:rsidR="00F1462D">
        <w:rPr>
          <w:rFonts w:ascii="Arial" w:hAnsi="Arial" w:cs="Arial"/>
          <w:color w:val="222222"/>
          <w:sz w:val="24"/>
          <w:szCs w:val="24"/>
          <w:shd w:val="clear" w:color="auto" w:fill="FFFFFF"/>
        </w:rPr>
        <w:t>support this</w:t>
      </w:r>
      <w:r w:rsidR="00422601">
        <w:rPr>
          <w:rFonts w:ascii="Arial" w:hAnsi="Arial" w:cs="Arial"/>
          <w:color w:val="222222"/>
          <w:sz w:val="24"/>
          <w:szCs w:val="24"/>
          <w:shd w:val="clear" w:color="auto" w:fill="FFFFFF"/>
        </w:rPr>
        <w:t xml:space="preserve"> when they </w:t>
      </w:r>
      <w:r w:rsidR="00C16201">
        <w:rPr>
          <w:rFonts w:ascii="Arial" w:hAnsi="Arial" w:cs="Arial"/>
          <w:color w:val="222222"/>
          <w:sz w:val="24"/>
          <w:szCs w:val="24"/>
          <w:shd w:val="clear" w:color="auto" w:fill="FFFFFF"/>
        </w:rPr>
        <w:t>conclude</w:t>
      </w:r>
      <w:r w:rsidR="006A01D7">
        <w:rPr>
          <w:rFonts w:ascii="Arial" w:hAnsi="Arial" w:cs="Arial"/>
          <w:color w:val="222222"/>
          <w:sz w:val="24"/>
          <w:szCs w:val="24"/>
          <w:shd w:val="clear" w:color="auto" w:fill="FFFFFF"/>
        </w:rPr>
        <w:t xml:space="preserve">, </w:t>
      </w:r>
      <w:r w:rsidR="00C16201">
        <w:rPr>
          <w:rFonts w:ascii="Arial" w:hAnsi="Arial" w:cs="Arial"/>
          <w:color w:val="222222"/>
          <w:sz w:val="24"/>
          <w:szCs w:val="24"/>
          <w:shd w:val="clear" w:color="auto" w:fill="FFFFFF"/>
        </w:rPr>
        <w:t xml:space="preserve">RCAs are </w:t>
      </w:r>
      <w:r w:rsidR="00E329F6">
        <w:rPr>
          <w:rFonts w:ascii="Arial" w:hAnsi="Arial" w:cs="Arial"/>
          <w:color w:val="222222"/>
          <w:sz w:val="24"/>
          <w:szCs w:val="24"/>
          <w:shd w:val="clear" w:color="auto" w:fill="FFFFFF"/>
        </w:rPr>
        <w:t xml:space="preserve">the accepted method of problem solving within healthcare settings. </w:t>
      </w:r>
      <w:r w:rsidR="007248F1">
        <w:rPr>
          <w:rFonts w:ascii="Arial" w:hAnsi="Arial" w:cs="Arial"/>
          <w:color w:val="222222"/>
          <w:sz w:val="24"/>
          <w:szCs w:val="24"/>
          <w:shd w:val="clear" w:color="auto" w:fill="FFFFFF"/>
        </w:rPr>
        <w:t>However, they do argue</w:t>
      </w:r>
      <w:r w:rsidR="007E4EE1">
        <w:rPr>
          <w:rFonts w:ascii="Arial" w:hAnsi="Arial" w:cs="Arial"/>
          <w:color w:val="222222"/>
          <w:sz w:val="24"/>
          <w:szCs w:val="24"/>
          <w:shd w:val="clear" w:color="auto" w:fill="FFFFFF"/>
        </w:rPr>
        <w:t xml:space="preserve"> that there is limited literature available on RCAs true effectiveness within healthcare and that further research is needed. </w:t>
      </w:r>
      <w:r w:rsidR="007443BD">
        <w:rPr>
          <w:rFonts w:ascii="Arial" w:hAnsi="Arial" w:cs="Arial"/>
          <w:color w:val="222222"/>
          <w:sz w:val="24"/>
          <w:szCs w:val="24"/>
          <w:shd w:val="clear" w:color="auto" w:fill="FFFFFF"/>
        </w:rPr>
        <w:t>Further research undertaken by Latino</w:t>
      </w:r>
      <w:r w:rsidR="00A65573">
        <w:rPr>
          <w:rFonts w:ascii="Arial" w:hAnsi="Arial" w:cs="Arial"/>
          <w:color w:val="222222"/>
          <w:sz w:val="24"/>
          <w:szCs w:val="24"/>
          <w:shd w:val="clear" w:color="auto" w:fill="FFFFFF"/>
        </w:rPr>
        <w:t xml:space="preserve"> (2015) agrees </w:t>
      </w:r>
      <w:r w:rsidR="00FC2124">
        <w:rPr>
          <w:rFonts w:ascii="Arial" w:hAnsi="Arial" w:cs="Arial"/>
          <w:color w:val="222222"/>
          <w:sz w:val="24"/>
          <w:szCs w:val="24"/>
          <w:shd w:val="clear" w:color="auto" w:fill="FFFFFF"/>
        </w:rPr>
        <w:t xml:space="preserve">stating that </w:t>
      </w:r>
      <w:r w:rsidR="00267978">
        <w:rPr>
          <w:rFonts w:ascii="Arial" w:hAnsi="Arial" w:cs="Arial"/>
          <w:color w:val="222222"/>
          <w:sz w:val="24"/>
          <w:szCs w:val="24"/>
          <w:shd w:val="clear" w:color="auto" w:fill="FFFFFF"/>
        </w:rPr>
        <w:t xml:space="preserve">RCAs </w:t>
      </w:r>
      <w:r w:rsidR="00614E4F">
        <w:rPr>
          <w:rFonts w:ascii="Arial" w:hAnsi="Arial" w:cs="Arial"/>
          <w:color w:val="222222"/>
          <w:sz w:val="24"/>
          <w:szCs w:val="24"/>
          <w:shd w:val="clear" w:color="auto" w:fill="FFFFFF"/>
        </w:rPr>
        <w:t xml:space="preserve">have been found to have </w:t>
      </w:r>
      <w:r w:rsidR="007036B0">
        <w:rPr>
          <w:rFonts w:ascii="Arial" w:hAnsi="Arial" w:cs="Arial"/>
          <w:color w:val="222222"/>
          <w:sz w:val="24"/>
          <w:szCs w:val="24"/>
          <w:shd w:val="clear" w:color="auto" w:fill="FFFFFF"/>
        </w:rPr>
        <w:t xml:space="preserve">limited value to an organisation. </w:t>
      </w:r>
    </w:p>
    <w:p w14:paraId="285A885F" w14:textId="64E6AF63" w:rsidR="005168D8" w:rsidRDefault="003A7E74">
      <w:pPr>
        <w:rPr>
          <w:rFonts w:ascii="Arial" w:hAnsi="Arial" w:cs="Arial"/>
          <w:sz w:val="24"/>
          <w:szCs w:val="24"/>
        </w:rPr>
      </w:pPr>
      <w:r>
        <w:rPr>
          <w:rFonts w:ascii="Arial" w:hAnsi="Arial" w:cs="Arial"/>
          <w:sz w:val="24"/>
          <w:szCs w:val="24"/>
        </w:rPr>
        <w:t>Despite the generally perceived weakness of utilising an RCA</w:t>
      </w:r>
      <w:r w:rsidR="00040675">
        <w:rPr>
          <w:rFonts w:ascii="Arial" w:hAnsi="Arial" w:cs="Arial"/>
          <w:sz w:val="24"/>
          <w:szCs w:val="24"/>
        </w:rPr>
        <w:t xml:space="preserve">, there was one area within the RCA that was </w:t>
      </w:r>
      <w:r w:rsidR="00FF67D1">
        <w:rPr>
          <w:rFonts w:ascii="Arial" w:hAnsi="Arial" w:cs="Arial"/>
          <w:sz w:val="24"/>
          <w:szCs w:val="24"/>
        </w:rPr>
        <w:t>particularly usefu</w:t>
      </w:r>
      <w:r w:rsidR="006A01D7">
        <w:rPr>
          <w:rFonts w:ascii="Arial" w:hAnsi="Arial" w:cs="Arial"/>
          <w:sz w:val="24"/>
          <w:szCs w:val="24"/>
        </w:rPr>
        <w:t>l</w:t>
      </w:r>
      <w:r w:rsidR="001A5C88">
        <w:rPr>
          <w:rFonts w:ascii="Arial" w:hAnsi="Arial" w:cs="Arial"/>
          <w:sz w:val="24"/>
          <w:szCs w:val="24"/>
        </w:rPr>
        <w:t xml:space="preserve">. This was the </w:t>
      </w:r>
      <w:r w:rsidR="007D163C">
        <w:rPr>
          <w:rFonts w:ascii="Arial" w:hAnsi="Arial" w:cs="Arial"/>
          <w:sz w:val="24"/>
          <w:szCs w:val="24"/>
        </w:rPr>
        <w:t xml:space="preserve">5 </w:t>
      </w:r>
      <w:r w:rsidR="001A5C88">
        <w:rPr>
          <w:rFonts w:ascii="Arial" w:hAnsi="Arial" w:cs="Arial"/>
          <w:sz w:val="24"/>
          <w:szCs w:val="24"/>
        </w:rPr>
        <w:t xml:space="preserve">whys element. </w:t>
      </w:r>
      <w:r w:rsidR="00423629">
        <w:rPr>
          <w:rFonts w:ascii="Arial" w:hAnsi="Arial" w:cs="Arial"/>
          <w:sz w:val="24"/>
          <w:szCs w:val="24"/>
        </w:rPr>
        <w:t xml:space="preserve">NHS England (2015) </w:t>
      </w:r>
      <w:r w:rsidR="004637FC">
        <w:rPr>
          <w:rFonts w:ascii="Arial" w:hAnsi="Arial" w:cs="Arial"/>
          <w:sz w:val="24"/>
          <w:szCs w:val="24"/>
        </w:rPr>
        <w:t xml:space="preserve">defines the </w:t>
      </w:r>
      <w:r w:rsidR="004D080E">
        <w:rPr>
          <w:rFonts w:ascii="Arial" w:hAnsi="Arial" w:cs="Arial"/>
          <w:sz w:val="24"/>
          <w:szCs w:val="24"/>
        </w:rPr>
        <w:t xml:space="preserve">5 </w:t>
      </w:r>
      <w:r w:rsidR="004637FC">
        <w:rPr>
          <w:rFonts w:ascii="Arial" w:hAnsi="Arial" w:cs="Arial"/>
          <w:sz w:val="24"/>
          <w:szCs w:val="24"/>
        </w:rPr>
        <w:t xml:space="preserve">whys as a simple tool utilised to understand the reasons for an adverse incident. </w:t>
      </w:r>
      <w:r w:rsidR="00833634">
        <w:rPr>
          <w:rFonts w:ascii="Arial" w:hAnsi="Arial" w:cs="Arial"/>
          <w:sz w:val="24"/>
          <w:szCs w:val="24"/>
        </w:rPr>
        <w:t xml:space="preserve">The 5 whys help to identify the source of an issue </w:t>
      </w:r>
      <w:r w:rsidR="00845315">
        <w:rPr>
          <w:rFonts w:ascii="Arial" w:hAnsi="Arial" w:cs="Arial"/>
          <w:sz w:val="24"/>
          <w:szCs w:val="24"/>
        </w:rPr>
        <w:t xml:space="preserve">without any statistical analysis. The basic premise of the tool is to continually ask the </w:t>
      </w:r>
      <w:r w:rsidR="00845315">
        <w:rPr>
          <w:rFonts w:ascii="Arial" w:hAnsi="Arial" w:cs="Arial"/>
          <w:sz w:val="24"/>
          <w:szCs w:val="24"/>
        </w:rPr>
        <w:lastRenderedPageBreak/>
        <w:t>question “why?”</w:t>
      </w:r>
      <w:r w:rsidR="00947A9D">
        <w:rPr>
          <w:rFonts w:ascii="Arial" w:hAnsi="Arial" w:cs="Arial"/>
          <w:sz w:val="24"/>
          <w:szCs w:val="24"/>
        </w:rPr>
        <w:t xml:space="preserve">. By doing this you cut through the layers of a problem </w:t>
      </w:r>
      <w:r w:rsidR="007A48A3">
        <w:rPr>
          <w:rFonts w:ascii="Arial" w:hAnsi="Arial" w:cs="Arial"/>
          <w:sz w:val="24"/>
          <w:szCs w:val="24"/>
        </w:rPr>
        <w:t xml:space="preserve">with the aim of identifying the root cause (NHS Cymru, 2024). </w:t>
      </w:r>
      <w:r w:rsidR="005168D8">
        <w:rPr>
          <w:rFonts w:ascii="Arial" w:hAnsi="Arial" w:cs="Arial"/>
          <w:sz w:val="24"/>
          <w:szCs w:val="24"/>
        </w:rPr>
        <w:t xml:space="preserve">However, despite this promotion of the 5 whys by the NHS in Wales and in England, there are </w:t>
      </w:r>
      <w:r w:rsidR="00242D8A">
        <w:rPr>
          <w:rFonts w:ascii="Arial" w:hAnsi="Arial" w:cs="Arial"/>
          <w:sz w:val="24"/>
          <w:szCs w:val="24"/>
        </w:rPr>
        <w:t>critics of the 5 whys within healthcare. In a study published in the BMJ, Card (201</w:t>
      </w:r>
      <w:r w:rsidR="007C4DBF">
        <w:rPr>
          <w:rFonts w:ascii="Arial" w:hAnsi="Arial" w:cs="Arial"/>
          <w:sz w:val="24"/>
          <w:szCs w:val="24"/>
        </w:rPr>
        <w:t>7</w:t>
      </w:r>
      <w:r w:rsidR="00242D8A">
        <w:rPr>
          <w:rFonts w:ascii="Arial" w:hAnsi="Arial" w:cs="Arial"/>
          <w:sz w:val="24"/>
          <w:szCs w:val="24"/>
        </w:rPr>
        <w:t xml:space="preserve">), </w:t>
      </w:r>
      <w:r w:rsidR="00C6604E">
        <w:rPr>
          <w:rFonts w:ascii="Arial" w:hAnsi="Arial" w:cs="Arial"/>
          <w:sz w:val="24"/>
          <w:szCs w:val="24"/>
        </w:rPr>
        <w:t xml:space="preserve">argues that while the 5 whys </w:t>
      </w:r>
      <w:r w:rsidR="006A01D7">
        <w:rPr>
          <w:rFonts w:ascii="Arial" w:hAnsi="Arial" w:cs="Arial"/>
          <w:sz w:val="24"/>
          <w:szCs w:val="24"/>
        </w:rPr>
        <w:t>are</w:t>
      </w:r>
      <w:r w:rsidR="00ED3151">
        <w:rPr>
          <w:rFonts w:ascii="Arial" w:hAnsi="Arial" w:cs="Arial"/>
          <w:sz w:val="24"/>
          <w:szCs w:val="24"/>
        </w:rPr>
        <w:t xml:space="preserve"> the most widely </w:t>
      </w:r>
      <w:r w:rsidR="00C200F0">
        <w:rPr>
          <w:rFonts w:ascii="Arial" w:hAnsi="Arial" w:cs="Arial"/>
          <w:sz w:val="24"/>
          <w:szCs w:val="24"/>
        </w:rPr>
        <w:t xml:space="preserve">used problem solving tool within the </w:t>
      </w:r>
      <w:proofErr w:type="gramStart"/>
      <w:r w:rsidR="00C200F0">
        <w:rPr>
          <w:rFonts w:ascii="Arial" w:hAnsi="Arial" w:cs="Arial"/>
          <w:sz w:val="24"/>
          <w:szCs w:val="24"/>
        </w:rPr>
        <w:t>NHS</w:t>
      </w:r>
      <w:proofErr w:type="gramEnd"/>
      <w:r w:rsidR="00FD7E10">
        <w:rPr>
          <w:rFonts w:ascii="Arial" w:hAnsi="Arial" w:cs="Arial"/>
          <w:sz w:val="24"/>
          <w:szCs w:val="24"/>
        </w:rPr>
        <w:t xml:space="preserve"> they argue that it oversimplifies the very complex issue of RCA and </w:t>
      </w:r>
      <w:r w:rsidR="00927BBD">
        <w:rPr>
          <w:rFonts w:ascii="Arial" w:hAnsi="Arial" w:cs="Arial"/>
          <w:sz w:val="24"/>
          <w:szCs w:val="24"/>
        </w:rPr>
        <w:t>problem solving</w:t>
      </w:r>
      <w:r w:rsidR="00C11B88">
        <w:rPr>
          <w:rFonts w:ascii="Arial" w:hAnsi="Arial" w:cs="Arial"/>
          <w:sz w:val="24"/>
          <w:szCs w:val="24"/>
        </w:rPr>
        <w:t xml:space="preserve">. They argue that the 5 whys should be one of a multitude of tools used to </w:t>
      </w:r>
      <w:r w:rsidR="00C85223">
        <w:rPr>
          <w:rFonts w:ascii="Arial" w:hAnsi="Arial" w:cs="Arial"/>
          <w:sz w:val="24"/>
          <w:szCs w:val="24"/>
        </w:rPr>
        <w:t xml:space="preserve">establish the root cause of a problem. </w:t>
      </w:r>
    </w:p>
    <w:p w14:paraId="79C448EB" w14:textId="384F4A94" w:rsidR="00D2321B" w:rsidRDefault="000116CF">
      <w:pPr>
        <w:rPr>
          <w:rFonts w:ascii="Arial" w:hAnsi="Arial" w:cs="Arial"/>
          <w:sz w:val="24"/>
          <w:szCs w:val="24"/>
        </w:rPr>
      </w:pPr>
      <w:r>
        <w:rPr>
          <w:rFonts w:ascii="Arial" w:hAnsi="Arial" w:cs="Arial"/>
          <w:sz w:val="24"/>
          <w:szCs w:val="24"/>
        </w:rPr>
        <w:t>When developing any change project</w:t>
      </w:r>
      <w:r w:rsidR="00DF11C9">
        <w:rPr>
          <w:rFonts w:ascii="Arial" w:hAnsi="Arial" w:cs="Arial"/>
          <w:sz w:val="24"/>
          <w:szCs w:val="24"/>
        </w:rPr>
        <w:t xml:space="preserve">, </w:t>
      </w:r>
      <w:r w:rsidR="00656764">
        <w:rPr>
          <w:rFonts w:ascii="Arial" w:hAnsi="Arial" w:cs="Arial"/>
          <w:sz w:val="24"/>
          <w:szCs w:val="24"/>
        </w:rPr>
        <w:t xml:space="preserve">one important aspect is </w:t>
      </w:r>
      <w:r w:rsidR="009B110A">
        <w:rPr>
          <w:rFonts w:ascii="Arial" w:hAnsi="Arial" w:cs="Arial"/>
          <w:sz w:val="24"/>
          <w:szCs w:val="24"/>
        </w:rPr>
        <w:t xml:space="preserve">understanding stakeholder influence and impact. </w:t>
      </w:r>
      <w:r w:rsidR="009D15AD">
        <w:rPr>
          <w:rFonts w:ascii="Arial" w:hAnsi="Arial" w:cs="Arial"/>
          <w:sz w:val="24"/>
          <w:szCs w:val="24"/>
        </w:rPr>
        <w:t>Attached in appendix I is the stakeholder en</w:t>
      </w:r>
      <w:r w:rsidR="007D4113">
        <w:rPr>
          <w:rFonts w:ascii="Arial" w:hAnsi="Arial" w:cs="Arial"/>
          <w:sz w:val="24"/>
          <w:szCs w:val="24"/>
        </w:rPr>
        <w:t xml:space="preserve">gagement map for the </w:t>
      </w:r>
      <w:r w:rsidR="00822CFB">
        <w:rPr>
          <w:rFonts w:ascii="Arial" w:hAnsi="Arial" w:cs="Arial"/>
          <w:sz w:val="24"/>
          <w:szCs w:val="24"/>
        </w:rPr>
        <w:t xml:space="preserve">change project being undertaken. </w:t>
      </w:r>
      <w:r w:rsidR="00322ADD">
        <w:rPr>
          <w:rFonts w:ascii="Arial" w:hAnsi="Arial" w:cs="Arial"/>
          <w:sz w:val="24"/>
          <w:szCs w:val="24"/>
        </w:rPr>
        <w:t>Stakeholder analysis is important because it allows the leader to identify key stakeholders who can influence or impact the projec</w:t>
      </w:r>
      <w:r w:rsidR="006E5B63">
        <w:rPr>
          <w:rFonts w:ascii="Arial" w:hAnsi="Arial" w:cs="Arial"/>
          <w:sz w:val="24"/>
          <w:szCs w:val="24"/>
        </w:rPr>
        <w:t xml:space="preserve">t. By identifying these, </w:t>
      </w:r>
      <w:r w:rsidR="00FF2886">
        <w:rPr>
          <w:rFonts w:ascii="Arial" w:hAnsi="Arial" w:cs="Arial"/>
          <w:sz w:val="24"/>
          <w:szCs w:val="24"/>
        </w:rPr>
        <w:t xml:space="preserve">it allows the leader </w:t>
      </w:r>
      <w:r w:rsidR="005C3089">
        <w:rPr>
          <w:rFonts w:ascii="Arial" w:hAnsi="Arial" w:cs="Arial"/>
          <w:sz w:val="24"/>
          <w:szCs w:val="24"/>
        </w:rPr>
        <w:t xml:space="preserve">to effectively communicate with these stakeholders </w:t>
      </w:r>
      <w:r w:rsidR="00EF0BAA">
        <w:rPr>
          <w:rFonts w:ascii="Arial" w:hAnsi="Arial" w:cs="Arial"/>
          <w:sz w:val="24"/>
          <w:szCs w:val="24"/>
        </w:rPr>
        <w:t xml:space="preserve">in order to manage resistance and risk and create a supportive environment for collaboration </w:t>
      </w:r>
      <w:r w:rsidR="000A6F4A">
        <w:rPr>
          <w:rFonts w:ascii="Arial" w:hAnsi="Arial" w:cs="Arial"/>
          <w:sz w:val="24"/>
          <w:szCs w:val="24"/>
        </w:rPr>
        <w:t>(Abbas, 2023).</w:t>
      </w:r>
      <w:r w:rsidR="00337E36">
        <w:rPr>
          <w:rFonts w:ascii="Arial" w:hAnsi="Arial" w:cs="Arial"/>
          <w:sz w:val="24"/>
          <w:szCs w:val="24"/>
        </w:rPr>
        <w:t xml:space="preserve"> </w:t>
      </w:r>
      <w:r w:rsidR="00CE5E7F">
        <w:rPr>
          <w:rFonts w:ascii="Arial" w:hAnsi="Arial" w:cs="Arial"/>
          <w:sz w:val="24"/>
          <w:szCs w:val="24"/>
        </w:rPr>
        <w:t xml:space="preserve">Critical support </w:t>
      </w:r>
      <w:r w:rsidR="002750DA">
        <w:rPr>
          <w:rFonts w:ascii="Arial" w:hAnsi="Arial" w:cs="Arial"/>
          <w:sz w:val="24"/>
          <w:szCs w:val="24"/>
        </w:rPr>
        <w:t xml:space="preserve">comes from </w:t>
      </w:r>
      <w:proofErr w:type="spellStart"/>
      <w:r w:rsidR="002750DA">
        <w:rPr>
          <w:rFonts w:ascii="Arial" w:hAnsi="Arial" w:cs="Arial"/>
          <w:sz w:val="24"/>
          <w:szCs w:val="24"/>
        </w:rPr>
        <w:t>Brugha</w:t>
      </w:r>
      <w:proofErr w:type="spellEnd"/>
      <w:r w:rsidR="002750DA">
        <w:rPr>
          <w:rFonts w:ascii="Arial" w:hAnsi="Arial" w:cs="Arial"/>
          <w:sz w:val="24"/>
          <w:szCs w:val="24"/>
        </w:rPr>
        <w:t xml:space="preserve"> and </w:t>
      </w:r>
      <w:proofErr w:type="spellStart"/>
      <w:r w:rsidR="002750DA">
        <w:rPr>
          <w:rFonts w:ascii="Arial" w:hAnsi="Arial" w:cs="Arial"/>
          <w:sz w:val="24"/>
          <w:szCs w:val="24"/>
        </w:rPr>
        <w:t>Va</w:t>
      </w:r>
      <w:r w:rsidR="007D74A4">
        <w:rPr>
          <w:rFonts w:ascii="Arial" w:hAnsi="Arial" w:cs="Arial"/>
          <w:sz w:val="24"/>
          <w:szCs w:val="24"/>
        </w:rPr>
        <w:t>r</w:t>
      </w:r>
      <w:r w:rsidR="002750DA">
        <w:rPr>
          <w:rFonts w:ascii="Arial" w:hAnsi="Arial" w:cs="Arial"/>
          <w:sz w:val="24"/>
          <w:szCs w:val="24"/>
        </w:rPr>
        <w:t>vaso</w:t>
      </w:r>
      <w:r w:rsidR="007D74A4">
        <w:rPr>
          <w:rFonts w:ascii="Arial" w:hAnsi="Arial" w:cs="Arial"/>
          <w:sz w:val="24"/>
          <w:szCs w:val="24"/>
        </w:rPr>
        <w:t>vszky</w:t>
      </w:r>
      <w:proofErr w:type="spellEnd"/>
      <w:r w:rsidR="00705174">
        <w:rPr>
          <w:rFonts w:ascii="Arial" w:hAnsi="Arial" w:cs="Arial"/>
          <w:sz w:val="24"/>
          <w:szCs w:val="24"/>
        </w:rPr>
        <w:t xml:space="preserve"> (2000) who concluded that stakeholder analysis forms </w:t>
      </w:r>
      <w:proofErr w:type="gramStart"/>
      <w:r w:rsidR="00705174">
        <w:rPr>
          <w:rFonts w:ascii="Arial" w:hAnsi="Arial" w:cs="Arial"/>
          <w:sz w:val="24"/>
          <w:szCs w:val="24"/>
        </w:rPr>
        <w:t>a</w:t>
      </w:r>
      <w:proofErr w:type="gramEnd"/>
      <w:r w:rsidR="00705174">
        <w:rPr>
          <w:rFonts w:ascii="Arial" w:hAnsi="Arial" w:cs="Arial"/>
          <w:sz w:val="24"/>
          <w:szCs w:val="24"/>
        </w:rPr>
        <w:t xml:space="preserve"> integral part of </w:t>
      </w:r>
      <w:r w:rsidR="0058415E">
        <w:rPr>
          <w:rFonts w:ascii="Arial" w:hAnsi="Arial" w:cs="Arial"/>
          <w:sz w:val="24"/>
          <w:szCs w:val="24"/>
        </w:rPr>
        <w:t>change projects.</w:t>
      </w:r>
    </w:p>
    <w:p w14:paraId="64659336" w14:textId="77777777" w:rsidR="000F749D" w:rsidRDefault="00DA3EC7">
      <w:pPr>
        <w:rPr>
          <w:rFonts w:ascii="Arial" w:hAnsi="Arial" w:cs="Arial"/>
          <w:sz w:val="24"/>
          <w:szCs w:val="24"/>
        </w:rPr>
      </w:pPr>
      <w:r>
        <w:rPr>
          <w:rFonts w:ascii="Arial" w:hAnsi="Arial" w:cs="Arial"/>
          <w:sz w:val="24"/>
          <w:szCs w:val="24"/>
        </w:rPr>
        <w:t xml:space="preserve">By undertaking a stakeholder </w:t>
      </w:r>
      <w:r w:rsidR="000F4A09">
        <w:rPr>
          <w:rFonts w:ascii="Arial" w:hAnsi="Arial" w:cs="Arial"/>
          <w:sz w:val="24"/>
          <w:szCs w:val="24"/>
        </w:rPr>
        <w:t>analysis,</w:t>
      </w:r>
      <w:r>
        <w:rPr>
          <w:rFonts w:ascii="Arial" w:hAnsi="Arial" w:cs="Arial"/>
          <w:sz w:val="24"/>
          <w:szCs w:val="24"/>
        </w:rPr>
        <w:t xml:space="preserve"> it allows the leader of the change project to </w:t>
      </w:r>
      <w:r w:rsidR="006C47E5">
        <w:rPr>
          <w:rFonts w:ascii="Arial" w:hAnsi="Arial" w:cs="Arial"/>
          <w:sz w:val="24"/>
          <w:szCs w:val="24"/>
        </w:rPr>
        <w:t xml:space="preserve">identify potential barriers that may arise early and attempt to formulate a plan </w:t>
      </w:r>
      <w:r w:rsidR="00C9611F">
        <w:rPr>
          <w:rFonts w:ascii="Arial" w:hAnsi="Arial" w:cs="Arial"/>
          <w:sz w:val="24"/>
          <w:szCs w:val="24"/>
        </w:rPr>
        <w:t xml:space="preserve">to overcome these. </w:t>
      </w:r>
      <w:r w:rsidR="00AB67AB">
        <w:rPr>
          <w:rFonts w:ascii="Arial" w:hAnsi="Arial" w:cs="Arial"/>
          <w:sz w:val="24"/>
          <w:szCs w:val="24"/>
        </w:rPr>
        <w:t>T</w:t>
      </w:r>
      <w:r w:rsidR="00F50F88">
        <w:rPr>
          <w:rFonts w:ascii="Arial" w:hAnsi="Arial" w:cs="Arial"/>
          <w:sz w:val="24"/>
          <w:szCs w:val="24"/>
        </w:rPr>
        <w:t>he first</w:t>
      </w:r>
      <w:r w:rsidR="00AB67AB">
        <w:rPr>
          <w:rFonts w:ascii="Arial" w:hAnsi="Arial" w:cs="Arial"/>
          <w:sz w:val="24"/>
          <w:szCs w:val="24"/>
        </w:rPr>
        <w:t xml:space="preserve"> barrier identified </w:t>
      </w:r>
      <w:r w:rsidR="00F50F88">
        <w:rPr>
          <w:rFonts w:ascii="Arial" w:hAnsi="Arial" w:cs="Arial"/>
          <w:sz w:val="24"/>
          <w:szCs w:val="24"/>
        </w:rPr>
        <w:t xml:space="preserve">is the resistance of individuals </w:t>
      </w:r>
      <w:r w:rsidR="00B51086">
        <w:rPr>
          <w:rFonts w:ascii="Arial" w:hAnsi="Arial" w:cs="Arial"/>
          <w:sz w:val="24"/>
          <w:szCs w:val="24"/>
        </w:rPr>
        <w:t>to change</w:t>
      </w:r>
      <w:r w:rsidR="001004AC">
        <w:rPr>
          <w:rFonts w:ascii="Arial" w:hAnsi="Arial" w:cs="Arial"/>
          <w:sz w:val="24"/>
          <w:szCs w:val="24"/>
        </w:rPr>
        <w:t>. Employees will be reluctant to alter their practice</w:t>
      </w:r>
      <w:r w:rsidR="0019371E">
        <w:rPr>
          <w:rFonts w:ascii="Arial" w:hAnsi="Arial" w:cs="Arial"/>
          <w:sz w:val="24"/>
          <w:szCs w:val="24"/>
        </w:rPr>
        <w:t xml:space="preserve"> because they feel that the skill is still as effective the old way</w:t>
      </w:r>
      <w:r w:rsidR="00073D5C">
        <w:rPr>
          <w:rFonts w:ascii="Arial" w:hAnsi="Arial" w:cs="Arial"/>
          <w:sz w:val="24"/>
          <w:szCs w:val="24"/>
        </w:rPr>
        <w:t xml:space="preserve">. By using Lewin’s </w:t>
      </w:r>
      <w:r w:rsidR="001853E7">
        <w:rPr>
          <w:rFonts w:ascii="Arial" w:hAnsi="Arial" w:cs="Arial"/>
          <w:sz w:val="24"/>
          <w:szCs w:val="24"/>
        </w:rPr>
        <w:t>model, I aim to overcome this barrier by educating and ensuring staff buy in from the very beginning of the project. I will also be required to adapt my leaders</w:t>
      </w:r>
      <w:r w:rsidR="008E3571">
        <w:rPr>
          <w:rFonts w:ascii="Arial" w:hAnsi="Arial" w:cs="Arial"/>
          <w:sz w:val="24"/>
          <w:szCs w:val="24"/>
        </w:rPr>
        <w:t>hip style</w:t>
      </w:r>
      <w:r w:rsidR="004F729D">
        <w:rPr>
          <w:rFonts w:ascii="Arial" w:hAnsi="Arial" w:cs="Arial"/>
          <w:sz w:val="24"/>
          <w:szCs w:val="24"/>
        </w:rPr>
        <w:t xml:space="preserve">, from my insights report I am a leader who is reluctant to go against the grain and cause confrontation but in order to deal with resistant staff and </w:t>
      </w:r>
      <w:r w:rsidR="00240DFC">
        <w:rPr>
          <w:rFonts w:ascii="Arial" w:hAnsi="Arial" w:cs="Arial"/>
          <w:sz w:val="24"/>
          <w:szCs w:val="24"/>
        </w:rPr>
        <w:t xml:space="preserve">ensure the success of change I will need to adapt </w:t>
      </w:r>
      <w:r w:rsidR="00E40187">
        <w:rPr>
          <w:rFonts w:ascii="Arial" w:hAnsi="Arial" w:cs="Arial"/>
          <w:sz w:val="24"/>
          <w:szCs w:val="24"/>
        </w:rPr>
        <w:t xml:space="preserve">to deal with this. </w:t>
      </w:r>
    </w:p>
    <w:p w14:paraId="5BCB1A0B" w14:textId="593BE428" w:rsidR="009F4AEE" w:rsidRDefault="00855F19">
      <w:pPr>
        <w:rPr>
          <w:rFonts w:ascii="Arial" w:hAnsi="Arial" w:cs="Arial"/>
          <w:sz w:val="24"/>
          <w:szCs w:val="24"/>
        </w:rPr>
      </w:pPr>
      <w:r>
        <w:rPr>
          <w:rFonts w:ascii="Arial" w:hAnsi="Arial" w:cs="Arial"/>
          <w:sz w:val="24"/>
          <w:szCs w:val="24"/>
        </w:rPr>
        <w:t xml:space="preserve">A further barrier is the </w:t>
      </w:r>
      <w:r w:rsidR="00F67CEA">
        <w:rPr>
          <w:rFonts w:ascii="Arial" w:hAnsi="Arial" w:cs="Arial"/>
          <w:sz w:val="24"/>
          <w:szCs w:val="24"/>
        </w:rPr>
        <w:t>inadequate availability of the kit that is required to change the procedure of intubation. The reason for this is difficulty with</w:t>
      </w:r>
      <w:r w:rsidR="00297CD0">
        <w:rPr>
          <w:rFonts w:ascii="Arial" w:hAnsi="Arial" w:cs="Arial"/>
          <w:sz w:val="24"/>
          <w:szCs w:val="24"/>
        </w:rPr>
        <w:t>in</w:t>
      </w:r>
      <w:r w:rsidR="00F67CEA">
        <w:rPr>
          <w:rFonts w:ascii="Arial" w:hAnsi="Arial" w:cs="Arial"/>
          <w:sz w:val="24"/>
          <w:szCs w:val="24"/>
        </w:rPr>
        <w:t xml:space="preserve"> upper management structure seeing the benefit of spending a large amount of money to change a procedure that at this time works effectively. </w:t>
      </w:r>
      <w:r w:rsidR="0007061A">
        <w:rPr>
          <w:rFonts w:ascii="Arial" w:hAnsi="Arial" w:cs="Arial"/>
          <w:sz w:val="24"/>
          <w:szCs w:val="24"/>
        </w:rPr>
        <w:t xml:space="preserve">The outpour of money to overcome the issue of oesophageal intubation may be seen as </w:t>
      </w:r>
      <w:r w:rsidR="000612A0">
        <w:rPr>
          <w:rFonts w:ascii="Arial" w:hAnsi="Arial" w:cs="Arial"/>
          <w:sz w:val="24"/>
          <w:szCs w:val="24"/>
        </w:rPr>
        <w:t>unnecessary</w:t>
      </w:r>
      <w:r w:rsidR="0007061A">
        <w:rPr>
          <w:rFonts w:ascii="Arial" w:hAnsi="Arial" w:cs="Arial"/>
          <w:sz w:val="24"/>
          <w:szCs w:val="24"/>
        </w:rPr>
        <w:t xml:space="preserve"> to upper management</w:t>
      </w:r>
      <w:r w:rsidR="000612A0">
        <w:rPr>
          <w:rFonts w:ascii="Arial" w:hAnsi="Arial" w:cs="Arial"/>
          <w:sz w:val="24"/>
          <w:szCs w:val="24"/>
        </w:rPr>
        <w:t xml:space="preserve"> therefore the change project may stall here. </w:t>
      </w:r>
    </w:p>
    <w:p w14:paraId="65511024" w14:textId="52D8FA94" w:rsidR="00D2321B" w:rsidRDefault="008C1B77">
      <w:pPr>
        <w:rPr>
          <w:rFonts w:ascii="Arial" w:hAnsi="Arial" w:cs="Arial"/>
          <w:sz w:val="24"/>
          <w:szCs w:val="24"/>
        </w:rPr>
      </w:pPr>
      <w:r>
        <w:rPr>
          <w:rFonts w:ascii="Arial" w:hAnsi="Arial" w:cs="Arial"/>
          <w:sz w:val="24"/>
          <w:szCs w:val="24"/>
        </w:rPr>
        <w:t xml:space="preserve">Financial restrictions </w:t>
      </w:r>
      <w:r w:rsidR="009D265A">
        <w:rPr>
          <w:rFonts w:ascii="Arial" w:hAnsi="Arial" w:cs="Arial"/>
          <w:sz w:val="24"/>
          <w:szCs w:val="24"/>
        </w:rPr>
        <w:t>are</w:t>
      </w:r>
      <w:r>
        <w:rPr>
          <w:rFonts w:ascii="Arial" w:hAnsi="Arial" w:cs="Arial"/>
          <w:sz w:val="24"/>
          <w:szCs w:val="24"/>
        </w:rPr>
        <w:t xml:space="preserve"> an important barrier in i</w:t>
      </w:r>
      <w:r w:rsidR="00463C54">
        <w:rPr>
          <w:rFonts w:ascii="Arial" w:hAnsi="Arial" w:cs="Arial"/>
          <w:sz w:val="24"/>
          <w:szCs w:val="24"/>
        </w:rPr>
        <w:t>t</w:t>
      </w:r>
      <w:r>
        <w:rPr>
          <w:rFonts w:ascii="Arial" w:hAnsi="Arial" w:cs="Arial"/>
          <w:sz w:val="24"/>
          <w:szCs w:val="24"/>
        </w:rPr>
        <w:t xml:space="preserve">self, it is well documented the financial pressure on the NHS, therefore spending a large sum of money adding new equipment to all vehicles will impact the effectiveness of change </w:t>
      </w:r>
      <w:r w:rsidR="009F4AEE">
        <w:rPr>
          <w:rFonts w:ascii="Arial" w:hAnsi="Arial" w:cs="Arial"/>
          <w:sz w:val="24"/>
          <w:szCs w:val="24"/>
        </w:rPr>
        <w:t>due to the simple fact that it cannot be afforded</w:t>
      </w:r>
      <w:r w:rsidR="00124586">
        <w:rPr>
          <w:rFonts w:ascii="Arial" w:hAnsi="Arial" w:cs="Arial"/>
          <w:sz w:val="24"/>
          <w:szCs w:val="24"/>
        </w:rPr>
        <w:t>.</w:t>
      </w:r>
      <w:r w:rsidR="009F4AEE">
        <w:rPr>
          <w:rFonts w:ascii="Arial" w:hAnsi="Arial" w:cs="Arial"/>
          <w:sz w:val="24"/>
          <w:szCs w:val="24"/>
        </w:rPr>
        <w:t xml:space="preserve"> </w:t>
      </w:r>
    </w:p>
    <w:p w14:paraId="044FE9C0" w14:textId="51705667" w:rsidR="009F4AEE" w:rsidRDefault="00545682">
      <w:pPr>
        <w:rPr>
          <w:rFonts w:ascii="Arial" w:hAnsi="Arial" w:cs="Arial"/>
          <w:sz w:val="24"/>
          <w:szCs w:val="24"/>
        </w:rPr>
      </w:pPr>
      <w:r>
        <w:rPr>
          <w:rFonts w:ascii="Arial" w:hAnsi="Arial" w:cs="Arial"/>
          <w:sz w:val="24"/>
          <w:szCs w:val="24"/>
        </w:rPr>
        <w:t xml:space="preserve">Linking with the first barrier, </w:t>
      </w:r>
      <w:r w:rsidR="000A748E">
        <w:rPr>
          <w:rFonts w:ascii="Arial" w:hAnsi="Arial" w:cs="Arial"/>
          <w:sz w:val="24"/>
          <w:szCs w:val="24"/>
        </w:rPr>
        <w:t>the current process of intubation</w:t>
      </w:r>
      <w:r w:rsidR="004A5650">
        <w:rPr>
          <w:rFonts w:ascii="Arial" w:hAnsi="Arial" w:cs="Arial"/>
          <w:sz w:val="24"/>
          <w:szCs w:val="24"/>
        </w:rPr>
        <w:t xml:space="preserve"> is deep rooted and has always been the </w:t>
      </w:r>
      <w:r w:rsidR="00F1639D">
        <w:rPr>
          <w:rFonts w:ascii="Arial" w:hAnsi="Arial" w:cs="Arial"/>
          <w:sz w:val="24"/>
          <w:szCs w:val="24"/>
        </w:rPr>
        <w:t>accepted practice</w:t>
      </w:r>
      <w:r w:rsidR="00EC52F1">
        <w:rPr>
          <w:rFonts w:ascii="Arial" w:hAnsi="Arial" w:cs="Arial"/>
          <w:sz w:val="24"/>
          <w:szCs w:val="24"/>
        </w:rPr>
        <w:t>. In order for the change plan to be successful, I will be required to break this culture and ensure that staff understand and see the benefit of new procedures</w:t>
      </w:r>
      <w:r w:rsidR="009C2029">
        <w:rPr>
          <w:rFonts w:ascii="Arial" w:hAnsi="Arial" w:cs="Arial"/>
          <w:sz w:val="24"/>
          <w:szCs w:val="24"/>
        </w:rPr>
        <w:t xml:space="preserve">. Again, as a leader who </w:t>
      </w:r>
      <w:r w:rsidR="00876290">
        <w:rPr>
          <w:rFonts w:ascii="Arial" w:hAnsi="Arial" w:cs="Arial"/>
          <w:sz w:val="24"/>
          <w:szCs w:val="24"/>
        </w:rPr>
        <w:t xml:space="preserve">avoids </w:t>
      </w:r>
      <w:r w:rsidR="009C2029">
        <w:rPr>
          <w:rFonts w:ascii="Arial" w:hAnsi="Arial" w:cs="Arial"/>
          <w:sz w:val="24"/>
          <w:szCs w:val="24"/>
        </w:rPr>
        <w:t xml:space="preserve">confrontation this could prove difficult but </w:t>
      </w:r>
      <w:r w:rsidR="008374D7">
        <w:rPr>
          <w:rFonts w:ascii="Arial" w:hAnsi="Arial" w:cs="Arial"/>
          <w:sz w:val="24"/>
          <w:szCs w:val="24"/>
        </w:rPr>
        <w:t xml:space="preserve">developing as a leader and adapting my style to get the best out of each individual will let me overcome this. </w:t>
      </w:r>
    </w:p>
    <w:p w14:paraId="2551AC6C" w14:textId="677BB787" w:rsidR="00C5342C" w:rsidRDefault="0033249B">
      <w:pPr>
        <w:rPr>
          <w:rFonts w:ascii="Arial" w:hAnsi="Arial" w:cs="Arial"/>
          <w:sz w:val="24"/>
          <w:szCs w:val="24"/>
        </w:rPr>
      </w:pPr>
      <w:r>
        <w:rPr>
          <w:rFonts w:ascii="Arial" w:hAnsi="Arial" w:cs="Arial"/>
          <w:sz w:val="24"/>
          <w:szCs w:val="24"/>
        </w:rPr>
        <w:lastRenderedPageBreak/>
        <w:t xml:space="preserve">In conclusion, </w:t>
      </w:r>
      <w:r w:rsidR="00A00E56">
        <w:rPr>
          <w:rFonts w:ascii="Arial" w:hAnsi="Arial" w:cs="Arial"/>
          <w:sz w:val="24"/>
          <w:szCs w:val="24"/>
        </w:rPr>
        <w:t xml:space="preserve">organisational culture is a complex </w:t>
      </w:r>
      <w:r w:rsidR="00FC6E65">
        <w:rPr>
          <w:rFonts w:ascii="Arial" w:hAnsi="Arial" w:cs="Arial"/>
          <w:sz w:val="24"/>
          <w:szCs w:val="24"/>
        </w:rPr>
        <w:t xml:space="preserve">and </w:t>
      </w:r>
      <w:r w:rsidR="00F275DE">
        <w:rPr>
          <w:rFonts w:ascii="Arial" w:hAnsi="Arial" w:cs="Arial"/>
          <w:sz w:val="24"/>
          <w:szCs w:val="24"/>
        </w:rPr>
        <w:t>ever-changing</w:t>
      </w:r>
      <w:r w:rsidR="00FC6E65">
        <w:rPr>
          <w:rFonts w:ascii="Arial" w:hAnsi="Arial" w:cs="Arial"/>
          <w:sz w:val="24"/>
          <w:szCs w:val="24"/>
        </w:rPr>
        <w:t xml:space="preserve"> concept </w:t>
      </w:r>
      <w:r w:rsidR="00997E3F">
        <w:rPr>
          <w:rFonts w:ascii="Arial" w:hAnsi="Arial" w:cs="Arial"/>
          <w:sz w:val="24"/>
          <w:szCs w:val="24"/>
        </w:rPr>
        <w:t>that impacts the behaviour and p</w:t>
      </w:r>
      <w:r w:rsidR="001161FD">
        <w:rPr>
          <w:rFonts w:ascii="Arial" w:hAnsi="Arial" w:cs="Arial"/>
          <w:sz w:val="24"/>
          <w:szCs w:val="24"/>
        </w:rPr>
        <w:t xml:space="preserve">erformances of employees. Whilst it is difficult to define, </w:t>
      </w:r>
      <w:r w:rsidR="00F275DE">
        <w:rPr>
          <w:rFonts w:ascii="Arial" w:hAnsi="Arial" w:cs="Arial"/>
          <w:sz w:val="24"/>
          <w:szCs w:val="24"/>
        </w:rPr>
        <w:t>there are a number of models such as Deal and Kennedy</w:t>
      </w:r>
      <w:r w:rsidR="00012327">
        <w:rPr>
          <w:rFonts w:ascii="Arial" w:hAnsi="Arial" w:cs="Arial"/>
          <w:sz w:val="24"/>
          <w:szCs w:val="24"/>
        </w:rPr>
        <w:t>’s</w:t>
      </w:r>
      <w:r w:rsidR="00F275DE">
        <w:rPr>
          <w:rFonts w:ascii="Arial" w:hAnsi="Arial" w:cs="Arial"/>
          <w:sz w:val="24"/>
          <w:szCs w:val="24"/>
        </w:rPr>
        <w:t xml:space="preserve"> and Schein’s model that can aid to understand the </w:t>
      </w:r>
      <w:r w:rsidR="00012327">
        <w:rPr>
          <w:rFonts w:ascii="Arial" w:hAnsi="Arial" w:cs="Arial"/>
          <w:sz w:val="24"/>
          <w:szCs w:val="24"/>
        </w:rPr>
        <w:t>complex nature of organisational change. Within WAST</w:t>
      </w:r>
      <w:r w:rsidR="007969A1">
        <w:rPr>
          <w:rFonts w:ascii="Arial" w:hAnsi="Arial" w:cs="Arial"/>
          <w:sz w:val="24"/>
          <w:szCs w:val="24"/>
        </w:rPr>
        <w:t xml:space="preserve">, being able to understand and adapt </w:t>
      </w:r>
      <w:r w:rsidR="004D27C3">
        <w:rPr>
          <w:rFonts w:ascii="Arial" w:hAnsi="Arial" w:cs="Arial"/>
          <w:sz w:val="24"/>
          <w:szCs w:val="24"/>
        </w:rPr>
        <w:t xml:space="preserve">culture allows leaders to have a greater impact on performance and effectiveness. </w:t>
      </w:r>
      <w:r w:rsidR="00D6051D">
        <w:rPr>
          <w:rFonts w:ascii="Arial" w:hAnsi="Arial" w:cs="Arial"/>
          <w:sz w:val="24"/>
          <w:szCs w:val="24"/>
        </w:rPr>
        <w:t>By utilising the</w:t>
      </w:r>
      <w:r w:rsidR="000E546C">
        <w:rPr>
          <w:rFonts w:ascii="Arial" w:hAnsi="Arial" w:cs="Arial"/>
          <w:sz w:val="24"/>
          <w:szCs w:val="24"/>
        </w:rPr>
        <w:t xml:space="preserve"> </w:t>
      </w:r>
      <w:r w:rsidR="000C54B5">
        <w:rPr>
          <w:rFonts w:ascii="Arial" w:hAnsi="Arial" w:cs="Arial"/>
          <w:sz w:val="24"/>
          <w:szCs w:val="24"/>
        </w:rPr>
        <w:t xml:space="preserve">models </w:t>
      </w:r>
      <w:r w:rsidR="00BC40FB">
        <w:rPr>
          <w:rFonts w:ascii="Arial" w:hAnsi="Arial" w:cs="Arial"/>
          <w:sz w:val="24"/>
          <w:szCs w:val="24"/>
        </w:rPr>
        <w:t>outlined above</w:t>
      </w:r>
      <w:r w:rsidR="00800908">
        <w:rPr>
          <w:rFonts w:ascii="Arial" w:hAnsi="Arial" w:cs="Arial"/>
          <w:sz w:val="24"/>
          <w:szCs w:val="24"/>
        </w:rPr>
        <w:t xml:space="preserve"> and aligning them with the </w:t>
      </w:r>
      <w:r w:rsidR="00820C8C">
        <w:rPr>
          <w:rFonts w:ascii="Arial" w:hAnsi="Arial" w:cs="Arial"/>
          <w:sz w:val="24"/>
          <w:szCs w:val="24"/>
        </w:rPr>
        <w:t>organisation’s</w:t>
      </w:r>
      <w:r w:rsidR="00800908">
        <w:rPr>
          <w:rFonts w:ascii="Arial" w:hAnsi="Arial" w:cs="Arial"/>
          <w:sz w:val="24"/>
          <w:szCs w:val="24"/>
        </w:rPr>
        <w:t xml:space="preserve"> specific goals</w:t>
      </w:r>
      <w:r w:rsidR="00BC40FB">
        <w:rPr>
          <w:rFonts w:ascii="Arial" w:hAnsi="Arial" w:cs="Arial"/>
          <w:sz w:val="24"/>
          <w:szCs w:val="24"/>
        </w:rPr>
        <w:t>, leaders can successfully implement change within the organisation.</w:t>
      </w:r>
    </w:p>
    <w:p w14:paraId="2ADE228F" w14:textId="6846E984" w:rsidR="002C23D3" w:rsidRPr="0033249B" w:rsidRDefault="00924366">
      <w:pPr>
        <w:rPr>
          <w:rFonts w:ascii="Arial" w:hAnsi="Arial" w:cs="Arial"/>
          <w:sz w:val="24"/>
          <w:szCs w:val="24"/>
        </w:rPr>
      </w:pPr>
      <w:r>
        <w:rPr>
          <w:rFonts w:ascii="Arial" w:hAnsi="Arial" w:cs="Arial"/>
          <w:sz w:val="24"/>
          <w:szCs w:val="24"/>
        </w:rPr>
        <w:t xml:space="preserve">It is also imperative to </w:t>
      </w:r>
      <w:r w:rsidR="00FD67D9">
        <w:rPr>
          <w:rFonts w:ascii="Arial" w:hAnsi="Arial" w:cs="Arial"/>
          <w:sz w:val="24"/>
          <w:szCs w:val="24"/>
        </w:rPr>
        <w:t xml:space="preserve">select the </w:t>
      </w:r>
      <w:r w:rsidR="00E71B04">
        <w:rPr>
          <w:rFonts w:ascii="Arial" w:hAnsi="Arial" w:cs="Arial"/>
          <w:sz w:val="24"/>
          <w:szCs w:val="24"/>
        </w:rPr>
        <w:t xml:space="preserve">most appropriate change model that will ensure the successful implementation of the proposed change plan. </w:t>
      </w:r>
      <w:r w:rsidR="009E2B92">
        <w:rPr>
          <w:rFonts w:ascii="Arial" w:hAnsi="Arial" w:cs="Arial"/>
          <w:sz w:val="24"/>
          <w:szCs w:val="24"/>
        </w:rPr>
        <w:t>Each change model offers its own unique strengths and weakness</w:t>
      </w:r>
      <w:r w:rsidR="00496A64">
        <w:rPr>
          <w:rFonts w:ascii="Arial" w:hAnsi="Arial" w:cs="Arial"/>
          <w:sz w:val="24"/>
          <w:szCs w:val="24"/>
        </w:rPr>
        <w:t>. Kotter offers a structured approach to change management but can be seen as rigid</w:t>
      </w:r>
      <w:r w:rsidR="00D8507D">
        <w:rPr>
          <w:rFonts w:ascii="Arial" w:hAnsi="Arial" w:cs="Arial"/>
          <w:sz w:val="24"/>
          <w:szCs w:val="24"/>
        </w:rPr>
        <w:t>, ADKAR promotes employee buy-in but can oversimplify the process whilst Lewin</w:t>
      </w:r>
      <w:r w:rsidR="00AA500E">
        <w:rPr>
          <w:rFonts w:ascii="Arial" w:hAnsi="Arial" w:cs="Arial"/>
          <w:sz w:val="24"/>
          <w:szCs w:val="24"/>
        </w:rPr>
        <w:t xml:space="preserve"> focuses on education and structured planning aligns with my change project</w:t>
      </w:r>
      <w:r w:rsidR="002C23D3">
        <w:rPr>
          <w:rFonts w:ascii="Arial" w:hAnsi="Arial" w:cs="Arial"/>
          <w:sz w:val="24"/>
          <w:szCs w:val="24"/>
        </w:rPr>
        <w:t xml:space="preserve"> despite its perceived rigidity. A</w:t>
      </w:r>
      <w:r w:rsidR="00894A1E">
        <w:rPr>
          <w:rFonts w:ascii="Arial" w:hAnsi="Arial" w:cs="Arial"/>
          <w:sz w:val="24"/>
          <w:szCs w:val="24"/>
        </w:rPr>
        <w:t xml:space="preserve"> solid understanding of these models</w:t>
      </w:r>
      <w:r w:rsidR="007A54B9">
        <w:rPr>
          <w:rFonts w:ascii="Arial" w:hAnsi="Arial" w:cs="Arial"/>
          <w:sz w:val="24"/>
          <w:szCs w:val="24"/>
        </w:rPr>
        <w:t xml:space="preserve"> coupled with </w:t>
      </w:r>
      <w:r w:rsidR="00A93CC5">
        <w:rPr>
          <w:rFonts w:ascii="Arial" w:hAnsi="Arial" w:cs="Arial"/>
          <w:sz w:val="24"/>
          <w:szCs w:val="24"/>
        </w:rPr>
        <w:t xml:space="preserve">a tactical approach to overcome barriers </w:t>
      </w:r>
      <w:r w:rsidR="00093E20">
        <w:rPr>
          <w:rFonts w:ascii="Arial" w:hAnsi="Arial" w:cs="Arial"/>
          <w:sz w:val="24"/>
          <w:szCs w:val="24"/>
        </w:rPr>
        <w:t xml:space="preserve">as well as being able to adapt your leadership style to </w:t>
      </w:r>
      <w:r w:rsidR="00820C8C">
        <w:rPr>
          <w:rFonts w:ascii="Arial" w:hAnsi="Arial" w:cs="Arial"/>
          <w:sz w:val="24"/>
          <w:szCs w:val="24"/>
        </w:rPr>
        <w:t xml:space="preserve">ensure the success of the proposed change project.  </w:t>
      </w:r>
    </w:p>
    <w:p w14:paraId="48055FBA" w14:textId="77777777" w:rsidR="00C5342C" w:rsidRDefault="00C5342C">
      <w:pPr>
        <w:rPr>
          <w:rFonts w:ascii="Arial" w:hAnsi="Arial" w:cs="Arial"/>
          <w:b/>
          <w:bCs/>
          <w:sz w:val="24"/>
          <w:szCs w:val="24"/>
          <w:u w:val="single"/>
        </w:rPr>
      </w:pPr>
    </w:p>
    <w:p w14:paraId="72F646B5" w14:textId="77777777" w:rsidR="00820C8C" w:rsidRDefault="00820C8C">
      <w:pPr>
        <w:rPr>
          <w:rFonts w:ascii="Arial" w:hAnsi="Arial" w:cs="Arial"/>
          <w:b/>
          <w:bCs/>
          <w:sz w:val="24"/>
          <w:szCs w:val="24"/>
          <w:u w:val="single"/>
        </w:rPr>
      </w:pPr>
    </w:p>
    <w:p w14:paraId="69FA4B54" w14:textId="77777777" w:rsidR="00C5342C" w:rsidRDefault="00C5342C">
      <w:pPr>
        <w:rPr>
          <w:rFonts w:ascii="Arial" w:hAnsi="Arial" w:cs="Arial"/>
          <w:b/>
          <w:bCs/>
          <w:sz w:val="24"/>
          <w:szCs w:val="24"/>
          <w:u w:val="single"/>
        </w:rPr>
      </w:pPr>
    </w:p>
    <w:p w14:paraId="335C885D" w14:textId="77777777" w:rsidR="00C5342C" w:rsidRDefault="00C5342C">
      <w:pPr>
        <w:rPr>
          <w:rFonts w:ascii="Arial" w:hAnsi="Arial" w:cs="Arial"/>
          <w:b/>
          <w:bCs/>
          <w:sz w:val="24"/>
          <w:szCs w:val="24"/>
          <w:u w:val="single"/>
        </w:rPr>
      </w:pPr>
    </w:p>
    <w:p w14:paraId="060A43BD" w14:textId="77777777" w:rsidR="00C5342C" w:rsidRDefault="00C5342C">
      <w:pPr>
        <w:rPr>
          <w:rFonts w:ascii="Arial" w:hAnsi="Arial" w:cs="Arial"/>
          <w:b/>
          <w:bCs/>
          <w:sz w:val="24"/>
          <w:szCs w:val="24"/>
          <w:u w:val="single"/>
        </w:rPr>
      </w:pPr>
    </w:p>
    <w:p w14:paraId="5C68F026" w14:textId="77777777" w:rsidR="00C5342C" w:rsidRDefault="00C5342C">
      <w:pPr>
        <w:rPr>
          <w:rFonts w:ascii="Arial" w:hAnsi="Arial" w:cs="Arial"/>
          <w:b/>
          <w:bCs/>
          <w:sz w:val="24"/>
          <w:szCs w:val="24"/>
          <w:u w:val="single"/>
        </w:rPr>
      </w:pPr>
    </w:p>
    <w:p w14:paraId="487D4199" w14:textId="77777777" w:rsidR="00C5342C" w:rsidRDefault="00C5342C">
      <w:pPr>
        <w:rPr>
          <w:rFonts w:ascii="Arial" w:hAnsi="Arial" w:cs="Arial"/>
          <w:b/>
          <w:bCs/>
          <w:sz w:val="24"/>
          <w:szCs w:val="24"/>
          <w:u w:val="single"/>
        </w:rPr>
      </w:pPr>
    </w:p>
    <w:p w14:paraId="59822FDB" w14:textId="77777777" w:rsidR="00C5342C" w:rsidRDefault="00C5342C">
      <w:pPr>
        <w:rPr>
          <w:rFonts w:ascii="Arial" w:hAnsi="Arial" w:cs="Arial"/>
          <w:b/>
          <w:bCs/>
          <w:sz w:val="24"/>
          <w:szCs w:val="24"/>
          <w:u w:val="single"/>
        </w:rPr>
      </w:pPr>
    </w:p>
    <w:p w14:paraId="6D9F17ED" w14:textId="77777777" w:rsidR="00124586" w:rsidRDefault="00124586">
      <w:pPr>
        <w:rPr>
          <w:rFonts w:ascii="Arial" w:hAnsi="Arial" w:cs="Arial"/>
          <w:b/>
          <w:bCs/>
          <w:sz w:val="24"/>
          <w:szCs w:val="24"/>
          <w:u w:val="single"/>
        </w:rPr>
      </w:pPr>
    </w:p>
    <w:p w14:paraId="5B2681E5" w14:textId="77777777" w:rsidR="00124586" w:rsidRDefault="00124586">
      <w:pPr>
        <w:rPr>
          <w:rFonts w:ascii="Arial" w:hAnsi="Arial" w:cs="Arial"/>
          <w:b/>
          <w:bCs/>
          <w:sz w:val="24"/>
          <w:szCs w:val="24"/>
          <w:u w:val="single"/>
        </w:rPr>
      </w:pPr>
    </w:p>
    <w:p w14:paraId="3B46F2D8" w14:textId="77777777" w:rsidR="00124586" w:rsidRDefault="00124586">
      <w:pPr>
        <w:rPr>
          <w:rFonts w:ascii="Arial" w:hAnsi="Arial" w:cs="Arial"/>
          <w:b/>
          <w:bCs/>
          <w:sz w:val="24"/>
          <w:szCs w:val="24"/>
          <w:u w:val="single"/>
        </w:rPr>
      </w:pPr>
    </w:p>
    <w:p w14:paraId="27FADBFB" w14:textId="77777777" w:rsidR="00124586" w:rsidRDefault="00124586">
      <w:pPr>
        <w:rPr>
          <w:rFonts w:ascii="Arial" w:hAnsi="Arial" w:cs="Arial"/>
          <w:b/>
          <w:bCs/>
          <w:sz w:val="24"/>
          <w:szCs w:val="24"/>
          <w:u w:val="single"/>
        </w:rPr>
      </w:pPr>
    </w:p>
    <w:p w14:paraId="726D96FE" w14:textId="77777777" w:rsidR="00124586" w:rsidRDefault="00124586">
      <w:pPr>
        <w:rPr>
          <w:rFonts w:ascii="Arial" w:hAnsi="Arial" w:cs="Arial"/>
          <w:b/>
          <w:bCs/>
          <w:sz w:val="24"/>
          <w:szCs w:val="24"/>
          <w:u w:val="single"/>
        </w:rPr>
      </w:pPr>
    </w:p>
    <w:p w14:paraId="39BAFCBE" w14:textId="77777777" w:rsidR="00124586" w:rsidRDefault="00124586">
      <w:pPr>
        <w:rPr>
          <w:rFonts w:ascii="Arial" w:hAnsi="Arial" w:cs="Arial"/>
          <w:b/>
          <w:bCs/>
          <w:sz w:val="24"/>
          <w:szCs w:val="24"/>
          <w:u w:val="single"/>
        </w:rPr>
      </w:pPr>
    </w:p>
    <w:p w14:paraId="7D7DE9DF" w14:textId="77777777" w:rsidR="00124586" w:rsidRDefault="00124586">
      <w:pPr>
        <w:rPr>
          <w:rFonts w:ascii="Arial" w:hAnsi="Arial" w:cs="Arial"/>
          <w:b/>
          <w:bCs/>
          <w:sz w:val="24"/>
          <w:szCs w:val="24"/>
          <w:u w:val="single"/>
        </w:rPr>
      </w:pPr>
    </w:p>
    <w:p w14:paraId="3002FEC4" w14:textId="77777777" w:rsidR="00124586" w:rsidRDefault="00124586">
      <w:pPr>
        <w:rPr>
          <w:rFonts w:ascii="Arial" w:hAnsi="Arial" w:cs="Arial"/>
          <w:b/>
          <w:bCs/>
          <w:sz w:val="24"/>
          <w:szCs w:val="24"/>
          <w:u w:val="single"/>
        </w:rPr>
      </w:pPr>
    </w:p>
    <w:p w14:paraId="2772BDE7" w14:textId="77777777" w:rsidR="00124586" w:rsidRDefault="00124586">
      <w:pPr>
        <w:rPr>
          <w:rFonts w:ascii="Arial" w:hAnsi="Arial" w:cs="Arial"/>
          <w:b/>
          <w:bCs/>
          <w:sz w:val="24"/>
          <w:szCs w:val="24"/>
          <w:u w:val="single"/>
        </w:rPr>
      </w:pPr>
    </w:p>
    <w:p w14:paraId="36D4599E" w14:textId="77777777" w:rsidR="00124586" w:rsidRDefault="00124586">
      <w:pPr>
        <w:rPr>
          <w:rFonts w:ascii="Arial" w:hAnsi="Arial" w:cs="Arial"/>
          <w:b/>
          <w:bCs/>
          <w:sz w:val="24"/>
          <w:szCs w:val="24"/>
          <w:u w:val="single"/>
        </w:rPr>
      </w:pPr>
    </w:p>
    <w:p w14:paraId="1BCB6DBC" w14:textId="77777777" w:rsidR="00124586" w:rsidRDefault="00124586">
      <w:pPr>
        <w:rPr>
          <w:rFonts w:ascii="Arial" w:hAnsi="Arial" w:cs="Arial"/>
          <w:b/>
          <w:bCs/>
          <w:sz w:val="24"/>
          <w:szCs w:val="24"/>
          <w:u w:val="single"/>
        </w:rPr>
      </w:pPr>
    </w:p>
    <w:p w14:paraId="4C4303B6" w14:textId="6B954B99" w:rsidR="00C5342C" w:rsidRPr="00C5342C" w:rsidRDefault="00C5342C">
      <w:pPr>
        <w:rPr>
          <w:rFonts w:ascii="Arial" w:hAnsi="Arial" w:cs="Arial"/>
          <w:b/>
          <w:bCs/>
          <w:sz w:val="24"/>
          <w:szCs w:val="24"/>
          <w:u w:val="single"/>
        </w:rPr>
      </w:pPr>
      <w:r>
        <w:rPr>
          <w:rFonts w:ascii="Arial" w:hAnsi="Arial" w:cs="Arial"/>
          <w:b/>
          <w:bCs/>
          <w:sz w:val="24"/>
          <w:szCs w:val="24"/>
          <w:u w:val="single"/>
        </w:rPr>
        <w:lastRenderedPageBreak/>
        <w:t>References</w:t>
      </w:r>
    </w:p>
    <w:p w14:paraId="6523F192" w14:textId="77777777" w:rsidR="00C5342C" w:rsidRPr="00C5342C" w:rsidRDefault="00C5342C" w:rsidP="00C5342C">
      <w:pPr>
        <w:rPr>
          <w:rFonts w:ascii="Arial" w:hAnsi="Arial" w:cs="Arial"/>
          <w:sz w:val="24"/>
          <w:szCs w:val="24"/>
        </w:rPr>
      </w:pPr>
      <w:r w:rsidRPr="00C5342C">
        <w:rPr>
          <w:rFonts w:ascii="Arial" w:hAnsi="Arial" w:cs="Arial"/>
          <w:sz w:val="24"/>
          <w:szCs w:val="24"/>
        </w:rPr>
        <w:t xml:space="preserve">Abbas, T. (2023) </w:t>
      </w:r>
      <w:r w:rsidRPr="00C5342C">
        <w:rPr>
          <w:rFonts w:ascii="Arial" w:hAnsi="Arial" w:cs="Arial"/>
          <w:i/>
          <w:iCs/>
          <w:sz w:val="24"/>
          <w:szCs w:val="24"/>
        </w:rPr>
        <w:t xml:space="preserve">Stakeholder Analysis for change management – Example and Template. </w:t>
      </w:r>
      <w:r w:rsidRPr="00C5342C">
        <w:rPr>
          <w:rFonts w:ascii="Arial" w:hAnsi="Arial" w:cs="Arial"/>
          <w:sz w:val="24"/>
          <w:szCs w:val="24"/>
        </w:rPr>
        <w:t xml:space="preserve">Available at </w:t>
      </w:r>
      <w:hyperlink r:id="rId4" w:history="1">
        <w:r w:rsidRPr="00C5342C">
          <w:rPr>
            <w:rStyle w:val="Hyperlink"/>
            <w:rFonts w:ascii="Arial" w:hAnsi="Arial" w:cs="Arial"/>
            <w:sz w:val="24"/>
            <w:szCs w:val="24"/>
          </w:rPr>
          <w:t>Stakeholder Analysis for Change Management - Example and Template</w:t>
        </w:r>
      </w:hyperlink>
      <w:r w:rsidRPr="00C5342C">
        <w:rPr>
          <w:rFonts w:ascii="Arial" w:hAnsi="Arial" w:cs="Arial"/>
          <w:sz w:val="24"/>
          <w:szCs w:val="24"/>
        </w:rPr>
        <w:t xml:space="preserve"> (Accessed: February 2025)</w:t>
      </w:r>
    </w:p>
    <w:p w14:paraId="2EF768D9" w14:textId="77777777" w:rsidR="00C5342C" w:rsidRPr="00C5342C" w:rsidRDefault="00C5342C" w:rsidP="00C5342C">
      <w:pPr>
        <w:rPr>
          <w:rFonts w:ascii="Arial" w:eastAsia="Times New Roman" w:hAnsi="Arial" w:cs="Arial"/>
          <w:sz w:val="24"/>
          <w:szCs w:val="24"/>
          <w:lang w:eastAsia="en-GB"/>
        </w:rPr>
      </w:pPr>
      <w:proofErr w:type="spellStart"/>
      <w:r w:rsidRPr="00C5342C">
        <w:rPr>
          <w:rFonts w:ascii="Arial" w:hAnsi="Arial" w:cs="Arial"/>
          <w:color w:val="222222"/>
          <w:sz w:val="24"/>
          <w:szCs w:val="24"/>
          <w:shd w:val="clear" w:color="auto" w:fill="FFFFFF"/>
        </w:rPr>
        <w:t>Boisnier</w:t>
      </w:r>
      <w:proofErr w:type="spellEnd"/>
      <w:r w:rsidRPr="00C5342C">
        <w:rPr>
          <w:rFonts w:ascii="Arial" w:hAnsi="Arial" w:cs="Arial"/>
          <w:color w:val="222222"/>
          <w:sz w:val="24"/>
          <w:szCs w:val="24"/>
          <w:shd w:val="clear" w:color="auto" w:fill="FFFFFF"/>
        </w:rPr>
        <w:t>, A. and Chatman, J.A., 2014. The role of subcultures in agile organizations. In </w:t>
      </w:r>
      <w:r w:rsidRPr="00C5342C">
        <w:rPr>
          <w:rFonts w:ascii="Arial" w:hAnsi="Arial" w:cs="Arial"/>
          <w:i/>
          <w:iCs/>
          <w:color w:val="222222"/>
          <w:sz w:val="24"/>
          <w:szCs w:val="24"/>
          <w:shd w:val="clear" w:color="auto" w:fill="FFFFFF"/>
        </w:rPr>
        <w:t>Leading and managing people in the dynamic organization</w:t>
      </w:r>
      <w:r w:rsidRPr="00C5342C">
        <w:rPr>
          <w:rFonts w:ascii="Arial" w:hAnsi="Arial" w:cs="Arial"/>
          <w:color w:val="222222"/>
          <w:sz w:val="24"/>
          <w:szCs w:val="24"/>
          <w:shd w:val="clear" w:color="auto" w:fill="FFFFFF"/>
        </w:rPr>
        <w:t> (pp. 87-112). Psychology Press.</w:t>
      </w:r>
    </w:p>
    <w:p w14:paraId="647E1B81" w14:textId="77777777" w:rsidR="00C5342C" w:rsidRPr="00C5342C" w:rsidRDefault="00C5342C" w:rsidP="00C5342C">
      <w:pPr>
        <w:rPr>
          <w:rFonts w:ascii="Arial" w:hAnsi="Arial" w:cs="Arial"/>
          <w:sz w:val="24"/>
          <w:szCs w:val="24"/>
        </w:rPr>
      </w:pPr>
      <w:r w:rsidRPr="00C5342C">
        <w:rPr>
          <w:rFonts w:ascii="Arial" w:eastAsia="Times New Roman" w:hAnsi="Arial" w:cs="Arial"/>
          <w:sz w:val="24"/>
          <w:szCs w:val="24"/>
          <w:lang w:eastAsia="en-GB"/>
        </w:rPr>
        <w:t xml:space="preserve">Bremer, M. (2017) </w:t>
      </w:r>
      <w:r w:rsidRPr="00C5342C">
        <w:rPr>
          <w:rFonts w:ascii="Arial" w:eastAsia="Times New Roman" w:hAnsi="Arial" w:cs="Arial"/>
          <w:i/>
          <w:iCs/>
          <w:sz w:val="24"/>
          <w:szCs w:val="24"/>
          <w:lang w:eastAsia="en-GB"/>
        </w:rPr>
        <w:t xml:space="preserve">Deal and Kennedy Culture Model </w:t>
      </w:r>
      <w:r w:rsidRPr="00C5342C">
        <w:rPr>
          <w:rFonts w:ascii="Arial" w:eastAsia="Times New Roman" w:hAnsi="Arial" w:cs="Arial"/>
          <w:sz w:val="24"/>
          <w:szCs w:val="24"/>
          <w:lang w:eastAsia="en-GB"/>
        </w:rPr>
        <w:t xml:space="preserve">Available at </w:t>
      </w:r>
      <w:hyperlink r:id="rId5" w:history="1">
        <w:r w:rsidRPr="00C5342C">
          <w:rPr>
            <w:rStyle w:val="Hyperlink"/>
            <w:rFonts w:ascii="Arial" w:hAnsi="Arial" w:cs="Arial"/>
            <w:sz w:val="24"/>
            <w:szCs w:val="24"/>
          </w:rPr>
          <w:t>Deal and Kennedy Culture Model | OCAI online</w:t>
        </w:r>
      </w:hyperlink>
      <w:r w:rsidRPr="00C5342C">
        <w:rPr>
          <w:rFonts w:ascii="Arial" w:hAnsi="Arial" w:cs="Arial"/>
          <w:sz w:val="24"/>
          <w:szCs w:val="24"/>
        </w:rPr>
        <w:t xml:space="preserve"> (Accessed: January 2025)</w:t>
      </w:r>
    </w:p>
    <w:p w14:paraId="54F2196D" w14:textId="77777777" w:rsidR="00C5342C" w:rsidRPr="00C5342C" w:rsidRDefault="00C5342C" w:rsidP="00C5342C">
      <w:pPr>
        <w:rPr>
          <w:rFonts w:ascii="Arial" w:hAnsi="Arial" w:cs="Arial"/>
          <w:color w:val="222222"/>
          <w:sz w:val="24"/>
          <w:szCs w:val="24"/>
          <w:shd w:val="clear" w:color="auto" w:fill="FFFFFF"/>
        </w:rPr>
      </w:pPr>
      <w:proofErr w:type="spellStart"/>
      <w:r w:rsidRPr="00C5342C">
        <w:rPr>
          <w:rFonts w:ascii="Arial" w:hAnsi="Arial" w:cs="Arial"/>
          <w:color w:val="222222"/>
          <w:sz w:val="24"/>
          <w:szCs w:val="24"/>
          <w:shd w:val="clear" w:color="auto" w:fill="FFFFFF"/>
        </w:rPr>
        <w:t>Brugha</w:t>
      </w:r>
      <w:proofErr w:type="spellEnd"/>
      <w:r w:rsidRPr="00C5342C">
        <w:rPr>
          <w:rFonts w:ascii="Arial" w:hAnsi="Arial" w:cs="Arial"/>
          <w:color w:val="222222"/>
          <w:sz w:val="24"/>
          <w:szCs w:val="24"/>
          <w:shd w:val="clear" w:color="auto" w:fill="FFFFFF"/>
        </w:rPr>
        <w:t xml:space="preserve">, R. and </w:t>
      </w:r>
      <w:proofErr w:type="spellStart"/>
      <w:r w:rsidRPr="00C5342C">
        <w:rPr>
          <w:rFonts w:ascii="Arial" w:hAnsi="Arial" w:cs="Arial"/>
          <w:color w:val="222222"/>
          <w:sz w:val="24"/>
          <w:szCs w:val="24"/>
          <w:shd w:val="clear" w:color="auto" w:fill="FFFFFF"/>
        </w:rPr>
        <w:t>Varvasovszky</w:t>
      </w:r>
      <w:proofErr w:type="spellEnd"/>
      <w:r w:rsidRPr="00C5342C">
        <w:rPr>
          <w:rFonts w:ascii="Arial" w:hAnsi="Arial" w:cs="Arial"/>
          <w:color w:val="222222"/>
          <w:sz w:val="24"/>
          <w:szCs w:val="24"/>
          <w:shd w:val="clear" w:color="auto" w:fill="FFFFFF"/>
        </w:rPr>
        <w:t>, Z., 2000. Stakeholder analysis: a review. </w:t>
      </w:r>
      <w:r w:rsidRPr="00C5342C">
        <w:rPr>
          <w:rFonts w:ascii="Arial" w:hAnsi="Arial" w:cs="Arial"/>
          <w:i/>
          <w:iCs/>
          <w:color w:val="222222"/>
          <w:sz w:val="24"/>
          <w:szCs w:val="24"/>
          <w:shd w:val="clear" w:color="auto" w:fill="FFFFFF"/>
        </w:rPr>
        <w:t>Health policy and planning</w:t>
      </w:r>
      <w:r w:rsidRPr="00C5342C">
        <w:rPr>
          <w:rFonts w:ascii="Arial" w:hAnsi="Arial" w:cs="Arial"/>
          <w:color w:val="222222"/>
          <w:sz w:val="24"/>
          <w:szCs w:val="24"/>
          <w:shd w:val="clear" w:color="auto" w:fill="FFFFFF"/>
        </w:rPr>
        <w:t>, </w:t>
      </w:r>
      <w:r w:rsidRPr="00C5342C">
        <w:rPr>
          <w:rFonts w:ascii="Arial" w:hAnsi="Arial" w:cs="Arial"/>
          <w:i/>
          <w:iCs/>
          <w:color w:val="222222"/>
          <w:sz w:val="24"/>
          <w:szCs w:val="24"/>
          <w:shd w:val="clear" w:color="auto" w:fill="FFFFFF"/>
        </w:rPr>
        <w:t>15</w:t>
      </w:r>
      <w:r w:rsidRPr="00C5342C">
        <w:rPr>
          <w:rFonts w:ascii="Arial" w:hAnsi="Arial" w:cs="Arial"/>
          <w:color w:val="222222"/>
          <w:sz w:val="24"/>
          <w:szCs w:val="24"/>
          <w:shd w:val="clear" w:color="auto" w:fill="FFFFFF"/>
        </w:rPr>
        <w:t>(3), pp.239-246.</w:t>
      </w:r>
    </w:p>
    <w:p w14:paraId="66C64436" w14:textId="77777777" w:rsidR="00C5342C" w:rsidRPr="00C5342C" w:rsidRDefault="00C5342C" w:rsidP="00C5342C">
      <w:pPr>
        <w:rPr>
          <w:rFonts w:ascii="Arial" w:hAnsi="Arial" w:cs="Arial"/>
          <w:color w:val="222222"/>
          <w:sz w:val="24"/>
          <w:szCs w:val="24"/>
          <w:shd w:val="clear" w:color="auto" w:fill="FFFFFF"/>
        </w:rPr>
      </w:pPr>
      <w:proofErr w:type="spellStart"/>
      <w:r w:rsidRPr="00C5342C">
        <w:rPr>
          <w:rFonts w:ascii="Arial" w:hAnsi="Arial" w:cs="Arial"/>
          <w:color w:val="222222"/>
          <w:sz w:val="24"/>
          <w:szCs w:val="24"/>
          <w:shd w:val="clear" w:color="auto" w:fill="FFFFFF"/>
        </w:rPr>
        <w:t>Cacciattolo</w:t>
      </w:r>
      <w:proofErr w:type="spellEnd"/>
      <w:r w:rsidRPr="00C5342C">
        <w:rPr>
          <w:rFonts w:ascii="Arial" w:hAnsi="Arial" w:cs="Arial"/>
          <w:color w:val="222222"/>
          <w:sz w:val="24"/>
          <w:szCs w:val="24"/>
          <w:shd w:val="clear" w:color="auto" w:fill="FFFFFF"/>
        </w:rPr>
        <w:t>, K., 2014. Understanding organisational cultures. </w:t>
      </w:r>
      <w:r w:rsidRPr="00C5342C">
        <w:rPr>
          <w:rFonts w:ascii="Arial" w:hAnsi="Arial" w:cs="Arial"/>
          <w:i/>
          <w:iCs/>
          <w:color w:val="222222"/>
          <w:sz w:val="24"/>
          <w:szCs w:val="24"/>
          <w:shd w:val="clear" w:color="auto" w:fill="FFFFFF"/>
        </w:rPr>
        <w:t>European scientific journal</w:t>
      </w:r>
    </w:p>
    <w:p w14:paraId="5F33AEBF" w14:textId="77777777" w:rsidR="001936A7" w:rsidRPr="001936A7" w:rsidRDefault="00C5342C" w:rsidP="00C5342C">
      <w:pPr>
        <w:rPr>
          <w:rFonts w:ascii="Arial" w:hAnsi="Arial" w:cs="Arial"/>
          <w:sz w:val="24"/>
          <w:szCs w:val="24"/>
        </w:rPr>
      </w:pPr>
      <w:r w:rsidRPr="00C5342C">
        <w:rPr>
          <w:rFonts w:ascii="Arial" w:hAnsi="Arial" w:cs="Arial"/>
          <w:color w:val="222222"/>
          <w:sz w:val="24"/>
          <w:szCs w:val="24"/>
          <w:shd w:val="clear" w:color="auto" w:fill="FFFFFF"/>
        </w:rPr>
        <w:t xml:space="preserve">Card, A.J., 2017. The problem with ‘5 </w:t>
      </w:r>
      <w:proofErr w:type="gramStart"/>
      <w:r w:rsidRPr="00C5342C">
        <w:rPr>
          <w:rFonts w:ascii="Arial" w:hAnsi="Arial" w:cs="Arial"/>
          <w:color w:val="222222"/>
          <w:sz w:val="24"/>
          <w:szCs w:val="24"/>
          <w:shd w:val="clear" w:color="auto" w:fill="FFFFFF"/>
        </w:rPr>
        <w:t>whys’</w:t>
      </w:r>
      <w:proofErr w:type="gramEnd"/>
      <w:r w:rsidRPr="00C5342C">
        <w:rPr>
          <w:rFonts w:ascii="Arial" w:hAnsi="Arial" w:cs="Arial"/>
          <w:color w:val="222222"/>
          <w:sz w:val="24"/>
          <w:szCs w:val="24"/>
          <w:shd w:val="clear" w:color="auto" w:fill="FFFFFF"/>
        </w:rPr>
        <w:t>. </w:t>
      </w:r>
      <w:r w:rsidRPr="00C5342C">
        <w:rPr>
          <w:rFonts w:ascii="Arial" w:hAnsi="Arial" w:cs="Arial"/>
          <w:i/>
          <w:iCs/>
          <w:color w:val="222222"/>
          <w:sz w:val="24"/>
          <w:szCs w:val="24"/>
          <w:shd w:val="clear" w:color="auto" w:fill="FFFFFF"/>
        </w:rPr>
        <w:t>BMJ quality &amp; safety</w:t>
      </w:r>
      <w:r w:rsidRPr="00C5342C">
        <w:rPr>
          <w:rFonts w:ascii="Arial" w:hAnsi="Arial" w:cs="Arial"/>
          <w:color w:val="222222"/>
          <w:sz w:val="24"/>
          <w:szCs w:val="24"/>
          <w:shd w:val="clear" w:color="auto" w:fill="FFFFFF"/>
        </w:rPr>
        <w:t>, </w:t>
      </w:r>
      <w:r w:rsidRPr="00C5342C">
        <w:rPr>
          <w:rFonts w:ascii="Arial" w:hAnsi="Arial" w:cs="Arial"/>
          <w:i/>
          <w:iCs/>
          <w:color w:val="222222"/>
          <w:sz w:val="24"/>
          <w:szCs w:val="24"/>
          <w:shd w:val="clear" w:color="auto" w:fill="FFFFFF"/>
        </w:rPr>
        <w:t>26</w:t>
      </w:r>
      <w:r w:rsidRPr="00C5342C">
        <w:rPr>
          <w:rFonts w:ascii="Arial" w:hAnsi="Arial" w:cs="Arial"/>
          <w:color w:val="222222"/>
          <w:sz w:val="24"/>
          <w:szCs w:val="24"/>
          <w:shd w:val="clear" w:color="auto" w:fill="FFFFFF"/>
        </w:rPr>
        <w:t>(8), pp.671-677.</w:t>
      </w:r>
    </w:p>
    <w:p w14:paraId="5CC3BB23" w14:textId="77777777" w:rsidR="00C5342C" w:rsidRPr="00C5342C" w:rsidRDefault="00812B7C" w:rsidP="00C5342C">
      <w:pPr>
        <w:rPr>
          <w:rFonts w:ascii="Arial" w:eastAsia="Times New Roman" w:hAnsi="Arial" w:cs="Arial"/>
          <w:i/>
          <w:iCs/>
          <w:sz w:val="24"/>
          <w:szCs w:val="24"/>
          <w:lang w:eastAsia="en-GB"/>
        </w:rPr>
      </w:pPr>
      <w:r w:rsidRPr="004D46EE">
        <w:rPr>
          <w:rFonts w:ascii="Arial" w:eastAsia="Times New Roman" w:hAnsi="Arial" w:cs="Arial"/>
          <w:sz w:val="24"/>
          <w:szCs w:val="24"/>
          <w:lang w:eastAsia="en-GB"/>
        </w:rPr>
        <w:t xml:space="preserve">College of Paramedics. (2018) </w:t>
      </w:r>
      <w:r w:rsidRPr="004D46EE">
        <w:rPr>
          <w:rFonts w:ascii="Arial" w:eastAsia="Times New Roman" w:hAnsi="Arial" w:cs="Arial"/>
          <w:i/>
          <w:iCs/>
          <w:sz w:val="24"/>
          <w:szCs w:val="24"/>
          <w:lang w:eastAsia="en-GB"/>
        </w:rPr>
        <w:t xml:space="preserve">Intubation consensus statement. Available at </w:t>
      </w:r>
      <w:hyperlink r:id="rId6" w:history="1">
        <w:r w:rsidRPr="004D46EE">
          <w:rPr>
            <w:rStyle w:val="Hyperlink"/>
            <w:rFonts w:ascii="Arial" w:eastAsia="Times New Roman" w:hAnsi="Arial" w:cs="Arial"/>
            <w:sz w:val="24"/>
            <w:szCs w:val="24"/>
            <w:lang w:eastAsia="en-GB"/>
          </w:rPr>
          <w:t>Paramedic</w:t>
        </w:r>
        <w:r w:rsidRPr="004D46EE">
          <w:rPr>
            <w:rStyle w:val="Hyperlink"/>
            <w:rFonts w:ascii="Arial" w:eastAsia="Times New Roman" w:hAnsi="Arial" w:cs="Arial"/>
            <w:sz w:val="24"/>
            <w:szCs w:val="24"/>
            <w:lang w:eastAsia="en-GB"/>
          </w:rPr>
          <w:t>_Intubation_Consensus_Statement_2018 (2).pdf</w:t>
        </w:r>
      </w:hyperlink>
      <w:r w:rsidRPr="004D46EE">
        <w:rPr>
          <w:rFonts w:ascii="Arial" w:eastAsia="Times New Roman" w:hAnsi="Arial" w:cs="Arial"/>
          <w:i/>
          <w:iCs/>
          <w:sz w:val="24"/>
          <w:szCs w:val="24"/>
          <w:lang w:eastAsia="en-GB"/>
        </w:rPr>
        <w:t xml:space="preserve"> (Accessed: </w:t>
      </w:r>
      <w:r w:rsidRPr="004D46EE">
        <w:rPr>
          <w:rFonts w:ascii="Arial" w:eastAsia="Times New Roman" w:hAnsi="Arial" w:cs="Arial"/>
          <w:i/>
          <w:iCs/>
          <w:sz w:val="24"/>
          <w:szCs w:val="24"/>
          <w:lang w:eastAsia="en-GB"/>
        </w:rPr>
        <w:t>January 2025)</w:t>
      </w:r>
    </w:p>
    <w:p w14:paraId="5BEF212E" w14:textId="77777777" w:rsidR="00C5342C" w:rsidRPr="00C5342C" w:rsidRDefault="00C5342C" w:rsidP="00C5342C">
      <w:pPr>
        <w:rPr>
          <w:rFonts w:ascii="Arial" w:hAnsi="Arial" w:cs="Arial"/>
          <w:sz w:val="24"/>
          <w:szCs w:val="24"/>
        </w:rPr>
      </w:pPr>
      <w:r w:rsidRPr="00C5342C">
        <w:rPr>
          <w:rFonts w:ascii="Arial" w:eastAsia="Times New Roman" w:hAnsi="Arial" w:cs="Arial"/>
          <w:sz w:val="24"/>
          <w:szCs w:val="24"/>
          <w:lang w:eastAsia="en-GB"/>
        </w:rPr>
        <w:t xml:space="preserve">Denis, G (2025). </w:t>
      </w:r>
      <w:r w:rsidRPr="00C5342C">
        <w:rPr>
          <w:rFonts w:ascii="Arial" w:eastAsia="Times New Roman" w:hAnsi="Arial" w:cs="Arial"/>
          <w:i/>
          <w:iCs/>
          <w:sz w:val="24"/>
          <w:szCs w:val="24"/>
          <w:lang w:eastAsia="en-GB"/>
        </w:rPr>
        <w:t xml:space="preserve">Edgar Schein’s Organisational Culture Model. </w:t>
      </w:r>
      <w:r w:rsidRPr="00C5342C">
        <w:rPr>
          <w:rFonts w:ascii="Arial" w:eastAsia="Times New Roman" w:hAnsi="Arial" w:cs="Arial"/>
          <w:sz w:val="24"/>
          <w:szCs w:val="24"/>
          <w:lang w:eastAsia="en-GB"/>
        </w:rPr>
        <w:t xml:space="preserve">Available at </w:t>
      </w:r>
      <w:hyperlink r:id="rId7" w:history="1">
        <w:r w:rsidRPr="00C5342C">
          <w:rPr>
            <w:rStyle w:val="Hyperlink"/>
            <w:rFonts w:ascii="Arial" w:hAnsi="Arial" w:cs="Arial"/>
            <w:sz w:val="24"/>
            <w:szCs w:val="24"/>
          </w:rPr>
          <w:t>Edgar Schein's Organizational Culture Model</w:t>
        </w:r>
      </w:hyperlink>
      <w:r w:rsidRPr="00C5342C">
        <w:rPr>
          <w:rFonts w:ascii="Arial" w:hAnsi="Arial" w:cs="Arial"/>
          <w:sz w:val="24"/>
          <w:szCs w:val="24"/>
        </w:rPr>
        <w:t xml:space="preserve"> (Accessed: January 2025)</w:t>
      </w:r>
    </w:p>
    <w:p w14:paraId="7FD8B806" w14:textId="77777777" w:rsidR="00C5342C" w:rsidRPr="00C5342C" w:rsidRDefault="00C5342C" w:rsidP="00C5342C">
      <w:pPr>
        <w:rPr>
          <w:rFonts w:ascii="Arial" w:hAnsi="Arial" w:cs="Arial"/>
          <w:sz w:val="24"/>
          <w:szCs w:val="24"/>
        </w:rPr>
      </w:pPr>
      <w:r w:rsidRPr="00C5342C">
        <w:rPr>
          <w:rFonts w:ascii="Arial" w:hAnsi="Arial" w:cs="Arial"/>
          <w:sz w:val="24"/>
          <w:szCs w:val="24"/>
        </w:rPr>
        <w:t xml:space="preserve">Dewar, K. (2025) </w:t>
      </w:r>
      <w:r w:rsidRPr="00C5342C">
        <w:rPr>
          <w:rFonts w:ascii="Arial" w:hAnsi="Arial" w:cs="Arial"/>
          <w:i/>
          <w:iCs/>
          <w:sz w:val="24"/>
          <w:szCs w:val="24"/>
        </w:rPr>
        <w:t>Organizational culture: definition, importance and development.</w:t>
      </w:r>
      <w:r w:rsidRPr="00C5342C">
        <w:rPr>
          <w:rFonts w:ascii="Arial" w:hAnsi="Arial" w:cs="Arial"/>
          <w:sz w:val="24"/>
          <w:szCs w:val="24"/>
        </w:rPr>
        <w:t xml:space="preserve"> Available at: </w:t>
      </w:r>
      <w:hyperlink r:id="rId8" w:anchor=":~:text=Organizational%20culture%20is%20the%20set,the%20organization%20and%20its%20brand." w:history="1">
        <w:r w:rsidRPr="00C5342C">
          <w:rPr>
            <w:rStyle w:val="Hyperlink"/>
            <w:rFonts w:ascii="Arial" w:hAnsi="Arial" w:cs="Arial"/>
            <w:sz w:val="24"/>
            <w:szCs w:val="24"/>
          </w:rPr>
          <w:t>Organizational culture: Definition, importance, and development | Achievers</w:t>
        </w:r>
      </w:hyperlink>
      <w:r w:rsidRPr="00C5342C">
        <w:rPr>
          <w:rFonts w:ascii="Arial" w:hAnsi="Arial" w:cs="Arial"/>
          <w:sz w:val="24"/>
          <w:szCs w:val="24"/>
        </w:rPr>
        <w:t xml:space="preserve"> (Accessed: January 2025)</w:t>
      </w:r>
    </w:p>
    <w:p w14:paraId="3818C7F9" w14:textId="77777777" w:rsidR="00C5342C" w:rsidRPr="00C5342C" w:rsidRDefault="00C5342C" w:rsidP="00C5342C">
      <w:pPr>
        <w:rPr>
          <w:rFonts w:ascii="Arial" w:hAnsi="Arial" w:cs="Arial"/>
          <w:sz w:val="24"/>
          <w:szCs w:val="24"/>
        </w:rPr>
      </w:pPr>
      <w:r w:rsidRPr="00C5342C">
        <w:rPr>
          <w:rFonts w:ascii="Arial" w:hAnsi="Arial" w:cs="Arial"/>
          <w:color w:val="222222"/>
          <w:sz w:val="24"/>
          <w:szCs w:val="24"/>
          <w:shd w:val="clear" w:color="auto" w:fill="FFFFFF"/>
        </w:rPr>
        <w:t xml:space="preserve">Doran, G. (2024). </w:t>
      </w:r>
      <w:r w:rsidRPr="00C5342C">
        <w:rPr>
          <w:rFonts w:ascii="Arial" w:hAnsi="Arial" w:cs="Arial"/>
          <w:i/>
          <w:iCs/>
          <w:color w:val="222222"/>
          <w:sz w:val="24"/>
          <w:szCs w:val="24"/>
          <w:shd w:val="clear" w:color="auto" w:fill="FFFFFF"/>
        </w:rPr>
        <w:t xml:space="preserve">Edgar Schein’s Model of Organisational Culture. </w:t>
      </w:r>
      <w:r w:rsidRPr="00C5342C">
        <w:rPr>
          <w:rFonts w:ascii="Arial" w:hAnsi="Arial" w:cs="Arial"/>
          <w:color w:val="222222"/>
          <w:sz w:val="24"/>
          <w:szCs w:val="24"/>
          <w:shd w:val="clear" w:color="auto" w:fill="FFFFFF"/>
        </w:rPr>
        <w:t xml:space="preserve">Available at </w:t>
      </w:r>
      <w:hyperlink r:id="rId9" w:history="1">
        <w:r w:rsidRPr="00C5342C">
          <w:rPr>
            <w:rStyle w:val="Hyperlink"/>
            <w:rFonts w:ascii="Arial" w:hAnsi="Arial" w:cs="Arial"/>
            <w:sz w:val="24"/>
            <w:szCs w:val="24"/>
          </w:rPr>
          <w:t>Edgar Schein’s Model of Organisational Culture</w:t>
        </w:r>
      </w:hyperlink>
      <w:r w:rsidRPr="00C5342C">
        <w:rPr>
          <w:rFonts w:ascii="Arial" w:hAnsi="Arial" w:cs="Arial"/>
          <w:sz w:val="24"/>
          <w:szCs w:val="24"/>
        </w:rPr>
        <w:t xml:space="preserve"> (Accessed: January 2025)</w:t>
      </w:r>
    </w:p>
    <w:p w14:paraId="29BC76CC" w14:textId="77777777" w:rsidR="00C5342C" w:rsidRPr="00C5342C" w:rsidRDefault="00C5342C" w:rsidP="00C5342C">
      <w:pPr>
        <w:rPr>
          <w:rFonts w:ascii="Arial" w:hAnsi="Arial" w:cs="Arial"/>
          <w:sz w:val="24"/>
          <w:szCs w:val="24"/>
        </w:rPr>
      </w:pPr>
      <w:r w:rsidRPr="00C5342C">
        <w:rPr>
          <w:rFonts w:ascii="Arial" w:hAnsi="Arial" w:cs="Arial"/>
          <w:sz w:val="24"/>
          <w:szCs w:val="24"/>
        </w:rPr>
        <w:t xml:space="preserve">Faragher, J. (2023) </w:t>
      </w:r>
      <w:r w:rsidRPr="00C5342C">
        <w:rPr>
          <w:rFonts w:ascii="Arial" w:hAnsi="Arial" w:cs="Arial"/>
          <w:i/>
          <w:iCs/>
          <w:sz w:val="24"/>
          <w:szCs w:val="24"/>
        </w:rPr>
        <w:t xml:space="preserve">What is organisational culture? </w:t>
      </w:r>
      <w:r w:rsidRPr="00C5342C">
        <w:rPr>
          <w:rFonts w:ascii="Arial" w:hAnsi="Arial" w:cs="Arial"/>
          <w:sz w:val="24"/>
          <w:szCs w:val="24"/>
        </w:rPr>
        <w:t xml:space="preserve">Available at </w:t>
      </w:r>
      <w:hyperlink r:id="rId10" w:history="1">
        <w:r w:rsidRPr="00C5342C">
          <w:rPr>
            <w:rStyle w:val="Hyperlink"/>
            <w:rFonts w:ascii="Arial" w:hAnsi="Arial" w:cs="Arial"/>
            <w:sz w:val="24"/>
            <w:szCs w:val="24"/>
          </w:rPr>
          <w:t>What is organisational culture?</w:t>
        </w:r>
      </w:hyperlink>
      <w:r w:rsidRPr="00C5342C">
        <w:rPr>
          <w:rFonts w:ascii="Arial" w:hAnsi="Arial" w:cs="Arial"/>
          <w:sz w:val="24"/>
          <w:szCs w:val="24"/>
        </w:rPr>
        <w:t xml:space="preserve"> (</w:t>
      </w:r>
      <w:proofErr w:type="gramStart"/>
      <w:r w:rsidRPr="00C5342C">
        <w:rPr>
          <w:rFonts w:ascii="Arial" w:hAnsi="Arial" w:cs="Arial"/>
          <w:sz w:val="24"/>
          <w:szCs w:val="24"/>
        </w:rPr>
        <w:t>Accessed :</w:t>
      </w:r>
      <w:proofErr w:type="gramEnd"/>
      <w:r w:rsidRPr="00C5342C">
        <w:rPr>
          <w:rFonts w:ascii="Arial" w:hAnsi="Arial" w:cs="Arial"/>
          <w:sz w:val="24"/>
          <w:szCs w:val="24"/>
        </w:rPr>
        <w:t xml:space="preserve"> January 2025)</w:t>
      </w:r>
    </w:p>
    <w:p w14:paraId="3E2633B2" w14:textId="77777777" w:rsidR="00C5342C" w:rsidRPr="00C5342C" w:rsidRDefault="00C5342C" w:rsidP="00C5342C">
      <w:pPr>
        <w:rPr>
          <w:rFonts w:ascii="Arial" w:eastAsia="Times New Roman" w:hAnsi="Arial" w:cs="Arial"/>
          <w:sz w:val="24"/>
          <w:szCs w:val="24"/>
          <w:lang w:eastAsia="en-GB"/>
        </w:rPr>
      </w:pPr>
      <w:r w:rsidRPr="00C5342C">
        <w:rPr>
          <w:rFonts w:ascii="Arial" w:eastAsia="Times New Roman" w:hAnsi="Arial" w:cs="Arial"/>
          <w:sz w:val="24"/>
          <w:szCs w:val="24"/>
          <w:lang w:eastAsia="en-GB"/>
        </w:rPr>
        <w:t xml:space="preserve">Francis, A. (2024) </w:t>
      </w:r>
      <w:r w:rsidRPr="00C5342C">
        <w:rPr>
          <w:rFonts w:ascii="Arial" w:eastAsia="Times New Roman" w:hAnsi="Arial" w:cs="Arial"/>
          <w:i/>
          <w:iCs/>
          <w:sz w:val="24"/>
          <w:szCs w:val="24"/>
          <w:lang w:eastAsia="en-GB"/>
        </w:rPr>
        <w:t>Deal and Kennedys organisational cultural model.</w:t>
      </w:r>
      <w:r w:rsidRPr="00C5342C">
        <w:rPr>
          <w:rFonts w:ascii="Arial" w:eastAsia="Times New Roman" w:hAnsi="Arial" w:cs="Arial"/>
          <w:sz w:val="24"/>
          <w:szCs w:val="24"/>
          <w:lang w:eastAsia="en-GB"/>
        </w:rPr>
        <w:t xml:space="preserve"> Available at </w:t>
      </w:r>
      <w:hyperlink r:id="rId11" w:history="1">
        <w:r w:rsidRPr="00C5342C">
          <w:rPr>
            <w:rStyle w:val="Hyperlink"/>
            <w:rFonts w:ascii="Arial" w:eastAsia="Times New Roman" w:hAnsi="Arial" w:cs="Arial"/>
            <w:sz w:val="24"/>
            <w:szCs w:val="24"/>
            <w:lang w:eastAsia="en-GB"/>
          </w:rPr>
          <w:t>Deal and Kennedy's Organizational Culture Model - MBA Knowledge Base (mbaknol.com)</w:t>
        </w:r>
      </w:hyperlink>
      <w:r w:rsidRPr="00C5342C">
        <w:rPr>
          <w:rFonts w:ascii="Arial" w:eastAsia="Times New Roman" w:hAnsi="Arial" w:cs="Arial"/>
          <w:sz w:val="24"/>
          <w:szCs w:val="24"/>
          <w:lang w:eastAsia="en-GB"/>
        </w:rPr>
        <w:t xml:space="preserve"> (Accessed: January 2025)</w:t>
      </w:r>
    </w:p>
    <w:p w14:paraId="5A9A075C" w14:textId="77777777" w:rsidR="00C5342C" w:rsidRPr="00C5342C" w:rsidRDefault="00C5342C" w:rsidP="00C5342C">
      <w:pPr>
        <w:rPr>
          <w:rFonts w:ascii="Arial" w:hAnsi="Arial" w:cs="Arial"/>
          <w:sz w:val="24"/>
          <w:szCs w:val="24"/>
        </w:rPr>
      </w:pPr>
      <w:r w:rsidRPr="00C5342C">
        <w:rPr>
          <w:rFonts w:ascii="Arial" w:hAnsi="Arial" w:cs="Arial"/>
          <w:sz w:val="24"/>
          <w:szCs w:val="24"/>
        </w:rPr>
        <w:t xml:space="preserve">Freedman, M (2025). </w:t>
      </w:r>
      <w:r w:rsidRPr="00C5342C">
        <w:rPr>
          <w:rFonts w:ascii="Arial" w:hAnsi="Arial" w:cs="Arial"/>
          <w:i/>
          <w:iCs/>
          <w:sz w:val="24"/>
          <w:szCs w:val="24"/>
        </w:rPr>
        <w:t xml:space="preserve">Management Theory of Edgar Schein. </w:t>
      </w:r>
      <w:r w:rsidRPr="00C5342C">
        <w:rPr>
          <w:rFonts w:ascii="Arial" w:hAnsi="Arial" w:cs="Arial"/>
          <w:sz w:val="24"/>
          <w:szCs w:val="24"/>
        </w:rPr>
        <w:t xml:space="preserve">Available at </w:t>
      </w:r>
      <w:hyperlink r:id="rId12" w:history="1">
        <w:r w:rsidRPr="00C5342C">
          <w:rPr>
            <w:rStyle w:val="Hyperlink"/>
            <w:rFonts w:ascii="Arial" w:hAnsi="Arial" w:cs="Arial"/>
            <w:sz w:val="24"/>
            <w:szCs w:val="24"/>
          </w:rPr>
          <w:t>Learn About the Management Theory of Edgar Schein</w:t>
        </w:r>
      </w:hyperlink>
      <w:r w:rsidRPr="00C5342C">
        <w:rPr>
          <w:rFonts w:ascii="Arial" w:hAnsi="Arial" w:cs="Arial"/>
          <w:sz w:val="24"/>
          <w:szCs w:val="24"/>
        </w:rPr>
        <w:t xml:space="preserve"> (Accessed: January 2025)</w:t>
      </w:r>
    </w:p>
    <w:p w14:paraId="62192A23" w14:textId="77777777" w:rsidR="00C5342C" w:rsidRPr="00C5342C" w:rsidRDefault="00C5342C" w:rsidP="00C5342C">
      <w:pPr>
        <w:rPr>
          <w:rFonts w:ascii="Arial" w:eastAsia="Times New Roman" w:hAnsi="Arial" w:cs="Arial"/>
          <w:sz w:val="24"/>
          <w:szCs w:val="24"/>
          <w:lang w:eastAsia="en-GB"/>
        </w:rPr>
      </w:pPr>
      <w:proofErr w:type="spellStart"/>
      <w:r w:rsidRPr="00C5342C">
        <w:rPr>
          <w:rFonts w:ascii="Arial" w:hAnsi="Arial" w:cs="Arial"/>
          <w:color w:val="222222"/>
          <w:sz w:val="24"/>
          <w:szCs w:val="24"/>
          <w:shd w:val="clear" w:color="auto" w:fill="FFFFFF"/>
        </w:rPr>
        <w:t>Fripp</w:t>
      </w:r>
      <w:proofErr w:type="spellEnd"/>
      <w:r w:rsidRPr="00C5342C">
        <w:rPr>
          <w:rFonts w:ascii="Arial" w:hAnsi="Arial" w:cs="Arial"/>
          <w:color w:val="222222"/>
          <w:sz w:val="24"/>
          <w:szCs w:val="24"/>
          <w:shd w:val="clear" w:color="auto" w:fill="FFFFFF"/>
        </w:rPr>
        <w:t xml:space="preserve">, G (2025). </w:t>
      </w:r>
      <w:r w:rsidRPr="00C5342C">
        <w:rPr>
          <w:rFonts w:ascii="Arial" w:hAnsi="Arial" w:cs="Arial"/>
          <w:i/>
          <w:iCs/>
          <w:color w:val="222222"/>
          <w:sz w:val="24"/>
          <w:szCs w:val="24"/>
          <w:shd w:val="clear" w:color="auto" w:fill="FFFFFF"/>
        </w:rPr>
        <w:t xml:space="preserve">Schein’s Model of Organisational Culture. </w:t>
      </w:r>
      <w:r w:rsidRPr="00C5342C">
        <w:rPr>
          <w:rFonts w:ascii="Arial" w:hAnsi="Arial" w:cs="Arial"/>
          <w:color w:val="222222"/>
          <w:sz w:val="24"/>
          <w:szCs w:val="24"/>
          <w:shd w:val="clear" w:color="auto" w:fill="FFFFFF"/>
        </w:rPr>
        <w:t xml:space="preserve">Available at </w:t>
      </w:r>
      <w:hyperlink r:id="rId13" w:history="1">
        <w:r w:rsidRPr="00C5342C">
          <w:rPr>
            <w:rStyle w:val="Hyperlink"/>
            <w:rFonts w:ascii="Arial" w:eastAsia="Times New Roman" w:hAnsi="Arial" w:cs="Arial"/>
            <w:sz w:val="24"/>
            <w:szCs w:val="24"/>
            <w:lang w:eastAsia="en-GB"/>
          </w:rPr>
          <w:t>https://www.myorganisationalbehaviour.com/scheins-model-of-organizational-culture/</w:t>
        </w:r>
      </w:hyperlink>
      <w:r w:rsidRPr="00C5342C">
        <w:rPr>
          <w:rFonts w:ascii="Arial" w:eastAsia="Times New Roman" w:hAnsi="Arial" w:cs="Arial"/>
          <w:sz w:val="24"/>
          <w:szCs w:val="24"/>
          <w:lang w:eastAsia="en-GB"/>
        </w:rPr>
        <w:t xml:space="preserve"> (Accessed: January 2025)</w:t>
      </w:r>
    </w:p>
    <w:p w14:paraId="7A72791F" w14:textId="77777777" w:rsidR="00C5342C" w:rsidRPr="00C5342C" w:rsidRDefault="00C5342C" w:rsidP="00C5342C">
      <w:pPr>
        <w:rPr>
          <w:rFonts w:ascii="Arial" w:hAnsi="Arial" w:cs="Arial"/>
          <w:sz w:val="24"/>
          <w:szCs w:val="24"/>
        </w:rPr>
      </w:pPr>
      <w:r w:rsidRPr="00C5342C">
        <w:rPr>
          <w:rFonts w:ascii="Arial" w:eastAsia="Times New Roman" w:hAnsi="Arial" w:cs="Arial"/>
          <w:sz w:val="24"/>
          <w:szCs w:val="24"/>
          <w:lang w:eastAsia="en-GB"/>
        </w:rPr>
        <w:t xml:space="preserve">Gartner (2024). </w:t>
      </w:r>
      <w:r w:rsidRPr="00C5342C">
        <w:rPr>
          <w:rFonts w:ascii="Arial" w:eastAsia="Times New Roman" w:hAnsi="Arial" w:cs="Arial"/>
          <w:i/>
          <w:iCs/>
          <w:sz w:val="24"/>
          <w:szCs w:val="24"/>
          <w:lang w:eastAsia="en-GB"/>
        </w:rPr>
        <w:t xml:space="preserve">Cultural change. </w:t>
      </w:r>
      <w:r w:rsidRPr="00C5342C">
        <w:rPr>
          <w:rFonts w:ascii="Arial" w:eastAsia="Times New Roman" w:hAnsi="Arial" w:cs="Arial"/>
          <w:sz w:val="24"/>
          <w:szCs w:val="24"/>
          <w:lang w:eastAsia="en-GB"/>
        </w:rPr>
        <w:t xml:space="preserve">Available at </w:t>
      </w:r>
      <w:hyperlink r:id="rId14" w:anchor=":~:text=Cultural%20change%20is%20the%20process,the%20organization%27s%20values%20and%20goals." w:history="1">
        <w:r w:rsidRPr="00C5342C">
          <w:rPr>
            <w:rStyle w:val="Hyperlink"/>
            <w:rFonts w:ascii="Arial" w:hAnsi="Arial" w:cs="Arial"/>
            <w:sz w:val="24"/>
            <w:szCs w:val="24"/>
          </w:rPr>
          <w:t>Definition of Cultural Change - Gartner Human Resources Glossary</w:t>
        </w:r>
      </w:hyperlink>
      <w:r w:rsidRPr="00C5342C">
        <w:rPr>
          <w:rFonts w:ascii="Arial" w:hAnsi="Arial" w:cs="Arial"/>
          <w:sz w:val="24"/>
          <w:szCs w:val="24"/>
        </w:rPr>
        <w:t xml:space="preserve"> (Accessed: February 2025)</w:t>
      </w:r>
    </w:p>
    <w:p w14:paraId="149D967F" w14:textId="77777777" w:rsidR="00C5342C" w:rsidRPr="00C5342C" w:rsidRDefault="00C5342C" w:rsidP="00C5342C">
      <w:pPr>
        <w:rPr>
          <w:rFonts w:ascii="Arial" w:hAnsi="Arial" w:cs="Arial"/>
          <w:sz w:val="24"/>
          <w:szCs w:val="24"/>
        </w:rPr>
      </w:pPr>
      <w:r w:rsidRPr="00C5342C">
        <w:rPr>
          <w:rFonts w:ascii="Arial" w:hAnsi="Arial" w:cs="Arial"/>
          <w:sz w:val="24"/>
          <w:szCs w:val="24"/>
        </w:rPr>
        <w:lastRenderedPageBreak/>
        <w:t xml:space="preserve">Geraghty, T. (2023). </w:t>
      </w:r>
      <w:r w:rsidRPr="00C5342C">
        <w:rPr>
          <w:rFonts w:ascii="Arial" w:hAnsi="Arial" w:cs="Arial"/>
          <w:i/>
          <w:iCs/>
          <w:sz w:val="24"/>
          <w:szCs w:val="24"/>
        </w:rPr>
        <w:t xml:space="preserve">Edgar </w:t>
      </w:r>
      <w:proofErr w:type="spellStart"/>
      <w:r w:rsidRPr="00C5342C">
        <w:rPr>
          <w:rFonts w:ascii="Arial" w:hAnsi="Arial" w:cs="Arial"/>
          <w:i/>
          <w:iCs/>
          <w:sz w:val="24"/>
          <w:szCs w:val="24"/>
        </w:rPr>
        <w:t>Scheins</w:t>
      </w:r>
      <w:proofErr w:type="spellEnd"/>
      <w:r w:rsidRPr="00C5342C">
        <w:rPr>
          <w:rFonts w:ascii="Arial" w:hAnsi="Arial" w:cs="Arial"/>
          <w:i/>
          <w:iCs/>
          <w:sz w:val="24"/>
          <w:szCs w:val="24"/>
        </w:rPr>
        <w:t xml:space="preserve"> Three Layers of Organisational Culture. </w:t>
      </w:r>
      <w:r w:rsidRPr="00C5342C">
        <w:rPr>
          <w:rFonts w:ascii="Arial" w:hAnsi="Arial" w:cs="Arial"/>
          <w:sz w:val="24"/>
          <w:szCs w:val="24"/>
        </w:rPr>
        <w:t xml:space="preserve">Available at </w:t>
      </w:r>
      <w:hyperlink r:id="rId15" w:history="1">
        <w:r w:rsidRPr="00C5342C">
          <w:rPr>
            <w:rStyle w:val="Hyperlink"/>
            <w:rFonts w:ascii="Arial" w:hAnsi="Arial" w:cs="Arial"/>
            <w:sz w:val="24"/>
            <w:szCs w:val="24"/>
          </w:rPr>
          <w:t>Edgar Schein's Three Layers of Organisational Culture - Psych Safety</w:t>
        </w:r>
      </w:hyperlink>
      <w:r w:rsidRPr="00C5342C">
        <w:rPr>
          <w:rFonts w:ascii="Arial" w:hAnsi="Arial" w:cs="Arial"/>
          <w:sz w:val="24"/>
          <w:szCs w:val="24"/>
        </w:rPr>
        <w:t xml:space="preserve"> (Accessed: January 2025)</w:t>
      </w:r>
    </w:p>
    <w:p w14:paraId="7CA33FE7" w14:textId="77777777" w:rsidR="001936A7" w:rsidRPr="001936A7" w:rsidRDefault="00812B7C" w:rsidP="00C5342C">
      <w:pPr>
        <w:rPr>
          <w:rFonts w:ascii="Arial" w:hAnsi="Arial" w:cs="Arial"/>
          <w:sz w:val="24"/>
          <w:szCs w:val="24"/>
        </w:rPr>
      </w:pPr>
      <w:r w:rsidRPr="001936A7">
        <w:rPr>
          <w:rFonts w:ascii="Arial" w:hAnsi="Arial" w:cs="Arial"/>
          <w:sz w:val="24"/>
          <w:szCs w:val="24"/>
        </w:rPr>
        <w:t xml:space="preserve">Gupta, D. (2022). </w:t>
      </w:r>
      <w:r w:rsidRPr="001936A7">
        <w:rPr>
          <w:rFonts w:ascii="Arial" w:hAnsi="Arial" w:cs="Arial"/>
          <w:i/>
          <w:iCs/>
          <w:sz w:val="24"/>
          <w:szCs w:val="24"/>
        </w:rPr>
        <w:t xml:space="preserve">What is ADKAR MODEL? Pros and cons of the ADKAR Model. </w:t>
      </w:r>
      <w:r w:rsidRPr="001936A7">
        <w:rPr>
          <w:rFonts w:ascii="Arial" w:hAnsi="Arial" w:cs="Arial"/>
          <w:sz w:val="24"/>
          <w:szCs w:val="24"/>
        </w:rPr>
        <w:t>Available at</w:t>
      </w:r>
      <w:r w:rsidRPr="001936A7">
        <w:rPr>
          <w:rFonts w:ascii="Arial" w:hAnsi="Arial" w:cs="Arial"/>
          <w:i/>
          <w:iCs/>
          <w:sz w:val="24"/>
          <w:szCs w:val="24"/>
        </w:rPr>
        <w:t xml:space="preserve"> </w:t>
      </w:r>
      <w:hyperlink r:id="rId16" w:history="1">
        <w:r w:rsidRPr="001936A7">
          <w:rPr>
            <w:rStyle w:val="Hyperlink"/>
            <w:rFonts w:ascii="Arial" w:hAnsi="Arial" w:cs="Arial"/>
            <w:sz w:val="24"/>
            <w:szCs w:val="24"/>
          </w:rPr>
          <w:t>What is ADKAR MODEL? | Pros and Cons of the ADKAR Model</w:t>
        </w:r>
      </w:hyperlink>
      <w:r w:rsidRPr="001936A7">
        <w:rPr>
          <w:rFonts w:ascii="Arial" w:hAnsi="Arial" w:cs="Arial"/>
          <w:sz w:val="24"/>
          <w:szCs w:val="24"/>
        </w:rPr>
        <w:t xml:space="preserve"> (</w:t>
      </w:r>
      <w:proofErr w:type="spellStart"/>
      <w:proofErr w:type="gramStart"/>
      <w:r w:rsidRPr="001936A7">
        <w:rPr>
          <w:rFonts w:ascii="Arial" w:hAnsi="Arial" w:cs="Arial"/>
          <w:sz w:val="24"/>
          <w:szCs w:val="24"/>
        </w:rPr>
        <w:t>Accessed:January</w:t>
      </w:r>
      <w:proofErr w:type="spellEnd"/>
      <w:proofErr w:type="gramEnd"/>
      <w:r w:rsidRPr="001936A7">
        <w:rPr>
          <w:rFonts w:ascii="Arial" w:hAnsi="Arial" w:cs="Arial"/>
          <w:sz w:val="24"/>
          <w:szCs w:val="24"/>
        </w:rPr>
        <w:t xml:space="preserve"> 2025)</w:t>
      </w:r>
    </w:p>
    <w:p w14:paraId="1DD782D9" w14:textId="77777777" w:rsidR="00C5342C" w:rsidRPr="00C5342C" w:rsidRDefault="00C5342C" w:rsidP="00C5342C">
      <w:pPr>
        <w:rPr>
          <w:rFonts w:ascii="Arial" w:hAnsi="Arial" w:cs="Arial"/>
          <w:color w:val="222222"/>
          <w:sz w:val="24"/>
          <w:szCs w:val="24"/>
          <w:shd w:val="clear" w:color="auto" w:fill="FFFFFF"/>
        </w:rPr>
      </w:pPr>
      <w:r w:rsidRPr="00C5342C">
        <w:rPr>
          <w:rFonts w:ascii="Arial" w:hAnsi="Arial" w:cs="Arial"/>
          <w:color w:val="222222"/>
          <w:sz w:val="24"/>
          <w:szCs w:val="24"/>
          <w:shd w:val="clear" w:color="auto" w:fill="FFFFFF"/>
        </w:rPr>
        <w:t xml:space="preserve">Hogan, S.J. and </w:t>
      </w:r>
      <w:proofErr w:type="spellStart"/>
      <w:r w:rsidRPr="00C5342C">
        <w:rPr>
          <w:rFonts w:ascii="Arial" w:hAnsi="Arial" w:cs="Arial"/>
          <w:color w:val="222222"/>
          <w:sz w:val="24"/>
          <w:szCs w:val="24"/>
          <w:shd w:val="clear" w:color="auto" w:fill="FFFFFF"/>
        </w:rPr>
        <w:t>Coote</w:t>
      </w:r>
      <w:proofErr w:type="spellEnd"/>
      <w:r w:rsidRPr="00C5342C">
        <w:rPr>
          <w:rFonts w:ascii="Arial" w:hAnsi="Arial" w:cs="Arial"/>
          <w:color w:val="222222"/>
          <w:sz w:val="24"/>
          <w:szCs w:val="24"/>
          <w:shd w:val="clear" w:color="auto" w:fill="FFFFFF"/>
        </w:rPr>
        <w:t>, L.V., 2014. Organizational culture, innovation, and performance: A test of Schein's model. </w:t>
      </w:r>
      <w:r w:rsidRPr="00C5342C">
        <w:rPr>
          <w:rFonts w:ascii="Arial" w:hAnsi="Arial" w:cs="Arial"/>
          <w:i/>
          <w:iCs/>
          <w:color w:val="222222"/>
          <w:sz w:val="24"/>
          <w:szCs w:val="24"/>
          <w:shd w:val="clear" w:color="auto" w:fill="FFFFFF"/>
        </w:rPr>
        <w:t>Journal of business research</w:t>
      </w:r>
      <w:r w:rsidRPr="00C5342C">
        <w:rPr>
          <w:rFonts w:ascii="Arial" w:hAnsi="Arial" w:cs="Arial"/>
          <w:color w:val="222222"/>
          <w:sz w:val="24"/>
          <w:szCs w:val="24"/>
          <w:shd w:val="clear" w:color="auto" w:fill="FFFFFF"/>
        </w:rPr>
        <w:t>, </w:t>
      </w:r>
      <w:r w:rsidRPr="00C5342C">
        <w:rPr>
          <w:rFonts w:ascii="Arial" w:hAnsi="Arial" w:cs="Arial"/>
          <w:i/>
          <w:iCs/>
          <w:color w:val="222222"/>
          <w:sz w:val="24"/>
          <w:szCs w:val="24"/>
          <w:shd w:val="clear" w:color="auto" w:fill="FFFFFF"/>
        </w:rPr>
        <w:t>67</w:t>
      </w:r>
      <w:r w:rsidRPr="00C5342C">
        <w:rPr>
          <w:rFonts w:ascii="Arial" w:hAnsi="Arial" w:cs="Arial"/>
          <w:color w:val="222222"/>
          <w:sz w:val="24"/>
          <w:szCs w:val="24"/>
          <w:shd w:val="clear" w:color="auto" w:fill="FFFFFF"/>
        </w:rPr>
        <w:t>(8), pp.1609-1621.</w:t>
      </w:r>
    </w:p>
    <w:p w14:paraId="6FC3711B" w14:textId="77777777" w:rsidR="00C5342C" w:rsidRPr="00C5342C" w:rsidRDefault="00C5342C" w:rsidP="00C5342C">
      <w:pPr>
        <w:rPr>
          <w:rFonts w:ascii="Arial" w:eastAsia="Times New Roman" w:hAnsi="Arial" w:cs="Arial"/>
          <w:i/>
          <w:iCs/>
          <w:sz w:val="24"/>
          <w:szCs w:val="24"/>
          <w:lang w:eastAsia="en-GB"/>
        </w:rPr>
      </w:pPr>
      <w:r w:rsidRPr="00C5342C">
        <w:rPr>
          <w:rFonts w:ascii="Arial" w:hAnsi="Arial" w:cs="Arial"/>
          <w:color w:val="222222"/>
          <w:sz w:val="24"/>
          <w:szCs w:val="24"/>
          <w:shd w:val="clear" w:color="auto" w:fill="FFFFFF"/>
        </w:rPr>
        <w:t xml:space="preserve">Latino, R.J., 2015. How is the effectiveness of root cause analysis measured in </w:t>
      </w:r>
      <w:proofErr w:type="gramStart"/>
      <w:r w:rsidRPr="00C5342C">
        <w:rPr>
          <w:rFonts w:ascii="Arial" w:hAnsi="Arial" w:cs="Arial"/>
          <w:color w:val="222222"/>
          <w:sz w:val="24"/>
          <w:szCs w:val="24"/>
          <w:shd w:val="clear" w:color="auto" w:fill="FFFFFF"/>
        </w:rPr>
        <w:t>healthcare?.</w:t>
      </w:r>
      <w:proofErr w:type="gramEnd"/>
      <w:r w:rsidRPr="00C5342C">
        <w:rPr>
          <w:rFonts w:ascii="Arial" w:hAnsi="Arial" w:cs="Arial"/>
          <w:color w:val="222222"/>
          <w:sz w:val="24"/>
          <w:szCs w:val="24"/>
          <w:shd w:val="clear" w:color="auto" w:fill="FFFFFF"/>
        </w:rPr>
        <w:t> </w:t>
      </w:r>
      <w:r w:rsidRPr="00C5342C">
        <w:rPr>
          <w:rFonts w:ascii="Arial" w:hAnsi="Arial" w:cs="Arial"/>
          <w:i/>
          <w:iCs/>
          <w:color w:val="222222"/>
          <w:sz w:val="24"/>
          <w:szCs w:val="24"/>
          <w:shd w:val="clear" w:color="auto" w:fill="FFFFFF"/>
        </w:rPr>
        <w:t>Journal of Healthcare Risk Management</w:t>
      </w:r>
      <w:r w:rsidRPr="00C5342C">
        <w:rPr>
          <w:rFonts w:ascii="Arial" w:hAnsi="Arial" w:cs="Arial"/>
          <w:color w:val="222222"/>
          <w:sz w:val="24"/>
          <w:szCs w:val="24"/>
          <w:shd w:val="clear" w:color="auto" w:fill="FFFFFF"/>
        </w:rPr>
        <w:t>, </w:t>
      </w:r>
      <w:r w:rsidRPr="00C5342C">
        <w:rPr>
          <w:rFonts w:ascii="Arial" w:hAnsi="Arial" w:cs="Arial"/>
          <w:i/>
          <w:iCs/>
          <w:color w:val="222222"/>
          <w:sz w:val="24"/>
          <w:szCs w:val="24"/>
          <w:shd w:val="clear" w:color="auto" w:fill="FFFFFF"/>
        </w:rPr>
        <w:t>35</w:t>
      </w:r>
      <w:r w:rsidRPr="00C5342C">
        <w:rPr>
          <w:rFonts w:ascii="Arial" w:hAnsi="Arial" w:cs="Arial"/>
          <w:color w:val="222222"/>
          <w:sz w:val="24"/>
          <w:szCs w:val="24"/>
          <w:shd w:val="clear" w:color="auto" w:fill="FFFFFF"/>
        </w:rPr>
        <w:t>(2), pp.21-30.</w:t>
      </w:r>
      <w:r w:rsidRPr="00C5342C">
        <w:rPr>
          <w:rFonts w:ascii="Arial" w:eastAsia="Times New Roman" w:hAnsi="Arial" w:cs="Arial"/>
          <w:i/>
          <w:iCs/>
          <w:sz w:val="24"/>
          <w:szCs w:val="24"/>
          <w:lang w:eastAsia="en-GB"/>
        </w:rPr>
        <w:t xml:space="preserve"> </w:t>
      </w:r>
    </w:p>
    <w:p w14:paraId="37D71471" w14:textId="77777777" w:rsidR="00C5342C" w:rsidRPr="00C5342C" w:rsidRDefault="00C5342C" w:rsidP="00C5342C">
      <w:pPr>
        <w:rPr>
          <w:rFonts w:ascii="Arial" w:hAnsi="Arial" w:cs="Arial"/>
          <w:sz w:val="24"/>
          <w:szCs w:val="24"/>
        </w:rPr>
      </w:pPr>
      <w:r w:rsidRPr="00C5342C">
        <w:rPr>
          <w:rFonts w:ascii="Arial" w:eastAsia="Times New Roman" w:hAnsi="Arial" w:cs="Arial"/>
          <w:i/>
          <w:iCs/>
          <w:sz w:val="24"/>
          <w:szCs w:val="24"/>
          <w:lang w:eastAsia="en-GB"/>
        </w:rPr>
        <w:t xml:space="preserve">Landau, P. (2024) Root cause </w:t>
      </w:r>
      <w:proofErr w:type="gramStart"/>
      <w:r w:rsidRPr="00C5342C">
        <w:rPr>
          <w:rFonts w:ascii="Arial" w:eastAsia="Times New Roman" w:hAnsi="Arial" w:cs="Arial"/>
          <w:i/>
          <w:iCs/>
          <w:sz w:val="24"/>
          <w:szCs w:val="24"/>
          <w:lang w:eastAsia="en-GB"/>
        </w:rPr>
        <w:t>analysis :</w:t>
      </w:r>
      <w:proofErr w:type="gramEnd"/>
      <w:r w:rsidRPr="00C5342C">
        <w:rPr>
          <w:rFonts w:ascii="Arial" w:eastAsia="Times New Roman" w:hAnsi="Arial" w:cs="Arial"/>
          <w:i/>
          <w:iCs/>
          <w:sz w:val="24"/>
          <w:szCs w:val="24"/>
          <w:lang w:eastAsia="en-GB"/>
        </w:rPr>
        <w:t xml:space="preserve"> A quick guide. </w:t>
      </w:r>
      <w:r w:rsidRPr="00C5342C">
        <w:rPr>
          <w:rFonts w:ascii="Arial" w:eastAsia="Times New Roman" w:hAnsi="Arial" w:cs="Arial"/>
          <w:sz w:val="24"/>
          <w:szCs w:val="24"/>
          <w:lang w:eastAsia="en-GB"/>
        </w:rPr>
        <w:t xml:space="preserve">Available at </w:t>
      </w:r>
      <w:hyperlink r:id="rId17" w:history="1">
        <w:r w:rsidRPr="00C5342C">
          <w:rPr>
            <w:rStyle w:val="Hyperlink"/>
            <w:rFonts w:ascii="Arial" w:hAnsi="Arial" w:cs="Arial"/>
            <w:sz w:val="24"/>
            <w:szCs w:val="24"/>
          </w:rPr>
          <w:t xml:space="preserve">Root Cause Analysis: A Quick Guide - </w:t>
        </w:r>
        <w:proofErr w:type="spellStart"/>
        <w:r w:rsidRPr="00C5342C">
          <w:rPr>
            <w:rStyle w:val="Hyperlink"/>
            <w:rFonts w:ascii="Arial" w:hAnsi="Arial" w:cs="Arial"/>
            <w:sz w:val="24"/>
            <w:szCs w:val="24"/>
          </w:rPr>
          <w:t>ProjectManager</w:t>
        </w:r>
        <w:proofErr w:type="spellEnd"/>
      </w:hyperlink>
      <w:r w:rsidRPr="00C5342C">
        <w:rPr>
          <w:rFonts w:ascii="Arial" w:hAnsi="Arial" w:cs="Arial"/>
          <w:sz w:val="24"/>
          <w:szCs w:val="24"/>
        </w:rPr>
        <w:t xml:space="preserve"> (Accessed: February 2025)</w:t>
      </w:r>
    </w:p>
    <w:p w14:paraId="513801CD" w14:textId="77777777" w:rsidR="00C5342C" w:rsidRPr="00C5342C" w:rsidRDefault="00C5342C" w:rsidP="00C5342C">
      <w:pPr>
        <w:rPr>
          <w:rFonts w:ascii="Arial" w:eastAsia="Times New Roman" w:hAnsi="Arial" w:cs="Arial"/>
          <w:sz w:val="24"/>
          <w:szCs w:val="24"/>
          <w:lang w:eastAsia="en-GB"/>
        </w:rPr>
      </w:pPr>
      <w:proofErr w:type="spellStart"/>
      <w:proofErr w:type="gramStart"/>
      <w:r w:rsidRPr="00C5342C">
        <w:rPr>
          <w:rFonts w:ascii="Arial" w:eastAsia="Times New Roman" w:hAnsi="Arial" w:cs="Arial"/>
          <w:sz w:val="24"/>
          <w:szCs w:val="24"/>
          <w:lang w:eastAsia="en-GB"/>
        </w:rPr>
        <w:t>Macleod,C</w:t>
      </w:r>
      <w:proofErr w:type="spellEnd"/>
      <w:r w:rsidRPr="00C5342C">
        <w:rPr>
          <w:rFonts w:ascii="Arial" w:eastAsia="Times New Roman" w:hAnsi="Arial" w:cs="Arial"/>
          <w:sz w:val="24"/>
          <w:szCs w:val="24"/>
          <w:lang w:eastAsia="en-GB"/>
        </w:rPr>
        <w:t>.</w:t>
      </w:r>
      <w:proofErr w:type="gramEnd"/>
      <w:r w:rsidRPr="00C5342C">
        <w:rPr>
          <w:rFonts w:ascii="Arial" w:eastAsia="Times New Roman" w:hAnsi="Arial" w:cs="Arial"/>
          <w:sz w:val="24"/>
          <w:szCs w:val="24"/>
          <w:lang w:eastAsia="en-GB"/>
        </w:rPr>
        <w:t xml:space="preserve"> (2023) Deal and Kennedys cultural model. Available at </w:t>
      </w:r>
      <w:hyperlink r:id="rId18" w:history="1">
        <w:r w:rsidRPr="00C5342C">
          <w:rPr>
            <w:rStyle w:val="Hyperlink"/>
            <w:rFonts w:ascii="Arial" w:eastAsia="Times New Roman" w:hAnsi="Arial" w:cs="Arial"/>
            <w:sz w:val="24"/>
            <w:szCs w:val="24"/>
            <w:lang w:eastAsia="en-GB"/>
          </w:rPr>
          <w:t>Deal and Kennedy's Cultural Model - Understanding Rites and Rituals in Corporate Culture (mindtools.com)</w:t>
        </w:r>
      </w:hyperlink>
      <w:r w:rsidRPr="00C5342C">
        <w:rPr>
          <w:rFonts w:ascii="Arial" w:eastAsia="Times New Roman" w:hAnsi="Arial" w:cs="Arial"/>
          <w:sz w:val="24"/>
          <w:szCs w:val="24"/>
          <w:lang w:eastAsia="en-GB"/>
        </w:rPr>
        <w:t xml:space="preserve"> (accessed 23</w:t>
      </w:r>
      <w:r w:rsidRPr="00C5342C">
        <w:rPr>
          <w:rFonts w:ascii="Arial" w:eastAsia="Times New Roman" w:hAnsi="Arial" w:cs="Arial"/>
          <w:sz w:val="24"/>
          <w:szCs w:val="24"/>
          <w:vertAlign w:val="superscript"/>
          <w:lang w:eastAsia="en-GB"/>
        </w:rPr>
        <w:t>rd</w:t>
      </w:r>
      <w:r w:rsidRPr="00C5342C">
        <w:rPr>
          <w:rFonts w:ascii="Arial" w:eastAsia="Times New Roman" w:hAnsi="Arial" w:cs="Arial"/>
          <w:sz w:val="24"/>
          <w:szCs w:val="24"/>
          <w:lang w:eastAsia="en-GB"/>
        </w:rPr>
        <w:t xml:space="preserve"> August 2024)</w:t>
      </w:r>
    </w:p>
    <w:p w14:paraId="6CA9EBA3" w14:textId="77777777" w:rsidR="00C5342C" w:rsidRPr="00C5342C" w:rsidRDefault="00812B7C" w:rsidP="00C5342C">
      <w:pPr>
        <w:rPr>
          <w:rFonts w:ascii="Arial" w:hAnsi="Arial" w:cs="Arial"/>
          <w:sz w:val="24"/>
          <w:szCs w:val="24"/>
        </w:rPr>
      </w:pPr>
      <w:proofErr w:type="spellStart"/>
      <w:r w:rsidRPr="001936A7">
        <w:rPr>
          <w:rFonts w:ascii="Arial" w:hAnsi="Arial" w:cs="Arial"/>
          <w:sz w:val="24"/>
          <w:szCs w:val="24"/>
        </w:rPr>
        <w:t>McPheat</w:t>
      </w:r>
      <w:proofErr w:type="spellEnd"/>
      <w:r w:rsidRPr="001936A7">
        <w:rPr>
          <w:rFonts w:ascii="Arial" w:hAnsi="Arial" w:cs="Arial"/>
          <w:sz w:val="24"/>
          <w:szCs w:val="24"/>
        </w:rPr>
        <w:t xml:space="preserve">, S. (2023). </w:t>
      </w:r>
      <w:r w:rsidRPr="001936A7">
        <w:rPr>
          <w:rFonts w:ascii="Arial" w:hAnsi="Arial" w:cs="Arial"/>
          <w:i/>
          <w:iCs/>
          <w:sz w:val="24"/>
          <w:szCs w:val="24"/>
        </w:rPr>
        <w:t>Advantages and disadvantages of Lewin’s change model.</w:t>
      </w:r>
      <w:r w:rsidRPr="001936A7">
        <w:rPr>
          <w:rFonts w:ascii="Arial" w:hAnsi="Arial" w:cs="Arial"/>
          <w:sz w:val="24"/>
          <w:szCs w:val="24"/>
        </w:rPr>
        <w:t xml:space="preserve"> Available at </w:t>
      </w:r>
      <w:hyperlink r:id="rId19" w:history="1">
        <w:r w:rsidRPr="001936A7">
          <w:rPr>
            <w:rStyle w:val="Hyperlink"/>
            <w:rFonts w:ascii="Arial" w:hAnsi="Arial" w:cs="Arial"/>
            <w:sz w:val="24"/>
            <w:szCs w:val="24"/>
          </w:rPr>
          <w:t>Advantages and Disadvantages of Lewin’s Change Model</w:t>
        </w:r>
      </w:hyperlink>
      <w:r w:rsidRPr="001936A7">
        <w:rPr>
          <w:rFonts w:ascii="Arial" w:hAnsi="Arial" w:cs="Arial"/>
          <w:sz w:val="24"/>
          <w:szCs w:val="24"/>
        </w:rPr>
        <w:t xml:space="preserve"> (Accessed: January 2025)</w:t>
      </w:r>
    </w:p>
    <w:p w14:paraId="4DC1C812" w14:textId="77777777" w:rsidR="00C5342C" w:rsidRPr="00C5342C" w:rsidRDefault="00C5342C" w:rsidP="00C5342C">
      <w:pPr>
        <w:rPr>
          <w:rFonts w:ascii="Arial" w:hAnsi="Arial" w:cs="Arial"/>
          <w:sz w:val="24"/>
          <w:szCs w:val="24"/>
        </w:rPr>
      </w:pPr>
      <w:r w:rsidRPr="00C5342C">
        <w:rPr>
          <w:rFonts w:ascii="Arial" w:hAnsi="Arial" w:cs="Arial"/>
          <w:sz w:val="24"/>
          <w:szCs w:val="24"/>
        </w:rPr>
        <w:t xml:space="preserve">NHS Cymru. (2024) </w:t>
      </w:r>
      <w:r w:rsidRPr="00C5342C">
        <w:rPr>
          <w:rFonts w:ascii="Arial" w:hAnsi="Arial" w:cs="Arial"/>
          <w:i/>
          <w:iCs/>
          <w:sz w:val="24"/>
          <w:szCs w:val="24"/>
        </w:rPr>
        <w:t xml:space="preserve">The 5 whys, A tool for root cause analysis. </w:t>
      </w:r>
      <w:r w:rsidRPr="00C5342C">
        <w:rPr>
          <w:rFonts w:ascii="Arial" w:hAnsi="Arial" w:cs="Arial"/>
          <w:sz w:val="24"/>
          <w:szCs w:val="24"/>
        </w:rPr>
        <w:t xml:space="preserve">Available at </w:t>
      </w:r>
      <w:hyperlink r:id="rId20" w:history="1">
        <w:r w:rsidRPr="00C5342C">
          <w:rPr>
            <w:rStyle w:val="Hyperlink"/>
            <w:rFonts w:ascii="Arial" w:hAnsi="Arial" w:cs="Arial"/>
            <w:sz w:val="24"/>
            <w:szCs w:val="24"/>
          </w:rPr>
          <w:t>executive.nhs.wales/functions/quality-safety-and-improvement/improvement-cymru/improvement-cymru-academy/resource-library/academy-toolkit-guides/the-5-whys-toolkit-guide/</w:t>
        </w:r>
      </w:hyperlink>
      <w:r w:rsidRPr="00C5342C">
        <w:rPr>
          <w:rFonts w:ascii="Arial" w:hAnsi="Arial" w:cs="Arial"/>
          <w:sz w:val="24"/>
          <w:szCs w:val="24"/>
        </w:rPr>
        <w:t xml:space="preserve"> (Accessed: January 2025)</w:t>
      </w:r>
    </w:p>
    <w:p w14:paraId="1E253E1F" w14:textId="77777777" w:rsidR="00C5342C" w:rsidRPr="00C5342C" w:rsidRDefault="00C5342C" w:rsidP="00C5342C">
      <w:pPr>
        <w:rPr>
          <w:rFonts w:ascii="Arial" w:hAnsi="Arial" w:cs="Arial"/>
          <w:sz w:val="24"/>
          <w:szCs w:val="24"/>
        </w:rPr>
      </w:pPr>
      <w:r w:rsidRPr="00C5342C">
        <w:rPr>
          <w:rFonts w:ascii="Arial" w:hAnsi="Arial" w:cs="Arial"/>
          <w:sz w:val="24"/>
          <w:szCs w:val="24"/>
        </w:rPr>
        <w:t xml:space="preserve">NHS England. (2015). </w:t>
      </w:r>
      <w:r w:rsidRPr="00C5342C">
        <w:rPr>
          <w:rFonts w:ascii="Arial" w:hAnsi="Arial" w:cs="Arial"/>
          <w:i/>
          <w:iCs/>
          <w:sz w:val="24"/>
          <w:szCs w:val="24"/>
        </w:rPr>
        <w:t xml:space="preserve">Five Whys. </w:t>
      </w:r>
      <w:r w:rsidRPr="00C5342C">
        <w:rPr>
          <w:rFonts w:ascii="Arial" w:hAnsi="Arial" w:cs="Arial"/>
          <w:sz w:val="24"/>
          <w:szCs w:val="24"/>
        </w:rPr>
        <w:t xml:space="preserve">Available at </w:t>
      </w:r>
      <w:hyperlink r:id="rId21" w:history="1">
        <w:r w:rsidRPr="00C5342C">
          <w:rPr>
            <w:rStyle w:val="Hyperlink"/>
            <w:rFonts w:ascii="Arial" w:hAnsi="Arial" w:cs="Arial"/>
            <w:sz w:val="24"/>
            <w:szCs w:val="24"/>
          </w:rPr>
          <w:t>learning-handbook-five-whys.pdf</w:t>
        </w:r>
      </w:hyperlink>
      <w:r w:rsidRPr="00C5342C">
        <w:rPr>
          <w:rFonts w:ascii="Arial" w:hAnsi="Arial" w:cs="Arial"/>
          <w:sz w:val="24"/>
          <w:szCs w:val="24"/>
        </w:rPr>
        <w:t xml:space="preserve"> (Accessed: February 2025)</w:t>
      </w:r>
    </w:p>
    <w:p w14:paraId="15CCEE1A" w14:textId="77777777" w:rsidR="004D46EE" w:rsidRPr="004D46EE" w:rsidRDefault="00C5342C" w:rsidP="00C5342C">
      <w:pPr>
        <w:rPr>
          <w:rFonts w:ascii="Arial" w:hAnsi="Arial" w:cs="Arial"/>
          <w:sz w:val="24"/>
          <w:szCs w:val="24"/>
        </w:rPr>
      </w:pPr>
      <w:r w:rsidRPr="00C5342C">
        <w:rPr>
          <w:rFonts w:ascii="Arial" w:hAnsi="Arial" w:cs="Arial"/>
          <w:color w:val="222222"/>
          <w:sz w:val="24"/>
          <w:szCs w:val="24"/>
          <w:shd w:val="clear" w:color="auto" w:fill="FFFFFF"/>
        </w:rPr>
        <w:t xml:space="preserve">OCM Solution (2025). </w:t>
      </w:r>
      <w:r w:rsidRPr="00C5342C">
        <w:rPr>
          <w:rFonts w:ascii="Arial" w:hAnsi="Arial" w:cs="Arial"/>
          <w:i/>
          <w:iCs/>
          <w:color w:val="222222"/>
          <w:sz w:val="24"/>
          <w:szCs w:val="24"/>
          <w:shd w:val="clear" w:color="auto" w:fill="FFFFFF"/>
        </w:rPr>
        <w:t xml:space="preserve">What are the advantages and disadvantages of Kurt Lewin’s </w:t>
      </w:r>
      <w:proofErr w:type="gramStart"/>
      <w:r w:rsidRPr="00C5342C">
        <w:rPr>
          <w:rFonts w:ascii="Arial" w:hAnsi="Arial" w:cs="Arial"/>
          <w:i/>
          <w:iCs/>
          <w:color w:val="222222"/>
          <w:sz w:val="24"/>
          <w:szCs w:val="24"/>
          <w:shd w:val="clear" w:color="auto" w:fill="FFFFFF"/>
        </w:rPr>
        <w:t>model.</w:t>
      </w:r>
      <w:proofErr w:type="gramEnd"/>
      <w:r w:rsidRPr="00C5342C">
        <w:rPr>
          <w:rFonts w:ascii="Arial" w:hAnsi="Arial" w:cs="Arial"/>
          <w:i/>
          <w:iCs/>
          <w:color w:val="222222"/>
          <w:sz w:val="24"/>
          <w:szCs w:val="24"/>
          <w:shd w:val="clear" w:color="auto" w:fill="FFFFFF"/>
        </w:rPr>
        <w:t xml:space="preserve"> </w:t>
      </w:r>
      <w:r w:rsidRPr="00C5342C">
        <w:rPr>
          <w:rFonts w:ascii="Arial" w:hAnsi="Arial" w:cs="Arial"/>
          <w:color w:val="222222"/>
          <w:sz w:val="24"/>
          <w:szCs w:val="24"/>
          <w:shd w:val="clear" w:color="auto" w:fill="FFFFFF"/>
        </w:rPr>
        <w:t xml:space="preserve">Available at </w:t>
      </w:r>
      <w:hyperlink r:id="rId22" w:history="1">
        <w:r w:rsidRPr="00C5342C">
          <w:rPr>
            <w:rStyle w:val="Hyperlink"/>
            <w:rFonts w:ascii="Arial" w:hAnsi="Arial" w:cs="Arial"/>
            <w:sz w:val="24"/>
            <w:szCs w:val="24"/>
          </w:rPr>
          <w:t>Kurt Lewin Change Model | Pros &amp; Cons | What You Need to Know – OCM Solution</w:t>
        </w:r>
      </w:hyperlink>
      <w:r w:rsidRPr="00C5342C">
        <w:rPr>
          <w:rFonts w:ascii="Arial" w:hAnsi="Arial" w:cs="Arial"/>
          <w:sz w:val="24"/>
          <w:szCs w:val="24"/>
        </w:rPr>
        <w:t xml:space="preserve"> (Accessed: January 2025)</w:t>
      </w:r>
    </w:p>
    <w:p w14:paraId="71D70FD1" w14:textId="77777777" w:rsidR="00C5342C" w:rsidRPr="00C5342C" w:rsidRDefault="00C5342C" w:rsidP="00C5342C">
      <w:pPr>
        <w:rPr>
          <w:rFonts w:ascii="Arial" w:hAnsi="Arial" w:cs="Arial"/>
          <w:sz w:val="24"/>
          <w:szCs w:val="24"/>
        </w:rPr>
      </w:pPr>
      <w:r w:rsidRPr="00C5342C">
        <w:rPr>
          <w:rFonts w:ascii="Arial" w:eastAsia="Times New Roman" w:hAnsi="Arial" w:cs="Arial"/>
          <w:sz w:val="24"/>
          <w:szCs w:val="24"/>
          <w:lang w:eastAsia="en-GB"/>
        </w:rPr>
        <w:t xml:space="preserve">Olmstead, L. (2019) </w:t>
      </w:r>
      <w:r w:rsidRPr="00C5342C">
        <w:rPr>
          <w:rFonts w:ascii="Arial" w:eastAsia="Times New Roman" w:hAnsi="Arial" w:cs="Arial"/>
          <w:i/>
          <w:iCs/>
          <w:sz w:val="24"/>
          <w:szCs w:val="24"/>
          <w:lang w:eastAsia="en-GB"/>
        </w:rPr>
        <w:t xml:space="preserve">Kotter’s 8 step change model: advantages and disadvantages. </w:t>
      </w:r>
      <w:r w:rsidRPr="00C5342C">
        <w:rPr>
          <w:rFonts w:ascii="Arial" w:eastAsia="Times New Roman" w:hAnsi="Arial" w:cs="Arial"/>
          <w:sz w:val="24"/>
          <w:szCs w:val="24"/>
          <w:lang w:eastAsia="en-GB"/>
        </w:rPr>
        <w:t xml:space="preserve">Available at </w:t>
      </w:r>
      <w:hyperlink r:id="rId23" w:history="1">
        <w:r w:rsidRPr="00C5342C">
          <w:rPr>
            <w:rStyle w:val="Hyperlink"/>
            <w:rFonts w:ascii="Arial" w:hAnsi="Arial" w:cs="Arial"/>
            <w:sz w:val="24"/>
            <w:szCs w:val="24"/>
          </w:rPr>
          <w:t>Kotter’s 8-Step Change Model (+Advantages &amp; Disadvantages)</w:t>
        </w:r>
      </w:hyperlink>
      <w:r w:rsidRPr="00C5342C">
        <w:rPr>
          <w:rFonts w:ascii="Arial" w:hAnsi="Arial" w:cs="Arial"/>
          <w:sz w:val="24"/>
          <w:szCs w:val="24"/>
        </w:rPr>
        <w:t xml:space="preserve"> (Accessed: January 2025)</w:t>
      </w:r>
    </w:p>
    <w:p w14:paraId="6286C3DA" w14:textId="77777777" w:rsidR="00C5342C" w:rsidRPr="00C5342C" w:rsidRDefault="00C5342C" w:rsidP="00C5342C">
      <w:pPr>
        <w:rPr>
          <w:rFonts w:ascii="Arial" w:hAnsi="Arial" w:cs="Arial"/>
          <w:color w:val="222222"/>
          <w:sz w:val="24"/>
          <w:szCs w:val="24"/>
          <w:shd w:val="clear" w:color="auto" w:fill="FFFFFF"/>
        </w:rPr>
      </w:pPr>
      <w:proofErr w:type="spellStart"/>
      <w:r w:rsidRPr="00C5342C">
        <w:rPr>
          <w:rFonts w:ascii="Arial" w:hAnsi="Arial" w:cs="Arial"/>
          <w:color w:val="222222"/>
          <w:sz w:val="24"/>
          <w:szCs w:val="24"/>
          <w:shd w:val="clear" w:color="auto" w:fill="FFFFFF"/>
        </w:rPr>
        <w:t>Percarpio</w:t>
      </w:r>
      <w:proofErr w:type="spellEnd"/>
      <w:r w:rsidRPr="00C5342C">
        <w:rPr>
          <w:rFonts w:ascii="Arial" w:hAnsi="Arial" w:cs="Arial"/>
          <w:color w:val="222222"/>
          <w:sz w:val="24"/>
          <w:szCs w:val="24"/>
          <w:shd w:val="clear" w:color="auto" w:fill="FFFFFF"/>
        </w:rPr>
        <w:t xml:space="preserve">, K.B., Watts, B.V. and Weeks, W.B., 2008. The effectiveness of root cause analysis: what does the literature tell </w:t>
      </w:r>
      <w:proofErr w:type="gramStart"/>
      <w:r w:rsidRPr="00C5342C">
        <w:rPr>
          <w:rFonts w:ascii="Arial" w:hAnsi="Arial" w:cs="Arial"/>
          <w:color w:val="222222"/>
          <w:sz w:val="24"/>
          <w:szCs w:val="24"/>
          <w:shd w:val="clear" w:color="auto" w:fill="FFFFFF"/>
        </w:rPr>
        <w:t>us?.</w:t>
      </w:r>
      <w:proofErr w:type="gramEnd"/>
      <w:r w:rsidRPr="00C5342C">
        <w:rPr>
          <w:rFonts w:ascii="Arial" w:hAnsi="Arial" w:cs="Arial"/>
          <w:color w:val="222222"/>
          <w:sz w:val="24"/>
          <w:szCs w:val="24"/>
          <w:shd w:val="clear" w:color="auto" w:fill="FFFFFF"/>
        </w:rPr>
        <w:t> </w:t>
      </w:r>
      <w:r w:rsidRPr="00C5342C">
        <w:rPr>
          <w:rFonts w:ascii="Arial" w:hAnsi="Arial" w:cs="Arial"/>
          <w:i/>
          <w:iCs/>
          <w:color w:val="222222"/>
          <w:sz w:val="24"/>
          <w:szCs w:val="24"/>
          <w:shd w:val="clear" w:color="auto" w:fill="FFFFFF"/>
        </w:rPr>
        <w:t>The Joint Commission Journal on Quality and Patient Safety</w:t>
      </w:r>
      <w:r w:rsidRPr="00C5342C">
        <w:rPr>
          <w:rFonts w:ascii="Arial" w:hAnsi="Arial" w:cs="Arial"/>
          <w:color w:val="222222"/>
          <w:sz w:val="24"/>
          <w:szCs w:val="24"/>
          <w:shd w:val="clear" w:color="auto" w:fill="FFFFFF"/>
        </w:rPr>
        <w:t>, </w:t>
      </w:r>
      <w:r w:rsidRPr="00C5342C">
        <w:rPr>
          <w:rFonts w:ascii="Arial" w:hAnsi="Arial" w:cs="Arial"/>
          <w:i/>
          <w:iCs/>
          <w:color w:val="222222"/>
          <w:sz w:val="24"/>
          <w:szCs w:val="24"/>
          <w:shd w:val="clear" w:color="auto" w:fill="FFFFFF"/>
        </w:rPr>
        <w:t>34</w:t>
      </w:r>
      <w:r w:rsidRPr="00C5342C">
        <w:rPr>
          <w:rFonts w:ascii="Arial" w:hAnsi="Arial" w:cs="Arial"/>
          <w:color w:val="222222"/>
          <w:sz w:val="24"/>
          <w:szCs w:val="24"/>
          <w:shd w:val="clear" w:color="auto" w:fill="FFFFFF"/>
        </w:rPr>
        <w:t>(7), pp.391-398.</w:t>
      </w:r>
    </w:p>
    <w:p w14:paraId="67147702" w14:textId="77777777" w:rsidR="00C5342C" w:rsidRPr="00C5342C" w:rsidRDefault="00C5342C" w:rsidP="00C5342C">
      <w:pPr>
        <w:rPr>
          <w:rFonts w:ascii="Arial" w:hAnsi="Arial" w:cs="Arial"/>
          <w:color w:val="222222"/>
          <w:sz w:val="24"/>
          <w:szCs w:val="24"/>
          <w:shd w:val="clear" w:color="auto" w:fill="FFFFFF"/>
        </w:rPr>
      </w:pPr>
      <w:r w:rsidRPr="00C5342C">
        <w:rPr>
          <w:rFonts w:ascii="Arial" w:hAnsi="Arial" w:cs="Arial"/>
          <w:color w:val="222222"/>
          <w:sz w:val="24"/>
          <w:szCs w:val="24"/>
          <w:shd w:val="clear" w:color="auto" w:fill="FFFFFF"/>
        </w:rPr>
        <w:t>Pollack, J. and Pollack, R., 2015. Using Kotter’s eight stage process to manage an organisational change program: Presentation and practice. </w:t>
      </w:r>
      <w:r w:rsidRPr="00C5342C">
        <w:rPr>
          <w:rFonts w:ascii="Arial" w:hAnsi="Arial" w:cs="Arial"/>
          <w:i/>
          <w:iCs/>
          <w:color w:val="222222"/>
          <w:sz w:val="24"/>
          <w:szCs w:val="24"/>
          <w:shd w:val="clear" w:color="auto" w:fill="FFFFFF"/>
        </w:rPr>
        <w:t>Systemic practice and action research</w:t>
      </w:r>
      <w:r w:rsidRPr="00C5342C">
        <w:rPr>
          <w:rFonts w:ascii="Arial" w:hAnsi="Arial" w:cs="Arial"/>
          <w:color w:val="222222"/>
          <w:sz w:val="24"/>
          <w:szCs w:val="24"/>
          <w:shd w:val="clear" w:color="auto" w:fill="FFFFFF"/>
        </w:rPr>
        <w:t>, </w:t>
      </w:r>
      <w:r w:rsidRPr="00C5342C">
        <w:rPr>
          <w:rFonts w:ascii="Arial" w:hAnsi="Arial" w:cs="Arial"/>
          <w:i/>
          <w:iCs/>
          <w:color w:val="222222"/>
          <w:sz w:val="24"/>
          <w:szCs w:val="24"/>
          <w:shd w:val="clear" w:color="auto" w:fill="FFFFFF"/>
        </w:rPr>
        <w:t>28</w:t>
      </w:r>
      <w:r w:rsidRPr="00C5342C">
        <w:rPr>
          <w:rFonts w:ascii="Arial" w:hAnsi="Arial" w:cs="Arial"/>
          <w:color w:val="222222"/>
          <w:sz w:val="24"/>
          <w:szCs w:val="24"/>
          <w:shd w:val="clear" w:color="auto" w:fill="FFFFFF"/>
        </w:rPr>
        <w:t>, pp.51-66.</w:t>
      </w:r>
    </w:p>
    <w:p w14:paraId="17266863" w14:textId="77777777" w:rsidR="00C5342C" w:rsidRPr="00C5342C" w:rsidRDefault="00C5342C" w:rsidP="00C5342C">
      <w:pPr>
        <w:rPr>
          <w:rFonts w:ascii="Arial" w:hAnsi="Arial" w:cs="Arial"/>
          <w:color w:val="222222"/>
          <w:sz w:val="24"/>
          <w:szCs w:val="24"/>
          <w:shd w:val="clear" w:color="auto" w:fill="FFFFFF"/>
        </w:rPr>
      </w:pPr>
      <w:r w:rsidRPr="00C5342C">
        <w:rPr>
          <w:rFonts w:ascii="Arial" w:hAnsi="Arial" w:cs="Arial"/>
          <w:color w:val="222222"/>
          <w:sz w:val="24"/>
          <w:szCs w:val="24"/>
          <w:shd w:val="clear" w:color="auto" w:fill="FFFFFF"/>
        </w:rPr>
        <w:lastRenderedPageBreak/>
        <w:t xml:space="preserve">Reiman, T. and </w:t>
      </w:r>
      <w:proofErr w:type="spellStart"/>
      <w:r w:rsidRPr="00C5342C">
        <w:rPr>
          <w:rFonts w:ascii="Arial" w:hAnsi="Arial" w:cs="Arial"/>
          <w:color w:val="222222"/>
          <w:sz w:val="24"/>
          <w:szCs w:val="24"/>
          <w:shd w:val="clear" w:color="auto" w:fill="FFFFFF"/>
        </w:rPr>
        <w:t>Oedewald</w:t>
      </w:r>
      <w:proofErr w:type="spellEnd"/>
      <w:r w:rsidRPr="00C5342C">
        <w:rPr>
          <w:rFonts w:ascii="Arial" w:hAnsi="Arial" w:cs="Arial"/>
          <w:color w:val="222222"/>
          <w:sz w:val="24"/>
          <w:szCs w:val="24"/>
          <w:shd w:val="clear" w:color="auto" w:fill="FFFFFF"/>
        </w:rPr>
        <w:t>, P., 2002. The assessment of organisational culture. </w:t>
      </w:r>
      <w:r w:rsidRPr="00C5342C">
        <w:rPr>
          <w:rFonts w:ascii="Arial" w:hAnsi="Arial" w:cs="Arial"/>
          <w:i/>
          <w:iCs/>
          <w:color w:val="222222"/>
          <w:sz w:val="24"/>
          <w:szCs w:val="24"/>
          <w:shd w:val="clear" w:color="auto" w:fill="FFFFFF"/>
        </w:rPr>
        <w:t xml:space="preserve">A methodological study, VTT Industrial Systems, Publisher: </w:t>
      </w:r>
      <w:proofErr w:type="spellStart"/>
      <w:r w:rsidRPr="00C5342C">
        <w:rPr>
          <w:rFonts w:ascii="Arial" w:hAnsi="Arial" w:cs="Arial"/>
          <w:i/>
          <w:iCs/>
          <w:color w:val="222222"/>
          <w:sz w:val="24"/>
          <w:szCs w:val="24"/>
          <w:shd w:val="clear" w:color="auto" w:fill="FFFFFF"/>
        </w:rPr>
        <w:t>Julkaisija-Utgivare</w:t>
      </w:r>
      <w:proofErr w:type="spellEnd"/>
      <w:r w:rsidRPr="00C5342C">
        <w:rPr>
          <w:rFonts w:ascii="Arial" w:hAnsi="Arial" w:cs="Arial"/>
          <w:i/>
          <w:iCs/>
          <w:color w:val="222222"/>
          <w:sz w:val="24"/>
          <w:szCs w:val="24"/>
          <w:shd w:val="clear" w:color="auto" w:fill="FFFFFF"/>
        </w:rPr>
        <w:t>, Finland</w:t>
      </w:r>
      <w:r w:rsidRPr="00C5342C">
        <w:rPr>
          <w:rFonts w:ascii="Arial" w:hAnsi="Arial" w:cs="Arial"/>
          <w:color w:val="222222"/>
          <w:sz w:val="24"/>
          <w:szCs w:val="24"/>
          <w:shd w:val="clear" w:color="auto" w:fill="FFFFFF"/>
        </w:rPr>
        <w:t>.</w:t>
      </w:r>
    </w:p>
    <w:p w14:paraId="377F5D94" w14:textId="77777777" w:rsidR="00C5342C" w:rsidRPr="00C5342C" w:rsidRDefault="00C5342C" w:rsidP="00C5342C">
      <w:pPr>
        <w:rPr>
          <w:rFonts w:ascii="Arial" w:hAnsi="Arial" w:cs="Arial"/>
          <w:color w:val="222222"/>
          <w:sz w:val="24"/>
          <w:szCs w:val="24"/>
          <w:shd w:val="clear" w:color="auto" w:fill="FFFFFF"/>
        </w:rPr>
      </w:pPr>
      <w:proofErr w:type="spellStart"/>
      <w:r w:rsidRPr="00C5342C">
        <w:rPr>
          <w:rFonts w:ascii="Arial" w:hAnsi="Arial" w:cs="Arial"/>
          <w:color w:val="222222"/>
          <w:sz w:val="24"/>
          <w:szCs w:val="24"/>
          <w:shd w:val="clear" w:color="auto" w:fill="FFFFFF"/>
        </w:rPr>
        <w:t>Shaqdan</w:t>
      </w:r>
      <w:proofErr w:type="spellEnd"/>
      <w:r w:rsidRPr="00C5342C">
        <w:rPr>
          <w:rFonts w:ascii="Arial" w:hAnsi="Arial" w:cs="Arial"/>
          <w:color w:val="222222"/>
          <w:sz w:val="24"/>
          <w:szCs w:val="24"/>
          <w:shd w:val="clear" w:color="auto" w:fill="FFFFFF"/>
        </w:rPr>
        <w:t xml:space="preserve">, K., Aran, S., </w:t>
      </w:r>
      <w:proofErr w:type="spellStart"/>
      <w:r w:rsidRPr="00C5342C">
        <w:rPr>
          <w:rFonts w:ascii="Arial" w:hAnsi="Arial" w:cs="Arial"/>
          <w:color w:val="222222"/>
          <w:sz w:val="24"/>
          <w:szCs w:val="24"/>
          <w:shd w:val="clear" w:color="auto" w:fill="FFFFFF"/>
        </w:rPr>
        <w:t>Besheli</w:t>
      </w:r>
      <w:proofErr w:type="spellEnd"/>
      <w:r w:rsidRPr="00C5342C">
        <w:rPr>
          <w:rFonts w:ascii="Arial" w:hAnsi="Arial" w:cs="Arial"/>
          <w:color w:val="222222"/>
          <w:sz w:val="24"/>
          <w:szCs w:val="24"/>
          <w:shd w:val="clear" w:color="auto" w:fill="FFFFFF"/>
        </w:rPr>
        <w:t xml:space="preserve">, L.D. and </w:t>
      </w:r>
      <w:proofErr w:type="spellStart"/>
      <w:r w:rsidRPr="00C5342C">
        <w:rPr>
          <w:rFonts w:ascii="Arial" w:hAnsi="Arial" w:cs="Arial"/>
          <w:color w:val="222222"/>
          <w:sz w:val="24"/>
          <w:szCs w:val="24"/>
          <w:shd w:val="clear" w:color="auto" w:fill="FFFFFF"/>
        </w:rPr>
        <w:t>Abujudeh</w:t>
      </w:r>
      <w:proofErr w:type="spellEnd"/>
      <w:r w:rsidRPr="00C5342C">
        <w:rPr>
          <w:rFonts w:ascii="Arial" w:hAnsi="Arial" w:cs="Arial"/>
          <w:color w:val="222222"/>
          <w:sz w:val="24"/>
          <w:szCs w:val="24"/>
          <w:shd w:val="clear" w:color="auto" w:fill="FFFFFF"/>
        </w:rPr>
        <w:t>, H., 2014. Root-cause analysis and health failure mode and effect analysis: two leading techniques in health care quality assessment. </w:t>
      </w:r>
      <w:r w:rsidRPr="00C5342C">
        <w:rPr>
          <w:rFonts w:ascii="Arial" w:hAnsi="Arial" w:cs="Arial"/>
          <w:i/>
          <w:iCs/>
          <w:color w:val="222222"/>
          <w:sz w:val="24"/>
          <w:szCs w:val="24"/>
          <w:shd w:val="clear" w:color="auto" w:fill="FFFFFF"/>
        </w:rPr>
        <w:t>Journal of the American College of Radiology</w:t>
      </w:r>
      <w:r w:rsidRPr="00C5342C">
        <w:rPr>
          <w:rFonts w:ascii="Arial" w:hAnsi="Arial" w:cs="Arial"/>
          <w:color w:val="222222"/>
          <w:sz w:val="24"/>
          <w:szCs w:val="24"/>
          <w:shd w:val="clear" w:color="auto" w:fill="FFFFFF"/>
        </w:rPr>
        <w:t>, </w:t>
      </w:r>
      <w:r w:rsidRPr="00C5342C">
        <w:rPr>
          <w:rFonts w:ascii="Arial" w:hAnsi="Arial" w:cs="Arial"/>
          <w:i/>
          <w:iCs/>
          <w:color w:val="222222"/>
          <w:sz w:val="24"/>
          <w:szCs w:val="24"/>
          <w:shd w:val="clear" w:color="auto" w:fill="FFFFFF"/>
        </w:rPr>
        <w:t>11</w:t>
      </w:r>
      <w:r w:rsidRPr="00C5342C">
        <w:rPr>
          <w:rFonts w:ascii="Arial" w:hAnsi="Arial" w:cs="Arial"/>
          <w:color w:val="222222"/>
          <w:sz w:val="24"/>
          <w:szCs w:val="24"/>
          <w:shd w:val="clear" w:color="auto" w:fill="FFFFFF"/>
        </w:rPr>
        <w:t>(6), pp.572-579.</w:t>
      </w:r>
    </w:p>
    <w:p w14:paraId="2C35D8C6" w14:textId="77777777" w:rsidR="003866D4" w:rsidRPr="003866D4" w:rsidRDefault="00812B7C" w:rsidP="00C5342C">
      <w:pPr>
        <w:rPr>
          <w:rFonts w:ascii="Arial" w:hAnsi="Arial" w:cs="Arial"/>
          <w:sz w:val="24"/>
          <w:szCs w:val="24"/>
        </w:rPr>
      </w:pPr>
      <w:r w:rsidRPr="003866D4">
        <w:rPr>
          <w:rFonts w:ascii="Arial" w:hAnsi="Arial" w:cs="Arial"/>
          <w:sz w:val="24"/>
          <w:szCs w:val="24"/>
        </w:rPr>
        <w:t>Strategies for m</w:t>
      </w:r>
      <w:r w:rsidRPr="003866D4">
        <w:rPr>
          <w:rFonts w:ascii="Arial" w:hAnsi="Arial" w:cs="Arial"/>
          <w:sz w:val="24"/>
          <w:szCs w:val="24"/>
        </w:rPr>
        <w:t xml:space="preserve">anaging change (2025). </w:t>
      </w:r>
      <w:r w:rsidRPr="003866D4">
        <w:rPr>
          <w:rFonts w:ascii="Arial" w:hAnsi="Arial" w:cs="Arial"/>
          <w:i/>
          <w:iCs/>
          <w:sz w:val="24"/>
          <w:szCs w:val="24"/>
        </w:rPr>
        <w:t xml:space="preserve">ADKAR Change Model. </w:t>
      </w:r>
      <w:r w:rsidRPr="003866D4">
        <w:rPr>
          <w:rFonts w:ascii="Arial" w:hAnsi="Arial" w:cs="Arial"/>
          <w:sz w:val="24"/>
          <w:szCs w:val="24"/>
        </w:rPr>
        <w:t xml:space="preserve">Available at </w:t>
      </w:r>
      <w:hyperlink r:id="rId24" w:history="1">
        <w:r w:rsidRPr="003866D4">
          <w:rPr>
            <w:rStyle w:val="Hyperlink"/>
            <w:rFonts w:ascii="Arial" w:hAnsi="Arial" w:cs="Arial"/>
            <w:sz w:val="24"/>
            <w:szCs w:val="24"/>
          </w:rPr>
          <w:t>ADK</w:t>
        </w:r>
        <w:r w:rsidRPr="003866D4">
          <w:rPr>
            <w:rStyle w:val="Hyperlink"/>
            <w:rFonts w:ascii="Arial" w:hAnsi="Arial" w:cs="Arial"/>
            <w:sz w:val="24"/>
            <w:szCs w:val="24"/>
          </w:rPr>
          <w:t>AR Change Model - An Evaluation of Its Strengths and Weaknesses</w:t>
        </w:r>
      </w:hyperlink>
      <w:r w:rsidRPr="003866D4">
        <w:rPr>
          <w:rFonts w:ascii="Arial" w:hAnsi="Arial" w:cs="Arial"/>
          <w:sz w:val="24"/>
          <w:szCs w:val="24"/>
        </w:rPr>
        <w:t xml:space="preserve"> (Accessed: January 2025)</w:t>
      </w:r>
    </w:p>
    <w:p w14:paraId="28C9EDE3" w14:textId="77777777" w:rsidR="00C5342C" w:rsidRPr="00C5342C" w:rsidRDefault="00812B7C" w:rsidP="00C5342C">
      <w:pPr>
        <w:rPr>
          <w:rFonts w:ascii="Arial" w:hAnsi="Arial" w:cs="Arial"/>
          <w:sz w:val="24"/>
          <w:szCs w:val="24"/>
        </w:rPr>
      </w:pPr>
      <w:r w:rsidRPr="00763C6E">
        <w:rPr>
          <w:rFonts w:ascii="Arial" w:hAnsi="Arial" w:cs="Arial"/>
          <w:sz w:val="24"/>
          <w:szCs w:val="24"/>
        </w:rPr>
        <w:t xml:space="preserve">Strategies for managing change (2025). </w:t>
      </w:r>
      <w:r w:rsidRPr="00763C6E">
        <w:rPr>
          <w:rFonts w:ascii="Arial" w:hAnsi="Arial" w:cs="Arial"/>
          <w:i/>
          <w:iCs/>
          <w:sz w:val="24"/>
          <w:szCs w:val="24"/>
        </w:rPr>
        <w:t xml:space="preserve">Where Kotter’s 8 steps model gets it wrong. </w:t>
      </w:r>
      <w:r w:rsidRPr="00763C6E">
        <w:rPr>
          <w:rFonts w:ascii="Arial" w:hAnsi="Arial" w:cs="Arial"/>
          <w:sz w:val="24"/>
          <w:szCs w:val="24"/>
        </w:rPr>
        <w:t xml:space="preserve">Available at </w:t>
      </w:r>
      <w:hyperlink r:id="rId25" w:history="1">
        <w:r w:rsidRPr="00763C6E">
          <w:rPr>
            <w:rStyle w:val="Hyperlink"/>
            <w:rFonts w:ascii="Arial" w:hAnsi="Arial" w:cs="Arial"/>
            <w:sz w:val="24"/>
            <w:szCs w:val="24"/>
          </w:rPr>
          <w:t xml:space="preserve">Where Kotter's 8 Steps Model Gets </w:t>
        </w:r>
        <w:proofErr w:type="gramStart"/>
        <w:r w:rsidRPr="00763C6E">
          <w:rPr>
            <w:rStyle w:val="Hyperlink"/>
            <w:rFonts w:ascii="Arial" w:hAnsi="Arial" w:cs="Arial"/>
            <w:sz w:val="24"/>
            <w:szCs w:val="24"/>
          </w:rPr>
          <w:t>it</w:t>
        </w:r>
        <w:proofErr w:type="gramEnd"/>
        <w:r w:rsidRPr="00763C6E">
          <w:rPr>
            <w:rStyle w:val="Hyperlink"/>
            <w:rFonts w:ascii="Arial" w:hAnsi="Arial" w:cs="Arial"/>
            <w:sz w:val="24"/>
            <w:szCs w:val="24"/>
          </w:rPr>
          <w:t xml:space="preserve"> Wrong</w:t>
        </w:r>
      </w:hyperlink>
      <w:r w:rsidRPr="00763C6E">
        <w:rPr>
          <w:rFonts w:ascii="Arial" w:hAnsi="Arial" w:cs="Arial"/>
          <w:sz w:val="24"/>
          <w:szCs w:val="24"/>
        </w:rPr>
        <w:t xml:space="preserve"> (Accessed: January 2025)</w:t>
      </w:r>
    </w:p>
    <w:p w14:paraId="65B7DBA7" w14:textId="77777777" w:rsidR="00C5342C" w:rsidRPr="00C5342C" w:rsidRDefault="00C5342C" w:rsidP="00C5342C">
      <w:pPr>
        <w:rPr>
          <w:rFonts w:ascii="Arial" w:hAnsi="Arial" w:cs="Arial"/>
          <w:sz w:val="24"/>
          <w:szCs w:val="24"/>
        </w:rPr>
      </w:pPr>
      <w:r w:rsidRPr="00C5342C">
        <w:rPr>
          <w:rFonts w:ascii="Arial" w:hAnsi="Arial" w:cs="Arial"/>
          <w:color w:val="222222"/>
          <w:sz w:val="24"/>
          <w:szCs w:val="24"/>
          <w:shd w:val="clear" w:color="auto" w:fill="FFFFFF"/>
        </w:rPr>
        <w:t xml:space="preserve">Understanding Organisational Culture. (2015) </w:t>
      </w:r>
      <w:r w:rsidRPr="00C5342C">
        <w:rPr>
          <w:rFonts w:ascii="Arial" w:hAnsi="Arial" w:cs="Arial"/>
          <w:i/>
          <w:iCs/>
          <w:color w:val="222222"/>
          <w:sz w:val="24"/>
          <w:szCs w:val="24"/>
          <w:shd w:val="clear" w:color="auto" w:fill="FFFFFF"/>
        </w:rPr>
        <w:t xml:space="preserve">Understanding organisational Culture. </w:t>
      </w:r>
      <w:r w:rsidRPr="00C5342C">
        <w:rPr>
          <w:rFonts w:ascii="Arial" w:hAnsi="Arial" w:cs="Arial"/>
          <w:color w:val="222222"/>
          <w:sz w:val="24"/>
          <w:szCs w:val="24"/>
          <w:shd w:val="clear" w:color="auto" w:fill="FFFFFF"/>
        </w:rPr>
        <w:t xml:space="preserve">Available at </w:t>
      </w:r>
      <w:hyperlink r:id="rId26" w:history="1">
        <w:r w:rsidRPr="00C5342C">
          <w:rPr>
            <w:rStyle w:val="Hyperlink"/>
            <w:rFonts w:ascii="Arial" w:hAnsi="Arial" w:cs="Arial"/>
            <w:sz w:val="24"/>
            <w:szCs w:val="24"/>
          </w:rPr>
          <w:t>CHK-232-Understanding-organisational-culture.pdf</w:t>
        </w:r>
      </w:hyperlink>
      <w:r w:rsidRPr="00C5342C">
        <w:rPr>
          <w:rFonts w:ascii="Arial" w:hAnsi="Arial" w:cs="Arial"/>
          <w:sz w:val="24"/>
          <w:szCs w:val="24"/>
        </w:rPr>
        <w:t xml:space="preserve"> (Accessed: January 2025) </w:t>
      </w:r>
    </w:p>
    <w:p w14:paraId="59728CBA" w14:textId="77777777" w:rsidR="00C5342C" w:rsidRPr="00C5342C" w:rsidRDefault="00C5342C" w:rsidP="00C5342C">
      <w:pPr>
        <w:rPr>
          <w:rFonts w:ascii="Times New Roman" w:eastAsia="Times New Roman" w:hAnsi="Times New Roman" w:cs="Times New Roman"/>
          <w:sz w:val="24"/>
          <w:szCs w:val="24"/>
          <w:lang w:eastAsia="en-GB"/>
        </w:rPr>
      </w:pPr>
      <w:proofErr w:type="spellStart"/>
      <w:r w:rsidRPr="00C5342C">
        <w:rPr>
          <w:rFonts w:ascii="Arial" w:hAnsi="Arial" w:cs="Arial"/>
          <w:color w:val="222222"/>
          <w:sz w:val="24"/>
          <w:szCs w:val="24"/>
          <w:shd w:val="clear" w:color="auto" w:fill="FFFFFF"/>
        </w:rPr>
        <w:t>Vahidi</w:t>
      </w:r>
      <w:proofErr w:type="spellEnd"/>
      <w:r w:rsidRPr="00C5342C">
        <w:rPr>
          <w:rFonts w:ascii="Arial" w:hAnsi="Arial" w:cs="Arial"/>
          <w:color w:val="222222"/>
          <w:sz w:val="24"/>
          <w:szCs w:val="24"/>
          <w:shd w:val="clear" w:color="auto" w:fill="FFFFFF"/>
        </w:rPr>
        <w:t xml:space="preserve">, S., </w:t>
      </w:r>
      <w:proofErr w:type="spellStart"/>
      <w:r w:rsidRPr="00C5342C">
        <w:rPr>
          <w:rFonts w:ascii="Arial" w:hAnsi="Arial" w:cs="Arial"/>
          <w:color w:val="222222"/>
          <w:sz w:val="24"/>
          <w:szCs w:val="24"/>
          <w:shd w:val="clear" w:color="auto" w:fill="FFFFFF"/>
        </w:rPr>
        <w:t>Mirhashemi</w:t>
      </w:r>
      <w:proofErr w:type="spellEnd"/>
      <w:r w:rsidRPr="00C5342C">
        <w:rPr>
          <w:rFonts w:ascii="Arial" w:hAnsi="Arial" w:cs="Arial"/>
          <w:color w:val="222222"/>
          <w:sz w:val="24"/>
          <w:szCs w:val="24"/>
          <w:shd w:val="clear" w:color="auto" w:fill="FFFFFF"/>
        </w:rPr>
        <w:t xml:space="preserve">, S.H., </w:t>
      </w:r>
      <w:proofErr w:type="spellStart"/>
      <w:r w:rsidRPr="00C5342C">
        <w:rPr>
          <w:rFonts w:ascii="Arial" w:hAnsi="Arial" w:cs="Arial"/>
          <w:color w:val="222222"/>
          <w:sz w:val="24"/>
          <w:szCs w:val="24"/>
          <w:shd w:val="clear" w:color="auto" w:fill="FFFFFF"/>
        </w:rPr>
        <w:t>Noorbakhsh</w:t>
      </w:r>
      <w:proofErr w:type="spellEnd"/>
      <w:r w:rsidRPr="00C5342C">
        <w:rPr>
          <w:rFonts w:ascii="Arial" w:hAnsi="Arial" w:cs="Arial"/>
          <w:color w:val="222222"/>
          <w:sz w:val="24"/>
          <w:szCs w:val="24"/>
          <w:shd w:val="clear" w:color="auto" w:fill="FFFFFF"/>
        </w:rPr>
        <w:t xml:space="preserve">, M. and </w:t>
      </w:r>
      <w:proofErr w:type="spellStart"/>
      <w:r w:rsidRPr="00C5342C">
        <w:rPr>
          <w:rFonts w:ascii="Arial" w:hAnsi="Arial" w:cs="Arial"/>
          <w:color w:val="222222"/>
          <w:sz w:val="24"/>
          <w:szCs w:val="24"/>
          <w:shd w:val="clear" w:color="auto" w:fill="FFFFFF"/>
        </w:rPr>
        <w:t>Taleghani</w:t>
      </w:r>
      <w:proofErr w:type="spellEnd"/>
      <w:r w:rsidRPr="00C5342C">
        <w:rPr>
          <w:rFonts w:ascii="Arial" w:hAnsi="Arial" w:cs="Arial"/>
          <w:color w:val="222222"/>
          <w:sz w:val="24"/>
          <w:szCs w:val="24"/>
          <w:shd w:val="clear" w:color="auto" w:fill="FFFFFF"/>
        </w:rPr>
        <w:t>, Y.M., 2020. Clinical errors: Implementing root cause analysis in an area health service. </w:t>
      </w:r>
      <w:r w:rsidRPr="00C5342C">
        <w:rPr>
          <w:rFonts w:ascii="Arial" w:hAnsi="Arial" w:cs="Arial"/>
          <w:i/>
          <w:iCs/>
          <w:color w:val="222222"/>
          <w:sz w:val="24"/>
          <w:szCs w:val="24"/>
          <w:shd w:val="clear" w:color="auto" w:fill="FFFFFF"/>
        </w:rPr>
        <w:t>International Journal of Healthcare Management</w:t>
      </w:r>
      <w:r w:rsidRPr="00C5342C">
        <w:rPr>
          <w:rFonts w:ascii="Arial" w:hAnsi="Arial" w:cs="Arial"/>
          <w:color w:val="222222"/>
          <w:sz w:val="24"/>
          <w:szCs w:val="24"/>
          <w:shd w:val="clear" w:color="auto" w:fill="FFFFFF"/>
        </w:rPr>
        <w:t>.</w:t>
      </w:r>
    </w:p>
    <w:p w14:paraId="1A8DAD77" w14:textId="77777777" w:rsidR="00C5342C" w:rsidRPr="00C5342C" w:rsidRDefault="00C5342C" w:rsidP="00C5342C">
      <w:pPr>
        <w:rPr>
          <w:rFonts w:ascii="Arial" w:hAnsi="Arial" w:cs="Arial"/>
          <w:sz w:val="24"/>
          <w:szCs w:val="24"/>
        </w:rPr>
      </w:pPr>
      <w:r w:rsidRPr="00C5342C">
        <w:rPr>
          <w:rFonts w:ascii="Arial" w:hAnsi="Arial" w:cs="Arial"/>
          <w:sz w:val="24"/>
          <w:szCs w:val="24"/>
        </w:rPr>
        <w:t xml:space="preserve">Walker, B and Soule, S (2017) </w:t>
      </w:r>
      <w:r w:rsidRPr="00C5342C">
        <w:rPr>
          <w:rFonts w:ascii="Arial" w:hAnsi="Arial" w:cs="Arial"/>
          <w:i/>
          <w:iCs/>
          <w:sz w:val="24"/>
          <w:szCs w:val="24"/>
        </w:rPr>
        <w:t xml:space="preserve">Changing company culture requires a movement, not a mandate. </w:t>
      </w:r>
      <w:r w:rsidRPr="00C5342C">
        <w:rPr>
          <w:rFonts w:ascii="Arial" w:hAnsi="Arial" w:cs="Arial"/>
          <w:sz w:val="24"/>
          <w:szCs w:val="24"/>
        </w:rPr>
        <w:t xml:space="preserve">Available at </w:t>
      </w:r>
      <w:hyperlink r:id="rId27" w:history="1">
        <w:r w:rsidRPr="00C5342C">
          <w:rPr>
            <w:rStyle w:val="Hyperlink"/>
            <w:rFonts w:ascii="Arial" w:hAnsi="Arial" w:cs="Arial"/>
            <w:sz w:val="24"/>
            <w:szCs w:val="24"/>
          </w:rPr>
          <w:t xml:space="preserve">Changing Company Culture Requires a Movement, </w:t>
        </w:r>
        <w:proofErr w:type="gramStart"/>
        <w:r w:rsidRPr="00C5342C">
          <w:rPr>
            <w:rStyle w:val="Hyperlink"/>
            <w:rFonts w:ascii="Arial" w:hAnsi="Arial" w:cs="Arial"/>
            <w:sz w:val="24"/>
            <w:szCs w:val="24"/>
          </w:rPr>
          <w:t>Not</w:t>
        </w:r>
        <w:proofErr w:type="gramEnd"/>
        <w:r w:rsidRPr="00C5342C">
          <w:rPr>
            <w:rStyle w:val="Hyperlink"/>
            <w:rFonts w:ascii="Arial" w:hAnsi="Arial" w:cs="Arial"/>
            <w:sz w:val="24"/>
            <w:szCs w:val="24"/>
          </w:rPr>
          <w:t xml:space="preserve"> a Mandate</w:t>
        </w:r>
      </w:hyperlink>
      <w:r w:rsidRPr="00C5342C">
        <w:rPr>
          <w:rFonts w:ascii="Arial" w:hAnsi="Arial" w:cs="Arial"/>
          <w:sz w:val="24"/>
          <w:szCs w:val="24"/>
        </w:rPr>
        <w:t xml:space="preserve"> (Accessed: February 2025)</w:t>
      </w:r>
    </w:p>
    <w:p w14:paraId="4844654D" w14:textId="77777777" w:rsidR="00C5342C" w:rsidRPr="00C5342C" w:rsidRDefault="00812B7C" w:rsidP="00C5342C">
      <w:pPr>
        <w:rPr>
          <w:rFonts w:ascii="Arial" w:hAnsi="Arial" w:cs="Arial"/>
          <w:sz w:val="24"/>
          <w:szCs w:val="24"/>
        </w:rPr>
      </w:pPr>
      <w:proofErr w:type="spellStart"/>
      <w:r w:rsidRPr="00F90DE1">
        <w:rPr>
          <w:rFonts w:ascii="Arial" w:hAnsi="Arial" w:cs="Arial"/>
          <w:sz w:val="24"/>
          <w:szCs w:val="24"/>
        </w:rPr>
        <w:t>WalkMe</w:t>
      </w:r>
      <w:proofErr w:type="spellEnd"/>
      <w:r w:rsidRPr="00F90DE1">
        <w:rPr>
          <w:rFonts w:ascii="Arial" w:hAnsi="Arial" w:cs="Arial"/>
          <w:sz w:val="24"/>
          <w:szCs w:val="24"/>
        </w:rPr>
        <w:t xml:space="preserve"> (2024). </w:t>
      </w:r>
      <w:r w:rsidRPr="00F90DE1">
        <w:rPr>
          <w:rFonts w:ascii="Arial" w:hAnsi="Arial" w:cs="Arial"/>
          <w:i/>
          <w:iCs/>
          <w:sz w:val="24"/>
          <w:szCs w:val="24"/>
        </w:rPr>
        <w:t xml:space="preserve">The ADKAR Model of Change </w:t>
      </w:r>
      <w:proofErr w:type="spellStart"/>
      <w:proofErr w:type="gramStart"/>
      <w:r w:rsidRPr="00F90DE1">
        <w:rPr>
          <w:rFonts w:ascii="Arial" w:hAnsi="Arial" w:cs="Arial"/>
          <w:i/>
          <w:iCs/>
          <w:sz w:val="24"/>
          <w:szCs w:val="24"/>
        </w:rPr>
        <w:t>Management:Pros</w:t>
      </w:r>
      <w:proofErr w:type="spellEnd"/>
      <w:proofErr w:type="gramEnd"/>
      <w:r w:rsidRPr="00F90DE1">
        <w:rPr>
          <w:rFonts w:ascii="Arial" w:hAnsi="Arial" w:cs="Arial"/>
          <w:i/>
          <w:iCs/>
          <w:sz w:val="24"/>
          <w:szCs w:val="24"/>
        </w:rPr>
        <w:t xml:space="preserve"> and Cons. </w:t>
      </w:r>
      <w:r w:rsidRPr="00F90DE1">
        <w:rPr>
          <w:rFonts w:ascii="Arial" w:hAnsi="Arial" w:cs="Arial"/>
          <w:sz w:val="24"/>
          <w:szCs w:val="24"/>
        </w:rPr>
        <w:t xml:space="preserve">Available at </w:t>
      </w:r>
      <w:hyperlink r:id="rId28" w:history="1">
        <w:r w:rsidRPr="00F90DE1">
          <w:rPr>
            <w:rStyle w:val="Hyperlink"/>
            <w:rFonts w:ascii="Arial" w:hAnsi="Arial" w:cs="Arial"/>
            <w:sz w:val="24"/>
            <w:szCs w:val="24"/>
          </w:rPr>
          <w:t>Th</w:t>
        </w:r>
        <w:r w:rsidRPr="00F90DE1">
          <w:rPr>
            <w:rStyle w:val="Hyperlink"/>
            <w:rFonts w:ascii="Arial" w:hAnsi="Arial" w:cs="Arial"/>
            <w:sz w:val="24"/>
            <w:szCs w:val="24"/>
          </w:rPr>
          <w:t>e ADKAR Model of Change Management: Pros and Cons</w:t>
        </w:r>
      </w:hyperlink>
      <w:r w:rsidRPr="00F90DE1">
        <w:rPr>
          <w:rFonts w:ascii="Arial" w:hAnsi="Arial" w:cs="Arial"/>
          <w:sz w:val="24"/>
          <w:szCs w:val="24"/>
        </w:rPr>
        <w:t xml:space="preserve"> (Accessed: January 2025)</w:t>
      </w:r>
    </w:p>
    <w:p w14:paraId="02EF2839" w14:textId="77777777" w:rsidR="00E67E41" w:rsidRPr="00E67E41" w:rsidRDefault="00812B7C" w:rsidP="00C5342C">
      <w:pPr>
        <w:rPr>
          <w:rFonts w:ascii="Arial" w:eastAsia="Times New Roman" w:hAnsi="Arial" w:cs="Arial"/>
          <w:sz w:val="24"/>
          <w:szCs w:val="24"/>
          <w:lang w:eastAsia="en-GB"/>
        </w:rPr>
      </w:pPr>
      <w:r w:rsidRPr="00E67E41">
        <w:rPr>
          <w:rFonts w:ascii="Arial" w:eastAsia="Times New Roman" w:hAnsi="Arial" w:cs="Arial"/>
          <w:i/>
          <w:iCs/>
          <w:sz w:val="24"/>
          <w:szCs w:val="24"/>
          <w:lang w:eastAsia="en-GB"/>
        </w:rPr>
        <w:t xml:space="preserve">Welsh Ambulance Service Trust (2024) Airway Policy version 2.0 </w:t>
      </w:r>
      <w:r w:rsidRPr="00E67E41">
        <w:rPr>
          <w:rFonts w:ascii="Arial" w:eastAsia="Times New Roman" w:hAnsi="Arial" w:cs="Arial"/>
          <w:sz w:val="24"/>
          <w:szCs w:val="24"/>
          <w:lang w:eastAsia="en-GB"/>
        </w:rPr>
        <w:t xml:space="preserve">Available at </w:t>
      </w:r>
      <w:hyperlink r:id="rId29" w:history="1">
        <w:r w:rsidRPr="00E67E41">
          <w:rPr>
            <w:rStyle w:val="Hyperlink"/>
            <w:rFonts w:ascii="Arial" w:eastAsia="Times New Roman" w:hAnsi="Arial" w:cs="Arial"/>
            <w:sz w:val="24"/>
            <w:szCs w:val="24"/>
            <w:lang w:eastAsia="en-GB"/>
          </w:rPr>
          <w:t>nhswales365.sharepoint.com/sites/AMB-Intranet-Governance/Shared Documents/Forms/</w:t>
        </w:r>
      </w:hyperlink>
      <w:hyperlink r:id="rId30" w:history="1">
        <w:r w:rsidRPr="00E67E41">
          <w:rPr>
            <w:rStyle w:val="Hyperlink"/>
            <w:rFonts w:ascii="Arial" w:eastAsia="Times New Roman" w:hAnsi="Arial" w:cs="Arial"/>
            <w:sz w:val="24"/>
            <w:szCs w:val="24"/>
            <w:lang w:eastAsia="en-GB"/>
          </w:rPr>
          <w:t>AllItems.aspx?id</w:t>
        </w:r>
      </w:hyperlink>
      <w:hyperlink r:id="rId31" w:history="1">
        <w:r w:rsidRPr="00E67E41">
          <w:rPr>
            <w:rStyle w:val="Hyperlink"/>
            <w:rFonts w:ascii="Arial" w:eastAsia="Times New Roman" w:hAnsi="Arial" w:cs="Arial"/>
            <w:sz w:val="24"/>
            <w:szCs w:val="24"/>
            <w:lang w:eastAsia="en-GB"/>
          </w:rPr>
          <w:t>=%2Fsites%2FAMB-Intranet-Governance%2FShared Documents%2FMed</w:t>
        </w:r>
        <w:r w:rsidRPr="00E67E41">
          <w:rPr>
            <w:rStyle w:val="Hyperlink"/>
            <w:rFonts w:ascii="Arial" w:eastAsia="Times New Roman" w:hAnsi="Arial" w:cs="Arial"/>
            <w:sz w:val="24"/>
            <w:szCs w:val="24"/>
            <w:lang w:eastAsia="en-GB"/>
          </w:rPr>
          <w:t>ical %26 Clinical Services%2FAirway Policy v2%2E0 05112024%2Epdf&amp;parent=%2Fsites%2FAMB-Intranet-Governance%2FShared Documents%2FMedical %26 Clinical Services</w:t>
        </w:r>
      </w:hyperlink>
      <w:r w:rsidRPr="00E67E41">
        <w:rPr>
          <w:rFonts w:ascii="Arial" w:eastAsia="Times New Roman" w:hAnsi="Arial" w:cs="Arial"/>
          <w:sz w:val="24"/>
          <w:szCs w:val="24"/>
          <w:lang w:eastAsia="en-GB"/>
        </w:rPr>
        <w:t xml:space="preserve"> (Accessed: January 2025)</w:t>
      </w:r>
    </w:p>
    <w:p w14:paraId="2BE6BFBE" w14:textId="77777777" w:rsidR="00C5342C" w:rsidRPr="00C5342C" w:rsidRDefault="00C5342C" w:rsidP="00C5342C">
      <w:pPr>
        <w:rPr>
          <w:rFonts w:ascii="Arial" w:hAnsi="Arial" w:cs="Arial"/>
          <w:sz w:val="24"/>
          <w:szCs w:val="24"/>
        </w:rPr>
      </w:pPr>
      <w:r w:rsidRPr="00C5342C">
        <w:rPr>
          <w:rFonts w:ascii="Arial" w:hAnsi="Arial" w:cs="Arial"/>
          <w:sz w:val="24"/>
          <w:szCs w:val="24"/>
        </w:rPr>
        <w:t xml:space="preserve">Welsh Ambulance Services NHS Trust. (2024) </w:t>
      </w:r>
      <w:r w:rsidRPr="00C5342C">
        <w:rPr>
          <w:rFonts w:ascii="Arial" w:hAnsi="Arial" w:cs="Arial"/>
          <w:i/>
          <w:iCs/>
          <w:sz w:val="24"/>
          <w:szCs w:val="24"/>
        </w:rPr>
        <w:t xml:space="preserve">Integrated Medium Term Plan 2024-2027. </w:t>
      </w:r>
      <w:r w:rsidRPr="00C5342C">
        <w:rPr>
          <w:rFonts w:ascii="Arial" w:hAnsi="Arial" w:cs="Arial"/>
          <w:sz w:val="24"/>
          <w:szCs w:val="24"/>
        </w:rPr>
        <w:t xml:space="preserve">Available at </w:t>
      </w:r>
      <w:hyperlink r:id="rId32" w:history="1">
        <w:r w:rsidRPr="00C5342C">
          <w:rPr>
            <w:rStyle w:val="Hyperlink"/>
            <w:rFonts w:ascii="Arial" w:hAnsi="Arial" w:cs="Arial"/>
            <w:sz w:val="24"/>
            <w:szCs w:val="24"/>
          </w:rPr>
          <w:t>nhswales365.sharepoint.com/sites/AMB-Intranet-Performance/IMTP Documents/Forms/AllItems.aspx?id=%2Fsites%2FAMB-Intranet-Performance%2FIMTP Documents%2FWAST IMTP 2024-27 FINAL%2Epdf&amp;parent=%2Fsites%2FAMB-Intranet-Performance%2FIMTP Documents</w:t>
        </w:r>
      </w:hyperlink>
      <w:r w:rsidRPr="00C5342C">
        <w:rPr>
          <w:rFonts w:ascii="Arial" w:hAnsi="Arial" w:cs="Arial"/>
          <w:sz w:val="24"/>
          <w:szCs w:val="24"/>
        </w:rPr>
        <w:t xml:space="preserve"> (Accessed: November 2024)</w:t>
      </w:r>
    </w:p>
    <w:p w14:paraId="4E5695DF" w14:textId="77777777" w:rsidR="0041797B" w:rsidRPr="0041797B" w:rsidRDefault="00812B7C" w:rsidP="00C5342C">
      <w:pPr>
        <w:rPr>
          <w:rFonts w:ascii="Arial" w:eastAsia="Times New Roman" w:hAnsi="Arial" w:cs="Arial"/>
          <w:sz w:val="24"/>
          <w:szCs w:val="24"/>
          <w:lang w:eastAsia="en-GB"/>
        </w:rPr>
      </w:pPr>
      <w:r w:rsidRPr="0041797B">
        <w:rPr>
          <w:rFonts w:ascii="Arial" w:eastAsia="Times New Roman" w:hAnsi="Arial" w:cs="Arial"/>
          <w:sz w:val="24"/>
          <w:szCs w:val="24"/>
          <w:lang w:eastAsia="en-GB"/>
        </w:rPr>
        <w:t>Welsh</w:t>
      </w:r>
      <w:r w:rsidRPr="0041797B">
        <w:rPr>
          <w:rFonts w:ascii="Arial" w:eastAsia="Times New Roman" w:hAnsi="Arial" w:cs="Arial"/>
          <w:sz w:val="24"/>
          <w:szCs w:val="24"/>
          <w:lang w:eastAsia="en-GB"/>
        </w:rPr>
        <w:t xml:space="preserve"> Government (2018). </w:t>
      </w:r>
      <w:r w:rsidRPr="0041797B">
        <w:rPr>
          <w:rFonts w:ascii="Arial" w:eastAsia="Times New Roman" w:hAnsi="Arial" w:cs="Arial"/>
          <w:i/>
          <w:iCs/>
          <w:sz w:val="24"/>
          <w:szCs w:val="24"/>
          <w:lang w:eastAsia="en-GB"/>
        </w:rPr>
        <w:t xml:space="preserve">Never Events List 2018. </w:t>
      </w:r>
      <w:r w:rsidRPr="0041797B">
        <w:rPr>
          <w:rFonts w:ascii="Arial" w:eastAsia="Times New Roman" w:hAnsi="Arial" w:cs="Arial"/>
          <w:sz w:val="24"/>
          <w:szCs w:val="24"/>
          <w:lang w:eastAsia="en-GB"/>
        </w:rPr>
        <w:t xml:space="preserve">Available at </w:t>
      </w:r>
      <w:hyperlink r:id="rId33" w:history="1">
        <w:r w:rsidRPr="0041797B">
          <w:rPr>
            <w:rStyle w:val="Hyperlink"/>
            <w:rFonts w:ascii="Arial" w:eastAsia="Times New Roman" w:hAnsi="Arial" w:cs="Arial"/>
            <w:sz w:val="24"/>
            <w:szCs w:val="24"/>
            <w:lang w:eastAsia="en-GB"/>
          </w:rPr>
          <w:t>never-events-list-2018-and-assurance-review-process.pdf</w:t>
        </w:r>
      </w:hyperlink>
      <w:r w:rsidRPr="0041797B">
        <w:rPr>
          <w:rFonts w:ascii="Arial" w:eastAsia="Times New Roman" w:hAnsi="Arial" w:cs="Arial"/>
          <w:sz w:val="24"/>
          <w:szCs w:val="24"/>
          <w:lang w:eastAsia="en-GB"/>
        </w:rPr>
        <w:t xml:space="preserve"> (Accessed: January 2025)</w:t>
      </w:r>
    </w:p>
    <w:p w14:paraId="6AC05F2E" w14:textId="77777777" w:rsidR="00C5342C" w:rsidRPr="00C5342C" w:rsidRDefault="00C5342C" w:rsidP="00C5342C">
      <w:pPr>
        <w:rPr>
          <w:rFonts w:ascii="Arial" w:hAnsi="Arial" w:cs="Arial"/>
          <w:color w:val="222222"/>
          <w:sz w:val="24"/>
          <w:szCs w:val="24"/>
          <w:shd w:val="clear" w:color="auto" w:fill="FFFFFF"/>
        </w:rPr>
      </w:pPr>
      <w:r w:rsidRPr="00C5342C">
        <w:rPr>
          <w:rFonts w:ascii="Arial" w:hAnsi="Arial" w:cs="Arial"/>
          <w:color w:val="222222"/>
          <w:sz w:val="24"/>
          <w:szCs w:val="24"/>
          <w:shd w:val="clear" w:color="auto" w:fill="FFFFFF"/>
        </w:rPr>
        <w:lastRenderedPageBreak/>
        <w:t>Williams, P., 2022. Organisational culture: definitions, distinctions and functions. In </w:t>
      </w:r>
      <w:r w:rsidRPr="00C5342C">
        <w:rPr>
          <w:rFonts w:ascii="Arial" w:hAnsi="Arial" w:cs="Arial"/>
          <w:i/>
          <w:iCs/>
          <w:color w:val="222222"/>
          <w:sz w:val="24"/>
          <w:szCs w:val="24"/>
          <w:shd w:val="clear" w:color="auto" w:fill="FFFFFF"/>
        </w:rPr>
        <w:t>Handbook of research methods for organisational culture</w:t>
      </w:r>
      <w:r w:rsidRPr="00C5342C">
        <w:rPr>
          <w:rFonts w:ascii="Arial" w:hAnsi="Arial" w:cs="Arial"/>
          <w:color w:val="222222"/>
          <w:sz w:val="24"/>
          <w:szCs w:val="24"/>
          <w:shd w:val="clear" w:color="auto" w:fill="FFFFFF"/>
        </w:rPr>
        <w:t> (pp. 5-22). Edward Elgar Publishing.</w:t>
      </w:r>
    </w:p>
    <w:p w14:paraId="71105960" w14:textId="77777777" w:rsidR="00C5342C" w:rsidRPr="00C5342C" w:rsidRDefault="00C5342C" w:rsidP="00C5342C">
      <w:pPr>
        <w:rPr>
          <w:rFonts w:ascii="Arial" w:hAnsi="Arial" w:cs="Arial"/>
          <w:sz w:val="24"/>
          <w:szCs w:val="24"/>
        </w:rPr>
      </w:pPr>
      <w:proofErr w:type="spellStart"/>
      <w:r w:rsidRPr="00C5342C">
        <w:rPr>
          <w:rFonts w:ascii="Arial" w:hAnsi="Arial" w:cs="Arial"/>
          <w:sz w:val="24"/>
          <w:szCs w:val="24"/>
        </w:rPr>
        <w:t>Woffindin</w:t>
      </w:r>
      <w:proofErr w:type="spellEnd"/>
      <w:r w:rsidRPr="00C5342C">
        <w:rPr>
          <w:rFonts w:ascii="Arial" w:hAnsi="Arial" w:cs="Arial"/>
          <w:sz w:val="24"/>
          <w:szCs w:val="24"/>
        </w:rPr>
        <w:t xml:space="preserve">, L (2024). </w:t>
      </w:r>
      <w:r w:rsidRPr="00C5342C">
        <w:rPr>
          <w:rFonts w:ascii="Arial" w:hAnsi="Arial" w:cs="Arial"/>
          <w:i/>
          <w:iCs/>
          <w:sz w:val="24"/>
          <w:szCs w:val="24"/>
        </w:rPr>
        <w:t xml:space="preserve">What is organisational </w:t>
      </w:r>
      <w:proofErr w:type="gramStart"/>
      <w:r w:rsidRPr="00C5342C">
        <w:rPr>
          <w:rFonts w:ascii="Arial" w:hAnsi="Arial" w:cs="Arial"/>
          <w:i/>
          <w:iCs/>
          <w:sz w:val="24"/>
          <w:szCs w:val="24"/>
        </w:rPr>
        <w:t>culture?.</w:t>
      </w:r>
      <w:proofErr w:type="gramEnd"/>
      <w:r w:rsidRPr="00C5342C">
        <w:rPr>
          <w:rFonts w:ascii="Arial" w:hAnsi="Arial" w:cs="Arial"/>
          <w:i/>
          <w:iCs/>
          <w:sz w:val="24"/>
          <w:szCs w:val="24"/>
        </w:rPr>
        <w:t xml:space="preserve"> </w:t>
      </w:r>
      <w:r w:rsidRPr="00C5342C">
        <w:rPr>
          <w:rFonts w:ascii="Arial" w:hAnsi="Arial" w:cs="Arial"/>
          <w:sz w:val="24"/>
          <w:szCs w:val="24"/>
        </w:rPr>
        <w:t xml:space="preserve">Available at </w:t>
      </w:r>
      <w:hyperlink r:id="rId34" w:history="1">
        <w:r w:rsidRPr="00C5342C">
          <w:rPr>
            <w:rStyle w:val="Hyperlink"/>
            <w:rFonts w:ascii="Arial" w:hAnsi="Arial" w:cs="Arial"/>
            <w:sz w:val="24"/>
            <w:szCs w:val="24"/>
          </w:rPr>
          <w:t>What is Organisational Culture? | Importance, types, &amp; changes</w:t>
        </w:r>
      </w:hyperlink>
      <w:r w:rsidRPr="00C5342C">
        <w:rPr>
          <w:rFonts w:ascii="Arial" w:hAnsi="Arial" w:cs="Arial"/>
          <w:sz w:val="24"/>
          <w:szCs w:val="24"/>
        </w:rPr>
        <w:t xml:space="preserve"> (</w:t>
      </w:r>
      <w:proofErr w:type="gramStart"/>
      <w:r w:rsidRPr="00C5342C">
        <w:rPr>
          <w:rFonts w:ascii="Arial" w:hAnsi="Arial" w:cs="Arial"/>
          <w:sz w:val="24"/>
          <w:szCs w:val="24"/>
        </w:rPr>
        <w:t>Accessed :</w:t>
      </w:r>
      <w:proofErr w:type="gramEnd"/>
      <w:r w:rsidRPr="00C5342C">
        <w:rPr>
          <w:rFonts w:ascii="Arial" w:hAnsi="Arial" w:cs="Arial"/>
          <w:sz w:val="24"/>
          <w:szCs w:val="24"/>
        </w:rPr>
        <w:t xml:space="preserve"> January 2025)</w:t>
      </w:r>
    </w:p>
    <w:p w14:paraId="1B41A6C5" w14:textId="77777777" w:rsidR="00C5342C" w:rsidRPr="00EA7F10" w:rsidRDefault="00C5342C" w:rsidP="00C5342C">
      <w:pPr>
        <w:rPr>
          <w:rFonts w:ascii="Arial" w:eastAsia="Times New Roman" w:hAnsi="Arial" w:cs="Arial"/>
          <w:sz w:val="48"/>
          <w:szCs w:val="48"/>
          <w:lang w:eastAsia="en-GB"/>
        </w:rPr>
      </w:pPr>
    </w:p>
    <w:p w14:paraId="40A7A6D0" w14:textId="77777777" w:rsidR="00C5342C" w:rsidRDefault="00C5342C" w:rsidP="00C5342C">
      <w:pPr>
        <w:rPr>
          <w:rFonts w:ascii="Arial" w:eastAsia="Times New Roman" w:hAnsi="Arial" w:cs="Arial"/>
          <w:sz w:val="32"/>
          <w:szCs w:val="32"/>
          <w:lang w:eastAsia="en-GB"/>
        </w:rPr>
      </w:pPr>
    </w:p>
    <w:p w14:paraId="03982F0B" w14:textId="77777777" w:rsidR="006107C5" w:rsidRDefault="006107C5">
      <w:pPr>
        <w:rPr>
          <w:rFonts w:ascii="Arial" w:hAnsi="Arial" w:cs="Arial"/>
          <w:sz w:val="24"/>
          <w:szCs w:val="24"/>
        </w:rPr>
      </w:pPr>
    </w:p>
    <w:p w14:paraId="6263600E" w14:textId="77777777" w:rsidR="007F5614" w:rsidRDefault="007F5614">
      <w:pPr>
        <w:rPr>
          <w:rFonts w:ascii="Arial" w:hAnsi="Arial" w:cs="Arial"/>
          <w:sz w:val="24"/>
          <w:szCs w:val="24"/>
        </w:rPr>
      </w:pPr>
    </w:p>
    <w:p w14:paraId="5319D0FE" w14:textId="77777777" w:rsidR="009D265A" w:rsidRDefault="009D265A">
      <w:pPr>
        <w:rPr>
          <w:rFonts w:ascii="Arial" w:hAnsi="Arial" w:cs="Arial"/>
          <w:sz w:val="24"/>
          <w:szCs w:val="24"/>
        </w:rPr>
      </w:pPr>
    </w:p>
    <w:p w14:paraId="7C269748" w14:textId="77777777" w:rsidR="00D2321B" w:rsidRDefault="00D2321B">
      <w:pPr>
        <w:rPr>
          <w:rFonts w:ascii="Arial" w:hAnsi="Arial" w:cs="Arial"/>
          <w:sz w:val="24"/>
          <w:szCs w:val="24"/>
        </w:rPr>
      </w:pPr>
    </w:p>
    <w:p w14:paraId="18E7AA2D" w14:textId="77777777" w:rsidR="00D2321B" w:rsidRDefault="00D2321B">
      <w:pPr>
        <w:rPr>
          <w:rFonts w:ascii="Arial" w:hAnsi="Arial" w:cs="Arial"/>
          <w:sz w:val="24"/>
          <w:szCs w:val="24"/>
        </w:rPr>
      </w:pPr>
    </w:p>
    <w:p w14:paraId="40F2F11E" w14:textId="77777777" w:rsidR="00D2321B" w:rsidRDefault="00D2321B">
      <w:pPr>
        <w:rPr>
          <w:rFonts w:ascii="Arial" w:hAnsi="Arial" w:cs="Arial"/>
          <w:sz w:val="24"/>
          <w:szCs w:val="24"/>
        </w:rPr>
      </w:pPr>
    </w:p>
    <w:p w14:paraId="2C3B2075" w14:textId="77777777" w:rsidR="00D2321B" w:rsidRDefault="00D2321B">
      <w:pPr>
        <w:rPr>
          <w:rFonts w:ascii="Arial" w:hAnsi="Arial" w:cs="Arial"/>
          <w:sz w:val="24"/>
          <w:szCs w:val="24"/>
        </w:rPr>
      </w:pPr>
    </w:p>
    <w:p w14:paraId="353EE661" w14:textId="77777777" w:rsidR="00D2321B" w:rsidRDefault="00D2321B">
      <w:pPr>
        <w:rPr>
          <w:rFonts w:ascii="Arial" w:hAnsi="Arial" w:cs="Arial"/>
          <w:sz w:val="24"/>
          <w:szCs w:val="24"/>
        </w:rPr>
      </w:pPr>
    </w:p>
    <w:p w14:paraId="225C7B04" w14:textId="77777777" w:rsidR="00463C54" w:rsidRDefault="00463C54">
      <w:pPr>
        <w:rPr>
          <w:rFonts w:ascii="Arial" w:hAnsi="Arial" w:cs="Arial"/>
          <w:sz w:val="24"/>
          <w:szCs w:val="24"/>
        </w:rPr>
      </w:pPr>
    </w:p>
    <w:p w14:paraId="7375B48E" w14:textId="77777777" w:rsidR="00463C54" w:rsidRDefault="00463C54">
      <w:pPr>
        <w:rPr>
          <w:rFonts w:ascii="Arial" w:hAnsi="Arial" w:cs="Arial"/>
          <w:sz w:val="24"/>
          <w:szCs w:val="24"/>
        </w:rPr>
      </w:pPr>
    </w:p>
    <w:p w14:paraId="647D4CE4" w14:textId="77777777" w:rsidR="00463C54" w:rsidRDefault="00463C54">
      <w:pPr>
        <w:rPr>
          <w:rFonts w:ascii="Arial" w:hAnsi="Arial" w:cs="Arial"/>
          <w:sz w:val="24"/>
          <w:szCs w:val="24"/>
        </w:rPr>
      </w:pPr>
    </w:p>
    <w:p w14:paraId="11BFACC1" w14:textId="77777777" w:rsidR="00463C54" w:rsidRDefault="00463C54">
      <w:pPr>
        <w:rPr>
          <w:rFonts w:ascii="Arial" w:hAnsi="Arial" w:cs="Arial"/>
          <w:sz w:val="24"/>
          <w:szCs w:val="24"/>
        </w:rPr>
      </w:pPr>
    </w:p>
    <w:p w14:paraId="6B2E2ED8" w14:textId="77777777" w:rsidR="00463C54" w:rsidRDefault="00463C54">
      <w:pPr>
        <w:rPr>
          <w:rFonts w:ascii="Arial" w:hAnsi="Arial" w:cs="Arial"/>
          <w:sz w:val="24"/>
          <w:szCs w:val="24"/>
        </w:rPr>
      </w:pPr>
    </w:p>
    <w:p w14:paraId="481B8434" w14:textId="77777777" w:rsidR="00463C54" w:rsidRDefault="00463C54">
      <w:pPr>
        <w:rPr>
          <w:rFonts w:ascii="Arial" w:hAnsi="Arial" w:cs="Arial"/>
          <w:sz w:val="24"/>
          <w:szCs w:val="24"/>
        </w:rPr>
      </w:pPr>
    </w:p>
    <w:p w14:paraId="6C682B98" w14:textId="77777777" w:rsidR="00463C54" w:rsidRDefault="00463C54">
      <w:pPr>
        <w:rPr>
          <w:rFonts w:ascii="Arial" w:hAnsi="Arial" w:cs="Arial"/>
          <w:sz w:val="24"/>
          <w:szCs w:val="24"/>
        </w:rPr>
      </w:pPr>
    </w:p>
    <w:p w14:paraId="5F380589" w14:textId="77777777" w:rsidR="00463C54" w:rsidRDefault="00463C54">
      <w:pPr>
        <w:rPr>
          <w:rFonts w:ascii="Arial" w:hAnsi="Arial" w:cs="Arial"/>
          <w:sz w:val="24"/>
          <w:szCs w:val="24"/>
        </w:rPr>
      </w:pPr>
    </w:p>
    <w:p w14:paraId="48E0A819" w14:textId="77777777" w:rsidR="00463C54" w:rsidRDefault="00463C54">
      <w:pPr>
        <w:rPr>
          <w:rFonts w:ascii="Arial" w:hAnsi="Arial" w:cs="Arial"/>
          <w:sz w:val="24"/>
          <w:szCs w:val="24"/>
        </w:rPr>
      </w:pPr>
    </w:p>
    <w:p w14:paraId="50D7C191" w14:textId="77777777" w:rsidR="00463C54" w:rsidRDefault="00463C54">
      <w:pPr>
        <w:rPr>
          <w:rFonts w:ascii="Arial" w:hAnsi="Arial" w:cs="Arial"/>
          <w:sz w:val="24"/>
          <w:szCs w:val="24"/>
        </w:rPr>
      </w:pPr>
    </w:p>
    <w:p w14:paraId="5C57D1EE" w14:textId="77777777" w:rsidR="00463C54" w:rsidRDefault="00463C54">
      <w:pPr>
        <w:rPr>
          <w:rFonts w:ascii="Arial" w:hAnsi="Arial" w:cs="Arial"/>
          <w:sz w:val="24"/>
          <w:szCs w:val="24"/>
        </w:rPr>
      </w:pPr>
    </w:p>
    <w:p w14:paraId="792B0201" w14:textId="77777777" w:rsidR="00463C54" w:rsidRDefault="00463C54">
      <w:pPr>
        <w:rPr>
          <w:rFonts w:ascii="Arial" w:hAnsi="Arial" w:cs="Arial"/>
          <w:sz w:val="24"/>
          <w:szCs w:val="24"/>
        </w:rPr>
      </w:pPr>
    </w:p>
    <w:p w14:paraId="42C37852" w14:textId="77777777" w:rsidR="00463C54" w:rsidRDefault="00463C54">
      <w:pPr>
        <w:rPr>
          <w:rFonts w:ascii="Arial" w:hAnsi="Arial" w:cs="Arial"/>
          <w:sz w:val="24"/>
          <w:szCs w:val="24"/>
        </w:rPr>
      </w:pPr>
    </w:p>
    <w:p w14:paraId="605CB21E" w14:textId="77777777" w:rsidR="00463C54" w:rsidRDefault="00463C54">
      <w:pPr>
        <w:rPr>
          <w:rFonts w:ascii="Arial" w:hAnsi="Arial" w:cs="Arial"/>
          <w:sz w:val="24"/>
          <w:szCs w:val="24"/>
        </w:rPr>
      </w:pPr>
    </w:p>
    <w:p w14:paraId="38581135" w14:textId="77777777" w:rsidR="00C5342C" w:rsidRDefault="00C5342C">
      <w:pPr>
        <w:rPr>
          <w:rFonts w:ascii="Arial" w:hAnsi="Arial" w:cs="Arial"/>
          <w:sz w:val="24"/>
          <w:szCs w:val="24"/>
        </w:rPr>
      </w:pPr>
    </w:p>
    <w:p w14:paraId="7907FBAA" w14:textId="77777777" w:rsidR="00C5342C" w:rsidRDefault="00C5342C">
      <w:pPr>
        <w:rPr>
          <w:rFonts w:ascii="Arial" w:hAnsi="Arial" w:cs="Arial"/>
          <w:sz w:val="24"/>
          <w:szCs w:val="24"/>
        </w:rPr>
      </w:pPr>
    </w:p>
    <w:p w14:paraId="1EA84514" w14:textId="4130F322" w:rsidR="00D2321B" w:rsidRDefault="00D2321B">
      <w:pPr>
        <w:rPr>
          <w:rFonts w:ascii="Arial" w:hAnsi="Arial" w:cs="Arial"/>
          <w:sz w:val="24"/>
          <w:szCs w:val="24"/>
        </w:rPr>
      </w:pPr>
      <w:r>
        <w:rPr>
          <w:rFonts w:ascii="Arial" w:hAnsi="Arial" w:cs="Arial"/>
          <w:sz w:val="24"/>
          <w:szCs w:val="24"/>
        </w:rPr>
        <w:lastRenderedPageBreak/>
        <w:t>A</w:t>
      </w:r>
      <w:r w:rsidR="00B75D86">
        <w:rPr>
          <w:rFonts w:ascii="Arial" w:hAnsi="Arial" w:cs="Arial"/>
          <w:sz w:val="24"/>
          <w:szCs w:val="24"/>
        </w:rPr>
        <w:t>ppendix</w:t>
      </w:r>
      <w:r>
        <w:rPr>
          <w:rFonts w:ascii="Arial" w:hAnsi="Arial" w:cs="Arial"/>
          <w:sz w:val="24"/>
          <w:szCs w:val="24"/>
        </w:rPr>
        <w:t xml:space="preserve"> I</w:t>
      </w:r>
    </w:p>
    <w:p w14:paraId="3AFC77B5" w14:textId="64885ED4" w:rsidR="00D2321B" w:rsidRDefault="00D2321B">
      <w:pPr>
        <w:rPr>
          <w:rFonts w:ascii="Arial" w:hAnsi="Arial" w:cs="Arial"/>
          <w:sz w:val="24"/>
          <w:szCs w:val="24"/>
        </w:rPr>
      </w:pPr>
      <w:r>
        <w:rPr>
          <w:rFonts w:ascii="Arial" w:hAnsi="Arial" w:cs="Arial"/>
          <w:noProof/>
          <w:sz w:val="24"/>
          <w:szCs w:val="24"/>
        </w:rPr>
        <w:drawing>
          <wp:inline distT="0" distB="0" distL="0" distR="0" wp14:anchorId="5EAADBDC" wp14:editId="68FE07E2">
            <wp:extent cx="7774940" cy="5025268"/>
            <wp:effectExtent l="3492" t="0" r="953" b="952"/>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5">
                      <a:extLst>
                        <a:ext uri="{28A0092B-C50C-407E-A947-70E740481C1C}">
                          <a14:useLocalDpi xmlns:a14="http://schemas.microsoft.com/office/drawing/2010/main" val="0"/>
                        </a:ext>
                      </a:extLst>
                    </a:blip>
                    <a:stretch>
                      <a:fillRect/>
                    </a:stretch>
                  </pic:blipFill>
                  <pic:spPr>
                    <a:xfrm rot="5400000">
                      <a:off x="0" y="0"/>
                      <a:ext cx="7791325" cy="5035858"/>
                    </a:xfrm>
                    <a:prstGeom prst="rect">
                      <a:avLst/>
                    </a:prstGeom>
                  </pic:spPr>
                </pic:pic>
              </a:graphicData>
            </a:graphic>
          </wp:inline>
        </w:drawing>
      </w:r>
    </w:p>
    <w:p w14:paraId="2FFDC0FE" w14:textId="77777777" w:rsidR="00C5619E" w:rsidRDefault="00C5619E">
      <w:pPr>
        <w:rPr>
          <w:rFonts w:ascii="Arial" w:hAnsi="Arial" w:cs="Arial"/>
          <w:sz w:val="24"/>
          <w:szCs w:val="24"/>
        </w:rPr>
      </w:pPr>
    </w:p>
    <w:p w14:paraId="0D9209C6" w14:textId="77777777" w:rsidR="00C5619E" w:rsidRDefault="00C5619E">
      <w:pPr>
        <w:rPr>
          <w:rFonts w:ascii="Arial" w:hAnsi="Arial" w:cs="Arial"/>
          <w:sz w:val="24"/>
          <w:szCs w:val="24"/>
        </w:rPr>
      </w:pPr>
    </w:p>
    <w:p w14:paraId="19C8FECE" w14:textId="549103A5" w:rsidR="00C5619E" w:rsidRDefault="00C5619E">
      <w:pPr>
        <w:rPr>
          <w:rFonts w:ascii="Arial" w:hAnsi="Arial" w:cs="Arial"/>
          <w:sz w:val="24"/>
          <w:szCs w:val="24"/>
        </w:rPr>
      </w:pPr>
      <w:r>
        <w:rPr>
          <w:rFonts w:ascii="Arial" w:hAnsi="Arial" w:cs="Arial"/>
          <w:sz w:val="24"/>
          <w:szCs w:val="24"/>
        </w:rPr>
        <w:lastRenderedPageBreak/>
        <w:t>Appendix II</w:t>
      </w:r>
    </w:p>
    <w:p w14:paraId="5175BBEA" w14:textId="77777777" w:rsidR="00553BF5" w:rsidRDefault="00553BF5">
      <w:pPr>
        <w:rPr>
          <w:rFonts w:ascii="Arial" w:hAnsi="Arial" w:cs="Arial"/>
          <w:noProof/>
          <w:sz w:val="24"/>
          <w:szCs w:val="24"/>
        </w:rPr>
      </w:pPr>
    </w:p>
    <w:p w14:paraId="60C26201" w14:textId="5B7FD0AF" w:rsidR="00553BF5" w:rsidRPr="00553BF5" w:rsidRDefault="006F3116">
      <w:pPr>
        <w:rPr>
          <w:rFonts w:ascii="Arial" w:hAnsi="Arial" w:cs="Arial"/>
          <w:sz w:val="24"/>
          <w:szCs w:val="24"/>
        </w:rPr>
      </w:pPr>
      <w:r>
        <w:rPr>
          <w:rFonts w:ascii="Arial" w:hAnsi="Arial" w:cs="Arial"/>
          <w:noProof/>
          <w:sz w:val="24"/>
          <w:szCs w:val="24"/>
        </w:rPr>
        <w:drawing>
          <wp:inline distT="0" distB="0" distL="0" distR="0" wp14:anchorId="122FF8D1" wp14:editId="0494CFDB">
            <wp:extent cx="7611700" cy="4895404"/>
            <wp:effectExtent l="5397"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6">
                      <a:extLst>
                        <a:ext uri="{28A0092B-C50C-407E-A947-70E740481C1C}">
                          <a14:useLocalDpi xmlns:a14="http://schemas.microsoft.com/office/drawing/2010/main" val="0"/>
                        </a:ext>
                      </a:extLst>
                    </a:blip>
                    <a:stretch>
                      <a:fillRect/>
                    </a:stretch>
                  </pic:blipFill>
                  <pic:spPr>
                    <a:xfrm rot="5400000">
                      <a:off x="0" y="0"/>
                      <a:ext cx="7620762" cy="4901232"/>
                    </a:xfrm>
                    <a:prstGeom prst="rect">
                      <a:avLst/>
                    </a:prstGeom>
                  </pic:spPr>
                </pic:pic>
              </a:graphicData>
            </a:graphic>
          </wp:inline>
        </w:drawing>
      </w:r>
    </w:p>
    <w:p w14:paraId="25563D8B" w14:textId="77777777" w:rsidR="00553BF5" w:rsidRDefault="00553BF5">
      <w:pPr>
        <w:rPr>
          <w:sz w:val="24"/>
          <w:szCs w:val="24"/>
        </w:rPr>
      </w:pPr>
    </w:p>
    <w:p w14:paraId="73F75AC6" w14:textId="77777777" w:rsidR="00553BF5" w:rsidRDefault="00553BF5">
      <w:pPr>
        <w:rPr>
          <w:sz w:val="24"/>
          <w:szCs w:val="24"/>
        </w:rPr>
      </w:pPr>
    </w:p>
    <w:p w14:paraId="1FD90F11" w14:textId="77777777" w:rsidR="00553BF5" w:rsidRDefault="00553BF5">
      <w:pPr>
        <w:rPr>
          <w:sz w:val="24"/>
          <w:szCs w:val="24"/>
        </w:rPr>
      </w:pPr>
    </w:p>
    <w:p w14:paraId="27556DA6" w14:textId="77777777" w:rsidR="00553BF5" w:rsidRDefault="00553BF5">
      <w:pPr>
        <w:rPr>
          <w:sz w:val="24"/>
          <w:szCs w:val="24"/>
        </w:rPr>
      </w:pPr>
    </w:p>
    <w:p w14:paraId="55546D40" w14:textId="77777777" w:rsidR="00553BF5" w:rsidRDefault="00553BF5">
      <w:pPr>
        <w:rPr>
          <w:sz w:val="24"/>
          <w:szCs w:val="24"/>
        </w:rPr>
      </w:pPr>
    </w:p>
    <w:p w14:paraId="6AA54FFE" w14:textId="2F1BB751" w:rsidR="000F4FA9" w:rsidRDefault="00B75D86">
      <w:pPr>
        <w:rPr>
          <w:sz w:val="24"/>
          <w:szCs w:val="24"/>
        </w:rPr>
      </w:pPr>
      <w:r w:rsidRPr="00B75D86">
        <w:rPr>
          <w:sz w:val="24"/>
          <w:szCs w:val="24"/>
        </w:rPr>
        <w:t>Appendix III</w:t>
      </w:r>
    </w:p>
    <w:tbl>
      <w:tblPr>
        <w:tblStyle w:val="TableGrid"/>
        <w:tblW w:w="9430" w:type="dxa"/>
        <w:tblLook w:val="04A0" w:firstRow="1" w:lastRow="0" w:firstColumn="1" w:lastColumn="0" w:noHBand="0" w:noVBand="1"/>
      </w:tblPr>
      <w:tblGrid>
        <w:gridCol w:w="4715"/>
        <w:gridCol w:w="4715"/>
      </w:tblGrid>
      <w:tr w:rsidR="00B75D86" w14:paraId="127699CC" w14:textId="77777777" w:rsidTr="00B75D86">
        <w:trPr>
          <w:trHeight w:val="1183"/>
        </w:trPr>
        <w:tc>
          <w:tcPr>
            <w:tcW w:w="4715" w:type="dxa"/>
          </w:tcPr>
          <w:p w14:paraId="5B16B4A2" w14:textId="07653B16" w:rsidR="00B75D86" w:rsidRPr="009D1A05" w:rsidRDefault="0069020E">
            <w:pPr>
              <w:rPr>
                <w:sz w:val="44"/>
                <w:szCs w:val="44"/>
              </w:rPr>
            </w:pPr>
            <w:r w:rsidRPr="009D1A05">
              <w:rPr>
                <w:sz w:val="44"/>
                <w:szCs w:val="44"/>
              </w:rPr>
              <w:t>Specific</w:t>
            </w:r>
          </w:p>
        </w:tc>
        <w:tc>
          <w:tcPr>
            <w:tcW w:w="4715" w:type="dxa"/>
          </w:tcPr>
          <w:p w14:paraId="111CA1C4" w14:textId="7F4AA031" w:rsidR="00B75D86" w:rsidRDefault="00053317">
            <w:pPr>
              <w:rPr>
                <w:sz w:val="24"/>
                <w:szCs w:val="24"/>
              </w:rPr>
            </w:pPr>
            <w:r>
              <w:rPr>
                <w:sz w:val="24"/>
                <w:szCs w:val="24"/>
              </w:rPr>
              <w:t xml:space="preserve">Reduce the number of </w:t>
            </w:r>
            <w:r w:rsidR="006B3661">
              <w:rPr>
                <w:sz w:val="24"/>
                <w:szCs w:val="24"/>
              </w:rPr>
              <w:t>oesophageal</w:t>
            </w:r>
            <w:r>
              <w:rPr>
                <w:sz w:val="24"/>
                <w:szCs w:val="24"/>
              </w:rPr>
              <w:t xml:space="preserve"> in</w:t>
            </w:r>
            <w:r w:rsidR="00C44669">
              <w:rPr>
                <w:sz w:val="24"/>
                <w:szCs w:val="24"/>
              </w:rPr>
              <w:t>tubations.</w:t>
            </w:r>
          </w:p>
        </w:tc>
      </w:tr>
      <w:tr w:rsidR="00B75D86" w14:paraId="24664560" w14:textId="77777777" w:rsidTr="00B75D86">
        <w:trPr>
          <w:trHeight w:val="1233"/>
        </w:trPr>
        <w:tc>
          <w:tcPr>
            <w:tcW w:w="4715" w:type="dxa"/>
          </w:tcPr>
          <w:p w14:paraId="6AF6E66C" w14:textId="31CDB1C5" w:rsidR="00B75D86" w:rsidRPr="009D1A05" w:rsidRDefault="0069020E">
            <w:pPr>
              <w:rPr>
                <w:sz w:val="44"/>
                <w:szCs w:val="44"/>
              </w:rPr>
            </w:pPr>
            <w:r w:rsidRPr="009D1A05">
              <w:rPr>
                <w:sz w:val="44"/>
                <w:szCs w:val="44"/>
              </w:rPr>
              <w:t>Measurable</w:t>
            </w:r>
          </w:p>
        </w:tc>
        <w:tc>
          <w:tcPr>
            <w:tcW w:w="4715" w:type="dxa"/>
          </w:tcPr>
          <w:p w14:paraId="1CF2A9BC" w14:textId="06B8A7EB" w:rsidR="00B75D86" w:rsidRDefault="006A7349">
            <w:pPr>
              <w:rPr>
                <w:sz w:val="24"/>
                <w:szCs w:val="24"/>
              </w:rPr>
            </w:pPr>
            <w:r>
              <w:rPr>
                <w:sz w:val="24"/>
                <w:szCs w:val="24"/>
              </w:rPr>
              <w:t xml:space="preserve">Audit Datix and EPCR for oesophageal intubations. </w:t>
            </w:r>
          </w:p>
        </w:tc>
      </w:tr>
      <w:tr w:rsidR="00B75D86" w14:paraId="037BC519" w14:textId="77777777" w:rsidTr="00B75D86">
        <w:trPr>
          <w:trHeight w:val="1183"/>
        </w:trPr>
        <w:tc>
          <w:tcPr>
            <w:tcW w:w="4715" w:type="dxa"/>
          </w:tcPr>
          <w:p w14:paraId="02803092" w14:textId="0B71B813" w:rsidR="00B75D86" w:rsidRPr="009D1A05" w:rsidRDefault="002D2B4E">
            <w:pPr>
              <w:rPr>
                <w:sz w:val="44"/>
                <w:szCs w:val="44"/>
              </w:rPr>
            </w:pPr>
            <w:r w:rsidRPr="009D1A05">
              <w:rPr>
                <w:sz w:val="44"/>
                <w:szCs w:val="44"/>
              </w:rPr>
              <w:t>Achievable</w:t>
            </w:r>
          </w:p>
        </w:tc>
        <w:tc>
          <w:tcPr>
            <w:tcW w:w="4715" w:type="dxa"/>
          </w:tcPr>
          <w:p w14:paraId="0AD40977" w14:textId="09241462" w:rsidR="00B75D86" w:rsidRDefault="00C161F9">
            <w:pPr>
              <w:rPr>
                <w:sz w:val="24"/>
                <w:szCs w:val="24"/>
              </w:rPr>
            </w:pPr>
            <w:r>
              <w:rPr>
                <w:sz w:val="24"/>
                <w:szCs w:val="24"/>
              </w:rPr>
              <w:t xml:space="preserve">Achievable change plan. Will require staff training on the new equipment but </w:t>
            </w:r>
            <w:proofErr w:type="gramStart"/>
            <w:r>
              <w:rPr>
                <w:sz w:val="24"/>
                <w:szCs w:val="24"/>
              </w:rPr>
              <w:t>achievable.</w:t>
            </w:r>
            <w:proofErr w:type="gramEnd"/>
            <w:r>
              <w:rPr>
                <w:sz w:val="24"/>
                <w:szCs w:val="24"/>
              </w:rPr>
              <w:t xml:space="preserve"> </w:t>
            </w:r>
          </w:p>
        </w:tc>
      </w:tr>
      <w:tr w:rsidR="00B75D86" w14:paraId="5DDCD006" w14:textId="77777777" w:rsidTr="00B75D86">
        <w:trPr>
          <w:trHeight w:val="1233"/>
        </w:trPr>
        <w:tc>
          <w:tcPr>
            <w:tcW w:w="4715" w:type="dxa"/>
          </w:tcPr>
          <w:p w14:paraId="3E44F04B" w14:textId="43D59DDF" w:rsidR="00B75D86" w:rsidRPr="009D1A05" w:rsidRDefault="002D2B4E">
            <w:pPr>
              <w:rPr>
                <w:sz w:val="44"/>
                <w:szCs w:val="44"/>
              </w:rPr>
            </w:pPr>
            <w:r w:rsidRPr="009D1A05">
              <w:rPr>
                <w:sz w:val="44"/>
                <w:szCs w:val="44"/>
              </w:rPr>
              <w:t>Relevant</w:t>
            </w:r>
          </w:p>
        </w:tc>
        <w:tc>
          <w:tcPr>
            <w:tcW w:w="4715" w:type="dxa"/>
          </w:tcPr>
          <w:p w14:paraId="75C33BDF" w14:textId="30B0AE08" w:rsidR="00B75D86" w:rsidRDefault="00C161F9">
            <w:pPr>
              <w:rPr>
                <w:sz w:val="24"/>
                <w:szCs w:val="24"/>
              </w:rPr>
            </w:pPr>
            <w:r>
              <w:rPr>
                <w:sz w:val="24"/>
                <w:szCs w:val="24"/>
              </w:rPr>
              <w:t xml:space="preserve">Oesophageal intubation is a “never ever” event therefore we must take steps to reduce </w:t>
            </w:r>
            <w:r w:rsidR="007E5C42">
              <w:rPr>
                <w:sz w:val="24"/>
                <w:szCs w:val="24"/>
              </w:rPr>
              <w:t>the number reported.</w:t>
            </w:r>
          </w:p>
        </w:tc>
      </w:tr>
      <w:tr w:rsidR="00B75D86" w14:paraId="53094523" w14:textId="77777777" w:rsidTr="00B75D86">
        <w:trPr>
          <w:trHeight w:val="1183"/>
        </w:trPr>
        <w:tc>
          <w:tcPr>
            <w:tcW w:w="4715" w:type="dxa"/>
          </w:tcPr>
          <w:p w14:paraId="7B255350" w14:textId="533F1E66" w:rsidR="00B75D86" w:rsidRPr="009D1A05" w:rsidRDefault="00630249">
            <w:pPr>
              <w:rPr>
                <w:sz w:val="44"/>
                <w:szCs w:val="44"/>
              </w:rPr>
            </w:pPr>
            <w:r w:rsidRPr="009D1A05">
              <w:rPr>
                <w:sz w:val="44"/>
                <w:szCs w:val="44"/>
              </w:rPr>
              <w:t>Time</w:t>
            </w:r>
          </w:p>
        </w:tc>
        <w:tc>
          <w:tcPr>
            <w:tcW w:w="4715" w:type="dxa"/>
          </w:tcPr>
          <w:p w14:paraId="61FA1BCC" w14:textId="4ABCA7D4" w:rsidR="00B75D86" w:rsidRDefault="005D0164">
            <w:pPr>
              <w:rPr>
                <w:sz w:val="24"/>
                <w:szCs w:val="24"/>
              </w:rPr>
            </w:pPr>
            <w:r>
              <w:rPr>
                <w:sz w:val="24"/>
                <w:szCs w:val="24"/>
              </w:rPr>
              <w:t>12 month</w:t>
            </w:r>
            <w:r w:rsidR="000008C9">
              <w:rPr>
                <w:sz w:val="24"/>
                <w:szCs w:val="24"/>
              </w:rPr>
              <w:t xml:space="preserve">s. </w:t>
            </w:r>
          </w:p>
        </w:tc>
      </w:tr>
    </w:tbl>
    <w:p w14:paraId="3CBC430E" w14:textId="77777777" w:rsidR="00B75D86" w:rsidRDefault="00B75D86">
      <w:pPr>
        <w:rPr>
          <w:sz w:val="24"/>
          <w:szCs w:val="24"/>
        </w:rPr>
      </w:pPr>
    </w:p>
    <w:p w14:paraId="635EB0AE" w14:textId="09F7CBE3" w:rsidR="00D26CFE" w:rsidRPr="00B75D86" w:rsidRDefault="004740DC">
      <w:pPr>
        <w:rPr>
          <w:sz w:val="24"/>
          <w:szCs w:val="24"/>
        </w:rPr>
      </w:pPr>
      <w:r>
        <w:rPr>
          <w:noProof/>
          <w:sz w:val="24"/>
          <w:szCs w:val="24"/>
        </w:rPr>
        <w:drawing>
          <wp:inline distT="0" distB="0" distL="0" distR="0" wp14:anchorId="02556D21" wp14:editId="3D929261">
            <wp:extent cx="6166532" cy="316484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37">
                      <a:extLst>
                        <a:ext uri="{28A0092B-C50C-407E-A947-70E740481C1C}">
                          <a14:useLocalDpi xmlns:a14="http://schemas.microsoft.com/office/drawing/2010/main" val="0"/>
                        </a:ext>
                      </a:extLst>
                    </a:blip>
                    <a:stretch>
                      <a:fillRect/>
                    </a:stretch>
                  </pic:blipFill>
                  <pic:spPr>
                    <a:xfrm>
                      <a:off x="0" y="0"/>
                      <a:ext cx="6169118" cy="3166167"/>
                    </a:xfrm>
                    <a:prstGeom prst="rect">
                      <a:avLst/>
                    </a:prstGeom>
                  </pic:spPr>
                </pic:pic>
              </a:graphicData>
            </a:graphic>
          </wp:inline>
        </w:drawing>
      </w:r>
    </w:p>
    <w:sectPr w:rsidR="00D26CFE" w:rsidRPr="00B75D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3DD"/>
    <w:rsid w:val="00000269"/>
    <w:rsid w:val="000008C9"/>
    <w:rsid w:val="00000DFB"/>
    <w:rsid w:val="00004BFD"/>
    <w:rsid w:val="00006E66"/>
    <w:rsid w:val="000116CF"/>
    <w:rsid w:val="00012327"/>
    <w:rsid w:val="00016337"/>
    <w:rsid w:val="00016F4A"/>
    <w:rsid w:val="000222F9"/>
    <w:rsid w:val="00025F09"/>
    <w:rsid w:val="00026848"/>
    <w:rsid w:val="0004024B"/>
    <w:rsid w:val="00040675"/>
    <w:rsid w:val="00043978"/>
    <w:rsid w:val="00053317"/>
    <w:rsid w:val="00056D38"/>
    <w:rsid w:val="000612A0"/>
    <w:rsid w:val="000701DE"/>
    <w:rsid w:val="0007061A"/>
    <w:rsid w:val="00071683"/>
    <w:rsid w:val="00073D5C"/>
    <w:rsid w:val="0008225A"/>
    <w:rsid w:val="00084DAC"/>
    <w:rsid w:val="00085F72"/>
    <w:rsid w:val="00093E20"/>
    <w:rsid w:val="000A0B82"/>
    <w:rsid w:val="000A6F4A"/>
    <w:rsid w:val="000A748E"/>
    <w:rsid w:val="000A79C4"/>
    <w:rsid w:val="000A79EA"/>
    <w:rsid w:val="000B2727"/>
    <w:rsid w:val="000B2F96"/>
    <w:rsid w:val="000B3FFF"/>
    <w:rsid w:val="000B6292"/>
    <w:rsid w:val="000C1BE2"/>
    <w:rsid w:val="000C30AB"/>
    <w:rsid w:val="000C3A03"/>
    <w:rsid w:val="000C3B05"/>
    <w:rsid w:val="000C462A"/>
    <w:rsid w:val="000C54B5"/>
    <w:rsid w:val="000C5E5C"/>
    <w:rsid w:val="000C680D"/>
    <w:rsid w:val="000D1FD8"/>
    <w:rsid w:val="000D22C9"/>
    <w:rsid w:val="000D2594"/>
    <w:rsid w:val="000D7218"/>
    <w:rsid w:val="000E1920"/>
    <w:rsid w:val="000E2C5C"/>
    <w:rsid w:val="000E546C"/>
    <w:rsid w:val="000F34E2"/>
    <w:rsid w:val="000F358F"/>
    <w:rsid w:val="000F4A09"/>
    <w:rsid w:val="000F4FA9"/>
    <w:rsid w:val="000F749D"/>
    <w:rsid w:val="000F7DAA"/>
    <w:rsid w:val="001003D6"/>
    <w:rsid w:val="001004AC"/>
    <w:rsid w:val="0010527A"/>
    <w:rsid w:val="001161FD"/>
    <w:rsid w:val="0012330C"/>
    <w:rsid w:val="00124586"/>
    <w:rsid w:val="00126BA9"/>
    <w:rsid w:val="00127C65"/>
    <w:rsid w:val="0013020E"/>
    <w:rsid w:val="00135B1B"/>
    <w:rsid w:val="00141B79"/>
    <w:rsid w:val="0014648D"/>
    <w:rsid w:val="00146E29"/>
    <w:rsid w:val="001520BD"/>
    <w:rsid w:val="0016043E"/>
    <w:rsid w:val="00161958"/>
    <w:rsid w:val="00162284"/>
    <w:rsid w:val="001764DA"/>
    <w:rsid w:val="001853E7"/>
    <w:rsid w:val="00186171"/>
    <w:rsid w:val="00190783"/>
    <w:rsid w:val="00192FC4"/>
    <w:rsid w:val="0019371E"/>
    <w:rsid w:val="00193E6F"/>
    <w:rsid w:val="001A54F3"/>
    <w:rsid w:val="001A5C88"/>
    <w:rsid w:val="001B12B2"/>
    <w:rsid w:val="001B13E5"/>
    <w:rsid w:val="001B4238"/>
    <w:rsid w:val="001B5129"/>
    <w:rsid w:val="001C00D8"/>
    <w:rsid w:val="001C2876"/>
    <w:rsid w:val="001C4836"/>
    <w:rsid w:val="001C7504"/>
    <w:rsid w:val="001E4594"/>
    <w:rsid w:val="001E73FF"/>
    <w:rsid w:val="001F3E39"/>
    <w:rsid w:val="001F69F0"/>
    <w:rsid w:val="001F6D70"/>
    <w:rsid w:val="00212815"/>
    <w:rsid w:val="0021326A"/>
    <w:rsid w:val="00215F10"/>
    <w:rsid w:val="0021642C"/>
    <w:rsid w:val="0022421E"/>
    <w:rsid w:val="00227F03"/>
    <w:rsid w:val="002316D7"/>
    <w:rsid w:val="00233749"/>
    <w:rsid w:val="00233A19"/>
    <w:rsid w:val="00235AD3"/>
    <w:rsid w:val="00237437"/>
    <w:rsid w:val="00240916"/>
    <w:rsid w:val="00240DFC"/>
    <w:rsid w:val="00242D8A"/>
    <w:rsid w:val="0024707F"/>
    <w:rsid w:val="00247486"/>
    <w:rsid w:val="00267978"/>
    <w:rsid w:val="00267BC8"/>
    <w:rsid w:val="002750DA"/>
    <w:rsid w:val="00280859"/>
    <w:rsid w:val="00283D5B"/>
    <w:rsid w:val="00291562"/>
    <w:rsid w:val="0029612E"/>
    <w:rsid w:val="002974D2"/>
    <w:rsid w:val="00297CD0"/>
    <w:rsid w:val="002A26B9"/>
    <w:rsid w:val="002A27F3"/>
    <w:rsid w:val="002A5702"/>
    <w:rsid w:val="002B68C4"/>
    <w:rsid w:val="002C1E24"/>
    <w:rsid w:val="002C23D3"/>
    <w:rsid w:val="002C3CC6"/>
    <w:rsid w:val="002C68D8"/>
    <w:rsid w:val="002D2B4E"/>
    <w:rsid w:val="002D6503"/>
    <w:rsid w:val="002D7C32"/>
    <w:rsid w:val="002E73B0"/>
    <w:rsid w:val="002F2006"/>
    <w:rsid w:val="00300721"/>
    <w:rsid w:val="00301F94"/>
    <w:rsid w:val="0030591B"/>
    <w:rsid w:val="00310C74"/>
    <w:rsid w:val="00311A1A"/>
    <w:rsid w:val="0031205F"/>
    <w:rsid w:val="00322AD3"/>
    <w:rsid w:val="00322ADD"/>
    <w:rsid w:val="00324C29"/>
    <w:rsid w:val="00326CC4"/>
    <w:rsid w:val="00326F7B"/>
    <w:rsid w:val="0032725F"/>
    <w:rsid w:val="00330205"/>
    <w:rsid w:val="0033249B"/>
    <w:rsid w:val="00337E36"/>
    <w:rsid w:val="00340719"/>
    <w:rsid w:val="003415DB"/>
    <w:rsid w:val="00344ADF"/>
    <w:rsid w:val="0034757B"/>
    <w:rsid w:val="00351BFE"/>
    <w:rsid w:val="0035396C"/>
    <w:rsid w:val="003547A1"/>
    <w:rsid w:val="0035686E"/>
    <w:rsid w:val="00361B4C"/>
    <w:rsid w:val="003718DC"/>
    <w:rsid w:val="00377E0F"/>
    <w:rsid w:val="00393D3F"/>
    <w:rsid w:val="003A4927"/>
    <w:rsid w:val="003A6EAB"/>
    <w:rsid w:val="003A7E74"/>
    <w:rsid w:val="003B15DD"/>
    <w:rsid w:val="003B1DEE"/>
    <w:rsid w:val="003B37A3"/>
    <w:rsid w:val="003B5D8A"/>
    <w:rsid w:val="003C3D62"/>
    <w:rsid w:val="003C66A8"/>
    <w:rsid w:val="003D1040"/>
    <w:rsid w:val="003D3345"/>
    <w:rsid w:val="003E0A6B"/>
    <w:rsid w:val="003E32B8"/>
    <w:rsid w:val="003E5399"/>
    <w:rsid w:val="003F34C1"/>
    <w:rsid w:val="003F4A65"/>
    <w:rsid w:val="003F6B0C"/>
    <w:rsid w:val="00403D97"/>
    <w:rsid w:val="004123BA"/>
    <w:rsid w:val="00422601"/>
    <w:rsid w:val="00423629"/>
    <w:rsid w:val="0042742F"/>
    <w:rsid w:val="00427840"/>
    <w:rsid w:val="0043348E"/>
    <w:rsid w:val="004353C9"/>
    <w:rsid w:val="00435F0E"/>
    <w:rsid w:val="00436E31"/>
    <w:rsid w:val="004403B3"/>
    <w:rsid w:val="00444EDD"/>
    <w:rsid w:val="00447B3D"/>
    <w:rsid w:val="00450C21"/>
    <w:rsid w:val="004533FD"/>
    <w:rsid w:val="00456DB5"/>
    <w:rsid w:val="00460AC6"/>
    <w:rsid w:val="004637FC"/>
    <w:rsid w:val="00463C54"/>
    <w:rsid w:val="004663EB"/>
    <w:rsid w:val="00467602"/>
    <w:rsid w:val="004740DC"/>
    <w:rsid w:val="00474E69"/>
    <w:rsid w:val="00477948"/>
    <w:rsid w:val="0048034D"/>
    <w:rsid w:val="00483016"/>
    <w:rsid w:val="00485DE9"/>
    <w:rsid w:val="0048710D"/>
    <w:rsid w:val="00494576"/>
    <w:rsid w:val="00496A64"/>
    <w:rsid w:val="004A4465"/>
    <w:rsid w:val="004A5650"/>
    <w:rsid w:val="004A769D"/>
    <w:rsid w:val="004B02C3"/>
    <w:rsid w:val="004B1824"/>
    <w:rsid w:val="004B2177"/>
    <w:rsid w:val="004B77A2"/>
    <w:rsid w:val="004D080E"/>
    <w:rsid w:val="004D1611"/>
    <w:rsid w:val="004D27C3"/>
    <w:rsid w:val="004D30C5"/>
    <w:rsid w:val="004E1E75"/>
    <w:rsid w:val="004E20DF"/>
    <w:rsid w:val="004E277F"/>
    <w:rsid w:val="004E4BF9"/>
    <w:rsid w:val="004F729D"/>
    <w:rsid w:val="005168D8"/>
    <w:rsid w:val="005269F6"/>
    <w:rsid w:val="0052785D"/>
    <w:rsid w:val="00530DE9"/>
    <w:rsid w:val="00535EE5"/>
    <w:rsid w:val="0053691C"/>
    <w:rsid w:val="00540E84"/>
    <w:rsid w:val="005419C4"/>
    <w:rsid w:val="00543DA8"/>
    <w:rsid w:val="00545682"/>
    <w:rsid w:val="00546B85"/>
    <w:rsid w:val="00546DD2"/>
    <w:rsid w:val="005521B0"/>
    <w:rsid w:val="00553BF5"/>
    <w:rsid w:val="00556C97"/>
    <w:rsid w:val="00566B37"/>
    <w:rsid w:val="00570C5D"/>
    <w:rsid w:val="005737B3"/>
    <w:rsid w:val="00573F3B"/>
    <w:rsid w:val="005801CD"/>
    <w:rsid w:val="0058415E"/>
    <w:rsid w:val="00584789"/>
    <w:rsid w:val="005A0687"/>
    <w:rsid w:val="005A145E"/>
    <w:rsid w:val="005A29CC"/>
    <w:rsid w:val="005A6881"/>
    <w:rsid w:val="005B47B0"/>
    <w:rsid w:val="005B6E3D"/>
    <w:rsid w:val="005B7566"/>
    <w:rsid w:val="005C0AF4"/>
    <w:rsid w:val="005C3089"/>
    <w:rsid w:val="005D0164"/>
    <w:rsid w:val="005E1C39"/>
    <w:rsid w:val="005E7E00"/>
    <w:rsid w:val="005F0079"/>
    <w:rsid w:val="005F0B35"/>
    <w:rsid w:val="005F23CA"/>
    <w:rsid w:val="00601758"/>
    <w:rsid w:val="006022F5"/>
    <w:rsid w:val="0061015C"/>
    <w:rsid w:val="006107C5"/>
    <w:rsid w:val="00614E4F"/>
    <w:rsid w:val="00617AE8"/>
    <w:rsid w:val="00621630"/>
    <w:rsid w:val="00623A80"/>
    <w:rsid w:val="00624529"/>
    <w:rsid w:val="00626DC3"/>
    <w:rsid w:val="00630249"/>
    <w:rsid w:val="00631947"/>
    <w:rsid w:val="006406E9"/>
    <w:rsid w:val="00643D54"/>
    <w:rsid w:val="00644395"/>
    <w:rsid w:val="00656764"/>
    <w:rsid w:val="006605FF"/>
    <w:rsid w:val="006619AF"/>
    <w:rsid w:val="00662D49"/>
    <w:rsid w:val="006647FC"/>
    <w:rsid w:val="0066542A"/>
    <w:rsid w:val="006664A9"/>
    <w:rsid w:val="006673AA"/>
    <w:rsid w:val="006711DB"/>
    <w:rsid w:val="00675FBC"/>
    <w:rsid w:val="00676FD7"/>
    <w:rsid w:val="0069020E"/>
    <w:rsid w:val="006A01D7"/>
    <w:rsid w:val="006A282E"/>
    <w:rsid w:val="006A50BB"/>
    <w:rsid w:val="006A7349"/>
    <w:rsid w:val="006A7B65"/>
    <w:rsid w:val="006B3661"/>
    <w:rsid w:val="006B5802"/>
    <w:rsid w:val="006C2D29"/>
    <w:rsid w:val="006C47E5"/>
    <w:rsid w:val="006C48B0"/>
    <w:rsid w:val="006C7C7B"/>
    <w:rsid w:val="006D0191"/>
    <w:rsid w:val="006D0DF1"/>
    <w:rsid w:val="006D3C10"/>
    <w:rsid w:val="006D7F2E"/>
    <w:rsid w:val="006E5B63"/>
    <w:rsid w:val="006E7C30"/>
    <w:rsid w:val="006F261E"/>
    <w:rsid w:val="006F3116"/>
    <w:rsid w:val="007036B0"/>
    <w:rsid w:val="00704644"/>
    <w:rsid w:val="00705174"/>
    <w:rsid w:val="00707427"/>
    <w:rsid w:val="0071767D"/>
    <w:rsid w:val="007248F1"/>
    <w:rsid w:val="007258C8"/>
    <w:rsid w:val="007260E3"/>
    <w:rsid w:val="007262D4"/>
    <w:rsid w:val="00727D7E"/>
    <w:rsid w:val="0073163F"/>
    <w:rsid w:val="007374FC"/>
    <w:rsid w:val="00743B59"/>
    <w:rsid w:val="007443BD"/>
    <w:rsid w:val="00751789"/>
    <w:rsid w:val="00751F10"/>
    <w:rsid w:val="00752C0A"/>
    <w:rsid w:val="00761BCC"/>
    <w:rsid w:val="00772CA3"/>
    <w:rsid w:val="0077531F"/>
    <w:rsid w:val="00781CFD"/>
    <w:rsid w:val="00783972"/>
    <w:rsid w:val="00793A2E"/>
    <w:rsid w:val="00794D7F"/>
    <w:rsid w:val="007969A1"/>
    <w:rsid w:val="007A48A3"/>
    <w:rsid w:val="007A4F5B"/>
    <w:rsid w:val="007A54B9"/>
    <w:rsid w:val="007B0046"/>
    <w:rsid w:val="007B29C9"/>
    <w:rsid w:val="007C1A2A"/>
    <w:rsid w:val="007C4A88"/>
    <w:rsid w:val="007C4DBF"/>
    <w:rsid w:val="007D103C"/>
    <w:rsid w:val="007D163C"/>
    <w:rsid w:val="007D1A6B"/>
    <w:rsid w:val="007D20A7"/>
    <w:rsid w:val="007D272B"/>
    <w:rsid w:val="007D4113"/>
    <w:rsid w:val="007D74A4"/>
    <w:rsid w:val="007E1533"/>
    <w:rsid w:val="007E214D"/>
    <w:rsid w:val="007E4EE1"/>
    <w:rsid w:val="007E5C42"/>
    <w:rsid w:val="007E6A12"/>
    <w:rsid w:val="007F1A42"/>
    <w:rsid w:val="007F5614"/>
    <w:rsid w:val="007F5AA3"/>
    <w:rsid w:val="00800908"/>
    <w:rsid w:val="00806E35"/>
    <w:rsid w:val="00811EE2"/>
    <w:rsid w:val="00812B7C"/>
    <w:rsid w:val="00820C8C"/>
    <w:rsid w:val="00820F34"/>
    <w:rsid w:val="00822409"/>
    <w:rsid w:val="00822CFB"/>
    <w:rsid w:val="00833634"/>
    <w:rsid w:val="00835CB6"/>
    <w:rsid w:val="008374D7"/>
    <w:rsid w:val="00837F16"/>
    <w:rsid w:val="008445A8"/>
    <w:rsid w:val="00845315"/>
    <w:rsid w:val="00846663"/>
    <w:rsid w:val="0084687D"/>
    <w:rsid w:val="00847CD7"/>
    <w:rsid w:val="008519A2"/>
    <w:rsid w:val="00854545"/>
    <w:rsid w:val="00855F19"/>
    <w:rsid w:val="0085684F"/>
    <w:rsid w:val="00865A4A"/>
    <w:rsid w:val="00874D23"/>
    <w:rsid w:val="00875B61"/>
    <w:rsid w:val="00876290"/>
    <w:rsid w:val="00883FC0"/>
    <w:rsid w:val="00894A1E"/>
    <w:rsid w:val="008B0F3F"/>
    <w:rsid w:val="008B669B"/>
    <w:rsid w:val="008C1B77"/>
    <w:rsid w:val="008D185D"/>
    <w:rsid w:val="008D3455"/>
    <w:rsid w:val="008D3D63"/>
    <w:rsid w:val="008D656F"/>
    <w:rsid w:val="008E3571"/>
    <w:rsid w:val="008E5817"/>
    <w:rsid w:val="008E6BAE"/>
    <w:rsid w:val="008F105E"/>
    <w:rsid w:val="008F61E4"/>
    <w:rsid w:val="00900D07"/>
    <w:rsid w:val="0091101E"/>
    <w:rsid w:val="00912408"/>
    <w:rsid w:val="00914277"/>
    <w:rsid w:val="0092087A"/>
    <w:rsid w:val="00920EF4"/>
    <w:rsid w:val="00924366"/>
    <w:rsid w:val="00925263"/>
    <w:rsid w:val="0092711C"/>
    <w:rsid w:val="00927BBD"/>
    <w:rsid w:val="00933D08"/>
    <w:rsid w:val="009357E6"/>
    <w:rsid w:val="00936663"/>
    <w:rsid w:val="00944B34"/>
    <w:rsid w:val="00944FCA"/>
    <w:rsid w:val="00947213"/>
    <w:rsid w:val="00947A9D"/>
    <w:rsid w:val="009546D2"/>
    <w:rsid w:val="00956636"/>
    <w:rsid w:val="009566A2"/>
    <w:rsid w:val="00960291"/>
    <w:rsid w:val="00974CB1"/>
    <w:rsid w:val="00980C70"/>
    <w:rsid w:val="00980D4D"/>
    <w:rsid w:val="00981563"/>
    <w:rsid w:val="009837ED"/>
    <w:rsid w:val="009850D0"/>
    <w:rsid w:val="00997E3F"/>
    <w:rsid w:val="009A0444"/>
    <w:rsid w:val="009A0FA4"/>
    <w:rsid w:val="009A1A02"/>
    <w:rsid w:val="009A55FA"/>
    <w:rsid w:val="009B110A"/>
    <w:rsid w:val="009B3455"/>
    <w:rsid w:val="009C05CF"/>
    <w:rsid w:val="009C0DE9"/>
    <w:rsid w:val="009C1509"/>
    <w:rsid w:val="009C2029"/>
    <w:rsid w:val="009C613D"/>
    <w:rsid w:val="009C6944"/>
    <w:rsid w:val="009C7197"/>
    <w:rsid w:val="009D15AD"/>
    <w:rsid w:val="009D1A05"/>
    <w:rsid w:val="009D265A"/>
    <w:rsid w:val="009D3D67"/>
    <w:rsid w:val="009D6114"/>
    <w:rsid w:val="009E04A5"/>
    <w:rsid w:val="009E2B92"/>
    <w:rsid w:val="009E4FE4"/>
    <w:rsid w:val="009F18AC"/>
    <w:rsid w:val="009F257C"/>
    <w:rsid w:val="009F4AEE"/>
    <w:rsid w:val="009F7A6D"/>
    <w:rsid w:val="00A00E56"/>
    <w:rsid w:val="00A06D01"/>
    <w:rsid w:val="00A11530"/>
    <w:rsid w:val="00A126E6"/>
    <w:rsid w:val="00A1273C"/>
    <w:rsid w:val="00A13880"/>
    <w:rsid w:val="00A14A5E"/>
    <w:rsid w:val="00A27B19"/>
    <w:rsid w:val="00A65573"/>
    <w:rsid w:val="00A712CE"/>
    <w:rsid w:val="00A74C6C"/>
    <w:rsid w:val="00A75314"/>
    <w:rsid w:val="00A76811"/>
    <w:rsid w:val="00A82973"/>
    <w:rsid w:val="00A92527"/>
    <w:rsid w:val="00A93CC5"/>
    <w:rsid w:val="00A952A1"/>
    <w:rsid w:val="00A952AB"/>
    <w:rsid w:val="00AA0B5B"/>
    <w:rsid w:val="00AA1391"/>
    <w:rsid w:val="00AA42A6"/>
    <w:rsid w:val="00AA4E98"/>
    <w:rsid w:val="00AA500E"/>
    <w:rsid w:val="00AB0C47"/>
    <w:rsid w:val="00AB67AB"/>
    <w:rsid w:val="00AC2947"/>
    <w:rsid w:val="00AC392D"/>
    <w:rsid w:val="00AC4045"/>
    <w:rsid w:val="00AC6DF9"/>
    <w:rsid w:val="00AD04EE"/>
    <w:rsid w:val="00AD29C6"/>
    <w:rsid w:val="00AD502B"/>
    <w:rsid w:val="00AD7176"/>
    <w:rsid w:val="00AD7F89"/>
    <w:rsid w:val="00AF5585"/>
    <w:rsid w:val="00AF70E0"/>
    <w:rsid w:val="00B00F6A"/>
    <w:rsid w:val="00B01C61"/>
    <w:rsid w:val="00B01E42"/>
    <w:rsid w:val="00B02995"/>
    <w:rsid w:val="00B03826"/>
    <w:rsid w:val="00B03D09"/>
    <w:rsid w:val="00B0525E"/>
    <w:rsid w:val="00B05D5B"/>
    <w:rsid w:val="00B0721C"/>
    <w:rsid w:val="00B07B25"/>
    <w:rsid w:val="00B1087B"/>
    <w:rsid w:val="00B13047"/>
    <w:rsid w:val="00B14D89"/>
    <w:rsid w:val="00B15DC9"/>
    <w:rsid w:val="00B16A62"/>
    <w:rsid w:val="00B16E51"/>
    <w:rsid w:val="00B27EAE"/>
    <w:rsid w:val="00B3070E"/>
    <w:rsid w:val="00B32BD4"/>
    <w:rsid w:val="00B47051"/>
    <w:rsid w:val="00B51086"/>
    <w:rsid w:val="00B52021"/>
    <w:rsid w:val="00B52244"/>
    <w:rsid w:val="00B533E2"/>
    <w:rsid w:val="00B60312"/>
    <w:rsid w:val="00B62364"/>
    <w:rsid w:val="00B63935"/>
    <w:rsid w:val="00B706C2"/>
    <w:rsid w:val="00B7186E"/>
    <w:rsid w:val="00B75D86"/>
    <w:rsid w:val="00B81E5A"/>
    <w:rsid w:val="00B954B5"/>
    <w:rsid w:val="00BA3F4E"/>
    <w:rsid w:val="00BA58D3"/>
    <w:rsid w:val="00BA7737"/>
    <w:rsid w:val="00BA7CF1"/>
    <w:rsid w:val="00BB4B5A"/>
    <w:rsid w:val="00BB581A"/>
    <w:rsid w:val="00BC40FB"/>
    <w:rsid w:val="00BC6437"/>
    <w:rsid w:val="00BC6A7F"/>
    <w:rsid w:val="00BC6C55"/>
    <w:rsid w:val="00BD01FE"/>
    <w:rsid w:val="00BD066A"/>
    <w:rsid w:val="00BD3DCB"/>
    <w:rsid w:val="00BD51C6"/>
    <w:rsid w:val="00BD567B"/>
    <w:rsid w:val="00BD5E93"/>
    <w:rsid w:val="00BE2E0C"/>
    <w:rsid w:val="00BE45AD"/>
    <w:rsid w:val="00BF11C4"/>
    <w:rsid w:val="00BF12C9"/>
    <w:rsid w:val="00BF2918"/>
    <w:rsid w:val="00BF49A8"/>
    <w:rsid w:val="00BF5D4E"/>
    <w:rsid w:val="00C0302D"/>
    <w:rsid w:val="00C11B88"/>
    <w:rsid w:val="00C161F9"/>
    <w:rsid w:val="00C16201"/>
    <w:rsid w:val="00C16E04"/>
    <w:rsid w:val="00C200F0"/>
    <w:rsid w:val="00C2280C"/>
    <w:rsid w:val="00C26FAA"/>
    <w:rsid w:val="00C26FD9"/>
    <w:rsid w:val="00C34953"/>
    <w:rsid w:val="00C405BD"/>
    <w:rsid w:val="00C435E2"/>
    <w:rsid w:val="00C44669"/>
    <w:rsid w:val="00C45A0D"/>
    <w:rsid w:val="00C47EB8"/>
    <w:rsid w:val="00C515BF"/>
    <w:rsid w:val="00C5342C"/>
    <w:rsid w:val="00C53A6B"/>
    <w:rsid w:val="00C555F9"/>
    <w:rsid w:val="00C55639"/>
    <w:rsid w:val="00C55E96"/>
    <w:rsid w:val="00C5619E"/>
    <w:rsid w:val="00C57D28"/>
    <w:rsid w:val="00C6604E"/>
    <w:rsid w:val="00C660F2"/>
    <w:rsid w:val="00C70A69"/>
    <w:rsid w:val="00C70B46"/>
    <w:rsid w:val="00C72306"/>
    <w:rsid w:val="00C85187"/>
    <w:rsid w:val="00C85223"/>
    <w:rsid w:val="00C85926"/>
    <w:rsid w:val="00C86C33"/>
    <w:rsid w:val="00C95974"/>
    <w:rsid w:val="00C95B1E"/>
    <w:rsid w:val="00C9611F"/>
    <w:rsid w:val="00C973F4"/>
    <w:rsid w:val="00C97C76"/>
    <w:rsid w:val="00CA37C5"/>
    <w:rsid w:val="00CB0625"/>
    <w:rsid w:val="00CB1AC6"/>
    <w:rsid w:val="00CB35CE"/>
    <w:rsid w:val="00CB5266"/>
    <w:rsid w:val="00CC1EA7"/>
    <w:rsid w:val="00CC6D26"/>
    <w:rsid w:val="00CD04A2"/>
    <w:rsid w:val="00CD3577"/>
    <w:rsid w:val="00CD45D1"/>
    <w:rsid w:val="00CD4C61"/>
    <w:rsid w:val="00CD511C"/>
    <w:rsid w:val="00CD5545"/>
    <w:rsid w:val="00CD68FF"/>
    <w:rsid w:val="00CE04B9"/>
    <w:rsid w:val="00CE5554"/>
    <w:rsid w:val="00CE5E7F"/>
    <w:rsid w:val="00CF570E"/>
    <w:rsid w:val="00D073A2"/>
    <w:rsid w:val="00D12EA6"/>
    <w:rsid w:val="00D14C7F"/>
    <w:rsid w:val="00D15E1F"/>
    <w:rsid w:val="00D163DD"/>
    <w:rsid w:val="00D163F1"/>
    <w:rsid w:val="00D176F9"/>
    <w:rsid w:val="00D17CEF"/>
    <w:rsid w:val="00D2321B"/>
    <w:rsid w:val="00D25DCA"/>
    <w:rsid w:val="00D26CFE"/>
    <w:rsid w:val="00D314F8"/>
    <w:rsid w:val="00D36F3B"/>
    <w:rsid w:val="00D407FF"/>
    <w:rsid w:val="00D5553F"/>
    <w:rsid w:val="00D6051D"/>
    <w:rsid w:val="00D620B5"/>
    <w:rsid w:val="00D630EB"/>
    <w:rsid w:val="00D64619"/>
    <w:rsid w:val="00D64DDD"/>
    <w:rsid w:val="00D71FBC"/>
    <w:rsid w:val="00D72DC0"/>
    <w:rsid w:val="00D7306F"/>
    <w:rsid w:val="00D747BB"/>
    <w:rsid w:val="00D8212B"/>
    <w:rsid w:val="00D8507D"/>
    <w:rsid w:val="00D8631A"/>
    <w:rsid w:val="00D90963"/>
    <w:rsid w:val="00D96A3D"/>
    <w:rsid w:val="00DA3860"/>
    <w:rsid w:val="00DA3CCF"/>
    <w:rsid w:val="00DA3EC7"/>
    <w:rsid w:val="00DA57C3"/>
    <w:rsid w:val="00DB445D"/>
    <w:rsid w:val="00DB4940"/>
    <w:rsid w:val="00DB6306"/>
    <w:rsid w:val="00DB7980"/>
    <w:rsid w:val="00DB7FF0"/>
    <w:rsid w:val="00DC1C73"/>
    <w:rsid w:val="00DD108F"/>
    <w:rsid w:val="00DD2A90"/>
    <w:rsid w:val="00DD6709"/>
    <w:rsid w:val="00DD70F7"/>
    <w:rsid w:val="00DF11C9"/>
    <w:rsid w:val="00DF6376"/>
    <w:rsid w:val="00DF78CC"/>
    <w:rsid w:val="00E0185C"/>
    <w:rsid w:val="00E02FE1"/>
    <w:rsid w:val="00E034AC"/>
    <w:rsid w:val="00E101FF"/>
    <w:rsid w:val="00E1664D"/>
    <w:rsid w:val="00E329F6"/>
    <w:rsid w:val="00E378C5"/>
    <w:rsid w:val="00E40187"/>
    <w:rsid w:val="00E44F8A"/>
    <w:rsid w:val="00E4737E"/>
    <w:rsid w:val="00E55112"/>
    <w:rsid w:val="00E61163"/>
    <w:rsid w:val="00E63E0D"/>
    <w:rsid w:val="00E66D3C"/>
    <w:rsid w:val="00E7083B"/>
    <w:rsid w:val="00E70A1D"/>
    <w:rsid w:val="00E71B04"/>
    <w:rsid w:val="00E77762"/>
    <w:rsid w:val="00E80B14"/>
    <w:rsid w:val="00E80F79"/>
    <w:rsid w:val="00E830BB"/>
    <w:rsid w:val="00E831E2"/>
    <w:rsid w:val="00E93D08"/>
    <w:rsid w:val="00E94588"/>
    <w:rsid w:val="00E95FDB"/>
    <w:rsid w:val="00EA3A6B"/>
    <w:rsid w:val="00EA5C66"/>
    <w:rsid w:val="00EA66A1"/>
    <w:rsid w:val="00EA759F"/>
    <w:rsid w:val="00EB2917"/>
    <w:rsid w:val="00EC39E7"/>
    <w:rsid w:val="00EC4A84"/>
    <w:rsid w:val="00EC52F1"/>
    <w:rsid w:val="00EC5F9D"/>
    <w:rsid w:val="00ED3151"/>
    <w:rsid w:val="00EE401D"/>
    <w:rsid w:val="00EF0626"/>
    <w:rsid w:val="00EF083D"/>
    <w:rsid w:val="00EF0BAA"/>
    <w:rsid w:val="00EF1020"/>
    <w:rsid w:val="00EF184F"/>
    <w:rsid w:val="00EF52A4"/>
    <w:rsid w:val="00EF7C60"/>
    <w:rsid w:val="00F042F8"/>
    <w:rsid w:val="00F046EE"/>
    <w:rsid w:val="00F11E28"/>
    <w:rsid w:val="00F12513"/>
    <w:rsid w:val="00F12667"/>
    <w:rsid w:val="00F1462D"/>
    <w:rsid w:val="00F15958"/>
    <w:rsid w:val="00F15BD0"/>
    <w:rsid w:val="00F1639D"/>
    <w:rsid w:val="00F17D67"/>
    <w:rsid w:val="00F17D80"/>
    <w:rsid w:val="00F21B4B"/>
    <w:rsid w:val="00F21C7D"/>
    <w:rsid w:val="00F275DE"/>
    <w:rsid w:val="00F332E1"/>
    <w:rsid w:val="00F36022"/>
    <w:rsid w:val="00F36052"/>
    <w:rsid w:val="00F431FE"/>
    <w:rsid w:val="00F45135"/>
    <w:rsid w:val="00F50F88"/>
    <w:rsid w:val="00F54338"/>
    <w:rsid w:val="00F566BD"/>
    <w:rsid w:val="00F6206C"/>
    <w:rsid w:val="00F62747"/>
    <w:rsid w:val="00F66071"/>
    <w:rsid w:val="00F672FA"/>
    <w:rsid w:val="00F67CEA"/>
    <w:rsid w:val="00F75278"/>
    <w:rsid w:val="00F77CC2"/>
    <w:rsid w:val="00F806BF"/>
    <w:rsid w:val="00F82DF2"/>
    <w:rsid w:val="00F843D4"/>
    <w:rsid w:val="00F907B8"/>
    <w:rsid w:val="00F978B0"/>
    <w:rsid w:val="00FA6187"/>
    <w:rsid w:val="00FA779C"/>
    <w:rsid w:val="00FB53F0"/>
    <w:rsid w:val="00FC1B48"/>
    <w:rsid w:val="00FC2124"/>
    <w:rsid w:val="00FC45CA"/>
    <w:rsid w:val="00FC6E65"/>
    <w:rsid w:val="00FD02C1"/>
    <w:rsid w:val="00FD3DB7"/>
    <w:rsid w:val="00FD65FF"/>
    <w:rsid w:val="00FD67D9"/>
    <w:rsid w:val="00FD7E10"/>
    <w:rsid w:val="00FE1828"/>
    <w:rsid w:val="00FE1E5F"/>
    <w:rsid w:val="00FE6863"/>
    <w:rsid w:val="00FE6B43"/>
    <w:rsid w:val="00FE769D"/>
    <w:rsid w:val="00FF2886"/>
    <w:rsid w:val="00FF67D1"/>
    <w:rsid w:val="00FF6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3F56E"/>
  <w15:chartTrackingRefBased/>
  <w15:docId w15:val="{7A47A5BC-C8E0-4AE8-9FBB-80C9D1916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3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34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342C"/>
    <w:rPr>
      <w:color w:val="0000FF"/>
      <w:u w:val="single"/>
    </w:rPr>
  </w:style>
  <w:style w:type="table" w:styleId="TableGrid">
    <w:name w:val="Table Grid"/>
    <w:basedOn w:val="TableNormal"/>
    <w:uiPriority w:val="39"/>
    <w:rsid w:val="00B75D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578002">
      <w:bodyDiv w:val="1"/>
      <w:marLeft w:val="0"/>
      <w:marRight w:val="0"/>
      <w:marTop w:val="0"/>
      <w:marBottom w:val="0"/>
      <w:divBdr>
        <w:top w:val="none" w:sz="0" w:space="0" w:color="auto"/>
        <w:left w:val="none" w:sz="0" w:space="0" w:color="auto"/>
        <w:bottom w:val="none" w:sz="0" w:space="0" w:color="auto"/>
        <w:right w:val="none" w:sz="0" w:space="0" w:color="auto"/>
      </w:divBdr>
    </w:div>
    <w:div w:id="350645271">
      <w:bodyDiv w:val="1"/>
      <w:marLeft w:val="0"/>
      <w:marRight w:val="0"/>
      <w:marTop w:val="0"/>
      <w:marBottom w:val="0"/>
      <w:divBdr>
        <w:top w:val="none" w:sz="0" w:space="0" w:color="auto"/>
        <w:left w:val="none" w:sz="0" w:space="0" w:color="auto"/>
        <w:bottom w:val="none" w:sz="0" w:space="0" w:color="auto"/>
        <w:right w:val="none" w:sz="0" w:space="0" w:color="auto"/>
      </w:divBdr>
    </w:div>
    <w:div w:id="507912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yorganisationalbehaviour.com/scheins-model-of-organizational-culture/" TargetMode="External"/><Relationship Id="rId18" Type="http://schemas.openxmlformats.org/officeDocument/2006/relationships/hyperlink" Target="https://www.mindtools.com/avnhbho/deal-and-kennedys-cultural-model" TargetMode="External"/><Relationship Id="rId26" Type="http://schemas.openxmlformats.org/officeDocument/2006/relationships/hyperlink" Target="https://www.managers.org.uk/~/media/Files/PDF/Checklists/CHK-232-Understanding-organisational-culture.pdf" TargetMode="External"/><Relationship Id="rId39" Type="http://schemas.openxmlformats.org/officeDocument/2006/relationships/theme" Target="theme/theme1.xml"/><Relationship Id="rId21" Type="http://schemas.openxmlformats.org/officeDocument/2006/relationships/hyperlink" Target="https://www.england.nhs.uk/improvement-hub/wp-content/uploads/sites/44/2015/08/learning-handbook-five-whys.pdf" TargetMode="External"/><Relationship Id="rId34" Type="http://schemas.openxmlformats.org/officeDocument/2006/relationships/hyperlink" Target="https://cpdonline.co.uk/knowledge-base/business/organisational-culture/" TargetMode="External"/><Relationship Id="rId7" Type="http://schemas.openxmlformats.org/officeDocument/2006/relationships/hyperlink" Target="https://expertprogrammanagement.com/2022/09/edgar-schein-culture-model/" TargetMode="External"/><Relationship Id="rId12" Type="http://schemas.openxmlformats.org/officeDocument/2006/relationships/hyperlink" Target="https://www.business.com/articles/management-theory-of-edgar-schein/" TargetMode="External"/><Relationship Id="rId17" Type="http://schemas.openxmlformats.org/officeDocument/2006/relationships/hyperlink" Target="https://www.projectmanager.com/blog/root-cause-analysis-guide" TargetMode="External"/><Relationship Id="rId25" Type="http://schemas.openxmlformats.org/officeDocument/2006/relationships/hyperlink" Target="https://www.strategies-for-managing-change.com/where-kotters-8-steps-model-gets-it-wrong.html" TargetMode="External"/><Relationship Id="rId33" Type="http://schemas.openxmlformats.org/officeDocument/2006/relationships/hyperlink" Target="https://www.gov.wales/sites/default/files/publications/2019-07/never-events-list-2018-and-assurance-review-process.pdf"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startuptalky.com/adkar-model/" TargetMode="External"/><Relationship Id="rId20" Type="http://schemas.openxmlformats.org/officeDocument/2006/relationships/hyperlink" Target="https://executive.nhs.wales/functions/quality-safety-and-improvement/improvement-cymru/improvement-cymru-academy/resource-library/academy-toolkit-guides/the-5-whys-toolkit-guide/" TargetMode="External"/><Relationship Id="rId29" Type="http://schemas.openxmlformats.org/officeDocument/2006/relationships/hyperlink" Target="https://nhswales365.sharepoint.com/sites/AMB-Intranet-Governance/Shared%20Documents/Forms/AllItems.aspx?id=%2Fsites%2FAMB%2DIntranet%2DGovernance%2FShared%20Documents%2FMedical%20%26%20Clinical%20Services%2FAirway%20Policy%20v2%2E0%2005112024%2Epdf&amp;parent=%2Fsites%2FAMB%2DIntranet%2DGovernance%2FShared%20Documents%2FMedical%20%26%20Clinical%20Services" TargetMode="External"/><Relationship Id="rId1" Type="http://schemas.openxmlformats.org/officeDocument/2006/relationships/styles" Target="styles.xml"/><Relationship Id="rId6" Type="http://schemas.openxmlformats.org/officeDocument/2006/relationships/hyperlink" Target="file:///C:\Users\na142938\AppData\Local\Temp\MicrosoftEdgeDownloads\d977d8f5-4e48-4c66-b262-d1a379db0478\Paramedic_Intubation_Consensus_Statement_2018%20(2).pdf" TargetMode="External"/><Relationship Id="rId11" Type="http://schemas.openxmlformats.org/officeDocument/2006/relationships/hyperlink" Target="https://www.mbaknol.com/human-resource-management/deal-and-kennedys-organizational-culture-model/" TargetMode="External"/><Relationship Id="rId24" Type="http://schemas.openxmlformats.org/officeDocument/2006/relationships/hyperlink" Target="https://www.strategies-for-managing-change.com/adkar.html" TargetMode="External"/><Relationship Id="rId32" Type="http://schemas.openxmlformats.org/officeDocument/2006/relationships/hyperlink" Target="https://nhswales365.sharepoint.com/sites/AMB-Intranet-Performance/IMTP%20Documents/Forms/AllItems.aspx?id=%2Fsites%2FAMB%2DIntranet%2DPerformance%2FIMTP%20Documents%2FWAST%20IMTP%202024%2D27%20FINAL%2Epdf&amp;parent=%2Fsites%2FAMB%2DIntranet%2DPerformance%2FIMTP%20Documents" TargetMode="External"/><Relationship Id="rId37" Type="http://schemas.openxmlformats.org/officeDocument/2006/relationships/image" Target="media/image3.PNG"/><Relationship Id="rId5" Type="http://schemas.openxmlformats.org/officeDocument/2006/relationships/hyperlink" Target="https://www.ocai-online.com/blog/deal-and-kennedy-culture-model" TargetMode="External"/><Relationship Id="rId15" Type="http://schemas.openxmlformats.org/officeDocument/2006/relationships/hyperlink" Target="https://psychsafety.com/psychological-safety-edgar-scheins-three-layers-of-organisational-culture/" TargetMode="External"/><Relationship Id="rId23" Type="http://schemas.openxmlformats.org/officeDocument/2006/relationships/hyperlink" Target="https://whatfix.com/blog/kotters-8-step-change-model/" TargetMode="External"/><Relationship Id="rId28" Type="http://schemas.openxmlformats.org/officeDocument/2006/relationships/hyperlink" Target="https://www.walkme.com/blog/adkar-model/" TargetMode="External"/><Relationship Id="rId36" Type="http://schemas.openxmlformats.org/officeDocument/2006/relationships/image" Target="media/image2.PNG"/><Relationship Id="rId10" Type="http://schemas.openxmlformats.org/officeDocument/2006/relationships/hyperlink" Target="https://www.personneltoday.com/hr/what-is-organisational-culture/" TargetMode="External"/><Relationship Id="rId19" Type="http://schemas.openxmlformats.org/officeDocument/2006/relationships/hyperlink" Target="https://www.mtdtraining.com/blog/advantages-disadvantages-lewins-change-model.htm" TargetMode="External"/><Relationship Id="rId31" Type="http://schemas.openxmlformats.org/officeDocument/2006/relationships/hyperlink" Target="https://nhswales365.sharepoint.com/sites/AMB-Intranet-Governance/Shared%20Documents/Forms/AllItems.aspx?id=%2Fsites%2FAMB%2DIntranet%2DGovernance%2FShared%20Documents%2FMedical%20%26%20Clinical%20Services%2FAirway%20Policy%20v2%2E0%2005112024%2Epdf&amp;parent=%2Fsites%2FAMB%2DIntranet%2DGovernance%2FShared%20Documents%2FMedical%20%26%20Clinical%20Services" TargetMode="External"/><Relationship Id="rId4" Type="http://schemas.openxmlformats.org/officeDocument/2006/relationships/hyperlink" Target="https://changemanagementinsight.com/stakeholder-analysis-for-change-management/" TargetMode="External"/><Relationship Id="rId9" Type="http://schemas.openxmlformats.org/officeDocument/2006/relationships/hyperlink" Target="https://www.healthhub.work/post/edgar-schein-s-model-of-organisational-culture" TargetMode="External"/><Relationship Id="rId14" Type="http://schemas.openxmlformats.org/officeDocument/2006/relationships/hyperlink" Target="https://www.gartner.com/en/human-resources/glossary/cultural-change" TargetMode="External"/><Relationship Id="rId22" Type="http://schemas.openxmlformats.org/officeDocument/2006/relationships/hyperlink" Target="https://www.ocmsolution.com/kurt-lewin-change-model/" TargetMode="External"/><Relationship Id="rId27" Type="http://schemas.openxmlformats.org/officeDocument/2006/relationships/hyperlink" Target="https://hbr.org/2017/06/changing-company-culture-requires-a-movement-not-a-mandate" TargetMode="External"/><Relationship Id="rId30" Type="http://schemas.openxmlformats.org/officeDocument/2006/relationships/hyperlink" Target="https://nhswales365.sharepoint.com/sites/AMB-Intranet-Governance/Shared%20Documents/Forms/AllItems.aspx?id=%2Fsites%2FAMB%2DIntranet%2DGovernance%2FShared%20Documents%2FMedical%20%26%20Clinical%20Services%2FAirway%20Policy%20v2%2E0%2005112024%2Epdf&amp;parent=%2Fsites%2FAMB%2DIntranet%2DGovernance%2FShared%20Documents%2FMedical%20%26%20Clinical%20Services" TargetMode="External"/><Relationship Id="rId35" Type="http://schemas.openxmlformats.org/officeDocument/2006/relationships/image" Target="media/image1.PNG"/><Relationship Id="rId8" Type="http://schemas.openxmlformats.org/officeDocument/2006/relationships/hyperlink" Target="https://www.achievers.com/blog/organizational-culture-definition/"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17811</TotalTime>
  <Pages>17</Pages>
  <Words>6005</Words>
  <Characters>34234</Characters>
  <Application>Microsoft Office Word</Application>
  <DocSecurity>0</DocSecurity>
  <Lines>285</Lines>
  <Paragraphs>80</Paragraphs>
  <ScaleCrop>false</ScaleCrop>
  <Company>Welsh Ambulance Service NHS Trust</Company>
  <LinksUpToDate>false</LinksUpToDate>
  <CharactersWithSpaces>40159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Amos (Welsh Ambulance Service NHS Trust - 020)</dc:creator>
  <cp:keywords/>
  <dc:description/>
  <cp:lastModifiedBy>Nathan Amos (Welsh Ambulance Service NHS Trust - 020)</cp:lastModifiedBy>
  <cp:revision>753</cp:revision>
  <dcterms:created xsi:type="dcterms:W3CDTF">2025-01-10T07:54:00Z</dcterms:created>
  <dcterms:modified xsi:type="dcterms:W3CDTF">2025-02-13T15:15:00Z</dcterms:modified>
</cp:coreProperties>
</file>