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2AF740" w14:textId="77777777" w:rsidR="00CF7E35" w:rsidRPr="00A72208" w:rsidRDefault="00CF7E35" w:rsidP="00791A54">
      <w:pPr>
        <w:spacing w:line="360" w:lineRule="auto"/>
        <w:jc w:val="both"/>
        <w:rPr>
          <w:rFonts w:ascii="Arial" w:hAnsi="Arial" w:cs="Arial"/>
          <w:b/>
          <w:bCs/>
          <w:u w:val="single"/>
        </w:rPr>
      </w:pPr>
      <w:r w:rsidRPr="009023AC">
        <w:rPr>
          <w:rFonts w:ascii="Arial" w:hAnsi="Arial" w:cs="Arial"/>
          <w:b/>
          <w:bCs/>
          <w:sz w:val="21"/>
          <w:szCs w:val="21"/>
          <w:u w:val="single"/>
        </w:rPr>
        <w:t>Section A</w:t>
      </w:r>
    </w:p>
    <w:p w14:paraId="7F5C05CC" w14:textId="77777777" w:rsidR="00CF7E35" w:rsidRPr="00A72208" w:rsidRDefault="00CF7E35" w:rsidP="00791A54">
      <w:pPr>
        <w:spacing w:line="360" w:lineRule="auto"/>
        <w:jc w:val="both"/>
        <w:rPr>
          <w:rFonts w:ascii="Arial" w:hAnsi="Arial" w:cs="Arial"/>
        </w:rPr>
      </w:pPr>
    </w:p>
    <w:p w14:paraId="0857621E" w14:textId="77777777" w:rsidR="00CF7E35" w:rsidRPr="00A72208" w:rsidRDefault="00CF7E35" w:rsidP="00791A54">
      <w:pPr>
        <w:spacing w:line="360" w:lineRule="auto"/>
        <w:jc w:val="both"/>
        <w:rPr>
          <w:rFonts w:ascii="Arial" w:hAnsi="Arial" w:cs="Arial"/>
        </w:rPr>
      </w:pPr>
      <w:r w:rsidRPr="00A72208">
        <w:rPr>
          <w:rFonts w:ascii="Arial" w:hAnsi="Arial" w:cs="Arial"/>
        </w:rPr>
        <w:t>According to phonologic-deficit hypothesis dyslexia is characterized by difficulty developing phonological awareness, verbal processing speed and verbal memory (</w:t>
      </w:r>
      <w:proofErr w:type="spellStart"/>
      <w:r w:rsidRPr="00A72208">
        <w:rPr>
          <w:rFonts w:ascii="Arial" w:hAnsi="Arial" w:cs="Arial"/>
        </w:rPr>
        <w:t>Shaywitz</w:t>
      </w:r>
      <w:proofErr w:type="spellEnd"/>
      <w:r w:rsidRPr="00A72208">
        <w:rPr>
          <w:rFonts w:ascii="Arial" w:hAnsi="Arial" w:cs="Arial"/>
        </w:rPr>
        <w:t xml:space="preserve">, 1998). </w:t>
      </w:r>
    </w:p>
    <w:p w14:paraId="1B5BC7E2" w14:textId="77777777" w:rsidR="00CF7E35" w:rsidRPr="00A72208" w:rsidRDefault="00CF7E35" w:rsidP="00791A54">
      <w:pPr>
        <w:spacing w:line="360" w:lineRule="auto"/>
        <w:jc w:val="both"/>
        <w:rPr>
          <w:rFonts w:ascii="Arial" w:hAnsi="Arial" w:cs="Arial"/>
        </w:rPr>
      </w:pPr>
    </w:p>
    <w:p w14:paraId="2B0FD84F" w14:textId="7FC51FF7" w:rsidR="00CF7E35" w:rsidRPr="00A72208" w:rsidRDefault="00CF7E35" w:rsidP="00791A54">
      <w:pPr>
        <w:spacing w:line="360" w:lineRule="auto"/>
        <w:jc w:val="both"/>
        <w:rPr>
          <w:rFonts w:ascii="Arial" w:hAnsi="Arial" w:cs="Arial"/>
        </w:rPr>
      </w:pPr>
      <w:r w:rsidRPr="00A72208">
        <w:rPr>
          <w:rFonts w:ascii="Arial" w:hAnsi="Arial" w:cs="Arial"/>
        </w:rPr>
        <w:t>Dyslexia is considered a neurological disorder</w:t>
      </w:r>
      <w:r w:rsidRPr="00A72208">
        <w:rPr>
          <w:rStyle w:val="apple-converted-space"/>
          <w:rFonts w:ascii="Arial" w:hAnsi="Arial" w:cs="Arial"/>
          <w:shd w:val="clear" w:color="auto" w:fill="FFFFFF"/>
        </w:rPr>
        <w:t> </w:t>
      </w:r>
      <w:r w:rsidRPr="00A72208">
        <w:rPr>
          <w:rFonts w:ascii="Arial" w:hAnsi="Arial" w:cs="Arial"/>
          <w:shd w:val="clear" w:color="auto" w:fill="FFFFFF"/>
        </w:rPr>
        <w:t>with a hereditary component (British Dyslexia Association (no date).</w:t>
      </w:r>
      <w:r w:rsidRPr="00A72208">
        <w:rPr>
          <w:rFonts w:ascii="Arial" w:hAnsi="Arial" w:cs="Arial"/>
        </w:rPr>
        <w:t xml:space="preserve"> There are two hemispheres in the brain, the </w:t>
      </w:r>
      <w:proofErr w:type="gramStart"/>
      <w:r w:rsidRPr="00A72208">
        <w:rPr>
          <w:rFonts w:ascii="Arial" w:hAnsi="Arial" w:cs="Arial"/>
        </w:rPr>
        <w:t>left</w:t>
      </w:r>
      <w:proofErr w:type="gramEnd"/>
      <w:r w:rsidRPr="00A72208">
        <w:rPr>
          <w:rFonts w:ascii="Arial" w:hAnsi="Arial" w:cs="Arial"/>
        </w:rPr>
        <w:t xml:space="preserve"> and the right. The left hemisphere usually processes language – this mean the left side of the brain is important for decoding small details of information such as print and is important for accurate reading. The right hemisphere usually processes visual information – this means the right side of the brain is dominant for aesthetic aspects such as art and creativity (</w:t>
      </w:r>
      <w:proofErr w:type="spellStart"/>
      <w:r w:rsidRPr="00A72208">
        <w:rPr>
          <w:rFonts w:ascii="Arial" w:hAnsi="Arial" w:cs="Arial"/>
        </w:rPr>
        <w:t>Bakkar</w:t>
      </w:r>
      <w:proofErr w:type="spellEnd"/>
      <w:r w:rsidRPr="00A72208">
        <w:rPr>
          <w:rFonts w:ascii="Arial" w:hAnsi="Arial" w:cs="Arial"/>
        </w:rPr>
        <w:t>, 2006). It is often the case in children with dyslexia that they’re right hemisphere shows skills of processing and that they may have difficulty using their left side (</w:t>
      </w:r>
      <w:proofErr w:type="spellStart"/>
      <w:r w:rsidRPr="00A72208">
        <w:rPr>
          <w:rFonts w:ascii="Arial" w:hAnsi="Arial" w:cs="Arial"/>
        </w:rPr>
        <w:t>Snowling</w:t>
      </w:r>
      <w:proofErr w:type="spellEnd"/>
      <w:r w:rsidRPr="00A72208">
        <w:rPr>
          <w:rFonts w:ascii="Arial" w:hAnsi="Arial" w:cs="Arial"/>
        </w:rPr>
        <w:t xml:space="preserve">, 2005). The left hemisphere is predominantly where the skills required to identify clusters of letters that make certain sounds tend to be, this is called phonological skills and is essential to reading fluently (Reid, 2007). Dyslexia is often evident when a child continually demonstrates these difficulties of phonological skills over </w:t>
      </w:r>
      <w:r w:rsidR="00063A69" w:rsidRPr="00A72208">
        <w:rPr>
          <w:rFonts w:ascii="Arial" w:hAnsi="Arial" w:cs="Arial"/>
        </w:rPr>
        <w:t>a period</w:t>
      </w:r>
      <w:r w:rsidRPr="00A72208">
        <w:rPr>
          <w:rFonts w:ascii="Arial" w:hAnsi="Arial" w:cs="Arial"/>
        </w:rPr>
        <w:t xml:space="preserve"> (Welsh Government, 2012). Within the early </w:t>
      </w:r>
      <w:r w:rsidR="00063A69" w:rsidRPr="00A72208">
        <w:rPr>
          <w:rFonts w:ascii="Arial" w:hAnsi="Arial" w:cs="Arial"/>
        </w:rPr>
        <w:t>years indicators</w:t>
      </w:r>
      <w:r w:rsidRPr="00A72208">
        <w:rPr>
          <w:rFonts w:ascii="Arial" w:hAnsi="Arial" w:cs="Arial"/>
        </w:rPr>
        <w:t xml:space="preserve"> of a child who is having difficulty learning nursery rhymes, paying attention, slow speech </w:t>
      </w:r>
      <w:r w:rsidR="00B9221C" w:rsidRPr="00A72208">
        <w:rPr>
          <w:rFonts w:ascii="Arial" w:hAnsi="Arial" w:cs="Arial"/>
        </w:rPr>
        <w:t>development, poor</w:t>
      </w:r>
      <w:r w:rsidRPr="00A72208">
        <w:rPr>
          <w:rFonts w:ascii="Arial" w:hAnsi="Arial" w:cs="Arial"/>
        </w:rPr>
        <w:t xml:space="preserve"> auditory discrimination, muddles words, difficulty sequencing could all be indicators a child may have a learning difficulty such as dyslexia (British Dyslexia Association (no date). All children have the right to an education as supported by the United Nations Conventions Rights of a Child (</w:t>
      </w:r>
      <w:proofErr w:type="spellStart"/>
      <w:r w:rsidRPr="00A72208">
        <w:rPr>
          <w:rFonts w:ascii="Arial" w:hAnsi="Arial" w:cs="Arial"/>
        </w:rPr>
        <w:t>Unicef</w:t>
      </w:r>
      <w:proofErr w:type="spellEnd"/>
      <w:r w:rsidRPr="00A72208">
        <w:rPr>
          <w:rFonts w:ascii="Arial" w:hAnsi="Arial" w:cs="Arial"/>
        </w:rPr>
        <w:t xml:space="preserve">, no date). </w:t>
      </w:r>
      <w:r w:rsidR="00063A69" w:rsidRPr="00A72208">
        <w:rPr>
          <w:rFonts w:ascii="Arial" w:hAnsi="Arial" w:cs="Arial"/>
        </w:rPr>
        <w:t>Children’s</w:t>
      </w:r>
      <w:r w:rsidRPr="00A72208">
        <w:rPr>
          <w:rFonts w:ascii="Arial" w:hAnsi="Arial" w:cs="Arial"/>
        </w:rPr>
        <w:t xml:space="preserve"> Rights also ensure that every child </w:t>
      </w:r>
      <w:r w:rsidR="00063A69" w:rsidRPr="00A72208">
        <w:rPr>
          <w:rFonts w:ascii="Arial" w:hAnsi="Arial" w:cs="Arial"/>
        </w:rPr>
        <w:t>has equal</w:t>
      </w:r>
      <w:r w:rsidRPr="00A72208">
        <w:rPr>
          <w:rFonts w:ascii="Arial" w:hAnsi="Arial" w:cs="Arial"/>
        </w:rPr>
        <w:t xml:space="preserve"> opportunity to make the most of their talents and develop to their full potential, supporting equality and non-discrimination (</w:t>
      </w:r>
      <w:r w:rsidR="00063A69" w:rsidRPr="00A72208">
        <w:rPr>
          <w:rFonts w:ascii="Arial" w:hAnsi="Arial" w:cs="Arial"/>
        </w:rPr>
        <w:t>Children’s</w:t>
      </w:r>
      <w:r w:rsidRPr="00A72208">
        <w:rPr>
          <w:rFonts w:ascii="Arial" w:hAnsi="Arial" w:cs="Arial"/>
        </w:rPr>
        <w:t xml:space="preserve"> </w:t>
      </w:r>
      <w:r w:rsidR="00063A69" w:rsidRPr="00A72208">
        <w:rPr>
          <w:rFonts w:ascii="Arial" w:hAnsi="Arial" w:cs="Arial"/>
        </w:rPr>
        <w:t>Commissioner</w:t>
      </w:r>
      <w:r w:rsidRPr="00A72208">
        <w:rPr>
          <w:rFonts w:ascii="Arial" w:hAnsi="Arial" w:cs="Arial"/>
        </w:rPr>
        <w:t xml:space="preserve"> for Wales, 2017).</w:t>
      </w:r>
    </w:p>
    <w:p w14:paraId="19EA12D0" w14:textId="36CA98C8" w:rsidR="00CF7E35" w:rsidRPr="00A72208" w:rsidRDefault="00CF7E35" w:rsidP="00791A54">
      <w:pPr>
        <w:spacing w:before="100" w:beforeAutospacing="1" w:after="100" w:afterAutospacing="1" w:line="360" w:lineRule="auto"/>
        <w:jc w:val="both"/>
        <w:rPr>
          <w:rFonts w:ascii="Arial" w:hAnsi="Arial" w:cs="Arial"/>
        </w:rPr>
      </w:pPr>
      <w:r w:rsidRPr="00A72208">
        <w:rPr>
          <w:rFonts w:ascii="Arial" w:hAnsi="Arial" w:cs="Arial"/>
        </w:rPr>
        <w:t xml:space="preserve">Children with dyslexia can become quickly frustrated and </w:t>
      </w:r>
      <w:r w:rsidR="00B9221C" w:rsidRPr="00A72208">
        <w:rPr>
          <w:rFonts w:ascii="Arial" w:hAnsi="Arial" w:cs="Arial"/>
        </w:rPr>
        <w:t>despondent</w:t>
      </w:r>
      <w:r w:rsidRPr="00A72208">
        <w:rPr>
          <w:rFonts w:ascii="Arial" w:hAnsi="Arial" w:cs="Arial"/>
        </w:rPr>
        <w:t xml:space="preserve">, this can produce serious challenges with low </w:t>
      </w:r>
      <w:r w:rsidR="00063A69" w:rsidRPr="00A72208">
        <w:rPr>
          <w:rFonts w:ascii="Arial" w:hAnsi="Arial" w:cs="Arial"/>
        </w:rPr>
        <w:t>self-esteem</w:t>
      </w:r>
      <w:r w:rsidRPr="00A72208">
        <w:rPr>
          <w:rFonts w:ascii="Arial" w:hAnsi="Arial" w:cs="Arial"/>
        </w:rPr>
        <w:t xml:space="preserve"> (Pollock, 2004). Early intervention can help minimise the risk of children suffering from the negative effects experienced from academic failure (Reid,2007). Research study conducted by Carroll et al. (2011) delivered an intervention programme by trained practitioner for children who were considered ‘at risk’ of dyslexia for children in reception, the results found that from </w:t>
      </w:r>
      <w:r w:rsidRPr="00A72208">
        <w:rPr>
          <w:rFonts w:ascii="Arial" w:hAnsi="Arial" w:cs="Arial"/>
        </w:rPr>
        <w:lastRenderedPageBreak/>
        <w:t xml:space="preserve">small group and individual teaching sessions some of the children had lifted their literacy levels and were no longer in the ‘at risk’ category. </w:t>
      </w:r>
      <w:proofErr w:type="spellStart"/>
      <w:r w:rsidRPr="00A72208">
        <w:rPr>
          <w:rFonts w:ascii="Arial" w:hAnsi="Arial" w:cs="Arial"/>
        </w:rPr>
        <w:t>Snowling</w:t>
      </w:r>
      <w:proofErr w:type="spellEnd"/>
      <w:r w:rsidRPr="00A72208">
        <w:rPr>
          <w:rFonts w:ascii="Arial" w:hAnsi="Arial" w:cs="Arial"/>
        </w:rPr>
        <w:t xml:space="preserve"> (2013) suggests practitioners who are knowledgeable and trained in identifying early traits of dyslexia can be significant in helping children through early intervention support. </w:t>
      </w:r>
    </w:p>
    <w:p w14:paraId="43E06D4F" w14:textId="7D20EA79" w:rsidR="00CF7E35" w:rsidRPr="00A72208" w:rsidRDefault="00CF7E35" w:rsidP="00791A54">
      <w:pPr>
        <w:spacing w:line="360" w:lineRule="auto"/>
        <w:jc w:val="both"/>
        <w:rPr>
          <w:rFonts w:ascii="Arial" w:hAnsi="Arial" w:cs="Arial"/>
        </w:rPr>
      </w:pPr>
      <w:r w:rsidRPr="00A72208">
        <w:rPr>
          <w:rFonts w:ascii="Arial" w:hAnsi="Arial" w:cs="Arial"/>
        </w:rPr>
        <w:t xml:space="preserve">The Additional Learning Needs and Educational Tribunal (Wales) bill creates a framework to improve the planning and delivery of </w:t>
      </w:r>
      <w:r w:rsidR="00B9221C" w:rsidRPr="00A72208">
        <w:rPr>
          <w:rFonts w:ascii="Arial" w:hAnsi="Arial" w:cs="Arial"/>
        </w:rPr>
        <w:t>ALN support</w:t>
      </w:r>
      <w:r w:rsidRPr="00A72208">
        <w:rPr>
          <w:rFonts w:ascii="Arial" w:hAnsi="Arial" w:cs="Arial"/>
        </w:rPr>
        <w:t xml:space="preserve"> through a </w:t>
      </w:r>
      <w:proofErr w:type="gramStart"/>
      <w:r w:rsidRPr="00A72208">
        <w:rPr>
          <w:rFonts w:ascii="Arial" w:hAnsi="Arial" w:cs="Arial"/>
        </w:rPr>
        <w:t>person centred</w:t>
      </w:r>
      <w:proofErr w:type="gramEnd"/>
      <w:r w:rsidRPr="00A72208">
        <w:rPr>
          <w:rFonts w:ascii="Arial" w:hAnsi="Arial" w:cs="Arial"/>
        </w:rPr>
        <w:t xml:space="preserve"> approach (Welsh Government, 2018). A </w:t>
      </w:r>
      <w:proofErr w:type="gramStart"/>
      <w:r w:rsidRPr="00A72208">
        <w:rPr>
          <w:rFonts w:ascii="Arial" w:hAnsi="Arial" w:cs="Arial"/>
        </w:rPr>
        <w:t>person centred</w:t>
      </w:r>
      <w:proofErr w:type="gramEnd"/>
      <w:r w:rsidRPr="00A72208">
        <w:rPr>
          <w:rFonts w:ascii="Arial" w:hAnsi="Arial" w:cs="Arial"/>
        </w:rPr>
        <w:t xml:space="preserve"> approach ensures </w:t>
      </w:r>
      <w:r w:rsidR="00B9221C" w:rsidRPr="00A72208">
        <w:rPr>
          <w:rFonts w:ascii="Arial" w:hAnsi="Arial" w:cs="Arial"/>
        </w:rPr>
        <w:t>children’s</w:t>
      </w:r>
      <w:r w:rsidRPr="00A72208">
        <w:rPr>
          <w:rFonts w:ascii="Arial" w:hAnsi="Arial" w:cs="Arial"/>
        </w:rPr>
        <w:t xml:space="preserve"> views and needs are at the heart of any decision making and they are involved in any decision making about things that </w:t>
      </w:r>
      <w:r w:rsidR="00B9221C" w:rsidRPr="00A72208">
        <w:rPr>
          <w:rFonts w:ascii="Arial" w:hAnsi="Arial" w:cs="Arial"/>
        </w:rPr>
        <w:t>affect them</w:t>
      </w:r>
      <w:r w:rsidRPr="00A72208">
        <w:rPr>
          <w:rFonts w:ascii="Arial" w:hAnsi="Arial" w:cs="Arial"/>
        </w:rPr>
        <w:t>, supporting UNCRC rights of a child (</w:t>
      </w:r>
      <w:proofErr w:type="spellStart"/>
      <w:r w:rsidRPr="00A72208">
        <w:rPr>
          <w:rFonts w:ascii="Arial" w:hAnsi="Arial" w:cs="Arial"/>
        </w:rPr>
        <w:t>Unicef</w:t>
      </w:r>
      <w:proofErr w:type="spellEnd"/>
      <w:r w:rsidRPr="00A72208">
        <w:rPr>
          <w:rFonts w:ascii="Arial" w:hAnsi="Arial" w:cs="Arial"/>
        </w:rPr>
        <w:t xml:space="preserve">, no date). </w:t>
      </w:r>
    </w:p>
    <w:p w14:paraId="13CE4EF0" w14:textId="23733568" w:rsidR="00CF7E35" w:rsidRPr="00A72208" w:rsidRDefault="00CF7E35" w:rsidP="00791A54">
      <w:pPr>
        <w:spacing w:before="100" w:beforeAutospacing="1" w:after="100" w:afterAutospacing="1" w:line="360" w:lineRule="auto"/>
        <w:jc w:val="both"/>
        <w:rPr>
          <w:rFonts w:ascii="Arial" w:hAnsi="Arial" w:cs="Arial"/>
        </w:rPr>
      </w:pPr>
      <w:r w:rsidRPr="00A72208">
        <w:rPr>
          <w:rFonts w:ascii="Arial" w:hAnsi="Arial" w:cs="Arial"/>
        </w:rPr>
        <w:t>Effective partnerships between school and families are essential in maintaining positive relationships, (</w:t>
      </w:r>
      <w:proofErr w:type="spellStart"/>
      <w:r w:rsidRPr="00A72208">
        <w:rPr>
          <w:rFonts w:ascii="Arial" w:hAnsi="Arial" w:cs="Arial"/>
        </w:rPr>
        <w:t>Dallimore</w:t>
      </w:r>
      <w:proofErr w:type="spellEnd"/>
      <w:r w:rsidRPr="00A72208">
        <w:rPr>
          <w:rFonts w:ascii="Arial" w:hAnsi="Arial" w:cs="Arial"/>
        </w:rPr>
        <w:t xml:space="preserve">, 2019). The first indicators of a child </w:t>
      </w:r>
      <w:proofErr w:type="gramStart"/>
      <w:r w:rsidRPr="00A72208">
        <w:rPr>
          <w:rFonts w:ascii="Arial" w:hAnsi="Arial" w:cs="Arial"/>
        </w:rPr>
        <w:t>experiencing difficulty</w:t>
      </w:r>
      <w:proofErr w:type="gramEnd"/>
      <w:r w:rsidRPr="00A72208">
        <w:rPr>
          <w:rFonts w:ascii="Arial" w:hAnsi="Arial" w:cs="Arial"/>
        </w:rPr>
        <w:t xml:space="preserve"> may be expressed by parent or school staff, the ongoing support in identifying and supporting the needs of the child should clearly and effectively be communicated to everyone involved (Welsh </w:t>
      </w:r>
      <w:r w:rsidR="00B9221C" w:rsidRPr="00A72208">
        <w:rPr>
          <w:rFonts w:ascii="Arial" w:hAnsi="Arial" w:cs="Arial"/>
        </w:rPr>
        <w:t>Government</w:t>
      </w:r>
      <w:r w:rsidRPr="00A72208">
        <w:rPr>
          <w:rFonts w:ascii="Arial" w:hAnsi="Arial" w:cs="Arial"/>
        </w:rPr>
        <w:t xml:space="preserve">, 2021). Positive partnerships can support parents feeling of helplessness which is a result from seeing their child’s low attainment levels, clear communication and a course of action shared with a parent has the potential to quell anxieties and maximise use of support for parent and skilled practitioner (Reid, 2007). Cooperation and collaboration between parent and teacher at an early stage can result in supporting a child appropriately with effective identification and monitoring. A </w:t>
      </w:r>
      <w:r w:rsidR="00B9221C" w:rsidRPr="00A72208">
        <w:rPr>
          <w:rFonts w:ascii="Arial" w:hAnsi="Arial" w:cs="Arial"/>
        </w:rPr>
        <w:t>rights-based</w:t>
      </w:r>
      <w:r w:rsidRPr="00A72208">
        <w:rPr>
          <w:rFonts w:ascii="Arial" w:hAnsi="Arial" w:cs="Arial"/>
        </w:rPr>
        <w:t xml:space="preserve"> approach to a </w:t>
      </w:r>
      <w:r w:rsidR="00B9221C" w:rsidRPr="00A72208">
        <w:rPr>
          <w:rFonts w:ascii="Arial" w:hAnsi="Arial" w:cs="Arial"/>
        </w:rPr>
        <w:t>child’s</w:t>
      </w:r>
      <w:r w:rsidRPr="00A72208">
        <w:rPr>
          <w:rFonts w:ascii="Arial" w:hAnsi="Arial" w:cs="Arial"/>
        </w:rPr>
        <w:t xml:space="preserve"> education plays a key role in overcoming obstacles, a </w:t>
      </w:r>
      <w:proofErr w:type="gramStart"/>
      <w:r w:rsidRPr="00A72208">
        <w:rPr>
          <w:rFonts w:ascii="Arial" w:hAnsi="Arial" w:cs="Arial"/>
        </w:rPr>
        <w:t>rights based</w:t>
      </w:r>
      <w:proofErr w:type="gramEnd"/>
      <w:r w:rsidRPr="00A72208">
        <w:rPr>
          <w:rFonts w:ascii="Arial" w:hAnsi="Arial" w:cs="Arial"/>
        </w:rPr>
        <w:t xml:space="preserve"> approach can be attained if </w:t>
      </w:r>
      <w:r w:rsidR="00B9221C" w:rsidRPr="00A72208">
        <w:rPr>
          <w:rFonts w:ascii="Arial" w:hAnsi="Arial" w:cs="Arial"/>
        </w:rPr>
        <w:t>practitioners</w:t>
      </w:r>
      <w:r w:rsidRPr="00A72208">
        <w:rPr>
          <w:rFonts w:ascii="Arial" w:hAnsi="Arial" w:cs="Arial"/>
        </w:rPr>
        <w:t xml:space="preserve"> fulfil their role with commitment, reflection and constantly work towards further progress (</w:t>
      </w:r>
      <w:proofErr w:type="spellStart"/>
      <w:r w:rsidRPr="00A72208">
        <w:rPr>
          <w:rFonts w:ascii="Arial" w:hAnsi="Arial" w:cs="Arial"/>
        </w:rPr>
        <w:t>Unicef</w:t>
      </w:r>
      <w:proofErr w:type="spellEnd"/>
      <w:r w:rsidRPr="00A72208">
        <w:rPr>
          <w:rFonts w:ascii="Arial" w:hAnsi="Arial" w:cs="Arial"/>
        </w:rPr>
        <w:t>, 2007).</w:t>
      </w:r>
    </w:p>
    <w:p w14:paraId="6CB6FB7E" w14:textId="16DC44F3" w:rsidR="00CF7E35" w:rsidRPr="00A72208" w:rsidRDefault="00CF7E35" w:rsidP="00791A54">
      <w:pPr>
        <w:spacing w:line="360" w:lineRule="auto"/>
        <w:jc w:val="both"/>
        <w:rPr>
          <w:rFonts w:ascii="Arial" w:hAnsi="Arial" w:cs="Arial"/>
        </w:rPr>
      </w:pPr>
      <w:r w:rsidRPr="00C006A8">
        <w:rPr>
          <w:rFonts w:ascii="Arial" w:hAnsi="Arial" w:cs="Arial"/>
        </w:rPr>
        <w:t xml:space="preserve">When services take a rights-based approach, children know and understand their rights, are treated with </w:t>
      </w:r>
      <w:proofErr w:type="gramStart"/>
      <w:r w:rsidR="001F6CDA" w:rsidRPr="00A72208">
        <w:rPr>
          <w:rFonts w:ascii="Arial" w:hAnsi="Arial" w:cs="Arial"/>
        </w:rPr>
        <w:t>dignity</w:t>
      </w:r>
      <w:proofErr w:type="gramEnd"/>
      <w:r w:rsidR="001F6CDA" w:rsidRPr="00A72208">
        <w:rPr>
          <w:rFonts w:ascii="Arial" w:hAnsi="Arial" w:cs="Arial"/>
        </w:rPr>
        <w:t xml:space="preserve"> </w:t>
      </w:r>
      <w:r w:rsidRPr="00C006A8">
        <w:rPr>
          <w:rFonts w:ascii="Arial" w:hAnsi="Arial" w:cs="Arial"/>
        </w:rPr>
        <w:t>and feel nurtured. They have a say in decisions that affect them, experience services that are built with and for them, know what services are available, and feel safe and prioritised</w:t>
      </w:r>
      <w:r w:rsidR="00E6359A" w:rsidRPr="00A72208">
        <w:rPr>
          <w:rFonts w:ascii="Arial" w:hAnsi="Arial" w:cs="Arial"/>
        </w:rPr>
        <w:t xml:space="preserve"> (</w:t>
      </w:r>
      <w:proofErr w:type="spellStart"/>
      <w:r w:rsidR="00E6359A" w:rsidRPr="00A72208">
        <w:rPr>
          <w:rFonts w:ascii="Arial" w:hAnsi="Arial" w:cs="Arial"/>
        </w:rPr>
        <w:t>Unicef</w:t>
      </w:r>
      <w:proofErr w:type="spellEnd"/>
      <w:r w:rsidR="00E6359A" w:rsidRPr="00A72208">
        <w:rPr>
          <w:rFonts w:ascii="Arial" w:hAnsi="Arial" w:cs="Arial"/>
        </w:rPr>
        <w:t xml:space="preserve">, </w:t>
      </w:r>
      <w:r w:rsidR="00BA42F4" w:rsidRPr="00A72208">
        <w:rPr>
          <w:rFonts w:ascii="Arial" w:hAnsi="Arial" w:cs="Arial"/>
        </w:rPr>
        <w:t>no date).</w:t>
      </w:r>
    </w:p>
    <w:p w14:paraId="42DAF45A" w14:textId="77777777" w:rsidR="00CF7E35" w:rsidRPr="00A72208" w:rsidRDefault="00CF7E35" w:rsidP="00791A54">
      <w:pPr>
        <w:spacing w:line="360" w:lineRule="auto"/>
        <w:jc w:val="both"/>
        <w:rPr>
          <w:rFonts w:ascii="Arial" w:hAnsi="Arial" w:cs="Arial"/>
        </w:rPr>
      </w:pPr>
    </w:p>
    <w:p w14:paraId="0B04E38C" w14:textId="77777777" w:rsidR="00791A54" w:rsidRDefault="00791A54" w:rsidP="00791A54">
      <w:pPr>
        <w:spacing w:line="360" w:lineRule="auto"/>
        <w:jc w:val="both"/>
        <w:rPr>
          <w:rFonts w:ascii="Arial" w:hAnsi="Arial" w:cs="Arial"/>
          <w:b/>
          <w:bCs/>
          <w:u w:val="single"/>
        </w:rPr>
      </w:pPr>
    </w:p>
    <w:p w14:paraId="160D009D" w14:textId="77777777" w:rsidR="00791A54" w:rsidRDefault="00791A54" w:rsidP="00791A54">
      <w:pPr>
        <w:spacing w:line="360" w:lineRule="auto"/>
        <w:jc w:val="both"/>
        <w:rPr>
          <w:rFonts w:ascii="Arial" w:hAnsi="Arial" w:cs="Arial"/>
          <w:b/>
          <w:bCs/>
          <w:u w:val="single"/>
        </w:rPr>
      </w:pPr>
    </w:p>
    <w:p w14:paraId="4475FE98" w14:textId="77777777" w:rsidR="00791A54" w:rsidRDefault="00791A54" w:rsidP="00791A54">
      <w:pPr>
        <w:spacing w:line="360" w:lineRule="auto"/>
        <w:jc w:val="both"/>
        <w:rPr>
          <w:rFonts w:ascii="Arial" w:hAnsi="Arial" w:cs="Arial"/>
          <w:b/>
          <w:bCs/>
          <w:u w:val="single"/>
        </w:rPr>
      </w:pPr>
    </w:p>
    <w:p w14:paraId="64DD09F8" w14:textId="0BDD50EB" w:rsidR="00CF7E35" w:rsidRPr="00A72208" w:rsidRDefault="00CF7E35" w:rsidP="00791A54">
      <w:pPr>
        <w:spacing w:line="360" w:lineRule="auto"/>
        <w:jc w:val="both"/>
        <w:rPr>
          <w:rFonts w:ascii="Arial" w:hAnsi="Arial" w:cs="Arial"/>
          <w:b/>
          <w:bCs/>
          <w:u w:val="single"/>
        </w:rPr>
      </w:pPr>
      <w:r w:rsidRPr="00A72208">
        <w:rPr>
          <w:rFonts w:ascii="Arial" w:hAnsi="Arial" w:cs="Arial"/>
          <w:b/>
          <w:bCs/>
          <w:u w:val="single"/>
        </w:rPr>
        <w:lastRenderedPageBreak/>
        <w:t>Section B</w:t>
      </w:r>
    </w:p>
    <w:p w14:paraId="0ED450CE" w14:textId="77777777" w:rsidR="00CF7E35" w:rsidRPr="00A72208" w:rsidRDefault="00CF7E35" w:rsidP="00791A54">
      <w:pPr>
        <w:spacing w:line="360" w:lineRule="auto"/>
        <w:jc w:val="both"/>
        <w:rPr>
          <w:rFonts w:ascii="Arial" w:hAnsi="Arial" w:cs="Arial"/>
        </w:rPr>
      </w:pPr>
    </w:p>
    <w:p w14:paraId="5A546F8E" w14:textId="685950A1" w:rsidR="00CF7E35" w:rsidRPr="00A72208" w:rsidRDefault="00CF7E35" w:rsidP="00791A54">
      <w:pPr>
        <w:spacing w:line="360" w:lineRule="auto"/>
        <w:jc w:val="both"/>
        <w:rPr>
          <w:rFonts w:ascii="Arial" w:hAnsi="Arial" w:cs="Arial"/>
        </w:rPr>
      </w:pPr>
      <w:r w:rsidRPr="00A72208">
        <w:rPr>
          <w:rFonts w:ascii="Arial" w:hAnsi="Arial" w:cs="Arial"/>
        </w:rPr>
        <w:t xml:space="preserve">With an </w:t>
      </w:r>
      <w:r w:rsidR="00BA42F4" w:rsidRPr="00A72208">
        <w:rPr>
          <w:rFonts w:ascii="Arial" w:hAnsi="Arial" w:cs="Arial"/>
        </w:rPr>
        <w:t>ever-increasing</w:t>
      </w:r>
      <w:r w:rsidRPr="00A72208">
        <w:rPr>
          <w:rFonts w:ascii="Arial" w:hAnsi="Arial" w:cs="Arial"/>
        </w:rPr>
        <w:t xml:space="preserve"> emphasis on education and literacy, proficient reading is an essential tool for learning (Reid, 2007). A dyslexic child who finds acquisition of literacy skills difficult and can also feel excluded from participation simply because they are unable to follow instructions, and have difficulty with reading, </w:t>
      </w:r>
      <w:r w:rsidR="00BA42F4" w:rsidRPr="00A72208">
        <w:rPr>
          <w:rFonts w:ascii="Arial" w:hAnsi="Arial" w:cs="Arial"/>
        </w:rPr>
        <w:t>writing,</w:t>
      </w:r>
      <w:r w:rsidRPr="00A72208">
        <w:rPr>
          <w:rFonts w:ascii="Arial" w:hAnsi="Arial" w:cs="Arial"/>
        </w:rPr>
        <w:t xml:space="preserve"> and spelling (Hodge, 2000). Children with dyslexia are also more likely to have trouble focusing </w:t>
      </w:r>
      <w:proofErr w:type="gramStart"/>
      <w:r w:rsidRPr="00A72208">
        <w:rPr>
          <w:rFonts w:ascii="Arial" w:hAnsi="Arial" w:cs="Arial"/>
        </w:rPr>
        <w:t>in</w:t>
      </w:r>
      <w:proofErr w:type="gramEnd"/>
      <w:r w:rsidRPr="00A72208">
        <w:rPr>
          <w:rFonts w:ascii="Arial" w:hAnsi="Arial" w:cs="Arial"/>
        </w:rPr>
        <w:t xml:space="preserve"> class, sitting still for longer periods of time and their speed in working maybe considerably longer than their peers (Pollock et al. 2004). Without the knowledge of trained </w:t>
      </w:r>
      <w:r w:rsidR="00BA42F4" w:rsidRPr="00A72208">
        <w:rPr>
          <w:rFonts w:ascii="Arial" w:hAnsi="Arial" w:cs="Arial"/>
        </w:rPr>
        <w:t>teachers’</w:t>
      </w:r>
      <w:r w:rsidRPr="00A72208">
        <w:rPr>
          <w:rFonts w:ascii="Arial" w:hAnsi="Arial" w:cs="Arial"/>
        </w:rPr>
        <w:t xml:space="preserve"> children with dyslexia may be disadvantaged in access the curriculum. Teachers will need to adopt methods and strategies to help dyslexic children successfully integrate into the classroom (Hodge, 2000).</w:t>
      </w:r>
    </w:p>
    <w:p w14:paraId="74488BC3" w14:textId="77777777" w:rsidR="00CF7E35" w:rsidRPr="00A72208" w:rsidRDefault="00CF7E35" w:rsidP="00791A54">
      <w:pPr>
        <w:spacing w:line="360" w:lineRule="auto"/>
        <w:jc w:val="both"/>
        <w:rPr>
          <w:rFonts w:ascii="Arial" w:hAnsi="Arial" w:cs="Arial"/>
        </w:rPr>
      </w:pPr>
    </w:p>
    <w:p w14:paraId="1E26B306" w14:textId="40534C4D" w:rsidR="00CF7E35" w:rsidRPr="00A72208" w:rsidRDefault="00CF7E35" w:rsidP="00791A54">
      <w:pPr>
        <w:spacing w:line="360" w:lineRule="auto"/>
        <w:jc w:val="both"/>
        <w:rPr>
          <w:rFonts w:ascii="Arial" w:hAnsi="Arial" w:cs="Arial"/>
        </w:rPr>
      </w:pPr>
      <w:r w:rsidRPr="00A72208">
        <w:rPr>
          <w:rFonts w:ascii="Arial" w:hAnsi="Arial" w:cs="Arial"/>
        </w:rPr>
        <w:t xml:space="preserve">Two of the most frequently mentioned terms of a disability models are the ’social’ </w:t>
      </w:r>
      <w:r w:rsidR="00197A62" w:rsidRPr="00A72208">
        <w:rPr>
          <w:rFonts w:ascii="Arial" w:hAnsi="Arial" w:cs="Arial"/>
        </w:rPr>
        <w:t>and ‘</w:t>
      </w:r>
      <w:r w:rsidRPr="00A72208">
        <w:rPr>
          <w:rFonts w:ascii="Arial" w:hAnsi="Arial" w:cs="Arial"/>
        </w:rPr>
        <w:t xml:space="preserve">medical’ model (Boxall, 2002). The medical model of disability suggests that a person is significantly impaired to carry out specific tasks (Beckett, 2019). In contrast the social model of a disability argues that children are not impaired but prevented from accessing certain achievements in society due to barriers of a provision (Charlton, 2000). </w:t>
      </w:r>
    </w:p>
    <w:p w14:paraId="4DAEB855" w14:textId="77777777" w:rsidR="00CF7E35" w:rsidRPr="00A72208" w:rsidRDefault="00CF7E35" w:rsidP="00791A54">
      <w:pPr>
        <w:spacing w:line="360" w:lineRule="auto"/>
        <w:jc w:val="both"/>
        <w:rPr>
          <w:rFonts w:ascii="Arial" w:hAnsi="Arial" w:cs="Arial"/>
        </w:rPr>
      </w:pPr>
    </w:p>
    <w:p w14:paraId="42E275D6" w14:textId="7B8BC21F" w:rsidR="00CF7E35" w:rsidRPr="00A72208" w:rsidRDefault="00CF7E35" w:rsidP="00791A54">
      <w:pPr>
        <w:spacing w:line="360" w:lineRule="auto"/>
        <w:jc w:val="both"/>
        <w:rPr>
          <w:rFonts w:ascii="Arial" w:hAnsi="Arial" w:cs="Arial"/>
        </w:rPr>
      </w:pPr>
      <w:r w:rsidRPr="00A72208">
        <w:rPr>
          <w:rFonts w:ascii="Arial" w:hAnsi="Arial" w:cs="Arial"/>
        </w:rPr>
        <w:t xml:space="preserve">The medical model of dyslexia assumes it is a neurological problem which makes the acquisition for language skills difficult, this condition can also be referred to as word deafness, word blindness and </w:t>
      </w:r>
      <w:r w:rsidR="00197A62" w:rsidRPr="00A72208">
        <w:rPr>
          <w:rFonts w:ascii="Arial" w:hAnsi="Arial" w:cs="Arial"/>
        </w:rPr>
        <w:t>language-based</w:t>
      </w:r>
      <w:r w:rsidRPr="00A72208">
        <w:rPr>
          <w:rFonts w:ascii="Arial" w:hAnsi="Arial" w:cs="Arial"/>
        </w:rPr>
        <w:t xml:space="preserve"> disabilities (British Dyslexia Association, no date). According to the medical model the problem is placed with the individual and therefore the individual requires medical intervention to provide them with the skills to adapt within society (Beckett, 2019). The medical model places individuals into </w:t>
      </w:r>
      <w:r w:rsidR="00B337F5" w:rsidRPr="00A72208">
        <w:rPr>
          <w:rFonts w:ascii="Arial" w:hAnsi="Arial" w:cs="Arial"/>
        </w:rPr>
        <w:t>categories</w:t>
      </w:r>
      <w:r w:rsidRPr="00A72208">
        <w:rPr>
          <w:rFonts w:ascii="Arial" w:hAnsi="Arial" w:cs="Arial"/>
        </w:rPr>
        <w:t xml:space="preserve"> which carry social stigmas (Reid, 2009).</w:t>
      </w:r>
    </w:p>
    <w:p w14:paraId="04CF6E3C" w14:textId="77777777" w:rsidR="00CF7E35" w:rsidRPr="00A72208" w:rsidRDefault="00CF7E35" w:rsidP="00791A54">
      <w:pPr>
        <w:spacing w:line="360" w:lineRule="auto"/>
        <w:jc w:val="both"/>
        <w:rPr>
          <w:rFonts w:ascii="Arial" w:hAnsi="Arial" w:cs="Arial"/>
        </w:rPr>
      </w:pPr>
    </w:p>
    <w:p w14:paraId="24C49EF5" w14:textId="128B7C5C" w:rsidR="00CF7E35" w:rsidRPr="00A72208" w:rsidRDefault="00CF7E35" w:rsidP="00791A54">
      <w:pPr>
        <w:spacing w:line="360" w:lineRule="auto"/>
        <w:jc w:val="both"/>
        <w:rPr>
          <w:rFonts w:ascii="Arial" w:hAnsi="Arial" w:cs="Arial"/>
        </w:rPr>
      </w:pPr>
      <w:r w:rsidRPr="00A72208">
        <w:rPr>
          <w:rFonts w:ascii="Arial" w:hAnsi="Arial" w:cs="Arial"/>
        </w:rPr>
        <w:t xml:space="preserve">The medical model was used to influence </w:t>
      </w:r>
      <w:r w:rsidR="00B337F5" w:rsidRPr="00A72208">
        <w:rPr>
          <w:rFonts w:ascii="Arial" w:hAnsi="Arial" w:cs="Arial"/>
        </w:rPr>
        <w:t>legislation;</w:t>
      </w:r>
      <w:r w:rsidRPr="00A72208">
        <w:rPr>
          <w:rFonts w:ascii="Arial" w:hAnsi="Arial" w:cs="Arial"/>
        </w:rPr>
        <w:t xml:space="preserve"> </w:t>
      </w:r>
      <w:proofErr w:type="gramStart"/>
      <w:r w:rsidRPr="00A72208">
        <w:rPr>
          <w:rFonts w:ascii="Arial" w:hAnsi="Arial" w:cs="Arial"/>
        </w:rPr>
        <w:t>however</w:t>
      </w:r>
      <w:proofErr w:type="gramEnd"/>
      <w:r w:rsidRPr="00A72208">
        <w:rPr>
          <w:rFonts w:ascii="Arial" w:hAnsi="Arial" w:cs="Arial"/>
        </w:rPr>
        <w:t xml:space="preserve"> this model was acknowledged as being outdated, with many people feeling it was oppressive, many disabled rights activists campaigned to change it. As a result a new mode was introduced, this was called the Social Model, nowadays the social model is significantly more popular,  the social model recognises individuals have a physical or psychological differences which can affect their ability to function, however this model </w:t>
      </w:r>
      <w:r w:rsidRPr="00A72208">
        <w:rPr>
          <w:rFonts w:ascii="Arial" w:hAnsi="Arial" w:cs="Arial"/>
        </w:rPr>
        <w:lastRenderedPageBreak/>
        <w:t xml:space="preserve">also </w:t>
      </w:r>
      <w:r w:rsidR="00B337F5" w:rsidRPr="00A72208">
        <w:rPr>
          <w:rFonts w:ascii="Arial" w:hAnsi="Arial" w:cs="Arial"/>
        </w:rPr>
        <w:t>suggests it</w:t>
      </w:r>
      <w:r w:rsidRPr="00A72208">
        <w:rPr>
          <w:rFonts w:ascii="Arial" w:hAnsi="Arial" w:cs="Arial"/>
        </w:rPr>
        <w:t xml:space="preserve"> is society that causes the individual with these physical or </w:t>
      </w:r>
      <w:r w:rsidR="00B337F5" w:rsidRPr="00A72208">
        <w:rPr>
          <w:rFonts w:ascii="Arial" w:hAnsi="Arial" w:cs="Arial"/>
        </w:rPr>
        <w:t>psychological</w:t>
      </w:r>
      <w:r w:rsidRPr="00A72208">
        <w:rPr>
          <w:rFonts w:ascii="Arial" w:hAnsi="Arial" w:cs="Arial"/>
        </w:rPr>
        <w:t xml:space="preserve"> difference, it is the barriers in society that do not take into account their individual needs (British Dyslexic Association, no date). </w:t>
      </w:r>
    </w:p>
    <w:p w14:paraId="2612E875" w14:textId="77777777" w:rsidR="00CF7E35" w:rsidRPr="00A72208" w:rsidRDefault="00CF7E35" w:rsidP="00791A54">
      <w:pPr>
        <w:spacing w:line="360" w:lineRule="auto"/>
        <w:jc w:val="both"/>
        <w:rPr>
          <w:rFonts w:ascii="Arial" w:hAnsi="Arial" w:cs="Arial"/>
        </w:rPr>
      </w:pPr>
    </w:p>
    <w:p w14:paraId="3E6CA6F9" w14:textId="7E39CB80" w:rsidR="00CF7E35" w:rsidRPr="00A72208" w:rsidRDefault="00CF7E35" w:rsidP="00791A54">
      <w:pPr>
        <w:spacing w:line="360" w:lineRule="auto"/>
        <w:jc w:val="both"/>
        <w:rPr>
          <w:rFonts w:ascii="Arial" w:hAnsi="Arial" w:cs="Arial"/>
        </w:rPr>
      </w:pPr>
      <w:r w:rsidRPr="00A72208">
        <w:rPr>
          <w:rFonts w:ascii="Arial" w:hAnsi="Arial" w:cs="Arial"/>
        </w:rPr>
        <w:t xml:space="preserve">A child with dyslexia maybe considered to be not concentrating, carless or lacking effort in their work, the social model of dyslexia stats that dyslexia is not a </w:t>
      </w:r>
      <w:r w:rsidR="000F2BF6" w:rsidRPr="00A72208">
        <w:rPr>
          <w:rFonts w:ascii="Arial" w:hAnsi="Arial" w:cs="Arial"/>
        </w:rPr>
        <w:t>deficit</w:t>
      </w:r>
      <w:r w:rsidRPr="00A72208">
        <w:rPr>
          <w:rFonts w:ascii="Arial" w:hAnsi="Arial" w:cs="Arial"/>
        </w:rPr>
        <w:t xml:space="preserve"> but an experience that arises out of natural human diversity (Cooper, 2006). A social barrier towards children with dyslexia could be attitudes, structures and understanding within society, these could all affect how individuals are viewed.</w:t>
      </w:r>
    </w:p>
    <w:p w14:paraId="694E6975" w14:textId="77777777" w:rsidR="00CF7E35" w:rsidRPr="00A72208" w:rsidRDefault="00CF7E35" w:rsidP="00791A54">
      <w:pPr>
        <w:spacing w:line="360" w:lineRule="auto"/>
        <w:jc w:val="both"/>
        <w:rPr>
          <w:rFonts w:ascii="Arial" w:hAnsi="Arial" w:cs="Arial"/>
        </w:rPr>
      </w:pPr>
      <w:r w:rsidRPr="00A72208">
        <w:rPr>
          <w:rFonts w:ascii="Arial" w:hAnsi="Arial" w:cs="Arial"/>
        </w:rPr>
        <w:t>Learning strategies, should be adapted to suit a wide variety of learning styles without segregating the neurologically diverse (Beckett, 2019).</w:t>
      </w:r>
    </w:p>
    <w:p w14:paraId="0030A6E4" w14:textId="77777777" w:rsidR="00CF7E35" w:rsidRPr="00A72208" w:rsidRDefault="00CF7E35" w:rsidP="00791A54">
      <w:pPr>
        <w:spacing w:line="360" w:lineRule="auto"/>
        <w:jc w:val="both"/>
        <w:rPr>
          <w:rFonts w:ascii="Arial" w:hAnsi="Arial" w:cs="Arial"/>
        </w:rPr>
      </w:pPr>
    </w:p>
    <w:p w14:paraId="657F3631" w14:textId="0E95BCA1" w:rsidR="00CF7E35" w:rsidRPr="00A72208" w:rsidRDefault="00CF7E35" w:rsidP="00791A54">
      <w:pPr>
        <w:pStyle w:val="NormalWeb"/>
        <w:spacing w:line="360" w:lineRule="auto"/>
        <w:jc w:val="both"/>
        <w:rPr>
          <w:rFonts w:ascii="Arial" w:hAnsi="Arial" w:cs="Arial"/>
        </w:rPr>
      </w:pPr>
      <w:r w:rsidRPr="00A72208">
        <w:rPr>
          <w:rFonts w:ascii="Arial" w:hAnsi="Arial" w:cs="Arial"/>
        </w:rPr>
        <w:t xml:space="preserve">According to the social model a person does not ‘have’ a disability. A disability is something a person </w:t>
      </w:r>
      <w:r w:rsidR="000F2BF6" w:rsidRPr="00A72208">
        <w:rPr>
          <w:rFonts w:ascii="Arial" w:hAnsi="Arial" w:cs="Arial"/>
        </w:rPr>
        <w:t>experience</w:t>
      </w:r>
      <w:r w:rsidRPr="00A72208">
        <w:rPr>
          <w:rFonts w:ascii="Arial" w:hAnsi="Arial" w:cs="Arial"/>
        </w:rPr>
        <w:t>. The disability experienced is often caused by the approach taken by environment or individuals which fails to take account of people with impairments and their associated needs (Cooper, 2006</w:t>
      </w:r>
      <w:r w:rsidR="000F2BF6" w:rsidRPr="00A72208">
        <w:rPr>
          <w:rFonts w:ascii="Arial" w:hAnsi="Arial" w:cs="Arial"/>
        </w:rPr>
        <w:t>)</w:t>
      </w:r>
      <w:r w:rsidRPr="00A72208">
        <w:rPr>
          <w:rFonts w:ascii="Arial" w:hAnsi="Arial" w:cs="Arial"/>
        </w:rPr>
        <w:t>.</w:t>
      </w:r>
    </w:p>
    <w:p w14:paraId="5C4EECF0" w14:textId="21722343" w:rsidR="00CF7E35" w:rsidRPr="00A72208" w:rsidRDefault="00CF7E35" w:rsidP="00791A54">
      <w:pPr>
        <w:spacing w:line="360" w:lineRule="auto"/>
        <w:jc w:val="both"/>
        <w:rPr>
          <w:rFonts w:ascii="Arial" w:hAnsi="Arial" w:cs="Arial"/>
          <w:shd w:val="clear" w:color="auto" w:fill="FFFFFF"/>
        </w:rPr>
      </w:pPr>
      <w:r w:rsidRPr="00A72208">
        <w:rPr>
          <w:rFonts w:ascii="Arial" w:hAnsi="Arial" w:cs="Arial"/>
          <w:shd w:val="clear" w:color="auto" w:fill="FFFFFF"/>
        </w:rPr>
        <w:t>Interestingly research comparing the learning of reading and spelling in different European languages demonstrates that languages vary in how much of a problem acquire for individuals with dyslexia. Miles &amp; Miles (1999) have demonstrated that Italy have the most phonological easy language, whereas English is deemed as a difficult language to learn. From a social perspective making English as phonologically transparent as Italian would significantly decrease the difficulties that English speaking dyslexics encounter (Riddick, 2001).</w:t>
      </w:r>
    </w:p>
    <w:p w14:paraId="5AE49412" w14:textId="77777777" w:rsidR="00CF7E35" w:rsidRPr="00A72208" w:rsidRDefault="00CF7E35" w:rsidP="00791A54">
      <w:pPr>
        <w:spacing w:line="360" w:lineRule="auto"/>
        <w:jc w:val="both"/>
        <w:rPr>
          <w:rFonts w:ascii="Arial" w:hAnsi="Arial" w:cs="Arial"/>
        </w:rPr>
      </w:pPr>
    </w:p>
    <w:p w14:paraId="11D239C5" w14:textId="77777777" w:rsidR="00CF7E35" w:rsidRPr="00A72208" w:rsidRDefault="00CF7E35" w:rsidP="00791A54">
      <w:pPr>
        <w:spacing w:line="360" w:lineRule="auto"/>
        <w:jc w:val="both"/>
        <w:rPr>
          <w:rFonts w:ascii="Arial" w:hAnsi="Arial" w:cs="Arial"/>
          <w:b/>
          <w:bCs/>
          <w:u w:val="single"/>
        </w:rPr>
      </w:pPr>
      <w:r w:rsidRPr="00A72208">
        <w:rPr>
          <w:rFonts w:ascii="Arial" w:hAnsi="Arial" w:cs="Arial"/>
          <w:b/>
          <w:bCs/>
          <w:u w:val="single"/>
        </w:rPr>
        <w:t>Section C</w:t>
      </w:r>
    </w:p>
    <w:p w14:paraId="48FEEC52" w14:textId="77777777" w:rsidR="00CF7E35" w:rsidRPr="00A72208" w:rsidRDefault="00CF7E35" w:rsidP="00791A54">
      <w:pPr>
        <w:spacing w:line="360" w:lineRule="auto"/>
        <w:jc w:val="both"/>
        <w:rPr>
          <w:rFonts w:ascii="Arial" w:hAnsi="Arial" w:cs="Arial"/>
          <w:b/>
          <w:bCs/>
          <w:u w:val="single"/>
        </w:rPr>
      </w:pPr>
    </w:p>
    <w:p w14:paraId="76BCD0A4" w14:textId="77777777" w:rsidR="00CF7E35" w:rsidRPr="00A72208" w:rsidRDefault="00CF7E35" w:rsidP="00791A54">
      <w:pPr>
        <w:spacing w:line="360" w:lineRule="auto"/>
        <w:jc w:val="both"/>
        <w:rPr>
          <w:rFonts w:ascii="Arial" w:hAnsi="Arial" w:cs="Arial"/>
        </w:rPr>
      </w:pPr>
      <w:r w:rsidRPr="00A72208">
        <w:rPr>
          <w:rFonts w:ascii="Arial" w:hAnsi="Arial" w:cs="Arial"/>
        </w:rPr>
        <w:t>Knowledgeable practitioners should be able to recognise signs which may suggest a child may be at ‘risk’ of dyslexia. Early identification should allow intervention to be implemented before a child develops low self-esteem and lack of motivation (</w:t>
      </w:r>
      <w:proofErr w:type="spellStart"/>
      <w:r w:rsidRPr="00A72208">
        <w:rPr>
          <w:rFonts w:ascii="Arial" w:hAnsi="Arial" w:cs="Arial"/>
        </w:rPr>
        <w:t>Snowling</w:t>
      </w:r>
      <w:proofErr w:type="spellEnd"/>
      <w:r w:rsidRPr="00A72208">
        <w:rPr>
          <w:rFonts w:ascii="Arial" w:hAnsi="Arial" w:cs="Arial"/>
        </w:rPr>
        <w:t>, 2013).</w:t>
      </w:r>
    </w:p>
    <w:p w14:paraId="449D0F06" w14:textId="77777777" w:rsidR="00CF7E35" w:rsidRPr="00A72208" w:rsidRDefault="00CF7E35" w:rsidP="00791A54">
      <w:pPr>
        <w:spacing w:line="360" w:lineRule="auto"/>
        <w:jc w:val="both"/>
        <w:rPr>
          <w:rFonts w:ascii="Arial" w:hAnsi="Arial" w:cs="Arial"/>
        </w:rPr>
      </w:pPr>
    </w:p>
    <w:p w14:paraId="5856454D" w14:textId="37EFA572" w:rsidR="00CF7E35" w:rsidRPr="00A72208" w:rsidRDefault="00CF7E35" w:rsidP="00791A54">
      <w:pPr>
        <w:pStyle w:val="xparagraph"/>
        <w:spacing w:before="0" w:beforeAutospacing="0" w:after="0" w:afterAutospacing="0" w:line="360" w:lineRule="auto"/>
        <w:jc w:val="both"/>
        <w:textAlignment w:val="baseline"/>
        <w:rPr>
          <w:rStyle w:val="xnormaltextrun"/>
          <w:rFonts w:ascii="Arial" w:hAnsi="Arial" w:cs="Arial"/>
          <w:bdr w:val="none" w:sz="0" w:space="0" w:color="auto" w:frame="1"/>
        </w:rPr>
      </w:pPr>
      <w:r w:rsidRPr="00A72208">
        <w:rPr>
          <w:rStyle w:val="xnormaltextrun"/>
          <w:rFonts w:ascii="Arial" w:hAnsi="Arial" w:cs="Arial"/>
          <w:bdr w:val="none" w:sz="0" w:space="0" w:color="auto" w:frame="1"/>
        </w:rPr>
        <w:lastRenderedPageBreak/>
        <w:t>Within the early years children with dyslexia often experience feeling of frustration as their weakness usually centres on their inability to meet</w:t>
      </w:r>
      <w:r w:rsidRPr="00A72208">
        <w:rPr>
          <w:rStyle w:val="xapple-converted-space"/>
          <w:rFonts w:ascii="Arial" w:hAnsi="Arial" w:cs="Arial"/>
          <w:bdr w:val="none" w:sz="0" w:space="0" w:color="auto" w:frame="1"/>
        </w:rPr>
        <w:t> </w:t>
      </w:r>
      <w:r w:rsidRPr="00A72208">
        <w:rPr>
          <w:rStyle w:val="xnormaltextrun"/>
          <w:rFonts w:ascii="Arial" w:hAnsi="Arial" w:cs="Arial"/>
          <w:bdr w:val="none" w:sz="0" w:space="0" w:color="auto" w:frame="1"/>
        </w:rPr>
        <w:t xml:space="preserve">expectation.  One of the best </w:t>
      </w:r>
      <w:proofErr w:type="gramStart"/>
      <w:r w:rsidRPr="00A72208">
        <w:rPr>
          <w:rStyle w:val="xnormaltextrun"/>
          <w:rFonts w:ascii="Arial" w:hAnsi="Arial" w:cs="Arial"/>
          <w:bdr w:val="none" w:sz="0" w:space="0" w:color="auto" w:frame="1"/>
        </w:rPr>
        <w:t>way</w:t>
      </w:r>
      <w:proofErr w:type="gramEnd"/>
      <w:r w:rsidRPr="00A72208">
        <w:rPr>
          <w:rStyle w:val="xnormaltextrun"/>
          <w:rFonts w:ascii="Arial" w:hAnsi="Arial" w:cs="Arial"/>
          <w:bdr w:val="none" w:sz="0" w:space="0" w:color="auto" w:frame="1"/>
        </w:rPr>
        <w:t xml:space="preserve"> to support a child with dyslexia can be through small intervention groups (Singleton, 2009). Through these small groups it is possible to personalise the needs of the child, by also having similar learner styles within the small group the children can feel they are working at their own pace without feeling the pressure of quicker workers already finishing task </w:t>
      </w:r>
      <w:r w:rsidR="006105F2" w:rsidRPr="00A72208">
        <w:rPr>
          <w:rStyle w:val="xnormaltextrun"/>
          <w:rFonts w:ascii="Arial" w:hAnsi="Arial" w:cs="Arial"/>
          <w:bdr w:val="none" w:sz="0" w:space="0" w:color="auto" w:frame="1"/>
        </w:rPr>
        <w:t>(British Dyslexic Association, no date</w:t>
      </w:r>
      <w:r w:rsidRPr="00A72208">
        <w:rPr>
          <w:rStyle w:val="xnormaltextrun"/>
          <w:rFonts w:ascii="Arial" w:hAnsi="Arial" w:cs="Arial"/>
          <w:bdr w:val="none" w:sz="0" w:space="0" w:color="auto" w:frame="1"/>
        </w:rPr>
        <w:t xml:space="preserve">). Working within their small group they are also supporting </w:t>
      </w:r>
      <w:proofErr w:type="spellStart"/>
      <w:r w:rsidRPr="00A72208">
        <w:rPr>
          <w:rStyle w:val="xnormaltextrun"/>
          <w:rFonts w:ascii="Arial" w:hAnsi="Arial" w:cs="Arial"/>
          <w:bdr w:val="none" w:sz="0" w:space="0" w:color="auto" w:frame="1"/>
        </w:rPr>
        <w:t>Vygotskys</w:t>
      </w:r>
      <w:proofErr w:type="spellEnd"/>
      <w:r w:rsidRPr="00A72208">
        <w:rPr>
          <w:rStyle w:val="xnormaltextrun"/>
          <w:rFonts w:ascii="Arial" w:hAnsi="Arial" w:cs="Arial"/>
          <w:bdr w:val="none" w:sz="0" w:space="0" w:color="auto" w:frame="1"/>
        </w:rPr>
        <w:t xml:space="preserve"> (1978) theory of the more knowledgeable other. Repetitive </w:t>
      </w:r>
      <w:r w:rsidR="006105F2" w:rsidRPr="00A72208">
        <w:rPr>
          <w:rStyle w:val="xnormaltextrun"/>
          <w:rFonts w:ascii="Arial" w:hAnsi="Arial" w:cs="Arial"/>
          <w:bdr w:val="none" w:sz="0" w:space="0" w:color="auto" w:frame="1"/>
        </w:rPr>
        <w:t>instructions on</w:t>
      </w:r>
      <w:r w:rsidRPr="00A72208">
        <w:rPr>
          <w:rStyle w:val="xnormaltextrun"/>
          <w:rFonts w:ascii="Arial" w:hAnsi="Arial" w:cs="Arial"/>
          <w:bdr w:val="none" w:sz="0" w:space="0" w:color="auto" w:frame="1"/>
        </w:rPr>
        <w:t xml:space="preserve"> the development of phonological awareness within the group can create solid connections. Fricke et al (2012) research study in a randomly controlled trial saw 180 children receiving oral language intervention within small groups, the results concluded these children showed significant improvement than their peers. Supporting the effective and successful results early intervention groups can have.</w:t>
      </w:r>
    </w:p>
    <w:p w14:paraId="00AD78F0" w14:textId="77777777" w:rsidR="00CF7E35" w:rsidRPr="00A72208" w:rsidRDefault="00CF7E35" w:rsidP="00791A54">
      <w:pPr>
        <w:pStyle w:val="xparagraph"/>
        <w:spacing w:before="0" w:beforeAutospacing="0" w:after="0" w:afterAutospacing="0" w:line="360" w:lineRule="auto"/>
        <w:jc w:val="both"/>
        <w:textAlignment w:val="baseline"/>
        <w:rPr>
          <w:rStyle w:val="xnormaltextrun"/>
          <w:rFonts w:ascii="Arial" w:hAnsi="Arial" w:cs="Arial"/>
          <w:bdr w:val="none" w:sz="0" w:space="0" w:color="auto" w:frame="1"/>
        </w:rPr>
      </w:pPr>
    </w:p>
    <w:p w14:paraId="1A053A20" w14:textId="77777777" w:rsidR="00CF7E35" w:rsidRPr="00A72208" w:rsidRDefault="00CF7E35" w:rsidP="00791A54">
      <w:pPr>
        <w:pStyle w:val="xparagraph"/>
        <w:spacing w:before="0" w:beforeAutospacing="0" w:after="0" w:afterAutospacing="0" w:line="360" w:lineRule="auto"/>
        <w:jc w:val="both"/>
        <w:textAlignment w:val="baseline"/>
        <w:rPr>
          <w:rFonts w:ascii="Arial" w:hAnsi="Arial" w:cs="Arial"/>
          <w:bdr w:val="none" w:sz="0" w:space="0" w:color="auto" w:frame="1"/>
        </w:rPr>
      </w:pPr>
      <w:r w:rsidRPr="00A72208">
        <w:rPr>
          <w:rStyle w:val="xnormaltextrun"/>
          <w:rFonts w:ascii="Arial" w:hAnsi="Arial" w:cs="Arial"/>
          <w:bdr w:val="none" w:sz="0" w:space="0" w:color="auto" w:frame="1"/>
        </w:rPr>
        <w:t xml:space="preserve">However, one of the most vital tools practitioners can give children is to develop their social, </w:t>
      </w:r>
      <w:proofErr w:type="gramStart"/>
      <w:r w:rsidRPr="00A72208">
        <w:rPr>
          <w:rStyle w:val="xnormaltextrun"/>
          <w:rFonts w:ascii="Arial" w:hAnsi="Arial" w:cs="Arial"/>
          <w:bdr w:val="none" w:sz="0" w:space="0" w:color="auto" w:frame="1"/>
        </w:rPr>
        <w:t>emotional</w:t>
      </w:r>
      <w:proofErr w:type="gramEnd"/>
      <w:r w:rsidRPr="00A72208">
        <w:rPr>
          <w:rStyle w:val="xnormaltextrun"/>
          <w:rFonts w:ascii="Arial" w:hAnsi="Arial" w:cs="Arial"/>
          <w:bdr w:val="none" w:sz="0" w:space="0" w:color="auto" w:frame="1"/>
        </w:rPr>
        <w:t xml:space="preserve"> and academic potential by reducing or removing barriers to communication. Supporting ana inclusive environment that minimises barriers to the sending and receiving of information can successfully enable children to develop to their full potential (Reid, 2007).</w:t>
      </w:r>
    </w:p>
    <w:p w14:paraId="5593942C" w14:textId="77777777" w:rsidR="00CF7E35" w:rsidRPr="00A72208" w:rsidRDefault="00CF7E35" w:rsidP="00791A54">
      <w:pPr>
        <w:spacing w:line="360" w:lineRule="auto"/>
        <w:jc w:val="both"/>
        <w:rPr>
          <w:rFonts w:ascii="Arial" w:hAnsi="Arial" w:cs="Arial"/>
        </w:rPr>
      </w:pPr>
    </w:p>
    <w:p w14:paraId="19A84A52" w14:textId="77777777" w:rsidR="00CF7E35" w:rsidRPr="00A72208" w:rsidRDefault="00CF7E35" w:rsidP="00791A54">
      <w:pPr>
        <w:spacing w:line="360" w:lineRule="auto"/>
        <w:jc w:val="both"/>
        <w:rPr>
          <w:rFonts w:ascii="Arial" w:hAnsi="Arial" w:cs="Arial"/>
          <w:color w:val="00B050"/>
        </w:rPr>
      </w:pPr>
    </w:p>
    <w:p w14:paraId="6837DDFD" w14:textId="77777777" w:rsidR="00CF7E35" w:rsidRPr="00A72208" w:rsidRDefault="00CF7E35" w:rsidP="00791A54">
      <w:pPr>
        <w:spacing w:line="360" w:lineRule="auto"/>
        <w:jc w:val="both"/>
        <w:rPr>
          <w:rFonts w:ascii="Arial" w:hAnsi="Arial" w:cs="Arial"/>
          <w:color w:val="090E3C"/>
          <w:shd w:val="clear" w:color="auto" w:fill="FFFFFF"/>
        </w:rPr>
      </w:pPr>
    </w:p>
    <w:p w14:paraId="66B7CAB0" w14:textId="4B850A9C" w:rsidR="00493059" w:rsidRPr="00A72208" w:rsidRDefault="00493059" w:rsidP="00791A54">
      <w:pPr>
        <w:spacing w:line="360" w:lineRule="auto"/>
        <w:jc w:val="both"/>
        <w:rPr>
          <w:rFonts w:ascii="Arial" w:hAnsi="Arial" w:cs="Arial"/>
          <w:b/>
          <w:bCs/>
          <w:color w:val="090E3C"/>
          <w:shd w:val="clear" w:color="auto" w:fill="FFFFFF"/>
        </w:rPr>
      </w:pPr>
      <w:r w:rsidRPr="00A72208">
        <w:rPr>
          <w:rFonts w:ascii="Arial" w:hAnsi="Arial" w:cs="Arial"/>
          <w:b/>
          <w:bCs/>
          <w:color w:val="090E3C"/>
          <w:shd w:val="clear" w:color="auto" w:fill="FFFFFF"/>
        </w:rPr>
        <w:t>Reference List</w:t>
      </w:r>
    </w:p>
    <w:p w14:paraId="33E7A226" w14:textId="77777777" w:rsidR="00493059" w:rsidRPr="00A72208" w:rsidRDefault="00493059" w:rsidP="00791A54">
      <w:pPr>
        <w:spacing w:line="360" w:lineRule="auto"/>
        <w:jc w:val="both"/>
        <w:rPr>
          <w:rFonts w:ascii="Arial" w:hAnsi="Arial" w:cs="Arial"/>
        </w:rPr>
      </w:pPr>
    </w:p>
    <w:p w14:paraId="584447F9" w14:textId="77777777" w:rsidR="00493059" w:rsidRPr="00A72208" w:rsidRDefault="00493059" w:rsidP="00791A54">
      <w:pPr>
        <w:spacing w:line="360" w:lineRule="auto"/>
        <w:jc w:val="both"/>
        <w:rPr>
          <w:rFonts w:ascii="Arial" w:hAnsi="Arial" w:cs="Arial"/>
          <w:color w:val="333333"/>
        </w:rPr>
      </w:pPr>
      <w:proofErr w:type="spellStart"/>
      <w:r w:rsidRPr="00A72208">
        <w:rPr>
          <w:rFonts w:ascii="Arial" w:hAnsi="Arial" w:cs="Arial"/>
          <w:color w:val="333333"/>
        </w:rPr>
        <w:t>Bakkar</w:t>
      </w:r>
      <w:proofErr w:type="spellEnd"/>
      <w:r w:rsidRPr="00A72208">
        <w:rPr>
          <w:rFonts w:ascii="Arial" w:hAnsi="Arial" w:cs="Arial"/>
          <w:color w:val="333333"/>
        </w:rPr>
        <w:t xml:space="preserve">, D. (2006) </w:t>
      </w:r>
      <w:r w:rsidRPr="00A72208">
        <w:rPr>
          <w:rFonts w:ascii="Arial" w:hAnsi="Arial" w:cs="Arial"/>
          <w:i/>
          <w:iCs/>
          <w:color w:val="333333"/>
        </w:rPr>
        <w:t>Treatment of development dyslexia: A review.</w:t>
      </w:r>
      <w:r w:rsidRPr="00A72208">
        <w:rPr>
          <w:rFonts w:ascii="Arial" w:hAnsi="Arial" w:cs="Arial"/>
          <w:color w:val="333333"/>
        </w:rPr>
        <w:t xml:space="preserve"> Available at: </w:t>
      </w:r>
      <w:hyperlink r:id="rId6" w:history="1">
        <w:r w:rsidRPr="00A72208">
          <w:rPr>
            <w:rStyle w:val="Hyperlink"/>
            <w:rFonts w:ascii="Arial" w:hAnsi="Arial" w:cs="Arial"/>
          </w:rPr>
          <w:t>https://www.researchgate.net/publication/7416543_Treatment_of_developmental_dyslexia_A_review</w:t>
        </w:r>
      </w:hyperlink>
      <w:r w:rsidRPr="00A72208">
        <w:rPr>
          <w:rFonts w:ascii="Arial" w:hAnsi="Arial" w:cs="Arial"/>
          <w:color w:val="333333"/>
        </w:rPr>
        <w:t xml:space="preserve"> (Accessed: 06</w:t>
      </w:r>
      <w:r w:rsidRPr="00A72208">
        <w:rPr>
          <w:rFonts w:ascii="Arial" w:hAnsi="Arial" w:cs="Arial"/>
          <w:color w:val="333333"/>
          <w:vertAlign w:val="superscript"/>
        </w:rPr>
        <w:t>th</w:t>
      </w:r>
      <w:r w:rsidRPr="00A72208">
        <w:rPr>
          <w:rFonts w:ascii="Arial" w:hAnsi="Arial" w:cs="Arial"/>
          <w:color w:val="333333"/>
        </w:rPr>
        <w:t xml:space="preserve"> June 2021).</w:t>
      </w:r>
    </w:p>
    <w:p w14:paraId="4E89EFD3" w14:textId="77777777" w:rsidR="00493059" w:rsidRPr="00A72208" w:rsidRDefault="00493059" w:rsidP="00791A54">
      <w:pPr>
        <w:pStyle w:val="NormalWeb"/>
        <w:spacing w:line="360" w:lineRule="auto"/>
        <w:jc w:val="both"/>
        <w:rPr>
          <w:rFonts w:ascii="Arial" w:hAnsi="Arial" w:cs="Arial"/>
        </w:rPr>
      </w:pPr>
      <w:r w:rsidRPr="00A72208">
        <w:rPr>
          <w:rFonts w:ascii="Arial" w:hAnsi="Arial" w:cs="Arial"/>
          <w:color w:val="090E3C"/>
          <w:shd w:val="clear" w:color="auto" w:fill="FFFFFF"/>
        </w:rPr>
        <w:t xml:space="preserve">Beckett, J. (2019) </w:t>
      </w:r>
      <w:r w:rsidRPr="00A72208">
        <w:rPr>
          <w:rFonts w:ascii="Arial" w:hAnsi="Arial" w:cs="Arial"/>
          <w:i/>
          <w:iCs/>
        </w:rPr>
        <w:t xml:space="preserve">THE CHALLENGES AND ADVANTAGES OF HAVING DYSLEXIA WHEN WORKING WITHIN A MEDICAL MODEL OF DISABILITY. WHAT ARE THE IMPLICATIONS FOR </w:t>
      </w:r>
      <w:proofErr w:type="gramStart"/>
      <w:r w:rsidRPr="00A72208">
        <w:rPr>
          <w:rFonts w:ascii="Arial" w:hAnsi="Arial" w:cs="Arial"/>
          <w:i/>
          <w:iCs/>
        </w:rPr>
        <w:t>PRACTICE</w:t>
      </w:r>
      <w:r w:rsidRPr="00A72208">
        <w:rPr>
          <w:rFonts w:ascii="Arial" w:hAnsi="Arial" w:cs="Arial"/>
        </w:rPr>
        <w:t>.</w:t>
      </w:r>
      <w:proofErr w:type="gramEnd"/>
      <w:r w:rsidRPr="00A72208">
        <w:rPr>
          <w:rFonts w:ascii="Arial" w:hAnsi="Arial" w:cs="Arial"/>
        </w:rPr>
        <w:t xml:space="preserve"> Available at: </w:t>
      </w:r>
      <w:hyperlink r:id="rId7" w:history="1">
        <w:r w:rsidRPr="00A72208">
          <w:rPr>
            <w:rStyle w:val="Hyperlink"/>
            <w:rFonts w:ascii="Arial" w:hAnsi="Arial" w:cs="Arial"/>
          </w:rPr>
          <w:t>https://www.eajournals.org/wp-content/uploads/The-challenges-and-advantages-of-having-dyslexia-when-working-within-a-medical-model-of-disability.pdf</w:t>
        </w:r>
      </w:hyperlink>
      <w:r w:rsidRPr="00A72208">
        <w:rPr>
          <w:rFonts w:ascii="Arial" w:hAnsi="Arial" w:cs="Arial"/>
        </w:rPr>
        <w:t xml:space="preserve"> (Accessed: 11</w:t>
      </w:r>
      <w:r w:rsidRPr="00A72208">
        <w:rPr>
          <w:rFonts w:ascii="Arial" w:hAnsi="Arial" w:cs="Arial"/>
          <w:vertAlign w:val="superscript"/>
        </w:rPr>
        <w:t>th</w:t>
      </w:r>
      <w:r w:rsidRPr="00A72208">
        <w:rPr>
          <w:rFonts w:ascii="Arial" w:hAnsi="Arial" w:cs="Arial"/>
        </w:rPr>
        <w:t xml:space="preserve"> June 2021).</w:t>
      </w:r>
    </w:p>
    <w:p w14:paraId="1CC25FB9" w14:textId="5FC06F8F" w:rsidR="00493059" w:rsidRDefault="00493059" w:rsidP="00791A54">
      <w:pPr>
        <w:spacing w:line="360" w:lineRule="auto"/>
        <w:jc w:val="both"/>
        <w:rPr>
          <w:rFonts w:ascii="Arial" w:hAnsi="Arial" w:cs="Arial"/>
          <w:color w:val="090E3C"/>
          <w:shd w:val="clear" w:color="auto" w:fill="FFFFFF"/>
        </w:rPr>
      </w:pPr>
      <w:r w:rsidRPr="00A72208">
        <w:rPr>
          <w:rFonts w:ascii="Arial" w:hAnsi="Arial" w:cs="Arial"/>
          <w:color w:val="090E3C"/>
          <w:shd w:val="clear" w:color="auto" w:fill="FFFFFF"/>
        </w:rPr>
        <w:lastRenderedPageBreak/>
        <w:t xml:space="preserve">Boxall, K. (2002) </w:t>
      </w:r>
      <w:r w:rsidRPr="00A72208">
        <w:rPr>
          <w:rFonts w:ascii="Arial" w:hAnsi="Arial" w:cs="Arial"/>
          <w:i/>
          <w:iCs/>
          <w:color w:val="090E3C"/>
          <w:shd w:val="clear" w:color="auto" w:fill="FFFFFF"/>
        </w:rPr>
        <w:t>Individual and social models of disability and the experiences of people with learning difficulties</w:t>
      </w:r>
      <w:r w:rsidRPr="00A72208">
        <w:rPr>
          <w:rFonts w:ascii="Arial" w:hAnsi="Arial" w:cs="Arial"/>
          <w:color w:val="090E3C"/>
          <w:shd w:val="clear" w:color="auto" w:fill="FFFFFF"/>
        </w:rPr>
        <w:t xml:space="preserve">. Available at: </w:t>
      </w:r>
      <w:hyperlink r:id="rId8" w:history="1">
        <w:r w:rsidRPr="00A72208">
          <w:rPr>
            <w:rStyle w:val="Hyperlink"/>
            <w:rFonts w:ascii="Arial" w:hAnsi="Arial" w:cs="Arial"/>
            <w:shd w:val="clear" w:color="auto" w:fill="FFFFFF"/>
          </w:rPr>
          <w:t>https://books.google.co.uk/books?hl=en&amp;lr=&amp;id=xZQEZiRppmIC&amp;oi=fnd&amp;pg=PA209&amp;dq=medical+and+social+models+of+disability+in+a+child&amp;ots=W4cNul-TMe&amp;sig=o6hHcc_TuYDOAYZf8hhpix8-sXE&amp;redir_esc=y#v=onepage&amp;q=medical%20and%20social%20models%20of%20disability%20in%20a%20child&amp;f=false</w:t>
        </w:r>
      </w:hyperlink>
      <w:r w:rsidRPr="00A72208">
        <w:rPr>
          <w:rFonts w:ascii="Arial" w:hAnsi="Arial" w:cs="Arial"/>
          <w:color w:val="090E3C"/>
          <w:shd w:val="clear" w:color="auto" w:fill="FFFFFF"/>
        </w:rPr>
        <w:t xml:space="preserve"> (Accessed: 11</w:t>
      </w:r>
      <w:r w:rsidRPr="00A72208">
        <w:rPr>
          <w:rFonts w:ascii="Arial" w:hAnsi="Arial" w:cs="Arial"/>
          <w:color w:val="090E3C"/>
          <w:shd w:val="clear" w:color="auto" w:fill="FFFFFF"/>
          <w:vertAlign w:val="superscript"/>
        </w:rPr>
        <w:t>th</w:t>
      </w:r>
      <w:r w:rsidRPr="00A72208">
        <w:rPr>
          <w:rFonts w:ascii="Arial" w:hAnsi="Arial" w:cs="Arial"/>
          <w:color w:val="090E3C"/>
          <w:shd w:val="clear" w:color="auto" w:fill="FFFFFF"/>
        </w:rPr>
        <w:t xml:space="preserve"> June 2021).</w:t>
      </w:r>
    </w:p>
    <w:p w14:paraId="7484B05D" w14:textId="77777777" w:rsidR="00791A54" w:rsidRPr="00A72208" w:rsidRDefault="00791A54" w:rsidP="00791A54">
      <w:pPr>
        <w:spacing w:line="360" w:lineRule="auto"/>
        <w:jc w:val="both"/>
        <w:rPr>
          <w:rFonts w:ascii="Arial" w:hAnsi="Arial" w:cs="Arial"/>
          <w:color w:val="090E3C"/>
          <w:shd w:val="clear" w:color="auto" w:fill="FFFFFF"/>
        </w:rPr>
      </w:pPr>
    </w:p>
    <w:p w14:paraId="67DF0F86" w14:textId="77777777" w:rsidR="00493059" w:rsidRPr="00A72208" w:rsidRDefault="00493059" w:rsidP="00791A54">
      <w:pPr>
        <w:spacing w:line="360" w:lineRule="auto"/>
        <w:jc w:val="both"/>
        <w:rPr>
          <w:rFonts w:ascii="Arial" w:hAnsi="Arial" w:cs="Arial"/>
          <w:color w:val="00B050"/>
        </w:rPr>
      </w:pPr>
      <w:r w:rsidRPr="00A72208">
        <w:rPr>
          <w:rFonts w:ascii="Arial" w:hAnsi="Arial" w:cs="Arial"/>
          <w:color w:val="000000" w:themeColor="text1"/>
        </w:rPr>
        <w:t xml:space="preserve">British Dyslexia Association (No date) </w:t>
      </w:r>
      <w:r w:rsidRPr="00A72208">
        <w:rPr>
          <w:rFonts w:ascii="Arial" w:hAnsi="Arial" w:cs="Arial"/>
          <w:i/>
          <w:iCs/>
          <w:color w:val="000000" w:themeColor="text1"/>
        </w:rPr>
        <w:t>About Dyslexia</w:t>
      </w:r>
      <w:r w:rsidRPr="00A72208">
        <w:rPr>
          <w:rFonts w:ascii="Arial" w:hAnsi="Arial" w:cs="Arial"/>
          <w:color w:val="000000" w:themeColor="text1"/>
        </w:rPr>
        <w:t xml:space="preserve">. Available at: </w:t>
      </w:r>
      <w:hyperlink r:id="rId9" w:history="1">
        <w:r w:rsidRPr="00A72208">
          <w:rPr>
            <w:rStyle w:val="Hyperlink"/>
            <w:rFonts w:ascii="Arial" w:hAnsi="Arial" w:cs="Arial"/>
          </w:rPr>
          <w:t>https://www.bdadyslexia.org.uk/dyslexia/about-dyslexia</w:t>
        </w:r>
      </w:hyperlink>
      <w:r w:rsidRPr="00A72208">
        <w:rPr>
          <w:rFonts w:ascii="Arial" w:hAnsi="Arial" w:cs="Arial"/>
          <w:color w:val="00B050"/>
        </w:rPr>
        <w:t xml:space="preserve"> </w:t>
      </w:r>
      <w:r w:rsidRPr="00A72208">
        <w:rPr>
          <w:rFonts w:ascii="Arial" w:hAnsi="Arial" w:cs="Arial"/>
          <w:color w:val="000000" w:themeColor="text1"/>
        </w:rPr>
        <w:t>(Accessed: 8</w:t>
      </w:r>
      <w:r w:rsidRPr="00A72208">
        <w:rPr>
          <w:rFonts w:ascii="Arial" w:hAnsi="Arial" w:cs="Arial"/>
          <w:color w:val="000000" w:themeColor="text1"/>
          <w:vertAlign w:val="superscript"/>
        </w:rPr>
        <w:t>th</w:t>
      </w:r>
      <w:r w:rsidRPr="00A72208">
        <w:rPr>
          <w:rFonts w:ascii="Arial" w:hAnsi="Arial" w:cs="Arial"/>
          <w:color w:val="000000" w:themeColor="text1"/>
        </w:rPr>
        <w:t xml:space="preserve"> June 2021).</w:t>
      </w:r>
    </w:p>
    <w:p w14:paraId="73638748" w14:textId="77777777" w:rsidR="00493059" w:rsidRPr="00A72208" w:rsidRDefault="00493059" w:rsidP="00791A54">
      <w:pPr>
        <w:spacing w:before="100" w:beforeAutospacing="1" w:after="100" w:afterAutospacing="1" w:line="360" w:lineRule="auto"/>
        <w:jc w:val="both"/>
        <w:rPr>
          <w:rFonts w:ascii="Arial" w:hAnsi="Arial" w:cs="Arial"/>
        </w:rPr>
      </w:pPr>
      <w:r w:rsidRPr="00A72208">
        <w:rPr>
          <w:rFonts w:ascii="Arial" w:hAnsi="Arial" w:cs="Arial"/>
        </w:rPr>
        <w:t xml:space="preserve">Brodie, K. and Savage, K. (2015) </w:t>
      </w:r>
      <w:r w:rsidRPr="00A72208">
        <w:rPr>
          <w:rFonts w:ascii="Arial" w:hAnsi="Arial" w:cs="Arial"/>
          <w:i/>
          <w:iCs/>
        </w:rPr>
        <w:t>Inclusion and Early Years Practice</w:t>
      </w:r>
      <w:r w:rsidRPr="00A72208">
        <w:rPr>
          <w:rFonts w:ascii="Arial" w:hAnsi="Arial" w:cs="Arial"/>
        </w:rPr>
        <w:t xml:space="preserve">. Available at: </w:t>
      </w:r>
      <w:hyperlink r:id="rId10" w:history="1">
        <w:r w:rsidRPr="00A72208">
          <w:rPr>
            <w:rStyle w:val="Hyperlink"/>
            <w:rFonts w:ascii="Arial" w:hAnsi="Arial" w:cs="Arial"/>
          </w:rPr>
          <w:t>https://web-a-ebscohost-com.ezproxy.uwtsd.ac.uk/ehost/ebookviewer/ebook/bmxlYmtfXzk1ODYzNV9fQU41?sid=d3eb4834-538f-4fe4-b48b-7d46b2859890@sessionmgr4006&amp;vid=0&amp;format=EB&amp;lpid=lp_18&amp;rid=0</w:t>
        </w:r>
      </w:hyperlink>
      <w:r w:rsidRPr="00A72208">
        <w:rPr>
          <w:rFonts w:ascii="Arial" w:hAnsi="Arial" w:cs="Arial"/>
        </w:rPr>
        <w:t xml:space="preserve"> (Accessed: 04</w:t>
      </w:r>
      <w:r w:rsidRPr="00A72208">
        <w:rPr>
          <w:rFonts w:ascii="Arial" w:hAnsi="Arial" w:cs="Arial"/>
          <w:vertAlign w:val="superscript"/>
        </w:rPr>
        <w:t>th</w:t>
      </w:r>
      <w:r w:rsidRPr="00A72208">
        <w:rPr>
          <w:rFonts w:ascii="Arial" w:hAnsi="Arial" w:cs="Arial"/>
        </w:rPr>
        <w:t xml:space="preserve"> June 2021).</w:t>
      </w:r>
    </w:p>
    <w:p w14:paraId="4C49BBCF" w14:textId="77777777" w:rsidR="00493059" w:rsidRPr="00A72208" w:rsidRDefault="00493059" w:rsidP="00791A54">
      <w:pPr>
        <w:spacing w:before="100" w:beforeAutospacing="1" w:after="100" w:afterAutospacing="1" w:line="360" w:lineRule="auto"/>
        <w:jc w:val="both"/>
        <w:rPr>
          <w:rFonts w:ascii="Arial" w:hAnsi="Arial" w:cs="Arial"/>
        </w:rPr>
      </w:pPr>
      <w:r w:rsidRPr="00A72208">
        <w:rPr>
          <w:rFonts w:ascii="Arial" w:hAnsi="Arial" w:cs="Arial"/>
        </w:rPr>
        <w:t xml:space="preserve">Carnaby, S. (2004) </w:t>
      </w:r>
      <w:r w:rsidRPr="00A72208">
        <w:rPr>
          <w:rFonts w:ascii="Arial" w:hAnsi="Arial" w:cs="Arial"/>
          <w:i/>
          <w:iCs/>
        </w:rPr>
        <w:t>Participation in transition review meetings: a case study of young people with learning disabilities leaving a special school</w:t>
      </w:r>
      <w:r w:rsidRPr="00A72208">
        <w:rPr>
          <w:rFonts w:ascii="Arial" w:hAnsi="Arial" w:cs="Arial"/>
        </w:rPr>
        <w:t xml:space="preserve">. Available at: </w:t>
      </w:r>
      <w:hyperlink r:id="rId11" w:history="1">
        <w:r w:rsidRPr="00A72208">
          <w:rPr>
            <w:rStyle w:val="Hyperlink"/>
            <w:rFonts w:ascii="Arial" w:hAnsi="Arial" w:cs="Arial"/>
          </w:rPr>
          <w:t>https://nasenjournals.onlinelibrary.wiley.com/doi/epdf/10.1111/j.0952-3383.2003.00309.x</w:t>
        </w:r>
      </w:hyperlink>
      <w:r w:rsidRPr="00A72208">
        <w:rPr>
          <w:rFonts w:ascii="Arial" w:hAnsi="Arial" w:cs="Arial"/>
        </w:rPr>
        <w:t xml:space="preserve"> (Accessed: 03</w:t>
      </w:r>
      <w:r w:rsidRPr="00A72208">
        <w:rPr>
          <w:rFonts w:ascii="Arial" w:hAnsi="Arial" w:cs="Arial"/>
          <w:vertAlign w:val="superscript"/>
        </w:rPr>
        <w:t>rd</w:t>
      </w:r>
      <w:r w:rsidRPr="00A72208">
        <w:rPr>
          <w:rFonts w:ascii="Arial" w:hAnsi="Arial" w:cs="Arial"/>
        </w:rPr>
        <w:t xml:space="preserve"> June 2021).</w:t>
      </w:r>
    </w:p>
    <w:p w14:paraId="43B6C858" w14:textId="77777777" w:rsidR="00493059" w:rsidRPr="00A72208" w:rsidRDefault="00493059" w:rsidP="00791A54">
      <w:pPr>
        <w:spacing w:line="360" w:lineRule="auto"/>
        <w:jc w:val="both"/>
        <w:rPr>
          <w:rFonts w:ascii="Arial" w:hAnsi="Arial" w:cs="Arial"/>
          <w:color w:val="00B050"/>
        </w:rPr>
      </w:pPr>
      <w:r w:rsidRPr="00A72208">
        <w:rPr>
          <w:rFonts w:ascii="Arial" w:hAnsi="Arial" w:cs="Arial"/>
          <w:color w:val="000000" w:themeColor="text1"/>
        </w:rPr>
        <w:t>Children’s</w:t>
      </w:r>
      <w:r w:rsidRPr="00A72208">
        <w:rPr>
          <w:rFonts w:ascii="Arial" w:hAnsi="Arial" w:cs="Arial"/>
          <w:color w:val="000000" w:themeColor="text1"/>
        </w:rPr>
        <w:t xml:space="preserve"> Commissioner for Wales (2017) </w:t>
      </w:r>
      <w:r w:rsidRPr="00A72208">
        <w:rPr>
          <w:rFonts w:ascii="Arial" w:hAnsi="Arial" w:cs="Arial"/>
          <w:i/>
          <w:iCs/>
          <w:color w:val="000000" w:themeColor="text1"/>
        </w:rPr>
        <w:t>The Right Way.</w:t>
      </w:r>
      <w:r w:rsidRPr="00A72208">
        <w:rPr>
          <w:rFonts w:ascii="Arial" w:hAnsi="Arial" w:cs="Arial"/>
          <w:color w:val="000000" w:themeColor="text1"/>
        </w:rPr>
        <w:t xml:space="preserve"> Available at: </w:t>
      </w:r>
      <w:hyperlink r:id="rId12" w:history="1">
        <w:r w:rsidRPr="00A72208">
          <w:rPr>
            <w:rStyle w:val="Hyperlink"/>
            <w:rFonts w:ascii="Arial" w:hAnsi="Arial" w:cs="Arial"/>
          </w:rPr>
          <w:t>https://www.childcomwales.org.uk/wp-content/uploads/2017/05/The-Right-Way-Education.pdf</w:t>
        </w:r>
      </w:hyperlink>
      <w:r w:rsidRPr="00A72208">
        <w:rPr>
          <w:rFonts w:ascii="Arial" w:hAnsi="Arial" w:cs="Arial"/>
          <w:color w:val="00B050"/>
        </w:rPr>
        <w:t xml:space="preserve"> </w:t>
      </w:r>
      <w:r w:rsidRPr="00A72208">
        <w:rPr>
          <w:rFonts w:ascii="Arial" w:hAnsi="Arial" w:cs="Arial"/>
          <w:color w:val="000000" w:themeColor="text1"/>
        </w:rPr>
        <w:t>(Accessed: 07</w:t>
      </w:r>
      <w:r w:rsidRPr="00A72208">
        <w:rPr>
          <w:rFonts w:ascii="Arial" w:hAnsi="Arial" w:cs="Arial"/>
          <w:color w:val="000000" w:themeColor="text1"/>
          <w:vertAlign w:val="superscript"/>
        </w:rPr>
        <w:t>th</w:t>
      </w:r>
      <w:r w:rsidRPr="00A72208">
        <w:rPr>
          <w:rFonts w:ascii="Arial" w:hAnsi="Arial" w:cs="Arial"/>
          <w:color w:val="000000" w:themeColor="text1"/>
        </w:rPr>
        <w:t xml:space="preserve"> June 2021).</w:t>
      </w:r>
    </w:p>
    <w:p w14:paraId="5630B122" w14:textId="77777777" w:rsidR="00493059" w:rsidRPr="00A72208" w:rsidRDefault="00493059" w:rsidP="00791A54">
      <w:pPr>
        <w:pStyle w:val="NormalWeb"/>
        <w:spacing w:line="360" w:lineRule="auto"/>
        <w:jc w:val="both"/>
        <w:rPr>
          <w:rFonts w:ascii="Arial" w:hAnsi="Arial" w:cs="Arial"/>
          <w:color w:val="090E3C"/>
          <w:shd w:val="clear" w:color="auto" w:fill="FFFFFF"/>
        </w:rPr>
      </w:pPr>
      <w:r w:rsidRPr="00861C10">
        <w:rPr>
          <w:rFonts w:ascii="Arial" w:hAnsi="Arial" w:cs="Arial"/>
          <w:color w:val="090E3C"/>
          <w:shd w:val="clear" w:color="auto" w:fill="FFFFFF"/>
        </w:rPr>
        <w:t>Cooper, R. (2006) </w:t>
      </w:r>
      <w:r w:rsidRPr="00861C10">
        <w:rPr>
          <w:rFonts w:ascii="Arial" w:hAnsi="Arial" w:cs="Arial"/>
          <w:i/>
          <w:iCs/>
          <w:color w:val="090E3C"/>
          <w:shd w:val="clear" w:color="auto" w:fill="FFFFFF"/>
        </w:rPr>
        <w:t>A Social Model</w:t>
      </w:r>
      <w:r w:rsidRPr="00A72208">
        <w:rPr>
          <w:rFonts w:ascii="Arial" w:hAnsi="Arial" w:cs="Arial"/>
          <w:i/>
          <w:iCs/>
          <w:color w:val="090E3C"/>
          <w:shd w:val="clear" w:color="auto" w:fill="FFFFFF"/>
        </w:rPr>
        <w:t xml:space="preserve"> Dyslexia</w:t>
      </w:r>
      <w:r w:rsidRPr="00A72208">
        <w:rPr>
          <w:rFonts w:ascii="Arial" w:hAnsi="Arial" w:cs="Arial"/>
          <w:color w:val="090E3C"/>
          <w:shd w:val="clear" w:color="auto" w:fill="FFFFFF"/>
        </w:rPr>
        <w:t xml:space="preserve">. London. South Bank University </w:t>
      </w:r>
    </w:p>
    <w:p w14:paraId="25084509" w14:textId="77777777" w:rsidR="00493059" w:rsidRPr="00A72208" w:rsidRDefault="00493059" w:rsidP="00791A54">
      <w:pPr>
        <w:spacing w:before="100" w:beforeAutospacing="1" w:after="100" w:afterAutospacing="1" w:line="360" w:lineRule="auto"/>
        <w:jc w:val="both"/>
        <w:rPr>
          <w:rFonts w:ascii="Arial" w:hAnsi="Arial" w:cs="Arial"/>
        </w:rPr>
      </w:pPr>
      <w:proofErr w:type="spellStart"/>
      <w:r w:rsidRPr="00A72208">
        <w:rPr>
          <w:rFonts w:ascii="Arial" w:hAnsi="Arial" w:cs="Arial"/>
        </w:rPr>
        <w:t>Dallimore</w:t>
      </w:r>
      <w:proofErr w:type="spellEnd"/>
      <w:r w:rsidRPr="00A72208">
        <w:rPr>
          <w:rFonts w:ascii="Arial" w:hAnsi="Arial" w:cs="Arial"/>
        </w:rPr>
        <w:t xml:space="preserve"> (2019) </w:t>
      </w:r>
      <w:r w:rsidRPr="00A72208">
        <w:rPr>
          <w:rFonts w:ascii="Arial" w:hAnsi="Arial" w:cs="Arial"/>
          <w:i/>
          <w:iCs/>
        </w:rPr>
        <w:t>Early Childhood and Care: Quality matters</w:t>
      </w:r>
      <w:r w:rsidRPr="00A72208">
        <w:rPr>
          <w:rFonts w:ascii="Arial" w:hAnsi="Arial" w:cs="Arial"/>
        </w:rPr>
        <w:t xml:space="preserve">. Available at: </w:t>
      </w:r>
      <w:hyperlink r:id="rId13" w:history="1">
        <w:r w:rsidRPr="00A72208">
          <w:rPr>
            <w:rStyle w:val="Hyperlink"/>
            <w:rFonts w:ascii="Arial" w:hAnsi="Arial" w:cs="Arial"/>
          </w:rPr>
          <w:t>https://dera.ioe.ac.uk/34048/1/19-47-web-eng%20%28redacted%29.pdf</w:t>
        </w:r>
      </w:hyperlink>
      <w:r w:rsidRPr="00A72208">
        <w:rPr>
          <w:rFonts w:ascii="Arial" w:hAnsi="Arial" w:cs="Arial"/>
        </w:rPr>
        <w:t xml:space="preserve"> (Accessed: 24</w:t>
      </w:r>
      <w:r w:rsidRPr="00A72208">
        <w:rPr>
          <w:rFonts w:ascii="Arial" w:hAnsi="Arial" w:cs="Arial"/>
          <w:vertAlign w:val="superscript"/>
        </w:rPr>
        <w:t>th</w:t>
      </w:r>
      <w:r w:rsidRPr="00A72208">
        <w:rPr>
          <w:rFonts w:ascii="Arial" w:hAnsi="Arial" w:cs="Arial"/>
        </w:rPr>
        <w:t xml:space="preserve"> May 2021).</w:t>
      </w:r>
    </w:p>
    <w:p w14:paraId="494D4263" w14:textId="216EE3D0" w:rsidR="00493059" w:rsidRDefault="00493059" w:rsidP="00791A54">
      <w:pPr>
        <w:spacing w:line="360" w:lineRule="auto"/>
        <w:jc w:val="both"/>
        <w:rPr>
          <w:rFonts w:ascii="Arial" w:hAnsi="Arial" w:cs="Arial"/>
          <w:color w:val="333333"/>
          <w:lang w:val="en-US"/>
        </w:rPr>
      </w:pPr>
      <w:r w:rsidRPr="000D56A3">
        <w:rPr>
          <w:rFonts w:ascii="Arial" w:hAnsi="Arial" w:cs="Arial"/>
          <w:color w:val="333333"/>
          <w:lang w:val="en-US"/>
        </w:rPr>
        <w:lastRenderedPageBreak/>
        <w:t xml:space="preserve">Dauncey, M. (2016) </w:t>
      </w:r>
      <w:r w:rsidRPr="000D56A3">
        <w:rPr>
          <w:rFonts w:ascii="Arial" w:hAnsi="Arial" w:cs="Arial"/>
          <w:i/>
          <w:iCs/>
          <w:color w:val="333333"/>
          <w:lang w:val="en-US"/>
        </w:rPr>
        <w:t>Additional Learning Needs</w:t>
      </w:r>
      <w:r w:rsidRPr="000D56A3">
        <w:rPr>
          <w:rFonts w:ascii="Arial" w:hAnsi="Arial" w:cs="Arial"/>
          <w:color w:val="333333"/>
          <w:lang w:val="en-US"/>
        </w:rPr>
        <w:t xml:space="preserve">. Available at: </w:t>
      </w:r>
      <w:hyperlink r:id="rId14" w:history="1">
        <w:r w:rsidRPr="000D56A3">
          <w:rPr>
            <w:rStyle w:val="Hyperlink"/>
            <w:rFonts w:ascii="Arial" w:hAnsi="Arial" w:cs="Arial"/>
            <w:lang w:val="en-US"/>
          </w:rPr>
          <w:t>https://moodle.uwtsd.ac.uk/pluginfile.php/158677/mod_resource/content/1/Dauncey%202016.pdf</w:t>
        </w:r>
      </w:hyperlink>
      <w:r w:rsidRPr="000D56A3">
        <w:rPr>
          <w:rFonts w:ascii="Arial" w:hAnsi="Arial" w:cs="Arial"/>
          <w:color w:val="333333"/>
          <w:lang w:val="en-US"/>
        </w:rPr>
        <w:t xml:space="preserve"> (Accessed: 21</w:t>
      </w:r>
      <w:r w:rsidRPr="000D56A3">
        <w:rPr>
          <w:rFonts w:ascii="Arial" w:hAnsi="Arial" w:cs="Arial"/>
          <w:color w:val="333333"/>
          <w:vertAlign w:val="superscript"/>
          <w:lang w:val="en-US"/>
        </w:rPr>
        <w:t>st</w:t>
      </w:r>
      <w:r w:rsidRPr="000D56A3">
        <w:rPr>
          <w:rFonts w:ascii="Arial" w:hAnsi="Arial" w:cs="Arial"/>
          <w:color w:val="333333"/>
          <w:lang w:val="en-US"/>
        </w:rPr>
        <w:t xml:space="preserve"> May 2021).</w:t>
      </w:r>
    </w:p>
    <w:p w14:paraId="36265823" w14:textId="77777777" w:rsidR="00791A54" w:rsidRPr="00A72208" w:rsidRDefault="00791A54" w:rsidP="00791A54">
      <w:pPr>
        <w:spacing w:line="360" w:lineRule="auto"/>
        <w:jc w:val="both"/>
        <w:rPr>
          <w:rFonts w:ascii="Arial" w:hAnsi="Arial" w:cs="Arial"/>
          <w:color w:val="333333"/>
          <w:lang w:val="en-US"/>
        </w:rPr>
      </w:pPr>
    </w:p>
    <w:p w14:paraId="33F89AD2" w14:textId="77777777" w:rsidR="00493059" w:rsidRPr="00A72208" w:rsidRDefault="00493059" w:rsidP="00791A54">
      <w:pPr>
        <w:spacing w:line="360" w:lineRule="auto"/>
        <w:jc w:val="both"/>
        <w:rPr>
          <w:rFonts w:ascii="Arial" w:hAnsi="Arial" w:cs="Arial"/>
          <w:color w:val="333333"/>
          <w:lang w:val="en-US"/>
        </w:rPr>
      </w:pPr>
      <w:r w:rsidRPr="000D56A3">
        <w:rPr>
          <w:rFonts w:ascii="Arial" w:hAnsi="Arial" w:cs="Arial"/>
          <w:color w:val="333333"/>
          <w:lang w:val="en-US"/>
        </w:rPr>
        <w:t xml:space="preserve">Dauncey, M. (2018) </w:t>
      </w:r>
      <w:r w:rsidRPr="000D56A3">
        <w:rPr>
          <w:rFonts w:ascii="Arial" w:hAnsi="Arial" w:cs="Arial"/>
          <w:i/>
          <w:iCs/>
          <w:color w:val="333333"/>
          <w:lang w:val="en-US"/>
        </w:rPr>
        <w:t>Act Summary: Additional Learning Needs and Education Tribunal (Wales) Act 2018</w:t>
      </w:r>
      <w:r w:rsidRPr="000D56A3">
        <w:rPr>
          <w:rFonts w:ascii="Arial" w:hAnsi="Arial" w:cs="Arial"/>
          <w:color w:val="333333"/>
          <w:lang w:val="en-US"/>
        </w:rPr>
        <w:t xml:space="preserve">. Available at: </w:t>
      </w:r>
      <w:hyperlink r:id="rId15" w:history="1">
        <w:r w:rsidRPr="000D56A3">
          <w:rPr>
            <w:rStyle w:val="Hyperlink"/>
            <w:rFonts w:ascii="Arial" w:hAnsi="Arial" w:cs="Arial"/>
            <w:lang w:val="en-US"/>
          </w:rPr>
          <w:t>https://moodle.uwtsd.ac.uk/pluginfile.php/470680/mod_resource/content/1/Dauncey%20March%202018%20Act%20Summary%20ALN%20%20Ed%20Tribunal%20%28Wales%29%20Act.pdf</w:t>
        </w:r>
      </w:hyperlink>
      <w:r w:rsidRPr="000D56A3">
        <w:rPr>
          <w:rFonts w:ascii="Arial" w:hAnsi="Arial" w:cs="Arial"/>
          <w:color w:val="333333"/>
          <w:lang w:val="en-US"/>
        </w:rPr>
        <w:t xml:space="preserve"> (Accessed: 25</w:t>
      </w:r>
      <w:r w:rsidRPr="000D56A3">
        <w:rPr>
          <w:rFonts w:ascii="Arial" w:hAnsi="Arial" w:cs="Arial"/>
          <w:color w:val="333333"/>
          <w:vertAlign w:val="superscript"/>
          <w:lang w:val="en-US"/>
        </w:rPr>
        <w:t>th</w:t>
      </w:r>
      <w:r w:rsidRPr="000D56A3">
        <w:rPr>
          <w:rFonts w:ascii="Arial" w:hAnsi="Arial" w:cs="Arial"/>
          <w:color w:val="333333"/>
          <w:lang w:val="en-US"/>
        </w:rPr>
        <w:t xml:space="preserve"> May 2021).</w:t>
      </w:r>
    </w:p>
    <w:p w14:paraId="63582F5F" w14:textId="77777777" w:rsidR="00493059" w:rsidRPr="00A72208" w:rsidRDefault="00493059" w:rsidP="00791A54">
      <w:pPr>
        <w:spacing w:before="100" w:beforeAutospacing="1" w:after="100" w:afterAutospacing="1" w:line="360" w:lineRule="auto"/>
        <w:jc w:val="both"/>
        <w:rPr>
          <w:rFonts w:ascii="Arial" w:hAnsi="Arial" w:cs="Arial"/>
        </w:rPr>
      </w:pPr>
      <w:r w:rsidRPr="00A72208">
        <w:rPr>
          <w:rFonts w:ascii="Arial" w:hAnsi="Arial" w:cs="Arial"/>
        </w:rPr>
        <w:t xml:space="preserve">Duff, E. (2018) </w:t>
      </w:r>
      <w:r w:rsidRPr="00A72208">
        <w:rPr>
          <w:rFonts w:ascii="Arial" w:hAnsi="Arial" w:cs="Arial"/>
          <w:i/>
          <w:iCs/>
        </w:rPr>
        <w:t xml:space="preserve">Special educational needs reforms in Wales: All change for ALN. </w:t>
      </w:r>
      <w:r w:rsidRPr="00A72208">
        <w:rPr>
          <w:rFonts w:ascii="Arial" w:hAnsi="Arial" w:cs="Arial"/>
        </w:rPr>
        <w:t xml:space="preserve">Available at: </w:t>
      </w:r>
      <w:hyperlink r:id="rId16" w:history="1">
        <w:r w:rsidRPr="00A72208">
          <w:rPr>
            <w:rStyle w:val="Hyperlink"/>
            <w:rFonts w:ascii="Arial" w:hAnsi="Arial" w:cs="Arial"/>
          </w:rPr>
          <w:t>https://www.specialneedsjungle.com/special-educational-needs-reforms-in-wales-all-change-for-aln/</w:t>
        </w:r>
      </w:hyperlink>
      <w:r w:rsidRPr="00A72208">
        <w:rPr>
          <w:rFonts w:ascii="Arial" w:hAnsi="Arial" w:cs="Arial"/>
        </w:rPr>
        <w:t xml:space="preserve"> (Accessed: 07</w:t>
      </w:r>
      <w:r w:rsidRPr="00A72208">
        <w:rPr>
          <w:rFonts w:ascii="Arial" w:hAnsi="Arial" w:cs="Arial"/>
          <w:vertAlign w:val="superscript"/>
        </w:rPr>
        <w:t>th</w:t>
      </w:r>
      <w:r w:rsidRPr="00A72208">
        <w:rPr>
          <w:rFonts w:ascii="Arial" w:hAnsi="Arial" w:cs="Arial"/>
        </w:rPr>
        <w:t xml:space="preserve"> June 2021).</w:t>
      </w:r>
    </w:p>
    <w:p w14:paraId="491E3B7C" w14:textId="044AAF8A" w:rsidR="00493059" w:rsidRDefault="00493059" w:rsidP="00791A54">
      <w:pPr>
        <w:spacing w:line="360" w:lineRule="auto"/>
        <w:jc w:val="both"/>
        <w:rPr>
          <w:rFonts w:ascii="Arial" w:hAnsi="Arial" w:cs="Arial"/>
          <w:color w:val="333333"/>
          <w:lang w:val="en-US"/>
        </w:rPr>
      </w:pPr>
      <w:r w:rsidRPr="000D56A3">
        <w:rPr>
          <w:rFonts w:ascii="Arial" w:hAnsi="Arial" w:cs="Arial"/>
          <w:color w:val="333333"/>
          <w:lang w:val="en-US"/>
        </w:rPr>
        <w:t xml:space="preserve">Education Act (1996) </w:t>
      </w:r>
      <w:r w:rsidRPr="000D56A3">
        <w:rPr>
          <w:rFonts w:ascii="Arial" w:hAnsi="Arial" w:cs="Arial"/>
          <w:i/>
          <w:iCs/>
          <w:color w:val="333333"/>
          <w:lang w:val="en-US"/>
        </w:rPr>
        <w:t>OGL</w:t>
      </w:r>
      <w:r w:rsidRPr="000D56A3">
        <w:rPr>
          <w:rFonts w:ascii="Arial" w:hAnsi="Arial" w:cs="Arial"/>
          <w:color w:val="333333"/>
          <w:lang w:val="en-US"/>
        </w:rPr>
        <w:t xml:space="preserve">. Available at: </w:t>
      </w:r>
      <w:hyperlink r:id="rId17" w:history="1">
        <w:r w:rsidRPr="000D56A3">
          <w:rPr>
            <w:rStyle w:val="Hyperlink"/>
            <w:rFonts w:ascii="Arial" w:hAnsi="Arial" w:cs="Arial"/>
            <w:lang w:val="en-US"/>
          </w:rPr>
          <w:t>https://www.legislation.gov.uk/ukpga/1996/56/section/317</w:t>
        </w:r>
      </w:hyperlink>
      <w:r w:rsidRPr="000D56A3">
        <w:rPr>
          <w:rFonts w:ascii="Arial" w:hAnsi="Arial" w:cs="Arial"/>
          <w:color w:val="333333"/>
          <w:lang w:val="en-US"/>
        </w:rPr>
        <w:t xml:space="preserve"> (Accessed; 24</w:t>
      </w:r>
      <w:r w:rsidRPr="000D56A3">
        <w:rPr>
          <w:rFonts w:ascii="Arial" w:hAnsi="Arial" w:cs="Arial"/>
          <w:color w:val="333333"/>
          <w:vertAlign w:val="superscript"/>
          <w:lang w:val="en-US"/>
        </w:rPr>
        <w:t>th</w:t>
      </w:r>
      <w:r w:rsidRPr="000D56A3">
        <w:rPr>
          <w:rFonts w:ascii="Arial" w:hAnsi="Arial" w:cs="Arial"/>
          <w:color w:val="333333"/>
          <w:lang w:val="en-US"/>
        </w:rPr>
        <w:t xml:space="preserve"> May 2021).</w:t>
      </w:r>
    </w:p>
    <w:p w14:paraId="403CE3C0" w14:textId="77777777" w:rsidR="00BB3218" w:rsidRPr="00A72208" w:rsidRDefault="00BB3218" w:rsidP="00791A54">
      <w:pPr>
        <w:spacing w:line="360" w:lineRule="auto"/>
        <w:jc w:val="both"/>
        <w:rPr>
          <w:rFonts w:ascii="Arial" w:hAnsi="Arial" w:cs="Arial"/>
          <w:color w:val="333333"/>
          <w:lang w:val="en-US"/>
        </w:rPr>
      </w:pPr>
    </w:p>
    <w:p w14:paraId="27DCD412" w14:textId="7AFA1370" w:rsidR="00493059" w:rsidRDefault="00493059" w:rsidP="00791A54">
      <w:pPr>
        <w:spacing w:line="360" w:lineRule="auto"/>
        <w:jc w:val="both"/>
        <w:rPr>
          <w:rFonts w:ascii="Arial" w:hAnsi="Arial" w:cs="Arial"/>
          <w:color w:val="333333"/>
          <w:lang w:val="en-US"/>
        </w:rPr>
      </w:pPr>
      <w:proofErr w:type="spellStart"/>
      <w:r w:rsidRPr="000D56A3">
        <w:rPr>
          <w:rFonts w:ascii="Arial" w:hAnsi="Arial" w:cs="Arial"/>
          <w:color w:val="333333"/>
          <w:lang w:val="en-US"/>
        </w:rPr>
        <w:t>Estyn</w:t>
      </w:r>
      <w:proofErr w:type="spellEnd"/>
      <w:r w:rsidRPr="000D56A3">
        <w:rPr>
          <w:rFonts w:ascii="Arial" w:hAnsi="Arial" w:cs="Arial"/>
          <w:color w:val="333333"/>
          <w:lang w:val="en-US"/>
        </w:rPr>
        <w:t xml:space="preserve">, (2018) </w:t>
      </w:r>
      <w:r w:rsidRPr="000D56A3">
        <w:rPr>
          <w:rFonts w:ascii="Arial" w:hAnsi="Arial" w:cs="Arial"/>
          <w:i/>
          <w:iCs/>
          <w:color w:val="333333"/>
          <w:lang w:val="en-US"/>
        </w:rPr>
        <w:t>Readiness for Additional Learning Needs Reform</w:t>
      </w:r>
      <w:r w:rsidRPr="000D56A3">
        <w:rPr>
          <w:rFonts w:ascii="Arial" w:hAnsi="Arial" w:cs="Arial"/>
          <w:color w:val="333333"/>
          <w:lang w:val="en-US"/>
        </w:rPr>
        <w:t xml:space="preserve">. Available at: </w:t>
      </w:r>
      <w:hyperlink r:id="rId18" w:history="1">
        <w:r w:rsidRPr="000D56A3">
          <w:rPr>
            <w:rStyle w:val="Hyperlink"/>
            <w:rFonts w:ascii="Arial" w:hAnsi="Arial" w:cs="Arial"/>
            <w:lang w:val="en-US"/>
          </w:rPr>
          <w:t>https://www.estyn.gov.wales/system/files/2020-07/Readiness%2520for%2520ALN%2520reforms%2520-%2520en_0.pdf</w:t>
        </w:r>
      </w:hyperlink>
      <w:r w:rsidRPr="000D56A3">
        <w:rPr>
          <w:rFonts w:ascii="Arial" w:hAnsi="Arial" w:cs="Arial"/>
          <w:color w:val="333333"/>
          <w:lang w:val="en-US"/>
        </w:rPr>
        <w:t xml:space="preserve"> (Accessed: 28</w:t>
      </w:r>
      <w:r w:rsidRPr="000D56A3">
        <w:rPr>
          <w:rFonts w:ascii="Arial" w:hAnsi="Arial" w:cs="Arial"/>
          <w:color w:val="333333"/>
          <w:vertAlign w:val="superscript"/>
          <w:lang w:val="en-US"/>
        </w:rPr>
        <w:t>th</w:t>
      </w:r>
      <w:r w:rsidRPr="000D56A3">
        <w:rPr>
          <w:rFonts w:ascii="Arial" w:hAnsi="Arial" w:cs="Arial"/>
          <w:color w:val="333333"/>
          <w:lang w:val="en-US"/>
        </w:rPr>
        <w:t xml:space="preserve"> May 2021).</w:t>
      </w:r>
    </w:p>
    <w:p w14:paraId="66C8B5F5" w14:textId="77777777" w:rsidR="00BB3218" w:rsidRPr="00A72208" w:rsidRDefault="00BB3218" w:rsidP="00791A54">
      <w:pPr>
        <w:spacing w:line="360" w:lineRule="auto"/>
        <w:jc w:val="both"/>
        <w:rPr>
          <w:rFonts w:ascii="Arial" w:hAnsi="Arial" w:cs="Arial"/>
          <w:color w:val="333333"/>
          <w:lang w:val="en-US"/>
        </w:rPr>
      </w:pPr>
    </w:p>
    <w:p w14:paraId="5DC09014" w14:textId="77777777" w:rsidR="00493059" w:rsidRPr="00B9221D" w:rsidRDefault="00493059" w:rsidP="00791A54">
      <w:pPr>
        <w:spacing w:line="360" w:lineRule="auto"/>
        <w:jc w:val="both"/>
        <w:rPr>
          <w:rFonts w:ascii="Arial" w:hAnsi="Arial" w:cs="Arial"/>
          <w:color w:val="333333"/>
        </w:rPr>
      </w:pPr>
      <w:r w:rsidRPr="00B9221D">
        <w:rPr>
          <w:rFonts w:ascii="Arial" w:hAnsi="Arial" w:cs="Arial"/>
          <w:color w:val="333333"/>
        </w:rPr>
        <w:t xml:space="preserve">Mansell, J., &amp; Beadle-Brown, J. (2004). Person-Centred Planning or person-centred </w:t>
      </w:r>
    </w:p>
    <w:p w14:paraId="3F642B6E" w14:textId="77777777" w:rsidR="00493059" w:rsidRPr="00A72208" w:rsidRDefault="00493059" w:rsidP="00791A54">
      <w:pPr>
        <w:spacing w:before="100" w:beforeAutospacing="1" w:after="100" w:afterAutospacing="1" w:line="360" w:lineRule="auto"/>
        <w:jc w:val="both"/>
        <w:rPr>
          <w:rFonts w:ascii="Arial" w:hAnsi="Arial" w:cs="Arial"/>
        </w:rPr>
      </w:pPr>
      <w:r w:rsidRPr="00A72208">
        <w:rPr>
          <w:rFonts w:ascii="Arial" w:hAnsi="Arial" w:cs="Arial"/>
        </w:rPr>
        <w:t>Maslow, A.H (1943) A theory of Human Motivation. USA. Martino Publishing.</w:t>
      </w:r>
    </w:p>
    <w:p w14:paraId="00E2DE7A" w14:textId="77777777" w:rsidR="00493059" w:rsidRPr="00A72208" w:rsidRDefault="00493059" w:rsidP="00791A54">
      <w:pPr>
        <w:spacing w:before="100" w:beforeAutospacing="1" w:after="100" w:afterAutospacing="1" w:line="360" w:lineRule="auto"/>
        <w:jc w:val="both"/>
        <w:rPr>
          <w:rFonts w:ascii="Arial" w:hAnsi="Arial" w:cs="Arial"/>
        </w:rPr>
      </w:pPr>
      <w:r w:rsidRPr="00A72208">
        <w:rPr>
          <w:rFonts w:ascii="Arial" w:hAnsi="Arial" w:cs="Arial"/>
        </w:rPr>
        <w:t xml:space="preserve">National Assembly for Wales (2015) </w:t>
      </w:r>
      <w:r w:rsidRPr="00A72208">
        <w:rPr>
          <w:rFonts w:ascii="Arial" w:hAnsi="Arial" w:cs="Arial"/>
          <w:i/>
          <w:iCs/>
        </w:rPr>
        <w:t>Special Educational Needs (SEN)/Additional Learning Needs (ALN) in Wales</w:t>
      </w:r>
      <w:r w:rsidRPr="00A72208">
        <w:rPr>
          <w:rFonts w:ascii="Arial" w:hAnsi="Arial" w:cs="Arial"/>
        </w:rPr>
        <w:t xml:space="preserve">. Available at: </w:t>
      </w:r>
      <w:hyperlink r:id="rId19" w:history="1">
        <w:r w:rsidRPr="00A72208">
          <w:rPr>
            <w:rStyle w:val="Hyperlink"/>
            <w:rFonts w:ascii="Arial" w:hAnsi="Arial" w:cs="Arial"/>
          </w:rPr>
          <w:t>https://www.snapcymru.org/wp-content/uploads/2015/10/15-025.pdf</w:t>
        </w:r>
      </w:hyperlink>
      <w:r w:rsidRPr="00A72208">
        <w:rPr>
          <w:rFonts w:ascii="Arial" w:hAnsi="Arial" w:cs="Arial"/>
        </w:rPr>
        <w:t xml:space="preserve"> (Accessed: 06</w:t>
      </w:r>
      <w:r w:rsidRPr="00A72208">
        <w:rPr>
          <w:rFonts w:ascii="Arial" w:hAnsi="Arial" w:cs="Arial"/>
          <w:vertAlign w:val="superscript"/>
        </w:rPr>
        <w:t>th</w:t>
      </w:r>
      <w:r w:rsidRPr="00A72208">
        <w:rPr>
          <w:rFonts w:ascii="Arial" w:hAnsi="Arial" w:cs="Arial"/>
        </w:rPr>
        <w:t xml:space="preserve"> June 2021).</w:t>
      </w:r>
    </w:p>
    <w:p w14:paraId="1A7D94B0" w14:textId="77777777" w:rsidR="00493059" w:rsidRPr="00A72208" w:rsidRDefault="00493059" w:rsidP="00791A54">
      <w:pPr>
        <w:spacing w:before="100" w:beforeAutospacing="1" w:after="100" w:afterAutospacing="1" w:line="360" w:lineRule="auto"/>
        <w:jc w:val="both"/>
        <w:rPr>
          <w:rFonts w:ascii="Arial" w:hAnsi="Arial" w:cs="Arial"/>
        </w:rPr>
      </w:pPr>
      <w:r w:rsidRPr="00A72208">
        <w:rPr>
          <w:rFonts w:ascii="Arial" w:hAnsi="Arial" w:cs="Arial"/>
        </w:rPr>
        <w:t xml:space="preserve">National Assembly for Wales (2016) </w:t>
      </w:r>
      <w:r w:rsidRPr="00A72208">
        <w:rPr>
          <w:rFonts w:ascii="Arial" w:hAnsi="Arial" w:cs="Arial"/>
          <w:i/>
          <w:iCs/>
        </w:rPr>
        <w:t>Children, Young People and Education Committee.</w:t>
      </w:r>
      <w:r w:rsidRPr="00A72208">
        <w:rPr>
          <w:rFonts w:ascii="Arial" w:hAnsi="Arial" w:cs="Arial"/>
        </w:rPr>
        <w:t xml:space="preserve"> Available at: </w:t>
      </w:r>
      <w:hyperlink r:id="rId20" w:history="1">
        <w:r w:rsidRPr="00A72208">
          <w:rPr>
            <w:rStyle w:val="Hyperlink"/>
            <w:rFonts w:ascii="Arial" w:hAnsi="Arial" w:cs="Arial"/>
          </w:rPr>
          <w:t>https://business.senedd.wales/documents/s60434/ALN%2020%20Childrens%20Commissioner%</w:t>
        </w:r>
        <w:r w:rsidRPr="00A72208">
          <w:rPr>
            <w:rStyle w:val="Hyperlink"/>
            <w:rFonts w:ascii="Arial" w:hAnsi="Arial" w:cs="Arial"/>
          </w:rPr>
          <w:t>2</w:t>
        </w:r>
        <w:r w:rsidRPr="00A72208">
          <w:rPr>
            <w:rStyle w:val="Hyperlink"/>
            <w:rFonts w:ascii="Arial" w:hAnsi="Arial" w:cs="Arial"/>
          </w:rPr>
          <w:t>0for%20Wales.pdf</w:t>
        </w:r>
      </w:hyperlink>
      <w:r w:rsidRPr="00A72208">
        <w:rPr>
          <w:rFonts w:ascii="Arial" w:hAnsi="Arial" w:cs="Arial"/>
        </w:rPr>
        <w:t xml:space="preserve"> (Accessed: 06</w:t>
      </w:r>
      <w:r w:rsidRPr="00A72208">
        <w:rPr>
          <w:rFonts w:ascii="Arial" w:hAnsi="Arial" w:cs="Arial"/>
          <w:vertAlign w:val="superscript"/>
        </w:rPr>
        <w:t>th</w:t>
      </w:r>
      <w:r w:rsidRPr="00A72208">
        <w:rPr>
          <w:rFonts w:ascii="Arial" w:hAnsi="Arial" w:cs="Arial"/>
        </w:rPr>
        <w:t xml:space="preserve"> June 2021).</w:t>
      </w:r>
    </w:p>
    <w:p w14:paraId="5EBDD76A" w14:textId="3CF96506" w:rsidR="00493059" w:rsidRDefault="00493059" w:rsidP="00791A54">
      <w:pPr>
        <w:spacing w:line="360" w:lineRule="auto"/>
        <w:jc w:val="both"/>
        <w:rPr>
          <w:rFonts w:ascii="Arial" w:hAnsi="Arial" w:cs="Arial"/>
        </w:rPr>
      </w:pPr>
      <w:r w:rsidRPr="00A72208">
        <w:rPr>
          <w:rFonts w:ascii="Arial" w:hAnsi="Arial" w:cs="Arial"/>
        </w:rPr>
        <w:lastRenderedPageBreak/>
        <w:t xml:space="preserve">Pacey, (2016) </w:t>
      </w:r>
      <w:r w:rsidRPr="00A72208">
        <w:rPr>
          <w:rFonts w:ascii="Arial" w:hAnsi="Arial" w:cs="Arial"/>
          <w:i/>
          <w:iCs/>
        </w:rPr>
        <w:t>Supporting members to provide the highest standards of care and learning for children</w:t>
      </w:r>
      <w:r w:rsidRPr="00A72208">
        <w:rPr>
          <w:rFonts w:ascii="Arial" w:hAnsi="Arial" w:cs="Arial"/>
        </w:rPr>
        <w:t xml:space="preserve">. Available at: </w:t>
      </w:r>
      <w:hyperlink r:id="rId21" w:history="1">
        <w:r w:rsidRPr="00A72208">
          <w:rPr>
            <w:rStyle w:val="Hyperlink"/>
            <w:rFonts w:ascii="Arial" w:hAnsi="Arial" w:cs="Arial"/>
          </w:rPr>
          <w:t>https://www.pacey.org.uk/Pacey/media/Website-files/PACEY%20member%20practice%20guides%20(PDFs)/PG04-self-reflective-practice.pdf</w:t>
        </w:r>
      </w:hyperlink>
      <w:r w:rsidRPr="00A72208">
        <w:rPr>
          <w:rFonts w:ascii="Arial" w:hAnsi="Arial" w:cs="Arial"/>
        </w:rPr>
        <w:t xml:space="preserve"> (Accessed: 07</w:t>
      </w:r>
      <w:r w:rsidRPr="00A72208">
        <w:rPr>
          <w:rFonts w:ascii="Arial" w:hAnsi="Arial" w:cs="Arial"/>
          <w:vertAlign w:val="superscript"/>
        </w:rPr>
        <w:t>th</w:t>
      </w:r>
      <w:r w:rsidRPr="00A72208">
        <w:rPr>
          <w:rFonts w:ascii="Arial" w:hAnsi="Arial" w:cs="Arial"/>
        </w:rPr>
        <w:t xml:space="preserve"> June 2021).</w:t>
      </w:r>
    </w:p>
    <w:p w14:paraId="46A57C08" w14:textId="77777777" w:rsidR="00BB3218" w:rsidRPr="00A72208" w:rsidRDefault="00BB3218" w:rsidP="00791A54">
      <w:pPr>
        <w:spacing w:line="360" w:lineRule="auto"/>
        <w:jc w:val="both"/>
        <w:rPr>
          <w:rFonts w:ascii="Arial" w:hAnsi="Arial" w:cs="Arial"/>
        </w:rPr>
      </w:pPr>
    </w:p>
    <w:p w14:paraId="33FDDAAF" w14:textId="55942B7A" w:rsidR="00493059" w:rsidRDefault="00493059" w:rsidP="00791A54">
      <w:pPr>
        <w:spacing w:line="360" w:lineRule="auto"/>
        <w:jc w:val="both"/>
        <w:rPr>
          <w:rFonts w:ascii="Arial" w:hAnsi="Arial" w:cs="Arial"/>
          <w:color w:val="3A3A3A"/>
          <w:shd w:val="clear" w:color="auto" w:fill="FFFFFF"/>
        </w:rPr>
      </w:pPr>
      <w:r w:rsidRPr="00A72208">
        <w:rPr>
          <w:rFonts w:ascii="Arial" w:hAnsi="Arial" w:cs="Arial"/>
          <w:color w:val="3A3A3A"/>
          <w:shd w:val="clear" w:color="auto" w:fill="FFFFFF"/>
        </w:rPr>
        <w:t>Pollock, J. et al.</w:t>
      </w:r>
      <w:r w:rsidRPr="00A72208">
        <w:rPr>
          <w:rFonts w:ascii="Arial" w:hAnsi="Arial" w:cs="Arial"/>
          <w:color w:val="3A3A3A"/>
          <w:shd w:val="clear" w:color="auto" w:fill="FFFFFF"/>
        </w:rPr>
        <w:t xml:space="preserve"> (</w:t>
      </w:r>
      <w:r w:rsidRPr="00A72208">
        <w:rPr>
          <w:rFonts w:ascii="Arial" w:hAnsi="Arial" w:cs="Arial"/>
          <w:color w:val="3A3A3A"/>
          <w:shd w:val="clear" w:color="auto" w:fill="FFFFFF"/>
        </w:rPr>
        <w:t>2004</w:t>
      </w:r>
      <w:r w:rsidRPr="00A72208">
        <w:rPr>
          <w:rFonts w:ascii="Arial" w:hAnsi="Arial" w:cs="Arial"/>
          <w:color w:val="3A3A3A"/>
          <w:shd w:val="clear" w:color="auto" w:fill="FFFFFF"/>
        </w:rPr>
        <w:t>)</w:t>
      </w:r>
      <w:r w:rsidRPr="00A72208">
        <w:rPr>
          <w:rStyle w:val="apple-converted-space"/>
          <w:rFonts w:ascii="Arial" w:hAnsi="Arial" w:cs="Arial"/>
          <w:color w:val="3A3A3A"/>
          <w:shd w:val="clear" w:color="auto" w:fill="FFFFFF"/>
        </w:rPr>
        <w:t> </w:t>
      </w:r>
      <w:r w:rsidRPr="00A72208">
        <w:rPr>
          <w:rFonts w:ascii="Arial" w:hAnsi="Arial" w:cs="Arial"/>
          <w:i/>
          <w:iCs/>
          <w:color w:val="3A3A3A"/>
        </w:rPr>
        <w:t>Day-to-day dyslexia in the classroom</w:t>
      </w:r>
      <w:r w:rsidRPr="00A72208">
        <w:rPr>
          <w:rStyle w:val="apple-converted-space"/>
          <w:rFonts w:ascii="Arial" w:hAnsi="Arial" w:cs="Arial"/>
          <w:color w:val="3A3A3A"/>
          <w:shd w:val="clear" w:color="auto" w:fill="FFFFFF"/>
        </w:rPr>
        <w:t> </w:t>
      </w:r>
      <w:r w:rsidRPr="00A72208">
        <w:rPr>
          <w:rFonts w:ascii="Arial" w:hAnsi="Arial" w:cs="Arial"/>
          <w:color w:val="3A3A3A"/>
          <w:shd w:val="clear" w:color="auto" w:fill="FFFFFF"/>
        </w:rPr>
        <w:t>2nd ed., London: Routledge Falmer.</w:t>
      </w:r>
    </w:p>
    <w:p w14:paraId="3054C8BA" w14:textId="77777777" w:rsidR="00BB3218" w:rsidRPr="00A72208" w:rsidRDefault="00BB3218" w:rsidP="00791A54">
      <w:pPr>
        <w:spacing w:line="360" w:lineRule="auto"/>
        <w:jc w:val="both"/>
        <w:rPr>
          <w:rFonts w:ascii="Arial" w:hAnsi="Arial" w:cs="Arial"/>
          <w:color w:val="3A3A3A"/>
          <w:shd w:val="clear" w:color="auto" w:fill="FFFFFF"/>
        </w:rPr>
      </w:pPr>
    </w:p>
    <w:p w14:paraId="2CBB2D37" w14:textId="3FA56681" w:rsidR="00493059" w:rsidRDefault="00493059" w:rsidP="00791A54">
      <w:pPr>
        <w:spacing w:line="360" w:lineRule="auto"/>
        <w:jc w:val="both"/>
        <w:rPr>
          <w:rFonts w:ascii="Arial" w:hAnsi="Arial" w:cs="Arial"/>
          <w:color w:val="000000" w:themeColor="text1"/>
        </w:rPr>
      </w:pPr>
      <w:r w:rsidRPr="00A72208">
        <w:rPr>
          <w:rFonts w:ascii="Arial" w:hAnsi="Arial" w:cs="Arial"/>
          <w:color w:val="000000" w:themeColor="text1"/>
        </w:rPr>
        <w:t xml:space="preserve">Reid, G. (2007). </w:t>
      </w:r>
      <w:r w:rsidRPr="00A72208">
        <w:rPr>
          <w:rFonts w:ascii="Arial" w:hAnsi="Arial" w:cs="Arial"/>
          <w:i/>
          <w:iCs/>
          <w:color w:val="000000" w:themeColor="text1"/>
        </w:rPr>
        <w:t xml:space="preserve">Dyslexia 2nd ed., </w:t>
      </w:r>
      <w:r w:rsidRPr="00A72208">
        <w:rPr>
          <w:rFonts w:ascii="Arial" w:hAnsi="Arial" w:cs="Arial"/>
          <w:color w:val="000000" w:themeColor="text1"/>
        </w:rPr>
        <w:t>London; New York: Continuum.</w:t>
      </w:r>
    </w:p>
    <w:p w14:paraId="475A4206" w14:textId="77777777" w:rsidR="00BB3218" w:rsidRPr="00A72208" w:rsidRDefault="00BB3218" w:rsidP="00791A54">
      <w:pPr>
        <w:spacing w:line="360" w:lineRule="auto"/>
        <w:jc w:val="both"/>
        <w:rPr>
          <w:rFonts w:ascii="Arial" w:hAnsi="Arial" w:cs="Arial"/>
          <w:color w:val="000000" w:themeColor="text1"/>
        </w:rPr>
      </w:pPr>
    </w:p>
    <w:p w14:paraId="23C24EF4" w14:textId="77777777" w:rsidR="00493059" w:rsidRPr="00A72208" w:rsidRDefault="00493059" w:rsidP="00791A54">
      <w:pPr>
        <w:spacing w:line="360" w:lineRule="auto"/>
        <w:jc w:val="both"/>
        <w:rPr>
          <w:rFonts w:ascii="Arial" w:hAnsi="Arial" w:cs="Arial"/>
        </w:rPr>
      </w:pPr>
      <w:r w:rsidRPr="00A72208">
        <w:rPr>
          <w:rFonts w:ascii="Arial" w:hAnsi="Arial" w:cs="Arial"/>
          <w:color w:val="000000"/>
          <w:shd w:val="clear" w:color="auto" w:fill="FFFFFF"/>
        </w:rPr>
        <w:t xml:space="preserve">Riddick, B (2001) Dyslexia and inclusion: Time for a social model of disability </w:t>
      </w:r>
      <w:proofErr w:type="gramStart"/>
      <w:r w:rsidRPr="00A72208">
        <w:rPr>
          <w:rFonts w:ascii="Arial" w:hAnsi="Arial" w:cs="Arial"/>
          <w:color w:val="000000"/>
          <w:shd w:val="clear" w:color="auto" w:fill="FFFFFF"/>
        </w:rPr>
        <w:t>perspective?,</w:t>
      </w:r>
      <w:proofErr w:type="gramEnd"/>
      <w:r w:rsidRPr="00A72208">
        <w:rPr>
          <w:rFonts w:ascii="Arial" w:hAnsi="Arial" w:cs="Arial"/>
          <w:color w:val="000000"/>
          <w:shd w:val="clear" w:color="auto" w:fill="FFFFFF"/>
        </w:rPr>
        <w:t xml:space="preserve"> International Studies in Sociology of Education, 11:3, 223-236, DOI: 10.1080/09620210100200078</w:t>
      </w:r>
    </w:p>
    <w:p w14:paraId="705BB46A" w14:textId="77777777" w:rsidR="00493059" w:rsidRPr="00A72208" w:rsidRDefault="00493059" w:rsidP="00791A54">
      <w:pPr>
        <w:spacing w:before="100" w:beforeAutospacing="1" w:after="100" w:afterAutospacing="1" w:line="360" w:lineRule="auto"/>
        <w:jc w:val="both"/>
        <w:rPr>
          <w:rFonts w:ascii="Arial" w:hAnsi="Arial" w:cs="Arial"/>
        </w:rPr>
      </w:pPr>
      <w:r w:rsidRPr="00B632CC">
        <w:rPr>
          <w:rFonts w:ascii="Arial" w:hAnsi="Arial" w:cs="Arial"/>
        </w:rPr>
        <w:t>Robertson, J.</w:t>
      </w:r>
      <w:r w:rsidRPr="00A72208">
        <w:rPr>
          <w:rFonts w:ascii="Arial" w:hAnsi="Arial" w:cs="Arial"/>
        </w:rPr>
        <w:t xml:space="preserve"> et al.</w:t>
      </w:r>
      <w:r w:rsidRPr="00B632CC">
        <w:rPr>
          <w:rFonts w:ascii="Arial" w:hAnsi="Arial" w:cs="Arial"/>
        </w:rPr>
        <w:t xml:space="preserve"> (2007) </w:t>
      </w:r>
      <w:r w:rsidRPr="00B632CC">
        <w:rPr>
          <w:rFonts w:ascii="Arial" w:hAnsi="Arial" w:cs="Arial"/>
          <w:i/>
          <w:iCs/>
        </w:rPr>
        <w:t>Person –Centred Planning: factors associated with successful outcomes for people with intellectual disabilities</w:t>
      </w:r>
      <w:r w:rsidRPr="00B632CC">
        <w:rPr>
          <w:rFonts w:ascii="Arial" w:hAnsi="Arial" w:cs="Arial"/>
        </w:rPr>
        <w:t>.</w:t>
      </w:r>
      <w:r w:rsidRPr="00A72208">
        <w:rPr>
          <w:rFonts w:ascii="Arial" w:hAnsi="Arial" w:cs="Arial"/>
        </w:rPr>
        <w:t xml:space="preserve"> Available at: </w:t>
      </w:r>
      <w:hyperlink r:id="rId22" w:history="1">
        <w:r w:rsidRPr="00A72208">
          <w:rPr>
            <w:rStyle w:val="Hyperlink"/>
            <w:rFonts w:ascii="Arial" w:hAnsi="Arial" w:cs="Arial"/>
          </w:rPr>
          <w:t>https://onlinelibrary.wiley.com/doi/epdf/10.1111/j.1365-2788.2006.00864.x</w:t>
        </w:r>
      </w:hyperlink>
      <w:r w:rsidRPr="00A72208">
        <w:rPr>
          <w:rFonts w:ascii="Arial" w:hAnsi="Arial" w:cs="Arial"/>
        </w:rPr>
        <w:t xml:space="preserve"> (Accessed: 01</w:t>
      </w:r>
      <w:r w:rsidRPr="00A72208">
        <w:rPr>
          <w:rFonts w:ascii="Arial" w:hAnsi="Arial" w:cs="Arial"/>
          <w:vertAlign w:val="superscript"/>
        </w:rPr>
        <w:t>st</w:t>
      </w:r>
      <w:r w:rsidRPr="00A72208">
        <w:rPr>
          <w:rFonts w:ascii="Arial" w:hAnsi="Arial" w:cs="Arial"/>
        </w:rPr>
        <w:t xml:space="preserve"> June 2021).</w:t>
      </w:r>
    </w:p>
    <w:p w14:paraId="0925352E" w14:textId="77777777" w:rsidR="00493059" w:rsidRPr="00A72208" w:rsidRDefault="00493059" w:rsidP="00791A54">
      <w:pPr>
        <w:spacing w:line="360" w:lineRule="auto"/>
        <w:jc w:val="both"/>
        <w:rPr>
          <w:rFonts w:ascii="Arial" w:hAnsi="Arial" w:cs="Arial"/>
          <w:color w:val="000000" w:themeColor="text1"/>
        </w:rPr>
      </w:pPr>
      <w:proofErr w:type="spellStart"/>
      <w:r w:rsidRPr="00A72208">
        <w:rPr>
          <w:rFonts w:ascii="Arial" w:hAnsi="Arial" w:cs="Arial"/>
          <w:color w:val="555555"/>
          <w:shd w:val="clear" w:color="auto" w:fill="FFFFFF"/>
        </w:rPr>
        <w:t>Shaywitz</w:t>
      </w:r>
      <w:proofErr w:type="spellEnd"/>
      <w:r w:rsidRPr="00A72208">
        <w:rPr>
          <w:rFonts w:ascii="Arial" w:hAnsi="Arial" w:cs="Arial"/>
          <w:color w:val="555555"/>
          <w:shd w:val="clear" w:color="auto" w:fill="FFFFFF"/>
        </w:rPr>
        <w:t>, S.</w:t>
      </w:r>
      <w:r w:rsidRPr="00A72208">
        <w:rPr>
          <w:rFonts w:ascii="Arial" w:hAnsi="Arial" w:cs="Arial"/>
          <w:color w:val="555555"/>
          <w:shd w:val="clear" w:color="auto" w:fill="FFFFFF"/>
        </w:rPr>
        <w:t xml:space="preserve"> (1998) </w:t>
      </w:r>
      <w:r w:rsidRPr="00A72208">
        <w:rPr>
          <w:rFonts w:ascii="Arial" w:hAnsi="Arial" w:cs="Arial"/>
          <w:color w:val="555555"/>
          <w:shd w:val="clear" w:color="auto" w:fill="FFFFFF"/>
        </w:rPr>
        <w:t>Dyslexia.</w:t>
      </w:r>
      <w:r w:rsidRPr="00A72208">
        <w:rPr>
          <w:rStyle w:val="apple-converted-space"/>
          <w:rFonts w:ascii="Arial" w:hAnsi="Arial" w:cs="Arial"/>
          <w:color w:val="555555"/>
          <w:shd w:val="clear" w:color="auto" w:fill="FFFFFF"/>
        </w:rPr>
        <w:t> </w:t>
      </w:r>
      <w:r w:rsidRPr="00A72208">
        <w:rPr>
          <w:rFonts w:ascii="Arial" w:hAnsi="Arial" w:cs="Arial"/>
          <w:i/>
          <w:iCs/>
          <w:color w:val="555555"/>
        </w:rPr>
        <w:t>The New England journal of medicine,</w:t>
      </w:r>
      <w:r w:rsidRPr="00A72208">
        <w:rPr>
          <w:rStyle w:val="apple-converted-space"/>
          <w:rFonts w:ascii="Arial" w:hAnsi="Arial" w:cs="Arial"/>
          <w:i/>
          <w:iCs/>
          <w:color w:val="555555"/>
        </w:rPr>
        <w:t> </w:t>
      </w:r>
      <w:r w:rsidRPr="00A72208">
        <w:rPr>
          <w:rFonts w:ascii="Arial" w:hAnsi="Arial" w:cs="Arial"/>
          <w:b/>
          <w:bCs/>
          <w:color w:val="555555"/>
        </w:rPr>
        <w:t>338</w:t>
      </w:r>
      <w:r w:rsidRPr="00A72208">
        <w:rPr>
          <w:rFonts w:ascii="Arial" w:hAnsi="Arial" w:cs="Arial"/>
          <w:color w:val="555555"/>
          <w:shd w:val="clear" w:color="auto" w:fill="FFFFFF"/>
        </w:rPr>
        <w:t>(5), pp. 307-312</w:t>
      </w:r>
    </w:p>
    <w:p w14:paraId="7375E420" w14:textId="77777777" w:rsidR="00493059" w:rsidRPr="00861C10" w:rsidRDefault="00493059" w:rsidP="00791A54">
      <w:pPr>
        <w:pStyle w:val="NormalWeb"/>
        <w:spacing w:line="360" w:lineRule="auto"/>
        <w:jc w:val="both"/>
        <w:rPr>
          <w:rFonts w:ascii="Arial" w:hAnsi="Arial" w:cs="Arial"/>
          <w:color w:val="090E3C"/>
          <w:shd w:val="clear" w:color="auto" w:fill="FFFFFF"/>
        </w:rPr>
      </w:pPr>
      <w:r w:rsidRPr="00A72208">
        <w:rPr>
          <w:rFonts w:ascii="Arial" w:hAnsi="Arial" w:cs="Arial"/>
          <w:color w:val="090E3C"/>
          <w:shd w:val="clear" w:color="auto" w:fill="FFFFFF"/>
        </w:rPr>
        <w:t xml:space="preserve">Singleton, C. (2009) </w:t>
      </w:r>
      <w:r w:rsidRPr="00A72208">
        <w:rPr>
          <w:rFonts w:ascii="Arial" w:hAnsi="Arial" w:cs="Arial"/>
          <w:i/>
          <w:iCs/>
          <w:color w:val="090E3C"/>
          <w:shd w:val="clear" w:color="auto" w:fill="FFFFFF"/>
        </w:rPr>
        <w:t>Intervention for Dyslexia</w:t>
      </w:r>
      <w:r w:rsidRPr="00A72208">
        <w:rPr>
          <w:rFonts w:ascii="Arial" w:hAnsi="Arial" w:cs="Arial"/>
          <w:color w:val="090E3C"/>
          <w:shd w:val="clear" w:color="auto" w:fill="FFFFFF"/>
        </w:rPr>
        <w:t xml:space="preserve">. Available at: </w:t>
      </w:r>
      <w:hyperlink r:id="rId23" w:history="1">
        <w:r w:rsidRPr="00A72208">
          <w:rPr>
            <w:rStyle w:val="Hyperlink"/>
            <w:rFonts w:ascii="Arial" w:hAnsi="Arial" w:cs="Arial"/>
            <w:shd w:val="clear" w:color="auto" w:fill="FFFFFF"/>
          </w:rPr>
          <w:t>https://lemosandcrane.co.uk/resources/Singleton%20Intervention%20for%20Dyslexia.pdf</w:t>
        </w:r>
      </w:hyperlink>
      <w:r w:rsidRPr="00A72208">
        <w:rPr>
          <w:rFonts w:ascii="Arial" w:hAnsi="Arial" w:cs="Arial"/>
          <w:color w:val="090E3C"/>
          <w:shd w:val="clear" w:color="auto" w:fill="FFFFFF"/>
        </w:rPr>
        <w:t xml:space="preserve"> (Accessed: 11</w:t>
      </w:r>
      <w:r w:rsidRPr="00A72208">
        <w:rPr>
          <w:rFonts w:ascii="Arial" w:hAnsi="Arial" w:cs="Arial"/>
          <w:color w:val="090E3C"/>
          <w:shd w:val="clear" w:color="auto" w:fill="FFFFFF"/>
          <w:vertAlign w:val="superscript"/>
        </w:rPr>
        <w:t>th</w:t>
      </w:r>
      <w:r w:rsidRPr="00A72208">
        <w:rPr>
          <w:rFonts w:ascii="Arial" w:hAnsi="Arial" w:cs="Arial"/>
          <w:color w:val="090E3C"/>
          <w:shd w:val="clear" w:color="auto" w:fill="FFFFFF"/>
        </w:rPr>
        <w:t xml:space="preserve"> June 2021)</w:t>
      </w:r>
      <w:r w:rsidRPr="00A72208">
        <w:rPr>
          <w:rFonts w:ascii="Arial" w:hAnsi="Arial" w:cs="Arial"/>
          <w:color w:val="090E3C"/>
          <w:shd w:val="clear" w:color="auto" w:fill="FFFFFF"/>
        </w:rPr>
        <w:t>.</w:t>
      </w:r>
    </w:p>
    <w:p w14:paraId="0CBD853B" w14:textId="6CA3ADE1" w:rsidR="00493059" w:rsidRDefault="00493059" w:rsidP="00791A54">
      <w:pPr>
        <w:spacing w:line="360" w:lineRule="auto"/>
        <w:jc w:val="both"/>
        <w:rPr>
          <w:rFonts w:ascii="Arial" w:hAnsi="Arial" w:cs="Arial"/>
          <w:color w:val="333333"/>
        </w:rPr>
      </w:pPr>
      <w:r w:rsidRPr="000D56A3">
        <w:rPr>
          <w:rFonts w:ascii="Arial" w:hAnsi="Arial" w:cs="Arial"/>
          <w:color w:val="333333"/>
        </w:rPr>
        <w:t xml:space="preserve">Snap Cymru (2021) </w:t>
      </w:r>
      <w:r w:rsidRPr="00A72208">
        <w:rPr>
          <w:rFonts w:ascii="Arial" w:hAnsi="Arial" w:cs="Arial"/>
          <w:i/>
          <w:iCs/>
          <w:color w:val="333333"/>
        </w:rPr>
        <w:t>ALN/SEN Reform</w:t>
      </w:r>
      <w:r w:rsidRPr="00A72208">
        <w:rPr>
          <w:rFonts w:ascii="Arial" w:hAnsi="Arial" w:cs="Arial"/>
          <w:color w:val="333333"/>
        </w:rPr>
        <w:t xml:space="preserve">. Available at: </w:t>
      </w:r>
      <w:hyperlink r:id="rId24" w:history="1">
        <w:r w:rsidRPr="00A72208">
          <w:rPr>
            <w:rStyle w:val="Hyperlink"/>
            <w:rFonts w:ascii="Arial" w:hAnsi="Arial" w:cs="Arial"/>
          </w:rPr>
          <w:t>https://www.snapcymru.org/help-for-families/aln-reform/</w:t>
        </w:r>
      </w:hyperlink>
      <w:r w:rsidRPr="00A72208">
        <w:rPr>
          <w:rFonts w:ascii="Arial" w:hAnsi="Arial" w:cs="Arial"/>
          <w:color w:val="333333"/>
        </w:rPr>
        <w:t xml:space="preserve"> (Accessed: 01</w:t>
      </w:r>
      <w:r w:rsidRPr="00A72208">
        <w:rPr>
          <w:rFonts w:ascii="Arial" w:hAnsi="Arial" w:cs="Arial"/>
          <w:color w:val="333333"/>
          <w:vertAlign w:val="superscript"/>
        </w:rPr>
        <w:t>st</w:t>
      </w:r>
      <w:r w:rsidRPr="00A72208">
        <w:rPr>
          <w:rFonts w:ascii="Arial" w:hAnsi="Arial" w:cs="Arial"/>
          <w:color w:val="333333"/>
        </w:rPr>
        <w:t xml:space="preserve"> June 2021).</w:t>
      </w:r>
    </w:p>
    <w:p w14:paraId="5E527870" w14:textId="77777777" w:rsidR="00BB3218" w:rsidRPr="00A72208" w:rsidRDefault="00BB3218" w:rsidP="00791A54">
      <w:pPr>
        <w:spacing w:line="360" w:lineRule="auto"/>
        <w:jc w:val="both"/>
        <w:rPr>
          <w:rFonts w:ascii="Arial" w:hAnsi="Arial" w:cs="Arial"/>
          <w:color w:val="333333"/>
        </w:rPr>
      </w:pPr>
    </w:p>
    <w:p w14:paraId="5DACE799" w14:textId="77777777" w:rsidR="00493059" w:rsidRPr="00A72208" w:rsidRDefault="00493059" w:rsidP="00791A54">
      <w:pPr>
        <w:spacing w:line="360" w:lineRule="auto"/>
        <w:jc w:val="both"/>
        <w:rPr>
          <w:rFonts w:ascii="Arial" w:hAnsi="Arial" w:cs="Arial"/>
          <w:color w:val="00B050"/>
        </w:rPr>
      </w:pPr>
      <w:proofErr w:type="spellStart"/>
      <w:r w:rsidRPr="00A72208">
        <w:rPr>
          <w:rFonts w:ascii="Arial" w:hAnsi="Arial" w:cs="Arial"/>
          <w:color w:val="000000" w:themeColor="text1"/>
        </w:rPr>
        <w:t>Snowling</w:t>
      </w:r>
      <w:proofErr w:type="spellEnd"/>
      <w:r w:rsidRPr="00A72208">
        <w:rPr>
          <w:rFonts w:ascii="Arial" w:hAnsi="Arial" w:cs="Arial"/>
          <w:color w:val="000000" w:themeColor="text1"/>
        </w:rPr>
        <w:t xml:space="preserve">, J. (2013) </w:t>
      </w:r>
      <w:r w:rsidRPr="00A72208">
        <w:rPr>
          <w:rFonts w:ascii="Arial" w:hAnsi="Arial" w:cs="Arial"/>
          <w:i/>
          <w:iCs/>
          <w:color w:val="000000" w:themeColor="text1"/>
        </w:rPr>
        <w:t>Early identification and interventions for dyslexia</w:t>
      </w:r>
      <w:r w:rsidRPr="00A72208">
        <w:rPr>
          <w:rFonts w:ascii="Arial" w:hAnsi="Arial" w:cs="Arial"/>
          <w:color w:val="000000" w:themeColor="text1"/>
        </w:rPr>
        <w:t xml:space="preserve">. Available at: </w:t>
      </w:r>
      <w:hyperlink r:id="rId25" w:history="1">
        <w:r w:rsidRPr="00A72208">
          <w:rPr>
            <w:rStyle w:val="Hyperlink"/>
            <w:rFonts w:ascii="Arial" w:hAnsi="Arial" w:cs="Arial"/>
            <w:color w:val="000000" w:themeColor="text1"/>
          </w:rPr>
          <w:t>https://moodle.uwtsd.ac.uk/pluginfile.php/223693/mod_resource/content/1/Early%20interventions%20for%20dyslexia.pdf</w:t>
        </w:r>
      </w:hyperlink>
      <w:r w:rsidRPr="00A72208">
        <w:rPr>
          <w:rFonts w:ascii="Arial" w:hAnsi="Arial" w:cs="Arial"/>
          <w:color w:val="00B050"/>
        </w:rPr>
        <w:t xml:space="preserve"> </w:t>
      </w:r>
      <w:r w:rsidRPr="00A72208">
        <w:rPr>
          <w:rFonts w:ascii="Arial" w:hAnsi="Arial" w:cs="Arial"/>
          <w:color w:val="000000" w:themeColor="text1"/>
        </w:rPr>
        <w:t>(Accessed: 10</w:t>
      </w:r>
      <w:r w:rsidRPr="00A72208">
        <w:rPr>
          <w:rFonts w:ascii="Arial" w:hAnsi="Arial" w:cs="Arial"/>
          <w:color w:val="000000" w:themeColor="text1"/>
          <w:vertAlign w:val="superscript"/>
        </w:rPr>
        <w:t>th</w:t>
      </w:r>
      <w:r w:rsidRPr="00A72208">
        <w:rPr>
          <w:rFonts w:ascii="Arial" w:hAnsi="Arial" w:cs="Arial"/>
          <w:color w:val="000000" w:themeColor="text1"/>
        </w:rPr>
        <w:t xml:space="preserve"> June 2021)</w:t>
      </w:r>
    </w:p>
    <w:p w14:paraId="4D3DB724" w14:textId="77777777" w:rsidR="00493059" w:rsidRPr="00A72208" w:rsidRDefault="00493059" w:rsidP="00791A54">
      <w:pPr>
        <w:spacing w:before="100" w:beforeAutospacing="1" w:after="100" w:afterAutospacing="1" w:line="360" w:lineRule="auto"/>
        <w:jc w:val="both"/>
        <w:rPr>
          <w:rFonts w:ascii="Arial" w:hAnsi="Arial" w:cs="Arial"/>
        </w:rPr>
      </w:pPr>
      <w:r w:rsidRPr="0000252D">
        <w:rPr>
          <w:rFonts w:ascii="Arial" w:hAnsi="Arial" w:cs="Arial"/>
        </w:rPr>
        <w:lastRenderedPageBreak/>
        <w:t xml:space="preserve">Taylor, M. (2011). </w:t>
      </w:r>
      <w:r w:rsidRPr="0000252D">
        <w:rPr>
          <w:rFonts w:ascii="Arial" w:hAnsi="Arial" w:cs="Arial"/>
          <w:i/>
          <w:iCs/>
        </w:rPr>
        <w:t xml:space="preserve">Transitions of young people identified as showing social, emotional and behavioural difficulties from education to adult life: a </w:t>
      </w:r>
      <w:proofErr w:type="gramStart"/>
      <w:r w:rsidRPr="0000252D">
        <w:rPr>
          <w:rFonts w:ascii="Arial" w:hAnsi="Arial" w:cs="Arial"/>
          <w:i/>
          <w:iCs/>
        </w:rPr>
        <w:t>person centred</w:t>
      </w:r>
      <w:proofErr w:type="gramEnd"/>
      <w:r w:rsidRPr="0000252D">
        <w:rPr>
          <w:rFonts w:ascii="Arial" w:hAnsi="Arial" w:cs="Arial"/>
          <w:i/>
          <w:iCs/>
        </w:rPr>
        <w:t xml:space="preserve"> approach</w:t>
      </w:r>
      <w:r w:rsidRPr="0000252D">
        <w:rPr>
          <w:rFonts w:ascii="Arial" w:hAnsi="Arial" w:cs="Arial"/>
        </w:rPr>
        <w:t xml:space="preserve">. Unpublished Thesis: University of Newcastle. </w:t>
      </w:r>
    </w:p>
    <w:p w14:paraId="53A7C2C2" w14:textId="1CE34984" w:rsidR="00493059" w:rsidRDefault="00493059" w:rsidP="00791A54">
      <w:pPr>
        <w:spacing w:line="360" w:lineRule="auto"/>
        <w:jc w:val="both"/>
        <w:rPr>
          <w:rFonts w:ascii="Arial" w:hAnsi="Arial" w:cs="Arial"/>
          <w:color w:val="000000" w:themeColor="text1"/>
        </w:rPr>
      </w:pPr>
      <w:proofErr w:type="spellStart"/>
      <w:r w:rsidRPr="00A72208">
        <w:rPr>
          <w:rFonts w:ascii="Arial" w:hAnsi="Arial" w:cs="Arial"/>
          <w:color w:val="000000" w:themeColor="text1"/>
        </w:rPr>
        <w:t>Unicef</w:t>
      </w:r>
      <w:proofErr w:type="spellEnd"/>
      <w:r w:rsidRPr="00A72208">
        <w:rPr>
          <w:rFonts w:ascii="Arial" w:hAnsi="Arial" w:cs="Arial"/>
          <w:color w:val="000000" w:themeColor="text1"/>
        </w:rPr>
        <w:t xml:space="preserve">, (2007) </w:t>
      </w:r>
      <w:r w:rsidRPr="00A72208">
        <w:rPr>
          <w:rFonts w:ascii="Arial" w:hAnsi="Arial" w:cs="Arial"/>
          <w:i/>
          <w:iCs/>
          <w:color w:val="000000" w:themeColor="text1"/>
        </w:rPr>
        <w:t>A Human Rights-Based Approach to Education for All</w:t>
      </w:r>
      <w:r w:rsidRPr="00A72208">
        <w:rPr>
          <w:rFonts w:ascii="Arial" w:hAnsi="Arial" w:cs="Arial"/>
          <w:color w:val="000000" w:themeColor="text1"/>
        </w:rPr>
        <w:t xml:space="preserve">. Available at: </w:t>
      </w:r>
      <w:hyperlink r:id="rId26" w:history="1">
        <w:r w:rsidRPr="00A72208">
          <w:rPr>
            <w:rStyle w:val="Hyperlink"/>
            <w:rFonts w:ascii="Arial" w:hAnsi="Arial" w:cs="Arial"/>
          </w:rPr>
          <w:t>https://www.right-to-education.org/sites/right-to-education.org/files/resource-attachments/A%20Human%20Rights-based%20Approach%20to%20Education%20for%20All_0.pdf</w:t>
        </w:r>
      </w:hyperlink>
      <w:r w:rsidRPr="00A72208">
        <w:rPr>
          <w:rFonts w:ascii="Arial" w:hAnsi="Arial" w:cs="Arial"/>
          <w:color w:val="00B050"/>
        </w:rPr>
        <w:t xml:space="preserve"> </w:t>
      </w:r>
      <w:r w:rsidRPr="00A72208">
        <w:rPr>
          <w:rFonts w:ascii="Arial" w:hAnsi="Arial" w:cs="Arial"/>
          <w:color w:val="000000" w:themeColor="text1"/>
        </w:rPr>
        <w:t>(Accessed: 9</w:t>
      </w:r>
      <w:r w:rsidRPr="00A72208">
        <w:rPr>
          <w:rFonts w:ascii="Arial" w:hAnsi="Arial" w:cs="Arial"/>
          <w:color w:val="000000" w:themeColor="text1"/>
          <w:vertAlign w:val="superscript"/>
        </w:rPr>
        <w:t>th</w:t>
      </w:r>
      <w:r w:rsidRPr="00A72208">
        <w:rPr>
          <w:rFonts w:ascii="Arial" w:hAnsi="Arial" w:cs="Arial"/>
          <w:color w:val="000000" w:themeColor="text1"/>
        </w:rPr>
        <w:t xml:space="preserve"> June 2021).</w:t>
      </w:r>
    </w:p>
    <w:p w14:paraId="568804D9" w14:textId="77777777" w:rsidR="00BB3218" w:rsidRPr="00A72208" w:rsidRDefault="00BB3218" w:rsidP="00791A54">
      <w:pPr>
        <w:spacing w:line="360" w:lineRule="auto"/>
        <w:jc w:val="both"/>
        <w:rPr>
          <w:rFonts w:ascii="Arial" w:hAnsi="Arial" w:cs="Arial"/>
          <w:color w:val="000000" w:themeColor="text1"/>
        </w:rPr>
      </w:pPr>
    </w:p>
    <w:p w14:paraId="1666752E" w14:textId="77777777" w:rsidR="005D2A2B" w:rsidRPr="00A72208" w:rsidRDefault="00493059" w:rsidP="00791A54">
      <w:pPr>
        <w:spacing w:line="360" w:lineRule="auto"/>
        <w:jc w:val="both"/>
        <w:rPr>
          <w:rFonts w:ascii="Arial" w:hAnsi="Arial" w:cs="Arial"/>
        </w:rPr>
      </w:pPr>
      <w:r w:rsidRPr="00A72208">
        <w:rPr>
          <w:rFonts w:ascii="Arial" w:hAnsi="Arial" w:cs="Arial"/>
        </w:rPr>
        <w:t xml:space="preserve">Warner, J. (2012) </w:t>
      </w:r>
      <w:r w:rsidRPr="00A72208">
        <w:rPr>
          <w:rFonts w:ascii="Arial" w:hAnsi="Arial" w:cs="Arial"/>
          <w:i/>
          <w:iCs/>
        </w:rPr>
        <w:t>PERSON-CENTRED REVIEWS: AN EXPLORATION OF THE VIEWS OF STUDENTS AND THEIR PARENTS/CARERS</w:t>
      </w:r>
      <w:r w:rsidRPr="00A72208">
        <w:rPr>
          <w:rFonts w:ascii="Arial" w:hAnsi="Arial" w:cs="Arial"/>
        </w:rPr>
        <w:t xml:space="preserve">. Available at: </w:t>
      </w:r>
      <w:hyperlink r:id="rId27" w:history="1">
        <w:r w:rsidRPr="00A72208">
          <w:rPr>
            <w:rStyle w:val="Hyperlink"/>
            <w:rFonts w:ascii="Arial" w:hAnsi="Arial" w:cs="Arial"/>
          </w:rPr>
          <w:t>https://repository.uel.ac.uk/item/85z29</w:t>
        </w:r>
      </w:hyperlink>
      <w:r w:rsidRPr="00A72208">
        <w:rPr>
          <w:rFonts w:ascii="Arial" w:hAnsi="Arial" w:cs="Arial"/>
        </w:rPr>
        <w:t xml:space="preserve"> (Accessed: 02</w:t>
      </w:r>
      <w:r w:rsidRPr="00A72208">
        <w:rPr>
          <w:rFonts w:ascii="Arial" w:hAnsi="Arial" w:cs="Arial"/>
          <w:vertAlign w:val="superscript"/>
        </w:rPr>
        <w:t>nd</w:t>
      </w:r>
      <w:r w:rsidRPr="00A72208">
        <w:rPr>
          <w:rFonts w:ascii="Arial" w:hAnsi="Arial" w:cs="Arial"/>
        </w:rPr>
        <w:t xml:space="preserve"> June 2021). </w:t>
      </w:r>
    </w:p>
    <w:p w14:paraId="627AB6BE" w14:textId="77777777" w:rsidR="005D2A2B" w:rsidRPr="00A72208" w:rsidRDefault="005D2A2B" w:rsidP="00791A54">
      <w:pPr>
        <w:spacing w:line="360" w:lineRule="auto"/>
        <w:jc w:val="both"/>
        <w:rPr>
          <w:rFonts w:ascii="Arial" w:hAnsi="Arial" w:cs="Arial"/>
        </w:rPr>
      </w:pPr>
    </w:p>
    <w:p w14:paraId="1517F126" w14:textId="73AA2C84" w:rsidR="005D2A2B" w:rsidRPr="00A72208" w:rsidRDefault="005D2A2B" w:rsidP="00791A54">
      <w:pPr>
        <w:spacing w:line="360" w:lineRule="auto"/>
        <w:jc w:val="both"/>
        <w:rPr>
          <w:rFonts w:ascii="Arial" w:hAnsi="Arial" w:cs="Arial"/>
          <w:color w:val="000000" w:themeColor="text1"/>
        </w:rPr>
      </w:pPr>
      <w:r w:rsidRPr="00A72208">
        <w:rPr>
          <w:rFonts w:ascii="Arial" w:hAnsi="Arial" w:cs="Arial"/>
          <w:color w:val="000000" w:themeColor="text1"/>
        </w:rPr>
        <w:t xml:space="preserve">Welsh Government (2012) </w:t>
      </w:r>
      <w:r w:rsidRPr="00A72208">
        <w:rPr>
          <w:rFonts w:ascii="Arial" w:hAnsi="Arial" w:cs="Arial"/>
          <w:i/>
          <w:iCs/>
          <w:color w:val="000000" w:themeColor="text1"/>
        </w:rPr>
        <w:t>Current literacy and dyslexia provision in Wales</w:t>
      </w:r>
      <w:r w:rsidRPr="00A72208">
        <w:rPr>
          <w:rFonts w:ascii="Arial" w:hAnsi="Arial" w:cs="Arial"/>
          <w:color w:val="000000" w:themeColor="text1"/>
        </w:rPr>
        <w:t xml:space="preserve">. Available at: </w:t>
      </w:r>
      <w:hyperlink r:id="rId28" w:history="1">
        <w:r w:rsidRPr="00A72208">
          <w:rPr>
            <w:rStyle w:val="Hyperlink"/>
            <w:rFonts w:ascii="Arial" w:hAnsi="Arial" w:cs="Arial"/>
          </w:rPr>
          <w:t>https://gov.wales/sites/default/files/statistics-and-research/2019-08/120824-current-literacy-dyslexia-provision-en.pdf</w:t>
        </w:r>
      </w:hyperlink>
      <w:r w:rsidRPr="00A72208">
        <w:rPr>
          <w:rFonts w:ascii="Arial" w:hAnsi="Arial" w:cs="Arial"/>
          <w:color w:val="000000" w:themeColor="text1"/>
        </w:rPr>
        <w:t xml:space="preserve"> (Accessed: 5</w:t>
      </w:r>
      <w:r w:rsidRPr="00A72208">
        <w:rPr>
          <w:rFonts w:ascii="Arial" w:hAnsi="Arial" w:cs="Arial"/>
          <w:color w:val="000000" w:themeColor="text1"/>
          <w:vertAlign w:val="superscript"/>
        </w:rPr>
        <w:t>th</w:t>
      </w:r>
      <w:r w:rsidRPr="00A72208">
        <w:rPr>
          <w:rFonts w:ascii="Arial" w:hAnsi="Arial" w:cs="Arial"/>
          <w:color w:val="000000" w:themeColor="text1"/>
        </w:rPr>
        <w:t xml:space="preserve"> June 2021).</w:t>
      </w:r>
    </w:p>
    <w:p w14:paraId="42765481" w14:textId="77777777" w:rsidR="005D2A2B" w:rsidRPr="00A72208" w:rsidRDefault="005D2A2B" w:rsidP="00791A54">
      <w:pPr>
        <w:spacing w:line="360" w:lineRule="auto"/>
        <w:jc w:val="both"/>
        <w:rPr>
          <w:rFonts w:ascii="Arial" w:hAnsi="Arial" w:cs="Arial"/>
        </w:rPr>
      </w:pPr>
    </w:p>
    <w:p w14:paraId="7A91D47B" w14:textId="0CC025C9" w:rsidR="00493059" w:rsidRPr="00A72208" w:rsidRDefault="00493059" w:rsidP="00791A54">
      <w:pPr>
        <w:spacing w:line="360" w:lineRule="auto"/>
        <w:jc w:val="both"/>
        <w:rPr>
          <w:rFonts w:ascii="Arial" w:hAnsi="Arial" w:cs="Arial"/>
          <w:color w:val="333333"/>
        </w:rPr>
      </w:pPr>
      <w:r w:rsidRPr="000D56A3">
        <w:rPr>
          <w:rFonts w:ascii="Arial" w:hAnsi="Arial" w:cs="Arial"/>
          <w:color w:val="333333"/>
          <w:lang w:val="en-US"/>
        </w:rPr>
        <w:t xml:space="preserve">Welsh Government (2015) </w:t>
      </w:r>
      <w:r w:rsidRPr="000D56A3">
        <w:rPr>
          <w:rFonts w:ascii="Arial" w:hAnsi="Arial" w:cs="Arial"/>
          <w:i/>
          <w:iCs/>
          <w:color w:val="333333"/>
        </w:rPr>
        <w:t>Draft Additional Learning Needs and Education Tribunal (Wales) Bill.</w:t>
      </w:r>
      <w:r w:rsidRPr="000D56A3">
        <w:rPr>
          <w:rFonts w:ascii="Arial" w:hAnsi="Arial" w:cs="Arial"/>
          <w:color w:val="333333"/>
        </w:rPr>
        <w:t xml:space="preserve"> Available at: </w:t>
      </w:r>
      <w:hyperlink r:id="rId29" w:history="1">
        <w:r w:rsidRPr="000D56A3">
          <w:rPr>
            <w:rStyle w:val="Hyperlink"/>
            <w:rFonts w:ascii="Arial" w:hAnsi="Arial" w:cs="Arial"/>
          </w:rPr>
          <w:t>https://llyw.cymru/sites/default/files/consultations/2018-01/160701-consultation-responses-1-159.pdf</w:t>
        </w:r>
      </w:hyperlink>
      <w:r w:rsidRPr="000D56A3">
        <w:rPr>
          <w:rFonts w:ascii="Arial" w:hAnsi="Arial" w:cs="Arial"/>
          <w:color w:val="333333"/>
        </w:rPr>
        <w:t xml:space="preserve"> (Accessed: 26</w:t>
      </w:r>
      <w:r w:rsidRPr="000D56A3">
        <w:rPr>
          <w:rFonts w:ascii="Arial" w:hAnsi="Arial" w:cs="Arial"/>
          <w:color w:val="333333"/>
          <w:vertAlign w:val="superscript"/>
        </w:rPr>
        <w:t>th</w:t>
      </w:r>
      <w:r w:rsidRPr="000D56A3">
        <w:rPr>
          <w:rFonts w:ascii="Arial" w:hAnsi="Arial" w:cs="Arial"/>
          <w:color w:val="333333"/>
        </w:rPr>
        <w:t xml:space="preserve"> May 2021).</w:t>
      </w:r>
    </w:p>
    <w:p w14:paraId="47916D1E" w14:textId="77777777" w:rsidR="00493059" w:rsidRPr="00A72208" w:rsidRDefault="00493059" w:rsidP="00791A54">
      <w:pPr>
        <w:spacing w:before="100" w:beforeAutospacing="1" w:after="100" w:afterAutospacing="1" w:line="360" w:lineRule="auto"/>
        <w:jc w:val="both"/>
        <w:rPr>
          <w:rFonts w:ascii="Arial" w:hAnsi="Arial" w:cs="Arial"/>
        </w:rPr>
      </w:pPr>
      <w:r w:rsidRPr="00A72208">
        <w:rPr>
          <w:rFonts w:ascii="Arial" w:hAnsi="Arial" w:cs="Arial"/>
        </w:rPr>
        <w:t xml:space="preserve">Welsh Government (2017) </w:t>
      </w:r>
      <w:r w:rsidRPr="00A72208">
        <w:rPr>
          <w:rFonts w:ascii="Arial" w:hAnsi="Arial" w:cs="Arial"/>
          <w:i/>
          <w:iCs/>
        </w:rPr>
        <w:t>Children’s Rights Impact Assessment (CRIA)</w:t>
      </w:r>
      <w:r w:rsidRPr="00A72208">
        <w:rPr>
          <w:rFonts w:ascii="Arial" w:hAnsi="Arial" w:cs="Arial"/>
        </w:rPr>
        <w:t xml:space="preserve">. Available at: </w:t>
      </w:r>
      <w:hyperlink r:id="rId30" w:history="1">
        <w:r w:rsidRPr="00A72208">
          <w:rPr>
            <w:rStyle w:val="Hyperlink"/>
            <w:rFonts w:ascii="Arial" w:hAnsi="Arial" w:cs="Arial"/>
          </w:rPr>
          <w:t>https://gov.wales/sites/default/files/publications/2018-02/alnet-wales-bill-childrens-rights-impact-assessment-november-2017.pdf</w:t>
        </w:r>
      </w:hyperlink>
      <w:r w:rsidRPr="00A72208">
        <w:rPr>
          <w:rFonts w:ascii="Arial" w:hAnsi="Arial" w:cs="Arial"/>
        </w:rPr>
        <w:t xml:space="preserve"> (Accessed: 06</w:t>
      </w:r>
      <w:r w:rsidRPr="00A72208">
        <w:rPr>
          <w:rFonts w:ascii="Arial" w:hAnsi="Arial" w:cs="Arial"/>
          <w:vertAlign w:val="superscript"/>
        </w:rPr>
        <w:t>th</w:t>
      </w:r>
      <w:r w:rsidRPr="00A72208">
        <w:rPr>
          <w:rFonts w:ascii="Arial" w:hAnsi="Arial" w:cs="Arial"/>
        </w:rPr>
        <w:t xml:space="preserve"> June 2021).</w:t>
      </w:r>
    </w:p>
    <w:p w14:paraId="3113EA3F" w14:textId="5992886A" w:rsidR="00493059" w:rsidRPr="00A72208" w:rsidRDefault="00493059" w:rsidP="00791A54">
      <w:pPr>
        <w:spacing w:line="360" w:lineRule="auto"/>
        <w:jc w:val="both"/>
        <w:rPr>
          <w:rFonts w:ascii="Arial" w:hAnsi="Arial" w:cs="Arial"/>
          <w:color w:val="333333"/>
          <w:lang w:val="en-US"/>
        </w:rPr>
      </w:pPr>
      <w:r w:rsidRPr="000D56A3">
        <w:rPr>
          <w:rFonts w:ascii="Arial" w:hAnsi="Arial" w:cs="Arial"/>
          <w:color w:val="333333"/>
          <w:lang w:val="en-US"/>
        </w:rPr>
        <w:t xml:space="preserve">Welsh Government (2019) </w:t>
      </w:r>
      <w:r w:rsidRPr="000D56A3">
        <w:rPr>
          <w:rFonts w:ascii="Arial" w:hAnsi="Arial" w:cs="Arial"/>
          <w:i/>
          <w:iCs/>
          <w:color w:val="333333"/>
          <w:lang w:val="en-US"/>
        </w:rPr>
        <w:t>Research to establish a baseline of the special education</w:t>
      </w:r>
      <w:r w:rsidRPr="00A72208">
        <w:rPr>
          <w:rFonts w:ascii="Arial" w:hAnsi="Arial" w:cs="Arial"/>
          <w:i/>
          <w:iCs/>
          <w:color w:val="333333"/>
          <w:lang w:val="en-US"/>
        </w:rPr>
        <w:t>a</w:t>
      </w:r>
      <w:r w:rsidRPr="000D56A3">
        <w:rPr>
          <w:rFonts w:ascii="Arial" w:hAnsi="Arial" w:cs="Arial"/>
          <w:i/>
          <w:iCs/>
          <w:color w:val="333333"/>
          <w:lang w:val="en-US"/>
        </w:rPr>
        <w:t>l needs system in Wales</w:t>
      </w:r>
      <w:r w:rsidRPr="000D56A3">
        <w:rPr>
          <w:rFonts w:ascii="Arial" w:hAnsi="Arial" w:cs="Arial"/>
          <w:color w:val="333333"/>
          <w:lang w:val="en-US"/>
        </w:rPr>
        <w:t xml:space="preserve">. Available at: </w:t>
      </w:r>
      <w:hyperlink r:id="rId31" w:history="1">
        <w:r w:rsidRPr="000D56A3">
          <w:rPr>
            <w:rStyle w:val="Hyperlink"/>
            <w:rFonts w:ascii="Arial" w:hAnsi="Arial" w:cs="Arial"/>
            <w:lang w:val="en-US"/>
          </w:rPr>
          <w:t>https://gov.wales/sites/default/files/statistics-and-research/2019-04/research-to-establish-a-baseline-of-the-special-educational-needs-system-in-wales-final-report.pdf</w:t>
        </w:r>
      </w:hyperlink>
      <w:r w:rsidRPr="000D56A3">
        <w:rPr>
          <w:rFonts w:ascii="Arial" w:hAnsi="Arial" w:cs="Arial"/>
          <w:color w:val="333333"/>
          <w:lang w:val="en-US"/>
        </w:rPr>
        <w:t xml:space="preserve"> (Accessed: 20</w:t>
      </w:r>
      <w:r w:rsidRPr="000D56A3">
        <w:rPr>
          <w:rFonts w:ascii="Arial" w:hAnsi="Arial" w:cs="Arial"/>
          <w:color w:val="333333"/>
          <w:vertAlign w:val="superscript"/>
          <w:lang w:val="en-US"/>
        </w:rPr>
        <w:t>th</w:t>
      </w:r>
      <w:r w:rsidRPr="000D56A3">
        <w:rPr>
          <w:rFonts w:ascii="Arial" w:hAnsi="Arial" w:cs="Arial"/>
          <w:color w:val="333333"/>
          <w:lang w:val="en-US"/>
        </w:rPr>
        <w:t xml:space="preserve"> May 2021).</w:t>
      </w:r>
    </w:p>
    <w:p w14:paraId="65883428" w14:textId="77777777" w:rsidR="00493059" w:rsidRPr="00A72208" w:rsidRDefault="00493059" w:rsidP="00791A54">
      <w:pPr>
        <w:spacing w:line="360" w:lineRule="auto"/>
        <w:jc w:val="both"/>
        <w:rPr>
          <w:rFonts w:ascii="Arial" w:hAnsi="Arial" w:cs="Arial"/>
          <w:color w:val="333333"/>
          <w:lang w:val="en-US"/>
        </w:rPr>
      </w:pPr>
    </w:p>
    <w:p w14:paraId="640E3E43" w14:textId="3545C0B8" w:rsidR="00493059" w:rsidRPr="00A72208" w:rsidRDefault="00493059" w:rsidP="00791A54">
      <w:pPr>
        <w:spacing w:line="360" w:lineRule="auto"/>
        <w:jc w:val="both"/>
        <w:rPr>
          <w:rFonts w:ascii="Arial" w:hAnsi="Arial" w:cs="Arial"/>
          <w:color w:val="333333"/>
        </w:rPr>
      </w:pPr>
      <w:r w:rsidRPr="000D56A3">
        <w:rPr>
          <w:rFonts w:ascii="Arial" w:hAnsi="Arial" w:cs="Arial"/>
          <w:color w:val="333333"/>
        </w:rPr>
        <w:t>Welsh Government (2019a)</w:t>
      </w:r>
      <w:r w:rsidRPr="00A72208">
        <w:rPr>
          <w:rFonts w:ascii="Arial" w:hAnsi="Arial" w:cs="Arial"/>
        </w:rPr>
        <w:t xml:space="preserve"> </w:t>
      </w:r>
      <w:r w:rsidRPr="00A72208">
        <w:rPr>
          <w:rFonts w:ascii="Arial" w:hAnsi="Arial" w:cs="Arial"/>
          <w:i/>
          <w:iCs/>
          <w:color w:val="333333"/>
        </w:rPr>
        <w:t>The Additional Learning Needs (ALN) Transformation Programme.</w:t>
      </w:r>
      <w:r w:rsidRPr="00A72208">
        <w:rPr>
          <w:rFonts w:ascii="Arial" w:hAnsi="Arial" w:cs="Arial"/>
          <w:color w:val="333333"/>
        </w:rPr>
        <w:t xml:space="preserve"> Available at: </w:t>
      </w:r>
      <w:hyperlink r:id="rId32" w:history="1">
        <w:r w:rsidRPr="00A72208">
          <w:rPr>
            <w:rStyle w:val="Hyperlink"/>
            <w:rFonts w:ascii="Arial" w:hAnsi="Arial" w:cs="Arial"/>
          </w:rPr>
          <w:t>https://gov.wales/sites/default/files/publications/2019-02/aln-frequently-asked-questions-2_0.pdf</w:t>
        </w:r>
      </w:hyperlink>
      <w:r w:rsidRPr="00A72208">
        <w:rPr>
          <w:rFonts w:ascii="Arial" w:hAnsi="Arial" w:cs="Arial"/>
          <w:color w:val="333333"/>
        </w:rPr>
        <w:t xml:space="preserve"> (Accessed: 29</w:t>
      </w:r>
      <w:r w:rsidRPr="00A72208">
        <w:rPr>
          <w:rFonts w:ascii="Arial" w:hAnsi="Arial" w:cs="Arial"/>
          <w:color w:val="333333"/>
          <w:vertAlign w:val="superscript"/>
        </w:rPr>
        <w:t>th</w:t>
      </w:r>
      <w:r w:rsidRPr="00A72208">
        <w:rPr>
          <w:rFonts w:ascii="Arial" w:hAnsi="Arial" w:cs="Arial"/>
          <w:color w:val="333333"/>
        </w:rPr>
        <w:t xml:space="preserve"> May 2021).</w:t>
      </w:r>
    </w:p>
    <w:p w14:paraId="4FFF12AF" w14:textId="77777777" w:rsidR="00493059" w:rsidRPr="00A72208" w:rsidRDefault="00493059" w:rsidP="00791A54">
      <w:pPr>
        <w:spacing w:line="360" w:lineRule="auto"/>
        <w:jc w:val="both"/>
        <w:rPr>
          <w:rFonts w:ascii="Arial" w:hAnsi="Arial" w:cs="Arial"/>
          <w:color w:val="333333"/>
        </w:rPr>
      </w:pPr>
    </w:p>
    <w:p w14:paraId="11778635" w14:textId="077C9420" w:rsidR="00493059" w:rsidRPr="00A72208" w:rsidRDefault="00493059" w:rsidP="00791A54">
      <w:pPr>
        <w:spacing w:line="360" w:lineRule="auto"/>
        <w:jc w:val="both"/>
        <w:rPr>
          <w:rFonts w:ascii="Arial" w:hAnsi="Arial" w:cs="Arial"/>
          <w:color w:val="333333"/>
          <w:lang w:val="en-US"/>
        </w:rPr>
      </w:pPr>
      <w:r w:rsidRPr="000D56A3">
        <w:rPr>
          <w:rFonts w:ascii="Arial" w:hAnsi="Arial" w:cs="Arial"/>
          <w:color w:val="333333"/>
          <w:lang w:val="en-US"/>
        </w:rPr>
        <w:lastRenderedPageBreak/>
        <w:t xml:space="preserve">Welsh Government (2021) </w:t>
      </w:r>
      <w:r w:rsidRPr="000D56A3">
        <w:rPr>
          <w:rFonts w:ascii="Arial" w:hAnsi="Arial" w:cs="Arial"/>
          <w:i/>
          <w:iCs/>
          <w:color w:val="333333"/>
          <w:lang w:val="en-US"/>
        </w:rPr>
        <w:t>The Additional Learning Needs Code and regulations: children’s rights impact assessment</w:t>
      </w:r>
      <w:r w:rsidRPr="000D56A3">
        <w:rPr>
          <w:rFonts w:ascii="Arial" w:hAnsi="Arial" w:cs="Arial"/>
          <w:color w:val="333333"/>
          <w:lang w:val="en-US"/>
        </w:rPr>
        <w:t xml:space="preserve">. Available at: </w:t>
      </w:r>
      <w:hyperlink r:id="rId33" w:history="1">
        <w:r w:rsidRPr="000D56A3">
          <w:rPr>
            <w:rStyle w:val="Hyperlink"/>
            <w:rFonts w:ascii="Arial" w:hAnsi="Arial" w:cs="Arial"/>
            <w:lang w:val="en-US"/>
          </w:rPr>
          <w:t>https://gov.wales/additional-learning-needs-code-and-regulations-childrens-rights-impact-assessment-html</w:t>
        </w:r>
      </w:hyperlink>
      <w:r w:rsidRPr="000D56A3">
        <w:rPr>
          <w:rFonts w:ascii="Arial" w:hAnsi="Arial" w:cs="Arial"/>
          <w:color w:val="333333"/>
          <w:lang w:val="en-US"/>
        </w:rPr>
        <w:t xml:space="preserve"> (Accessed: 22</w:t>
      </w:r>
      <w:r w:rsidRPr="000D56A3">
        <w:rPr>
          <w:rFonts w:ascii="Arial" w:hAnsi="Arial" w:cs="Arial"/>
          <w:color w:val="333333"/>
          <w:vertAlign w:val="superscript"/>
          <w:lang w:val="en-US"/>
        </w:rPr>
        <w:t>nd</w:t>
      </w:r>
      <w:r w:rsidRPr="000D56A3">
        <w:rPr>
          <w:rFonts w:ascii="Arial" w:hAnsi="Arial" w:cs="Arial"/>
          <w:color w:val="333333"/>
          <w:lang w:val="en-US"/>
        </w:rPr>
        <w:t xml:space="preserve"> March 2021).</w:t>
      </w:r>
    </w:p>
    <w:p w14:paraId="514B4D37" w14:textId="77777777" w:rsidR="00493059" w:rsidRPr="00A72208" w:rsidRDefault="00493059" w:rsidP="00791A54">
      <w:pPr>
        <w:spacing w:line="360" w:lineRule="auto"/>
        <w:jc w:val="both"/>
        <w:rPr>
          <w:rFonts w:ascii="Arial" w:hAnsi="Arial" w:cs="Arial"/>
          <w:color w:val="333333"/>
          <w:lang w:val="en-US"/>
        </w:rPr>
      </w:pPr>
    </w:p>
    <w:p w14:paraId="31644804" w14:textId="50DE1CA8" w:rsidR="00493059" w:rsidRPr="00A72208" w:rsidRDefault="00493059" w:rsidP="00791A54">
      <w:pPr>
        <w:spacing w:line="360" w:lineRule="auto"/>
        <w:jc w:val="both"/>
        <w:rPr>
          <w:rFonts w:ascii="Arial" w:hAnsi="Arial" w:cs="Arial"/>
          <w:color w:val="333333"/>
          <w:lang w:val="en-US"/>
        </w:rPr>
      </w:pPr>
      <w:r w:rsidRPr="000D56A3">
        <w:rPr>
          <w:rFonts w:ascii="Arial" w:hAnsi="Arial" w:cs="Arial"/>
          <w:color w:val="333333"/>
          <w:lang w:val="en-US"/>
        </w:rPr>
        <w:t xml:space="preserve">Welsh Government (2021a) </w:t>
      </w:r>
      <w:r w:rsidRPr="000D56A3">
        <w:rPr>
          <w:rFonts w:ascii="Arial" w:hAnsi="Arial" w:cs="Arial"/>
          <w:i/>
          <w:iCs/>
          <w:color w:val="333333"/>
          <w:lang w:val="en-US"/>
        </w:rPr>
        <w:t>Role of the Additional Learning N</w:t>
      </w:r>
      <w:r w:rsidRPr="00A72208">
        <w:rPr>
          <w:rFonts w:ascii="Arial" w:hAnsi="Arial" w:cs="Arial"/>
          <w:i/>
          <w:iCs/>
          <w:color w:val="333333"/>
          <w:lang w:val="en-US"/>
        </w:rPr>
        <w:t>e</w:t>
      </w:r>
      <w:r w:rsidRPr="000D56A3">
        <w:rPr>
          <w:rFonts w:ascii="Arial" w:hAnsi="Arial" w:cs="Arial"/>
          <w:i/>
          <w:iCs/>
          <w:color w:val="333333"/>
          <w:lang w:val="en-US"/>
        </w:rPr>
        <w:t>eds Co-Ordinator</w:t>
      </w:r>
      <w:r w:rsidRPr="000D56A3">
        <w:rPr>
          <w:rFonts w:ascii="Arial" w:hAnsi="Arial" w:cs="Arial"/>
          <w:color w:val="333333"/>
          <w:lang w:val="en-US"/>
        </w:rPr>
        <w:t xml:space="preserve">. Available at: </w:t>
      </w:r>
      <w:hyperlink r:id="rId34" w:history="1">
        <w:r w:rsidRPr="000D56A3">
          <w:rPr>
            <w:rStyle w:val="Hyperlink"/>
            <w:rFonts w:ascii="Arial" w:hAnsi="Arial" w:cs="Arial"/>
            <w:lang w:val="en-US"/>
          </w:rPr>
          <w:t>https://gov.wales/sites/default/files/publications/2021-01/role-of-early-years-additional-learning-needs-co-ordinator.pdf</w:t>
        </w:r>
      </w:hyperlink>
      <w:r w:rsidRPr="000D56A3">
        <w:rPr>
          <w:rFonts w:ascii="Arial" w:hAnsi="Arial" w:cs="Arial"/>
          <w:color w:val="333333"/>
          <w:lang w:val="en-US"/>
        </w:rPr>
        <w:t xml:space="preserve"> (Accessed: 25</w:t>
      </w:r>
      <w:r w:rsidRPr="000D56A3">
        <w:rPr>
          <w:rFonts w:ascii="Arial" w:hAnsi="Arial" w:cs="Arial"/>
          <w:color w:val="333333"/>
          <w:vertAlign w:val="superscript"/>
          <w:lang w:val="en-US"/>
        </w:rPr>
        <w:t>th</w:t>
      </w:r>
      <w:r w:rsidRPr="000D56A3">
        <w:rPr>
          <w:rFonts w:ascii="Arial" w:hAnsi="Arial" w:cs="Arial"/>
          <w:color w:val="333333"/>
          <w:lang w:val="en-US"/>
        </w:rPr>
        <w:t xml:space="preserve"> May 2021).</w:t>
      </w:r>
    </w:p>
    <w:p w14:paraId="73FE4586" w14:textId="4EF15AEA" w:rsidR="00493059" w:rsidRPr="00A72208" w:rsidRDefault="00493059" w:rsidP="00791A54">
      <w:pPr>
        <w:spacing w:before="100" w:beforeAutospacing="1" w:after="100" w:afterAutospacing="1" w:line="360" w:lineRule="auto"/>
        <w:jc w:val="both"/>
        <w:rPr>
          <w:rFonts w:ascii="Arial" w:hAnsi="Arial" w:cs="Arial"/>
        </w:rPr>
      </w:pPr>
      <w:r w:rsidRPr="00A72208">
        <w:rPr>
          <w:rFonts w:ascii="Arial" w:hAnsi="Arial" w:cs="Arial"/>
        </w:rPr>
        <w:t xml:space="preserve">Welsh Government (2021b) </w:t>
      </w:r>
      <w:r w:rsidRPr="00A72208">
        <w:rPr>
          <w:rFonts w:ascii="Arial" w:hAnsi="Arial" w:cs="Arial"/>
          <w:i/>
          <w:iCs/>
        </w:rPr>
        <w:t>Written Statement: Implementation of the Additional Learning Needs and Education Tribunal (Wales) Act 2018.</w:t>
      </w:r>
      <w:r w:rsidRPr="00A72208">
        <w:rPr>
          <w:rFonts w:ascii="Arial" w:hAnsi="Arial" w:cs="Arial"/>
          <w:b/>
          <w:bCs/>
        </w:rPr>
        <w:t xml:space="preserve"> </w:t>
      </w:r>
      <w:r w:rsidRPr="00A72208">
        <w:rPr>
          <w:rFonts w:ascii="Arial" w:hAnsi="Arial" w:cs="Arial"/>
        </w:rPr>
        <w:t xml:space="preserve">Available at:  </w:t>
      </w:r>
      <w:hyperlink r:id="rId35" w:history="1">
        <w:r w:rsidRPr="00A72208">
          <w:rPr>
            <w:rStyle w:val="Hyperlink"/>
            <w:rFonts w:ascii="Arial" w:hAnsi="Arial" w:cs="Arial"/>
          </w:rPr>
          <w:t>https://gov.wales/written-statement-implementation-additional-learning-needs-and-education-tribunal-wales-act-2018-0</w:t>
        </w:r>
      </w:hyperlink>
      <w:r w:rsidRPr="00A72208">
        <w:rPr>
          <w:rFonts w:ascii="Arial" w:hAnsi="Arial" w:cs="Arial"/>
        </w:rPr>
        <w:t>. (Accessed: 04</w:t>
      </w:r>
      <w:r w:rsidRPr="00A72208">
        <w:rPr>
          <w:rFonts w:ascii="Arial" w:hAnsi="Arial" w:cs="Arial"/>
          <w:vertAlign w:val="superscript"/>
        </w:rPr>
        <w:t>th</w:t>
      </w:r>
      <w:r w:rsidRPr="00A72208">
        <w:rPr>
          <w:rFonts w:ascii="Arial" w:hAnsi="Arial" w:cs="Arial"/>
        </w:rPr>
        <w:t xml:space="preserve"> June 2021).</w:t>
      </w:r>
    </w:p>
    <w:p w14:paraId="6F2B9419" w14:textId="7CBE267A" w:rsidR="00493059" w:rsidRPr="00A72208" w:rsidRDefault="00493059" w:rsidP="00791A54">
      <w:pPr>
        <w:spacing w:line="360" w:lineRule="auto"/>
        <w:jc w:val="both"/>
        <w:rPr>
          <w:rFonts w:ascii="Arial" w:hAnsi="Arial" w:cs="Arial"/>
          <w:color w:val="333333"/>
          <w:lang w:val="en-US"/>
        </w:rPr>
      </w:pPr>
      <w:r w:rsidRPr="000D56A3">
        <w:rPr>
          <w:rFonts w:ascii="Arial" w:hAnsi="Arial" w:cs="Arial"/>
          <w:color w:val="333333"/>
          <w:lang w:val="en-US"/>
        </w:rPr>
        <w:t xml:space="preserve">Welsh Government (No date) </w:t>
      </w:r>
      <w:r w:rsidRPr="000D56A3">
        <w:rPr>
          <w:rFonts w:ascii="Arial" w:hAnsi="Arial" w:cs="Arial"/>
          <w:i/>
          <w:iCs/>
          <w:color w:val="333333"/>
          <w:lang w:val="en-US"/>
        </w:rPr>
        <w:t xml:space="preserve">The Additional Learning Needs (ALN) Transformation </w:t>
      </w:r>
      <w:proofErr w:type="spellStart"/>
      <w:r w:rsidRPr="000D56A3">
        <w:rPr>
          <w:rFonts w:ascii="Arial" w:hAnsi="Arial" w:cs="Arial"/>
          <w:i/>
          <w:iCs/>
          <w:color w:val="333333"/>
          <w:lang w:val="en-US"/>
        </w:rPr>
        <w:t>Progra</w:t>
      </w:r>
      <w:r w:rsidRPr="00A72208">
        <w:rPr>
          <w:rFonts w:ascii="Arial" w:hAnsi="Arial" w:cs="Arial"/>
          <w:i/>
          <w:iCs/>
          <w:color w:val="333333"/>
          <w:lang w:val="en-US"/>
        </w:rPr>
        <w:t>m</w:t>
      </w:r>
      <w:r w:rsidRPr="000D56A3">
        <w:rPr>
          <w:rFonts w:ascii="Arial" w:hAnsi="Arial" w:cs="Arial"/>
          <w:i/>
          <w:iCs/>
          <w:color w:val="333333"/>
          <w:lang w:val="en-US"/>
        </w:rPr>
        <w:t>me</w:t>
      </w:r>
      <w:proofErr w:type="spellEnd"/>
      <w:r w:rsidRPr="000D56A3">
        <w:rPr>
          <w:rFonts w:ascii="Arial" w:hAnsi="Arial" w:cs="Arial"/>
          <w:color w:val="333333"/>
          <w:lang w:val="en-US"/>
        </w:rPr>
        <w:t xml:space="preserve">. Available at: </w:t>
      </w:r>
      <w:hyperlink r:id="rId36" w:history="1">
        <w:r w:rsidRPr="000D56A3">
          <w:rPr>
            <w:rStyle w:val="Hyperlink"/>
            <w:rFonts w:ascii="Arial" w:hAnsi="Arial" w:cs="Arial"/>
            <w:lang w:val="en-US"/>
          </w:rPr>
          <w:t>https://gov.wales/sites/default/files/publications/2018-03/aln-frequently-asked-questions-faqs.pdf</w:t>
        </w:r>
      </w:hyperlink>
      <w:r w:rsidRPr="000D56A3">
        <w:rPr>
          <w:rFonts w:ascii="Arial" w:hAnsi="Arial" w:cs="Arial"/>
          <w:color w:val="333333"/>
          <w:lang w:val="en-US"/>
        </w:rPr>
        <w:t xml:space="preserve"> (Accessed: 26</w:t>
      </w:r>
      <w:r w:rsidRPr="000D56A3">
        <w:rPr>
          <w:rFonts w:ascii="Arial" w:hAnsi="Arial" w:cs="Arial"/>
          <w:color w:val="333333"/>
          <w:vertAlign w:val="superscript"/>
          <w:lang w:val="en-US"/>
        </w:rPr>
        <w:t>th</w:t>
      </w:r>
      <w:r w:rsidRPr="000D56A3">
        <w:rPr>
          <w:rFonts w:ascii="Arial" w:hAnsi="Arial" w:cs="Arial"/>
          <w:color w:val="333333"/>
          <w:lang w:val="en-US"/>
        </w:rPr>
        <w:t xml:space="preserve"> May 2021).</w:t>
      </w:r>
    </w:p>
    <w:p w14:paraId="25D71FD1" w14:textId="77777777" w:rsidR="00493059" w:rsidRDefault="00493059" w:rsidP="00CF7E35">
      <w:pPr>
        <w:rPr>
          <w:rFonts w:ascii="Arial" w:hAnsi="Arial" w:cs="Arial"/>
          <w:color w:val="333333"/>
          <w:lang w:val="en-US"/>
        </w:rPr>
      </w:pPr>
    </w:p>
    <w:sectPr w:rsidR="00493059" w:rsidSect="00352FED">
      <w:headerReference w:type="default" r:id="rId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C2624B" w14:textId="77777777" w:rsidR="00F44A34" w:rsidRDefault="00F44A34" w:rsidP="00D17009">
      <w:r>
        <w:separator/>
      </w:r>
    </w:p>
  </w:endnote>
  <w:endnote w:type="continuationSeparator" w:id="0">
    <w:p w14:paraId="5DFCCD1F" w14:textId="77777777" w:rsidR="00F44A34" w:rsidRDefault="00F44A34" w:rsidP="00D17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60EB6A" w14:textId="77777777" w:rsidR="00F44A34" w:rsidRDefault="00F44A34" w:rsidP="00D17009">
      <w:r>
        <w:separator/>
      </w:r>
    </w:p>
  </w:footnote>
  <w:footnote w:type="continuationSeparator" w:id="0">
    <w:p w14:paraId="48E9AA63" w14:textId="77777777" w:rsidR="00F44A34" w:rsidRDefault="00F44A34" w:rsidP="00D170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977CB6" w14:textId="6C613DD1" w:rsidR="00D17009" w:rsidRDefault="00C97205">
    <w:pPr>
      <w:pStyle w:val="Header"/>
    </w:pPr>
    <w:r>
      <w:t>1906617</w:t>
    </w:r>
    <w:r>
      <w:tab/>
    </w:r>
    <w:r w:rsidR="00AA3488">
      <w:t>EAEE6002</w:t>
    </w:r>
  </w:p>
  <w:p w14:paraId="1361A7D2" w14:textId="77777777" w:rsidR="00D17009" w:rsidRDefault="00D170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E35"/>
    <w:rsid w:val="00000775"/>
    <w:rsid w:val="00063A69"/>
    <w:rsid w:val="000F2BF6"/>
    <w:rsid w:val="00131F4C"/>
    <w:rsid w:val="00197A62"/>
    <w:rsid w:val="001F6CDA"/>
    <w:rsid w:val="002E4BAC"/>
    <w:rsid w:val="00327623"/>
    <w:rsid w:val="00352FED"/>
    <w:rsid w:val="00431C2C"/>
    <w:rsid w:val="00493059"/>
    <w:rsid w:val="00522CD2"/>
    <w:rsid w:val="0054555F"/>
    <w:rsid w:val="005D2A2B"/>
    <w:rsid w:val="00603A27"/>
    <w:rsid w:val="006105F2"/>
    <w:rsid w:val="00613DF2"/>
    <w:rsid w:val="006A3F9B"/>
    <w:rsid w:val="00787BC4"/>
    <w:rsid w:val="00791A54"/>
    <w:rsid w:val="009023AC"/>
    <w:rsid w:val="009E0606"/>
    <w:rsid w:val="00A55708"/>
    <w:rsid w:val="00A72208"/>
    <w:rsid w:val="00AA3488"/>
    <w:rsid w:val="00AC64AB"/>
    <w:rsid w:val="00B337F5"/>
    <w:rsid w:val="00B9221C"/>
    <w:rsid w:val="00BA42F4"/>
    <w:rsid w:val="00BB3218"/>
    <w:rsid w:val="00BC1ED2"/>
    <w:rsid w:val="00BC7E20"/>
    <w:rsid w:val="00C97205"/>
    <w:rsid w:val="00CF7E35"/>
    <w:rsid w:val="00D14256"/>
    <w:rsid w:val="00D17009"/>
    <w:rsid w:val="00D62B73"/>
    <w:rsid w:val="00D82C96"/>
    <w:rsid w:val="00DC1755"/>
    <w:rsid w:val="00E6359A"/>
    <w:rsid w:val="00ED70FF"/>
    <w:rsid w:val="00F44A34"/>
    <w:rsid w:val="00F63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2950D0"/>
  <w15:chartTrackingRefBased/>
  <w15:docId w15:val="{AFAD4D1B-7A11-3446-84BD-EEF05BB99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E3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7E35"/>
    <w:pPr>
      <w:spacing w:before="100" w:beforeAutospacing="1" w:after="100" w:afterAutospacing="1"/>
    </w:pPr>
  </w:style>
  <w:style w:type="character" w:customStyle="1" w:styleId="apple-converted-space">
    <w:name w:val="apple-converted-space"/>
    <w:basedOn w:val="DefaultParagraphFont"/>
    <w:rsid w:val="00CF7E35"/>
  </w:style>
  <w:style w:type="character" w:styleId="Hyperlink">
    <w:name w:val="Hyperlink"/>
    <w:basedOn w:val="DefaultParagraphFont"/>
    <w:uiPriority w:val="99"/>
    <w:unhideWhenUsed/>
    <w:rsid w:val="00CF7E35"/>
    <w:rPr>
      <w:color w:val="0000FF"/>
      <w:u w:val="single"/>
    </w:rPr>
  </w:style>
  <w:style w:type="paragraph" w:customStyle="1" w:styleId="xparagraph">
    <w:name w:val="x_paragraph"/>
    <w:basedOn w:val="Normal"/>
    <w:rsid w:val="00CF7E35"/>
    <w:pPr>
      <w:spacing w:before="100" w:beforeAutospacing="1" w:after="100" w:afterAutospacing="1"/>
    </w:pPr>
  </w:style>
  <w:style w:type="character" w:customStyle="1" w:styleId="xnormaltextrun">
    <w:name w:val="x_normaltextrun"/>
    <w:basedOn w:val="DefaultParagraphFont"/>
    <w:rsid w:val="00CF7E35"/>
  </w:style>
  <w:style w:type="character" w:customStyle="1" w:styleId="xapple-converted-space">
    <w:name w:val="x_apple-converted-space"/>
    <w:basedOn w:val="DefaultParagraphFont"/>
    <w:rsid w:val="00CF7E35"/>
  </w:style>
  <w:style w:type="character" w:styleId="FollowedHyperlink">
    <w:name w:val="FollowedHyperlink"/>
    <w:basedOn w:val="DefaultParagraphFont"/>
    <w:uiPriority w:val="99"/>
    <w:semiHidden/>
    <w:unhideWhenUsed/>
    <w:rsid w:val="00CF7E35"/>
    <w:rPr>
      <w:color w:val="954F72" w:themeColor="followedHyperlink"/>
      <w:u w:val="single"/>
    </w:rPr>
  </w:style>
  <w:style w:type="character" w:styleId="UnresolvedMention">
    <w:name w:val="Unresolved Mention"/>
    <w:basedOn w:val="DefaultParagraphFont"/>
    <w:uiPriority w:val="99"/>
    <w:semiHidden/>
    <w:unhideWhenUsed/>
    <w:rsid w:val="00327623"/>
    <w:rPr>
      <w:color w:val="605E5C"/>
      <w:shd w:val="clear" w:color="auto" w:fill="E1DFDD"/>
    </w:rPr>
  </w:style>
  <w:style w:type="paragraph" w:styleId="Header">
    <w:name w:val="header"/>
    <w:basedOn w:val="Normal"/>
    <w:link w:val="HeaderChar"/>
    <w:uiPriority w:val="99"/>
    <w:unhideWhenUsed/>
    <w:rsid w:val="00D17009"/>
    <w:pPr>
      <w:tabs>
        <w:tab w:val="center" w:pos="4513"/>
        <w:tab w:val="right" w:pos="9026"/>
      </w:tabs>
    </w:pPr>
  </w:style>
  <w:style w:type="character" w:customStyle="1" w:styleId="HeaderChar">
    <w:name w:val="Header Char"/>
    <w:basedOn w:val="DefaultParagraphFont"/>
    <w:link w:val="Header"/>
    <w:uiPriority w:val="99"/>
    <w:rsid w:val="00D17009"/>
    <w:rPr>
      <w:rFonts w:ascii="Times New Roman" w:eastAsia="Times New Roman" w:hAnsi="Times New Roman" w:cs="Times New Roman"/>
      <w:lang w:eastAsia="en-GB"/>
    </w:rPr>
  </w:style>
  <w:style w:type="paragraph" w:styleId="Footer">
    <w:name w:val="footer"/>
    <w:basedOn w:val="Normal"/>
    <w:link w:val="FooterChar"/>
    <w:uiPriority w:val="99"/>
    <w:unhideWhenUsed/>
    <w:rsid w:val="00D17009"/>
    <w:pPr>
      <w:tabs>
        <w:tab w:val="center" w:pos="4513"/>
        <w:tab w:val="right" w:pos="9026"/>
      </w:tabs>
    </w:pPr>
  </w:style>
  <w:style w:type="character" w:customStyle="1" w:styleId="FooterChar">
    <w:name w:val="Footer Char"/>
    <w:basedOn w:val="DefaultParagraphFont"/>
    <w:link w:val="Footer"/>
    <w:uiPriority w:val="99"/>
    <w:rsid w:val="00D1700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a.ioe.ac.uk/34048/1/19-47-web-eng%20%28redacted%29.pdf" TargetMode="External"/><Relationship Id="rId18" Type="http://schemas.openxmlformats.org/officeDocument/2006/relationships/hyperlink" Target="https://www.estyn.gov.wales/system/files/2020-07/Readiness%2520for%2520ALN%2520reforms%2520-%2520en_0.pdf" TargetMode="External"/><Relationship Id="rId26" Type="http://schemas.openxmlformats.org/officeDocument/2006/relationships/hyperlink" Target="https://www.right-to-education.org/sites/right-to-education.org/files/resource-attachments/A%20Human%20Rights-based%20Approach%20to%20Education%20for%20All_0.pdf" TargetMode="External"/><Relationship Id="rId39" Type="http://schemas.openxmlformats.org/officeDocument/2006/relationships/theme" Target="theme/theme1.xml"/><Relationship Id="rId21" Type="http://schemas.openxmlformats.org/officeDocument/2006/relationships/hyperlink" Target="https://www.pacey.org.uk/Pacey/media/Website-files/PACEY%20member%20practice%20guides%20(PDFs)/PG04-self-reflective-practice.pdf" TargetMode="External"/><Relationship Id="rId34" Type="http://schemas.openxmlformats.org/officeDocument/2006/relationships/hyperlink" Target="https://gov.wales/sites/default/files/publications/2021-01/role-of-early-years-additional-learning-needs-co-ordinator.pdf" TargetMode="External"/><Relationship Id="rId7" Type="http://schemas.openxmlformats.org/officeDocument/2006/relationships/hyperlink" Target="https://www.eajournals.org/wp-content/uploads/The-challenges-and-advantages-of-having-dyslexia-when-working-within-a-medical-model-of-disability.pdf" TargetMode="External"/><Relationship Id="rId12" Type="http://schemas.openxmlformats.org/officeDocument/2006/relationships/hyperlink" Target="https://www.childcomwales.org.uk/wp-content/uploads/2017/05/The-Right-Way-Education.pdf" TargetMode="External"/><Relationship Id="rId17" Type="http://schemas.openxmlformats.org/officeDocument/2006/relationships/hyperlink" Target="https://www.legislation.gov.uk/ukpga/1996/56/section/317" TargetMode="External"/><Relationship Id="rId25" Type="http://schemas.openxmlformats.org/officeDocument/2006/relationships/hyperlink" Target="https://moodle.uwtsd.ac.uk/pluginfile.php/223693/mod_resource/content/1/Early%20interventions%20for%20dyslexia.pdf" TargetMode="External"/><Relationship Id="rId33" Type="http://schemas.openxmlformats.org/officeDocument/2006/relationships/hyperlink" Target="https://gov.wales/additional-learning-needs-code-and-regulations-childrens-rights-impact-assessment-html"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pecialneedsjungle.com/special-educational-needs-reforms-in-wales-all-change-for-aln/" TargetMode="External"/><Relationship Id="rId20" Type="http://schemas.openxmlformats.org/officeDocument/2006/relationships/hyperlink" Target="https://business.senedd.wales/documents/s60434/ALN%2020%20Childrens%20Commissioner%20for%20Wales.pdf" TargetMode="External"/><Relationship Id="rId29" Type="http://schemas.openxmlformats.org/officeDocument/2006/relationships/hyperlink" Target="https://llyw.cymru/sites/default/files/consultations/2018-01/160701-consultation-responses-1-159.pdf" TargetMode="External"/><Relationship Id="rId1" Type="http://schemas.openxmlformats.org/officeDocument/2006/relationships/styles" Target="styles.xml"/><Relationship Id="rId6" Type="http://schemas.openxmlformats.org/officeDocument/2006/relationships/hyperlink" Target="https://www.researchgate.net/publication/7416543_Treatment_of_developmental_dyslexia_A_review" TargetMode="External"/><Relationship Id="rId11" Type="http://schemas.openxmlformats.org/officeDocument/2006/relationships/hyperlink" Target="https://nasenjournals.onlinelibrary.wiley.com/doi/epdf/10.1111/j.0952-3383.2003.00309.x" TargetMode="External"/><Relationship Id="rId24" Type="http://schemas.openxmlformats.org/officeDocument/2006/relationships/hyperlink" Target="https://www.snapcymru.org/help-for-families/aln-reform/" TargetMode="External"/><Relationship Id="rId32" Type="http://schemas.openxmlformats.org/officeDocument/2006/relationships/hyperlink" Target="https://gov.wales/sites/default/files/publications/2019-02/aln-frequently-asked-questions-2_0.pdf"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moodle.uwtsd.ac.uk/pluginfile.php/470680/mod_resource/content/1/Dauncey%20March%202018%20Act%20Summary%20ALN%20%20Ed%20Tribunal%20%28Wales%29%20Act.pdf" TargetMode="External"/><Relationship Id="rId23" Type="http://schemas.openxmlformats.org/officeDocument/2006/relationships/hyperlink" Target="https://lemosandcrane.co.uk/resources/Singleton%20Intervention%20for%20Dyslexia.pdf" TargetMode="External"/><Relationship Id="rId28" Type="http://schemas.openxmlformats.org/officeDocument/2006/relationships/hyperlink" Target="https://gov.wales/sites/default/files/statistics-and-research/2019-08/120824-current-literacy-dyslexia-provision-en.pdf" TargetMode="External"/><Relationship Id="rId36" Type="http://schemas.openxmlformats.org/officeDocument/2006/relationships/hyperlink" Target="https://gov.wales/sites/default/files/publications/2018-03/aln-frequently-asked-questions-faqs.pdf" TargetMode="External"/><Relationship Id="rId10" Type="http://schemas.openxmlformats.org/officeDocument/2006/relationships/hyperlink" Target="https://web-a-ebscohost-com.ezproxy.uwtsd.ac.uk/ehost/ebookviewer/ebook/bmxlYmtfXzk1ODYzNV9fQU41?sid=d3eb4834-538f-4fe4-b48b-7d46b2859890@sessionmgr4006&amp;vid=0&amp;format=EB&amp;lpid=lp_18&amp;rid=0" TargetMode="External"/><Relationship Id="rId19" Type="http://schemas.openxmlformats.org/officeDocument/2006/relationships/hyperlink" Target="https://www.snapcymru.org/wp-content/uploads/2015/10/15-025.pdf" TargetMode="External"/><Relationship Id="rId31" Type="http://schemas.openxmlformats.org/officeDocument/2006/relationships/hyperlink" Target="https://gov.wales/sites/default/files/statistics-and-research/2019-04/research-to-establish-a-baseline-of-the-special-educational-needs-system-in-wales-final-report.pdf" TargetMode="External"/><Relationship Id="rId4" Type="http://schemas.openxmlformats.org/officeDocument/2006/relationships/footnotes" Target="footnotes.xml"/><Relationship Id="rId9" Type="http://schemas.openxmlformats.org/officeDocument/2006/relationships/hyperlink" Target="https://www.bdadyslexia.org.uk/dyslexia/about-dyslexia" TargetMode="External"/><Relationship Id="rId14" Type="http://schemas.openxmlformats.org/officeDocument/2006/relationships/hyperlink" Target="https://moodle.uwtsd.ac.uk/pluginfile.php/158677/mod_resource/content/1/Dauncey%202016.pdf" TargetMode="External"/><Relationship Id="rId22" Type="http://schemas.openxmlformats.org/officeDocument/2006/relationships/hyperlink" Target="https://onlinelibrary.wiley.com/doi/epdf/10.1111/j.1365-2788.2006.00864.x" TargetMode="External"/><Relationship Id="rId27" Type="http://schemas.openxmlformats.org/officeDocument/2006/relationships/hyperlink" Target="https://repository.uel.ac.uk/item/85z29" TargetMode="External"/><Relationship Id="rId30" Type="http://schemas.openxmlformats.org/officeDocument/2006/relationships/hyperlink" Target="https://gov.wales/sites/default/files/publications/2018-02/alnet-wales-bill-childrens-rights-impact-assessment-november-2017.pdf" TargetMode="External"/><Relationship Id="rId35" Type="http://schemas.openxmlformats.org/officeDocument/2006/relationships/hyperlink" Target="https://gov.wales/written-statement-implementation-additional-learning-needs-and-education-tribunal-wales-act-2018-0" TargetMode="External"/><Relationship Id="rId8" Type="http://schemas.openxmlformats.org/officeDocument/2006/relationships/hyperlink" Target="https://books.google.co.uk/books?hl=en&amp;lr=&amp;id=xZQEZiRppmIC&amp;oi=fnd&amp;pg=PA209&amp;dq=medical+and+social+models+of+disability+in+a+child&amp;ots=W4cNul-TMe&amp;sig=o6hHcc_TuYDOAYZf8hhpix8-sXE&amp;redir_esc=y#v=onepage&amp;q=medical%20and%20social%20models%20of%20disability%20in%20a%20child&amp;f=fals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10</Pages>
  <Words>3368</Words>
  <Characters>19203</Characters>
  <Application>Microsoft Office Word</Application>
  <DocSecurity>0</DocSecurity>
  <Lines>160</Lines>
  <Paragraphs>45</Paragraphs>
  <ScaleCrop>false</ScaleCrop>
  <Company/>
  <LinksUpToDate>false</LinksUpToDate>
  <CharactersWithSpaces>22526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Toshack (1906617)</dc:creator>
  <cp:keywords/>
  <dc:description/>
  <cp:lastModifiedBy>Maria Toshack (1906617)</cp:lastModifiedBy>
  <cp:revision>40</cp:revision>
  <dcterms:created xsi:type="dcterms:W3CDTF">2021-06-12T21:21:00Z</dcterms:created>
  <dcterms:modified xsi:type="dcterms:W3CDTF">2021-06-12T22:00:00Z</dcterms:modified>
</cp:coreProperties>
</file>