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2E33C" w14:textId="77777777" w:rsidR="00987DA6" w:rsidRPr="007B0229" w:rsidRDefault="00000000">
      <w:pPr>
        <w:pStyle w:val="Heading1"/>
        <w:rPr>
          <w:color w:val="548DD4" w:themeColor="text2" w:themeTint="99"/>
        </w:rPr>
      </w:pPr>
      <w:r w:rsidRPr="00E62B53">
        <w:rPr>
          <w:color w:val="548DD4" w:themeColor="text2" w:themeTint="99"/>
        </w:rPr>
        <w:t>LCLM4005 Employability and Career Development</w:t>
      </w:r>
      <w:r w:rsidRPr="00E62B53">
        <w:rPr>
          <w:color w:val="548DD4" w:themeColor="text2" w:themeTint="99"/>
        </w:rPr>
        <w:br/>
        <w:t>Mock Interview Submission</w:t>
      </w:r>
    </w:p>
    <w:p w14:paraId="6F68D302" w14:textId="77777777" w:rsidR="00E62B53" w:rsidRPr="00E62B53" w:rsidRDefault="00E62B53" w:rsidP="00E62B53">
      <w:pPr>
        <w:jc w:val="center"/>
        <w:rPr>
          <w:b/>
          <w:sz w:val="32"/>
          <w:szCs w:val="32"/>
        </w:rPr>
      </w:pPr>
    </w:p>
    <w:p w14:paraId="0495A1B3" w14:textId="2E11F4DF" w:rsidR="00FD5926" w:rsidRPr="00E62B53" w:rsidRDefault="00000000" w:rsidP="00E62B53">
      <w:pPr>
        <w:jc w:val="center"/>
        <w:rPr>
          <w:sz w:val="32"/>
          <w:szCs w:val="32"/>
        </w:rPr>
      </w:pPr>
      <w:r w:rsidRPr="00E62B53">
        <w:rPr>
          <w:b/>
          <w:sz w:val="32"/>
          <w:szCs w:val="32"/>
        </w:rPr>
        <w:t>Application for: Asylum Move-On Liaison Officer (AMLO)</w:t>
      </w:r>
      <w:r w:rsidRPr="00E62B53">
        <w:rPr>
          <w:b/>
          <w:sz w:val="32"/>
          <w:szCs w:val="32"/>
        </w:rPr>
        <w:br/>
      </w:r>
      <w:r w:rsidRPr="00E62B53">
        <w:rPr>
          <w:sz w:val="32"/>
          <w:szCs w:val="32"/>
        </w:rPr>
        <w:t>Prepared by: Safar Hassan</w:t>
      </w:r>
    </w:p>
    <w:p w14:paraId="5A64909B" w14:textId="54F7D149" w:rsidR="00FD5926" w:rsidRPr="00A11DB2" w:rsidRDefault="00FD5926" w:rsidP="00A11DB2">
      <w:pPr>
        <w:pStyle w:val="Heading1"/>
        <w:numPr>
          <w:ilvl w:val="0"/>
          <w:numId w:val="18"/>
        </w:numPr>
      </w:pPr>
      <w:r w:rsidRPr="00A11DB2">
        <w:t>JOB ADVERTISEMENT</w:t>
      </w:r>
    </w:p>
    <w:p w14:paraId="5F0C82A4" w14:textId="77777777" w:rsidR="00FD5926" w:rsidRDefault="00FD5926" w:rsidP="007166E9">
      <w:pPr>
        <w:pStyle w:val="Heading2"/>
      </w:pPr>
      <w:r>
        <w:t>Asylum Move-On Liaison Officer (AMLO)</w:t>
      </w:r>
    </w:p>
    <w:p w14:paraId="7DFCC2D6" w14:textId="77777777" w:rsidR="00FD5926" w:rsidRPr="0046256F" w:rsidRDefault="00FD5926" w:rsidP="007166E9">
      <w:pPr>
        <w:pStyle w:val="NormalWeb"/>
        <w:rPr>
          <w:sz w:val="22"/>
          <w:szCs w:val="22"/>
        </w:rPr>
      </w:pPr>
      <w:r w:rsidRPr="0046256F">
        <w:rPr>
          <w:rStyle w:val="Strong"/>
          <w:sz w:val="22"/>
          <w:szCs w:val="22"/>
        </w:rPr>
        <w:t>Location:</w:t>
      </w:r>
      <w:r w:rsidRPr="0046256F">
        <w:rPr>
          <w:sz w:val="22"/>
          <w:szCs w:val="22"/>
        </w:rPr>
        <w:t xml:space="preserve"> Birmingham, West Midlands</w:t>
      </w:r>
    </w:p>
    <w:p w14:paraId="64CB9635" w14:textId="77777777" w:rsidR="00FD5926" w:rsidRPr="0046256F" w:rsidRDefault="00FD5926" w:rsidP="007166E9">
      <w:pPr>
        <w:pStyle w:val="NormalWeb"/>
        <w:rPr>
          <w:sz w:val="22"/>
          <w:szCs w:val="22"/>
        </w:rPr>
      </w:pPr>
      <w:r w:rsidRPr="0046256F">
        <w:rPr>
          <w:rStyle w:val="Strong"/>
          <w:sz w:val="22"/>
          <w:szCs w:val="22"/>
        </w:rPr>
        <w:t>Salary:</w:t>
      </w:r>
      <w:r w:rsidRPr="0046256F">
        <w:rPr>
          <w:sz w:val="22"/>
          <w:szCs w:val="22"/>
        </w:rPr>
        <w:t xml:space="preserve"> £31,500 - £36,000 per annum</w:t>
      </w:r>
    </w:p>
    <w:p w14:paraId="714E62DE" w14:textId="77777777" w:rsidR="00FD5926" w:rsidRPr="0046256F" w:rsidRDefault="00FD5926" w:rsidP="007166E9">
      <w:pPr>
        <w:pStyle w:val="NormalWeb"/>
        <w:rPr>
          <w:sz w:val="22"/>
          <w:szCs w:val="22"/>
        </w:rPr>
      </w:pPr>
      <w:r w:rsidRPr="0046256F">
        <w:rPr>
          <w:rStyle w:val="Strong"/>
          <w:sz w:val="22"/>
          <w:szCs w:val="22"/>
        </w:rPr>
        <w:t>Contract Type:</w:t>
      </w:r>
      <w:r w:rsidRPr="0046256F">
        <w:rPr>
          <w:sz w:val="22"/>
          <w:szCs w:val="22"/>
        </w:rPr>
        <w:t xml:space="preserve"> Full Time, Permanent</w:t>
      </w:r>
    </w:p>
    <w:p w14:paraId="6733C2E7" w14:textId="77777777" w:rsidR="00FD5926" w:rsidRPr="0046256F" w:rsidRDefault="00FD5926" w:rsidP="007166E9">
      <w:pPr>
        <w:pStyle w:val="NormalWeb"/>
        <w:rPr>
          <w:sz w:val="22"/>
          <w:szCs w:val="22"/>
        </w:rPr>
      </w:pPr>
      <w:r w:rsidRPr="0046256F">
        <w:rPr>
          <w:rStyle w:val="Strong"/>
          <w:sz w:val="22"/>
          <w:szCs w:val="22"/>
        </w:rPr>
        <w:t>Hours:</w:t>
      </w:r>
      <w:r w:rsidRPr="0046256F">
        <w:rPr>
          <w:sz w:val="22"/>
          <w:szCs w:val="22"/>
        </w:rPr>
        <w:t xml:space="preserve"> 37.5 hours per week</w:t>
      </w:r>
    </w:p>
    <w:p w14:paraId="47C8F31B" w14:textId="77777777" w:rsidR="00FD5926" w:rsidRDefault="00FD5926" w:rsidP="00FD5926">
      <w:pPr>
        <w:pStyle w:val="Heading3"/>
      </w:pPr>
      <w:r>
        <w:t>About the Role</w:t>
      </w:r>
    </w:p>
    <w:p w14:paraId="03232ED3" w14:textId="77777777" w:rsidR="00FD5926" w:rsidRDefault="00FD5926" w:rsidP="004B04C7">
      <w:pPr>
        <w:pStyle w:val="NormalWeb"/>
        <w:jc w:val="both"/>
      </w:pPr>
      <w:r>
        <w:t>We are seeking a highly motivated and compassionate Asylum Move-On Liaison Officer (AMLO) to support newly recognised refugees as they transition from asylum accommodation into independent living.</w:t>
      </w:r>
    </w:p>
    <w:p w14:paraId="77C80A39" w14:textId="77777777" w:rsidR="00FD5926" w:rsidRDefault="00FD5926" w:rsidP="004B04C7">
      <w:pPr>
        <w:pStyle w:val="NormalWeb"/>
        <w:jc w:val="both"/>
      </w:pPr>
      <w:r>
        <w:t>The successful candidate will work closely with local authorities, housing providers, healthcare services, the Department for Work and Pensions (DWP), community organisations and other stakeholders to ensure individuals receive the support required to successfully integrate into their local communities.</w:t>
      </w:r>
    </w:p>
    <w:p w14:paraId="503D280A" w14:textId="77777777" w:rsidR="00FD5926" w:rsidRDefault="00FD5926" w:rsidP="004B04C7">
      <w:pPr>
        <w:pStyle w:val="NormalWeb"/>
        <w:jc w:val="both"/>
      </w:pPr>
      <w:r>
        <w:t>The role requires excellent communication skills, strong organisational abilities and a commitment to supporting vulnerable individuals during a significant period of change.</w:t>
      </w:r>
    </w:p>
    <w:p w14:paraId="5535F7A6" w14:textId="77777777" w:rsidR="00FD5926" w:rsidRDefault="00FD5926" w:rsidP="00FD5926">
      <w:pPr>
        <w:pStyle w:val="Heading3"/>
      </w:pPr>
      <w:r>
        <w:t>Key Responsibilities</w:t>
      </w:r>
    </w:p>
    <w:p w14:paraId="0787B6AB" w14:textId="42729EA6" w:rsidR="004B04C7" w:rsidRDefault="00FD5926" w:rsidP="004B04C7">
      <w:pPr>
        <w:pStyle w:val="NormalWeb"/>
        <w:numPr>
          <w:ilvl w:val="0"/>
          <w:numId w:val="10"/>
        </w:numPr>
      </w:pPr>
      <w:r>
        <w:t>Support newly recognised refugees through the move-on process following a positive asylum decision.</w:t>
      </w:r>
    </w:p>
    <w:p w14:paraId="1C4A5984" w14:textId="77777777" w:rsidR="00FD5926" w:rsidRDefault="00FD5926" w:rsidP="00FD5926">
      <w:pPr>
        <w:pStyle w:val="NormalWeb"/>
        <w:numPr>
          <w:ilvl w:val="0"/>
          <w:numId w:val="10"/>
        </w:numPr>
      </w:pPr>
      <w:r>
        <w:t>Assist individuals in accessing suitable accommodation and preventing homelessness.</w:t>
      </w:r>
    </w:p>
    <w:p w14:paraId="6B58E6FB" w14:textId="77777777" w:rsidR="00FD5926" w:rsidRDefault="00FD5926" w:rsidP="00FD5926">
      <w:pPr>
        <w:pStyle w:val="NormalWeb"/>
        <w:numPr>
          <w:ilvl w:val="0"/>
          <w:numId w:val="10"/>
        </w:numPr>
      </w:pPr>
      <w:r>
        <w:t>Support service users with Universal Credit and other benefit applications.</w:t>
      </w:r>
    </w:p>
    <w:p w14:paraId="4CA216B5" w14:textId="77777777" w:rsidR="00FD5926" w:rsidRDefault="00FD5926" w:rsidP="00FD5926">
      <w:pPr>
        <w:pStyle w:val="NormalWeb"/>
        <w:numPr>
          <w:ilvl w:val="0"/>
          <w:numId w:val="10"/>
        </w:numPr>
      </w:pPr>
      <w:r>
        <w:t>Conduct welfare assessments and identify support needs.</w:t>
      </w:r>
    </w:p>
    <w:p w14:paraId="014DEA69" w14:textId="77777777" w:rsidR="00FD5926" w:rsidRDefault="00FD5926" w:rsidP="00FD5926">
      <w:pPr>
        <w:pStyle w:val="NormalWeb"/>
        <w:numPr>
          <w:ilvl w:val="0"/>
          <w:numId w:val="10"/>
        </w:numPr>
      </w:pPr>
      <w:r>
        <w:lastRenderedPageBreak/>
        <w:t>Liaise with local authorities, housing providers and support agencies.</w:t>
      </w:r>
    </w:p>
    <w:p w14:paraId="25266AA7" w14:textId="77777777" w:rsidR="00FD5926" w:rsidRDefault="00FD5926" w:rsidP="00FD5926">
      <w:pPr>
        <w:pStyle w:val="NormalWeb"/>
        <w:numPr>
          <w:ilvl w:val="0"/>
          <w:numId w:val="10"/>
        </w:numPr>
      </w:pPr>
      <w:r>
        <w:t>Maintain accurate records and case notes in line with organisational procedures.</w:t>
      </w:r>
    </w:p>
    <w:p w14:paraId="4DD65E76" w14:textId="77777777" w:rsidR="00FD5926" w:rsidRDefault="00FD5926" w:rsidP="00FD5926">
      <w:pPr>
        <w:pStyle w:val="NormalWeb"/>
        <w:numPr>
          <w:ilvl w:val="0"/>
          <w:numId w:val="10"/>
        </w:numPr>
      </w:pPr>
      <w:r>
        <w:t>Develop individual support plans to promote independence.</w:t>
      </w:r>
    </w:p>
    <w:p w14:paraId="33F2B962" w14:textId="77777777" w:rsidR="00FD5926" w:rsidRDefault="00FD5926" w:rsidP="00FD5926">
      <w:pPr>
        <w:pStyle w:val="NormalWeb"/>
        <w:numPr>
          <w:ilvl w:val="0"/>
          <w:numId w:val="10"/>
        </w:numPr>
      </w:pPr>
      <w:r>
        <w:t>Signpost service users to employment, education and healthcare services.</w:t>
      </w:r>
    </w:p>
    <w:p w14:paraId="01BEC50A" w14:textId="2B5C1120" w:rsidR="00FD5926" w:rsidRDefault="00FD5926" w:rsidP="00FD5926">
      <w:pPr>
        <w:pStyle w:val="NormalWeb"/>
        <w:numPr>
          <w:ilvl w:val="0"/>
          <w:numId w:val="10"/>
        </w:numPr>
      </w:pPr>
      <w:r>
        <w:t xml:space="preserve">Safeguard vulnerable adults and report </w:t>
      </w:r>
      <w:r>
        <w:t>concern</w:t>
      </w:r>
      <w:r>
        <w:t xml:space="preserve"> appropriately.</w:t>
      </w:r>
    </w:p>
    <w:p w14:paraId="0E99BB58" w14:textId="77777777" w:rsidR="00FD5926" w:rsidRDefault="00FD5926" w:rsidP="00FD5926">
      <w:pPr>
        <w:pStyle w:val="NormalWeb"/>
        <w:numPr>
          <w:ilvl w:val="0"/>
          <w:numId w:val="10"/>
        </w:numPr>
      </w:pPr>
      <w:r>
        <w:t>Work collaboratively with internal and external stakeholders.</w:t>
      </w:r>
    </w:p>
    <w:p w14:paraId="3AB4E6FA" w14:textId="77777777" w:rsidR="00FD5926" w:rsidRDefault="00FD5926" w:rsidP="00FD5926">
      <w:pPr>
        <w:pStyle w:val="Heading3"/>
      </w:pPr>
      <w:r>
        <w:t>Essential Criteria</w:t>
      </w:r>
    </w:p>
    <w:p w14:paraId="490DE4A7" w14:textId="77777777" w:rsidR="00FD5926" w:rsidRDefault="00FD5926" w:rsidP="00FD5926">
      <w:pPr>
        <w:pStyle w:val="NormalWeb"/>
        <w:numPr>
          <w:ilvl w:val="0"/>
          <w:numId w:val="11"/>
        </w:numPr>
      </w:pPr>
      <w:r>
        <w:t>Experience supporting vulnerable individuals or service users.</w:t>
      </w:r>
    </w:p>
    <w:p w14:paraId="3509C0B9" w14:textId="77777777" w:rsidR="00FD5926" w:rsidRDefault="00FD5926" w:rsidP="00FD5926">
      <w:pPr>
        <w:pStyle w:val="NormalWeb"/>
        <w:numPr>
          <w:ilvl w:val="0"/>
          <w:numId w:val="11"/>
        </w:numPr>
      </w:pPr>
      <w:r>
        <w:t>Excellent communication and interpersonal skills.</w:t>
      </w:r>
    </w:p>
    <w:p w14:paraId="52333BD1" w14:textId="77777777" w:rsidR="00FD5926" w:rsidRDefault="00FD5926" w:rsidP="00FD5926">
      <w:pPr>
        <w:pStyle w:val="NormalWeb"/>
        <w:numPr>
          <w:ilvl w:val="0"/>
          <w:numId w:val="11"/>
        </w:numPr>
      </w:pPr>
      <w:r>
        <w:t>Ability to manage a varied workload and prioritise tasks effectively.</w:t>
      </w:r>
    </w:p>
    <w:p w14:paraId="128AAD20" w14:textId="77777777" w:rsidR="00FD5926" w:rsidRDefault="00FD5926" w:rsidP="00FD5926">
      <w:pPr>
        <w:pStyle w:val="NormalWeb"/>
        <w:numPr>
          <w:ilvl w:val="0"/>
          <w:numId w:val="11"/>
        </w:numPr>
      </w:pPr>
      <w:r>
        <w:t>Experience working with multiple agencies and stakeholders.</w:t>
      </w:r>
    </w:p>
    <w:p w14:paraId="6D206330" w14:textId="77777777" w:rsidR="00FD5926" w:rsidRDefault="00FD5926" w:rsidP="00FD5926">
      <w:pPr>
        <w:pStyle w:val="NormalWeb"/>
        <w:numPr>
          <w:ilvl w:val="0"/>
          <w:numId w:val="11"/>
        </w:numPr>
      </w:pPr>
      <w:r>
        <w:t>Understanding of safeguarding principles and procedures.</w:t>
      </w:r>
    </w:p>
    <w:p w14:paraId="0E8A1BFB" w14:textId="77777777" w:rsidR="00FD5926" w:rsidRDefault="00FD5926" w:rsidP="00FD5926">
      <w:pPr>
        <w:pStyle w:val="NormalWeb"/>
        <w:numPr>
          <w:ilvl w:val="0"/>
          <w:numId w:val="11"/>
        </w:numPr>
      </w:pPr>
      <w:r>
        <w:t>Strong problem-solving and decision-making skills.</w:t>
      </w:r>
    </w:p>
    <w:p w14:paraId="6360231B" w14:textId="77777777" w:rsidR="00FD5926" w:rsidRDefault="00FD5926" w:rsidP="00FD5926">
      <w:pPr>
        <w:pStyle w:val="NormalWeb"/>
        <w:numPr>
          <w:ilvl w:val="0"/>
          <w:numId w:val="11"/>
        </w:numPr>
      </w:pPr>
      <w:r>
        <w:t>Ability to maintain accurate records and documentation.</w:t>
      </w:r>
    </w:p>
    <w:p w14:paraId="7A2FA21D" w14:textId="77777777" w:rsidR="00FD5926" w:rsidRDefault="00FD5926" w:rsidP="00FD5926">
      <w:pPr>
        <w:pStyle w:val="NormalWeb"/>
        <w:numPr>
          <w:ilvl w:val="0"/>
          <w:numId w:val="11"/>
        </w:numPr>
      </w:pPr>
      <w:r>
        <w:t>Full UK Driving Licence.</w:t>
      </w:r>
    </w:p>
    <w:p w14:paraId="106B348A" w14:textId="77777777" w:rsidR="00FD5926" w:rsidRDefault="00FD5926" w:rsidP="00FD5926">
      <w:pPr>
        <w:pStyle w:val="Heading3"/>
      </w:pPr>
      <w:r>
        <w:t>Desirable Criteria</w:t>
      </w:r>
    </w:p>
    <w:p w14:paraId="7BCB4B4D" w14:textId="77777777" w:rsidR="00FD5926" w:rsidRDefault="00FD5926" w:rsidP="00FD5926">
      <w:pPr>
        <w:pStyle w:val="NormalWeb"/>
        <w:numPr>
          <w:ilvl w:val="0"/>
          <w:numId w:val="12"/>
        </w:numPr>
      </w:pPr>
      <w:r>
        <w:t>Experience working within asylum, refugee, housing or support services.</w:t>
      </w:r>
    </w:p>
    <w:p w14:paraId="4114B984" w14:textId="77777777" w:rsidR="00FD5926" w:rsidRDefault="00FD5926" w:rsidP="00FD5926">
      <w:pPr>
        <w:pStyle w:val="NormalWeb"/>
        <w:numPr>
          <w:ilvl w:val="0"/>
          <w:numId w:val="12"/>
        </w:numPr>
      </w:pPr>
      <w:r>
        <w:t>Knowledge of homelessness legislation and housing pathways.</w:t>
      </w:r>
    </w:p>
    <w:p w14:paraId="531DD00C" w14:textId="77777777" w:rsidR="00FD5926" w:rsidRDefault="00FD5926" w:rsidP="00FD5926">
      <w:pPr>
        <w:pStyle w:val="NormalWeb"/>
        <w:numPr>
          <w:ilvl w:val="0"/>
          <w:numId w:val="12"/>
        </w:numPr>
      </w:pPr>
      <w:r>
        <w:t>Experience supporting individuals with welfare benefit applications.</w:t>
      </w:r>
    </w:p>
    <w:p w14:paraId="39C3470F" w14:textId="77777777" w:rsidR="00FD5926" w:rsidRDefault="00FD5926" w:rsidP="00FD5926">
      <w:pPr>
        <w:pStyle w:val="NormalWeb"/>
        <w:numPr>
          <w:ilvl w:val="0"/>
          <w:numId w:val="12"/>
        </w:numPr>
      </w:pPr>
      <w:r>
        <w:t>Ability to communicate in additional languages.</w:t>
      </w:r>
    </w:p>
    <w:p w14:paraId="1389D71B" w14:textId="77777777" w:rsidR="00FD5926" w:rsidRDefault="00FD5926" w:rsidP="00FD5926">
      <w:pPr>
        <w:pStyle w:val="Heading3"/>
      </w:pPr>
      <w:r>
        <w:t>What We Offer</w:t>
      </w:r>
    </w:p>
    <w:p w14:paraId="2A0DD351" w14:textId="77777777" w:rsidR="00FD5926" w:rsidRDefault="00FD5926" w:rsidP="00FD5926">
      <w:pPr>
        <w:pStyle w:val="NormalWeb"/>
        <w:numPr>
          <w:ilvl w:val="0"/>
          <w:numId w:val="13"/>
        </w:numPr>
      </w:pPr>
      <w:r>
        <w:t>Competitive salary.</w:t>
      </w:r>
    </w:p>
    <w:p w14:paraId="6F70A037" w14:textId="77777777" w:rsidR="00FD5926" w:rsidRDefault="00FD5926" w:rsidP="00FD5926">
      <w:pPr>
        <w:pStyle w:val="NormalWeb"/>
        <w:numPr>
          <w:ilvl w:val="0"/>
          <w:numId w:val="13"/>
        </w:numPr>
      </w:pPr>
      <w:r>
        <w:t>Ongoing training and professional development.</w:t>
      </w:r>
    </w:p>
    <w:p w14:paraId="4EBF5D5C" w14:textId="77777777" w:rsidR="00FD5926" w:rsidRDefault="00FD5926" w:rsidP="00FD5926">
      <w:pPr>
        <w:pStyle w:val="NormalWeb"/>
        <w:numPr>
          <w:ilvl w:val="0"/>
          <w:numId w:val="13"/>
        </w:numPr>
      </w:pPr>
      <w:r>
        <w:t>Career progression opportunities.</w:t>
      </w:r>
    </w:p>
    <w:p w14:paraId="1E6D642C" w14:textId="77777777" w:rsidR="00FD5926" w:rsidRDefault="00FD5926" w:rsidP="00FD5926">
      <w:pPr>
        <w:pStyle w:val="NormalWeb"/>
        <w:numPr>
          <w:ilvl w:val="0"/>
          <w:numId w:val="13"/>
        </w:numPr>
      </w:pPr>
      <w:r>
        <w:t>Employee assistance programme.</w:t>
      </w:r>
    </w:p>
    <w:p w14:paraId="65A8A5FA" w14:textId="77777777" w:rsidR="00FD5926" w:rsidRDefault="00FD5926" w:rsidP="00FD5926">
      <w:pPr>
        <w:pStyle w:val="NormalWeb"/>
        <w:numPr>
          <w:ilvl w:val="0"/>
          <w:numId w:val="13"/>
        </w:numPr>
      </w:pPr>
      <w:r>
        <w:t>Pension scheme.</w:t>
      </w:r>
    </w:p>
    <w:p w14:paraId="11F4584A" w14:textId="77777777" w:rsidR="00FD5926" w:rsidRDefault="00FD5926" w:rsidP="00FD5926">
      <w:pPr>
        <w:pStyle w:val="NormalWeb"/>
        <w:numPr>
          <w:ilvl w:val="0"/>
          <w:numId w:val="13"/>
        </w:numPr>
      </w:pPr>
      <w:r>
        <w:t>Annual leave entitlement.</w:t>
      </w:r>
    </w:p>
    <w:p w14:paraId="65EBDB02" w14:textId="77777777" w:rsidR="00FD5926" w:rsidRDefault="00FD5926" w:rsidP="00FD5926">
      <w:pPr>
        <w:pStyle w:val="NormalWeb"/>
        <w:numPr>
          <w:ilvl w:val="0"/>
          <w:numId w:val="13"/>
        </w:numPr>
      </w:pPr>
      <w:r>
        <w:t>Opportunity to make a positive difference to people's lives.</w:t>
      </w:r>
    </w:p>
    <w:p w14:paraId="243DCA8C" w14:textId="77777777" w:rsidR="00FD5926" w:rsidRDefault="00FD5926" w:rsidP="00FD5926">
      <w:pPr>
        <w:pStyle w:val="Heading3"/>
      </w:pPr>
      <w:r>
        <w:t>How to Apply</w:t>
      </w:r>
    </w:p>
    <w:p w14:paraId="71902922" w14:textId="77777777" w:rsidR="00FD5926" w:rsidRDefault="00FD5926" w:rsidP="00FD5926">
      <w:pPr>
        <w:pStyle w:val="NormalWeb"/>
      </w:pPr>
      <w:r>
        <w:t>Please submit an up-to-date CV and covering letter demonstrating how your skills and experience meet the requirements of the role.</w:t>
      </w:r>
    </w:p>
    <w:p w14:paraId="4286FA1B" w14:textId="77777777" w:rsidR="00FD5926" w:rsidRDefault="00FD5926" w:rsidP="00FD5926">
      <w:pPr>
        <w:pStyle w:val="NormalWeb"/>
      </w:pPr>
      <w:r>
        <w:t>Closing Date: Open Until Filled</w:t>
      </w:r>
    </w:p>
    <w:p w14:paraId="4F35C848" w14:textId="77777777" w:rsidR="00FD5926" w:rsidRDefault="00FD5926" w:rsidP="00FD5926">
      <w:pPr>
        <w:pStyle w:val="NormalWeb"/>
      </w:pPr>
      <w:r>
        <w:t>Interview Process: Competency-Based Interview</w:t>
      </w:r>
    </w:p>
    <w:p w14:paraId="28FA9CA4" w14:textId="3158117A" w:rsidR="00FD5926" w:rsidRDefault="00000000" w:rsidP="00FD5926">
      <w:r>
        <w:br/>
      </w:r>
    </w:p>
    <w:p w14:paraId="07767BD2" w14:textId="7B4B1C51" w:rsidR="007B0229" w:rsidRPr="00A11DB2" w:rsidRDefault="007B0229" w:rsidP="00A11DB2">
      <w:pPr>
        <w:pStyle w:val="Heading1"/>
        <w:numPr>
          <w:ilvl w:val="0"/>
          <w:numId w:val="18"/>
        </w:numPr>
      </w:pPr>
      <w:r w:rsidRPr="00A11DB2">
        <w:lastRenderedPageBreak/>
        <w:t>Cover Letter</w:t>
      </w:r>
    </w:p>
    <w:p w14:paraId="1380E0E6" w14:textId="77777777" w:rsidR="007166E9" w:rsidRPr="007166E9" w:rsidRDefault="007166E9" w:rsidP="007166E9">
      <w:pPr>
        <w:pStyle w:val="NormalWeb"/>
        <w:jc w:val="center"/>
        <w:rPr>
          <w:b/>
          <w:bCs/>
        </w:rPr>
      </w:pPr>
      <w:r w:rsidRPr="007166E9">
        <w:rPr>
          <w:b/>
          <w:bCs/>
        </w:rPr>
        <w:t>Safar Hassan Mohammed</w:t>
      </w:r>
    </w:p>
    <w:p w14:paraId="2AC4C974" w14:textId="752451A9" w:rsidR="007166E9" w:rsidRPr="00A11DB2" w:rsidRDefault="007166E9" w:rsidP="007166E9">
      <w:pPr>
        <w:pStyle w:val="NormalWeb"/>
        <w:jc w:val="center"/>
        <w:rPr>
          <w:sz w:val="20"/>
          <w:szCs w:val="20"/>
        </w:rPr>
      </w:pPr>
      <w:r w:rsidRPr="00A11DB2">
        <w:rPr>
          <w:sz w:val="20"/>
          <w:szCs w:val="20"/>
        </w:rPr>
        <w:t xml:space="preserve">07868603237 - </w:t>
      </w:r>
      <w:hyperlink r:id="rId6" w:history="1">
        <w:r w:rsidRPr="00A11DB2">
          <w:rPr>
            <w:rStyle w:val="Hyperlink"/>
            <w:sz w:val="20"/>
            <w:szCs w:val="20"/>
          </w:rPr>
          <w:t>Safar2020hassan@outlook.com -</w:t>
        </w:r>
      </w:hyperlink>
      <w:r w:rsidRPr="00A11DB2">
        <w:rPr>
          <w:sz w:val="20"/>
          <w:szCs w:val="20"/>
        </w:rPr>
        <w:t xml:space="preserve"> Birmingham West Midlands B8 3BZ</w:t>
      </w:r>
    </w:p>
    <w:p w14:paraId="32963F46" w14:textId="77777777" w:rsidR="00A11DB2" w:rsidRDefault="00A11DB2" w:rsidP="007B0229">
      <w:pPr>
        <w:pStyle w:val="NormalWeb"/>
      </w:pPr>
    </w:p>
    <w:p w14:paraId="19234ACD" w14:textId="51047200" w:rsidR="007166E9" w:rsidRDefault="007166E9" w:rsidP="007B0229">
      <w:pPr>
        <w:pStyle w:val="NormalWeb"/>
      </w:pPr>
      <w:r>
        <w:t>Home Office</w:t>
      </w:r>
      <w:r>
        <w:rPr>
          <w:rFonts w:ascii="Arial" w:hAnsi="Arial" w:cs="Arial"/>
        </w:rPr>
        <w:br/>
      </w:r>
      <w:r>
        <w:t>Direct Communications Unit</w:t>
      </w:r>
      <w:r>
        <w:rPr>
          <w:rFonts w:ascii="Arial" w:hAnsi="Arial" w:cs="Arial"/>
        </w:rPr>
        <w:br/>
      </w:r>
      <w:r>
        <w:t>2 Marsham Street</w:t>
      </w:r>
      <w:r>
        <w:rPr>
          <w:rFonts w:ascii="Arial" w:hAnsi="Arial" w:cs="Arial"/>
        </w:rPr>
        <w:br/>
      </w:r>
      <w:r>
        <w:t>London</w:t>
      </w:r>
      <w:r>
        <w:rPr>
          <w:rFonts w:ascii="Arial" w:hAnsi="Arial" w:cs="Arial"/>
        </w:rPr>
        <w:br/>
      </w:r>
      <w:r>
        <w:t>SW1P 4DF</w:t>
      </w:r>
    </w:p>
    <w:p w14:paraId="5BFA9A33" w14:textId="0AF9C8A7" w:rsidR="007166E9" w:rsidRDefault="007166E9" w:rsidP="007B0229">
      <w:pPr>
        <w:pStyle w:val="NormalWeb"/>
      </w:pPr>
      <w:r>
        <w:t>12</w:t>
      </w:r>
      <w:r w:rsidRPr="007166E9">
        <w:rPr>
          <w:vertAlign w:val="superscript"/>
        </w:rPr>
        <w:t>th</w:t>
      </w:r>
      <w:r>
        <w:t xml:space="preserve"> </w:t>
      </w:r>
      <w:r w:rsidR="00A11DB2">
        <w:t>June</w:t>
      </w:r>
      <w:r>
        <w:t xml:space="preserve"> 2026</w:t>
      </w:r>
    </w:p>
    <w:p w14:paraId="58B7FE06" w14:textId="00F1EC15" w:rsidR="007B0229" w:rsidRPr="00A11DB2" w:rsidRDefault="007B0229" w:rsidP="007B0229">
      <w:pPr>
        <w:pStyle w:val="NormalWeb"/>
        <w:rPr>
          <w:b/>
          <w:bCs/>
        </w:rPr>
      </w:pPr>
      <w:r w:rsidRPr="00A11DB2">
        <w:rPr>
          <w:b/>
          <w:bCs/>
        </w:rPr>
        <w:t>Dear Hiring Manager,</w:t>
      </w:r>
    </w:p>
    <w:p w14:paraId="25990905" w14:textId="77777777" w:rsidR="007B0229" w:rsidRDefault="007B0229" w:rsidP="00E62B53">
      <w:pPr>
        <w:pStyle w:val="NormalWeb"/>
        <w:jc w:val="both"/>
      </w:pPr>
      <w:r>
        <w:t>I am writing to apply for the Asylum Move-On Liaison Officer position.</w:t>
      </w:r>
    </w:p>
    <w:p w14:paraId="7AFBBA50" w14:textId="77777777" w:rsidR="007B0229" w:rsidRDefault="007B0229" w:rsidP="00E62B53">
      <w:pPr>
        <w:pStyle w:val="NormalWeb"/>
        <w:jc w:val="both"/>
      </w:pPr>
      <w:r>
        <w:t>I currently work as a Housing and Support Officer within the Asylum Accommodation and Support Contract (AASC). In my role, I support asylum seekers with accommodation, welfare concerns and access to services while working alongside the Home Office, local authorities, healthcare professionals and external support organisations.</w:t>
      </w:r>
    </w:p>
    <w:p w14:paraId="2627836E" w14:textId="77777777" w:rsidR="007B0229" w:rsidRDefault="007B0229" w:rsidP="00E62B53">
      <w:pPr>
        <w:pStyle w:val="NormalWeb"/>
        <w:jc w:val="both"/>
      </w:pPr>
      <w:r>
        <w:t>Over the last few years, I have developed strong communication and problem-solving skills through supporting individuals from different backgrounds, many of whom have experienced difficult circumstances before arriving in the UK. My role often involves helping vulnerable people understand processes, access support and overcome challenges that may affect their wellbeing.</w:t>
      </w:r>
    </w:p>
    <w:p w14:paraId="54E9C9E2" w14:textId="77777777" w:rsidR="007B0229" w:rsidRDefault="007B0229" w:rsidP="00E62B53">
      <w:pPr>
        <w:pStyle w:val="NormalWeb"/>
        <w:jc w:val="both"/>
      </w:pPr>
      <w:r>
        <w:t>One experience that particularly stands out involved supporting an elderly service user who had recently been granted refugee status. Due to their age and personal circumstances, there were concerns about how they would manage the transition from asylum accommodation. I worked with partner agencies to ensure they were aware of the support available and could access the relevant services. This experience reinforced my interest in helping people move towards independent living and positive outcomes.</w:t>
      </w:r>
    </w:p>
    <w:p w14:paraId="27F2C26A" w14:textId="77777777" w:rsidR="007B0229" w:rsidRDefault="007B0229" w:rsidP="00E62B53">
      <w:pPr>
        <w:pStyle w:val="NormalWeb"/>
        <w:jc w:val="both"/>
      </w:pPr>
      <w:r>
        <w:t>I believe my current role has given me a good understanding of the challenges people face when moving on from asylum accommodation. I have experience working with vulnerable individuals, dealing with safeguarding concerns, completing welfare checks and communicating with different organisations to achieve the best possible outcome for service users.</w:t>
      </w:r>
    </w:p>
    <w:p w14:paraId="271911C9" w14:textId="77777777" w:rsidR="007B0229" w:rsidRDefault="007B0229" w:rsidP="00E62B53">
      <w:pPr>
        <w:pStyle w:val="NormalWeb"/>
        <w:jc w:val="both"/>
      </w:pPr>
      <w:r>
        <w:lastRenderedPageBreak/>
        <w:t>I am interested in the AMLO role because it would allow me to build on the experience I already have while taking a more active role in supporting refugees through an important stage of their journey. I enjoy helping people and would welcome the opportunity to contribute to a team focused on promoting independence and preventing homelessness.</w:t>
      </w:r>
    </w:p>
    <w:p w14:paraId="07CC051E" w14:textId="77777777" w:rsidR="007B0229" w:rsidRDefault="007B0229" w:rsidP="00E62B53">
      <w:pPr>
        <w:pStyle w:val="NormalWeb"/>
        <w:jc w:val="both"/>
      </w:pPr>
      <w:r>
        <w:t>Thank you for taking the time to consider my application. I look forward to the opportunity to discuss my suitability for the role further.</w:t>
      </w:r>
    </w:p>
    <w:p w14:paraId="38ED131C" w14:textId="77777777" w:rsidR="007B0229" w:rsidRDefault="007B0229" w:rsidP="007B0229">
      <w:pPr>
        <w:pStyle w:val="NormalWeb"/>
      </w:pPr>
      <w:r>
        <w:t>Yours faithfully,</w:t>
      </w:r>
    </w:p>
    <w:p w14:paraId="3EA45495" w14:textId="699407A8" w:rsidR="00987DA6" w:rsidRDefault="007B0229" w:rsidP="007B0229">
      <w:pPr>
        <w:pStyle w:val="NormalWeb"/>
      </w:pPr>
      <w:r>
        <w:t>Safar Hassan</w:t>
      </w:r>
      <w:r w:rsidR="00000000">
        <w:br/>
      </w:r>
    </w:p>
    <w:p w14:paraId="5CC287FD" w14:textId="4AC03338" w:rsidR="00987DA6" w:rsidRPr="00A11DB2" w:rsidRDefault="00FD5926" w:rsidP="00A11DB2">
      <w:pPr>
        <w:pStyle w:val="Heading1"/>
        <w:numPr>
          <w:ilvl w:val="0"/>
          <w:numId w:val="18"/>
        </w:numPr>
      </w:pPr>
      <w:r w:rsidRPr="00A11DB2">
        <w:t>C</w:t>
      </w:r>
      <w:r w:rsidR="00E62B53" w:rsidRPr="00A11DB2">
        <w:t xml:space="preserve">urriculum </w:t>
      </w:r>
      <w:r w:rsidRPr="00A11DB2">
        <w:t>V</w:t>
      </w:r>
      <w:r w:rsidR="00E62B53" w:rsidRPr="00A11DB2">
        <w:t>itae</w:t>
      </w:r>
    </w:p>
    <w:p w14:paraId="3EAD0217" w14:textId="77777777" w:rsidR="00E62B53" w:rsidRPr="00E62B53" w:rsidRDefault="00E62B53" w:rsidP="00E62B53"/>
    <w:p w14:paraId="55EC9CDC" w14:textId="77777777" w:rsidR="007B0229" w:rsidRDefault="007B0229" w:rsidP="007B0229">
      <w:pPr>
        <w:spacing w:after="60"/>
        <w:jc w:val="center"/>
      </w:pPr>
      <w:r>
        <w:rPr>
          <w:rFonts w:ascii="Arial" w:eastAsia="Arial" w:hAnsi="Arial" w:cs="Arial"/>
          <w:b/>
          <w:bCs/>
          <w:color w:val="1F3864"/>
          <w:sz w:val="52"/>
          <w:szCs w:val="52"/>
        </w:rPr>
        <w:t>SAFAR HASSAN</w:t>
      </w:r>
    </w:p>
    <w:p w14:paraId="714A7BE3" w14:textId="77777777" w:rsidR="007B0229" w:rsidRDefault="007B0229" w:rsidP="007B0229">
      <w:pPr>
        <w:spacing w:after="60"/>
        <w:jc w:val="center"/>
      </w:pPr>
      <w:r>
        <w:rPr>
          <w:rFonts w:ascii="Arial" w:eastAsia="Arial" w:hAnsi="Arial" w:cs="Arial"/>
          <w:color w:val="2E75B6"/>
        </w:rPr>
        <w:t>Housing &amp; Support Professional | Asylum Accommodation &amp; Welfare Specialist</w:t>
      </w:r>
    </w:p>
    <w:p w14:paraId="517F96BE" w14:textId="77777777" w:rsidR="007B0229" w:rsidRDefault="007B0229" w:rsidP="007B0229">
      <w:pPr>
        <w:pBdr>
          <w:bottom w:val="single" w:sz="6" w:space="6" w:color="CCCCCC"/>
        </w:pBdr>
        <w:spacing w:after="40"/>
        <w:jc w:val="center"/>
      </w:pPr>
      <w:r>
        <w:rPr>
          <w:rFonts w:ascii="Arial" w:eastAsia="Arial" w:hAnsi="Arial" w:cs="Arial"/>
          <w:color w:val="555555"/>
          <w:sz w:val="19"/>
          <w:szCs w:val="19"/>
        </w:rPr>
        <w:t>Birmingham, UK   |   07868 603237   |   Safar2020hassan@outlook.com</w:t>
      </w:r>
    </w:p>
    <w:p w14:paraId="26C6EACA" w14:textId="77777777" w:rsidR="007B0229" w:rsidRDefault="007B0229" w:rsidP="007B0229">
      <w:pPr>
        <w:spacing w:before="40" w:after="40"/>
      </w:pPr>
    </w:p>
    <w:p w14:paraId="382A1336" w14:textId="77777777" w:rsidR="007B0229" w:rsidRDefault="007B0229" w:rsidP="007B0229">
      <w:pPr>
        <w:pBdr>
          <w:bottom w:val="single" w:sz="8" w:space="4" w:color="2E75B6"/>
        </w:pBdr>
        <w:spacing w:before="280" w:after="80"/>
      </w:pPr>
      <w:r>
        <w:rPr>
          <w:rFonts w:ascii="Arial" w:eastAsia="Arial" w:hAnsi="Arial" w:cs="Arial"/>
          <w:b/>
          <w:bCs/>
          <w:color w:val="1F3864"/>
          <w:sz w:val="24"/>
          <w:szCs w:val="24"/>
        </w:rPr>
        <w:t>PROFESSIONAL PROFILE</w:t>
      </w:r>
    </w:p>
    <w:p w14:paraId="412FD190" w14:textId="77777777" w:rsidR="007B0229" w:rsidRDefault="007B0229" w:rsidP="00E62B53">
      <w:pPr>
        <w:spacing w:before="80" w:after="80"/>
        <w:jc w:val="both"/>
      </w:pPr>
      <w:r>
        <w:rPr>
          <w:rFonts w:ascii="Arial" w:eastAsia="Arial" w:hAnsi="Arial" w:cs="Arial"/>
          <w:color w:val="222222"/>
          <w:sz w:val="20"/>
          <w:szCs w:val="20"/>
        </w:rPr>
        <w:t>Dedicated housing and support professional with over three years' experience delivering operational services within the Home Office Asylum Accommodation and Support Contract (AASC). Experienced in safeguarding, welfare support, incident management, and compliance monitoring within high-pressure accommodation environments. Currently supporting the management of accommodation sites housing up to 200 asylum seekers, coordinating operational activities, responding to safeguarding incidents, and working closely with government and partner agencies. Recognised for professionalism, strong decision-making, and the ability to build trust with vulnerable individuals from diverse backgrounds. Fluent in English and Kurdish (Sorani).</w:t>
      </w:r>
    </w:p>
    <w:p w14:paraId="62875E12" w14:textId="77777777" w:rsidR="007B0229" w:rsidRDefault="007B0229" w:rsidP="007B0229">
      <w:pPr>
        <w:spacing w:before="40" w:after="40"/>
      </w:pPr>
    </w:p>
    <w:p w14:paraId="7E30D3CB" w14:textId="77777777" w:rsidR="007B0229" w:rsidRDefault="007B0229" w:rsidP="007B0229">
      <w:pPr>
        <w:pBdr>
          <w:bottom w:val="single" w:sz="8" w:space="4" w:color="2E75B6"/>
        </w:pBdr>
        <w:spacing w:before="280" w:after="80"/>
      </w:pPr>
      <w:r>
        <w:rPr>
          <w:rFonts w:ascii="Arial" w:eastAsia="Arial" w:hAnsi="Arial" w:cs="Arial"/>
          <w:b/>
          <w:bCs/>
          <w:color w:val="1F3864"/>
          <w:sz w:val="24"/>
          <w:szCs w:val="24"/>
        </w:rPr>
        <w:t>WORK EXPERIENCE</w:t>
      </w:r>
    </w:p>
    <w:p w14:paraId="323A0B3B" w14:textId="7BAA94DC" w:rsidR="007B0229" w:rsidRDefault="007B0229" w:rsidP="007B0229">
      <w:pPr>
        <w:spacing w:before="160" w:after="40"/>
      </w:pPr>
      <w:r>
        <w:rPr>
          <w:rFonts w:ascii="Arial" w:eastAsia="Arial" w:hAnsi="Arial" w:cs="Arial"/>
          <w:b/>
          <w:bCs/>
          <w:color w:val="222222"/>
        </w:rPr>
        <w:t xml:space="preserve">Housing &amp; Support Officer / Acting </w:t>
      </w:r>
      <w:r w:rsidR="00E62B53">
        <w:rPr>
          <w:rFonts w:ascii="Arial" w:eastAsia="Arial" w:hAnsi="Arial" w:cs="Arial"/>
          <w:b/>
          <w:bCs/>
          <w:color w:val="222222"/>
        </w:rPr>
        <w:t>Supervisor</w:t>
      </w:r>
      <w:r w:rsidR="00E62B53">
        <w:rPr>
          <w:rFonts w:ascii="Arial" w:eastAsia="Arial" w:hAnsi="Arial" w:cs="Arial"/>
          <w:color w:val="555555"/>
        </w:rPr>
        <w:t xml:space="preserve"> </w:t>
      </w:r>
      <w:r w:rsidR="0046256F">
        <w:rPr>
          <w:rFonts w:ascii="Arial" w:eastAsia="Arial" w:hAnsi="Arial" w:cs="Arial"/>
          <w:color w:val="555555"/>
        </w:rPr>
        <w:t>| Serco</w:t>
      </w:r>
      <w:r>
        <w:rPr>
          <w:rFonts w:ascii="Arial" w:eastAsia="Arial" w:hAnsi="Arial" w:cs="Arial"/>
          <w:b/>
          <w:bCs/>
          <w:color w:val="2E75B6"/>
        </w:rPr>
        <w:t xml:space="preserve"> (Home Office </w:t>
      </w:r>
      <w:r w:rsidR="0046256F">
        <w:rPr>
          <w:rFonts w:ascii="Arial" w:eastAsia="Arial" w:hAnsi="Arial" w:cs="Arial"/>
          <w:b/>
          <w:bCs/>
          <w:color w:val="2E75B6"/>
        </w:rPr>
        <w:t>AASC)</w:t>
      </w:r>
      <w:r w:rsidR="0046256F">
        <w:rPr>
          <w:rFonts w:ascii="Arial" w:eastAsia="Arial" w:hAnsi="Arial" w:cs="Arial"/>
          <w:color w:val="555555"/>
        </w:rPr>
        <w:t xml:space="preserve"> |</w:t>
      </w:r>
      <w:r>
        <w:rPr>
          <w:rFonts w:ascii="Arial" w:eastAsia="Arial" w:hAnsi="Arial" w:cs="Arial"/>
          <w:color w:val="555555"/>
        </w:rPr>
        <w:t xml:space="preserve">  </w:t>
      </w:r>
      <w:r w:rsidR="00E62B53">
        <w:rPr>
          <w:rFonts w:ascii="Arial" w:eastAsia="Arial" w:hAnsi="Arial" w:cs="Arial"/>
          <w:i/>
          <w:iCs/>
          <w:color w:val="555555"/>
          <w:sz w:val="20"/>
          <w:szCs w:val="20"/>
        </w:rPr>
        <w:t xml:space="preserve">Birmingham </w:t>
      </w:r>
      <w:r w:rsidR="0046256F">
        <w:rPr>
          <w:rFonts w:ascii="Arial" w:eastAsia="Arial" w:hAnsi="Arial" w:cs="Arial"/>
          <w:i/>
          <w:iCs/>
          <w:color w:val="555555"/>
          <w:sz w:val="20"/>
          <w:szCs w:val="20"/>
        </w:rPr>
        <w:t>| June</w:t>
      </w:r>
      <w:r>
        <w:rPr>
          <w:rFonts w:ascii="Arial" w:eastAsia="Arial" w:hAnsi="Arial" w:cs="Arial"/>
          <w:i/>
          <w:iCs/>
          <w:color w:val="555555"/>
          <w:sz w:val="20"/>
          <w:szCs w:val="20"/>
        </w:rPr>
        <w:t xml:space="preserve"> 2022 – Present</w:t>
      </w:r>
    </w:p>
    <w:p w14:paraId="77CDB344"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Support the daily supervision and operation of accommodation sites housing up to 200 asylum seekers, ensuring compliance with Home Office safeguarding standards.</w:t>
      </w:r>
    </w:p>
    <w:p w14:paraId="296339EE"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Coordinate operational activities including resident welfare checks, site inspections, room checks, and health &amp; safety monitoring.</w:t>
      </w:r>
    </w:p>
    <w:p w14:paraId="5EB22D76"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lastRenderedPageBreak/>
        <w:t>Respond to safeguarding concerns, welfare issues, and emergency incidents in line with established safeguarding protocols.</w:t>
      </w:r>
    </w:p>
    <w:p w14:paraId="7486E513"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Act as the primary liaison between residents and external partners including Migrant Help, healthcare providers, social services, and local authorities.</w:t>
      </w:r>
    </w:p>
    <w:p w14:paraId="760F089A"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Assist residents with asylum support processes including Section 95/98 applications, Aspen card replacements, and healthcare access (HC1 forms).</w:t>
      </w:r>
    </w:p>
    <w:p w14:paraId="39CA0225"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Maintain accurate documentation including incident reports, welfare logs, compliance reports, and operational records.</w:t>
      </w:r>
    </w:p>
    <w:p w14:paraId="15C10535"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Support site leadership with staff coordination and day-to-day operational oversight.</w:t>
      </w:r>
    </w:p>
    <w:p w14:paraId="28F18BD6" w14:textId="77777777" w:rsidR="007B0229" w:rsidRDefault="007B0229" w:rsidP="00DE1025">
      <w:pPr>
        <w:spacing w:before="80" w:after="40"/>
        <w:jc w:val="both"/>
      </w:pPr>
      <w:r>
        <w:rPr>
          <w:rFonts w:ascii="Arial" w:eastAsia="Arial" w:hAnsi="Arial" w:cs="Arial"/>
          <w:b/>
          <w:bCs/>
          <w:color w:val="1F3864"/>
          <w:sz w:val="20"/>
          <w:szCs w:val="20"/>
        </w:rPr>
        <w:t xml:space="preserve">Key Achievements: </w:t>
      </w:r>
      <w:r>
        <w:rPr>
          <w:rFonts w:ascii="Arial" w:eastAsia="Arial" w:hAnsi="Arial" w:cs="Arial"/>
          <w:color w:val="222222"/>
          <w:sz w:val="20"/>
          <w:szCs w:val="20"/>
        </w:rPr>
        <w:t>Employee of the Month – August 2022. Nominated for the Serco Pride Award for outstanding professionalism and service delivery.</w:t>
      </w:r>
    </w:p>
    <w:p w14:paraId="558E5274" w14:textId="77777777" w:rsidR="007B0229" w:rsidRDefault="007B0229" w:rsidP="007B0229">
      <w:pPr>
        <w:spacing w:before="40" w:after="40"/>
      </w:pPr>
    </w:p>
    <w:p w14:paraId="4FFE1171" w14:textId="305B6CF8" w:rsidR="007B0229" w:rsidRDefault="007B0229" w:rsidP="007B0229">
      <w:pPr>
        <w:spacing w:before="160" w:after="40"/>
      </w:pPr>
      <w:r>
        <w:rPr>
          <w:rFonts w:ascii="Arial" w:eastAsia="Arial" w:hAnsi="Arial" w:cs="Arial"/>
          <w:b/>
          <w:bCs/>
          <w:color w:val="222222"/>
        </w:rPr>
        <w:t xml:space="preserve">Support </w:t>
      </w:r>
      <w:r w:rsidR="00E62B53">
        <w:rPr>
          <w:rFonts w:ascii="Arial" w:eastAsia="Arial" w:hAnsi="Arial" w:cs="Arial"/>
          <w:b/>
          <w:bCs/>
          <w:color w:val="222222"/>
        </w:rPr>
        <w:t>Worker</w:t>
      </w:r>
      <w:r w:rsidR="00E62B53">
        <w:rPr>
          <w:rFonts w:ascii="Arial" w:eastAsia="Arial" w:hAnsi="Arial" w:cs="Arial"/>
          <w:color w:val="555555"/>
        </w:rPr>
        <w:t xml:space="preserve"> | Supported</w:t>
      </w:r>
      <w:r>
        <w:rPr>
          <w:rFonts w:ascii="Arial" w:eastAsia="Arial" w:hAnsi="Arial" w:cs="Arial"/>
          <w:b/>
          <w:bCs/>
          <w:color w:val="2E75B6"/>
        </w:rPr>
        <w:t xml:space="preserve"> Housing </w:t>
      </w:r>
      <w:r w:rsidR="00E62B53">
        <w:rPr>
          <w:rFonts w:ascii="Arial" w:eastAsia="Arial" w:hAnsi="Arial" w:cs="Arial"/>
          <w:b/>
          <w:bCs/>
          <w:color w:val="2E75B6"/>
        </w:rPr>
        <w:t>Provider</w:t>
      </w:r>
      <w:r w:rsidR="00E62B53">
        <w:rPr>
          <w:rFonts w:ascii="Arial" w:eastAsia="Arial" w:hAnsi="Arial" w:cs="Arial"/>
          <w:color w:val="555555"/>
        </w:rPr>
        <w:t xml:space="preserve"> | </w:t>
      </w:r>
      <w:r w:rsidR="0046256F">
        <w:rPr>
          <w:rFonts w:ascii="Arial" w:eastAsia="Arial" w:hAnsi="Arial" w:cs="Arial"/>
          <w:color w:val="555555"/>
        </w:rPr>
        <w:t>Birmingham</w:t>
      </w:r>
      <w:r w:rsidR="0046256F">
        <w:rPr>
          <w:rFonts w:ascii="Arial" w:eastAsia="Arial" w:hAnsi="Arial" w:cs="Arial"/>
          <w:i/>
          <w:iCs/>
          <w:color w:val="555555"/>
          <w:sz w:val="20"/>
          <w:szCs w:val="20"/>
        </w:rPr>
        <w:t xml:space="preserve"> | March</w:t>
      </w:r>
      <w:r>
        <w:rPr>
          <w:rFonts w:ascii="Arial" w:eastAsia="Arial" w:hAnsi="Arial" w:cs="Arial"/>
          <w:i/>
          <w:iCs/>
          <w:color w:val="555555"/>
          <w:sz w:val="20"/>
          <w:szCs w:val="20"/>
        </w:rPr>
        <w:t xml:space="preserve"> 2022 – June 2022</w:t>
      </w:r>
    </w:p>
    <w:p w14:paraId="60F00C11"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Managed caseloads of vulnerable individuals, providing one-to-one support to promote independence and wellbeing.</w:t>
      </w:r>
    </w:p>
    <w:p w14:paraId="740BD737"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Assisted clients with benefits applications, budgeting support, tenancy management, and referrals to specialist services.</w:t>
      </w:r>
    </w:p>
    <w:p w14:paraId="054C6088" w14:textId="77777777" w:rsidR="007B0229" w:rsidRDefault="007B0229" w:rsidP="00DE1025">
      <w:pPr>
        <w:pStyle w:val="ListParagraph"/>
        <w:numPr>
          <w:ilvl w:val="0"/>
          <w:numId w:val="14"/>
        </w:numPr>
        <w:spacing w:before="40" w:after="40" w:line="240" w:lineRule="auto"/>
        <w:contextualSpacing w:val="0"/>
        <w:jc w:val="both"/>
      </w:pPr>
      <w:r>
        <w:rPr>
          <w:rFonts w:ascii="Arial" w:eastAsia="Arial" w:hAnsi="Arial" w:cs="Arial"/>
          <w:color w:val="222222"/>
          <w:sz w:val="20"/>
          <w:szCs w:val="20"/>
        </w:rPr>
        <w:t>Supported safeguarding processes and coordinated referrals to health, education, and employment services.</w:t>
      </w:r>
    </w:p>
    <w:p w14:paraId="5E1FE525" w14:textId="77777777" w:rsidR="007B0229" w:rsidRDefault="007B0229" w:rsidP="007B0229">
      <w:pPr>
        <w:spacing w:before="40" w:after="40"/>
      </w:pPr>
    </w:p>
    <w:p w14:paraId="08A6AEEF" w14:textId="0F9B66E4" w:rsidR="007B0229" w:rsidRDefault="007B0229" w:rsidP="007B0229">
      <w:pPr>
        <w:spacing w:before="160" w:after="40"/>
      </w:pPr>
      <w:r>
        <w:rPr>
          <w:rFonts w:ascii="Arial" w:eastAsia="Arial" w:hAnsi="Arial" w:cs="Arial"/>
          <w:b/>
          <w:bCs/>
          <w:color w:val="222222"/>
        </w:rPr>
        <w:t xml:space="preserve">Logistics Team </w:t>
      </w:r>
      <w:r w:rsidR="00E62B53">
        <w:rPr>
          <w:rFonts w:ascii="Arial" w:eastAsia="Arial" w:hAnsi="Arial" w:cs="Arial"/>
          <w:b/>
          <w:bCs/>
          <w:color w:val="222222"/>
        </w:rPr>
        <w:t>Leader</w:t>
      </w:r>
      <w:r w:rsidR="00E62B53">
        <w:rPr>
          <w:rFonts w:ascii="Arial" w:eastAsia="Arial" w:hAnsi="Arial" w:cs="Arial"/>
          <w:color w:val="555555"/>
        </w:rPr>
        <w:t xml:space="preserve"> </w:t>
      </w:r>
      <w:r w:rsidR="0046256F">
        <w:rPr>
          <w:rFonts w:ascii="Arial" w:eastAsia="Arial" w:hAnsi="Arial" w:cs="Arial"/>
          <w:color w:val="555555"/>
        </w:rPr>
        <w:t>| Logistics</w:t>
      </w:r>
      <w:r>
        <w:rPr>
          <w:rFonts w:ascii="Arial" w:eastAsia="Arial" w:hAnsi="Arial" w:cs="Arial"/>
          <w:b/>
          <w:bCs/>
          <w:color w:val="2E75B6"/>
        </w:rPr>
        <w:t xml:space="preserve"> / </w:t>
      </w:r>
      <w:r w:rsidR="00E62B53">
        <w:rPr>
          <w:rFonts w:ascii="Arial" w:eastAsia="Arial" w:hAnsi="Arial" w:cs="Arial"/>
          <w:b/>
          <w:bCs/>
          <w:color w:val="2E75B6"/>
        </w:rPr>
        <w:t>Warehousing</w:t>
      </w:r>
      <w:r w:rsidR="00E62B53">
        <w:rPr>
          <w:rFonts w:ascii="Arial" w:eastAsia="Arial" w:hAnsi="Arial" w:cs="Arial"/>
          <w:color w:val="555555"/>
        </w:rPr>
        <w:t xml:space="preserve"> </w:t>
      </w:r>
      <w:r w:rsidR="00DE1025">
        <w:rPr>
          <w:rFonts w:ascii="Arial" w:eastAsia="Arial" w:hAnsi="Arial" w:cs="Arial"/>
          <w:color w:val="555555"/>
        </w:rPr>
        <w:t xml:space="preserve">| </w:t>
      </w:r>
      <w:r w:rsidR="0046256F">
        <w:rPr>
          <w:rFonts w:ascii="Arial" w:eastAsia="Arial" w:hAnsi="Arial" w:cs="Arial"/>
          <w:color w:val="555555"/>
        </w:rPr>
        <w:t>Birmingham</w:t>
      </w:r>
      <w:r w:rsidR="0046256F">
        <w:rPr>
          <w:rFonts w:ascii="Arial" w:eastAsia="Arial" w:hAnsi="Arial" w:cs="Arial"/>
          <w:i/>
          <w:iCs/>
          <w:color w:val="555555"/>
          <w:sz w:val="20"/>
          <w:szCs w:val="20"/>
        </w:rPr>
        <w:t xml:space="preserve"> </w:t>
      </w:r>
      <w:proofErr w:type="gramStart"/>
      <w:r w:rsidR="0046256F">
        <w:rPr>
          <w:rFonts w:ascii="Arial" w:eastAsia="Arial" w:hAnsi="Arial" w:cs="Arial"/>
          <w:i/>
          <w:iCs/>
          <w:color w:val="555555"/>
          <w:sz w:val="20"/>
          <w:szCs w:val="20"/>
        </w:rPr>
        <w:t>|</w:t>
      </w:r>
      <w:r>
        <w:rPr>
          <w:rFonts w:ascii="Arial" w:eastAsia="Arial" w:hAnsi="Arial" w:cs="Arial"/>
          <w:i/>
          <w:iCs/>
          <w:color w:val="555555"/>
          <w:sz w:val="20"/>
          <w:szCs w:val="20"/>
        </w:rPr>
        <w:t xml:space="preserve">  August</w:t>
      </w:r>
      <w:proofErr w:type="gramEnd"/>
      <w:r>
        <w:rPr>
          <w:rFonts w:ascii="Arial" w:eastAsia="Arial" w:hAnsi="Arial" w:cs="Arial"/>
          <w:i/>
          <w:iCs/>
          <w:color w:val="555555"/>
          <w:sz w:val="20"/>
          <w:szCs w:val="20"/>
        </w:rPr>
        <w:t xml:space="preserve"> 2020 – February 2022</w:t>
      </w:r>
    </w:p>
    <w:p w14:paraId="7D91CF47" w14:textId="77777777" w:rsidR="007B0229" w:rsidRDefault="007B0229" w:rsidP="007B0229">
      <w:pPr>
        <w:pStyle w:val="ListParagraph"/>
        <w:numPr>
          <w:ilvl w:val="0"/>
          <w:numId w:val="14"/>
        </w:numPr>
        <w:spacing w:before="40" w:after="40" w:line="240" w:lineRule="auto"/>
        <w:contextualSpacing w:val="0"/>
      </w:pPr>
      <w:r>
        <w:rPr>
          <w:rFonts w:ascii="Arial" w:eastAsia="Arial" w:hAnsi="Arial" w:cs="Arial"/>
          <w:color w:val="222222"/>
          <w:sz w:val="20"/>
          <w:szCs w:val="20"/>
        </w:rPr>
        <w:t>Supervised warehouse staff and coordinated daily operations within a fast-paced logistics environment.</w:t>
      </w:r>
    </w:p>
    <w:p w14:paraId="5DC9C96F" w14:textId="77777777" w:rsidR="007B0229" w:rsidRDefault="007B0229" w:rsidP="007B0229">
      <w:pPr>
        <w:pStyle w:val="ListParagraph"/>
        <w:numPr>
          <w:ilvl w:val="0"/>
          <w:numId w:val="14"/>
        </w:numPr>
        <w:spacing w:before="40" w:after="40" w:line="240" w:lineRule="auto"/>
        <w:contextualSpacing w:val="0"/>
      </w:pPr>
      <w:r>
        <w:rPr>
          <w:rFonts w:ascii="Arial" w:eastAsia="Arial" w:hAnsi="Arial" w:cs="Arial"/>
          <w:color w:val="222222"/>
          <w:sz w:val="20"/>
          <w:szCs w:val="20"/>
        </w:rPr>
        <w:t>Conducted team briefings, monitored performance, and ensured compliance with health and safety procedures.</w:t>
      </w:r>
    </w:p>
    <w:p w14:paraId="21417DB8" w14:textId="77777777" w:rsidR="007B0229" w:rsidRDefault="007B0229" w:rsidP="007B0229">
      <w:pPr>
        <w:spacing w:before="40" w:after="40"/>
      </w:pPr>
    </w:p>
    <w:p w14:paraId="6880BFE0" w14:textId="77777777" w:rsidR="007B0229" w:rsidRDefault="007B0229" w:rsidP="007B0229">
      <w:pPr>
        <w:pBdr>
          <w:bottom w:val="single" w:sz="8" w:space="4" w:color="2E75B6"/>
        </w:pBdr>
        <w:spacing w:before="280" w:after="80"/>
      </w:pPr>
      <w:r>
        <w:rPr>
          <w:rFonts w:ascii="Arial" w:eastAsia="Arial" w:hAnsi="Arial" w:cs="Arial"/>
          <w:b/>
          <w:bCs/>
          <w:color w:val="1F3864"/>
          <w:sz w:val="24"/>
          <w:szCs w:val="24"/>
        </w:rPr>
        <w:t>EDUCATION</w:t>
      </w:r>
    </w:p>
    <w:p w14:paraId="2E4DF1E2" w14:textId="77777777" w:rsidR="007B0229" w:rsidRDefault="007B0229" w:rsidP="0046256F">
      <w:pPr>
        <w:pStyle w:val="ListParagraph"/>
        <w:numPr>
          <w:ilvl w:val="0"/>
          <w:numId w:val="16"/>
        </w:numPr>
        <w:spacing w:before="120" w:after="40"/>
        <w:jc w:val="both"/>
      </w:pPr>
      <w:r w:rsidRPr="0046256F">
        <w:rPr>
          <w:rFonts w:ascii="Arial" w:eastAsia="Arial" w:hAnsi="Arial" w:cs="Arial"/>
          <w:b/>
          <w:bCs/>
          <w:color w:val="222222"/>
          <w:sz w:val="21"/>
          <w:szCs w:val="21"/>
        </w:rPr>
        <w:t>South &amp; City College Birmingham</w:t>
      </w:r>
      <w:r w:rsidRPr="0046256F">
        <w:rPr>
          <w:rFonts w:ascii="Arial" w:eastAsia="Arial" w:hAnsi="Arial" w:cs="Arial"/>
          <w:i/>
          <w:iCs/>
          <w:color w:val="555555"/>
          <w:sz w:val="20"/>
          <w:szCs w:val="20"/>
        </w:rPr>
        <w:t xml:space="preserve">   |   Birmingham   |   2018 – 2019</w:t>
      </w:r>
    </w:p>
    <w:p w14:paraId="7F452817" w14:textId="77777777" w:rsidR="007B0229" w:rsidRPr="0046256F" w:rsidRDefault="007B0229" w:rsidP="0046256F">
      <w:pPr>
        <w:pStyle w:val="ListParagraph"/>
        <w:numPr>
          <w:ilvl w:val="0"/>
          <w:numId w:val="16"/>
        </w:numPr>
        <w:spacing w:before="80" w:after="40"/>
        <w:jc w:val="both"/>
        <w:rPr>
          <w:rFonts w:ascii="Arial" w:eastAsia="Arial" w:hAnsi="Arial" w:cs="Arial"/>
          <w:i/>
          <w:iCs/>
          <w:color w:val="555555"/>
          <w:sz w:val="20"/>
          <w:szCs w:val="20"/>
        </w:rPr>
      </w:pPr>
      <w:r w:rsidRPr="0046256F">
        <w:rPr>
          <w:rFonts w:ascii="Arial" w:eastAsia="Arial" w:hAnsi="Arial" w:cs="Arial"/>
          <w:b/>
          <w:bCs/>
          <w:color w:val="222222"/>
          <w:sz w:val="21"/>
          <w:szCs w:val="21"/>
        </w:rPr>
        <w:t>Washwood Heath Academy</w:t>
      </w:r>
      <w:r w:rsidRPr="0046256F">
        <w:rPr>
          <w:rFonts w:ascii="Arial" w:eastAsia="Arial" w:hAnsi="Arial" w:cs="Arial"/>
          <w:i/>
          <w:iCs/>
          <w:color w:val="555555"/>
          <w:sz w:val="20"/>
          <w:szCs w:val="20"/>
        </w:rPr>
        <w:t xml:space="preserve">   |   Birmingham   |   Completed 2016</w:t>
      </w:r>
    </w:p>
    <w:p w14:paraId="326C9256" w14:textId="640C0DEA" w:rsidR="007B0229" w:rsidRPr="0046256F" w:rsidRDefault="007B0229" w:rsidP="0046256F">
      <w:pPr>
        <w:pStyle w:val="ListParagraph"/>
        <w:numPr>
          <w:ilvl w:val="0"/>
          <w:numId w:val="16"/>
        </w:numPr>
        <w:spacing w:before="80" w:after="40"/>
        <w:jc w:val="both"/>
        <w:rPr>
          <w:rFonts w:ascii="Arial" w:eastAsia="Arial" w:hAnsi="Arial" w:cs="Arial"/>
          <w:b/>
          <w:bCs/>
          <w:color w:val="222222"/>
          <w:sz w:val="21"/>
          <w:szCs w:val="21"/>
        </w:rPr>
      </w:pPr>
      <w:r w:rsidRPr="0046256F">
        <w:rPr>
          <w:rFonts w:ascii="Arial" w:eastAsia="Arial" w:hAnsi="Arial" w:cs="Arial"/>
          <w:b/>
          <w:bCs/>
          <w:color w:val="222222"/>
          <w:sz w:val="21"/>
          <w:szCs w:val="21"/>
        </w:rPr>
        <w:t>certificate</w:t>
      </w:r>
      <w:r w:rsidRPr="0046256F">
        <w:rPr>
          <w:rFonts w:ascii="Arial" w:eastAsia="Arial" w:hAnsi="Arial" w:cs="Arial"/>
          <w:b/>
          <w:bCs/>
          <w:color w:val="222222"/>
          <w:sz w:val="21"/>
          <w:szCs w:val="21"/>
        </w:rPr>
        <w:t xml:space="preserve"> of Higher Education (Cert HE) Business Skills for the Workplace – University of Wales Trinity Saint David (Currently Studying)</w:t>
      </w:r>
      <w:r w:rsidRPr="0046256F">
        <w:rPr>
          <w:rFonts w:ascii="Arial" w:eastAsia="Arial" w:hAnsi="Arial" w:cs="Arial"/>
          <w:b/>
          <w:bCs/>
          <w:color w:val="222222"/>
          <w:sz w:val="21"/>
          <w:szCs w:val="21"/>
        </w:rPr>
        <w:t xml:space="preserve"> </w:t>
      </w:r>
    </w:p>
    <w:p w14:paraId="1B1FF504" w14:textId="77777777" w:rsidR="007B0229" w:rsidRDefault="007B0229" w:rsidP="007B0229">
      <w:pPr>
        <w:spacing w:before="40" w:after="40"/>
      </w:pPr>
    </w:p>
    <w:p w14:paraId="34075B44" w14:textId="77777777" w:rsidR="007B0229" w:rsidRDefault="007B0229" w:rsidP="007B0229">
      <w:pPr>
        <w:pBdr>
          <w:bottom w:val="single" w:sz="8" w:space="4" w:color="2E75B6"/>
        </w:pBdr>
        <w:spacing w:before="280" w:after="80"/>
      </w:pPr>
      <w:r>
        <w:rPr>
          <w:rFonts w:ascii="Arial" w:eastAsia="Arial" w:hAnsi="Arial" w:cs="Arial"/>
          <w:b/>
          <w:bCs/>
          <w:color w:val="1F3864"/>
          <w:sz w:val="24"/>
          <w:szCs w:val="24"/>
        </w:rPr>
        <w:t>SKILLS &amp; COMPETENCIES</w:t>
      </w:r>
    </w:p>
    <w:p w14:paraId="19451E1E" w14:textId="77777777" w:rsidR="007B0229" w:rsidRDefault="007B0229" w:rsidP="007B0229">
      <w:pPr>
        <w:spacing w:before="80" w:after="40"/>
      </w:pPr>
      <w:r>
        <w:rPr>
          <w:rFonts w:ascii="Arial" w:eastAsia="Arial" w:hAnsi="Arial" w:cs="Arial"/>
          <w:b/>
          <w:bCs/>
          <w:color w:val="1F3864"/>
          <w:sz w:val="20"/>
          <w:szCs w:val="20"/>
        </w:rPr>
        <w:t xml:space="preserve">Operational &amp; Technical:   </w:t>
      </w:r>
      <w:r>
        <w:rPr>
          <w:rFonts w:ascii="Arial" w:eastAsia="Arial" w:hAnsi="Arial" w:cs="Arial"/>
          <w:color w:val="222222"/>
          <w:sz w:val="20"/>
          <w:szCs w:val="20"/>
        </w:rPr>
        <w:t>Home Office AASC contract compliance, safeguarding (adults &amp; children), welfare assessments, incident management, Section 95/98 asylum support processes, HC1 forms, Aspen card administration, health &amp; safety monitoring, risk assessment.</w:t>
      </w:r>
    </w:p>
    <w:p w14:paraId="0BA11348" w14:textId="77777777" w:rsidR="007B0229" w:rsidRDefault="007B0229" w:rsidP="007B0229">
      <w:pPr>
        <w:spacing w:before="60" w:after="40"/>
      </w:pPr>
      <w:r>
        <w:rPr>
          <w:rFonts w:ascii="Arial" w:eastAsia="Arial" w:hAnsi="Arial" w:cs="Arial"/>
          <w:b/>
          <w:bCs/>
          <w:color w:val="1F3864"/>
          <w:sz w:val="20"/>
          <w:szCs w:val="20"/>
        </w:rPr>
        <w:t xml:space="preserve">Interpersonal &amp; Leadership:   </w:t>
      </w:r>
      <w:r>
        <w:rPr>
          <w:rFonts w:ascii="Arial" w:eastAsia="Arial" w:hAnsi="Arial" w:cs="Arial"/>
          <w:color w:val="222222"/>
          <w:sz w:val="20"/>
          <w:szCs w:val="20"/>
        </w:rPr>
        <w:t>Multi-agency partnership working, stakeholder liaison, staff coordination, accurate record-keeping, trauma-informed communication, building trust with vulnerable individuals from diverse backgrounds.</w:t>
      </w:r>
    </w:p>
    <w:p w14:paraId="3D6D7557" w14:textId="77777777" w:rsidR="007B0229" w:rsidRDefault="007B0229" w:rsidP="007B0229">
      <w:pPr>
        <w:spacing w:before="60" w:after="40"/>
      </w:pPr>
      <w:r>
        <w:rPr>
          <w:rFonts w:ascii="Arial" w:eastAsia="Arial" w:hAnsi="Arial" w:cs="Arial"/>
          <w:b/>
          <w:bCs/>
          <w:color w:val="1F3864"/>
          <w:sz w:val="20"/>
          <w:szCs w:val="20"/>
        </w:rPr>
        <w:t xml:space="preserve">Languages:   </w:t>
      </w:r>
      <w:r>
        <w:rPr>
          <w:rFonts w:ascii="Arial" w:eastAsia="Arial" w:hAnsi="Arial" w:cs="Arial"/>
          <w:color w:val="222222"/>
          <w:sz w:val="20"/>
          <w:szCs w:val="20"/>
        </w:rPr>
        <w:t>English (Fluent) | Kurdish – Sorani (Fluent)</w:t>
      </w:r>
    </w:p>
    <w:p w14:paraId="2B3B6FAF" w14:textId="77777777" w:rsidR="007B0229" w:rsidRDefault="007B0229" w:rsidP="007B0229">
      <w:pPr>
        <w:spacing w:before="40" w:after="40"/>
      </w:pPr>
    </w:p>
    <w:p w14:paraId="223867B0" w14:textId="77777777" w:rsidR="007B0229" w:rsidRDefault="007B0229" w:rsidP="007B0229">
      <w:pPr>
        <w:pBdr>
          <w:bottom w:val="single" w:sz="8" w:space="4" w:color="2E75B6"/>
        </w:pBdr>
        <w:spacing w:before="280" w:after="80"/>
      </w:pPr>
      <w:r>
        <w:rPr>
          <w:rFonts w:ascii="Arial" w:eastAsia="Arial" w:hAnsi="Arial" w:cs="Arial"/>
          <w:b/>
          <w:bCs/>
          <w:color w:val="1F3864"/>
          <w:sz w:val="24"/>
          <w:szCs w:val="24"/>
        </w:rPr>
        <w:t>REFERENCES</w:t>
      </w:r>
    </w:p>
    <w:p w14:paraId="68EE9FFB" w14:textId="77777777" w:rsidR="007B0229" w:rsidRDefault="007B0229" w:rsidP="007B0229">
      <w:pPr>
        <w:spacing w:before="80" w:after="40"/>
      </w:pPr>
      <w:r>
        <w:rPr>
          <w:rFonts w:ascii="Arial" w:eastAsia="Arial" w:hAnsi="Arial" w:cs="Arial"/>
          <w:i/>
          <w:iCs/>
          <w:color w:val="555555"/>
          <w:sz w:val="20"/>
          <w:szCs w:val="20"/>
        </w:rPr>
        <w:t>Available upon request.</w:t>
      </w:r>
    </w:p>
    <w:p w14:paraId="32ED56A9" w14:textId="21CC6A1F" w:rsidR="00987DA6" w:rsidRPr="00E62B53" w:rsidRDefault="00987DA6">
      <w:pPr>
        <w:rPr>
          <w:lang w:val="en-GB"/>
        </w:rPr>
      </w:pPr>
    </w:p>
    <w:sectPr w:rsidR="00987DA6" w:rsidRPr="00E62B5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0F7121"/>
    <w:multiLevelType w:val="hybridMultilevel"/>
    <w:tmpl w:val="82020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853072D"/>
    <w:multiLevelType w:val="multilevel"/>
    <w:tmpl w:val="E5A69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983ED8"/>
    <w:multiLevelType w:val="hybridMultilevel"/>
    <w:tmpl w:val="8B361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D36289"/>
    <w:multiLevelType w:val="hybridMultilevel"/>
    <w:tmpl w:val="73085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1B1393"/>
    <w:multiLevelType w:val="hybridMultilevel"/>
    <w:tmpl w:val="4EC43898"/>
    <w:lvl w:ilvl="0" w:tplc="75C6A516">
      <w:start w:val="1"/>
      <w:numFmt w:val="bullet"/>
      <w:lvlText w:val="•"/>
      <w:lvlJc w:val="left"/>
      <w:pPr>
        <w:ind w:left="480" w:hanging="240"/>
      </w:pPr>
    </w:lvl>
    <w:lvl w:ilvl="1" w:tplc="D07A6C24">
      <w:numFmt w:val="decimal"/>
      <w:lvlText w:val=""/>
      <w:lvlJc w:val="left"/>
    </w:lvl>
    <w:lvl w:ilvl="2" w:tplc="3B7C8BF8">
      <w:numFmt w:val="decimal"/>
      <w:lvlText w:val=""/>
      <w:lvlJc w:val="left"/>
    </w:lvl>
    <w:lvl w:ilvl="3" w:tplc="3312B2EC">
      <w:numFmt w:val="decimal"/>
      <w:lvlText w:val=""/>
      <w:lvlJc w:val="left"/>
    </w:lvl>
    <w:lvl w:ilvl="4" w:tplc="85D6E35E">
      <w:numFmt w:val="decimal"/>
      <w:lvlText w:val=""/>
      <w:lvlJc w:val="left"/>
    </w:lvl>
    <w:lvl w:ilvl="5" w:tplc="12EC4820">
      <w:numFmt w:val="decimal"/>
      <w:lvlText w:val=""/>
      <w:lvlJc w:val="left"/>
    </w:lvl>
    <w:lvl w:ilvl="6" w:tplc="56B496CA">
      <w:numFmt w:val="decimal"/>
      <w:lvlText w:val=""/>
      <w:lvlJc w:val="left"/>
    </w:lvl>
    <w:lvl w:ilvl="7" w:tplc="6CD8161E">
      <w:numFmt w:val="decimal"/>
      <w:lvlText w:val=""/>
      <w:lvlJc w:val="left"/>
    </w:lvl>
    <w:lvl w:ilvl="8" w:tplc="BCB4BB7C">
      <w:numFmt w:val="decimal"/>
      <w:lvlText w:val=""/>
      <w:lvlJc w:val="left"/>
    </w:lvl>
  </w:abstractNum>
  <w:abstractNum w:abstractNumId="14" w15:restartNumberingAfterBreak="0">
    <w:nsid w:val="2BF45F0B"/>
    <w:multiLevelType w:val="multilevel"/>
    <w:tmpl w:val="CCB00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10132B"/>
    <w:multiLevelType w:val="multilevel"/>
    <w:tmpl w:val="0854E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840C9E"/>
    <w:multiLevelType w:val="multilevel"/>
    <w:tmpl w:val="981E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DA315F"/>
    <w:multiLevelType w:val="hybridMultilevel"/>
    <w:tmpl w:val="89864CD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360" w:hanging="180"/>
      </w:pPr>
    </w:lvl>
    <w:lvl w:ilvl="3" w:tplc="0809000F" w:tentative="1">
      <w:start w:val="1"/>
      <w:numFmt w:val="decimal"/>
      <w:lvlText w:val="%4."/>
      <w:lvlJc w:val="left"/>
      <w:pPr>
        <w:ind w:left="1080" w:hanging="360"/>
      </w:pPr>
    </w:lvl>
    <w:lvl w:ilvl="4" w:tplc="08090019" w:tentative="1">
      <w:start w:val="1"/>
      <w:numFmt w:val="lowerLetter"/>
      <w:lvlText w:val="%5."/>
      <w:lvlJc w:val="left"/>
      <w:pPr>
        <w:ind w:left="1800" w:hanging="360"/>
      </w:pPr>
    </w:lvl>
    <w:lvl w:ilvl="5" w:tplc="0809001B" w:tentative="1">
      <w:start w:val="1"/>
      <w:numFmt w:val="lowerRoman"/>
      <w:lvlText w:val="%6."/>
      <w:lvlJc w:val="right"/>
      <w:pPr>
        <w:ind w:left="2520" w:hanging="180"/>
      </w:pPr>
    </w:lvl>
    <w:lvl w:ilvl="6" w:tplc="0809000F" w:tentative="1">
      <w:start w:val="1"/>
      <w:numFmt w:val="decimal"/>
      <w:lvlText w:val="%7."/>
      <w:lvlJc w:val="left"/>
      <w:pPr>
        <w:ind w:left="3240" w:hanging="360"/>
      </w:pPr>
    </w:lvl>
    <w:lvl w:ilvl="7" w:tplc="08090019" w:tentative="1">
      <w:start w:val="1"/>
      <w:numFmt w:val="lowerLetter"/>
      <w:lvlText w:val="%8."/>
      <w:lvlJc w:val="left"/>
      <w:pPr>
        <w:ind w:left="3960" w:hanging="360"/>
      </w:pPr>
    </w:lvl>
    <w:lvl w:ilvl="8" w:tplc="0809001B" w:tentative="1">
      <w:start w:val="1"/>
      <w:numFmt w:val="lowerRoman"/>
      <w:lvlText w:val="%9."/>
      <w:lvlJc w:val="right"/>
      <w:pPr>
        <w:ind w:left="4680" w:hanging="180"/>
      </w:pPr>
    </w:lvl>
  </w:abstractNum>
  <w:num w:numId="1" w16cid:durableId="349185281">
    <w:abstractNumId w:val="8"/>
  </w:num>
  <w:num w:numId="2" w16cid:durableId="374163581">
    <w:abstractNumId w:val="6"/>
  </w:num>
  <w:num w:numId="3" w16cid:durableId="1339575663">
    <w:abstractNumId w:val="5"/>
  </w:num>
  <w:num w:numId="4" w16cid:durableId="1831822163">
    <w:abstractNumId w:val="4"/>
  </w:num>
  <w:num w:numId="5" w16cid:durableId="1164929590">
    <w:abstractNumId w:val="7"/>
  </w:num>
  <w:num w:numId="6" w16cid:durableId="116996442">
    <w:abstractNumId w:val="3"/>
  </w:num>
  <w:num w:numId="7" w16cid:durableId="1611082692">
    <w:abstractNumId w:val="2"/>
  </w:num>
  <w:num w:numId="8" w16cid:durableId="115098907">
    <w:abstractNumId w:val="1"/>
  </w:num>
  <w:num w:numId="9" w16cid:durableId="1994749524">
    <w:abstractNumId w:val="0"/>
  </w:num>
  <w:num w:numId="10" w16cid:durableId="804542270">
    <w:abstractNumId w:val="15"/>
  </w:num>
  <w:num w:numId="11" w16cid:durableId="948044328">
    <w:abstractNumId w:val="14"/>
  </w:num>
  <w:num w:numId="12" w16cid:durableId="374698048">
    <w:abstractNumId w:val="16"/>
  </w:num>
  <w:num w:numId="13" w16cid:durableId="1854025138">
    <w:abstractNumId w:val="10"/>
  </w:num>
  <w:num w:numId="14" w16cid:durableId="143199624">
    <w:abstractNumId w:val="13"/>
    <w:lvlOverride w:ilvl="0">
      <w:startOverride w:val="1"/>
    </w:lvlOverride>
  </w:num>
  <w:num w:numId="15" w16cid:durableId="1660303915">
    <w:abstractNumId w:val="17"/>
  </w:num>
  <w:num w:numId="16" w16cid:durableId="1731153525">
    <w:abstractNumId w:val="11"/>
  </w:num>
  <w:num w:numId="17" w16cid:durableId="1002705124">
    <w:abstractNumId w:val="12"/>
  </w:num>
  <w:num w:numId="18" w16cid:durableId="17802230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3432A"/>
    <w:rsid w:val="0015074B"/>
    <w:rsid w:val="0029639D"/>
    <w:rsid w:val="00326F90"/>
    <w:rsid w:val="0046256F"/>
    <w:rsid w:val="004B04C7"/>
    <w:rsid w:val="007166E9"/>
    <w:rsid w:val="007B0229"/>
    <w:rsid w:val="00987DA6"/>
    <w:rsid w:val="00A11DB2"/>
    <w:rsid w:val="00AA1D8D"/>
    <w:rsid w:val="00B47730"/>
    <w:rsid w:val="00CB0664"/>
    <w:rsid w:val="00D6508A"/>
    <w:rsid w:val="00DC4A1F"/>
    <w:rsid w:val="00DE1025"/>
    <w:rsid w:val="00E62B53"/>
    <w:rsid w:val="00FC693F"/>
    <w:rsid w:val="00FD592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995C4B"/>
  <w14:defaultImageDpi w14:val="300"/>
  <w15:docId w15:val="{F0A3B8EB-567B-AB48-A547-7F80691BA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FD592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7166E9"/>
    <w:rPr>
      <w:color w:val="0000FF" w:themeColor="hyperlink"/>
      <w:u w:val="single"/>
    </w:rPr>
  </w:style>
  <w:style w:type="character" w:styleId="UnresolvedMention">
    <w:name w:val="Unresolved Mention"/>
    <w:basedOn w:val="DefaultParagraphFont"/>
    <w:uiPriority w:val="99"/>
    <w:semiHidden/>
    <w:unhideWhenUsed/>
    <w:rsid w:val="007166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Safar2020hassan@outlook.com%20-"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1361</Words>
  <Characters>7764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9107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Safar Hassan Mohammed (2508535)</cp:lastModifiedBy>
  <cp:revision>2</cp:revision>
  <dcterms:created xsi:type="dcterms:W3CDTF">2026-06-11T16:09:00Z</dcterms:created>
  <dcterms:modified xsi:type="dcterms:W3CDTF">2026-06-11T16:09:00Z</dcterms:modified>
  <cp:category/>
</cp:coreProperties>
</file>