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4D4F2E" w14:textId="77777777" w:rsidR="00ED412F" w:rsidRDefault="00ED412F" w:rsidP="008060E0">
      <w:pPr>
        <w:spacing w:line="720" w:lineRule="auto"/>
        <w:jc w:val="center"/>
        <w:rPr>
          <w:rFonts w:ascii="Times New Roman" w:hAnsi="Times New Roman"/>
          <w:noProof/>
        </w:rPr>
      </w:pPr>
    </w:p>
    <w:sdt>
      <w:sdtPr>
        <w:rPr>
          <w:rFonts w:ascii="Times New Roman" w:hAnsi="Times New Roman"/>
          <w:noProof/>
        </w:rPr>
        <w:id w:val="1385751284"/>
        <w:docPartObj>
          <w:docPartGallery w:val="Cover Pages"/>
          <w:docPartUnique/>
        </w:docPartObj>
      </w:sdtPr>
      <w:sdtEndPr>
        <w:rPr>
          <w:rFonts w:asciiTheme="minorHAnsi" w:hAnsiTheme="minorHAnsi"/>
          <w:noProof w:val="0"/>
        </w:rPr>
      </w:sdtEndPr>
      <w:sdtContent>
        <w:p w14:paraId="2E1BC9CC" w14:textId="4FF45427" w:rsidR="00A37B07" w:rsidRDefault="00A37B07" w:rsidP="008060E0">
          <w:pPr>
            <w:spacing w:line="720" w:lineRule="auto"/>
            <w:jc w:val="center"/>
            <w:rPr>
              <w:rFonts w:ascii="Times New Roman" w:hAnsi="Times New Roman"/>
              <w:noProof/>
            </w:rPr>
          </w:pPr>
        </w:p>
        <w:p w14:paraId="7B19725E" w14:textId="77777777" w:rsidR="00A37B07" w:rsidRDefault="00A37B07" w:rsidP="008060E0">
          <w:pPr>
            <w:spacing w:line="720" w:lineRule="auto"/>
            <w:jc w:val="center"/>
            <w:rPr>
              <w:rFonts w:ascii="Times New Roman" w:hAnsi="Times New Roman"/>
            </w:rPr>
          </w:pPr>
          <w:r>
            <w:rPr>
              <w:rFonts w:ascii="Times New Roman" w:hAnsi="Times New Roman"/>
              <w:noProof/>
            </w:rPr>
            <w:drawing>
              <wp:inline distT="0" distB="0" distL="0" distR="0" wp14:anchorId="79BE94F9" wp14:editId="1F660813">
                <wp:extent cx="666750" cy="847725"/>
                <wp:effectExtent l="0" t="0" r="0" b="9525"/>
                <wp:docPr id="1" name="Picture 1" descr="Resultado de imagen para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sultado de imagen para uwtsd"/>
                        <pic:cNvPicPr>
                          <a:picLocks noChangeAspect="1" noChangeArrowheads="1"/>
                        </pic:cNvPicPr>
                      </pic:nvPicPr>
                      <pic:blipFill>
                        <a:blip r:embed="rId6" cstate="print">
                          <a:extLst>
                            <a:ext uri="{28A0092B-C50C-407E-A947-70E740481C1C}">
                              <a14:useLocalDpi xmlns:a14="http://schemas.microsoft.com/office/drawing/2010/main" val="0"/>
                            </a:ext>
                          </a:extLst>
                        </a:blip>
                        <a:srcRect l="11000" r="11250"/>
                        <a:stretch>
                          <a:fillRect/>
                        </a:stretch>
                      </pic:blipFill>
                      <pic:spPr bwMode="auto">
                        <a:xfrm>
                          <a:off x="0" y="0"/>
                          <a:ext cx="666750" cy="847725"/>
                        </a:xfrm>
                        <a:prstGeom prst="rect">
                          <a:avLst/>
                        </a:prstGeom>
                        <a:noFill/>
                        <a:ln>
                          <a:noFill/>
                        </a:ln>
                      </pic:spPr>
                    </pic:pic>
                  </a:graphicData>
                </a:graphic>
              </wp:inline>
            </w:drawing>
          </w:r>
        </w:p>
        <w:p w14:paraId="1A45897F" w14:textId="77777777" w:rsidR="00A37B07" w:rsidRDefault="00A37B07" w:rsidP="008060E0">
          <w:pPr>
            <w:spacing w:line="720" w:lineRule="auto"/>
            <w:jc w:val="center"/>
            <w:rPr>
              <w:rFonts w:ascii="Times New Roman" w:hAnsi="Times New Roman"/>
              <w:b/>
              <w:bCs/>
              <w:i/>
              <w:iCs/>
              <w:sz w:val="40"/>
              <w:szCs w:val="40"/>
            </w:rPr>
          </w:pPr>
          <w:r>
            <w:rPr>
              <w:rFonts w:ascii="Times New Roman" w:hAnsi="Times New Roman"/>
              <w:b/>
              <w:bCs/>
              <w:i/>
              <w:iCs/>
              <w:sz w:val="40"/>
              <w:szCs w:val="40"/>
            </w:rPr>
            <w:t>UNIVERSITY OF WALES TRINITY SAINT DAVID</w:t>
          </w:r>
        </w:p>
        <w:p w14:paraId="78B87EA9" w14:textId="77777777" w:rsidR="00A37B07" w:rsidRDefault="00A37B07" w:rsidP="008060E0">
          <w:pPr>
            <w:spacing w:line="720" w:lineRule="auto"/>
            <w:jc w:val="center"/>
            <w:rPr>
              <w:rFonts w:ascii="Times New Roman" w:hAnsi="Times New Roman"/>
              <w:b/>
              <w:bCs/>
              <w:sz w:val="26"/>
              <w:szCs w:val="26"/>
            </w:rPr>
          </w:pPr>
          <w:r>
            <w:rPr>
              <w:rFonts w:ascii="Times New Roman" w:hAnsi="Times New Roman"/>
              <w:b/>
              <w:bCs/>
              <w:sz w:val="26"/>
              <w:szCs w:val="26"/>
            </w:rPr>
            <w:t>School of Business</w:t>
          </w:r>
        </w:p>
        <w:p w14:paraId="58E01C11" w14:textId="77777777" w:rsidR="00A37B07" w:rsidRDefault="00A37B07" w:rsidP="008060E0">
          <w:pPr>
            <w:spacing w:line="720" w:lineRule="auto"/>
            <w:jc w:val="center"/>
            <w:rPr>
              <w:rFonts w:ascii="Times New Roman" w:hAnsi="Times New Roman"/>
              <w:b/>
              <w:bCs/>
              <w:sz w:val="26"/>
              <w:szCs w:val="26"/>
            </w:rPr>
          </w:pPr>
          <w:r>
            <w:rPr>
              <w:rFonts w:ascii="Times New Roman" w:hAnsi="Times New Roman"/>
              <w:b/>
              <w:bCs/>
              <w:sz w:val="26"/>
              <w:szCs w:val="26"/>
            </w:rPr>
            <w:t>London Campus</w:t>
          </w:r>
        </w:p>
        <w:p w14:paraId="28A1AFFD" w14:textId="38F34152" w:rsidR="00A37B07" w:rsidRDefault="00A37B07" w:rsidP="008060E0">
          <w:pPr>
            <w:spacing w:line="720" w:lineRule="auto"/>
            <w:jc w:val="center"/>
            <w:rPr>
              <w:rFonts w:ascii="Times New Roman" w:hAnsi="Times New Roman"/>
              <w:b/>
              <w:bCs/>
              <w:sz w:val="30"/>
              <w:szCs w:val="30"/>
            </w:rPr>
          </w:pPr>
          <w:r>
            <w:rPr>
              <w:rFonts w:ascii="Times New Roman" w:hAnsi="Times New Roman"/>
              <w:b/>
              <w:bCs/>
              <w:sz w:val="30"/>
              <w:szCs w:val="30"/>
            </w:rPr>
            <w:t>PROBLEM SOLVING AND DECISION MAKING</w:t>
          </w:r>
        </w:p>
        <w:p w14:paraId="5DE94165" w14:textId="4DF00D5D" w:rsidR="00A37B07" w:rsidRDefault="00A37B07" w:rsidP="008060E0">
          <w:pPr>
            <w:spacing w:line="720" w:lineRule="auto"/>
            <w:jc w:val="center"/>
            <w:rPr>
              <w:rFonts w:ascii="Times New Roman" w:hAnsi="Times New Roman"/>
              <w:b/>
              <w:bCs/>
              <w:sz w:val="30"/>
              <w:szCs w:val="30"/>
            </w:rPr>
          </w:pPr>
          <w:r>
            <w:rPr>
              <w:rFonts w:ascii="Times New Roman" w:hAnsi="Times New Roman"/>
              <w:b/>
              <w:bCs/>
              <w:sz w:val="30"/>
              <w:szCs w:val="30"/>
            </w:rPr>
            <w:t>BMSW4004_LON</w:t>
          </w:r>
        </w:p>
        <w:p w14:paraId="587E9A47" w14:textId="2B888AE3" w:rsidR="00A37B07" w:rsidRDefault="00A37B07" w:rsidP="008060E0">
          <w:pPr>
            <w:spacing w:line="720" w:lineRule="auto"/>
            <w:jc w:val="center"/>
            <w:rPr>
              <w:rFonts w:ascii="Times New Roman" w:hAnsi="Times New Roman"/>
              <w:b/>
              <w:bCs/>
              <w:sz w:val="26"/>
              <w:szCs w:val="26"/>
            </w:rPr>
          </w:pPr>
          <w:r>
            <w:rPr>
              <w:rFonts w:ascii="Times New Roman" w:hAnsi="Times New Roman"/>
              <w:b/>
              <w:bCs/>
              <w:sz w:val="26"/>
              <w:szCs w:val="26"/>
            </w:rPr>
            <w:t>Mr. Mushfiqur Rahman</w:t>
          </w:r>
        </w:p>
        <w:p w14:paraId="0BF186CA" w14:textId="77777777" w:rsidR="00A37B07" w:rsidRDefault="00A37B07" w:rsidP="008060E0">
          <w:pPr>
            <w:spacing w:line="720" w:lineRule="auto"/>
            <w:jc w:val="center"/>
            <w:rPr>
              <w:rFonts w:ascii="Times New Roman" w:hAnsi="Times New Roman"/>
            </w:rPr>
          </w:pPr>
        </w:p>
        <w:p w14:paraId="04AB9D4A" w14:textId="77777777" w:rsidR="00A37B07" w:rsidRDefault="00A37B07" w:rsidP="008060E0">
          <w:pPr>
            <w:spacing w:line="720" w:lineRule="auto"/>
            <w:jc w:val="center"/>
            <w:rPr>
              <w:rFonts w:ascii="Times New Roman" w:hAnsi="Times New Roman"/>
              <w:b/>
              <w:bCs/>
              <w:sz w:val="26"/>
              <w:szCs w:val="26"/>
            </w:rPr>
          </w:pPr>
          <w:r>
            <w:rPr>
              <w:rFonts w:ascii="Times New Roman" w:hAnsi="Times New Roman"/>
              <w:b/>
              <w:bCs/>
              <w:sz w:val="26"/>
              <w:szCs w:val="26"/>
            </w:rPr>
            <w:t>SAMANTHA ESTEFANIA MONCAYO CASANOVA</w:t>
          </w:r>
        </w:p>
        <w:p w14:paraId="18197DFB" w14:textId="4A579C9D" w:rsidR="00F74DA6" w:rsidRPr="008060E0" w:rsidRDefault="00A37B07" w:rsidP="008060E0">
          <w:pPr>
            <w:spacing w:line="720" w:lineRule="auto"/>
            <w:jc w:val="center"/>
            <w:rPr>
              <w:rFonts w:ascii="Times New Roman" w:hAnsi="Times New Roman"/>
              <w:b/>
              <w:bCs/>
              <w:sz w:val="26"/>
              <w:szCs w:val="26"/>
            </w:rPr>
          </w:pPr>
          <w:r>
            <w:rPr>
              <w:rFonts w:ascii="Times New Roman" w:hAnsi="Times New Roman"/>
              <w:b/>
              <w:bCs/>
              <w:sz w:val="26"/>
              <w:szCs w:val="26"/>
            </w:rPr>
            <w:t>1907363</w:t>
          </w:r>
          <w:r>
            <w:br w:type="page"/>
          </w:r>
        </w:p>
        <w:sdt>
          <w:sdtPr>
            <w:rPr>
              <w:rFonts w:asciiTheme="minorHAnsi" w:eastAsiaTheme="minorHAnsi" w:hAnsiTheme="minorHAnsi" w:cstheme="minorBidi"/>
              <w:color w:val="auto"/>
              <w:sz w:val="22"/>
              <w:szCs w:val="22"/>
              <w:lang w:val="en-GB"/>
            </w:rPr>
            <w:id w:val="601386328"/>
            <w:docPartObj>
              <w:docPartGallery w:val="Table of Contents"/>
              <w:docPartUnique/>
            </w:docPartObj>
          </w:sdtPr>
          <w:sdtEndPr>
            <w:rPr>
              <w:b/>
              <w:bCs/>
              <w:noProof/>
            </w:rPr>
          </w:sdtEndPr>
          <w:sdtContent>
            <w:p w14:paraId="39076F3E" w14:textId="27DDDE19" w:rsidR="00F74DA6" w:rsidRDefault="00F74DA6" w:rsidP="008060E0">
              <w:pPr>
                <w:pStyle w:val="TOCHeading"/>
                <w:spacing w:line="480" w:lineRule="auto"/>
                <w:jc w:val="both"/>
              </w:pPr>
              <w:r>
                <w:t>Table of Contents</w:t>
              </w:r>
            </w:p>
            <w:p w14:paraId="545FEC3E" w14:textId="6498B744" w:rsidR="008060E0" w:rsidRDefault="00F74DA6" w:rsidP="008060E0">
              <w:pPr>
                <w:pStyle w:val="TOC1"/>
                <w:tabs>
                  <w:tab w:val="left" w:pos="440"/>
                  <w:tab w:val="right" w:leader="dot" w:pos="9016"/>
                </w:tabs>
                <w:spacing w:line="480" w:lineRule="auto"/>
                <w:jc w:val="both"/>
                <w:rPr>
                  <w:rFonts w:eastAsiaTheme="minorEastAsia"/>
                  <w:noProof/>
                  <w:lang w:eastAsia="en-GB"/>
                </w:rPr>
              </w:pPr>
              <w:r>
                <w:fldChar w:fldCharType="begin"/>
              </w:r>
              <w:r>
                <w:instrText xml:space="preserve"> TOC \o "1-3" \h \z \u </w:instrText>
              </w:r>
              <w:r>
                <w:fldChar w:fldCharType="separate"/>
              </w:r>
              <w:hyperlink w:anchor="_Toc49870041" w:history="1">
                <w:r w:rsidR="008060E0" w:rsidRPr="00526AD2">
                  <w:rPr>
                    <w:rStyle w:val="Hyperlink"/>
                    <w:noProof/>
                  </w:rPr>
                  <w:t>1.</w:t>
                </w:r>
                <w:r w:rsidR="008060E0">
                  <w:rPr>
                    <w:rFonts w:eastAsiaTheme="minorEastAsia"/>
                    <w:noProof/>
                    <w:lang w:eastAsia="en-GB"/>
                  </w:rPr>
                  <w:tab/>
                </w:r>
                <w:r w:rsidR="008060E0" w:rsidRPr="00526AD2">
                  <w:rPr>
                    <w:rStyle w:val="Hyperlink"/>
                    <w:noProof/>
                  </w:rPr>
                  <w:t>INTRODUCTION</w:t>
                </w:r>
                <w:r w:rsidR="008060E0">
                  <w:rPr>
                    <w:noProof/>
                    <w:webHidden/>
                  </w:rPr>
                  <w:tab/>
                </w:r>
                <w:r w:rsidR="008060E0">
                  <w:rPr>
                    <w:noProof/>
                    <w:webHidden/>
                  </w:rPr>
                  <w:fldChar w:fldCharType="begin"/>
                </w:r>
                <w:r w:rsidR="008060E0">
                  <w:rPr>
                    <w:noProof/>
                    <w:webHidden/>
                  </w:rPr>
                  <w:instrText xml:space="preserve"> PAGEREF _Toc49870041 \h </w:instrText>
                </w:r>
                <w:r w:rsidR="008060E0">
                  <w:rPr>
                    <w:noProof/>
                    <w:webHidden/>
                  </w:rPr>
                </w:r>
                <w:r w:rsidR="008060E0">
                  <w:rPr>
                    <w:noProof/>
                    <w:webHidden/>
                  </w:rPr>
                  <w:fldChar w:fldCharType="separate"/>
                </w:r>
                <w:r w:rsidR="008060E0">
                  <w:rPr>
                    <w:noProof/>
                    <w:webHidden/>
                  </w:rPr>
                  <w:t>2</w:t>
                </w:r>
                <w:r w:rsidR="008060E0">
                  <w:rPr>
                    <w:noProof/>
                    <w:webHidden/>
                  </w:rPr>
                  <w:fldChar w:fldCharType="end"/>
                </w:r>
              </w:hyperlink>
            </w:p>
            <w:p w14:paraId="7EF6DC76" w14:textId="242F7DF4" w:rsidR="008060E0" w:rsidRDefault="008060E0" w:rsidP="008060E0">
              <w:pPr>
                <w:pStyle w:val="TOC1"/>
                <w:tabs>
                  <w:tab w:val="left" w:pos="440"/>
                  <w:tab w:val="right" w:leader="dot" w:pos="9016"/>
                </w:tabs>
                <w:spacing w:line="480" w:lineRule="auto"/>
                <w:jc w:val="both"/>
                <w:rPr>
                  <w:rFonts w:eastAsiaTheme="minorEastAsia"/>
                  <w:noProof/>
                  <w:lang w:eastAsia="en-GB"/>
                </w:rPr>
              </w:pPr>
              <w:hyperlink w:anchor="_Toc49870042" w:history="1">
                <w:r w:rsidRPr="00526AD2">
                  <w:rPr>
                    <w:rStyle w:val="Hyperlink"/>
                    <w:noProof/>
                  </w:rPr>
                  <w:t>2.</w:t>
                </w:r>
                <w:r>
                  <w:rPr>
                    <w:rFonts w:eastAsiaTheme="minorEastAsia"/>
                    <w:noProof/>
                    <w:lang w:eastAsia="en-GB"/>
                  </w:rPr>
                  <w:tab/>
                </w:r>
                <w:r w:rsidRPr="00526AD2">
                  <w:rPr>
                    <w:rStyle w:val="Hyperlink"/>
                    <w:noProof/>
                  </w:rPr>
                  <w:t>DECISION MAKING TECHNIQUES AND TOOLS TO EVALUATE THE RISE OF SOLUTIONS.</w:t>
                </w:r>
                <w:r>
                  <w:rPr>
                    <w:noProof/>
                    <w:webHidden/>
                  </w:rPr>
                  <w:tab/>
                </w:r>
                <w:r>
                  <w:rPr>
                    <w:noProof/>
                    <w:webHidden/>
                  </w:rPr>
                  <w:fldChar w:fldCharType="begin"/>
                </w:r>
                <w:r>
                  <w:rPr>
                    <w:noProof/>
                    <w:webHidden/>
                  </w:rPr>
                  <w:instrText xml:space="preserve"> PAGEREF _Toc49870042 \h </w:instrText>
                </w:r>
                <w:r>
                  <w:rPr>
                    <w:noProof/>
                    <w:webHidden/>
                  </w:rPr>
                </w:r>
                <w:r>
                  <w:rPr>
                    <w:noProof/>
                    <w:webHidden/>
                  </w:rPr>
                  <w:fldChar w:fldCharType="separate"/>
                </w:r>
                <w:r>
                  <w:rPr>
                    <w:noProof/>
                    <w:webHidden/>
                  </w:rPr>
                  <w:t>2</w:t>
                </w:r>
                <w:r>
                  <w:rPr>
                    <w:noProof/>
                    <w:webHidden/>
                  </w:rPr>
                  <w:fldChar w:fldCharType="end"/>
                </w:r>
              </w:hyperlink>
            </w:p>
            <w:p w14:paraId="5F74A82E" w14:textId="07DD86DC" w:rsidR="008060E0" w:rsidRDefault="008060E0" w:rsidP="008060E0">
              <w:pPr>
                <w:pStyle w:val="TOC1"/>
                <w:tabs>
                  <w:tab w:val="left" w:pos="440"/>
                  <w:tab w:val="right" w:leader="dot" w:pos="9016"/>
                </w:tabs>
                <w:spacing w:line="480" w:lineRule="auto"/>
                <w:jc w:val="both"/>
                <w:rPr>
                  <w:rFonts w:eastAsiaTheme="minorEastAsia"/>
                  <w:noProof/>
                  <w:lang w:eastAsia="en-GB"/>
                </w:rPr>
              </w:pPr>
              <w:hyperlink w:anchor="_Toc49870043" w:history="1">
                <w:r w:rsidRPr="00526AD2">
                  <w:rPr>
                    <w:rStyle w:val="Hyperlink"/>
                    <w:noProof/>
                  </w:rPr>
                  <w:t>3.</w:t>
                </w:r>
                <w:r>
                  <w:rPr>
                    <w:rFonts w:eastAsiaTheme="minorEastAsia"/>
                    <w:noProof/>
                    <w:lang w:eastAsia="en-GB"/>
                  </w:rPr>
                  <w:tab/>
                </w:r>
                <w:r w:rsidRPr="00526AD2">
                  <w:rPr>
                    <w:rStyle w:val="Hyperlink"/>
                    <w:noProof/>
                  </w:rPr>
                  <w:t>ANALYSIS AND DISCUSSION</w:t>
                </w:r>
                <w:r>
                  <w:rPr>
                    <w:noProof/>
                    <w:webHidden/>
                  </w:rPr>
                  <w:tab/>
                </w:r>
                <w:r>
                  <w:rPr>
                    <w:noProof/>
                    <w:webHidden/>
                  </w:rPr>
                  <w:fldChar w:fldCharType="begin"/>
                </w:r>
                <w:r>
                  <w:rPr>
                    <w:noProof/>
                    <w:webHidden/>
                  </w:rPr>
                  <w:instrText xml:space="preserve"> PAGEREF _Toc49870043 \h </w:instrText>
                </w:r>
                <w:r>
                  <w:rPr>
                    <w:noProof/>
                    <w:webHidden/>
                  </w:rPr>
                </w:r>
                <w:r>
                  <w:rPr>
                    <w:noProof/>
                    <w:webHidden/>
                  </w:rPr>
                  <w:fldChar w:fldCharType="separate"/>
                </w:r>
                <w:r>
                  <w:rPr>
                    <w:noProof/>
                    <w:webHidden/>
                  </w:rPr>
                  <w:t>2</w:t>
                </w:r>
                <w:r>
                  <w:rPr>
                    <w:noProof/>
                    <w:webHidden/>
                  </w:rPr>
                  <w:fldChar w:fldCharType="end"/>
                </w:r>
              </w:hyperlink>
            </w:p>
            <w:p w14:paraId="1964DCBB" w14:textId="7367A171" w:rsidR="008060E0" w:rsidRDefault="008060E0" w:rsidP="008060E0">
              <w:pPr>
                <w:pStyle w:val="TOC2"/>
                <w:tabs>
                  <w:tab w:val="left" w:pos="880"/>
                  <w:tab w:val="right" w:leader="dot" w:pos="9016"/>
                </w:tabs>
                <w:spacing w:line="480" w:lineRule="auto"/>
                <w:jc w:val="both"/>
                <w:rPr>
                  <w:rFonts w:eastAsiaTheme="minorEastAsia"/>
                  <w:noProof/>
                  <w:lang w:eastAsia="en-GB"/>
                </w:rPr>
              </w:pPr>
              <w:hyperlink w:anchor="_Toc49870044" w:history="1">
                <w:r w:rsidRPr="00526AD2">
                  <w:rPr>
                    <w:rStyle w:val="Hyperlink"/>
                    <w:noProof/>
                  </w:rPr>
                  <w:t>3.1.</w:t>
                </w:r>
                <w:r>
                  <w:rPr>
                    <w:rFonts w:eastAsiaTheme="minorEastAsia"/>
                    <w:noProof/>
                    <w:lang w:eastAsia="en-GB"/>
                  </w:rPr>
                  <w:tab/>
                </w:r>
                <w:r w:rsidRPr="00526AD2">
                  <w:rPr>
                    <w:rStyle w:val="Hyperlink"/>
                    <w:noProof/>
                  </w:rPr>
                  <w:t>Description of the problem</w:t>
                </w:r>
                <w:r>
                  <w:rPr>
                    <w:noProof/>
                    <w:webHidden/>
                  </w:rPr>
                  <w:tab/>
                </w:r>
                <w:r>
                  <w:rPr>
                    <w:noProof/>
                    <w:webHidden/>
                  </w:rPr>
                  <w:fldChar w:fldCharType="begin"/>
                </w:r>
                <w:r>
                  <w:rPr>
                    <w:noProof/>
                    <w:webHidden/>
                  </w:rPr>
                  <w:instrText xml:space="preserve"> PAGEREF _Toc49870044 \h </w:instrText>
                </w:r>
                <w:r>
                  <w:rPr>
                    <w:noProof/>
                    <w:webHidden/>
                  </w:rPr>
                </w:r>
                <w:r>
                  <w:rPr>
                    <w:noProof/>
                    <w:webHidden/>
                  </w:rPr>
                  <w:fldChar w:fldCharType="separate"/>
                </w:r>
                <w:r>
                  <w:rPr>
                    <w:noProof/>
                    <w:webHidden/>
                  </w:rPr>
                  <w:t>2</w:t>
                </w:r>
                <w:r>
                  <w:rPr>
                    <w:noProof/>
                    <w:webHidden/>
                  </w:rPr>
                  <w:fldChar w:fldCharType="end"/>
                </w:r>
              </w:hyperlink>
            </w:p>
            <w:p w14:paraId="4D74BA9D" w14:textId="21F8BED1" w:rsidR="008060E0" w:rsidRDefault="008060E0" w:rsidP="008060E0">
              <w:pPr>
                <w:pStyle w:val="TOC2"/>
                <w:tabs>
                  <w:tab w:val="left" w:pos="880"/>
                  <w:tab w:val="right" w:leader="dot" w:pos="9016"/>
                </w:tabs>
                <w:spacing w:line="480" w:lineRule="auto"/>
                <w:jc w:val="both"/>
                <w:rPr>
                  <w:rFonts w:eastAsiaTheme="minorEastAsia"/>
                  <w:noProof/>
                  <w:lang w:eastAsia="en-GB"/>
                </w:rPr>
              </w:pPr>
              <w:hyperlink w:anchor="_Toc49870045" w:history="1">
                <w:r w:rsidRPr="00526AD2">
                  <w:rPr>
                    <w:rStyle w:val="Hyperlink"/>
                    <w:noProof/>
                  </w:rPr>
                  <w:t>3.2.</w:t>
                </w:r>
                <w:r>
                  <w:rPr>
                    <w:rFonts w:eastAsiaTheme="minorEastAsia"/>
                    <w:noProof/>
                    <w:lang w:eastAsia="en-GB"/>
                  </w:rPr>
                  <w:tab/>
                </w:r>
                <w:r w:rsidRPr="00526AD2">
                  <w:rPr>
                    <w:rStyle w:val="Hyperlink"/>
                    <w:noProof/>
                  </w:rPr>
                  <w:t>Fishbone Diagram</w:t>
                </w:r>
                <w:r>
                  <w:rPr>
                    <w:noProof/>
                    <w:webHidden/>
                  </w:rPr>
                  <w:tab/>
                </w:r>
                <w:r>
                  <w:rPr>
                    <w:noProof/>
                    <w:webHidden/>
                  </w:rPr>
                  <w:fldChar w:fldCharType="begin"/>
                </w:r>
                <w:r>
                  <w:rPr>
                    <w:noProof/>
                    <w:webHidden/>
                  </w:rPr>
                  <w:instrText xml:space="preserve"> PAGEREF _Toc49870045 \h </w:instrText>
                </w:r>
                <w:r>
                  <w:rPr>
                    <w:noProof/>
                    <w:webHidden/>
                  </w:rPr>
                </w:r>
                <w:r>
                  <w:rPr>
                    <w:noProof/>
                    <w:webHidden/>
                  </w:rPr>
                  <w:fldChar w:fldCharType="separate"/>
                </w:r>
                <w:r>
                  <w:rPr>
                    <w:noProof/>
                    <w:webHidden/>
                  </w:rPr>
                  <w:t>4</w:t>
                </w:r>
                <w:r>
                  <w:rPr>
                    <w:noProof/>
                    <w:webHidden/>
                  </w:rPr>
                  <w:fldChar w:fldCharType="end"/>
                </w:r>
              </w:hyperlink>
            </w:p>
            <w:p w14:paraId="1227FA38" w14:textId="169ED241" w:rsidR="008060E0" w:rsidRDefault="008060E0" w:rsidP="008060E0">
              <w:pPr>
                <w:pStyle w:val="TOC2"/>
                <w:tabs>
                  <w:tab w:val="left" w:pos="880"/>
                  <w:tab w:val="right" w:leader="dot" w:pos="9016"/>
                </w:tabs>
                <w:spacing w:line="480" w:lineRule="auto"/>
                <w:jc w:val="both"/>
                <w:rPr>
                  <w:rFonts w:eastAsiaTheme="minorEastAsia"/>
                  <w:noProof/>
                  <w:lang w:eastAsia="en-GB"/>
                </w:rPr>
              </w:pPr>
              <w:hyperlink w:anchor="_Toc49870046" w:history="1">
                <w:r w:rsidRPr="00526AD2">
                  <w:rPr>
                    <w:rStyle w:val="Hyperlink"/>
                    <w:noProof/>
                  </w:rPr>
                  <w:t>3.3.</w:t>
                </w:r>
                <w:r>
                  <w:rPr>
                    <w:rFonts w:eastAsiaTheme="minorEastAsia"/>
                    <w:noProof/>
                    <w:lang w:eastAsia="en-GB"/>
                  </w:rPr>
                  <w:tab/>
                </w:r>
                <w:r w:rsidRPr="00526AD2">
                  <w:rPr>
                    <w:rStyle w:val="Hyperlink"/>
                    <w:noProof/>
                  </w:rPr>
                  <w:t>SWOT Analysis</w:t>
                </w:r>
                <w:r>
                  <w:rPr>
                    <w:noProof/>
                    <w:webHidden/>
                  </w:rPr>
                  <w:tab/>
                </w:r>
                <w:r>
                  <w:rPr>
                    <w:noProof/>
                    <w:webHidden/>
                  </w:rPr>
                  <w:fldChar w:fldCharType="begin"/>
                </w:r>
                <w:r>
                  <w:rPr>
                    <w:noProof/>
                    <w:webHidden/>
                  </w:rPr>
                  <w:instrText xml:space="preserve"> PAGEREF _Toc49870046 \h </w:instrText>
                </w:r>
                <w:r>
                  <w:rPr>
                    <w:noProof/>
                    <w:webHidden/>
                  </w:rPr>
                </w:r>
                <w:r>
                  <w:rPr>
                    <w:noProof/>
                    <w:webHidden/>
                  </w:rPr>
                  <w:fldChar w:fldCharType="separate"/>
                </w:r>
                <w:r>
                  <w:rPr>
                    <w:noProof/>
                    <w:webHidden/>
                  </w:rPr>
                  <w:t>5</w:t>
                </w:r>
                <w:r>
                  <w:rPr>
                    <w:noProof/>
                    <w:webHidden/>
                  </w:rPr>
                  <w:fldChar w:fldCharType="end"/>
                </w:r>
              </w:hyperlink>
            </w:p>
            <w:p w14:paraId="22B70060" w14:textId="7B91724E" w:rsidR="008060E0" w:rsidRDefault="008060E0" w:rsidP="008060E0">
              <w:pPr>
                <w:pStyle w:val="TOC3"/>
                <w:tabs>
                  <w:tab w:val="left" w:pos="1320"/>
                  <w:tab w:val="right" w:leader="dot" w:pos="9016"/>
                </w:tabs>
                <w:spacing w:line="480" w:lineRule="auto"/>
                <w:jc w:val="both"/>
                <w:rPr>
                  <w:rFonts w:eastAsiaTheme="minorEastAsia"/>
                  <w:noProof/>
                  <w:lang w:eastAsia="en-GB"/>
                </w:rPr>
              </w:pPr>
              <w:hyperlink w:anchor="_Toc49870047" w:history="1">
                <w:r w:rsidRPr="00526AD2">
                  <w:rPr>
                    <w:rStyle w:val="Hyperlink"/>
                    <w:noProof/>
                  </w:rPr>
                  <w:t>3.3.1.</w:t>
                </w:r>
                <w:r>
                  <w:rPr>
                    <w:rFonts w:eastAsiaTheme="minorEastAsia"/>
                    <w:noProof/>
                    <w:lang w:eastAsia="en-GB"/>
                  </w:rPr>
                  <w:tab/>
                </w:r>
                <w:r w:rsidRPr="00526AD2">
                  <w:rPr>
                    <w:rStyle w:val="Hyperlink"/>
                    <w:noProof/>
                  </w:rPr>
                  <w:t>SWOT Analysis explanation</w:t>
                </w:r>
                <w:r>
                  <w:rPr>
                    <w:noProof/>
                    <w:webHidden/>
                  </w:rPr>
                  <w:tab/>
                </w:r>
                <w:r>
                  <w:rPr>
                    <w:noProof/>
                    <w:webHidden/>
                  </w:rPr>
                  <w:fldChar w:fldCharType="begin"/>
                </w:r>
                <w:r>
                  <w:rPr>
                    <w:noProof/>
                    <w:webHidden/>
                  </w:rPr>
                  <w:instrText xml:space="preserve"> PAGEREF _Toc49870047 \h </w:instrText>
                </w:r>
                <w:r>
                  <w:rPr>
                    <w:noProof/>
                    <w:webHidden/>
                  </w:rPr>
                </w:r>
                <w:r>
                  <w:rPr>
                    <w:noProof/>
                    <w:webHidden/>
                  </w:rPr>
                  <w:fldChar w:fldCharType="separate"/>
                </w:r>
                <w:r>
                  <w:rPr>
                    <w:noProof/>
                    <w:webHidden/>
                  </w:rPr>
                  <w:t>5</w:t>
                </w:r>
                <w:r>
                  <w:rPr>
                    <w:noProof/>
                    <w:webHidden/>
                  </w:rPr>
                  <w:fldChar w:fldCharType="end"/>
                </w:r>
              </w:hyperlink>
            </w:p>
            <w:p w14:paraId="61962808" w14:textId="107F1E81" w:rsidR="008060E0" w:rsidRDefault="008060E0" w:rsidP="008060E0">
              <w:pPr>
                <w:pStyle w:val="TOC2"/>
                <w:tabs>
                  <w:tab w:val="left" w:pos="880"/>
                  <w:tab w:val="right" w:leader="dot" w:pos="9016"/>
                </w:tabs>
                <w:spacing w:line="480" w:lineRule="auto"/>
                <w:jc w:val="both"/>
                <w:rPr>
                  <w:rFonts w:eastAsiaTheme="minorEastAsia"/>
                  <w:noProof/>
                  <w:lang w:eastAsia="en-GB"/>
                </w:rPr>
              </w:pPr>
              <w:hyperlink w:anchor="_Toc49870048" w:history="1">
                <w:r w:rsidRPr="00526AD2">
                  <w:rPr>
                    <w:rStyle w:val="Hyperlink"/>
                    <w:noProof/>
                  </w:rPr>
                  <w:t>3.4.</w:t>
                </w:r>
                <w:r>
                  <w:rPr>
                    <w:rFonts w:eastAsiaTheme="minorEastAsia"/>
                    <w:noProof/>
                    <w:lang w:eastAsia="en-GB"/>
                  </w:rPr>
                  <w:tab/>
                </w:r>
                <w:r w:rsidRPr="00526AD2">
                  <w:rPr>
                    <w:rStyle w:val="Hyperlink"/>
                    <w:noProof/>
                  </w:rPr>
                  <w:t>PESTLE Analysis</w:t>
                </w:r>
                <w:r>
                  <w:rPr>
                    <w:noProof/>
                    <w:webHidden/>
                  </w:rPr>
                  <w:tab/>
                </w:r>
                <w:r>
                  <w:rPr>
                    <w:noProof/>
                    <w:webHidden/>
                  </w:rPr>
                  <w:fldChar w:fldCharType="begin"/>
                </w:r>
                <w:r>
                  <w:rPr>
                    <w:noProof/>
                    <w:webHidden/>
                  </w:rPr>
                  <w:instrText xml:space="preserve"> PAGEREF _Toc49870048 \h </w:instrText>
                </w:r>
                <w:r>
                  <w:rPr>
                    <w:noProof/>
                    <w:webHidden/>
                  </w:rPr>
                </w:r>
                <w:r>
                  <w:rPr>
                    <w:noProof/>
                    <w:webHidden/>
                  </w:rPr>
                  <w:fldChar w:fldCharType="separate"/>
                </w:r>
                <w:r>
                  <w:rPr>
                    <w:noProof/>
                    <w:webHidden/>
                  </w:rPr>
                  <w:t>7</w:t>
                </w:r>
                <w:r>
                  <w:rPr>
                    <w:noProof/>
                    <w:webHidden/>
                  </w:rPr>
                  <w:fldChar w:fldCharType="end"/>
                </w:r>
              </w:hyperlink>
            </w:p>
            <w:p w14:paraId="588AADD8" w14:textId="64910068" w:rsidR="008060E0" w:rsidRDefault="008060E0" w:rsidP="008060E0">
              <w:pPr>
                <w:pStyle w:val="TOC3"/>
                <w:tabs>
                  <w:tab w:val="left" w:pos="1320"/>
                  <w:tab w:val="right" w:leader="dot" w:pos="9016"/>
                </w:tabs>
                <w:spacing w:line="480" w:lineRule="auto"/>
                <w:jc w:val="both"/>
                <w:rPr>
                  <w:rFonts w:eastAsiaTheme="minorEastAsia"/>
                  <w:noProof/>
                  <w:lang w:eastAsia="en-GB"/>
                </w:rPr>
              </w:pPr>
              <w:hyperlink w:anchor="_Toc49870049" w:history="1">
                <w:r w:rsidRPr="00526AD2">
                  <w:rPr>
                    <w:rStyle w:val="Hyperlink"/>
                    <w:noProof/>
                  </w:rPr>
                  <w:t>3.4.1.</w:t>
                </w:r>
                <w:r>
                  <w:rPr>
                    <w:rFonts w:eastAsiaTheme="minorEastAsia"/>
                    <w:noProof/>
                    <w:lang w:eastAsia="en-GB"/>
                  </w:rPr>
                  <w:tab/>
                </w:r>
                <w:r w:rsidRPr="00526AD2">
                  <w:rPr>
                    <w:rStyle w:val="Hyperlink"/>
                    <w:noProof/>
                  </w:rPr>
                  <w:t>PESTLE Analysis explanation</w:t>
                </w:r>
                <w:r>
                  <w:rPr>
                    <w:noProof/>
                    <w:webHidden/>
                  </w:rPr>
                  <w:tab/>
                </w:r>
                <w:r>
                  <w:rPr>
                    <w:noProof/>
                    <w:webHidden/>
                  </w:rPr>
                  <w:fldChar w:fldCharType="begin"/>
                </w:r>
                <w:r>
                  <w:rPr>
                    <w:noProof/>
                    <w:webHidden/>
                  </w:rPr>
                  <w:instrText xml:space="preserve"> PAGEREF _Toc49870049 \h </w:instrText>
                </w:r>
                <w:r>
                  <w:rPr>
                    <w:noProof/>
                    <w:webHidden/>
                  </w:rPr>
                </w:r>
                <w:r>
                  <w:rPr>
                    <w:noProof/>
                    <w:webHidden/>
                  </w:rPr>
                  <w:fldChar w:fldCharType="separate"/>
                </w:r>
                <w:r>
                  <w:rPr>
                    <w:noProof/>
                    <w:webHidden/>
                  </w:rPr>
                  <w:t>7</w:t>
                </w:r>
                <w:r>
                  <w:rPr>
                    <w:noProof/>
                    <w:webHidden/>
                  </w:rPr>
                  <w:fldChar w:fldCharType="end"/>
                </w:r>
              </w:hyperlink>
            </w:p>
            <w:p w14:paraId="5B3C29BC" w14:textId="33021373" w:rsidR="008060E0" w:rsidRDefault="008060E0" w:rsidP="008060E0">
              <w:pPr>
                <w:pStyle w:val="TOC2"/>
                <w:tabs>
                  <w:tab w:val="left" w:pos="880"/>
                  <w:tab w:val="right" w:leader="dot" w:pos="9016"/>
                </w:tabs>
                <w:spacing w:line="480" w:lineRule="auto"/>
                <w:jc w:val="both"/>
                <w:rPr>
                  <w:rFonts w:eastAsiaTheme="minorEastAsia"/>
                  <w:noProof/>
                  <w:lang w:eastAsia="en-GB"/>
                </w:rPr>
              </w:pPr>
              <w:hyperlink w:anchor="_Toc49870050" w:history="1">
                <w:r w:rsidRPr="00526AD2">
                  <w:rPr>
                    <w:rStyle w:val="Hyperlink"/>
                    <w:noProof/>
                  </w:rPr>
                  <w:t>3.5.</w:t>
                </w:r>
                <w:r>
                  <w:rPr>
                    <w:rFonts w:eastAsiaTheme="minorEastAsia"/>
                    <w:noProof/>
                    <w:lang w:eastAsia="en-GB"/>
                  </w:rPr>
                  <w:tab/>
                </w:r>
                <w:r w:rsidRPr="00526AD2">
                  <w:rPr>
                    <w:rStyle w:val="Hyperlink"/>
                    <w:noProof/>
                  </w:rPr>
                  <w:t>Description of solutions</w:t>
                </w:r>
                <w:r>
                  <w:rPr>
                    <w:noProof/>
                    <w:webHidden/>
                  </w:rPr>
                  <w:tab/>
                </w:r>
                <w:r>
                  <w:rPr>
                    <w:noProof/>
                    <w:webHidden/>
                  </w:rPr>
                  <w:fldChar w:fldCharType="begin"/>
                </w:r>
                <w:r>
                  <w:rPr>
                    <w:noProof/>
                    <w:webHidden/>
                  </w:rPr>
                  <w:instrText xml:space="preserve"> PAGEREF _Toc49870050 \h </w:instrText>
                </w:r>
                <w:r>
                  <w:rPr>
                    <w:noProof/>
                    <w:webHidden/>
                  </w:rPr>
                </w:r>
                <w:r>
                  <w:rPr>
                    <w:noProof/>
                    <w:webHidden/>
                  </w:rPr>
                  <w:fldChar w:fldCharType="separate"/>
                </w:r>
                <w:r>
                  <w:rPr>
                    <w:noProof/>
                    <w:webHidden/>
                  </w:rPr>
                  <w:t>8</w:t>
                </w:r>
                <w:r>
                  <w:rPr>
                    <w:noProof/>
                    <w:webHidden/>
                  </w:rPr>
                  <w:fldChar w:fldCharType="end"/>
                </w:r>
              </w:hyperlink>
            </w:p>
            <w:p w14:paraId="2E19EB36" w14:textId="299F3BB3" w:rsidR="008060E0" w:rsidRDefault="008060E0" w:rsidP="008060E0">
              <w:pPr>
                <w:pStyle w:val="TOC2"/>
                <w:tabs>
                  <w:tab w:val="left" w:pos="880"/>
                  <w:tab w:val="right" w:leader="dot" w:pos="9016"/>
                </w:tabs>
                <w:spacing w:line="480" w:lineRule="auto"/>
                <w:jc w:val="both"/>
                <w:rPr>
                  <w:rFonts w:eastAsiaTheme="minorEastAsia"/>
                  <w:noProof/>
                  <w:lang w:eastAsia="en-GB"/>
                </w:rPr>
              </w:pPr>
              <w:hyperlink w:anchor="_Toc49870051" w:history="1">
                <w:r w:rsidRPr="00526AD2">
                  <w:rPr>
                    <w:rStyle w:val="Hyperlink"/>
                    <w:noProof/>
                  </w:rPr>
                  <w:t>3.6.</w:t>
                </w:r>
                <w:r>
                  <w:rPr>
                    <w:rFonts w:eastAsiaTheme="minorEastAsia"/>
                    <w:noProof/>
                    <w:lang w:eastAsia="en-GB"/>
                  </w:rPr>
                  <w:tab/>
                </w:r>
                <w:r w:rsidRPr="00526AD2">
                  <w:rPr>
                    <w:rStyle w:val="Hyperlink"/>
                    <w:noProof/>
                  </w:rPr>
                  <w:t>What solution I think is the best?</w:t>
                </w:r>
                <w:r>
                  <w:rPr>
                    <w:noProof/>
                    <w:webHidden/>
                  </w:rPr>
                  <w:tab/>
                </w:r>
                <w:r>
                  <w:rPr>
                    <w:noProof/>
                    <w:webHidden/>
                  </w:rPr>
                  <w:fldChar w:fldCharType="begin"/>
                </w:r>
                <w:r>
                  <w:rPr>
                    <w:noProof/>
                    <w:webHidden/>
                  </w:rPr>
                  <w:instrText xml:space="preserve"> PAGEREF _Toc49870051 \h </w:instrText>
                </w:r>
                <w:r>
                  <w:rPr>
                    <w:noProof/>
                    <w:webHidden/>
                  </w:rPr>
                </w:r>
                <w:r>
                  <w:rPr>
                    <w:noProof/>
                    <w:webHidden/>
                  </w:rPr>
                  <w:fldChar w:fldCharType="separate"/>
                </w:r>
                <w:r>
                  <w:rPr>
                    <w:noProof/>
                    <w:webHidden/>
                  </w:rPr>
                  <w:t>9</w:t>
                </w:r>
                <w:r>
                  <w:rPr>
                    <w:noProof/>
                    <w:webHidden/>
                  </w:rPr>
                  <w:fldChar w:fldCharType="end"/>
                </w:r>
              </w:hyperlink>
            </w:p>
            <w:p w14:paraId="33614F42" w14:textId="1A278E31" w:rsidR="008060E0" w:rsidRDefault="008060E0" w:rsidP="008060E0">
              <w:pPr>
                <w:pStyle w:val="TOC1"/>
                <w:tabs>
                  <w:tab w:val="left" w:pos="440"/>
                  <w:tab w:val="right" w:leader="dot" w:pos="9016"/>
                </w:tabs>
                <w:spacing w:line="480" w:lineRule="auto"/>
                <w:jc w:val="both"/>
                <w:rPr>
                  <w:rFonts w:eastAsiaTheme="minorEastAsia"/>
                  <w:noProof/>
                  <w:lang w:eastAsia="en-GB"/>
                </w:rPr>
              </w:pPr>
              <w:hyperlink w:anchor="_Toc49870052" w:history="1">
                <w:r w:rsidRPr="00526AD2">
                  <w:rPr>
                    <w:rStyle w:val="Hyperlink"/>
                    <w:noProof/>
                  </w:rPr>
                  <w:t>4.</w:t>
                </w:r>
                <w:r>
                  <w:rPr>
                    <w:rFonts w:eastAsiaTheme="minorEastAsia"/>
                    <w:noProof/>
                    <w:lang w:eastAsia="en-GB"/>
                  </w:rPr>
                  <w:tab/>
                </w:r>
                <w:r w:rsidRPr="00526AD2">
                  <w:rPr>
                    <w:rStyle w:val="Hyperlink"/>
                    <w:noProof/>
                  </w:rPr>
                  <w:t>CONCLUSIONS</w:t>
                </w:r>
                <w:r>
                  <w:rPr>
                    <w:noProof/>
                    <w:webHidden/>
                  </w:rPr>
                  <w:tab/>
                </w:r>
                <w:r>
                  <w:rPr>
                    <w:noProof/>
                    <w:webHidden/>
                  </w:rPr>
                  <w:fldChar w:fldCharType="begin"/>
                </w:r>
                <w:r>
                  <w:rPr>
                    <w:noProof/>
                    <w:webHidden/>
                  </w:rPr>
                  <w:instrText xml:space="preserve"> PAGEREF _Toc49870052 \h </w:instrText>
                </w:r>
                <w:r>
                  <w:rPr>
                    <w:noProof/>
                    <w:webHidden/>
                  </w:rPr>
                </w:r>
                <w:r>
                  <w:rPr>
                    <w:noProof/>
                    <w:webHidden/>
                  </w:rPr>
                  <w:fldChar w:fldCharType="separate"/>
                </w:r>
                <w:r>
                  <w:rPr>
                    <w:noProof/>
                    <w:webHidden/>
                  </w:rPr>
                  <w:t>10</w:t>
                </w:r>
                <w:r>
                  <w:rPr>
                    <w:noProof/>
                    <w:webHidden/>
                  </w:rPr>
                  <w:fldChar w:fldCharType="end"/>
                </w:r>
              </w:hyperlink>
            </w:p>
            <w:p w14:paraId="372A6C3F" w14:textId="198436DD" w:rsidR="008060E0" w:rsidRDefault="008060E0" w:rsidP="008060E0">
              <w:pPr>
                <w:pStyle w:val="TOC1"/>
                <w:tabs>
                  <w:tab w:val="left" w:pos="440"/>
                  <w:tab w:val="right" w:leader="dot" w:pos="9016"/>
                </w:tabs>
                <w:spacing w:line="480" w:lineRule="auto"/>
                <w:jc w:val="both"/>
                <w:rPr>
                  <w:rFonts w:eastAsiaTheme="minorEastAsia"/>
                  <w:noProof/>
                  <w:lang w:eastAsia="en-GB"/>
                </w:rPr>
              </w:pPr>
              <w:hyperlink w:anchor="_Toc49870053" w:history="1">
                <w:r w:rsidRPr="00526AD2">
                  <w:rPr>
                    <w:rStyle w:val="Hyperlink"/>
                    <w:noProof/>
                  </w:rPr>
                  <w:t>5.</w:t>
                </w:r>
                <w:r>
                  <w:rPr>
                    <w:rFonts w:eastAsiaTheme="minorEastAsia"/>
                    <w:noProof/>
                    <w:lang w:eastAsia="en-GB"/>
                  </w:rPr>
                  <w:tab/>
                </w:r>
                <w:r w:rsidRPr="00526AD2">
                  <w:rPr>
                    <w:rStyle w:val="Hyperlink"/>
                    <w:noProof/>
                  </w:rPr>
                  <w:t>REFERENCES</w:t>
                </w:r>
                <w:r>
                  <w:rPr>
                    <w:noProof/>
                    <w:webHidden/>
                  </w:rPr>
                  <w:tab/>
                </w:r>
                <w:r>
                  <w:rPr>
                    <w:noProof/>
                    <w:webHidden/>
                  </w:rPr>
                  <w:fldChar w:fldCharType="begin"/>
                </w:r>
                <w:r>
                  <w:rPr>
                    <w:noProof/>
                    <w:webHidden/>
                  </w:rPr>
                  <w:instrText xml:space="preserve"> PAGEREF _Toc49870053 \h </w:instrText>
                </w:r>
                <w:r>
                  <w:rPr>
                    <w:noProof/>
                    <w:webHidden/>
                  </w:rPr>
                </w:r>
                <w:r>
                  <w:rPr>
                    <w:noProof/>
                    <w:webHidden/>
                  </w:rPr>
                  <w:fldChar w:fldCharType="separate"/>
                </w:r>
                <w:r>
                  <w:rPr>
                    <w:noProof/>
                    <w:webHidden/>
                  </w:rPr>
                  <w:t>10</w:t>
                </w:r>
                <w:r>
                  <w:rPr>
                    <w:noProof/>
                    <w:webHidden/>
                  </w:rPr>
                  <w:fldChar w:fldCharType="end"/>
                </w:r>
              </w:hyperlink>
            </w:p>
            <w:p w14:paraId="6D4378EF" w14:textId="71877B7C" w:rsidR="00F74DA6" w:rsidRDefault="00F74DA6" w:rsidP="008060E0">
              <w:pPr>
                <w:spacing w:line="480" w:lineRule="auto"/>
                <w:jc w:val="both"/>
              </w:pPr>
              <w:r>
                <w:rPr>
                  <w:b/>
                  <w:bCs/>
                  <w:noProof/>
                </w:rPr>
                <w:fldChar w:fldCharType="end"/>
              </w:r>
            </w:p>
          </w:sdtContent>
        </w:sdt>
        <w:p w14:paraId="1E59BDBC" w14:textId="77777777" w:rsidR="00F74DA6" w:rsidRDefault="00F74DA6" w:rsidP="008060E0">
          <w:pPr>
            <w:spacing w:line="480" w:lineRule="auto"/>
            <w:jc w:val="both"/>
          </w:pPr>
        </w:p>
        <w:p w14:paraId="252F822B" w14:textId="77777777" w:rsidR="00F74DA6" w:rsidRDefault="00F74DA6" w:rsidP="008060E0">
          <w:pPr>
            <w:spacing w:line="480" w:lineRule="auto"/>
            <w:jc w:val="both"/>
          </w:pPr>
        </w:p>
        <w:p w14:paraId="0EFA6F07" w14:textId="77777777" w:rsidR="00F74DA6" w:rsidRDefault="00F74DA6" w:rsidP="008060E0">
          <w:pPr>
            <w:spacing w:line="480" w:lineRule="auto"/>
            <w:jc w:val="both"/>
          </w:pPr>
        </w:p>
        <w:p w14:paraId="73E398AC" w14:textId="77777777" w:rsidR="00F74DA6" w:rsidRDefault="00F74DA6" w:rsidP="008060E0">
          <w:pPr>
            <w:spacing w:line="480" w:lineRule="auto"/>
            <w:jc w:val="both"/>
          </w:pPr>
        </w:p>
        <w:p w14:paraId="240794A8" w14:textId="77777777" w:rsidR="00F74DA6" w:rsidRDefault="00F74DA6" w:rsidP="008060E0">
          <w:pPr>
            <w:spacing w:line="480" w:lineRule="auto"/>
            <w:jc w:val="both"/>
          </w:pPr>
        </w:p>
        <w:p w14:paraId="399F9EF3" w14:textId="7F75F083" w:rsidR="00A37B07" w:rsidRDefault="008060E0" w:rsidP="008060E0">
          <w:pPr>
            <w:spacing w:line="480" w:lineRule="auto"/>
            <w:jc w:val="both"/>
          </w:pPr>
        </w:p>
      </w:sdtContent>
    </w:sdt>
    <w:p w14:paraId="0CBF9DF7" w14:textId="6E92564F" w:rsidR="008658FC" w:rsidRDefault="00A37B07" w:rsidP="008060E0">
      <w:pPr>
        <w:pStyle w:val="Heading1"/>
        <w:numPr>
          <w:ilvl w:val="0"/>
          <w:numId w:val="1"/>
        </w:numPr>
        <w:spacing w:line="480" w:lineRule="auto"/>
        <w:jc w:val="both"/>
      </w:pPr>
      <w:bookmarkStart w:id="0" w:name="_Toc49870041"/>
      <w:r>
        <w:lastRenderedPageBreak/>
        <w:t>INTRODUCTION</w:t>
      </w:r>
      <w:bookmarkEnd w:id="0"/>
      <w:r>
        <w:t xml:space="preserve"> </w:t>
      </w:r>
    </w:p>
    <w:p w14:paraId="339615E7" w14:textId="726ADBBE" w:rsidR="0007790A" w:rsidRDefault="0007790A" w:rsidP="008060E0">
      <w:pPr>
        <w:spacing w:line="480" w:lineRule="auto"/>
        <w:jc w:val="both"/>
      </w:pPr>
      <w:r>
        <w:t xml:space="preserve">As we know, problem solving and </w:t>
      </w:r>
      <w:r w:rsidR="003E1A79">
        <w:t>decision-making</w:t>
      </w:r>
      <w:r>
        <w:t xml:space="preserve"> skills are very important abilities we need in </w:t>
      </w:r>
      <w:r w:rsidR="003E1A79">
        <w:t>our</w:t>
      </w:r>
      <w:r>
        <w:t xml:space="preserve"> </w:t>
      </w:r>
      <w:r w:rsidR="003E1A79">
        <w:t xml:space="preserve">professional </w:t>
      </w:r>
      <w:r>
        <w:t xml:space="preserve">life. </w:t>
      </w:r>
      <w:r w:rsidR="003E1A79">
        <w:t xml:space="preserve">Problem solving frequently </w:t>
      </w:r>
      <w:r w:rsidR="00555BEB">
        <w:t>encompasses</w:t>
      </w:r>
      <w:r w:rsidR="003E1A79">
        <w:t xml:space="preserve"> decision making, and decision making is really important for management and leadership. Problem solving and decision making are </w:t>
      </w:r>
      <w:r w:rsidR="00555BEB">
        <w:t>thoroughly</w:t>
      </w:r>
      <w:r w:rsidR="003E1A79">
        <w:t xml:space="preserve"> </w:t>
      </w:r>
      <w:r w:rsidR="00555BEB">
        <w:t>connected</w:t>
      </w:r>
      <w:r w:rsidR="003E1A79">
        <w:t xml:space="preserve"> and each requires </w:t>
      </w:r>
      <w:r w:rsidR="00555BEB">
        <w:t>originality</w:t>
      </w:r>
      <w:r w:rsidR="003E1A79">
        <w:t xml:space="preserve"> in </w:t>
      </w:r>
      <w:r w:rsidR="00555BEB">
        <w:t>recognising</w:t>
      </w:r>
      <w:r w:rsidR="003E1A79">
        <w:t xml:space="preserve"> and developing </w:t>
      </w:r>
      <w:r w:rsidR="00555BEB">
        <w:t>possibilities</w:t>
      </w:r>
      <w:r w:rsidR="003E1A79">
        <w:t>.</w:t>
      </w:r>
    </w:p>
    <w:p w14:paraId="3142B161" w14:textId="5F4E7FB2" w:rsidR="003E1A79" w:rsidRDefault="00555BEB" w:rsidP="008060E0">
      <w:pPr>
        <w:spacing w:line="480" w:lineRule="auto"/>
        <w:jc w:val="both"/>
      </w:pPr>
      <w:r>
        <w:t xml:space="preserve">Problem solving is </w:t>
      </w:r>
      <w:r w:rsidR="00785B01">
        <w:t>a</w:t>
      </w:r>
      <w:r>
        <w:t xml:space="preserve"> logical procedure used to find the possible resolutions to the situation at hand and decision making is a choice made by using one’s judgement.</w:t>
      </w:r>
    </w:p>
    <w:p w14:paraId="32093E4A" w14:textId="49360595" w:rsidR="00785B01" w:rsidRDefault="008060E0" w:rsidP="008060E0">
      <w:pPr>
        <w:spacing w:line="480" w:lineRule="auto"/>
        <w:jc w:val="both"/>
      </w:pPr>
      <w:sdt>
        <w:sdtPr>
          <w:id w:val="-1356106204"/>
          <w:citation/>
        </w:sdtPr>
        <w:sdtEndPr/>
        <w:sdtContent>
          <w:r w:rsidR="00785B01">
            <w:fldChar w:fldCharType="begin"/>
          </w:r>
          <w:r w:rsidR="00785B01" w:rsidRPr="00CD22B1">
            <w:instrText xml:space="preserve"> CITATION Cha19 \l 12298 </w:instrText>
          </w:r>
          <w:r w:rsidR="00785B01">
            <w:fldChar w:fldCharType="separate"/>
          </w:r>
          <w:r w:rsidR="00785B01" w:rsidRPr="00CD22B1">
            <w:rPr>
              <w:noProof/>
            </w:rPr>
            <w:t>(Changeboard Team, 2019)</w:t>
          </w:r>
          <w:r w:rsidR="00785B01">
            <w:fldChar w:fldCharType="end"/>
          </w:r>
        </w:sdtContent>
      </w:sdt>
    </w:p>
    <w:p w14:paraId="388106E9" w14:textId="46A06AD9" w:rsidR="00FC486D" w:rsidRDefault="00FC486D" w:rsidP="008060E0">
      <w:pPr>
        <w:pStyle w:val="Heading1"/>
        <w:numPr>
          <w:ilvl w:val="0"/>
          <w:numId w:val="1"/>
        </w:numPr>
        <w:spacing w:line="480" w:lineRule="auto"/>
        <w:jc w:val="both"/>
      </w:pPr>
      <w:bookmarkStart w:id="1" w:name="_Toc49870042"/>
      <w:r>
        <w:t>DECISION MAKING TECHNIQUES AND TOOLS TO EVALUATE THE RISE OF SOLUTIONS.</w:t>
      </w:r>
      <w:bookmarkEnd w:id="1"/>
    </w:p>
    <w:p w14:paraId="132FDD74" w14:textId="340FA0EB" w:rsidR="00FC486D" w:rsidRPr="00FC486D" w:rsidRDefault="00FC486D" w:rsidP="008060E0">
      <w:pPr>
        <w:spacing w:line="480" w:lineRule="auto"/>
        <w:jc w:val="both"/>
      </w:pPr>
      <w:r w:rsidRPr="00BE6A59">
        <w:t>The following report describes a problem related</w:t>
      </w:r>
      <w:r>
        <w:t xml:space="preserve"> with the </w:t>
      </w:r>
      <w:r w:rsidRPr="00BE6A59">
        <w:t>lack of communication in my current workplace. In addition</w:t>
      </w:r>
      <w:r>
        <w:t>, I will show</w:t>
      </w:r>
      <w:r w:rsidRPr="00BE6A59">
        <w:t xml:space="preserve"> different solutions for this situation making use of</w:t>
      </w:r>
      <w:r>
        <w:t xml:space="preserve"> the recognised problem-solving tools and techniques that I learned during this term. First of all, I will make use of the SWOT</w:t>
      </w:r>
      <w:r>
        <w:t xml:space="preserve">, </w:t>
      </w:r>
      <w:r>
        <w:t>PESTLE analysis</w:t>
      </w:r>
      <w:r>
        <w:t xml:space="preserve"> and Fishbone</w:t>
      </w:r>
      <w:r>
        <w:t xml:space="preserve"> of the company I´m working at the moment, then I will analyse the problem and write about the scope and the impact that the lack of communication brings to the workers. After that, I will show a list of solutions for the problem and I will choose the one I think is the best for give a resolution to the lack of communication</w:t>
      </w:r>
      <w:r>
        <w:t>.</w:t>
      </w:r>
    </w:p>
    <w:p w14:paraId="2DB6B7E4" w14:textId="7C20E50D" w:rsidR="00A37B07" w:rsidRDefault="0007790A" w:rsidP="008060E0">
      <w:pPr>
        <w:pStyle w:val="Heading1"/>
        <w:numPr>
          <w:ilvl w:val="0"/>
          <w:numId w:val="1"/>
        </w:numPr>
        <w:spacing w:line="480" w:lineRule="auto"/>
        <w:jc w:val="both"/>
      </w:pPr>
      <w:bookmarkStart w:id="2" w:name="_Toc49870043"/>
      <w:r w:rsidRPr="0007790A">
        <w:t>ANALYSIS AND DISCUSSION</w:t>
      </w:r>
      <w:bookmarkEnd w:id="2"/>
    </w:p>
    <w:p w14:paraId="150011A5" w14:textId="1CBB813F" w:rsidR="0007790A" w:rsidRDefault="0007790A" w:rsidP="008060E0">
      <w:pPr>
        <w:pStyle w:val="Heading2"/>
        <w:numPr>
          <w:ilvl w:val="1"/>
          <w:numId w:val="1"/>
        </w:numPr>
        <w:spacing w:line="480" w:lineRule="auto"/>
        <w:jc w:val="both"/>
      </w:pPr>
      <w:bookmarkStart w:id="3" w:name="_Toc49870044"/>
      <w:r>
        <w:t>Description of the problem</w:t>
      </w:r>
      <w:bookmarkEnd w:id="3"/>
    </w:p>
    <w:p w14:paraId="605A00B0" w14:textId="4CE0F551" w:rsidR="00212787" w:rsidRDefault="00212787" w:rsidP="008060E0">
      <w:pPr>
        <w:spacing w:line="480" w:lineRule="auto"/>
        <w:jc w:val="both"/>
      </w:pPr>
      <w:r>
        <w:t>Lack of communicat</w:t>
      </w:r>
      <w:r w:rsidR="00024022">
        <w:t xml:space="preserve">ion or poor communications skills </w:t>
      </w:r>
      <w:r w:rsidR="0026310E" w:rsidRPr="0026310E">
        <w:t xml:space="preserve">is when there is an impossibility of being able to convey a clear </w:t>
      </w:r>
      <w:r w:rsidR="0026310E">
        <w:t xml:space="preserve">and </w:t>
      </w:r>
      <w:r w:rsidR="0026310E" w:rsidRPr="0026310E">
        <w:t>concise message to a person</w:t>
      </w:r>
      <w:r w:rsidR="0026310E">
        <w:t>. T</w:t>
      </w:r>
      <w:r w:rsidR="0026310E" w:rsidRPr="0026310E">
        <w:t xml:space="preserve">here are factors that prevent communication </w:t>
      </w:r>
      <w:r w:rsidR="0026310E" w:rsidRPr="0026310E">
        <w:lastRenderedPageBreak/>
        <w:t>from being correct, such as language differences, fluency when speaking, incorrect use of words, bad body language or weak listening skills.</w:t>
      </w:r>
    </w:p>
    <w:p w14:paraId="6D2FFB31" w14:textId="6B0B02E1" w:rsidR="00F45713" w:rsidRDefault="00F45713" w:rsidP="008060E0">
      <w:pPr>
        <w:spacing w:line="480" w:lineRule="auto"/>
        <w:jc w:val="both"/>
      </w:pPr>
      <w:r>
        <w:t>The actual problem in my workplace, is the poor communication between the manager and the employees. In my case,</w:t>
      </w:r>
      <w:r w:rsidR="00CF2E27">
        <w:t xml:space="preserve"> the problem begins when I start working. I came from </w:t>
      </w:r>
      <w:r w:rsidR="004B5607">
        <w:t>another</w:t>
      </w:r>
      <w:r w:rsidR="00CF2E27">
        <w:t xml:space="preserve"> country and my first language is Spanish</w:t>
      </w:r>
      <w:r w:rsidR="00E03CB4">
        <w:t xml:space="preserve"> so </w:t>
      </w:r>
      <w:r w:rsidR="00CF2E27">
        <w:t xml:space="preserve">I have some problems at the beginning with English </w:t>
      </w:r>
      <w:r w:rsidR="004B5607">
        <w:t>and the way of communicate with other people was a little bit bad. The first factor that affects this</w:t>
      </w:r>
      <w:r w:rsidR="00886886">
        <w:t xml:space="preserve"> was the difference between languages. The second problem </w:t>
      </w:r>
      <w:r w:rsidR="00E03CB4">
        <w:t xml:space="preserve">came when I realise that my manager has weak listening skills and a very poor body language, so I have difficulties to understand what she was saying. Most of the time, she didn’t listen what the employees were saying and ignore some of our requests and </w:t>
      </w:r>
      <w:r w:rsidR="00F224F9">
        <w:t>t</w:t>
      </w:r>
      <w:r w:rsidR="00F224F9" w:rsidRPr="00F224F9">
        <w:t>he effect that this caused was the complications to work without the material that was requested and that our manager did not provide it to us.</w:t>
      </w:r>
    </w:p>
    <w:p w14:paraId="542D07E4" w14:textId="10A3B082" w:rsidR="009F043D" w:rsidRDefault="009F043D" w:rsidP="008060E0">
      <w:pPr>
        <w:spacing w:line="480" w:lineRule="auto"/>
        <w:jc w:val="both"/>
      </w:pPr>
      <w:r>
        <w:t>T</w:t>
      </w:r>
      <w:r w:rsidRPr="009F043D">
        <w:t>he scope of the problem occurs only in the city of London, specifically in the spa located in Primrose Hill, where the failure is made by our manager</w:t>
      </w:r>
      <w:r>
        <w:t xml:space="preserve"> who </w:t>
      </w:r>
      <w:r w:rsidR="0077447A">
        <w:t xml:space="preserve">doesn’t </w:t>
      </w:r>
      <w:r w:rsidR="0077447A" w:rsidRPr="009F043D">
        <w:t>know</w:t>
      </w:r>
      <w:r>
        <w:t xml:space="preserve"> </w:t>
      </w:r>
      <w:r w:rsidRPr="009F043D">
        <w:t>how to express</w:t>
      </w:r>
      <w:r>
        <w:t xml:space="preserve"> correctly</w:t>
      </w:r>
      <w:r w:rsidRPr="009F043D">
        <w:t xml:space="preserve"> his ideas </w:t>
      </w:r>
      <w:r w:rsidR="006B4E51">
        <w:t xml:space="preserve">and instructions. This cause </w:t>
      </w:r>
      <w:r w:rsidRPr="009F043D">
        <w:t>confus</w:t>
      </w:r>
      <w:r w:rsidR="006B4E51">
        <w:t>ion in the</w:t>
      </w:r>
      <w:r w:rsidRPr="009F043D">
        <w:t xml:space="preserve"> workers on issues related to work schedules, wages and sometimes the lack of equipment necessary to work.</w:t>
      </w:r>
    </w:p>
    <w:p w14:paraId="07BD9030" w14:textId="381199B0" w:rsidR="009F043D" w:rsidRDefault="00E21F4B" w:rsidP="008060E0">
      <w:pPr>
        <w:spacing w:line="480" w:lineRule="auto"/>
        <w:jc w:val="both"/>
      </w:pPr>
      <w:r>
        <w:t>T</w:t>
      </w:r>
      <w:r w:rsidRPr="00E21F4B">
        <w:t>he impact that this situation generates is</w:t>
      </w:r>
      <w:r w:rsidR="009F043D">
        <w:t xml:space="preserve"> </w:t>
      </w:r>
      <w:r>
        <w:t>that</w:t>
      </w:r>
      <w:r w:rsidR="009D60C1">
        <w:t xml:space="preserve"> t</w:t>
      </w:r>
      <w:r w:rsidR="009D60C1" w:rsidRPr="009D60C1">
        <w:t xml:space="preserve">he lack of communication prevents the good understanding of the message sent by our manager, in addition this causes that the workers have a </w:t>
      </w:r>
      <w:r w:rsidR="006B4E51" w:rsidRPr="009D60C1">
        <w:t>absence</w:t>
      </w:r>
      <w:r w:rsidR="009D60C1" w:rsidRPr="009D60C1">
        <w:t xml:space="preserve"> of confidence towards our superior and that they cannot communicate any situation that occurs in their workplace or any inconvenience that </w:t>
      </w:r>
      <w:r w:rsidR="006B4E51" w:rsidRPr="009D60C1">
        <w:t>happens</w:t>
      </w:r>
      <w:r w:rsidR="009D60C1" w:rsidRPr="009D60C1">
        <w:t xml:space="preserve"> in the spa. Also, there have been occasions when beauty therapists </w:t>
      </w:r>
      <w:r w:rsidR="009D60C1">
        <w:t xml:space="preserve">haven’t </w:t>
      </w:r>
      <w:r w:rsidR="009D60C1" w:rsidRPr="009D60C1">
        <w:t>known what to do and the manager has not been helpful in solving doubts, in addition, this problem has sometimes caused</w:t>
      </w:r>
      <w:r w:rsidR="0077447A">
        <w:t xml:space="preserve"> </w:t>
      </w:r>
      <w:r w:rsidR="009D60C1" w:rsidRPr="009D60C1">
        <w:t>some kind of discussion between therapists</w:t>
      </w:r>
      <w:r w:rsidR="0077447A">
        <w:t xml:space="preserve"> and that is not correct because all the members are there to help and not to disturb the customers</w:t>
      </w:r>
      <w:r w:rsidR="009D60C1" w:rsidRPr="009D60C1">
        <w:t>.</w:t>
      </w:r>
      <w:r w:rsidR="009D60C1">
        <w:t xml:space="preserve"> </w:t>
      </w:r>
      <w:r w:rsidR="00EC486D">
        <w:t xml:space="preserve">The last thing that occurs is the effect called “the grapevine”, also known as the telephone game. If one person miscommunicates information, that information can </w:t>
      </w:r>
      <w:r w:rsidR="00F779F8">
        <w:t>simply</w:t>
      </w:r>
      <w:r w:rsidR="00EC486D">
        <w:t xml:space="preserve"> be passed along </w:t>
      </w:r>
      <w:r w:rsidR="00F779F8">
        <w:lastRenderedPageBreak/>
        <w:t>through</w:t>
      </w:r>
      <w:r w:rsidR="00EC486D">
        <w:t xml:space="preserve"> the </w:t>
      </w:r>
      <w:r w:rsidR="00F779F8">
        <w:t>workplace</w:t>
      </w:r>
      <w:r w:rsidR="00EC486D">
        <w:t xml:space="preserve">. Of course, the </w:t>
      </w:r>
      <w:r w:rsidR="00F779F8">
        <w:t>diffusion</w:t>
      </w:r>
      <w:r w:rsidR="00EC486D">
        <w:t xml:space="preserve"> of misinformation can lead to </w:t>
      </w:r>
      <w:r w:rsidR="00F779F8">
        <w:t>create confusion</w:t>
      </w:r>
      <w:r w:rsidR="00EC486D">
        <w:t xml:space="preserve">, </w:t>
      </w:r>
      <w:r w:rsidR="00F779F8">
        <w:t>fear</w:t>
      </w:r>
      <w:r w:rsidR="00EC486D">
        <w:t xml:space="preserve"> and overall disaster in the </w:t>
      </w:r>
      <w:r w:rsidR="00F779F8">
        <w:t>office</w:t>
      </w:r>
      <w:r w:rsidR="00EC486D">
        <w:t xml:space="preserve">. </w:t>
      </w:r>
    </w:p>
    <w:p w14:paraId="78CEE03E" w14:textId="2FF93973" w:rsidR="002A531F" w:rsidRDefault="00FC486D" w:rsidP="008060E0">
      <w:pPr>
        <w:pStyle w:val="Heading2"/>
        <w:numPr>
          <w:ilvl w:val="1"/>
          <w:numId w:val="1"/>
        </w:numPr>
        <w:spacing w:line="480" w:lineRule="auto"/>
        <w:jc w:val="both"/>
      </w:pPr>
      <w:bookmarkStart w:id="4" w:name="_Toc49870045"/>
      <w:r>
        <w:t>Fishbone Diagram</w:t>
      </w:r>
      <w:bookmarkEnd w:id="4"/>
    </w:p>
    <w:p w14:paraId="757EC529" w14:textId="660FA1E6" w:rsidR="002A531F" w:rsidRDefault="002A531F" w:rsidP="008060E0">
      <w:pPr>
        <w:spacing w:line="480" w:lineRule="auto"/>
        <w:jc w:val="both"/>
      </w:pPr>
    </w:p>
    <w:p w14:paraId="1600617C" w14:textId="7637D5A6" w:rsidR="002A531F" w:rsidRPr="002A531F" w:rsidRDefault="008060E0" w:rsidP="008060E0">
      <w:pPr>
        <w:spacing w:line="480" w:lineRule="auto"/>
        <w:ind w:left="-993"/>
        <w:jc w:val="both"/>
      </w:pPr>
      <w:r>
        <w:rPr>
          <w:noProof/>
        </w:rPr>
        <w:drawing>
          <wp:inline distT="0" distB="0" distL="0" distR="0" wp14:anchorId="20BC4F17" wp14:editId="7DB30EE0">
            <wp:extent cx="7123916" cy="518160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7259" t="23645" r="20895" b="8078"/>
                    <a:stretch/>
                  </pic:blipFill>
                  <pic:spPr bwMode="auto">
                    <a:xfrm>
                      <a:off x="0" y="0"/>
                      <a:ext cx="7235614" cy="5262844"/>
                    </a:xfrm>
                    <a:prstGeom prst="rect">
                      <a:avLst/>
                    </a:prstGeom>
                    <a:ln>
                      <a:noFill/>
                    </a:ln>
                    <a:extLst>
                      <a:ext uri="{53640926-AAD7-44D8-BBD7-CCE9431645EC}">
                        <a14:shadowObscured xmlns:a14="http://schemas.microsoft.com/office/drawing/2010/main"/>
                      </a:ext>
                    </a:extLst>
                  </pic:spPr>
                </pic:pic>
              </a:graphicData>
            </a:graphic>
          </wp:inline>
        </w:drawing>
      </w:r>
    </w:p>
    <w:p w14:paraId="2809AA3A" w14:textId="6525F928" w:rsidR="009F043D" w:rsidRPr="00212787" w:rsidRDefault="009F043D" w:rsidP="008060E0">
      <w:pPr>
        <w:spacing w:line="480" w:lineRule="auto"/>
        <w:jc w:val="both"/>
      </w:pPr>
    </w:p>
    <w:p w14:paraId="5C40897E" w14:textId="4B74342A" w:rsidR="0007790A" w:rsidRDefault="0007790A" w:rsidP="008060E0">
      <w:pPr>
        <w:pStyle w:val="Heading2"/>
        <w:numPr>
          <w:ilvl w:val="1"/>
          <w:numId w:val="1"/>
        </w:numPr>
        <w:spacing w:line="480" w:lineRule="auto"/>
        <w:jc w:val="both"/>
      </w:pPr>
      <w:bookmarkStart w:id="5" w:name="_Toc49870046"/>
      <w:r>
        <w:lastRenderedPageBreak/>
        <w:t>SWOT Analysis</w:t>
      </w:r>
      <w:bookmarkEnd w:id="5"/>
    </w:p>
    <w:p w14:paraId="3965AEEC" w14:textId="61C973A3" w:rsidR="00F224F9" w:rsidRDefault="00F224F9" w:rsidP="008060E0">
      <w:pPr>
        <w:spacing w:line="480" w:lineRule="auto"/>
        <w:jc w:val="both"/>
      </w:pPr>
      <w:r>
        <w:rPr>
          <w:noProof/>
        </w:rPr>
        <w:drawing>
          <wp:inline distT="0" distB="0" distL="0" distR="0" wp14:anchorId="2B3EF07C" wp14:editId="70378C88">
            <wp:extent cx="5829300" cy="4371975"/>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8661241" w14:textId="36EA3686" w:rsidR="00826F3C" w:rsidRDefault="00826F3C" w:rsidP="008060E0">
      <w:pPr>
        <w:pStyle w:val="Heading3"/>
        <w:numPr>
          <w:ilvl w:val="2"/>
          <w:numId w:val="1"/>
        </w:numPr>
        <w:spacing w:line="480" w:lineRule="auto"/>
        <w:jc w:val="both"/>
      </w:pPr>
      <w:bookmarkStart w:id="6" w:name="_Toc49870047"/>
      <w:r>
        <w:t>SWOT Analysis explanation</w:t>
      </w:r>
      <w:bookmarkEnd w:id="6"/>
    </w:p>
    <w:p w14:paraId="27A54752" w14:textId="09F12D0C" w:rsidR="00826F3C" w:rsidRDefault="00826F3C" w:rsidP="008060E0">
      <w:pPr>
        <w:spacing w:line="480" w:lineRule="auto"/>
        <w:jc w:val="both"/>
      </w:pPr>
      <w:r>
        <w:t>In strengths we have excellent customers service, this is because our clients always have the best spa treatments with professionals that knows exactly what to do and t</w:t>
      </w:r>
      <w:r w:rsidRPr="00826F3C">
        <w:t>his gives our clients the confidence and security of being in good hands</w:t>
      </w:r>
      <w:r>
        <w:t>. Also, we have a very good location in Primrose Hill, near Camden Town where there is always a good transit of people. The last strength we have is strong knowledge about body and face treatment, this is because our beauticians are in constant learning</w:t>
      </w:r>
      <w:r w:rsidR="0077086B">
        <w:t xml:space="preserve"> about spa treatments. </w:t>
      </w:r>
    </w:p>
    <w:p w14:paraId="65924FA2" w14:textId="3560089A" w:rsidR="0077086B" w:rsidRDefault="0077086B" w:rsidP="008060E0">
      <w:pPr>
        <w:spacing w:line="480" w:lineRule="auto"/>
        <w:jc w:val="both"/>
      </w:pPr>
      <w:r>
        <w:t xml:space="preserve">In weaknesses we have flexibility of staff working hours, this is because some difficulties with the schedule and the lack of communication between the manager and the employees. Also, we have lack of capacity, before Covid-19 we have a small place to work with people and always have some big demands. Now, because of the same reason and to maintain the correct social distancing, we have to </w:t>
      </w:r>
      <w:r>
        <w:lastRenderedPageBreak/>
        <w:t>reduce our capacity for attending people.</w:t>
      </w:r>
      <w:r w:rsidR="0077447A">
        <w:t xml:space="preserve"> Is known that social distancing is now necessary but it represent a little problem because the high demand of people that want a beauty treatment in our spa.</w:t>
      </w:r>
    </w:p>
    <w:p w14:paraId="402AED88" w14:textId="2F8BFC44" w:rsidR="00644844" w:rsidRDefault="0077086B" w:rsidP="008060E0">
      <w:pPr>
        <w:spacing w:line="480" w:lineRule="auto"/>
        <w:jc w:val="both"/>
      </w:pPr>
      <w:r>
        <w:t>In opportunities, we have stock organic products</w:t>
      </w:r>
      <w:r w:rsidR="00E621D0">
        <w:t xml:space="preserve">, this is because we have COWSHED treatment </w:t>
      </w:r>
      <w:r w:rsidR="0077447A">
        <w:t>brand</w:t>
      </w:r>
      <w:r w:rsidR="00E621D0">
        <w:t xml:space="preserve"> that are produce with organic materials and are 100% natural. Also, we have strong market growth because we are a spa located as well in other countries of the European union. The last opportunities we have is local business partnerships</w:t>
      </w:r>
      <w:r w:rsidR="00644844">
        <w:t xml:space="preserve">, this is because nowadays we are working with Skin Ceutical brand to have better results in our customers </w:t>
      </w:r>
      <w:r w:rsidR="0077447A">
        <w:t>beauty and health treatments.</w:t>
      </w:r>
    </w:p>
    <w:p w14:paraId="0459D4CB" w14:textId="72A0D67D" w:rsidR="0077086B" w:rsidRPr="00826F3C" w:rsidRDefault="00644844" w:rsidP="008060E0">
      <w:pPr>
        <w:spacing w:line="480" w:lineRule="auto"/>
        <w:jc w:val="both"/>
      </w:pPr>
      <w:r>
        <w:t>In threats we have the new opening of different spa in the area like Lavender on the hill Spa, that are offering new discounts for the customers. The last threat we have is the impact of the global economic actual situation because of Covid-19 that affects all countries around the world.</w:t>
      </w:r>
      <w:r w:rsidR="0077086B">
        <w:t xml:space="preserve"> </w:t>
      </w:r>
      <w:r w:rsidR="0077447A">
        <w:t>Covid-19 represent a change in the economy and everybody is trying to maintain their own economy correct. Our spa in not different, because of the pandemic, we had to close our services for people and now, we are following all the rules that the government gives us to the correct management of the spa and be Covid-19 free and keep safe our clients.</w:t>
      </w:r>
    </w:p>
    <w:p w14:paraId="3D25050D" w14:textId="66C115A2" w:rsidR="0007790A" w:rsidRDefault="0007790A" w:rsidP="008060E0">
      <w:pPr>
        <w:pStyle w:val="Heading2"/>
        <w:numPr>
          <w:ilvl w:val="1"/>
          <w:numId w:val="1"/>
        </w:numPr>
        <w:spacing w:line="480" w:lineRule="auto"/>
        <w:jc w:val="both"/>
      </w:pPr>
      <w:bookmarkStart w:id="7" w:name="_Toc49870048"/>
      <w:r>
        <w:lastRenderedPageBreak/>
        <w:t>PESTLE Analysis</w:t>
      </w:r>
      <w:bookmarkEnd w:id="7"/>
    </w:p>
    <w:p w14:paraId="1867CF41" w14:textId="58B50C98" w:rsidR="00644844" w:rsidRDefault="00644844" w:rsidP="008060E0">
      <w:pPr>
        <w:spacing w:line="480" w:lineRule="auto"/>
        <w:ind w:left="-709"/>
        <w:jc w:val="both"/>
      </w:pPr>
      <w:r>
        <w:rPr>
          <w:noProof/>
        </w:rPr>
        <w:drawing>
          <wp:inline distT="0" distB="0" distL="0" distR="0" wp14:anchorId="1C6BECA5" wp14:editId="47395C92">
            <wp:extent cx="6943725" cy="4724400"/>
            <wp:effectExtent l="0" t="0" r="2857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4B11928" w14:textId="3DE86FF3" w:rsidR="0036181C" w:rsidRDefault="0036181C" w:rsidP="008060E0">
      <w:pPr>
        <w:pStyle w:val="Heading3"/>
        <w:numPr>
          <w:ilvl w:val="2"/>
          <w:numId w:val="1"/>
        </w:numPr>
        <w:spacing w:line="480" w:lineRule="auto"/>
        <w:jc w:val="both"/>
      </w:pPr>
      <w:bookmarkStart w:id="8" w:name="_Toc49870049"/>
      <w:r>
        <w:t>PESTLE Analysis explanation</w:t>
      </w:r>
      <w:bookmarkEnd w:id="8"/>
    </w:p>
    <w:p w14:paraId="4341A486" w14:textId="683EB9AD" w:rsidR="001A759E" w:rsidRDefault="0036181C" w:rsidP="008060E0">
      <w:pPr>
        <w:spacing w:line="480" w:lineRule="auto"/>
        <w:jc w:val="both"/>
      </w:pPr>
      <w:r>
        <w:t xml:space="preserve">In the political factors we have the changing of the government rules and regulations for business related to health and beauty industry with </w:t>
      </w:r>
      <w:r w:rsidR="001A759E">
        <w:t xml:space="preserve">a little of </w:t>
      </w:r>
      <w:r w:rsidR="00620605">
        <w:t>employment</w:t>
      </w:r>
      <w:r w:rsidR="001A759E">
        <w:t xml:space="preserve"> </w:t>
      </w:r>
      <w:r w:rsidR="00620605">
        <w:t>limitations</w:t>
      </w:r>
      <w:r w:rsidR="001A759E">
        <w:t xml:space="preserve"> and </w:t>
      </w:r>
      <w:r w:rsidR="00620605">
        <w:t>prices</w:t>
      </w:r>
      <w:r w:rsidR="001A759E">
        <w:t xml:space="preserve"> to be </w:t>
      </w:r>
      <w:r w:rsidR="00620605">
        <w:t>worried</w:t>
      </w:r>
      <w:r w:rsidR="001A759E">
        <w:t xml:space="preserve"> about. </w:t>
      </w:r>
      <w:r w:rsidR="00597887">
        <w:t>Also,</w:t>
      </w:r>
      <w:r w:rsidR="001A759E">
        <w:t xml:space="preserve"> there is the introduction of new instructions for beauty cultural field. </w:t>
      </w:r>
    </w:p>
    <w:p w14:paraId="3D1D0C30" w14:textId="77777777" w:rsidR="00597887" w:rsidRDefault="001A759E" w:rsidP="008060E0">
      <w:pPr>
        <w:spacing w:line="480" w:lineRule="auto"/>
        <w:jc w:val="both"/>
      </w:pPr>
      <w:r>
        <w:t xml:space="preserve">In economic factors we have the increasing </w:t>
      </w:r>
      <w:r w:rsidR="00597887">
        <w:t>inflation rates that influence people to cut down on their consumption patterns.</w:t>
      </w:r>
    </w:p>
    <w:p w14:paraId="191B90FA" w14:textId="6F7DC733" w:rsidR="0036181C" w:rsidRDefault="00597887" w:rsidP="008060E0">
      <w:pPr>
        <w:spacing w:line="480" w:lineRule="auto"/>
        <w:jc w:val="both"/>
      </w:pPr>
      <w:r>
        <w:t xml:space="preserve">In social factors we have that in the beauty industry is </w:t>
      </w:r>
      <w:r w:rsidR="00620605">
        <w:t>a</w:t>
      </w:r>
      <w:r>
        <w:t xml:space="preserve"> </w:t>
      </w:r>
      <w:r w:rsidR="00620605">
        <w:t>growing</w:t>
      </w:r>
      <w:r>
        <w:t xml:space="preserve"> </w:t>
      </w:r>
      <w:r w:rsidR="00620605">
        <w:t>request</w:t>
      </w:r>
      <w:r>
        <w:t xml:space="preserve"> for health spa </w:t>
      </w:r>
      <w:r w:rsidR="00620605">
        <w:t>amenities</w:t>
      </w:r>
      <w:r>
        <w:t xml:space="preserve"> because of the needing of have a better health. Also, we have the </w:t>
      </w:r>
      <w:r w:rsidR="00620605">
        <w:t>petition</w:t>
      </w:r>
      <w:r>
        <w:t xml:space="preserve"> from older </w:t>
      </w:r>
      <w:r w:rsidR="00620605">
        <w:t>individuals</w:t>
      </w:r>
      <w:r>
        <w:t xml:space="preserve"> for </w:t>
      </w:r>
      <w:r>
        <w:lastRenderedPageBreak/>
        <w:t xml:space="preserve">health spa treatments because they want to have a younger appearance. The last social factor is an </w:t>
      </w:r>
      <w:r w:rsidR="00620605">
        <w:t>growing</w:t>
      </w:r>
      <w:r>
        <w:t xml:space="preserve"> </w:t>
      </w:r>
      <w:r w:rsidR="00620605">
        <w:t>capability</w:t>
      </w:r>
      <w:r>
        <w:t xml:space="preserve"> by </w:t>
      </w:r>
      <w:r w:rsidR="00620605">
        <w:t>people</w:t>
      </w:r>
      <w:r>
        <w:t xml:space="preserve"> to be able to </w:t>
      </w:r>
      <w:r w:rsidR="00620605">
        <w:t>pay for</w:t>
      </w:r>
      <w:r>
        <w:t xml:space="preserve"> treatments.</w:t>
      </w:r>
    </w:p>
    <w:p w14:paraId="7D79AB12" w14:textId="42F3C2B4" w:rsidR="00597887" w:rsidRDefault="00597887" w:rsidP="008060E0">
      <w:pPr>
        <w:spacing w:line="480" w:lineRule="auto"/>
        <w:jc w:val="both"/>
      </w:pPr>
      <w:r>
        <w:t>In technological factors we have a growing need for spa´s to ensure that the members of staff have the necessary trainings to use the different equipment for the body and face treatments.</w:t>
      </w:r>
    </w:p>
    <w:p w14:paraId="1C813914" w14:textId="14492D26" w:rsidR="00597887" w:rsidRDefault="00597887" w:rsidP="008060E0">
      <w:pPr>
        <w:spacing w:line="480" w:lineRule="auto"/>
        <w:jc w:val="both"/>
      </w:pPr>
      <w:r>
        <w:t xml:space="preserve">In the legal factors we have </w:t>
      </w:r>
      <w:r w:rsidR="00A1398F">
        <w:t xml:space="preserve">that all practitioners will have to be </w:t>
      </w:r>
      <w:r w:rsidR="00620605">
        <w:t>appropriate</w:t>
      </w:r>
      <w:r w:rsidR="00A1398F">
        <w:t xml:space="preserve"> </w:t>
      </w:r>
      <w:r w:rsidR="00620605">
        <w:t>capable</w:t>
      </w:r>
      <w:r w:rsidR="00A1398F">
        <w:t xml:space="preserve">, which will have the </w:t>
      </w:r>
      <w:r w:rsidR="00620605">
        <w:t>influence</w:t>
      </w:r>
      <w:r w:rsidR="00A1398F">
        <w:t xml:space="preserve"> of </w:t>
      </w:r>
      <w:r w:rsidR="00620605">
        <w:t>growing</w:t>
      </w:r>
      <w:r w:rsidR="00A1398F">
        <w:t xml:space="preserve"> staff </w:t>
      </w:r>
      <w:r w:rsidR="00620605">
        <w:t>prices</w:t>
      </w:r>
      <w:r w:rsidR="00A1398F">
        <w:t xml:space="preserve">. Also, we have that the insurance will have to be </w:t>
      </w:r>
      <w:r w:rsidR="00620605">
        <w:t>preserved</w:t>
      </w:r>
      <w:r w:rsidR="00A1398F">
        <w:t xml:space="preserve"> and all necessary </w:t>
      </w:r>
      <w:r w:rsidR="00620605">
        <w:t>service</w:t>
      </w:r>
      <w:r w:rsidR="00A1398F">
        <w:t xml:space="preserve"> </w:t>
      </w:r>
      <w:r w:rsidR="00620605">
        <w:t>regulation</w:t>
      </w:r>
      <w:r w:rsidR="00A1398F">
        <w:t xml:space="preserve"> </w:t>
      </w:r>
      <w:r w:rsidR="00620605">
        <w:t>requirements</w:t>
      </w:r>
      <w:r w:rsidR="00A1398F">
        <w:t xml:space="preserve"> </w:t>
      </w:r>
      <w:r w:rsidR="00620605">
        <w:t>obeyed</w:t>
      </w:r>
      <w:r w:rsidR="00A1398F">
        <w:t xml:space="preserve"> with.</w:t>
      </w:r>
    </w:p>
    <w:p w14:paraId="1ECA5FEF" w14:textId="4BFF2F77" w:rsidR="00A1398F" w:rsidRPr="0036181C" w:rsidRDefault="00A1398F" w:rsidP="008060E0">
      <w:pPr>
        <w:spacing w:line="480" w:lineRule="auto"/>
        <w:jc w:val="both"/>
      </w:pPr>
      <w:r>
        <w:t xml:space="preserve">In the environmental factors we have that there is a dangerous relation in the different substances such us massage oils and cleaning chemicals that can affect to the customers or employees in the spa. Also, we have that the environment </w:t>
      </w:r>
      <w:r w:rsidR="00620605">
        <w:t>might</w:t>
      </w:r>
      <w:r>
        <w:t xml:space="preserve"> </w:t>
      </w:r>
      <w:r w:rsidR="00620605">
        <w:t>carry</w:t>
      </w:r>
      <w:r>
        <w:t xml:space="preserve"> </w:t>
      </w:r>
      <w:r w:rsidR="00620605">
        <w:t>chances</w:t>
      </w:r>
      <w:r>
        <w:t xml:space="preserve"> </w:t>
      </w:r>
      <w:r w:rsidR="00FC578F">
        <w:t xml:space="preserve">to </w:t>
      </w:r>
      <w:r>
        <w:t xml:space="preserve">the spa company with a </w:t>
      </w:r>
      <w:r w:rsidR="00620605">
        <w:t>rising</w:t>
      </w:r>
      <w:r>
        <w:t xml:space="preserve"> demand for organic and natural products.</w:t>
      </w:r>
    </w:p>
    <w:p w14:paraId="63E00057" w14:textId="38728551" w:rsidR="0007790A" w:rsidRDefault="0007790A" w:rsidP="008060E0">
      <w:pPr>
        <w:pStyle w:val="Heading2"/>
        <w:numPr>
          <w:ilvl w:val="1"/>
          <w:numId w:val="1"/>
        </w:numPr>
        <w:spacing w:line="480" w:lineRule="auto"/>
        <w:jc w:val="both"/>
      </w:pPr>
      <w:bookmarkStart w:id="9" w:name="_Toc49870050"/>
      <w:r>
        <w:t>Description of solutions</w:t>
      </w:r>
      <w:bookmarkEnd w:id="9"/>
    </w:p>
    <w:p w14:paraId="1C713BD6" w14:textId="4BF19879" w:rsidR="00F74DA6" w:rsidRDefault="00F74DA6" w:rsidP="008060E0">
      <w:pPr>
        <w:spacing w:line="480" w:lineRule="auto"/>
        <w:jc w:val="both"/>
      </w:pPr>
      <w:r>
        <w:t>Last but not least</w:t>
      </w:r>
      <w:r w:rsidR="00920CFC">
        <w:t xml:space="preserve">, I will describe some of the possible solutions </w:t>
      </w:r>
      <w:r w:rsidR="009250D0">
        <w:t xml:space="preserve">I think they could apply in my workplace to avoid the poor communication between the members of staff and the manager. </w:t>
      </w:r>
    </w:p>
    <w:p w14:paraId="43BE8026" w14:textId="55656EB0" w:rsidR="000E0D82" w:rsidRDefault="009250D0" w:rsidP="008060E0">
      <w:pPr>
        <w:spacing w:line="480" w:lineRule="auto"/>
        <w:jc w:val="both"/>
      </w:pPr>
      <w:r>
        <w:t>T</w:t>
      </w:r>
      <w:r w:rsidRPr="009250D0">
        <w:t>he first solution that I am going to propose is</w:t>
      </w:r>
      <w:r>
        <w:t xml:space="preserve"> establishing a baseline of communication standards</w:t>
      </w:r>
      <w:r w:rsidR="0013116B">
        <w:t xml:space="preserve"> in which the members of the company have to create brand guidelines applying conduct communication training. This will build a strong foundation where the communication will be the base of the relation employee-manager. </w:t>
      </w:r>
    </w:p>
    <w:p w14:paraId="2F5446A2" w14:textId="29A02EA2" w:rsidR="0013116B" w:rsidRDefault="0013116B" w:rsidP="008060E0">
      <w:pPr>
        <w:spacing w:line="480" w:lineRule="auto"/>
        <w:jc w:val="both"/>
      </w:pPr>
      <w:r>
        <w:t xml:space="preserve">The second solution that I propose is the creation </w:t>
      </w:r>
      <w:r w:rsidR="003B00E5">
        <w:t xml:space="preserve">of a safe place where the employees can communicate to each other, with this, everybody will gain confidence and they will start to share ideas, giving opinions about any situation that occurs in the spa, report issues or asking questions about any doubt they have. </w:t>
      </w:r>
    </w:p>
    <w:p w14:paraId="270F22D6" w14:textId="56FDED25" w:rsidR="004D40EA" w:rsidRDefault="00B56BFA" w:rsidP="008060E0">
      <w:pPr>
        <w:spacing w:line="480" w:lineRule="auto"/>
        <w:jc w:val="both"/>
      </w:pPr>
      <w:r>
        <w:t xml:space="preserve">The third solution that I propose is the application of monthly surveys to get the feedback of the employees. With surveying all workers, the manager can collect all the information and compile into </w:t>
      </w:r>
      <w:r>
        <w:lastRenderedPageBreak/>
        <w:t xml:space="preserve">the data needed to keep an eye on problems, upgrade workplace culture, and improve employee engagement. </w:t>
      </w:r>
      <w:r w:rsidR="00662E77">
        <w:t>But surveys are not the only way to obtain feedback, also we can have individual meetings between the team members and the manager to talk about any kind of doubts. In both cases, the man</w:t>
      </w:r>
      <w:r w:rsidR="004D40EA">
        <w:t>a</w:t>
      </w:r>
      <w:r w:rsidR="00662E77">
        <w:t xml:space="preserve">ger </w:t>
      </w:r>
      <w:r w:rsidR="004D40EA">
        <w:t>has</w:t>
      </w:r>
      <w:r w:rsidR="00662E77">
        <w:t xml:space="preserve"> to </w:t>
      </w:r>
      <w:r w:rsidR="004D40EA">
        <w:t>collect the information from employees and create strategies to the better functioning of the spa.</w:t>
      </w:r>
    </w:p>
    <w:p w14:paraId="0129CEAD" w14:textId="59B89894" w:rsidR="00CD22B1" w:rsidRDefault="004D40EA" w:rsidP="008060E0">
      <w:pPr>
        <w:spacing w:line="480" w:lineRule="auto"/>
        <w:jc w:val="both"/>
      </w:pPr>
      <w:r>
        <w:t xml:space="preserve"> The fourth solution I propose is to get the control of the new technologies and make use of it. The manager can create a group in a social network like WhatsApp, with all of the spa </w:t>
      </w:r>
      <w:r w:rsidR="00B72466">
        <w:t xml:space="preserve">members of staff. This type of </w:t>
      </w:r>
      <w:r w:rsidR="00A01810">
        <w:t xml:space="preserve">group chat, helps everybody to create a good friend relationship, also, improves communication and everybody can give their opinion. </w:t>
      </w:r>
    </w:p>
    <w:p w14:paraId="19C2406E" w14:textId="481BFDFA" w:rsidR="00F43661" w:rsidRDefault="00F43661" w:rsidP="008060E0">
      <w:pPr>
        <w:pStyle w:val="Heading2"/>
        <w:numPr>
          <w:ilvl w:val="1"/>
          <w:numId w:val="1"/>
        </w:numPr>
        <w:spacing w:line="480" w:lineRule="auto"/>
        <w:jc w:val="both"/>
      </w:pPr>
      <w:bookmarkStart w:id="10" w:name="_Toc49870051"/>
      <w:r>
        <w:t>What solution I think is the best?</w:t>
      </w:r>
      <w:bookmarkEnd w:id="10"/>
    </w:p>
    <w:p w14:paraId="52C1B2CA" w14:textId="0545FCB8" w:rsidR="007C2EDB" w:rsidRDefault="00F43661" w:rsidP="008060E0">
      <w:pPr>
        <w:spacing w:line="480" w:lineRule="auto"/>
        <w:jc w:val="both"/>
      </w:pPr>
      <w:r>
        <w:t xml:space="preserve">For the lack of communication problem, I think the best options to give a solution is to apply the second and third options that I describe before. The second one explains about the creation of a safe place where the employees can talk about anything and improve their communication skills and their team working abilities. </w:t>
      </w:r>
      <w:r w:rsidR="00414471">
        <w:t xml:space="preserve">Because of this, I think that our manager should consider this option, </w:t>
      </w:r>
      <w:r w:rsidR="00414471" w:rsidRPr="00414471">
        <w:t>where all workers will have the option of giving their points of view and giving their opinion on the different aspects to be considered in the workplace.</w:t>
      </w:r>
      <w:r w:rsidR="007C2EDB">
        <w:t xml:space="preserve"> I</w:t>
      </w:r>
      <w:r w:rsidR="00414471">
        <w:t>f there is the possibility</w:t>
      </w:r>
      <w:r w:rsidR="007C2EDB">
        <w:t xml:space="preserve">, I think that the third option is also a good option to solve the lack of communication in </w:t>
      </w:r>
      <w:r w:rsidR="00011647">
        <w:t>the spa. I think every manager need a feedback to know if they are doing a correct job. In my workplace case, my manager needs to hear from the employees that there are some failures in the type of communication that she is using in the spa. She needs to know that we don’t understand some of the instructions of what we have to do.</w:t>
      </w:r>
      <w:r w:rsidR="001E39C1">
        <w:t xml:space="preserve"> A bonus for </w:t>
      </w:r>
      <w:r w:rsidR="00FB224D">
        <w:t>these solutions</w:t>
      </w:r>
      <w:r w:rsidR="001E39C1">
        <w:t xml:space="preserve"> can</w:t>
      </w:r>
      <w:r w:rsidR="001E39C1" w:rsidRPr="001E39C1">
        <w:t xml:space="preserve"> be certain rest intervals where workers can have a moment to relax and socialize with the rest of their colleagues.</w:t>
      </w:r>
    </w:p>
    <w:p w14:paraId="138E1B74" w14:textId="5F749A3F" w:rsidR="00011647" w:rsidRPr="00A1398F" w:rsidRDefault="00011647" w:rsidP="008060E0">
      <w:pPr>
        <w:spacing w:line="480" w:lineRule="auto"/>
        <w:jc w:val="both"/>
      </w:pPr>
      <w:r>
        <w:t xml:space="preserve">Because of these reasons, I feel that we need urgently to apply any type of resolution. All we want is that the management and maintenance of the spa, keeps correct and doesn’t affect to our customers and the way we work every day. </w:t>
      </w:r>
    </w:p>
    <w:p w14:paraId="6220B011" w14:textId="4B83EAD2" w:rsidR="00A37B07" w:rsidRDefault="00A37B07" w:rsidP="008060E0">
      <w:pPr>
        <w:pStyle w:val="Heading1"/>
        <w:numPr>
          <w:ilvl w:val="0"/>
          <w:numId w:val="1"/>
        </w:numPr>
        <w:spacing w:line="480" w:lineRule="auto"/>
        <w:jc w:val="both"/>
      </w:pPr>
      <w:bookmarkStart w:id="11" w:name="_Toc49870052"/>
      <w:r>
        <w:lastRenderedPageBreak/>
        <w:t>CONCLUSIONS</w:t>
      </w:r>
      <w:bookmarkEnd w:id="11"/>
      <w:r>
        <w:t xml:space="preserve"> </w:t>
      </w:r>
    </w:p>
    <w:p w14:paraId="1ED46451" w14:textId="174E4B6A" w:rsidR="00F47A4A" w:rsidRDefault="00F47A4A" w:rsidP="008060E0">
      <w:pPr>
        <w:spacing w:line="480" w:lineRule="auto"/>
        <w:jc w:val="both"/>
      </w:pPr>
      <w:r w:rsidRPr="00F47A4A">
        <w:t>In conclusion, the lack of communication can be caused by excessive work on both parties, workers and managers, which does not allow creating a relationship between co-workers due to the constant pressure demanded towards them. The fundamental problem is that this causes little trust among staff members and consequently, a lack of communication between them and a poor work team relationship.</w:t>
      </w:r>
    </w:p>
    <w:p w14:paraId="31AFE3E5" w14:textId="05CAC43E" w:rsidR="00011647" w:rsidRDefault="00011647" w:rsidP="008060E0">
      <w:pPr>
        <w:spacing w:line="480" w:lineRule="auto"/>
        <w:jc w:val="both"/>
      </w:pPr>
      <w:r>
        <w:t xml:space="preserve">I also conclude that </w:t>
      </w:r>
      <w:r w:rsidR="006B4E51">
        <w:t>write about the problem we have in the spa, with an analysis of the factors that can have influence in the decision making and the description of some of the possible solutions that the workers can apply in their workplace, is a good way of solving a problem in a company and helps a lot in the improving of communication skills between</w:t>
      </w:r>
      <w:r w:rsidR="00FB224D">
        <w:t xml:space="preserve"> all</w:t>
      </w:r>
      <w:r w:rsidR="006B4E51">
        <w:t xml:space="preserve"> the members of the spa.</w:t>
      </w:r>
    </w:p>
    <w:p w14:paraId="03AE8C57" w14:textId="4E8CA53A" w:rsidR="00F74DA6" w:rsidRDefault="00F74DA6" w:rsidP="00F74DA6">
      <w:pPr>
        <w:pStyle w:val="Heading1"/>
        <w:numPr>
          <w:ilvl w:val="0"/>
          <w:numId w:val="1"/>
        </w:numPr>
      </w:pPr>
      <w:bookmarkStart w:id="12" w:name="_Toc49870053"/>
      <w:r>
        <w:t>REFERENCES</w:t>
      </w:r>
      <w:bookmarkEnd w:id="12"/>
    </w:p>
    <w:sdt>
      <w:sdtPr>
        <w:rPr>
          <w:rFonts w:asciiTheme="minorHAnsi" w:eastAsiaTheme="minorHAnsi" w:hAnsiTheme="minorHAnsi" w:cstheme="minorBidi"/>
          <w:color w:val="auto"/>
          <w:sz w:val="22"/>
          <w:szCs w:val="22"/>
        </w:rPr>
        <w:id w:val="-159547873"/>
        <w:docPartObj>
          <w:docPartGallery w:val="Bibliographies"/>
          <w:docPartUnique/>
        </w:docPartObj>
      </w:sdtPr>
      <w:sdtEndPr/>
      <w:sdtContent>
        <w:p w14:paraId="58C5C98F" w14:textId="297E5D51" w:rsidR="003B00E5" w:rsidRDefault="003B00E5">
          <w:pPr>
            <w:pStyle w:val="Heading1"/>
          </w:pPr>
        </w:p>
        <w:sdt>
          <w:sdtPr>
            <w:id w:val="-573587230"/>
            <w:bibliography/>
          </w:sdtPr>
          <w:sdtEndPr/>
          <w:sdtContent>
            <w:p w14:paraId="4AEDCFAD" w14:textId="7A056917" w:rsidR="003B00E5" w:rsidRPr="00FB224D" w:rsidRDefault="003B00E5" w:rsidP="003B00E5">
              <w:pPr>
                <w:pStyle w:val="Bibliography"/>
                <w:spacing w:line="480" w:lineRule="auto"/>
                <w:rPr>
                  <w:noProof/>
                </w:rPr>
              </w:pPr>
              <w:r>
                <w:fldChar w:fldCharType="begin"/>
              </w:r>
              <w:r>
                <w:instrText xml:space="preserve"> BIBLIOGRAPHY </w:instrText>
              </w:r>
              <w:r>
                <w:fldChar w:fldCharType="separate"/>
              </w:r>
              <w:r>
                <w:rPr>
                  <w:noProof/>
                </w:rPr>
                <w:t>Changeboard Team</w:t>
              </w:r>
              <w:r w:rsidR="00FB224D">
                <w:rPr>
                  <w:noProof/>
                </w:rPr>
                <w:t xml:space="preserve"> (</w:t>
              </w:r>
              <w:r>
                <w:rPr>
                  <w:noProof/>
                </w:rPr>
                <w:t>2019</w:t>
              </w:r>
              <w:r w:rsidR="00FB224D">
                <w:rPr>
                  <w:noProof/>
                </w:rPr>
                <w:t>)</w:t>
              </w:r>
              <w:r>
                <w:rPr>
                  <w:noProof/>
                </w:rPr>
                <w:t xml:space="preserve"> </w:t>
              </w:r>
              <w:r>
                <w:rPr>
                  <w:i/>
                  <w:iCs/>
                  <w:noProof/>
                </w:rPr>
                <w:t xml:space="preserve">Changeboard. </w:t>
              </w:r>
              <w:r>
                <w:rPr>
                  <w:noProof/>
                </w:rPr>
                <w:t xml:space="preserve">[Online] </w:t>
              </w:r>
              <w:r>
                <w:rPr>
                  <w:noProof/>
                </w:rPr>
                <w:br/>
                <w:t xml:space="preserve">Available at: </w:t>
              </w:r>
              <w:r>
                <w:rPr>
                  <w:noProof/>
                  <w:u w:val="single"/>
                </w:rPr>
                <w:t>https://www.changeboard.com/article-details/16960/problem-solving-vs-decision-making-what-is-the-difference-/</w:t>
              </w:r>
              <w:r>
                <w:rPr>
                  <w:noProof/>
                </w:rPr>
                <w:br/>
                <w:t>[Accessed 26 August 2020].</w:t>
              </w:r>
            </w:p>
            <w:p w14:paraId="36D265F7" w14:textId="4CEEDBDF" w:rsidR="003B00E5" w:rsidRDefault="003B00E5" w:rsidP="003B00E5">
              <w:pPr>
                <w:spacing w:line="480" w:lineRule="auto"/>
              </w:pPr>
              <w:r>
                <w:rPr>
                  <w:b/>
                  <w:bCs/>
                  <w:noProof/>
                </w:rPr>
                <w:fldChar w:fldCharType="end"/>
              </w:r>
            </w:p>
          </w:sdtContent>
        </w:sdt>
      </w:sdtContent>
    </w:sdt>
    <w:p w14:paraId="04AB75B2" w14:textId="77777777" w:rsidR="003B00E5" w:rsidRPr="003B00E5" w:rsidRDefault="003B00E5" w:rsidP="003B00E5"/>
    <w:p w14:paraId="0D9410C8" w14:textId="77777777" w:rsidR="00F47A4A" w:rsidRPr="00F47A4A" w:rsidRDefault="00F47A4A" w:rsidP="00F74DA6">
      <w:pPr>
        <w:spacing w:line="480" w:lineRule="auto"/>
        <w:jc w:val="both"/>
      </w:pPr>
    </w:p>
    <w:sectPr w:rsidR="00F47A4A" w:rsidRPr="00F47A4A" w:rsidSect="00A37B0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F62920"/>
    <w:multiLevelType w:val="multilevel"/>
    <w:tmpl w:val="1BD653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B07"/>
    <w:rsid w:val="00011647"/>
    <w:rsid w:val="00024022"/>
    <w:rsid w:val="0007790A"/>
    <w:rsid w:val="00084433"/>
    <w:rsid w:val="000E0D82"/>
    <w:rsid w:val="00116E1B"/>
    <w:rsid w:val="0013116B"/>
    <w:rsid w:val="00181016"/>
    <w:rsid w:val="001A759E"/>
    <w:rsid w:val="001E39C1"/>
    <w:rsid w:val="00212787"/>
    <w:rsid w:val="0026310E"/>
    <w:rsid w:val="00295606"/>
    <w:rsid w:val="002A07C6"/>
    <w:rsid w:val="002A531F"/>
    <w:rsid w:val="0036181C"/>
    <w:rsid w:val="00376124"/>
    <w:rsid w:val="003B00E5"/>
    <w:rsid w:val="003E1A79"/>
    <w:rsid w:val="00414471"/>
    <w:rsid w:val="004B5607"/>
    <w:rsid w:val="004D40EA"/>
    <w:rsid w:val="00555BEB"/>
    <w:rsid w:val="00597887"/>
    <w:rsid w:val="00620605"/>
    <w:rsid w:val="00624604"/>
    <w:rsid w:val="006414D1"/>
    <w:rsid w:val="00644844"/>
    <w:rsid w:val="00662E77"/>
    <w:rsid w:val="006B4E51"/>
    <w:rsid w:val="0077086B"/>
    <w:rsid w:val="0077447A"/>
    <w:rsid w:val="00785B01"/>
    <w:rsid w:val="007A11D1"/>
    <w:rsid w:val="007C2EDB"/>
    <w:rsid w:val="0080485A"/>
    <w:rsid w:val="008060E0"/>
    <w:rsid w:val="00826F3C"/>
    <w:rsid w:val="008658FC"/>
    <w:rsid w:val="00886886"/>
    <w:rsid w:val="00920CFC"/>
    <w:rsid w:val="009250D0"/>
    <w:rsid w:val="009D60C1"/>
    <w:rsid w:val="009F043D"/>
    <w:rsid w:val="00A01810"/>
    <w:rsid w:val="00A11090"/>
    <w:rsid w:val="00A1398F"/>
    <w:rsid w:val="00A37B07"/>
    <w:rsid w:val="00B243FF"/>
    <w:rsid w:val="00B54BFF"/>
    <w:rsid w:val="00B553BE"/>
    <w:rsid w:val="00B56BFA"/>
    <w:rsid w:val="00B72466"/>
    <w:rsid w:val="00BE6A59"/>
    <w:rsid w:val="00CD22B1"/>
    <w:rsid w:val="00CD4EFF"/>
    <w:rsid w:val="00CF2E27"/>
    <w:rsid w:val="00CF56A7"/>
    <w:rsid w:val="00D60579"/>
    <w:rsid w:val="00E03CB4"/>
    <w:rsid w:val="00E21F4B"/>
    <w:rsid w:val="00E621D0"/>
    <w:rsid w:val="00E66793"/>
    <w:rsid w:val="00EC486D"/>
    <w:rsid w:val="00ED412F"/>
    <w:rsid w:val="00F16612"/>
    <w:rsid w:val="00F224F9"/>
    <w:rsid w:val="00F36C06"/>
    <w:rsid w:val="00F43661"/>
    <w:rsid w:val="00F45713"/>
    <w:rsid w:val="00F47A4A"/>
    <w:rsid w:val="00F61845"/>
    <w:rsid w:val="00F74DA6"/>
    <w:rsid w:val="00F779F8"/>
    <w:rsid w:val="00FB224D"/>
    <w:rsid w:val="00FC486D"/>
    <w:rsid w:val="00FC578F"/>
    <w:rsid w:val="00FF4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3051F"/>
  <w15:chartTrackingRefBased/>
  <w15:docId w15:val="{B3547CE1-7D83-4C3E-AB5E-91EA5478E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B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79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6F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B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7790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26F3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F74DA6"/>
    <w:pPr>
      <w:outlineLvl w:val="9"/>
    </w:pPr>
    <w:rPr>
      <w:lang w:val="en-US"/>
    </w:rPr>
  </w:style>
  <w:style w:type="paragraph" w:styleId="TOC1">
    <w:name w:val="toc 1"/>
    <w:basedOn w:val="Normal"/>
    <w:next w:val="Normal"/>
    <w:autoRedefine/>
    <w:uiPriority w:val="39"/>
    <w:unhideWhenUsed/>
    <w:rsid w:val="00F74DA6"/>
    <w:pPr>
      <w:spacing w:after="100"/>
    </w:pPr>
  </w:style>
  <w:style w:type="paragraph" w:styleId="TOC2">
    <w:name w:val="toc 2"/>
    <w:basedOn w:val="Normal"/>
    <w:next w:val="Normal"/>
    <w:autoRedefine/>
    <w:uiPriority w:val="39"/>
    <w:unhideWhenUsed/>
    <w:rsid w:val="00F74DA6"/>
    <w:pPr>
      <w:spacing w:after="100"/>
      <w:ind w:left="220"/>
    </w:pPr>
  </w:style>
  <w:style w:type="paragraph" w:styleId="TOC3">
    <w:name w:val="toc 3"/>
    <w:basedOn w:val="Normal"/>
    <w:next w:val="Normal"/>
    <w:autoRedefine/>
    <w:uiPriority w:val="39"/>
    <w:unhideWhenUsed/>
    <w:rsid w:val="00F74DA6"/>
    <w:pPr>
      <w:spacing w:after="100"/>
      <w:ind w:left="440"/>
    </w:pPr>
  </w:style>
  <w:style w:type="character" w:styleId="Hyperlink">
    <w:name w:val="Hyperlink"/>
    <w:basedOn w:val="DefaultParagraphFont"/>
    <w:uiPriority w:val="99"/>
    <w:unhideWhenUsed/>
    <w:rsid w:val="00F74DA6"/>
    <w:rPr>
      <w:color w:val="0563C1" w:themeColor="hyperlink"/>
      <w:u w:val="single"/>
    </w:rPr>
  </w:style>
  <w:style w:type="paragraph" w:styleId="Bibliography">
    <w:name w:val="Bibliography"/>
    <w:basedOn w:val="Normal"/>
    <w:next w:val="Normal"/>
    <w:uiPriority w:val="37"/>
    <w:unhideWhenUsed/>
    <w:rsid w:val="003B00E5"/>
  </w:style>
  <w:style w:type="paragraph" w:styleId="ListParagraph">
    <w:name w:val="List Paragraph"/>
    <w:basedOn w:val="Normal"/>
    <w:uiPriority w:val="34"/>
    <w:qFormat/>
    <w:rsid w:val="00FC4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4103877">
      <w:bodyDiv w:val="1"/>
      <w:marLeft w:val="0"/>
      <w:marRight w:val="0"/>
      <w:marTop w:val="0"/>
      <w:marBottom w:val="0"/>
      <w:divBdr>
        <w:top w:val="none" w:sz="0" w:space="0" w:color="auto"/>
        <w:left w:val="none" w:sz="0" w:space="0" w:color="auto"/>
        <w:bottom w:val="none" w:sz="0" w:space="0" w:color="auto"/>
        <w:right w:val="none" w:sz="0" w:space="0" w:color="auto"/>
      </w:divBdr>
    </w:div>
    <w:div w:id="1142039394">
      <w:bodyDiv w:val="1"/>
      <w:marLeft w:val="0"/>
      <w:marRight w:val="0"/>
      <w:marTop w:val="0"/>
      <w:marBottom w:val="0"/>
      <w:divBdr>
        <w:top w:val="none" w:sz="0" w:space="0" w:color="auto"/>
        <w:left w:val="none" w:sz="0" w:space="0" w:color="auto"/>
        <w:bottom w:val="none" w:sz="0" w:space="0" w:color="auto"/>
        <w:right w:val="none" w:sz="0" w:space="0" w:color="auto"/>
      </w:divBdr>
    </w:div>
    <w:div w:id="140110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_rels/data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_rels/data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8.png"/><Relationship Id="rId1" Type="http://schemas.openxmlformats.org/officeDocument/2006/relationships/image" Target="../media/image7.png"/><Relationship Id="rId5" Type="http://schemas.openxmlformats.org/officeDocument/2006/relationships/image" Target="../media/image9.png"/><Relationship Id="rId4" Type="http://schemas.openxmlformats.org/officeDocument/2006/relationships/image" Target="../media/image6.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8.png"/><Relationship Id="rId1" Type="http://schemas.openxmlformats.org/officeDocument/2006/relationships/image" Target="../media/image7.png"/><Relationship Id="rId5" Type="http://schemas.openxmlformats.org/officeDocument/2006/relationships/image" Target="../media/image9.png"/><Relationship Id="rId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F216C6-F655-47F1-8FC3-4393CFA4E1E2}" type="doc">
      <dgm:prSet loTypeId="urn:microsoft.com/office/officeart/2008/layout/VerticalCurvedList" loCatId="list" qsTypeId="urn:microsoft.com/office/officeart/2005/8/quickstyle/simple1" qsCatId="simple" csTypeId="urn:microsoft.com/office/officeart/2005/8/colors/accent3_2" csCatId="accent3" phldr="1"/>
      <dgm:spPr/>
      <dgm:t>
        <a:bodyPr/>
        <a:lstStyle/>
        <a:p>
          <a:endParaRPr lang="en-GB"/>
        </a:p>
      </dgm:t>
    </dgm:pt>
    <dgm:pt modelId="{F0DBA46A-145A-4770-9772-313C1ADCEE8E}">
      <dgm:prSet phldrT="[Text]"/>
      <dgm:spPr/>
      <dgm:t>
        <a:bodyPr/>
        <a:lstStyle/>
        <a:p>
          <a:r>
            <a:rPr lang="en-GB" b="1"/>
            <a:t>Strenghts:</a:t>
          </a:r>
        </a:p>
        <a:p>
          <a:r>
            <a:rPr lang="en-GB"/>
            <a:t>- Excellet customers service</a:t>
          </a:r>
        </a:p>
        <a:p>
          <a:r>
            <a:rPr lang="en-GB"/>
            <a:t>- Good location </a:t>
          </a:r>
        </a:p>
        <a:p>
          <a:r>
            <a:rPr lang="en-GB"/>
            <a:t>- Strong knowledge about body and face treatments</a:t>
          </a:r>
        </a:p>
      </dgm:t>
    </dgm:pt>
    <dgm:pt modelId="{E2DCBB09-07C5-4329-9F82-37E0C36B8E97}" type="parTrans" cxnId="{4FF4B8B4-7ACB-4942-9539-75F7A87CAD2C}">
      <dgm:prSet/>
      <dgm:spPr/>
      <dgm:t>
        <a:bodyPr/>
        <a:lstStyle/>
        <a:p>
          <a:endParaRPr lang="en-GB"/>
        </a:p>
      </dgm:t>
    </dgm:pt>
    <dgm:pt modelId="{A41CD815-1B46-42ED-827A-693BC29B7E9D}" type="sibTrans" cxnId="{4FF4B8B4-7ACB-4942-9539-75F7A87CAD2C}">
      <dgm:prSet/>
      <dgm:spPr/>
      <dgm:t>
        <a:bodyPr/>
        <a:lstStyle/>
        <a:p>
          <a:endParaRPr lang="en-GB"/>
        </a:p>
      </dgm:t>
    </dgm:pt>
    <dgm:pt modelId="{56646EED-F485-4190-9FCD-892EE1F1EBF5}">
      <dgm:prSet phldrT="[Text]"/>
      <dgm:spPr/>
      <dgm:t>
        <a:bodyPr/>
        <a:lstStyle/>
        <a:p>
          <a:r>
            <a:rPr lang="en-GB" b="1"/>
            <a:t>Weaknesses:</a:t>
          </a:r>
        </a:p>
        <a:p>
          <a:r>
            <a:rPr lang="en-GB"/>
            <a:t>- Flexibility of staff working hours</a:t>
          </a:r>
        </a:p>
        <a:p>
          <a:r>
            <a:rPr lang="en-GB"/>
            <a:t>- Lack of capacity</a:t>
          </a:r>
        </a:p>
      </dgm:t>
    </dgm:pt>
    <dgm:pt modelId="{1B49F5DC-08B7-4BFF-B880-88ADD46EBEE0}" type="parTrans" cxnId="{8E3ECD0D-B818-49A9-919F-FB58586708F3}">
      <dgm:prSet/>
      <dgm:spPr/>
      <dgm:t>
        <a:bodyPr/>
        <a:lstStyle/>
        <a:p>
          <a:endParaRPr lang="en-GB"/>
        </a:p>
      </dgm:t>
    </dgm:pt>
    <dgm:pt modelId="{D311A5A7-AA9C-4CE8-903D-DA1DF96D7AEF}" type="sibTrans" cxnId="{8E3ECD0D-B818-49A9-919F-FB58586708F3}">
      <dgm:prSet/>
      <dgm:spPr/>
      <dgm:t>
        <a:bodyPr/>
        <a:lstStyle/>
        <a:p>
          <a:endParaRPr lang="en-GB"/>
        </a:p>
      </dgm:t>
    </dgm:pt>
    <dgm:pt modelId="{3A114399-9413-4DB8-B0A0-4A724C21277B}">
      <dgm:prSet phldrT="[Text]"/>
      <dgm:spPr/>
      <dgm:t>
        <a:bodyPr/>
        <a:lstStyle/>
        <a:p>
          <a:r>
            <a:rPr lang="en-GB" b="1"/>
            <a:t>Threats:</a:t>
          </a:r>
        </a:p>
        <a:p>
          <a:r>
            <a:rPr lang="en-GB"/>
            <a:t>- New spa´s open in te same area</a:t>
          </a:r>
        </a:p>
        <a:p>
          <a:r>
            <a:rPr lang="en-GB"/>
            <a:t>- Discounting by competitors</a:t>
          </a:r>
        </a:p>
        <a:p>
          <a:r>
            <a:rPr lang="en-GB"/>
            <a:t>- Impact of global economic situation.</a:t>
          </a:r>
        </a:p>
      </dgm:t>
    </dgm:pt>
    <dgm:pt modelId="{75A00AA5-D435-490A-AD0F-8745E96CCE18}" type="parTrans" cxnId="{622D84EC-87A3-46C6-BC79-8B121942C658}">
      <dgm:prSet/>
      <dgm:spPr/>
      <dgm:t>
        <a:bodyPr/>
        <a:lstStyle/>
        <a:p>
          <a:endParaRPr lang="en-GB"/>
        </a:p>
      </dgm:t>
    </dgm:pt>
    <dgm:pt modelId="{1CCF8FD4-B156-402D-A9D8-C941071770AE}" type="sibTrans" cxnId="{622D84EC-87A3-46C6-BC79-8B121942C658}">
      <dgm:prSet/>
      <dgm:spPr/>
      <dgm:t>
        <a:bodyPr/>
        <a:lstStyle/>
        <a:p>
          <a:endParaRPr lang="en-GB"/>
        </a:p>
      </dgm:t>
    </dgm:pt>
    <dgm:pt modelId="{6552726A-8487-4E42-AB07-A396AA298998}">
      <dgm:prSet phldrT="[Text]"/>
      <dgm:spPr/>
      <dgm:t>
        <a:bodyPr/>
        <a:lstStyle/>
        <a:p>
          <a:r>
            <a:rPr lang="en-GB" b="1"/>
            <a:t>Opportunities:</a:t>
          </a:r>
        </a:p>
        <a:p>
          <a:r>
            <a:rPr lang="en-GB"/>
            <a:t>- Stock organic products</a:t>
          </a:r>
        </a:p>
        <a:p>
          <a:r>
            <a:rPr lang="en-GB"/>
            <a:t>- Strong market growth</a:t>
          </a:r>
        </a:p>
        <a:p>
          <a:r>
            <a:rPr lang="en-GB"/>
            <a:t>- Local business partnerships</a:t>
          </a:r>
        </a:p>
      </dgm:t>
    </dgm:pt>
    <dgm:pt modelId="{A7C9E83D-C6D8-425E-8B85-7D137B597201}" type="parTrans" cxnId="{37692319-9EA8-451F-A46F-8769A154B6AC}">
      <dgm:prSet/>
      <dgm:spPr/>
      <dgm:t>
        <a:bodyPr/>
        <a:lstStyle/>
        <a:p>
          <a:endParaRPr lang="en-GB"/>
        </a:p>
      </dgm:t>
    </dgm:pt>
    <dgm:pt modelId="{0E4113B5-CE5A-4B9E-A915-0F05ED5D4459}" type="sibTrans" cxnId="{37692319-9EA8-451F-A46F-8769A154B6AC}">
      <dgm:prSet/>
      <dgm:spPr/>
      <dgm:t>
        <a:bodyPr/>
        <a:lstStyle/>
        <a:p>
          <a:endParaRPr lang="en-GB"/>
        </a:p>
      </dgm:t>
    </dgm:pt>
    <dgm:pt modelId="{F4275151-265B-413F-8533-8337A50E4AE4}" type="pres">
      <dgm:prSet presAssocID="{8BF216C6-F655-47F1-8FC3-4393CFA4E1E2}" presName="Name0" presStyleCnt="0">
        <dgm:presLayoutVars>
          <dgm:chMax val="7"/>
          <dgm:chPref val="7"/>
          <dgm:dir/>
        </dgm:presLayoutVars>
      </dgm:prSet>
      <dgm:spPr/>
    </dgm:pt>
    <dgm:pt modelId="{C25ED05B-CA92-4B26-BC5F-0AFD1FDF9823}" type="pres">
      <dgm:prSet presAssocID="{8BF216C6-F655-47F1-8FC3-4393CFA4E1E2}" presName="Name1" presStyleCnt="0"/>
      <dgm:spPr/>
    </dgm:pt>
    <dgm:pt modelId="{E24C7CF1-5C1D-44A8-AECF-E9CB42E684B0}" type="pres">
      <dgm:prSet presAssocID="{8BF216C6-F655-47F1-8FC3-4393CFA4E1E2}" presName="cycle" presStyleCnt="0"/>
      <dgm:spPr/>
    </dgm:pt>
    <dgm:pt modelId="{D8943C63-64AF-4ABD-A24D-80A8C96BCA86}" type="pres">
      <dgm:prSet presAssocID="{8BF216C6-F655-47F1-8FC3-4393CFA4E1E2}" presName="srcNode" presStyleLbl="node1" presStyleIdx="0" presStyleCnt="4"/>
      <dgm:spPr/>
    </dgm:pt>
    <dgm:pt modelId="{FC4469EB-F22A-4A7C-BDD0-5A2DC22FEFED}" type="pres">
      <dgm:prSet presAssocID="{8BF216C6-F655-47F1-8FC3-4393CFA4E1E2}" presName="conn" presStyleLbl="parChTrans1D2" presStyleIdx="0" presStyleCnt="1"/>
      <dgm:spPr/>
    </dgm:pt>
    <dgm:pt modelId="{BF246B7C-1A63-4E4E-9EE0-07AE83E49FD2}" type="pres">
      <dgm:prSet presAssocID="{8BF216C6-F655-47F1-8FC3-4393CFA4E1E2}" presName="extraNode" presStyleLbl="node1" presStyleIdx="0" presStyleCnt="4"/>
      <dgm:spPr/>
    </dgm:pt>
    <dgm:pt modelId="{74B0D4A6-C77A-429E-8964-F4800B70FA7C}" type="pres">
      <dgm:prSet presAssocID="{8BF216C6-F655-47F1-8FC3-4393CFA4E1E2}" presName="dstNode" presStyleLbl="node1" presStyleIdx="0" presStyleCnt="4"/>
      <dgm:spPr/>
    </dgm:pt>
    <dgm:pt modelId="{F95D33A1-571D-4E27-8FEF-CD0598957FBE}" type="pres">
      <dgm:prSet presAssocID="{F0DBA46A-145A-4770-9772-313C1ADCEE8E}" presName="text_1" presStyleLbl="node1" presStyleIdx="0" presStyleCnt="4">
        <dgm:presLayoutVars>
          <dgm:bulletEnabled val="1"/>
        </dgm:presLayoutVars>
      </dgm:prSet>
      <dgm:spPr/>
    </dgm:pt>
    <dgm:pt modelId="{1A22D443-11A2-48F8-9842-76542609AD56}" type="pres">
      <dgm:prSet presAssocID="{F0DBA46A-145A-4770-9772-313C1ADCEE8E}" presName="accent_1" presStyleCnt="0"/>
      <dgm:spPr/>
    </dgm:pt>
    <dgm:pt modelId="{5DA7EC0A-CE04-43E9-8204-952A70E722F9}" type="pres">
      <dgm:prSet presAssocID="{F0DBA46A-145A-4770-9772-313C1ADCEE8E}" presName="accentRepeatNode" presStyleLbl="solidFgAcc1" presStyleIdx="0" presStyleCnt="4" custAng="0" custScaleX="105892" custScaleY="100753"/>
      <dgm:spPr>
        <a:blipFill rotWithShape="0">
          <a:blip xmlns:r="http://schemas.openxmlformats.org/officeDocument/2006/relationships" r:embed="rId1"/>
          <a:srcRect/>
          <a:stretch>
            <a:fillRect t="-3000" b="-3000"/>
          </a:stretch>
        </a:blipFill>
      </dgm:spPr>
    </dgm:pt>
    <dgm:pt modelId="{B1FFB862-900A-4A02-B4D1-6A770BC2500F}" type="pres">
      <dgm:prSet presAssocID="{56646EED-F485-4190-9FCD-892EE1F1EBF5}" presName="text_2" presStyleLbl="node1" presStyleIdx="1" presStyleCnt="4">
        <dgm:presLayoutVars>
          <dgm:bulletEnabled val="1"/>
        </dgm:presLayoutVars>
      </dgm:prSet>
      <dgm:spPr/>
    </dgm:pt>
    <dgm:pt modelId="{211E679D-CA65-4B33-A7ED-4979BC2CB4F9}" type="pres">
      <dgm:prSet presAssocID="{56646EED-F485-4190-9FCD-892EE1F1EBF5}" presName="accent_2" presStyleCnt="0"/>
      <dgm:spPr/>
    </dgm:pt>
    <dgm:pt modelId="{75ADB751-1CAC-46C9-A76F-17F70806D338}" type="pres">
      <dgm:prSet presAssocID="{56646EED-F485-4190-9FCD-892EE1F1EBF5}" presName="accentRepeatNode" presStyleLbl="solidFgAcc1" presStyleIdx="1" presStyleCnt="4"/>
      <dgm:spPr>
        <a:blipFill rotWithShape="0">
          <a:blip xmlns:r="http://schemas.openxmlformats.org/officeDocument/2006/relationships" r:embed="rId2"/>
          <a:srcRect/>
          <a:stretch>
            <a:fillRect/>
          </a:stretch>
        </a:blipFill>
      </dgm:spPr>
    </dgm:pt>
    <dgm:pt modelId="{0956348A-111F-4B74-B5B3-C82B1C97FF14}" type="pres">
      <dgm:prSet presAssocID="{6552726A-8487-4E42-AB07-A396AA298998}" presName="text_3" presStyleLbl="node1" presStyleIdx="2" presStyleCnt="4">
        <dgm:presLayoutVars>
          <dgm:bulletEnabled val="1"/>
        </dgm:presLayoutVars>
      </dgm:prSet>
      <dgm:spPr/>
    </dgm:pt>
    <dgm:pt modelId="{76997324-F0CA-4999-8587-87FBC8658E03}" type="pres">
      <dgm:prSet presAssocID="{6552726A-8487-4E42-AB07-A396AA298998}" presName="accent_3" presStyleCnt="0"/>
      <dgm:spPr/>
    </dgm:pt>
    <dgm:pt modelId="{CD39C75B-9AF3-4599-B2B8-4E13BFAE0CEA}" type="pres">
      <dgm:prSet presAssocID="{6552726A-8487-4E42-AB07-A396AA298998}" presName="accentRepeatNode" presStyleLbl="solidFgAcc1" presStyleIdx="2" presStyleCnt="4"/>
      <dgm:spPr>
        <a:blipFill dpi="0" rotWithShape="0">
          <a:blip xmlns:r="http://schemas.openxmlformats.org/officeDocument/2006/relationships" r:embed="rId3"/>
          <a:srcRect/>
          <a:stretch>
            <a:fillRect l="-11137" t="1077" r="2" b="-1077"/>
          </a:stretch>
        </a:blipFill>
      </dgm:spPr>
    </dgm:pt>
    <dgm:pt modelId="{069394F5-397F-40FA-BF71-EBC1E463C2E6}" type="pres">
      <dgm:prSet presAssocID="{3A114399-9413-4DB8-B0A0-4A724C21277B}" presName="text_4" presStyleLbl="node1" presStyleIdx="3" presStyleCnt="4">
        <dgm:presLayoutVars>
          <dgm:bulletEnabled val="1"/>
        </dgm:presLayoutVars>
      </dgm:prSet>
      <dgm:spPr/>
    </dgm:pt>
    <dgm:pt modelId="{303DBF6B-9AD9-43F4-827F-C38BA3DDE873}" type="pres">
      <dgm:prSet presAssocID="{3A114399-9413-4DB8-B0A0-4A724C21277B}" presName="accent_4" presStyleCnt="0"/>
      <dgm:spPr/>
    </dgm:pt>
    <dgm:pt modelId="{622A6824-4169-46BF-8768-9CFB489DE97F}" type="pres">
      <dgm:prSet presAssocID="{3A114399-9413-4DB8-B0A0-4A724C21277B}" presName="accentRepeatNode" presStyleLbl="solidFgAcc1" presStyleIdx="3" presStyleCnt="4" custScaleX="105383" custScaleY="98285"/>
      <dgm:spPr>
        <a:blipFill dpi="0" rotWithShape="0">
          <a:blip xmlns:r="http://schemas.openxmlformats.org/officeDocument/2006/relationships" r:embed="rId4"/>
          <a:srcRect/>
          <a:stretch>
            <a:fillRect t="504" r="4170" b="-4000"/>
          </a:stretch>
        </a:blipFill>
      </dgm:spPr>
    </dgm:pt>
  </dgm:ptLst>
  <dgm:cxnLst>
    <dgm:cxn modelId="{A4C2E304-DF40-4833-8715-F0F5B89C6226}" type="presOf" srcId="{A41CD815-1B46-42ED-827A-693BC29B7E9D}" destId="{FC4469EB-F22A-4A7C-BDD0-5A2DC22FEFED}" srcOrd="0" destOrd="0" presId="urn:microsoft.com/office/officeart/2008/layout/VerticalCurvedList"/>
    <dgm:cxn modelId="{8E3ECD0D-B818-49A9-919F-FB58586708F3}" srcId="{8BF216C6-F655-47F1-8FC3-4393CFA4E1E2}" destId="{56646EED-F485-4190-9FCD-892EE1F1EBF5}" srcOrd="1" destOrd="0" parTransId="{1B49F5DC-08B7-4BFF-B880-88ADD46EBEE0}" sibTransId="{D311A5A7-AA9C-4CE8-903D-DA1DF96D7AEF}"/>
    <dgm:cxn modelId="{37692319-9EA8-451F-A46F-8769A154B6AC}" srcId="{8BF216C6-F655-47F1-8FC3-4393CFA4E1E2}" destId="{6552726A-8487-4E42-AB07-A396AA298998}" srcOrd="2" destOrd="0" parTransId="{A7C9E83D-C6D8-425E-8B85-7D137B597201}" sibTransId="{0E4113B5-CE5A-4B9E-A915-0F05ED5D4459}"/>
    <dgm:cxn modelId="{7C8C5E2A-61BB-4636-A0A2-AF9FCA147426}" type="presOf" srcId="{3A114399-9413-4DB8-B0A0-4A724C21277B}" destId="{069394F5-397F-40FA-BF71-EBC1E463C2E6}" srcOrd="0" destOrd="0" presId="urn:microsoft.com/office/officeart/2008/layout/VerticalCurvedList"/>
    <dgm:cxn modelId="{9E7A405C-44DB-40A4-A08C-C28DD7DBB6C6}" type="presOf" srcId="{6552726A-8487-4E42-AB07-A396AA298998}" destId="{0956348A-111F-4B74-B5B3-C82B1C97FF14}" srcOrd="0" destOrd="0" presId="urn:microsoft.com/office/officeart/2008/layout/VerticalCurvedList"/>
    <dgm:cxn modelId="{3C84BF4E-6BBB-4A67-9CB7-2545148B9EA9}" type="presOf" srcId="{56646EED-F485-4190-9FCD-892EE1F1EBF5}" destId="{B1FFB862-900A-4A02-B4D1-6A770BC2500F}" srcOrd="0" destOrd="0" presId="urn:microsoft.com/office/officeart/2008/layout/VerticalCurvedList"/>
    <dgm:cxn modelId="{40C73B81-3D96-4D1F-9A2F-C9D17C8E3266}" type="presOf" srcId="{F0DBA46A-145A-4770-9772-313C1ADCEE8E}" destId="{F95D33A1-571D-4E27-8FEF-CD0598957FBE}" srcOrd="0" destOrd="0" presId="urn:microsoft.com/office/officeart/2008/layout/VerticalCurvedList"/>
    <dgm:cxn modelId="{CF5107A7-FE87-4625-837C-841A57704206}" type="presOf" srcId="{8BF216C6-F655-47F1-8FC3-4393CFA4E1E2}" destId="{F4275151-265B-413F-8533-8337A50E4AE4}" srcOrd="0" destOrd="0" presId="urn:microsoft.com/office/officeart/2008/layout/VerticalCurvedList"/>
    <dgm:cxn modelId="{4FF4B8B4-7ACB-4942-9539-75F7A87CAD2C}" srcId="{8BF216C6-F655-47F1-8FC3-4393CFA4E1E2}" destId="{F0DBA46A-145A-4770-9772-313C1ADCEE8E}" srcOrd="0" destOrd="0" parTransId="{E2DCBB09-07C5-4329-9F82-37E0C36B8E97}" sibTransId="{A41CD815-1B46-42ED-827A-693BC29B7E9D}"/>
    <dgm:cxn modelId="{622D84EC-87A3-46C6-BC79-8B121942C658}" srcId="{8BF216C6-F655-47F1-8FC3-4393CFA4E1E2}" destId="{3A114399-9413-4DB8-B0A0-4A724C21277B}" srcOrd="3" destOrd="0" parTransId="{75A00AA5-D435-490A-AD0F-8745E96CCE18}" sibTransId="{1CCF8FD4-B156-402D-A9D8-C941071770AE}"/>
    <dgm:cxn modelId="{11E80F09-7B4E-4AD9-923F-DF7872A74235}" type="presParOf" srcId="{F4275151-265B-413F-8533-8337A50E4AE4}" destId="{C25ED05B-CA92-4B26-BC5F-0AFD1FDF9823}" srcOrd="0" destOrd="0" presId="urn:microsoft.com/office/officeart/2008/layout/VerticalCurvedList"/>
    <dgm:cxn modelId="{E2EE4F76-C6DE-40F0-8008-938763C6B0FE}" type="presParOf" srcId="{C25ED05B-CA92-4B26-BC5F-0AFD1FDF9823}" destId="{E24C7CF1-5C1D-44A8-AECF-E9CB42E684B0}" srcOrd="0" destOrd="0" presId="urn:microsoft.com/office/officeart/2008/layout/VerticalCurvedList"/>
    <dgm:cxn modelId="{A3B96730-9856-4166-9F76-32284F8DDB6A}" type="presParOf" srcId="{E24C7CF1-5C1D-44A8-AECF-E9CB42E684B0}" destId="{D8943C63-64AF-4ABD-A24D-80A8C96BCA86}" srcOrd="0" destOrd="0" presId="urn:microsoft.com/office/officeart/2008/layout/VerticalCurvedList"/>
    <dgm:cxn modelId="{2666D73E-64B6-48A6-8ED6-AB8C938864F0}" type="presParOf" srcId="{E24C7CF1-5C1D-44A8-AECF-E9CB42E684B0}" destId="{FC4469EB-F22A-4A7C-BDD0-5A2DC22FEFED}" srcOrd="1" destOrd="0" presId="urn:microsoft.com/office/officeart/2008/layout/VerticalCurvedList"/>
    <dgm:cxn modelId="{D62BB311-40D2-4791-B66F-A1BD1334898A}" type="presParOf" srcId="{E24C7CF1-5C1D-44A8-AECF-E9CB42E684B0}" destId="{BF246B7C-1A63-4E4E-9EE0-07AE83E49FD2}" srcOrd="2" destOrd="0" presId="urn:microsoft.com/office/officeart/2008/layout/VerticalCurvedList"/>
    <dgm:cxn modelId="{B340D948-10DE-43A4-8B43-E0115BAA6601}" type="presParOf" srcId="{E24C7CF1-5C1D-44A8-AECF-E9CB42E684B0}" destId="{74B0D4A6-C77A-429E-8964-F4800B70FA7C}" srcOrd="3" destOrd="0" presId="urn:microsoft.com/office/officeart/2008/layout/VerticalCurvedList"/>
    <dgm:cxn modelId="{046BCF49-229F-4AB9-9ADF-F2E49EA835EA}" type="presParOf" srcId="{C25ED05B-CA92-4B26-BC5F-0AFD1FDF9823}" destId="{F95D33A1-571D-4E27-8FEF-CD0598957FBE}" srcOrd="1" destOrd="0" presId="urn:microsoft.com/office/officeart/2008/layout/VerticalCurvedList"/>
    <dgm:cxn modelId="{E1995715-07DF-4F15-8420-8787AEAC74F2}" type="presParOf" srcId="{C25ED05B-CA92-4B26-BC5F-0AFD1FDF9823}" destId="{1A22D443-11A2-48F8-9842-76542609AD56}" srcOrd="2" destOrd="0" presId="urn:microsoft.com/office/officeart/2008/layout/VerticalCurvedList"/>
    <dgm:cxn modelId="{B4A29ED1-0CA0-4193-9C54-5DD1CA237859}" type="presParOf" srcId="{1A22D443-11A2-48F8-9842-76542609AD56}" destId="{5DA7EC0A-CE04-43E9-8204-952A70E722F9}" srcOrd="0" destOrd="0" presId="urn:microsoft.com/office/officeart/2008/layout/VerticalCurvedList"/>
    <dgm:cxn modelId="{406BFBD8-1CA2-43A9-874D-E4F6F40B5F3E}" type="presParOf" srcId="{C25ED05B-CA92-4B26-BC5F-0AFD1FDF9823}" destId="{B1FFB862-900A-4A02-B4D1-6A770BC2500F}" srcOrd="3" destOrd="0" presId="urn:microsoft.com/office/officeart/2008/layout/VerticalCurvedList"/>
    <dgm:cxn modelId="{CBA4FD38-1EE3-4B98-87E2-950635832348}" type="presParOf" srcId="{C25ED05B-CA92-4B26-BC5F-0AFD1FDF9823}" destId="{211E679D-CA65-4B33-A7ED-4979BC2CB4F9}" srcOrd="4" destOrd="0" presId="urn:microsoft.com/office/officeart/2008/layout/VerticalCurvedList"/>
    <dgm:cxn modelId="{B5C4E52F-C858-45BB-8FD3-6B37C26314B5}" type="presParOf" srcId="{211E679D-CA65-4B33-A7ED-4979BC2CB4F9}" destId="{75ADB751-1CAC-46C9-A76F-17F70806D338}" srcOrd="0" destOrd="0" presId="urn:microsoft.com/office/officeart/2008/layout/VerticalCurvedList"/>
    <dgm:cxn modelId="{EB4AC799-E84E-4CC2-8084-3BF930F80C2B}" type="presParOf" srcId="{C25ED05B-CA92-4B26-BC5F-0AFD1FDF9823}" destId="{0956348A-111F-4B74-B5B3-C82B1C97FF14}" srcOrd="5" destOrd="0" presId="urn:microsoft.com/office/officeart/2008/layout/VerticalCurvedList"/>
    <dgm:cxn modelId="{24FAE480-94BA-4FE3-A95D-68CCBFA2F696}" type="presParOf" srcId="{C25ED05B-CA92-4B26-BC5F-0AFD1FDF9823}" destId="{76997324-F0CA-4999-8587-87FBC8658E03}" srcOrd="6" destOrd="0" presId="urn:microsoft.com/office/officeart/2008/layout/VerticalCurvedList"/>
    <dgm:cxn modelId="{0A8CF62B-D5DE-4653-A80A-2FF0FAA87949}" type="presParOf" srcId="{76997324-F0CA-4999-8587-87FBC8658E03}" destId="{CD39C75B-9AF3-4599-B2B8-4E13BFAE0CEA}" srcOrd="0" destOrd="0" presId="urn:microsoft.com/office/officeart/2008/layout/VerticalCurvedList"/>
    <dgm:cxn modelId="{FA61FBD9-94B3-46CF-8C1E-6C7E755B9480}" type="presParOf" srcId="{C25ED05B-CA92-4B26-BC5F-0AFD1FDF9823}" destId="{069394F5-397F-40FA-BF71-EBC1E463C2E6}" srcOrd="7" destOrd="0" presId="urn:microsoft.com/office/officeart/2008/layout/VerticalCurvedList"/>
    <dgm:cxn modelId="{06D0A75D-CA80-4D90-ACB7-E8D09D52F323}" type="presParOf" srcId="{C25ED05B-CA92-4B26-BC5F-0AFD1FDF9823}" destId="{303DBF6B-9AD9-43F4-827F-C38BA3DDE873}" srcOrd="8" destOrd="0" presId="urn:microsoft.com/office/officeart/2008/layout/VerticalCurvedList"/>
    <dgm:cxn modelId="{C914F0C1-EB58-487A-916A-8758FEC50C26}" type="presParOf" srcId="{303DBF6B-9AD9-43F4-827F-C38BA3DDE873}" destId="{622A6824-4169-46BF-8768-9CFB489DE97F}" srcOrd="0" destOrd="0" presId="urn:microsoft.com/office/officeart/2008/layout/VerticalCurved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E0F1001-909E-4418-8E84-41001D580FC5}" type="doc">
      <dgm:prSet loTypeId="urn:microsoft.com/office/officeart/2005/8/layout/pList2" loCatId="list" qsTypeId="urn:microsoft.com/office/officeart/2005/8/quickstyle/simple1" qsCatId="simple" csTypeId="urn:microsoft.com/office/officeart/2005/8/colors/accent3_2" csCatId="accent3" phldr="1"/>
      <dgm:spPr/>
    </dgm:pt>
    <dgm:pt modelId="{25950CAC-71B6-4540-BF56-9848F882A623}">
      <dgm:prSet phldrT="[Text]"/>
      <dgm:spPr/>
      <dgm:t>
        <a:bodyPr/>
        <a:lstStyle/>
        <a:p>
          <a:pPr algn="ctr"/>
          <a:r>
            <a:rPr lang="en-GB" b="1"/>
            <a:t>Political</a:t>
          </a:r>
        </a:p>
        <a:p>
          <a:pPr algn="ctr"/>
          <a:r>
            <a:rPr lang="en-GB"/>
            <a:t>- Changing goverment rules and regulations for business.</a:t>
          </a:r>
        </a:p>
        <a:p>
          <a:pPr algn="ctr"/>
          <a:r>
            <a:rPr lang="en-GB"/>
            <a:t>- Introduce new instructions for beauty cultural field.</a:t>
          </a:r>
        </a:p>
      </dgm:t>
    </dgm:pt>
    <dgm:pt modelId="{74A1009D-9CC1-42EC-AA1F-D55AF3943A23}" type="parTrans" cxnId="{FD38BA1D-BBA0-443D-9B78-30F925CE8867}">
      <dgm:prSet/>
      <dgm:spPr/>
      <dgm:t>
        <a:bodyPr/>
        <a:lstStyle/>
        <a:p>
          <a:pPr algn="ctr"/>
          <a:endParaRPr lang="en-GB"/>
        </a:p>
      </dgm:t>
    </dgm:pt>
    <dgm:pt modelId="{E0467A90-DB44-4D28-A936-E0D06069071B}" type="sibTrans" cxnId="{FD38BA1D-BBA0-443D-9B78-30F925CE8867}">
      <dgm:prSet/>
      <dgm:spPr/>
      <dgm:t>
        <a:bodyPr/>
        <a:lstStyle/>
        <a:p>
          <a:pPr algn="ctr"/>
          <a:endParaRPr lang="en-GB"/>
        </a:p>
      </dgm:t>
    </dgm:pt>
    <dgm:pt modelId="{E0CB2189-84E8-424E-8DA7-01F623A4B87B}">
      <dgm:prSet phldrT="[Text]"/>
      <dgm:spPr/>
      <dgm:t>
        <a:bodyPr/>
        <a:lstStyle/>
        <a:p>
          <a:pPr algn="ctr"/>
          <a:r>
            <a:rPr lang="en-GB" b="1"/>
            <a:t>Legal </a:t>
          </a:r>
        </a:p>
        <a:p>
          <a:pPr algn="ctr"/>
          <a:r>
            <a:rPr lang="en-GB"/>
            <a:t>- All practitioners will have to be suitably qualified</a:t>
          </a:r>
        </a:p>
        <a:p>
          <a:pPr algn="ctr"/>
          <a:r>
            <a:rPr lang="en-GB"/>
            <a:t>- Insurance will have to be maintained and all necessary employment law provisions complied with.</a:t>
          </a:r>
        </a:p>
      </dgm:t>
    </dgm:pt>
    <dgm:pt modelId="{38E3BE54-0804-4FC8-804D-97DFF4600AE9}" type="parTrans" cxnId="{E0C61494-E7D5-4B73-841E-B904A9EA86EE}">
      <dgm:prSet/>
      <dgm:spPr/>
      <dgm:t>
        <a:bodyPr/>
        <a:lstStyle/>
        <a:p>
          <a:pPr algn="ctr"/>
          <a:endParaRPr lang="en-GB"/>
        </a:p>
      </dgm:t>
    </dgm:pt>
    <dgm:pt modelId="{BBA3CC24-EA56-4030-A3CA-2A1C48F7C455}" type="sibTrans" cxnId="{E0C61494-E7D5-4B73-841E-B904A9EA86EE}">
      <dgm:prSet/>
      <dgm:spPr/>
      <dgm:t>
        <a:bodyPr/>
        <a:lstStyle/>
        <a:p>
          <a:pPr algn="ctr"/>
          <a:endParaRPr lang="en-GB"/>
        </a:p>
      </dgm:t>
    </dgm:pt>
    <dgm:pt modelId="{E169C6AC-CF2B-4D1F-92F1-461BD4F0BFC0}">
      <dgm:prSet phldrT="[Text]"/>
      <dgm:spPr/>
      <dgm:t>
        <a:bodyPr/>
        <a:lstStyle/>
        <a:p>
          <a:pPr algn="ctr"/>
          <a:r>
            <a:rPr lang="en-GB" b="1"/>
            <a:t>Environmental </a:t>
          </a:r>
        </a:p>
        <a:p>
          <a:pPr algn="ctr"/>
          <a:r>
            <a:rPr lang="en-GB"/>
            <a:t>- In a spa there is a relation to dangerous substances such as massage oils and cleaning chemicals</a:t>
          </a:r>
        </a:p>
        <a:p>
          <a:pPr algn="ctr"/>
          <a:r>
            <a:rPr lang="en-GB"/>
            <a:t>- Environment could, in fact, bring opportunities to a spa company with a growing demand for organic and natural products.</a:t>
          </a:r>
        </a:p>
      </dgm:t>
    </dgm:pt>
    <dgm:pt modelId="{100032B2-CD3D-4A42-B865-456CB61FD7E9}" type="parTrans" cxnId="{BE10BEF2-2931-41A8-8C1C-1A371E7AF918}">
      <dgm:prSet/>
      <dgm:spPr/>
      <dgm:t>
        <a:bodyPr/>
        <a:lstStyle/>
        <a:p>
          <a:pPr algn="ctr"/>
          <a:endParaRPr lang="en-GB"/>
        </a:p>
      </dgm:t>
    </dgm:pt>
    <dgm:pt modelId="{3A9AC20D-D632-4C68-ABE7-BACA5D7FA992}" type="sibTrans" cxnId="{BE10BEF2-2931-41A8-8C1C-1A371E7AF918}">
      <dgm:prSet/>
      <dgm:spPr/>
      <dgm:t>
        <a:bodyPr/>
        <a:lstStyle/>
        <a:p>
          <a:pPr algn="ctr"/>
          <a:endParaRPr lang="en-GB"/>
        </a:p>
      </dgm:t>
    </dgm:pt>
    <dgm:pt modelId="{1BC5F054-3FAC-4A26-A3BB-9B47D15FA0FE}">
      <dgm:prSet phldrT="[Text]"/>
      <dgm:spPr/>
      <dgm:t>
        <a:bodyPr/>
        <a:lstStyle/>
        <a:p>
          <a:pPr algn="ctr"/>
          <a:r>
            <a:rPr lang="en-GB" b="1"/>
            <a:t>Technological </a:t>
          </a:r>
        </a:p>
        <a:p>
          <a:pPr algn="ctr"/>
          <a:r>
            <a:rPr lang="en-GB"/>
            <a:t>- There is a growing need for  spas to ensure not only that they have the latest technology, but also that staff members are suitably trained to use such equipment.</a:t>
          </a:r>
        </a:p>
      </dgm:t>
    </dgm:pt>
    <dgm:pt modelId="{41CEE375-0DC2-4B6E-9FDB-D33F3F06B0EF}" type="parTrans" cxnId="{ED892F2C-6D3B-453D-BBE3-1EC3ABA2F64F}">
      <dgm:prSet/>
      <dgm:spPr/>
      <dgm:t>
        <a:bodyPr/>
        <a:lstStyle/>
        <a:p>
          <a:pPr algn="ctr"/>
          <a:endParaRPr lang="en-GB"/>
        </a:p>
      </dgm:t>
    </dgm:pt>
    <dgm:pt modelId="{A0E14726-6B6A-48BC-B380-F6346A8AAE38}" type="sibTrans" cxnId="{ED892F2C-6D3B-453D-BBE3-1EC3ABA2F64F}">
      <dgm:prSet/>
      <dgm:spPr/>
      <dgm:t>
        <a:bodyPr/>
        <a:lstStyle/>
        <a:p>
          <a:pPr algn="ctr"/>
          <a:endParaRPr lang="en-GB"/>
        </a:p>
      </dgm:t>
    </dgm:pt>
    <dgm:pt modelId="{BCDA20B8-15A3-4347-9B74-09A07B0A58BF}">
      <dgm:prSet phldrT="[Text]"/>
      <dgm:spPr/>
      <dgm:t>
        <a:bodyPr/>
        <a:lstStyle/>
        <a:p>
          <a:pPr algn="ctr"/>
          <a:r>
            <a:rPr lang="en-GB" b="1"/>
            <a:t>Economic</a:t>
          </a:r>
        </a:p>
        <a:p>
          <a:pPr algn="ctr"/>
          <a:r>
            <a:rPr lang="en-GB"/>
            <a:t>- Increasing inflation rates influence people to cut down on their conusmption patterns. </a:t>
          </a:r>
        </a:p>
        <a:p>
          <a:pPr algn="ctr"/>
          <a:endParaRPr lang="en-GB"/>
        </a:p>
      </dgm:t>
    </dgm:pt>
    <dgm:pt modelId="{A72C0BDE-8042-47C7-950F-491344344A55}" type="parTrans" cxnId="{68AA6402-2E9A-4EAE-98D9-CC53AA48559F}">
      <dgm:prSet/>
      <dgm:spPr/>
      <dgm:t>
        <a:bodyPr/>
        <a:lstStyle/>
        <a:p>
          <a:pPr algn="ctr"/>
          <a:endParaRPr lang="en-GB"/>
        </a:p>
      </dgm:t>
    </dgm:pt>
    <dgm:pt modelId="{677CBEC1-063F-45C8-8CD4-3D0C30BC3A67}" type="sibTrans" cxnId="{68AA6402-2E9A-4EAE-98D9-CC53AA48559F}">
      <dgm:prSet/>
      <dgm:spPr/>
      <dgm:t>
        <a:bodyPr/>
        <a:lstStyle/>
        <a:p>
          <a:pPr algn="ctr"/>
          <a:endParaRPr lang="en-GB"/>
        </a:p>
      </dgm:t>
    </dgm:pt>
    <dgm:pt modelId="{6D67D231-5666-4963-947E-E10D7DB93815}">
      <dgm:prSet phldrT="[Text]"/>
      <dgm:spPr/>
      <dgm:t>
        <a:bodyPr/>
        <a:lstStyle/>
        <a:p>
          <a:pPr algn="ctr"/>
          <a:r>
            <a:rPr lang="en-GB" b="1"/>
            <a:t>Social</a:t>
          </a:r>
        </a:p>
        <a:p>
          <a:pPr algn="ctr"/>
          <a:r>
            <a:rPr lang="en-GB"/>
            <a:t>- In the industry there is an increasing demand for spa facilities.</a:t>
          </a:r>
        </a:p>
        <a:p>
          <a:pPr algn="ctr"/>
          <a:r>
            <a:rPr lang="en-GB"/>
            <a:t>- Demand from older people for spa treatments.</a:t>
          </a:r>
        </a:p>
        <a:p>
          <a:pPr algn="ctr"/>
          <a:r>
            <a:rPr lang="en-GB"/>
            <a:t>- An increasing ability by individuals to be able to afford treatments</a:t>
          </a:r>
        </a:p>
      </dgm:t>
    </dgm:pt>
    <dgm:pt modelId="{0EC7090B-5E3B-4268-884D-4B5D93A4C47D}" type="parTrans" cxnId="{62988BB3-5967-4528-9850-CF51955271F7}">
      <dgm:prSet/>
      <dgm:spPr/>
      <dgm:t>
        <a:bodyPr/>
        <a:lstStyle/>
        <a:p>
          <a:pPr algn="ctr"/>
          <a:endParaRPr lang="en-GB"/>
        </a:p>
      </dgm:t>
    </dgm:pt>
    <dgm:pt modelId="{761ACC9A-363D-40E9-8316-B905323E382F}" type="sibTrans" cxnId="{62988BB3-5967-4528-9850-CF51955271F7}">
      <dgm:prSet/>
      <dgm:spPr/>
      <dgm:t>
        <a:bodyPr/>
        <a:lstStyle/>
        <a:p>
          <a:pPr algn="ctr"/>
          <a:endParaRPr lang="en-GB"/>
        </a:p>
      </dgm:t>
    </dgm:pt>
    <dgm:pt modelId="{6E601103-F0D5-44C7-A151-67C4421AFA7E}" type="pres">
      <dgm:prSet presAssocID="{7E0F1001-909E-4418-8E84-41001D580FC5}" presName="Name0" presStyleCnt="0">
        <dgm:presLayoutVars>
          <dgm:dir/>
          <dgm:resizeHandles val="exact"/>
        </dgm:presLayoutVars>
      </dgm:prSet>
      <dgm:spPr/>
    </dgm:pt>
    <dgm:pt modelId="{2FC8B6E5-F47A-4150-8782-8A9F0C050231}" type="pres">
      <dgm:prSet presAssocID="{7E0F1001-909E-4418-8E84-41001D580FC5}" presName="bkgdShp" presStyleLbl="alignAccFollowNode1" presStyleIdx="0" presStyleCnt="1" custScaleY="70251"/>
      <dgm:spPr/>
    </dgm:pt>
    <dgm:pt modelId="{7B9DC38E-404A-4A6E-882A-1A9EA628D2E7}" type="pres">
      <dgm:prSet presAssocID="{7E0F1001-909E-4418-8E84-41001D580FC5}" presName="linComp" presStyleCnt="0"/>
      <dgm:spPr/>
    </dgm:pt>
    <dgm:pt modelId="{9FCA3D80-15DD-42F3-9D27-A9D2C1A20206}" type="pres">
      <dgm:prSet presAssocID="{25950CAC-71B6-4540-BF56-9848F882A623}" presName="compNode" presStyleCnt="0"/>
      <dgm:spPr/>
    </dgm:pt>
    <dgm:pt modelId="{D3606CFD-C1D6-4910-9B5A-E8797FB470EC}" type="pres">
      <dgm:prSet presAssocID="{25950CAC-71B6-4540-BF56-9848F882A623}" presName="node" presStyleLbl="node1" presStyleIdx="0" presStyleCnt="6" custLinFactNeighborY="-5865">
        <dgm:presLayoutVars>
          <dgm:bulletEnabled val="1"/>
        </dgm:presLayoutVars>
      </dgm:prSet>
      <dgm:spPr/>
    </dgm:pt>
    <dgm:pt modelId="{9BF17488-22ED-48CA-BBC4-E27052A2FF24}" type="pres">
      <dgm:prSet presAssocID="{25950CAC-71B6-4540-BF56-9848F882A623}" presName="invisiNode" presStyleLbl="node1" presStyleIdx="0" presStyleCnt="6"/>
      <dgm:spPr/>
    </dgm:pt>
    <dgm:pt modelId="{6194E242-B63C-4174-B793-A7987C5AA3B9}" type="pres">
      <dgm:prSet presAssocID="{25950CAC-71B6-4540-BF56-9848F882A623}" presName="imagNode" presStyleLbl="fgImgPlace1" presStyleIdx="0" presStyleCnt="6" custScaleX="71719" custScaleY="69273"/>
      <dgm:spPr>
        <a:blipFill dpi="0" rotWithShape="1">
          <a:blip xmlns:r="http://schemas.openxmlformats.org/officeDocument/2006/relationships" r:embed="rId1"/>
          <a:srcRect/>
          <a:stretch>
            <a:fillRect l="-9998" r="-19945" b="-8286"/>
          </a:stretch>
        </a:blipFill>
      </dgm:spPr>
    </dgm:pt>
    <dgm:pt modelId="{45AEFC51-0650-4802-9C37-C1A7D6E197F0}" type="pres">
      <dgm:prSet presAssocID="{E0467A90-DB44-4D28-A936-E0D06069071B}" presName="sibTrans" presStyleLbl="sibTrans2D1" presStyleIdx="0" presStyleCnt="0"/>
      <dgm:spPr/>
    </dgm:pt>
    <dgm:pt modelId="{4351904C-E38B-416C-89AD-D7DBAF455273}" type="pres">
      <dgm:prSet presAssocID="{BCDA20B8-15A3-4347-9B74-09A07B0A58BF}" presName="compNode" presStyleCnt="0"/>
      <dgm:spPr/>
    </dgm:pt>
    <dgm:pt modelId="{6BD6B199-A925-41A4-968A-C4DBBA33F46A}" type="pres">
      <dgm:prSet presAssocID="{BCDA20B8-15A3-4347-9B74-09A07B0A58BF}" presName="node" presStyleLbl="node1" presStyleIdx="1" presStyleCnt="6" custLinFactNeighborY="-6232">
        <dgm:presLayoutVars>
          <dgm:bulletEnabled val="1"/>
        </dgm:presLayoutVars>
      </dgm:prSet>
      <dgm:spPr/>
    </dgm:pt>
    <dgm:pt modelId="{EA7E7A52-5E4E-416A-BE7D-C1D320C9DEDF}" type="pres">
      <dgm:prSet presAssocID="{BCDA20B8-15A3-4347-9B74-09A07B0A58BF}" presName="invisiNode" presStyleLbl="node1" presStyleIdx="1" presStyleCnt="6"/>
      <dgm:spPr/>
    </dgm:pt>
    <dgm:pt modelId="{E40003AC-472E-4BCE-9128-10F53BE82991}" type="pres">
      <dgm:prSet presAssocID="{BCDA20B8-15A3-4347-9B74-09A07B0A58BF}" presName="imagNode" presStyleLbl="fgImgPlace1" presStyleIdx="1" presStyleCnt="6" custScaleX="71719" custScaleY="69273"/>
      <dgm:spPr>
        <a:blipFill dpi="0" rotWithShape="1">
          <a:blip xmlns:r="http://schemas.openxmlformats.org/officeDocument/2006/relationships" r:embed="rId2"/>
          <a:srcRect/>
          <a:stretch>
            <a:fillRect l="-12953" t="-2463" r="-17977" b="-6643"/>
          </a:stretch>
        </a:blipFill>
      </dgm:spPr>
    </dgm:pt>
    <dgm:pt modelId="{2A24EE2F-B95F-4FDC-A25B-C0EB6C759026}" type="pres">
      <dgm:prSet presAssocID="{677CBEC1-063F-45C8-8CD4-3D0C30BC3A67}" presName="sibTrans" presStyleLbl="sibTrans2D1" presStyleIdx="0" presStyleCnt="0"/>
      <dgm:spPr/>
    </dgm:pt>
    <dgm:pt modelId="{2FE9FD10-9F51-4C7E-AA59-C5633D80BE1C}" type="pres">
      <dgm:prSet presAssocID="{6D67D231-5666-4963-947E-E10D7DB93815}" presName="compNode" presStyleCnt="0"/>
      <dgm:spPr/>
    </dgm:pt>
    <dgm:pt modelId="{046B21D8-EED8-48D3-AFC9-36D65BBAEF7B}" type="pres">
      <dgm:prSet presAssocID="{6D67D231-5666-4963-947E-E10D7DB93815}" presName="node" presStyleLbl="node1" presStyleIdx="2" presStyleCnt="6" custLinFactNeighborX="-949" custLinFactNeighborY="-6232">
        <dgm:presLayoutVars>
          <dgm:bulletEnabled val="1"/>
        </dgm:presLayoutVars>
      </dgm:prSet>
      <dgm:spPr/>
    </dgm:pt>
    <dgm:pt modelId="{6B1B69AE-FA41-432C-8289-3C7E524F64AA}" type="pres">
      <dgm:prSet presAssocID="{6D67D231-5666-4963-947E-E10D7DB93815}" presName="invisiNode" presStyleLbl="node1" presStyleIdx="2" presStyleCnt="6"/>
      <dgm:spPr/>
    </dgm:pt>
    <dgm:pt modelId="{9218AE29-7C7F-4E6B-BBD7-646151C70E16}" type="pres">
      <dgm:prSet presAssocID="{6D67D231-5666-4963-947E-E10D7DB93815}" presName="imagNode" presStyleLbl="fgImgPlace1" presStyleIdx="2" presStyleCnt="6" custScaleX="71719" custScaleY="69273"/>
      <dgm:spPr>
        <a:blipFill rotWithShape="1">
          <a:blip xmlns:r="http://schemas.openxmlformats.org/officeDocument/2006/relationships" r:embed="rId3"/>
          <a:srcRect/>
          <a:stretch>
            <a:fillRect l="-10000" r="-10000"/>
          </a:stretch>
        </a:blipFill>
      </dgm:spPr>
    </dgm:pt>
    <dgm:pt modelId="{100DFD18-F3D9-4FAF-B33A-E0E2136E80CE}" type="pres">
      <dgm:prSet presAssocID="{761ACC9A-363D-40E9-8316-B905323E382F}" presName="sibTrans" presStyleLbl="sibTrans2D1" presStyleIdx="0" presStyleCnt="0"/>
      <dgm:spPr/>
    </dgm:pt>
    <dgm:pt modelId="{0BA92044-2E3C-4082-9305-1177E8D6DD67}" type="pres">
      <dgm:prSet presAssocID="{1BC5F054-3FAC-4A26-A3BB-9B47D15FA0FE}" presName="compNode" presStyleCnt="0"/>
      <dgm:spPr/>
    </dgm:pt>
    <dgm:pt modelId="{78C5DEAD-B386-4661-A5D3-821D874A0545}" type="pres">
      <dgm:prSet presAssocID="{1BC5F054-3FAC-4A26-A3BB-9B47D15FA0FE}" presName="node" presStyleLbl="node1" presStyleIdx="3" presStyleCnt="6" custLinFactNeighborY="-6965">
        <dgm:presLayoutVars>
          <dgm:bulletEnabled val="1"/>
        </dgm:presLayoutVars>
      </dgm:prSet>
      <dgm:spPr/>
    </dgm:pt>
    <dgm:pt modelId="{E41959FE-B0D6-472A-AC74-BB406A4DD776}" type="pres">
      <dgm:prSet presAssocID="{1BC5F054-3FAC-4A26-A3BB-9B47D15FA0FE}" presName="invisiNode" presStyleLbl="node1" presStyleIdx="3" presStyleCnt="6"/>
      <dgm:spPr/>
    </dgm:pt>
    <dgm:pt modelId="{2FB3B646-641A-4D1D-9E67-9F0B9663DB2A}" type="pres">
      <dgm:prSet presAssocID="{1BC5F054-3FAC-4A26-A3BB-9B47D15FA0FE}" presName="imagNode" presStyleLbl="fgImgPlace1" presStyleIdx="3" presStyleCnt="6" custScaleX="71719" custScaleY="69273"/>
      <dgm:spPr>
        <a:blipFill dpi="0" rotWithShape="1">
          <a:blip xmlns:r="http://schemas.openxmlformats.org/officeDocument/2006/relationships" r:embed="rId4"/>
          <a:srcRect/>
          <a:stretch>
            <a:fillRect l="-13936" r="-6064"/>
          </a:stretch>
        </a:blipFill>
      </dgm:spPr>
    </dgm:pt>
    <dgm:pt modelId="{DDFBBBEE-86E8-4327-B31B-4539227CFD55}" type="pres">
      <dgm:prSet presAssocID="{A0E14726-6B6A-48BC-B380-F6346A8AAE38}" presName="sibTrans" presStyleLbl="sibTrans2D1" presStyleIdx="0" presStyleCnt="0"/>
      <dgm:spPr/>
    </dgm:pt>
    <dgm:pt modelId="{E202A2CC-A876-4532-B524-BECA6477695A}" type="pres">
      <dgm:prSet presAssocID="{E0CB2189-84E8-424E-8DA7-01F623A4B87B}" presName="compNode" presStyleCnt="0"/>
      <dgm:spPr/>
    </dgm:pt>
    <dgm:pt modelId="{0E62FB94-F8FD-40FA-87F1-E41CC86A6F73}" type="pres">
      <dgm:prSet presAssocID="{E0CB2189-84E8-424E-8DA7-01F623A4B87B}" presName="node" presStyleLbl="node1" presStyleIdx="4" presStyleCnt="6" custLinFactNeighborY="-6965">
        <dgm:presLayoutVars>
          <dgm:bulletEnabled val="1"/>
        </dgm:presLayoutVars>
      </dgm:prSet>
      <dgm:spPr/>
    </dgm:pt>
    <dgm:pt modelId="{8D61D8CF-B44A-4278-839A-A94004EABA2D}" type="pres">
      <dgm:prSet presAssocID="{E0CB2189-84E8-424E-8DA7-01F623A4B87B}" presName="invisiNode" presStyleLbl="node1" presStyleIdx="4" presStyleCnt="6"/>
      <dgm:spPr/>
    </dgm:pt>
    <dgm:pt modelId="{C1FE7C35-E2DE-4C53-8CC3-C4A5CDF31417}" type="pres">
      <dgm:prSet presAssocID="{E0CB2189-84E8-424E-8DA7-01F623A4B87B}" presName="imagNode" presStyleLbl="fgImgPlace1" presStyleIdx="4" presStyleCnt="6" custScaleX="71719" custScaleY="69273"/>
      <dgm:spPr>
        <a:blipFill dpi="0" rotWithShape="1">
          <a:blip xmlns:r="http://schemas.openxmlformats.org/officeDocument/2006/relationships" r:embed="rId5"/>
          <a:srcRect/>
          <a:stretch>
            <a:fillRect l="-16887" r="-9115" b="-5002"/>
          </a:stretch>
        </a:blipFill>
      </dgm:spPr>
    </dgm:pt>
    <dgm:pt modelId="{B4205372-3A73-4B63-B6FC-6F1092F95E54}" type="pres">
      <dgm:prSet presAssocID="{BBA3CC24-EA56-4030-A3CA-2A1C48F7C455}" presName="sibTrans" presStyleLbl="sibTrans2D1" presStyleIdx="0" presStyleCnt="0"/>
      <dgm:spPr/>
    </dgm:pt>
    <dgm:pt modelId="{39FCC9F9-A376-41D9-8782-38DF640B76BF}" type="pres">
      <dgm:prSet presAssocID="{E169C6AC-CF2B-4D1F-92F1-461BD4F0BFC0}" presName="compNode" presStyleCnt="0"/>
      <dgm:spPr/>
    </dgm:pt>
    <dgm:pt modelId="{D8977A10-BDD3-42DF-968A-1DBE3EB5ED5D}" type="pres">
      <dgm:prSet presAssocID="{E169C6AC-CF2B-4D1F-92F1-461BD4F0BFC0}" presName="node" presStyleLbl="node1" presStyleIdx="5" presStyleCnt="6" custLinFactNeighborY="-6965">
        <dgm:presLayoutVars>
          <dgm:bulletEnabled val="1"/>
        </dgm:presLayoutVars>
      </dgm:prSet>
      <dgm:spPr/>
    </dgm:pt>
    <dgm:pt modelId="{F6643846-C0F1-4721-B73E-2E9F1DBC9103}" type="pres">
      <dgm:prSet presAssocID="{E169C6AC-CF2B-4D1F-92F1-461BD4F0BFC0}" presName="invisiNode" presStyleLbl="node1" presStyleIdx="5" presStyleCnt="6"/>
      <dgm:spPr/>
    </dgm:pt>
    <dgm:pt modelId="{595CF153-D18A-46C0-86D6-9E94FF71491B}" type="pres">
      <dgm:prSet presAssocID="{E169C6AC-CF2B-4D1F-92F1-461BD4F0BFC0}" presName="imagNode" presStyleLbl="fgImgPlace1" presStyleIdx="5" presStyleCnt="6" custScaleX="71719" custScaleY="69273"/>
      <dgm:spPr>
        <a:blipFill dpi="0" rotWithShape="1">
          <a:blip xmlns:r="http://schemas.openxmlformats.org/officeDocument/2006/relationships" r:embed="rId2"/>
          <a:srcRect/>
          <a:stretch>
            <a:fillRect l="-9999" t="-4927" r="-20830" b="-4097"/>
          </a:stretch>
        </a:blipFill>
      </dgm:spPr>
    </dgm:pt>
  </dgm:ptLst>
  <dgm:cxnLst>
    <dgm:cxn modelId="{68AA6402-2E9A-4EAE-98D9-CC53AA48559F}" srcId="{7E0F1001-909E-4418-8E84-41001D580FC5}" destId="{BCDA20B8-15A3-4347-9B74-09A07B0A58BF}" srcOrd="1" destOrd="0" parTransId="{A72C0BDE-8042-47C7-950F-491344344A55}" sibTransId="{677CBEC1-063F-45C8-8CD4-3D0C30BC3A67}"/>
    <dgm:cxn modelId="{FD38BA1D-BBA0-443D-9B78-30F925CE8867}" srcId="{7E0F1001-909E-4418-8E84-41001D580FC5}" destId="{25950CAC-71B6-4540-BF56-9848F882A623}" srcOrd="0" destOrd="0" parTransId="{74A1009D-9CC1-42EC-AA1F-D55AF3943A23}" sibTransId="{E0467A90-DB44-4D28-A936-E0D06069071B}"/>
    <dgm:cxn modelId="{ED892F2C-6D3B-453D-BBE3-1EC3ABA2F64F}" srcId="{7E0F1001-909E-4418-8E84-41001D580FC5}" destId="{1BC5F054-3FAC-4A26-A3BB-9B47D15FA0FE}" srcOrd="3" destOrd="0" parTransId="{41CEE375-0DC2-4B6E-9FDB-D33F3F06B0EF}" sibTransId="{A0E14726-6B6A-48BC-B380-F6346A8AAE38}"/>
    <dgm:cxn modelId="{436FD844-582C-4870-BC49-75D62B1AE853}" type="presOf" srcId="{25950CAC-71B6-4540-BF56-9848F882A623}" destId="{D3606CFD-C1D6-4910-9B5A-E8797FB470EC}" srcOrd="0" destOrd="0" presId="urn:microsoft.com/office/officeart/2005/8/layout/pList2"/>
    <dgm:cxn modelId="{71499167-25EB-452F-ACED-0FF4AB7A350C}" type="presOf" srcId="{BCDA20B8-15A3-4347-9B74-09A07B0A58BF}" destId="{6BD6B199-A925-41A4-968A-C4DBBA33F46A}" srcOrd="0" destOrd="0" presId="urn:microsoft.com/office/officeart/2005/8/layout/pList2"/>
    <dgm:cxn modelId="{9CA97671-FC03-4F41-B509-5F5494D6F56C}" type="presOf" srcId="{E0467A90-DB44-4D28-A936-E0D06069071B}" destId="{45AEFC51-0650-4802-9C37-C1A7D6E197F0}" srcOrd="0" destOrd="0" presId="urn:microsoft.com/office/officeart/2005/8/layout/pList2"/>
    <dgm:cxn modelId="{D2658158-99DC-4C90-98CC-B9E2A000EBDC}" type="presOf" srcId="{1BC5F054-3FAC-4A26-A3BB-9B47D15FA0FE}" destId="{78C5DEAD-B386-4661-A5D3-821D874A0545}" srcOrd="0" destOrd="0" presId="urn:microsoft.com/office/officeart/2005/8/layout/pList2"/>
    <dgm:cxn modelId="{F78A7E91-9FA5-4E27-AC51-5F50E66D9A16}" type="presOf" srcId="{BBA3CC24-EA56-4030-A3CA-2A1C48F7C455}" destId="{B4205372-3A73-4B63-B6FC-6F1092F95E54}" srcOrd="0" destOrd="0" presId="urn:microsoft.com/office/officeart/2005/8/layout/pList2"/>
    <dgm:cxn modelId="{E0C61494-E7D5-4B73-841E-B904A9EA86EE}" srcId="{7E0F1001-909E-4418-8E84-41001D580FC5}" destId="{E0CB2189-84E8-424E-8DA7-01F623A4B87B}" srcOrd="4" destOrd="0" parTransId="{38E3BE54-0804-4FC8-804D-97DFF4600AE9}" sibTransId="{BBA3CC24-EA56-4030-A3CA-2A1C48F7C455}"/>
    <dgm:cxn modelId="{92F2BEA6-457E-4893-85A6-48BC98747C81}" type="presOf" srcId="{6D67D231-5666-4963-947E-E10D7DB93815}" destId="{046B21D8-EED8-48D3-AFC9-36D65BBAEF7B}" srcOrd="0" destOrd="0" presId="urn:microsoft.com/office/officeart/2005/8/layout/pList2"/>
    <dgm:cxn modelId="{62988BB3-5967-4528-9850-CF51955271F7}" srcId="{7E0F1001-909E-4418-8E84-41001D580FC5}" destId="{6D67D231-5666-4963-947E-E10D7DB93815}" srcOrd="2" destOrd="0" parTransId="{0EC7090B-5E3B-4268-884D-4B5D93A4C47D}" sibTransId="{761ACC9A-363D-40E9-8316-B905323E382F}"/>
    <dgm:cxn modelId="{4DBA1EBF-D261-4716-AF53-08A6FA330A12}" type="presOf" srcId="{7E0F1001-909E-4418-8E84-41001D580FC5}" destId="{6E601103-F0D5-44C7-A151-67C4421AFA7E}" srcOrd="0" destOrd="0" presId="urn:microsoft.com/office/officeart/2005/8/layout/pList2"/>
    <dgm:cxn modelId="{631187BF-DB75-4B64-A735-2A95367D235F}" type="presOf" srcId="{A0E14726-6B6A-48BC-B380-F6346A8AAE38}" destId="{DDFBBBEE-86E8-4327-B31B-4539227CFD55}" srcOrd="0" destOrd="0" presId="urn:microsoft.com/office/officeart/2005/8/layout/pList2"/>
    <dgm:cxn modelId="{92B5DBDE-292A-4446-8F46-DF622ED8E987}" type="presOf" srcId="{E169C6AC-CF2B-4D1F-92F1-461BD4F0BFC0}" destId="{D8977A10-BDD3-42DF-968A-1DBE3EB5ED5D}" srcOrd="0" destOrd="0" presId="urn:microsoft.com/office/officeart/2005/8/layout/pList2"/>
    <dgm:cxn modelId="{B23DA2DF-2766-4AB5-8DBB-75C858C9C540}" type="presOf" srcId="{761ACC9A-363D-40E9-8316-B905323E382F}" destId="{100DFD18-F3D9-4FAF-B33A-E0E2136E80CE}" srcOrd="0" destOrd="0" presId="urn:microsoft.com/office/officeart/2005/8/layout/pList2"/>
    <dgm:cxn modelId="{BE10BEF2-2931-41A8-8C1C-1A371E7AF918}" srcId="{7E0F1001-909E-4418-8E84-41001D580FC5}" destId="{E169C6AC-CF2B-4D1F-92F1-461BD4F0BFC0}" srcOrd="5" destOrd="0" parTransId="{100032B2-CD3D-4A42-B865-456CB61FD7E9}" sibTransId="{3A9AC20D-D632-4C68-ABE7-BACA5D7FA992}"/>
    <dgm:cxn modelId="{8ED9A4F3-446B-4C76-B220-3FE99972C98F}" type="presOf" srcId="{677CBEC1-063F-45C8-8CD4-3D0C30BC3A67}" destId="{2A24EE2F-B95F-4FDC-A25B-C0EB6C759026}" srcOrd="0" destOrd="0" presId="urn:microsoft.com/office/officeart/2005/8/layout/pList2"/>
    <dgm:cxn modelId="{FE2334FB-51EA-4FBC-BCB2-CAA2907DFEF8}" type="presOf" srcId="{E0CB2189-84E8-424E-8DA7-01F623A4B87B}" destId="{0E62FB94-F8FD-40FA-87F1-E41CC86A6F73}" srcOrd="0" destOrd="0" presId="urn:microsoft.com/office/officeart/2005/8/layout/pList2"/>
    <dgm:cxn modelId="{212F99A3-186A-41A0-962D-EA7942F476D1}" type="presParOf" srcId="{6E601103-F0D5-44C7-A151-67C4421AFA7E}" destId="{2FC8B6E5-F47A-4150-8782-8A9F0C050231}" srcOrd="0" destOrd="0" presId="urn:microsoft.com/office/officeart/2005/8/layout/pList2"/>
    <dgm:cxn modelId="{FC0CCBC0-0F46-4842-8B31-27F51F022E27}" type="presParOf" srcId="{6E601103-F0D5-44C7-A151-67C4421AFA7E}" destId="{7B9DC38E-404A-4A6E-882A-1A9EA628D2E7}" srcOrd="1" destOrd="0" presId="urn:microsoft.com/office/officeart/2005/8/layout/pList2"/>
    <dgm:cxn modelId="{D4927881-76AF-4A58-9038-780F295D8ACA}" type="presParOf" srcId="{7B9DC38E-404A-4A6E-882A-1A9EA628D2E7}" destId="{9FCA3D80-15DD-42F3-9D27-A9D2C1A20206}" srcOrd="0" destOrd="0" presId="urn:microsoft.com/office/officeart/2005/8/layout/pList2"/>
    <dgm:cxn modelId="{FFB85BA8-4F9E-479B-9637-B7A2662241BC}" type="presParOf" srcId="{9FCA3D80-15DD-42F3-9D27-A9D2C1A20206}" destId="{D3606CFD-C1D6-4910-9B5A-E8797FB470EC}" srcOrd="0" destOrd="0" presId="urn:microsoft.com/office/officeart/2005/8/layout/pList2"/>
    <dgm:cxn modelId="{7867E4E0-47EB-48CF-9504-8EDCDBD94965}" type="presParOf" srcId="{9FCA3D80-15DD-42F3-9D27-A9D2C1A20206}" destId="{9BF17488-22ED-48CA-BBC4-E27052A2FF24}" srcOrd="1" destOrd="0" presId="urn:microsoft.com/office/officeart/2005/8/layout/pList2"/>
    <dgm:cxn modelId="{62F38C7F-16BF-4B9D-9AE2-42143ABA6F30}" type="presParOf" srcId="{9FCA3D80-15DD-42F3-9D27-A9D2C1A20206}" destId="{6194E242-B63C-4174-B793-A7987C5AA3B9}" srcOrd="2" destOrd="0" presId="urn:microsoft.com/office/officeart/2005/8/layout/pList2"/>
    <dgm:cxn modelId="{552A5D9B-2416-49B4-AF43-C2AB7E8CBD92}" type="presParOf" srcId="{7B9DC38E-404A-4A6E-882A-1A9EA628D2E7}" destId="{45AEFC51-0650-4802-9C37-C1A7D6E197F0}" srcOrd="1" destOrd="0" presId="urn:microsoft.com/office/officeart/2005/8/layout/pList2"/>
    <dgm:cxn modelId="{B50260ED-722E-46D0-9379-C1B6C5DD0934}" type="presParOf" srcId="{7B9DC38E-404A-4A6E-882A-1A9EA628D2E7}" destId="{4351904C-E38B-416C-89AD-D7DBAF455273}" srcOrd="2" destOrd="0" presId="urn:microsoft.com/office/officeart/2005/8/layout/pList2"/>
    <dgm:cxn modelId="{546771AA-0BC3-495A-98DC-B9505EE6F5C5}" type="presParOf" srcId="{4351904C-E38B-416C-89AD-D7DBAF455273}" destId="{6BD6B199-A925-41A4-968A-C4DBBA33F46A}" srcOrd="0" destOrd="0" presId="urn:microsoft.com/office/officeart/2005/8/layout/pList2"/>
    <dgm:cxn modelId="{434C766F-6E2F-49F3-86AD-060AC7C93C96}" type="presParOf" srcId="{4351904C-E38B-416C-89AD-D7DBAF455273}" destId="{EA7E7A52-5E4E-416A-BE7D-C1D320C9DEDF}" srcOrd="1" destOrd="0" presId="urn:microsoft.com/office/officeart/2005/8/layout/pList2"/>
    <dgm:cxn modelId="{989BC3EC-C2FE-48B7-ADF7-8DCFF81D7637}" type="presParOf" srcId="{4351904C-E38B-416C-89AD-D7DBAF455273}" destId="{E40003AC-472E-4BCE-9128-10F53BE82991}" srcOrd="2" destOrd="0" presId="urn:microsoft.com/office/officeart/2005/8/layout/pList2"/>
    <dgm:cxn modelId="{07CD8FEF-A4F8-4E84-A981-E79B5CB64462}" type="presParOf" srcId="{7B9DC38E-404A-4A6E-882A-1A9EA628D2E7}" destId="{2A24EE2F-B95F-4FDC-A25B-C0EB6C759026}" srcOrd="3" destOrd="0" presId="urn:microsoft.com/office/officeart/2005/8/layout/pList2"/>
    <dgm:cxn modelId="{5C60CA3E-1FFA-4C65-B72E-F950945E740E}" type="presParOf" srcId="{7B9DC38E-404A-4A6E-882A-1A9EA628D2E7}" destId="{2FE9FD10-9F51-4C7E-AA59-C5633D80BE1C}" srcOrd="4" destOrd="0" presId="urn:microsoft.com/office/officeart/2005/8/layout/pList2"/>
    <dgm:cxn modelId="{BF487A14-A40C-4570-A237-5F80042DD451}" type="presParOf" srcId="{2FE9FD10-9F51-4C7E-AA59-C5633D80BE1C}" destId="{046B21D8-EED8-48D3-AFC9-36D65BBAEF7B}" srcOrd="0" destOrd="0" presId="urn:microsoft.com/office/officeart/2005/8/layout/pList2"/>
    <dgm:cxn modelId="{22E68D02-2B21-4D2B-9790-B090595DBF5A}" type="presParOf" srcId="{2FE9FD10-9F51-4C7E-AA59-C5633D80BE1C}" destId="{6B1B69AE-FA41-432C-8289-3C7E524F64AA}" srcOrd="1" destOrd="0" presId="urn:microsoft.com/office/officeart/2005/8/layout/pList2"/>
    <dgm:cxn modelId="{F570E53C-AD45-4A0A-920D-95E4427E4B29}" type="presParOf" srcId="{2FE9FD10-9F51-4C7E-AA59-C5633D80BE1C}" destId="{9218AE29-7C7F-4E6B-BBD7-646151C70E16}" srcOrd="2" destOrd="0" presId="urn:microsoft.com/office/officeart/2005/8/layout/pList2"/>
    <dgm:cxn modelId="{47FA4F7F-7AB3-4EB9-BDA4-A7CF2E8BCD5C}" type="presParOf" srcId="{7B9DC38E-404A-4A6E-882A-1A9EA628D2E7}" destId="{100DFD18-F3D9-4FAF-B33A-E0E2136E80CE}" srcOrd="5" destOrd="0" presId="urn:microsoft.com/office/officeart/2005/8/layout/pList2"/>
    <dgm:cxn modelId="{835DEE4E-0075-4DBB-ABB3-C90FF4C6EDD1}" type="presParOf" srcId="{7B9DC38E-404A-4A6E-882A-1A9EA628D2E7}" destId="{0BA92044-2E3C-4082-9305-1177E8D6DD67}" srcOrd="6" destOrd="0" presId="urn:microsoft.com/office/officeart/2005/8/layout/pList2"/>
    <dgm:cxn modelId="{FB2EEC61-7B60-49F9-A685-421803AC4939}" type="presParOf" srcId="{0BA92044-2E3C-4082-9305-1177E8D6DD67}" destId="{78C5DEAD-B386-4661-A5D3-821D874A0545}" srcOrd="0" destOrd="0" presId="urn:microsoft.com/office/officeart/2005/8/layout/pList2"/>
    <dgm:cxn modelId="{54A8F3A9-F3D8-4B4C-8DDE-2B1B7E3E5A12}" type="presParOf" srcId="{0BA92044-2E3C-4082-9305-1177E8D6DD67}" destId="{E41959FE-B0D6-472A-AC74-BB406A4DD776}" srcOrd="1" destOrd="0" presId="urn:microsoft.com/office/officeart/2005/8/layout/pList2"/>
    <dgm:cxn modelId="{30F28487-4CDB-4263-8A97-20FD37BAF4BF}" type="presParOf" srcId="{0BA92044-2E3C-4082-9305-1177E8D6DD67}" destId="{2FB3B646-641A-4D1D-9E67-9F0B9663DB2A}" srcOrd="2" destOrd="0" presId="urn:microsoft.com/office/officeart/2005/8/layout/pList2"/>
    <dgm:cxn modelId="{863E72BC-F290-47D8-A1EE-35848DBF4325}" type="presParOf" srcId="{7B9DC38E-404A-4A6E-882A-1A9EA628D2E7}" destId="{DDFBBBEE-86E8-4327-B31B-4539227CFD55}" srcOrd="7" destOrd="0" presId="urn:microsoft.com/office/officeart/2005/8/layout/pList2"/>
    <dgm:cxn modelId="{A89B7832-5194-4CFF-B0E9-D322C1DFA231}" type="presParOf" srcId="{7B9DC38E-404A-4A6E-882A-1A9EA628D2E7}" destId="{E202A2CC-A876-4532-B524-BECA6477695A}" srcOrd="8" destOrd="0" presId="urn:microsoft.com/office/officeart/2005/8/layout/pList2"/>
    <dgm:cxn modelId="{514810CD-DBAD-451B-9230-D09D93D27199}" type="presParOf" srcId="{E202A2CC-A876-4532-B524-BECA6477695A}" destId="{0E62FB94-F8FD-40FA-87F1-E41CC86A6F73}" srcOrd="0" destOrd="0" presId="urn:microsoft.com/office/officeart/2005/8/layout/pList2"/>
    <dgm:cxn modelId="{B5E92DEE-7703-481B-94FA-92E361D65ECD}" type="presParOf" srcId="{E202A2CC-A876-4532-B524-BECA6477695A}" destId="{8D61D8CF-B44A-4278-839A-A94004EABA2D}" srcOrd="1" destOrd="0" presId="urn:microsoft.com/office/officeart/2005/8/layout/pList2"/>
    <dgm:cxn modelId="{FF4F5BD6-C5D0-47A3-9BFC-7AE2DC58DCCE}" type="presParOf" srcId="{E202A2CC-A876-4532-B524-BECA6477695A}" destId="{C1FE7C35-E2DE-4C53-8CC3-C4A5CDF31417}" srcOrd="2" destOrd="0" presId="urn:microsoft.com/office/officeart/2005/8/layout/pList2"/>
    <dgm:cxn modelId="{5CA69186-B187-4ED3-B6F1-5696AEF12174}" type="presParOf" srcId="{7B9DC38E-404A-4A6E-882A-1A9EA628D2E7}" destId="{B4205372-3A73-4B63-B6FC-6F1092F95E54}" srcOrd="9" destOrd="0" presId="urn:microsoft.com/office/officeart/2005/8/layout/pList2"/>
    <dgm:cxn modelId="{054601EA-AB12-4D1D-8FF5-3318DE59BAC7}" type="presParOf" srcId="{7B9DC38E-404A-4A6E-882A-1A9EA628D2E7}" destId="{39FCC9F9-A376-41D9-8782-38DF640B76BF}" srcOrd="10" destOrd="0" presId="urn:microsoft.com/office/officeart/2005/8/layout/pList2"/>
    <dgm:cxn modelId="{4AF80484-700F-46DA-A9D1-B10FF52A377C}" type="presParOf" srcId="{39FCC9F9-A376-41D9-8782-38DF640B76BF}" destId="{D8977A10-BDD3-42DF-968A-1DBE3EB5ED5D}" srcOrd="0" destOrd="0" presId="urn:microsoft.com/office/officeart/2005/8/layout/pList2"/>
    <dgm:cxn modelId="{F3E2D676-DCDD-4CCB-97E2-12C9D013D0C9}" type="presParOf" srcId="{39FCC9F9-A376-41D9-8782-38DF640B76BF}" destId="{F6643846-C0F1-4721-B73E-2E9F1DBC9103}" srcOrd="1" destOrd="0" presId="urn:microsoft.com/office/officeart/2005/8/layout/pList2"/>
    <dgm:cxn modelId="{1CD2C1F8-8FD4-4255-82EA-B52F034BECE7}" type="presParOf" srcId="{39FCC9F9-A376-41D9-8782-38DF640B76BF}" destId="{595CF153-D18A-46C0-86D6-9E94FF71491B}" srcOrd="2" destOrd="0" presId="urn:microsoft.com/office/officeart/2005/8/layout/p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4469EB-F22A-4A7C-BDD0-5A2DC22FEFED}">
      <dsp:nvSpPr>
        <dsp:cNvPr id="0" name=""/>
        <dsp:cNvSpPr/>
      </dsp:nvSpPr>
      <dsp:spPr>
        <a:xfrm>
          <a:off x="-4937338" y="-757379"/>
          <a:ext cx="5886734" cy="5886734"/>
        </a:xfrm>
        <a:prstGeom prst="blockArc">
          <a:avLst>
            <a:gd name="adj1" fmla="val 18900000"/>
            <a:gd name="adj2" fmla="val 2700000"/>
            <a:gd name="adj3" fmla="val 367"/>
          </a:avLst>
        </a:pr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5D33A1-571D-4E27-8FEF-CD0598957FBE}">
      <dsp:nvSpPr>
        <dsp:cNvPr id="0" name=""/>
        <dsp:cNvSpPr/>
      </dsp:nvSpPr>
      <dsp:spPr>
        <a:xfrm>
          <a:off x="499749" y="336117"/>
          <a:ext cx="5274933" cy="67258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864" tIns="20320" rIns="20320" bIns="20320" numCol="1" spcCol="1270" anchor="ctr" anchorCtr="0">
          <a:noAutofit/>
        </a:bodyPr>
        <a:lstStyle/>
        <a:p>
          <a:pPr marL="0" lvl="0" indent="0" algn="l" defTabSz="355600">
            <a:lnSpc>
              <a:spcPct val="90000"/>
            </a:lnSpc>
            <a:spcBef>
              <a:spcPct val="0"/>
            </a:spcBef>
            <a:spcAft>
              <a:spcPct val="35000"/>
            </a:spcAft>
            <a:buNone/>
          </a:pPr>
          <a:r>
            <a:rPr lang="en-GB" sz="800" b="1" kern="1200"/>
            <a:t>Strenghts:</a:t>
          </a:r>
        </a:p>
        <a:p>
          <a:pPr marL="0" lvl="0" indent="0" algn="l" defTabSz="355600">
            <a:lnSpc>
              <a:spcPct val="90000"/>
            </a:lnSpc>
            <a:spcBef>
              <a:spcPct val="0"/>
            </a:spcBef>
            <a:spcAft>
              <a:spcPct val="35000"/>
            </a:spcAft>
            <a:buNone/>
          </a:pPr>
          <a:r>
            <a:rPr lang="en-GB" sz="800" kern="1200"/>
            <a:t>- Excellet customers service</a:t>
          </a:r>
        </a:p>
        <a:p>
          <a:pPr marL="0" lvl="0" indent="0" algn="l" defTabSz="355600">
            <a:lnSpc>
              <a:spcPct val="90000"/>
            </a:lnSpc>
            <a:spcBef>
              <a:spcPct val="0"/>
            </a:spcBef>
            <a:spcAft>
              <a:spcPct val="35000"/>
            </a:spcAft>
            <a:buNone/>
          </a:pPr>
          <a:r>
            <a:rPr lang="en-GB" sz="800" kern="1200"/>
            <a:t>- Good location </a:t>
          </a:r>
        </a:p>
        <a:p>
          <a:pPr marL="0" lvl="0" indent="0" algn="l" defTabSz="355600">
            <a:lnSpc>
              <a:spcPct val="90000"/>
            </a:lnSpc>
            <a:spcBef>
              <a:spcPct val="0"/>
            </a:spcBef>
            <a:spcAft>
              <a:spcPct val="35000"/>
            </a:spcAft>
            <a:buNone/>
          </a:pPr>
          <a:r>
            <a:rPr lang="en-GB" sz="800" kern="1200"/>
            <a:t>- Strong knowledge about body and face treatments</a:t>
          </a:r>
        </a:p>
      </dsp:txBody>
      <dsp:txXfrm>
        <a:off x="499749" y="336117"/>
        <a:ext cx="5274933" cy="672584"/>
      </dsp:txXfrm>
    </dsp:sp>
    <dsp:sp modelId="{5DA7EC0A-CE04-43E9-8204-952A70E722F9}">
      <dsp:nvSpPr>
        <dsp:cNvPr id="0" name=""/>
        <dsp:cNvSpPr/>
      </dsp:nvSpPr>
      <dsp:spPr>
        <a:xfrm>
          <a:off x="54616" y="248879"/>
          <a:ext cx="890266" cy="847061"/>
        </a:xfrm>
        <a:prstGeom prst="ellipse">
          <a:avLst/>
        </a:prstGeom>
        <a:blipFill rotWithShape="0">
          <a:blip xmlns:r="http://schemas.openxmlformats.org/officeDocument/2006/relationships" r:embed="rId1"/>
          <a:srcRect/>
          <a:stretch>
            <a:fillRect t="-3000" b="-3000"/>
          </a:stretch>
        </a:blip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1FFB862-900A-4A02-B4D1-6A770BC2500F}">
      <dsp:nvSpPr>
        <dsp:cNvPr id="0" name=""/>
        <dsp:cNvSpPr/>
      </dsp:nvSpPr>
      <dsp:spPr>
        <a:xfrm>
          <a:off x="885358" y="1345169"/>
          <a:ext cx="4889325" cy="67258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864" tIns="20320" rIns="20320" bIns="20320" numCol="1" spcCol="1270" anchor="ctr" anchorCtr="0">
          <a:noAutofit/>
        </a:bodyPr>
        <a:lstStyle/>
        <a:p>
          <a:pPr marL="0" lvl="0" indent="0" algn="l" defTabSz="355600">
            <a:lnSpc>
              <a:spcPct val="90000"/>
            </a:lnSpc>
            <a:spcBef>
              <a:spcPct val="0"/>
            </a:spcBef>
            <a:spcAft>
              <a:spcPct val="35000"/>
            </a:spcAft>
            <a:buNone/>
          </a:pPr>
          <a:r>
            <a:rPr lang="en-GB" sz="800" b="1" kern="1200"/>
            <a:t>Weaknesses:</a:t>
          </a:r>
        </a:p>
        <a:p>
          <a:pPr marL="0" lvl="0" indent="0" algn="l" defTabSz="355600">
            <a:lnSpc>
              <a:spcPct val="90000"/>
            </a:lnSpc>
            <a:spcBef>
              <a:spcPct val="0"/>
            </a:spcBef>
            <a:spcAft>
              <a:spcPct val="35000"/>
            </a:spcAft>
            <a:buNone/>
          </a:pPr>
          <a:r>
            <a:rPr lang="en-GB" sz="800" kern="1200"/>
            <a:t>- Flexibility of staff working hours</a:t>
          </a:r>
        </a:p>
        <a:p>
          <a:pPr marL="0" lvl="0" indent="0" algn="l" defTabSz="355600">
            <a:lnSpc>
              <a:spcPct val="90000"/>
            </a:lnSpc>
            <a:spcBef>
              <a:spcPct val="0"/>
            </a:spcBef>
            <a:spcAft>
              <a:spcPct val="35000"/>
            </a:spcAft>
            <a:buNone/>
          </a:pPr>
          <a:r>
            <a:rPr lang="en-GB" sz="800" kern="1200"/>
            <a:t>- Lack of capacity</a:t>
          </a:r>
        </a:p>
      </dsp:txBody>
      <dsp:txXfrm>
        <a:off x="885358" y="1345169"/>
        <a:ext cx="4889325" cy="672584"/>
      </dsp:txXfrm>
    </dsp:sp>
    <dsp:sp modelId="{75ADB751-1CAC-46C9-A76F-17F70806D338}">
      <dsp:nvSpPr>
        <dsp:cNvPr id="0" name=""/>
        <dsp:cNvSpPr/>
      </dsp:nvSpPr>
      <dsp:spPr>
        <a:xfrm>
          <a:off x="464992" y="1261096"/>
          <a:ext cx="840730" cy="840730"/>
        </a:xfrm>
        <a:prstGeom prst="ellipse">
          <a:avLst/>
        </a:prstGeom>
        <a:blipFill rotWithShape="0">
          <a:blip xmlns:r="http://schemas.openxmlformats.org/officeDocument/2006/relationships" r:embed="rId2"/>
          <a:srcRect/>
          <a:stretch>
            <a:fillRect/>
          </a:stretch>
        </a:blip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956348A-111F-4B74-B5B3-C82B1C97FF14}">
      <dsp:nvSpPr>
        <dsp:cNvPr id="0" name=""/>
        <dsp:cNvSpPr/>
      </dsp:nvSpPr>
      <dsp:spPr>
        <a:xfrm>
          <a:off x="885358" y="2354221"/>
          <a:ext cx="4889325" cy="67258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864" tIns="20320" rIns="20320" bIns="20320" numCol="1" spcCol="1270" anchor="ctr" anchorCtr="0">
          <a:noAutofit/>
        </a:bodyPr>
        <a:lstStyle/>
        <a:p>
          <a:pPr marL="0" lvl="0" indent="0" algn="l" defTabSz="355600">
            <a:lnSpc>
              <a:spcPct val="90000"/>
            </a:lnSpc>
            <a:spcBef>
              <a:spcPct val="0"/>
            </a:spcBef>
            <a:spcAft>
              <a:spcPct val="35000"/>
            </a:spcAft>
            <a:buNone/>
          </a:pPr>
          <a:r>
            <a:rPr lang="en-GB" sz="800" b="1" kern="1200"/>
            <a:t>Opportunities:</a:t>
          </a:r>
        </a:p>
        <a:p>
          <a:pPr marL="0" lvl="0" indent="0" algn="l" defTabSz="355600">
            <a:lnSpc>
              <a:spcPct val="90000"/>
            </a:lnSpc>
            <a:spcBef>
              <a:spcPct val="0"/>
            </a:spcBef>
            <a:spcAft>
              <a:spcPct val="35000"/>
            </a:spcAft>
            <a:buNone/>
          </a:pPr>
          <a:r>
            <a:rPr lang="en-GB" sz="800" kern="1200"/>
            <a:t>- Stock organic products</a:t>
          </a:r>
        </a:p>
        <a:p>
          <a:pPr marL="0" lvl="0" indent="0" algn="l" defTabSz="355600">
            <a:lnSpc>
              <a:spcPct val="90000"/>
            </a:lnSpc>
            <a:spcBef>
              <a:spcPct val="0"/>
            </a:spcBef>
            <a:spcAft>
              <a:spcPct val="35000"/>
            </a:spcAft>
            <a:buNone/>
          </a:pPr>
          <a:r>
            <a:rPr lang="en-GB" sz="800" kern="1200"/>
            <a:t>- Strong market growth</a:t>
          </a:r>
        </a:p>
        <a:p>
          <a:pPr marL="0" lvl="0" indent="0" algn="l" defTabSz="355600">
            <a:lnSpc>
              <a:spcPct val="90000"/>
            </a:lnSpc>
            <a:spcBef>
              <a:spcPct val="0"/>
            </a:spcBef>
            <a:spcAft>
              <a:spcPct val="35000"/>
            </a:spcAft>
            <a:buNone/>
          </a:pPr>
          <a:r>
            <a:rPr lang="en-GB" sz="800" kern="1200"/>
            <a:t>- Local business partnerships</a:t>
          </a:r>
        </a:p>
      </dsp:txBody>
      <dsp:txXfrm>
        <a:off x="885358" y="2354221"/>
        <a:ext cx="4889325" cy="672584"/>
      </dsp:txXfrm>
    </dsp:sp>
    <dsp:sp modelId="{CD39C75B-9AF3-4599-B2B8-4E13BFAE0CEA}">
      <dsp:nvSpPr>
        <dsp:cNvPr id="0" name=""/>
        <dsp:cNvSpPr/>
      </dsp:nvSpPr>
      <dsp:spPr>
        <a:xfrm>
          <a:off x="464992" y="2270148"/>
          <a:ext cx="840730" cy="840730"/>
        </a:xfrm>
        <a:prstGeom prst="ellipse">
          <a:avLst/>
        </a:prstGeom>
        <a:blipFill dpi="0" rotWithShape="0">
          <a:blip xmlns:r="http://schemas.openxmlformats.org/officeDocument/2006/relationships" r:embed="rId3"/>
          <a:srcRect/>
          <a:stretch>
            <a:fillRect l="-11137" t="1077" r="2" b="-1077"/>
          </a:stretch>
        </a:blip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69394F5-397F-40FA-BF71-EBC1E463C2E6}">
      <dsp:nvSpPr>
        <dsp:cNvPr id="0" name=""/>
        <dsp:cNvSpPr/>
      </dsp:nvSpPr>
      <dsp:spPr>
        <a:xfrm>
          <a:off x="499749" y="3363272"/>
          <a:ext cx="5274933" cy="67258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864" tIns="20320" rIns="20320" bIns="20320" numCol="1" spcCol="1270" anchor="ctr" anchorCtr="0">
          <a:noAutofit/>
        </a:bodyPr>
        <a:lstStyle/>
        <a:p>
          <a:pPr marL="0" lvl="0" indent="0" algn="l" defTabSz="355600">
            <a:lnSpc>
              <a:spcPct val="90000"/>
            </a:lnSpc>
            <a:spcBef>
              <a:spcPct val="0"/>
            </a:spcBef>
            <a:spcAft>
              <a:spcPct val="35000"/>
            </a:spcAft>
            <a:buNone/>
          </a:pPr>
          <a:r>
            <a:rPr lang="en-GB" sz="800" b="1" kern="1200"/>
            <a:t>Threats:</a:t>
          </a:r>
        </a:p>
        <a:p>
          <a:pPr marL="0" lvl="0" indent="0" algn="l" defTabSz="355600">
            <a:lnSpc>
              <a:spcPct val="90000"/>
            </a:lnSpc>
            <a:spcBef>
              <a:spcPct val="0"/>
            </a:spcBef>
            <a:spcAft>
              <a:spcPct val="35000"/>
            </a:spcAft>
            <a:buNone/>
          </a:pPr>
          <a:r>
            <a:rPr lang="en-GB" sz="800" kern="1200"/>
            <a:t>- New spa´s open in te same area</a:t>
          </a:r>
        </a:p>
        <a:p>
          <a:pPr marL="0" lvl="0" indent="0" algn="l" defTabSz="355600">
            <a:lnSpc>
              <a:spcPct val="90000"/>
            </a:lnSpc>
            <a:spcBef>
              <a:spcPct val="0"/>
            </a:spcBef>
            <a:spcAft>
              <a:spcPct val="35000"/>
            </a:spcAft>
            <a:buNone/>
          </a:pPr>
          <a:r>
            <a:rPr lang="en-GB" sz="800" kern="1200"/>
            <a:t>- Discounting by competitors</a:t>
          </a:r>
        </a:p>
        <a:p>
          <a:pPr marL="0" lvl="0" indent="0" algn="l" defTabSz="355600">
            <a:lnSpc>
              <a:spcPct val="90000"/>
            </a:lnSpc>
            <a:spcBef>
              <a:spcPct val="0"/>
            </a:spcBef>
            <a:spcAft>
              <a:spcPct val="35000"/>
            </a:spcAft>
            <a:buNone/>
          </a:pPr>
          <a:r>
            <a:rPr lang="en-GB" sz="800" kern="1200"/>
            <a:t>- Impact of global economic situation.</a:t>
          </a:r>
        </a:p>
      </dsp:txBody>
      <dsp:txXfrm>
        <a:off x="499749" y="3363272"/>
        <a:ext cx="5274933" cy="672584"/>
      </dsp:txXfrm>
    </dsp:sp>
    <dsp:sp modelId="{622A6824-4169-46BF-8768-9CFB489DE97F}">
      <dsp:nvSpPr>
        <dsp:cNvPr id="0" name=""/>
        <dsp:cNvSpPr/>
      </dsp:nvSpPr>
      <dsp:spPr>
        <a:xfrm>
          <a:off x="56756" y="3286409"/>
          <a:ext cx="885987" cy="826312"/>
        </a:xfrm>
        <a:prstGeom prst="ellipse">
          <a:avLst/>
        </a:prstGeom>
        <a:blipFill dpi="0" rotWithShape="0">
          <a:blip xmlns:r="http://schemas.openxmlformats.org/officeDocument/2006/relationships" r:embed="rId4"/>
          <a:srcRect/>
          <a:stretch>
            <a:fillRect t="504" r="4170" b="-4000"/>
          </a:stretch>
        </a:blip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C8B6E5-F47A-4150-8782-8A9F0C050231}">
      <dsp:nvSpPr>
        <dsp:cNvPr id="0" name=""/>
        <dsp:cNvSpPr/>
      </dsp:nvSpPr>
      <dsp:spPr>
        <a:xfrm>
          <a:off x="0" y="316228"/>
          <a:ext cx="6943725" cy="1493522"/>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194E242-B63C-4174-B793-A7987C5AA3B9}">
      <dsp:nvSpPr>
        <dsp:cNvPr id="0" name=""/>
        <dsp:cNvSpPr/>
      </dsp:nvSpPr>
      <dsp:spPr>
        <a:xfrm>
          <a:off x="351068" y="522988"/>
          <a:ext cx="720004" cy="1080002"/>
        </a:xfrm>
        <a:prstGeom prst="roundRect">
          <a:avLst>
            <a:gd name="adj" fmla="val 10000"/>
          </a:avLst>
        </a:prstGeom>
        <a:blipFill dpi="0" rotWithShape="1">
          <a:blip xmlns:r="http://schemas.openxmlformats.org/officeDocument/2006/relationships" r:embed="rId1"/>
          <a:srcRect/>
          <a:stretch>
            <a:fillRect l="-9998" r="-19945" b="-8286"/>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3606CFD-C1D6-4910-9B5A-E8797FB470EC}">
      <dsp:nvSpPr>
        <dsp:cNvPr id="0" name=""/>
        <dsp:cNvSpPr/>
      </dsp:nvSpPr>
      <dsp:spPr>
        <a:xfrm rot="10800000">
          <a:off x="209108" y="1973582"/>
          <a:ext cx="1003924" cy="2598419"/>
        </a:xfrm>
        <a:prstGeom prst="round2SameRect">
          <a:avLst>
            <a:gd name="adj1" fmla="val 10500"/>
            <a:gd name="adj2" fmla="val 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Political</a:t>
          </a:r>
        </a:p>
        <a:p>
          <a:pPr marL="0" lvl="0" indent="0" algn="ctr" defTabSz="400050">
            <a:lnSpc>
              <a:spcPct val="90000"/>
            </a:lnSpc>
            <a:spcBef>
              <a:spcPct val="0"/>
            </a:spcBef>
            <a:spcAft>
              <a:spcPct val="35000"/>
            </a:spcAft>
            <a:buNone/>
          </a:pPr>
          <a:r>
            <a:rPr lang="en-GB" sz="900" kern="1200"/>
            <a:t>- Changing goverment rules and regulations for business.</a:t>
          </a:r>
        </a:p>
        <a:p>
          <a:pPr marL="0" lvl="0" indent="0" algn="ctr" defTabSz="400050">
            <a:lnSpc>
              <a:spcPct val="90000"/>
            </a:lnSpc>
            <a:spcBef>
              <a:spcPct val="0"/>
            </a:spcBef>
            <a:spcAft>
              <a:spcPct val="35000"/>
            </a:spcAft>
            <a:buNone/>
          </a:pPr>
          <a:r>
            <a:rPr lang="en-GB" sz="900" kern="1200"/>
            <a:t>- Introduce new instructions for beauty cultural field.</a:t>
          </a:r>
        </a:p>
      </dsp:txBody>
      <dsp:txXfrm rot="10800000">
        <a:off x="239982" y="1973582"/>
        <a:ext cx="942176" cy="2567545"/>
      </dsp:txXfrm>
    </dsp:sp>
    <dsp:sp modelId="{E40003AC-472E-4BCE-9128-10F53BE82991}">
      <dsp:nvSpPr>
        <dsp:cNvPr id="0" name=""/>
        <dsp:cNvSpPr/>
      </dsp:nvSpPr>
      <dsp:spPr>
        <a:xfrm>
          <a:off x="1455385" y="522988"/>
          <a:ext cx="720004" cy="1080002"/>
        </a:xfrm>
        <a:prstGeom prst="roundRect">
          <a:avLst>
            <a:gd name="adj" fmla="val 10000"/>
          </a:avLst>
        </a:prstGeom>
        <a:blipFill dpi="0" rotWithShape="1">
          <a:blip xmlns:r="http://schemas.openxmlformats.org/officeDocument/2006/relationships" r:embed="rId2"/>
          <a:srcRect/>
          <a:stretch>
            <a:fillRect l="-12953" t="-2463" r="-17977" b="-6643"/>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BD6B199-A925-41A4-968A-C4DBBA33F46A}">
      <dsp:nvSpPr>
        <dsp:cNvPr id="0" name=""/>
        <dsp:cNvSpPr/>
      </dsp:nvSpPr>
      <dsp:spPr>
        <a:xfrm rot="10800000">
          <a:off x="1313425" y="1964046"/>
          <a:ext cx="1003924" cy="2598419"/>
        </a:xfrm>
        <a:prstGeom prst="round2SameRect">
          <a:avLst>
            <a:gd name="adj1" fmla="val 10500"/>
            <a:gd name="adj2" fmla="val 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Economic</a:t>
          </a:r>
        </a:p>
        <a:p>
          <a:pPr marL="0" lvl="0" indent="0" algn="ctr" defTabSz="400050">
            <a:lnSpc>
              <a:spcPct val="90000"/>
            </a:lnSpc>
            <a:spcBef>
              <a:spcPct val="0"/>
            </a:spcBef>
            <a:spcAft>
              <a:spcPct val="35000"/>
            </a:spcAft>
            <a:buNone/>
          </a:pPr>
          <a:r>
            <a:rPr lang="en-GB" sz="900" kern="1200"/>
            <a:t>- Increasing inflation rates influence people to cut down on their conusmption patterns. </a:t>
          </a:r>
        </a:p>
        <a:p>
          <a:pPr marL="0" lvl="0" indent="0" algn="ctr" defTabSz="400050">
            <a:lnSpc>
              <a:spcPct val="90000"/>
            </a:lnSpc>
            <a:spcBef>
              <a:spcPct val="0"/>
            </a:spcBef>
            <a:spcAft>
              <a:spcPct val="35000"/>
            </a:spcAft>
            <a:buNone/>
          </a:pPr>
          <a:endParaRPr lang="en-GB" sz="900" kern="1200"/>
        </a:p>
      </dsp:txBody>
      <dsp:txXfrm rot="10800000">
        <a:off x="1344299" y="1964046"/>
        <a:ext cx="942176" cy="2567545"/>
      </dsp:txXfrm>
    </dsp:sp>
    <dsp:sp modelId="{9218AE29-7C7F-4E6B-BBD7-646151C70E16}">
      <dsp:nvSpPr>
        <dsp:cNvPr id="0" name=""/>
        <dsp:cNvSpPr/>
      </dsp:nvSpPr>
      <dsp:spPr>
        <a:xfrm>
          <a:off x="2559701" y="522988"/>
          <a:ext cx="720004" cy="1080002"/>
        </a:xfrm>
        <a:prstGeom prst="roundRect">
          <a:avLst>
            <a:gd name="adj" fmla="val 10000"/>
          </a:avLst>
        </a:prstGeom>
        <a:blipFill rotWithShape="1">
          <a:blip xmlns:r="http://schemas.openxmlformats.org/officeDocument/2006/relationships" r:embed="rId3"/>
          <a:srcRect/>
          <a:stretch>
            <a:fillRect l="-10000" r="-10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46B21D8-EED8-48D3-AFC9-36D65BBAEF7B}">
      <dsp:nvSpPr>
        <dsp:cNvPr id="0" name=""/>
        <dsp:cNvSpPr/>
      </dsp:nvSpPr>
      <dsp:spPr>
        <a:xfrm rot="10800000">
          <a:off x="2408214" y="1964046"/>
          <a:ext cx="1003924" cy="2598419"/>
        </a:xfrm>
        <a:prstGeom prst="round2SameRect">
          <a:avLst>
            <a:gd name="adj1" fmla="val 10500"/>
            <a:gd name="adj2" fmla="val 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Social</a:t>
          </a:r>
        </a:p>
        <a:p>
          <a:pPr marL="0" lvl="0" indent="0" algn="ctr" defTabSz="400050">
            <a:lnSpc>
              <a:spcPct val="90000"/>
            </a:lnSpc>
            <a:spcBef>
              <a:spcPct val="0"/>
            </a:spcBef>
            <a:spcAft>
              <a:spcPct val="35000"/>
            </a:spcAft>
            <a:buNone/>
          </a:pPr>
          <a:r>
            <a:rPr lang="en-GB" sz="900" kern="1200"/>
            <a:t>- In the industry there is an increasing demand for spa facilities.</a:t>
          </a:r>
        </a:p>
        <a:p>
          <a:pPr marL="0" lvl="0" indent="0" algn="ctr" defTabSz="400050">
            <a:lnSpc>
              <a:spcPct val="90000"/>
            </a:lnSpc>
            <a:spcBef>
              <a:spcPct val="0"/>
            </a:spcBef>
            <a:spcAft>
              <a:spcPct val="35000"/>
            </a:spcAft>
            <a:buNone/>
          </a:pPr>
          <a:r>
            <a:rPr lang="en-GB" sz="900" kern="1200"/>
            <a:t>- Demand from older people for spa treatments.</a:t>
          </a:r>
        </a:p>
        <a:p>
          <a:pPr marL="0" lvl="0" indent="0" algn="ctr" defTabSz="400050">
            <a:lnSpc>
              <a:spcPct val="90000"/>
            </a:lnSpc>
            <a:spcBef>
              <a:spcPct val="0"/>
            </a:spcBef>
            <a:spcAft>
              <a:spcPct val="35000"/>
            </a:spcAft>
            <a:buNone/>
          </a:pPr>
          <a:r>
            <a:rPr lang="en-GB" sz="900" kern="1200"/>
            <a:t>- An increasing ability by individuals to be able to afford treatments</a:t>
          </a:r>
        </a:p>
      </dsp:txBody>
      <dsp:txXfrm rot="10800000">
        <a:off x="2439088" y="1964046"/>
        <a:ext cx="942176" cy="2567545"/>
      </dsp:txXfrm>
    </dsp:sp>
    <dsp:sp modelId="{2FB3B646-641A-4D1D-9E67-9F0B9663DB2A}">
      <dsp:nvSpPr>
        <dsp:cNvPr id="0" name=""/>
        <dsp:cNvSpPr/>
      </dsp:nvSpPr>
      <dsp:spPr>
        <a:xfrm>
          <a:off x="3664018" y="522988"/>
          <a:ext cx="720004" cy="1080002"/>
        </a:xfrm>
        <a:prstGeom prst="roundRect">
          <a:avLst>
            <a:gd name="adj" fmla="val 10000"/>
          </a:avLst>
        </a:prstGeom>
        <a:blipFill dpi="0" rotWithShape="1">
          <a:blip xmlns:r="http://schemas.openxmlformats.org/officeDocument/2006/relationships" r:embed="rId4"/>
          <a:srcRect/>
          <a:stretch>
            <a:fillRect l="-13936" r="-6064"/>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8C5DEAD-B386-4661-A5D3-821D874A0545}">
      <dsp:nvSpPr>
        <dsp:cNvPr id="0" name=""/>
        <dsp:cNvSpPr/>
      </dsp:nvSpPr>
      <dsp:spPr>
        <a:xfrm rot="10800000">
          <a:off x="3522058" y="1945000"/>
          <a:ext cx="1003924" cy="2598419"/>
        </a:xfrm>
        <a:prstGeom prst="round2SameRect">
          <a:avLst>
            <a:gd name="adj1" fmla="val 10500"/>
            <a:gd name="adj2" fmla="val 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Technological </a:t>
          </a:r>
        </a:p>
        <a:p>
          <a:pPr marL="0" lvl="0" indent="0" algn="ctr" defTabSz="400050">
            <a:lnSpc>
              <a:spcPct val="90000"/>
            </a:lnSpc>
            <a:spcBef>
              <a:spcPct val="0"/>
            </a:spcBef>
            <a:spcAft>
              <a:spcPct val="35000"/>
            </a:spcAft>
            <a:buNone/>
          </a:pPr>
          <a:r>
            <a:rPr lang="en-GB" sz="900" kern="1200"/>
            <a:t>- There is a growing need for  spas to ensure not only that they have the latest technology, but also that staff members are suitably trained to use such equipment.</a:t>
          </a:r>
        </a:p>
      </dsp:txBody>
      <dsp:txXfrm rot="10800000">
        <a:off x="3552932" y="1945000"/>
        <a:ext cx="942176" cy="2567545"/>
      </dsp:txXfrm>
    </dsp:sp>
    <dsp:sp modelId="{C1FE7C35-E2DE-4C53-8CC3-C4A5CDF31417}">
      <dsp:nvSpPr>
        <dsp:cNvPr id="0" name=""/>
        <dsp:cNvSpPr/>
      </dsp:nvSpPr>
      <dsp:spPr>
        <a:xfrm>
          <a:off x="4768335" y="522988"/>
          <a:ext cx="720004" cy="1080002"/>
        </a:xfrm>
        <a:prstGeom prst="roundRect">
          <a:avLst>
            <a:gd name="adj" fmla="val 10000"/>
          </a:avLst>
        </a:prstGeom>
        <a:blipFill dpi="0" rotWithShape="1">
          <a:blip xmlns:r="http://schemas.openxmlformats.org/officeDocument/2006/relationships" r:embed="rId5"/>
          <a:srcRect/>
          <a:stretch>
            <a:fillRect l="-16887" r="-9115" b="-5002"/>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E62FB94-F8FD-40FA-87F1-E41CC86A6F73}">
      <dsp:nvSpPr>
        <dsp:cNvPr id="0" name=""/>
        <dsp:cNvSpPr/>
      </dsp:nvSpPr>
      <dsp:spPr>
        <a:xfrm rot="10800000">
          <a:off x="4626375" y="1945000"/>
          <a:ext cx="1003924" cy="2598419"/>
        </a:xfrm>
        <a:prstGeom prst="round2SameRect">
          <a:avLst>
            <a:gd name="adj1" fmla="val 10500"/>
            <a:gd name="adj2" fmla="val 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Legal </a:t>
          </a:r>
        </a:p>
        <a:p>
          <a:pPr marL="0" lvl="0" indent="0" algn="ctr" defTabSz="400050">
            <a:lnSpc>
              <a:spcPct val="90000"/>
            </a:lnSpc>
            <a:spcBef>
              <a:spcPct val="0"/>
            </a:spcBef>
            <a:spcAft>
              <a:spcPct val="35000"/>
            </a:spcAft>
            <a:buNone/>
          </a:pPr>
          <a:r>
            <a:rPr lang="en-GB" sz="900" kern="1200"/>
            <a:t>- All practitioners will have to be suitably qualified</a:t>
          </a:r>
        </a:p>
        <a:p>
          <a:pPr marL="0" lvl="0" indent="0" algn="ctr" defTabSz="400050">
            <a:lnSpc>
              <a:spcPct val="90000"/>
            </a:lnSpc>
            <a:spcBef>
              <a:spcPct val="0"/>
            </a:spcBef>
            <a:spcAft>
              <a:spcPct val="35000"/>
            </a:spcAft>
            <a:buNone/>
          </a:pPr>
          <a:r>
            <a:rPr lang="en-GB" sz="900" kern="1200"/>
            <a:t>- Insurance will have to be maintained and all necessary employment law provisions complied with.</a:t>
          </a:r>
        </a:p>
      </dsp:txBody>
      <dsp:txXfrm rot="10800000">
        <a:off x="4657249" y="1945000"/>
        <a:ext cx="942176" cy="2567545"/>
      </dsp:txXfrm>
    </dsp:sp>
    <dsp:sp modelId="{595CF153-D18A-46C0-86D6-9E94FF71491B}">
      <dsp:nvSpPr>
        <dsp:cNvPr id="0" name=""/>
        <dsp:cNvSpPr/>
      </dsp:nvSpPr>
      <dsp:spPr>
        <a:xfrm>
          <a:off x="5872652" y="522988"/>
          <a:ext cx="720004" cy="1080002"/>
        </a:xfrm>
        <a:prstGeom prst="roundRect">
          <a:avLst>
            <a:gd name="adj" fmla="val 10000"/>
          </a:avLst>
        </a:prstGeom>
        <a:blipFill dpi="0" rotWithShape="1">
          <a:blip xmlns:r="http://schemas.openxmlformats.org/officeDocument/2006/relationships" r:embed="rId2"/>
          <a:srcRect/>
          <a:stretch>
            <a:fillRect l="-9999" t="-4927" r="-20830" b="-4097"/>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977A10-BDD3-42DF-968A-1DBE3EB5ED5D}">
      <dsp:nvSpPr>
        <dsp:cNvPr id="0" name=""/>
        <dsp:cNvSpPr/>
      </dsp:nvSpPr>
      <dsp:spPr>
        <a:xfrm rot="10800000">
          <a:off x="5730692" y="1945000"/>
          <a:ext cx="1003924" cy="2598419"/>
        </a:xfrm>
        <a:prstGeom prst="round2SameRect">
          <a:avLst>
            <a:gd name="adj1" fmla="val 10500"/>
            <a:gd name="adj2" fmla="val 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Environmental </a:t>
          </a:r>
        </a:p>
        <a:p>
          <a:pPr marL="0" lvl="0" indent="0" algn="ctr" defTabSz="400050">
            <a:lnSpc>
              <a:spcPct val="90000"/>
            </a:lnSpc>
            <a:spcBef>
              <a:spcPct val="0"/>
            </a:spcBef>
            <a:spcAft>
              <a:spcPct val="35000"/>
            </a:spcAft>
            <a:buNone/>
          </a:pPr>
          <a:r>
            <a:rPr lang="en-GB" sz="900" kern="1200"/>
            <a:t>- In a spa there is a relation to dangerous substances such as massage oils and cleaning chemicals</a:t>
          </a:r>
        </a:p>
        <a:p>
          <a:pPr marL="0" lvl="0" indent="0" algn="ctr" defTabSz="400050">
            <a:lnSpc>
              <a:spcPct val="90000"/>
            </a:lnSpc>
            <a:spcBef>
              <a:spcPct val="0"/>
            </a:spcBef>
            <a:spcAft>
              <a:spcPct val="35000"/>
            </a:spcAft>
            <a:buNone/>
          </a:pPr>
          <a:r>
            <a:rPr lang="en-GB" sz="900" kern="1200"/>
            <a:t>- Environment could, in fact, bring opportunities to a spa company with a growing demand for organic and natural products.</a:t>
          </a:r>
        </a:p>
      </dsp:txBody>
      <dsp:txXfrm rot="10800000">
        <a:off x="5761566" y="1945000"/>
        <a:ext cx="942176" cy="2567545"/>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Cha19</b:Tag>
    <b:SourceType>InternetSite</b:SourceType>
    <b:Guid>{CE723CFF-FE01-4AA1-B5F3-F3BBE68FC8CE}</b:Guid>
    <b:Title>Changeboard</b:Title>
    <b:Year>2019</b:Year>
    <b:Author>
      <b:Author>
        <b:Corporate>Changeboard Team</b:Corporate>
      </b:Author>
    </b:Author>
    <b:YearAccessed>2020</b:YearAccessed>
    <b:MonthAccessed>August</b:MonthAccessed>
    <b:DayAccessed>26</b:DayAccessed>
    <b:URL>https://www.changeboard.com/article-details/16960/problem-solving-vs-decision-making-what-is-the-difference-/</b:URL>
    <b:RefOrder>1</b:RefOrder>
  </b:Source>
</b:Sources>
</file>

<file path=customXml/itemProps1.xml><?xml version="1.0" encoding="utf-8"?>
<ds:datastoreItem xmlns:ds="http://schemas.openxmlformats.org/officeDocument/2006/customXml" ds:itemID="{1061A4C1-4E6A-49D2-98EC-7932FE596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1592</TotalTime>
  <Pages>11</Pages>
  <Words>2019</Words>
  <Characters>11513</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Casanova Ortiz</dc:creator>
  <cp:keywords/>
  <dc:description/>
  <cp:lastModifiedBy>Angelica Casanova Ortiz</cp:lastModifiedBy>
  <cp:revision>17</cp:revision>
  <dcterms:created xsi:type="dcterms:W3CDTF">2020-08-25T16:42:00Z</dcterms:created>
  <dcterms:modified xsi:type="dcterms:W3CDTF">2020-09-01T15:29:00Z</dcterms:modified>
</cp:coreProperties>
</file>