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727E2" w14:textId="0967220D" w:rsidR="0021539E" w:rsidRDefault="00AA3DB3" w:rsidP="007B2FCD">
      <w:pPr>
        <w:spacing w:line="480" w:lineRule="auto"/>
        <w:jc w:val="both"/>
        <w:rPr>
          <w:rFonts w:cstheme="minorHAnsi"/>
          <w:sz w:val="28"/>
          <w:szCs w:val="28"/>
        </w:rPr>
      </w:pPr>
      <w:r>
        <w:rPr>
          <w:noProof/>
          <w:lang w:val="en-US"/>
        </w:rPr>
        <w:drawing>
          <wp:inline distT="0" distB="0" distL="0" distR="0" wp14:anchorId="5492139B" wp14:editId="0306F4B5">
            <wp:extent cx="5321935" cy="2130126"/>
            <wp:effectExtent l="0" t="0" r="0" b="381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85894" cy="2155726"/>
                    </a:xfrm>
                    <a:prstGeom prst="rect">
                      <a:avLst/>
                    </a:prstGeom>
                  </pic:spPr>
                </pic:pic>
              </a:graphicData>
            </a:graphic>
          </wp:inline>
        </w:drawing>
      </w:r>
    </w:p>
    <w:p w14:paraId="751B9E14" w14:textId="43001B2A" w:rsidR="00AA3DB3" w:rsidRDefault="00AA3DB3" w:rsidP="007B2FCD">
      <w:pPr>
        <w:spacing w:line="480" w:lineRule="auto"/>
        <w:jc w:val="both"/>
        <w:rPr>
          <w:rFonts w:cstheme="minorHAnsi"/>
          <w:sz w:val="28"/>
          <w:szCs w:val="28"/>
        </w:rPr>
      </w:pPr>
    </w:p>
    <w:p w14:paraId="761EF2D2" w14:textId="77777777" w:rsidR="002F701F" w:rsidRDefault="002F701F" w:rsidP="007B2FCD">
      <w:pPr>
        <w:spacing w:line="480" w:lineRule="auto"/>
        <w:jc w:val="both"/>
        <w:rPr>
          <w:rFonts w:cstheme="minorHAnsi"/>
          <w:sz w:val="28"/>
          <w:szCs w:val="28"/>
        </w:rPr>
      </w:pPr>
    </w:p>
    <w:p w14:paraId="39E6DDF7" w14:textId="291AA449" w:rsidR="00AA3DB3" w:rsidRPr="00410A74" w:rsidRDefault="00AA3DB3" w:rsidP="00AA3DB3">
      <w:pPr>
        <w:spacing w:line="360" w:lineRule="auto"/>
        <w:ind w:left="720" w:firstLine="720"/>
        <w:jc w:val="both"/>
        <w:rPr>
          <w:rFonts w:asciiTheme="majorBidi" w:hAnsiTheme="majorBidi" w:cstheme="majorBidi"/>
          <w:sz w:val="28"/>
          <w:szCs w:val="28"/>
        </w:rPr>
      </w:pPr>
      <w:r w:rsidRPr="00410A74">
        <w:rPr>
          <w:rFonts w:asciiTheme="majorBidi" w:hAnsiTheme="majorBidi" w:cstheme="majorBidi"/>
          <w:sz w:val="28"/>
          <w:szCs w:val="28"/>
        </w:rPr>
        <w:t xml:space="preserve">Module Name: </w:t>
      </w:r>
      <w:r w:rsidR="002F701F" w:rsidRPr="00410A74">
        <w:rPr>
          <w:rFonts w:asciiTheme="majorBidi" w:hAnsiTheme="majorBidi" w:cstheme="majorBidi"/>
          <w:sz w:val="28"/>
          <w:szCs w:val="28"/>
        </w:rPr>
        <w:t xml:space="preserve"> Indendent Project</w:t>
      </w:r>
    </w:p>
    <w:p w14:paraId="68DE2897" w14:textId="77777777" w:rsidR="00AA3DB3" w:rsidRPr="00410A74" w:rsidRDefault="00AA3DB3" w:rsidP="00AA3DB3">
      <w:pPr>
        <w:spacing w:line="360" w:lineRule="auto"/>
        <w:ind w:left="720" w:firstLine="720"/>
        <w:jc w:val="both"/>
        <w:rPr>
          <w:rFonts w:asciiTheme="majorBidi" w:hAnsiTheme="majorBidi" w:cstheme="majorBidi"/>
          <w:sz w:val="28"/>
          <w:szCs w:val="28"/>
        </w:rPr>
      </w:pPr>
      <w:r w:rsidRPr="00410A74">
        <w:rPr>
          <w:rFonts w:asciiTheme="majorBidi" w:hAnsiTheme="majorBidi" w:cstheme="majorBidi"/>
          <w:sz w:val="28"/>
          <w:szCs w:val="28"/>
        </w:rPr>
        <w:t>Student Name: Ibrahim Mohammad</w:t>
      </w:r>
    </w:p>
    <w:p w14:paraId="2DC81D38" w14:textId="0695D6C1" w:rsidR="00AA3DB3" w:rsidRPr="00410A74" w:rsidRDefault="00AA3DB3" w:rsidP="00AA3DB3">
      <w:pPr>
        <w:spacing w:line="360" w:lineRule="auto"/>
        <w:ind w:left="720" w:firstLine="720"/>
        <w:jc w:val="both"/>
        <w:rPr>
          <w:rFonts w:asciiTheme="majorBidi" w:hAnsiTheme="majorBidi" w:cstheme="majorBidi"/>
          <w:sz w:val="28"/>
          <w:szCs w:val="28"/>
        </w:rPr>
      </w:pPr>
      <w:r w:rsidRPr="00410A74">
        <w:rPr>
          <w:rFonts w:asciiTheme="majorBidi" w:hAnsiTheme="majorBidi" w:cstheme="majorBidi"/>
          <w:sz w:val="28"/>
          <w:szCs w:val="28"/>
        </w:rPr>
        <w:t>Module code: BMBM60</w:t>
      </w:r>
      <w:r w:rsidR="002F701F" w:rsidRPr="00410A74">
        <w:rPr>
          <w:rFonts w:asciiTheme="majorBidi" w:hAnsiTheme="majorBidi" w:cstheme="majorBidi"/>
          <w:sz w:val="28"/>
          <w:szCs w:val="28"/>
        </w:rPr>
        <w:t>20</w:t>
      </w:r>
    </w:p>
    <w:p w14:paraId="7115CA8D" w14:textId="77777777" w:rsidR="00AA3DB3" w:rsidRPr="00410A74" w:rsidRDefault="00AA3DB3" w:rsidP="00AA3DB3">
      <w:pPr>
        <w:spacing w:line="360" w:lineRule="auto"/>
        <w:ind w:left="720" w:firstLine="720"/>
        <w:jc w:val="both"/>
        <w:rPr>
          <w:rFonts w:asciiTheme="majorBidi" w:hAnsiTheme="majorBidi" w:cstheme="majorBidi"/>
          <w:sz w:val="28"/>
          <w:szCs w:val="28"/>
        </w:rPr>
      </w:pPr>
      <w:r w:rsidRPr="00410A74">
        <w:rPr>
          <w:rFonts w:asciiTheme="majorBidi" w:hAnsiTheme="majorBidi" w:cstheme="majorBidi"/>
          <w:sz w:val="28"/>
          <w:szCs w:val="28"/>
        </w:rPr>
        <w:t>Student number: 1705467</w:t>
      </w:r>
    </w:p>
    <w:p w14:paraId="6C0881ED" w14:textId="3137C151" w:rsidR="00AA3DB3" w:rsidRPr="00410A74" w:rsidRDefault="00AA3DB3" w:rsidP="00AA3DB3">
      <w:pPr>
        <w:spacing w:line="360" w:lineRule="auto"/>
        <w:ind w:left="720" w:firstLine="720"/>
        <w:jc w:val="both"/>
        <w:rPr>
          <w:rFonts w:asciiTheme="majorBidi" w:hAnsiTheme="majorBidi" w:cstheme="majorBidi"/>
          <w:sz w:val="28"/>
          <w:szCs w:val="28"/>
        </w:rPr>
      </w:pPr>
      <w:r w:rsidRPr="00410A74">
        <w:rPr>
          <w:rFonts w:asciiTheme="majorBidi" w:hAnsiTheme="majorBidi" w:cstheme="majorBidi"/>
          <w:sz w:val="28"/>
          <w:szCs w:val="28"/>
        </w:rPr>
        <w:t xml:space="preserve">Lecturer Name: </w:t>
      </w:r>
      <w:r w:rsidR="002F701F" w:rsidRPr="00410A74">
        <w:rPr>
          <w:rFonts w:asciiTheme="majorBidi" w:hAnsiTheme="majorBidi" w:cstheme="majorBidi"/>
          <w:sz w:val="28"/>
          <w:szCs w:val="28"/>
        </w:rPr>
        <w:t>Dr Gareth Hughes</w:t>
      </w:r>
    </w:p>
    <w:p w14:paraId="6D6F5EB2" w14:textId="77777777" w:rsidR="00AA3DB3" w:rsidRDefault="00AA3DB3" w:rsidP="007B2FCD">
      <w:pPr>
        <w:spacing w:line="480" w:lineRule="auto"/>
        <w:jc w:val="both"/>
        <w:rPr>
          <w:rFonts w:cstheme="minorHAnsi"/>
          <w:sz w:val="28"/>
          <w:szCs w:val="28"/>
        </w:rPr>
      </w:pPr>
    </w:p>
    <w:p w14:paraId="7346A047" w14:textId="777FB59B" w:rsidR="00AA3DB3" w:rsidRDefault="00AA3DB3" w:rsidP="007B2FCD">
      <w:pPr>
        <w:spacing w:line="480" w:lineRule="auto"/>
        <w:jc w:val="both"/>
        <w:rPr>
          <w:rFonts w:cstheme="minorHAnsi"/>
          <w:sz w:val="28"/>
          <w:szCs w:val="28"/>
        </w:rPr>
      </w:pPr>
    </w:p>
    <w:p w14:paraId="7966F836" w14:textId="6D5D2600" w:rsidR="00AA3DB3" w:rsidRDefault="000273A2" w:rsidP="007B2FCD">
      <w:pPr>
        <w:spacing w:line="480" w:lineRule="auto"/>
        <w:jc w:val="both"/>
        <w:rPr>
          <w:rFonts w:cstheme="minorHAnsi"/>
          <w:sz w:val="28"/>
          <w:szCs w:val="28"/>
        </w:rPr>
      </w:pPr>
      <w:r>
        <w:rPr>
          <w:rFonts w:cstheme="minorHAnsi"/>
          <w:sz w:val="28"/>
          <w:szCs w:val="28"/>
        </w:rPr>
        <w:t>---------------------------------------------------------------------------------------------------------</w:t>
      </w:r>
    </w:p>
    <w:p w14:paraId="71056A7C" w14:textId="77D2FE12" w:rsidR="00AA3DB3" w:rsidRDefault="00AA3DB3" w:rsidP="007B2FCD">
      <w:pPr>
        <w:spacing w:line="480" w:lineRule="auto"/>
        <w:jc w:val="both"/>
        <w:rPr>
          <w:rFonts w:cstheme="minorHAnsi"/>
          <w:sz w:val="28"/>
          <w:szCs w:val="28"/>
        </w:rPr>
      </w:pPr>
    </w:p>
    <w:p w14:paraId="7469EF73" w14:textId="49BE7D46" w:rsidR="00AA3DB3" w:rsidRPr="00410A74" w:rsidRDefault="002F701F" w:rsidP="007B2FCD">
      <w:pPr>
        <w:spacing w:line="480" w:lineRule="auto"/>
        <w:jc w:val="both"/>
        <w:rPr>
          <w:rFonts w:asciiTheme="majorBidi" w:hAnsiTheme="majorBidi" w:cstheme="majorBidi"/>
          <w:sz w:val="28"/>
          <w:szCs w:val="28"/>
        </w:rPr>
      </w:pPr>
      <w:r w:rsidRPr="00410A74">
        <w:rPr>
          <w:rFonts w:asciiTheme="majorBidi" w:hAnsiTheme="majorBidi" w:cstheme="majorBidi"/>
          <w:sz w:val="28"/>
          <w:szCs w:val="28"/>
        </w:rPr>
        <w:t xml:space="preserve">Research Proposal </w:t>
      </w:r>
      <w:r w:rsidR="00410A74" w:rsidRPr="00410A74">
        <w:rPr>
          <w:rFonts w:asciiTheme="majorBidi" w:hAnsiTheme="majorBidi" w:cstheme="majorBidi"/>
          <w:sz w:val="28"/>
          <w:szCs w:val="28"/>
        </w:rPr>
        <w:t>title:</w:t>
      </w:r>
      <w:r w:rsidRPr="00410A74">
        <w:rPr>
          <w:rFonts w:asciiTheme="majorBidi" w:hAnsiTheme="majorBidi" w:cstheme="majorBidi"/>
          <w:sz w:val="28"/>
          <w:szCs w:val="28"/>
        </w:rPr>
        <w:t xml:space="preserve"> Professional Teamwork Side</w:t>
      </w:r>
      <w:r w:rsidR="00410A74" w:rsidRPr="00410A74">
        <w:rPr>
          <w:rFonts w:asciiTheme="majorBidi" w:hAnsiTheme="majorBidi" w:cstheme="majorBidi"/>
          <w:sz w:val="28"/>
          <w:szCs w:val="28"/>
        </w:rPr>
        <w:t xml:space="preserve"> impact during the COVID-19 Pandemic &amp; challenges, changes, and consequences? </w:t>
      </w:r>
      <w:r w:rsidRPr="00410A74">
        <w:rPr>
          <w:rFonts w:asciiTheme="majorBidi" w:hAnsiTheme="majorBidi" w:cstheme="majorBidi"/>
          <w:sz w:val="28"/>
          <w:szCs w:val="28"/>
        </w:rPr>
        <w:t xml:space="preserve"> </w:t>
      </w:r>
    </w:p>
    <w:p w14:paraId="77F6B9EB" w14:textId="77777777" w:rsidR="00AA3DB3" w:rsidRPr="007B2FCD" w:rsidRDefault="00AA3DB3" w:rsidP="007B2FCD">
      <w:pPr>
        <w:spacing w:line="480" w:lineRule="auto"/>
        <w:jc w:val="both"/>
        <w:rPr>
          <w:rFonts w:cstheme="minorHAnsi"/>
          <w:sz w:val="28"/>
          <w:szCs w:val="28"/>
        </w:rPr>
      </w:pPr>
    </w:p>
    <w:p w14:paraId="70C1E915" w14:textId="77777777" w:rsidR="0021539E" w:rsidRPr="002C0D9E" w:rsidRDefault="0021539E" w:rsidP="000273A2">
      <w:pPr>
        <w:spacing w:line="480" w:lineRule="auto"/>
        <w:jc w:val="both"/>
        <w:rPr>
          <w:rFonts w:asciiTheme="majorBidi" w:hAnsiTheme="majorBidi" w:cstheme="majorBidi"/>
          <w:b/>
          <w:bCs/>
          <w:sz w:val="28"/>
          <w:szCs w:val="28"/>
        </w:rPr>
      </w:pPr>
      <w:r w:rsidRPr="002C0D9E">
        <w:rPr>
          <w:rFonts w:asciiTheme="majorBidi" w:hAnsiTheme="majorBidi" w:cstheme="majorBidi"/>
          <w:b/>
          <w:bCs/>
          <w:sz w:val="28"/>
          <w:szCs w:val="28"/>
        </w:rPr>
        <w:lastRenderedPageBreak/>
        <w:t xml:space="preserve">Introduction </w:t>
      </w:r>
    </w:p>
    <w:p w14:paraId="04F53749" w14:textId="6A58B544" w:rsidR="0021539E" w:rsidRPr="000273A2" w:rsidRDefault="002051E7"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Sinc</w:t>
      </w:r>
      <w:r w:rsidR="006F0003" w:rsidRPr="000273A2">
        <w:rPr>
          <w:rFonts w:asciiTheme="majorBidi" w:hAnsiTheme="majorBidi" w:cstheme="majorBidi"/>
          <w:sz w:val="28"/>
          <w:szCs w:val="28"/>
        </w:rPr>
        <w:t xml:space="preserve">e the beginning of the world </w:t>
      </w:r>
      <w:r w:rsidRPr="000273A2">
        <w:rPr>
          <w:rFonts w:asciiTheme="majorBidi" w:hAnsiTheme="majorBidi" w:cstheme="majorBidi"/>
          <w:sz w:val="28"/>
          <w:szCs w:val="28"/>
        </w:rPr>
        <w:t xml:space="preserve">mankind </w:t>
      </w:r>
      <w:r w:rsidR="006F0003" w:rsidRPr="000273A2">
        <w:rPr>
          <w:rFonts w:asciiTheme="majorBidi" w:hAnsiTheme="majorBidi" w:cstheme="majorBidi"/>
          <w:sz w:val="28"/>
          <w:szCs w:val="28"/>
        </w:rPr>
        <w:t xml:space="preserve">have been </w:t>
      </w:r>
      <w:r w:rsidR="00814C9D" w:rsidRPr="000273A2">
        <w:rPr>
          <w:rFonts w:asciiTheme="majorBidi" w:hAnsiTheme="majorBidi" w:cstheme="majorBidi"/>
          <w:sz w:val="28"/>
          <w:szCs w:val="28"/>
        </w:rPr>
        <w:t xml:space="preserve">motivated </w:t>
      </w:r>
      <w:r w:rsidR="006F0003" w:rsidRPr="000273A2">
        <w:rPr>
          <w:rFonts w:asciiTheme="majorBidi" w:hAnsiTheme="majorBidi" w:cstheme="majorBidi"/>
          <w:sz w:val="28"/>
          <w:szCs w:val="28"/>
        </w:rPr>
        <w:t xml:space="preserve">to </w:t>
      </w:r>
      <w:r w:rsidR="00814C9D" w:rsidRPr="000273A2">
        <w:rPr>
          <w:rFonts w:asciiTheme="majorBidi" w:hAnsiTheme="majorBidi" w:cstheme="majorBidi"/>
          <w:sz w:val="28"/>
          <w:szCs w:val="28"/>
        </w:rPr>
        <w:t xml:space="preserve">shape </w:t>
      </w:r>
      <w:r w:rsidR="006F0003" w:rsidRPr="000273A2">
        <w:rPr>
          <w:rFonts w:asciiTheme="majorBidi" w:hAnsiTheme="majorBidi" w:cstheme="majorBidi"/>
          <w:sz w:val="28"/>
          <w:szCs w:val="28"/>
        </w:rPr>
        <w:t>team</w:t>
      </w:r>
      <w:r w:rsidR="00814C9D" w:rsidRPr="000273A2">
        <w:rPr>
          <w:rFonts w:asciiTheme="majorBidi" w:hAnsiTheme="majorBidi" w:cstheme="majorBidi"/>
          <w:sz w:val="28"/>
          <w:szCs w:val="28"/>
        </w:rPr>
        <w:t xml:space="preserve"> </w:t>
      </w:r>
      <w:r w:rsidR="006F0003" w:rsidRPr="000273A2">
        <w:rPr>
          <w:rFonts w:asciiTheme="majorBidi" w:hAnsiTheme="majorBidi" w:cstheme="majorBidi"/>
          <w:sz w:val="28"/>
          <w:szCs w:val="28"/>
        </w:rPr>
        <w:t xml:space="preserve">and work together to achieve their goal, solve problems, create ideas, develop skills, </w:t>
      </w:r>
      <w:r w:rsidR="00635D2E" w:rsidRPr="000273A2">
        <w:rPr>
          <w:rFonts w:asciiTheme="majorBidi" w:hAnsiTheme="majorBidi" w:cstheme="majorBidi"/>
          <w:sz w:val="28"/>
          <w:szCs w:val="28"/>
        </w:rPr>
        <w:t xml:space="preserve">so on, </w:t>
      </w:r>
      <w:r w:rsidR="006F0003" w:rsidRPr="000273A2">
        <w:rPr>
          <w:rFonts w:asciiTheme="majorBidi" w:hAnsiTheme="majorBidi" w:cstheme="majorBidi"/>
          <w:sz w:val="28"/>
          <w:szCs w:val="28"/>
        </w:rPr>
        <w:t xml:space="preserve">among other purposes. </w:t>
      </w:r>
      <w:r w:rsidR="0055411D" w:rsidRPr="000273A2">
        <w:rPr>
          <w:rFonts w:asciiTheme="majorBidi" w:hAnsiTheme="majorBidi" w:cstheme="majorBidi"/>
          <w:sz w:val="28"/>
          <w:szCs w:val="28"/>
        </w:rPr>
        <w:t>Professional t</w:t>
      </w:r>
      <w:r w:rsidR="006F0003" w:rsidRPr="000273A2">
        <w:rPr>
          <w:rFonts w:asciiTheme="majorBidi" w:hAnsiTheme="majorBidi" w:cstheme="majorBidi"/>
          <w:sz w:val="28"/>
          <w:szCs w:val="28"/>
        </w:rPr>
        <w:t xml:space="preserve">eamwork </w:t>
      </w:r>
      <w:r w:rsidR="00814C9D" w:rsidRPr="000273A2">
        <w:rPr>
          <w:rFonts w:asciiTheme="majorBidi" w:hAnsiTheme="majorBidi" w:cstheme="majorBidi"/>
          <w:sz w:val="28"/>
          <w:szCs w:val="28"/>
        </w:rPr>
        <w:t xml:space="preserve">is one of the most significant and essential </w:t>
      </w:r>
      <w:r w:rsidR="00635D2E" w:rsidRPr="000273A2">
        <w:rPr>
          <w:rFonts w:asciiTheme="majorBidi" w:hAnsiTheme="majorBidi" w:cstheme="majorBidi"/>
          <w:sz w:val="28"/>
          <w:szCs w:val="28"/>
        </w:rPr>
        <w:t>factors</w:t>
      </w:r>
      <w:r w:rsidR="00814C9D" w:rsidRPr="000273A2">
        <w:rPr>
          <w:rFonts w:asciiTheme="majorBidi" w:hAnsiTheme="majorBidi" w:cstheme="majorBidi"/>
          <w:sz w:val="28"/>
          <w:szCs w:val="28"/>
        </w:rPr>
        <w:t xml:space="preserve"> of the </w:t>
      </w:r>
      <w:r w:rsidR="00635D2E" w:rsidRPr="000273A2">
        <w:rPr>
          <w:rFonts w:asciiTheme="majorBidi" w:hAnsiTheme="majorBidi" w:cstheme="majorBidi"/>
          <w:sz w:val="28"/>
          <w:szCs w:val="28"/>
        </w:rPr>
        <w:t>21</w:t>
      </w:r>
      <w:r w:rsidR="001655E3" w:rsidRPr="000273A2">
        <w:rPr>
          <w:rFonts w:asciiTheme="majorBidi" w:hAnsiTheme="majorBidi" w:cstheme="majorBidi"/>
          <w:sz w:val="28"/>
          <w:szCs w:val="28"/>
          <w:vertAlign w:val="superscript"/>
        </w:rPr>
        <w:t>st</w:t>
      </w:r>
      <w:r w:rsidR="001655E3" w:rsidRPr="000273A2">
        <w:rPr>
          <w:rFonts w:asciiTheme="majorBidi" w:hAnsiTheme="majorBidi" w:cstheme="majorBidi"/>
          <w:sz w:val="28"/>
          <w:szCs w:val="28"/>
        </w:rPr>
        <w:t xml:space="preserve"> century</w:t>
      </w:r>
      <w:r w:rsidR="00814C9D" w:rsidRPr="000273A2">
        <w:rPr>
          <w:rFonts w:asciiTheme="majorBidi" w:hAnsiTheme="majorBidi" w:cstheme="majorBidi"/>
          <w:sz w:val="28"/>
          <w:szCs w:val="28"/>
        </w:rPr>
        <w:t xml:space="preserve">. </w:t>
      </w:r>
      <w:r w:rsidR="006F0003" w:rsidRPr="000273A2">
        <w:rPr>
          <w:rFonts w:asciiTheme="majorBidi" w:hAnsiTheme="majorBidi" w:cstheme="majorBidi"/>
          <w:sz w:val="28"/>
          <w:szCs w:val="28"/>
        </w:rPr>
        <w:t xml:space="preserve"> </w:t>
      </w:r>
      <w:r w:rsidR="00B74938" w:rsidRPr="000273A2">
        <w:rPr>
          <w:rFonts w:asciiTheme="majorBidi" w:hAnsiTheme="majorBidi" w:cstheme="majorBidi"/>
          <w:sz w:val="28"/>
          <w:szCs w:val="28"/>
        </w:rPr>
        <w:t xml:space="preserve">A professional teamwork </w:t>
      </w:r>
      <w:r w:rsidR="00DF52FB" w:rsidRPr="000273A2">
        <w:rPr>
          <w:rFonts w:asciiTheme="majorBidi" w:hAnsiTheme="majorBidi" w:cstheme="majorBidi"/>
          <w:sz w:val="28"/>
          <w:szCs w:val="28"/>
        </w:rPr>
        <w:t xml:space="preserve">is defined as </w:t>
      </w:r>
      <w:r w:rsidR="00643623" w:rsidRPr="000273A2">
        <w:rPr>
          <w:rFonts w:asciiTheme="majorBidi" w:hAnsiTheme="majorBidi" w:cstheme="majorBidi"/>
          <w:sz w:val="28"/>
          <w:szCs w:val="28"/>
        </w:rPr>
        <w:t xml:space="preserve">tremendous </w:t>
      </w:r>
      <w:r w:rsidR="00733E78" w:rsidRPr="000273A2">
        <w:rPr>
          <w:rFonts w:asciiTheme="majorBidi" w:hAnsiTheme="majorBidi" w:cstheme="majorBidi"/>
          <w:sz w:val="28"/>
          <w:szCs w:val="28"/>
        </w:rPr>
        <w:t xml:space="preserve">approach or a </w:t>
      </w:r>
      <w:r w:rsidR="00DF52FB" w:rsidRPr="000273A2">
        <w:rPr>
          <w:rFonts w:asciiTheme="majorBidi" w:hAnsiTheme="majorBidi" w:cstheme="majorBidi"/>
          <w:sz w:val="28"/>
          <w:szCs w:val="28"/>
        </w:rPr>
        <w:t xml:space="preserve">way of how people behave and work together as members of a group </w:t>
      </w:r>
      <w:r w:rsidR="00424F9B" w:rsidRPr="000273A2">
        <w:rPr>
          <w:rFonts w:asciiTheme="majorBidi" w:hAnsiTheme="majorBidi" w:cstheme="majorBidi"/>
          <w:sz w:val="28"/>
          <w:szCs w:val="28"/>
        </w:rPr>
        <w:t xml:space="preserve">to achieve a certain goal according to </w:t>
      </w:r>
      <w:r w:rsidR="00914FAB" w:rsidRPr="000273A2">
        <w:rPr>
          <w:rFonts w:asciiTheme="majorBidi" w:hAnsiTheme="majorBidi" w:cstheme="majorBidi"/>
          <w:sz w:val="28"/>
          <w:szCs w:val="28"/>
        </w:rPr>
        <w:t>(</w:t>
      </w:r>
      <w:r w:rsidR="00B74938" w:rsidRPr="000273A2">
        <w:rPr>
          <w:rFonts w:asciiTheme="majorBidi" w:hAnsiTheme="majorBidi" w:cstheme="majorBidi"/>
          <w:sz w:val="28"/>
          <w:szCs w:val="28"/>
        </w:rPr>
        <w:t>Belbin,</w:t>
      </w:r>
      <w:r w:rsidR="00914FAB" w:rsidRPr="000273A2">
        <w:rPr>
          <w:rFonts w:asciiTheme="majorBidi" w:hAnsiTheme="majorBidi" w:cstheme="majorBidi"/>
          <w:sz w:val="28"/>
          <w:szCs w:val="28"/>
        </w:rPr>
        <w:t xml:space="preserve"> </w:t>
      </w:r>
      <w:r w:rsidR="00B74938" w:rsidRPr="000273A2">
        <w:rPr>
          <w:rFonts w:asciiTheme="majorBidi" w:hAnsiTheme="majorBidi" w:cstheme="majorBidi"/>
          <w:sz w:val="28"/>
          <w:szCs w:val="28"/>
        </w:rPr>
        <w:t>2012)</w:t>
      </w:r>
      <w:r w:rsidR="00424F9B" w:rsidRPr="000273A2">
        <w:rPr>
          <w:rFonts w:asciiTheme="majorBidi" w:hAnsiTheme="majorBidi" w:cstheme="majorBidi"/>
          <w:sz w:val="28"/>
          <w:szCs w:val="28"/>
        </w:rPr>
        <w:t xml:space="preserve">. </w:t>
      </w:r>
      <w:r w:rsidR="00733E78" w:rsidRPr="000273A2">
        <w:rPr>
          <w:rFonts w:asciiTheme="majorBidi" w:hAnsiTheme="majorBidi" w:cstheme="majorBidi"/>
          <w:sz w:val="28"/>
          <w:szCs w:val="28"/>
        </w:rPr>
        <w:t>However,</w:t>
      </w:r>
      <w:r w:rsidR="00643623" w:rsidRPr="000273A2">
        <w:rPr>
          <w:rFonts w:asciiTheme="majorBidi" w:hAnsiTheme="majorBidi" w:cstheme="majorBidi"/>
          <w:sz w:val="28"/>
          <w:szCs w:val="28"/>
        </w:rPr>
        <w:t xml:space="preserve"> </w:t>
      </w:r>
      <w:r w:rsidR="001A6F2E" w:rsidRPr="000273A2">
        <w:rPr>
          <w:rFonts w:asciiTheme="majorBidi" w:hAnsiTheme="majorBidi" w:cstheme="majorBidi"/>
          <w:sz w:val="28"/>
          <w:szCs w:val="28"/>
        </w:rPr>
        <w:t xml:space="preserve">professional </w:t>
      </w:r>
      <w:r w:rsidR="00643623" w:rsidRPr="000273A2">
        <w:rPr>
          <w:rFonts w:asciiTheme="majorBidi" w:hAnsiTheme="majorBidi" w:cstheme="majorBidi"/>
          <w:sz w:val="28"/>
          <w:szCs w:val="28"/>
        </w:rPr>
        <w:t xml:space="preserve">teamwork as </w:t>
      </w:r>
      <w:r w:rsidR="00BE23C9" w:rsidRPr="000273A2">
        <w:rPr>
          <w:rFonts w:asciiTheme="majorBidi" w:hAnsiTheme="majorBidi" w:cstheme="majorBidi"/>
          <w:sz w:val="28"/>
          <w:szCs w:val="28"/>
        </w:rPr>
        <w:t xml:space="preserve">a </w:t>
      </w:r>
      <w:r w:rsidR="00643623" w:rsidRPr="000273A2">
        <w:rPr>
          <w:rFonts w:asciiTheme="majorBidi" w:hAnsiTheme="majorBidi" w:cstheme="majorBidi"/>
          <w:sz w:val="28"/>
          <w:szCs w:val="28"/>
        </w:rPr>
        <w:t xml:space="preserve">known </w:t>
      </w:r>
      <w:r w:rsidR="00733E78" w:rsidRPr="000273A2">
        <w:rPr>
          <w:rFonts w:asciiTheme="majorBidi" w:hAnsiTheme="majorBidi" w:cstheme="majorBidi"/>
          <w:sz w:val="28"/>
          <w:szCs w:val="28"/>
        </w:rPr>
        <w:t xml:space="preserve">is very </w:t>
      </w:r>
      <w:r w:rsidR="00643623" w:rsidRPr="000273A2">
        <w:rPr>
          <w:rFonts w:asciiTheme="majorBidi" w:hAnsiTheme="majorBidi" w:cstheme="majorBidi"/>
          <w:sz w:val="28"/>
          <w:szCs w:val="28"/>
        </w:rPr>
        <w:t>i</w:t>
      </w:r>
      <w:r w:rsidR="00733E78" w:rsidRPr="000273A2">
        <w:rPr>
          <w:rFonts w:asciiTheme="majorBidi" w:hAnsiTheme="majorBidi" w:cstheme="majorBidi"/>
          <w:sz w:val="28"/>
          <w:szCs w:val="28"/>
        </w:rPr>
        <w:t xml:space="preserve">mportant </w:t>
      </w:r>
      <w:r w:rsidR="00BE23C9" w:rsidRPr="000273A2">
        <w:rPr>
          <w:rFonts w:asciiTheme="majorBidi" w:hAnsiTheme="majorBidi" w:cstheme="majorBidi"/>
          <w:sz w:val="28"/>
          <w:szCs w:val="28"/>
        </w:rPr>
        <w:t xml:space="preserve">element </w:t>
      </w:r>
      <w:r w:rsidR="00733E78" w:rsidRPr="000273A2">
        <w:rPr>
          <w:rFonts w:asciiTheme="majorBidi" w:hAnsiTheme="majorBidi" w:cstheme="majorBidi"/>
          <w:sz w:val="28"/>
          <w:szCs w:val="28"/>
        </w:rPr>
        <w:t xml:space="preserve">in </w:t>
      </w:r>
      <w:r w:rsidR="00643623" w:rsidRPr="000273A2">
        <w:rPr>
          <w:rFonts w:asciiTheme="majorBidi" w:hAnsiTheme="majorBidi" w:cstheme="majorBidi"/>
          <w:sz w:val="28"/>
          <w:szCs w:val="28"/>
        </w:rPr>
        <w:t xml:space="preserve">each and every </w:t>
      </w:r>
      <w:r w:rsidR="001A6F2E" w:rsidRPr="000273A2">
        <w:rPr>
          <w:rFonts w:asciiTheme="majorBidi" w:hAnsiTheme="majorBidi" w:cstheme="majorBidi"/>
          <w:sz w:val="28"/>
          <w:szCs w:val="28"/>
        </w:rPr>
        <w:t>institution</w:t>
      </w:r>
      <w:r w:rsidR="00643623" w:rsidRPr="000273A2">
        <w:rPr>
          <w:rFonts w:asciiTheme="majorBidi" w:hAnsiTheme="majorBidi" w:cstheme="majorBidi"/>
          <w:sz w:val="28"/>
          <w:szCs w:val="28"/>
        </w:rPr>
        <w:t xml:space="preserve"> </w:t>
      </w:r>
      <w:r w:rsidR="001A6F2E" w:rsidRPr="000273A2">
        <w:rPr>
          <w:rFonts w:asciiTheme="majorBidi" w:hAnsiTheme="majorBidi" w:cstheme="majorBidi"/>
          <w:sz w:val="28"/>
          <w:szCs w:val="28"/>
        </w:rPr>
        <w:t>within the workplace.</w:t>
      </w:r>
      <w:r w:rsidR="003B6246" w:rsidRPr="000273A2">
        <w:rPr>
          <w:rFonts w:asciiTheme="majorBidi" w:hAnsiTheme="majorBidi" w:cstheme="majorBidi"/>
          <w:sz w:val="28"/>
          <w:szCs w:val="28"/>
        </w:rPr>
        <w:t xml:space="preserve"> The concept of </w:t>
      </w:r>
      <w:r w:rsidR="0055411D" w:rsidRPr="000273A2">
        <w:rPr>
          <w:rFonts w:asciiTheme="majorBidi" w:hAnsiTheme="majorBidi" w:cstheme="majorBidi"/>
          <w:sz w:val="28"/>
          <w:szCs w:val="28"/>
        </w:rPr>
        <w:t xml:space="preserve">professional </w:t>
      </w:r>
      <w:r w:rsidR="003B6246" w:rsidRPr="000273A2">
        <w:rPr>
          <w:rFonts w:asciiTheme="majorBidi" w:hAnsiTheme="majorBidi" w:cstheme="majorBidi"/>
          <w:sz w:val="28"/>
          <w:szCs w:val="28"/>
        </w:rPr>
        <w:t xml:space="preserve">teamwork in today’s world is an approach that focus on nurturing teams to be more effective </w:t>
      </w:r>
      <w:r w:rsidR="00C47FBD" w:rsidRPr="000273A2">
        <w:rPr>
          <w:rFonts w:asciiTheme="majorBidi" w:hAnsiTheme="majorBidi" w:cstheme="majorBidi"/>
          <w:sz w:val="28"/>
          <w:szCs w:val="28"/>
        </w:rPr>
        <w:t>and motivational method at work environment.</w:t>
      </w:r>
      <w:r w:rsidR="00843992" w:rsidRPr="000273A2">
        <w:rPr>
          <w:rFonts w:asciiTheme="majorBidi" w:hAnsiTheme="majorBidi" w:cstheme="majorBidi"/>
          <w:sz w:val="28"/>
          <w:szCs w:val="28"/>
        </w:rPr>
        <w:t xml:space="preserve"> </w:t>
      </w:r>
      <w:r w:rsidR="00537ADD" w:rsidRPr="000273A2">
        <w:rPr>
          <w:rFonts w:asciiTheme="majorBidi" w:hAnsiTheme="majorBidi" w:cstheme="majorBidi"/>
          <w:sz w:val="28"/>
          <w:szCs w:val="28"/>
        </w:rPr>
        <w:t>But</w:t>
      </w:r>
      <w:r w:rsidR="00C47FBD" w:rsidRPr="000273A2">
        <w:rPr>
          <w:rFonts w:asciiTheme="majorBidi" w:hAnsiTheme="majorBidi" w:cstheme="majorBidi"/>
          <w:sz w:val="28"/>
          <w:szCs w:val="28"/>
        </w:rPr>
        <w:t xml:space="preserve"> these days a lot of organisations or institutions </w:t>
      </w:r>
      <w:r w:rsidR="00915B9B" w:rsidRPr="000273A2">
        <w:rPr>
          <w:rFonts w:asciiTheme="majorBidi" w:hAnsiTheme="majorBidi" w:cstheme="majorBidi"/>
          <w:sz w:val="28"/>
          <w:szCs w:val="28"/>
        </w:rPr>
        <w:t>failed to</w:t>
      </w:r>
      <w:r w:rsidR="00C47FBD" w:rsidRPr="000273A2">
        <w:rPr>
          <w:rFonts w:asciiTheme="majorBidi" w:hAnsiTheme="majorBidi" w:cstheme="majorBidi"/>
          <w:sz w:val="28"/>
          <w:szCs w:val="28"/>
        </w:rPr>
        <w:t xml:space="preserve"> </w:t>
      </w:r>
      <w:r w:rsidR="00915B9B" w:rsidRPr="000273A2">
        <w:rPr>
          <w:rFonts w:asciiTheme="majorBidi" w:hAnsiTheme="majorBidi" w:cstheme="majorBidi"/>
          <w:sz w:val="28"/>
          <w:szCs w:val="28"/>
        </w:rPr>
        <w:t xml:space="preserve">adopt </w:t>
      </w:r>
      <w:r w:rsidR="00C47FBD" w:rsidRPr="000273A2">
        <w:rPr>
          <w:rFonts w:asciiTheme="majorBidi" w:hAnsiTheme="majorBidi" w:cstheme="majorBidi"/>
          <w:sz w:val="28"/>
          <w:szCs w:val="28"/>
        </w:rPr>
        <w:t>this</w:t>
      </w:r>
      <w:r w:rsidR="00843992" w:rsidRPr="000273A2">
        <w:rPr>
          <w:rFonts w:asciiTheme="majorBidi" w:hAnsiTheme="majorBidi" w:cstheme="majorBidi"/>
          <w:sz w:val="28"/>
          <w:szCs w:val="28"/>
        </w:rPr>
        <w:t xml:space="preserve"> strategy due to the COVID-19 Pandemic has had great impact on professional teamwork on sides. Therefore, </w:t>
      </w:r>
      <w:r w:rsidR="00537ADD" w:rsidRPr="000273A2">
        <w:rPr>
          <w:rFonts w:asciiTheme="majorBidi" w:hAnsiTheme="majorBidi" w:cstheme="majorBidi"/>
          <w:sz w:val="28"/>
          <w:szCs w:val="28"/>
        </w:rPr>
        <w:t>for the vast majority of professional teamwork felt demotivation as results of limitation in terms of</w:t>
      </w:r>
      <w:r w:rsidR="00B92293" w:rsidRPr="000273A2">
        <w:rPr>
          <w:rFonts w:asciiTheme="majorBidi" w:hAnsiTheme="majorBidi" w:cstheme="majorBidi"/>
          <w:sz w:val="28"/>
          <w:szCs w:val="28"/>
        </w:rPr>
        <w:t xml:space="preserve"> professional</w:t>
      </w:r>
      <w:r w:rsidR="00537ADD" w:rsidRPr="000273A2">
        <w:rPr>
          <w:rFonts w:asciiTheme="majorBidi" w:hAnsiTheme="majorBidi" w:cstheme="majorBidi"/>
          <w:sz w:val="28"/>
          <w:szCs w:val="28"/>
        </w:rPr>
        <w:t xml:space="preserve"> teamwork efficiency</w:t>
      </w:r>
      <w:r w:rsidR="00EA6B15" w:rsidRPr="000273A2">
        <w:rPr>
          <w:rFonts w:asciiTheme="majorBidi" w:hAnsiTheme="majorBidi" w:cstheme="majorBidi"/>
          <w:sz w:val="28"/>
          <w:szCs w:val="28"/>
        </w:rPr>
        <w:t xml:space="preserve">. As known </w:t>
      </w:r>
      <w:r w:rsidR="002507F9" w:rsidRPr="000273A2">
        <w:rPr>
          <w:rFonts w:asciiTheme="majorBidi" w:hAnsiTheme="majorBidi" w:cstheme="majorBidi"/>
          <w:sz w:val="28"/>
          <w:szCs w:val="28"/>
        </w:rPr>
        <w:t xml:space="preserve">professional </w:t>
      </w:r>
      <w:r w:rsidR="00EA6B15" w:rsidRPr="000273A2">
        <w:rPr>
          <w:rFonts w:asciiTheme="majorBidi" w:hAnsiTheme="majorBidi" w:cstheme="majorBidi"/>
          <w:sz w:val="28"/>
          <w:szCs w:val="28"/>
        </w:rPr>
        <w:t xml:space="preserve">teamwork approach adopted globally by every </w:t>
      </w:r>
      <w:r w:rsidR="009F405E" w:rsidRPr="000273A2">
        <w:rPr>
          <w:rFonts w:asciiTheme="majorBidi" w:hAnsiTheme="majorBidi" w:cstheme="majorBidi"/>
          <w:sz w:val="28"/>
          <w:szCs w:val="28"/>
        </w:rPr>
        <w:t>institution</w:t>
      </w:r>
      <w:r w:rsidR="00EA6B15" w:rsidRPr="000273A2">
        <w:rPr>
          <w:rFonts w:asciiTheme="majorBidi" w:hAnsiTheme="majorBidi" w:cstheme="majorBidi"/>
          <w:sz w:val="28"/>
          <w:szCs w:val="28"/>
        </w:rPr>
        <w:t xml:space="preserve"> to promote people or individual on board </w:t>
      </w:r>
      <w:r w:rsidR="00F31B96" w:rsidRPr="000273A2">
        <w:rPr>
          <w:rFonts w:asciiTheme="majorBidi" w:hAnsiTheme="majorBidi" w:cstheme="majorBidi"/>
          <w:sz w:val="28"/>
          <w:szCs w:val="28"/>
        </w:rPr>
        <w:t xml:space="preserve">as same a </w:t>
      </w:r>
      <w:r w:rsidR="009F405E" w:rsidRPr="000273A2">
        <w:rPr>
          <w:rFonts w:asciiTheme="majorBidi" w:hAnsiTheme="majorBidi" w:cstheme="majorBidi"/>
          <w:sz w:val="28"/>
          <w:szCs w:val="28"/>
        </w:rPr>
        <w:t>company concept</w:t>
      </w:r>
      <w:r w:rsidR="00F31B96" w:rsidRPr="000273A2">
        <w:rPr>
          <w:rFonts w:asciiTheme="majorBidi" w:hAnsiTheme="majorBidi" w:cstheme="majorBidi"/>
          <w:sz w:val="28"/>
          <w:szCs w:val="28"/>
        </w:rPr>
        <w:t xml:space="preserve">, usually as known mangers are planning, leading, and directing </w:t>
      </w:r>
      <w:r w:rsidR="009F405E" w:rsidRPr="000273A2">
        <w:rPr>
          <w:rFonts w:asciiTheme="majorBidi" w:hAnsiTheme="majorBidi" w:cstheme="majorBidi"/>
          <w:sz w:val="28"/>
          <w:szCs w:val="28"/>
        </w:rPr>
        <w:t>at the same time they</w:t>
      </w:r>
      <w:r w:rsidR="00292B48" w:rsidRPr="000273A2">
        <w:rPr>
          <w:rFonts w:asciiTheme="majorBidi" w:hAnsiTheme="majorBidi" w:cstheme="majorBidi"/>
          <w:sz w:val="28"/>
          <w:szCs w:val="28"/>
        </w:rPr>
        <w:t xml:space="preserve"> </w:t>
      </w:r>
      <w:r w:rsidR="00F31B96" w:rsidRPr="000273A2">
        <w:rPr>
          <w:rFonts w:asciiTheme="majorBidi" w:hAnsiTheme="majorBidi" w:cstheme="majorBidi"/>
          <w:sz w:val="28"/>
          <w:szCs w:val="28"/>
        </w:rPr>
        <w:t>involve</w:t>
      </w:r>
      <w:r w:rsidR="009F405E" w:rsidRPr="000273A2">
        <w:rPr>
          <w:rFonts w:asciiTheme="majorBidi" w:hAnsiTheme="majorBidi" w:cstheme="majorBidi"/>
          <w:sz w:val="28"/>
          <w:szCs w:val="28"/>
        </w:rPr>
        <w:t>d</w:t>
      </w:r>
      <w:r w:rsidR="00F31B96" w:rsidRPr="000273A2">
        <w:rPr>
          <w:rFonts w:asciiTheme="majorBidi" w:hAnsiTheme="majorBidi" w:cstheme="majorBidi"/>
          <w:sz w:val="28"/>
          <w:szCs w:val="28"/>
        </w:rPr>
        <w:t xml:space="preserve"> in decision-making</w:t>
      </w:r>
      <w:r w:rsidR="009F405E" w:rsidRPr="000273A2">
        <w:rPr>
          <w:rFonts w:asciiTheme="majorBidi" w:hAnsiTheme="majorBidi" w:cstheme="majorBidi"/>
          <w:sz w:val="28"/>
          <w:szCs w:val="28"/>
        </w:rPr>
        <w:t xml:space="preserve">. This strategy considered as dynamic foundation or rock bed of every job. </w:t>
      </w:r>
      <w:r w:rsidR="00CE522E" w:rsidRPr="000273A2">
        <w:rPr>
          <w:rFonts w:asciiTheme="majorBidi" w:hAnsiTheme="majorBidi" w:cstheme="majorBidi"/>
          <w:sz w:val="28"/>
          <w:szCs w:val="28"/>
        </w:rPr>
        <w:t xml:space="preserve">The nature of the </w:t>
      </w:r>
      <w:r w:rsidR="00510BEF" w:rsidRPr="000273A2">
        <w:rPr>
          <w:rFonts w:asciiTheme="majorBidi" w:hAnsiTheme="majorBidi" w:cstheme="majorBidi"/>
          <w:sz w:val="28"/>
          <w:szCs w:val="28"/>
        </w:rPr>
        <w:t xml:space="preserve">professional </w:t>
      </w:r>
      <w:r w:rsidR="00CE522E" w:rsidRPr="000273A2">
        <w:rPr>
          <w:rFonts w:asciiTheme="majorBidi" w:hAnsiTheme="majorBidi" w:cstheme="majorBidi"/>
          <w:sz w:val="28"/>
          <w:szCs w:val="28"/>
        </w:rPr>
        <w:t>teamwork is to develop the effectiveness of the</w:t>
      </w:r>
      <w:r w:rsidR="002C0D9E">
        <w:rPr>
          <w:rFonts w:asciiTheme="majorBidi" w:hAnsiTheme="majorBidi" w:cstheme="majorBidi"/>
          <w:sz w:val="28"/>
          <w:szCs w:val="28"/>
        </w:rPr>
        <w:t xml:space="preserve"> </w:t>
      </w:r>
      <w:r w:rsidR="00CE522E" w:rsidRPr="000273A2">
        <w:rPr>
          <w:rFonts w:asciiTheme="majorBidi" w:hAnsiTheme="majorBidi" w:cstheme="majorBidi"/>
          <w:sz w:val="28"/>
          <w:szCs w:val="28"/>
        </w:rPr>
        <w:t xml:space="preserve">employees and gives </w:t>
      </w:r>
      <w:r w:rsidRPr="000273A2">
        <w:rPr>
          <w:rFonts w:asciiTheme="majorBidi" w:hAnsiTheme="majorBidi" w:cstheme="majorBidi"/>
          <w:sz w:val="28"/>
          <w:szCs w:val="28"/>
        </w:rPr>
        <w:t>holistic</w:t>
      </w:r>
      <w:r w:rsidR="00CE522E" w:rsidRPr="000273A2">
        <w:rPr>
          <w:rFonts w:asciiTheme="majorBidi" w:hAnsiTheme="majorBidi" w:cstheme="majorBidi"/>
          <w:sz w:val="28"/>
          <w:szCs w:val="28"/>
        </w:rPr>
        <w:t xml:space="preserve"> opportunity for staffs so that can increase level of communication and </w:t>
      </w:r>
      <w:r w:rsidRPr="000273A2">
        <w:rPr>
          <w:rFonts w:asciiTheme="majorBidi" w:hAnsiTheme="majorBidi" w:cstheme="majorBidi"/>
          <w:sz w:val="28"/>
          <w:szCs w:val="28"/>
        </w:rPr>
        <w:t>collaboration according to</w:t>
      </w:r>
      <w:r w:rsidR="00635D2E" w:rsidRPr="000273A2">
        <w:rPr>
          <w:rFonts w:asciiTheme="majorBidi" w:hAnsiTheme="majorBidi" w:cstheme="majorBidi"/>
          <w:sz w:val="28"/>
          <w:szCs w:val="28"/>
        </w:rPr>
        <w:t xml:space="preserve"> </w:t>
      </w:r>
      <w:r w:rsidR="00914FAB" w:rsidRPr="000273A2">
        <w:rPr>
          <w:rFonts w:asciiTheme="majorBidi" w:hAnsiTheme="majorBidi" w:cstheme="majorBidi"/>
          <w:sz w:val="28"/>
          <w:szCs w:val="28"/>
        </w:rPr>
        <w:t>(</w:t>
      </w:r>
      <w:r w:rsidR="00635D2E" w:rsidRPr="000273A2">
        <w:rPr>
          <w:rFonts w:asciiTheme="majorBidi" w:hAnsiTheme="majorBidi" w:cstheme="majorBidi"/>
          <w:sz w:val="28"/>
          <w:szCs w:val="28"/>
        </w:rPr>
        <w:t xml:space="preserve">Khawam et al, 2017). </w:t>
      </w:r>
    </w:p>
    <w:p w14:paraId="5B70C0D0" w14:textId="77777777" w:rsidR="004E4D63" w:rsidRPr="000273A2" w:rsidRDefault="004E4D63" w:rsidP="000273A2">
      <w:pPr>
        <w:spacing w:line="480" w:lineRule="auto"/>
        <w:jc w:val="both"/>
        <w:rPr>
          <w:rFonts w:asciiTheme="majorBidi" w:hAnsiTheme="majorBidi" w:cstheme="majorBidi"/>
          <w:sz w:val="28"/>
          <w:szCs w:val="28"/>
        </w:rPr>
      </w:pPr>
    </w:p>
    <w:p w14:paraId="057B4EDF" w14:textId="668D75D6" w:rsidR="000159DD" w:rsidRPr="002C0D9E" w:rsidRDefault="000159DD" w:rsidP="000273A2">
      <w:pPr>
        <w:spacing w:line="480" w:lineRule="auto"/>
        <w:jc w:val="both"/>
        <w:rPr>
          <w:rFonts w:asciiTheme="majorBidi" w:hAnsiTheme="majorBidi" w:cstheme="majorBidi"/>
          <w:b/>
          <w:bCs/>
          <w:sz w:val="28"/>
          <w:szCs w:val="28"/>
        </w:rPr>
      </w:pPr>
      <w:r w:rsidRPr="002C0D9E">
        <w:rPr>
          <w:rFonts w:asciiTheme="majorBidi" w:hAnsiTheme="majorBidi" w:cstheme="majorBidi"/>
          <w:b/>
          <w:bCs/>
          <w:sz w:val="28"/>
          <w:szCs w:val="28"/>
        </w:rPr>
        <w:t>Literature Review</w:t>
      </w:r>
    </w:p>
    <w:p w14:paraId="3D7EFD0E" w14:textId="13B3D295" w:rsidR="009F35A4" w:rsidRPr="000273A2" w:rsidRDefault="004E4D63"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This research proposal is aimed </w:t>
      </w:r>
      <w:r w:rsidR="00F43FD0" w:rsidRPr="000273A2">
        <w:rPr>
          <w:rFonts w:asciiTheme="majorBidi" w:hAnsiTheme="majorBidi" w:cstheme="majorBidi"/>
          <w:sz w:val="28"/>
          <w:szCs w:val="28"/>
        </w:rPr>
        <w:t>to provide the role of p</w:t>
      </w:r>
      <w:r w:rsidR="007240A9" w:rsidRPr="000273A2">
        <w:rPr>
          <w:rFonts w:asciiTheme="majorBidi" w:hAnsiTheme="majorBidi" w:cstheme="majorBidi"/>
          <w:sz w:val="28"/>
          <w:szCs w:val="28"/>
        </w:rPr>
        <w:t xml:space="preserve">rofessional </w:t>
      </w:r>
      <w:r w:rsidR="00F43FD0" w:rsidRPr="000273A2">
        <w:rPr>
          <w:rFonts w:asciiTheme="majorBidi" w:hAnsiTheme="majorBidi" w:cstheme="majorBidi"/>
          <w:sz w:val="28"/>
          <w:szCs w:val="28"/>
        </w:rPr>
        <w:t>t</w:t>
      </w:r>
      <w:r w:rsidR="007240A9" w:rsidRPr="000273A2">
        <w:rPr>
          <w:rFonts w:asciiTheme="majorBidi" w:hAnsiTheme="majorBidi" w:cstheme="majorBidi"/>
          <w:sz w:val="28"/>
          <w:szCs w:val="28"/>
        </w:rPr>
        <w:t>eamwork</w:t>
      </w:r>
      <w:r w:rsidR="00F43FD0" w:rsidRPr="000273A2">
        <w:rPr>
          <w:rFonts w:asciiTheme="majorBidi" w:hAnsiTheme="majorBidi" w:cstheme="majorBidi"/>
          <w:sz w:val="28"/>
          <w:szCs w:val="28"/>
        </w:rPr>
        <w:t xml:space="preserve"> </w:t>
      </w:r>
      <w:r w:rsidR="007240A9" w:rsidRPr="000273A2">
        <w:rPr>
          <w:rFonts w:asciiTheme="majorBidi" w:hAnsiTheme="majorBidi" w:cstheme="majorBidi"/>
          <w:sz w:val="28"/>
          <w:szCs w:val="28"/>
        </w:rPr>
        <w:t>during the COVID-19 pandemic</w:t>
      </w:r>
      <w:r w:rsidR="00F43FD0" w:rsidRPr="000273A2">
        <w:rPr>
          <w:rFonts w:asciiTheme="majorBidi" w:hAnsiTheme="majorBidi" w:cstheme="majorBidi"/>
          <w:sz w:val="28"/>
          <w:szCs w:val="28"/>
        </w:rPr>
        <w:t xml:space="preserve"> and its challenges</w:t>
      </w:r>
      <w:r w:rsidR="007240A9" w:rsidRPr="000273A2">
        <w:rPr>
          <w:rFonts w:asciiTheme="majorBidi" w:hAnsiTheme="majorBidi" w:cstheme="majorBidi"/>
          <w:sz w:val="28"/>
          <w:szCs w:val="28"/>
        </w:rPr>
        <w:t>.</w:t>
      </w:r>
      <w:r w:rsidR="00D23F66" w:rsidRPr="000273A2">
        <w:rPr>
          <w:rFonts w:asciiTheme="majorBidi" w:hAnsiTheme="majorBidi" w:cstheme="majorBidi"/>
          <w:sz w:val="28"/>
          <w:szCs w:val="28"/>
        </w:rPr>
        <w:t xml:space="preserve"> In day’s world </w:t>
      </w:r>
      <w:r w:rsidR="00F43FD0" w:rsidRPr="000273A2">
        <w:rPr>
          <w:rFonts w:asciiTheme="majorBidi" w:hAnsiTheme="majorBidi" w:cstheme="majorBidi"/>
          <w:sz w:val="28"/>
          <w:szCs w:val="28"/>
        </w:rPr>
        <w:t xml:space="preserve">professional </w:t>
      </w:r>
      <w:r w:rsidR="00D23F66" w:rsidRPr="000273A2">
        <w:rPr>
          <w:rFonts w:asciiTheme="majorBidi" w:hAnsiTheme="majorBidi" w:cstheme="majorBidi"/>
          <w:sz w:val="28"/>
          <w:szCs w:val="28"/>
        </w:rPr>
        <w:t xml:space="preserve">teamwork considered most noticeable and plays very critical role in societies and </w:t>
      </w:r>
      <w:r w:rsidR="001C3D7C" w:rsidRPr="000273A2">
        <w:rPr>
          <w:rFonts w:asciiTheme="majorBidi" w:hAnsiTheme="majorBidi" w:cstheme="majorBidi"/>
          <w:sz w:val="28"/>
          <w:szCs w:val="28"/>
        </w:rPr>
        <w:t xml:space="preserve">workplace not only it makes a great affect in the nature of </w:t>
      </w:r>
      <w:r w:rsidR="00F43FD0" w:rsidRPr="000273A2">
        <w:rPr>
          <w:rFonts w:asciiTheme="majorBidi" w:hAnsiTheme="majorBidi" w:cstheme="majorBidi"/>
          <w:sz w:val="28"/>
          <w:szCs w:val="28"/>
        </w:rPr>
        <w:t xml:space="preserve">professional </w:t>
      </w:r>
      <w:r w:rsidR="001C3D7C" w:rsidRPr="000273A2">
        <w:rPr>
          <w:rFonts w:asciiTheme="majorBidi" w:hAnsiTheme="majorBidi" w:cstheme="majorBidi"/>
          <w:sz w:val="28"/>
          <w:szCs w:val="28"/>
        </w:rPr>
        <w:t>teamwork, but more importantly is about intragrain and bringing people together and breakdown the berries of communication according to (</w:t>
      </w:r>
      <w:r w:rsidR="00914FAB" w:rsidRPr="000273A2">
        <w:rPr>
          <w:rFonts w:asciiTheme="majorBidi" w:hAnsiTheme="majorBidi" w:cstheme="majorBidi"/>
          <w:sz w:val="28"/>
          <w:szCs w:val="28"/>
        </w:rPr>
        <w:t>Xyrichis and Ream, 2008</w:t>
      </w:r>
      <w:r w:rsidR="001C3D7C" w:rsidRPr="000273A2">
        <w:rPr>
          <w:rFonts w:asciiTheme="majorBidi" w:hAnsiTheme="majorBidi" w:cstheme="majorBidi"/>
          <w:sz w:val="28"/>
          <w:szCs w:val="28"/>
        </w:rPr>
        <w:t xml:space="preserve">). </w:t>
      </w:r>
      <w:r w:rsidR="00AD7CCB" w:rsidRPr="000273A2">
        <w:rPr>
          <w:rFonts w:asciiTheme="majorBidi" w:hAnsiTheme="majorBidi" w:cstheme="majorBidi"/>
          <w:sz w:val="28"/>
          <w:szCs w:val="28"/>
        </w:rPr>
        <w:t xml:space="preserve">Upon </w:t>
      </w:r>
      <w:r w:rsidR="001C3D7C" w:rsidRPr="000273A2">
        <w:rPr>
          <w:rFonts w:asciiTheme="majorBidi" w:hAnsiTheme="majorBidi" w:cstheme="majorBidi"/>
          <w:sz w:val="28"/>
          <w:szCs w:val="28"/>
        </w:rPr>
        <w:t>above reflection</w:t>
      </w:r>
      <w:r w:rsidR="00AD7CCB" w:rsidRPr="000273A2">
        <w:rPr>
          <w:rFonts w:asciiTheme="majorBidi" w:hAnsiTheme="majorBidi" w:cstheme="majorBidi"/>
          <w:sz w:val="28"/>
          <w:szCs w:val="28"/>
        </w:rPr>
        <w:t xml:space="preserve"> mentioned that the necessity of the professional teamwork within workplace; however, the 21</w:t>
      </w:r>
      <w:r w:rsidR="00AD7CCB" w:rsidRPr="000273A2">
        <w:rPr>
          <w:rFonts w:asciiTheme="majorBidi" w:hAnsiTheme="majorBidi" w:cstheme="majorBidi"/>
          <w:sz w:val="28"/>
          <w:szCs w:val="28"/>
          <w:vertAlign w:val="superscript"/>
        </w:rPr>
        <w:t>st</w:t>
      </w:r>
      <w:r w:rsidR="00AD7CCB" w:rsidRPr="000273A2">
        <w:rPr>
          <w:rFonts w:asciiTheme="majorBidi" w:hAnsiTheme="majorBidi" w:cstheme="majorBidi"/>
          <w:sz w:val="28"/>
          <w:szCs w:val="28"/>
        </w:rPr>
        <w:t xml:space="preserve"> century</w:t>
      </w:r>
      <w:r w:rsidR="00376E41" w:rsidRPr="000273A2">
        <w:rPr>
          <w:rFonts w:asciiTheme="majorBidi" w:hAnsiTheme="majorBidi" w:cstheme="majorBidi"/>
          <w:sz w:val="28"/>
          <w:szCs w:val="28"/>
        </w:rPr>
        <w:t xml:space="preserve"> since the spired of (COVID-19) things has completely changes. According to </w:t>
      </w:r>
      <w:r w:rsidR="00A31A00" w:rsidRPr="000273A2">
        <w:rPr>
          <w:rFonts w:asciiTheme="majorBidi" w:hAnsiTheme="majorBidi" w:cstheme="majorBidi"/>
          <w:sz w:val="28"/>
          <w:szCs w:val="28"/>
        </w:rPr>
        <w:t>(</w:t>
      </w:r>
      <w:r w:rsidR="00376E41" w:rsidRPr="000273A2">
        <w:rPr>
          <w:rFonts w:asciiTheme="majorBidi" w:hAnsiTheme="majorBidi" w:cstheme="majorBidi"/>
          <w:sz w:val="28"/>
          <w:szCs w:val="28"/>
        </w:rPr>
        <w:t xml:space="preserve">Muscogiuri et al, 2020) stated </w:t>
      </w:r>
      <w:r w:rsidR="005415AB" w:rsidRPr="000273A2">
        <w:rPr>
          <w:rFonts w:asciiTheme="majorBidi" w:hAnsiTheme="majorBidi" w:cstheme="majorBidi"/>
          <w:sz w:val="28"/>
          <w:szCs w:val="28"/>
        </w:rPr>
        <w:t>that C</w:t>
      </w:r>
      <w:r w:rsidR="00F43FD0" w:rsidRPr="000273A2">
        <w:rPr>
          <w:rFonts w:asciiTheme="majorBidi" w:hAnsiTheme="majorBidi" w:cstheme="majorBidi"/>
          <w:sz w:val="28"/>
          <w:szCs w:val="28"/>
        </w:rPr>
        <w:t>OVID</w:t>
      </w:r>
      <w:r w:rsidR="005415AB" w:rsidRPr="000273A2">
        <w:rPr>
          <w:rFonts w:asciiTheme="majorBidi" w:hAnsiTheme="majorBidi" w:cstheme="majorBidi"/>
          <w:sz w:val="28"/>
          <w:szCs w:val="28"/>
        </w:rPr>
        <w:t xml:space="preserve">-19 phenomena </w:t>
      </w:r>
      <w:r w:rsidR="00DF1FFB" w:rsidRPr="000273A2">
        <w:rPr>
          <w:rFonts w:asciiTheme="majorBidi" w:hAnsiTheme="majorBidi" w:cstheme="majorBidi"/>
          <w:sz w:val="28"/>
          <w:szCs w:val="28"/>
        </w:rPr>
        <w:t>have</w:t>
      </w:r>
      <w:r w:rsidR="005415AB" w:rsidRPr="000273A2">
        <w:rPr>
          <w:rFonts w:asciiTheme="majorBidi" w:hAnsiTheme="majorBidi" w:cstheme="majorBidi"/>
          <w:sz w:val="28"/>
          <w:szCs w:val="28"/>
        </w:rPr>
        <w:t xml:space="preserve"> massive impact on professional teamwork therefore the strategy change a lot for instance people or individuals work from distance</w:t>
      </w:r>
      <w:r w:rsidR="0052205D" w:rsidRPr="000273A2">
        <w:rPr>
          <w:rFonts w:asciiTheme="majorBidi" w:hAnsiTheme="majorBidi" w:cstheme="majorBidi"/>
          <w:sz w:val="28"/>
          <w:szCs w:val="28"/>
        </w:rPr>
        <w:t xml:space="preserve"> for example e-Learning and working home and so on. So, there are many challenges in</w:t>
      </w:r>
      <w:r w:rsidR="00DF1FFB" w:rsidRPr="000273A2">
        <w:rPr>
          <w:rFonts w:asciiTheme="majorBidi" w:hAnsiTheme="majorBidi" w:cstheme="majorBidi"/>
          <w:sz w:val="28"/>
          <w:szCs w:val="28"/>
        </w:rPr>
        <w:t xml:space="preserve"> professional</w:t>
      </w:r>
      <w:r w:rsidR="0052205D" w:rsidRPr="000273A2">
        <w:rPr>
          <w:rFonts w:asciiTheme="majorBidi" w:hAnsiTheme="majorBidi" w:cstheme="majorBidi"/>
          <w:sz w:val="28"/>
          <w:szCs w:val="28"/>
        </w:rPr>
        <w:t xml:space="preserve"> teamwork style, people forced to adopt new teamwork style which will have more less motivation</w:t>
      </w:r>
      <w:r w:rsidR="00121BE9" w:rsidRPr="000273A2">
        <w:rPr>
          <w:rFonts w:asciiTheme="majorBidi" w:hAnsiTheme="majorBidi" w:cstheme="majorBidi"/>
          <w:sz w:val="28"/>
          <w:szCs w:val="28"/>
        </w:rPr>
        <w:t xml:space="preserve">. For that reason, from the perspective of professional teamwork it does help a lot and has become more important culture, in terms of </w:t>
      </w:r>
      <w:r w:rsidR="00975DBF" w:rsidRPr="000273A2">
        <w:rPr>
          <w:rFonts w:asciiTheme="majorBidi" w:hAnsiTheme="majorBidi" w:cstheme="majorBidi"/>
          <w:sz w:val="28"/>
          <w:szCs w:val="28"/>
        </w:rPr>
        <w:t>collaboration, creativity, and problem solving. Yet so many employees or individual less confident to deliver a task on their own without guidance or support.</w:t>
      </w:r>
      <w:r w:rsidR="007800AC" w:rsidRPr="000273A2">
        <w:rPr>
          <w:rFonts w:asciiTheme="majorBidi" w:hAnsiTheme="majorBidi" w:cstheme="majorBidi"/>
          <w:sz w:val="28"/>
          <w:szCs w:val="28"/>
        </w:rPr>
        <w:t xml:space="preserve"> In this case, professional teamwork </w:t>
      </w:r>
      <w:r w:rsidR="008835FB" w:rsidRPr="000273A2">
        <w:rPr>
          <w:rFonts w:asciiTheme="majorBidi" w:hAnsiTheme="majorBidi" w:cstheme="majorBidi"/>
          <w:sz w:val="28"/>
          <w:szCs w:val="28"/>
        </w:rPr>
        <w:t>can improve the context of the work nature throughout supporting one another to achieve a task or gaol, de</w:t>
      </w:r>
      <w:r w:rsidR="001E6557" w:rsidRPr="000273A2">
        <w:rPr>
          <w:rFonts w:asciiTheme="majorBidi" w:hAnsiTheme="majorBidi" w:cstheme="majorBidi"/>
          <w:sz w:val="28"/>
          <w:szCs w:val="28"/>
        </w:rPr>
        <w:t xml:space="preserve">spite </w:t>
      </w:r>
      <w:r w:rsidR="008835FB" w:rsidRPr="000273A2">
        <w:rPr>
          <w:rFonts w:asciiTheme="majorBidi" w:hAnsiTheme="majorBidi" w:cstheme="majorBidi"/>
          <w:sz w:val="28"/>
          <w:szCs w:val="28"/>
        </w:rPr>
        <w:t xml:space="preserve">the demand </w:t>
      </w:r>
      <w:r w:rsidR="001E6557" w:rsidRPr="000273A2">
        <w:rPr>
          <w:rFonts w:asciiTheme="majorBidi" w:hAnsiTheme="majorBidi" w:cstheme="majorBidi"/>
          <w:sz w:val="28"/>
          <w:szCs w:val="28"/>
        </w:rPr>
        <w:t>of teamwork</w:t>
      </w:r>
      <w:r w:rsidR="0037790A" w:rsidRPr="000273A2">
        <w:rPr>
          <w:rFonts w:asciiTheme="majorBidi" w:hAnsiTheme="majorBidi" w:cstheme="majorBidi"/>
          <w:sz w:val="28"/>
          <w:szCs w:val="28"/>
        </w:rPr>
        <w:t xml:space="preserve"> </w:t>
      </w:r>
      <w:r w:rsidR="008835FB" w:rsidRPr="000273A2">
        <w:rPr>
          <w:rFonts w:asciiTheme="majorBidi" w:hAnsiTheme="majorBidi" w:cstheme="majorBidi"/>
          <w:sz w:val="28"/>
          <w:szCs w:val="28"/>
        </w:rPr>
        <w:t>in workplace</w:t>
      </w:r>
      <w:r w:rsidR="0037790A" w:rsidRPr="000273A2">
        <w:rPr>
          <w:rFonts w:asciiTheme="majorBidi" w:hAnsiTheme="majorBidi" w:cstheme="majorBidi"/>
          <w:sz w:val="28"/>
          <w:szCs w:val="28"/>
        </w:rPr>
        <w:t xml:space="preserve"> in which will sustain job satisfaction and motivation among staffs according to</w:t>
      </w:r>
      <w:r w:rsidR="007722EE" w:rsidRPr="000273A2">
        <w:rPr>
          <w:rFonts w:asciiTheme="majorBidi" w:hAnsiTheme="majorBidi" w:cstheme="majorBidi"/>
          <w:sz w:val="28"/>
          <w:szCs w:val="28"/>
        </w:rPr>
        <w:t xml:space="preserve"> </w:t>
      </w:r>
      <w:r w:rsidR="00A31A00" w:rsidRPr="000273A2">
        <w:rPr>
          <w:rFonts w:asciiTheme="majorBidi" w:hAnsiTheme="majorBidi" w:cstheme="majorBidi"/>
          <w:sz w:val="28"/>
          <w:szCs w:val="28"/>
        </w:rPr>
        <w:t>(</w:t>
      </w:r>
      <w:r w:rsidR="00EC6C4E" w:rsidRPr="000273A2">
        <w:rPr>
          <w:rFonts w:asciiTheme="majorBidi" w:hAnsiTheme="majorBidi" w:cstheme="majorBidi"/>
          <w:sz w:val="28"/>
          <w:szCs w:val="28"/>
        </w:rPr>
        <w:t xml:space="preserve">Griffin </w:t>
      </w:r>
      <w:r w:rsidR="007722EE" w:rsidRPr="000273A2">
        <w:rPr>
          <w:rFonts w:asciiTheme="majorBidi" w:hAnsiTheme="majorBidi" w:cstheme="majorBidi"/>
          <w:sz w:val="28"/>
          <w:szCs w:val="28"/>
        </w:rPr>
        <w:t>et al, 20</w:t>
      </w:r>
      <w:r w:rsidR="00344892" w:rsidRPr="000273A2">
        <w:rPr>
          <w:rFonts w:asciiTheme="majorBidi" w:hAnsiTheme="majorBidi" w:cstheme="majorBidi"/>
          <w:sz w:val="28"/>
          <w:szCs w:val="28"/>
        </w:rPr>
        <w:t>01</w:t>
      </w:r>
      <w:r w:rsidR="007722EE" w:rsidRPr="000273A2">
        <w:rPr>
          <w:rFonts w:asciiTheme="majorBidi" w:hAnsiTheme="majorBidi" w:cstheme="majorBidi"/>
          <w:sz w:val="28"/>
          <w:szCs w:val="28"/>
        </w:rPr>
        <w:t>)</w:t>
      </w:r>
      <w:r w:rsidR="0037790A" w:rsidRPr="000273A2">
        <w:rPr>
          <w:rFonts w:asciiTheme="majorBidi" w:hAnsiTheme="majorBidi" w:cstheme="majorBidi"/>
          <w:sz w:val="28"/>
          <w:szCs w:val="28"/>
        </w:rPr>
        <w:t>.</w:t>
      </w:r>
      <w:r w:rsidR="00232886" w:rsidRPr="000273A2">
        <w:rPr>
          <w:rFonts w:asciiTheme="majorBidi" w:hAnsiTheme="majorBidi" w:cstheme="majorBidi"/>
          <w:sz w:val="28"/>
          <w:szCs w:val="28"/>
        </w:rPr>
        <w:t xml:space="preserve"> Furthermore, many organisations require teamwork approach in order to deliver their task, for example government institutions needs professional teamwork to be available. According to (</w:t>
      </w:r>
      <w:r w:rsidR="00C564CC" w:rsidRPr="000273A2">
        <w:rPr>
          <w:rFonts w:asciiTheme="majorBidi" w:hAnsiTheme="majorBidi" w:cstheme="majorBidi"/>
          <w:sz w:val="28"/>
          <w:szCs w:val="28"/>
        </w:rPr>
        <w:t>Welp et al, 20188)</w:t>
      </w:r>
      <w:r w:rsidR="00B3399A" w:rsidRPr="000273A2">
        <w:rPr>
          <w:rFonts w:asciiTheme="majorBidi" w:hAnsiTheme="majorBidi" w:cstheme="majorBidi"/>
          <w:sz w:val="28"/>
          <w:szCs w:val="28"/>
        </w:rPr>
        <w:t xml:space="preserve">. </w:t>
      </w:r>
    </w:p>
    <w:p w14:paraId="200409AC" w14:textId="77777777" w:rsidR="00C564CC" w:rsidRPr="000273A2" w:rsidRDefault="00C564CC" w:rsidP="000273A2">
      <w:pPr>
        <w:spacing w:line="480" w:lineRule="auto"/>
        <w:jc w:val="both"/>
        <w:rPr>
          <w:rFonts w:asciiTheme="majorBidi" w:hAnsiTheme="majorBidi" w:cstheme="majorBidi"/>
          <w:sz w:val="28"/>
          <w:szCs w:val="28"/>
        </w:rPr>
      </w:pPr>
    </w:p>
    <w:p w14:paraId="3C99FA8E" w14:textId="4864BE60" w:rsidR="00DF1FFB" w:rsidRPr="002C0D9E" w:rsidRDefault="00DF1FFB" w:rsidP="000273A2">
      <w:pPr>
        <w:spacing w:line="480" w:lineRule="auto"/>
        <w:jc w:val="both"/>
        <w:rPr>
          <w:rFonts w:asciiTheme="majorBidi" w:hAnsiTheme="majorBidi" w:cstheme="majorBidi"/>
          <w:b/>
          <w:bCs/>
          <w:sz w:val="28"/>
          <w:szCs w:val="28"/>
        </w:rPr>
      </w:pPr>
      <w:r w:rsidRPr="002C0D9E">
        <w:rPr>
          <w:rFonts w:asciiTheme="majorBidi" w:hAnsiTheme="majorBidi" w:cstheme="majorBidi"/>
          <w:b/>
          <w:bCs/>
          <w:sz w:val="28"/>
          <w:szCs w:val="28"/>
        </w:rPr>
        <w:t xml:space="preserve">Methodology </w:t>
      </w:r>
    </w:p>
    <w:p w14:paraId="75863391" w14:textId="07FC27A4" w:rsidR="009F35A4" w:rsidRPr="000273A2" w:rsidRDefault="00DF1FFB"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This research proposal is </w:t>
      </w:r>
      <w:r w:rsidR="005E6B47" w:rsidRPr="000273A2">
        <w:rPr>
          <w:rFonts w:asciiTheme="majorBidi" w:hAnsiTheme="majorBidi" w:cstheme="majorBidi"/>
          <w:sz w:val="28"/>
          <w:szCs w:val="28"/>
        </w:rPr>
        <w:t>intended</w:t>
      </w:r>
      <w:r w:rsidRPr="000273A2">
        <w:rPr>
          <w:rFonts w:asciiTheme="majorBidi" w:hAnsiTheme="majorBidi" w:cstheme="majorBidi"/>
          <w:sz w:val="28"/>
          <w:szCs w:val="28"/>
        </w:rPr>
        <w:t xml:space="preserve"> to </w:t>
      </w:r>
      <w:r w:rsidR="008059ED" w:rsidRPr="000273A2">
        <w:rPr>
          <w:rFonts w:asciiTheme="majorBidi" w:hAnsiTheme="majorBidi" w:cstheme="majorBidi"/>
          <w:sz w:val="28"/>
          <w:szCs w:val="28"/>
        </w:rPr>
        <w:t>be developing</w:t>
      </w:r>
      <w:r w:rsidR="005E6B47" w:rsidRPr="000273A2">
        <w:rPr>
          <w:rFonts w:asciiTheme="majorBidi" w:hAnsiTheme="majorBidi" w:cstheme="majorBidi"/>
          <w:sz w:val="28"/>
          <w:szCs w:val="28"/>
        </w:rPr>
        <w:t xml:space="preserve"> </w:t>
      </w:r>
      <w:r w:rsidR="00E13B7F" w:rsidRPr="000273A2">
        <w:rPr>
          <w:rFonts w:asciiTheme="majorBidi" w:hAnsiTheme="majorBidi" w:cstheme="majorBidi"/>
          <w:sz w:val="28"/>
          <w:szCs w:val="28"/>
        </w:rPr>
        <w:t>a case study of the</w:t>
      </w:r>
      <w:r w:rsidR="005E6B47" w:rsidRPr="000273A2">
        <w:rPr>
          <w:rFonts w:asciiTheme="majorBidi" w:hAnsiTheme="majorBidi" w:cstheme="majorBidi"/>
          <w:sz w:val="28"/>
          <w:szCs w:val="28"/>
        </w:rPr>
        <w:t xml:space="preserve"> experiences and perspectives of those </w:t>
      </w:r>
      <w:r w:rsidR="008059ED" w:rsidRPr="000273A2">
        <w:rPr>
          <w:rFonts w:asciiTheme="majorBidi" w:hAnsiTheme="majorBidi" w:cstheme="majorBidi"/>
          <w:sz w:val="28"/>
          <w:szCs w:val="28"/>
        </w:rPr>
        <w:t xml:space="preserve">concerned </w:t>
      </w:r>
      <w:r w:rsidR="00E13B7F" w:rsidRPr="000273A2">
        <w:rPr>
          <w:rFonts w:asciiTheme="majorBidi" w:hAnsiTheme="majorBidi" w:cstheme="majorBidi"/>
          <w:sz w:val="28"/>
          <w:szCs w:val="28"/>
        </w:rPr>
        <w:t>in</w:t>
      </w:r>
      <w:r w:rsidR="008059ED" w:rsidRPr="000273A2">
        <w:rPr>
          <w:rFonts w:asciiTheme="majorBidi" w:hAnsiTheme="majorBidi" w:cstheme="majorBidi"/>
          <w:sz w:val="28"/>
          <w:szCs w:val="28"/>
        </w:rPr>
        <w:t xml:space="preserve"> </w:t>
      </w:r>
      <w:r w:rsidR="00E13B7F" w:rsidRPr="000273A2">
        <w:rPr>
          <w:rFonts w:asciiTheme="majorBidi" w:hAnsiTheme="majorBidi" w:cstheme="majorBidi"/>
          <w:sz w:val="28"/>
          <w:szCs w:val="28"/>
        </w:rPr>
        <w:t>professional teamwork side</w:t>
      </w:r>
      <w:r w:rsidR="008059ED" w:rsidRPr="000273A2">
        <w:rPr>
          <w:rFonts w:asciiTheme="majorBidi" w:hAnsiTheme="majorBidi" w:cstheme="majorBidi"/>
          <w:sz w:val="28"/>
          <w:szCs w:val="28"/>
        </w:rPr>
        <w:t xml:space="preserve"> and its challengers</w:t>
      </w:r>
      <w:r w:rsidR="00E13B7F" w:rsidRPr="000273A2">
        <w:rPr>
          <w:rFonts w:asciiTheme="majorBidi" w:hAnsiTheme="majorBidi" w:cstheme="majorBidi"/>
          <w:sz w:val="28"/>
          <w:szCs w:val="28"/>
        </w:rPr>
        <w:t xml:space="preserve">. </w:t>
      </w:r>
      <w:r w:rsidR="009238B1" w:rsidRPr="000273A2">
        <w:rPr>
          <w:rFonts w:asciiTheme="majorBidi" w:hAnsiTheme="majorBidi" w:cstheme="majorBidi"/>
          <w:sz w:val="28"/>
          <w:szCs w:val="28"/>
        </w:rPr>
        <w:t>Usually,</w:t>
      </w:r>
      <w:r w:rsidR="00E13B7F" w:rsidRPr="000273A2">
        <w:rPr>
          <w:rFonts w:asciiTheme="majorBidi" w:hAnsiTheme="majorBidi" w:cstheme="majorBidi"/>
          <w:sz w:val="28"/>
          <w:szCs w:val="28"/>
        </w:rPr>
        <w:t xml:space="preserve"> this proposal will in</w:t>
      </w:r>
      <w:r w:rsidR="009238B1" w:rsidRPr="000273A2">
        <w:rPr>
          <w:rFonts w:asciiTheme="majorBidi" w:hAnsiTheme="majorBidi" w:cstheme="majorBidi"/>
          <w:sz w:val="28"/>
          <w:szCs w:val="28"/>
        </w:rPr>
        <w:t>itially</w:t>
      </w:r>
      <w:r w:rsidR="00E13B7F" w:rsidRPr="000273A2">
        <w:rPr>
          <w:rFonts w:asciiTheme="majorBidi" w:hAnsiTheme="majorBidi" w:cstheme="majorBidi"/>
          <w:sz w:val="28"/>
          <w:szCs w:val="28"/>
        </w:rPr>
        <w:t xml:space="preserve"> focus on </w:t>
      </w:r>
      <w:r w:rsidR="009238B1" w:rsidRPr="000273A2">
        <w:rPr>
          <w:rFonts w:asciiTheme="majorBidi" w:hAnsiTheme="majorBidi" w:cstheme="majorBidi"/>
          <w:sz w:val="28"/>
          <w:szCs w:val="28"/>
        </w:rPr>
        <w:t>research</w:t>
      </w:r>
      <w:r w:rsidR="00E13B7F" w:rsidRPr="000273A2">
        <w:rPr>
          <w:rFonts w:asciiTheme="majorBidi" w:hAnsiTheme="majorBidi" w:cstheme="majorBidi"/>
          <w:sz w:val="28"/>
          <w:szCs w:val="28"/>
        </w:rPr>
        <w:t xml:space="preserve"> and collected information</w:t>
      </w:r>
      <w:r w:rsidR="009238B1" w:rsidRPr="000273A2">
        <w:rPr>
          <w:rFonts w:asciiTheme="majorBidi" w:hAnsiTheme="majorBidi" w:cstheme="majorBidi"/>
          <w:sz w:val="28"/>
          <w:szCs w:val="28"/>
        </w:rPr>
        <w:t xml:space="preserve"> or data</w:t>
      </w:r>
      <w:r w:rsidR="00E13B7F" w:rsidRPr="000273A2">
        <w:rPr>
          <w:rFonts w:asciiTheme="majorBidi" w:hAnsiTheme="majorBidi" w:cstheme="majorBidi"/>
          <w:sz w:val="28"/>
          <w:szCs w:val="28"/>
        </w:rPr>
        <w:t xml:space="preserve"> via </w:t>
      </w:r>
      <w:r w:rsidR="009238B1" w:rsidRPr="000273A2">
        <w:rPr>
          <w:rFonts w:asciiTheme="majorBidi" w:hAnsiTheme="majorBidi" w:cstheme="majorBidi"/>
          <w:sz w:val="28"/>
          <w:szCs w:val="28"/>
        </w:rPr>
        <w:t xml:space="preserve">internet </w:t>
      </w:r>
      <w:r w:rsidR="00E13B7F" w:rsidRPr="000273A2">
        <w:rPr>
          <w:rFonts w:asciiTheme="majorBidi" w:hAnsiTheme="majorBidi" w:cstheme="majorBidi"/>
          <w:sz w:val="28"/>
          <w:szCs w:val="28"/>
        </w:rPr>
        <w:t xml:space="preserve">such as </w:t>
      </w:r>
      <w:r w:rsidR="009238B1" w:rsidRPr="000273A2">
        <w:rPr>
          <w:rFonts w:asciiTheme="majorBidi" w:hAnsiTheme="majorBidi" w:cstheme="majorBidi"/>
          <w:sz w:val="28"/>
          <w:szCs w:val="28"/>
        </w:rPr>
        <w:t xml:space="preserve">an </w:t>
      </w:r>
      <w:r w:rsidR="00480F92" w:rsidRPr="000273A2">
        <w:rPr>
          <w:rFonts w:asciiTheme="majorBidi" w:hAnsiTheme="majorBidi" w:cstheme="majorBidi"/>
          <w:sz w:val="28"/>
          <w:szCs w:val="28"/>
        </w:rPr>
        <w:t>old proposal</w:t>
      </w:r>
      <w:r w:rsidR="008059ED" w:rsidRPr="000273A2">
        <w:rPr>
          <w:rFonts w:asciiTheme="majorBidi" w:hAnsiTheme="majorBidi" w:cstheme="majorBidi"/>
          <w:sz w:val="28"/>
          <w:szCs w:val="28"/>
        </w:rPr>
        <w:t>, and</w:t>
      </w:r>
      <w:r w:rsidR="009238B1" w:rsidRPr="000273A2">
        <w:rPr>
          <w:rFonts w:asciiTheme="majorBidi" w:hAnsiTheme="majorBidi" w:cstheme="majorBidi"/>
          <w:sz w:val="28"/>
          <w:szCs w:val="28"/>
        </w:rPr>
        <w:t xml:space="preserve"> an </w:t>
      </w:r>
      <w:r w:rsidR="00480F92" w:rsidRPr="000273A2">
        <w:rPr>
          <w:rFonts w:asciiTheme="majorBidi" w:hAnsiTheme="majorBidi" w:cstheme="majorBidi"/>
          <w:sz w:val="28"/>
          <w:szCs w:val="28"/>
        </w:rPr>
        <w:t>online interview</w:t>
      </w:r>
      <w:r w:rsidR="009238B1" w:rsidRPr="000273A2">
        <w:rPr>
          <w:rFonts w:asciiTheme="majorBidi" w:hAnsiTheme="majorBidi" w:cstheme="majorBidi"/>
          <w:sz w:val="28"/>
          <w:szCs w:val="28"/>
        </w:rPr>
        <w:t>, or internets.</w:t>
      </w:r>
      <w:r w:rsidR="00CF6760" w:rsidRPr="000273A2">
        <w:rPr>
          <w:rFonts w:asciiTheme="majorBidi" w:hAnsiTheme="majorBidi" w:cstheme="majorBidi"/>
          <w:sz w:val="28"/>
          <w:szCs w:val="28"/>
        </w:rPr>
        <w:t xml:space="preserve"> According to (</w:t>
      </w:r>
      <w:r w:rsidR="00480F92" w:rsidRPr="000273A2">
        <w:rPr>
          <w:rFonts w:asciiTheme="majorBidi" w:hAnsiTheme="majorBidi" w:cstheme="majorBidi"/>
          <w:sz w:val="28"/>
          <w:szCs w:val="28"/>
        </w:rPr>
        <w:t>Manser, 2009) said</w:t>
      </w:r>
      <w:r w:rsidR="00CF6760" w:rsidRPr="000273A2">
        <w:rPr>
          <w:rFonts w:asciiTheme="majorBidi" w:hAnsiTheme="majorBidi" w:cstheme="majorBidi"/>
          <w:sz w:val="28"/>
          <w:szCs w:val="28"/>
        </w:rPr>
        <w:t xml:space="preserve"> the technology plays very significant role in terms of literature on professional teamwork from the perspective of COVID-19 impact and the importance of professional teamwork </w:t>
      </w:r>
      <w:r w:rsidR="000A0254" w:rsidRPr="000273A2">
        <w:rPr>
          <w:rFonts w:asciiTheme="majorBidi" w:hAnsiTheme="majorBidi" w:cstheme="majorBidi"/>
          <w:sz w:val="28"/>
          <w:szCs w:val="28"/>
        </w:rPr>
        <w:t>on side.</w:t>
      </w:r>
      <w:r w:rsidR="00566171" w:rsidRPr="000273A2">
        <w:rPr>
          <w:rFonts w:asciiTheme="majorBidi" w:hAnsiTheme="majorBidi" w:cstheme="majorBidi"/>
          <w:sz w:val="28"/>
          <w:szCs w:val="28"/>
        </w:rPr>
        <w:t xml:space="preserve"> Dose this professional teamwork side is important? </w:t>
      </w:r>
    </w:p>
    <w:p w14:paraId="5170287E" w14:textId="589C0CEE" w:rsidR="00417961" w:rsidRPr="000273A2" w:rsidRDefault="00CC75F5"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Firstly, to </w:t>
      </w:r>
      <w:r w:rsidR="00126E9F" w:rsidRPr="000273A2">
        <w:rPr>
          <w:rFonts w:asciiTheme="majorBidi" w:hAnsiTheme="majorBidi" w:cstheme="majorBidi"/>
          <w:sz w:val="28"/>
          <w:szCs w:val="28"/>
        </w:rPr>
        <w:t xml:space="preserve">end the proposal </w:t>
      </w:r>
      <w:r w:rsidR="004329EA" w:rsidRPr="000273A2">
        <w:rPr>
          <w:rFonts w:asciiTheme="majorBidi" w:hAnsiTheme="majorBidi" w:cstheme="majorBidi"/>
          <w:sz w:val="28"/>
          <w:szCs w:val="28"/>
        </w:rPr>
        <w:t xml:space="preserve">needs deep demonstration for the case study in regards research method and the concept to figure out data collection, therefore must be variety </w:t>
      </w:r>
      <w:r w:rsidR="002C4A17" w:rsidRPr="000273A2">
        <w:rPr>
          <w:rFonts w:asciiTheme="majorBidi" w:hAnsiTheme="majorBidi" w:cstheme="majorBidi"/>
          <w:sz w:val="28"/>
          <w:szCs w:val="28"/>
        </w:rPr>
        <w:t xml:space="preserve">in relation to point of views. Based on the approach of study, the perspectives and assumption of the people or individual queries is absolutely relevant. However, the data collection will be divided </w:t>
      </w:r>
      <w:r w:rsidR="00B72ADB" w:rsidRPr="000273A2">
        <w:rPr>
          <w:rFonts w:asciiTheme="majorBidi" w:hAnsiTheme="majorBidi" w:cstheme="majorBidi"/>
          <w:sz w:val="28"/>
          <w:szCs w:val="28"/>
        </w:rPr>
        <w:t xml:space="preserve">accordingly, </w:t>
      </w:r>
      <w:r w:rsidR="00571474" w:rsidRPr="000273A2">
        <w:rPr>
          <w:rFonts w:asciiTheme="majorBidi" w:hAnsiTheme="majorBidi" w:cstheme="majorBidi"/>
          <w:sz w:val="28"/>
          <w:szCs w:val="28"/>
        </w:rPr>
        <w:t xml:space="preserve">gathering </w:t>
      </w:r>
      <w:r w:rsidR="009D655E" w:rsidRPr="000273A2">
        <w:rPr>
          <w:rFonts w:asciiTheme="majorBidi" w:hAnsiTheme="majorBidi" w:cstheme="majorBidi"/>
          <w:sz w:val="28"/>
          <w:szCs w:val="28"/>
        </w:rPr>
        <w:t>information,</w:t>
      </w:r>
      <w:r w:rsidR="00571474" w:rsidRPr="000273A2">
        <w:rPr>
          <w:rFonts w:asciiTheme="majorBidi" w:hAnsiTheme="majorBidi" w:cstheme="majorBidi"/>
          <w:sz w:val="28"/>
          <w:szCs w:val="28"/>
        </w:rPr>
        <w:t xml:space="preserve"> and evaluating by using relevant sources such as internet and theorists according to (</w:t>
      </w:r>
      <w:r w:rsidR="005E737B" w:rsidRPr="000273A2">
        <w:rPr>
          <w:rFonts w:asciiTheme="majorBidi" w:hAnsiTheme="majorBidi" w:cstheme="majorBidi"/>
          <w:sz w:val="28"/>
          <w:szCs w:val="28"/>
        </w:rPr>
        <w:t>Fossey et al, 2002</w:t>
      </w:r>
      <w:r w:rsidR="00571474" w:rsidRPr="000273A2">
        <w:rPr>
          <w:rFonts w:asciiTheme="majorBidi" w:hAnsiTheme="majorBidi" w:cstheme="majorBidi"/>
          <w:sz w:val="28"/>
          <w:szCs w:val="28"/>
        </w:rPr>
        <w:t>)</w:t>
      </w:r>
      <w:r w:rsidR="005E737B" w:rsidRPr="000273A2">
        <w:rPr>
          <w:rFonts w:asciiTheme="majorBidi" w:hAnsiTheme="majorBidi" w:cstheme="majorBidi"/>
          <w:sz w:val="28"/>
          <w:szCs w:val="28"/>
        </w:rPr>
        <w:t xml:space="preserve">. </w:t>
      </w:r>
      <w:r w:rsidR="006B7BF5" w:rsidRPr="000273A2">
        <w:rPr>
          <w:rFonts w:asciiTheme="majorBidi" w:hAnsiTheme="majorBidi" w:cstheme="majorBidi"/>
          <w:sz w:val="28"/>
          <w:szCs w:val="28"/>
        </w:rPr>
        <w:t xml:space="preserve">However, the main goals of this proposal, the measure mythology maybe should back irrelevant data, so it quite complex to </w:t>
      </w:r>
      <w:r w:rsidR="009D655E" w:rsidRPr="000273A2">
        <w:rPr>
          <w:rFonts w:asciiTheme="majorBidi" w:hAnsiTheme="majorBidi" w:cstheme="majorBidi"/>
          <w:sz w:val="28"/>
          <w:szCs w:val="28"/>
        </w:rPr>
        <w:t>establish a case study of professional teamwork side effect during the VOVID-19</w:t>
      </w:r>
      <w:r w:rsidR="0011059E" w:rsidRPr="000273A2">
        <w:rPr>
          <w:rFonts w:asciiTheme="majorBidi" w:hAnsiTheme="majorBidi" w:cstheme="majorBidi"/>
          <w:sz w:val="28"/>
          <w:szCs w:val="28"/>
        </w:rPr>
        <w:t xml:space="preserve">. This proposal will carry out servals of things for instance organisational study and theoretical reflection </w:t>
      </w:r>
      <w:r w:rsidR="00BA0737" w:rsidRPr="000273A2">
        <w:rPr>
          <w:rFonts w:asciiTheme="majorBidi" w:hAnsiTheme="majorBidi" w:cstheme="majorBidi"/>
          <w:sz w:val="28"/>
          <w:szCs w:val="28"/>
        </w:rPr>
        <w:t>of professional teamwork.</w:t>
      </w:r>
      <w:r w:rsidR="00995B10" w:rsidRPr="000273A2">
        <w:rPr>
          <w:rFonts w:asciiTheme="majorBidi" w:hAnsiTheme="majorBidi" w:cstheme="majorBidi"/>
          <w:sz w:val="28"/>
          <w:szCs w:val="28"/>
        </w:rPr>
        <w:t xml:space="preserve"> </w:t>
      </w:r>
    </w:p>
    <w:p w14:paraId="10239566" w14:textId="77ADAA23" w:rsidR="00995B10" w:rsidRPr="000273A2" w:rsidRDefault="00CC75F5"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Secondly, </w:t>
      </w:r>
      <w:r w:rsidR="00995B10" w:rsidRPr="000273A2">
        <w:rPr>
          <w:rFonts w:asciiTheme="majorBidi" w:hAnsiTheme="majorBidi" w:cstheme="majorBidi"/>
          <w:sz w:val="28"/>
          <w:szCs w:val="28"/>
        </w:rPr>
        <w:t xml:space="preserve">throughout </w:t>
      </w:r>
      <w:r w:rsidR="00CE1851" w:rsidRPr="000273A2">
        <w:rPr>
          <w:rFonts w:asciiTheme="majorBidi" w:hAnsiTheme="majorBidi" w:cstheme="majorBidi"/>
          <w:sz w:val="28"/>
          <w:szCs w:val="28"/>
        </w:rPr>
        <w:t>process</w:t>
      </w:r>
      <w:r w:rsidR="00995B10" w:rsidRPr="000273A2">
        <w:rPr>
          <w:rFonts w:asciiTheme="majorBidi" w:hAnsiTheme="majorBidi" w:cstheme="majorBidi"/>
          <w:sz w:val="28"/>
          <w:szCs w:val="28"/>
        </w:rPr>
        <w:t xml:space="preserve"> of the study</w:t>
      </w:r>
      <w:r w:rsidR="00CE1851" w:rsidRPr="000273A2">
        <w:rPr>
          <w:rFonts w:asciiTheme="majorBidi" w:hAnsiTheme="majorBidi" w:cstheme="majorBidi"/>
          <w:sz w:val="28"/>
          <w:szCs w:val="28"/>
        </w:rPr>
        <w:t xml:space="preserve">, there are a lot of professional teamwork side in Swansea area and across the country. </w:t>
      </w:r>
      <w:r w:rsidR="00593785" w:rsidRPr="000273A2">
        <w:rPr>
          <w:rFonts w:asciiTheme="majorBidi" w:hAnsiTheme="majorBidi" w:cstheme="majorBidi"/>
          <w:sz w:val="28"/>
          <w:szCs w:val="28"/>
        </w:rPr>
        <w:t xml:space="preserve">According to (Delaporte and Pena, 2020) stated that the companies or organisations </w:t>
      </w:r>
      <w:r w:rsidR="00523DA2" w:rsidRPr="000273A2">
        <w:rPr>
          <w:rFonts w:asciiTheme="majorBidi" w:hAnsiTheme="majorBidi" w:cstheme="majorBidi"/>
          <w:sz w:val="28"/>
          <w:szCs w:val="28"/>
        </w:rPr>
        <w:t xml:space="preserve">advise their staffs operate from home due to the COVID-19.  As long as this proposal attempt to </w:t>
      </w:r>
      <w:r w:rsidRPr="000273A2">
        <w:rPr>
          <w:rFonts w:asciiTheme="majorBidi" w:hAnsiTheme="majorBidi" w:cstheme="majorBidi"/>
          <w:sz w:val="28"/>
          <w:szCs w:val="28"/>
        </w:rPr>
        <w:t xml:space="preserve">finding changes and challengers of COVID-19 on professional teamwork concept. This could occur via conduct </w:t>
      </w:r>
      <w:r w:rsidR="00C44CDF" w:rsidRPr="000273A2">
        <w:rPr>
          <w:rFonts w:asciiTheme="majorBidi" w:hAnsiTheme="majorBidi" w:cstheme="majorBidi"/>
          <w:sz w:val="28"/>
          <w:szCs w:val="28"/>
        </w:rPr>
        <w:t xml:space="preserve">wide range of interviews with professionals through   direct or indirect communication strategy. However, the proposal criteria considered to be identified as </w:t>
      </w:r>
      <w:r w:rsidR="003E712B" w:rsidRPr="000273A2">
        <w:rPr>
          <w:rFonts w:asciiTheme="majorBidi" w:hAnsiTheme="majorBidi" w:cstheme="majorBidi"/>
          <w:sz w:val="28"/>
          <w:szCs w:val="28"/>
        </w:rPr>
        <w:t xml:space="preserve">super looks at the level of experiences of the people in order to figure out the </w:t>
      </w:r>
      <w:r w:rsidR="002B45C3" w:rsidRPr="000273A2">
        <w:rPr>
          <w:rFonts w:asciiTheme="majorBidi" w:hAnsiTheme="majorBidi" w:cstheme="majorBidi"/>
          <w:sz w:val="28"/>
          <w:szCs w:val="28"/>
        </w:rPr>
        <w:t xml:space="preserve">phenomenological </w:t>
      </w:r>
      <w:r w:rsidR="003E712B" w:rsidRPr="000273A2">
        <w:rPr>
          <w:rFonts w:asciiTheme="majorBidi" w:hAnsiTheme="majorBidi" w:cstheme="majorBidi"/>
          <w:sz w:val="28"/>
          <w:szCs w:val="28"/>
        </w:rPr>
        <w:t>be</w:t>
      </w:r>
      <w:r w:rsidR="002B45C3" w:rsidRPr="000273A2">
        <w:rPr>
          <w:rFonts w:asciiTheme="majorBidi" w:hAnsiTheme="majorBidi" w:cstheme="majorBidi"/>
          <w:sz w:val="28"/>
          <w:szCs w:val="28"/>
        </w:rPr>
        <w:t>yond</w:t>
      </w:r>
      <w:r w:rsidR="003E712B" w:rsidRPr="000273A2">
        <w:rPr>
          <w:rFonts w:asciiTheme="majorBidi" w:hAnsiTheme="majorBidi" w:cstheme="majorBidi"/>
          <w:sz w:val="28"/>
          <w:szCs w:val="28"/>
        </w:rPr>
        <w:t xml:space="preserve"> it. These interviews will discuss, in very details some of their experiences and perspectives on the </w:t>
      </w:r>
      <w:r w:rsidR="002B45C3" w:rsidRPr="000273A2">
        <w:rPr>
          <w:rFonts w:asciiTheme="majorBidi" w:hAnsiTheme="majorBidi" w:cstheme="majorBidi"/>
          <w:sz w:val="28"/>
          <w:szCs w:val="28"/>
        </w:rPr>
        <w:t>case</w:t>
      </w:r>
      <w:r w:rsidR="003E712B" w:rsidRPr="000273A2">
        <w:rPr>
          <w:rFonts w:asciiTheme="majorBidi" w:hAnsiTheme="majorBidi" w:cstheme="majorBidi"/>
          <w:sz w:val="28"/>
          <w:szCs w:val="28"/>
        </w:rPr>
        <w:t xml:space="preserve"> and how those </w:t>
      </w:r>
      <w:r w:rsidR="002B45C3" w:rsidRPr="000273A2">
        <w:rPr>
          <w:rFonts w:asciiTheme="majorBidi" w:hAnsiTheme="majorBidi" w:cstheme="majorBidi"/>
          <w:sz w:val="28"/>
          <w:szCs w:val="28"/>
        </w:rPr>
        <w:t xml:space="preserve">consequences </w:t>
      </w:r>
      <w:r w:rsidR="003E712B" w:rsidRPr="000273A2">
        <w:rPr>
          <w:rFonts w:asciiTheme="majorBidi" w:hAnsiTheme="majorBidi" w:cstheme="majorBidi"/>
          <w:sz w:val="28"/>
          <w:szCs w:val="28"/>
        </w:rPr>
        <w:t>had helped them during</w:t>
      </w:r>
      <w:r w:rsidR="00A01D4B" w:rsidRPr="000273A2">
        <w:rPr>
          <w:rFonts w:asciiTheme="majorBidi" w:hAnsiTheme="majorBidi" w:cstheme="majorBidi"/>
          <w:sz w:val="28"/>
          <w:szCs w:val="28"/>
        </w:rPr>
        <w:t xml:space="preserve"> operating from home</w:t>
      </w:r>
      <w:r w:rsidR="00F30EA3" w:rsidRPr="000273A2">
        <w:rPr>
          <w:rFonts w:asciiTheme="majorBidi" w:hAnsiTheme="majorBidi" w:cstheme="majorBidi"/>
          <w:sz w:val="28"/>
          <w:szCs w:val="28"/>
        </w:rPr>
        <w:t xml:space="preserve"> according to (Bruening and Dixon, 2008).</w:t>
      </w:r>
      <w:r w:rsidR="00A01D4B" w:rsidRPr="000273A2">
        <w:rPr>
          <w:rFonts w:asciiTheme="majorBidi" w:hAnsiTheme="majorBidi" w:cstheme="majorBidi"/>
          <w:sz w:val="28"/>
          <w:szCs w:val="28"/>
        </w:rPr>
        <w:t xml:space="preserve"> </w:t>
      </w:r>
    </w:p>
    <w:p w14:paraId="3FAF1FCD" w14:textId="55518F27" w:rsidR="00A03616" w:rsidRPr="000273A2" w:rsidRDefault="00A01D4B"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Thirdly, </w:t>
      </w:r>
      <w:r w:rsidR="00EE43AC" w:rsidRPr="000273A2">
        <w:rPr>
          <w:rFonts w:asciiTheme="majorBidi" w:hAnsiTheme="majorBidi" w:cstheme="majorBidi"/>
          <w:sz w:val="28"/>
          <w:szCs w:val="28"/>
        </w:rPr>
        <w:t xml:space="preserve">the most importance element the contact </w:t>
      </w:r>
      <w:r w:rsidR="00A03616" w:rsidRPr="000273A2">
        <w:rPr>
          <w:rFonts w:asciiTheme="majorBidi" w:hAnsiTheme="majorBidi" w:cstheme="majorBidi"/>
          <w:sz w:val="28"/>
          <w:szCs w:val="28"/>
        </w:rPr>
        <w:t>method because</w:t>
      </w:r>
      <w:r w:rsidR="00EE43AC" w:rsidRPr="000273A2">
        <w:rPr>
          <w:rFonts w:asciiTheme="majorBidi" w:hAnsiTheme="majorBidi" w:cstheme="majorBidi"/>
          <w:sz w:val="28"/>
          <w:szCs w:val="28"/>
        </w:rPr>
        <w:t xml:space="preserve"> this part is as individually conducing as interview process and getting information having been through the interview. Usually, this </w:t>
      </w:r>
      <w:r w:rsidR="00A03616" w:rsidRPr="000273A2">
        <w:rPr>
          <w:rFonts w:asciiTheme="majorBidi" w:hAnsiTheme="majorBidi" w:cstheme="majorBidi"/>
          <w:sz w:val="28"/>
          <w:szCs w:val="28"/>
        </w:rPr>
        <w:t xml:space="preserve">task was taking place via online, direct contact with companies. </w:t>
      </w:r>
    </w:p>
    <w:p w14:paraId="1F2D7A72" w14:textId="77777777" w:rsidR="007B2FCD" w:rsidRPr="000273A2" w:rsidRDefault="00A03616"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Additionally, this </w:t>
      </w:r>
      <w:r w:rsidR="00B4127F" w:rsidRPr="000273A2">
        <w:rPr>
          <w:rFonts w:asciiTheme="majorBidi" w:hAnsiTheme="majorBidi" w:cstheme="majorBidi"/>
          <w:sz w:val="28"/>
          <w:szCs w:val="28"/>
        </w:rPr>
        <w:t>addresses</w:t>
      </w:r>
      <w:r w:rsidRPr="000273A2">
        <w:rPr>
          <w:rFonts w:asciiTheme="majorBidi" w:hAnsiTheme="majorBidi" w:cstheme="majorBidi"/>
          <w:sz w:val="28"/>
          <w:szCs w:val="28"/>
        </w:rPr>
        <w:t xml:space="preserve"> those problems concerning “professional teamwork”.</w:t>
      </w:r>
      <w:r w:rsidR="00B4127F" w:rsidRPr="000273A2">
        <w:rPr>
          <w:rFonts w:asciiTheme="majorBidi" w:hAnsiTheme="majorBidi" w:cstheme="majorBidi"/>
          <w:sz w:val="28"/>
          <w:szCs w:val="28"/>
        </w:rPr>
        <w:t xml:space="preserve"> Do a lot of people confident enough to work independently? </w:t>
      </w:r>
      <w:r w:rsidR="0033114B" w:rsidRPr="000273A2">
        <w:rPr>
          <w:rFonts w:asciiTheme="majorBidi" w:hAnsiTheme="majorBidi" w:cstheme="majorBidi"/>
          <w:sz w:val="28"/>
          <w:szCs w:val="28"/>
        </w:rPr>
        <w:t>A</w:t>
      </w:r>
      <w:r w:rsidR="00B4127F" w:rsidRPr="000273A2">
        <w:rPr>
          <w:rFonts w:asciiTheme="majorBidi" w:hAnsiTheme="majorBidi" w:cstheme="majorBidi"/>
          <w:sz w:val="28"/>
          <w:szCs w:val="28"/>
        </w:rPr>
        <w:t>ccording to (Frenkel, 2003)</w:t>
      </w:r>
      <w:r w:rsidR="0033114B" w:rsidRPr="000273A2">
        <w:rPr>
          <w:rFonts w:asciiTheme="majorBidi" w:hAnsiTheme="majorBidi" w:cstheme="majorBidi"/>
          <w:sz w:val="28"/>
          <w:szCs w:val="28"/>
        </w:rPr>
        <w:t xml:space="preserve"> stated that barriers or limitations is the process or lack of getting details or information’s. in other </w:t>
      </w:r>
      <w:r w:rsidR="00800613" w:rsidRPr="000273A2">
        <w:rPr>
          <w:rFonts w:asciiTheme="majorBidi" w:hAnsiTheme="majorBidi" w:cstheme="majorBidi"/>
          <w:sz w:val="28"/>
          <w:szCs w:val="28"/>
        </w:rPr>
        <w:t>words,</w:t>
      </w:r>
      <w:r w:rsidR="0033114B" w:rsidRPr="000273A2">
        <w:rPr>
          <w:rFonts w:asciiTheme="majorBidi" w:hAnsiTheme="majorBidi" w:cstheme="majorBidi"/>
          <w:sz w:val="28"/>
          <w:szCs w:val="28"/>
        </w:rPr>
        <w:t xml:space="preserve"> is an issue of </w:t>
      </w:r>
      <w:r w:rsidR="00800613" w:rsidRPr="000273A2">
        <w:rPr>
          <w:rFonts w:asciiTheme="majorBidi" w:hAnsiTheme="majorBidi" w:cstheme="majorBidi"/>
          <w:sz w:val="28"/>
          <w:szCs w:val="28"/>
        </w:rPr>
        <w:t>getting more</w:t>
      </w:r>
      <w:r w:rsidR="0033114B" w:rsidRPr="000273A2">
        <w:rPr>
          <w:rFonts w:asciiTheme="majorBidi" w:hAnsiTheme="majorBidi" w:cstheme="majorBidi"/>
          <w:sz w:val="28"/>
          <w:szCs w:val="28"/>
        </w:rPr>
        <w:t xml:space="preserve"> resources </w:t>
      </w:r>
      <w:r w:rsidR="00800613" w:rsidRPr="000273A2">
        <w:rPr>
          <w:rFonts w:asciiTheme="majorBidi" w:hAnsiTheme="majorBidi" w:cstheme="majorBidi"/>
          <w:sz w:val="28"/>
          <w:szCs w:val="28"/>
        </w:rPr>
        <w:t>within the organisations.</w:t>
      </w:r>
    </w:p>
    <w:p w14:paraId="08206A98" w14:textId="191332A5" w:rsidR="001C1464" w:rsidRPr="000273A2" w:rsidRDefault="00800613" w:rsidP="002C0D9E">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Eventually, </w:t>
      </w:r>
      <w:r w:rsidR="00F115C7" w:rsidRPr="000273A2">
        <w:rPr>
          <w:rFonts w:asciiTheme="majorBidi" w:hAnsiTheme="majorBidi" w:cstheme="majorBidi"/>
          <w:sz w:val="28"/>
          <w:szCs w:val="28"/>
        </w:rPr>
        <w:t xml:space="preserve">upon above mentioned </w:t>
      </w:r>
      <w:r w:rsidRPr="000273A2">
        <w:rPr>
          <w:rFonts w:asciiTheme="majorBidi" w:hAnsiTheme="majorBidi" w:cstheme="majorBidi"/>
          <w:sz w:val="28"/>
          <w:szCs w:val="28"/>
        </w:rPr>
        <w:t>findings</w:t>
      </w:r>
      <w:r w:rsidR="00F115C7" w:rsidRPr="000273A2">
        <w:rPr>
          <w:rFonts w:asciiTheme="majorBidi" w:hAnsiTheme="majorBidi" w:cstheme="majorBidi"/>
          <w:sz w:val="28"/>
          <w:szCs w:val="28"/>
        </w:rPr>
        <w:t xml:space="preserve"> is to conduct more research and </w:t>
      </w:r>
      <w:r w:rsidR="00A041A4" w:rsidRPr="000273A2">
        <w:rPr>
          <w:rFonts w:asciiTheme="majorBidi" w:hAnsiTheme="majorBidi" w:cstheme="majorBidi"/>
          <w:sz w:val="28"/>
          <w:szCs w:val="28"/>
        </w:rPr>
        <w:t>launching</w:t>
      </w:r>
      <w:r w:rsidR="00F115C7" w:rsidRPr="000273A2">
        <w:rPr>
          <w:rFonts w:asciiTheme="majorBidi" w:hAnsiTheme="majorBidi" w:cstheme="majorBidi"/>
          <w:sz w:val="28"/>
          <w:szCs w:val="28"/>
        </w:rPr>
        <w:t xml:space="preserve"> interviews whether direct or indirect. In the other hand, motivation it was major challenge to many individuals as results of </w:t>
      </w:r>
      <w:r w:rsidR="004F4D93" w:rsidRPr="000273A2">
        <w:rPr>
          <w:rFonts w:asciiTheme="majorBidi" w:hAnsiTheme="majorBidi" w:cstheme="majorBidi"/>
          <w:sz w:val="28"/>
          <w:szCs w:val="28"/>
        </w:rPr>
        <w:t>working from home. Based on their assumptions lack of professional teamwork changes reflect very complex situation among the professionals.</w:t>
      </w:r>
      <w:r w:rsidR="00B37FA5" w:rsidRPr="000273A2">
        <w:rPr>
          <w:rFonts w:asciiTheme="majorBidi" w:hAnsiTheme="majorBidi" w:cstheme="majorBidi"/>
          <w:sz w:val="28"/>
          <w:szCs w:val="28"/>
        </w:rPr>
        <w:t xml:space="preserve"> Moreover,</w:t>
      </w:r>
      <w:r w:rsidR="00FC75CC" w:rsidRPr="000273A2">
        <w:rPr>
          <w:rFonts w:asciiTheme="majorBidi" w:hAnsiTheme="majorBidi" w:cstheme="majorBidi"/>
          <w:sz w:val="28"/>
          <w:szCs w:val="28"/>
        </w:rPr>
        <w:t xml:space="preserve"> there are a </w:t>
      </w:r>
      <w:r w:rsidR="00366753" w:rsidRPr="000273A2">
        <w:rPr>
          <w:rFonts w:asciiTheme="majorBidi" w:hAnsiTheme="majorBidi" w:cstheme="majorBidi"/>
          <w:sz w:val="28"/>
          <w:szCs w:val="28"/>
        </w:rPr>
        <w:t>lot of</w:t>
      </w:r>
      <w:r w:rsidR="00FC75CC" w:rsidRPr="000273A2">
        <w:rPr>
          <w:rFonts w:asciiTheme="majorBidi" w:hAnsiTheme="majorBidi" w:cstheme="majorBidi"/>
          <w:sz w:val="28"/>
          <w:szCs w:val="28"/>
        </w:rPr>
        <w:t xml:space="preserve"> positives mothed in regards professional teamwork side present, research proposal has shows that </w:t>
      </w:r>
      <w:r w:rsidR="00366753" w:rsidRPr="000273A2">
        <w:rPr>
          <w:rFonts w:asciiTheme="majorBidi" w:hAnsiTheme="majorBidi" w:cstheme="majorBidi"/>
          <w:sz w:val="28"/>
          <w:szCs w:val="28"/>
        </w:rPr>
        <w:t xml:space="preserve">many individuals like to work in teams, working within the team gain so many </w:t>
      </w:r>
      <w:r w:rsidR="00016852" w:rsidRPr="000273A2">
        <w:rPr>
          <w:rFonts w:asciiTheme="majorBidi" w:hAnsiTheme="majorBidi" w:cstheme="majorBidi"/>
          <w:sz w:val="28"/>
          <w:szCs w:val="28"/>
        </w:rPr>
        <w:t xml:space="preserve">folks </w:t>
      </w:r>
      <w:r w:rsidR="00366753" w:rsidRPr="000273A2">
        <w:rPr>
          <w:rFonts w:asciiTheme="majorBidi" w:hAnsiTheme="majorBidi" w:cstheme="majorBidi"/>
          <w:sz w:val="28"/>
          <w:szCs w:val="28"/>
        </w:rPr>
        <w:t xml:space="preserve">that sometimes been used in different conditions where other concepts such as individual work. Many of the </w:t>
      </w:r>
      <w:r w:rsidR="00016852" w:rsidRPr="000273A2">
        <w:rPr>
          <w:rFonts w:asciiTheme="majorBidi" w:hAnsiTheme="majorBidi" w:cstheme="majorBidi"/>
          <w:sz w:val="28"/>
          <w:szCs w:val="28"/>
        </w:rPr>
        <w:t xml:space="preserve">surveys </w:t>
      </w:r>
      <w:r w:rsidR="00366753" w:rsidRPr="000273A2">
        <w:rPr>
          <w:rFonts w:asciiTheme="majorBidi" w:hAnsiTheme="majorBidi" w:cstheme="majorBidi"/>
          <w:sz w:val="28"/>
          <w:szCs w:val="28"/>
        </w:rPr>
        <w:t xml:space="preserve">on quality </w:t>
      </w:r>
      <w:r w:rsidR="00016852" w:rsidRPr="000273A2">
        <w:rPr>
          <w:rFonts w:asciiTheme="majorBidi" w:hAnsiTheme="majorBidi" w:cstheme="majorBidi"/>
          <w:sz w:val="28"/>
          <w:szCs w:val="28"/>
        </w:rPr>
        <w:t>services prove</w:t>
      </w:r>
      <w:r w:rsidR="00366753" w:rsidRPr="000273A2">
        <w:rPr>
          <w:rFonts w:asciiTheme="majorBidi" w:hAnsiTheme="majorBidi" w:cstheme="majorBidi"/>
          <w:sz w:val="28"/>
          <w:szCs w:val="28"/>
        </w:rPr>
        <w:t xml:space="preserve"> team ineffectiveness, </w:t>
      </w:r>
      <w:r w:rsidR="00016852" w:rsidRPr="000273A2">
        <w:rPr>
          <w:rFonts w:asciiTheme="majorBidi" w:hAnsiTheme="majorBidi" w:cstheme="majorBidi"/>
          <w:sz w:val="28"/>
          <w:szCs w:val="28"/>
        </w:rPr>
        <w:t>during</w:t>
      </w:r>
      <w:r w:rsidR="00366753" w:rsidRPr="000273A2">
        <w:rPr>
          <w:rFonts w:asciiTheme="majorBidi" w:hAnsiTheme="majorBidi" w:cstheme="majorBidi"/>
          <w:sz w:val="28"/>
          <w:szCs w:val="28"/>
        </w:rPr>
        <w:t xml:space="preserve"> studies on </w:t>
      </w:r>
      <w:r w:rsidR="00422BFC" w:rsidRPr="000273A2">
        <w:rPr>
          <w:rFonts w:asciiTheme="majorBidi" w:hAnsiTheme="majorBidi" w:cstheme="majorBidi"/>
          <w:sz w:val="28"/>
          <w:szCs w:val="28"/>
        </w:rPr>
        <w:t xml:space="preserve">plants </w:t>
      </w:r>
      <w:r w:rsidR="00366753" w:rsidRPr="000273A2">
        <w:rPr>
          <w:rFonts w:asciiTheme="majorBidi" w:hAnsiTheme="majorBidi" w:cstheme="majorBidi"/>
          <w:sz w:val="28"/>
          <w:szCs w:val="28"/>
        </w:rPr>
        <w:t>have</w:t>
      </w:r>
      <w:r w:rsidR="00422BFC" w:rsidRPr="000273A2">
        <w:rPr>
          <w:rFonts w:asciiTheme="majorBidi" w:hAnsiTheme="majorBidi" w:cstheme="majorBidi"/>
          <w:sz w:val="28"/>
          <w:szCs w:val="28"/>
        </w:rPr>
        <w:t xml:space="preserve"> scale </w:t>
      </w:r>
      <w:r w:rsidR="00016852" w:rsidRPr="000273A2">
        <w:rPr>
          <w:rFonts w:asciiTheme="majorBidi" w:hAnsiTheme="majorBidi" w:cstheme="majorBidi"/>
          <w:sz w:val="28"/>
          <w:szCs w:val="28"/>
        </w:rPr>
        <w:t xml:space="preserve">inconstant </w:t>
      </w:r>
      <w:r w:rsidR="00422BFC" w:rsidRPr="000273A2">
        <w:rPr>
          <w:rFonts w:asciiTheme="majorBidi" w:hAnsiTheme="majorBidi" w:cstheme="majorBidi"/>
          <w:sz w:val="28"/>
          <w:szCs w:val="28"/>
        </w:rPr>
        <w:t xml:space="preserve">findings </w:t>
      </w:r>
      <w:r w:rsidR="00016852" w:rsidRPr="000273A2">
        <w:rPr>
          <w:rFonts w:asciiTheme="majorBidi" w:hAnsiTheme="majorBidi" w:cstheme="majorBidi"/>
          <w:sz w:val="28"/>
          <w:szCs w:val="28"/>
        </w:rPr>
        <w:t>according to (</w:t>
      </w:r>
      <w:r w:rsidR="0084234F" w:rsidRPr="000273A2">
        <w:rPr>
          <w:rFonts w:asciiTheme="majorBidi" w:hAnsiTheme="majorBidi" w:cstheme="majorBidi"/>
          <w:sz w:val="28"/>
          <w:szCs w:val="28"/>
        </w:rPr>
        <w:t>Carmeli et al, 2012</w:t>
      </w:r>
      <w:r w:rsidR="00016852" w:rsidRPr="000273A2">
        <w:rPr>
          <w:rFonts w:asciiTheme="majorBidi" w:hAnsiTheme="majorBidi" w:cstheme="majorBidi"/>
          <w:sz w:val="28"/>
          <w:szCs w:val="28"/>
        </w:rPr>
        <w:t>)</w:t>
      </w:r>
      <w:r w:rsidR="0084234F" w:rsidRPr="000273A2">
        <w:rPr>
          <w:rFonts w:asciiTheme="majorBidi" w:hAnsiTheme="majorBidi" w:cstheme="majorBidi"/>
          <w:sz w:val="28"/>
          <w:szCs w:val="28"/>
        </w:rPr>
        <w:t>.</w:t>
      </w:r>
      <w:r w:rsidR="002C0D9E">
        <w:rPr>
          <w:rFonts w:asciiTheme="majorBidi" w:hAnsiTheme="majorBidi" w:cstheme="majorBidi"/>
          <w:sz w:val="28"/>
          <w:szCs w:val="28"/>
        </w:rPr>
        <w:t xml:space="preserve"> </w:t>
      </w:r>
      <w:r w:rsidR="004F4D93" w:rsidRPr="000273A2">
        <w:rPr>
          <w:rFonts w:asciiTheme="majorBidi" w:hAnsiTheme="majorBidi" w:cstheme="majorBidi"/>
          <w:sz w:val="28"/>
          <w:szCs w:val="28"/>
        </w:rPr>
        <w:t xml:space="preserve">Thus, knowledge barrier the professional teamwork considered as an important factor or bias to any </w:t>
      </w:r>
      <w:r w:rsidR="00AB438F" w:rsidRPr="000273A2">
        <w:rPr>
          <w:rFonts w:asciiTheme="majorBidi" w:hAnsiTheme="majorBidi" w:cstheme="majorBidi"/>
          <w:sz w:val="28"/>
          <w:szCs w:val="28"/>
        </w:rPr>
        <w:t>job but the ignorant of professional teamwork and advantage of it</w:t>
      </w:r>
      <w:r w:rsidR="00682EC4" w:rsidRPr="000273A2">
        <w:rPr>
          <w:rFonts w:asciiTheme="majorBidi" w:hAnsiTheme="majorBidi" w:cstheme="majorBidi"/>
          <w:sz w:val="28"/>
          <w:szCs w:val="28"/>
        </w:rPr>
        <w:t xml:space="preserve"> according to (Taylor et al, 2013).</w:t>
      </w:r>
    </w:p>
    <w:p w14:paraId="09DE3E28" w14:textId="0096E693" w:rsidR="008E1A90" w:rsidRPr="000273A2" w:rsidRDefault="008E1A90"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In the other hand, </w:t>
      </w:r>
      <w:r w:rsidR="001C1464" w:rsidRPr="000273A2">
        <w:rPr>
          <w:rFonts w:asciiTheme="majorBidi" w:hAnsiTheme="majorBidi" w:cstheme="majorBidi"/>
          <w:sz w:val="28"/>
          <w:szCs w:val="28"/>
        </w:rPr>
        <w:t>according to (</w:t>
      </w:r>
      <w:proofErr w:type="spellStart"/>
      <w:r w:rsidR="004B2558">
        <w:rPr>
          <w:rFonts w:asciiTheme="majorBidi" w:hAnsiTheme="majorBidi" w:cstheme="majorBidi"/>
          <w:sz w:val="28"/>
          <w:szCs w:val="28"/>
        </w:rPr>
        <w:t>Johnston</w:t>
      </w:r>
      <w:r w:rsidR="002D271F">
        <w:rPr>
          <w:rFonts w:asciiTheme="majorBidi" w:hAnsiTheme="majorBidi" w:cstheme="majorBidi"/>
          <w:sz w:val="28"/>
          <w:szCs w:val="28"/>
        </w:rPr>
        <w:t>z</w:t>
      </w:r>
      <w:proofErr w:type="spellEnd"/>
      <w:r w:rsidR="001C1464" w:rsidRPr="000273A2">
        <w:rPr>
          <w:rFonts w:asciiTheme="majorBidi" w:hAnsiTheme="majorBidi" w:cstheme="majorBidi"/>
          <w:sz w:val="28"/>
          <w:szCs w:val="28"/>
        </w:rPr>
        <w:t xml:space="preserve">, 2016) stated that “a reward system is great at motiving people, but </w:t>
      </w:r>
      <w:r w:rsidR="009575BC" w:rsidRPr="000273A2">
        <w:rPr>
          <w:rFonts w:asciiTheme="majorBidi" w:hAnsiTheme="majorBidi" w:cstheme="majorBidi"/>
          <w:sz w:val="28"/>
          <w:szCs w:val="28"/>
        </w:rPr>
        <w:t xml:space="preserve">they should also prove themselves to the organisation that they are motived” </w:t>
      </w:r>
      <w:r w:rsidRPr="000273A2">
        <w:rPr>
          <w:rFonts w:asciiTheme="majorBidi" w:hAnsiTheme="majorBidi" w:cstheme="majorBidi"/>
          <w:sz w:val="28"/>
          <w:szCs w:val="28"/>
        </w:rPr>
        <w:t>motivation is a key from each side</w:t>
      </w:r>
      <w:r w:rsidR="009575BC" w:rsidRPr="000273A2">
        <w:rPr>
          <w:rFonts w:asciiTheme="majorBidi" w:hAnsiTheme="majorBidi" w:cstheme="majorBidi"/>
          <w:sz w:val="28"/>
          <w:szCs w:val="28"/>
        </w:rPr>
        <w:t xml:space="preserve"> whether methodology or the literature review, the fact, those who involved in professional teamwork they should focus </w:t>
      </w:r>
      <w:r w:rsidR="00D51BA9" w:rsidRPr="000273A2">
        <w:rPr>
          <w:rFonts w:asciiTheme="majorBidi" w:hAnsiTheme="majorBidi" w:cstheme="majorBidi"/>
          <w:sz w:val="28"/>
          <w:szCs w:val="28"/>
        </w:rPr>
        <w:t>in order to overcome issue that related to professional teamwork. Despite COVID-19 completely effected the professional teamwork and create new teamwork strategy that mostly role on technology</w:t>
      </w:r>
      <w:r w:rsidR="005A76BF" w:rsidRPr="000273A2">
        <w:rPr>
          <w:rFonts w:asciiTheme="majorBidi" w:hAnsiTheme="majorBidi" w:cstheme="majorBidi"/>
          <w:sz w:val="28"/>
          <w:szCs w:val="28"/>
        </w:rPr>
        <w:t>. On top of that, the professional teamwork sector is greatly experiencing lack improvement as results of distance system</w:t>
      </w:r>
      <w:r w:rsidR="00B3399A" w:rsidRPr="000273A2">
        <w:rPr>
          <w:rFonts w:asciiTheme="majorBidi" w:hAnsiTheme="majorBidi" w:cstheme="majorBidi"/>
          <w:sz w:val="28"/>
          <w:szCs w:val="28"/>
        </w:rPr>
        <w:t xml:space="preserve"> according to (Wildman</w:t>
      </w:r>
      <w:r w:rsidR="00C800F8" w:rsidRPr="000273A2">
        <w:rPr>
          <w:rFonts w:asciiTheme="majorBidi" w:hAnsiTheme="majorBidi" w:cstheme="majorBidi"/>
          <w:sz w:val="28"/>
          <w:szCs w:val="28"/>
        </w:rPr>
        <w:t xml:space="preserve"> et al, 2021)</w:t>
      </w:r>
      <w:r w:rsidR="005A76BF" w:rsidRPr="000273A2">
        <w:rPr>
          <w:rFonts w:asciiTheme="majorBidi" w:hAnsiTheme="majorBidi" w:cstheme="majorBidi"/>
          <w:sz w:val="28"/>
          <w:szCs w:val="28"/>
        </w:rPr>
        <w:t>.</w:t>
      </w:r>
    </w:p>
    <w:p w14:paraId="0DEF0F43" w14:textId="2729250E" w:rsidR="006B56DA" w:rsidRPr="000273A2" w:rsidRDefault="006B56DA" w:rsidP="000273A2">
      <w:pPr>
        <w:spacing w:line="480" w:lineRule="auto"/>
        <w:jc w:val="both"/>
        <w:rPr>
          <w:rFonts w:asciiTheme="majorBidi" w:hAnsiTheme="majorBidi" w:cstheme="majorBidi"/>
          <w:sz w:val="28"/>
          <w:szCs w:val="28"/>
        </w:rPr>
      </w:pPr>
    </w:p>
    <w:p w14:paraId="707F47E6" w14:textId="0178AEEC" w:rsidR="006B56DA" w:rsidRPr="002C0D9E" w:rsidRDefault="006B56DA" w:rsidP="000273A2">
      <w:pPr>
        <w:spacing w:line="480" w:lineRule="auto"/>
        <w:jc w:val="both"/>
        <w:rPr>
          <w:rFonts w:asciiTheme="majorBidi" w:hAnsiTheme="majorBidi" w:cstheme="majorBidi"/>
          <w:b/>
          <w:bCs/>
          <w:sz w:val="28"/>
          <w:szCs w:val="28"/>
        </w:rPr>
      </w:pPr>
      <w:r w:rsidRPr="002C0D9E">
        <w:rPr>
          <w:rFonts w:asciiTheme="majorBidi" w:hAnsiTheme="majorBidi" w:cstheme="majorBidi"/>
          <w:b/>
          <w:bCs/>
          <w:sz w:val="28"/>
          <w:szCs w:val="28"/>
        </w:rPr>
        <w:t xml:space="preserve">conclusion </w:t>
      </w:r>
    </w:p>
    <w:p w14:paraId="3882B579" w14:textId="698E468F" w:rsidR="0081357A" w:rsidRPr="000273A2" w:rsidRDefault="006B56DA"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Generally, the aim of this proposal that was to create the summary of professional teamwork side impacted </w:t>
      </w:r>
      <w:r w:rsidR="00805B58" w:rsidRPr="000273A2">
        <w:rPr>
          <w:rFonts w:asciiTheme="majorBidi" w:hAnsiTheme="majorBidi" w:cstheme="majorBidi"/>
          <w:sz w:val="28"/>
          <w:szCs w:val="28"/>
        </w:rPr>
        <w:t xml:space="preserve">by the COVID-19 pandemic’ throughout role on phenomenological concept. In the meantime, involving individuals who experiences </w:t>
      </w:r>
      <w:r w:rsidR="004D6111" w:rsidRPr="000273A2">
        <w:rPr>
          <w:rFonts w:asciiTheme="majorBidi" w:hAnsiTheme="majorBidi" w:cstheme="majorBidi"/>
          <w:sz w:val="28"/>
          <w:szCs w:val="28"/>
        </w:rPr>
        <w:t xml:space="preserve">effect of the professional teamwork to have their point of views through interview process. A case study of </w:t>
      </w:r>
      <w:r w:rsidR="00F21900" w:rsidRPr="000273A2">
        <w:rPr>
          <w:rFonts w:asciiTheme="majorBidi" w:hAnsiTheme="majorBidi" w:cstheme="majorBidi"/>
          <w:sz w:val="28"/>
          <w:szCs w:val="28"/>
        </w:rPr>
        <w:t xml:space="preserve">student teamwork during COVID-19 challenges, changes, and consequences. </w:t>
      </w:r>
      <w:r w:rsidR="004D6111" w:rsidRPr="000273A2">
        <w:rPr>
          <w:rFonts w:asciiTheme="majorBidi" w:hAnsiTheme="majorBidi" w:cstheme="majorBidi"/>
          <w:sz w:val="28"/>
          <w:szCs w:val="28"/>
        </w:rPr>
        <w:t xml:space="preserve">Covered the new path and the method used changed from phenomenological to an interpretivist approach. </w:t>
      </w:r>
      <w:r w:rsidR="00AC755A" w:rsidRPr="000273A2">
        <w:rPr>
          <w:rFonts w:asciiTheme="majorBidi" w:hAnsiTheme="majorBidi" w:cstheme="majorBidi"/>
          <w:sz w:val="28"/>
          <w:szCs w:val="28"/>
        </w:rPr>
        <w:t>Within identifying those involved perspectives as ideas and experiences. The concept that changed the path of the study, is well known what drives the organisations within interviewed.</w:t>
      </w:r>
      <w:r w:rsidR="00430308" w:rsidRPr="000273A2">
        <w:rPr>
          <w:rFonts w:asciiTheme="majorBidi" w:hAnsiTheme="majorBidi" w:cstheme="majorBidi"/>
          <w:sz w:val="28"/>
          <w:szCs w:val="28"/>
        </w:rPr>
        <w:t xml:space="preserve"> Initially, there are main aims that planned to create this study in order to create motivation for those involved in professional teamwork, the </w:t>
      </w:r>
      <w:r w:rsidR="00C906A5" w:rsidRPr="000273A2">
        <w:rPr>
          <w:rFonts w:asciiTheme="majorBidi" w:hAnsiTheme="majorBidi" w:cstheme="majorBidi"/>
          <w:sz w:val="28"/>
          <w:szCs w:val="28"/>
        </w:rPr>
        <w:t>limitation,</w:t>
      </w:r>
      <w:r w:rsidR="00430308" w:rsidRPr="000273A2">
        <w:rPr>
          <w:rFonts w:asciiTheme="majorBidi" w:hAnsiTheme="majorBidi" w:cstheme="majorBidi"/>
          <w:sz w:val="28"/>
          <w:szCs w:val="28"/>
        </w:rPr>
        <w:t xml:space="preserve"> or barriers to a success organisation to consider </w:t>
      </w:r>
      <w:r w:rsidR="00F9080A" w:rsidRPr="000273A2">
        <w:rPr>
          <w:rFonts w:asciiTheme="majorBidi" w:hAnsiTheme="majorBidi" w:cstheme="majorBidi"/>
          <w:sz w:val="28"/>
          <w:szCs w:val="28"/>
        </w:rPr>
        <w:t xml:space="preserve">literature review and data gathering from both whether by interview process </w:t>
      </w:r>
      <w:r w:rsidR="00C906A5" w:rsidRPr="000273A2">
        <w:rPr>
          <w:rFonts w:asciiTheme="majorBidi" w:hAnsiTheme="majorBidi" w:cstheme="majorBidi"/>
          <w:sz w:val="28"/>
          <w:szCs w:val="28"/>
        </w:rPr>
        <w:t>and</w:t>
      </w:r>
      <w:r w:rsidR="00F9080A" w:rsidRPr="000273A2">
        <w:rPr>
          <w:rFonts w:asciiTheme="majorBidi" w:hAnsiTheme="majorBidi" w:cstheme="majorBidi"/>
          <w:sz w:val="28"/>
          <w:szCs w:val="28"/>
        </w:rPr>
        <w:t xml:space="preserve"> internet. </w:t>
      </w:r>
      <w:r w:rsidR="0081357A" w:rsidRPr="000273A2">
        <w:rPr>
          <w:rFonts w:asciiTheme="majorBidi" w:hAnsiTheme="majorBidi" w:cstheme="majorBidi"/>
          <w:sz w:val="28"/>
          <w:szCs w:val="28"/>
        </w:rPr>
        <w:t xml:space="preserve">As </w:t>
      </w:r>
      <w:r w:rsidR="00F9080A" w:rsidRPr="000273A2">
        <w:rPr>
          <w:rFonts w:asciiTheme="majorBidi" w:hAnsiTheme="majorBidi" w:cstheme="majorBidi"/>
          <w:sz w:val="28"/>
          <w:szCs w:val="28"/>
        </w:rPr>
        <w:t xml:space="preserve">Professional teamwork side has a </w:t>
      </w:r>
      <w:r w:rsidR="00C906A5" w:rsidRPr="000273A2">
        <w:rPr>
          <w:rFonts w:asciiTheme="majorBidi" w:hAnsiTheme="majorBidi" w:cstheme="majorBidi"/>
          <w:sz w:val="28"/>
          <w:szCs w:val="28"/>
        </w:rPr>
        <w:t>lot of</w:t>
      </w:r>
      <w:r w:rsidR="00F9080A" w:rsidRPr="000273A2">
        <w:rPr>
          <w:rFonts w:asciiTheme="majorBidi" w:hAnsiTheme="majorBidi" w:cstheme="majorBidi"/>
          <w:sz w:val="28"/>
          <w:szCs w:val="28"/>
        </w:rPr>
        <w:t xml:space="preserve"> benefit and potential to effect on </w:t>
      </w:r>
      <w:r w:rsidR="00C906A5" w:rsidRPr="000273A2">
        <w:rPr>
          <w:rFonts w:asciiTheme="majorBidi" w:hAnsiTheme="majorBidi" w:cstheme="majorBidi"/>
          <w:sz w:val="28"/>
          <w:szCs w:val="28"/>
        </w:rPr>
        <w:t>professional’s</w:t>
      </w:r>
      <w:r w:rsidR="00F9080A" w:rsidRPr="000273A2">
        <w:rPr>
          <w:rFonts w:asciiTheme="majorBidi" w:hAnsiTheme="majorBidi" w:cstheme="majorBidi"/>
          <w:sz w:val="28"/>
          <w:szCs w:val="28"/>
        </w:rPr>
        <w:t xml:space="preserve"> daily lives, </w:t>
      </w:r>
      <w:r w:rsidR="00C906A5" w:rsidRPr="000273A2">
        <w:rPr>
          <w:rFonts w:asciiTheme="majorBidi" w:hAnsiTheme="majorBidi" w:cstheme="majorBidi"/>
          <w:sz w:val="28"/>
          <w:szCs w:val="28"/>
        </w:rPr>
        <w:t>because working as teams can improve skills and communication among the professionals or people.</w:t>
      </w:r>
      <w:r w:rsidR="00FB667B" w:rsidRPr="000273A2">
        <w:rPr>
          <w:rFonts w:asciiTheme="majorBidi" w:hAnsiTheme="majorBidi" w:cstheme="majorBidi"/>
          <w:sz w:val="28"/>
          <w:szCs w:val="28"/>
        </w:rPr>
        <w:t xml:space="preserve"> </w:t>
      </w:r>
      <w:r w:rsidR="0081357A" w:rsidRPr="000273A2">
        <w:rPr>
          <w:rFonts w:asciiTheme="majorBidi" w:hAnsiTheme="majorBidi" w:cstheme="majorBidi"/>
          <w:sz w:val="28"/>
          <w:szCs w:val="28"/>
        </w:rPr>
        <w:t>as professionals continues to overcome the challenges of the COVID-19 the experiences participated by the interviews who involved they recognise that these challenges and changes are global crisis only is matter of time to be resolve</w:t>
      </w:r>
      <w:r w:rsidR="0081357A" w:rsidRPr="000273A2">
        <w:rPr>
          <w:rFonts w:asciiTheme="majorBidi" w:hAnsiTheme="majorBidi" w:cstheme="majorBidi"/>
          <w:sz w:val="28"/>
          <w:szCs w:val="28"/>
        </w:rPr>
        <w:t xml:space="preserve">. </w:t>
      </w:r>
    </w:p>
    <w:p w14:paraId="3BFA7246" w14:textId="0978A233" w:rsidR="00F9080A" w:rsidRPr="000273A2" w:rsidRDefault="00F9080A" w:rsidP="000273A2">
      <w:pPr>
        <w:spacing w:line="480" w:lineRule="auto"/>
        <w:jc w:val="both"/>
        <w:rPr>
          <w:rFonts w:asciiTheme="majorBidi" w:hAnsiTheme="majorBidi" w:cstheme="majorBidi"/>
          <w:sz w:val="28"/>
          <w:szCs w:val="28"/>
        </w:rPr>
      </w:pPr>
    </w:p>
    <w:p w14:paraId="42046531" w14:textId="77777777" w:rsidR="00430308" w:rsidRPr="000273A2" w:rsidRDefault="00430308" w:rsidP="000273A2">
      <w:pPr>
        <w:spacing w:line="480" w:lineRule="auto"/>
        <w:jc w:val="both"/>
        <w:rPr>
          <w:rFonts w:asciiTheme="majorBidi" w:hAnsiTheme="majorBidi" w:cstheme="majorBidi"/>
          <w:sz w:val="28"/>
          <w:szCs w:val="28"/>
        </w:rPr>
      </w:pPr>
    </w:p>
    <w:p w14:paraId="1B9A9200" w14:textId="618C091C" w:rsidR="001C1464" w:rsidRPr="000273A2" w:rsidRDefault="009575BC" w:rsidP="000273A2">
      <w:pPr>
        <w:spacing w:line="480" w:lineRule="auto"/>
        <w:jc w:val="both"/>
        <w:rPr>
          <w:rFonts w:asciiTheme="majorBidi" w:hAnsiTheme="majorBidi" w:cstheme="majorBidi"/>
          <w:sz w:val="28"/>
          <w:szCs w:val="28"/>
        </w:rPr>
      </w:pPr>
      <w:r w:rsidRPr="000273A2">
        <w:rPr>
          <w:rFonts w:asciiTheme="majorBidi" w:eastAsiaTheme="minorEastAsia" w:hAnsiTheme="majorBidi" w:cstheme="majorBidi"/>
          <w:color w:val="000000" w:themeColor="text1"/>
          <w:sz w:val="28"/>
          <w:szCs w:val="28"/>
        </w:rPr>
        <w:t xml:space="preserve"> </w:t>
      </w:r>
    </w:p>
    <w:p w14:paraId="52869576" w14:textId="3A1A16A0" w:rsidR="00A01D4B" w:rsidRPr="000273A2" w:rsidRDefault="008E1A90" w:rsidP="000273A2">
      <w:pPr>
        <w:spacing w:line="480" w:lineRule="auto"/>
        <w:jc w:val="both"/>
        <w:rPr>
          <w:rFonts w:asciiTheme="majorBidi" w:hAnsiTheme="majorBidi" w:cstheme="majorBidi"/>
          <w:sz w:val="28"/>
          <w:szCs w:val="28"/>
        </w:rPr>
      </w:pPr>
      <w:r w:rsidRPr="000273A2">
        <w:rPr>
          <w:rFonts w:asciiTheme="majorBidi" w:hAnsiTheme="majorBidi" w:cstheme="majorBidi"/>
          <w:sz w:val="28"/>
          <w:szCs w:val="28"/>
        </w:rPr>
        <w:t xml:space="preserve"> </w:t>
      </w:r>
    </w:p>
    <w:p w14:paraId="35A502FB" w14:textId="16701CDF" w:rsidR="00566171" w:rsidRPr="000273A2" w:rsidRDefault="00566171" w:rsidP="000273A2">
      <w:pPr>
        <w:spacing w:line="480" w:lineRule="auto"/>
        <w:jc w:val="both"/>
        <w:rPr>
          <w:rFonts w:asciiTheme="majorBidi" w:hAnsiTheme="majorBidi" w:cstheme="majorBidi"/>
          <w:sz w:val="28"/>
          <w:szCs w:val="28"/>
        </w:rPr>
      </w:pPr>
    </w:p>
    <w:p w14:paraId="661047A3" w14:textId="77777777" w:rsidR="00566171" w:rsidRPr="000273A2" w:rsidRDefault="00566171" w:rsidP="000273A2">
      <w:pPr>
        <w:spacing w:line="480" w:lineRule="auto"/>
        <w:jc w:val="both"/>
        <w:rPr>
          <w:rFonts w:asciiTheme="majorBidi" w:hAnsiTheme="majorBidi" w:cstheme="majorBidi"/>
          <w:sz w:val="28"/>
          <w:szCs w:val="28"/>
        </w:rPr>
      </w:pPr>
    </w:p>
    <w:p w14:paraId="53894A33" w14:textId="108AAA3A" w:rsidR="00566171" w:rsidRDefault="00566171" w:rsidP="000273A2">
      <w:pPr>
        <w:spacing w:line="480" w:lineRule="auto"/>
        <w:jc w:val="both"/>
        <w:rPr>
          <w:rFonts w:asciiTheme="majorBidi" w:hAnsiTheme="majorBidi" w:cstheme="majorBidi"/>
          <w:sz w:val="28"/>
          <w:szCs w:val="28"/>
        </w:rPr>
      </w:pPr>
    </w:p>
    <w:p w14:paraId="32B13515" w14:textId="1B7FB101" w:rsidR="002C0D9E" w:rsidRDefault="002C0D9E" w:rsidP="000273A2">
      <w:pPr>
        <w:spacing w:line="480" w:lineRule="auto"/>
        <w:jc w:val="both"/>
        <w:rPr>
          <w:rFonts w:asciiTheme="majorBidi" w:hAnsiTheme="majorBidi" w:cstheme="majorBidi"/>
          <w:sz w:val="28"/>
          <w:szCs w:val="28"/>
        </w:rPr>
      </w:pPr>
    </w:p>
    <w:p w14:paraId="0CB63D40" w14:textId="4658681D" w:rsidR="008125B0" w:rsidRDefault="008125B0" w:rsidP="000273A2">
      <w:pPr>
        <w:spacing w:line="480" w:lineRule="auto"/>
        <w:jc w:val="both"/>
        <w:rPr>
          <w:rFonts w:asciiTheme="majorBidi" w:hAnsiTheme="majorBidi" w:cstheme="majorBidi"/>
          <w:sz w:val="28"/>
          <w:szCs w:val="28"/>
        </w:rPr>
      </w:pPr>
    </w:p>
    <w:p w14:paraId="489EEC4A" w14:textId="77777777" w:rsidR="008125B0" w:rsidRPr="000273A2" w:rsidRDefault="008125B0" w:rsidP="000273A2">
      <w:pPr>
        <w:spacing w:line="480" w:lineRule="auto"/>
        <w:jc w:val="both"/>
        <w:rPr>
          <w:rFonts w:asciiTheme="majorBidi" w:hAnsiTheme="majorBidi" w:cstheme="majorBidi"/>
          <w:sz w:val="28"/>
          <w:szCs w:val="28"/>
        </w:rPr>
      </w:pPr>
    </w:p>
    <w:p w14:paraId="175E87F6" w14:textId="6C1A7762" w:rsidR="002D271F" w:rsidRPr="008125B0" w:rsidRDefault="002C0D9E" w:rsidP="008125B0">
      <w:pPr>
        <w:spacing w:line="480" w:lineRule="auto"/>
        <w:jc w:val="both"/>
        <w:rPr>
          <w:rFonts w:asciiTheme="majorBidi" w:hAnsiTheme="majorBidi" w:cstheme="majorBidi"/>
          <w:b/>
          <w:bCs/>
          <w:color w:val="222222"/>
          <w:sz w:val="28"/>
          <w:szCs w:val="28"/>
          <w:shd w:val="clear" w:color="auto" w:fill="FFFFFF"/>
        </w:rPr>
      </w:pPr>
      <w:r w:rsidRPr="008125B0">
        <w:rPr>
          <w:rFonts w:asciiTheme="majorBidi" w:hAnsiTheme="majorBidi" w:cstheme="majorBidi"/>
          <w:b/>
          <w:bCs/>
          <w:color w:val="222222"/>
          <w:sz w:val="28"/>
          <w:szCs w:val="28"/>
          <w:shd w:val="clear" w:color="auto" w:fill="FFFFFF"/>
        </w:rPr>
        <w:t xml:space="preserve">References </w:t>
      </w:r>
    </w:p>
    <w:p w14:paraId="20929447"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Belbin, R.M., 2012. </w:t>
      </w:r>
      <w:r w:rsidRPr="008125B0">
        <w:rPr>
          <w:rFonts w:asciiTheme="majorBidi" w:hAnsiTheme="majorBidi" w:cstheme="majorBidi"/>
          <w:i/>
          <w:iCs/>
          <w:color w:val="222222"/>
          <w:sz w:val="28"/>
          <w:szCs w:val="28"/>
          <w:shd w:val="clear" w:color="auto" w:fill="FFFFFF"/>
        </w:rPr>
        <w:t>Team roles at work</w:t>
      </w:r>
      <w:r w:rsidRPr="008125B0">
        <w:rPr>
          <w:rFonts w:asciiTheme="majorBidi" w:hAnsiTheme="majorBidi" w:cstheme="majorBidi"/>
          <w:color w:val="222222"/>
          <w:sz w:val="28"/>
          <w:szCs w:val="28"/>
          <w:shd w:val="clear" w:color="auto" w:fill="FFFFFF"/>
        </w:rPr>
        <w:t xml:space="preserve">. Routledge. </w:t>
      </w:r>
    </w:p>
    <w:p w14:paraId="324F2C34" w14:textId="77777777" w:rsidR="002D271F" w:rsidRPr="008125B0" w:rsidRDefault="002D271F" w:rsidP="008125B0">
      <w:pPr>
        <w:pStyle w:val="ListParagraph"/>
        <w:numPr>
          <w:ilvl w:val="0"/>
          <w:numId w:val="1"/>
        </w:numPr>
        <w:spacing w:line="480" w:lineRule="auto"/>
        <w:jc w:val="both"/>
        <w:rPr>
          <w:rFonts w:asciiTheme="majorBidi" w:hAnsiTheme="majorBidi" w:cstheme="majorBidi"/>
          <w:sz w:val="28"/>
          <w:szCs w:val="28"/>
        </w:rPr>
      </w:pPr>
      <w:r w:rsidRPr="008125B0">
        <w:rPr>
          <w:rFonts w:asciiTheme="majorBidi" w:hAnsiTheme="majorBidi" w:cstheme="majorBidi"/>
          <w:color w:val="222222"/>
          <w:sz w:val="28"/>
          <w:szCs w:val="28"/>
          <w:shd w:val="clear" w:color="auto" w:fill="FFFFFF"/>
        </w:rPr>
        <w:t>Bruening, J.E. and Dixon, M.A., 2008. Situating work–family negotiations within a life course perspective: Insights on the gendered experiences of NCAA Division I head coaching mothers. </w:t>
      </w:r>
      <w:r w:rsidRPr="008125B0">
        <w:rPr>
          <w:rFonts w:asciiTheme="majorBidi" w:hAnsiTheme="majorBidi" w:cstheme="majorBidi"/>
          <w:i/>
          <w:iCs/>
          <w:color w:val="222222"/>
          <w:sz w:val="28"/>
          <w:szCs w:val="28"/>
          <w:shd w:val="clear" w:color="auto" w:fill="FFFFFF"/>
        </w:rPr>
        <w:t>Sex Roles</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58</w:t>
      </w:r>
      <w:r w:rsidRPr="008125B0">
        <w:rPr>
          <w:rFonts w:asciiTheme="majorBidi" w:hAnsiTheme="majorBidi" w:cstheme="majorBidi"/>
          <w:color w:val="222222"/>
          <w:sz w:val="28"/>
          <w:szCs w:val="28"/>
          <w:shd w:val="clear" w:color="auto" w:fill="FFFFFF"/>
        </w:rPr>
        <w:t>(1), pp.10-23.</w:t>
      </w:r>
    </w:p>
    <w:p w14:paraId="225F9A83"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Carmeli, A., Tishler, A. and Edmondson, A.C., 2012. CEO relational leadership and strategic decision quality in top management teams: The role of team trust and learning from failure. </w:t>
      </w:r>
      <w:r w:rsidRPr="008125B0">
        <w:rPr>
          <w:rFonts w:asciiTheme="majorBidi" w:hAnsiTheme="majorBidi" w:cstheme="majorBidi"/>
          <w:i/>
          <w:iCs/>
          <w:color w:val="222222"/>
          <w:sz w:val="28"/>
          <w:szCs w:val="28"/>
          <w:shd w:val="clear" w:color="auto" w:fill="FFFFFF"/>
        </w:rPr>
        <w:t>Strategic Organization</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10</w:t>
      </w:r>
      <w:r w:rsidRPr="008125B0">
        <w:rPr>
          <w:rFonts w:asciiTheme="majorBidi" w:hAnsiTheme="majorBidi" w:cstheme="majorBidi"/>
          <w:color w:val="222222"/>
          <w:sz w:val="28"/>
          <w:szCs w:val="28"/>
          <w:shd w:val="clear" w:color="auto" w:fill="FFFFFF"/>
        </w:rPr>
        <w:t>(1), pp.31-54.</w:t>
      </w:r>
    </w:p>
    <w:p w14:paraId="48B76257"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Delaporte, I. and Peña, W., 2020. Working from home under covid-19: who is affected? Evidence from Latin American and Caribbean countries. </w:t>
      </w:r>
      <w:r w:rsidRPr="008125B0">
        <w:rPr>
          <w:rFonts w:asciiTheme="majorBidi" w:hAnsiTheme="majorBidi" w:cstheme="majorBidi"/>
          <w:i/>
          <w:iCs/>
          <w:color w:val="222222"/>
          <w:sz w:val="28"/>
          <w:szCs w:val="28"/>
          <w:shd w:val="clear" w:color="auto" w:fill="FFFFFF"/>
        </w:rPr>
        <w:t>Evidence From Latin American and Caribbean Countries (April 1, 2020). CEPR COVID Economics</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14</w:t>
      </w:r>
      <w:r w:rsidRPr="008125B0">
        <w:rPr>
          <w:rFonts w:asciiTheme="majorBidi" w:hAnsiTheme="majorBidi" w:cstheme="majorBidi"/>
          <w:color w:val="222222"/>
          <w:sz w:val="28"/>
          <w:szCs w:val="28"/>
          <w:shd w:val="clear" w:color="auto" w:fill="FFFFFF"/>
        </w:rPr>
        <w:t>.</w:t>
      </w:r>
    </w:p>
    <w:p w14:paraId="3E4479C6"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Fossey, E., Harvey, C., McDermott, F. and Davidson, L., 2002. Understanding and evaluating qualitative research. </w:t>
      </w:r>
      <w:r w:rsidRPr="008125B0">
        <w:rPr>
          <w:rFonts w:asciiTheme="majorBidi" w:hAnsiTheme="majorBidi" w:cstheme="majorBidi"/>
          <w:i/>
          <w:iCs/>
          <w:color w:val="222222"/>
          <w:sz w:val="28"/>
          <w:szCs w:val="28"/>
          <w:shd w:val="clear" w:color="auto" w:fill="FFFFFF"/>
        </w:rPr>
        <w:t>Australian &amp; New Zealand Journal of Psychiatry</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36</w:t>
      </w:r>
      <w:r w:rsidRPr="008125B0">
        <w:rPr>
          <w:rFonts w:asciiTheme="majorBidi" w:hAnsiTheme="majorBidi" w:cstheme="majorBidi"/>
          <w:color w:val="222222"/>
          <w:sz w:val="28"/>
          <w:szCs w:val="28"/>
          <w:shd w:val="clear" w:color="auto" w:fill="FFFFFF"/>
        </w:rPr>
        <w:t>(6), pp.717-732.</w:t>
      </w:r>
    </w:p>
    <w:p w14:paraId="6400766C"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Frenkel, A., 2003. Barriers and Limitations in the Development of Industrial Innovation in the Region. </w:t>
      </w:r>
      <w:r w:rsidRPr="008125B0">
        <w:rPr>
          <w:rFonts w:asciiTheme="majorBidi" w:hAnsiTheme="majorBidi" w:cstheme="majorBidi"/>
          <w:i/>
          <w:iCs/>
          <w:color w:val="222222"/>
          <w:sz w:val="28"/>
          <w:szCs w:val="28"/>
          <w:shd w:val="clear" w:color="auto" w:fill="FFFFFF"/>
        </w:rPr>
        <w:t>European Planning Studies</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11</w:t>
      </w:r>
      <w:r w:rsidRPr="008125B0">
        <w:rPr>
          <w:rFonts w:asciiTheme="majorBidi" w:hAnsiTheme="majorBidi" w:cstheme="majorBidi"/>
          <w:color w:val="222222"/>
          <w:sz w:val="28"/>
          <w:szCs w:val="28"/>
          <w:shd w:val="clear" w:color="auto" w:fill="FFFFFF"/>
        </w:rPr>
        <w:t>(2), pp.115-137.</w:t>
      </w:r>
    </w:p>
    <w:p w14:paraId="00CBF0BE" w14:textId="3A4B41DA"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Griffin, M.A., Patterson, M.G. and West, M.A., 2001. Job satisfaction and teamwork: The role of supervisor support. </w:t>
      </w:r>
      <w:r w:rsidRPr="008125B0">
        <w:rPr>
          <w:rFonts w:asciiTheme="majorBidi" w:hAnsiTheme="majorBidi" w:cstheme="majorBidi"/>
          <w:i/>
          <w:iCs/>
          <w:color w:val="222222"/>
          <w:sz w:val="28"/>
          <w:szCs w:val="28"/>
          <w:shd w:val="clear" w:color="auto" w:fill="FFFFFF"/>
        </w:rPr>
        <w:t>Journal of Organizational Behavior: The International Journal of Industrial, Occupational and Organizational Psychology and Behavior</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22</w:t>
      </w:r>
      <w:r w:rsidRPr="008125B0">
        <w:rPr>
          <w:rFonts w:asciiTheme="majorBidi" w:hAnsiTheme="majorBidi" w:cstheme="majorBidi"/>
          <w:color w:val="222222"/>
          <w:sz w:val="28"/>
          <w:szCs w:val="28"/>
          <w:shd w:val="clear" w:color="auto" w:fill="FFFFFF"/>
        </w:rPr>
        <w:t>(5), pp.537-550.</w:t>
      </w:r>
    </w:p>
    <w:p w14:paraId="2ADF64E5"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Johnston, A., 2016. Motivation and the academic–where the drivers sit. </w:t>
      </w:r>
      <w:r w:rsidRPr="008125B0">
        <w:rPr>
          <w:rFonts w:asciiTheme="majorBidi" w:hAnsiTheme="majorBidi" w:cstheme="majorBidi"/>
          <w:i/>
          <w:iCs/>
          <w:color w:val="222222"/>
          <w:sz w:val="28"/>
          <w:szCs w:val="28"/>
          <w:shd w:val="clear" w:color="auto" w:fill="FFFFFF"/>
        </w:rPr>
        <w:t>Journal of Management Development</w:t>
      </w:r>
      <w:r w:rsidRPr="008125B0">
        <w:rPr>
          <w:rFonts w:asciiTheme="majorBidi" w:hAnsiTheme="majorBidi" w:cstheme="majorBidi"/>
          <w:color w:val="222222"/>
          <w:sz w:val="28"/>
          <w:szCs w:val="28"/>
          <w:shd w:val="clear" w:color="auto" w:fill="FFFFFF"/>
        </w:rPr>
        <w:t>.</w:t>
      </w:r>
    </w:p>
    <w:p w14:paraId="572E5DB0"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Khawam, A.M., DiDona, T. and Hernández, B.S., 2017. Effectiveness of teamwork in the workplace. </w:t>
      </w:r>
      <w:r w:rsidRPr="008125B0">
        <w:rPr>
          <w:rFonts w:asciiTheme="majorBidi" w:hAnsiTheme="majorBidi" w:cstheme="majorBidi"/>
          <w:i/>
          <w:iCs/>
          <w:color w:val="222222"/>
          <w:sz w:val="28"/>
          <w:szCs w:val="28"/>
          <w:shd w:val="clear" w:color="auto" w:fill="FFFFFF"/>
        </w:rPr>
        <w:t>International Journal of Sciences: Basic and Applied Research (IJSBAR)</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32</w:t>
      </w:r>
      <w:r w:rsidRPr="008125B0">
        <w:rPr>
          <w:rFonts w:asciiTheme="majorBidi" w:hAnsiTheme="majorBidi" w:cstheme="majorBidi"/>
          <w:color w:val="222222"/>
          <w:sz w:val="28"/>
          <w:szCs w:val="28"/>
          <w:shd w:val="clear" w:color="auto" w:fill="FFFFFF"/>
        </w:rPr>
        <w:t>(3), pp.267-286.</w:t>
      </w:r>
    </w:p>
    <w:p w14:paraId="28CD0CA2"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Manser, T., 2009. Teamwork and patient safety in dynamic domains of healthcare: a review of the literature. </w:t>
      </w:r>
      <w:r w:rsidRPr="008125B0">
        <w:rPr>
          <w:rFonts w:asciiTheme="majorBidi" w:hAnsiTheme="majorBidi" w:cstheme="majorBidi"/>
          <w:i/>
          <w:iCs/>
          <w:color w:val="222222"/>
          <w:sz w:val="28"/>
          <w:szCs w:val="28"/>
          <w:shd w:val="clear" w:color="auto" w:fill="FFFFFF"/>
        </w:rPr>
        <w:t>Acta Anaesthesiologica Scandinavica</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53</w:t>
      </w:r>
      <w:r w:rsidRPr="008125B0">
        <w:rPr>
          <w:rFonts w:asciiTheme="majorBidi" w:hAnsiTheme="majorBidi" w:cstheme="majorBidi"/>
          <w:color w:val="222222"/>
          <w:sz w:val="28"/>
          <w:szCs w:val="28"/>
          <w:shd w:val="clear" w:color="auto" w:fill="FFFFFF"/>
        </w:rPr>
        <w:t>(2), pp.143-151.</w:t>
      </w:r>
    </w:p>
    <w:p w14:paraId="5D6A5CFF"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Muscogiuri, G., Barrea, L., Savastano, S. and Colao, A., 2020. Nutritional recommendations for CoVID-19 quarantine. </w:t>
      </w:r>
      <w:r w:rsidRPr="008125B0">
        <w:rPr>
          <w:rFonts w:asciiTheme="majorBidi" w:hAnsiTheme="majorBidi" w:cstheme="majorBidi"/>
          <w:i/>
          <w:iCs/>
          <w:color w:val="222222"/>
          <w:sz w:val="28"/>
          <w:szCs w:val="28"/>
          <w:shd w:val="clear" w:color="auto" w:fill="FFFFFF"/>
        </w:rPr>
        <w:t>European Journal of Clinical Nutrition</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74</w:t>
      </w:r>
      <w:r w:rsidRPr="008125B0">
        <w:rPr>
          <w:rFonts w:asciiTheme="majorBidi" w:hAnsiTheme="majorBidi" w:cstheme="majorBidi"/>
          <w:color w:val="222222"/>
          <w:sz w:val="28"/>
          <w:szCs w:val="28"/>
          <w:shd w:val="clear" w:color="auto" w:fill="FFFFFF"/>
        </w:rPr>
        <w:t>(6), pp.850-851.</w:t>
      </w:r>
    </w:p>
    <w:p w14:paraId="547E7AAD" w14:textId="77777777" w:rsidR="002D271F" w:rsidRPr="008125B0" w:rsidRDefault="002D271F" w:rsidP="008125B0">
      <w:pPr>
        <w:pStyle w:val="ListParagraph"/>
        <w:numPr>
          <w:ilvl w:val="0"/>
          <w:numId w:val="1"/>
        </w:numPr>
        <w:spacing w:line="480" w:lineRule="auto"/>
        <w:jc w:val="both"/>
        <w:rPr>
          <w:rFonts w:asciiTheme="majorBidi" w:hAnsiTheme="majorBidi" w:cstheme="majorBidi"/>
          <w:sz w:val="28"/>
          <w:szCs w:val="28"/>
        </w:rPr>
      </w:pPr>
      <w:r w:rsidRPr="008125B0">
        <w:rPr>
          <w:rFonts w:asciiTheme="majorBidi" w:hAnsiTheme="majorBidi" w:cstheme="majorBidi"/>
          <w:color w:val="222222"/>
          <w:sz w:val="28"/>
          <w:szCs w:val="28"/>
          <w:shd w:val="clear" w:color="auto" w:fill="FFFFFF"/>
        </w:rPr>
        <w:t>Taylor, C., Shewbridge, A., Harris, J. and Green, J.S., 2013. Benefits of multidisciplinary teamwork in the management of breast cancer. </w:t>
      </w:r>
      <w:r w:rsidRPr="008125B0">
        <w:rPr>
          <w:rFonts w:asciiTheme="majorBidi" w:hAnsiTheme="majorBidi" w:cstheme="majorBidi"/>
          <w:i/>
          <w:iCs/>
          <w:color w:val="222222"/>
          <w:sz w:val="28"/>
          <w:szCs w:val="28"/>
          <w:shd w:val="clear" w:color="auto" w:fill="FFFFFF"/>
        </w:rPr>
        <w:t>Breast Cancer: Targets and Therapy</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5</w:t>
      </w:r>
      <w:r w:rsidRPr="008125B0">
        <w:rPr>
          <w:rFonts w:asciiTheme="majorBidi" w:hAnsiTheme="majorBidi" w:cstheme="majorBidi"/>
          <w:color w:val="222222"/>
          <w:sz w:val="28"/>
          <w:szCs w:val="28"/>
          <w:shd w:val="clear" w:color="auto" w:fill="FFFFFF"/>
        </w:rPr>
        <w:t>, p.79.</w:t>
      </w:r>
    </w:p>
    <w:p w14:paraId="13352919" w14:textId="77777777" w:rsidR="002D271F" w:rsidRPr="008125B0" w:rsidRDefault="002D271F" w:rsidP="008125B0">
      <w:pPr>
        <w:pStyle w:val="ListParagraph"/>
        <w:numPr>
          <w:ilvl w:val="0"/>
          <w:numId w:val="1"/>
        </w:numPr>
        <w:spacing w:line="480" w:lineRule="auto"/>
        <w:jc w:val="both"/>
        <w:rPr>
          <w:rFonts w:asciiTheme="majorBidi" w:hAnsiTheme="majorBidi" w:cstheme="majorBidi"/>
          <w:sz w:val="28"/>
          <w:szCs w:val="28"/>
        </w:rPr>
      </w:pPr>
      <w:r w:rsidRPr="008125B0">
        <w:rPr>
          <w:rFonts w:asciiTheme="majorBidi" w:hAnsiTheme="majorBidi" w:cstheme="majorBidi"/>
          <w:color w:val="222222"/>
          <w:sz w:val="28"/>
          <w:szCs w:val="28"/>
          <w:shd w:val="clear" w:color="auto" w:fill="FFFFFF"/>
        </w:rPr>
        <w:t>Welp, A., Johnson, A., Nguyen, H. and Perry, L., 2018. The importance of reflecting on practice: How personal professional development activities affect perceived teamwork and performance. </w:t>
      </w:r>
      <w:r w:rsidRPr="008125B0">
        <w:rPr>
          <w:rFonts w:asciiTheme="majorBidi" w:hAnsiTheme="majorBidi" w:cstheme="majorBidi"/>
          <w:i/>
          <w:iCs/>
          <w:color w:val="222222"/>
          <w:sz w:val="28"/>
          <w:szCs w:val="28"/>
          <w:shd w:val="clear" w:color="auto" w:fill="FFFFFF"/>
        </w:rPr>
        <w:t>Journal of clinical nursing</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27</w:t>
      </w:r>
      <w:r w:rsidRPr="008125B0">
        <w:rPr>
          <w:rFonts w:asciiTheme="majorBidi" w:hAnsiTheme="majorBidi" w:cstheme="majorBidi"/>
          <w:color w:val="222222"/>
          <w:sz w:val="28"/>
          <w:szCs w:val="28"/>
          <w:shd w:val="clear" w:color="auto" w:fill="FFFFFF"/>
        </w:rPr>
        <w:t>(21-22), pp.3988-3999.</w:t>
      </w:r>
    </w:p>
    <w:p w14:paraId="79766D49" w14:textId="77777777" w:rsidR="002D271F" w:rsidRPr="008125B0" w:rsidRDefault="002D271F" w:rsidP="008125B0">
      <w:pPr>
        <w:pStyle w:val="ListParagraph"/>
        <w:numPr>
          <w:ilvl w:val="0"/>
          <w:numId w:val="1"/>
        </w:numPr>
        <w:spacing w:line="480" w:lineRule="auto"/>
        <w:jc w:val="both"/>
        <w:rPr>
          <w:rFonts w:asciiTheme="majorBidi" w:hAnsiTheme="majorBidi" w:cstheme="majorBidi"/>
          <w:sz w:val="28"/>
          <w:szCs w:val="28"/>
        </w:rPr>
      </w:pPr>
      <w:r w:rsidRPr="008125B0">
        <w:rPr>
          <w:rFonts w:asciiTheme="majorBidi" w:hAnsiTheme="majorBidi" w:cstheme="majorBidi"/>
          <w:color w:val="222222"/>
          <w:sz w:val="28"/>
          <w:szCs w:val="28"/>
          <w:shd w:val="clear" w:color="auto" w:fill="FFFFFF"/>
        </w:rPr>
        <w:t>Wildman, J.L., Nguyen, D.M., Duong, N.S. and Warren, C., 2021. Student teamwork during COVID-19: Challenges, changes, and consequences. </w:t>
      </w:r>
      <w:r w:rsidRPr="008125B0">
        <w:rPr>
          <w:rFonts w:asciiTheme="majorBidi" w:hAnsiTheme="majorBidi" w:cstheme="majorBidi"/>
          <w:i/>
          <w:iCs/>
          <w:color w:val="222222"/>
          <w:sz w:val="28"/>
          <w:szCs w:val="28"/>
          <w:shd w:val="clear" w:color="auto" w:fill="FFFFFF"/>
        </w:rPr>
        <w:t>Small Group Research</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52</w:t>
      </w:r>
      <w:r w:rsidRPr="008125B0">
        <w:rPr>
          <w:rFonts w:asciiTheme="majorBidi" w:hAnsiTheme="majorBidi" w:cstheme="majorBidi"/>
          <w:color w:val="222222"/>
          <w:sz w:val="28"/>
          <w:szCs w:val="28"/>
          <w:shd w:val="clear" w:color="auto" w:fill="FFFFFF"/>
        </w:rPr>
        <w:t>(2), pp.119-134.</w:t>
      </w:r>
    </w:p>
    <w:p w14:paraId="4F4B751E" w14:textId="77777777" w:rsidR="002D271F" w:rsidRPr="008125B0" w:rsidRDefault="002D271F" w:rsidP="008125B0">
      <w:pPr>
        <w:pStyle w:val="ListParagraph"/>
        <w:numPr>
          <w:ilvl w:val="0"/>
          <w:numId w:val="1"/>
        </w:numPr>
        <w:spacing w:line="480" w:lineRule="auto"/>
        <w:jc w:val="both"/>
        <w:rPr>
          <w:rFonts w:asciiTheme="majorBidi" w:hAnsiTheme="majorBidi" w:cstheme="majorBidi"/>
          <w:color w:val="222222"/>
          <w:sz w:val="28"/>
          <w:szCs w:val="28"/>
          <w:shd w:val="clear" w:color="auto" w:fill="FFFFFF"/>
        </w:rPr>
      </w:pPr>
      <w:r w:rsidRPr="008125B0">
        <w:rPr>
          <w:rFonts w:asciiTheme="majorBidi" w:hAnsiTheme="majorBidi" w:cstheme="majorBidi"/>
          <w:color w:val="222222"/>
          <w:sz w:val="28"/>
          <w:szCs w:val="28"/>
          <w:shd w:val="clear" w:color="auto" w:fill="FFFFFF"/>
        </w:rPr>
        <w:t>Xyrichis, A. and Ream, E., 2008. Teamwork: a concept analysis. </w:t>
      </w:r>
      <w:r w:rsidRPr="008125B0">
        <w:rPr>
          <w:rFonts w:asciiTheme="majorBidi" w:hAnsiTheme="majorBidi" w:cstheme="majorBidi"/>
          <w:i/>
          <w:iCs/>
          <w:color w:val="222222"/>
          <w:sz w:val="28"/>
          <w:szCs w:val="28"/>
          <w:shd w:val="clear" w:color="auto" w:fill="FFFFFF"/>
        </w:rPr>
        <w:t>Journal of advanced nursing</w:t>
      </w:r>
      <w:r w:rsidRPr="008125B0">
        <w:rPr>
          <w:rFonts w:asciiTheme="majorBidi" w:hAnsiTheme="majorBidi" w:cstheme="majorBidi"/>
          <w:color w:val="222222"/>
          <w:sz w:val="28"/>
          <w:szCs w:val="28"/>
          <w:shd w:val="clear" w:color="auto" w:fill="FFFFFF"/>
        </w:rPr>
        <w:t>, </w:t>
      </w:r>
      <w:r w:rsidRPr="008125B0">
        <w:rPr>
          <w:rFonts w:asciiTheme="majorBidi" w:hAnsiTheme="majorBidi" w:cstheme="majorBidi"/>
          <w:i/>
          <w:iCs/>
          <w:color w:val="222222"/>
          <w:sz w:val="28"/>
          <w:szCs w:val="28"/>
          <w:shd w:val="clear" w:color="auto" w:fill="FFFFFF"/>
        </w:rPr>
        <w:t>61</w:t>
      </w:r>
      <w:r w:rsidRPr="008125B0">
        <w:rPr>
          <w:rFonts w:asciiTheme="majorBidi" w:hAnsiTheme="majorBidi" w:cstheme="majorBidi"/>
          <w:color w:val="222222"/>
          <w:sz w:val="28"/>
          <w:szCs w:val="28"/>
          <w:shd w:val="clear" w:color="auto" w:fill="FFFFFF"/>
        </w:rPr>
        <w:t>(2), pp.232-241.</w:t>
      </w:r>
    </w:p>
    <w:sectPr w:rsidR="002D271F" w:rsidRPr="008125B0" w:rsidSect="002C0D9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AA419" w14:textId="77777777" w:rsidR="00BC4E08" w:rsidRDefault="00BC4E08" w:rsidP="002C0D9E">
      <w:pPr>
        <w:spacing w:after="0" w:line="240" w:lineRule="auto"/>
      </w:pPr>
      <w:r>
        <w:separator/>
      </w:r>
    </w:p>
  </w:endnote>
  <w:endnote w:type="continuationSeparator" w:id="0">
    <w:p w14:paraId="3C8C88A2" w14:textId="77777777" w:rsidR="00BC4E08" w:rsidRDefault="00BC4E08" w:rsidP="002C0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136554"/>
      <w:docPartObj>
        <w:docPartGallery w:val="Page Numbers (Bottom of Page)"/>
        <w:docPartUnique/>
      </w:docPartObj>
    </w:sdtPr>
    <w:sdtEndPr>
      <w:rPr>
        <w:noProof/>
      </w:rPr>
    </w:sdtEndPr>
    <w:sdtContent>
      <w:p w14:paraId="03B33D4D" w14:textId="4A2B820B" w:rsidR="002C0D9E" w:rsidRDefault="002C0D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F17D6A" w14:textId="77777777" w:rsidR="002C0D9E" w:rsidRDefault="002C0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1BF99" w14:textId="77777777" w:rsidR="00BC4E08" w:rsidRDefault="00BC4E08" w:rsidP="002C0D9E">
      <w:pPr>
        <w:spacing w:after="0" w:line="240" w:lineRule="auto"/>
      </w:pPr>
      <w:r>
        <w:separator/>
      </w:r>
    </w:p>
  </w:footnote>
  <w:footnote w:type="continuationSeparator" w:id="0">
    <w:p w14:paraId="5B074A26" w14:textId="77777777" w:rsidR="00BC4E08" w:rsidRDefault="00BC4E08" w:rsidP="002C0D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83B36"/>
    <w:multiLevelType w:val="hybridMultilevel"/>
    <w:tmpl w:val="7CC05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9E"/>
    <w:rsid w:val="000159DD"/>
    <w:rsid w:val="00016852"/>
    <w:rsid w:val="00023BB2"/>
    <w:rsid w:val="000273A2"/>
    <w:rsid w:val="000A0254"/>
    <w:rsid w:val="000A0EBC"/>
    <w:rsid w:val="000A3B1E"/>
    <w:rsid w:val="0011059E"/>
    <w:rsid w:val="00121BE9"/>
    <w:rsid w:val="00126E9F"/>
    <w:rsid w:val="001655E3"/>
    <w:rsid w:val="001A6F2E"/>
    <w:rsid w:val="001C1464"/>
    <w:rsid w:val="001C3D7C"/>
    <w:rsid w:val="001E6557"/>
    <w:rsid w:val="002051E7"/>
    <w:rsid w:val="0021539E"/>
    <w:rsid w:val="00232886"/>
    <w:rsid w:val="002507F9"/>
    <w:rsid w:val="00292B48"/>
    <w:rsid w:val="002B45C3"/>
    <w:rsid w:val="002C0D9E"/>
    <w:rsid w:val="002C4A17"/>
    <w:rsid w:val="002D271F"/>
    <w:rsid w:val="002F701F"/>
    <w:rsid w:val="003049C0"/>
    <w:rsid w:val="003212B5"/>
    <w:rsid w:val="0033114B"/>
    <w:rsid w:val="00344892"/>
    <w:rsid w:val="00366753"/>
    <w:rsid w:val="00376E41"/>
    <w:rsid w:val="0037790A"/>
    <w:rsid w:val="003B6246"/>
    <w:rsid w:val="003E712B"/>
    <w:rsid w:val="003F4125"/>
    <w:rsid w:val="00410A74"/>
    <w:rsid w:val="00417961"/>
    <w:rsid w:val="00422BFC"/>
    <w:rsid w:val="00424F9B"/>
    <w:rsid w:val="00430308"/>
    <w:rsid w:val="004329EA"/>
    <w:rsid w:val="00480F92"/>
    <w:rsid w:val="004B2558"/>
    <w:rsid w:val="004D6111"/>
    <w:rsid w:val="004E4D63"/>
    <w:rsid w:val="004F4D93"/>
    <w:rsid w:val="00510BEF"/>
    <w:rsid w:val="0052205D"/>
    <w:rsid w:val="00523DA2"/>
    <w:rsid w:val="00537ADD"/>
    <w:rsid w:val="005415AB"/>
    <w:rsid w:val="00547A4C"/>
    <w:rsid w:val="0055411D"/>
    <w:rsid w:val="00566171"/>
    <w:rsid w:val="00571474"/>
    <w:rsid w:val="00593785"/>
    <w:rsid w:val="005956BE"/>
    <w:rsid w:val="005A76BF"/>
    <w:rsid w:val="005C0872"/>
    <w:rsid w:val="005C7C16"/>
    <w:rsid w:val="005E6B47"/>
    <w:rsid w:val="005E737B"/>
    <w:rsid w:val="00635D2E"/>
    <w:rsid w:val="00643623"/>
    <w:rsid w:val="00682EC4"/>
    <w:rsid w:val="006B56DA"/>
    <w:rsid w:val="006B7BF5"/>
    <w:rsid w:val="006F0003"/>
    <w:rsid w:val="007240A9"/>
    <w:rsid w:val="00733E78"/>
    <w:rsid w:val="007722EE"/>
    <w:rsid w:val="007800AC"/>
    <w:rsid w:val="007B2FCD"/>
    <w:rsid w:val="00800613"/>
    <w:rsid w:val="008059ED"/>
    <w:rsid w:val="00805B58"/>
    <w:rsid w:val="008125B0"/>
    <w:rsid w:val="0081357A"/>
    <w:rsid w:val="00814C9D"/>
    <w:rsid w:val="0084234F"/>
    <w:rsid w:val="00843992"/>
    <w:rsid w:val="008835FB"/>
    <w:rsid w:val="008E1A90"/>
    <w:rsid w:val="00914FAB"/>
    <w:rsid w:val="00915B9B"/>
    <w:rsid w:val="009238B1"/>
    <w:rsid w:val="009575BC"/>
    <w:rsid w:val="00975DBF"/>
    <w:rsid w:val="00995B10"/>
    <w:rsid w:val="009D655E"/>
    <w:rsid w:val="009F35A4"/>
    <w:rsid w:val="009F405E"/>
    <w:rsid w:val="00A01D4B"/>
    <w:rsid w:val="00A03616"/>
    <w:rsid w:val="00A041A4"/>
    <w:rsid w:val="00A25605"/>
    <w:rsid w:val="00A31A00"/>
    <w:rsid w:val="00A446B3"/>
    <w:rsid w:val="00A77D99"/>
    <w:rsid w:val="00AA3DB3"/>
    <w:rsid w:val="00AB438F"/>
    <w:rsid w:val="00AC755A"/>
    <w:rsid w:val="00AD7CCB"/>
    <w:rsid w:val="00B3399A"/>
    <w:rsid w:val="00B37FA5"/>
    <w:rsid w:val="00B4127F"/>
    <w:rsid w:val="00B72ADB"/>
    <w:rsid w:val="00B74938"/>
    <w:rsid w:val="00B92293"/>
    <w:rsid w:val="00BA0737"/>
    <w:rsid w:val="00BC4E08"/>
    <w:rsid w:val="00BE23C9"/>
    <w:rsid w:val="00C44CDF"/>
    <w:rsid w:val="00C47FBD"/>
    <w:rsid w:val="00C564CC"/>
    <w:rsid w:val="00C800F8"/>
    <w:rsid w:val="00C906A5"/>
    <w:rsid w:val="00CC75F5"/>
    <w:rsid w:val="00CE1851"/>
    <w:rsid w:val="00CE522E"/>
    <w:rsid w:val="00CF6760"/>
    <w:rsid w:val="00D23F66"/>
    <w:rsid w:val="00D51BA9"/>
    <w:rsid w:val="00D66547"/>
    <w:rsid w:val="00D81074"/>
    <w:rsid w:val="00DE4323"/>
    <w:rsid w:val="00DF1FFB"/>
    <w:rsid w:val="00DF52FB"/>
    <w:rsid w:val="00E13B7F"/>
    <w:rsid w:val="00EA6B15"/>
    <w:rsid w:val="00EB3BB1"/>
    <w:rsid w:val="00EC6C4E"/>
    <w:rsid w:val="00EE43AC"/>
    <w:rsid w:val="00F115C7"/>
    <w:rsid w:val="00F21900"/>
    <w:rsid w:val="00F30EA3"/>
    <w:rsid w:val="00F31B96"/>
    <w:rsid w:val="00F43FD0"/>
    <w:rsid w:val="00F9080A"/>
    <w:rsid w:val="00FB4BAA"/>
    <w:rsid w:val="00FB667B"/>
    <w:rsid w:val="00FC75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1D950"/>
  <w15:chartTrackingRefBased/>
  <w15:docId w15:val="{CF6C8D6B-D9DD-4B82-8FBB-A3AD79ED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0D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D9E"/>
  </w:style>
  <w:style w:type="paragraph" w:styleId="Footer">
    <w:name w:val="footer"/>
    <w:basedOn w:val="Normal"/>
    <w:link w:val="FooterChar"/>
    <w:uiPriority w:val="99"/>
    <w:unhideWhenUsed/>
    <w:rsid w:val="002C0D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D9E"/>
  </w:style>
  <w:style w:type="paragraph" w:styleId="ListParagraph">
    <w:name w:val="List Paragraph"/>
    <w:basedOn w:val="Normal"/>
    <w:uiPriority w:val="34"/>
    <w:qFormat/>
    <w:rsid w:val="008125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Mul16</b:Tag>
    <b:SourceType>ElectronicSource</b:SourceType>
    <b:Guid>{214661E2-19B4-4CCD-AC1C-8D6B0A821954}</b:Guid>
    <b:Author>
      <b:Author>
        <b:NameList>
          <b:Person>
            <b:Last>Mullins</b:Last>
            <b:First>L.J.</b:First>
            <b:Middle>&amp; Christy, G.</b:Middle>
          </b:Person>
        </b:NameList>
      </b:Author>
    </b:Author>
    <b:Title>Management and organisational behaviour</b:Title>
    <b:City>Chicago/Turabian</b:City>
    <b:Publisher> Eleventh</b:Publisher>
    <b:Year>2016</b:Year>
    <b:RefOrder>3</b:RefOrder>
  </b:Source>
</b:Sources>
</file>

<file path=customXml/itemProps1.xml><?xml version="1.0" encoding="utf-8"?>
<ds:datastoreItem xmlns:ds="http://schemas.openxmlformats.org/officeDocument/2006/customXml" ds:itemID="{6A1744D7-1AD1-4853-A96D-2F007BA19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11</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Mohammad</dc:creator>
  <cp:keywords/>
  <dc:description/>
  <cp:lastModifiedBy>Ibrahim Mohammad (1705467)</cp:lastModifiedBy>
  <cp:revision>41</cp:revision>
  <dcterms:created xsi:type="dcterms:W3CDTF">2021-11-26T16:53:00Z</dcterms:created>
  <dcterms:modified xsi:type="dcterms:W3CDTF">2021-11-30T13:50:00Z</dcterms:modified>
</cp:coreProperties>
</file>