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7895117"/>
        <w:docPartObj>
          <w:docPartGallery w:val="Cover Pages"/>
          <w:docPartUnique/>
        </w:docPartObj>
      </w:sdtPr>
      <w:sdtEndPr/>
      <w:sdtContent>
        <w:p w14:paraId="62F6F042" w14:textId="5A0C8C44" w:rsidR="00C85061" w:rsidRDefault="00C85061">
          <w:r>
            <w:rPr>
              <w:noProof/>
            </w:rPr>
            <mc:AlternateContent>
              <mc:Choice Requires="wpg">
                <w:drawing>
                  <wp:anchor distT="0" distB="0" distL="114300" distR="114300" simplePos="0" relativeHeight="251661312" behindDoc="0" locked="0" layoutInCell="1" allowOverlap="1" wp14:anchorId="366BF9CE" wp14:editId="6C30C1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CAE004"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F16C17B" wp14:editId="258563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EA57AB" w14:textId="3DD7D52F" w:rsidR="00C85061" w:rsidRDefault="00C85061">
                                    <w:pPr>
                                      <w:pStyle w:val="NoSpacing"/>
                                      <w:jc w:val="right"/>
                                      <w:rPr>
                                        <w:color w:val="595959" w:themeColor="text1" w:themeTint="A6"/>
                                        <w:sz w:val="28"/>
                                        <w:szCs w:val="28"/>
                                      </w:rPr>
                                    </w:pPr>
                                    <w:r>
                                      <w:rPr>
                                        <w:color w:val="595959" w:themeColor="text1" w:themeTint="A6"/>
                                        <w:sz w:val="28"/>
                                        <w:szCs w:val="28"/>
                                      </w:rPr>
                                      <w:t>Harveer Singh (1912321)</w:t>
                                    </w:r>
                                  </w:p>
                                </w:sdtContent>
                              </w:sdt>
                              <w:p w14:paraId="513229A4" w14:textId="38C564D5" w:rsidR="00C85061" w:rsidRDefault="008475A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5492F">
                                      <w:rPr>
                                        <w:color w:val="595959" w:themeColor="text1" w:themeTint="A6"/>
                                        <w:sz w:val="18"/>
                                        <w:szCs w:val="18"/>
                                      </w:rPr>
                                      <w:t>1912321@student.UWTSD.ac.uk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16C17B"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8EA57AB" w14:textId="3DD7D52F" w:rsidR="00C85061" w:rsidRDefault="00C85061">
                              <w:pPr>
                                <w:pStyle w:val="NoSpacing"/>
                                <w:jc w:val="right"/>
                                <w:rPr>
                                  <w:color w:val="595959" w:themeColor="text1" w:themeTint="A6"/>
                                  <w:sz w:val="28"/>
                                  <w:szCs w:val="28"/>
                                </w:rPr>
                              </w:pPr>
                              <w:r>
                                <w:rPr>
                                  <w:color w:val="595959" w:themeColor="text1" w:themeTint="A6"/>
                                  <w:sz w:val="28"/>
                                  <w:szCs w:val="28"/>
                                </w:rPr>
                                <w:t>Harveer Singh (1912321)</w:t>
                              </w:r>
                            </w:p>
                          </w:sdtContent>
                        </w:sdt>
                        <w:p w14:paraId="513229A4" w14:textId="38C564D5" w:rsidR="00C85061" w:rsidRDefault="008475A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5492F">
                                <w:rPr>
                                  <w:color w:val="595959" w:themeColor="text1" w:themeTint="A6"/>
                                  <w:sz w:val="18"/>
                                  <w:szCs w:val="18"/>
                                </w:rPr>
                                <w:t>1912321@student.UWTSD.ac.uk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A47285D" wp14:editId="094F97F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7A9B7" w14:textId="502CCF6E" w:rsidR="00C85061" w:rsidRDefault="00C85061">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7D6B642" w14:textId="78D3C68F" w:rsidR="00C85061" w:rsidRDefault="00C5492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47285D"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17A9B7" w14:textId="502CCF6E" w:rsidR="00C85061" w:rsidRDefault="00C85061">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7D6B642" w14:textId="78D3C68F" w:rsidR="00C85061" w:rsidRDefault="00C5492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4242A5F" wp14:editId="4D8667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2FE4C" w14:textId="3223A087" w:rsidR="00C85061" w:rsidRDefault="008475A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5061">
                                      <w:rPr>
                                        <w:caps/>
                                        <w:color w:val="4472C4" w:themeColor="accent1"/>
                                        <w:sz w:val="64"/>
                                        <w:szCs w:val="64"/>
                                      </w:rPr>
                                      <w:t>Manufacturing systems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5261CF" w14:textId="284232B7" w:rsidR="00C85061" w:rsidRDefault="00C85061">
                                    <w:pPr>
                                      <w:jc w:val="right"/>
                                      <w:rPr>
                                        <w:smallCaps/>
                                        <w:color w:val="404040" w:themeColor="text1" w:themeTint="BF"/>
                                        <w:sz w:val="36"/>
                                        <w:szCs w:val="36"/>
                                      </w:rPr>
                                    </w:pPr>
                                    <w:r>
                                      <w:rPr>
                                        <w:color w:val="404040" w:themeColor="text1" w:themeTint="BF"/>
                                        <w:sz w:val="36"/>
                                        <w:szCs w:val="36"/>
                                      </w:rPr>
                                      <w:t>First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242A5F"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A32FE4C" w14:textId="3223A087" w:rsidR="00C85061" w:rsidRDefault="008475A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85061">
                                <w:rPr>
                                  <w:caps/>
                                  <w:color w:val="4472C4" w:themeColor="accent1"/>
                                  <w:sz w:val="64"/>
                                  <w:szCs w:val="64"/>
                                </w:rPr>
                                <w:t>Manufacturing systems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5261CF" w14:textId="284232B7" w:rsidR="00C85061" w:rsidRDefault="00C85061">
                              <w:pPr>
                                <w:jc w:val="right"/>
                                <w:rPr>
                                  <w:smallCaps/>
                                  <w:color w:val="404040" w:themeColor="text1" w:themeTint="BF"/>
                                  <w:sz w:val="36"/>
                                  <w:szCs w:val="36"/>
                                </w:rPr>
                              </w:pPr>
                              <w:r>
                                <w:rPr>
                                  <w:color w:val="404040" w:themeColor="text1" w:themeTint="BF"/>
                                  <w:sz w:val="36"/>
                                  <w:szCs w:val="36"/>
                                </w:rPr>
                                <w:t>First assignment</w:t>
                              </w:r>
                            </w:p>
                          </w:sdtContent>
                        </w:sdt>
                      </w:txbxContent>
                    </v:textbox>
                    <w10:wrap type="square" anchorx="page" anchory="page"/>
                  </v:shape>
                </w:pict>
              </mc:Fallback>
            </mc:AlternateContent>
          </w:r>
        </w:p>
        <w:p w14:paraId="2842DDFD" w14:textId="6F4F2C63" w:rsidR="00C85061" w:rsidRDefault="00C85061">
          <w:r>
            <w:br w:type="page"/>
          </w:r>
        </w:p>
      </w:sdtContent>
    </w:sdt>
    <w:sdt>
      <w:sdtPr>
        <w:rPr>
          <w:rFonts w:asciiTheme="minorHAnsi" w:eastAsiaTheme="minorHAnsi" w:hAnsiTheme="minorHAnsi" w:cstheme="minorBidi"/>
          <w:color w:val="auto"/>
          <w:sz w:val="22"/>
          <w:szCs w:val="22"/>
          <w:lang w:val="en-GB"/>
        </w:rPr>
        <w:id w:val="1551727678"/>
        <w:docPartObj>
          <w:docPartGallery w:val="Table of Contents"/>
          <w:docPartUnique/>
        </w:docPartObj>
      </w:sdtPr>
      <w:sdtEndPr>
        <w:rPr>
          <w:b/>
          <w:bCs/>
          <w:noProof/>
        </w:rPr>
      </w:sdtEndPr>
      <w:sdtContent>
        <w:p w14:paraId="200FC53F" w14:textId="2EC7B8BA" w:rsidR="00FA2FA1" w:rsidRDefault="00FA2FA1">
          <w:pPr>
            <w:pStyle w:val="TOCHeading"/>
          </w:pPr>
          <w:r>
            <w:t>Table of Contents</w:t>
          </w:r>
        </w:p>
        <w:p w14:paraId="3F067742" w14:textId="77777777" w:rsidR="001D1536" w:rsidRPr="001D1536" w:rsidRDefault="001D1536" w:rsidP="001D1536">
          <w:pPr>
            <w:rPr>
              <w:lang w:val="en-US"/>
            </w:rPr>
          </w:pPr>
        </w:p>
        <w:p w14:paraId="33FCD16F" w14:textId="5A97BC30" w:rsidR="001D1536" w:rsidRDefault="000D3961">
          <w:pPr>
            <w:pStyle w:val="TOC1"/>
            <w:tabs>
              <w:tab w:val="right" w:leader="dot" w:pos="9016"/>
            </w:tabs>
            <w:rPr>
              <w:rStyle w:val="Hyperlink"/>
              <w:noProof/>
            </w:rPr>
          </w:pPr>
          <w:r>
            <w:fldChar w:fldCharType="begin"/>
          </w:r>
          <w:r>
            <w:instrText xml:space="preserve"> TOC \o "1-3" \h \z \u </w:instrText>
          </w:r>
          <w:r>
            <w:fldChar w:fldCharType="separate"/>
          </w:r>
          <w:hyperlink w:anchor="_Toc107307634" w:history="1">
            <w:r w:rsidR="001D1536" w:rsidRPr="00A60A65">
              <w:rPr>
                <w:rStyle w:val="Hyperlink"/>
                <w:noProof/>
              </w:rPr>
              <w:t>List of figures and tables</w:t>
            </w:r>
            <w:r w:rsidR="001D1536">
              <w:rPr>
                <w:noProof/>
                <w:webHidden/>
              </w:rPr>
              <w:tab/>
            </w:r>
            <w:r w:rsidR="001D1536">
              <w:rPr>
                <w:noProof/>
                <w:webHidden/>
              </w:rPr>
              <w:fldChar w:fldCharType="begin"/>
            </w:r>
            <w:r w:rsidR="001D1536">
              <w:rPr>
                <w:noProof/>
                <w:webHidden/>
              </w:rPr>
              <w:instrText xml:space="preserve"> PAGEREF _Toc107307634 \h </w:instrText>
            </w:r>
            <w:r w:rsidR="001D1536">
              <w:rPr>
                <w:noProof/>
                <w:webHidden/>
              </w:rPr>
            </w:r>
            <w:r w:rsidR="001D1536">
              <w:rPr>
                <w:noProof/>
                <w:webHidden/>
              </w:rPr>
              <w:fldChar w:fldCharType="separate"/>
            </w:r>
            <w:r w:rsidR="001D1536">
              <w:rPr>
                <w:noProof/>
                <w:webHidden/>
              </w:rPr>
              <w:t>2</w:t>
            </w:r>
            <w:r w:rsidR="001D1536">
              <w:rPr>
                <w:noProof/>
                <w:webHidden/>
              </w:rPr>
              <w:fldChar w:fldCharType="end"/>
            </w:r>
          </w:hyperlink>
        </w:p>
        <w:p w14:paraId="0A1B5CAD" w14:textId="77777777" w:rsidR="001D1536" w:rsidRPr="001D1536" w:rsidRDefault="001D1536" w:rsidP="001D1536"/>
        <w:p w14:paraId="04FB5F5A" w14:textId="56BF0727" w:rsidR="001D1536" w:rsidRDefault="008475AC">
          <w:pPr>
            <w:pStyle w:val="TOC1"/>
            <w:tabs>
              <w:tab w:val="right" w:leader="dot" w:pos="9016"/>
            </w:tabs>
            <w:rPr>
              <w:rStyle w:val="Hyperlink"/>
              <w:noProof/>
            </w:rPr>
          </w:pPr>
          <w:hyperlink w:anchor="_Toc107307635" w:history="1">
            <w:r w:rsidR="001D1536" w:rsidRPr="00A60A65">
              <w:rPr>
                <w:rStyle w:val="Hyperlink"/>
                <w:noProof/>
              </w:rPr>
              <w:t>Introduction</w:t>
            </w:r>
            <w:r w:rsidR="001D1536">
              <w:rPr>
                <w:noProof/>
                <w:webHidden/>
              </w:rPr>
              <w:tab/>
            </w:r>
            <w:r w:rsidR="001D1536">
              <w:rPr>
                <w:noProof/>
                <w:webHidden/>
              </w:rPr>
              <w:fldChar w:fldCharType="begin"/>
            </w:r>
            <w:r w:rsidR="001D1536">
              <w:rPr>
                <w:noProof/>
                <w:webHidden/>
              </w:rPr>
              <w:instrText xml:space="preserve"> PAGEREF _Toc107307635 \h </w:instrText>
            </w:r>
            <w:r w:rsidR="001D1536">
              <w:rPr>
                <w:noProof/>
                <w:webHidden/>
              </w:rPr>
            </w:r>
            <w:r w:rsidR="001D1536">
              <w:rPr>
                <w:noProof/>
                <w:webHidden/>
              </w:rPr>
              <w:fldChar w:fldCharType="separate"/>
            </w:r>
            <w:r w:rsidR="001D1536">
              <w:rPr>
                <w:noProof/>
                <w:webHidden/>
              </w:rPr>
              <w:t>3</w:t>
            </w:r>
            <w:r w:rsidR="001D1536">
              <w:rPr>
                <w:noProof/>
                <w:webHidden/>
              </w:rPr>
              <w:fldChar w:fldCharType="end"/>
            </w:r>
          </w:hyperlink>
        </w:p>
        <w:p w14:paraId="798246BF" w14:textId="77777777" w:rsidR="001D1536" w:rsidRPr="001D1536" w:rsidRDefault="001D1536" w:rsidP="001D1536"/>
        <w:p w14:paraId="3A85B2DF" w14:textId="15E0F697" w:rsidR="001D1536" w:rsidRDefault="008475AC">
          <w:pPr>
            <w:pStyle w:val="TOC1"/>
            <w:tabs>
              <w:tab w:val="right" w:leader="dot" w:pos="9016"/>
            </w:tabs>
            <w:rPr>
              <w:rStyle w:val="Hyperlink"/>
              <w:noProof/>
            </w:rPr>
          </w:pPr>
          <w:hyperlink w:anchor="_Toc107307636" w:history="1">
            <w:r w:rsidR="001D1536" w:rsidRPr="00A60A65">
              <w:rPr>
                <w:rStyle w:val="Hyperlink"/>
                <w:noProof/>
              </w:rPr>
              <w:t>Lean manufacturing</w:t>
            </w:r>
            <w:r w:rsidR="001D1536">
              <w:rPr>
                <w:noProof/>
                <w:webHidden/>
              </w:rPr>
              <w:tab/>
            </w:r>
            <w:r w:rsidR="001D1536">
              <w:rPr>
                <w:noProof/>
                <w:webHidden/>
              </w:rPr>
              <w:fldChar w:fldCharType="begin"/>
            </w:r>
            <w:r w:rsidR="001D1536">
              <w:rPr>
                <w:noProof/>
                <w:webHidden/>
              </w:rPr>
              <w:instrText xml:space="preserve"> PAGEREF _Toc107307636 \h </w:instrText>
            </w:r>
            <w:r w:rsidR="001D1536">
              <w:rPr>
                <w:noProof/>
                <w:webHidden/>
              </w:rPr>
            </w:r>
            <w:r w:rsidR="001D1536">
              <w:rPr>
                <w:noProof/>
                <w:webHidden/>
              </w:rPr>
              <w:fldChar w:fldCharType="separate"/>
            </w:r>
            <w:r w:rsidR="001D1536">
              <w:rPr>
                <w:noProof/>
                <w:webHidden/>
              </w:rPr>
              <w:t>3</w:t>
            </w:r>
            <w:r w:rsidR="001D1536">
              <w:rPr>
                <w:noProof/>
                <w:webHidden/>
              </w:rPr>
              <w:fldChar w:fldCharType="end"/>
            </w:r>
          </w:hyperlink>
        </w:p>
        <w:p w14:paraId="7260B33A" w14:textId="77777777" w:rsidR="001D1536" w:rsidRPr="001D1536" w:rsidRDefault="001D1536" w:rsidP="001D1536"/>
        <w:p w14:paraId="362BF12D" w14:textId="02C8B701" w:rsidR="001D1536" w:rsidRDefault="008475AC">
          <w:pPr>
            <w:pStyle w:val="TOC1"/>
            <w:tabs>
              <w:tab w:val="right" w:leader="dot" w:pos="9016"/>
            </w:tabs>
            <w:rPr>
              <w:rStyle w:val="Hyperlink"/>
              <w:noProof/>
            </w:rPr>
          </w:pPr>
          <w:hyperlink w:anchor="_Toc107307637" w:history="1">
            <w:r w:rsidR="001D1536" w:rsidRPr="00A60A65">
              <w:rPr>
                <w:rStyle w:val="Hyperlink"/>
                <w:noProof/>
              </w:rPr>
              <w:t>The current process</w:t>
            </w:r>
            <w:r w:rsidR="001D1536">
              <w:rPr>
                <w:noProof/>
                <w:webHidden/>
              </w:rPr>
              <w:tab/>
            </w:r>
            <w:r w:rsidR="001D1536">
              <w:rPr>
                <w:noProof/>
                <w:webHidden/>
              </w:rPr>
              <w:fldChar w:fldCharType="begin"/>
            </w:r>
            <w:r w:rsidR="001D1536">
              <w:rPr>
                <w:noProof/>
                <w:webHidden/>
              </w:rPr>
              <w:instrText xml:space="preserve"> PAGEREF _Toc107307637 \h </w:instrText>
            </w:r>
            <w:r w:rsidR="001D1536">
              <w:rPr>
                <w:noProof/>
                <w:webHidden/>
              </w:rPr>
            </w:r>
            <w:r w:rsidR="001D1536">
              <w:rPr>
                <w:noProof/>
                <w:webHidden/>
              </w:rPr>
              <w:fldChar w:fldCharType="separate"/>
            </w:r>
            <w:r w:rsidR="001D1536">
              <w:rPr>
                <w:noProof/>
                <w:webHidden/>
              </w:rPr>
              <w:t>3</w:t>
            </w:r>
            <w:r w:rsidR="001D1536">
              <w:rPr>
                <w:noProof/>
                <w:webHidden/>
              </w:rPr>
              <w:fldChar w:fldCharType="end"/>
            </w:r>
          </w:hyperlink>
        </w:p>
        <w:p w14:paraId="69214973" w14:textId="77777777" w:rsidR="001D1536" w:rsidRPr="001D1536" w:rsidRDefault="001D1536" w:rsidP="001D1536"/>
        <w:p w14:paraId="4ED00EDC" w14:textId="3D0BA170" w:rsidR="001D1536" w:rsidRDefault="008475AC">
          <w:pPr>
            <w:pStyle w:val="TOC1"/>
            <w:tabs>
              <w:tab w:val="right" w:leader="dot" w:pos="9016"/>
            </w:tabs>
            <w:rPr>
              <w:rStyle w:val="Hyperlink"/>
              <w:noProof/>
            </w:rPr>
          </w:pPr>
          <w:hyperlink w:anchor="_Toc107307638" w:history="1">
            <w:r w:rsidR="001D1536" w:rsidRPr="00A60A65">
              <w:rPr>
                <w:rStyle w:val="Hyperlink"/>
                <w:noProof/>
              </w:rPr>
              <w:t>Potential wastes</w:t>
            </w:r>
            <w:r w:rsidR="001D1536">
              <w:rPr>
                <w:noProof/>
                <w:webHidden/>
              </w:rPr>
              <w:tab/>
            </w:r>
            <w:r w:rsidR="001D1536">
              <w:rPr>
                <w:noProof/>
                <w:webHidden/>
              </w:rPr>
              <w:fldChar w:fldCharType="begin"/>
            </w:r>
            <w:r w:rsidR="001D1536">
              <w:rPr>
                <w:noProof/>
                <w:webHidden/>
              </w:rPr>
              <w:instrText xml:space="preserve"> PAGEREF _Toc107307638 \h </w:instrText>
            </w:r>
            <w:r w:rsidR="001D1536">
              <w:rPr>
                <w:noProof/>
                <w:webHidden/>
              </w:rPr>
            </w:r>
            <w:r w:rsidR="001D1536">
              <w:rPr>
                <w:noProof/>
                <w:webHidden/>
              </w:rPr>
              <w:fldChar w:fldCharType="separate"/>
            </w:r>
            <w:r w:rsidR="001D1536">
              <w:rPr>
                <w:noProof/>
                <w:webHidden/>
              </w:rPr>
              <w:t>6</w:t>
            </w:r>
            <w:r w:rsidR="001D1536">
              <w:rPr>
                <w:noProof/>
                <w:webHidden/>
              </w:rPr>
              <w:fldChar w:fldCharType="end"/>
            </w:r>
          </w:hyperlink>
        </w:p>
        <w:p w14:paraId="023D1C4F" w14:textId="77777777" w:rsidR="001D1536" w:rsidRPr="001D1536" w:rsidRDefault="001D1536" w:rsidP="001D1536"/>
        <w:p w14:paraId="1ED6DAA7" w14:textId="7D73B546" w:rsidR="001D1536" w:rsidRDefault="008475AC">
          <w:pPr>
            <w:pStyle w:val="TOC1"/>
            <w:tabs>
              <w:tab w:val="right" w:leader="dot" w:pos="9016"/>
            </w:tabs>
            <w:rPr>
              <w:rStyle w:val="Hyperlink"/>
              <w:noProof/>
            </w:rPr>
          </w:pPr>
          <w:hyperlink w:anchor="_Toc107307639" w:history="1">
            <w:r w:rsidR="001D1536" w:rsidRPr="00A60A65">
              <w:rPr>
                <w:rStyle w:val="Hyperlink"/>
                <w:noProof/>
              </w:rPr>
              <w:t>Value/ nonvalue adding</w:t>
            </w:r>
            <w:r w:rsidR="001D1536">
              <w:rPr>
                <w:noProof/>
                <w:webHidden/>
              </w:rPr>
              <w:tab/>
            </w:r>
            <w:r w:rsidR="001D1536">
              <w:rPr>
                <w:noProof/>
                <w:webHidden/>
              </w:rPr>
              <w:fldChar w:fldCharType="begin"/>
            </w:r>
            <w:r w:rsidR="001D1536">
              <w:rPr>
                <w:noProof/>
                <w:webHidden/>
              </w:rPr>
              <w:instrText xml:space="preserve"> PAGEREF _Toc107307639 \h </w:instrText>
            </w:r>
            <w:r w:rsidR="001D1536">
              <w:rPr>
                <w:noProof/>
                <w:webHidden/>
              </w:rPr>
            </w:r>
            <w:r w:rsidR="001D1536">
              <w:rPr>
                <w:noProof/>
                <w:webHidden/>
              </w:rPr>
              <w:fldChar w:fldCharType="separate"/>
            </w:r>
            <w:r w:rsidR="001D1536">
              <w:rPr>
                <w:noProof/>
                <w:webHidden/>
              </w:rPr>
              <w:t>8</w:t>
            </w:r>
            <w:r w:rsidR="001D1536">
              <w:rPr>
                <w:noProof/>
                <w:webHidden/>
              </w:rPr>
              <w:fldChar w:fldCharType="end"/>
            </w:r>
          </w:hyperlink>
        </w:p>
        <w:p w14:paraId="5AFE2F93" w14:textId="77777777" w:rsidR="001D1536" w:rsidRPr="001D1536" w:rsidRDefault="001D1536" w:rsidP="001D1536"/>
        <w:p w14:paraId="338EEC25" w14:textId="6473EF98" w:rsidR="001D1536" w:rsidRDefault="008475AC">
          <w:pPr>
            <w:pStyle w:val="TOC1"/>
            <w:tabs>
              <w:tab w:val="right" w:leader="dot" w:pos="9016"/>
            </w:tabs>
            <w:rPr>
              <w:rStyle w:val="Hyperlink"/>
              <w:noProof/>
            </w:rPr>
          </w:pPr>
          <w:hyperlink w:anchor="_Toc107307640" w:history="1">
            <w:r w:rsidR="001D1536" w:rsidRPr="00A60A65">
              <w:rPr>
                <w:rStyle w:val="Hyperlink"/>
                <w:noProof/>
              </w:rPr>
              <w:t>Leaner process</w:t>
            </w:r>
            <w:r w:rsidR="001D1536">
              <w:rPr>
                <w:noProof/>
                <w:webHidden/>
              </w:rPr>
              <w:tab/>
            </w:r>
            <w:r w:rsidR="001D1536">
              <w:rPr>
                <w:noProof/>
                <w:webHidden/>
              </w:rPr>
              <w:fldChar w:fldCharType="begin"/>
            </w:r>
            <w:r w:rsidR="001D1536">
              <w:rPr>
                <w:noProof/>
                <w:webHidden/>
              </w:rPr>
              <w:instrText xml:space="preserve"> PAGEREF _Toc107307640 \h </w:instrText>
            </w:r>
            <w:r w:rsidR="001D1536">
              <w:rPr>
                <w:noProof/>
                <w:webHidden/>
              </w:rPr>
            </w:r>
            <w:r w:rsidR="001D1536">
              <w:rPr>
                <w:noProof/>
                <w:webHidden/>
              </w:rPr>
              <w:fldChar w:fldCharType="separate"/>
            </w:r>
            <w:r w:rsidR="001D1536">
              <w:rPr>
                <w:noProof/>
                <w:webHidden/>
              </w:rPr>
              <w:t>9</w:t>
            </w:r>
            <w:r w:rsidR="001D1536">
              <w:rPr>
                <w:noProof/>
                <w:webHidden/>
              </w:rPr>
              <w:fldChar w:fldCharType="end"/>
            </w:r>
          </w:hyperlink>
        </w:p>
        <w:p w14:paraId="4EBB8837" w14:textId="77777777" w:rsidR="001D1536" w:rsidRPr="001D1536" w:rsidRDefault="001D1536" w:rsidP="001D1536"/>
        <w:p w14:paraId="0D06191E" w14:textId="0B657256" w:rsidR="001D1536" w:rsidRDefault="008475AC">
          <w:pPr>
            <w:pStyle w:val="TOC1"/>
            <w:tabs>
              <w:tab w:val="right" w:leader="dot" w:pos="9016"/>
            </w:tabs>
            <w:rPr>
              <w:rStyle w:val="Hyperlink"/>
              <w:noProof/>
            </w:rPr>
          </w:pPr>
          <w:hyperlink w:anchor="_Toc107307641" w:history="1">
            <w:r w:rsidR="001D1536" w:rsidRPr="00A60A65">
              <w:rPr>
                <w:rStyle w:val="Hyperlink"/>
                <w:noProof/>
              </w:rPr>
              <w:t>Underlying problems with improvements</w:t>
            </w:r>
            <w:r w:rsidR="001D1536">
              <w:rPr>
                <w:noProof/>
                <w:webHidden/>
              </w:rPr>
              <w:tab/>
            </w:r>
            <w:r w:rsidR="001D1536">
              <w:rPr>
                <w:noProof/>
                <w:webHidden/>
              </w:rPr>
              <w:fldChar w:fldCharType="begin"/>
            </w:r>
            <w:r w:rsidR="001D1536">
              <w:rPr>
                <w:noProof/>
                <w:webHidden/>
              </w:rPr>
              <w:instrText xml:space="preserve"> PAGEREF _Toc107307641 \h </w:instrText>
            </w:r>
            <w:r w:rsidR="001D1536">
              <w:rPr>
                <w:noProof/>
                <w:webHidden/>
              </w:rPr>
            </w:r>
            <w:r w:rsidR="001D1536">
              <w:rPr>
                <w:noProof/>
                <w:webHidden/>
              </w:rPr>
              <w:fldChar w:fldCharType="separate"/>
            </w:r>
            <w:r w:rsidR="001D1536">
              <w:rPr>
                <w:noProof/>
                <w:webHidden/>
              </w:rPr>
              <w:t>10</w:t>
            </w:r>
            <w:r w:rsidR="001D1536">
              <w:rPr>
                <w:noProof/>
                <w:webHidden/>
              </w:rPr>
              <w:fldChar w:fldCharType="end"/>
            </w:r>
          </w:hyperlink>
        </w:p>
        <w:p w14:paraId="4DE0043D" w14:textId="77777777" w:rsidR="001D1536" w:rsidRPr="001D1536" w:rsidRDefault="001D1536" w:rsidP="001D1536"/>
        <w:p w14:paraId="3DFE46ED" w14:textId="260F7E70" w:rsidR="001D1536" w:rsidRDefault="008475AC">
          <w:pPr>
            <w:pStyle w:val="TOC1"/>
            <w:tabs>
              <w:tab w:val="right" w:leader="dot" w:pos="9016"/>
            </w:tabs>
            <w:rPr>
              <w:rStyle w:val="Hyperlink"/>
              <w:noProof/>
            </w:rPr>
          </w:pPr>
          <w:hyperlink w:anchor="_Toc107307642" w:history="1">
            <w:r w:rsidR="001D1536" w:rsidRPr="00A60A65">
              <w:rPr>
                <w:rStyle w:val="Hyperlink"/>
                <w:noProof/>
              </w:rPr>
              <w:t>Conclusion</w:t>
            </w:r>
            <w:r w:rsidR="001D1536">
              <w:rPr>
                <w:noProof/>
                <w:webHidden/>
              </w:rPr>
              <w:tab/>
            </w:r>
            <w:r w:rsidR="001D1536">
              <w:rPr>
                <w:noProof/>
                <w:webHidden/>
              </w:rPr>
              <w:fldChar w:fldCharType="begin"/>
            </w:r>
            <w:r w:rsidR="001D1536">
              <w:rPr>
                <w:noProof/>
                <w:webHidden/>
              </w:rPr>
              <w:instrText xml:space="preserve"> PAGEREF _Toc107307642 \h </w:instrText>
            </w:r>
            <w:r w:rsidR="001D1536">
              <w:rPr>
                <w:noProof/>
                <w:webHidden/>
              </w:rPr>
            </w:r>
            <w:r w:rsidR="001D1536">
              <w:rPr>
                <w:noProof/>
                <w:webHidden/>
              </w:rPr>
              <w:fldChar w:fldCharType="separate"/>
            </w:r>
            <w:r w:rsidR="001D1536">
              <w:rPr>
                <w:noProof/>
                <w:webHidden/>
              </w:rPr>
              <w:t>11</w:t>
            </w:r>
            <w:r w:rsidR="001D1536">
              <w:rPr>
                <w:noProof/>
                <w:webHidden/>
              </w:rPr>
              <w:fldChar w:fldCharType="end"/>
            </w:r>
          </w:hyperlink>
        </w:p>
        <w:p w14:paraId="3B726634" w14:textId="77777777" w:rsidR="001D1536" w:rsidRPr="001D1536" w:rsidRDefault="001D1536" w:rsidP="001D1536"/>
        <w:p w14:paraId="5EF3C052" w14:textId="25A156EE" w:rsidR="001D1536" w:rsidRDefault="008475AC">
          <w:pPr>
            <w:pStyle w:val="TOC1"/>
            <w:tabs>
              <w:tab w:val="right" w:leader="dot" w:pos="9016"/>
            </w:tabs>
            <w:rPr>
              <w:noProof/>
            </w:rPr>
          </w:pPr>
          <w:hyperlink w:anchor="_Toc107307643" w:history="1">
            <w:r w:rsidR="001D1536" w:rsidRPr="00A60A65">
              <w:rPr>
                <w:rStyle w:val="Hyperlink"/>
                <w:noProof/>
              </w:rPr>
              <w:t>References</w:t>
            </w:r>
            <w:r w:rsidR="001D1536">
              <w:rPr>
                <w:noProof/>
                <w:webHidden/>
              </w:rPr>
              <w:tab/>
            </w:r>
            <w:r w:rsidR="001D1536">
              <w:rPr>
                <w:noProof/>
                <w:webHidden/>
              </w:rPr>
              <w:fldChar w:fldCharType="begin"/>
            </w:r>
            <w:r w:rsidR="001D1536">
              <w:rPr>
                <w:noProof/>
                <w:webHidden/>
              </w:rPr>
              <w:instrText xml:space="preserve"> PAGEREF _Toc107307643 \h </w:instrText>
            </w:r>
            <w:r w:rsidR="001D1536">
              <w:rPr>
                <w:noProof/>
                <w:webHidden/>
              </w:rPr>
            </w:r>
            <w:r w:rsidR="001D1536">
              <w:rPr>
                <w:noProof/>
                <w:webHidden/>
              </w:rPr>
              <w:fldChar w:fldCharType="separate"/>
            </w:r>
            <w:r w:rsidR="001D1536">
              <w:rPr>
                <w:noProof/>
                <w:webHidden/>
              </w:rPr>
              <w:t>11</w:t>
            </w:r>
            <w:r w:rsidR="001D1536">
              <w:rPr>
                <w:noProof/>
                <w:webHidden/>
              </w:rPr>
              <w:fldChar w:fldCharType="end"/>
            </w:r>
          </w:hyperlink>
        </w:p>
        <w:p w14:paraId="180EB49E" w14:textId="4825FBE8" w:rsidR="00FA2FA1" w:rsidRDefault="000D3961">
          <w:r>
            <w:rPr>
              <w:b/>
              <w:bCs/>
              <w:noProof/>
              <w:lang w:val="en-US"/>
            </w:rPr>
            <w:fldChar w:fldCharType="end"/>
          </w:r>
        </w:p>
      </w:sdtContent>
    </w:sdt>
    <w:p w14:paraId="21792803" w14:textId="4C14F223" w:rsidR="00BB0D99" w:rsidRDefault="00BB0D99"/>
    <w:p w14:paraId="5A9A0D1E" w14:textId="014064F8" w:rsidR="00FA2FA1" w:rsidRDefault="00FA2FA1"/>
    <w:p w14:paraId="1E6E25A9" w14:textId="02A77447" w:rsidR="00FA2FA1" w:rsidRDefault="00FA2FA1"/>
    <w:p w14:paraId="6D248964" w14:textId="2DB7AF5D" w:rsidR="00FA2FA1" w:rsidRDefault="00FA2FA1"/>
    <w:p w14:paraId="7ACF567A" w14:textId="7F358266" w:rsidR="00FA2FA1" w:rsidRDefault="00FA2FA1"/>
    <w:p w14:paraId="42D87B77" w14:textId="06055A2D" w:rsidR="00FA2FA1" w:rsidRDefault="00FA2FA1"/>
    <w:p w14:paraId="166130F0" w14:textId="299F30B2" w:rsidR="00FA2FA1" w:rsidRDefault="00FA2FA1"/>
    <w:p w14:paraId="5B1BD768" w14:textId="56239A34" w:rsidR="00FA2FA1" w:rsidRDefault="00FA2FA1"/>
    <w:p w14:paraId="2EDFAC89" w14:textId="55EACFF8" w:rsidR="00FA2FA1" w:rsidRDefault="00FA2FA1"/>
    <w:p w14:paraId="2C3952E2" w14:textId="2E2D7042" w:rsidR="00FA2FA1" w:rsidRDefault="00FA2FA1"/>
    <w:p w14:paraId="23CA85C0" w14:textId="2F010A35" w:rsidR="00FA2FA1" w:rsidRDefault="00A45F4D" w:rsidP="00A45F4D">
      <w:pPr>
        <w:pStyle w:val="Heading1"/>
      </w:pPr>
      <w:bookmarkStart w:id="0" w:name="_Toc107307634"/>
      <w:r>
        <w:lastRenderedPageBreak/>
        <w:t>List of figures and tables</w:t>
      </w:r>
      <w:bookmarkEnd w:id="0"/>
      <w:r>
        <w:t xml:space="preserve"> </w:t>
      </w:r>
    </w:p>
    <w:p w14:paraId="55F16599" w14:textId="28D39053" w:rsidR="00A45F4D" w:rsidRDefault="00A45F4D" w:rsidP="00A45F4D"/>
    <w:p w14:paraId="49684120" w14:textId="7BC682EA" w:rsidR="009F7EEE" w:rsidRDefault="009F7EEE" w:rsidP="009F7EEE">
      <w:r>
        <w:t>Figure 1 – Image of component ……………………………………………………………………………………………………</w:t>
      </w:r>
      <w:r w:rsidR="008001F1">
        <w:t>…</w:t>
      </w:r>
      <w:r>
        <w:t xml:space="preserve">4  </w:t>
      </w:r>
    </w:p>
    <w:p w14:paraId="57548FA6" w14:textId="20870051" w:rsidR="00A45F4D" w:rsidRDefault="009F7EEE" w:rsidP="00A45F4D">
      <w:r>
        <w:t>Figure 2 – Value stream map example ……………………………………………………………………………………………</w:t>
      </w:r>
      <w:r w:rsidR="008001F1">
        <w:t>.</w:t>
      </w:r>
      <w:r>
        <w:t>5</w:t>
      </w:r>
    </w:p>
    <w:p w14:paraId="457EE664" w14:textId="07D8BAE8" w:rsidR="00A45F4D" w:rsidRDefault="00021D5F" w:rsidP="00A45F4D">
      <w:r>
        <w:t>Figure 3 – Value stream map before implementations …………………………………………………………………</w:t>
      </w:r>
      <w:r w:rsidR="008001F1">
        <w:t>…</w:t>
      </w:r>
      <w:r>
        <w:t>6</w:t>
      </w:r>
    </w:p>
    <w:p w14:paraId="72672024" w14:textId="28E54828" w:rsidR="00A45F4D" w:rsidRDefault="008001F1" w:rsidP="00A45F4D">
      <w:r>
        <w:t>Figure 4 – Image of CNC machine used …………………………………………………………………………………………</w:t>
      </w:r>
      <w:r w:rsidR="0067758D">
        <w:t>..</w:t>
      </w:r>
      <w:r>
        <w:t>7</w:t>
      </w:r>
    </w:p>
    <w:p w14:paraId="7FFADCBB" w14:textId="52F542C0" w:rsidR="00A45F4D" w:rsidRDefault="0067758D" w:rsidP="00A45F4D">
      <w:r>
        <w:t>Table 1</w:t>
      </w:r>
      <w:r w:rsidR="002A769B">
        <w:t xml:space="preserve"> – </w:t>
      </w:r>
      <w:r>
        <w:t>Workholding ……………………………………………………………………………………………………………………7</w:t>
      </w:r>
    </w:p>
    <w:p w14:paraId="3441F443" w14:textId="220BB8F8" w:rsidR="004E0976" w:rsidRDefault="004E0976" w:rsidP="004E0976">
      <w:r>
        <w:t>Table 2 – Program …….……………………………………………………………………………………………………………………</w:t>
      </w:r>
      <w:r w:rsidR="004C458C">
        <w:t>.</w:t>
      </w:r>
      <w:r>
        <w:t>8</w:t>
      </w:r>
    </w:p>
    <w:p w14:paraId="61447332" w14:textId="6E3C801D" w:rsidR="004E0976" w:rsidRDefault="004E0976" w:rsidP="004E0976">
      <w:r>
        <w:t xml:space="preserve">Table 3 – </w:t>
      </w:r>
      <w:r w:rsidR="00DC5044">
        <w:t>Tools</w:t>
      </w:r>
      <w:r>
        <w:t xml:space="preserve"> </w:t>
      </w:r>
      <w:r w:rsidR="00DC5044">
        <w:t>………….</w:t>
      </w:r>
      <w:r>
        <w:t>……………………………………………………………………………………………………………………</w:t>
      </w:r>
      <w:r w:rsidR="004C458C">
        <w:t>.</w:t>
      </w:r>
      <w:r>
        <w:t>8</w:t>
      </w:r>
    </w:p>
    <w:p w14:paraId="1A044299" w14:textId="29095415" w:rsidR="004E0976" w:rsidRDefault="004E0976" w:rsidP="004E0976">
      <w:r>
        <w:t xml:space="preserve">Table </w:t>
      </w:r>
      <w:r w:rsidR="00DC5044">
        <w:t>4</w:t>
      </w:r>
      <w:r>
        <w:t xml:space="preserve"> – </w:t>
      </w:r>
      <w:r w:rsidR="00DC5044">
        <w:t>Machining</w:t>
      </w:r>
      <w:r>
        <w:t xml:space="preserve"> </w:t>
      </w:r>
      <w:r w:rsidR="00DC5044">
        <w:t>….</w:t>
      </w:r>
      <w:r>
        <w:t>……………………………………………………………………………………………………………………</w:t>
      </w:r>
      <w:r w:rsidR="004C458C">
        <w:t>.</w:t>
      </w:r>
      <w:r>
        <w:t>8</w:t>
      </w:r>
    </w:p>
    <w:p w14:paraId="307B9D9B" w14:textId="230F7B11" w:rsidR="004E0976" w:rsidRDefault="004E0976" w:rsidP="004E0976">
      <w:r>
        <w:t xml:space="preserve">Table </w:t>
      </w:r>
      <w:r w:rsidR="00DC5044">
        <w:t>5</w:t>
      </w:r>
      <w:r>
        <w:t xml:space="preserve"> – </w:t>
      </w:r>
      <w:r w:rsidR="00E81DD3">
        <w:t>After machining</w:t>
      </w:r>
      <w:r>
        <w:t xml:space="preserve"> ………………………………………………………………………………………………………………</w:t>
      </w:r>
      <w:r w:rsidR="004C458C">
        <w:t>.</w:t>
      </w:r>
      <w:r w:rsidR="00E81DD3">
        <w:t>9</w:t>
      </w:r>
    </w:p>
    <w:p w14:paraId="656AED02" w14:textId="23F0F6E5" w:rsidR="00A45F4D" w:rsidRDefault="00D35F2C" w:rsidP="00A45F4D">
      <w:r>
        <w:t>Table 6 – Workholding (Value/ nonvalue) ……………………………………………………………………………………</w:t>
      </w:r>
      <w:r w:rsidR="004C458C">
        <w:t>….</w:t>
      </w:r>
      <w:r>
        <w:t>9</w:t>
      </w:r>
    </w:p>
    <w:p w14:paraId="4D374D43" w14:textId="0593F29D" w:rsidR="00A45F4D" w:rsidRDefault="009730EE" w:rsidP="00A45F4D">
      <w:r>
        <w:t>Table 7 – Programming (Value/ nonvalue) ……………………………………………………………………………………</w:t>
      </w:r>
      <w:r w:rsidR="00A201F6">
        <w:t>.</w:t>
      </w:r>
      <w:r w:rsidR="004C458C">
        <w:t>.</w:t>
      </w:r>
      <w:r w:rsidR="00A201F6">
        <w:t>9</w:t>
      </w:r>
    </w:p>
    <w:p w14:paraId="400DD90C" w14:textId="0647A50F" w:rsidR="00A45F4D" w:rsidRDefault="009730EE" w:rsidP="00A45F4D">
      <w:r>
        <w:t>Table 8 – Tools (Value/ nonvalue) …………………………………………………………………………………………………</w:t>
      </w:r>
      <w:r w:rsidR="00A201F6">
        <w:t>.</w:t>
      </w:r>
      <w:r w:rsidR="004C458C">
        <w:t>.</w:t>
      </w:r>
      <w:r w:rsidR="00A201F6">
        <w:t>9</w:t>
      </w:r>
    </w:p>
    <w:p w14:paraId="0589D770" w14:textId="3602035C" w:rsidR="00A45F4D" w:rsidRDefault="00D503F1" w:rsidP="00A45F4D">
      <w:r>
        <w:t>Table 9 – Machining (Value/nonvalue) …………………………………………………………………………………………</w:t>
      </w:r>
      <w:r w:rsidR="004C458C">
        <w:t>.</w:t>
      </w:r>
      <w:r>
        <w:t>10</w:t>
      </w:r>
    </w:p>
    <w:p w14:paraId="5BEF2EE0" w14:textId="27DBCADB" w:rsidR="00A45F4D" w:rsidRDefault="00352739" w:rsidP="00A45F4D">
      <w:r>
        <w:t>Figure 5 – Value stream map after implementations ……………………………………………………………………</w:t>
      </w:r>
      <w:r w:rsidR="004C458C">
        <w:t>.</w:t>
      </w:r>
      <w:r>
        <w:t>11</w:t>
      </w:r>
    </w:p>
    <w:p w14:paraId="7746ED9C" w14:textId="5A326ACE" w:rsidR="00A45F4D" w:rsidRDefault="004C458C" w:rsidP="00A45F4D">
      <w:r>
        <w:t>Figure 6 – Image of part catcher ……………………………………………………………………………………………………11</w:t>
      </w:r>
    </w:p>
    <w:p w14:paraId="357F2158" w14:textId="26C79BBD" w:rsidR="00A45F4D" w:rsidRDefault="004C458C" w:rsidP="00A45F4D">
      <w:r>
        <w:t>Figure 7 – Image of bar puller ……………………………………………………………………………………………………….11</w:t>
      </w:r>
    </w:p>
    <w:p w14:paraId="4881AEC6" w14:textId="4F2A3D43" w:rsidR="00A45F4D" w:rsidRDefault="00ED45B6" w:rsidP="00A45F4D">
      <w:r>
        <w:t>Figure 8 – Image of part counter …………………………………………………………………………………………………..12</w:t>
      </w:r>
    </w:p>
    <w:p w14:paraId="457193F2" w14:textId="31459324" w:rsidR="00A45F4D" w:rsidRDefault="00A45F4D" w:rsidP="00A45F4D"/>
    <w:p w14:paraId="552A98F4" w14:textId="5E3AB06A" w:rsidR="00A45F4D" w:rsidRDefault="00A45F4D" w:rsidP="00A45F4D"/>
    <w:p w14:paraId="0C8EC24E" w14:textId="5BC0DE1C" w:rsidR="00A45F4D" w:rsidRDefault="00A45F4D" w:rsidP="00A45F4D"/>
    <w:p w14:paraId="1115C5B8" w14:textId="0B4EECC1" w:rsidR="00A45F4D" w:rsidRDefault="00A45F4D" w:rsidP="00A45F4D"/>
    <w:p w14:paraId="6DDD5179" w14:textId="5E8B72FC" w:rsidR="00A45F4D" w:rsidRDefault="00A45F4D" w:rsidP="00A45F4D"/>
    <w:p w14:paraId="26C71A45" w14:textId="3F47920C" w:rsidR="00A45F4D" w:rsidRDefault="00A45F4D" w:rsidP="00A45F4D"/>
    <w:p w14:paraId="37BAAD0D" w14:textId="0F8DABA2" w:rsidR="00A45F4D" w:rsidRDefault="00A45F4D" w:rsidP="00A45F4D"/>
    <w:p w14:paraId="48FE2C82" w14:textId="59FE5C14" w:rsidR="00A45F4D" w:rsidRDefault="00A45F4D" w:rsidP="00A45F4D"/>
    <w:p w14:paraId="0E1F57D7" w14:textId="63798E26" w:rsidR="00A45F4D" w:rsidRDefault="00A45F4D" w:rsidP="00A45F4D"/>
    <w:p w14:paraId="494F26BD" w14:textId="7C8DFFD1" w:rsidR="00A45F4D" w:rsidRDefault="00A45F4D" w:rsidP="00A45F4D"/>
    <w:p w14:paraId="6E9BE8FD" w14:textId="6E4619AF" w:rsidR="00A45F4D" w:rsidRDefault="00A45F4D" w:rsidP="00A45F4D"/>
    <w:p w14:paraId="12543E72" w14:textId="44EC563C" w:rsidR="00A45F4D" w:rsidRDefault="00A45F4D" w:rsidP="00A45F4D"/>
    <w:p w14:paraId="305B704D" w14:textId="2E5B76E6" w:rsidR="00A45F4D" w:rsidRDefault="00A45F4D" w:rsidP="00A45F4D">
      <w:pPr>
        <w:pStyle w:val="Heading1"/>
      </w:pPr>
      <w:bookmarkStart w:id="1" w:name="_Toc107307635"/>
      <w:r>
        <w:lastRenderedPageBreak/>
        <w:t>Introduction</w:t>
      </w:r>
      <w:bookmarkEnd w:id="1"/>
      <w:r>
        <w:t xml:space="preserve"> </w:t>
      </w:r>
    </w:p>
    <w:p w14:paraId="05ED2BCD" w14:textId="76B60D91" w:rsidR="00A45F4D" w:rsidRDefault="00A45F4D" w:rsidP="00A45F4D"/>
    <w:p w14:paraId="4133796C" w14:textId="6C4C5D47" w:rsidR="00A45F4D" w:rsidRDefault="009444C2" w:rsidP="00A45F4D">
      <w:r>
        <w:t xml:space="preserve">“The most dangerous kind of waste is the waste we do not recognise”- Shigeo Shingo (2018). Waste is </w:t>
      </w:r>
      <w:r w:rsidR="009B6037">
        <w:t>a common occurrence throughout the manufacturing industry.</w:t>
      </w:r>
      <w:r w:rsidR="00A64986">
        <w:t xml:space="preserve"> There is a variety of factors which can contribute towards this. Within FSG Tool and Die Limited there are a number of batch work processes carried out to achieve products made predominantly of metal. This report will focus onto one of the batch work processes carried out </w:t>
      </w:r>
      <w:r w:rsidR="00B83A62">
        <w:t>with the purpose of making</w:t>
      </w:r>
      <w:r w:rsidR="00A64986">
        <w:t xml:space="preserve"> it leaner.</w:t>
      </w:r>
      <w:r w:rsidR="00EE2570">
        <w:t xml:space="preserve"> Interviews will be used</w:t>
      </w:r>
      <w:r w:rsidR="009F619F">
        <w:t xml:space="preserve"> throug</w:t>
      </w:r>
      <w:r w:rsidR="00EE6CC4">
        <w:t>h</w:t>
      </w:r>
      <w:r w:rsidR="009F619F">
        <w:t>out</w:t>
      </w:r>
      <w:r w:rsidR="00EE2570">
        <w:t xml:space="preserve"> to attain information related to the organisation</w:t>
      </w:r>
      <w:r w:rsidR="009F619F">
        <w:t xml:space="preserve"> and current processes</w:t>
      </w:r>
      <w:r w:rsidR="00EE2570">
        <w:t>.</w:t>
      </w:r>
      <w:r w:rsidR="00A64986">
        <w:t xml:space="preserve"> </w:t>
      </w:r>
      <w:r w:rsidR="003C1914">
        <w:t>Waste</w:t>
      </w:r>
      <w:r w:rsidR="00DE2C54">
        <w:t>, cost</w:t>
      </w:r>
      <w:r w:rsidR="00EE2570">
        <w:t>,</w:t>
      </w:r>
      <w:r w:rsidR="003C1914">
        <w:t xml:space="preserve"> and other underlying issues will be considered</w:t>
      </w:r>
      <w:r w:rsidR="003526F8">
        <w:t xml:space="preserve">. </w:t>
      </w:r>
    </w:p>
    <w:p w14:paraId="3E042150" w14:textId="75038EB7" w:rsidR="00A45F4D" w:rsidRDefault="00A45F4D" w:rsidP="00A45F4D"/>
    <w:p w14:paraId="2486F606" w14:textId="0F238991" w:rsidR="00A45F4D" w:rsidRDefault="00BC4276" w:rsidP="00F10C70">
      <w:pPr>
        <w:pStyle w:val="Heading1"/>
      </w:pPr>
      <w:bookmarkStart w:id="2" w:name="_Toc107307636"/>
      <w:r>
        <w:t>Lean manufacturing</w:t>
      </w:r>
      <w:bookmarkEnd w:id="2"/>
      <w:r>
        <w:t xml:space="preserve"> </w:t>
      </w:r>
    </w:p>
    <w:p w14:paraId="61613DCA" w14:textId="6A8C5E79" w:rsidR="00BC4276" w:rsidRDefault="00BC4276" w:rsidP="00BC4276"/>
    <w:p w14:paraId="26113DF9" w14:textId="1990077B" w:rsidR="00BC4276" w:rsidRDefault="00040BAC" w:rsidP="00BC4276">
      <w:r>
        <w:t>In order to make something leaner</w:t>
      </w:r>
      <w:r w:rsidR="00A853F0">
        <w:t>, the process needs to be identified</w:t>
      </w:r>
      <w:r w:rsidR="00AF6D0C">
        <w:t xml:space="preserve">. The </w:t>
      </w:r>
      <w:r w:rsidR="00F45804">
        <w:t>text</w:t>
      </w:r>
      <w:r w:rsidR="00AF6D0C">
        <w:t xml:space="preserve"> states “</w:t>
      </w:r>
      <w:r w:rsidR="00A853F0">
        <w:t>Lean uses a systematic approach to eliminating non-value-added activities throughout a production system.”, Tetteh &amp; Uzochuk</w:t>
      </w:r>
      <w:r w:rsidR="003920F2">
        <w:t xml:space="preserve">wu (1972). </w:t>
      </w:r>
      <w:r w:rsidR="008E3B87">
        <w:t xml:space="preserve">This implies that lean can be used to improve manufacturing systems to benefit the organisation through the means of </w:t>
      </w:r>
      <w:r w:rsidR="008B4115">
        <w:t xml:space="preserve">reducing time. </w:t>
      </w:r>
      <w:r w:rsidR="00CA5D21">
        <w:t xml:space="preserve">“Many organisations improved their ability to provide added customer value to their products.”, Tetteh &amp; Uzochukwu (1972). </w:t>
      </w:r>
      <w:r w:rsidR="002B5497">
        <w:t xml:space="preserve">This suggests further benefits to lean manufacturing, furthermore the added value could also have a positive impact on customer satisfaction. </w:t>
      </w:r>
      <w:r w:rsidR="001E75B3">
        <w:t>This would create more loyal customers towards the organisation</w:t>
      </w:r>
      <w:r w:rsidR="00013914">
        <w:t xml:space="preserve">, therefore more orders. As a result, more annual turnover. </w:t>
      </w:r>
    </w:p>
    <w:p w14:paraId="5E8DE080" w14:textId="77777777" w:rsidR="000A7F17" w:rsidRDefault="000A7F17" w:rsidP="00BC4276"/>
    <w:p w14:paraId="14A92CDC" w14:textId="464B9EB2" w:rsidR="00BC4276" w:rsidRPr="00BC4276" w:rsidRDefault="00BC4276" w:rsidP="00BC4276">
      <w:pPr>
        <w:pStyle w:val="Heading1"/>
      </w:pPr>
      <w:bookmarkStart w:id="3" w:name="_Toc107307637"/>
      <w:r>
        <w:t>The current process</w:t>
      </w:r>
      <w:bookmarkEnd w:id="3"/>
    </w:p>
    <w:p w14:paraId="4FEBB37F" w14:textId="2051E289" w:rsidR="00A45F4D" w:rsidRDefault="00A45F4D" w:rsidP="00A45F4D"/>
    <w:p w14:paraId="1240CAA6" w14:textId="0FDFD0B8" w:rsidR="007F091C" w:rsidRDefault="007F091C" w:rsidP="007F091C">
      <w:r>
        <w:t>The process to make leaner is</w:t>
      </w:r>
      <w:r w:rsidR="001A769D">
        <w:t xml:space="preserve"> based around</w:t>
      </w:r>
      <w:r>
        <w:t xml:space="preserve"> a set of components for a</w:t>
      </w:r>
      <w:r w:rsidR="00107681">
        <w:t xml:space="preserve"> long-term</w:t>
      </w:r>
      <w:r>
        <w:t xml:space="preserve"> customer </w:t>
      </w:r>
      <w:r w:rsidR="00107681">
        <w:t>of</w:t>
      </w:r>
      <w:r>
        <w:t xml:space="preserve"> FSG Tool and Die Limited. Due to confidentiality, the name of the company cannot be used. There is one set in particular which have been ordered a number of times within the time they have been a customer, </w:t>
      </w:r>
      <w:r w:rsidR="00A547A3">
        <w:t>furthermore,</w:t>
      </w:r>
      <w:r w:rsidR="0035013A">
        <w:t xml:space="preserve"> </w:t>
      </w:r>
      <w:r>
        <w:t xml:space="preserve">known as blaster screws. </w:t>
      </w:r>
    </w:p>
    <w:p w14:paraId="5AAAED9D" w14:textId="4176A90B" w:rsidR="007F091C" w:rsidRDefault="00C07962" w:rsidP="00C07962">
      <w:pPr>
        <w:jc w:val="center"/>
        <w:rPr>
          <w:color w:val="FF0000"/>
        </w:rPr>
      </w:pPr>
      <w:r>
        <w:rPr>
          <w:noProof/>
        </w:rPr>
        <w:drawing>
          <wp:inline distT="0" distB="0" distL="0" distR="0" wp14:anchorId="003FEDAE" wp14:editId="384FBBF6">
            <wp:extent cx="1866900" cy="23905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229" t="24948" r="36517" b="9562"/>
                    <a:stretch/>
                  </pic:blipFill>
                  <pic:spPr bwMode="auto">
                    <a:xfrm>
                      <a:off x="0" y="0"/>
                      <a:ext cx="1873718" cy="2399273"/>
                    </a:xfrm>
                    <a:prstGeom prst="rect">
                      <a:avLst/>
                    </a:prstGeom>
                    <a:ln>
                      <a:noFill/>
                    </a:ln>
                    <a:extLst>
                      <a:ext uri="{53640926-AAD7-44D8-BBD7-CCE9431645EC}">
                        <a14:shadowObscured xmlns:a14="http://schemas.microsoft.com/office/drawing/2010/main"/>
                      </a:ext>
                    </a:extLst>
                  </pic:spPr>
                </pic:pic>
              </a:graphicData>
            </a:graphic>
          </wp:inline>
        </w:drawing>
      </w:r>
    </w:p>
    <w:p w14:paraId="081540A0" w14:textId="3505A2D1" w:rsidR="00D03C34" w:rsidRDefault="007F091C" w:rsidP="007F091C">
      <w:r>
        <w:lastRenderedPageBreak/>
        <w:t xml:space="preserve">From looking at the image, </w:t>
      </w:r>
      <w:r w:rsidR="00C07962">
        <w:t>blaster screws</w:t>
      </w:r>
      <w:r>
        <w:t xml:space="preserve"> are a small component, consisting of multiple diameters and a thread. </w:t>
      </w:r>
    </w:p>
    <w:p w14:paraId="6A6A796C" w14:textId="722DEE63" w:rsidR="007F091C" w:rsidRDefault="007F091C" w:rsidP="007F091C">
      <w:r>
        <w:t>In order for the process to be improved, an overview is needed.</w:t>
      </w:r>
      <w:r w:rsidR="00D03C34">
        <w:t xml:space="preserve"> The blog states</w:t>
      </w:r>
      <w:r>
        <w:t xml:space="preserve"> </w:t>
      </w:r>
      <w:r w:rsidR="006A0485">
        <w:t xml:space="preserve">“Value stream mapping (sometimes called VSM) is a lean manufacturing technique to analyse, design, and manage the flow of materials and information required to bring a product to a customer.”, </w:t>
      </w:r>
      <w:r w:rsidR="00012D4E">
        <w:t xml:space="preserve">Mukherjee (2022). </w:t>
      </w:r>
      <w:r w:rsidR="00D03C34">
        <w:t xml:space="preserve">This infers </w:t>
      </w:r>
      <w:r w:rsidR="00BC684F">
        <w:t xml:space="preserve">that a value stream map can help depict work streams and information flows. This allows for more a more accurate breakdown of the process </w:t>
      </w:r>
      <w:r w:rsidR="00820B0E">
        <w:t>compared to</w:t>
      </w:r>
      <w:r w:rsidR="00BC684F">
        <w:t xml:space="preserve"> </w:t>
      </w:r>
      <w:r w:rsidR="00831FB9">
        <w:t>simpler</w:t>
      </w:r>
      <w:r w:rsidR="00BC684F">
        <w:t xml:space="preserve"> method</w:t>
      </w:r>
      <w:r w:rsidR="001D4125">
        <w:t xml:space="preserve">s such as a flow chart. </w:t>
      </w:r>
    </w:p>
    <w:p w14:paraId="60F2076E" w14:textId="616F999A" w:rsidR="00D208F0" w:rsidRPr="000A05D6" w:rsidRDefault="008475AC" w:rsidP="00D208F0">
      <w:pPr>
        <w:pStyle w:val="ListParagraph"/>
        <w:numPr>
          <w:ilvl w:val="0"/>
          <w:numId w:val="5"/>
        </w:numPr>
      </w:pPr>
      <w:hyperlink r:id="rId12" w:history="1">
        <w:r w:rsidR="00D208F0">
          <w:rPr>
            <w:rStyle w:val="Hyperlink"/>
          </w:rPr>
          <w:t>Value Stream Mapping: Definition, Steps, and Examples - Tallyfy</w:t>
        </w:r>
      </w:hyperlink>
    </w:p>
    <w:p w14:paraId="006C5B9E" w14:textId="598AC586" w:rsidR="00A45F4D" w:rsidRDefault="00E644B3" w:rsidP="00E644B3">
      <w:pPr>
        <w:jc w:val="center"/>
      </w:pPr>
      <w:r>
        <w:rPr>
          <w:noProof/>
        </w:rPr>
        <w:drawing>
          <wp:inline distT="0" distB="0" distL="0" distR="0" wp14:anchorId="3BC883DD" wp14:editId="65EA938C">
            <wp:extent cx="5076825" cy="3329314"/>
            <wp:effectExtent l="0" t="0" r="0" b="4445"/>
            <wp:docPr id="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application&#10;&#10;Description automatically generated"/>
                    <pic:cNvPicPr/>
                  </pic:nvPicPr>
                  <pic:blipFill rotWithShape="1">
                    <a:blip r:embed="rId13"/>
                    <a:srcRect l="22601" t="27131" r="21394" b="3949"/>
                    <a:stretch/>
                  </pic:blipFill>
                  <pic:spPr bwMode="auto">
                    <a:xfrm>
                      <a:off x="0" y="0"/>
                      <a:ext cx="5102763" cy="3346324"/>
                    </a:xfrm>
                    <a:prstGeom prst="rect">
                      <a:avLst/>
                    </a:prstGeom>
                    <a:ln>
                      <a:noFill/>
                    </a:ln>
                    <a:extLst>
                      <a:ext uri="{53640926-AAD7-44D8-BBD7-CCE9431645EC}">
                        <a14:shadowObscured xmlns:a14="http://schemas.microsoft.com/office/drawing/2010/main"/>
                      </a:ext>
                    </a:extLst>
                  </pic:spPr>
                </pic:pic>
              </a:graphicData>
            </a:graphic>
          </wp:inline>
        </w:drawing>
      </w:r>
    </w:p>
    <w:p w14:paraId="0D89ADAB" w14:textId="0CA3EBD8" w:rsidR="006A0485" w:rsidRDefault="00CA1C67" w:rsidP="00A45F4D">
      <w:r>
        <w:t xml:space="preserve">From looking at the above diagram, it can be seen that </w:t>
      </w:r>
      <w:r w:rsidR="001768F2">
        <w:t xml:space="preserve">a value stream map is split into three sections. </w:t>
      </w:r>
      <w:r w:rsidR="008F56DE">
        <w:t>The first section consists of information being communicated between the customer, production, and the supplier in preparation for the next phase. This is known as ‘material flow’.</w:t>
      </w:r>
      <w:r w:rsidR="007C1849">
        <w:t xml:space="preserve"> The diagram shows the different processes involved in manufacturing the component requested for the customer. Finally, the bottom section shows how long each process took, with a total amount of time at the end. </w:t>
      </w:r>
    </w:p>
    <w:p w14:paraId="0397442D" w14:textId="79DE19C2" w:rsidR="0045438F" w:rsidRPr="009F61DB" w:rsidRDefault="00ED3537" w:rsidP="0045438F">
      <w:pPr>
        <w:jc w:val="center"/>
        <w:rPr>
          <w:rFonts w:cstheme="minorHAnsi"/>
          <w:color w:val="FF0000"/>
        </w:rPr>
      </w:pPr>
      <w:r>
        <w:rPr>
          <w:noProof/>
        </w:rPr>
        <w:lastRenderedPageBreak/>
        <mc:AlternateContent>
          <mc:Choice Requires="wpg">
            <w:drawing>
              <wp:anchor distT="0" distB="0" distL="114300" distR="114300" simplePos="0" relativeHeight="251666432" behindDoc="0" locked="0" layoutInCell="1" allowOverlap="1" wp14:anchorId="30D6A105" wp14:editId="6007F52D">
                <wp:simplePos x="0" y="0"/>
                <wp:positionH relativeFrom="column">
                  <wp:posOffset>5305425</wp:posOffset>
                </wp:positionH>
                <wp:positionV relativeFrom="paragraph">
                  <wp:posOffset>2076450</wp:posOffset>
                </wp:positionV>
                <wp:extent cx="1200150" cy="1247775"/>
                <wp:effectExtent l="0" t="0" r="0" b="0"/>
                <wp:wrapNone/>
                <wp:docPr id="3" name="Group 3"/>
                <wp:cNvGraphicFramePr/>
                <a:graphic xmlns:a="http://schemas.openxmlformats.org/drawingml/2006/main">
                  <a:graphicData uri="http://schemas.microsoft.com/office/word/2010/wordprocessingGroup">
                    <wpg:wgp>
                      <wpg:cNvGrpSpPr/>
                      <wpg:grpSpPr>
                        <a:xfrm>
                          <a:off x="0" y="0"/>
                          <a:ext cx="1200150" cy="1247775"/>
                          <a:chOff x="152400" y="0"/>
                          <a:chExt cx="1200150" cy="1247775"/>
                        </a:xfrm>
                      </wpg:grpSpPr>
                      <wps:wsp>
                        <wps:cNvPr id="36" name="Rectangle 35">
                          <a:extLst>
                            <a:ext uri="{FF2B5EF4-FFF2-40B4-BE49-F238E27FC236}">
                              <a16:creationId xmlns:a16="http://schemas.microsoft.com/office/drawing/2014/main" id="{15C0257B-B02C-0DDF-9559-BEBB457F79AF}"/>
                            </a:ext>
                          </a:extLst>
                        </wps:cNvPr>
                        <wps:cNvSpPr/>
                        <wps:spPr>
                          <a:xfrm>
                            <a:off x="209550" y="0"/>
                            <a:ext cx="1028700" cy="476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A6122C" w14:textId="77777777" w:rsidR="00CC1F70" w:rsidRPr="00CC1F70" w:rsidRDefault="00CC1F70" w:rsidP="00CC1F70">
                              <w:pPr>
                                <w:jc w:val="center"/>
                                <w:rPr>
                                  <w:rFonts w:hAnsi="Calibri"/>
                                  <w:color w:val="000000"/>
                                  <w:kern w:val="24"/>
                                  <w:sz w:val="20"/>
                                  <w:szCs w:val="20"/>
                                </w:rPr>
                              </w:pPr>
                              <w:r w:rsidRPr="00CC1F70">
                                <w:rPr>
                                  <w:rFonts w:hAnsi="Calibri"/>
                                  <w:color w:val="000000"/>
                                  <w:kern w:val="24"/>
                                  <w:sz w:val="18"/>
                                  <w:szCs w:val="18"/>
                                </w:rPr>
                                <w:t>Processing time</w:t>
                              </w:r>
                            </w:p>
                            <w:p w14:paraId="1C13E2F3" w14:textId="77777777" w:rsidR="00CC1F70" w:rsidRPr="00CC1F70" w:rsidRDefault="00CC1F70" w:rsidP="00CC1F70">
                              <w:pPr>
                                <w:jc w:val="center"/>
                                <w:rPr>
                                  <w:rFonts w:hAnsi="Calibri"/>
                                  <w:color w:val="000000"/>
                                  <w:kern w:val="24"/>
                                  <w:sz w:val="18"/>
                                  <w:szCs w:val="18"/>
                                </w:rPr>
                              </w:pPr>
                              <w:r w:rsidRPr="00CC1F70">
                                <w:rPr>
                                  <w:rFonts w:hAnsi="Calibri"/>
                                  <w:color w:val="000000"/>
                                  <w:kern w:val="24"/>
                                  <w:sz w:val="18"/>
                                  <w:szCs w:val="18"/>
                                </w:rPr>
                                <w:t>158.75 hours</w:t>
                              </w:r>
                            </w:p>
                          </w:txbxContent>
                        </wps:txbx>
                        <wps:bodyPr wrap="square" rtlCol="0" anchor="ctr">
                          <a:noAutofit/>
                        </wps:bodyPr>
                      </wps:wsp>
                      <wps:wsp>
                        <wps:cNvPr id="40" name="Rectangle 39">
                          <a:extLst>
                            <a:ext uri="{FF2B5EF4-FFF2-40B4-BE49-F238E27FC236}">
                              <a16:creationId xmlns:a16="http://schemas.microsoft.com/office/drawing/2014/main" id="{6364D6B8-F0B7-251A-D7A0-84B6CC6FAA4E}"/>
                            </a:ext>
                          </a:extLst>
                        </wps:cNvPr>
                        <wps:cNvSpPr/>
                        <wps:spPr>
                          <a:xfrm>
                            <a:off x="152400" y="695325"/>
                            <a:ext cx="1200150" cy="5524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91FAAF" w14:textId="77777777" w:rsidR="00CC1F70" w:rsidRPr="00CC1F70" w:rsidRDefault="00CC1F70" w:rsidP="00CC1F70">
                              <w:pPr>
                                <w:jc w:val="center"/>
                                <w:rPr>
                                  <w:rFonts w:hAnsi="Calibri"/>
                                  <w:color w:val="000000"/>
                                  <w:kern w:val="24"/>
                                  <w:sz w:val="20"/>
                                  <w:szCs w:val="20"/>
                                </w:rPr>
                              </w:pPr>
                              <w:r w:rsidRPr="00CC1F70">
                                <w:rPr>
                                  <w:rFonts w:hAnsi="Calibri"/>
                                  <w:color w:val="000000"/>
                                  <w:kern w:val="24"/>
                                  <w:sz w:val="18"/>
                                  <w:szCs w:val="18"/>
                                </w:rPr>
                                <w:t>Production lead time</w:t>
                              </w:r>
                            </w:p>
                            <w:p w14:paraId="3B4AD48E" w14:textId="77777777" w:rsidR="00CC1F70" w:rsidRPr="00CC1F70" w:rsidRDefault="00CC1F70" w:rsidP="00CC1F70">
                              <w:pPr>
                                <w:jc w:val="center"/>
                                <w:rPr>
                                  <w:rFonts w:hAnsi="Calibri"/>
                                  <w:color w:val="000000"/>
                                  <w:kern w:val="24"/>
                                  <w:sz w:val="18"/>
                                  <w:szCs w:val="18"/>
                                </w:rPr>
                              </w:pPr>
                              <w:r w:rsidRPr="00CC1F70">
                                <w:rPr>
                                  <w:rFonts w:hAnsi="Calibri"/>
                                  <w:color w:val="000000"/>
                                  <w:kern w:val="24"/>
                                  <w:sz w:val="18"/>
                                  <w:szCs w:val="18"/>
                                </w:rPr>
                                <w:t>10.6 days</w:t>
                              </w:r>
                            </w:p>
                          </w:txbxContent>
                        </wps:txbx>
                        <wps:bodyPr wrap="square" rtlCol="0" anchor="ctr">
                          <a:noAutofit/>
                        </wps:bodyPr>
                      </wps:wsp>
                    </wpg:wgp>
                  </a:graphicData>
                </a:graphic>
                <wp14:sizeRelH relativeFrom="margin">
                  <wp14:pctWidth>0</wp14:pctWidth>
                </wp14:sizeRelH>
                <wp14:sizeRelV relativeFrom="margin">
                  <wp14:pctHeight>0</wp14:pctHeight>
                </wp14:sizeRelV>
              </wp:anchor>
            </w:drawing>
          </mc:Choice>
          <mc:Fallback>
            <w:pict>
              <v:group w14:anchorId="30D6A105" id="Group 3" o:spid="_x0000_s1029" style="position:absolute;left:0;text-align:left;margin-left:417.75pt;margin-top:163.5pt;width:94.5pt;height:98.25pt;z-index:251666432;mso-width-relative:margin;mso-height-relative:margin" coordorigin="1524" coordsize="12001,1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">
                <v:rect id="_x0000_s1030" style="position:absolute;left:2095;width:10287;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" filled="f" stroked="f" strokeweight="1pt">
                  <v:textbox>
                    <w:txbxContent>
                      <w:p w14:paraId="36A6122C" w14:textId="77777777" w:rsidR="00CC1F70" w:rsidRPr="00CC1F70" w:rsidRDefault="00CC1F70" w:rsidP="00CC1F70">
                        <w:pPr>
                          <w:jc w:val="center"/>
                          <w:rPr>
                            <w:rFonts w:hAnsi="Calibri"/>
                            <w:color w:val="000000"/>
                            <w:kern w:val="24"/>
                            <w:sz w:val="20"/>
                            <w:szCs w:val="20"/>
                          </w:rPr>
                        </w:pPr>
                        <w:r w:rsidRPr="00CC1F70">
                          <w:rPr>
                            <w:rFonts w:hAnsi="Calibri"/>
                            <w:color w:val="000000"/>
                            <w:kern w:val="24"/>
                            <w:sz w:val="18"/>
                            <w:szCs w:val="18"/>
                          </w:rPr>
                          <w:t>Processing time</w:t>
                        </w:r>
                      </w:p>
                      <w:p w14:paraId="1C13E2F3" w14:textId="77777777" w:rsidR="00CC1F70" w:rsidRPr="00CC1F70" w:rsidRDefault="00CC1F70" w:rsidP="00CC1F70">
                        <w:pPr>
                          <w:jc w:val="center"/>
                          <w:rPr>
                            <w:rFonts w:hAnsi="Calibri"/>
                            <w:color w:val="000000"/>
                            <w:kern w:val="24"/>
                            <w:sz w:val="18"/>
                            <w:szCs w:val="18"/>
                          </w:rPr>
                        </w:pPr>
                        <w:r w:rsidRPr="00CC1F70">
                          <w:rPr>
                            <w:rFonts w:hAnsi="Calibri"/>
                            <w:color w:val="000000"/>
                            <w:kern w:val="24"/>
                            <w:sz w:val="18"/>
                            <w:szCs w:val="18"/>
                          </w:rPr>
                          <w:t>158.75 hours</w:t>
                        </w:r>
                      </w:p>
                    </w:txbxContent>
                  </v:textbox>
                </v:rect>
                <v:rect id="_x0000_s1031" style="position:absolute;left:1524;top:6953;width:12001;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" filled="f" stroked="f" strokeweight="1pt">
                  <v:textbox>
                    <w:txbxContent>
                      <w:p w14:paraId="4091FAAF" w14:textId="77777777" w:rsidR="00CC1F70" w:rsidRPr="00CC1F70" w:rsidRDefault="00CC1F70" w:rsidP="00CC1F70">
                        <w:pPr>
                          <w:jc w:val="center"/>
                          <w:rPr>
                            <w:rFonts w:hAnsi="Calibri"/>
                            <w:color w:val="000000"/>
                            <w:kern w:val="24"/>
                            <w:sz w:val="20"/>
                            <w:szCs w:val="20"/>
                          </w:rPr>
                        </w:pPr>
                        <w:r w:rsidRPr="00CC1F70">
                          <w:rPr>
                            <w:rFonts w:hAnsi="Calibri"/>
                            <w:color w:val="000000"/>
                            <w:kern w:val="24"/>
                            <w:sz w:val="18"/>
                            <w:szCs w:val="18"/>
                          </w:rPr>
                          <w:t>Production lead time</w:t>
                        </w:r>
                      </w:p>
                      <w:p w14:paraId="3B4AD48E" w14:textId="77777777" w:rsidR="00CC1F70" w:rsidRPr="00CC1F70" w:rsidRDefault="00CC1F70" w:rsidP="00CC1F70">
                        <w:pPr>
                          <w:jc w:val="center"/>
                          <w:rPr>
                            <w:rFonts w:hAnsi="Calibri"/>
                            <w:color w:val="000000"/>
                            <w:kern w:val="24"/>
                            <w:sz w:val="18"/>
                            <w:szCs w:val="18"/>
                          </w:rPr>
                        </w:pPr>
                        <w:r w:rsidRPr="00CC1F70">
                          <w:rPr>
                            <w:rFonts w:hAnsi="Calibri"/>
                            <w:color w:val="000000"/>
                            <w:kern w:val="24"/>
                            <w:sz w:val="18"/>
                            <w:szCs w:val="18"/>
                          </w:rPr>
                          <w:t>10.6 days</w:t>
                        </w:r>
                      </w:p>
                    </w:txbxContent>
                  </v:textbox>
                </v:rect>
              </v:group>
            </w:pict>
          </mc:Fallback>
        </mc:AlternateContent>
      </w:r>
      <w:r w:rsidR="00033452">
        <w:rPr>
          <w:noProof/>
        </w:rPr>
        <w:drawing>
          <wp:inline distT="0" distB="0" distL="0" distR="0" wp14:anchorId="588F2E59" wp14:editId="022A1890">
            <wp:extent cx="5659813" cy="3067050"/>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rotWithShape="1">
                    <a:blip r:embed="rId14"/>
                    <a:srcRect l="33570" t="28093" r="6935" b="12019"/>
                    <a:stretch/>
                  </pic:blipFill>
                  <pic:spPr bwMode="auto">
                    <a:xfrm>
                      <a:off x="0" y="0"/>
                      <a:ext cx="5678862" cy="3077373"/>
                    </a:xfrm>
                    <a:prstGeom prst="rect">
                      <a:avLst/>
                    </a:prstGeom>
                    <a:ln>
                      <a:noFill/>
                    </a:ln>
                    <a:extLst>
                      <a:ext uri="{53640926-AAD7-44D8-BBD7-CCE9431645EC}">
                        <a14:shadowObscured xmlns:a14="http://schemas.microsoft.com/office/drawing/2010/main"/>
                      </a:ext>
                    </a:extLst>
                  </pic:spPr>
                </pic:pic>
              </a:graphicData>
            </a:graphic>
          </wp:inline>
        </w:drawing>
      </w:r>
      <w:r w:rsidR="009F61DB">
        <w:rPr>
          <w:rFonts w:cstheme="minorHAnsi"/>
          <w:color w:val="FF0000"/>
        </w:rPr>
        <w:t xml:space="preserve"> </w:t>
      </w:r>
    </w:p>
    <w:p w14:paraId="0F5F7CCD" w14:textId="1897B199" w:rsidR="0045438F" w:rsidRDefault="0045438F" w:rsidP="0045438F">
      <w:pPr>
        <w:jc w:val="center"/>
        <w:rPr>
          <w:rFonts w:cstheme="minorHAnsi"/>
        </w:rPr>
      </w:pPr>
    </w:p>
    <w:p w14:paraId="0DCF333C" w14:textId="54FAEB79" w:rsidR="00B1427F" w:rsidRDefault="00B1427F" w:rsidP="0045438F">
      <w:pPr>
        <w:rPr>
          <w:rFonts w:cstheme="minorHAnsi"/>
        </w:rPr>
      </w:pPr>
      <w:r>
        <w:rPr>
          <w:rFonts w:cstheme="minorHAnsi"/>
        </w:rPr>
        <w:t>This is what a value stream map would look like for the blaster screws. As there is only one manufacturing process they need to go through before being sent to the customer, it is possible to go into further detail</w:t>
      </w:r>
      <w:r w:rsidR="002427D3">
        <w:rPr>
          <w:rFonts w:cstheme="minorHAnsi"/>
        </w:rPr>
        <w:t xml:space="preserve"> through the setting up of the components</w:t>
      </w:r>
      <w:r>
        <w:rPr>
          <w:rFonts w:cstheme="minorHAnsi"/>
        </w:rPr>
        <w:t>. This will allow for a more in-depth view of how the process is carried out.</w:t>
      </w:r>
      <w:r w:rsidR="00CC1F70" w:rsidRPr="00CC1F70">
        <w:rPr>
          <w:noProof/>
        </w:rPr>
        <w:t xml:space="preserve"> </w:t>
      </w:r>
    </w:p>
    <w:p w14:paraId="27BC26DB" w14:textId="7118F582" w:rsidR="002F337D" w:rsidRPr="00BF76DC" w:rsidRDefault="00BF76DC" w:rsidP="00A45F4D">
      <w:pPr>
        <w:rPr>
          <w:rFonts w:cstheme="minorHAnsi"/>
        </w:rPr>
      </w:pPr>
      <w:r>
        <w:rPr>
          <w:rFonts w:cstheme="minorHAnsi"/>
        </w:rPr>
        <w:t xml:space="preserve">The first section of the value stream map is very similar to the example which was provided in the sense that a customer orders a product, which is processed by customer control. This allows for the material to be ordered. There is then a set amount of time for the material to be transported to the stores within the workplace, which in this scenario is two days.  </w:t>
      </w:r>
    </w:p>
    <w:p w14:paraId="7A9F06D5" w14:textId="132793DD" w:rsidR="007A5CA4" w:rsidRDefault="002F337D" w:rsidP="00A45F4D">
      <w:pPr>
        <w:rPr>
          <w:rFonts w:cstheme="minorHAnsi"/>
        </w:rPr>
      </w:pPr>
      <w:r>
        <w:rPr>
          <w:rFonts w:cstheme="minorHAnsi"/>
        </w:rPr>
        <w:t xml:space="preserve">For materials flow, the component takes 30 minutes to program, as well as another 30 minutes to prepare the workholding. </w:t>
      </w:r>
      <w:r w:rsidR="00301C02">
        <w:rPr>
          <w:rFonts w:cstheme="minorHAnsi"/>
        </w:rPr>
        <w:t xml:space="preserve">Preparing and measuring tools took one hour as the machine was empty before the beginning of the set up. </w:t>
      </w:r>
      <w:r w:rsidR="00E30F2D">
        <w:rPr>
          <w:rFonts w:cstheme="minorHAnsi"/>
        </w:rPr>
        <w:t xml:space="preserve">Next, the </w:t>
      </w:r>
      <w:r w:rsidR="00297026">
        <w:rPr>
          <w:rFonts w:cstheme="minorHAnsi"/>
        </w:rPr>
        <w:t xml:space="preserve">machining time is heavily dependent on the quantity stated on the order. </w:t>
      </w:r>
      <w:r w:rsidR="002D77D7">
        <w:rPr>
          <w:rFonts w:cstheme="minorHAnsi"/>
        </w:rPr>
        <w:t>For this scenario, 800 were ordered, giving a time of 1</w:t>
      </w:r>
      <w:r w:rsidR="00F6183A">
        <w:rPr>
          <w:rFonts w:cstheme="minorHAnsi"/>
        </w:rPr>
        <w:t>50</w:t>
      </w:r>
      <w:r w:rsidR="002D77D7">
        <w:rPr>
          <w:rFonts w:cstheme="minorHAnsi"/>
        </w:rPr>
        <w:t xml:space="preserve"> hours. </w:t>
      </w:r>
    </w:p>
    <w:p w14:paraId="3D4DD887" w14:textId="086BED7F" w:rsidR="009432FA" w:rsidRDefault="0072386B" w:rsidP="00A45F4D">
      <w:pPr>
        <w:rPr>
          <w:rFonts w:cstheme="minorHAnsi"/>
        </w:rPr>
      </w:pPr>
      <w:r>
        <w:rPr>
          <w:rFonts w:cstheme="minorHAnsi"/>
        </w:rPr>
        <w:t xml:space="preserve">“FSG Tool and Die Limited charge £60 per hour on each order.” </w:t>
      </w:r>
      <w:r>
        <w:rPr>
          <w:rFonts w:cstheme="minorHAnsi"/>
          <w:shd w:val="clear" w:color="auto" w:fill="FFFFFF"/>
        </w:rPr>
        <w:t>(Heath, B. interview 10</w:t>
      </w:r>
      <w:r w:rsidRPr="005430FF">
        <w:rPr>
          <w:rFonts w:cstheme="minorHAnsi"/>
          <w:shd w:val="clear" w:color="auto" w:fill="FFFFFF"/>
          <w:vertAlign w:val="superscript"/>
        </w:rPr>
        <w:t>th</w:t>
      </w:r>
      <w:r>
        <w:rPr>
          <w:rFonts w:cstheme="minorHAnsi"/>
          <w:shd w:val="clear" w:color="auto" w:fill="FFFFFF"/>
        </w:rPr>
        <w:t xml:space="preserve"> May 2022).</w:t>
      </w:r>
      <w:r w:rsidR="00444E30">
        <w:rPr>
          <w:rFonts w:cstheme="minorHAnsi"/>
          <w:shd w:val="clear" w:color="auto" w:fill="FFFFFF"/>
        </w:rPr>
        <w:t xml:space="preserve"> From this interview</w:t>
      </w:r>
      <w:r w:rsidR="00D4658E">
        <w:rPr>
          <w:rFonts w:cstheme="minorHAnsi"/>
          <w:shd w:val="clear" w:color="auto" w:fill="FFFFFF"/>
        </w:rPr>
        <w:t xml:space="preserve"> with the team leader of the turning section</w:t>
      </w:r>
      <w:r w:rsidR="00444E30">
        <w:rPr>
          <w:rFonts w:cstheme="minorHAnsi"/>
          <w:shd w:val="clear" w:color="auto" w:fill="FFFFFF"/>
        </w:rPr>
        <w:t>, it can be confirmed that the current cost to manufacture the blaster screws is £9,525 based on the processing time.</w:t>
      </w:r>
      <w:r>
        <w:rPr>
          <w:rFonts w:cstheme="minorHAnsi"/>
          <w:shd w:val="clear" w:color="auto" w:fill="FFFFFF"/>
        </w:rPr>
        <w:t xml:space="preserve"> </w:t>
      </w:r>
      <w:r w:rsidR="00297026">
        <w:rPr>
          <w:rFonts w:cstheme="minorHAnsi"/>
        </w:rPr>
        <w:t>Finally</w:t>
      </w:r>
      <w:r w:rsidR="00903922">
        <w:rPr>
          <w:rFonts w:cstheme="minorHAnsi"/>
        </w:rPr>
        <w:t>,</w:t>
      </w:r>
      <w:r w:rsidR="00297026">
        <w:rPr>
          <w:rFonts w:cstheme="minorHAnsi"/>
        </w:rPr>
        <w:t xml:space="preserve"> there </w:t>
      </w:r>
      <w:r w:rsidR="00903922">
        <w:rPr>
          <w:rFonts w:cstheme="minorHAnsi"/>
        </w:rPr>
        <w:t>are tasks consisting of retrieving the components from the machine, as well as setting up the next bar</w:t>
      </w:r>
      <w:r w:rsidR="00297026">
        <w:rPr>
          <w:rFonts w:cstheme="minorHAnsi"/>
        </w:rPr>
        <w:t xml:space="preserve">. </w:t>
      </w:r>
      <w:r w:rsidR="00CE25B5">
        <w:rPr>
          <w:rFonts w:cstheme="minorHAnsi"/>
        </w:rPr>
        <w:t xml:space="preserve">The components need to be checked once more and packaged so they can be sent to the customer. </w:t>
      </w:r>
    </w:p>
    <w:p w14:paraId="4329DC27" w14:textId="2F2240D1" w:rsidR="002F337D" w:rsidRDefault="009F61DB" w:rsidP="00A45F4D">
      <w:pPr>
        <w:rPr>
          <w:rFonts w:cstheme="minorHAnsi"/>
        </w:rPr>
      </w:pPr>
      <w:r>
        <w:rPr>
          <w:rFonts w:cstheme="minorHAnsi"/>
        </w:rPr>
        <w:t>“Lead time is the time between a confirmed customer order and its scheduled pick up or delivery.”, Lester (2017).</w:t>
      </w:r>
      <w:r w:rsidR="00C009B8">
        <w:rPr>
          <w:rFonts w:cstheme="minorHAnsi"/>
        </w:rPr>
        <w:t xml:space="preserve"> This infers that lead time is the amount of time between process initiation and completion.</w:t>
      </w:r>
      <w:r>
        <w:rPr>
          <w:rFonts w:cstheme="minorHAnsi"/>
        </w:rPr>
        <w:t xml:space="preserve"> </w:t>
      </w:r>
      <w:r w:rsidR="00F36CF9">
        <w:rPr>
          <w:rFonts w:cstheme="minorHAnsi"/>
        </w:rPr>
        <w:t xml:space="preserve">The lead time ladder also shares similarities to the example shown as it shows the times taken for </w:t>
      </w:r>
      <w:r w:rsidR="00ED3537">
        <w:rPr>
          <w:rFonts w:cstheme="minorHAnsi"/>
        </w:rPr>
        <w:t>production, also the time taken for the order to be completed</w:t>
      </w:r>
      <w:r w:rsidR="002C32E4">
        <w:rPr>
          <w:rFonts w:cstheme="minorHAnsi"/>
        </w:rPr>
        <w:t xml:space="preserve">. </w:t>
      </w:r>
    </w:p>
    <w:p w14:paraId="2505587E" w14:textId="77777777" w:rsidR="006A1A1E" w:rsidRDefault="006A1A1E" w:rsidP="006A1A1E">
      <w:pPr>
        <w:jc w:val="center"/>
        <w:rPr>
          <w:rFonts w:cstheme="minorHAnsi"/>
        </w:rPr>
      </w:pPr>
      <w:r>
        <w:rPr>
          <w:noProof/>
        </w:rPr>
        <w:lastRenderedPageBreak/>
        <w:drawing>
          <wp:inline distT="0" distB="0" distL="0" distR="0" wp14:anchorId="7543CF12" wp14:editId="23AA897C">
            <wp:extent cx="3429000" cy="2362200"/>
            <wp:effectExtent l="0" t="0" r="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rotWithShape="1">
                    <a:blip r:embed="rId15"/>
                    <a:srcRect l="19611" t="13721" r="20563" b="8940"/>
                    <a:stretch/>
                  </pic:blipFill>
                  <pic:spPr bwMode="auto">
                    <a:xfrm>
                      <a:off x="0" y="0"/>
                      <a:ext cx="3429000" cy="2362200"/>
                    </a:xfrm>
                    <a:prstGeom prst="rect">
                      <a:avLst/>
                    </a:prstGeom>
                    <a:ln>
                      <a:noFill/>
                    </a:ln>
                    <a:extLst>
                      <a:ext uri="{53640926-AAD7-44D8-BBD7-CCE9431645EC}">
                        <a14:shadowObscured xmlns:a14="http://schemas.microsoft.com/office/drawing/2010/main"/>
                      </a:ext>
                    </a:extLst>
                  </pic:spPr>
                </pic:pic>
              </a:graphicData>
            </a:graphic>
          </wp:inline>
        </w:drawing>
      </w:r>
    </w:p>
    <w:p w14:paraId="381A514A" w14:textId="5364552B" w:rsidR="0019662B" w:rsidRPr="0019662B" w:rsidRDefault="00AC2C17" w:rsidP="006A1A1E">
      <w:pPr>
        <w:rPr>
          <w:rFonts w:cstheme="minorHAnsi"/>
        </w:rPr>
      </w:pPr>
      <w:r>
        <w:rPr>
          <w:rFonts w:cstheme="minorHAnsi"/>
        </w:rPr>
        <w:t xml:space="preserve">What also needs to be taken into understanding is the type of equipment used to manufacture the components. The machine used is a </w:t>
      </w:r>
      <w:r w:rsidR="00B23201">
        <w:rPr>
          <w:rFonts w:cstheme="minorHAnsi"/>
        </w:rPr>
        <w:t>CNC lathe</w:t>
      </w:r>
      <w:r w:rsidR="001F30BB">
        <w:rPr>
          <w:rFonts w:cstheme="minorHAnsi"/>
        </w:rPr>
        <w:t xml:space="preserve">. </w:t>
      </w:r>
      <w:r w:rsidR="00514459">
        <w:rPr>
          <w:rFonts w:cstheme="minorHAnsi"/>
        </w:rPr>
        <w:t xml:space="preserve">The blog states “CNC stands for </w:t>
      </w:r>
      <w:r w:rsidR="00514459">
        <w:rPr>
          <w:rFonts w:cstheme="minorHAnsi"/>
          <w:i/>
          <w:iCs/>
        </w:rPr>
        <w:t>computer numerical control</w:t>
      </w:r>
      <w:r w:rsidR="00514459">
        <w:rPr>
          <w:rFonts w:cstheme="minorHAnsi"/>
        </w:rPr>
        <w:t>.”, Velling (2020).</w:t>
      </w:r>
      <w:r w:rsidR="0019662B" w:rsidRPr="00514459">
        <w:rPr>
          <w:rFonts w:cstheme="minorHAnsi"/>
        </w:rPr>
        <w:t xml:space="preserve"> </w:t>
      </w:r>
      <w:r w:rsidR="0019662B">
        <w:rPr>
          <w:rFonts w:cstheme="minorHAnsi"/>
        </w:rPr>
        <w:t xml:space="preserve">As it also is a computer, it may be able to </w:t>
      </w:r>
      <w:r w:rsidR="006A333D">
        <w:rPr>
          <w:rFonts w:cstheme="minorHAnsi"/>
        </w:rPr>
        <w:t xml:space="preserve">show more information than a manual machine. </w:t>
      </w:r>
    </w:p>
    <w:p w14:paraId="562B945D" w14:textId="77777777" w:rsidR="00D208F0" w:rsidRPr="009F61DB" w:rsidRDefault="00D208F0" w:rsidP="00A45F4D">
      <w:pPr>
        <w:rPr>
          <w:rFonts w:cstheme="minorHAnsi"/>
        </w:rPr>
      </w:pPr>
    </w:p>
    <w:p w14:paraId="0FE5478E" w14:textId="395B6ABB" w:rsidR="00A45F4D" w:rsidRDefault="00B44CCC" w:rsidP="00102C59">
      <w:pPr>
        <w:pStyle w:val="Heading1"/>
      </w:pPr>
      <w:bookmarkStart w:id="4" w:name="_Toc107307638"/>
      <w:r>
        <w:t>Potential wastes</w:t>
      </w:r>
      <w:bookmarkEnd w:id="4"/>
      <w:r>
        <w:t xml:space="preserve"> </w:t>
      </w:r>
    </w:p>
    <w:p w14:paraId="39F6D28C" w14:textId="77777777" w:rsidR="00A45F4D" w:rsidRDefault="00A45F4D" w:rsidP="00A45F4D"/>
    <w:p w14:paraId="08A3363F" w14:textId="77777777" w:rsidR="00282BB0" w:rsidRDefault="00042C21" w:rsidP="00BC4276">
      <w:r>
        <w:t xml:space="preserve">Waste within manufacturing can be defined further. The </w:t>
      </w:r>
      <w:r w:rsidR="002C1539">
        <w:t>article</w:t>
      </w:r>
      <w:r>
        <w:t xml:space="preserve"> states “</w:t>
      </w:r>
      <w:r w:rsidR="00AF4A11">
        <w:t xml:space="preserve">Any potential sources of wastes are identified and eliminated to achieve and maintain high quality and low-manufacturing costs.”, Shah &amp; Ward (2003). </w:t>
      </w:r>
      <w:r w:rsidR="00E76055">
        <w:t xml:space="preserve">This infers that </w:t>
      </w:r>
      <w:r w:rsidR="00955F7F">
        <w:t xml:space="preserve">eliminating waste </w:t>
      </w:r>
      <w:r w:rsidR="00897E8D">
        <w:t>has the potential to bring</w:t>
      </w:r>
      <w:r w:rsidR="00955F7F">
        <w:t xml:space="preserve"> a number of benefits to an organisation. </w:t>
      </w:r>
      <w:r w:rsidR="004B15A9">
        <w:t xml:space="preserve">A result of this could be </w:t>
      </w:r>
      <w:r w:rsidR="00C164F1">
        <w:t>better flowing processes.</w:t>
      </w:r>
    </w:p>
    <w:p w14:paraId="64CFF56E" w14:textId="670AB64E" w:rsidR="00A45F4D" w:rsidRDefault="006E7D5F" w:rsidP="00BC4276">
      <w:r>
        <w:t>“The seven types of wastes that have to be eliminated by lean implementation include over-production, waiting, transportation, over-processing, inventory, motion and defects.”, Yichalewal (2019).</w:t>
      </w:r>
      <w:r w:rsidR="00782E3A">
        <w:t xml:space="preserve"> Within FSG Tool and Die Limited, some of these wastes can be identified within multiple sections. An example of this is tools being found in </w:t>
      </w:r>
      <w:r w:rsidR="00385015">
        <w:t>a number of</w:t>
      </w:r>
      <w:r w:rsidR="00782E3A">
        <w:t xml:space="preserve"> locations instead of one place, which can waste time through a lot of motion.</w:t>
      </w:r>
      <w:r w:rsidR="00C658B5">
        <w:t xml:space="preserve"> </w:t>
      </w:r>
    </w:p>
    <w:p w14:paraId="2D1E237D" w14:textId="20E155FF" w:rsidR="00A45F4D" w:rsidRPr="002A689A" w:rsidRDefault="00B23201" w:rsidP="00102C59">
      <w:pPr>
        <w:rPr>
          <w:rFonts w:cstheme="minorHAnsi"/>
          <w:shd w:val="clear" w:color="auto" w:fill="FFFFFF"/>
        </w:rPr>
      </w:pPr>
      <w:r>
        <w:rPr>
          <w:noProof/>
        </w:rPr>
        <w:drawing>
          <wp:anchor distT="0" distB="0" distL="114300" distR="114300" simplePos="0" relativeHeight="251667456" behindDoc="1" locked="0" layoutInCell="1" allowOverlap="1" wp14:anchorId="64F60EAF" wp14:editId="4AD1526D">
            <wp:simplePos x="0" y="0"/>
            <wp:positionH relativeFrom="margin">
              <wp:align>left</wp:align>
            </wp:positionH>
            <wp:positionV relativeFrom="paragraph">
              <wp:posOffset>403225</wp:posOffset>
            </wp:positionV>
            <wp:extent cx="1323975" cy="1876425"/>
            <wp:effectExtent l="0" t="0" r="9525" b="0"/>
            <wp:wrapTight wrapText="bothSides">
              <wp:wrapPolygon edited="0">
                <wp:start x="0" y="0"/>
                <wp:lineTo x="0" y="21271"/>
                <wp:lineTo x="21445" y="21271"/>
                <wp:lineTo x="21445"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6">
                      <a:extLst>
                        <a:ext uri="{28A0092B-C50C-407E-A947-70E740481C1C}">
                          <a14:useLocalDpi xmlns:a14="http://schemas.microsoft.com/office/drawing/2010/main" val="0"/>
                        </a:ext>
                      </a:extLst>
                    </a:blip>
                    <a:srcRect l="36606" t="43918" r="55041" b="34100"/>
                    <a:stretch/>
                  </pic:blipFill>
                  <pic:spPr bwMode="auto">
                    <a:xfrm>
                      <a:off x="0" y="0"/>
                      <a:ext cx="1329685" cy="1884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689A">
        <w:rPr>
          <w:rFonts w:cstheme="minorHAnsi"/>
          <w:shd w:val="clear" w:color="auto" w:fill="FFFFFF"/>
        </w:rPr>
        <w:t xml:space="preserve">The value stream map used earlier in the report can be used to help determine what sort of wastes could be occurring within the manufacturing process as each part has been broken down. </w:t>
      </w:r>
    </w:p>
    <w:p w14:paraId="5CC37DA7" w14:textId="366D5035" w:rsidR="006E7D5F" w:rsidRPr="00500F62" w:rsidRDefault="00B23201" w:rsidP="00102C59">
      <w:pPr>
        <w:rPr>
          <w:rFonts w:cstheme="minorHAnsi"/>
          <w:color w:val="FF0000"/>
          <w:shd w:val="clear" w:color="auto" w:fill="FFFFFF"/>
        </w:rPr>
      </w:pPr>
      <w:r>
        <w:rPr>
          <w:rFonts w:cstheme="minorHAnsi"/>
          <w:shd w:val="clear" w:color="auto" w:fill="FFFFFF"/>
        </w:rPr>
        <w:t xml:space="preserve">The first part of the manufacturing process consists of preparing the workholding device for the material. In this scenario a chuck is used to hold a cylindrical bar, therefore </w:t>
      </w:r>
      <w:r w:rsidR="004E7420">
        <w:rPr>
          <w:rFonts w:cstheme="minorHAnsi"/>
          <w:shd w:val="clear" w:color="auto" w:fill="FFFFFF"/>
        </w:rPr>
        <w:t xml:space="preserve">a set of jaws is to be selected to accommodate for the material shape. </w:t>
      </w:r>
      <w:r w:rsidR="007C5ED4">
        <w:rPr>
          <w:rFonts w:cstheme="minorHAnsi"/>
          <w:shd w:val="clear" w:color="auto" w:fill="FFFFFF"/>
        </w:rPr>
        <w:t>They are all found in one place, however</w:t>
      </w:r>
      <w:r w:rsidR="006369F1">
        <w:rPr>
          <w:rFonts w:cstheme="minorHAnsi"/>
          <w:shd w:val="clear" w:color="auto" w:fill="FFFFFF"/>
        </w:rPr>
        <w:t xml:space="preserve"> it </w:t>
      </w:r>
      <w:r w:rsidR="005430FF">
        <w:rPr>
          <w:rFonts w:cstheme="minorHAnsi"/>
          <w:shd w:val="clear" w:color="auto" w:fill="FFFFFF"/>
        </w:rPr>
        <w:t>may</w:t>
      </w:r>
      <w:r w:rsidR="006369F1">
        <w:rPr>
          <w:rFonts w:cstheme="minorHAnsi"/>
          <w:shd w:val="clear" w:color="auto" w:fill="FFFFFF"/>
        </w:rPr>
        <w:t xml:space="preserve"> not always </w:t>
      </w:r>
      <w:r w:rsidR="005430FF">
        <w:rPr>
          <w:rFonts w:cstheme="minorHAnsi"/>
          <w:shd w:val="clear" w:color="auto" w:fill="FFFFFF"/>
        </w:rPr>
        <w:t xml:space="preserve">be </w:t>
      </w:r>
      <w:r w:rsidR="006369F1">
        <w:rPr>
          <w:rFonts w:cstheme="minorHAnsi"/>
          <w:shd w:val="clear" w:color="auto" w:fill="FFFFFF"/>
        </w:rPr>
        <w:t>the case of finding jaws quickly.</w:t>
      </w:r>
      <w:r w:rsidR="00963244">
        <w:rPr>
          <w:rFonts w:cstheme="minorHAnsi"/>
          <w:shd w:val="clear" w:color="auto" w:fill="FFFFFF"/>
        </w:rPr>
        <w:t xml:space="preserve"> </w:t>
      </w:r>
      <w:r w:rsidR="00075D3C">
        <w:rPr>
          <w:rFonts w:cstheme="minorHAnsi"/>
          <w:shd w:val="clear" w:color="auto" w:fill="FFFFFF"/>
        </w:rPr>
        <w:t>“</w:t>
      </w:r>
      <w:r w:rsidR="009D774D">
        <w:rPr>
          <w:rFonts w:cstheme="minorHAnsi"/>
          <w:shd w:val="clear" w:color="auto" w:fill="FFFFFF"/>
        </w:rPr>
        <w:t xml:space="preserve">Jaws are regularly machined to accommodate different sizes of material. </w:t>
      </w:r>
      <w:r w:rsidR="006F1FD9">
        <w:rPr>
          <w:rFonts w:cstheme="minorHAnsi"/>
          <w:shd w:val="clear" w:color="auto" w:fill="FFFFFF"/>
        </w:rPr>
        <w:t>It is rare to find jaws that hold to the smaller diameters for this reason.”</w:t>
      </w:r>
      <w:r w:rsidR="005430FF">
        <w:rPr>
          <w:rFonts w:cstheme="minorHAnsi"/>
          <w:shd w:val="clear" w:color="auto" w:fill="FFFFFF"/>
        </w:rPr>
        <w:t xml:space="preserve"> (Heath</w:t>
      </w:r>
      <w:r w:rsidR="00714315">
        <w:rPr>
          <w:rFonts w:cstheme="minorHAnsi"/>
          <w:shd w:val="clear" w:color="auto" w:fill="FFFFFF"/>
        </w:rPr>
        <w:t>,</w:t>
      </w:r>
      <w:r w:rsidR="005430FF">
        <w:rPr>
          <w:rFonts w:cstheme="minorHAnsi"/>
          <w:shd w:val="clear" w:color="auto" w:fill="FFFFFF"/>
        </w:rPr>
        <w:t xml:space="preserve"> B. interview 20</w:t>
      </w:r>
      <w:r w:rsidR="005430FF" w:rsidRPr="005430FF">
        <w:rPr>
          <w:rFonts w:cstheme="minorHAnsi"/>
          <w:shd w:val="clear" w:color="auto" w:fill="FFFFFF"/>
          <w:vertAlign w:val="superscript"/>
        </w:rPr>
        <w:t>th</w:t>
      </w:r>
      <w:r w:rsidR="005430FF">
        <w:rPr>
          <w:rFonts w:cstheme="minorHAnsi"/>
          <w:shd w:val="clear" w:color="auto" w:fill="FFFFFF"/>
        </w:rPr>
        <w:t xml:space="preserve"> May 2022</w:t>
      </w:r>
      <w:r w:rsidR="006F1FD9">
        <w:rPr>
          <w:rFonts w:cstheme="minorHAnsi"/>
          <w:shd w:val="clear" w:color="auto" w:fill="FFFFFF"/>
        </w:rPr>
        <w:t xml:space="preserve">). </w:t>
      </w:r>
      <w:r w:rsidR="00781D06">
        <w:rPr>
          <w:rFonts w:cstheme="minorHAnsi"/>
          <w:shd w:val="clear" w:color="auto" w:fill="FFFFFF"/>
        </w:rPr>
        <w:t xml:space="preserve">The potential wastes here could be waiting and transportation due to it taking time to get new jaws from the stores, which is away from the section. </w:t>
      </w:r>
    </w:p>
    <w:p w14:paraId="06866842" w14:textId="5F9A0CA4" w:rsidR="006E7D5F" w:rsidRDefault="006D486F" w:rsidP="00102C59">
      <w:pPr>
        <w:rPr>
          <w:rFonts w:cstheme="minorHAnsi"/>
        </w:rPr>
      </w:pPr>
      <w:r>
        <w:rPr>
          <w:rFonts w:cstheme="minorHAnsi"/>
        </w:rPr>
        <w:t xml:space="preserve">Secondly, </w:t>
      </w:r>
      <w:r w:rsidR="00262E2B">
        <w:rPr>
          <w:rFonts w:cstheme="minorHAnsi"/>
        </w:rPr>
        <w:t>the jaws are</w:t>
      </w:r>
      <w:r>
        <w:rPr>
          <w:rFonts w:cstheme="minorHAnsi"/>
        </w:rPr>
        <w:t xml:space="preserve"> machined to suit the diameter of the bar being held. </w:t>
      </w:r>
      <w:r w:rsidR="00492901">
        <w:rPr>
          <w:rFonts w:cstheme="minorHAnsi"/>
        </w:rPr>
        <w:t xml:space="preserve">The bar is a smaller diameter than most materials machined </w:t>
      </w:r>
      <w:r w:rsidR="00A91CAD">
        <w:rPr>
          <w:rFonts w:cstheme="minorHAnsi"/>
        </w:rPr>
        <w:t>corresponding</w:t>
      </w:r>
      <w:r w:rsidR="00492901">
        <w:rPr>
          <w:rFonts w:cstheme="minorHAnsi"/>
        </w:rPr>
        <w:t xml:space="preserve"> to the interview, therefore they do not need </w:t>
      </w:r>
      <w:r w:rsidR="00492901">
        <w:rPr>
          <w:rFonts w:cstheme="minorHAnsi"/>
        </w:rPr>
        <w:lastRenderedPageBreak/>
        <w:t xml:space="preserve">to be bored out as much compared to other sized diameters. </w:t>
      </w:r>
      <w:r w:rsidR="000B105A">
        <w:rPr>
          <w:rFonts w:cstheme="minorHAnsi"/>
        </w:rPr>
        <w:t xml:space="preserve">The only part of this which could contain potential waste is looking for a </w:t>
      </w:r>
      <w:r w:rsidR="00262E2B">
        <w:rPr>
          <w:rFonts w:cstheme="minorHAnsi"/>
        </w:rPr>
        <w:t>tool to machine</w:t>
      </w:r>
      <w:r w:rsidR="000B105A">
        <w:rPr>
          <w:rFonts w:cstheme="minorHAnsi"/>
        </w:rPr>
        <w:t xml:space="preserve"> the jaws, resulting in a waste of motion. </w:t>
      </w:r>
    </w:p>
    <w:p w14:paraId="294C9387" w14:textId="40DABE94" w:rsidR="00FE2853" w:rsidRPr="00AF4A11" w:rsidRDefault="00F56EE7" w:rsidP="00102C59">
      <w:pPr>
        <w:rPr>
          <w:rFonts w:cstheme="minorHAnsi"/>
        </w:rPr>
      </w:pPr>
      <w:r>
        <w:rPr>
          <w:noProof/>
        </w:rPr>
        <w:drawing>
          <wp:anchor distT="0" distB="0" distL="114300" distR="114300" simplePos="0" relativeHeight="251668480" behindDoc="1" locked="0" layoutInCell="1" allowOverlap="1" wp14:anchorId="115D4A16" wp14:editId="2A201CC8">
            <wp:simplePos x="0" y="0"/>
            <wp:positionH relativeFrom="margin">
              <wp:posOffset>-114935</wp:posOffset>
            </wp:positionH>
            <wp:positionV relativeFrom="paragraph">
              <wp:posOffset>588010</wp:posOffset>
            </wp:positionV>
            <wp:extent cx="1266825" cy="1771650"/>
            <wp:effectExtent l="0" t="0" r="9525" b="0"/>
            <wp:wrapTight wrapText="bothSides">
              <wp:wrapPolygon edited="0">
                <wp:start x="0" y="0"/>
                <wp:lineTo x="0" y="21368"/>
                <wp:lineTo x="21438" y="21368"/>
                <wp:lineTo x="21438" y="0"/>
                <wp:lineTo x="0" y="0"/>
              </wp:wrapPolygon>
            </wp:wrapTight>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6">
                      <a:extLst>
                        <a:ext uri="{28A0092B-C50C-407E-A947-70E740481C1C}">
                          <a14:useLocalDpi xmlns:a14="http://schemas.microsoft.com/office/drawing/2010/main" val="0"/>
                        </a:ext>
                      </a:extLst>
                    </a:blip>
                    <a:srcRect l="45158" t="43734" r="46091" b="33545"/>
                    <a:stretch/>
                  </pic:blipFill>
                  <pic:spPr bwMode="auto">
                    <a:xfrm>
                      <a:off x="0" y="0"/>
                      <a:ext cx="1266825"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2853">
        <w:rPr>
          <w:rFonts w:cstheme="minorHAnsi"/>
        </w:rPr>
        <w:t>The third part to this process is to ensure the clamp pressure is appropriate to the material to prevent it from moving.</w:t>
      </w:r>
      <w:r w:rsidR="00414B62">
        <w:rPr>
          <w:rFonts w:cstheme="minorHAnsi"/>
        </w:rPr>
        <w:t xml:space="preserve"> This is done by checking a dial and altering if necessary.</w:t>
      </w:r>
      <w:r w:rsidR="00FE2853">
        <w:rPr>
          <w:rFonts w:cstheme="minorHAnsi"/>
        </w:rPr>
        <w:t xml:space="preserve"> There is no potential waste here as it is a very small </w:t>
      </w:r>
      <w:r w:rsidR="006B1152">
        <w:rPr>
          <w:rFonts w:cstheme="minorHAnsi"/>
        </w:rPr>
        <w:t>yet</w:t>
      </w:r>
      <w:r w:rsidR="00FE2853">
        <w:rPr>
          <w:rFonts w:cstheme="minorHAnsi"/>
        </w:rPr>
        <w:t xml:space="preserve"> important task. </w:t>
      </w:r>
    </w:p>
    <w:p w14:paraId="1E390DB9" w14:textId="2FA46C1C" w:rsidR="00B23201" w:rsidRDefault="00F56EE7" w:rsidP="00DE428F">
      <w:r>
        <w:t xml:space="preserve">As </w:t>
      </w:r>
      <w:r w:rsidR="00B14851">
        <w:t>the program can be accessed electronically on the machine, it does not require any movement or storage.</w:t>
      </w:r>
      <w:r w:rsidR="00521D9F">
        <w:t xml:space="preserve"> With that being said, there is still a chance of the program being wrong through the means of human error. </w:t>
      </w:r>
      <w:r w:rsidR="000E444D">
        <w:t>The text states “</w:t>
      </w:r>
      <w:r w:rsidR="008F488C">
        <w:t xml:space="preserve">It is necessary to determine optimal cutting conditions for workpieces machined.”, </w:t>
      </w:r>
      <w:r w:rsidR="0046187D">
        <w:rPr>
          <w:rFonts w:cstheme="minorHAnsi"/>
        </w:rPr>
        <w:t>Č</w:t>
      </w:r>
      <w:r w:rsidR="0046187D">
        <w:t>u</w:t>
      </w:r>
      <w:r w:rsidR="0046187D">
        <w:rPr>
          <w:rFonts w:cstheme="minorHAnsi"/>
        </w:rPr>
        <w:t>š</w:t>
      </w:r>
      <w:r w:rsidR="0046187D">
        <w:t xml:space="preserve"> &amp; Bali</w:t>
      </w:r>
      <w:r w:rsidR="0046187D">
        <w:rPr>
          <w:rFonts w:cstheme="minorHAnsi"/>
        </w:rPr>
        <w:t>č</w:t>
      </w:r>
      <w:r w:rsidR="0046187D">
        <w:t xml:space="preserve"> (2001). </w:t>
      </w:r>
      <w:r w:rsidR="00797EC5">
        <w:t xml:space="preserve">Optimal cutting conditions allow for maximum tool life, furthermore any incorrect cutting conditions has the potential to create more wastes for future processes. </w:t>
      </w:r>
      <w:r w:rsidR="008F488C">
        <w:t>Another</w:t>
      </w:r>
      <w:r w:rsidR="00B14851">
        <w:t xml:space="preserve"> potential waste here may be waiting as </w:t>
      </w:r>
      <w:r w:rsidR="00AD3C25">
        <w:t>the machine is a computer, it is liable</w:t>
      </w:r>
      <w:r w:rsidR="00B14851">
        <w:t xml:space="preserve"> to </w:t>
      </w:r>
      <w:r w:rsidR="00AD3C25">
        <w:t>performance issues</w:t>
      </w:r>
      <w:r w:rsidR="00B14851">
        <w:t xml:space="preserve">. </w:t>
      </w:r>
    </w:p>
    <w:p w14:paraId="5C0365B2" w14:textId="2A7C0055" w:rsidR="00F56EE7" w:rsidRDefault="00797EC5" w:rsidP="00F56EE7">
      <w:r>
        <w:rPr>
          <w:noProof/>
        </w:rPr>
        <w:drawing>
          <wp:anchor distT="0" distB="0" distL="114300" distR="114300" simplePos="0" relativeHeight="251669504" behindDoc="1" locked="0" layoutInCell="1" allowOverlap="1" wp14:anchorId="6A1D1FEB" wp14:editId="0666EFCF">
            <wp:simplePos x="0" y="0"/>
            <wp:positionH relativeFrom="margin">
              <wp:posOffset>-66675</wp:posOffset>
            </wp:positionH>
            <wp:positionV relativeFrom="paragraph">
              <wp:posOffset>126365</wp:posOffset>
            </wp:positionV>
            <wp:extent cx="1141730" cy="2443480"/>
            <wp:effectExtent l="0" t="0" r="1270" b="0"/>
            <wp:wrapTight wrapText="bothSides">
              <wp:wrapPolygon edited="0">
                <wp:start x="0" y="0"/>
                <wp:lineTo x="0" y="21387"/>
                <wp:lineTo x="21264" y="21387"/>
                <wp:lineTo x="21264" y="0"/>
                <wp:lineTo x="0" y="0"/>
              </wp:wrapPolygon>
            </wp:wrapTight>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6">
                      <a:extLst>
                        <a:ext uri="{28A0092B-C50C-407E-A947-70E740481C1C}">
                          <a14:useLocalDpi xmlns:a14="http://schemas.microsoft.com/office/drawing/2010/main" val="0"/>
                        </a:ext>
                      </a:extLst>
                    </a:blip>
                    <a:srcRect l="54406" t="43734" r="37042" b="22277"/>
                    <a:stretch/>
                  </pic:blipFill>
                  <pic:spPr bwMode="auto">
                    <a:xfrm>
                      <a:off x="0" y="0"/>
                      <a:ext cx="1141730" cy="2443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6FC94" w14:textId="54E9C2E4" w:rsidR="00AA1AF6" w:rsidRDefault="007115B9" w:rsidP="00AA1AF6">
      <w:r>
        <w:t>Next, the tools will need to be selected for the component being manufactured.</w:t>
      </w:r>
      <w:r w:rsidR="005C2EC5">
        <w:t xml:space="preserve"> </w:t>
      </w:r>
      <w:r w:rsidR="00040E98">
        <w:t xml:space="preserve">Assuming there are no tools in the machine, all the tools will need to be found and assigned accordingly. As mentioned as an example earlier in the report, the workplace is organised in a way that tools can be found in multiple places. </w:t>
      </w:r>
      <w:r w:rsidR="00BF7A6D">
        <w:t>This is not beneficial as it results in a waste of transportation, as well as inventory</w:t>
      </w:r>
      <w:r w:rsidR="003D0C0F">
        <w:t xml:space="preserve"> and motion</w:t>
      </w:r>
      <w:r w:rsidR="00BF7A6D">
        <w:t xml:space="preserve">. </w:t>
      </w:r>
    </w:p>
    <w:p w14:paraId="4A625741" w14:textId="0498E79A" w:rsidR="00AA1AF6" w:rsidRDefault="00AA1AF6" w:rsidP="00AA1AF6"/>
    <w:p w14:paraId="34F8174A" w14:textId="33EF9E64" w:rsidR="00AA1AF6" w:rsidRDefault="00AA1AF6" w:rsidP="00AA1AF6"/>
    <w:p w14:paraId="215CB410" w14:textId="6EADA7ED" w:rsidR="00F56EE7" w:rsidRDefault="00F56EE7" w:rsidP="00AA1AF6"/>
    <w:p w14:paraId="75212ED2" w14:textId="477822CE" w:rsidR="00AA1AF6" w:rsidRDefault="00AA1AF6" w:rsidP="00AA1AF6"/>
    <w:p w14:paraId="5A629D61" w14:textId="201AA1F0" w:rsidR="00AA1AF6" w:rsidRDefault="00CA062B" w:rsidP="00AA1AF6">
      <w:r>
        <w:rPr>
          <w:noProof/>
        </w:rPr>
        <w:drawing>
          <wp:anchor distT="0" distB="0" distL="114300" distR="114300" simplePos="0" relativeHeight="251676672" behindDoc="0" locked="0" layoutInCell="1" allowOverlap="1" wp14:anchorId="54A958E9" wp14:editId="7C97B17B">
            <wp:simplePos x="0" y="0"/>
            <wp:positionH relativeFrom="margin">
              <wp:posOffset>-76200</wp:posOffset>
            </wp:positionH>
            <wp:positionV relativeFrom="paragraph">
              <wp:posOffset>288290</wp:posOffset>
            </wp:positionV>
            <wp:extent cx="1143000" cy="2714625"/>
            <wp:effectExtent l="0" t="0" r="0" b="9525"/>
            <wp:wrapSquare wrapText="bothSides"/>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rotWithShape="1">
                    <a:blip r:embed="rId17">
                      <a:extLst>
                        <a:ext uri="{28A0092B-C50C-407E-A947-70E740481C1C}">
                          <a14:useLocalDpi xmlns:a14="http://schemas.microsoft.com/office/drawing/2010/main" val="0"/>
                        </a:ext>
                      </a:extLst>
                    </a:blip>
                    <a:srcRect l="63483" t="42293" r="28041" b="20316"/>
                    <a:stretch/>
                  </pic:blipFill>
                  <pic:spPr bwMode="auto">
                    <a:xfrm>
                      <a:off x="0" y="0"/>
                      <a:ext cx="1143000" cy="2714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EF400B" w14:textId="5F4CCB28" w:rsidR="00BD2163" w:rsidRDefault="00401003" w:rsidP="00AA1AF6">
      <w:r>
        <w:t xml:space="preserve">The fourth part of the process involves machining the components. </w:t>
      </w:r>
      <w:r w:rsidR="00014DB0">
        <w:t xml:space="preserve">Waste of motion could be present while setting up a new bar. Another type of waste involved with machining could be defects, which can be defined as “An unacceptable deviation from specified requirements.”, </w:t>
      </w:r>
      <w:r w:rsidR="003D0E70">
        <w:t xml:space="preserve">Parsloe et al (1998). </w:t>
      </w:r>
      <w:r w:rsidR="007D2CBB">
        <w:t>A component out of the specified tolerance is considered a defect.</w:t>
      </w:r>
    </w:p>
    <w:p w14:paraId="2D636FFE" w14:textId="059F1A52" w:rsidR="00014DB0" w:rsidRDefault="00CA1394" w:rsidP="00AA1AF6">
      <w:r>
        <w:t>On the contrary, over</w:t>
      </w:r>
      <w:r w:rsidR="005C6D94">
        <w:t xml:space="preserve"> production</w:t>
      </w:r>
      <w:r>
        <w:t xml:space="preserve"> is also a waste as it defies the amount requested by the customer.</w:t>
      </w:r>
      <w:r w:rsidR="002C0080">
        <w:t xml:space="preserve"> For this scenario, this is commonly occurred through ordering too much material.</w:t>
      </w:r>
      <w:r w:rsidR="00BD2163">
        <w:t xml:space="preserve"> </w:t>
      </w:r>
    </w:p>
    <w:p w14:paraId="43C1708A" w14:textId="6F46E05E" w:rsidR="00767E9A" w:rsidRDefault="00767E9A" w:rsidP="00AA1AF6">
      <w:r>
        <w:t xml:space="preserve">Another potential waste can come from </w:t>
      </w:r>
      <w:r w:rsidR="003E6142">
        <w:t xml:space="preserve">retrieving the components and </w:t>
      </w:r>
      <w:r w:rsidR="00B76FCE">
        <w:t>constantly having to pull the bar out</w:t>
      </w:r>
      <w:r w:rsidR="003E6142">
        <w:t>, which is motion.</w:t>
      </w:r>
    </w:p>
    <w:p w14:paraId="256939B5" w14:textId="3A6E801B" w:rsidR="00AA1AF6" w:rsidRDefault="00C22538" w:rsidP="00AA1AF6">
      <w:r>
        <w:t xml:space="preserve">Another potential waste which can occur during the ‘machine’ phase ties back into the ‘program’ phase. </w:t>
      </w:r>
      <w:r w:rsidR="00207F3C">
        <w:t>If the cutting conditions are not appropriate for the material, tool life can be cut short easily. This leads to over processing as tools will need to be changed more regularly</w:t>
      </w:r>
      <w:r w:rsidR="00551BCD">
        <w:t xml:space="preserve"> due to excessive damage. </w:t>
      </w:r>
    </w:p>
    <w:p w14:paraId="4BA37F7A" w14:textId="5A5E52DF" w:rsidR="00AA1AF6" w:rsidRDefault="00AA1AF6" w:rsidP="00AA1AF6"/>
    <w:p w14:paraId="6F9E0FE6" w14:textId="417BFCE0" w:rsidR="00AA1AF6" w:rsidRDefault="00071658" w:rsidP="00AA1AF6">
      <w:r>
        <w:rPr>
          <w:noProof/>
        </w:rPr>
        <w:lastRenderedPageBreak/>
        <w:drawing>
          <wp:anchor distT="0" distB="0" distL="114300" distR="114300" simplePos="0" relativeHeight="251671552" behindDoc="1" locked="0" layoutInCell="1" allowOverlap="1" wp14:anchorId="763CDC7C" wp14:editId="359791F2">
            <wp:simplePos x="0" y="0"/>
            <wp:positionH relativeFrom="column">
              <wp:posOffset>0</wp:posOffset>
            </wp:positionH>
            <wp:positionV relativeFrom="paragraph">
              <wp:posOffset>228600</wp:posOffset>
            </wp:positionV>
            <wp:extent cx="1224280" cy="1666875"/>
            <wp:effectExtent l="0" t="0" r="0" b="9525"/>
            <wp:wrapTight wrapText="bothSides">
              <wp:wrapPolygon edited="0">
                <wp:start x="0" y="0"/>
                <wp:lineTo x="0" y="21477"/>
                <wp:lineTo x="21174" y="21477"/>
                <wp:lineTo x="21174" y="0"/>
                <wp:lineTo x="0" y="0"/>
              </wp:wrapPolygon>
            </wp:wrapTight>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6">
                      <a:extLst>
                        <a:ext uri="{28A0092B-C50C-407E-A947-70E740481C1C}">
                          <a14:useLocalDpi xmlns:a14="http://schemas.microsoft.com/office/drawing/2010/main" val="0"/>
                        </a:ext>
                      </a:extLst>
                    </a:blip>
                    <a:srcRect l="72504" t="44103" r="19242" b="35023"/>
                    <a:stretch/>
                  </pic:blipFill>
                  <pic:spPr bwMode="auto">
                    <a:xfrm>
                      <a:off x="0" y="0"/>
                      <a:ext cx="1224280" cy="1666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6C6206" w14:textId="28A1A5B3" w:rsidR="00401003" w:rsidRDefault="00071658" w:rsidP="00401003">
      <w:r>
        <w:t xml:space="preserve">Finally, there is the ‘after machining’ phase, where the components are checked and packaged to be sent to the customer. </w:t>
      </w:r>
      <w:r w:rsidR="000364CC">
        <w:t>The only potential waste here could be transportation as there is a large number of components, therefore it may take multiple trips back and forth to stores</w:t>
      </w:r>
      <w:r w:rsidR="00E61007">
        <w:t xml:space="preserve"> to move all of the components. </w:t>
      </w:r>
    </w:p>
    <w:p w14:paraId="01C449DF" w14:textId="6252A403" w:rsidR="00401003" w:rsidRDefault="00401003" w:rsidP="00401003"/>
    <w:p w14:paraId="176AE32F" w14:textId="5FEE3860" w:rsidR="00401003" w:rsidRDefault="00401003" w:rsidP="00401003"/>
    <w:p w14:paraId="0813BEC3" w14:textId="77777777" w:rsidR="00401003" w:rsidRDefault="00401003" w:rsidP="00401003"/>
    <w:p w14:paraId="726F2A38" w14:textId="77777777" w:rsidR="00401003" w:rsidRDefault="00401003" w:rsidP="00401003"/>
    <w:p w14:paraId="6A2EDE78" w14:textId="68752DE9" w:rsidR="00A45F4D" w:rsidRDefault="00BC4276" w:rsidP="00A45F4D">
      <w:pPr>
        <w:pStyle w:val="Heading1"/>
      </w:pPr>
      <w:bookmarkStart w:id="5" w:name="_Toc107307639"/>
      <w:r>
        <w:t>Value/ nonvalue adding</w:t>
      </w:r>
      <w:bookmarkEnd w:id="5"/>
    </w:p>
    <w:p w14:paraId="28302E7E" w14:textId="6DF8B1E4" w:rsidR="00A45F4D" w:rsidRDefault="00A45F4D" w:rsidP="00BC4276"/>
    <w:p w14:paraId="16FA53DA" w14:textId="77777777" w:rsidR="00526F58" w:rsidRDefault="00B10E08" w:rsidP="00BC4276">
      <w:r>
        <w:t xml:space="preserve">The tasks involved can be categorized </w:t>
      </w:r>
      <w:r w:rsidR="000B7F8D">
        <w:t>in a different way to give beneficial information towards a leaner process.</w:t>
      </w:r>
      <w:r w:rsidR="00EF65DB">
        <w:t xml:space="preserve"> “Value is defined from the view point of the customers, with the capability to deliver exactly the customer needed product or service with minimal time.”, </w:t>
      </w:r>
      <w:r w:rsidR="00EE282A">
        <w:t xml:space="preserve">Shou </w:t>
      </w:r>
      <w:r w:rsidR="00EE282A">
        <w:rPr>
          <w:i/>
          <w:iCs/>
        </w:rPr>
        <w:t>et al</w:t>
      </w:r>
      <w:r w:rsidR="00EE282A">
        <w:t xml:space="preserve"> (2019). </w:t>
      </w:r>
      <w:r w:rsidR="00093758">
        <w:t xml:space="preserve">This infers that </w:t>
      </w:r>
      <w:r w:rsidR="008C50A7">
        <w:t>‘value’ can be used to help determine which tasks are more important towards</w:t>
      </w:r>
      <w:r w:rsidR="00A11A47">
        <w:t xml:space="preserve"> </w:t>
      </w:r>
      <w:r w:rsidR="00AC2D78">
        <w:t>carrying out the service, or in this scenario, manufacture the correct amount of components.</w:t>
      </w:r>
    </w:p>
    <w:p w14:paraId="638EBF33" w14:textId="1C6F7F9B" w:rsidR="00EF65DB" w:rsidRPr="00BF518B" w:rsidRDefault="001C5222" w:rsidP="00BC4276">
      <w:pPr>
        <w:rPr>
          <w:color w:val="FF0000"/>
        </w:rPr>
      </w:pPr>
      <w:r>
        <w:t xml:space="preserve">“As a company value to us would mean </w:t>
      </w:r>
      <w:r w:rsidR="00E12F1C">
        <w:t>to receive our products as asked, within the timeframe discussed.”, (</w:t>
      </w:r>
      <w:r w:rsidR="00E93399">
        <w:t>Jones, Z. interview 1</w:t>
      </w:r>
      <w:r w:rsidR="00DF1CCF" w:rsidRPr="00DF1CCF">
        <w:rPr>
          <w:vertAlign w:val="superscript"/>
        </w:rPr>
        <w:t>st</w:t>
      </w:r>
      <w:r w:rsidR="00E93399">
        <w:t xml:space="preserve"> Jun 2022). </w:t>
      </w:r>
      <w:r w:rsidR="00BF518B">
        <w:t xml:space="preserve">This reinforces the definition found from the research conducted. </w:t>
      </w:r>
      <w:r w:rsidR="00D40705">
        <w:t xml:space="preserve">Using information from </w:t>
      </w:r>
      <w:r w:rsidR="00DE02AC">
        <w:t>the interview</w:t>
      </w:r>
      <w:r w:rsidR="00D40705">
        <w:t xml:space="preserve">, the process steps can be broken down into a form that shows value and nonvalue adding activities. </w:t>
      </w:r>
    </w:p>
    <w:tbl>
      <w:tblPr>
        <w:tblStyle w:val="TableGrid"/>
        <w:tblW w:w="0" w:type="auto"/>
        <w:tblLook w:val="04A0" w:firstRow="1" w:lastRow="0" w:firstColumn="1" w:lastColumn="0" w:noHBand="0" w:noVBand="1"/>
      </w:tblPr>
      <w:tblGrid>
        <w:gridCol w:w="4508"/>
        <w:gridCol w:w="4508"/>
      </w:tblGrid>
      <w:tr w:rsidR="00BC5CEC" w14:paraId="264EB6EF" w14:textId="77777777" w:rsidTr="00670471">
        <w:tc>
          <w:tcPr>
            <w:tcW w:w="9016" w:type="dxa"/>
            <w:gridSpan w:val="2"/>
          </w:tcPr>
          <w:p w14:paraId="3269F7A8" w14:textId="5F378954" w:rsidR="00BC5CEC" w:rsidRPr="00BC5CEC" w:rsidRDefault="00BC5CEC" w:rsidP="00BC5CEC">
            <w:pPr>
              <w:jc w:val="center"/>
              <w:rPr>
                <w:b/>
                <w:bCs/>
              </w:rPr>
            </w:pPr>
            <w:r>
              <w:rPr>
                <w:b/>
                <w:bCs/>
              </w:rPr>
              <w:t>Workholding</w:t>
            </w:r>
          </w:p>
        </w:tc>
      </w:tr>
      <w:tr w:rsidR="00BC5CEC" w14:paraId="7A747F59" w14:textId="77777777" w:rsidTr="00BC5CEC">
        <w:tc>
          <w:tcPr>
            <w:tcW w:w="4508" w:type="dxa"/>
          </w:tcPr>
          <w:p w14:paraId="34CCAC91" w14:textId="170F79EC" w:rsidR="00BC5CEC" w:rsidRPr="00BC5CEC" w:rsidRDefault="00BC5CEC" w:rsidP="00BC5CEC">
            <w:pPr>
              <w:jc w:val="center"/>
              <w:rPr>
                <w:b/>
                <w:bCs/>
              </w:rPr>
            </w:pPr>
            <w:r w:rsidRPr="00BC5CEC">
              <w:rPr>
                <w:b/>
                <w:bCs/>
              </w:rPr>
              <w:t xml:space="preserve">Process step </w:t>
            </w:r>
          </w:p>
        </w:tc>
        <w:tc>
          <w:tcPr>
            <w:tcW w:w="4508" w:type="dxa"/>
          </w:tcPr>
          <w:p w14:paraId="2B0503EE" w14:textId="1DCC8847" w:rsidR="00BC5CEC" w:rsidRPr="00BC5CEC" w:rsidRDefault="00BC5CEC" w:rsidP="00BC5CEC">
            <w:pPr>
              <w:jc w:val="center"/>
              <w:rPr>
                <w:b/>
                <w:bCs/>
              </w:rPr>
            </w:pPr>
            <w:r w:rsidRPr="00BC5CEC">
              <w:rPr>
                <w:b/>
                <w:bCs/>
              </w:rPr>
              <w:t>Value/ non value adding?</w:t>
            </w:r>
          </w:p>
        </w:tc>
      </w:tr>
      <w:tr w:rsidR="00BC5CEC" w14:paraId="22117058" w14:textId="77777777" w:rsidTr="00BC5CEC">
        <w:tc>
          <w:tcPr>
            <w:tcW w:w="4508" w:type="dxa"/>
          </w:tcPr>
          <w:p w14:paraId="62467AE2" w14:textId="2348FAAD" w:rsidR="00BC5CEC" w:rsidRDefault="00BC5CEC" w:rsidP="00BC5CEC">
            <w:pPr>
              <w:jc w:val="center"/>
            </w:pPr>
            <w:r>
              <w:t xml:space="preserve">Select appropriate jaws </w:t>
            </w:r>
          </w:p>
        </w:tc>
        <w:tc>
          <w:tcPr>
            <w:tcW w:w="4508" w:type="dxa"/>
          </w:tcPr>
          <w:p w14:paraId="44E50C30" w14:textId="00A8DB55" w:rsidR="00BC5CEC" w:rsidRDefault="00BC5CEC" w:rsidP="00BC5CEC">
            <w:pPr>
              <w:jc w:val="center"/>
            </w:pPr>
            <w:r>
              <w:t>Value adding</w:t>
            </w:r>
          </w:p>
        </w:tc>
      </w:tr>
      <w:tr w:rsidR="00BC5CEC" w14:paraId="1BCAA086" w14:textId="77777777" w:rsidTr="00BC5CEC">
        <w:tc>
          <w:tcPr>
            <w:tcW w:w="4508" w:type="dxa"/>
          </w:tcPr>
          <w:p w14:paraId="120FB0D2" w14:textId="05656575" w:rsidR="00BC5CEC" w:rsidRDefault="00BC5CEC" w:rsidP="00BC5CEC">
            <w:pPr>
              <w:jc w:val="center"/>
            </w:pPr>
            <w:r>
              <w:t>Bore jaws to correct diameter</w:t>
            </w:r>
          </w:p>
        </w:tc>
        <w:tc>
          <w:tcPr>
            <w:tcW w:w="4508" w:type="dxa"/>
          </w:tcPr>
          <w:p w14:paraId="7EFF1B63" w14:textId="7EBC9F16" w:rsidR="00BC5CEC" w:rsidRDefault="00BC5CEC" w:rsidP="00BC5CEC">
            <w:pPr>
              <w:jc w:val="center"/>
            </w:pPr>
            <w:r>
              <w:t>Value adding</w:t>
            </w:r>
          </w:p>
        </w:tc>
      </w:tr>
      <w:tr w:rsidR="00BC5CEC" w14:paraId="771E2554" w14:textId="77777777" w:rsidTr="00BC5CEC">
        <w:tc>
          <w:tcPr>
            <w:tcW w:w="4508" w:type="dxa"/>
          </w:tcPr>
          <w:p w14:paraId="52C505C6" w14:textId="08946A38" w:rsidR="00BC5CEC" w:rsidRDefault="00BC5CEC" w:rsidP="00BC5CEC">
            <w:pPr>
              <w:jc w:val="center"/>
            </w:pPr>
            <w:r>
              <w:t xml:space="preserve">Ensure clamp pressure is appropriate </w:t>
            </w:r>
          </w:p>
        </w:tc>
        <w:tc>
          <w:tcPr>
            <w:tcW w:w="4508" w:type="dxa"/>
          </w:tcPr>
          <w:p w14:paraId="6B7B5FFC" w14:textId="468AE19E" w:rsidR="00BC5CEC" w:rsidRDefault="00BC5CEC" w:rsidP="00BC5CEC">
            <w:pPr>
              <w:jc w:val="center"/>
            </w:pPr>
            <w:r>
              <w:t>Value adding</w:t>
            </w:r>
          </w:p>
        </w:tc>
      </w:tr>
    </w:tbl>
    <w:p w14:paraId="0E1DA4E1" w14:textId="77777777" w:rsidR="00EF65DB" w:rsidRDefault="00EF65DB" w:rsidP="00BC4276"/>
    <w:p w14:paraId="199F8F18" w14:textId="0B5E85DA" w:rsidR="00A45F4D" w:rsidRPr="00EF65DB" w:rsidRDefault="00C309E9" w:rsidP="00BC4276">
      <w:pPr>
        <w:rPr>
          <w:rFonts w:cstheme="minorHAnsi"/>
        </w:rPr>
      </w:pPr>
      <w:r>
        <w:rPr>
          <w:rFonts w:cstheme="minorHAnsi"/>
        </w:rPr>
        <w:t>For the first part of the process,</w:t>
      </w:r>
      <w:r w:rsidR="001E3A5B">
        <w:rPr>
          <w:rFonts w:cstheme="minorHAnsi"/>
        </w:rPr>
        <w:t xml:space="preserve"> all of the tasks are value adding as the</w:t>
      </w:r>
      <w:r w:rsidR="00066A51">
        <w:rPr>
          <w:rFonts w:cstheme="minorHAnsi"/>
        </w:rPr>
        <w:t xml:space="preserve">y fit into the definition mentioned earlier. </w:t>
      </w:r>
    </w:p>
    <w:tbl>
      <w:tblPr>
        <w:tblStyle w:val="TableGrid"/>
        <w:tblW w:w="0" w:type="auto"/>
        <w:tblLook w:val="04A0" w:firstRow="1" w:lastRow="0" w:firstColumn="1" w:lastColumn="0" w:noHBand="0" w:noVBand="1"/>
      </w:tblPr>
      <w:tblGrid>
        <w:gridCol w:w="4508"/>
        <w:gridCol w:w="4508"/>
      </w:tblGrid>
      <w:tr w:rsidR="009F00DC" w:rsidRPr="00BC5CEC" w14:paraId="1A116C4E" w14:textId="77777777" w:rsidTr="00E22172">
        <w:tc>
          <w:tcPr>
            <w:tcW w:w="9016" w:type="dxa"/>
            <w:gridSpan w:val="2"/>
          </w:tcPr>
          <w:p w14:paraId="7D5752D3" w14:textId="2F88942D" w:rsidR="009F00DC" w:rsidRPr="00BC5CEC" w:rsidRDefault="009F00DC" w:rsidP="00E22172">
            <w:pPr>
              <w:jc w:val="center"/>
              <w:rPr>
                <w:b/>
                <w:bCs/>
              </w:rPr>
            </w:pPr>
            <w:r>
              <w:rPr>
                <w:b/>
                <w:bCs/>
              </w:rPr>
              <w:t>Program</w:t>
            </w:r>
          </w:p>
        </w:tc>
      </w:tr>
      <w:tr w:rsidR="009F00DC" w:rsidRPr="00BC5CEC" w14:paraId="28ED3319" w14:textId="77777777" w:rsidTr="00E22172">
        <w:tc>
          <w:tcPr>
            <w:tcW w:w="4508" w:type="dxa"/>
          </w:tcPr>
          <w:p w14:paraId="2974A55C" w14:textId="77777777" w:rsidR="009F00DC" w:rsidRPr="00BC5CEC" w:rsidRDefault="009F00DC" w:rsidP="00E22172">
            <w:pPr>
              <w:jc w:val="center"/>
              <w:rPr>
                <w:b/>
                <w:bCs/>
              </w:rPr>
            </w:pPr>
            <w:r w:rsidRPr="00BC5CEC">
              <w:rPr>
                <w:b/>
                <w:bCs/>
              </w:rPr>
              <w:t xml:space="preserve">Process step </w:t>
            </w:r>
          </w:p>
        </w:tc>
        <w:tc>
          <w:tcPr>
            <w:tcW w:w="4508" w:type="dxa"/>
          </w:tcPr>
          <w:p w14:paraId="7AF876A9" w14:textId="77777777" w:rsidR="009F00DC" w:rsidRPr="00BC5CEC" w:rsidRDefault="009F00DC" w:rsidP="00E22172">
            <w:pPr>
              <w:jc w:val="center"/>
              <w:rPr>
                <w:b/>
                <w:bCs/>
              </w:rPr>
            </w:pPr>
            <w:r w:rsidRPr="00BC5CEC">
              <w:rPr>
                <w:b/>
                <w:bCs/>
              </w:rPr>
              <w:t>Value/ non value adding?</w:t>
            </w:r>
          </w:p>
        </w:tc>
      </w:tr>
      <w:tr w:rsidR="009F00DC" w:rsidRPr="00BC5CEC" w14:paraId="6A2E1748" w14:textId="77777777" w:rsidTr="00E22172">
        <w:tc>
          <w:tcPr>
            <w:tcW w:w="4508" w:type="dxa"/>
          </w:tcPr>
          <w:p w14:paraId="69BFEDB3" w14:textId="485F877C" w:rsidR="009F00DC" w:rsidRPr="009F00DC" w:rsidRDefault="009F00DC" w:rsidP="00E22172">
            <w:pPr>
              <w:jc w:val="center"/>
            </w:pPr>
            <w:r>
              <w:t>Retrieve program from external storage</w:t>
            </w:r>
          </w:p>
        </w:tc>
        <w:tc>
          <w:tcPr>
            <w:tcW w:w="4508" w:type="dxa"/>
          </w:tcPr>
          <w:p w14:paraId="030ECF29" w14:textId="47B04159" w:rsidR="009F00DC" w:rsidRPr="009F00DC" w:rsidRDefault="009F00DC" w:rsidP="00E22172">
            <w:pPr>
              <w:jc w:val="center"/>
            </w:pPr>
            <w:r>
              <w:t xml:space="preserve">Value adding </w:t>
            </w:r>
          </w:p>
        </w:tc>
      </w:tr>
      <w:tr w:rsidR="009F00DC" w:rsidRPr="00BC5CEC" w14:paraId="3FEFFC54" w14:textId="77777777" w:rsidTr="00E22172">
        <w:tc>
          <w:tcPr>
            <w:tcW w:w="4508" w:type="dxa"/>
          </w:tcPr>
          <w:p w14:paraId="451AF4FE" w14:textId="25500E20" w:rsidR="009F00DC" w:rsidRPr="009F00DC" w:rsidRDefault="009F00DC" w:rsidP="00E22172">
            <w:pPr>
              <w:jc w:val="center"/>
            </w:pPr>
            <w:r>
              <w:t>Check program to see if it is correct to sizes, workholding, etc.</w:t>
            </w:r>
          </w:p>
        </w:tc>
        <w:tc>
          <w:tcPr>
            <w:tcW w:w="4508" w:type="dxa"/>
          </w:tcPr>
          <w:p w14:paraId="3635905C" w14:textId="5D51BBB2" w:rsidR="009F00DC" w:rsidRPr="009F00DC" w:rsidRDefault="009F00DC" w:rsidP="00E22172">
            <w:pPr>
              <w:jc w:val="center"/>
            </w:pPr>
            <w:r>
              <w:t xml:space="preserve">Value adding </w:t>
            </w:r>
          </w:p>
        </w:tc>
      </w:tr>
    </w:tbl>
    <w:p w14:paraId="7938DAC7" w14:textId="06B9E7E5" w:rsidR="00A45F4D" w:rsidRDefault="00A45F4D" w:rsidP="00BC4276"/>
    <w:p w14:paraId="2501F5AA" w14:textId="3DD759C3" w:rsidR="009F00DC" w:rsidRDefault="009F00DC" w:rsidP="00BC4276">
      <w:r>
        <w:t>The same can be said for the program.</w:t>
      </w:r>
    </w:p>
    <w:tbl>
      <w:tblPr>
        <w:tblStyle w:val="TableGrid"/>
        <w:tblW w:w="0" w:type="auto"/>
        <w:tblLook w:val="04A0" w:firstRow="1" w:lastRow="0" w:firstColumn="1" w:lastColumn="0" w:noHBand="0" w:noVBand="1"/>
      </w:tblPr>
      <w:tblGrid>
        <w:gridCol w:w="4508"/>
        <w:gridCol w:w="4508"/>
      </w:tblGrid>
      <w:tr w:rsidR="00784AAC" w:rsidRPr="00BC5CEC" w14:paraId="0031B1D0" w14:textId="77777777" w:rsidTr="00E22172">
        <w:tc>
          <w:tcPr>
            <w:tcW w:w="9016" w:type="dxa"/>
            <w:gridSpan w:val="2"/>
          </w:tcPr>
          <w:p w14:paraId="79745D71" w14:textId="232E1DEA" w:rsidR="00784AAC" w:rsidRPr="00BC5CEC" w:rsidRDefault="004041E6" w:rsidP="00E22172">
            <w:pPr>
              <w:jc w:val="center"/>
              <w:rPr>
                <w:b/>
                <w:bCs/>
              </w:rPr>
            </w:pPr>
            <w:r>
              <w:rPr>
                <w:b/>
                <w:bCs/>
              </w:rPr>
              <w:t>Tools</w:t>
            </w:r>
          </w:p>
        </w:tc>
      </w:tr>
      <w:tr w:rsidR="00784AAC" w:rsidRPr="00BC5CEC" w14:paraId="6B4F23B0" w14:textId="77777777" w:rsidTr="00E22172">
        <w:tc>
          <w:tcPr>
            <w:tcW w:w="4508" w:type="dxa"/>
          </w:tcPr>
          <w:p w14:paraId="0D7F327C" w14:textId="77777777" w:rsidR="00784AAC" w:rsidRPr="00BC5CEC" w:rsidRDefault="00784AAC" w:rsidP="00E22172">
            <w:pPr>
              <w:jc w:val="center"/>
              <w:rPr>
                <w:b/>
                <w:bCs/>
              </w:rPr>
            </w:pPr>
            <w:r w:rsidRPr="00BC5CEC">
              <w:rPr>
                <w:b/>
                <w:bCs/>
              </w:rPr>
              <w:t xml:space="preserve">Process step </w:t>
            </w:r>
          </w:p>
        </w:tc>
        <w:tc>
          <w:tcPr>
            <w:tcW w:w="4508" w:type="dxa"/>
          </w:tcPr>
          <w:p w14:paraId="63C0822F" w14:textId="77777777" w:rsidR="00784AAC" w:rsidRPr="00BC5CEC" w:rsidRDefault="00784AAC" w:rsidP="00E22172">
            <w:pPr>
              <w:jc w:val="center"/>
              <w:rPr>
                <w:b/>
                <w:bCs/>
              </w:rPr>
            </w:pPr>
            <w:r w:rsidRPr="00BC5CEC">
              <w:rPr>
                <w:b/>
                <w:bCs/>
              </w:rPr>
              <w:t>Value/ non value adding?</w:t>
            </w:r>
          </w:p>
        </w:tc>
      </w:tr>
      <w:tr w:rsidR="004041E6" w:rsidRPr="00BC5CEC" w14:paraId="01509F4B" w14:textId="77777777" w:rsidTr="00E22172">
        <w:tc>
          <w:tcPr>
            <w:tcW w:w="4508" w:type="dxa"/>
          </w:tcPr>
          <w:p w14:paraId="1D7DEF21" w14:textId="56B0C632" w:rsidR="004041E6" w:rsidRPr="004041E6" w:rsidRDefault="004041E6" w:rsidP="00E22172">
            <w:pPr>
              <w:jc w:val="center"/>
            </w:pPr>
            <w:r>
              <w:t>Using program, check if required tools are in the machine</w:t>
            </w:r>
          </w:p>
        </w:tc>
        <w:tc>
          <w:tcPr>
            <w:tcW w:w="4508" w:type="dxa"/>
          </w:tcPr>
          <w:p w14:paraId="034B783E" w14:textId="34605110" w:rsidR="004041E6" w:rsidRPr="004041E6" w:rsidRDefault="00613759" w:rsidP="00E22172">
            <w:pPr>
              <w:jc w:val="center"/>
            </w:pPr>
            <w:r>
              <w:t xml:space="preserve">Value adding </w:t>
            </w:r>
          </w:p>
        </w:tc>
      </w:tr>
      <w:tr w:rsidR="004041E6" w:rsidRPr="00BC5CEC" w14:paraId="3CA34502" w14:textId="77777777" w:rsidTr="00E22172">
        <w:tc>
          <w:tcPr>
            <w:tcW w:w="4508" w:type="dxa"/>
          </w:tcPr>
          <w:p w14:paraId="1059418E" w14:textId="1E014190" w:rsidR="004041E6" w:rsidRPr="004041E6" w:rsidRDefault="004041E6" w:rsidP="00E22172">
            <w:pPr>
              <w:jc w:val="center"/>
            </w:pPr>
            <w:r>
              <w:lastRenderedPageBreak/>
              <w:t>Add any tools which are needed but not in the machine</w:t>
            </w:r>
          </w:p>
        </w:tc>
        <w:tc>
          <w:tcPr>
            <w:tcW w:w="4508" w:type="dxa"/>
          </w:tcPr>
          <w:p w14:paraId="4B349E21" w14:textId="745E9392" w:rsidR="004041E6" w:rsidRPr="004041E6" w:rsidRDefault="00613759" w:rsidP="00E22172">
            <w:pPr>
              <w:jc w:val="center"/>
            </w:pPr>
            <w:r>
              <w:t xml:space="preserve">Value adding </w:t>
            </w:r>
          </w:p>
        </w:tc>
      </w:tr>
      <w:tr w:rsidR="004041E6" w:rsidRPr="00BC5CEC" w14:paraId="7163AE51" w14:textId="77777777" w:rsidTr="00E22172">
        <w:tc>
          <w:tcPr>
            <w:tcW w:w="4508" w:type="dxa"/>
          </w:tcPr>
          <w:p w14:paraId="525708A6" w14:textId="30F15CF1" w:rsidR="004041E6" w:rsidRPr="004041E6" w:rsidRDefault="004041E6" w:rsidP="00E22172">
            <w:pPr>
              <w:jc w:val="center"/>
            </w:pPr>
            <w:r>
              <w:t xml:space="preserve">Measure all tools </w:t>
            </w:r>
          </w:p>
        </w:tc>
        <w:tc>
          <w:tcPr>
            <w:tcW w:w="4508" w:type="dxa"/>
          </w:tcPr>
          <w:p w14:paraId="6FF3A73C" w14:textId="15EEC0A1" w:rsidR="004041E6" w:rsidRPr="004041E6" w:rsidRDefault="00613759" w:rsidP="00E22172">
            <w:pPr>
              <w:jc w:val="center"/>
            </w:pPr>
            <w:r>
              <w:t>Value adding</w:t>
            </w:r>
          </w:p>
        </w:tc>
      </w:tr>
      <w:tr w:rsidR="004041E6" w:rsidRPr="00BC5CEC" w14:paraId="09A5F762" w14:textId="77777777" w:rsidTr="00E22172">
        <w:tc>
          <w:tcPr>
            <w:tcW w:w="4508" w:type="dxa"/>
          </w:tcPr>
          <w:p w14:paraId="7AE17AA5" w14:textId="22715267" w:rsidR="004041E6" w:rsidRPr="004041E6" w:rsidRDefault="004041E6" w:rsidP="00E22172">
            <w:pPr>
              <w:jc w:val="center"/>
            </w:pPr>
            <w:r>
              <w:t>Alter offsets to allow for sizing of components</w:t>
            </w:r>
          </w:p>
        </w:tc>
        <w:tc>
          <w:tcPr>
            <w:tcW w:w="4508" w:type="dxa"/>
          </w:tcPr>
          <w:p w14:paraId="372B0D32" w14:textId="4C1BCC82" w:rsidR="004041E6" w:rsidRPr="004041E6" w:rsidRDefault="00613759" w:rsidP="00E22172">
            <w:pPr>
              <w:jc w:val="center"/>
            </w:pPr>
            <w:r>
              <w:t>Value adding</w:t>
            </w:r>
          </w:p>
        </w:tc>
      </w:tr>
    </w:tbl>
    <w:p w14:paraId="6FE11063" w14:textId="283E922A" w:rsidR="009F00DC" w:rsidRDefault="009F00DC" w:rsidP="00BC4276"/>
    <w:p w14:paraId="037A13D4" w14:textId="61A31EF9" w:rsidR="009F00DC" w:rsidRDefault="00613759" w:rsidP="00BC4276">
      <w:r>
        <w:t xml:space="preserve">So far all of the tasks carried out are all contributing to creating the product for the customer. </w:t>
      </w:r>
    </w:p>
    <w:tbl>
      <w:tblPr>
        <w:tblStyle w:val="TableGrid"/>
        <w:tblW w:w="0" w:type="auto"/>
        <w:tblLook w:val="04A0" w:firstRow="1" w:lastRow="0" w:firstColumn="1" w:lastColumn="0" w:noHBand="0" w:noVBand="1"/>
      </w:tblPr>
      <w:tblGrid>
        <w:gridCol w:w="4508"/>
        <w:gridCol w:w="4508"/>
      </w:tblGrid>
      <w:tr w:rsidR="00E95B2C" w:rsidRPr="00BC5CEC" w14:paraId="5166EA43" w14:textId="77777777" w:rsidTr="007E5F97">
        <w:tc>
          <w:tcPr>
            <w:tcW w:w="9016" w:type="dxa"/>
            <w:gridSpan w:val="2"/>
          </w:tcPr>
          <w:p w14:paraId="16BFA699" w14:textId="53F5FAC6" w:rsidR="00E95B2C" w:rsidRPr="00BC5CEC" w:rsidRDefault="00E95B2C" w:rsidP="007E5F97">
            <w:pPr>
              <w:jc w:val="center"/>
              <w:rPr>
                <w:b/>
                <w:bCs/>
              </w:rPr>
            </w:pPr>
            <w:r>
              <w:rPr>
                <w:b/>
                <w:bCs/>
              </w:rPr>
              <w:t>Machining</w:t>
            </w:r>
          </w:p>
        </w:tc>
      </w:tr>
      <w:tr w:rsidR="00E95B2C" w:rsidRPr="00BC5CEC" w14:paraId="423C91FE" w14:textId="77777777" w:rsidTr="007E5F97">
        <w:tc>
          <w:tcPr>
            <w:tcW w:w="4508" w:type="dxa"/>
          </w:tcPr>
          <w:p w14:paraId="7435EC65" w14:textId="77777777" w:rsidR="00E95B2C" w:rsidRPr="00BC5CEC" w:rsidRDefault="00E95B2C" w:rsidP="007E5F97">
            <w:pPr>
              <w:jc w:val="center"/>
              <w:rPr>
                <w:b/>
                <w:bCs/>
              </w:rPr>
            </w:pPr>
            <w:r w:rsidRPr="00BC5CEC">
              <w:rPr>
                <w:b/>
                <w:bCs/>
              </w:rPr>
              <w:t xml:space="preserve">Process step </w:t>
            </w:r>
          </w:p>
        </w:tc>
        <w:tc>
          <w:tcPr>
            <w:tcW w:w="4508" w:type="dxa"/>
          </w:tcPr>
          <w:p w14:paraId="53BAD9A6" w14:textId="32F8E414" w:rsidR="00E95B2C" w:rsidRPr="00BC5CEC" w:rsidRDefault="00E95B2C" w:rsidP="007E5F97">
            <w:pPr>
              <w:jc w:val="center"/>
              <w:rPr>
                <w:b/>
                <w:bCs/>
              </w:rPr>
            </w:pPr>
            <w:r w:rsidRPr="00BC5CEC">
              <w:rPr>
                <w:b/>
                <w:bCs/>
              </w:rPr>
              <w:t xml:space="preserve">Value/ </w:t>
            </w:r>
            <w:r w:rsidR="00D716CC" w:rsidRPr="00BC5CEC">
              <w:rPr>
                <w:b/>
                <w:bCs/>
              </w:rPr>
              <w:t>nonvalue</w:t>
            </w:r>
            <w:r w:rsidRPr="00BC5CEC">
              <w:rPr>
                <w:b/>
                <w:bCs/>
              </w:rPr>
              <w:t xml:space="preserve"> adding?</w:t>
            </w:r>
          </w:p>
        </w:tc>
      </w:tr>
      <w:tr w:rsidR="00E95B2C" w14:paraId="2603D708" w14:textId="77777777" w:rsidTr="007E5F97">
        <w:tc>
          <w:tcPr>
            <w:tcW w:w="4508" w:type="dxa"/>
          </w:tcPr>
          <w:p w14:paraId="28B98B33" w14:textId="6F5523CD" w:rsidR="00E95B2C" w:rsidRDefault="00E95B2C" w:rsidP="007E5F97">
            <w:pPr>
              <w:jc w:val="center"/>
            </w:pPr>
            <w:r>
              <w:t xml:space="preserve">Set datum </w:t>
            </w:r>
          </w:p>
        </w:tc>
        <w:tc>
          <w:tcPr>
            <w:tcW w:w="4508" w:type="dxa"/>
          </w:tcPr>
          <w:p w14:paraId="711DF9C4" w14:textId="77777777" w:rsidR="00E95B2C" w:rsidRDefault="00E95B2C" w:rsidP="007E5F97">
            <w:pPr>
              <w:jc w:val="center"/>
            </w:pPr>
            <w:r>
              <w:t>Value adding</w:t>
            </w:r>
          </w:p>
        </w:tc>
      </w:tr>
      <w:tr w:rsidR="00E95B2C" w14:paraId="404AC223" w14:textId="77777777" w:rsidTr="007E5F97">
        <w:tc>
          <w:tcPr>
            <w:tcW w:w="4508" w:type="dxa"/>
          </w:tcPr>
          <w:p w14:paraId="0AB92179" w14:textId="294B5B5B" w:rsidR="00E95B2C" w:rsidRDefault="00D716CC" w:rsidP="007E5F97">
            <w:pPr>
              <w:jc w:val="center"/>
            </w:pPr>
            <w:r>
              <w:t>Prove off program through ‘single process’</w:t>
            </w:r>
          </w:p>
        </w:tc>
        <w:tc>
          <w:tcPr>
            <w:tcW w:w="4508" w:type="dxa"/>
          </w:tcPr>
          <w:p w14:paraId="7B45D008" w14:textId="5A7C7DF0" w:rsidR="00E95B2C" w:rsidRDefault="00D716CC" w:rsidP="007E5F97">
            <w:pPr>
              <w:jc w:val="center"/>
            </w:pPr>
            <w:r>
              <w:t>Value adding</w:t>
            </w:r>
          </w:p>
        </w:tc>
      </w:tr>
      <w:tr w:rsidR="00E95B2C" w14:paraId="62F36EE1" w14:textId="77777777" w:rsidTr="007E5F97">
        <w:tc>
          <w:tcPr>
            <w:tcW w:w="4508" w:type="dxa"/>
          </w:tcPr>
          <w:p w14:paraId="51D1AC4B" w14:textId="16BE10E1" w:rsidR="00E95B2C" w:rsidRDefault="00D716CC" w:rsidP="007E5F97">
            <w:pPr>
              <w:jc w:val="center"/>
            </w:pPr>
            <w:r>
              <w:t>Size components using tool offsets</w:t>
            </w:r>
          </w:p>
        </w:tc>
        <w:tc>
          <w:tcPr>
            <w:tcW w:w="4508" w:type="dxa"/>
          </w:tcPr>
          <w:p w14:paraId="73CB8D2A" w14:textId="74F83EE5" w:rsidR="00E95B2C" w:rsidRDefault="00D716CC" w:rsidP="007E5F97">
            <w:pPr>
              <w:jc w:val="center"/>
            </w:pPr>
            <w:r>
              <w:t>Value adding</w:t>
            </w:r>
          </w:p>
        </w:tc>
      </w:tr>
      <w:tr w:rsidR="00E95B2C" w14:paraId="5FDDD08F" w14:textId="77777777" w:rsidTr="007E5F97">
        <w:tc>
          <w:tcPr>
            <w:tcW w:w="4508" w:type="dxa"/>
          </w:tcPr>
          <w:p w14:paraId="72193165" w14:textId="37CE748E" w:rsidR="00D716CC" w:rsidRDefault="00D716CC" w:rsidP="00D716CC">
            <w:pPr>
              <w:jc w:val="center"/>
            </w:pPr>
            <w:r>
              <w:t>Check component dimensions</w:t>
            </w:r>
          </w:p>
        </w:tc>
        <w:tc>
          <w:tcPr>
            <w:tcW w:w="4508" w:type="dxa"/>
          </w:tcPr>
          <w:p w14:paraId="4B88F2F7" w14:textId="7291C7CE" w:rsidR="00E95B2C" w:rsidRDefault="00D716CC" w:rsidP="007E5F97">
            <w:pPr>
              <w:jc w:val="center"/>
            </w:pPr>
            <w:r>
              <w:t>Value adding</w:t>
            </w:r>
          </w:p>
        </w:tc>
      </w:tr>
      <w:tr w:rsidR="00E95B2C" w14:paraId="23684BF2" w14:textId="77777777" w:rsidTr="007E5F97">
        <w:tc>
          <w:tcPr>
            <w:tcW w:w="4508" w:type="dxa"/>
          </w:tcPr>
          <w:p w14:paraId="5A87C9C8" w14:textId="5E9337E0" w:rsidR="00E95B2C" w:rsidRDefault="00D716CC" w:rsidP="007E5F97">
            <w:pPr>
              <w:jc w:val="center"/>
            </w:pPr>
            <w:r>
              <w:t xml:space="preserve">Take component out of machine </w:t>
            </w:r>
          </w:p>
        </w:tc>
        <w:tc>
          <w:tcPr>
            <w:tcW w:w="4508" w:type="dxa"/>
          </w:tcPr>
          <w:p w14:paraId="2654EF2D" w14:textId="1152B1E7" w:rsidR="00E95B2C" w:rsidRDefault="00D716CC" w:rsidP="007E5F97">
            <w:pPr>
              <w:jc w:val="center"/>
            </w:pPr>
            <w:r>
              <w:t>Nonvalue adding</w:t>
            </w:r>
          </w:p>
        </w:tc>
      </w:tr>
      <w:tr w:rsidR="00E95B2C" w14:paraId="6FCB8B75" w14:textId="77777777" w:rsidTr="007E5F97">
        <w:tc>
          <w:tcPr>
            <w:tcW w:w="4508" w:type="dxa"/>
          </w:tcPr>
          <w:p w14:paraId="54362EFC" w14:textId="466EBB86" w:rsidR="00E95B2C" w:rsidRDefault="00E60B63" w:rsidP="007E5F97">
            <w:pPr>
              <w:jc w:val="center"/>
            </w:pPr>
            <w:r>
              <w:t>Pull bar out to required length</w:t>
            </w:r>
          </w:p>
        </w:tc>
        <w:tc>
          <w:tcPr>
            <w:tcW w:w="4508" w:type="dxa"/>
          </w:tcPr>
          <w:p w14:paraId="3DB55004" w14:textId="2C7FAE35" w:rsidR="00E95B2C" w:rsidRDefault="00D716CC" w:rsidP="007E5F97">
            <w:pPr>
              <w:jc w:val="center"/>
            </w:pPr>
            <w:r>
              <w:t>Nonvalue adding</w:t>
            </w:r>
          </w:p>
        </w:tc>
      </w:tr>
      <w:tr w:rsidR="00D716CC" w14:paraId="0704FF05" w14:textId="77777777" w:rsidTr="007E5F97">
        <w:tc>
          <w:tcPr>
            <w:tcW w:w="4508" w:type="dxa"/>
          </w:tcPr>
          <w:p w14:paraId="306283D3" w14:textId="66C9422B" w:rsidR="00D716CC" w:rsidRDefault="00D716CC" w:rsidP="007E5F97">
            <w:pPr>
              <w:jc w:val="center"/>
            </w:pPr>
            <w:r>
              <w:t>Run components until quantity is achieved</w:t>
            </w:r>
          </w:p>
        </w:tc>
        <w:tc>
          <w:tcPr>
            <w:tcW w:w="4508" w:type="dxa"/>
          </w:tcPr>
          <w:p w14:paraId="4E680141" w14:textId="5DAB2A56" w:rsidR="00D716CC" w:rsidRDefault="00D716CC" w:rsidP="007E5F97">
            <w:pPr>
              <w:jc w:val="center"/>
            </w:pPr>
            <w:r>
              <w:t>Value adding</w:t>
            </w:r>
          </w:p>
        </w:tc>
      </w:tr>
    </w:tbl>
    <w:p w14:paraId="3E62903C" w14:textId="66441D4B" w:rsidR="00613759" w:rsidRDefault="00613759" w:rsidP="00BC4276"/>
    <w:p w14:paraId="434E73E5" w14:textId="14706333" w:rsidR="006E5BFB" w:rsidRDefault="00A833A0" w:rsidP="00BC4276">
      <w:r>
        <w:t>During the ‘machine’ phase, there are some tasks which can be considered as nonvalue adding. They were identified during another interview with</w:t>
      </w:r>
      <w:r w:rsidR="00F03E08">
        <w:t xml:space="preserve"> one of</w:t>
      </w:r>
      <w:r>
        <w:t xml:space="preserve"> the employees on the section.</w:t>
      </w:r>
      <w:r w:rsidR="009A36D0">
        <w:t xml:space="preserve"> In an interview with an employee, they stated</w:t>
      </w:r>
      <w:r>
        <w:t xml:space="preserve"> </w:t>
      </w:r>
      <w:r w:rsidR="00EC7377">
        <w:t xml:space="preserve">“Every time a component is finished, we need to open the door and take it out of the machine. This is done for every part.”, </w:t>
      </w:r>
      <w:r w:rsidR="0036261F">
        <w:t xml:space="preserve">(Smith S. interview </w:t>
      </w:r>
      <w:r w:rsidR="00DF1CCF">
        <w:t>15</w:t>
      </w:r>
      <w:r w:rsidR="00DF1CCF" w:rsidRPr="00DF1CCF">
        <w:rPr>
          <w:vertAlign w:val="superscript"/>
        </w:rPr>
        <w:t>th</w:t>
      </w:r>
      <w:r w:rsidR="0036261F">
        <w:t xml:space="preserve"> Jun 2022</w:t>
      </w:r>
      <w:r w:rsidR="00EC7377">
        <w:t xml:space="preserve">). </w:t>
      </w:r>
      <w:r w:rsidR="00EE7C70">
        <w:t>In this scenario, 800 blaster screws were ordered by the customer. Having to take them all out of the machine individually has the potential to be very time consuming. This goes against the definition of value adding mentioned earlier in the report.</w:t>
      </w:r>
      <w:r w:rsidR="00DD74FA">
        <w:t xml:space="preserve"> </w:t>
      </w:r>
      <w:r w:rsidR="00820333">
        <w:t xml:space="preserve">The same can be said for </w:t>
      </w:r>
      <w:r w:rsidR="005C5E6D">
        <w:t>repeatedly having to pull a bar out to length</w:t>
      </w:r>
      <w:r w:rsidR="00820333">
        <w:t>.</w:t>
      </w:r>
      <w:r w:rsidR="00FA679A">
        <w:t xml:space="preserve"> </w:t>
      </w:r>
      <w:r w:rsidR="006E5BFB">
        <w:t>These glaring issues</w:t>
      </w:r>
      <w:r w:rsidR="00223166">
        <w:t xml:space="preserve"> would have to be eliminated in order to make the process leaner.</w:t>
      </w:r>
    </w:p>
    <w:p w14:paraId="78130E24" w14:textId="77777777" w:rsidR="00762363" w:rsidRDefault="00762363" w:rsidP="00D63C09"/>
    <w:p w14:paraId="217ACD5E" w14:textId="4DB01B45" w:rsidR="00A45F4D" w:rsidRDefault="00BC4276" w:rsidP="00BC4276">
      <w:pPr>
        <w:pStyle w:val="Heading1"/>
      </w:pPr>
      <w:bookmarkStart w:id="6" w:name="_Toc107307640"/>
      <w:r>
        <w:t>Leaner process</w:t>
      </w:r>
      <w:bookmarkEnd w:id="6"/>
      <w:r>
        <w:t xml:space="preserve"> </w:t>
      </w:r>
    </w:p>
    <w:p w14:paraId="57BB34C8" w14:textId="0E126062" w:rsidR="00A45F4D" w:rsidRDefault="00A45F4D" w:rsidP="00BC4276"/>
    <w:p w14:paraId="72085941" w14:textId="105C4D01" w:rsidR="00762363" w:rsidRDefault="00762363" w:rsidP="00BC4276">
      <w:r>
        <w:t xml:space="preserve">Now that the potential wastes have been identified, furthermore the </w:t>
      </w:r>
      <w:r w:rsidR="00381426">
        <w:t>value and nonvalue adding steps, a leaner process can now be made.</w:t>
      </w:r>
      <w:r w:rsidR="00B4768D">
        <w:t xml:space="preserve"> A trial of the new process can be seen below. </w:t>
      </w:r>
      <w:r w:rsidR="00381426">
        <w:t xml:space="preserve"> </w:t>
      </w:r>
    </w:p>
    <w:p w14:paraId="5D4731C5" w14:textId="2FCB7FE5" w:rsidR="00A13B06" w:rsidRDefault="00620CAE" w:rsidP="00620CAE">
      <w:r w:rsidRPr="000C184E">
        <w:rPr>
          <w:noProof/>
        </w:rPr>
        <w:lastRenderedPageBreak/>
        <mc:AlternateContent>
          <mc:Choice Requires="wps">
            <w:drawing>
              <wp:anchor distT="0" distB="0" distL="114300" distR="114300" simplePos="0" relativeHeight="251673600" behindDoc="0" locked="0" layoutInCell="1" allowOverlap="1" wp14:anchorId="57A400B7" wp14:editId="2CF635C1">
                <wp:simplePos x="0" y="0"/>
                <wp:positionH relativeFrom="page">
                  <wp:align>right</wp:align>
                </wp:positionH>
                <wp:positionV relativeFrom="paragraph">
                  <wp:posOffset>2019300</wp:posOffset>
                </wp:positionV>
                <wp:extent cx="1095375" cy="447675"/>
                <wp:effectExtent l="0" t="0" r="0" b="0"/>
                <wp:wrapNone/>
                <wp:docPr id="12" name="Rectangle 39"/>
                <wp:cNvGraphicFramePr/>
                <a:graphic xmlns:a="http://schemas.openxmlformats.org/drawingml/2006/main">
                  <a:graphicData uri="http://schemas.microsoft.com/office/word/2010/wordprocessingShape">
                    <wps:wsp>
                      <wps:cNvSpPr/>
                      <wps:spPr>
                        <a:xfrm>
                          <a:off x="0" y="0"/>
                          <a:ext cx="1095375" cy="4476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0280D" w14:textId="77777777" w:rsidR="000C184E" w:rsidRPr="000C184E" w:rsidRDefault="000C184E" w:rsidP="000C184E">
                            <w:pPr>
                              <w:jc w:val="center"/>
                              <w:rPr>
                                <w:rFonts w:hAnsi="Calibri"/>
                                <w:color w:val="000000"/>
                                <w:kern w:val="24"/>
                                <w:sz w:val="18"/>
                                <w:szCs w:val="18"/>
                              </w:rPr>
                            </w:pPr>
                            <w:r w:rsidRPr="000C184E">
                              <w:rPr>
                                <w:rFonts w:hAnsi="Calibri"/>
                                <w:color w:val="000000"/>
                                <w:kern w:val="24"/>
                                <w:sz w:val="16"/>
                                <w:szCs w:val="16"/>
                              </w:rPr>
                              <w:t>Production lead time</w:t>
                            </w:r>
                          </w:p>
                          <w:p w14:paraId="73ED4E0A" w14:textId="77777777" w:rsidR="000C184E" w:rsidRPr="000C184E" w:rsidRDefault="000C184E" w:rsidP="000C184E">
                            <w:pPr>
                              <w:jc w:val="center"/>
                              <w:rPr>
                                <w:rFonts w:hAnsi="Calibri"/>
                                <w:color w:val="000000"/>
                                <w:kern w:val="24"/>
                                <w:sz w:val="16"/>
                                <w:szCs w:val="16"/>
                              </w:rPr>
                            </w:pPr>
                            <w:r w:rsidRPr="000C184E">
                              <w:rPr>
                                <w:rFonts w:hAnsi="Calibri"/>
                                <w:color w:val="000000"/>
                                <w:kern w:val="24"/>
                                <w:sz w:val="16"/>
                                <w:szCs w:val="16"/>
                              </w:rPr>
                              <w:t>10 days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7A400B7" id="Rectangle 39" o:spid="_x0000_s1032" style="position:absolute;margin-left:35.05pt;margin-top:159pt;width:86.25pt;height:35.25pt;z-index:2516736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" filled="f" stroked="f" strokeweight="1pt">
                <v:textbox>
                  <w:txbxContent>
                    <w:p w14:paraId="3060280D" w14:textId="77777777" w:rsidR="000C184E" w:rsidRPr="000C184E" w:rsidRDefault="000C184E" w:rsidP="000C184E">
                      <w:pPr>
                        <w:jc w:val="center"/>
                        <w:rPr>
                          <w:rFonts w:hAnsi="Calibri"/>
                          <w:color w:val="000000"/>
                          <w:kern w:val="24"/>
                          <w:sz w:val="18"/>
                          <w:szCs w:val="18"/>
                        </w:rPr>
                      </w:pPr>
                      <w:r w:rsidRPr="000C184E">
                        <w:rPr>
                          <w:rFonts w:hAnsi="Calibri"/>
                          <w:color w:val="000000"/>
                          <w:kern w:val="24"/>
                          <w:sz w:val="16"/>
                          <w:szCs w:val="16"/>
                        </w:rPr>
                        <w:t>Production lead time</w:t>
                      </w:r>
                    </w:p>
                    <w:p w14:paraId="73ED4E0A" w14:textId="77777777" w:rsidR="000C184E" w:rsidRPr="000C184E" w:rsidRDefault="000C184E" w:rsidP="000C184E">
                      <w:pPr>
                        <w:jc w:val="center"/>
                        <w:rPr>
                          <w:rFonts w:hAnsi="Calibri"/>
                          <w:color w:val="000000"/>
                          <w:kern w:val="24"/>
                          <w:sz w:val="16"/>
                          <w:szCs w:val="16"/>
                        </w:rPr>
                      </w:pPr>
                      <w:r w:rsidRPr="000C184E">
                        <w:rPr>
                          <w:rFonts w:hAnsi="Calibri"/>
                          <w:color w:val="000000"/>
                          <w:kern w:val="24"/>
                          <w:sz w:val="16"/>
                          <w:szCs w:val="16"/>
                        </w:rPr>
                        <w:t>10 days</w:t>
                      </w:r>
                    </w:p>
                  </w:txbxContent>
                </v:textbox>
                <w10:wrap anchorx="page"/>
              </v:rect>
            </w:pict>
          </mc:Fallback>
        </mc:AlternateContent>
      </w:r>
      <w:r w:rsidR="000C184E" w:rsidRPr="000C184E">
        <w:rPr>
          <w:noProof/>
        </w:rPr>
        <mc:AlternateContent>
          <mc:Choice Requires="wps">
            <w:drawing>
              <wp:anchor distT="0" distB="0" distL="114300" distR="114300" simplePos="0" relativeHeight="251675648" behindDoc="0" locked="0" layoutInCell="1" allowOverlap="1" wp14:anchorId="10133F11" wp14:editId="2C2D8E61">
                <wp:simplePos x="0" y="0"/>
                <wp:positionH relativeFrom="margin">
                  <wp:posOffset>5581650</wp:posOffset>
                </wp:positionH>
                <wp:positionV relativeFrom="paragraph">
                  <wp:posOffset>2552700</wp:posOffset>
                </wp:positionV>
                <wp:extent cx="1000125" cy="495300"/>
                <wp:effectExtent l="0" t="0" r="0" b="0"/>
                <wp:wrapNone/>
                <wp:docPr id="13" name="Rectangle 35"/>
                <wp:cNvGraphicFramePr/>
                <a:graphic xmlns:a="http://schemas.openxmlformats.org/drawingml/2006/main">
                  <a:graphicData uri="http://schemas.microsoft.com/office/word/2010/wordprocessingShape">
                    <wps:wsp>
                      <wps:cNvSpPr/>
                      <wps:spPr>
                        <a:xfrm>
                          <a:off x="0" y="0"/>
                          <a:ext cx="1000125" cy="495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811A23" w14:textId="77777777" w:rsidR="000C184E" w:rsidRPr="000C184E" w:rsidRDefault="000C184E" w:rsidP="000C184E">
                            <w:pPr>
                              <w:jc w:val="center"/>
                              <w:rPr>
                                <w:rFonts w:hAnsi="Calibri"/>
                                <w:color w:val="000000"/>
                                <w:kern w:val="24"/>
                                <w:sz w:val="18"/>
                                <w:szCs w:val="18"/>
                              </w:rPr>
                            </w:pPr>
                            <w:r w:rsidRPr="000C184E">
                              <w:rPr>
                                <w:rFonts w:hAnsi="Calibri"/>
                                <w:color w:val="000000"/>
                                <w:kern w:val="24"/>
                                <w:sz w:val="16"/>
                                <w:szCs w:val="16"/>
                              </w:rPr>
                              <w:t>Processing time</w:t>
                            </w:r>
                          </w:p>
                          <w:p w14:paraId="65D46C81" w14:textId="77777777" w:rsidR="000C184E" w:rsidRPr="000C184E" w:rsidRDefault="000C184E" w:rsidP="000C184E">
                            <w:pPr>
                              <w:jc w:val="center"/>
                              <w:rPr>
                                <w:rFonts w:hAnsi="Calibri"/>
                                <w:color w:val="000000"/>
                                <w:kern w:val="24"/>
                                <w:sz w:val="16"/>
                                <w:szCs w:val="16"/>
                              </w:rPr>
                            </w:pPr>
                            <w:r w:rsidRPr="000C184E">
                              <w:rPr>
                                <w:rFonts w:hAnsi="Calibri"/>
                                <w:color w:val="000000"/>
                                <w:kern w:val="24"/>
                                <w:sz w:val="16"/>
                                <w:szCs w:val="16"/>
                              </w:rPr>
                              <w:t>138.75 hours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0133F11" id="Rectangle 35" o:spid="_x0000_s1033" style="position:absolute;margin-left:439.5pt;margin-top:201pt;width:78.75pt;height:39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" filled="f" stroked="f" strokeweight="1pt">
                <v:textbox>
                  <w:txbxContent>
                    <w:p w14:paraId="1A811A23" w14:textId="77777777" w:rsidR="000C184E" w:rsidRPr="000C184E" w:rsidRDefault="000C184E" w:rsidP="000C184E">
                      <w:pPr>
                        <w:jc w:val="center"/>
                        <w:rPr>
                          <w:rFonts w:hAnsi="Calibri"/>
                          <w:color w:val="000000"/>
                          <w:kern w:val="24"/>
                          <w:sz w:val="18"/>
                          <w:szCs w:val="18"/>
                        </w:rPr>
                      </w:pPr>
                      <w:r w:rsidRPr="000C184E">
                        <w:rPr>
                          <w:rFonts w:hAnsi="Calibri"/>
                          <w:color w:val="000000"/>
                          <w:kern w:val="24"/>
                          <w:sz w:val="16"/>
                          <w:szCs w:val="16"/>
                        </w:rPr>
                        <w:t>Processing time</w:t>
                      </w:r>
                    </w:p>
                    <w:p w14:paraId="65D46C81" w14:textId="77777777" w:rsidR="000C184E" w:rsidRPr="000C184E" w:rsidRDefault="000C184E" w:rsidP="000C184E">
                      <w:pPr>
                        <w:jc w:val="center"/>
                        <w:rPr>
                          <w:rFonts w:hAnsi="Calibri"/>
                          <w:color w:val="000000"/>
                          <w:kern w:val="24"/>
                          <w:sz w:val="16"/>
                          <w:szCs w:val="16"/>
                        </w:rPr>
                      </w:pPr>
                      <w:r w:rsidRPr="000C184E">
                        <w:rPr>
                          <w:rFonts w:hAnsi="Calibri"/>
                          <w:color w:val="000000"/>
                          <w:kern w:val="24"/>
                          <w:sz w:val="16"/>
                          <w:szCs w:val="16"/>
                        </w:rPr>
                        <w:t>138.75 hours</w:t>
                      </w:r>
                    </w:p>
                  </w:txbxContent>
                </v:textbox>
                <w10:wrap anchorx="margin"/>
              </v:rect>
            </w:pict>
          </mc:Fallback>
        </mc:AlternateContent>
      </w:r>
      <w:r>
        <w:rPr>
          <w:noProof/>
        </w:rPr>
        <w:drawing>
          <wp:inline distT="0" distB="0" distL="0" distR="0" wp14:anchorId="772DC857" wp14:editId="5D0486CE">
            <wp:extent cx="5916930" cy="3222907"/>
            <wp:effectExtent l="0" t="0" r="7620" b="0"/>
            <wp:docPr id="17" name="Picture 1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with medium confidence"/>
                    <pic:cNvPicPr/>
                  </pic:nvPicPr>
                  <pic:blipFill rotWithShape="1">
                    <a:blip r:embed="rId18"/>
                    <a:srcRect l="29249" t="29018" r="11256" b="10784"/>
                    <a:stretch/>
                  </pic:blipFill>
                  <pic:spPr bwMode="auto">
                    <a:xfrm>
                      <a:off x="0" y="0"/>
                      <a:ext cx="5930923" cy="3230529"/>
                    </a:xfrm>
                    <a:prstGeom prst="rect">
                      <a:avLst/>
                    </a:prstGeom>
                    <a:ln>
                      <a:noFill/>
                    </a:ln>
                    <a:extLst>
                      <a:ext uri="{53640926-AAD7-44D8-BBD7-CCE9431645EC}">
                        <a14:shadowObscured xmlns:a14="http://schemas.microsoft.com/office/drawing/2010/main"/>
                      </a:ext>
                    </a:extLst>
                  </pic:spPr>
                </pic:pic>
              </a:graphicData>
            </a:graphic>
          </wp:inline>
        </w:drawing>
      </w:r>
    </w:p>
    <w:p w14:paraId="76703912" w14:textId="3B68195B" w:rsidR="00767E9A" w:rsidRDefault="00767E9A" w:rsidP="00A13B06">
      <w:r>
        <w:t>From all of the information gathered, it has been found that there are implementations in place which can reduce the processing time of the components.</w:t>
      </w:r>
      <w:r w:rsidR="00B07598">
        <w:t xml:space="preserve"> The production lead time has been reduced by one day, whilst the processing time has reduced by 20 hours. </w:t>
      </w:r>
    </w:p>
    <w:p w14:paraId="7B8EAD7B" w14:textId="0D06E6AD" w:rsidR="00625994" w:rsidRDefault="00625994" w:rsidP="00700D49">
      <w:pPr>
        <w:jc w:val="center"/>
      </w:pPr>
      <w:r>
        <w:rPr>
          <w:noProof/>
        </w:rPr>
        <w:drawing>
          <wp:inline distT="0" distB="0" distL="0" distR="0" wp14:anchorId="6E3CCDF1" wp14:editId="6F72CEC6">
            <wp:extent cx="2809848" cy="2057400"/>
            <wp:effectExtent l="0" t="0" r="0" b="0"/>
            <wp:docPr id="19" name="Picture 19"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video game&#10;&#10;Description automatically generated"/>
                    <pic:cNvPicPr/>
                  </pic:nvPicPr>
                  <pic:blipFill rotWithShape="1">
                    <a:blip r:embed="rId19"/>
                    <a:srcRect l="21605" t="41379" r="56459" b="28480"/>
                    <a:stretch/>
                  </pic:blipFill>
                  <pic:spPr bwMode="auto">
                    <a:xfrm>
                      <a:off x="0" y="0"/>
                      <a:ext cx="2821916" cy="2066236"/>
                    </a:xfrm>
                    <a:prstGeom prst="rect">
                      <a:avLst/>
                    </a:prstGeom>
                    <a:ln>
                      <a:noFill/>
                    </a:ln>
                    <a:extLst>
                      <a:ext uri="{53640926-AAD7-44D8-BBD7-CCE9431645EC}">
                        <a14:shadowObscured xmlns:a14="http://schemas.microsoft.com/office/drawing/2010/main"/>
                      </a:ext>
                    </a:extLst>
                  </pic:spPr>
                </pic:pic>
              </a:graphicData>
            </a:graphic>
          </wp:inline>
        </w:drawing>
      </w:r>
      <w:r w:rsidR="00700D49">
        <w:rPr>
          <w:noProof/>
        </w:rPr>
        <w:drawing>
          <wp:inline distT="0" distB="0" distL="0" distR="0" wp14:anchorId="5CCC216F" wp14:editId="0D1D04EB">
            <wp:extent cx="2744788" cy="2352675"/>
            <wp:effectExtent l="0" t="0" r="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pic:nvPicPr>
                  <pic:blipFill rotWithShape="1">
                    <a:blip r:embed="rId20"/>
                    <a:srcRect l="14957" t="18088" r="50144" b="25780"/>
                    <a:stretch/>
                  </pic:blipFill>
                  <pic:spPr bwMode="auto">
                    <a:xfrm>
                      <a:off x="0" y="0"/>
                      <a:ext cx="2746513" cy="2354154"/>
                    </a:xfrm>
                    <a:prstGeom prst="rect">
                      <a:avLst/>
                    </a:prstGeom>
                    <a:ln>
                      <a:noFill/>
                    </a:ln>
                    <a:extLst>
                      <a:ext uri="{53640926-AAD7-44D8-BBD7-CCE9431645EC}">
                        <a14:shadowObscured xmlns:a14="http://schemas.microsoft.com/office/drawing/2010/main"/>
                      </a:ext>
                    </a:extLst>
                  </pic:spPr>
                </pic:pic>
              </a:graphicData>
            </a:graphic>
          </wp:inline>
        </w:drawing>
      </w:r>
    </w:p>
    <w:p w14:paraId="21D428B5" w14:textId="56AE6612" w:rsidR="00767E9A" w:rsidRDefault="00767E9A" w:rsidP="00BC4276">
      <w:r>
        <w:t xml:space="preserve">From looking at the above images, it can be seen that a part catcher has been implemented to eliminate the task of constantly having to go into the machine to retrieve each component. This also reduces the wastes of </w:t>
      </w:r>
      <w:r w:rsidR="003E6142">
        <w:t xml:space="preserve">motion and transportation. </w:t>
      </w:r>
      <w:r w:rsidR="002B73A7">
        <w:t xml:space="preserve">This removes five hours from the total processing time. </w:t>
      </w:r>
    </w:p>
    <w:p w14:paraId="5770F8F6" w14:textId="557F1B4E" w:rsidR="00060E78" w:rsidRDefault="002F6A5F" w:rsidP="00BC4276">
      <w:r>
        <w:t xml:space="preserve">Another way motion can be reduced is through the next application. </w:t>
      </w:r>
      <w:r w:rsidR="00060E78">
        <w:t xml:space="preserve">A bar </w:t>
      </w:r>
      <w:r w:rsidR="00A60D59">
        <w:t>puller</w:t>
      </w:r>
      <w:r w:rsidR="00060E78">
        <w:t xml:space="preserve"> has been implemented </w:t>
      </w:r>
      <w:r w:rsidR="00A60D59">
        <w:t>inside of</w:t>
      </w:r>
      <w:r w:rsidR="00060E78">
        <w:t xml:space="preserve"> the machine. This </w:t>
      </w:r>
      <w:r w:rsidR="00F95380">
        <w:t>disregards</w:t>
      </w:r>
      <w:r w:rsidR="00A60D59">
        <w:t xml:space="preserve"> the task of pulling the bar out to length after each component</w:t>
      </w:r>
      <w:r w:rsidR="00060E78">
        <w:t>.</w:t>
      </w:r>
      <w:r w:rsidR="002B73A7">
        <w:t xml:space="preserve"> A total of 15 hours was saved by doing this. </w:t>
      </w:r>
    </w:p>
    <w:p w14:paraId="084759DA" w14:textId="77777777" w:rsidR="00543C76" w:rsidRDefault="00543C76" w:rsidP="00BC4276"/>
    <w:p w14:paraId="6CC2154B" w14:textId="7555DDD7" w:rsidR="00964923" w:rsidRDefault="00543C76" w:rsidP="00BC4276">
      <w:r>
        <w:rPr>
          <w:noProof/>
        </w:rPr>
        <w:lastRenderedPageBreak/>
        <w:drawing>
          <wp:anchor distT="0" distB="0" distL="114300" distR="114300" simplePos="0" relativeHeight="251677696" behindDoc="0" locked="0" layoutInCell="1" allowOverlap="1" wp14:anchorId="7A2C7744" wp14:editId="65C8700A">
            <wp:simplePos x="0" y="0"/>
            <wp:positionH relativeFrom="margin">
              <wp:align>right</wp:align>
            </wp:positionH>
            <wp:positionV relativeFrom="paragraph">
              <wp:posOffset>22860</wp:posOffset>
            </wp:positionV>
            <wp:extent cx="2603500" cy="1828800"/>
            <wp:effectExtent l="0" t="0" r="6350" b="0"/>
            <wp:wrapSquare wrapText="bothSides"/>
            <wp:docPr id="18" name="Picture 1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alendar&#10;&#10;Description automatically generated"/>
                    <pic:cNvPicPr/>
                  </pic:nvPicPr>
                  <pic:blipFill rotWithShape="1">
                    <a:blip r:embed="rId21">
                      <a:extLst>
                        <a:ext uri="{28A0092B-C50C-407E-A947-70E740481C1C}">
                          <a14:useLocalDpi xmlns:a14="http://schemas.microsoft.com/office/drawing/2010/main" val="0"/>
                        </a:ext>
                      </a:extLst>
                    </a:blip>
                    <a:srcRect l="34068" t="18711" r="31864" b="36383"/>
                    <a:stretch/>
                  </pic:blipFill>
                  <pic:spPr bwMode="auto">
                    <a:xfrm>
                      <a:off x="0" y="0"/>
                      <a:ext cx="2603500"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4923">
        <w:t xml:space="preserve">A task added into the programming is the part counter. This can be set up on the </w:t>
      </w:r>
      <w:r w:rsidR="00E41D22">
        <w:t>machine</w:t>
      </w:r>
      <w:r w:rsidR="00964923">
        <w:t xml:space="preserve"> which can make the employees aware of </w:t>
      </w:r>
      <w:r w:rsidR="00CC624E">
        <w:t>a</w:t>
      </w:r>
      <w:r w:rsidR="00964923">
        <w:t xml:space="preserve"> quantity of components</w:t>
      </w:r>
      <w:r w:rsidR="00CC624E">
        <w:t xml:space="preserve"> in a given moment</w:t>
      </w:r>
      <w:r w:rsidR="00964923">
        <w:t xml:space="preserve">. This has the potential to reduce the waste of over production. </w:t>
      </w:r>
    </w:p>
    <w:p w14:paraId="39918DB1" w14:textId="093B8A54" w:rsidR="007A5CA4" w:rsidRPr="00964923" w:rsidRDefault="007A5CA4" w:rsidP="00BC4276">
      <w:r>
        <w:t>Finally, using the processing time, the new cost to manufacture the components is £8,325. The applications will save FSG Tool and Die Limited £1,200</w:t>
      </w:r>
      <w:r w:rsidR="00F85ACE">
        <w:t xml:space="preserve">. </w:t>
      </w:r>
      <w:r>
        <w:t xml:space="preserve"> </w:t>
      </w:r>
    </w:p>
    <w:p w14:paraId="0B3980E1" w14:textId="77777777" w:rsidR="00A45F4D" w:rsidRDefault="00A45F4D" w:rsidP="00BC4276"/>
    <w:p w14:paraId="4CBC8339" w14:textId="77777777" w:rsidR="00543C76" w:rsidRDefault="00543C76" w:rsidP="00BC4276">
      <w:pPr>
        <w:pStyle w:val="Heading1"/>
      </w:pPr>
      <w:bookmarkStart w:id="7" w:name="_Toc107307641"/>
    </w:p>
    <w:p w14:paraId="2029494C" w14:textId="344EC3DB" w:rsidR="00A45F4D" w:rsidRDefault="00BC4276" w:rsidP="00BC4276">
      <w:pPr>
        <w:pStyle w:val="Heading1"/>
      </w:pPr>
      <w:r>
        <w:t>Underlying problems with improvements</w:t>
      </w:r>
      <w:bookmarkEnd w:id="7"/>
      <w:r>
        <w:t xml:space="preserve"> </w:t>
      </w:r>
    </w:p>
    <w:p w14:paraId="393641E8" w14:textId="166B3F55" w:rsidR="00A45F4D" w:rsidRDefault="00A45F4D" w:rsidP="00BC4276"/>
    <w:p w14:paraId="2B695B4C" w14:textId="147176CE" w:rsidR="00BC4276" w:rsidRDefault="00936EE4" w:rsidP="00BC4276">
      <w:r>
        <w:t xml:space="preserve">The first problem which comes to mind when taking into consideration the changes is that there may be employees who are not informed about the new process. This may </w:t>
      </w:r>
      <w:r w:rsidR="00CC571A">
        <w:t xml:space="preserve">add a lot of unnecessary time onto the components as the process is now leaner. </w:t>
      </w:r>
      <w:r w:rsidR="00CB16B6">
        <w:t xml:space="preserve">For this scenario it could mean that the £1,200 potential savings could be lost. </w:t>
      </w:r>
      <w:r w:rsidR="007D65FF">
        <w:t xml:space="preserve">To overcome this, a solution could be to give all of the employees on the section training on the new process implementations to reduce chance of human error. </w:t>
      </w:r>
    </w:p>
    <w:p w14:paraId="5FE76752" w14:textId="0B40A33F" w:rsidR="00B775DE" w:rsidRDefault="00B775DE" w:rsidP="00BC4276">
      <w:r>
        <w:t>Another issue is based around the part counter implemented, furthermore it does not take into account any defects or components which cannot be finished</w:t>
      </w:r>
      <w:r w:rsidR="00A166A0">
        <w:t>,</w:t>
      </w:r>
      <w:r>
        <w:t xml:space="preserve"> e.g. the end of the bar being too small to make one more. </w:t>
      </w:r>
      <w:r w:rsidR="00A166A0">
        <w:t>The inaccura</w:t>
      </w:r>
      <w:r w:rsidR="00C350ED">
        <w:t>cies</w:t>
      </w:r>
      <w:r w:rsidR="00A166A0">
        <w:t xml:space="preserve"> ha</w:t>
      </w:r>
      <w:r w:rsidR="00C350ED">
        <w:t>ve</w:t>
      </w:r>
      <w:r w:rsidR="00A166A0">
        <w:t xml:space="preserve"> the potential to mislead the employees in terms of the </w:t>
      </w:r>
      <w:r w:rsidR="00F23BEC">
        <w:t>number</w:t>
      </w:r>
      <w:r w:rsidR="00A166A0">
        <w:t xml:space="preserve"> of components made</w:t>
      </w:r>
      <w:r w:rsidR="00F23BEC">
        <w:t>, leading to underproduction. This can be compensated for by the employees</w:t>
      </w:r>
      <w:r w:rsidR="00D0638A">
        <w:t xml:space="preserve"> recording </w:t>
      </w:r>
      <w:r w:rsidR="00482CDA">
        <w:t>the number of components made on each shift</w:t>
      </w:r>
      <w:r w:rsidR="00D0638A">
        <w:t xml:space="preserve"> through manual means such as a tally chart. </w:t>
      </w:r>
    </w:p>
    <w:p w14:paraId="3434D35B" w14:textId="0C8CB0C7" w:rsidR="00510F4E" w:rsidRPr="00EA074D" w:rsidRDefault="00EA074D" w:rsidP="00BC4276">
      <w:r>
        <w:t>A final interview with the section leader provided information about the costs of the implementations. “</w:t>
      </w:r>
      <w:r w:rsidR="00D25D74">
        <w:t xml:space="preserve">The part catcher will cost £400, and the bar pullers start at £200.”, </w:t>
      </w:r>
      <w:r w:rsidR="0012673F">
        <w:t>(Heath B. interview 3</w:t>
      </w:r>
      <w:r w:rsidR="0012673F" w:rsidRPr="0012673F">
        <w:rPr>
          <w:vertAlign w:val="superscript"/>
        </w:rPr>
        <w:t>rd</w:t>
      </w:r>
      <w:r w:rsidR="0012673F">
        <w:t xml:space="preserve"> Jul 2022). </w:t>
      </w:r>
      <w:r w:rsidR="00CF1A81">
        <w:t xml:space="preserve">In total it is going to cost £600 to acquire the apparatus in order to make the process leaner. </w:t>
      </w:r>
      <w:r w:rsidR="00CD7B70">
        <w:t xml:space="preserve">The full effects will be seen after the first order to compensate for the money spent. </w:t>
      </w:r>
    </w:p>
    <w:p w14:paraId="4F1E06BC" w14:textId="4DF529DF" w:rsidR="00BC4276" w:rsidRDefault="00BC4276" w:rsidP="00BC4276"/>
    <w:p w14:paraId="5154261B" w14:textId="5D64D231" w:rsidR="00BC4276" w:rsidRDefault="00BC4276" w:rsidP="00BC4276">
      <w:pPr>
        <w:pStyle w:val="Heading1"/>
      </w:pPr>
      <w:bookmarkStart w:id="8" w:name="_Toc107307642"/>
      <w:r>
        <w:t>Conclusion</w:t>
      </w:r>
      <w:bookmarkEnd w:id="8"/>
    </w:p>
    <w:p w14:paraId="02CD03F1" w14:textId="7FE0841A" w:rsidR="00A45F4D" w:rsidRDefault="00A45F4D" w:rsidP="00A45F4D"/>
    <w:p w14:paraId="6338E5A2" w14:textId="4CC061CE" w:rsidR="00BC4276" w:rsidRDefault="00946980" w:rsidP="00A45F4D">
      <w:r>
        <w:t xml:space="preserve">To conclude, the current process has a number of opportunities where it can be made leaner. </w:t>
      </w:r>
      <w:r w:rsidR="00643136">
        <w:t>The wastes identified consisted of motion, transportation, inventory, over-processing</w:t>
      </w:r>
      <w:r w:rsidR="008526FF">
        <w:t>,</w:t>
      </w:r>
      <w:r w:rsidR="00643136">
        <w:t xml:space="preserve"> and overproduction. </w:t>
      </w:r>
      <w:r w:rsidR="008526FF">
        <w:t xml:space="preserve">This had the majority being in the ‘machine’ phase of the process, which made sense at the time as it had the most tasks. </w:t>
      </w:r>
      <w:r w:rsidR="00B66BD4">
        <w:t xml:space="preserve">An interview with the customer allowed for defining value and non-value adding, where an analysis was made on the tasks carried out. </w:t>
      </w:r>
      <w:r w:rsidR="00E00CA6">
        <w:t>Using this information</w:t>
      </w:r>
      <w:r w:rsidR="00C12104">
        <w:t>,</w:t>
      </w:r>
      <w:r w:rsidR="00E00CA6">
        <w:t xml:space="preserve"> a leaner process was made</w:t>
      </w:r>
      <w:r w:rsidR="00C12104">
        <w:t xml:space="preserve">. </w:t>
      </w:r>
      <w:r w:rsidR="00F86AFB">
        <w:t>Some benefits consist of</w:t>
      </w:r>
      <w:r w:rsidR="00E00CA6">
        <w:t xml:space="preserve"> reducing </w:t>
      </w:r>
      <w:r w:rsidR="00F339CE">
        <w:t xml:space="preserve">multiple </w:t>
      </w:r>
      <w:r w:rsidR="00E00CA6">
        <w:t xml:space="preserve">wastes, as well as </w:t>
      </w:r>
      <w:r w:rsidR="00C12104">
        <w:t>reducing overall processing time and production lead time</w:t>
      </w:r>
      <w:r w:rsidR="00E00CA6">
        <w:t>.</w:t>
      </w:r>
      <w:r w:rsidR="00D07D74">
        <w:t xml:space="preserve"> </w:t>
      </w:r>
      <w:r w:rsidR="00304853">
        <w:t>£1,200</w:t>
      </w:r>
      <w:r w:rsidR="0064315A">
        <w:t xml:space="preserve"> was the potential savings for the implementations</w:t>
      </w:r>
      <w:r w:rsidR="00F86AFB">
        <w:t xml:space="preserve"> after the first order</w:t>
      </w:r>
      <w:r w:rsidR="00E00CA6">
        <w:t>. Finally,</w:t>
      </w:r>
      <w:r w:rsidR="00FD366C">
        <w:t xml:space="preserve"> any</w:t>
      </w:r>
      <w:r w:rsidR="00E00CA6">
        <w:t xml:space="preserve"> </w:t>
      </w:r>
      <w:r w:rsidR="00B77534">
        <w:t>underlying problems were discussed, furthermore potential solutions</w:t>
      </w:r>
      <w:r w:rsidR="00D862B6">
        <w:t xml:space="preserve"> to them, with cost being taken into further contemplation.</w:t>
      </w:r>
    </w:p>
    <w:p w14:paraId="43060C96" w14:textId="77777777" w:rsidR="00BC4276" w:rsidRDefault="00BC4276" w:rsidP="00A45F4D"/>
    <w:p w14:paraId="016001E7" w14:textId="718B29BC" w:rsidR="00A45F4D" w:rsidRPr="00A45F4D" w:rsidRDefault="00A45F4D" w:rsidP="00A45F4D">
      <w:pPr>
        <w:pStyle w:val="Heading1"/>
      </w:pPr>
      <w:bookmarkStart w:id="9" w:name="_Toc107307643"/>
      <w:r>
        <w:t>References</w:t>
      </w:r>
      <w:bookmarkEnd w:id="9"/>
      <w:r>
        <w:t xml:space="preserve"> </w:t>
      </w:r>
    </w:p>
    <w:p w14:paraId="4B084E02" w14:textId="77777777" w:rsidR="009B6037" w:rsidRDefault="009B6037" w:rsidP="009B6037"/>
    <w:p w14:paraId="6F12E77D" w14:textId="6C104D2B" w:rsidR="009B6037" w:rsidRPr="00C90062" w:rsidRDefault="009B6037" w:rsidP="009B6037">
      <w:pPr>
        <w:pStyle w:val="ListParagraph"/>
        <w:numPr>
          <w:ilvl w:val="0"/>
          <w:numId w:val="4"/>
        </w:numPr>
        <w:rPr>
          <w:rStyle w:val="Hyperlink"/>
          <w:color w:val="auto"/>
          <w:u w:val="none"/>
        </w:rPr>
      </w:pPr>
      <w:r>
        <w:t xml:space="preserve">Zeeman A. (2018). </w:t>
      </w:r>
      <w:r w:rsidRPr="009B6037">
        <w:rPr>
          <w:i/>
          <w:iCs/>
        </w:rPr>
        <w:t xml:space="preserve">Shigeo Shingo. </w:t>
      </w:r>
      <w:r>
        <w:t xml:space="preserve">Retrieved 03/03/20 from Toolshero. </w:t>
      </w:r>
      <w:hyperlink r:id="rId22" w:history="1">
        <w:r w:rsidRPr="00B141EF">
          <w:rPr>
            <w:rStyle w:val="Hyperlink"/>
          </w:rPr>
          <w:t>https://www.toolshero.com/toolsheroes/shigeo-shingo/</w:t>
        </w:r>
      </w:hyperlink>
    </w:p>
    <w:p w14:paraId="486D679A" w14:textId="282C6646" w:rsidR="00C90062" w:rsidRDefault="00C90062" w:rsidP="00C90062">
      <w:pPr>
        <w:pStyle w:val="ListParagraph"/>
        <w:rPr>
          <w:rStyle w:val="Hyperlink"/>
        </w:rPr>
      </w:pPr>
    </w:p>
    <w:p w14:paraId="5B38348D" w14:textId="6F18D264" w:rsidR="006A658C" w:rsidRDefault="006A658C" w:rsidP="006A658C">
      <w:pPr>
        <w:pStyle w:val="ListParagraph"/>
        <w:numPr>
          <w:ilvl w:val="0"/>
          <w:numId w:val="4"/>
        </w:numPr>
      </w:pPr>
      <w:r>
        <w:t xml:space="preserve">Tetteh &amp; Uzochukwu (1972). </w:t>
      </w:r>
      <w:r>
        <w:rPr>
          <w:i/>
          <w:iCs/>
        </w:rPr>
        <w:t xml:space="preserve">Lean six sigma approaches </w:t>
      </w:r>
      <w:r w:rsidR="006A168F">
        <w:rPr>
          <w:i/>
          <w:iCs/>
        </w:rPr>
        <w:t>in manufacturing, services, and production.</w:t>
      </w:r>
      <w:r w:rsidR="006A168F">
        <w:t xml:space="preserve"> Retrieved </w:t>
      </w:r>
      <w:r w:rsidR="004E5152">
        <w:t>28</w:t>
      </w:r>
      <w:r w:rsidR="006A168F">
        <w:t>/0</w:t>
      </w:r>
      <w:r w:rsidR="004E5152">
        <w:t>6</w:t>
      </w:r>
      <w:r w:rsidR="006A168F">
        <w:t>/2022.</w:t>
      </w:r>
    </w:p>
    <w:p w14:paraId="2387AD08" w14:textId="77777777" w:rsidR="006A168F" w:rsidRPr="006A168F" w:rsidRDefault="006A168F" w:rsidP="006A168F">
      <w:pPr>
        <w:pStyle w:val="ListParagraph"/>
        <w:rPr>
          <w:rStyle w:val="Hyperlink"/>
          <w:color w:val="auto"/>
          <w:u w:val="none"/>
        </w:rPr>
      </w:pPr>
    </w:p>
    <w:p w14:paraId="4675025F" w14:textId="6DDA45FB" w:rsidR="002D052F" w:rsidRDefault="002D052F" w:rsidP="002D052F">
      <w:pPr>
        <w:pStyle w:val="ListParagraph"/>
        <w:numPr>
          <w:ilvl w:val="0"/>
          <w:numId w:val="4"/>
        </w:numPr>
      </w:pPr>
      <w:r>
        <w:t xml:space="preserve">Mukherjee (2022). </w:t>
      </w:r>
      <w:r>
        <w:rPr>
          <w:i/>
          <w:iCs/>
        </w:rPr>
        <w:t>Value stream mapping</w:t>
      </w:r>
      <w:r>
        <w:t xml:space="preserve">. Retrieved 28/06/2022 from Atlassian. </w:t>
      </w:r>
    </w:p>
    <w:p w14:paraId="6BFEA833" w14:textId="06B959F2" w:rsidR="006A168F" w:rsidRDefault="008475AC" w:rsidP="002D052F">
      <w:pPr>
        <w:pStyle w:val="ListParagraph"/>
      </w:pPr>
      <w:hyperlink r:id="rId23" w:history="1">
        <w:r w:rsidR="006A0485">
          <w:rPr>
            <w:rStyle w:val="Hyperlink"/>
          </w:rPr>
          <w:t>Value Stream Mapping | Atlassian</w:t>
        </w:r>
      </w:hyperlink>
    </w:p>
    <w:p w14:paraId="5E5EF467" w14:textId="77777777" w:rsidR="006A0485" w:rsidRPr="006A0485" w:rsidRDefault="006A0485" w:rsidP="006A0485">
      <w:pPr>
        <w:pStyle w:val="ListParagraph"/>
        <w:rPr>
          <w:rStyle w:val="Hyperlink"/>
          <w:color w:val="auto"/>
          <w:u w:val="none"/>
        </w:rPr>
      </w:pPr>
    </w:p>
    <w:p w14:paraId="347428F4" w14:textId="777F7400" w:rsidR="006D744D" w:rsidRDefault="006D744D" w:rsidP="006A658C">
      <w:pPr>
        <w:pStyle w:val="ListParagraph"/>
        <w:numPr>
          <w:ilvl w:val="0"/>
          <w:numId w:val="4"/>
        </w:numPr>
      </w:pPr>
      <w:r>
        <w:t xml:space="preserve">Lester (2017). </w:t>
      </w:r>
      <w:r>
        <w:rPr>
          <w:i/>
          <w:iCs/>
        </w:rPr>
        <w:t>What is Lead Time, why is it important, and how do you reduce it?</w:t>
      </w:r>
      <w:r>
        <w:t xml:space="preserve">. Retrieved 28/06/2022 from Linkedin. </w:t>
      </w:r>
    </w:p>
    <w:p w14:paraId="5DF014E8" w14:textId="75E3850D" w:rsidR="006A0485" w:rsidRDefault="008475AC" w:rsidP="006D744D">
      <w:pPr>
        <w:pStyle w:val="ListParagraph"/>
      </w:pPr>
      <w:hyperlink r:id="rId24" w:history="1">
        <w:r w:rsidR="009F61DB">
          <w:rPr>
            <w:rStyle w:val="Hyperlink"/>
          </w:rPr>
          <w:t>What is Lead Time, why is it important, and how do you reduce it? (linkedin.com)</w:t>
        </w:r>
      </w:hyperlink>
    </w:p>
    <w:p w14:paraId="30A36182" w14:textId="77777777" w:rsidR="009F61DB" w:rsidRPr="009F61DB" w:rsidRDefault="009F61DB" w:rsidP="009F61DB">
      <w:pPr>
        <w:pStyle w:val="ListParagraph"/>
        <w:rPr>
          <w:rStyle w:val="Hyperlink"/>
          <w:color w:val="auto"/>
          <w:u w:val="none"/>
        </w:rPr>
      </w:pPr>
    </w:p>
    <w:p w14:paraId="67843FCA" w14:textId="3AAD6FDB" w:rsidR="005928A0" w:rsidRDefault="00434EE8" w:rsidP="006A658C">
      <w:pPr>
        <w:pStyle w:val="ListParagraph"/>
        <w:numPr>
          <w:ilvl w:val="0"/>
          <w:numId w:val="4"/>
        </w:numPr>
      </w:pPr>
      <w:r>
        <w:t xml:space="preserve">Shah &amp; Ward (2003). </w:t>
      </w:r>
      <w:r w:rsidR="00F145E8">
        <w:rPr>
          <w:i/>
          <w:iCs/>
        </w:rPr>
        <w:t>Lean manufacturing as a vehicle for improving productivity and customer satisfaction</w:t>
      </w:r>
      <w:r w:rsidR="00F145E8">
        <w:t>. Retrieved 28/06/2022.</w:t>
      </w:r>
    </w:p>
    <w:p w14:paraId="7EC13E5A" w14:textId="77777777" w:rsidR="00075D3C" w:rsidRPr="00075D3C" w:rsidRDefault="00075D3C" w:rsidP="00075D3C">
      <w:pPr>
        <w:pStyle w:val="ListParagraph"/>
        <w:rPr>
          <w:rStyle w:val="Hyperlink"/>
          <w:color w:val="auto"/>
          <w:u w:val="none"/>
        </w:rPr>
      </w:pPr>
    </w:p>
    <w:p w14:paraId="2C8B059A" w14:textId="0F5B99FC" w:rsidR="005C6818" w:rsidRDefault="005C6818" w:rsidP="006A658C">
      <w:pPr>
        <w:pStyle w:val="ListParagraph"/>
        <w:numPr>
          <w:ilvl w:val="0"/>
          <w:numId w:val="4"/>
        </w:numPr>
      </w:pPr>
      <w:r>
        <w:t xml:space="preserve">Velling (2020). </w:t>
      </w:r>
      <w:r>
        <w:rPr>
          <w:i/>
          <w:iCs/>
        </w:rPr>
        <w:t>What is CNC Machining? Working Principles &amp; Available Methods</w:t>
      </w:r>
      <w:r>
        <w:t xml:space="preserve">. Retrieved 28/06/2022 from Fractory. </w:t>
      </w:r>
    </w:p>
    <w:p w14:paraId="40AB17EA" w14:textId="264B29B0" w:rsidR="00075D3C" w:rsidRPr="000E444D" w:rsidRDefault="008475AC" w:rsidP="005C6818">
      <w:pPr>
        <w:pStyle w:val="ListParagraph"/>
        <w:rPr>
          <w:rStyle w:val="Hyperlink"/>
          <w:color w:val="auto"/>
          <w:u w:val="none"/>
        </w:rPr>
      </w:pPr>
      <w:hyperlink r:id="rId25" w:history="1">
        <w:r w:rsidR="00C63F64">
          <w:rPr>
            <w:rStyle w:val="Hyperlink"/>
          </w:rPr>
          <w:t>What is CNC Machining? Working Principles &amp; Available Methods (fractory.com)</w:t>
        </w:r>
      </w:hyperlink>
    </w:p>
    <w:p w14:paraId="73D20F93" w14:textId="77777777" w:rsidR="000E444D" w:rsidRPr="000E444D" w:rsidRDefault="000E444D" w:rsidP="000E444D">
      <w:pPr>
        <w:pStyle w:val="ListParagraph"/>
        <w:rPr>
          <w:rStyle w:val="Hyperlink"/>
          <w:color w:val="auto"/>
          <w:u w:val="none"/>
        </w:rPr>
      </w:pPr>
    </w:p>
    <w:p w14:paraId="50C8D5E3" w14:textId="264C3260" w:rsidR="004E5152" w:rsidRDefault="004E5152" w:rsidP="004E5152">
      <w:pPr>
        <w:pStyle w:val="ListParagraph"/>
        <w:numPr>
          <w:ilvl w:val="0"/>
          <w:numId w:val="4"/>
        </w:numPr>
      </w:pPr>
      <w:r>
        <w:rPr>
          <w:rFonts w:cstheme="minorHAnsi"/>
        </w:rPr>
        <w:t>Č</w:t>
      </w:r>
      <w:r>
        <w:t>u</w:t>
      </w:r>
      <w:r>
        <w:rPr>
          <w:rFonts w:cstheme="minorHAnsi"/>
        </w:rPr>
        <w:t>š</w:t>
      </w:r>
      <w:r>
        <w:t xml:space="preserve"> &amp; Bali</w:t>
      </w:r>
      <w:r>
        <w:rPr>
          <w:rFonts w:cstheme="minorHAnsi"/>
        </w:rPr>
        <w:t>č</w:t>
      </w:r>
      <w:r>
        <w:t xml:space="preserve"> (2001). </w:t>
      </w:r>
      <w:r>
        <w:rPr>
          <w:i/>
          <w:iCs/>
        </w:rPr>
        <w:t>Selection of cutting conditions and tool flow in flexible manufacturing system</w:t>
      </w:r>
      <w:r>
        <w:t>. Retrieved 28/06/2022.</w:t>
      </w:r>
    </w:p>
    <w:p w14:paraId="6DAE3A8F" w14:textId="77777777" w:rsidR="003D0E70" w:rsidRPr="003D0E70" w:rsidRDefault="003D0E70" w:rsidP="003D0E70">
      <w:pPr>
        <w:pStyle w:val="ListParagraph"/>
        <w:rPr>
          <w:rStyle w:val="Hyperlink"/>
          <w:color w:val="auto"/>
          <w:u w:val="none"/>
        </w:rPr>
      </w:pPr>
    </w:p>
    <w:p w14:paraId="05606544" w14:textId="1B15B5AC" w:rsidR="009147DF" w:rsidRDefault="00E4082D" w:rsidP="009147DF">
      <w:pPr>
        <w:pStyle w:val="ListParagraph"/>
        <w:numPr>
          <w:ilvl w:val="0"/>
          <w:numId w:val="4"/>
        </w:numPr>
      </w:pPr>
      <w:r>
        <w:t xml:space="preserve">Parsloe (1998). </w:t>
      </w:r>
      <w:r w:rsidR="00C652FA">
        <w:rPr>
          <w:i/>
          <w:iCs/>
        </w:rPr>
        <w:t>Engineering Defects- Costs and Sustainability</w:t>
      </w:r>
      <w:r w:rsidR="00C652FA">
        <w:t>. Retrieved 28/06/2022.</w:t>
      </w:r>
    </w:p>
    <w:p w14:paraId="1F32748E" w14:textId="071350E8" w:rsidR="003D0E70" w:rsidRPr="005B36FB" w:rsidRDefault="008475AC" w:rsidP="009147DF">
      <w:pPr>
        <w:pStyle w:val="ListParagraph"/>
        <w:rPr>
          <w:rStyle w:val="Hyperlink"/>
          <w:color w:val="auto"/>
          <w:u w:val="none"/>
        </w:rPr>
      </w:pPr>
      <w:hyperlink r:id="rId26" w:history="1">
        <w:r w:rsidR="003D0E70">
          <w:rPr>
            <w:rStyle w:val="Hyperlink"/>
          </w:rPr>
          <w:t>Session-18-Paper-1-Engineering-b.pdf (ljmu.ac.uk)</w:t>
        </w:r>
      </w:hyperlink>
    </w:p>
    <w:p w14:paraId="07E40E0E" w14:textId="77777777" w:rsidR="005B36FB" w:rsidRPr="005B36FB" w:rsidRDefault="005B36FB" w:rsidP="005B36FB">
      <w:pPr>
        <w:pStyle w:val="ListParagraph"/>
        <w:rPr>
          <w:rStyle w:val="Hyperlink"/>
          <w:color w:val="auto"/>
          <w:u w:val="none"/>
        </w:rPr>
      </w:pPr>
    </w:p>
    <w:p w14:paraId="5DC2CE89" w14:textId="4D510987" w:rsidR="00D96C43" w:rsidRDefault="00D96C43" w:rsidP="006A658C">
      <w:pPr>
        <w:pStyle w:val="ListParagraph"/>
        <w:numPr>
          <w:ilvl w:val="0"/>
          <w:numId w:val="4"/>
        </w:numPr>
      </w:pPr>
      <w:r>
        <w:t xml:space="preserve">Shou </w:t>
      </w:r>
      <w:r>
        <w:rPr>
          <w:i/>
          <w:iCs/>
        </w:rPr>
        <w:t>et al</w:t>
      </w:r>
      <w:r>
        <w:t xml:space="preserve"> (2019). </w:t>
      </w:r>
      <w:r w:rsidR="00083410">
        <w:rPr>
          <w:i/>
          <w:iCs/>
        </w:rPr>
        <w:t>Value adding and non-value adding activities in a turnaround maintenance process: classification, validation, and benefits</w:t>
      </w:r>
      <w:r w:rsidR="00083410">
        <w:t xml:space="preserve">. Retrieved 28/06/2022. </w:t>
      </w:r>
    </w:p>
    <w:p w14:paraId="7D74E0E1" w14:textId="4060D471" w:rsidR="005B36FB" w:rsidRDefault="008475AC" w:rsidP="00D96C43">
      <w:pPr>
        <w:pStyle w:val="ListParagraph"/>
      </w:pPr>
      <w:hyperlink r:id="rId27" w:history="1">
        <w:r w:rsidR="005B36FB">
          <w:rPr>
            <w:rStyle w:val="Hyperlink"/>
          </w:rPr>
          <w:t>Full article: Value adding and non-value adding activities in turnaround maintenance process: classification, validation, and benefits (tandfonline.com)</w:t>
        </w:r>
      </w:hyperlink>
    </w:p>
    <w:p w14:paraId="544270DC" w14:textId="77777777" w:rsidR="005B36FB" w:rsidRPr="005B36FB" w:rsidRDefault="005B36FB" w:rsidP="005B36FB">
      <w:pPr>
        <w:pStyle w:val="ListParagraph"/>
        <w:rPr>
          <w:rStyle w:val="Hyperlink"/>
          <w:color w:val="auto"/>
          <w:u w:val="none"/>
        </w:rPr>
      </w:pPr>
    </w:p>
    <w:p w14:paraId="5E394D90" w14:textId="77777777" w:rsidR="00D973B1" w:rsidRPr="00C90612" w:rsidRDefault="00D973B1" w:rsidP="00C90612">
      <w:pPr>
        <w:rPr>
          <w:rStyle w:val="Hyperlink"/>
          <w:color w:val="auto"/>
          <w:u w:val="none"/>
        </w:rPr>
      </w:pPr>
    </w:p>
    <w:p w14:paraId="7D0D3C8A" w14:textId="7FD87310" w:rsidR="00A45F4D" w:rsidRDefault="00A45F4D" w:rsidP="00A45F4D"/>
    <w:p w14:paraId="2DC3339C" w14:textId="349FB8D2" w:rsidR="00A45F4D" w:rsidRDefault="00A45F4D" w:rsidP="00A45F4D"/>
    <w:p w14:paraId="40BA7CAA" w14:textId="77777777" w:rsidR="00A45F4D" w:rsidRPr="00A45F4D" w:rsidRDefault="00A45F4D" w:rsidP="00A45F4D"/>
    <w:sectPr w:rsidR="00A45F4D" w:rsidRPr="00A45F4D" w:rsidSect="00C85061">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165D7" w14:textId="77777777" w:rsidR="008475AC" w:rsidRDefault="008475AC" w:rsidP="00151D34">
      <w:pPr>
        <w:spacing w:after="0" w:line="240" w:lineRule="auto"/>
      </w:pPr>
      <w:r>
        <w:separator/>
      </w:r>
    </w:p>
  </w:endnote>
  <w:endnote w:type="continuationSeparator" w:id="0">
    <w:p w14:paraId="3AC26962" w14:textId="77777777" w:rsidR="008475AC" w:rsidRDefault="008475AC" w:rsidP="0015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2096" w14:textId="77777777" w:rsidR="004E5152" w:rsidRDefault="004E5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36FAB" w14:textId="77777777" w:rsidR="008475AC" w:rsidRDefault="008475AC" w:rsidP="00151D34">
      <w:pPr>
        <w:spacing w:after="0" w:line="240" w:lineRule="auto"/>
      </w:pPr>
      <w:r>
        <w:separator/>
      </w:r>
    </w:p>
  </w:footnote>
  <w:footnote w:type="continuationSeparator" w:id="0">
    <w:p w14:paraId="425E780B" w14:textId="77777777" w:rsidR="008475AC" w:rsidRDefault="008475AC" w:rsidP="00151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B6CAF" w14:textId="4FF62255" w:rsidR="00151D34" w:rsidRDefault="00151D34">
    <w:pPr>
      <w:pStyle w:val="Header"/>
    </w:pPr>
    <w:r>
      <w:t>Harveer Singh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20FB"/>
    <w:multiLevelType w:val="hybridMultilevel"/>
    <w:tmpl w:val="DEFE3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7542A"/>
    <w:multiLevelType w:val="hybridMultilevel"/>
    <w:tmpl w:val="C80CF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C7DC8"/>
    <w:multiLevelType w:val="hybridMultilevel"/>
    <w:tmpl w:val="A556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9C0228"/>
    <w:multiLevelType w:val="hybridMultilevel"/>
    <w:tmpl w:val="D47E97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EB43B63"/>
    <w:multiLevelType w:val="hybridMultilevel"/>
    <w:tmpl w:val="1F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4258011">
    <w:abstractNumId w:val="1"/>
  </w:num>
  <w:num w:numId="2" w16cid:durableId="725758889">
    <w:abstractNumId w:val="3"/>
  </w:num>
  <w:num w:numId="3" w16cid:durableId="784158391">
    <w:abstractNumId w:val="4"/>
  </w:num>
  <w:num w:numId="4" w16cid:durableId="1017849533">
    <w:abstractNumId w:val="2"/>
  </w:num>
  <w:num w:numId="5" w16cid:durableId="196584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61"/>
    <w:rsid w:val="00010B4D"/>
    <w:rsid w:val="00012D4E"/>
    <w:rsid w:val="00013914"/>
    <w:rsid w:val="00014DB0"/>
    <w:rsid w:val="00021D5F"/>
    <w:rsid w:val="00033452"/>
    <w:rsid w:val="000364CC"/>
    <w:rsid w:val="00040BAC"/>
    <w:rsid w:val="00040E98"/>
    <w:rsid w:val="00042C21"/>
    <w:rsid w:val="00060E78"/>
    <w:rsid w:val="00066A51"/>
    <w:rsid w:val="00071658"/>
    <w:rsid w:val="00075D3C"/>
    <w:rsid w:val="00083410"/>
    <w:rsid w:val="0009356C"/>
    <w:rsid w:val="00093758"/>
    <w:rsid w:val="000A05D6"/>
    <w:rsid w:val="000A7F17"/>
    <w:rsid w:val="000B105A"/>
    <w:rsid w:val="000B7F8D"/>
    <w:rsid w:val="000C184E"/>
    <w:rsid w:val="000D3961"/>
    <w:rsid w:val="000E444D"/>
    <w:rsid w:val="0010090D"/>
    <w:rsid w:val="00102C59"/>
    <w:rsid w:val="00107681"/>
    <w:rsid w:val="001257E1"/>
    <w:rsid w:val="0012673F"/>
    <w:rsid w:val="00141EE3"/>
    <w:rsid w:val="00151D34"/>
    <w:rsid w:val="00157E57"/>
    <w:rsid w:val="001768F2"/>
    <w:rsid w:val="0019662B"/>
    <w:rsid w:val="001A769D"/>
    <w:rsid w:val="001C5222"/>
    <w:rsid w:val="001D1536"/>
    <w:rsid w:val="001D4125"/>
    <w:rsid w:val="001D46F5"/>
    <w:rsid w:val="001E3A5B"/>
    <w:rsid w:val="001E75B3"/>
    <w:rsid w:val="001F30BB"/>
    <w:rsid w:val="00207F3C"/>
    <w:rsid w:val="00223166"/>
    <w:rsid w:val="00236342"/>
    <w:rsid w:val="002427D3"/>
    <w:rsid w:val="00246186"/>
    <w:rsid w:val="00262E2B"/>
    <w:rsid w:val="00282BB0"/>
    <w:rsid w:val="00297026"/>
    <w:rsid w:val="002A689A"/>
    <w:rsid w:val="002A769B"/>
    <w:rsid w:val="002B5497"/>
    <w:rsid w:val="002B73A7"/>
    <w:rsid w:val="002C0080"/>
    <w:rsid w:val="002C1539"/>
    <w:rsid w:val="002C32E4"/>
    <w:rsid w:val="002C78BE"/>
    <w:rsid w:val="002D052F"/>
    <w:rsid w:val="002D0D94"/>
    <w:rsid w:val="002D77D7"/>
    <w:rsid w:val="002E3CEC"/>
    <w:rsid w:val="002F337D"/>
    <w:rsid w:val="002F6A5F"/>
    <w:rsid w:val="00301C02"/>
    <w:rsid w:val="00304853"/>
    <w:rsid w:val="00315693"/>
    <w:rsid w:val="0035013A"/>
    <w:rsid w:val="003526F8"/>
    <w:rsid w:val="00352739"/>
    <w:rsid w:val="00357583"/>
    <w:rsid w:val="00361CF4"/>
    <w:rsid w:val="0036261F"/>
    <w:rsid w:val="00381426"/>
    <w:rsid w:val="00385015"/>
    <w:rsid w:val="003920F2"/>
    <w:rsid w:val="003C1914"/>
    <w:rsid w:val="003D0C0F"/>
    <w:rsid w:val="003D0E70"/>
    <w:rsid w:val="003E6142"/>
    <w:rsid w:val="00401003"/>
    <w:rsid w:val="004041E6"/>
    <w:rsid w:val="00414B62"/>
    <w:rsid w:val="00434EE8"/>
    <w:rsid w:val="00436D75"/>
    <w:rsid w:val="00444E30"/>
    <w:rsid w:val="0045438F"/>
    <w:rsid w:val="00454B99"/>
    <w:rsid w:val="0046187D"/>
    <w:rsid w:val="004624BF"/>
    <w:rsid w:val="00482CDA"/>
    <w:rsid w:val="00492901"/>
    <w:rsid w:val="004B15A9"/>
    <w:rsid w:val="004C458C"/>
    <w:rsid w:val="004C4D2B"/>
    <w:rsid w:val="004E0976"/>
    <w:rsid w:val="004E5152"/>
    <w:rsid w:val="004E7420"/>
    <w:rsid w:val="00500F62"/>
    <w:rsid w:val="00510F4E"/>
    <w:rsid w:val="00514459"/>
    <w:rsid w:val="00521D9F"/>
    <w:rsid w:val="00526F58"/>
    <w:rsid w:val="005333E5"/>
    <w:rsid w:val="005430FF"/>
    <w:rsid w:val="00543C76"/>
    <w:rsid w:val="00547460"/>
    <w:rsid w:val="00551BCD"/>
    <w:rsid w:val="00571404"/>
    <w:rsid w:val="005928A0"/>
    <w:rsid w:val="005B36FB"/>
    <w:rsid w:val="005C2EC5"/>
    <w:rsid w:val="005C5E6D"/>
    <w:rsid w:val="005C6818"/>
    <w:rsid w:val="005C6D94"/>
    <w:rsid w:val="00613759"/>
    <w:rsid w:val="00615CBF"/>
    <w:rsid w:val="00620CAE"/>
    <w:rsid w:val="00625994"/>
    <w:rsid w:val="006369F1"/>
    <w:rsid w:val="00643136"/>
    <w:rsid w:val="0064315A"/>
    <w:rsid w:val="0067758D"/>
    <w:rsid w:val="006A0485"/>
    <w:rsid w:val="006A168F"/>
    <w:rsid w:val="006A1A1E"/>
    <w:rsid w:val="006A333D"/>
    <w:rsid w:val="006A658C"/>
    <w:rsid w:val="006B1152"/>
    <w:rsid w:val="006D486F"/>
    <w:rsid w:val="006D744D"/>
    <w:rsid w:val="006E5BFB"/>
    <w:rsid w:val="006E7D5F"/>
    <w:rsid w:val="006F1FD9"/>
    <w:rsid w:val="00700D49"/>
    <w:rsid w:val="007115B9"/>
    <w:rsid w:val="007117C8"/>
    <w:rsid w:val="00714315"/>
    <w:rsid w:val="0072386B"/>
    <w:rsid w:val="00724D92"/>
    <w:rsid w:val="0074349F"/>
    <w:rsid w:val="00756723"/>
    <w:rsid w:val="00762363"/>
    <w:rsid w:val="00767E9A"/>
    <w:rsid w:val="00781D06"/>
    <w:rsid w:val="00782E3A"/>
    <w:rsid w:val="00784AAC"/>
    <w:rsid w:val="0079300A"/>
    <w:rsid w:val="00797EC5"/>
    <w:rsid w:val="007A5CA4"/>
    <w:rsid w:val="007C1849"/>
    <w:rsid w:val="007C5ED4"/>
    <w:rsid w:val="007D2CBB"/>
    <w:rsid w:val="007D65FF"/>
    <w:rsid w:val="007F091C"/>
    <w:rsid w:val="008001F1"/>
    <w:rsid w:val="00820333"/>
    <w:rsid w:val="00820B0E"/>
    <w:rsid w:val="00831FB9"/>
    <w:rsid w:val="008475AC"/>
    <w:rsid w:val="008526FF"/>
    <w:rsid w:val="0086242E"/>
    <w:rsid w:val="00897E8D"/>
    <w:rsid w:val="008B2E71"/>
    <w:rsid w:val="008B4042"/>
    <w:rsid w:val="008B4115"/>
    <w:rsid w:val="008C50A7"/>
    <w:rsid w:val="008E3B87"/>
    <w:rsid w:val="008E47E4"/>
    <w:rsid w:val="008F488C"/>
    <w:rsid w:val="008F56DE"/>
    <w:rsid w:val="00903922"/>
    <w:rsid w:val="00906C35"/>
    <w:rsid w:val="009134E2"/>
    <w:rsid w:val="009147DF"/>
    <w:rsid w:val="0092301C"/>
    <w:rsid w:val="00936EE4"/>
    <w:rsid w:val="009432FA"/>
    <w:rsid w:val="009444C2"/>
    <w:rsid w:val="00946980"/>
    <w:rsid w:val="00955F7F"/>
    <w:rsid w:val="00963244"/>
    <w:rsid w:val="00964923"/>
    <w:rsid w:val="009730EE"/>
    <w:rsid w:val="00980ABC"/>
    <w:rsid w:val="00984B42"/>
    <w:rsid w:val="009A36D0"/>
    <w:rsid w:val="009A48BC"/>
    <w:rsid w:val="009B3DDF"/>
    <w:rsid w:val="009B54A7"/>
    <w:rsid w:val="009B6037"/>
    <w:rsid w:val="009D6CE5"/>
    <w:rsid w:val="009D774D"/>
    <w:rsid w:val="009F00DC"/>
    <w:rsid w:val="009F619F"/>
    <w:rsid w:val="009F61DB"/>
    <w:rsid w:val="009F7EEE"/>
    <w:rsid w:val="00A11A47"/>
    <w:rsid w:val="00A13B06"/>
    <w:rsid w:val="00A166A0"/>
    <w:rsid w:val="00A201F6"/>
    <w:rsid w:val="00A2580A"/>
    <w:rsid w:val="00A43585"/>
    <w:rsid w:val="00A45322"/>
    <w:rsid w:val="00A45F4D"/>
    <w:rsid w:val="00A547A3"/>
    <w:rsid w:val="00A60D59"/>
    <w:rsid w:val="00A64986"/>
    <w:rsid w:val="00A805CE"/>
    <w:rsid w:val="00A833A0"/>
    <w:rsid w:val="00A853F0"/>
    <w:rsid w:val="00A91CAD"/>
    <w:rsid w:val="00AA1AF6"/>
    <w:rsid w:val="00AB0F60"/>
    <w:rsid w:val="00AC2C17"/>
    <w:rsid w:val="00AC2D78"/>
    <w:rsid w:val="00AC314D"/>
    <w:rsid w:val="00AD3C25"/>
    <w:rsid w:val="00AE2D57"/>
    <w:rsid w:val="00AE7502"/>
    <w:rsid w:val="00AE7914"/>
    <w:rsid w:val="00AF375F"/>
    <w:rsid w:val="00AF4A11"/>
    <w:rsid w:val="00AF6D0C"/>
    <w:rsid w:val="00B07598"/>
    <w:rsid w:val="00B10E08"/>
    <w:rsid w:val="00B1427F"/>
    <w:rsid w:val="00B14851"/>
    <w:rsid w:val="00B23201"/>
    <w:rsid w:val="00B44CCC"/>
    <w:rsid w:val="00B4768D"/>
    <w:rsid w:val="00B66BD4"/>
    <w:rsid w:val="00B76FCE"/>
    <w:rsid w:val="00B77534"/>
    <w:rsid w:val="00B775DE"/>
    <w:rsid w:val="00B83A62"/>
    <w:rsid w:val="00BB0D99"/>
    <w:rsid w:val="00BC4276"/>
    <w:rsid w:val="00BC5CEC"/>
    <w:rsid w:val="00BC6217"/>
    <w:rsid w:val="00BC684F"/>
    <w:rsid w:val="00BD2163"/>
    <w:rsid w:val="00BF518B"/>
    <w:rsid w:val="00BF76DC"/>
    <w:rsid w:val="00BF7A6D"/>
    <w:rsid w:val="00C009B8"/>
    <w:rsid w:val="00C07962"/>
    <w:rsid w:val="00C12104"/>
    <w:rsid w:val="00C164F1"/>
    <w:rsid w:val="00C22538"/>
    <w:rsid w:val="00C309E9"/>
    <w:rsid w:val="00C350ED"/>
    <w:rsid w:val="00C5492F"/>
    <w:rsid w:val="00C63F64"/>
    <w:rsid w:val="00C652FA"/>
    <w:rsid w:val="00C658B5"/>
    <w:rsid w:val="00C85061"/>
    <w:rsid w:val="00C90062"/>
    <w:rsid w:val="00C90612"/>
    <w:rsid w:val="00CA062B"/>
    <w:rsid w:val="00CA1394"/>
    <w:rsid w:val="00CA1C67"/>
    <w:rsid w:val="00CA5D21"/>
    <w:rsid w:val="00CB16B6"/>
    <w:rsid w:val="00CC1F70"/>
    <w:rsid w:val="00CC571A"/>
    <w:rsid w:val="00CC624E"/>
    <w:rsid w:val="00CD7B70"/>
    <w:rsid w:val="00CE25B5"/>
    <w:rsid w:val="00CE4221"/>
    <w:rsid w:val="00CF1A81"/>
    <w:rsid w:val="00D03C34"/>
    <w:rsid w:val="00D0638A"/>
    <w:rsid w:val="00D07D74"/>
    <w:rsid w:val="00D2069B"/>
    <w:rsid w:val="00D208F0"/>
    <w:rsid w:val="00D25D74"/>
    <w:rsid w:val="00D35F2C"/>
    <w:rsid w:val="00D40705"/>
    <w:rsid w:val="00D4658E"/>
    <w:rsid w:val="00D503F1"/>
    <w:rsid w:val="00D63C09"/>
    <w:rsid w:val="00D716CC"/>
    <w:rsid w:val="00D862B6"/>
    <w:rsid w:val="00D90088"/>
    <w:rsid w:val="00D937BE"/>
    <w:rsid w:val="00D96C43"/>
    <w:rsid w:val="00D973B1"/>
    <w:rsid w:val="00DA0A05"/>
    <w:rsid w:val="00DC5044"/>
    <w:rsid w:val="00DD74FA"/>
    <w:rsid w:val="00DE02AC"/>
    <w:rsid w:val="00DE2C54"/>
    <w:rsid w:val="00DE428F"/>
    <w:rsid w:val="00DF1CCF"/>
    <w:rsid w:val="00E00CA6"/>
    <w:rsid w:val="00E10E36"/>
    <w:rsid w:val="00E12897"/>
    <w:rsid w:val="00E12F1C"/>
    <w:rsid w:val="00E14019"/>
    <w:rsid w:val="00E30F2D"/>
    <w:rsid w:val="00E4082D"/>
    <w:rsid w:val="00E41D22"/>
    <w:rsid w:val="00E60B63"/>
    <w:rsid w:val="00E61007"/>
    <w:rsid w:val="00E644B3"/>
    <w:rsid w:val="00E76055"/>
    <w:rsid w:val="00E76371"/>
    <w:rsid w:val="00E81DD3"/>
    <w:rsid w:val="00E93399"/>
    <w:rsid w:val="00E95B2C"/>
    <w:rsid w:val="00EA074D"/>
    <w:rsid w:val="00EC7377"/>
    <w:rsid w:val="00ED3537"/>
    <w:rsid w:val="00ED45B6"/>
    <w:rsid w:val="00EE0225"/>
    <w:rsid w:val="00EE2570"/>
    <w:rsid w:val="00EE282A"/>
    <w:rsid w:val="00EE6CC4"/>
    <w:rsid w:val="00EE7C70"/>
    <w:rsid w:val="00EF65DB"/>
    <w:rsid w:val="00F03E08"/>
    <w:rsid w:val="00F10C70"/>
    <w:rsid w:val="00F145E8"/>
    <w:rsid w:val="00F23BEC"/>
    <w:rsid w:val="00F339CE"/>
    <w:rsid w:val="00F36CF9"/>
    <w:rsid w:val="00F45804"/>
    <w:rsid w:val="00F55A6B"/>
    <w:rsid w:val="00F56EE7"/>
    <w:rsid w:val="00F6183A"/>
    <w:rsid w:val="00F75A77"/>
    <w:rsid w:val="00F85ACE"/>
    <w:rsid w:val="00F86AFB"/>
    <w:rsid w:val="00F95380"/>
    <w:rsid w:val="00FA2FA1"/>
    <w:rsid w:val="00FA679A"/>
    <w:rsid w:val="00FB7E14"/>
    <w:rsid w:val="00FC01D2"/>
    <w:rsid w:val="00FC5FD4"/>
    <w:rsid w:val="00FD1BD2"/>
    <w:rsid w:val="00FD366C"/>
    <w:rsid w:val="00FE2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1FEBF"/>
  <w15:chartTrackingRefBased/>
  <w15:docId w15:val="{6C45B303-B6C0-4687-8B21-8AC0257A7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F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50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5061"/>
    <w:rPr>
      <w:rFonts w:eastAsiaTheme="minorEastAsia"/>
      <w:lang w:val="en-US"/>
    </w:rPr>
  </w:style>
  <w:style w:type="character" w:customStyle="1" w:styleId="Heading1Char">
    <w:name w:val="Heading 1 Char"/>
    <w:basedOn w:val="DefaultParagraphFont"/>
    <w:link w:val="Heading1"/>
    <w:uiPriority w:val="9"/>
    <w:rsid w:val="00FA2F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FA1"/>
    <w:pPr>
      <w:outlineLvl w:val="9"/>
    </w:pPr>
    <w:rPr>
      <w:lang w:val="en-US"/>
    </w:rPr>
  </w:style>
  <w:style w:type="character" w:styleId="Hyperlink">
    <w:name w:val="Hyperlink"/>
    <w:basedOn w:val="DefaultParagraphFont"/>
    <w:uiPriority w:val="99"/>
    <w:unhideWhenUsed/>
    <w:rsid w:val="009B6037"/>
    <w:rPr>
      <w:color w:val="0563C1" w:themeColor="hyperlink"/>
      <w:u w:val="single"/>
    </w:rPr>
  </w:style>
  <w:style w:type="paragraph" w:styleId="ListParagraph">
    <w:name w:val="List Paragraph"/>
    <w:basedOn w:val="Normal"/>
    <w:uiPriority w:val="34"/>
    <w:qFormat/>
    <w:rsid w:val="009B6037"/>
    <w:pPr>
      <w:ind w:left="720"/>
      <w:contextualSpacing/>
    </w:pPr>
  </w:style>
  <w:style w:type="character" w:styleId="UnresolvedMention">
    <w:name w:val="Unresolved Mention"/>
    <w:basedOn w:val="DefaultParagraphFont"/>
    <w:uiPriority w:val="99"/>
    <w:semiHidden/>
    <w:unhideWhenUsed/>
    <w:rsid w:val="009B6037"/>
    <w:rPr>
      <w:color w:val="605E5C"/>
      <w:shd w:val="clear" w:color="auto" w:fill="E1DFDD"/>
    </w:rPr>
  </w:style>
  <w:style w:type="paragraph" w:styleId="Header">
    <w:name w:val="header"/>
    <w:basedOn w:val="Normal"/>
    <w:link w:val="HeaderChar"/>
    <w:uiPriority w:val="99"/>
    <w:unhideWhenUsed/>
    <w:rsid w:val="00151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D34"/>
  </w:style>
  <w:style w:type="paragraph" w:styleId="Footer">
    <w:name w:val="footer"/>
    <w:basedOn w:val="Normal"/>
    <w:link w:val="FooterChar"/>
    <w:uiPriority w:val="99"/>
    <w:unhideWhenUsed/>
    <w:rsid w:val="00151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D34"/>
  </w:style>
  <w:style w:type="table" w:styleId="TableGrid">
    <w:name w:val="Table Grid"/>
    <w:basedOn w:val="TableNormal"/>
    <w:uiPriority w:val="39"/>
    <w:rsid w:val="00BC5C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D1536"/>
    <w:pPr>
      <w:spacing w:after="100"/>
    </w:pPr>
  </w:style>
  <w:style w:type="character" w:styleId="FollowedHyperlink">
    <w:name w:val="FollowedHyperlink"/>
    <w:basedOn w:val="DefaultParagraphFont"/>
    <w:uiPriority w:val="99"/>
    <w:semiHidden/>
    <w:unhideWhenUsed/>
    <w:rsid w:val="004E51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60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researchonline.ljmu.ac.uk/id/eprint/1702/1/Session-18-Paper-1-Engineering-b.pdf"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hyperlink" Target="https://tallyfy.com/value-stream-mapping/" TargetMode="External"/><Relationship Id="rId17" Type="http://schemas.openxmlformats.org/officeDocument/2006/relationships/image" Target="media/image8.png"/><Relationship Id="rId25" Type="http://schemas.openxmlformats.org/officeDocument/2006/relationships/hyperlink" Target="https://fractory.com/what-is-cnc-machining/"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linkedin.com/pulse/what-lead-time-why-important-how-do-you-reduce-roland-lester"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atlassian.com/continuous-delivery/principles/value-stream-mapping?msclkid=d51374e7d13811ec9fd71c6ffa8f0031"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toolshero.com/toolsheroes/shigeo-shingo/" TargetMode="External"/><Relationship Id="rId27" Type="http://schemas.openxmlformats.org/officeDocument/2006/relationships/hyperlink" Target="https://www.tandfonline.com/doi/full/10.1080/09537287.2019.1629038?casa_token=ixvVkopxtPsAAAAA%3A9tiz2H3CNvkiwsBFJp_Ky4_ALFRN_VgPr1_h73tKmc-LdLZJMn7HlAnu-f4U5VVvIv__MqwC2ox1m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1912321@student.UWTSD.ac.uk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82F2B-D587-45EC-AC29-7E5723EF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68072</TotalTime>
  <Pages>13</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Manufacturing systems and simulation</vt:lpstr>
    </vt:vector>
  </TitlesOfParts>
  <Company/>
  <LinksUpToDate>false</LinksUpToDate>
  <CharactersWithSpaces>20829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systems and simulation</dc:title>
  <dc:subject>First assignment</dc:subject>
  <dc:creator>Harveer Singh (1912321)</dc:creator>
  <cp:keywords/>
  <dc:description/>
  <cp:lastModifiedBy>Harveer Singh (1912321)</cp:lastModifiedBy>
  <cp:revision>297</cp:revision>
  <dcterms:created xsi:type="dcterms:W3CDTF">2022-03-25T14:12:00Z</dcterms:created>
  <dcterms:modified xsi:type="dcterms:W3CDTF">2022-07-11T10:42:00Z</dcterms:modified>
</cp:coreProperties>
</file>