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BFB5A" w14:textId="77777777" w:rsidR="00E80FD6" w:rsidRPr="00E80FD6" w:rsidRDefault="00E80FD6" w:rsidP="00E80FD6">
      <w:pPr>
        <w:pStyle w:val="Heading1"/>
      </w:pPr>
      <w:r w:rsidRPr="00E80FD6">
        <w:t>SWOT Analysis and Risk Management Report for a Welsh SME Construction Company</w:t>
      </w:r>
    </w:p>
    <w:p w14:paraId="7E36B5A3" w14:textId="77777777" w:rsidR="00E80FD6" w:rsidRPr="00E80FD6" w:rsidRDefault="00E80FD6" w:rsidP="00E80FD6">
      <w:pPr>
        <w:rPr>
          <w:b/>
          <w:bCs/>
        </w:rPr>
      </w:pPr>
      <w:r w:rsidRPr="00E80FD6">
        <w:rPr>
          <w:b/>
          <w:bCs/>
        </w:rPr>
        <w:t>Module: ACBA5025 – Project Planning for Construction</w:t>
      </w:r>
    </w:p>
    <w:p w14:paraId="13E3177E" w14:textId="77777777" w:rsidR="00E80FD6" w:rsidRPr="00E80FD6" w:rsidRDefault="00E80FD6" w:rsidP="00E80FD6">
      <w:pPr>
        <w:rPr>
          <w:b/>
          <w:bCs/>
        </w:rPr>
      </w:pPr>
      <w:r w:rsidRPr="00E80FD6">
        <w:rPr>
          <w:b/>
          <w:bCs/>
        </w:rPr>
        <w:t>Assignment Title: Report on Project Risk Management</w:t>
      </w:r>
    </w:p>
    <w:p w14:paraId="0A08F832" w14:textId="33B1F54E" w:rsidR="00E80FD6" w:rsidRPr="00E80FD6" w:rsidRDefault="00E80FD6" w:rsidP="00E80FD6"/>
    <w:p w14:paraId="15264B37" w14:textId="77777777" w:rsidR="00E80FD6" w:rsidRPr="00E80FD6" w:rsidRDefault="00E80FD6" w:rsidP="00E80FD6">
      <w:pPr>
        <w:pStyle w:val="Heading2"/>
      </w:pPr>
      <w:r w:rsidRPr="00E80FD6">
        <w:t>Executive Summary</w:t>
      </w:r>
    </w:p>
    <w:p w14:paraId="79204788" w14:textId="49FCE9D6" w:rsidR="00E80FD6" w:rsidRPr="00E80FD6" w:rsidRDefault="00E80FD6" w:rsidP="00E80FD6">
      <w:r w:rsidRPr="00E80FD6">
        <w:t xml:space="preserve">This report evaluates the strengths, weaknesses, opportunities and threats (SWOT) associated with a small-to-medium sized construction company operating within local authority framework agreements in Wales. The report focuses on the management of quality, environmental responsibilities, and health and safety obligations within the </w:t>
      </w:r>
      <w:r>
        <w:t>current</w:t>
      </w:r>
      <w:r w:rsidRPr="00E80FD6">
        <w:t xml:space="preserve"> UK construction industry. The organisation selected for analysis is Celtic Build Solutions Ltd, a medium-sized contractor specialising in social housing refurbishment, education projects, and public-sector maintenance across South Wales.</w:t>
      </w:r>
    </w:p>
    <w:p w14:paraId="66652257" w14:textId="3B05F99C" w:rsidR="00E80FD6" w:rsidRPr="00E80FD6" w:rsidRDefault="00E80FD6" w:rsidP="00E80FD6">
      <w:r w:rsidRPr="00E80FD6">
        <w:t>T</w:t>
      </w:r>
      <w:r w:rsidR="001676EC">
        <w:t>his</w:t>
      </w:r>
      <w:r w:rsidRPr="00E80FD6">
        <w:t xml:space="preserve"> report demonstrates how effective project planning, risk management, and operational controls can improve performance and reduce exposure to financial, legal, environmental, and reputational risks. Current industry challenges such as labour shortages, inflation, material price volatility, environmental regulation</w:t>
      </w:r>
      <w:r w:rsidR="001676EC">
        <w:t>s</w:t>
      </w:r>
      <w:r w:rsidRPr="00E80FD6">
        <w:t>, and increased health and safety expectations are critically analysed.</w:t>
      </w:r>
    </w:p>
    <w:p w14:paraId="50E36036" w14:textId="3BC66C1C" w:rsidR="00E80FD6" w:rsidRPr="00E80FD6" w:rsidRDefault="00E80FD6" w:rsidP="00E80FD6">
      <w:r w:rsidRPr="00E80FD6">
        <w:t xml:space="preserve">The report also </w:t>
      </w:r>
      <w:r w:rsidR="001676EC">
        <w:t>shows</w:t>
      </w:r>
      <w:r w:rsidRPr="00E80FD6">
        <w:t xml:space="preserve"> how the company can implement mitigation measures including quality management systems, environmental management plans, risk registers, method statements, staff training, digital asset management, and compl</w:t>
      </w:r>
      <w:r w:rsidR="001676EC">
        <w:t>y</w:t>
      </w:r>
      <w:r w:rsidRPr="00E80FD6">
        <w:t xml:space="preserve"> with UK legislation including the Construction (Design and Management) Regulations 2015.</w:t>
      </w:r>
    </w:p>
    <w:p w14:paraId="3DEED414" w14:textId="77777777" w:rsidR="00E80FD6" w:rsidRPr="00E80FD6" w:rsidRDefault="00E80FD6" w:rsidP="00E80FD6">
      <w:r w:rsidRPr="00E80FD6">
        <w:t>The findings conclude that while SME contractors face considerable operational and financial risks compared to larger national contractors, they also possess several competitive advantages including agility, local knowledge, specialist expertise, and stronger client relationships. Effective management systems and proactive planning are essential in enabling SMEs to remain competitive within local authority frameworks and maintain sustainable growth.</w:t>
      </w:r>
    </w:p>
    <w:p w14:paraId="0E4AE2A7" w14:textId="47373BEC" w:rsidR="00E80FD6" w:rsidRDefault="00E80FD6" w:rsidP="00E80FD6"/>
    <w:p w14:paraId="75968EE7" w14:textId="77777777" w:rsidR="001676EC" w:rsidRDefault="001676EC" w:rsidP="00E80FD6"/>
    <w:p w14:paraId="751D4633" w14:textId="77777777" w:rsidR="001676EC" w:rsidRDefault="001676EC" w:rsidP="00E80FD6"/>
    <w:p w14:paraId="4CF23E5F" w14:textId="77777777" w:rsidR="001676EC" w:rsidRDefault="001676EC" w:rsidP="00E80FD6"/>
    <w:p w14:paraId="7EEE6630" w14:textId="77777777" w:rsidR="001676EC" w:rsidRDefault="001676EC" w:rsidP="00E80FD6"/>
    <w:p w14:paraId="36907911" w14:textId="77777777" w:rsidR="001676EC" w:rsidRPr="00E80FD6" w:rsidRDefault="001676EC" w:rsidP="00E80FD6"/>
    <w:p w14:paraId="69E5DCE8" w14:textId="77777777" w:rsidR="00E80FD6" w:rsidRPr="00E80FD6" w:rsidRDefault="00E80FD6" w:rsidP="00E80FD6">
      <w:pPr>
        <w:pStyle w:val="Heading2"/>
      </w:pPr>
      <w:r w:rsidRPr="00E80FD6">
        <w:lastRenderedPageBreak/>
        <w:t>1. Introduction</w:t>
      </w:r>
    </w:p>
    <w:p w14:paraId="3258B1FC" w14:textId="29A3D435" w:rsidR="00E80FD6" w:rsidRPr="00E80FD6" w:rsidRDefault="00E80FD6" w:rsidP="00E80FD6">
      <w:r w:rsidRPr="00E80FD6">
        <w:t xml:space="preserve">The UK construction industry plays a major role in national economic development, infrastructure delivery, </w:t>
      </w:r>
      <w:r w:rsidR="001676EC">
        <w:t xml:space="preserve">general </w:t>
      </w:r>
      <w:r w:rsidRPr="00E80FD6">
        <w:t>employment, and housing provision (ONS, 2025). Small and medium-sized enterprises (SMEs) account for the majority of construction businesses operating within the UK and Wales. Government statistics indicate that SMEs represent approximately 99.9% of all UK businesses, with the majority employing fewer than 50 employees (Gov.uk, 2025).</w:t>
      </w:r>
    </w:p>
    <w:p w14:paraId="0FB0D423" w14:textId="1622FC6E" w:rsidR="00E80FD6" w:rsidRPr="00E80FD6" w:rsidRDefault="00E80FD6" w:rsidP="00E80FD6">
      <w:r w:rsidRPr="00E80FD6">
        <w:t>Construction SMEs operating within local frameworks face a wide range of risks associated with project delivery, compliance, labour management, environmental protection, and financial performance. Public sector framework agreements also place increased emphasis on quality assurance, sustainability, community engagement, and health and safety compliance (PAS 91:2013).</w:t>
      </w:r>
    </w:p>
    <w:p w14:paraId="0DC6F00D" w14:textId="77777777" w:rsidR="00E80FD6" w:rsidRPr="00E80FD6" w:rsidRDefault="00E80FD6" w:rsidP="00E80FD6">
      <w:r w:rsidRPr="00E80FD6">
        <w:t>This report evaluates a fictitious Welsh SME construction company named Celtic Build Solutions Ltd. The company employs approximately 85 staff and specialises in:</w:t>
      </w:r>
    </w:p>
    <w:p w14:paraId="23F3D214" w14:textId="77777777" w:rsidR="00E80FD6" w:rsidRPr="00E80FD6" w:rsidRDefault="00E80FD6" w:rsidP="00E80FD6">
      <w:pPr>
        <w:numPr>
          <w:ilvl w:val="0"/>
          <w:numId w:val="1"/>
        </w:numPr>
      </w:pPr>
      <w:r w:rsidRPr="00E80FD6">
        <w:t>Social housing refurbishment</w:t>
      </w:r>
    </w:p>
    <w:p w14:paraId="5BCF1B50" w14:textId="77777777" w:rsidR="00E80FD6" w:rsidRPr="00E80FD6" w:rsidRDefault="00E80FD6" w:rsidP="00E80FD6">
      <w:pPr>
        <w:numPr>
          <w:ilvl w:val="0"/>
          <w:numId w:val="1"/>
        </w:numPr>
      </w:pPr>
      <w:r w:rsidRPr="00E80FD6">
        <w:t>School extensions and maintenance</w:t>
      </w:r>
    </w:p>
    <w:p w14:paraId="3357A1EE" w14:textId="77777777" w:rsidR="00E80FD6" w:rsidRPr="00E80FD6" w:rsidRDefault="00E80FD6" w:rsidP="00E80FD6">
      <w:pPr>
        <w:numPr>
          <w:ilvl w:val="0"/>
          <w:numId w:val="1"/>
        </w:numPr>
      </w:pPr>
      <w:r w:rsidRPr="00E80FD6">
        <w:t>Local authority framework contracts</w:t>
      </w:r>
    </w:p>
    <w:p w14:paraId="43EC0772" w14:textId="77777777" w:rsidR="00E80FD6" w:rsidRPr="00E80FD6" w:rsidRDefault="00E80FD6" w:rsidP="00E80FD6">
      <w:pPr>
        <w:numPr>
          <w:ilvl w:val="0"/>
          <w:numId w:val="1"/>
        </w:numPr>
      </w:pPr>
      <w:r w:rsidRPr="00E80FD6">
        <w:t>Public-sector retrofit works</w:t>
      </w:r>
    </w:p>
    <w:p w14:paraId="3318565E" w14:textId="007BD084" w:rsidR="00E80FD6" w:rsidRPr="00E80FD6" w:rsidRDefault="00E80FD6" w:rsidP="00E80FD6">
      <w:r w:rsidRPr="00E80FD6">
        <w:t>The company operates primarily across Cardiff, Newport, Swansea, and South Wales</w:t>
      </w:r>
      <w:r w:rsidR="001676EC">
        <w:t>.</w:t>
      </w:r>
    </w:p>
    <w:p w14:paraId="47B61ABB" w14:textId="4F9F7097" w:rsidR="00E80FD6" w:rsidRPr="00E80FD6" w:rsidRDefault="00E80FD6" w:rsidP="00E80FD6">
      <w:r w:rsidRPr="00E80FD6">
        <w:t>The purpose of this report is to u</w:t>
      </w:r>
      <w:r w:rsidR="001676EC">
        <w:t>ndergo</w:t>
      </w:r>
      <w:r w:rsidRPr="00E80FD6">
        <w:t xml:space="preserve"> a SWOT analysis of the organisation and critically evaluate how successful management strategies can mitigate risks and improve performance.</w:t>
      </w:r>
    </w:p>
    <w:p w14:paraId="302C55D2" w14:textId="2D029E2F" w:rsidR="00E80FD6" w:rsidRPr="00E80FD6" w:rsidRDefault="00E80FD6" w:rsidP="00E80FD6"/>
    <w:p w14:paraId="2FE5239F" w14:textId="77777777" w:rsidR="00E80FD6" w:rsidRPr="00E80FD6" w:rsidRDefault="00E80FD6" w:rsidP="00E80FD6">
      <w:pPr>
        <w:pStyle w:val="Heading2"/>
      </w:pPr>
      <w:r w:rsidRPr="00E80FD6">
        <w:t>2. Company Background and Assumptions</w:t>
      </w:r>
    </w:p>
    <w:p w14:paraId="0494456F" w14:textId="77777777" w:rsidR="00E80FD6" w:rsidRPr="00E80FD6" w:rsidRDefault="00E80FD6" w:rsidP="00E80FD6">
      <w:r w:rsidRPr="00E80FD6">
        <w:t>Celtic Build Solutions Ltd is assumed to be a medium-sized regional contractor established in 2012. The business operates primarily within Welsh local authority frameworks and public-sector procurement systems.</w:t>
      </w:r>
    </w:p>
    <w:p w14:paraId="47386F6B" w14:textId="77777777" w:rsidR="00E80FD6" w:rsidRPr="00E80FD6" w:rsidRDefault="00E80FD6" w:rsidP="00E80FD6">
      <w:r w:rsidRPr="00E80FD6">
        <w:t>The following assumptions have been made:</w:t>
      </w:r>
    </w:p>
    <w:p w14:paraId="5B172945" w14:textId="77777777" w:rsidR="00E80FD6" w:rsidRPr="00E80FD6" w:rsidRDefault="00E80FD6" w:rsidP="00E80FD6">
      <w:pPr>
        <w:numPr>
          <w:ilvl w:val="0"/>
          <w:numId w:val="2"/>
        </w:numPr>
      </w:pPr>
      <w:r w:rsidRPr="00E80FD6">
        <w:t>The company employs approximately 85 direct employees.</w:t>
      </w:r>
    </w:p>
    <w:p w14:paraId="22972E42" w14:textId="77777777" w:rsidR="00E80FD6" w:rsidRPr="00E80FD6" w:rsidRDefault="00E80FD6" w:rsidP="00E80FD6">
      <w:pPr>
        <w:numPr>
          <w:ilvl w:val="0"/>
          <w:numId w:val="2"/>
        </w:numPr>
      </w:pPr>
      <w:r w:rsidRPr="00E80FD6">
        <w:t>Annual turnover is approximately £18 million.</w:t>
      </w:r>
    </w:p>
    <w:p w14:paraId="1CD66CED" w14:textId="62861DDA" w:rsidR="00E80FD6" w:rsidRPr="00E80FD6" w:rsidRDefault="00E80FD6" w:rsidP="00E80FD6">
      <w:pPr>
        <w:numPr>
          <w:ilvl w:val="0"/>
          <w:numId w:val="2"/>
        </w:numPr>
      </w:pPr>
      <w:r w:rsidRPr="00E80FD6">
        <w:t xml:space="preserve">The business operates multiple </w:t>
      </w:r>
      <w:r w:rsidR="001676EC">
        <w:t>simultaneous</w:t>
      </w:r>
      <w:r w:rsidRPr="00E80FD6">
        <w:t xml:space="preserve"> projects valued between £50,000 and £3 million.</w:t>
      </w:r>
    </w:p>
    <w:p w14:paraId="691D767E" w14:textId="41D6D53B" w:rsidR="00E80FD6" w:rsidRPr="00E80FD6" w:rsidRDefault="00E80FD6" w:rsidP="00E80FD6">
      <w:pPr>
        <w:numPr>
          <w:ilvl w:val="0"/>
          <w:numId w:val="2"/>
        </w:numPr>
      </w:pPr>
      <w:r w:rsidRPr="00E80FD6">
        <w:t>The organisation uses subcontract</w:t>
      </w:r>
      <w:r w:rsidR="001676EC">
        <w:t>ed</w:t>
      </w:r>
      <w:r w:rsidRPr="00E80FD6">
        <w:t xml:space="preserve"> labour for specialist trades.</w:t>
      </w:r>
    </w:p>
    <w:p w14:paraId="2A57BB08" w14:textId="77777777" w:rsidR="00E80FD6" w:rsidRPr="00E80FD6" w:rsidRDefault="00E80FD6" w:rsidP="00E80FD6">
      <w:pPr>
        <w:numPr>
          <w:ilvl w:val="0"/>
          <w:numId w:val="2"/>
        </w:numPr>
      </w:pPr>
      <w:r w:rsidRPr="00E80FD6">
        <w:t>The company owns a limited fleet of vehicles, small plant, and construction equipment.</w:t>
      </w:r>
    </w:p>
    <w:p w14:paraId="02AEF408" w14:textId="77777777" w:rsidR="00E80FD6" w:rsidRPr="00E80FD6" w:rsidRDefault="00E80FD6" w:rsidP="00E80FD6">
      <w:pPr>
        <w:numPr>
          <w:ilvl w:val="0"/>
          <w:numId w:val="2"/>
        </w:numPr>
      </w:pPr>
      <w:r w:rsidRPr="00E80FD6">
        <w:t>The business operates under ISO-style quality and health and safety procedures but has not yet achieved full accreditation.</w:t>
      </w:r>
    </w:p>
    <w:p w14:paraId="51409E1A" w14:textId="77777777" w:rsidR="00E80FD6" w:rsidRPr="00E80FD6" w:rsidRDefault="00E80FD6" w:rsidP="00E80FD6">
      <w:r w:rsidRPr="00E80FD6">
        <w:lastRenderedPageBreak/>
        <w:t>These assumptions reflect the operational profile of many Welsh SME contractors currently operating within framework agreements.</w:t>
      </w:r>
    </w:p>
    <w:p w14:paraId="36FE3071" w14:textId="587B358F" w:rsidR="00E80FD6" w:rsidRPr="00E80FD6" w:rsidRDefault="00E80FD6" w:rsidP="00E80FD6"/>
    <w:p w14:paraId="509523E9" w14:textId="77777777" w:rsidR="00E80FD6" w:rsidRPr="00E80FD6" w:rsidRDefault="00E80FD6" w:rsidP="00E80FD6">
      <w:pPr>
        <w:pStyle w:val="Heading2"/>
      </w:pPr>
      <w:r w:rsidRPr="00E80FD6">
        <w:t>3. SWOT Analysis</w:t>
      </w:r>
    </w:p>
    <w:p w14:paraId="048F78B7" w14:textId="77777777" w:rsidR="00E80FD6" w:rsidRPr="00E80FD6" w:rsidRDefault="00E80FD6" w:rsidP="00E80FD6">
      <w:pPr>
        <w:pStyle w:val="Heading3"/>
      </w:pPr>
      <w:r w:rsidRPr="00E80FD6">
        <w:t>3.1 Strengths</w:t>
      </w:r>
    </w:p>
    <w:p w14:paraId="0F16BA82" w14:textId="77777777" w:rsidR="00E80FD6" w:rsidRPr="00E80FD6" w:rsidRDefault="00E80FD6" w:rsidP="00E80FD6">
      <w:pPr>
        <w:pStyle w:val="Heading4"/>
      </w:pPr>
      <w:r w:rsidRPr="00E80FD6">
        <w:t>3.1.1 Strong Local Reputation</w:t>
      </w:r>
    </w:p>
    <w:p w14:paraId="75FDBF47" w14:textId="30A76C06" w:rsidR="00E80FD6" w:rsidRPr="00E80FD6" w:rsidRDefault="00E80FD6" w:rsidP="00E80FD6">
      <w:r w:rsidRPr="00E80FD6">
        <w:t xml:space="preserve">One of the </w:t>
      </w:r>
      <w:r w:rsidR="001676EC">
        <w:t>main</w:t>
      </w:r>
      <w:r w:rsidRPr="00E80FD6">
        <w:t xml:space="preserve"> strengths of Celtic Build Solutions Ltd is its strong local reputation within South Wales. Strong regional reputation is frequently recognised as a major advantage for SMEs competing against national contractors within framework procurement systems (Winch, 2020). Public sector organisations frequently value contractors with established regional experience and local relationships. Long-term relationships with local authorities improve tr</w:t>
      </w:r>
      <w:r w:rsidR="001676EC">
        <w:t xml:space="preserve">ust and communication. </w:t>
      </w:r>
    </w:p>
    <w:p w14:paraId="229FED86" w14:textId="497F6190" w:rsidR="00E80FD6" w:rsidRPr="00E80FD6" w:rsidRDefault="00E80FD6" w:rsidP="00E80FD6">
      <w:r w:rsidRPr="00E80FD6">
        <w:t xml:space="preserve">A strong reputation </w:t>
      </w:r>
      <w:r w:rsidR="001676EC">
        <w:t xml:space="preserve">can </w:t>
      </w:r>
      <w:r w:rsidRPr="00E80FD6">
        <w:t>also improve client confidence regarding:</w:t>
      </w:r>
    </w:p>
    <w:p w14:paraId="6C67E25A" w14:textId="77777777" w:rsidR="00E80FD6" w:rsidRPr="00E80FD6" w:rsidRDefault="00E80FD6" w:rsidP="00E80FD6">
      <w:pPr>
        <w:numPr>
          <w:ilvl w:val="0"/>
          <w:numId w:val="3"/>
        </w:numPr>
      </w:pPr>
      <w:r w:rsidRPr="00E80FD6">
        <w:t>Reliability</w:t>
      </w:r>
    </w:p>
    <w:p w14:paraId="68638B22" w14:textId="77777777" w:rsidR="00E80FD6" w:rsidRPr="00E80FD6" w:rsidRDefault="00E80FD6" w:rsidP="00E80FD6">
      <w:pPr>
        <w:numPr>
          <w:ilvl w:val="0"/>
          <w:numId w:val="3"/>
        </w:numPr>
      </w:pPr>
      <w:r w:rsidRPr="00E80FD6">
        <w:t>Quality of workmanship</w:t>
      </w:r>
    </w:p>
    <w:p w14:paraId="4DDD7BAE" w14:textId="77777777" w:rsidR="00E80FD6" w:rsidRPr="00E80FD6" w:rsidRDefault="00E80FD6" w:rsidP="00E80FD6">
      <w:pPr>
        <w:numPr>
          <w:ilvl w:val="0"/>
          <w:numId w:val="3"/>
        </w:numPr>
      </w:pPr>
      <w:r w:rsidRPr="00E80FD6">
        <w:t>Community engagement</w:t>
      </w:r>
    </w:p>
    <w:p w14:paraId="2C54820A" w14:textId="77777777" w:rsidR="00E80FD6" w:rsidRPr="00E80FD6" w:rsidRDefault="00E80FD6" w:rsidP="00E80FD6">
      <w:pPr>
        <w:numPr>
          <w:ilvl w:val="0"/>
          <w:numId w:val="3"/>
        </w:numPr>
      </w:pPr>
      <w:r w:rsidRPr="00E80FD6">
        <w:t>Understanding of local procurement expectations</w:t>
      </w:r>
    </w:p>
    <w:p w14:paraId="410D95F2" w14:textId="77777777" w:rsidR="00E80FD6" w:rsidRPr="00E80FD6" w:rsidRDefault="00E80FD6" w:rsidP="00E80FD6">
      <w:r w:rsidRPr="00E80FD6">
        <w:t>This competitive advantage can increase success during tender evaluations where quality-based scoring criteria are heavily weighted.</w:t>
      </w:r>
    </w:p>
    <w:p w14:paraId="413E365D" w14:textId="77777777" w:rsidR="00E80FD6" w:rsidRPr="00E80FD6" w:rsidRDefault="00E80FD6" w:rsidP="00E80FD6">
      <w:pPr>
        <w:pStyle w:val="Heading4"/>
      </w:pPr>
      <w:r w:rsidRPr="00E80FD6">
        <w:t>3.1.2 Flexible Decision-Making</w:t>
      </w:r>
    </w:p>
    <w:p w14:paraId="0AB85246" w14:textId="1CF8B60A" w:rsidR="00E80FD6" w:rsidRPr="00E80FD6" w:rsidRDefault="00E80FD6" w:rsidP="00E80FD6">
      <w:r w:rsidRPr="00E80FD6">
        <w:t xml:space="preserve">SMEs generally possess </w:t>
      </w:r>
      <w:r w:rsidR="001676EC">
        <w:t xml:space="preserve">a </w:t>
      </w:r>
      <w:r w:rsidRPr="00E80FD6">
        <w:t>more agile management structure compared to larger national contractors. Decision-making processes within Celtic Build Solutions Ltd are assumed to involve fewer management layers, enabling:</w:t>
      </w:r>
    </w:p>
    <w:p w14:paraId="5C38FBA7" w14:textId="69F8E977" w:rsidR="00E80FD6" w:rsidRPr="00E80FD6" w:rsidRDefault="00E80FD6" w:rsidP="00E80FD6">
      <w:pPr>
        <w:numPr>
          <w:ilvl w:val="0"/>
          <w:numId w:val="4"/>
        </w:numPr>
      </w:pPr>
      <w:r w:rsidRPr="00E80FD6">
        <w:t xml:space="preserve">Faster responses </w:t>
      </w:r>
    </w:p>
    <w:p w14:paraId="111B26AA" w14:textId="77777777" w:rsidR="00E80FD6" w:rsidRPr="00E80FD6" w:rsidRDefault="00E80FD6" w:rsidP="00E80FD6">
      <w:pPr>
        <w:numPr>
          <w:ilvl w:val="0"/>
          <w:numId w:val="4"/>
        </w:numPr>
      </w:pPr>
      <w:r w:rsidRPr="00E80FD6">
        <w:t>Rapid procurement decisions</w:t>
      </w:r>
    </w:p>
    <w:p w14:paraId="59A6F7EF" w14:textId="77777777" w:rsidR="00E80FD6" w:rsidRPr="00E80FD6" w:rsidRDefault="00E80FD6" w:rsidP="00E80FD6">
      <w:pPr>
        <w:numPr>
          <w:ilvl w:val="0"/>
          <w:numId w:val="4"/>
        </w:numPr>
      </w:pPr>
      <w:r w:rsidRPr="00E80FD6">
        <w:t>Greater adaptability to design changes</w:t>
      </w:r>
    </w:p>
    <w:p w14:paraId="75828428" w14:textId="6A18E670" w:rsidR="00E80FD6" w:rsidRPr="00E80FD6" w:rsidRDefault="00E80FD6" w:rsidP="00E80FD6">
      <w:pPr>
        <w:numPr>
          <w:ilvl w:val="0"/>
          <w:numId w:val="4"/>
        </w:numPr>
      </w:pPr>
      <w:r w:rsidRPr="00E80FD6">
        <w:t xml:space="preserve">Improved communication between directors and site </w:t>
      </w:r>
      <w:r w:rsidR="001676EC">
        <w:t>teams</w:t>
      </w:r>
    </w:p>
    <w:p w14:paraId="2B14E7CC" w14:textId="77777777" w:rsidR="00E80FD6" w:rsidRPr="00E80FD6" w:rsidRDefault="00E80FD6" w:rsidP="00E80FD6">
      <w:r w:rsidRPr="00E80FD6">
        <w:t>This flexibility can significantly improve project delivery and client satisfaction.</w:t>
      </w:r>
    </w:p>
    <w:p w14:paraId="5C0D3AED" w14:textId="77777777" w:rsidR="00E80FD6" w:rsidRPr="00E80FD6" w:rsidRDefault="00E80FD6" w:rsidP="00E80FD6">
      <w:pPr>
        <w:pStyle w:val="Heading4"/>
      </w:pPr>
      <w:r w:rsidRPr="00E80FD6">
        <w:t>3.1.3 Skilled Workforce and Specialist Experience</w:t>
      </w:r>
    </w:p>
    <w:p w14:paraId="029A6A52" w14:textId="21D3EC8E" w:rsidR="00E80FD6" w:rsidRPr="00E80FD6" w:rsidRDefault="00E80FD6" w:rsidP="00E80FD6">
      <w:r w:rsidRPr="00E80FD6">
        <w:t>The organisation possesses experienced tradespeople and site managers with extensive experience</w:t>
      </w:r>
      <w:r w:rsidR="001676EC">
        <w:t>.</w:t>
      </w:r>
    </w:p>
    <w:p w14:paraId="78ED858E" w14:textId="77777777" w:rsidR="00E80FD6" w:rsidRPr="00E80FD6" w:rsidRDefault="00E80FD6" w:rsidP="00E80FD6">
      <w:r w:rsidRPr="00E80FD6">
        <w:t>Framework clients often prioritise contractors capable of:</w:t>
      </w:r>
    </w:p>
    <w:p w14:paraId="4B299A83" w14:textId="77777777" w:rsidR="00E80FD6" w:rsidRPr="00E80FD6" w:rsidRDefault="00E80FD6" w:rsidP="00E80FD6">
      <w:pPr>
        <w:numPr>
          <w:ilvl w:val="0"/>
          <w:numId w:val="5"/>
        </w:numPr>
      </w:pPr>
      <w:r w:rsidRPr="00E80FD6">
        <w:t>Managing occupied properties safely</w:t>
      </w:r>
    </w:p>
    <w:p w14:paraId="16198329" w14:textId="77777777" w:rsidR="00E80FD6" w:rsidRPr="00E80FD6" w:rsidRDefault="00E80FD6" w:rsidP="00E80FD6">
      <w:pPr>
        <w:numPr>
          <w:ilvl w:val="0"/>
          <w:numId w:val="5"/>
        </w:numPr>
      </w:pPr>
      <w:r w:rsidRPr="00E80FD6">
        <w:t>Minimising disruption to tenants</w:t>
      </w:r>
    </w:p>
    <w:p w14:paraId="6BC98120" w14:textId="77777777" w:rsidR="00E80FD6" w:rsidRPr="00E80FD6" w:rsidRDefault="00E80FD6" w:rsidP="00E80FD6">
      <w:pPr>
        <w:numPr>
          <w:ilvl w:val="0"/>
          <w:numId w:val="5"/>
        </w:numPr>
      </w:pPr>
      <w:r w:rsidRPr="00E80FD6">
        <w:t>Delivering phased construction works</w:t>
      </w:r>
    </w:p>
    <w:p w14:paraId="2C6BA289" w14:textId="77777777" w:rsidR="00E80FD6" w:rsidRPr="00E80FD6" w:rsidRDefault="00E80FD6" w:rsidP="00E80FD6">
      <w:pPr>
        <w:numPr>
          <w:ilvl w:val="0"/>
          <w:numId w:val="5"/>
        </w:numPr>
      </w:pPr>
      <w:r w:rsidRPr="00E80FD6">
        <w:lastRenderedPageBreak/>
        <w:t>Maintaining communication with vulnerable residents</w:t>
      </w:r>
    </w:p>
    <w:p w14:paraId="384729A0" w14:textId="57EC5373" w:rsidR="00E80FD6" w:rsidRPr="00E80FD6" w:rsidRDefault="00E80FD6" w:rsidP="00E80FD6">
      <w:r w:rsidRPr="00E80FD6">
        <w:t xml:space="preserve">This specialist experience creates a competitive advantage over less experienced </w:t>
      </w:r>
      <w:r w:rsidR="001676EC" w:rsidRPr="00E80FD6">
        <w:t>contractors</w:t>
      </w:r>
      <w:r w:rsidR="001676EC">
        <w:t xml:space="preserve"> and can also give a sense of security to the client. </w:t>
      </w:r>
    </w:p>
    <w:p w14:paraId="1D14C062" w14:textId="77777777" w:rsidR="00E80FD6" w:rsidRPr="00E80FD6" w:rsidRDefault="00E80FD6" w:rsidP="00E80FD6">
      <w:pPr>
        <w:pStyle w:val="Heading4"/>
      </w:pPr>
      <w:r w:rsidRPr="00E80FD6">
        <w:t>3.1.4 Strong Health and Safety Culture</w:t>
      </w:r>
    </w:p>
    <w:p w14:paraId="40254099" w14:textId="77777777" w:rsidR="00E80FD6" w:rsidRPr="00E80FD6" w:rsidRDefault="00E80FD6" w:rsidP="00E80FD6">
      <w:r w:rsidRPr="00E80FD6">
        <w:t>Health and safety performance represents a major strength for public-sector contractors. The UK construction sector continues to experience significant accident rates compared to many other industries, increasing the importance of robust safety management systems (HSE, 2025). Effective management systems reduce accidents, improve productivity, and protect organisational reputation.</w:t>
      </w:r>
    </w:p>
    <w:p w14:paraId="702C14FB" w14:textId="77777777" w:rsidR="00E80FD6" w:rsidRPr="00E80FD6" w:rsidRDefault="00E80FD6" w:rsidP="00E80FD6">
      <w:r w:rsidRPr="00E80FD6">
        <w:t>The company uses:</w:t>
      </w:r>
    </w:p>
    <w:p w14:paraId="662DD47F" w14:textId="77777777" w:rsidR="00E80FD6" w:rsidRPr="00E80FD6" w:rsidRDefault="00E80FD6" w:rsidP="00E80FD6">
      <w:pPr>
        <w:numPr>
          <w:ilvl w:val="0"/>
          <w:numId w:val="6"/>
        </w:numPr>
      </w:pPr>
      <w:r w:rsidRPr="00E80FD6">
        <w:t>Risk assessments</w:t>
      </w:r>
    </w:p>
    <w:p w14:paraId="073DFAF6" w14:textId="77777777" w:rsidR="00E80FD6" w:rsidRPr="00E80FD6" w:rsidRDefault="00E80FD6" w:rsidP="00E80FD6">
      <w:pPr>
        <w:numPr>
          <w:ilvl w:val="0"/>
          <w:numId w:val="6"/>
        </w:numPr>
      </w:pPr>
      <w:r w:rsidRPr="00E80FD6">
        <w:t>Method statements</w:t>
      </w:r>
    </w:p>
    <w:p w14:paraId="6FD15547" w14:textId="77777777" w:rsidR="00E80FD6" w:rsidRPr="00E80FD6" w:rsidRDefault="00E80FD6" w:rsidP="00E80FD6">
      <w:pPr>
        <w:numPr>
          <w:ilvl w:val="0"/>
          <w:numId w:val="6"/>
        </w:numPr>
      </w:pPr>
      <w:r w:rsidRPr="00E80FD6">
        <w:t>Site inductions</w:t>
      </w:r>
    </w:p>
    <w:p w14:paraId="4CC1818C" w14:textId="77777777" w:rsidR="00E80FD6" w:rsidRPr="00E80FD6" w:rsidRDefault="00E80FD6" w:rsidP="00E80FD6">
      <w:pPr>
        <w:numPr>
          <w:ilvl w:val="0"/>
          <w:numId w:val="6"/>
        </w:numPr>
      </w:pPr>
      <w:r w:rsidRPr="00E80FD6">
        <w:t>Toolbox talks</w:t>
      </w:r>
    </w:p>
    <w:p w14:paraId="3693C255" w14:textId="77777777" w:rsidR="00E80FD6" w:rsidRPr="00E80FD6" w:rsidRDefault="00E80FD6" w:rsidP="00E80FD6">
      <w:pPr>
        <w:numPr>
          <w:ilvl w:val="0"/>
          <w:numId w:val="6"/>
        </w:numPr>
      </w:pPr>
      <w:r w:rsidRPr="00E80FD6">
        <w:t>Traffic management plans</w:t>
      </w:r>
    </w:p>
    <w:p w14:paraId="5D9314FD" w14:textId="77777777" w:rsidR="00E80FD6" w:rsidRPr="00E80FD6" w:rsidRDefault="00E80FD6" w:rsidP="00E80FD6">
      <w:pPr>
        <w:numPr>
          <w:ilvl w:val="0"/>
          <w:numId w:val="6"/>
        </w:numPr>
      </w:pPr>
      <w:r w:rsidRPr="00E80FD6">
        <w:t>PPE enforcement</w:t>
      </w:r>
    </w:p>
    <w:p w14:paraId="6E990D24" w14:textId="77777777" w:rsidR="00E80FD6" w:rsidRPr="00E80FD6" w:rsidRDefault="00E80FD6" w:rsidP="00E80FD6">
      <w:r w:rsidRPr="00E80FD6">
        <w:t>These controls support compliance with the Construction (Design and Management) Regulations 2015.</w:t>
      </w:r>
    </w:p>
    <w:p w14:paraId="009A191D" w14:textId="77777777" w:rsidR="00E80FD6" w:rsidRPr="00E80FD6" w:rsidRDefault="00E80FD6" w:rsidP="00E80FD6">
      <w:r w:rsidRPr="00E80FD6">
        <w:t>Accident prevention also reduces:</w:t>
      </w:r>
    </w:p>
    <w:p w14:paraId="32C22AE7" w14:textId="77777777" w:rsidR="00E80FD6" w:rsidRPr="00E80FD6" w:rsidRDefault="00E80FD6" w:rsidP="00E80FD6">
      <w:pPr>
        <w:numPr>
          <w:ilvl w:val="0"/>
          <w:numId w:val="7"/>
        </w:numPr>
      </w:pPr>
      <w:r w:rsidRPr="00E80FD6">
        <w:t>Project delays</w:t>
      </w:r>
    </w:p>
    <w:p w14:paraId="5DF4B0B1" w14:textId="77777777" w:rsidR="00E80FD6" w:rsidRPr="00E80FD6" w:rsidRDefault="00E80FD6" w:rsidP="00E80FD6">
      <w:pPr>
        <w:numPr>
          <w:ilvl w:val="0"/>
          <w:numId w:val="7"/>
        </w:numPr>
      </w:pPr>
      <w:r w:rsidRPr="00E80FD6">
        <w:t>Insurance costs</w:t>
      </w:r>
    </w:p>
    <w:p w14:paraId="0F2B544D" w14:textId="77777777" w:rsidR="00E80FD6" w:rsidRPr="00E80FD6" w:rsidRDefault="00E80FD6" w:rsidP="00E80FD6">
      <w:pPr>
        <w:numPr>
          <w:ilvl w:val="0"/>
          <w:numId w:val="7"/>
        </w:numPr>
      </w:pPr>
      <w:r w:rsidRPr="00E80FD6">
        <w:t>Compensation claims</w:t>
      </w:r>
    </w:p>
    <w:p w14:paraId="0C4DCF9D" w14:textId="77777777" w:rsidR="00E80FD6" w:rsidRPr="00E80FD6" w:rsidRDefault="00E80FD6" w:rsidP="00E80FD6">
      <w:pPr>
        <w:numPr>
          <w:ilvl w:val="0"/>
          <w:numId w:val="7"/>
        </w:numPr>
      </w:pPr>
      <w:r w:rsidRPr="00E80FD6">
        <w:t>HSE investigations</w:t>
      </w:r>
    </w:p>
    <w:p w14:paraId="20227202" w14:textId="77777777" w:rsidR="00E80FD6" w:rsidRPr="00E80FD6" w:rsidRDefault="00E80FD6" w:rsidP="00E80FD6">
      <w:pPr>
        <w:numPr>
          <w:ilvl w:val="0"/>
          <w:numId w:val="7"/>
        </w:numPr>
      </w:pPr>
      <w:r w:rsidRPr="00E80FD6">
        <w:t>Reputational damage</w:t>
      </w:r>
    </w:p>
    <w:p w14:paraId="647C8480" w14:textId="77777777" w:rsidR="00E80FD6" w:rsidRPr="00E80FD6" w:rsidRDefault="00E80FD6" w:rsidP="00E80FD6">
      <w:pPr>
        <w:pStyle w:val="Heading4"/>
      </w:pPr>
      <w:r w:rsidRPr="00E80FD6">
        <w:t>3.1.5 Local Supply Chain Relationships</w:t>
      </w:r>
    </w:p>
    <w:p w14:paraId="17F4112C" w14:textId="02C2823F" w:rsidR="00E80FD6" w:rsidRPr="00E80FD6" w:rsidRDefault="00E80FD6" w:rsidP="00E80FD6">
      <w:r w:rsidRPr="00E80FD6">
        <w:t>Established relationships with Welsh subcontractors and suppliers improve procurement reliability and communication. Local sourcing can also support Welsh Government objectives</w:t>
      </w:r>
      <w:r w:rsidR="001676EC">
        <w:t>.</w:t>
      </w:r>
    </w:p>
    <w:p w14:paraId="09438354" w14:textId="77777777" w:rsidR="00E80FD6" w:rsidRPr="00E80FD6" w:rsidRDefault="00E80FD6" w:rsidP="00E80FD6">
      <w:r w:rsidRPr="00E80FD6">
        <w:t>Long-term relationships may improve:</w:t>
      </w:r>
    </w:p>
    <w:p w14:paraId="7E11E5C9" w14:textId="77777777" w:rsidR="00E80FD6" w:rsidRPr="00E80FD6" w:rsidRDefault="00E80FD6" w:rsidP="00E80FD6">
      <w:pPr>
        <w:numPr>
          <w:ilvl w:val="0"/>
          <w:numId w:val="8"/>
        </w:numPr>
      </w:pPr>
      <w:r w:rsidRPr="00E80FD6">
        <w:t>Material availability</w:t>
      </w:r>
    </w:p>
    <w:p w14:paraId="0FA939AC" w14:textId="77777777" w:rsidR="00E80FD6" w:rsidRPr="00E80FD6" w:rsidRDefault="00E80FD6" w:rsidP="00E80FD6">
      <w:pPr>
        <w:numPr>
          <w:ilvl w:val="0"/>
          <w:numId w:val="8"/>
        </w:numPr>
      </w:pPr>
      <w:r w:rsidRPr="00E80FD6">
        <w:t>Payment flexibility</w:t>
      </w:r>
    </w:p>
    <w:p w14:paraId="6A163374" w14:textId="77777777" w:rsidR="00E80FD6" w:rsidRPr="00E80FD6" w:rsidRDefault="00E80FD6" w:rsidP="00E80FD6">
      <w:pPr>
        <w:numPr>
          <w:ilvl w:val="0"/>
          <w:numId w:val="8"/>
        </w:numPr>
      </w:pPr>
      <w:r w:rsidRPr="00E80FD6">
        <w:t>Labour reliability</w:t>
      </w:r>
    </w:p>
    <w:p w14:paraId="70C0DD47" w14:textId="77777777" w:rsidR="00E80FD6" w:rsidRPr="00E80FD6" w:rsidRDefault="00E80FD6" w:rsidP="00E80FD6">
      <w:pPr>
        <w:numPr>
          <w:ilvl w:val="0"/>
          <w:numId w:val="8"/>
        </w:numPr>
      </w:pPr>
      <w:r w:rsidRPr="00E80FD6">
        <w:t>Emergency response capability</w:t>
      </w:r>
    </w:p>
    <w:p w14:paraId="31F5DB77" w14:textId="77777777" w:rsidR="00E80FD6" w:rsidRPr="00E80FD6" w:rsidRDefault="00E80FD6" w:rsidP="00E80FD6">
      <w:pPr>
        <w:numPr>
          <w:ilvl w:val="0"/>
          <w:numId w:val="8"/>
        </w:numPr>
      </w:pPr>
      <w:r w:rsidRPr="00E80FD6">
        <w:t>Cost negotiation</w:t>
      </w:r>
    </w:p>
    <w:p w14:paraId="3FF122A5" w14:textId="09C2898B" w:rsidR="00E80FD6" w:rsidRPr="00E80FD6" w:rsidRDefault="00E80FD6" w:rsidP="00E80FD6"/>
    <w:p w14:paraId="20CAF98C" w14:textId="77777777" w:rsidR="00E80FD6" w:rsidRPr="00E80FD6" w:rsidRDefault="00E80FD6" w:rsidP="00E80FD6">
      <w:pPr>
        <w:pStyle w:val="Heading3"/>
      </w:pPr>
      <w:r w:rsidRPr="00E80FD6">
        <w:lastRenderedPageBreak/>
        <w:t>3.2 Weaknesses</w:t>
      </w:r>
    </w:p>
    <w:p w14:paraId="25D42F07" w14:textId="77777777" w:rsidR="00E80FD6" w:rsidRPr="00E80FD6" w:rsidRDefault="00E80FD6" w:rsidP="00E80FD6">
      <w:pPr>
        <w:pStyle w:val="Heading4"/>
      </w:pPr>
      <w:r w:rsidRPr="00E80FD6">
        <w:t>3.2.1 Limited Financial Resources</w:t>
      </w:r>
    </w:p>
    <w:p w14:paraId="581CD7BD" w14:textId="77777777" w:rsidR="00E80FD6" w:rsidRPr="00E80FD6" w:rsidRDefault="00E80FD6" w:rsidP="00E80FD6">
      <w:r w:rsidRPr="00E80FD6">
        <w:t>One of the most significant weaknesses facing SME contractors is limited financial resilience compared to larger national competitors (Loosemore et al., 2021).</w:t>
      </w:r>
    </w:p>
    <w:p w14:paraId="658D5057" w14:textId="77777777" w:rsidR="00E80FD6" w:rsidRPr="00E80FD6" w:rsidRDefault="00E80FD6" w:rsidP="00E80FD6">
      <w:r w:rsidRPr="00E80FD6">
        <w:t>Construction projects often involve:</w:t>
      </w:r>
    </w:p>
    <w:p w14:paraId="794FFBE9" w14:textId="77777777" w:rsidR="00E80FD6" w:rsidRPr="00E80FD6" w:rsidRDefault="00E80FD6" w:rsidP="00E80FD6">
      <w:pPr>
        <w:numPr>
          <w:ilvl w:val="0"/>
          <w:numId w:val="9"/>
        </w:numPr>
      </w:pPr>
      <w:r w:rsidRPr="00E80FD6">
        <w:t>Delayed payments</w:t>
      </w:r>
    </w:p>
    <w:p w14:paraId="0C7FFF7A" w14:textId="77777777" w:rsidR="00E80FD6" w:rsidRPr="00E80FD6" w:rsidRDefault="00E80FD6" w:rsidP="00E80FD6">
      <w:pPr>
        <w:numPr>
          <w:ilvl w:val="0"/>
          <w:numId w:val="9"/>
        </w:numPr>
      </w:pPr>
      <w:r w:rsidRPr="00E80FD6">
        <w:t>Retentions</w:t>
      </w:r>
    </w:p>
    <w:p w14:paraId="2578991A" w14:textId="77777777" w:rsidR="00E80FD6" w:rsidRPr="00E80FD6" w:rsidRDefault="00E80FD6" w:rsidP="00E80FD6">
      <w:pPr>
        <w:numPr>
          <w:ilvl w:val="0"/>
          <w:numId w:val="9"/>
        </w:numPr>
      </w:pPr>
      <w:r w:rsidRPr="00E80FD6">
        <w:t>Material price inflation</w:t>
      </w:r>
    </w:p>
    <w:p w14:paraId="1E96539D" w14:textId="77777777" w:rsidR="00E80FD6" w:rsidRPr="00E80FD6" w:rsidRDefault="00E80FD6" w:rsidP="00E80FD6">
      <w:pPr>
        <w:numPr>
          <w:ilvl w:val="0"/>
          <w:numId w:val="9"/>
        </w:numPr>
      </w:pPr>
      <w:r w:rsidRPr="00E80FD6">
        <w:t>Cashflow uncertainty</w:t>
      </w:r>
    </w:p>
    <w:p w14:paraId="0812675C" w14:textId="77777777" w:rsidR="00E80FD6" w:rsidRPr="00E80FD6" w:rsidRDefault="00E80FD6" w:rsidP="00E80FD6">
      <w:pPr>
        <w:numPr>
          <w:ilvl w:val="0"/>
          <w:numId w:val="9"/>
        </w:numPr>
      </w:pPr>
      <w:r w:rsidRPr="00E80FD6">
        <w:t>Unexpected defects</w:t>
      </w:r>
    </w:p>
    <w:p w14:paraId="4513E62D" w14:textId="77777777" w:rsidR="00E80FD6" w:rsidRPr="00E80FD6" w:rsidRDefault="00E80FD6" w:rsidP="00E80FD6">
      <w:pPr>
        <w:numPr>
          <w:ilvl w:val="0"/>
          <w:numId w:val="9"/>
        </w:numPr>
      </w:pPr>
      <w:r w:rsidRPr="00E80FD6">
        <w:t>Variations and disputes</w:t>
      </w:r>
    </w:p>
    <w:p w14:paraId="27721734" w14:textId="77777777" w:rsidR="00E80FD6" w:rsidRPr="00E80FD6" w:rsidRDefault="00E80FD6" w:rsidP="00E80FD6">
      <w:r w:rsidRPr="00E80FD6">
        <w:t>A single poorly managed project can significantly impact business stability.</w:t>
      </w:r>
    </w:p>
    <w:p w14:paraId="5EF0EAF9" w14:textId="77777777" w:rsidR="00E80FD6" w:rsidRPr="00E80FD6" w:rsidRDefault="00E80FD6" w:rsidP="00E80FD6">
      <w:r w:rsidRPr="00E80FD6">
        <w:t>Local authority frameworks frequently require contractors to manage substantial upfront costs before interim payments are received. Limited reserves may therefore restrict:</w:t>
      </w:r>
    </w:p>
    <w:p w14:paraId="5B733E6D" w14:textId="77777777" w:rsidR="00E80FD6" w:rsidRPr="00E80FD6" w:rsidRDefault="00E80FD6" w:rsidP="00E80FD6">
      <w:pPr>
        <w:numPr>
          <w:ilvl w:val="0"/>
          <w:numId w:val="10"/>
        </w:numPr>
      </w:pPr>
      <w:r w:rsidRPr="00E80FD6">
        <w:t>Investment in technology</w:t>
      </w:r>
    </w:p>
    <w:p w14:paraId="6F2ED1FB" w14:textId="77777777" w:rsidR="00E80FD6" w:rsidRPr="00E80FD6" w:rsidRDefault="00E80FD6" w:rsidP="00E80FD6">
      <w:pPr>
        <w:numPr>
          <w:ilvl w:val="0"/>
          <w:numId w:val="10"/>
        </w:numPr>
      </w:pPr>
      <w:r w:rsidRPr="00E80FD6">
        <w:t>Recruitment</w:t>
      </w:r>
    </w:p>
    <w:p w14:paraId="723A8A15" w14:textId="77777777" w:rsidR="00E80FD6" w:rsidRPr="00E80FD6" w:rsidRDefault="00E80FD6" w:rsidP="00E80FD6">
      <w:pPr>
        <w:numPr>
          <w:ilvl w:val="0"/>
          <w:numId w:val="10"/>
        </w:numPr>
      </w:pPr>
      <w:r w:rsidRPr="00E80FD6">
        <w:t>Training</w:t>
      </w:r>
    </w:p>
    <w:p w14:paraId="4AD04A3B" w14:textId="77777777" w:rsidR="00E80FD6" w:rsidRPr="00E80FD6" w:rsidRDefault="00E80FD6" w:rsidP="00E80FD6">
      <w:pPr>
        <w:numPr>
          <w:ilvl w:val="0"/>
          <w:numId w:val="10"/>
        </w:numPr>
      </w:pPr>
      <w:r w:rsidRPr="00E80FD6">
        <w:t>Plant replacement</w:t>
      </w:r>
    </w:p>
    <w:p w14:paraId="33BC83FD" w14:textId="77777777" w:rsidR="00E80FD6" w:rsidRPr="00E80FD6" w:rsidRDefault="00E80FD6" w:rsidP="00E80FD6">
      <w:pPr>
        <w:numPr>
          <w:ilvl w:val="0"/>
          <w:numId w:val="10"/>
        </w:numPr>
      </w:pPr>
      <w:r w:rsidRPr="00E80FD6">
        <w:t>Expansion opportunities</w:t>
      </w:r>
    </w:p>
    <w:p w14:paraId="6220507B" w14:textId="77777777" w:rsidR="00E80FD6" w:rsidRPr="00E80FD6" w:rsidRDefault="00E80FD6" w:rsidP="00E80FD6">
      <w:pPr>
        <w:pStyle w:val="Heading4"/>
      </w:pPr>
      <w:r w:rsidRPr="00E80FD6">
        <w:t>3.2.2 Dependence on Subcontractors</w:t>
      </w:r>
    </w:p>
    <w:p w14:paraId="0CBC7B25" w14:textId="00B0EAA0" w:rsidR="00E80FD6" w:rsidRPr="00E80FD6" w:rsidRDefault="00E80FD6" w:rsidP="00E80FD6">
      <w:r w:rsidRPr="00E80FD6">
        <w:t>The company relies heavily on subcontract</w:t>
      </w:r>
      <w:r w:rsidR="001676EC">
        <w:t>ed</w:t>
      </w:r>
      <w:r w:rsidRPr="00E80FD6">
        <w:t xml:space="preserve"> labour for electrical, plumbing, roofing, and specialist works.</w:t>
      </w:r>
    </w:p>
    <w:p w14:paraId="35CCE29B" w14:textId="77777777" w:rsidR="00E80FD6" w:rsidRPr="00E80FD6" w:rsidRDefault="00E80FD6" w:rsidP="00E80FD6">
      <w:r w:rsidRPr="00E80FD6">
        <w:t>This creates several operational risks:</w:t>
      </w:r>
    </w:p>
    <w:p w14:paraId="101E1593" w14:textId="77777777" w:rsidR="00E80FD6" w:rsidRPr="00E80FD6" w:rsidRDefault="00E80FD6" w:rsidP="00E80FD6">
      <w:pPr>
        <w:numPr>
          <w:ilvl w:val="0"/>
          <w:numId w:val="11"/>
        </w:numPr>
      </w:pPr>
      <w:r w:rsidRPr="00E80FD6">
        <w:t>Labour shortages</w:t>
      </w:r>
    </w:p>
    <w:p w14:paraId="6D2E63E5" w14:textId="77777777" w:rsidR="00E80FD6" w:rsidRPr="00E80FD6" w:rsidRDefault="00E80FD6" w:rsidP="00E80FD6">
      <w:pPr>
        <w:numPr>
          <w:ilvl w:val="0"/>
          <w:numId w:val="11"/>
        </w:numPr>
      </w:pPr>
      <w:r w:rsidRPr="00E80FD6">
        <w:t>Inconsistent quality standards</w:t>
      </w:r>
    </w:p>
    <w:p w14:paraId="27BB2A93" w14:textId="74BC3BAA" w:rsidR="00E80FD6" w:rsidRPr="00E80FD6" w:rsidRDefault="001676EC" w:rsidP="00E80FD6">
      <w:pPr>
        <w:numPr>
          <w:ilvl w:val="0"/>
          <w:numId w:val="11"/>
        </w:numPr>
      </w:pPr>
      <w:r>
        <w:t>Risk of p</w:t>
      </w:r>
      <w:r w:rsidR="00E80FD6" w:rsidRPr="00E80FD6">
        <w:t>oor communication</w:t>
      </w:r>
    </w:p>
    <w:p w14:paraId="525D0FE9" w14:textId="77777777" w:rsidR="00E80FD6" w:rsidRPr="00E80FD6" w:rsidRDefault="00E80FD6" w:rsidP="00E80FD6">
      <w:pPr>
        <w:numPr>
          <w:ilvl w:val="0"/>
          <w:numId w:val="11"/>
        </w:numPr>
      </w:pPr>
      <w:r w:rsidRPr="00E80FD6">
        <w:t>Delays caused by subcontractor availability</w:t>
      </w:r>
    </w:p>
    <w:p w14:paraId="5738348F" w14:textId="77777777" w:rsidR="00E80FD6" w:rsidRPr="00E80FD6" w:rsidRDefault="00E80FD6" w:rsidP="00E80FD6">
      <w:pPr>
        <w:numPr>
          <w:ilvl w:val="0"/>
          <w:numId w:val="11"/>
        </w:numPr>
      </w:pPr>
      <w:r w:rsidRPr="00E80FD6">
        <w:t>Health and safety compliance concerns</w:t>
      </w:r>
    </w:p>
    <w:p w14:paraId="224546C4" w14:textId="70693062" w:rsidR="00E80FD6" w:rsidRPr="00E80FD6" w:rsidRDefault="00E80FD6" w:rsidP="00E80FD6">
      <w:r w:rsidRPr="00E80FD6">
        <w:t>Subcontractor performance directly impacts project quality and client satisfaction</w:t>
      </w:r>
      <w:r w:rsidR="001676EC">
        <w:t xml:space="preserve"> and can lead to a poor image for the organization. </w:t>
      </w:r>
    </w:p>
    <w:p w14:paraId="56B8877F" w14:textId="77777777" w:rsidR="00E80FD6" w:rsidRPr="00E80FD6" w:rsidRDefault="00E80FD6" w:rsidP="00E80FD6">
      <w:pPr>
        <w:pStyle w:val="Heading4"/>
      </w:pPr>
      <w:r w:rsidRPr="00E80FD6">
        <w:t>3.2.3 Limited Project Capacity</w:t>
      </w:r>
    </w:p>
    <w:p w14:paraId="0032F91E" w14:textId="77777777" w:rsidR="00E80FD6" w:rsidRPr="00E80FD6" w:rsidRDefault="00E80FD6" w:rsidP="00E80FD6">
      <w:r w:rsidRPr="00E80FD6">
        <w:t>Unlike larger contractors, SMEs possess reduced capacity to absorb multiple high-value projects simultaneously.</w:t>
      </w:r>
    </w:p>
    <w:p w14:paraId="488ED25D" w14:textId="77777777" w:rsidR="001676EC" w:rsidRDefault="001676EC" w:rsidP="00E80FD6"/>
    <w:p w14:paraId="3E8BAF8B" w14:textId="0E720DF9" w:rsidR="00E80FD6" w:rsidRPr="00E80FD6" w:rsidRDefault="00E80FD6" w:rsidP="00E80FD6">
      <w:r w:rsidRPr="00E80FD6">
        <w:lastRenderedPageBreak/>
        <w:t>This may result in:</w:t>
      </w:r>
    </w:p>
    <w:p w14:paraId="0FDA3174" w14:textId="25E1F67F" w:rsidR="00E80FD6" w:rsidRPr="00E80FD6" w:rsidRDefault="00E80FD6" w:rsidP="00E80FD6">
      <w:pPr>
        <w:numPr>
          <w:ilvl w:val="0"/>
          <w:numId w:val="12"/>
        </w:numPr>
      </w:pPr>
      <w:r w:rsidRPr="00E80FD6">
        <w:t>Resource</w:t>
      </w:r>
      <w:r w:rsidR="001676EC">
        <w:t>s being overstretched</w:t>
      </w:r>
    </w:p>
    <w:p w14:paraId="40A7FBB8" w14:textId="77777777" w:rsidR="00E80FD6" w:rsidRPr="00E80FD6" w:rsidRDefault="00E80FD6" w:rsidP="00E80FD6">
      <w:pPr>
        <w:numPr>
          <w:ilvl w:val="0"/>
          <w:numId w:val="12"/>
        </w:numPr>
      </w:pPr>
      <w:r w:rsidRPr="00E80FD6">
        <w:t>Increased management pressure</w:t>
      </w:r>
    </w:p>
    <w:p w14:paraId="07708DC0" w14:textId="77777777" w:rsidR="00E80FD6" w:rsidRPr="00E80FD6" w:rsidRDefault="00E80FD6" w:rsidP="00E80FD6">
      <w:pPr>
        <w:numPr>
          <w:ilvl w:val="0"/>
          <w:numId w:val="12"/>
        </w:numPr>
      </w:pPr>
      <w:r w:rsidRPr="00E80FD6">
        <w:t>Reduced quality control</w:t>
      </w:r>
    </w:p>
    <w:p w14:paraId="03FAB24E" w14:textId="77777777" w:rsidR="00E80FD6" w:rsidRPr="00E80FD6" w:rsidRDefault="00E80FD6" w:rsidP="00E80FD6">
      <w:pPr>
        <w:numPr>
          <w:ilvl w:val="0"/>
          <w:numId w:val="12"/>
        </w:numPr>
      </w:pPr>
      <w:r w:rsidRPr="00E80FD6">
        <w:t>Programme delays</w:t>
      </w:r>
    </w:p>
    <w:p w14:paraId="43970C9D" w14:textId="77777777" w:rsidR="00E80FD6" w:rsidRPr="00E80FD6" w:rsidRDefault="00E80FD6" w:rsidP="00E80FD6">
      <w:pPr>
        <w:numPr>
          <w:ilvl w:val="0"/>
          <w:numId w:val="12"/>
        </w:numPr>
      </w:pPr>
      <w:r w:rsidRPr="00E80FD6">
        <w:t>Staff fatigue</w:t>
      </w:r>
    </w:p>
    <w:p w14:paraId="14CBB84E" w14:textId="77777777" w:rsidR="00E80FD6" w:rsidRPr="00E80FD6" w:rsidRDefault="00E80FD6" w:rsidP="00E80FD6">
      <w:r w:rsidRPr="00E80FD6">
        <w:t>Winning too many contracts simultaneously may therefore create operational instability.</w:t>
      </w:r>
    </w:p>
    <w:p w14:paraId="666A56EF" w14:textId="77777777" w:rsidR="00E80FD6" w:rsidRPr="00E80FD6" w:rsidRDefault="00E80FD6" w:rsidP="00E80FD6">
      <w:pPr>
        <w:pStyle w:val="Heading4"/>
      </w:pPr>
      <w:r w:rsidRPr="00E80FD6">
        <w:t>3.2.4 Incomplete Digital Integration</w:t>
      </w:r>
    </w:p>
    <w:p w14:paraId="1895FD6C" w14:textId="77777777" w:rsidR="00E80FD6" w:rsidRPr="00E80FD6" w:rsidRDefault="00E80FD6" w:rsidP="00E80FD6">
      <w:r w:rsidRPr="00E80FD6">
        <w:t>Many SMEs continue to rely on manual systems or spreadsheets for operational management despite increasing industry digitisation requirements (CIOB, 2024):</w:t>
      </w:r>
    </w:p>
    <w:p w14:paraId="4D27CF9B" w14:textId="77777777" w:rsidR="00E80FD6" w:rsidRPr="00E80FD6" w:rsidRDefault="00E80FD6" w:rsidP="00E80FD6">
      <w:pPr>
        <w:numPr>
          <w:ilvl w:val="0"/>
          <w:numId w:val="13"/>
        </w:numPr>
      </w:pPr>
      <w:r w:rsidRPr="00E80FD6">
        <w:t>Asset management</w:t>
      </w:r>
    </w:p>
    <w:p w14:paraId="0B545011" w14:textId="77777777" w:rsidR="00E80FD6" w:rsidRPr="00E80FD6" w:rsidRDefault="00E80FD6" w:rsidP="00E80FD6">
      <w:pPr>
        <w:numPr>
          <w:ilvl w:val="0"/>
          <w:numId w:val="13"/>
        </w:numPr>
      </w:pPr>
      <w:r w:rsidRPr="00E80FD6">
        <w:t>Quality inspections</w:t>
      </w:r>
    </w:p>
    <w:p w14:paraId="3C905F16" w14:textId="77777777" w:rsidR="00E80FD6" w:rsidRPr="00E80FD6" w:rsidRDefault="00E80FD6" w:rsidP="00E80FD6">
      <w:pPr>
        <w:numPr>
          <w:ilvl w:val="0"/>
          <w:numId w:val="13"/>
        </w:numPr>
      </w:pPr>
      <w:r w:rsidRPr="00E80FD6">
        <w:t>Risk registers</w:t>
      </w:r>
    </w:p>
    <w:p w14:paraId="099CB0B4" w14:textId="77777777" w:rsidR="00E80FD6" w:rsidRPr="00E80FD6" w:rsidRDefault="00E80FD6" w:rsidP="00E80FD6">
      <w:pPr>
        <w:numPr>
          <w:ilvl w:val="0"/>
          <w:numId w:val="13"/>
        </w:numPr>
      </w:pPr>
      <w:r w:rsidRPr="00E80FD6">
        <w:t>Site reporting</w:t>
      </w:r>
    </w:p>
    <w:p w14:paraId="5B339778" w14:textId="77777777" w:rsidR="00E80FD6" w:rsidRPr="00E80FD6" w:rsidRDefault="00E80FD6" w:rsidP="00E80FD6">
      <w:pPr>
        <w:numPr>
          <w:ilvl w:val="0"/>
          <w:numId w:val="13"/>
        </w:numPr>
      </w:pPr>
      <w:r w:rsidRPr="00E80FD6">
        <w:t>Document control</w:t>
      </w:r>
    </w:p>
    <w:p w14:paraId="6546CBA1" w14:textId="77777777" w:rsidR="00E80FD6" w:rsidRPr="00E80FD6" w:rsidRDefault="00E80FD6" w:rsidP="00E80FD6">
      <w:r w:rsidRPr="00E80FD6">
        <w:t>This increases the likelihood of:</w:t>
      </w:r>
    </w:p>
    <w:p w14:paraId="67FED50C" w14:textId="77777777" w:rsidR="00E80FD6" w:rsidRPr="00E80FD6" w:rsidRDefault="00E80FD6" w:rsidP="00E80FD6">
      <w:pPr>
        <w:numPr>
          <w:ilvl w:val="0"/>
          <w:numId w:val="14"/>
        </w:numPr>
      </w:pPr>
      <w:r w:rsidRPr="00E80FD6">
        <w:t>Data loss</w:t>
      </w:r>
    </w:p>
    <w:p w14:paraId="36402D56" w14:textId="77777777" w:rsidR="00E80FD6" w:rsidRPr="00E80FD6" w:rsidRDefault="00E80FD6" w:rsidP="00E80FD6">
      <w:pPr>
        <w:numPr>
          <w:ilvl w:val="0"/>
          <w:numId w:val="14"/>
        </w:numPr>
      </w:pPr>
      <w:r w:rsidRPr="00E80FD6">
        <w:t>Human error</w:t>
      </w:r>
    </w:p>
    <w:p w14:paraId="57181F5F" w14:textId="77777777" w:rsidR="00E80FD6" w:rsidRPr="00E80FD6" w:rsidRDefault="00E80FD6" w:rsidP="00E80FD6">
      <w:pPr>
        <w:numPr>
          <w:ilvl w:val="0"/>
          <w:numId w:val="14"/>
        </w:numPr>
      </w:pPr>
      <w:r w:rsidRPr="00E80FD6">
        <w:t>Poor communication</w:t>
      </w:r>
    </w:p>
    <w:p w14:paraId="53786543" w14:textId="77777777" w:rsidR="00E80FD6" w:rsidRPr="00E80FD6" w:rsidRDefault="00E80FD6" w:rsidP="00E80FD6">
      <w:pPr>
        <w:numPr>
          <w:ilvl w:val="0"/>
          <w:numId w:val="14"/>
        </w:numPr>
      </w:pPr>
      <w:r w:rsidRPr="00E80FD6">
        <w:t>Missed inspections</w:t>
      </w:r>
    </w:p>
    <w:p w14:paraId="4CD1AECE" w14:textId="77777777" w:rsidR="00E80FD6" w:rsidRPr="00E80FD6" w:rsidRDefault="00E80FD6" w:rsidP="00E80FD6">
      <w:pPr>
        <w:numPr>
          <w:ilvl w:val="0"/>
          <w:numId w:val="14"/>
        </w:numPr>
      </w:pPr>
      <w:r w:rsidRPr="00E80FD6">
        <w:t>Compliance failures</w:t>
      </w:r>
    </w:p>
    <w:p w14:paraId="232BEB28" w14:textId="77777777" w:rsidR="00E80FD6" w:rsidRPr="00E80FD6" w:rsidRDefault="00E80FD6" w:rsidP="00E80FD6">
      <w:r w:rsidRPr="00E80FD6">
        <w:t>Limited digital integration can also reduce competitiveness during public-sector tendering.</w:t>
      </w:r>
    </w:p>
    <w:p w14:paraId="66E91A99" w14:textId="77777777" w:rsidR="00E80FD6" w:rsidRPr="00E80FD6" w:rsidRDefault="00E80FD6" w:rsidP="00E80FD6">
      <w:pPr>
        <w:pStyle w:val="Heading4"/>
      </w:pPr>
      <w:r w:rsidRPr="00E80FD6">
        <w:t>3.2.5 Ageing Plant and Equipment</w:t>
      </w:r>
    </w:p>
    <w:p w14:paraId="17AE3AD9" w14:textId="77777777" w:rsidR="00E80FD6" w:rsidRPr="00E80FD6" w:rsidRDefault="00E80FD6" w:rsidP="00E80FD6">
      <w:r w:rsidRPr="00E80FD6">
        <w:t>The business operates a relatively small plant fleet with limited replacement budgets.</w:t>
      </w:r>
    </w:p>
    <w:p w14:paraId="12145374" w14:textId="77777777" w:rsidR="00E80FD6" w:rsidRPr="00E80FD6" w:rsidRDefault="00E80FD6" w:rsidP="00E80FD6">
      <w:r w:rsidRPr="00E80FD6">
        <w:t>Ageing equipment can increase:</w:t>
      </w:r>
    </w:p>
    <w:p w14:paraId="30D23A98" w14:textId="77777777" w:rsidR="00E80FD6" w:rsidRPr="00E80FD6" w:rsidRDefault="00E80FD6" w:rsidP="00E80FD6">
      <w:pPr>
        <w:numPr>
          <w:ilvl w:val="0"/>
          <w:numId w:val="15"/>
        </w:numPr>
      </w:pPr>
      <w:r w:rsidRPr="00E80FD6">
        <w:t>Maintenance costs</w:t>
      </w:r>
    </w:p>
    <w:p w14:paraId="0C1EAE91" w14:textId="77777777" w:rsidR="00E80FD6" w:rsidRPr="00E80FD6" w:rsidRDefault="00E80FD6" w:rsidP="00E80FD6">
      <w:pPr>
        <w:numPr>
          <w:ilvl w:val="0"/>
          <w:numId w:val="15"/>
        </w:numPr>
      </w:pPr>
      <w:r w:rsidRPr="00E80FD6">
        <w:t>Downtime</w:t>
      </w:r>
    </w:p>
    <w:p w14:paraId="101B9FE2" w14:textId="77777777" w:rsidR="00E80FD6" w:rsidRPr="00E80FD6" w:rsidRDefault="00E80FD6" w:rsidP="00E80FD6">
      <w:pPr>
        <w:numPr>
          <w:ilvl w:val="0"/>
          <w:numId w:val="15"/>
        </w:numPr>
      </w:pPr>
      <w:r w:rsidRPr="00E80FD6">
        <w:t>Fuel consumption</w:t>
      </w:r>
    </w:p>
    <w:p w14:paraId="0ED16537" w14:textId="77777777" w:rsidR="00E80FD6" w:rsidRPr="00E80FD6" w:rsidRDefault="00E80FD6" w:rsidP="00E80FD6">
      <w:pPr>
        <w:numPr>
          <w:ilvl w:val="0"/>
          <w:numId w:val="15"/>
        </w:numPr>
      </w:pPr>
      <w:r w:rsidRPr="00E80FD6">
        <w:t>Safety risks</w:t>
      </w:r>
    </w:p>
    <w:p w14:paraId="1224A6BB" w14:textId="77777777" w:rsidR="00E80FD6" w:rsidRPr="00E80FD6" w:rsidRDefault="00E80FD6" w:rsidP="00E80FD6">
      <w:pPr>
        <w:numPr>
          <w:ilvl w:val="0"/>
          <w:numId w:val="15"/>
        </w:numPr>
      </w:pPr>
      <w:r w:rsidRPr="00E80FD6">
        <w:t>Project delays</w:t>
      </w:r>
    </w:p>
    <w:p w14:paraId="2C810F82" w14:textId="68BA39FB" w:rsidR="00E80FD6" w:rsidRPr="00E80FD6" w:rsidRDefault="00E80FD6" w:rsidP="00E80FD6">
      <w:r w:rsidRPr="00E80FD6">
        <w:t>Failure to comply with PUWER and LOLER inspection requirements could also result in legal consequences.</w:t>
      </w:r>
    </w:p>
    <w:p w14:paraId="6E3CAB71" w14:textId="77777777" w:rsidR="00E80FD6" w:rsidRPr="00E80FD6" w:rsidRDefault="00E80FD6" w:rsidP="00E80FD6">
      <w:pPr>
        <w:pStyle w:val="Heading3"/>
      </w:pPr>
      <w:r w:rsidRPr="00E80FD6">
        <w:lastRenderedPageBreak/>
        <w:t>3.3 Opportunities</w:t>
      </w:r>
    </w:p>
    <w:p w14:paraId="2889F740" w14:textId="77777777" w:rsidR="00E80FD6" w:rsidRPr="00E80FD6" w:rsidRDefault="00E80FD6" w:rsidP="00E80FD6">
      <w:pPr>
        <w:pStyle w:val="Heading4"/>
      </w:pPr>
      <w:r w:rsidRPr="00E80FD6">
        <w:t>3.3.1 Growth in Sustainable Construction</w:t>
      </w:r>
    </w:p>
    <w:p w14:paraId="4FDF2CFD" w14:textId="77777777" w:rsidR="00E80FD6" w:rsidRPr="00E80FD6" w:rsidRDefault="00E80FD6" w:rsidP="00E80FD6">
      <w:r w:rsidRPr="00E80FD6">
        <w:t>The Welsh Government has prioritised sustainability, decarbonisation, and retrofit programmes in support of net-zero targets and energy efficiency improvements (UKGBC, 2024).</w:t>
      </w:r>
    </w:p>
    <w:p w14:paraId="3FCDBE7A" w14:textId="77777777" w:rsidR="00E80FD6" w:rsidRPr="00E80FD6" w:rsidRDefault="00E80FD6" w:rsidP="00E80FD6">
      <w:r w:rsidRPr="00E80FD6">
        <w:t>Significant opportunities exist within:</w:t>
      </w:r>
    </w:p>
    <w:p w14:paraId="53111C9F" w14:textId="77777777" w:rsidR="00E80FD6" w:rsidRPr="00E80FD6" w:rsidRDefault="00E80FD6" w:rsidP="00E80FD6">
      <w:pPr>
        <w:numPr>
          <w:ilvl w:val="0"/>
          <w:numId w:val="16"/>
        </w:numPr>
      </w:pPr>
      <w:r w:rsidRPr="00E80FD6">
        <w:t>Energy-efficient housing upgrades</w:t>
      </w:r>
    </w:p>
    <w:p w14:paraId="5283D27B" w14:textId="77777777" w:rsidR="00E80FD6" w:rsidRPr="00E80FD6" w:rsidRDefault="00E80FD6" w:rsidP="00E80FD6">
      <w:pPr>
        <w:numPr>
          <w:ilvl w:val="0"/>
          <w:numId w:val="16"/>
        </w:numPr>
      </w:pPr>
      <w:r w:rsidRPr="00E80FD6">
        <w:t>Heat pump installation</w:t>
      </w:r>
    </w:p>
    <w:p w14:paraId="262EA6E8" w14:textId="77777777" w:rsidR="00E80FD6" w:rsidRPr="00E80FD6" w:rsidRDefault="00E80FD6" w:rsidP="00E80FD6">
      <w:pPr>
        <w:numPr>
          <w:ilvl w:val="0"/>
          <w:numId w:val="16"/>
        </w:numPr>
      </w:pPr>
      <w:r w:rsidRPr="00E80FD6">
        <w:t>Solar panel integration</w:t>
      </w:r>
    </w:p>
    <w:p w14:paraId="66C5CD2C" w14:textId="77777777" w:rsidR="00E80FD6" w:rsidRPr="00E80FD6" w:rsidRDefault="00E80FD6" w:rsidP="00E80FD6">
      <w:pPr>
        <w:numPr>
          <w:ilvl w:val="0"/>
          <w:numId w:val="16"/>
        </w:numPr>
      </w:pPr>
      <w:r w:rsidRPr="00E80FD6">
        <w:t>Insulation retrofit programmes</w:t>
      </w:r>
    </w:p>
    <w:p w14:paraId="4D5D0858" w14:textId="77777777" w:rsidR="00E80FD6" w:rsidRPr="00E80FD6" w:rsidRDefault="00E80FD6" w:rsidP="00E80FD6">
      <w:pPr>
        <w:numPr>
          <w:ilvl w:val="0"/>
          <w:numId w:val="16"/>
        </w:numPr>
      </w:pPr>
      <w:r w:rsidRPr="00E80FD6">
        <w:t>Net-zero public buildings</w:t>
      </w:r>
    </w:p>
    <w:p w14:paraId="0515FF60" w14:textId="4F3D4DD9" w:rsidR="00E80FD6" w:rsidRPr="00E80FD6" w:rsidRDefault="00E80FD6" w:rsidP="00E80FD6">
      <w:r w:rsidRPr="00E80FD6">
        <w:t>SMEs capable of developing sustainability expertise may gain competitive advantage within future</w:t>
      </w:r>
      <w:r w:rsidR="001676EC">
        <w:t xml:space="preserve"> and even current</w:t>
      </w:r>
      <w:r w:rsidRPr="00E80FD6">
        <w:t xml:space="preserve"> framework procurement.</w:t>
      </w:r>
    </w:p>
    <w:p w14:paraId="37F2AC77" w14:textId="77777777" w:rsidR="00E80FD6" w:rsidRPr="00E80FD6" w:rsidRDefault="00E80FD6" w:rsidP="00E80FD6">
      <w:pPr>
        <w:pStyle w:val="Heading4"/>
      </w:pPr>
      <w:r w:rsidRPr="00E80FD6">
        <w:t>3.3.2 Public Sector Investment</w:t>
      </w:r>
    </w:p>
    <w:p w14:paraId="73CF199C" w14:textId="77777777" w:rsidR="00E80FD6" w:rsidRPr="00E80FD6" w:rsidRDefault="00E80FD6" w:rsidP="00E80FD6">
      <w:r w:rsidRPr="00E80FD6">
        <w:t>Ongoing investment in schools, housing, transport, and healthcare infrastructure creates opportunities for framework contractors.</w:t>
      </w:r>
    </w:p>
    <w:p w14:paraId="6B166157" w14:textId="77777777" w:rsidR="00E80FD6" w:rsidRPr="00E80FD6" w:rsidRDefault="00E80FD6" w:rsidP="00E80FD6">
      <w:r w:rsidRPr="00E80FD6">
        <w:t>Local authorities increasingly favour contractors capable of demonstrating:</w:t>
      </w:r>
    </w:p>
    <w:p w14:paraId="54A1478E" w14:textId="77777777" w:rsidR="00E80FD6" w:rsidRPr="00E80FD6" w:rsidRDefault="00E80FD6" w:rsidP="00E80FD6">
      <w:pPr>
        <w:numPr>
          <w:ilvl w:val="0"/>
          <w:numId w:val="17"/>
        </w:numPr>
      </w:pPr>
      <w:r w:rsidRPr="00E80FD6">
        <w:t>Community engagement</w:t>
      </w:r>
    </w:p>
    <w:p w14:paraId="4A4303A7" w14:textId="77777777" w:rsidR="00E80FD6" w:rsidRPr="00E80FD6" w:rsidRDefault="00E80FD6" w:rsidP="00E80FD6">
      <w:pPr>
        <w:numPr>
          <w:ilvl w:val="0"/>
          <w:numId w:val="17"/>
        </w:numPr>
      </w:pPr>
      <w:r w:rsidRPr="00E80FD6">
        <w:t>Social value delivery</w:t>
      </w:r>
    </w:p>
    <w:p w14:paraId="07EFFB2F" w14:textId="77777777" w:rsidR="00E80FD6" w:rsidRPr="00E80FD6" w:rsidRDefault="00E80FD6" w:rsidP="00E80FD6">
      <w:pPr>
        <w:numPr>
          <w:ilvl w:val="0"/>
          <w:numId w:val="17"/>
        </w:numPr>
      </w:pPr>
      <w:r w:rsidRPr="00E80FD6">
        <w:t>Local employment</w:t>
      </w:r>
    </w:p>
    <w:p w14:paraId="1C83E190" w14:textId="77777777" w:rsidR="00E80FD6" w:rsidRPr="00E80FD6" w:rsidRDefault="00E80FD6" w:rsidP="00E80FD6">
      <w:pPr>
        <w:numPr>
          <w:ilvl w:val="0"/>
          <w:numId w:val="17"/>
        </w:numPr>
      </w:pPr>
      <w:r w:rsidRPr="00E80FD6">
        <w:t>Apprenticeship provision</w:t>
      </w:r>
    </w:p>
    <w:p w14:paraId="0A712097" w14:textId="77777777" w:rsidR="00E80FD6" w:rsidRPr="00E80FD6" w:rsidRDefault="00E80FD6" w:rsidP="00E80FD6">
      <w:pPr>
        <w:numPr>
          <w:ilvl w:val="0"/>
          <w:numId w:val="17"/>
        </w:numPr>
      </w:pPr>
      <w:r w:rsidRPr="00E80FD6">
        <w:t>Sustainable procurement</w:t>
      </w:r>
    </w:p>
    <w:p w14:paraId="30FBFB13" w14:textId="563B1637" w:rsidR="00E80FD6" w:rsidRPr="00E80FD6" w:rsidRDefault="00E80FD6" w:rsidP="00E80FD6">
      <w:r w:rsidRPr="00E80FD6">
        <w:t>This benefits regional SMEs with established local presence</w:t>
      </w:r>
      <w:r w:rsidR="001676EC">
        <w:t xml:space="preserve"> and capabilities. </w:t>
      </w:r>
    </w:p>
    <w:p w14:paraId="4DDBE6E9" w14:textId="77777777" w:rsidR="00E80FD6" w:rsidRPr="00E80FD6" w:rsidRDefault="00E80FD6" w:rsidP="00E80FD6">
      <w:pPr>
        <w:pStyle w:val="Heading4"/>
      </w:pPr>
      <w:r w:rsidRPr="00E80FD6">
        <w:t>3.3.3 Digital Technology Adoption</w:t>
      </w:r>
    </w:p>
    <w:p w14:paraId="08365EC7" w14:textId="77777777" w:rsidR="00E80FD6" w:rsidRPr="00E80FD6" w:rsidRDefault="00E80FD6" w:rsidP="00E80FD6">
      <w:r w:rsidRPr="00E80FD6">
        <w:t>Investment in digital technologies such as:</w:t>
      </w:r>
    </w:p>
    <w:p w14:paraId="28DE9B83" w14:textId="77777777" w:rsidR="00E80FD6" w:rsidRPr="00E80FD6" w:rsidRDefault="00E80FD6" w:rsidP="00E80FD6">
      <w:pPr>
        <w:numPr>
          <w:ilvl w:val="0"/>
          <w:numId w:val="18"/>
        </w:numPr>
      </w:pPr>
      <w:r w:rsidRPr="00E80FD6">
        <w:t>Building Information Modelling (BIM)</w:t>
      </w:r>
    </w:p>
    <w:p w14:paraId="7F00B24C" w14:textId="77777777" w:rsidR="00E80FD6" w:rsidRPr="00E80FD6" w:rsidRDefault="00E80FD6" w:rsidP="00E80FD6">
      <w:pPr>
        <w:numPr>
          <w:ilvl w:val="0"/>
          <w:numId w:val="18"/>
        </w:numPr>
      </w:pPr>
      <w:r w:rsidRPr="00E80FD6">
        <w:t>Drone surveys</w:t>
      </w:r>
    </w:p>
    <w:p w14:paraId="58C51946" w14:textId="77777777" w:rsidR="00E80FD6" w:rsidRPr="00E80FD6" w:rsidRDefault="00E80FD6" w:rsidP="00E80FD6">
      <w:pPr>
        <w:numPr>
          <w:ilvl w:val="0"/>
          <w:numId w:val="18"/>
        </w:numPr>
      </w:pPr>
      <w:r w:rsidRPr="00E80FD6">
        <w:t>Digital quality inspections</w:t>
      </w:r>
    </w:p>
    <w:p w14:paraId="1C678273" w14:textId="77777777" w:rsidR="00E80FD6" w:rsidRPr="00E80FD6" w:rsidRDefault="00E80FD6" w:rsidP="00E80FD6">
      <w:pPr>
        <w:numPr>
          <w:ilvl w:val="0"/>
          <w:numId w:val="18"/>
        </w:numPr>
      </w:pPr>
      <w:r w:rsidRPr="00E80FD6">
        <w:t>Cloud-based asset management</w:t>
      </w:r>
    </w:p>
    <w:p w14:paraId="4A043E75" w14:textId="77777777" w:rsidR="00E80FD6" w:rsidRPr="00E80FD6" w:rsidRDefault="00E80FD6" w:rsidP="00E80FD6">
      <w:pPr>
        <w:numPr>
          <w:ilvl w:val="0"/>
          <w:numId w:val="18"/>
        </w:numPr>
      </w:pPr>
      <w:r w:rsidRPr="00E80FD6">
        <w:t>Mobile reporting applications</w:t>
      </w:r>
    </w:p>
    <w:p w14:paraId="1FDCEFB0" w14:textId="7A0FC56A" w:rsidR="00E80FD6" w:rsidRPr="00E80FD6" w:rsidRDefault="001676EC" w:rsidP="00E80FD6">
      <w:r>
        <w:t xml:space="preserve">These investments </w:t>
      </w:r>
      <w:r w:rsidR="00E80FD6" w:rsidRPr="00E80FD6">
        <w:t>can improve productivity and reduce operational risk.</w:t>
      </w:r>
    </w:p>
    <w:p w14:paraId="79E3FCF7" w14:textId="77777777" w:rsidR="00E80FD6" w:rsidRPr="00E80FD6" w:rsidRDefault="00E80FD6" w:rsidP="00E80FD6">
      <w:r w:rsidRPr="00E80FD6">
        <w:t>Digital systems improve:</w:t>
      </w:r>
    </w:p>
    <w:p w14:paraId="3A6C7B41" w14:textId="77777777" w:rsidR="00E80FD6" w:rsidRPr="00E80FD6" w:rsidRDefault="00E80FD6" w:rsidP="00E80FD6">
      <w:pPr>
        <w:numPr>
          <w:ilvl w:val="0"/>
          <w:numId w:val="19"/>
        </w:numPr>
      </w:pPr>
      <w:r w:rsidRPr="00E80FD6">
        <w:t>Communication</w:t>
      </w:r>
    </w:p>
    <w:p w14:paraId="6EC13943" w14:textId="77777777" w:rsidR="00E80FD6" w:rsidRPr="00E80FD6" w:rsidRDefault="00E80FD6" w:rsidP="00E80FD6">
      <w:pPr>
        <w:numPr>
          <w:ilvl w:val="0"/>
          <w:numId w:val="19"/>
        </w:numPr>
      </w:pPr>
      <w:r w:rsidRPr="00E80FD6">
        <w:t>Record keeping</w:t>
      </w:r>
    </w:p>
    <w:p w14:paraId="05BEB894" w14:textId="77777777" w:rsidR="00E80FD6" w:rsidRPr="00E80FD6" w:rsidRDefault="00E80FD6" w:rsidP="00E80FD6">
      <w:pPr>
        <w:numPr>
          <w:ilvl w:val="0"/>
          <w:numId w:val="19"/>
        </w:numPr>
      </w:pPr>
      <w:r w:rsidRPr="00E80FD6">
        <w:lastRenderedPageBreak/>
        <w:t>Compliance monitoring</w:t>
      </w:r>
    </w:p>
    <w:p w14:paraId="00BBB559" w14:textId="77777777" w:rsidR="00E80FD6" w:rsidRPr="00E80FD6" w:rsidRDefault="00E80FD6" w:rsidP="00E80FD6">
      <w:pPr>
        <w:numPr>
          <w:ilvl w:val="0"/>
          <w:numId w:val="19"/>
        </w:numPr>
      </w:pPr>
      <w:r w:rsidRPr="00E80FD6">
        <w:t>Defect management</w:t>
      </w:r>
    </w:p>
    <w:p w14:paraId="3C28D7EC" w14:textId="77777777" w:rsidR="00E80FD6" w:rsidRPr="00E80FD6" w:rsidRDefault="00E80FD6" w:rsidP="00E80FD6">
      <w:pPr>
        <w:numPr>
          <w:ilvl w:val="0"/>
          <w:numId w:val="19"/>
        </w:numPr>
      </w:pPr>
      <w:r w:rsidRPr="00E80FD6">
        <w:t>Project planning</w:t>
      </w:r>
    </w:p>
    <w:p w14:paraId="07D45335" w14:textId="35D689EA" w:rsidR="00E80FD6" w:rsidRPr="00E80FD6" w:rsidRDefault="00E80FD6" w:rsidP="00E80FD6">
      <w:pPr>
        <w:pStyle w:val="Heading4"/>
      </w:pPr>
      <w:r w:rsidRPr="00E80FD6">
        <w:t>3.3.</w:t>
      </w:r>
      <w:r w:rsidR="001676EC">
        <w:t>4</w:t>
      </w:r>
      <w:r w:rsidRPr="00E80FD6">
        <w:t xml:space="preserve"> Training and Apprenticeships</w:t>
      </w:r>
    </w:p>
    <w:p w14:paraId="7788DD56" w14:textId="77777777" w:rsidR="00E80FD6" w:rsidRPr="00E80FD6" w:rsidRDefault="00E80FD6" w:rsidP="00E80FD6">
      <w:r w:rsidRPr="00E80FD6">
        <w:t>The development of apprenticeships and upskilling programmes may help address labour shortages.</w:t>
      </w:r>
    </w:p>
    <w:p w14:paraId="58A01836" w14:textId="77777777" w:rsidR="00E80FD6" w:rsidRPr="00E80FD6" w:rsidRDefault="00E80FD6" w:rsidP="00E80FD6">
      <w:r w:rsidRPr="00E80FD6">
        <w:t>Investment in training can improve:</w:t>
      </w:r>
    </w:p>
    <w:p w14:paraId="10CDC615" w14:textId="77777777" w:rsidR="00E80FD6" w:rsidRPr="00E80FD6" w:rsidRDefault="00E80FD6" w:rsidP="00E80FD6">
      <w:pPr>
        <w:numPr>
          <w:ilvl w:val="0"/>
          <w:numId w:val="21"/>
        </w:numPr>
      </w:pPr>
      <w:r w:rsidRPr="00E80FD6">
        <w:t>Workforce loyalty</w:t>
      </w:r>
    </w:p>
    <w:p w14:paraId="4134CDC6" w14:textId="77777777" w:rsidR="00E80FD6" w:rsidRPr="00E80FD6" w:rsidRDefault="00E80FD6" w:rsidP="00E80FD6">
      <w:pPr>
        <w:numPr>
          <w:ilvl w:val="0"/>
          <w:numId w:val="21"/>
        </w:numPr>
      </w:pPr>
      <w:r w:rsidRPr="00E80FD6">
        <w:t>Productivity</w:t>
      </w:r>
    </w:p>
    <w:p w14:paraId="21C6FCF9" w14:textId="77777777" w:rsidR="00E80FD6" w:rsidRPr="00E80FD6" w:rsidRDefault="00E80FD6" w:rsidP="00E80FD6">
      <w:pPr>
        <w:numPr>
          <w:ilvl w:val="0"/>
          <w:numId w:val="21"/>
        </w:numPr>
      </w:pPr>
      <w:r w:rsidRPr="00E80FD6">
        <w:t>Health and safety performance</w:t>
      </w:r>
    </w:p>
    <w:p w14:paraId="69E3A057" w14:textId="77777777" w:rsidR="00E80FD6" w:rsidRPr="00E80FD6" w:rsidRDefault="00E80FD6" w:rsidP="00E80FD6">
      <w:pPr>
        <w:numPr>
          <w:ilvl w:val="0"/>
          <w:numId w:val="21"/>
        </w:numPr>
      </w:pPr>
      <w:r w:rsidRPr="00E80FD6">
        <w:t>Quality standards</w:t>
      </w:r>
    </w:p>
    <w:p w14:paraId="5C8B192C" w14:textId="77777777" w:rsidR="00E80FD6" w:rsidRPr="00E80FD6" w:rsidRDefault="00E80FD6" w:rsidP="00E80FD6">
      <w:pPr>
        <w:numPr>
          <w:ilvl w:val="0"/>
          <w:numId w:val="21"/>
        </w:numPr>
      </w:pPr>
      <w:r w:rsidRPr="00E80FD6">
        <w:t>Future leadership development</w:t>
      </w:r>
    </w:p>
    <w:p w14:paraId="5F519894" w14:textId="6E053861" w:rsidR="00E80FD6" w:rsidRPr="00E80FD6" w:rsidRDefault="00E80FD6" w:rsidP="00E80FD6"/>
    <w:p w14:paraId="58575FAC" w14:textId="77777777" w:rsidR="00E80FD6" w:rsidRPr="00E80FD6" w:rsidRDefault="00E80FD6" w:rsidP="00E80FD6">
      <w:pPr>
        <w:pStyle w:val="Heading3"/>
      </w:pPr>
      <w:r w:rsidRPr="00E80FD6">
        <w:t>3.4 Threats</w:t>
      </w:r>
    </w:p>
    <w:p w14:paraId="2AFE37A1" w14:textId="77777777" w:rsidR="00E80FD6" w:rsidRPr="00E80FD6" w:rsidRDefault="00E80FD6" w:rsidP="00E80FD6">
      <w:pPr>
        <w:pStyle w:val="Heading4"/>
      </w:pPr>
      <w:r w:rsidRPr="00E80FD6">
        <w:t>3.4.1 Rising Material Costs</w:t>
      </w:r>
    </w:p>
    <w:p w14:paraId="75A8F5C6" w14:textId="6DDC2CA1" w:rsidR="00E80FD6" w:rsidRPr="00E80FD6" w:rsidRDefault="00E80FD6" w:rsidP="00E80FD6">
      <w:r w:rsidRPr="00E80FD6">
        <w:t xml:space="preserve">Material price inflation remains one of the greatest threats facing </w:t>
      </w:r>
      <w:r w:rsidR="001676EC">
        <w:t>UK</w:t>
      </w:r>
      <w:r w:rsidRPr="00E80FD6">
        <w:t xml:space="preserve"> construction businesses following global supply chain disruption and economic uncertainty (ONS, 2025).</w:t>
      </w:r>
    </w:p>
    <w:p w14:paraId="6DE9A869" w14:textId="77777777" w:rsidR="00E80FD6" w:rsidRPr="00E80FD6" w:rsidRDefault="00E80FD6" w:rsidP="00E80FD6">
      <w:r w:rsidRPr="00E80FD6">
        <w:t>Global supply chain disruption, energy costs, and geopolitical instability have significantly increased the cost of:</w:t>
      </w:r>
    </w:p>
    <w:p w14:paraId="37EEAB2C" w14:textId="77777777" w:rsidR="00E80FD6" w:rsidRPr="00E80FD6" w:rsidRDefault="00E80FD6" w:rsidP="00E80FD6">
      <w:pPr>
        <w:numPr>
          <w:ilvl w:val="0"/>
          <w:numId w:val="22"/>
        </w:numPr>
      </w:pPr>
      <w:r w:rsidRPr="00E80FD6">
        <w:t>Timber</w:t>
      </w:r>
    </w:p>
    <w:p w14:paraId="5A298788" w14:textId="77777777" w:rsidR="00E80FD6" w:rsidRPr="00E80FD6" w:rsidRDefault="00E80FD6" w:rsidP="00E80FD6">
      <w:pPr>
        <w:numPr>
          <w:ilvl w:val="0"/>
          <w:numId w:val="22"/>
        </w:numPr>
      </w:pPr>
      <w:r w:rsidRPr="00E80FD6">
        <w:t>Steel</w:t>
      </w:r>
    </w:p>
    <w:p w14:paraId="0641505D" w14:textId="77777777" w:rsidR="00E80FD6" w:rsidRPr="00E80FD6" w:rsidRDefault="00E80FD6" w:rsidP="00E80FD6">
      <w:pPr>
        <w:numPr>
          <w:ilvl w:val="0"/>
          <w:numId w:val="22"/>
        </w:numPr>
      </w:pPr>
      <w:r w:rsidRPr="00E80FD6">
        <w:t>Concrete products</w:t>
      </w:r>
    </w:p>
    <w:p w14:paraId="12B4BF1A" w14:textId="77777777" w:rsidR="00E80FD6" w:rsidRPr="00E80FD6" w:rsidRDefault="00E80FD6" w:rsidP="00E80FD6">
      <w:pPr>
        <w:numPr>
          <w:ilvl w:val="0"/>
          <w:numId w:val="22"/>
        </w:numPr>
      </w:pPr>
      <w:r w:rsidRPr="00E80FD6">
        <w:t>Insulation materials</w:t>
      </w:r>
    </w:p>
    <w:p w14:paraId="3B140E94" w14:textId="77777777" w:rsidR="00E80FD6" w:rsidRPr="00E80FD6" w:rsidRDefault="00E80FD6" w:rsidP="00E80FD6">
      <w:pPr>
        <w:numPr>
          <w:ilvl w:val="0"/>
          <w:numId w:val="22"/>
        </w:numPr>
      </w:pPr>
      <w:r w:rsidRPr="00E80FD6">
        <w:t>Fuel</w:t>
      </w:r>
    </w:p>
    <w:p w14:paraId="0B801E35" w14:textId="77777777" w:rsidR="00E80FD6" w:rsidRPr="00E80FD6" w:rsidRDefault="00E80FD6" w:rsidP="00E80FD6">
      <w:r w:rsidRPr="00E80FD6">
        <w:t>Fixed-price contracts increase financial exposure where inflation occurs during project delivery.</w:t>
      </w:r>
    </w:p>
    <w:p w14:paraId="4D1393F2" w14:textId="77777777" w:rsidR="00E80FD6" w:rsidRPr="00E80FD6" w:rsidRDefault="00E80FD6" w:rsidP="00E80FD6">
      <w:pPr>
        <w:pStyle w:val="Heading4"/>
      </w:pPr>
      <w:r w:rsidRPr="00E80FD6">
        <w:t>3.4.2 Labour Shortages</w:t>
      </w:r>
    </w:p>
    <w:p w14:paraId="031F89B4" w14:textId="77777777" w:rsidR="00E80FD6" w:rsidRPr="00E80FD6" w:rsidRDefault="00E80FD6" w:rsidP="00E80FD6">
      <w:r w:rsidRPr="00E80FD6">
        <w:t>The UK construction industry continues to experience shortages of:</w:t>
      </w:r>
    </w:p>
    <w:p w14:paraId="6BF2693F" w14:textId="77777777" w:rsidR="00E80FD6" w:rsidRPr="00E80FD6" w:rsidRDefault="00E80FD6" w:rsidP="00E80FD6">
      <w:pPr>
        <w:numPr>
          <w:ilvl w:val="0"/>
          <w:numId w:val="23"/>
        </w:numPr>
      </w:pPr>
      <w:r w:rsidRPr="00E80FD6">
        <w:t>Skilled tradespeople</w:t>
      </w:r>
    </w:p>
    <w:p w14:paraId="4DBC9232" w14:textId="77777777" w:rsidR="00E80FD6" w:rsidRPr="00E80FD6" w:rsidRDefault="00E80FD6" w:rsidP="00E80FD6">
      <w:pPr>
        <w:numPr>
          <w:ilvl w:val="0"/>
          <w:numId w:val="23"/>
        </w:numPr>
      </w:pPr>
      <w:r w:rsidRPr="00E80FD6">
        <w:t>Site managers</w:t>
      </w:r>
    </w:p>
    <w:p w14:paraId="56415FC1" w14:textId="77777777" w:rsidR="00E80FD6" w:rsidRPr="00E80FD6" w:rsidRDefault="00E80FD6" w:rsidP="00E80FD6">
      <w:pPr>
        <w:numPr>
          <w:ilvl w:val="0"/>
          <w:numId w:val="23"/>
        </w:numPr>
      </w:pPr>
      <w:r w:rsidRPr="00E80FD6">
        <w:t>Quantity surveyors</w:t>
      </w:r>
    </w:p>
    <w:p w14:paraId="250355EB" w14:textId="77777777" w:rsidR="00E80FD6" w:rsidRPr="00E80FD6" w:rsidRDefault="00E80FD6" w:rsidP="00E80FD6">
      <w:pPr>
        <w:numPr>
          <w:ilvl w:val="0"/>
          <w:numId w:val="23"/>
        </w:numPr>
      </w:pPr>
      <w:r w:rsidRPr="00E80FD6">
        <w:t>Engineers</w:t>
      </w:r>
    </w:p>
    <w:p w14:paraId="0C03D3F1" w14:textId="77777777" w:rsidR="00E80FD6" w:rsidRPr="00E80FD6" w:rsidRDefault="00E80FD6" w:rsidP="00E80FD6">
      <w:r w:rsidRPr="00E80FD6">
        <w:t>An ageing workforce and reduced availability of overseas labour following Brexit have intensified recruitment pressures.</w:t>
      </w:r>
    </w:p>
    <w:p w14:paraId="09E6878A" w14:textId="77777777" w:rsidR="00E80FD6" w:rsidRPr="00E80FD6" w:rsidRDefault="00E80FD6" w:rsidP="00E80FD6">
      <w:r w:rsidRPr="00E80FD6">
        <w:lastRenderedPageBreak/>
        <w:t>Labour shortages may cause:</w:t>
      </w:r>
    </w:p>
    <w:p w14:paraId="6BEA7B71" w14:textId="77777777" w:rsidR="00E80FD6" w:rsidRPr="00E80FD6" w:rsidRDefault="00E80FD6" w:rsidP="00E80FD6">
      <w:pPr>
        <w:numPr>
          <w:ilvl w:val="0"/>
          <w:numId w:val="24"/>
        </w:numPr>
      </w:pPr>
      <w:r w:rsidRPr="00E80FD6">
        <w:t>Programme delays</w:t>
      </w:r>
    </w:p>
    <w:p w14:paraId="1D8E94BD" w14:textId="77777777" w:rsidR="00E80FD6" w:rsidRPr="00E80FD6" w:rsidRDefault="00E80FD6" w:rsidP="00E80FD6">
      <w:pPr>
        <w:numPr>
          <w:ilvl w:val="0"/>
          <w:numId w:val="24"/>
        </w:numPr>
      </w:pPr>
      <w:r w:rsidRPr="00E80FD6">
        <w:t>Increased wages</w:t>
      </w:r>
    </w:p>
    <w:p w14:paraId="01ECE5B7" w14:textId="77777777" w:rsidR="00E80FD6" w:rsidRPr="00E80FD6" w:rsidRDefault="00E80FD6" w:rsidP="00E80FD6">
      <w:pPr>
        <w:numPr>
          <w:ilvl w:val="0"/>
          <w:numId w:val="24"/>
        </w:numPr>
      </w:pPr>
      <w:r w:rsidRPr="00E80FD6">
        <w:t>Reduced quality</w:t>
      </w:r>
    </w:p>
    <w:p w14:paraId="783542CB" w14:textId="77777777" w:rsidR="00E80FD6" w:rsidRPr="00E80FD6" w:rsidRDefault="00E80FD6" w:rsidP="00E80FD6">
      <w:pPr>
        <w:numPr>
          <w:ilvl w:val="0"/>
          <w:numId w:val="24"/>
        </w:numPr>
      </w:pPr>
      <w:r w:rsidRPr="00E80FD6">
        <w:t>Increased subcontractor reliance</w:t>
      </w:r>
    </w:p>
    <w:p w14:paraId="2E50511F" w14:textId="77777777" w:rsidR="00E80FD6" w:rsidRPr="00E80FD6" w:rsidRDefault="00E80FD6" w:rsidP="00E80FD6">
      <w:pPr>
        <w:pStyle w:val="Heading4"/>
      </w:pPr>
      <w:r w:rsidRPr="00E80FD6">
        <w:t>3.4.3 Increasing Regulatory Requirements</w:t>
      </w:r>
    </w:p>
    <w:p w14:paraId="5A44E7E7" w14:textId="77777777" w:rsidR="00E80FD6" w:rsidRPr="00E80FD6" w:rsidRDefault="00E80FD6" w:rsidP="00E80FD6">
      <w:r w:rsidRPr="00E80FD6">
        <w:t>Construction businesses face increasing obligations relating to:</w:t>
      </w:r>
    </w:p>
    <w:p w14:paraId="20817A5D" w14:textId="77777777" w:rsidR="00E80FD6" w:rsidRPr="00E80FD6" w:rsidRDefault="00E80FD6" w:rsidP="00E80FD6">
      <w:pPr>
        <w:numPr>
          <w:ilvl w:val="0"/>
          <w:numId w:val="25"/>
        </w:numPr>
      </w:pPr>
      <w:r w:rsidRPr="00E80FD6">
        <w:t>Environmental compliance</w:t>
      </w:r>
    </w:p>
    <w:p w14:paraId="223FF56A" w14:textId="77777777" w:rsidR="00E80FD6" w:rsidRPr="00E80FD6" w:rsidRDefault="00E80FD6" w:rsidP="00E80FD6">
      <w:pPr>
        <w:numPr>
          <w:ilvl w:val="0"/>
          <w:numId w:val="25"/>
        </w:numPr>
      </w:pPr>
      <w:r w:rsidRPr="00E80FD6">
        <w:t>Health and safety legislation</w:t>
      </w:r>
    </w:p>
    <w:p w14:paraId="0AB69CC2" w14:textId="77777777" w:rsidR="00E80FD6" w:rsidRPr="00E80FD6" w:rsidRDefault="00E80FD6" w:rsidP="00E80FD6">
      <w:pPr>
        <w:numPr>
          <w:ilvl w:val="0"/>
          <w:numId w:val="25"/>
        </w:numPr>
      </w:pPr>
      <w:r w:rsidRPr="00E80FD6">
        <w:t>Building safety regulations</w:t>
      </w:r>
    </w:p>
    <w:p w14:paraId="1AA86943" w14:textId="77777777" w:rsidR="00E80FD6" w:rsidRPr="00E80FD6" w:rsidRDefault="00E80FD6" w:rsidP="00E80FD6">
      <w:pPr>
        <w:numPr>
          <w:ilvl w:val="0"/>
          <w:numId w:val="25"/>
        </w:numPr>
      </w:pPr>
      <w:r w:rsidRPr="00E80FD6">
        <w:t>Procurement standards</w:t>
      </w:r>
    </w:p>
    <w:p w14:paraId="49DAFE50" w14:textId="77777777" w:rsidR="00E80FD6" w:rsidRPr="00E80FD6" w:rsidRDefault="00E80FD6" w:rsidP="00E80FD6">
      <w:pPr>
        <w:numPr>
          <w:ilvl w:val="0"/>
          <w:numId w:val="25"/>
        </w:numPr>
      </w:pPr>
      <w:r w:rsidRPr="00E80FD6">
        <w:t>Waste management</w:t>
      </w:r>
    </w:p>
    <w:p w14:paraId="715B2E22" w14:textId="77777777" w:rsidR="00E80FD6" w:rsidRPr="00E80FD6" w:rsidRDefault="00E80FD6" w:rsidP="00E80FD6">
      <w:r w:rsidRPr="00E80FD6">
        <w:t>Compliance failures may lead to:</w:t>
      </w:r>
    </w:p>
    <w:p w14:paraId="5205BDD8" w14:textId="77777777" w:rsidR="00E80FD6" w:rsidRPr="00E80FD6" w:rsidRDefault="00E80FD6" w:rsidP="00E80FD6">
      <w:pPr>
        <w:numPr>
          <w:ilvl w:val="0"/>
          <w:numId w:val="26"/>
        </w:numPr>
      </w:pPr>
      <w:r w:rsidRPr="00E80FD6">
        <w:t>Prosecution</w:t>
      </w:r>
    </w:p>
    <w:p w14:paraId="4150EC19" w14:textId="77777777" w:rsidR="00E80FD6" w:rsidRPr="00E80FD6" w:rsidRDefault="00E80FD6" w:rsidP="00E80FD6">
      <w:pPr>
        <w:numPr>
          <w:ilvl w:val="0"/>
          <w:numId w:val="26"/>
        </w:numPr>
      </w:pPr>
      <w:r w:rsidRPr="00E80FD6">
        <w:t>Financial penalties</w:t>
      </w:r>
    </w:p>
    <w:p w14:paraId="587E52BF" w14:textId="77777777" w:rsidR="00E80FD6" w:rsidRPr="00E80FD6" w:rsidRDefault="00E80FD6" w:rsidP="00E80FD6">
      <w:pPr>
        <w:numPr>
          <w:ilvl w:val="0"/>
          <w:numId w:val="26"/>
        </w:numPr>
      </w:pPr>
      <w:r w:rsidRPr="00E80FD6">
        <w:t>Project suspension</w:t>
      </w:r>
    </w:p>
    <w:p w14:paraId="01395729" w14:textId="77777777" w:rsidR="00E80FD6" w:rsidRPr="00E80FD6" w:rsidRDefault="00E80FD6" w:rsidP="00E80FD6">
      <w:pPr>
        <w:numPr>
          <w:ilvl w:val="0"/>
          <w:numId w:val="26"/>
        </w:numPr>
      </w:pPr>
      <w:r w:rsidRPr="00E80FD6">
        <w:t>Loss of framework status</w:t>
      </w:r>
    </w:p>
    <w:p w14:paraId="0FD17758" w14:textId="77777777" w:rsidR="00E80FD6" w:rsidRPr="00E80FD6" w:rsidRDefault="00E80FD6" w:rsidP="00E80FD6">
      <w:pPr>
        <w:numPr>
          <w:ilvl w:val="0"/>
          <w:numId w:val="26"/>
        </w:numPr>
      </w:pPr>
      <w:r w:rsidRPr="00E80FD6">
        <w:t>Reputational damage</w:t>
      </w:r>
    </w:p>
    <w:p w14:paraId="71DC2E54" w14:textId="77777777" w:rsidR="00E80FD6" w:rsidRPr="00E80FD6" w:rsidRDefault="00E80FD6" w:rsidP="00E80FD6">
      <w:pPr>
        <w:pStyle w:val="Heading4"/>
      </w:pPr>
      <w:r w:rsidRPr="00E80FD6">
        <w:t>3.4.4 Economic Uncertainty</w:t>
      </w:r>
    </w:p>
    <w:p w14:paraId="26EA3D2C" w14:textId="77777777" w:rsidR="00E80FD6" w:rsidRPr="00E80FD6" w:rsidRDefault="00E80FD6" w:rsidP="00E80FD6">
      <w:r w:rsidRPr="00E80FD6">
        <w:t>Economic downturns can reduce investment in construction and increase financial risk across supply chains.</w:t>
      </w:r>
    </w:p>
    <w:p w14:paraId="03398B64" w14:textId="77777777" w:rsidR="00E80FD6" w:rsidRPr="00E80FD6" w:rsidRDefault="00E80FD6" w:rsidP="00E80FD6">
      <w:r w:rsidRPr="00E80FD6">
        <w:t>SMEs are particularly vulnerable to:</w:t>
      </w:r>
    </w:p>
    <w:p w14:paraId="51A53CF7" w14:textId="77777777" w:rsidR="00E80FD6" w:rsidRPr="00E80FD6" w:rsidRDefault="00E80FD6" w:rsidP="00E80FD6">
      <w:pPr>
        <w:numPr>
          <w:ilvl w:val="0"/>
          <w:numId w:val="27"/>
        </w:numPr>
      </w:pPr>
      <w:r w:rsidRPr="00E80FD6">
        <w:t>Cashflow disruption</w:t>
      </w:r>
    </w:p>
    <w:p w14:paraId="4B20AE11" w14:textId="77777777" w:rsidR="00E80FD6" w:rsidRPr="00E80FD6" w:rsidRDefault="00E80FD6" w:rsidP="00E80FD6">
      <w:pPr>
        <w:numPr>
          <w:ilvl w:val="0"/>
          <w:numId w:val="27"/>
        </w:numPr>
      </w:pPr>
      <w:r w:rsidRPr="00E80FD6">
        <w:t>Contractor insolvency</w:t>
      </w:r>
    </w:p>
    <w:p w14:paraId="3FC2A6F4" w14:textId="77777777" w:rsidR="00E80FD6" w:rsidRPr="00E80FD6" w:rsidRDefault="00E80FD6" w:rsidP="00E80FD6">
      <w:pPr>
        <w:numPr>
          <w:ilvl w:val="0"/>
          <w:numId w:val="27"/>
        </w:numPr>
      </w:pPr>
      <w:r w:rsidRPr="00E80FD6">
        <w:t>Delayed payments</w:t>
      </w:r>
    </w:p>
    <w:p w14:paraId="298BC43F" w14:textId="77777777" w:rsidR="00E80FD6" w:rsidRPr="00E80FD6" w:rsidRDefault="00E80FD6" w:rsidP="00E80FD6">
      <w:pPr>
        <w:numPr>
          <w:ilvl w:val="0"/>
          <w:numId w:val="27"/>
        </w:numPr>
      </w:pPr>
      <w:r w:rsidRPr="00E80FD6">
        <w:t>Reduced private sector demand</w:t>
      </w:r>
    </w:p>
    <w:p w14:paraId="71F4640C" w14:textId="77777777" w:rsidR="00E80FD6" w:rsidRPr="00E80FD6" w:rsidRDefault="00E80FD6" w:rsidP="00E80FD6">
      <w:pPr>
        <w:pStyle w:val="Heading4"/>
      </w:pPr>
      <w:r w:rsidRPr="00E80FD6">
        <w:t>3.4.5 Reputational Risk</w:t>
      </w:r>
    </w:p>
    <w:p w14:paraId="47AF2548" w14:textId="77777777" w:rsidR="00E80FD6" w:rsidRPr="00E80FD6" w:rsidRDefault="00E80FD6" w:rsidP="00E80FD6">
      <w:r w:rsidRPr="00E80FD6">
        <w:t>Negative publicity associated with:</w:t>
      </w:r>
    </w:p>
    <w:p w14:paraId="25361DFD" w14:textId="77777777" w:rsidR="00E80FD6" w:rsidRPr="00E80FD6" w:rsidRDefault="00E80FD6" w:rsidP="00E80FD6">
      <w:pPr>
        <w:numPr>
          <w:ilvl w:val="0"/>
          <w:numId w:val="28"/>
        </w:numPr>
      </w:pPr>
      <w:r w:rsidRPr="00E80FD6">
        <w:t>Poor workmanship</w:t>
      </w:r>
    </w:p>
    <w:p w14:paraId="28293CCB" w14:textId="77777777" w:rsidR="00E80FD6" w:rsidRPr="00E80FD6" w:rsidRDefault="00E80FD6" w:rsidP="00E80FD6">
      <w:pPr>
        <w:numPr>
          <w:ilvl w:val="0"/>
          <w:numId w:val="28"/>
        </w:numPr>
      </w:pPr>
      <w:r w:rsidRPr="00E80FD6">
        <w:t>Health and safety incidents</w:t>
      </w:r>
    </w:p>
    <w:p w14:paraId="510DEEF8" w14:textId="77777777" w:rsidR="00E80FD6" w:rsidRPr="00E80FD6" w:rsidRDefault="00E80FD6" w:rsidP="00E80FD6">
      <w:pPr>
        <w:numPr>
          <w:ilvl w:val="0"/>
          <w:numId w:val="28"/>
        </w:numPr>
      </w:pPr>
      <w:r w:rsidRPr="00E80FD6">
        <w:t>Environmental pollution</w:t>
      </w:r>
    </w:p>
    <w:p w14:paraId="1E9574EA" w14:textId="77777777" w:rsidR="00E80FD6" w:rsidRPr="00E80FD6" w:rsidRDefault="00E80FD6" w:rsidP="00E80FD6">
      <w:pPr>
        <w:numPr>
          <w:ilvl w:val="0"/>
          <w:numId w:val="28"/>
        </w:numPr>
      </w:pPr>
      <w:r w:rsidRPr="00E80FD6">
        <w:t>Contract disputes</w:t>
      </w:r>
    </w:p>
    <w:p w14:paraId="66B30029" w14:textId="77777777" w:rsidR="00E80FD6" w:rsidRPr="00E80FD6" w:rsidRDefault="00E80FD6" w:rsidP="00E80FD6">
      <w:pPr>
        <w:numPr>
          <w:ilvl w:val="0"/>
          <w:numId w:val="28"/>
        </w:numPr>
      </w:pPr>
      <w:r w:rsidRPr="00E80FD6">
        <w:lastRenderedPageBreak/>
        <w:t>Defective work</w:t>
      </w:r>
    </w:p>
    <w:p w14:paraId="7C1A05D9" w14:textId="0B69D83A" w:rsidR="00E80FD6" w:rsidRPr="00E80FD6" w:rsidRDefault="001676EC" w:rsidP="00E80FD6">
      <w:r>
        <w:t xml:space="preserve">This </w:t>
      </w:r>
      <w:r w:rsidR="00E80FD6" w:rsidRPr="00E80FD6">
        <w:t>can severely damage future tender opportunities.</w:t>
      </w:r>
    </w:p>
    <w:p w14:paraId="0D5F57B0" w14:textId="77777777" w:rsidR="00E80FD6" w:rsidRPr="00E80FD6" w:rsidRDefault="00E80FD6" w:rsidP="00E80FD6">
      <w:r w:rsidRPr="00E80FD6">
        <w:t>In the modern construction industry, social media and online reporting increase the speed at which reputational issues spread.</w:t>
      </w:r>
    </w:p>
    <w:p w14:paraId="1DB3A62C" w14:textId="5950D992" w:rsidR="00E80FD6" w:rsidRPr="00E80FD6" w:rsidRDefault="00E80FD6" w:rsidP="00E80FD6"/>
    <w:p w14:paraId="0FFAB869" w14:textId="77777777" w:rsidR="00E80FD6" w:rsidRPr="00E80FD6" w:rsidRDefault="00E80FD6" w:rsidP="00E80FD6">
      <w:pPr>
        <w:pStyle w:val="Heading2"/>
      </w:pPr>
      <w:r w:rsidRPr="00E80FD6">
        <w:t>4. Risk Management and Mitigation Strategies</w:t>
      </w:r>
    </w:p>
    <w:p w14:paraId="20814021" w14:textId="77777777" w:rsidR="00E80FD6" w:rsidRPr="00E80FD6" w:rsidRDefault="00E80FD6" w:rsidP="00E80FD6">
      <w:r w:rsidRPr="00E80FD6">
        <w:t>Effective risk management is essential within construction due to the industry’s complex, hazardous, and financially intensive nature.</w:t>
      </w:r>
    </w:p>
    <w:p w14:paraId="1985FD5E" w14:textId="77777777" w:rsidR="00E80FD6" w:rsidRPr="00E80FD6" w:rsidRDefault="00E80FD6" w:rsidP="00E80FD6">
      <w:r w:rsidRPr="00E80FD6">
        <w:t>Construction risks commonly relate to:</w:t>
      </w:r>
    </w:p>
    <w:p w14:paraId="4455CEA6" w14:textId="77777777" w:rsidR="00E80FD6" w:rsidRPr="00E80FD6" w:rsidRDefault="00E80FD6" w:rsidP="00E80FD6">
      <w:pPr>
        <w:numPr>
          <w:ilvl w:val="0"/>
          <w:numId w:val="29"/>
        </w:numPr>
      </w:pPr>
      <w:r w:rsidRPr="00E80FD6">
        <w:t>Health and safety</w:t>
      </w:r>
    </w:p>
    <w:p w14:paraId="2AE5856E" w14:textId="77777777" w:rsidR="00E80FD6" w:rsidRPr="00E80FD6" w:rsidRDefault="00E80FD6" w:rsidP="00E80FD6">
      <w:pPr>
        <w:numPr>
          <w:ilvl w:val="0"/>
          <w:numId w:val="29"/>
        </w:numPr>
      </w:pPr>
      <w:r w:rsidRPr="00E80FD6">
        <w:t>Programme delays</w:t>
      </w:r>
    </w:p>
    <w:p w14:paraId="423C9F9B" w14:textId="77777777" w:rsidR="00E80FD6" w:rsidRPr="00E80FD6" w:rsidRDefault="00E80FD6" w:rsidP="00E80FD6">
      <w:pPr>
        <w:numPr>
          <w:ilvl w:val="0"/>
          <w:numId w:val="29"/>
        </w:numPr>
      </w:pPr>
      <w:r w:rsidRPr="00E80FD6">
        <w:t>Financial performance</w:t>
      </w:r>
    </w:p>
    <w:p w14:paraId="2AC3E490" w14:textId="77777777" w:rsidR="00E80FD6" w:rsidRPr="00E80FD6" w:rsidRDefault="00E80FD6" w:rsidP="00E80FD6">
      <w:pPr>
        <w:numPr>
          <w:ilvl w:val="0"/>
          <w:numId w:val="29"/>
        </w:numPr>
      </w:pPr>
      <w:r w:rsidRPr="00E80FD6">
        <w:t>Environmental impacts</w:t>
      </w:r>
    </w:p>
    <w:p w14:paraId="38242754" w14:textId="77777777" w:rsidR="00E80FD6" w:rsidRPr="00E80FD6" w:rsidRDefault="00E80FD6" w:rsidP="00E80FD6">
      <w:pPr>
        <w:numPr>
          <w:ilvl w:val="0"/>
          <w:numId w:val="29"/>
        </w:numPr>
      </w:pPr>
      <w:r w:rsidRPr="00E80FD6">
        <w:t>Quality failures</w:t>
      </w:r>
    </w:p>
    <w:p w14:paraId="5E059223" w14:textId="77777777" w:rsidR="00E80FD6" w:rsidRPr="00E80FD6" w:rsidRDefault="00E80FD6" w:rsidP="00E80FD6">
      <w:pPr>
        <w:numPr>
          <w:ilvl w:val="0"/>
          <w:numId w:val="29"/>
        </w:numPr>
      </w:pPr>
      <w:r w:rsidRPr="00E80FD6">
        <w:t>Labour availability</w:t>
      </w:r>
    </w:p>
    <w:p w14:paraId="16C433A4" w14:textId="77777777" w:rsidR="00E80FD6" w:rsidRPr="00E80FD6" w:rsidRDefault="00E80FD6" w:rsidP="00E80FD6">
      <w:pPr>
        <w:numPr>
          <w:ilvl w:val="0"/>
          <w:numId w:val="29"/>
        </w:numPr>
      </w:pPr>
      <w:r w:rsidRPr="00E80FD6">
        <w:t>Supply chain disruption</w:t>
      </w:r>
    </w:p>
    <w:p w14:paraId="7FFDD5C5" w14:textId="77777777" w:rsidR="00E80FD6" w:rsidRPr="00E80FD6" w:rsidRDefault="00E80FD6" w:rsidP="00E80FD6">
      <w:r w:rsidRPr="00E80FD6">
        <w:t>The company should adopt a structured risk management process involving:</w:t>
      </w:r>
    </w:p>
    <w:p w14:paraId="47FED370" w14:textId="77777777" w:rsidR="00E80FD6" w:rsidRPr="00E80FD6" w:rsidRDefault="00E80FD6" w:rsidP="00E80FD6">
      <w:pPr>
        <w:numPr>
          <w:ilvl w:val="0"/>
          <w:numId w:val="30"/>
        </w:numPr>
      </w:pPr>
      <w:r w:rsidRPr="00E80FD6">
        <w:t>Risk identification</w:t>
      </w:r>
    </w:p>
    <w:p w14:paraId="160246AF" w14:textId="77777777" w:rsidR="00E80FD6" w:rsidRPr="00E80FD6" w:rsidRDefault="00E80FD6" w:rsidP="00E80FD6">
      <w:pPr>
        <w:numPr>
          <w:ilvl w:val="0"/>
          <w:numId w:val="30"/>
        </w:numPr>
      </w:pPr>
      <w:r w:rsidRPr="00E80FD6">
        <w:t>Risk analysis</w:t>
      </w:r>
    </w:p>
    <w:p w14:paraId="705E56A0" w14:textId="77777777" w:rsidR="00E80FD6" w:rsidRPr="00E80FD6" w:rsidRDefault="00E80FD6" w:rsidP="00E80FD6">
      <w:pPr>
        <w:numPr>
          <w:ilvl w:val="0"/>
          <w:numId w:val="30"/>
        </w:numPr>
      </w:pPr>
      <w:r w:rsidRPr="00E80FD6">
        <w:t>Risk control</w:t>
      </w:r>
    </w:p>
    <w:p w14:paraId="6E2E3B06" w14:textId="77777777" w:rsidR="00E80FD6" w:rsidRPr="00E80FD6" w:rsidRDefault="00E80FD6" w:rsidP="00E80FD6">
      <w:pPr>
        <w:numPr>
          <w:ilvl w:val="0"/>
          <w:numId w:val="30"/>
        </w:numPr>
      </w:pPr>
      <w:r w:rsidRPr="00E80FD6">
        <w:t>Monitoring and review</w:t>
      </w:r>
    </w:p>
    <w:p w14:paraId="7E9B3B9A" w14:textId="77777777" w:rsidR="00E80FD6" w:rsidRPr="00E80FD6" w:rsidRDefault="00E80FD6" w:rsidP="00E80FD6">
      <w:r w:rsidRPr="00E80FD6">
        <w:t>A dynamic risk register should be maintained throughout all project stages.</w:t>
      </w:r>
    </w:p>
    <w:p w14:paraId="244A8ED7" w14:textId="0DB7AB75" w:rsidR="00E80FD6" w:rsidRPr="00E80FD6" w:rsidRDefault="00E80FD6" w:rsidP="00E80FD6"/>
    <w:p w14:paraId="5B568660" w14:textId="77777777" w:rsidR="00E80FD6" w:rsidRPr="00E80FD6" w:rsidRDefault="00E80FD6" w:rsidP="00E80FD6">
      <w:pPr>
        <w:pStyle w:val="Heading3"/>
      </w:pPr>
      <w:r w:rsidRPr="00E80FD6">
        <w:t>4.1 Health and Safety Risk Management</w:t>
      </w:r>
    </w:p>
    <w:p w14:paraId="216DFA87" w14:textId="77777777" w:rsidR="00E80FD6" w:rsidRPr="00E80FD6" w:rsidRDefault="00E80FD6" w:rsidP="00E80FD6">
      <w:r w:rsidRPr="00E80FD6">
        <w:t>Construction remains one of the UK’s highest-risk industries for workplace accidents and occupational health concerns (HSE, 2025).</w:t>
      </w:r>
    </w:p>
    <w:p w14:paraId="1330C4DE" w14:textId="77777777" w:rsidR="00E80FD6" w:rsidRPr="00E80FD6" w:rsidRDefault="00E80FD6" w:rsidP="00E80FD6">
      <w:r w:rsidRPr="00E80FD6">
        <w:t>The company must comply with:</w:t>
      </w:r>
    </w:p>
    <w:p w14:paraId="50FD387D" w14:textId="77777777" w:rsidR="00E80FD6" w:rsidRPr="00E80FD6" w:rsidRDefault="00E80FD6" w:rsidP="00E80FD6">
      <w:pPr>
        <w:numPr>
          <w:ilvl w:val="0"/>
          <w:numId w:val="31"/>
        </w:numPr>
      </w:pPr>
      <w:r w:rsidRPr="00E80FD6">
        <w:t>Health and Safety at Work Act 1974</w:t>
      </w:r>
    </w:p>
    <w:p w14:paraId="1D6CE3F6" w14:textId="77777777" w:rsidR="00E80FD6" w:rsidRPr="00E80FD6" w:rsidRDefault="00E80FD6" w:rsidP="00E80FD6">
      <w:pPr>
        <w:numPr>
          <w:ilvl w:val="0"/>
          <w:numId w:val="31"/>
        </w:numPr>
      </w:pPr>
      <w:r w:rsidRPr="00E80FD6">
        <w:t>Construction (Design and Management) Regulations 2015</w:t>
      </w:r>
    </w:p>
    <w:p w14:paraId="757211F5" w14:textId="77777777" w:rsidR="00E80FD6" w:rsidRPr="00E80FD6" w:rsidRDefault="00E80FD6" w:rsidP="00E80FD6">
      <w:pPr>
        <w:numPr>
          <w:ilvl w:val="0"/>
          <w:numId w:val="31"/>
        </w:numPr>
      </w:pPr>
      <w:r w:rsidRPr="00E80FD6">
        <w:t>PUWER Regulations</w:t>
      </w:r>
    </w:p>
    <w:p w14:paraId="3427C9AF" w14:textId="77777777" w:rsidR="00E80FD6" w:rsidRPr="00E80FD6" w:rsidRDefault="00E80FD6" w:rsidP="00E80FD6">
      <w:pPr>
        <w:numPr>
          <w:ilvl w:val="0"/>
          <w:numId w:val="31"/>
        </w:numPr>
      </w:pPr>
      <w:r w:rsidRPr="00E80FD6">
        <w:t>LOLER Regulations</w:t>
      </w:r>
    </w:p>
    <w:p w14:paraId="757104C7" w14:textId="77777777" w:rsidR="00E80FD6" w:rsidRPr="00E80FD6" w:rsidRDefault="00E80FD6" w:rsidP="00E80FD6">
      <w:pPr>
        <w:numPr>
          <w:ilvl w:val="0"/>
          <w:numId w:val="31"/>
        </w:numPr>
      </w:pPr>
      <w:r w:rsidRPr="00E80FD6">
        <w:t>RIDDOR reporting requirements</w:t>
      </w:r>
    </w:p>
    <w:p w14:paraId="0BD14E11" w14:textId="77777777" w:rsidR="00E80FD6" w:rsidRPr="00E80FD6" w:rsidRDefault="00E80FD6" w:rsidP="00E80FD6">
      <w:pPr>
        <w:rPr>
          <w:b/>
          <w:bCs/>
        </w:rPr>
      </w:pPr>
      <w:r w:rsidRPr="00E80FD6">
        <w:rPr>
          <w:b/>
          <w:bCs/>
        </w:rPr>
        <w:lastRenderedPageBreak/>
        <w:t>Key Mitigation Measures</w:t>
      </w:r>
    </w:p>
    <w:p w14:paraId="77AC9ABE" w14:textId="77777777" w:rsidR="00E80FD6" w:rsidRPr="00E80FD6" w:rsidRDefault="00E80FD6" w:rsidP="00E80FD6">
      <w:pPr>
        <w:numPr>
          <w:ilvl w:val="0"/>
          <w:numId w:val="32"/>
        </w:numPr>
      </w:pPr>
      <w:r w:rsidRPr="00E80FD6">
        <w:t>Site-specific risk assessments</w:t>
      </w:r>
    </w:p>
    <w:p w14:paraId="33B9708C" w14:textId="77777777" w:rsidR="00E80FD6" w:rsidRPr="00E80FD6" w:rsidRDefault="00E80FD6" w:rsidP="00E80FD6">
      <w:pPr>
        <w:numPr>
          <w:ilvl w:val="0"/>
          <w:numId w:val="32"/>
        </w:numPr>
      </w:pPr>
      <w:r w:rsidRPr="00E80FD6">
        <w:t>Method statements (RAMS)</w:t>
      </w:r>
    </w:p>
    <w:p w14:paraId="6C1F78B5" w14:textId="77777777" w:rsidR="00E80FD6" w:rsidRPr="00E80FD6" w:rsidRDefault="00E80FD6" w:rsidP="00E80FD6">
      <w:pPr>
        <w:numPr>
          <w:ilvl w:val="0"/>
          <w:numId w:val="32"/>
        </w:numPr>
      </w:pPr>
      <w:r w:rsidRPr="00E80FD6">
        <w:t>Daily briefings and toolbox talks</w:t>
      </w:r>
    </w:p>
    <w:p w14:paraId="0E66AD65" w14:textId="77777777" w:rsidR="00E80FD6" w:rsidRPr="00E80FD6" w:rsidRDefault="00E80FD6" w:rsidP="00E80FD6">
      <w:pPr>
        <w:numPr>
          <w:ilvl w:val="0"/>
          <w:numId w:val="32"/>
        </w:numPr>
      </w:pPr>
      <w:r w:rsidRPr="00E80FD6">
        <w:t>Traffic management plans</w:t>
      </w:r>
    </w:p>
    <w:p w14:paraId="1416B610" w14:textId="77777777" w:rsidR="00E80FD6" w:rsidRPr="00E80FD6" w:rsidRDefault="00E80FD6" w:rsidP="00E80FD6">
      <w:pPr>
        <w:numPr>
          <w:ilvl w:val="0"/>
          <w:numId w:val="32"/>
        </w:numPr>
      </w:pPr>
      <w:r w:rsidRPr="00E80FD6">
        <w:t>PPE enforcement</w:t>
      </w:r>
    </w:p>
    <w:p w14:paraId="46534A65" w14:textId="77777777" w:rsidR="00E80FD6" w:rsidRPr="00E80FD6" w:rsidRDefault="00E80FD6" w:rsidP="00E80FD6">
      <w:pPr>
        <w:numPr>
          <w:ilvl w:val="0"/>
          <w:numId w:val="32"/>
        </w:numPr>
      </w:pPr>
      <w:r w:rsidRPr="00E80FD6">
        <w:t>Competency training</w:t>
      </w:r>
    </w:p>
    <w:p w14:paraId="0459E295" w14:textId="77777777" w:rsidR="00E80FD6" w:rsidRPr="00E80FD6" w:rsidRDefault="00E80FD6" w:rsidP="00E80FD6">
      <w:pPr>
        <w:numPr>
          <w:ilvl w:val="0"/>
          <w:numId w:val="32"/>
        </w:numPr>
      </w:pPr>
      <w:r w:rsidRPr="00E80FD6">
        <w:t>Permit-to-work systems</w:t>
      </w:r>
    </w:p>
    <w:p w14:paraId="07561219" w14:textId="77777777" w:rsidR="00E80FD6" w:rsidRPr="00E80FD6" w:rsidRDefault="00E80FD6" w:rsidP="00E80FD6">
      <w:pPr>
        <w:numPr>
          <w:ilvl w:val="0"/>
          <w:numId w:val="32"/>
        </w:numPr>
      </w:pPr>
      <w:r w:rsidRPr="00E80FD6">
        <w:t>Near-miss reporting systems</w:t>
      </w:r>
    </w:p>
    <w:p w14:paraId="0C0103C1" w14:textId="77777777" w:rsidR="00E80FD6" w:rsidRPr="00E80FD6" w:rsidRDefault="00E80FD6" w:rsidP="00E80FD6">
      <w:r w:rsidRPr="00E80FD6">
        <w:t>Effective traffic management is particularly important due to the high number of construction vehicle incidents.</w:t>
      </w:r>
    </w:p>
    <w:p w14:paraId="1DF9BF35" w14:textId="77777777" w:rsidR="00E80FD6" w:rsidRPr="00E80FD6" w:rsidRDefault="00E80FD6" w:rsidP="00E80FD6">
      <w:r w:rsidRPr="00E80FD6">
        <w:t>Vehicle risks can be reduced through:</w:t>
      </w:r>
    </w:p>
    <w:p w14:paraId="112921A8" w14:textId="77777777" w:rsidR="00E80FD6" w:rsidRPr="00E80FD6" w:rsidRDefault="00E80FD6" w:rsidP="00E80FD6">
      <w:pPr>
        <w:numPr>
          <w:ilvl w:val="0"/>
          <w:numId w:val="33"/>
        </w:numPr>
      </w:pPr>
      <w:r w:rsidRPr="00E80FD6">
        <w:t>Segregated pedestrian routes</w:t>
      </w:r>
    </w:p>
    <w:p w14:paraId="1070CBDF" w14:textId="45F150C8" w:rsidR="00E80FD6" w:rsidRPr="00E80FD6" w:rsidRDefault="00E80FD6" w:rsidP="001676EC">
      <w:pPr>
        <w:numPr>
          <w:ilvl w:val="0"/>
          <w:numId w:val="33"/>
        </w:numPr>
      </w:pPr>
      <w:r w:rsidRPr="00E80FD6">
        <w:t>One-way systems</w:t>
      </w:r>
    </w:p>
    <w:p w14:paraId="5249E07C" w14:textId="77777777" w:rsidR="00E80FD6" w:rsidRPr="00E80FD6" w:rsidRDefault="00E80FD6" w:rsidP="00E80FD6">
      <w:pPr>
        <w:numPr>
          <w:ilvl w:val="0"/>
          <w:numId w:val="33"/>
        </w:numPr>
      </w:pPr>
      <w:r w:rsidRPr="00E80FD6">
        <w:t>Reversing cameras and alarms</w:t>
      </w:r>
    </w:p>
    <w:p w14:paraId="7735D0E8" w14:textId="77777777" w:rsidR="00E80FD6" w:rsidRPr="00E80FD6" w:rsidRDefault="00E80FD6" w:rsidP="00E80FD6">
      <w:pPr>
        <w:numPr>
          <w:ilvl w:val="0"/>
          <w:numId w:val="33"/>
        </w:numPr>
      </w:pPr>
      <w:r w:rsidRPr="00E80FD6">
        <w:t>Controlled site access</w:t>
      </w:r>
    </w:p>
    <w:p w14:paraId="669C48A5" w14:textId="77777777" w:rsidR="00E80FD6" w:rsidRPr="00E80FD6" w:rsidRDefault="00E80FD6" w:rsidP="00E80FD6">
      <w:r w:rsidRPr="00E80FD6">
        <w:t>Failure to implement suitable controls may result in fatalities, prosecutions, and project shutdowns.</w:t>
      </w:r>
    </w:p>
    <w:p w14:paraId="149BBF3B" w14:textId="5A394CD1" w:rsidR="00E80FD6" w:rsidRPr="00E80FD6" w:rsidRDefault="00E80FD6" w:rsidP="00E80FD6"/>
    <w:p w14:paraId="3603F361" w14:textId="77777777" w:rsidR="00E80FD6" w:rsidRPr="00E80FD6" w:rsidRDefault="00E80FD6" w:rsidP="00E80FD6">
      <w:pPr>
        <w:pStyle w:val="Heading3"/>
      </w:pPr>
      <w:r w:rsidRPr="00E80FD6">
        <w:t>4.2 Quality Management</w:t>
      </w:r>
    </w:p>
    <w:p w14:paraId="509CABE0" w14:textId="77777777" w:rsidR="00E80FD6" w:rsidRPr="00E80FD6" w:rsidRDefault="00E80FD6" w:rsidP="00E80FD6">
      <w:r w:rsidRPr="00E80FD6">
        <w:t>Quality management is essential to maintaining client satisfaction and reducing costly defects.</w:t>
      </w:r>
    </w:p>
    <w:p w14:paraId="257A8FD6" w14:textId="77777777" w:rsidR="00E80FD6" w:rsidRPr="00E80FD6" w:rsidRDefault="00E80FD6" w:rsidP="00E80FD6">
      <w:r w:rsidRPr="00E80FD6">
        <w:t>The company should implement the following quality assurance procedures in accordance with recognised industry standards and British Standards guidance (Winch, 2020):</w:t>
      </w:r>
    </w:p>
    <w:p w14:paraId="69ECC7F3" w14:textId="77777777" w:rsidR="00E80FD6" w:rsidRPr="00E80FD6" w:rsidRDefault="00E80FD6" w:rsidP="00E80FD6">
      <w:pPr>
        <w:numPr>
          <w:ilvl w:val="0"/>
          <w:numId w:val="34"/>
        </w:numPr>
      </w:pPr>
      <w:r w:rsidRPr="00E80FD6">
        <w:t>Quality management plans</w:t>
      </w:r>
    </w:p>
    <w:p w14:paraId="3BBFB2DC" w14:textId="77777777" w:rsidR="00E80FD6" w:rsidRPr="00E80FD6" w:rsidRDefault="00E80FD6" w:rsidP="00E80FD6">
      <w:pPr>
        <w:numPr>
          <w:ilvl w:val="0"/>
          <w:numId w:val="34"/>
        </w:numPr>
      </w:pPr>
      <w:r w:rsidRPr="00E80FD6">
        <w:t>Inspection and test plans</w:t>
      </w:r>
    </w:p>
    <w:p w14:paraId="443D65E2" w14:textId="77777777" w:rsidR="00E80FD6" w:rsidRPr="00E80FD6" w:rsidRDefault="00E80FD6" w:rsidP="00E80FD6">
      <w:pPr>
        <w:numPr>
          <w:ilvl w:val="0"/>
          <w:numId w:val="34"/>
        </w:numPr>
      </w:pPr>
      <w:r w:rsidRPr="00E80FD6">
        <w:t>Technical specifications</w:t>
      </w:r>
    </w:p>
    <w:p w14:paraId="027A5F47" w14:textId="77777777" w:rsidR="00E80FD6" w:rsidRPr="00E80FD6" w:rsidRDefault="00E80FD6" w:rsidP="00E80FD6">
      <w:pPr>
        <w:numPr>
          <w:ilvl w:val="0"/>
          <w:numId w:val="34"/>
        </w:numPr>
      </w:pPr>
      <w:r w:rsidRPr="00E80FD6">
        <w:t>Site inspections</w:t>
      </w:r>
    </w:p>
    <w:p w14:paraId="16BE8335" w14:textId="77777777" w:rsidR="00E80FD6" w:rsidRPr="00E80FD6" w:rsidRDefault="00E80FD6" w:rsidP="00E80FD6">
      <w:pPr>
        <w:numPr>
          <w:ilvl w:val="0"/>
          <w:numId w:val="34"/>
        </w:numPr>
      </w:pPr>
      <w:r w:rsidRPr="00E80FD6">
        <w:t>Snagging procedures</w:t>
      </w:r>
    </w:p>
    <w:p w14:paraId="25BC3D28" w14:textId="77777777" w:rsidR="00E80FD6" w:rsidRPr="00E80FD6" w:rsidRDefault="00E80FD6" w:rsidP="00E80FD6">
      <w:pPr>
        <w:numPr>
          <w:ilvl w:val="0"/>
          <w:numId w:val="34"/>
        </w:numPr>
      </w:pPr>
      <w:r w:rsidRPr="00E80FD6">
        <w:t>Supplier quality checks</w:t>
      </w:r>
    </w:p>
    <w:p w14:paraId="4182E426" w14:textId="77777777" w:rsidR="00E80FD6" w:rsidRPr="00E80FD6" w:rsidRDefault="00E80FD6" w:rsidP="00E80FD6">
      <w:r w:rsidRPr="00E80FD6">
        <w:t>Quality standards should align with:</w:t>
      </w:r>
    </w:p>
    <w:p w14:paraId="55775D9F" w14:textId="77777777" w:rsidR="00E80FD6" w:rsidRPr="00E80FD6" w:rsidRDefault="00E80FD6" w:rsidP="00E80FD6">
      <w:pPr>
        <w:numPr>
          <w:ilvl w:val="0"/>
          <w:numId w:val="35"/>
        </w:numPr>
      </w:pPr>
      <w:r w:rsidRPr="00E80FD6">
        <w:t>British Standards</w:t>
      </w:r>
    </w:p>
    <w:p w14:paraId="5F4F721A" w14:textId="77777777" w:rsidR="00E80FD6" w:rsidRPr="00E80FD6" w:rsidRDefault="00E80FD6" w:rsidP="00E80FD6">
      <w:pPr>
        <w:numPr>
          <w:ilvl w:val="0"/>
          <w:numId w:val="35"/>
        </w:numPr>
      </w:pPr>
      <w:r w:rsidRPr="00E80FD6">
        <w:t>Building Regulations</w:t>
      </w:r>
    </w:p>
    <w:p w14:paraId="05D94B61" w14:textId="77777777" w:rsidR="00E80FD6" w:rsidRPr="00E80FD6" w:rsidRDefault="00E80FD6" w:rsidP="00E80FD6">
      <w:pPr>
        <w:numPr>
          <w:ilvl w:val="0"/>
          <w:numId w:val="35"/>
        </w:numPr>
      </w:pPr>
      <w:r w:rsidRPr="00E80FD6">
        <w:lastRenderedPageBreak/>
        <w:t>Manufacturer specifications</w:t>
      </w:r>
    </w:p>
    <w:p w14:paraId="7C2D8C58" w14:textId="77777777" w:rsidR="00E80FD6" w:rsidRPr="00E80FD6" w:rsidRDefault="00E80FD6" w:rsidP="00E80FD6">
      <w:pPr>
        <w:numPr>
          <w:ilvl w:val="0"/>
          <w:numId w:val="35"/>
        </w:numPr>
      </w:pPr>
      <w:r w:rsidRPr="00E80FD6">
        <w:t>UKCA and CE product certification</w:t>
      </w:r>
    </w:p>
    <w:p w14:paraId="7A6E1070" w14:textId="77777777" w:rsidR="00E80FD6" w:rsidRPr="00E80FD6" w:rsidRDefault="00E80FD6" w:rsidP="00E80FD6">
      <w:r w:rsidRPr="00E80FD6">
        <w:t>Effective quality management reduces:</w:t>
      </w:r>
    </w:p>
    <w:p w14:paraId="6B799E48" w14:textId="77777777" w:rsidR="00E80FD6" w:rsidRPr="00E80FD6" w:rsidRDefault="00E80FD6" w:rsidP="00E80FD6">
      <w:pPr>
        <w:numPr>
          <w:ilvl w:val="0"/>
          <w:numId w:val="36"/>
        </w:numPr>
      </w:pPr>
      <w:r w:rsidRPr="00E80FD6">
        <w:t>Rework costs</w:t>
      </w:r>
    </w:p>
    <w:p w14:paraId="33BA2B44" w14:textId="77777777" w:rsidR="00E80FD6" w:rsidRPr="00E80FD6" w:rsidRDefault="00E80FD6" w:rsidP="00E80FD6">
      <w:pPr>
        <w:numPr>
          <w:ilvl w:val="0"/>
          <w:numId w:val="36"/>
        </w:numPr>
      </w:pPr>
      <w:r w:rsidRPr="00E80FD6">
        <w:t>Client complaints</w:t>
      </w:r>
    </w:p>
    <w:p w14:paraId="081A93F7" w14:textId="77777777" w:rsidR="00E80FD6" w:rsidRPr="00E80FD6" w:rsidRDefault="00E80FD6" w:rsidP="00E80FD6">
      <w:pPr>
        <w:numPr>
          <w:ilvl w:val="0"/>
          <w:numId w:val="36"/>
        </w:numPr>
      </w:pPr>
      <w:r w:rsidRPr="00E80FD6">
        <w:t>Delays</w:t>
      </w:r>
    </w:p>
    <w:p w14:paraId="7EAB3069" w14:textId="77777777" w:rsidR="00E80FD6" w:rsidRPr="00E80FD6" w:rsidRDefault="00E80FD6" w:rsidP="00E80FD6">
      <w:pPr>
        <w:numPr>
          <w:ilvl w:val="0"/>
          <w:numId w:val="36"/>
        </w:numPr>
      </w:pPr>
      <w:r w:rsidRPr="00E80FD6">
        <w:t>Legal disputes</w:t>
      </w:r>
    </w:p>
    <w:p w14:paraId="086D2981" w14:textId="77777777" w:rsidR="00E80FD6" w:rsidRPr="00E80FD6" w:rsidRDefault="00E80FD6" w:rsidP="00E80FD6">
      <w:pPr>
        <w:numPr>
          <w:ilvl w:val="0"/>
          <w:numId w:val="36"/>
        </w:numPr>
      </w:pPr>
      <w:r w:rsidRPr="00E80FD6">
        <w:t>Warranty claims</w:t>
      </w:r>
    </w:p>
    <w:p w14:paraId="5EDDE8FE" w14:textId="6D02597E" w:rsidR="00E80FD6" w:rsidRPr="00E80FD6" w:rsidRDefault="00E80FD6" w:rsidP="00E80FD6">
      <w:r w:rsidRPr="00E80FD6">
        <w:t>The use of digital snagging software and photographic inspections can further improve quality assurance</w:t>
      </w:r>
      <w:r w:rsidR="001676EC">
        <w:t xml:space="preserve"> and speed.</w:t>
      </w:r>
    </w:p>
    <w:p w14:paraId="02403BC8" w14:textId="6344D94C" w:rsidR="00E80FD6" w:rsidRPr="00E80FD6" w:rsidRDefault="00E80FD6" w:rsidP="00E80FD6"/>
    <w:p w14:paraId="75422385" w14:textId="77777777" w:rsidR="00E80FD6" w:rsidRPr="00E80FD6" w:rsidRDefault="00E80FD6" w:rsidP="00E80FD6">
      <w:pPr>
        <w:pStyle w:val="Heading3"/>
      </w:pPr>
      <w:r w:rsidRPr="00E80FD6">
        <w:t>4.3 Environmental Management</w:t>
      </w:r>
    </w:p>
    <w:p w14:paraId="0559AA8C" w14:textId="77777777" w:rsidR="00E80FD6" w:rsidRPr="00E80FD6" w:rsidRDefault="00E80FD6" w:rsidP="00E80FD6">
      <w:r w:rsidRPr="00E80FD6">
        <w:t>Environmental sustainability has become increasingly important within public-sector procurement due to net-zero commitments and evolving planning policy expectations (HM Government, 2025).</w:t>
      </w:r>
    </w:p>
    <w:p w14:paraId="5BF05F66" w14:textId="77777777" w:rsidR="00E80FD6" w:rsidRPr="00E80FD6" w:rsidRDefault="00E80FD6" w:rsidP="00E80FD6">
      <w:r w:rsidRPr="00E80FD6">
        <w:t>Construction activities can negatively affect:</w:t>
      </w:r>
    </w:p>
    <w:p w14:paraId="2F88C225" w14:textId="77777777" w:rsidR="00E80FD6" w:rsidRPr="00E80FD6" w:rsidRDefault="00E80FD6" w:rsidP="00E80FD6">
      <w:pPr>
        <w:numPr>
          <w:ilvl w:val="0"/>
          <w:numId w:val="37"/>
        </w:numPr>
      </w:pPr>
      <w:r w:rsidRPr="00E80FD6">
        <w:t>Air quality</w:t>
      </w:r>
    </w:p>
    <w:p w14:paraId="2C8CC31C" w14:textId="77777777" w:rsidR="00E80FD6" w:rsidRPr="00E80FD6" w:rsidRDefault="00E80FD6" w:rsidP="00E80FD6">
      <w:pPr>
        <w:numPr>
          <w:ilvl w:val="0"/>
          <w:numId w:val="37"/>
        </w:numPr>
      </w:pPr>
      <w:r w:rsidRPr="00E80FD6">
        <w:t>Water quality</w:t>
      </w:r>
    </w:p>
    <w:p w14:paraId="2F25CF75" w14:textId="77777777" w:rsidR="00E80FD6" w:rsidRPr="00E80FD6" w:rsidRDefault="00E80FD6" w:rsidP="00E80FD6">
      <w:pPr>
        <w:numPr>
          <w:ilvl w:val="0"/>
          <w:numId w:val="37"/>
        </w:numPr>
      </w:pPr>
      <w:r w:rsidRPr="00E80FD6">
        <w:t>Noise levels</w:t>
      </w:r>
    </w:p>
    <w:p w14:paraId="58947D84" w14:textId="77777777" w:rsidR="00E80FD6" w:rsidRPr="00E80FD6" w:rsidRDefault="00E80FD6" w:rsidP="00E80FD6">
      <w:pPr>
        <w:numPr>
          <w:ilvl w:val="0"/>
          <w:numId w:val="37"/>
        </w:numPr>
      </w:pPr>
      <w:r w:rsidRPr="00E80FD6">
        <w:t>Biodiversity</w:t>
      </w:r>
    </w:p>
    <w:p w14:paraId="53A00BC4" w14:textId="77777777" w:rsidR="00E80FD6" w:rsidRPr="00E80FD6" w:rsidRDefault="00E80FD6" w:rsidP="00E80FD6">
      <w:pPr>
        <w:numPr>
          <w:ilvl w:val="0"/>
          <w:numId w:val="37"/>
        </w:numPr>
      </w:pPr>
      <w:r w:rsidRPr="00E80FD6">
        <w:t>Waste generation</w:t>
      </w:r>
    </w:p>
    <w:p w14:paraId="3DF03DBD" w14:textId="77777777" w:rsidR="00E80FD6" w:rsidRPr="00E80FD6" w:rsidRDefault="00E80FD6" w:rsidP="00E80FD6">
      <w:pPr>
        <w:numPr>
          <w:ilvl w:val="0"/>
          <w:numId w:val="37"/>
        </w:numPr>
      </w:pPr>
      <w:r w:rsidRPr="00E80FD6">
        <w:t>Carbon emissions</w:t>
      </w:r>
    </w:p>
    <w:p w14:paraId="447D45D7" w14:textId="77777777" w:rsidR="00E80FD6" w:rsidRPr="00E80FD6" w:rsidRDefault="00E80FD6" w:rsidP="00E80FD6">
      <w:r w:rsidRPr="00E80FD6">
        <w:t>The company should implement a Construction Environmental Management Plan (CEMP).</w:t>
      </w:r>
    </w:p>
    <w:p w14:paraId="14ED1C34" w14:textId="0E301B41" w:rsidR="00E80FD6" w:rsidRPr="00E80FD6" w:rsidRDefault="00E80FD6" w:rsidP="00E80FD6">
      <w:pPr>
        <w:rPr>
          <w:b/>
          <w:bCs/>
        </w:rPr>
      </w:pPr>
      <w:r w:rsidRPr="00E80FD6">
        <w:rPr>
          <w:b/>
          <w:bCs/>
        </w:rPr>
        <w:t>Environmental Control Measures</w:t>
      </w:r>
      <w:r w:rsidR="001676EC">
        <w:rPr>
          <w:b/>
          <w:bCs/>
        </w:rPr>
        <w:t>:</w:t>
      </w:r>
    </w:p>
    <w:p w14:paraId="675FBB39" w14:textId="77777777" w:rsidR="00E80FD6" w:rsidRPr="00E80FD6" w:rsidRDefault="00E80FD6" w:rsidP="00E80FD6">
      <w:pPr>
        <w:numPr>
          <w:ilvl w:val="0"/>
          <w:numId w:val="38"/>
        </w:numPr>
      </w:pPr>
      <w:r w:rsidRPr="00E80FD6">
        <w:t>Waste segregation and recycling</w:t>
      </w:r>
    </w:p>
    <w:p w14:paraId="5E9E6CB8" w14:textId="77777777" w:rsidR="00E80FD6" w:rsidRPr="00E80FD6" w:rsidRDefault="00E80FD6" w:rsidP="00E80FD6">
      <w:pPr>
        <w:numPr>
          <w:ilvl w:val="0"/>
          <w:numId w:val="38"/>
        </w:numPr>
      </w:pPr>
      <w:r w:rsidRPr="00E80FD6">
        <w:t>Dust suppression</w:t>
      </w:r>
    </w:p>
    <w:p w14:paraId="7EBDC813" w14:textId="77777777" w:rsidR="00E80FD6" w:rsidRPr="00E80FD6" w:rsidRDefault="00E80FD6" w:rsidP="00E80FD6">
      <w:pPr>
        <w:numPr>
          <w:ilvl w:val="0"/>
          <w:numId w:val="38"/>
        </w:numPr>
      </w:pPr>
      <w:r w:rsidRPr="00E80FD6">
        <w:t>Noise monitoring</w:t>
      </w:r>
    </w:p>
    <w:p w14:paraId="51B17D0F" w14:textId="77777777" w:rsidR="00E80FD6" w:rsidRPr="00E80FD6" w:rsidRDefault="00E80FD6" w:rsidP="00E80FD6">
      <w:pPr>
        <w:numPr>
          <w:ilvl w:val="0"/>
          <w:numId w:val="38"/>
        </w:numPr>
      </w:pPr>
      <w:r w:rsidRPr="00E80FD6">
        <w:t>Spill response procedures</w:t>
      </w:r>
    </w:p>
    <w:p w14:paraId="2117818B" w14:textId="77777777" w:rsidR="00E80FD6" w:rsidRPr="00E80FD6" w:rsidRDefault="00E80FD6" w:rsidP="00E80FD6">
      <w:pPr>
        <w:numPr>
          <w:ilvl w:val="0"/>
          <w:numId w:val="38"/>
        </w:numPr>
      </w:pPr>
      <w:r w:rsidRPr="00E80FD6">
        <w:t>Fuel management controls</w:t>
      </w:r>
    </w:p>
    <w:p w14:paraId="1DD163DA" w14:textId="77777777" w:rsidR="00E80FD6" w:rsidRPr="00E80FD6" w:rsidRDefault="00E80FD6" w:rsidP="00E80FD6">
      <w:pPr>
        <w:numPr>
          <w:ilvl w:val="0"/>
          <w:numId w:val="38"/>
        </w:numPr>
      </w:pPr>
      <w:r w:rsidRPr="00E80FD6">
        <w:t>Sustainable procurement</w:t>
      </w:r>
    </w:p>
    <w:p w14:paraId="04F05813" w14:textId="77777777" w:rsidR="00E80FD6" w:rsidRPr="00E80FD6" w:rsidRDefault="00E80FD6" w:rsidP="00E80FD6">
      <w:pPr>
        <w:numPr>
          <w:ilvl w:val="0"/>
          <w:numId w:val="38"/>
        </w:numPr>
      </w:pPr>
      <w:r w:rsidRPr="00E80FD6">
        <w:t>Environmental site inspections</w:t>
      </w:r>
    </w:p>
    <w:p w14:paraId="136F7505" w14:textId="77777777" w:rsidR="00E80FD6" w:rsidRPr="00E80FD6" w:rsidRDefault="00E80FD6" w:rsidP="00E80FD6">
      <w:pPr>
        <w:numPr>
          <w:ilvl w:val="0"/>
          <w:numId w:val="38"/>
        </w:numPr>
      </w:pPr>
      <w:r w:rsidRPr="00E80FD6">
        <w:t>Protected species assessments</w:t>
      </w:r>
    </w:p>
    <w:p w14:paraId="35E9096C" w14:textId="77777777" w:rsidR="00E80FD6" w:rsidRPr="00E80FD6" w:rsidRDefault="00E80FD6" w:rsidP="00E80FD6">
      <w:r w:rsidRPr="00E80FD6">
        <w:lastRenderedPageBreak/>
        <w:t>Environmental Impact Assessments (EIA) and emerging Environmental Outcome Reports (EORs) influence planning and environmental controls.</w:t>
      </w:r>
    </w:p>
    <w:p w14:paraId="481B4E73" w14:textId="77777777" w:rsidR="00E80FD6" w:rsidRPr="00E80FD6" w:rsidRDefault="00E80FD6" w:rsidP="00E80FD6">
      <w:r w:rsidRPr="00E80FD6">
        <w:t>Failure to manage environmental impacts may lead to:</w:t>
      </w:r>
    </w:p>
    <w:p w14:paraId="5A9D5FED" w14:textId="77777777" w:rsidR="00E80FD6" w:rsidRPr="00E80FD6" w:rsidRDefault="00E80FD6" w:rsidP="00E80FD6">
      <w:pPr>
        <w:numPr>
          <w:ilvl w:val="0"/>
          <w:numId w:val="39"/>
        </w:numPr>
      </w:pPr>
      <w:r w:rsidRPr="00E80FD6">
        <w:t>Enforcement action</w:t>
      </w:r>
    </w:p>
    <w:p w14:paraId="6275F23E" w14:textId="77777777" w:rsidR="00E80FD6" w:rsidRPr="00E80FD6" w:rsidRDefault="00E80FD6" w:rsidP="00E80FD6">
      <w:pPr>
        <w:numPr>
          <w:ilvl w:val="0"/>
          <w:numId w:val="39"/>
        </w:numPr>
      </w:pPr>
      <w:r w:rsidRPr="00E80FD6">
        <w:t>Delayed planning approval</w:t>
      </w:r>
    </w:p>
    <w:p w14:paraId="61DB2AFC" w14:textId="77777777" w:rsidR="00E80FD6" w:rsidRPr="00E80FD6" w:rsidRDefault="00E80FD6" w:rsidP="00E80FD6">
      <w:pPr>
        <w:numPr>
          <w:ilvl w:val="0"/>
          <w:numId w:val="39"/>
        </w:numPr>
      </w:pPr>
      <w:r w:rsidRPr="00E80FD6">
        <w:t>Financial penalties</w:t>
      </w:r>
    </w:p>
    <w:p w14:paraId="300CE60E" w14:textId="77777777" w:rsidR="00E80FD6" w:rsidRPr="00E80FD6" w:rsidRDefault="00E80FD6" w:rsidP="00E80FD6">
      <w:pPr>
        <w:numPr>
          <w:ilvl w:val="0"/>
          <w:numId w:val="39"/>
        </w:numPr>
      </w:pPr>
      <w:r w:rsidRPr="00E80FD6">
        <w:t>Reputational damage</w:t>
      </w:r>
    </w:p>
    <w:p w14:paraId="79E27F20" w14:textId="63511D9C" w:rsidR="00E80FD6" w:rsidRPr="00E80FD6" w:rsidRDefault="00E80FD6" w:rsidP="00E80FD6"/>
    <w:p w14:paraId="0133D8E1" w14:textId="77777777" w:rsidR="00E80FD6" w:rsidRPr="00E80FD6" w:rsidRDefault="00E80FD6" w:rsidP="00E80FD6">
      <w:pPr>
        <w:pStyle w:val="Heading3"/>
      </w:pPr>
      <w:r w:rsidRPr="00E80FD6">
        <w:t>4.4 Financial Risk Management</w:t>
      </w:r>
    </w:p>
    <w:p w14:paraId="3D13D2BB" w14:textId="7A1A1D59" w:rsidR="00E80FD6" w:rsidRPr="00E80FD6" w:rsidRDefault="00E80FD6" w:rsidP="00E80FD6">
      <w:r w:rsidRPr="00E80FD6">
        <w:t>Construction SMEs face significant financial risk due to fluctuating material costs, delayed payments, and inflation pressures (Loosemore et al., 2021).</w:t>
      </w:r>
    </w:p>
    <w:p w14:paraId="3C88231B" w14:textId="77777777" w:rsidR="00E80FD6" w:rsidRPr="00E80FD6" w:rsidRDefault="00E80FD6" w:rsidP="00E80FD6">
      <w:r w:rsidRPr="00E80FD6">
        <w:t>Mitigation measures include:</w:t>
      </w:r>
    </w:p>
    <w:p w14:paraId="4DB79993" w14:textId="77777777" w:rsidR="00E80FD6" w:rsidRPr="00E80FD6" w:rsidRDefault="00E80FD6" w:rsidP="00E80FD6">
      <w:pPr>
        <w:numPr>
          <w:ilvl w:val="0"/>
          <w:numId w:val="40"/>
        </w:numPr>
      </w:pPr>
      <w:r w:rsidRPr="00E80FD6">
        <w:t>Cashflow forecasting</w:t>
      </w:r>
    </w:p>
    <w:p w14:paraId="178B8348" w14:textId="77777777" w:rsidR="00E80FD6" w:rsidRPr="00E80FD6" w:rsidRDefault="00E80FD6" w:rsidP="00E80FD6">
      <w:pPr>
        <w:numPr>
          <w:ilvl w:val="0"/>
          <w:numId w:val="40"/>
        </w:numPr>
      </w:pPr>
      <w:r w:rsidRPr="00E80FD6">
        <w:t>Contingency allowances</w:t>
      </w:r>
    </w:p>
    <w:p w14:paraId="5E3823B1" w14:textId="77777777" w:rsidR="00E80FD6" w:rsidRPr="00E80FD6" w:rsidRDefault="00E80FD6" w:rsidP="00E80FD6">
      <w:pPr>
        <w:numPr>
          <w:ilvl w:val="0"/>
          <w:numId w:val="40"/>
        </w:numPr>
      </w:pPr>
      <w:r w:rsidRPr="00E80FD6">
        <w:t>Fixed supplier agreements</w:t>
      </w:r>
    </w:p>
    <w:p w14:paraId="2ABE2288" w14:textId="77777777" w:rsidR="00E80FD6" w:rsidRPr="00E80FD6" w:rsidRDefault="00E80FD6" w:rsidP="00E80FD6">
      <w:pPr>
        <w:numPr>
          <w:ilvl w:val="0"/>
          <w:numId w:val="40"/>
        </w:numPr>
      </w:pPr>
      <w:r w:rsidRPr="00E80FD6">
        <w:t>Credit control procedures</w:t>
      </w:r>
    </w:p>
    <w:p w14:paraId="5B3F7E17" w14:textId="77777777" w:rsidR="00E80FD6" w:rsidRPr="00E80FD6" w:rsidRDefault="00E80FD6" w:rsidP="00E80FD6">
      <w:pPr>
        <w:numPr>
          <w:ilvl w:val="0"/>
          <w:numId w:val="40"/>
        </w:numPr>
      </w:pPr>
      <w:r w:rsidRPr="00E80FD6">
        <w:t>Careful tender review</w:t>
      </w:r>
    </w:p>
    <w:p w14:paraId="2DD52B86" w14:textId="77777777" w:rsidR="00E80FD6" w:rsidRPr="00E80FD6" w:rsidRDefault="00E80FD6" w:rsidP="00E80FD6">
      <w:pPr>
        <w:numPr>
          <w:ilvl w:val="0"/>
          <w:numId w:val="40"/>
        </w:numPr>
      </w:pPr>
      <w:r w:rsidRPr="00E80FD6">
        <w:t>Cost monitoring systems</w:t>
      </w:r>
    </w:p>
    <w:p w14:paraId="65F36E1F" w14:textId="070E73C9" w:rsidR="00E80FD6" w:rsidRPr="00E80FD6" w:rsidRDefault="00E80FD6" w:rsidP="00E80FD6">
      <w:r w:rsidRPr="00E80FD6">
        <w:t xml:space="preserve">Framework contractors should avoid </w:t>
      </w:r>
      <w:r w:rsidR="001676EC" w:rsidRPr="00E80FD6">
        <w:t>under-pricing</w:t>
      </w:r>
      <w:r w:rsidRPr="00E80FD6">
        <w:t xml:space="preserve"> projects purely to secure workload, as this can create long-term financial instability.</w:t>
      </w:r>
    </w:p>
    <w:p w14:paraId="46D48F2D" w14:textId="39E9E42E" w:rsidR="00E80FD6" w:rsidRPr="00E80FD6" w:rsidRDefault="00E80FD6" w:rsidP="00E80FD6"/>
    <w:p w14:paraId="63858B1C" w14:textId="77777777" w:rsidR="00E80FD6" w:rsidRPr="00E80FD6" w:rsidRDefault="00E80FD6" w:rsidP="00E80FD6">
      <w:pPr>
        <w:pStyle w:val="Heading3"/>
      </w:pPr>
      <w:r w:rsidRPr="00E80FD6">
        <w:t>4.5 Asset Management</w:t>
      </w:r>
    </w:p>
    <w:p w14:paraId="1536A23E" w14:textId="77777777" w:rsidR="00E80FD6" w:rsidRPr="00E80FD6" w:rsidRDefault="00E80FD6" w:rsidP="00E80FD6">
      <w:r w:rsidRPr="00E80FD6">
        <w:t xml:space="preserve">Effective asset management improves operational reliability, legal compliance, and long-term financial efficiency (Akinsola, Potts and </w:t>
      </w:r>
      <w:proofErr w:type="spellStart"/>
      <w:r w:rsidRPr="00E80FD6">
        <w:t>Ndekugri</w:t>
      </w:r>
      <w:proofErr w:type="spellEnd"/>
      <w:r w:rsidRPr="00E80FD6">
        <w:t>, 2022).</w:t>
      </w:r>
    </w:p>
    <w:p w14:paraId="6BFADBAB" w14:textId="77777777" w:rsidR="00E80FD6" w:rsidRPr="00E80FD6" w:rsidRDefault="00E80FD6" w:rsidP="00E80FD6">
      <w:r w:rsidRPr="00E80FD6">
        <w:t>The company should maintain:</w:t>
      </w:r>
    </w:p>
    <w:p w14:paraId="11CA2357" w14:textId="77777777" w:rsidR="00E80FD6" w:rsidRPr="00E80FD6" w:rsidRDefault="00E80FD6" w:rsidP="00E80FD6">
      <w:pPr>
        <w:numPr>
          <w:ilvl w:val="0"/>
          <w:numId w:val="41"/>
        </w:numPr>
      </w:pPr>
      <w:r w:rsidRPr="00E80FD6">
        <w:t>Asset registers</w:t>
      </w:r>
    </w:p>
    <w:p w14:paraId="12BA6998" w14:textId="77777777" w:rsidR="00E80FD6" w:rsidRPr="00E80FD6" w:rsidRDefault="00E80FD6" w:rsidP="00E80FD6">
      <w:pPr>
        <w:numPr>
          <w:ilvl w:val="0"/>
          <w:numId w:val="41"/>
        </w:numPr>
      </w:pPr>
      <w:r w:rsidRPr="00E80FD6">
        <w:t>Planned preventative maintenance schedules</w:t>
      </w:r>
    </w:p>
    <w:p w14:paraId="1471AD69" w14:textId="77777777" w:rsidR="00E80FD6" w:rsidRPr="00E80FD6" w:rsidRDefault="00E80FD6" w:rsidP="00E80FD6">
      <w:pPr>
        <w:numPr>
          <w:ilvl w:val="0"/>
          <w:numId w:val="41"/>
        </w:numPr>
      </w:pPr>
      <w:r w:rsidRPr="00E80FD6">
        <w:t>Inspection records</w:t>
      </w:r>
    </w:p>
    <w:p w14:paraId="681649AB" w14:textId="77777777" w:rsidR="00E80FD6" w:rsidRPr="00E80FD6" w:rsidRDefault="00E80FD6" w:rsidP="00E80FD6">
      <w:pPr>
        <w:numPr>
          <w:ilvl w:val="0"/>
          <w:numId w:val="41"/>
        </w:numPr>
      </w:pPr>
      <w:r w:rsidRPr="00E80FD6">
        <w:t>GPS tracking systems</w:t>
      </w:r>
    </w:p>
    <w:p w14:paraId="3A150BA0" w14:textId="77777777" w:rsidR="00E80FD6" w:rsidRPr="00E80FD6" w:rsidRDefault="00E80FD6" w:rsidP="00E80FD6">
      <w:pPr>
        <w:numPr>
          <w:ilvl w:val="0"/>
          <w:numId w:val="41"/>
        </w:numPr>
      </w:pPr>
      <w:r w:rsidRPr="00E80FD6">
        <w:t>Equipment servicing schedules</w:t>
      </w:r>
    </w:p>
    <w:p w14:paraId="546BBF2F" w14:textId="77777777" w:rsidR="00E80FD6" w:rsidRPr="00E80FD6" w:rsidRDefault="00E80FD6" w:rsidP="00E80FD6">
      <w:r w:rsidRPr="00E80FD6">
        <w:t>Proper management reduces:</w:t>
      </w:r>
    </w:p>
    <w:p w14:paraId="4492418B" w14:textId="77777777" w:rsidR="00E80FD6" w:rsidRPr="00E80FD6" w:rsidRDefault="00E80FD6" w:rsidP="00E80FD6">
      <w:pPr>
        <w:numPr>
          <w:ilvl w:val="0"/>
          <w:numId w:val="42"/>
        </w:numPr>
      </w:pPr>
      <w:r w:rsidRPr="00E80FD6">
        <w:t>Downtime</w:t>
      </w:r>
    </w:p>
    <w:p w14:paraId="39E958AC" w14:textId="77777777" w:rsidR="00E80FD6" w:rsidRPr="00E80FD6" w:rsidRDefault="00E80FD6" w:rsidP="00E80FD6">
      <w:pPr>
        <w:numPr>
          <w:ilvl w:val="0"/>
          <w:numId w:val="42"/>
        </w:numPr>
      </w:pPr>
      <w:r w:rsidRPr="00E80FD6">
        <w:lastRenderedPageBreak/>
        <w:t>Equipment failure</w:t>
      </w:r>
    </w:p>
    <w:p w14:paraId="47FB9CE5" w14:textId="77777777" w:rsidR="00E80FD6" w:rsidRPr="00E80FD6" w:rsidRDefault="00E80FD6" w:rsidP="00E80FD6">
      <w:pPr>
        <w:numPr>
          <w:ilvl w:val="0"/>
          <w:numId w:val="42"/>
        </w:numPr>
      </w:pPr>
      <w:r w:rsidRPr="00E80FD6">
        <w:t>Safety incidents</w:t>
      </w:r>
    </w:p>
    <w:p w14:paraId="1ABED1F0" w14:textId="77777777" w:rsidR="00E80FD6" w:rsidRPr="00E80FD6" w:rsidRDefault="00E80FD6" w:rsidP="00E80FD6">
      <w:pPr>
        <w:numPr>
          <w:ilvl w:val="0"/>
          <w:numId w:val="42"/>
        </w:numPr>
      </w:pPr>
      <w:r w:rsidRPr="00E80FD6">
        <w:t>Fuel waste</w:t>
      </w:r>
    </w:p>
    <w:p w14:paraId="2588A860" w14:textId="77777777" w:rsidR="00E80FD6" w:rsidRPr="00E80FD6" w:rsidRDefault="00E80FD6" w:rsidP="00E80FD6">
      <w:r w:rsidRPr="00E80FD6">
        <w:t>Digital asset management systems can improve efficiency and record keeping.</w:t>
      </w:r>
    </w:p>
    <w:p w14:paraId="06B02998" w14:textId="5CE391E0" w:rsidR="00E80FD6" w:rsidRPr="00E80FD6" w:rsidRDefault="00E80FD6" w:rsidP="00E80FD6"/>
    <w:p w14:paraId="2F3860F8" w14:textId="77777777" w:rsidR="00E80FD6" w:rsidRPr="00E80FD6" w:rsidRDefault="00E80FD6" w:rsidP="00E80FD6">
      <w:pPr>
        <w:pStyle w:val="Heading2"/>
      </w:pPr>
      <w:r w:rsidRPr="00E80FD6">
        <w:t>5. Real-World Industry Examples</w:t>
      </w:r>
    </w:p>
    <w:p w14:paraId="20ECDF24" w14:textId="77777777" w:rsidR="00E80FD6" w:rsidRPr="00E80FD6" w:rsidRDefault="00E80FD6" w:rsidP="00E80FD6">
      <w:r w:rsidRPr="00E80FD6">
        <w:t>Several real-world examples demonstrate the consequences of poor risk management within construction.</w:t>
      </w:r>
    </w:p>
    <w:p w14:paraId="3A3921C6" w14:textId="77777777" w:rsidR="00E80FD6" w:rsidRPr="00E80FD6" w:rsidRDefault="00E80FD6" w:rsidP="00E80FD6">
      <w:r w:rsidRPr="00E80FD6">
        <w:t>The collapse of Carillion in 2018 highlighted the dangers associated with poor financial governance and excessive commercial risk exposure within construction organisations (Winch, 2020):</w:t>
      </w:r>
    </w:p>
    <w:p w14:paraId="3CD17D86" w14:textId="77777777" w:rsidR="00E80FD6" w:rsidRPr="00E80FD6" w:rsidRDefault="00E80FD6" w:rsidP="00E80FD6">
      <w:pPr>
        <w:numPr>
          <w:ilvl w:val="0"/>
          <w:numId w:val="43"/>
        </w:numPr>
      </w:pPr>
      <w:r w:rsidRPr="00E80FD6">
        <w:t>Poor financial management</w:t>
      </w:r>
    </w:p>
    <w:p w14:paraId="4BC95A4A" w14:textId="77777777" w:rsidR="00E80FD6" w:rsidRPr="00E80FD6" w:rsidRDefault="00E80FD6" w:rsidP="00E80FD6">
      <w:pPr>
        <w:numPr>
          <w:ilvl w:val="0"/>
          <w:numId w:val="43"/>
        </w:numPr>
      </w:pPr>
      <w:r w:rsidRPr="00E80FD6">
        <w:t>Excessive debt</w:t>
      </w:r>
    </w:p>
    <w:p w14:paraId="0699B635" w14:textId="77777777" w:rsidR="00E80FD6" w:rsidRPr="00E80FD6" w:rsidRDefault="00E80FD6" w:rsidP="00E80FD6">
      <w:pPr>
        <w:numPr>
          <w:ilvl w:val="0"/>
          <w:numId w:val="43"/>
        </w:numPr>
      </w:pPr>
      <w:r w:rsidRPr="00E80FD6">
        <w:t>Aggressive tender pricing</w:t>
      </w:r>
    </w:p>
    <w:p w14:paraId="51EFC341" w14:textId="77777777" w:rsidR="00E80FD6" w:rsidRPr="00E80FD6" w:rsidRDefault="00E80FD6" w:rsidP="00E80FD6">
      <w:pPr>
        <w:numPr>
          <w:ilvl w:val="0"/>
          <w:numId w:val="43"/>
        </w:numPr>
      </w:pPr>
      <w:r w:rsidRPr="00E80FD6">
        <w:t>Weak supply chain payment practices</w:t>
      </w:r>
    </w:p>
    <w:p w14:paraId="762270B2" w14:textId="77777777" w:rsidR="00E80FD6" w:rsidRPr="00E80FD6" w:rsidRDefault="00E80FD6" w:rsidP="00E80FD6">
      <w:r w:rsidRPr="00E80FD6">
        <w:t>The Grenfell Tower disaster also demonstrated the catastrophic consequences of failures relating to quality assurance, product compliance, and regulatory oversight (Building Safety Act 2022):</w:t>
      </w:r>
    </w:p>
    <w:p w14:paraId="224A65EF" w14:textId="77777777" w:rsidR="00E80FD6" w:rsidRPr="00E80FD6" w:rsidRDefault="00E80FD6" w:rsidP="00E80FD6">
      <w:pPr>
        <w:numPr>
          <w:ilvl w:val="0"/>
          <w:numId w:val="44"/>
        </w:numPr>
      </w:pPr>
      <w:r w:rsidRPr="00E80FD6">
        <w:t>Product compliance</w:t>
      </w:r>
    </w:p>
    <w:p w14:paraId="1B3552AD" w14:textId="77777777" w:rsidR="00E80FD6" w:rsidRPr="00E80FD6" w:rsidRDefault="00E80FD6" w:rsidP="00E80FD6">
      <w:pPr>
        <w:numPr>
          <w:ilvl w:val="0"/>
          <w:numId w:val="44"/>
        </w:numPr>
      </w:pPr>
      <w:r w:rsidRPr="00E80FD6">
        <w:t>Fire safety management</w:t>
      </w:r>
    </w:p>
    <w:p w14:paraId="67B169F2" w14:textId="77777777" w:rsidR="00E80FD6" w:rsidRPr="00E80FD6" w:rsidRDefault="00E80FD6" w:rsidP="00E80FD6">
      <w:pPr>
        <w:numPr>
          <w:ilvl w:val="0"/>
          <w:numId w:val="44"/>
        </w:numPr>
      </w:pPr>
      <w:r w:rsidRPr="00E80FD6">
        <w:t>Quality assurance</w:t>
      </w:r>
    </w:p>
    <w:p w14:paraId="1C3A6479" w14:textId="77777777" w:rsidR="00E80FD6" w:rsidRPr="00E80FD6" w:rsidRDefault="00E80FD6" w:rsidP="00E80FD6">
      <w:pPr>
        <w:numPr>
          <w:ilvl w:val="0"/>
          <w:numId w:val="44"/>
        </w:numPr>
      </w:pPr>
      <w:r w:rsidRPr="00E80FD6">
        <w:t>Regulatory oversight</w:t>
      </w:r>
    </w:p>
    <w:p w14:paraId="072D3D98" w14:textId="77777777" w:rsidR="00E80FD6" w:rsidRPr="00E80FD6" w:rsidRDefault="00E80FD6" w:rsidP="00E80FD6">
      <w:r w:rsidRPr="00E80FD6">
        <w:t>More positively, many Welsh housing retrofit projects have demonstrated how sustainable construction investment can create:</w:t>
      </w:r>
    </w:p>
    <w:p w14:paraId="6DA09634" w14:textId="77777777" w:rsidR="00E80FD6" w:rsidRPr="00E80FD6" w:rsidRDefault="00E80FD6" w:rsidP="00E80FD6">
      <w:pPr>
        <w:numPr>
          <w:ilvl w:val="0"/>
          <w:numId w:val="45"/>
        </w:numPr>
      </w:pPr>
      <w:r w:rsidRPr="00E80FD6">
        <w:t>Employment opportunities</w:t>
      </w:r>
    </w:p>
    <w:p w14:paraId="44AF4C9D" w14:textId="77777777" w:rsidR="00E80FD6" w:rsidRPr="00E80FD6" w:rsidRDefault="00E80FD6" w:rsidP="00E80FD6">
      <w:pPr>
        <w:numPr>
          <w:ilvl w:val="0"/>
          <w:numId w:val="45"/>
        </w:numPr>
      </w:pPr>
      <w:r w:rsidRPr="00E80FD6">
        <w:t>Reduced energy costs</w:t>
      </w:r>
    </w:p>
    <w:p w14:paraId="141B0977" w14:textId="77777777" w:rsidR="00E80FD6" w:rsidRPr="00E80FD6" w:rsidRDefault="00E80FD6" w:rsidP="00E80FD6">
      <w:pPr>
        <w:numPr>
          <w:ilvl w:val="0"/>
          <w:numId w:val="45"/>
        </w:numPr>
      </w:pPr>
      <w:r w:rsidRPr="00E80FD6">
        <w:t>Lower emissions</w:t>
      </w:r>
    </w:p>
    <w:p w14:paraId="6C46D951" w14:textId="77777777" w:rsidR="00E80FD6" w:rsidRPr="00E80FD6" w:rsidRDefault="00E80FD6" w:rsidP="00E80FD6">
      <w:pPr>
        <w:numPr>
          <w:ilvl w:val="0"/>
          <w:numId w:val="45"/>
        </w:numPr>
      </w:pPr>
      <w:r w:rsidRPr="00E80FD6">
        <w:t>Improved housing quality</w:t>
      </w:r>
    </w:p>
    <w:p w14:paraId="750BF661" w14:textId="77777777" w:rsidR="00E80FD6" w:rsidRPr="00E80FD6" w:rsidRDefault="00E80FD6" w:rsidP="00E80FD6">
      <w:r w:rsidRPr="00E80FD6">
        <w:t>SMEs capable of adapting to these sustainability priorities are likely to benefit from future public-sector investment.</w:t>
      </w:r>
    </w:p>
    <w:p w14:paraId="66F7CE1D" w14:textId="21601E10" w:rsidR="00E80FD6" w:rsidRDefault="00E80FD6" w:rsidP="00E80FD6"/>
    <w:p w14:paraId="597AD364" w14:textId="77777777" w:rsidR="001676EC" w:rsidRPr="00E80FD6" w:rsidRDefault="001676EC" w:rsidP="00E80FD6"/>
    <w:p w14:paraId="4BAB1782" w14:textId="77777777" w:rsidR="00E80FD6" w:rsidRPr="00E80FD6" w:rsidRDefault="00E80FD6" w:rsidP="00E80FD6">
      <w:pPr>
        <w:pStyle w:val="Heading2"/>
      </w:pPr>
      <w:r w:rsidRPr="00E80FD6">
        <w:lastRenderedPageBreak/>
        <w:t>6. Recommendations</w:t>
      </w:r>
    </w:p>
    <w:p w14:paraId="7DB1C26B" w14:textId="77777777" w:rsidR="00E80FD6" w:rsidRPr="00E80FD6" w:rsidRDefault="00E80FD6" w:rsidP="00E80FD6">
      <w:r w:rsidRPr="00E80FD6">
        <w:t>The following recommendations are proposed for Celtic Build Solutions Ltd:</w:t>
      </w:r>
    </w:p>
    <w:p w14:paraId="277C8E2A" w14:textId="77777777" w:rsidR="00E80FD6" w:rsidRPr="00E80FD6" w:rsidRDefault="00E80FD6" w:rsidP="00E80FD6">
      <w:pPr>
        <w:rPr>
          <w:b/>
          <w:bCs/>
        </w:rPr>
      </w:pPr>
      <w:r w:rsidRPr="00E80FD6">
        <w:rPr>
          <w:b/>
          <w:bCs/>
        </w:rPr>
        <w:t>Recommendation 1: Invest in Digital Management Systems</w:t>
      </w:r>
    </w:p>
    <w:p w14:paraId="7066AE82" w14:textId="77777777" w:rsidR="00E80FD6" w:rsidRPr="00E80FD6" w:rsidRDefault="00E80FD6" w:rsidP="00E80FD6">
      <w:r w:rsidRPr="00E80FD6">
        <w:t>The company should introduce integrated digital systems for:</w:t>
      </w:r>
    </w:p>
    <w:p w14:paraId="2E41957B" w14:textId="77777777" w:rsidR="00E80FD6" w:rsidRPr="00E80FD6" w:rsidRDefault="00E80FD6" w:rsidP="00E80FD6">
      <w:pPr>
        <w:numPr>
          <w:ilvl w:val="0"/>
          <w:numId w:val="46"/>
        </w:numPr>
      </w:pPr>
      <w:r w:rsidRPr="00E80FD6">
        <w:t>Quality inspections</w:t>
      </w:r>
    </w:p>
    <w:p w14:paraId="25106B06" w14:textId="77777777" w:rsidR="00E80FD6" w:rsidRPr="00E80FD6" w:rsidRDefault="00E80FD6" w:rsidP="00E80FD6">
      <w:pPr>
        <w:numPr>
          <w:ilvl w:val="0"/>
          <w:numId w:val="46"/>
        </w:numPr>
      </w:pPr>
      <w:r w:rsidRPr="00E80FD6">
        <w:t>Asset management</w:t>
      </w:r>
    </w:p>
    <w:p w14:paraId="01E688C5" w14:textId="77777777" w:rsidR="00E80FD6" w:rsidRPr="00E80FD6" w:rsidRDefault="00E80FD6" w:rsidP="00E80FD6">
      <w:pPr>
        <w:numPr>
          <w:ilvl w:val="0"/>
          <w:numId w:val="46"/>
        </w:numPr>
      </w:pPr>
      <w:r w:rsidRPr="00E80FD6">
        <w:t>Site reporting</w:t>
      </w:r>
    </w:p>
    <w:p w14:paraId="04199AE7" w14:textId="77777777" w:rsidR="00E80FD6" w:rsidRPr="00E80FD6" w:rsidRDefault="00E80FD6" w:rsidP="00E80FD6">
      <w:pPr>
        <w:numPr>
          <w:ilvl w:val="0"/>
          <w:numId w:val="46"/>
        </w:numPr>
      </w:pPr>
      <w:r w:rsidRPr="00E80FD6">
        <w:t>Document control</w:t>
      </w:r>
    </w:p>
    <w:p w14:paraId="65583F46" w14:textId="77777777" w:rsidR="00E80FD6" w:rsidRPr="00E80FD6" w:rsidRDefault="00E80FD6" w:rsidP="00E80FD6">
      <w:pPr>
        <w:numPr>
          <w:ilvl w:val="0"/>
          <w:numId w:val="46"/>
        </w:numPr>
      </w:pPr>
      <w:r w:rsidRPr="00E80FD6">
        <w:t>Risk registers</w:t>
      </w:r>
    </w:p>
    <w:p w14:paraId="05804979" w14:textId="77777777" w:rsidR="00E80FD6" w:rsidRPr="00E80FD6" w:rsidRDefault="00E80FD6" w:rsidP="00E80FD6">
      <w:r w:rsidRPr="00E80FD6">
        <w:t>This will improve efficiency and compliance.</w:t>
      </w:r>
    </w:p>
    <w:p w14:paraId="258F647A" w14:textId="77777777" w:rsidR="00E80FD6" w:rsidRPr="00E80FD6" w:rsidRDefault="00E80FD6" w:rsidP="00E80FD6">
      <w:pPr>
        <w:rPr>
          <w:b/>
          <w:bCs/>
        </w:rPr>
      </w:pPr>
      <w:r w:rsidRPr="00E80FD6">
        <w:rPr>
          <w:b/>
          <w:bCs/>
        </w:rPr>
        <w:t>Recommendation 2: Strengthen Environmental Credentials</w:t>
      </w:r>
    </w:p>
    <w:p w14:paraId="090E54AC" w14:textId="77777777" w:rsidR="00E80FD6" w:rsidRPr="00E80FD6" w:rsidRDefault="00E80FD6" w:rsidP="00E80FD6">
      <w:r w:rsidRPr="00E80FD6">
        <w:t>The organisation should pursue:</w:t>
      </w:r>
    </w:p>
    <w:p w14:paraId="05D2EE61" w14:textId="77777777" w:rsidR="00E80FD6" w:rsidRPr="00E80FD6" w:rsidRDefault="00E80FD6" w:rsidP="00E80FD6">
      <w:pPr>
        <w:numPr>
          <w:ilvl w:val="0"/>
          <w:numId w:val="47"/>
        </w:numPr>
      </w:pPr>
      <w:r w:rsidRPr="00E80FD6">
        <w:t>Environmental management accreditation</w:t>
      </w:r>
    </w:p>
    <w:p w14:paraId="080FB2F1" w14:textId="77777777" w:rsidR="00E80FD6" w:rsidRPr="00E80FD6" w:rsidRDefault="00E80FD6" w:rsidP="00E80FD6">
      <w:pPr>
        <w:numPr>
          <w:ilvl w:val="0"/>
          <w:numId w:val="47"/>
        </w:numPr>
      </w:pPr>
      <w:r w:rsidRPr="00E80FD6">
        <w:t>Sustainable procurement policies</w:t>
      </w:r>
    </w:p>
    <w:p w14:paraId="5D5087C3" w14:textId="77777777" w:rsidR="00E80FD6" w:rsidRPr="00E80FD6" w:rsidRDefault="00E80FD6" w:rsidP="00E80FD6">
      <w:pPr>
        <w:numPr>
          <w:ilvl w:val="0"/>
          <w:numId w:val="47"/>
        </w:numPr>
      </w:pPr>
      <w:r w:rsidRPr="00E80FD6">
        <w:t>Carbon reduction strategies</w:t>
      </w:r>
    </w:p>
    <w:p w14:paraId="7575373A" w14:textId="77777777" w:rsidR="00E80FD6" w:rsidRPr="00E80FD6" w:rsidRDefault="00E80FD6" w:rsidP="00E80FD6">
      <w:pPr>
        <w:numPr>
          <w:ilvl w:val="0"/>
          <w:numId w:val="47"/>
        </w:numPr>
      </w:pPr>
      <w:r w:rsidRPr="00E80FD6">
        <w:t>Waste reduction targets</w:t>
      </w:r>
    </w:p>
    <w:p w14:paraId="2CD4A1C9" w14:textId="77777777" w:rsidR="00E80FD6" w:rsidRPr="00E80FD6" w:rsidRDefault="00E80FD6" w:rsidP="00E80FD6">
      <w:r w:rsidRPr="00E80FD6">
        <w:t>This will improve framework competitiveness.</w:t>
      </w:r>
    </w:p>
    <w:p w14:paraId="744F5D47" w14:textId="77777777" w:rsidR="00E80FD6" w:rsidRPr="00E80FD6" w:rsidRDefault="00E80FD6" w:rsidP="00E80FD6">
      <w:pPr>
        <w:rPr>
          <w:b/>
          <w:bCs/>
        </w:rPr>
      </w:pPr>
      <w:r w:rsidRPr="00E80FD6">
        <w:rPr>
          <w:b/>
          <w:bCs/>
        </w:rPr>
        <w:t>Recommendation 3: Expand Training and Apprenticeships</w:t>
      </w:r>
    </w:p>
    <w:p w14:paraId="23BA7504" w14:textId="7366DE10" w:rsidR="00E80FD6" w:rsidRPr="00E80FD6" w:rsidRDefault="00E80FD6" w:rsidP="00E80FD6">
      <w:r w:rsidRPr="00E80FD6">
        <w:t>Investment in apprenticeships and workforce development will reduce dependence on subcontract</w:t>
      </w:r>
      <w:r w:rsidR="001676EC">
        <w:t>ed</w:t>
      </w:r>
      <w:r w:rsidRPr="00E80FD6">
        <w:t xml:space="preserve"> labour and improve long-term resilience.</w:t>
      </w:r>
    </w:p>
    <w:p w14:paraId="4327D69F" w14:textId="77777777" w:rsidR="00E80FD6" w:rsidRPr="00E80FD6" w:rsidRDefault="00E80FD6" w:rsidP="00E80FD6">
      <w:pPr>
        <w:rPr>
          <w:b/>
          <w:bCs/>
        </w:rPr>
      </w:pPr>
      <w:r w:rsidRPr="00E80FD6">
        <w:rPr>
          <w:b/>
          <w:bCs/>
        </w:rPr>
        <w:t>Recommendation 4: Improve Supply Chain Management</w:t>
      </w:r>
    </w:p>
    <w:p w14:paraId="6A616621" w14:textId="77777777" w:rsidR="00E80FD6" w:rsidRPr="00E80FD6" w:rsidRDefault="00E80FD6" w:rsidP="00E80FD6">
      <w:r w:rsidRPr="00E80FD6">
        <w:t>Preferred subcontractor frameworks should be developed to improve:</w:t>
      </w:r>
    </w:p>
    <w:p w14:paraId="3597EE0F" w14:textId="77777777" w:rsidR="00E80FD6" w:rsidRPr="00E80FD6" w:rsidRDefault="00E80FD6" w:rsidP="00E80FD6">
      <w:pPr>
        <w:numPr>
          <w:ilvl w:val="0"/>
          <w:numId w:val="48"/>
        </w:numPr>
      </w:pPr>
      <w:r w:rsidRPr="00E80FD6">
        <w:t>Quality consistency</w:t>
      </w:r>
    </w:p>
    <w:p w14:paraId="209488C6" w14:textId="77777777" w:rsidR="00E80FD6" w:rsidRPr="00E80FD6" w:rsidRDefault="00E80FD6" w:rsidP="00E80FD6">
      <w:pPr>
        <w:numPr>
          <w:ilvl w:val="0"/>
          <w:numId w:val="48"/>
        </w:numPr>
      </w:pPr>
      <w:r w:rsidRPr="00E80FD6">
        <w:t>Health and safety standards</w:t>
      </w:r>
    </w:p>
    <w:p w14:paraId="7D4FC6CD" w14:textId="77777777" w:rsidR="00E80FD6" w:rsidRPr="00E80FD6" w:rsidRDefault="00E80FD6" w:rsidP="00E80FD6">
      <w:pPr>
        <w:numPr>
          <w:ilvl w:val="0"/>
          <w:numId w:val="48"/>
        </w:numPr>
      </w:pPr>
      <w:r w:rsidRPr="00E80FD6">
        <w:t>Labour reliability</w:t>
      </w:r>
    </w:p>
    <w:p w14:paraId="788AB37C" w14:textId="77777777" w:rsidR="00E80FD6" w:rsidRPr="00E80FD6" w:rsidRDefault="00E80FD6" w:rsidP="00E80FD6">
      <w:pPr>
        <w:numPr>
          <w:ilvl w:val="0"/>
          <w:numId w:val="48"/>
        </w:numPr>
      </w:pPr>
      <w:r w:rsidRPr="00E80FD6">
        <w:t>Cost control</w:t>
      </w:r>
    </w:p>
    <w:p w14:paraId="7C14968D" w14:textId="77777777" w:rsidR="00E80FD6" w:rsidRPr="00E80FD6" w:rsidRDefault="00E80FD6" w:rsidP="00E80FD6">
      <w:pPr>
        <w:rPr>
          <w:b/>
          <w:bCs/>
        </w:rPr>
      </w:pPr>
      <w:r w:rsidRPr="00E80FD6">
        <w:rPr>
          <w:b/>
          <w:bCs/>
        </w:rPr>
        <w:t>Recommendation 5: Increase Financial Resilience</w:t>
      </w:r>
    </w:p>
    <w:p w14:paraId="3CE09ED3" w14:textId="77777777" w:rsidR="00E80FD6" w:rsidRPr="00E80FD6" w:rsidRDefault="00E80FD6" w:rsidP="00E80FD6">
      <w:r w:rsidRPr="00E80FD6">
        <w:t>The company should strengthen cashflow monitoring and maintain contingency reserves to manage inflation and project uncertainty.</w:t>
      </w:r>
    </w:p>
    <w:p w14:paraId="1039EB62" w14:textId="7F6DFD90" w:rsidR="00E80FD6" w:rsidRPr="00E80FD6" w:rsidRDefault="00E80FD6" w:rsidP="00E80FD6"/>
    <w:p w14:paraId="1907C334" w14:textId="77777777" w:rsidR="00E80FD6" w:rsidRPr="00E80FD6" w:rsidRDefault="00E80FD6" w:rsidP="00E80FD6">
      <w:pPr>
        <w:pStyle w:val="Heading2"/>
      </w:pPr>
      <w:r w:rsidRPr="00E80FD6">
        <w:lastRenderedPageBreak/>
        <w:t>7. Conclusion</w:t>
      </w:r>
    </w:p>
    <w:p w14:paraId="59D868FF" w14:textId="77777777" w:rsidR="00E80FD6" w:rsidRPr="00E80FD6" w:rsidRDefault="00E80FD6" w:rsidP="00E80FD6">
      <w:r w:rsidRPr="00E80FD6">
        <w:t>This report has demonstrated that SME construction companies operating within Welsh local authority frameworks face a complex combination of operational, financial, environmental, and regulatory risks.</w:t>
      </w:r>
    </w:p>
    <w:p w14:paraId="5E40E6EF" w14:textId="77777777" w:rsidR="00E80FD6" w:rsidRPr="00E80FD6" w:rsidRDefault="00E80FD6" w:rsidP="00E80FD6">
      <w:r w:rsidRPr="00E80FD6">
        <w:t>Celtic Build Solutions Ltd possesses several strengths including local reputation, flexible management, specialist experience, and strong client relationships. However, the business also faces significant weaknesses including limited financial reserves, subcontractor dependency, and restricted project capacity.</w:t>
      </w:r>
    </w:p>
    <w:p w14:paraId="7AE85907" w14:textId="77777777" w:rsidR="00E80FD6" w:rsidRPr="00E80FD6" w:rsidRDefault="00E80FD6" w:rsidP="00E80FD6">
      <w:r w:rsidRPr="00E80FD6">
        <w:t>External opportunities relating to sustainability, digital technology, retrofit investment, and public-sector procurement provide significant growth potential. However, threats including inflation, labour shortages, economic uncertainty, and increasing regulation create ongoing challenges.</w:t>
      </w:r>
    </w:p>
    <w:p w14:paraId="3EAC6B90" w14:textId="77777777" w:rsidR="00E80FD6" w:rsidRPr="00E80FD6" w:rsidRDefault="00E80FD6" w:rsidP="00E80FD6">
      <w:r w:rsidRPr="00E80FD6">
        <w:t>The report has shown that effective management systems are essential in controlling these risks. Strong health and safety procedures, quality management systems, environmental controls, asset management strategies, and workforce development initiatives can significantly reduce operational exposure.</w:t>
      </w:r>
    </w:p>
    <w:p w14:paraId="77A73D43" w14:textId="77777777" w:rsidR="00E80FD6" w:rsidRPr="00E80FD6" w:rsidRDefault="00E80FD6" w:rsidP="00E80FD6">
      <w:r w:rsidRPr="00E80FD6">
        <w:t>Ultimately, SMEs that adopt proactive planning, invest in workforce development, embrace sustainability, and implement robust risk management systems are more likely to remain competitive and successful within the modern construction industry.</w:t>
      </w:r>
    </w:p>
    <w:p w14:paraId="65E63E41" w14:textId="39A56E88" w:rsidR="00E80FD6" w:rsidRDefault="00E80FD6" w:rsidP="00E80FD6"/>
    <w:p w14:paraId="6970BBD1" w14:textId="77777777" w:rsidR="001676EC" w:rsidRDefault="001676EC" w:rsidP="00E80FD6"/>
    <w:p w14:paraId="1548936A" w14:textId="77777777" w:rsidR="001676EC" w:rsidRDefault="001676EC" w:rsidP="00E80FD6"/>
    <w:p w14:paraId="2D73DBD8" w14:textId="77777777" w:rsidR="001676EC" w:rsidRDefault="001676EC" w:rsidP="00E80FD6"/>
    <w:p w14:paraId="4E28971F" w14:textId="77777777" w:rsidR="001676EC" w:rsidRDefault="001676EC" w:rsidP="00E80FD6"/>
    <w:p w14:paraId="0837C244" w14:textId="77777777" w:rsidR="001676EC" w:rsidRDefault="001676EC" w:rsidP="00E80FD6"/>
    <w:p w14:paraId="35EFE8DB" w14:textId="77777777" w:rsidR="001676EC" w:rsidRDefault="001676EC" w:rsidP="00E80FD6"/>
    <w:p w14:paraId="5064511E" w14:textId="77777777" w:rsidR="001676EC" w:rsidRDefault="001676EC" w:rsidP="00E80FD6"/>
    <w:p w14:paraId="1FC66477" w14:textId="77777777" w:rsidR="001676EC" w:rsidRDefault="001676EC" w:rsidP="00E80FD6"/>
    <w:p w14:paraId="073B1892" w14:textId="77777777" w:rsidR="001676EC" w:rsidRDefault="001676EC" w:rsidP="00E80FD6"/>
    <w:p w14:paraId="50EB3CEC" w14:textId="77777777" w:rsidR="001676EC" w:rsidRDefault="001676EC" w:rsidP="00E80FD6"/>
    <w:p w14:paraId="1E83BC5F" w14:textId="77777777" w:rsidR="001676EC" w:rsidRDefault="001676EC" w:rsidP="00E80FD6"/>
    <w:p w14:paraId="73CEEF9B" w14:textId="77777777" w:rsidR="001676EC" w:rsidRDefault="001676EC" w:rsidP="00E80FD6"/>
    <w:p w14:paraId="5CD7EC14" w14:textId="77777777" w:rsidR="001676EC" w:rsidRDefault="001676EC" w:rsidP="00E80FD6"/>
    <w:p w14:paraId="2C8AE175" w14:textId="77777777" w:rsidR="001676EC" w:rsidRDefault="001676EC" w:rsidP="00E80FD6"/>
    <w:p w14:paraId="54BB0877" w14:textId="77777777" w:rsidR="001676EC" w:rsidRPr="00E80FD6" w:rsidRDefault="001676EC" w:rsidP="00E80FD6"/>
    <w:p w14:paraId="4CEF3AD3" w14:textId="2611847C" w:rsidR="00E80FD6" w:rsidRPr="00E80FD6" w:rsidRDefault="00E80FD6" w:rsidP="00E80FD6">
      <w:pPr>
        <w:rPr>
          <w:b/>
          <w:bCs/>
        </w:rPr>
      </w:pPr>
      <w:r w:rsidRPr="00E80FD6">
        <w:rPr>
          <w:b/>
          <w:bCs/>
        </w:rPr>
        <w:lastRenderedPageBreak/>
        <w:t>References</w:t>
      </w:r>
    </w:p>
    <w:p w14:paraId="10B08A1F" w14:textId="77777777" w:rsidR="00E80FD6" w:rsidRPr="00E80FD6" w:rsidRDefault="00E80FD6" w:rsidP="00E80FD6">
      <w:r w:rsidRPr="00E80FD6">
        <w:t xml:space="preserve">Akinsola, A., Potts, K. and </w:t>
      </w:r>
      <w:proofErr w:type="spellStart"/>
      <w:r w:rsidRPr="00E80FD6">
        <w:t>Ndekugri</w:t>
      </w:r>
      <w:proofErr w:type="spellEnd"/>
      <w:r w:rsidRPr="00E80FD6">
        <w:t xml:space="preserve">, I. (2022) </w:t>
      </w:r>
      <w:r w:rsidRPr="00E80FD6">
        <w:rPr>
          <w:i/>
          <w:iCs/>
        </w:rPr>
        <w:t>Construction Project Risk Management</w:t>
      </w:r>
      <w:r w:rsidRPr="00E80FD6">
        <w:t>. London: Routledge.</w:t>
      </w:r>
    </w:p>
    <w:p w14:paraId="5FAF7617" w14:textId="77777777" w:rsidR="00E80FD6" w:rsidRPr="00E80FD6" w:rsidRDefault="00E80FD6" w:rsidP="00E80FD6">
      <w:r w:rsidRPr="00E80FD6">
        <w:t>Building Safety Act 2022.</w:t>
      </w:r>
    </w:p>
    <w:p w14:paraId="69523E59" w14:textId="77777777" w:rsidR="00E80FD6" w:rsidRPr="00E80FD6" w:rsidRDefault="00E80FD6" w:rsidP="00E80FD6">
      <w:r w:rsidRPr="00E80FD6">
        <w:t xml:space="preserve">Chartered Institute of Building (CIOB) (2024) </w:t>
      </w:r>
      <w:r w:rsidRPr="00E80FD6">
        <w:rPr>
          <w:i/>
          <w:iCs/>
        </w:rPr>
        <w:t>Understanding Mental Health in the Built Environment</w:t>
      </w:r>
      <w:r w:rsidRPr="00E80FD6">
        <w:t>. Bracknell: CIOB.</w:t>
      </w:r>
    </w:p>
    <w:p w14:paraId="132ECF0D" w14:textId="77777777" w:rsidR="00E80FD6" w:rsidRPr="00E80FD6" w:rsidRDefault="00E80FD6" w:rsidP="00E80FD6">
      <w:r w:rsidRPr="00E80FD6">
        <w:t>Construction (Design and Management) Regulations 2015.</w:t>
      </w:r>
    </w:p>
    <w:p w14:paraId="05C9DCB9" w14:textId="77777777" w:rsidR="00E80FD6" w:rsidRPr="00E80FD6" w:rsidRDefault="00E80FD6" w:rsidP="00E80FD6">
      <w:r w:rsidRPr="00E80FD6">
        <w:t xml:space="preserve">Designing Buildings Wiki (2024) </w:t>
      </w:r>
      <w:r w:rsidRPr="00E80FD6">
        <w:rPr>
          <w:i/>
          <w:iCs/>
        </w:rPr>
        <w:t>Risk register for building design and construction</w:t>
      </w:r>
      <w:r w:rsidRPr="00E80FD6">
        <w:t xml:space="preserve">. Available at: </w:t>
      </w:r>
      <w:hyperlink r:id="rId7" w:history="1">
        <w:r w:rsidRPr="00E80FD6">
          <w:rPr>
            <w:rStyle w:val="Hyperlink"/>
          </w:rPr>
          <w:t>https://www.designingbuildings.co.uk</w:t>
        </w:r>
      </w:hyperlink>
      <w:r w:rsidRPr="00E80FD6">
        <w:t xml:space="preserve"> (Accessed: 10 May 2026).</w:t>
      </w:r>
    </w:p>
    <w:p w14:paraId="2C25651F" w14:textId="77777777" w:rsidR="00E80FD6" w:rsidRPr="00E80FD6" w:rsidRDefault="00E80FD6" w:rsidP="00E80FD6">
      <w:r w:rsidRPr="00E80FD6">
        <w:t xml:space="preserve">Gov.uk (2025) </w:t>
      </w:r>
      <w:r w:rsidRPr="00E80FD6">
        <w:rPr>
          <w:i/>
          <w:iCs/>
        </w:rPr>
        <w:t>Business population estimates for the UK and regions 2025</w:t>
      </w:r>
      <w:r w:rsidRPr="00E80FD6">
        <w:t xml:space="preserve">. Available at: </w:t>
      </w:r>
      <w:hyperlink r:id="rId8" w:history="1">
        <w:r w:rsidRPr="00E80FD6">
          <w:rPr>
            <w:rStyle w:val="Hyperlink"/>
          </w:rPr>
          <w:t>https://www.gov.uk</w:t>
        </w:r>
      </w:hyperlink>
      <w:r w:rsidRPr="00E80FD6">
        <w:t xml:space="preserve"> (Accessed: 10 May 2026).</w:t>
      </w:r>
    </w:p>
    <w:p w14:paraId="31A52DC7" w14:textId="77777777" w:rsidR="00E80FD6" w:rsidRPr="00E80FD6" w:rsidRDefault="00E80FD6" w:rsidP="00E80FD6">
      <w:r w:rsidRPr="00E80FD6">
        <w:t>Health and Safety at Work etc. Act 1974.</w:t>
      </w:r>
    </w:p>
    <w:p w14:paraId="28DA0B21" w14:textId="77777777" w:rsidR="00E80FD6" w:rsidRPr="00E80FD6" w:rsidRDefault="00E80FD6" w:rsidP="00E80FD6">
      <w:r w:rsidRPr="00E80FD6">
        <w:t xml:space="preserve">Health and Safety Executive (HSE) (2025) </w:t>
      </w:r>
      <w:r w:rsidRPr="00E80FD6">
        <w:rPr>
          <w:i/>
          <w:iCs/>
        </w:rPr>
        <w:t>Construction statistics in Great Britain</w:t>
      </w:r>
      <w:r w:rsidRPr="00E80FD6">
        <w:t xml:space="preserve">. Available at: </w:t>
      </w:r>
      <w:hyperlink r:id="rId9" w:history="1">
        <w:r w:rsidRPr="00E80FD6">
          <w:rPr>
            <w:rStyle w:val="Hyperlink"/>
          </w:rPr>
          <w:t>https://www.hse.gov.uk</w:t>
        </w:r>
      </w:hyperlink>
      <w:r w:rsidRPr="00E80FD6">
        <w:t xml:space="preserve"> (Accessed: 11 May 2026).</w:t>
      </w:r>
    </w:p>
    <w:p w14:paraId="4FE9B0AD" w14:textId="77777777" w:rsidR="00E80FD6" w:rsidRPr="00E80FD6" w:rsidRDefault="00E80FD6" w:rsidP="00E80FD6">
      <w:r w:rsidRPr="00E80FD6">
        <w:t xml:space="preserve">HM Government (2025) </w:t>
      </w:r>
      <w:r w:rsidRPr="00E80FD6">
        <w:rPr>
          <w:i/>
          <w:iCs/>
        </w:rPr>
        <w:t>Environmental Outcome Reports roadmap</w:t>
      </w:r>
      <w:r w:rsidRPr="00E80FD6">
        <w:t>. London: HMSO.</w:t>
      </w:r>
    </w:p>
    <w:p w14:paraId="532BC5D2" w14:textId="77777777" w:rsidR="00E80FD6" w:rsidRPr="00E80FD6" w:rsidRDefault="00E80FD6" w:rsidP="00E80FD6">
      <w:r w:rsidRPr="00E80FD6">
        <w:t xml:space="preserve">Institution of Civil Engineers (2023) </w:t>
      </w:r>
      <w:r w:rsidRPr="00E80FD6">
        <w:rPr>
          <w:i/>
          <w:iCs/>
        </w:rPr>
        <w:t>Managing Risk in Construction Projects</w:t>
      </w:r>
      <w:r w:rsidRPr="00E80FD6">
        <w:t>. London: ICE Publishing.</w:t>
      </w:r>
    </w:p>
    <w:p w14:paraId="5150F57C" w14:textId="77777777" w:rsidR="00E80FD6" w:rsidRPr="00E80FD6" w:rsidRDefault="00E80FD6" w:rsidP="00E80FD6">
      <w:r w:rsidRPr="00E80FD6">
        <w:t xml:space="preserve">Loosemore, M., Raftery, J., Reilly, C. and </w:t>
      </w:r>
      <w:proofErr w:type="spellStart"/>
      <w:r w:rsidRPr="00E80FD6">
        <w:t>Higgon</w:t>
      </w:r>
      <w:proofErr w:type="spellEnd"/>
      <w:r w:rsidRPr="00E80FD6">
        <w:t xml:space="preserve">, D. (2021) </w:t>
      </w:r>
      <w:r w:rsidRPr="00E80FD6">
        <w:rPr>
          <w:i/>
          <w:iCs/>
        </w:rPr>
        <w:t>Risk Management in Projects</w:t>
      </w:r>
      <w:r w:rsidRPr="00E80FD6">
        <w:t xml:space="preserve">. 3rd </w:t>
      </w:r>
      <w:proofErr w:type="spellStart"/>
      <w:r w:rsidRPr="00E80FD6">
        <w:t>edn</w:t>
      </w:r>
      <w:proofErr w:type="spellEnd"/>
      <w:r w:rsidRPr="00E80FD6">
        <w:t>. London: Taylor &amp; Francis.</w:t>
      </w:r>
    </w:p>
    <w:p w14:paraId="29E67AFA" w14:textId="77777777" w:rsidR="00E80FD6" w:rsidRPr="00E80FD6" w:rsidRDefault="00E80FD6" w:rsidP="00E80FD6">
      <w:r w:rsidRPr="00E80FD6">
        <w:t xml:space="preserve">Office for National Statistics (2025) </w:t>
      </w:r>
      <w:r w:rsidRPr="00E80FD6">
        <w:rPr>
          <w:i/>
          <w:iCs/>
        </w:rPr>
        <w:t>UK construction output statistics</w:t>
      </w:r>
      <w:r w:rsidRPr="00E80FD6">
        <w:t xml:space="preserve">. Available at: </w:t>
      </w:r>
      <w:hyperlink r:id="rId10" w:history="1">
        <w:r w:rsidRPr="00E80FD6">
          <w:rPr>
            <w:rStyle w:val="Hyperlink"/>
          </w:rPr>
          <w:t>https://www.ons.gov.uk</w:t>
        </w:r>
      </w:hyperlink>
      <w:r w:rsidRPr="00E80FD6">
        <w:t xml:space="preserve"> (Accessed: 10 May 2026).</w:t>
      </w:r>
    </w:p>
    <w:p w14:paraId="0A089600" w14:textId="77777777" w:rsidR="00E80FD6" w:rsidRPr="00E80FD6" w:rsidRDefault="00E80FD6" w:rsidP="00E80FD6">
      <w:r w:rsidRPr="00E80FD6">
        <w:t xml:space="preserve">PAS 91:2013 </w:t>
      </w:r>
      <w:r w:rsidRPr="00E80FD6">
        <w:rPr>
          <w:i/>
          <w:iCs/>
        </w:rPr>
        <w:t>Construction prequalification guidance</w:t>
      </w:r>
      <w:r w:rsidRPr="00E80FD6">
        <w:t>.</w:t>
      </w:r>
    </w:p>
    <w:p w14:paraId="066F34ED" w14:textId="77777777" w:rsidR="00E80FD6" w:rsidRPr="00E80FD6" w:rsidRDefault="00E80FD6" w:rsidP="00E80FD6">
      <w:r w:rsidRPr="00E80FD6">
        <w:t>The Construction Products Regulations 2011.</w:t>
      </w:r>
    </w:p>
    <w:p w14:paraId="734E210A" w14:textId="77777777" w:rsidR="00E80FD6" w:rsidRPr="00E80FD6" w:rsidRDefault="00E80FD6" w:rsidP="00E80FD6">
      <w:r w:rsidRPr="00E80FD6">
        <w:t>The Town and Country Planning (Environmental Impact Assessment) Regulations 2011.</w:t>
      </w:r>
    </w:p>
    <w:p w14:paraId="17567EA3" w14:textId="77777777" w:rsidR="00E80FD6" w:rsidRPr="00E80FD6" w:rsidRDefault="00E80FD6" w:rsidP="00E80FD6">
      <w:r w:rsidRPr="00E80FD6">
        <w:t xml:space="preserve">UK Green Building Council (UKGBC) (2024) </w:t>
      </w:r>
      <w:r w:rsidRPr="00E80FD6">
        <w:rPr>
          <w:i/>
          <w:iCs/>
        </w:rPr>
        <w:t>Net Zero Whole Life Carbon Roadmap</w:t>
      </w:r>
      <w:r w:rsidRPr="00E80FD6">
        <w:t xml:space="preserve">. Available at: </w:t>
      </w:r>
      <w:hyperlink r:id="rId11" w:history="1">
        <w:r w:rsidRPr="00E80FD6">
          <w:rPr>
            <w:rStyle w:val="Hyperlink"/>
          </w:rPr>
          <w:t>https://www.ukgbc.org</w:t>
        </w:r>
      </w:hyperlink>
      <w:r w:rsidRPr="00E80FD6">
        <w:t xml:space="preserve"> (Accessed: 10 May 2026).</w:t>
      </w:r>
    </w:p>
    <w:p w14:paraId="2B2D5C25" w14:textId="77E65F74" w:rsidR="00E80FD6" w:rsidRPr="00E80FD6" w:rsidRDefault="00E80FD6" w:rsidP="00E80FD6">
      <w:r w:rsidRPr="00E80FD6">
        <w:t xml:space="preserve">Winch, G. (2020) </w:t>
      </w:r>
      <w:r w:rsidRPr="00E80FD6">
        <w:rPr>
          <w:i/>
          <w:iCs/>
        </w:rPr>
        <w:t>Managing Construction Projects</w:t>
      </w:r>
      <w:r w:rsidRPr="00E80FD6">
        <w:t xml:space="preserve">. 3rd </w:t>
      </w:r>
      <w:proofErr w:type="spellStart"/>
      <w:r w:rsidRPr="00E80FD6">
        <w:t>edn</w:t>
      </w:r>
      <w:proofErr w:type="spellEnd"/>
      <w:r w:rsidRPr="00E80FD6">
        <w:t>. Oxford: Wiley-Blackwell.</w:t>
      </w:r>
    </w:p>
    <w:p w14:paraId="0634CAB1" w14:textId="77777777" w:rsidR="00E80FD6" w:rsidRPr="00E80FD6" w:rsidRDefault="00E80FD6" w:rsidP="00E80FD6">
      <w:r w:rsidRPr="00E80FD6">
        <w:t>Building Safety Act 2022.</w:t>
      </w:r>
    </w:p>
    <w:p w14:paraId="32509436" w14:textId="77777777" w:rsidR="00E80FD6" w:rsidRPr="00E80FD6" w:rsidRDefault="00E80FD6" w:rsidP="00E80FD6">
      <w:r w:rsidRPr="00E80FD6">
        <w:t>Construction (Design and Management) Regulations 2015.</w:t>
      </w:r>
    </w:p>
    <w:p w14:paraId="5852A007" w14:textId="77777777" w:rsidR="00E80FD6" w:rsidRPr="00E80FD6" w:rsidRDefault="00E80FD6" w:rsidP="00E80FD6">
      <w:r w:rsidRPr="00E80FD6">
        <w:t xml:space="preserve">Designing Buildings Wiki (2024) Risk register for building design and construction. Available at: </w:t>
      </w:r>
      <w:hyperlink r:id="rId12" w:history="1">
        <w:r w:rsidRPr="00E80FD6">
          <w:rPr>
            <w:rStyle w:val="Hyperlink"/>
          </w:rPr>
          <w:t>https://www.designingbuildings.co.uk</w:t>
        </w:r>
      </w:hyperlink>
    </w:p>
    <w:p w14:paraId="74D20029" w14:textId="77777777" w:rsidR="00E80FD6" w:rsidRPr="00E80FD6" w:rsidRDefault="00E80FD6" w:rsidP="00E80FD6">
      <w:r w:rsidRPr="00E80FD6">
        <w:t xml:space="preserve">Gov.uk (2025) Business population estimates for the UK and regions. Available at: </w:t>
      </w:r>
      <w:hyperlink r:id="rId13" w:history="1">
        <w:r w:rsidRPr="00E80FD6">
          <w:rPr>
            <w:rStyle w:val="Hyperlink"/>
          </w:rPr>
          <w:t>https://www.gov.uk</w:t>
        </w:r>
      </w:hyperlink>
    </w:p>
    <w:p w14:paraId="375D1A02" w14:textId="77777777" w:rsidR="00E80FD6" w:rsidRPr="00E80FD6" w:rsidRDefault="00E80FD6" w:rsidP="00E80FD6">
      <w:r w:rsidRPr="00E80FD6">
        <w:t>Health and Safety at Work etc. Act 1974.</w:t>
      </w:r>
    </w:p>
    <w:p w14:paraId="09BB94F9" w14:textId="77777777" w:rsidR="00E80FD6" w:rsidRPr="00E80FD6" w:rsidRDefault="00E80FD6" w:rsidP="00E80FD6">
      <w:r w:rsidRPr="00E80FD6">
        <w:lastRenderedPageBreak/>
        <w:t xml:space="preserve">Health and Safety Executive (HSE) (2025) Construction statistics in Great Britain. Available at: </w:t>
      </w:r>
      <w:hyperlink r:id="rId14" w:history="1">
        <w:r w:rsidRPr="00E80FD6">
          <w:rPr>
            <w:rStyle w:val="Hyperlink"/>
          </w:rPr>
          <w:t>https://www.hse.gov.uk</w:t>
        </w:r>
      </w:hyperlink>
    </w:p>
    <w:p w14:paraId="7C4ECA8D" w14:textId="77777777" w:rsidR="00E80FD6" w:rsidRPr="00E80FD6" w:rsidRDefault="00E80FD6" w:rsidP="00E80FD6">
      <w:r w:rsidRPr="00E80FD6">
        <w:t>HM Government (2025) Environmental Outcome Reports roadmap.</w:t>
      </w:r>
    </w:p>
    <w:p w14:paraId="75BD88F7" w14:textId="77777777" w:rsidR="00E80FD6" w:rsidRPr="00E80FD6" w:rsidRDefault="00E80FD6" w:rsidP="00E80FD6">
      <w:r w:rsidRPr="00E80FD6">
        <w:t>Institution of Civil Engineers (2023) Managing risk in construction projects.</w:t>
      </w:r>
    </w:p>
    <w:p w14:paraId="033C74C7" w14:textId="77777777" w:rsidR="00E80FD6" w:rsidRPr="00E80FD6" w:rsidRDefault="00E80FD6" w:rsidP="00E80FD6">
      <w:r w:rsidRPr="00E80FD6">
        <w:t>Office for National Statistics (2025) UK construction output statistics.</w:t>
      </w:r>
    </w:p>
    <w:p w14:paraId="4158B250" w14:textId="77777777" w:rsidR="00E80FD6" w:rsidRPr="00E80FD6" w:rsidRDefault="00E80FD6" w:rsidP="00E80FD6">
      <w:r w:rsidRPr="00E80FD6">
        <w:t>PAS 91:2013 Construction prequalification guidance.</w:t>
      </w:r>
    </w:p>
    <w:p w14:paraId="02BD6D80" w14:textId="77777777" w:rsidR="00E80FD6" w:rsidRPr="00E80FD6" w:rsidRDefault="00E80FD6" w:rsidP="00E80FD6">
      <w:r w:rsidRPr="00E80FD6">
        <w:t>The Construction Products Regulations 2011.</w:t>
      </w:r>
    </w:p>
    <w:p w14:paraId="381E8817" w14:textId="77777777" w:rsidR="00E80FD6" w:rsidRPr="00E80FD6" w:rsidRDefault="00E80FD6" w:rsidP="00E80FD6">
      <w:r w:rsidRPr="00E80FD6">
        <w:t>The Town and Country Planning (Environmental Impact Assessment) Regulations 2011.</w:t>
      </w:r>
    </w:p>
    <w:p w14:paraId="6B362708" w14:textId="67AB57B9" w:rsidR="00E80FD6" w:rsidRPr="00E80FD6" w:rsidRDefault="00E80FD6" w:rsidP="00E80FD6">
      <w:r w:rsidRPr="00E80FD6">
        <w:t>UK Green Building Council (2024) Net zero and retrofit construction guidance.</w:t>
      </w:r>
    </w:p>
    <w:p w14:paraId="6DD5A2F4" w14:textId="77777777" w:rsidR="001676EC" w:rsidRDefault="001676EC" w:rsidP="00E80FD6">
      <w:pPr>
        <w:rPr>
          <w:b/>
          <w:bCs/>
        </w:rPr>
      </w:pPr>
    </w:p>
    <w:p w14:paraId="29272630" w14:textId="77777777" w:rsidR="001676EC" w:rsidRDefault="001676EC" w:rsidP="00E80FD6">
      <w:pPr>
        <w:rPr>
          <w:b/>
          <w:bCs/>
        </w:rPr>
      </w:pPr>
    </w:p>
    <w:p w14:paraId="79B88263" w14:textId="77777777" w:rsidR="001676EC" w:rsidRDefault="001676EC" w:rsidP="00E80FD6">
      <w:pPr>
        <w:rPr>
          <w:b/>
          <w:bCs/>
        </w:rPr>
      </w:pPr>
    </w:p>
    <w:p w14:paraId="5CFFFC79" w14:textId="77777777" w:rsidR="001676EC" w:rsidRDefault="001676EC" w:rsidP="00E80FD6">
      <w:pPr>
        <w:rPr>
          <w:b/>
          <w:bCs/>
        </w:rPr>
      </w:pPr>
    </w:p>
    <w:p w14:paraId="1840E60C" w14:textId="77777777" w:rsidR="001676EC" w:rsidRDefault="001676EC" w:rsidP="00E80FD6">
      <w:pPr>
        <w:rPr>
          <w:b/>
          <w:bCs/>
        </w:rPr>
      </w:pPr>
    </w:p>
    <w:p w14:paraId="25EAF275" w14:textId="77777777" w:rsidR="001676EC" w:rsidRDefault="001676EC" w:rsidP="00E80FD6">
      <w:pPr>
        <w:rPr>
          <w:b/>
          <w:bCs/>
        </w:rPr>
      </w:pPr>
    </w:p>
    <w:p w14:paraId="17843E44" w14:textId="0CC6139C" w:rsidR="00E80FD6" w:rsidRPr="00E80FD6" w:rsidRDefault="00E80FD6" w:rsidP="00E80FD6">
      <w:pPr>
        <w:rPr>
          <w:b/>
          <w:bCs/>
        </w:rPr>
      </w:pPr>
      <w:r w:rsidRPr="00E80FD6">
        <w:rPr>
          <w:b/>
          <w:bCs/>
        </w:rPr>
        <w:t>Appendix A – Example Risk Register</w:t>
      </w:r>
    </w:p>
    <w:tbl>
      <w:tblPr>
        <w:tblStyle w:val="TableGrid"/>
        <w:tblW w:w="0" w:type="auto"/>
        <w:tblLook w:val="04A0" w:firstRow="1" w:lastRow="0" w:firstColumn="1" w:lastColumn="0" w:noHBand="0" w:noVBand="1"/>
      </w:tblPr>
      <w:tblGrid>
        <w:gridCol w:w="2484"/>
        <w:gridCol w:w="1256"/>
        <w:gridCol w:w="1028"/>
        <w:gridCol w:w="1329"/>
        <w:gridCol w:w="2762"/>
      </w:tblGrid>
      <w:tr w:rsidR="00E80FD6" w:rsidRPr="00E80FD6" w14:paraId="741C7D25" w14:textId="77777777" w:rsidTr="00E80FD6">
        <w:tc>
          <w:tcPr>
            <w:tcW w:w="0" w:type="auto"/>
            <w:hideMark/>
          </w:tcPr>
          <w:p w14:paraId="475580F5" w14:textId="77777777" w:rsidR="00E80FD6" w:rsidRPr="00E80FD6" w:rsidRDefault="00E80FD6" w:rsidP="00E80FD6">
            <w:pPr>
              <w:spacing w:after="160" w:line="259" w:lineRule="auto"/>
              <w:rPr>
                <w:b/>
                <w:bCs/>
              </w:rPr>
            </w:pPr>
            <w:r w:rsidRPr="00E80FD6">
              <w:rPr>
                <w:b/>
                <w:bCs/>
              </w:rPr>
              <w:t>Risk</w:t>
            </w:r>
          </w:p>
        </w:tc>
        <w:tc>
          <w:tcPr>
            <w:tcW w:w="0" w:type="auto"/>
            <w:hideMark/>
          </w:tcPr>
          <w:p w14:paraId="36411112" w14:textId="77777777" w:rsidR="00E80FD6" w:rsidRPr="00E80FD6" w:rsidRDefault="00E80FD6" w:rsidP="00E80FD6">
            <w:pPr>
              <w:spacing w:after="160" w:line="259" w:lineRule="auto"/>
              <w:rPr>
                <w:b/>
                <w:bCs/>
              </w:rPr>
            </w:pPr>
            <w:r w:rsidRPr="00E80FD6">
              <w:rPr>
                <w:b/>
                <w:bCs/>
              </w:rPr>
              <w:t>Likelihood</w:t>
            </w:r>
          </w:p>
        </w:tc>
        <w:tc>
          <w:tcPr>
            <w:tcW w:w="0" w:type="auto"/>
            <w:hideMark/>
          </w:tcPr>
          <w:p w14:paraId="79389FC0" w14:textId="77777777" w:rsidR="00E80FD6" w:rsidRPr="00E80FD6" w:rsidRDefault="00E80FD6" w:rsidP="00E80FD6">
            <w:pPr>
              <w:spacing w:after="160" w:line="259" w:lineRule="auto"/>
              <w:rPr>
                <w:b/>
                <w:bCs/>
              </w:rPr>
            </w:pPr>
            <w:r w:rsidRPr="00E80FD6">
              <w:rPr>
                <w:b/>
                <w:bCs/>
              </w:rPr>
              <w:t>Severity</w:t>
            </w:r>
          </w:p>
        </w:tc>
        <w:tc>
          <w:tcPr>
            <w:tcW w:w="0" w:type="auto"/>
            <w:hideMark/>
          </w:tcPr>
          <w:p w14:paraId="0C557C25" w14:textId="77777777" w:rsidR="00E80FD6" w:rsidRPr="00E80FD6" w:rsidRDefault="00E80FD6" w:rsidP="00E80FD6">
            <w:pPr>
              <w:spacing w:after="160" w:line="259" w:lineRule="auto"/>
              <w:rPr>
                <w:b/>
                <w:bCs/>
              </w:rPr>
            </w:pPr>
            <w:r w:rsidRPr="00E80FD6">
              <w:rPr>
                <w:b/>
                <w:bCs/>
              </w:rPr>
              <w:t>Risk Rating</w:t>
            </w:r>
          </w:p>
        </w:tc>
        <w:tc>
          <w:tcPr>
            <w:tcW w:w="0" w:type="auto"/>
            <w:hideMark/>
          </w:tcPr>
          <w:p w14:paraId="4688406D" w14:textId="77777777" w:rsidR="00E80FD6" w:rsidRPr="00E80FD6" w:rsidRDefault="00E80FD6" w:rsidP="00E80FD6">
            <w:pPr>
              <w:spacing w:after="160" w:line="259" w:lineRule="auto"/>
              <w:rPr>
                <w:b/>
                <w:bCs/>
              </w:rPr>
            </w:pPr>
            <w:r w:rsidRPr="00E80FD6">
              <w:rPr>
                <w:b/>
                <w:bCs/>
              </w:rPr>
              <w:t>Mitigation</w:t>
            </w:r>
          </w:p>
        </w:tc>
      </w:tr>
      <w:tr w:rsidR="00E80FD6" w:rsidRPr="00E80FD6" w14:paraId="44CB1DD1" w14:textId="77777777" w:rsidTr="00E80FD6">
        <w:tc>
          <w:tcPr>
            <w:tcW w:w="0" w:type="auto"/>
            <w:hideMark/>
          </w:tcPr>
          <w:p w14:paraId="03F9F5B2" w14:textId="77777777" w:rsidR="00E80FD6" w:rsidRPr="00E80FD6" w:rsidRDefault="00E80FD6" w:rsidP="00E80FD6">
            <w:pPr>
              <w:spacing w:after="160" w:line="259" w:lineRule="auto"/>
            </w:pPr>
            <w:r w:rsidRPr="00E80FD6">
              <w:t>Material cost inflation</w:t>
            </w:r>
          </w:p>
        </w:tc>
        <w:tc>
          <w:tcPr>
            <w:tcW w:w="0" w:type="auto"/>
            <w:hideMark/>
          </w:tcPr>
          <w:p w14:paraId="27536DE1" w14:textId="77777777" w:rsidR="00E80FD6" w:rsidRPr="00E80FD6" w:rsidRDefault="00E80FD6" w:rsidP="00E80FD6">
            <w:pPr>
              <w:spacing w:after="160" w:line="259" w:lineRule="auto"/>
            </w:pPr>
            <w:r w:rsidRPr="00E80FD6">
              <w:t>High</w:t>
            </w:r>
          </w:p>
        </w:tc>
        <w:tc>
          <w:tcPr>
            <w:tcW w:w="0" w:type="auto"/>
            <w:hideMark/>
          </w:tcPr>
          <w:p w14:paraId="46AB1DC4" w14:textId="77777777" w:rsidR="00E80FD6" w:rsidRPr="00E80FD6" w:rsidRDefault="00E80FD6" w:rsidP="00E80FD6">
            <w:pPr>
              <w:spacing w:after="160" w:line="259" w:lineRule="auto"/>
            </w:pPr>
            <w:r w:rsidRPr="00E80FD6">
              <w:t>High</w:t>
            </w:r>
          </w:p>
        </w:tc>
        <w:tc>
          <w:tcPr>
            <w:tcW w:w="0" w:type="auto"/>
            <w:hideMark/>
          </w:tcPr>
          <w:p w14:paraId="2DA1B78E" w14:textId="77777777" w:rsidR="00E80FD6" w:rsidRPr="00E80FD6" w:rsidRDefault="00E80FD6" w:rsidP="00E80FD6">
            <w:pPr>
              <w:spacing w:after="160" w:line="259" w:lineRule="auto"/>
            </w:pPr>
            <w:r w:rsidRPr="00E80FD6">
              <w:t>Red</w:t>
            </w:r>
          </w:p>
        </w:tc>
        <w:tc>
          <w:tcPr>
            <w:tcW w:w="0" w:type="auto"/>
            <w:hideMark/>
          </w:tcPr>
          <w:p w14:paraId="300B83C6" w14:textId="77777777" w:rsidR="00E80FD6" w:rsidRPr="00E80FD6" w:rsidRDefault="00E80FD6" w:rsidP="00E80FD6">
            <w:pPr>
              <w:spacing w:after="160" w:line="259" w:lineRule="auto"/>
            </w:pPr>
            <w:r w:rsidRPr="00E80FD6">
              <w:t>Fixed supplier agreements</w:t>
            </w:r>
          </w:p>
        </w:tc>
      </w:tr>
      <w:tr w:rsidR="00E80FD6" w:rsidRPr="00E80FD6" w14:paraId="14874985" w14:textId="77777777" w:rsidTr="00E80FD6">
        <w:tc>
          <w:tcPr>
            <w:tcW w:w="0" w:type="auto"/>
            <w:hideMark/>
          </w:tcPr>
          <w:p w14:paraId="3F43C16E" w14:textId="77777777" w:rsidR="00E80FD6" w:rsidRPr="00E80FD6" w:rsidRDefault="00E80FD6" w:rsidP="00E80FD6">
            <w:pPr>
              <w:spacing w:after="160" w:line="259" w:lineRule="auto"/>
            </w:pPr>
            <w:r w:rsidRPr="00E80FD6">
              <w:t>Labour shortages</w:t>
            </w:r>
          </w:p>
        </w:tc>
        <w:tc>
          <w:tcPr>
            <w:tcW w:w="0" w:type="auto"/>
            <w:hideMark/>
          </w:tcPr>
          <w:p w14:paraId="25605F05" w14:textId="77777777" w:rsidR="00E80FD6" w:rsidRPr="00E80FD6" w:rsidRDefault="00E80FD6" w:rsidP="00E80FD6">
            <w:pPr>
              <w:spacing w:after="160" w:line="259" w:lineRule="auto"/>
            </w:pPr>
            <w:r w:rsidRPr="00E80FD6">
              <w:t>High</w:t>
            </w:r>
          </w:p>
        </w:tc>
        <w:tc>
          <w:tcPr>
            <w:tcW w:w="0" w:type="auto"/>
            <w:hideMark/>
          </w:tcPr>
          <w:p w14:paraId="7D2A1648" w14:textId="77777777" w:rsidR="00E80FD6" w:rsidRPr="00E80FD6" w:rsidRDefault="00E80FD6" w:rsidP="00E80FD6">
            <w:pPr>
              <w:spacing w:after="160" w:line="259" w:lineRule="auto"/>
            </w:pPr>
            <w:r w:rsidRPr="00E80FD6">
              <w:t>Medium</w:t>
            </w:r>
          </w:p>
        </w:tc>
        <w:tc>
          <w:tcPr>
            <w:tcW w:w="0" w:type="auto"/>
            <w:hideMark/>
          </w:tcPr>
          <w:p w14:paraId="52A5D5B2" w14:textId="77777777" w:rsidR="00E80FD6" w:rsidRPr="00E80FD6" w:rsidRDefault="00E80FD6" w:rsidP="00E80FD6">
            <w:pPr>
              <w:spacing w:after="160" w:line="259" w:lineRule="auto"/>
            </w:pPr>
            <w:r w:rsidRPr="00E80FD6">
              <w:t>Amber</w:t>
            </w:r>
          </w:p>
        </w:tc>
        <w:tc>
          <w:tcPr>
            <w:tcW w:w="0" w:type="auto"/>
            <w:hideMark/>
          </w:tcPr>
          <w:p w14:paraId="3F03EC26" w14:textId="77777777" w:rsidR="00E80FD6" w:rsidRPr="00E80FD6" w:rsidRDefault="00E80FD6" w:rsidP="00E80FD6">
            <w:pPr>
              <w:spacing w:after="160" w:line="259" w:lineRule="auto"/>
            </w:pPr>
            <w:r w:rsidRPr="00E80FD6">
              <w:t>Apprenticeship investment</w:t>
            </w:r>
          </w:p>
        </w:tc>
      </w:tr>
      <w:tr w:rsidR="00E80FD6" w:rsidRPr="00E80FD6" w14:paraId="50FEDB38" w14:textId="77777777" w:rsidTr="00E80FD6">
        <w:tc>
          <w:tcPr>
            <w:tcW w:w="0" w:type="auto"/>
            <w:hideMark/>
          </w:tcPr>
          <w:p w14:paraId="251C3362" w14:textId="77777777" w:rsidR="00E80FD6" w:rsidRPr="00E80FD6" w:rsidRDefault="00E80FD6" w:rsidP="00E80FD6">
            <w:pPr>
              <w:spacing w:after="160" w:line="259" w:lineRule="auto"/>
            </w:pPr>
            <w:r w:rsidRPr="00E80FD6">
              <w:t>Site accident</w:t>
            </w:r>
          </w:p>
        </w:tc>
        <w:tc>
          <w:tcPr>
            <w:tcW w:w="0" w:type="auto"/>
            <w:hideMark/>
          </w:tcPr>
          <w:p w14:paraId="45EBF5B1" w14:textId="77777777" w:rsidR="00E80FD6" w:rsidRPr="00E80FD6" w:rsidRDefault="00E80FD6" w:rsidP="00E80FD6">
            <w:pPr>
              <w:spacing w:after="160" w:line="259" w:lineRule="auto"/>
            </w:pPr>
            <w:r w:rsidRPr="00E80FD6">
              <w:t>Medium</w:t>
            </w:r>
          </w:p>
        </w:tc>
        <w:tc>
          <w:tcPr>
            <w:tcW w:w="0" w:type="auto"/>
            <w:hideMark/>
          </w:tcPr>
          <w:p w14:paraId="083D5EE5" w14:textId="77777777" w:rsidR="00E80FD6" w:rsidRPr="00E80FD6" w:rsidRDefault="00E80FD6" w:rsidP="00E80FD6">
            <w:pPr>
              <w:spacing w:after="160" w:line="259" w:lineRule="auto"/>
            </w:pPr>
            <w:r w:rsidRPr="00E80FD6">
              <w:t>High</w:t>
            </w:r>
          </w:p>
        </w:tc>
        <w:tc>
          <w:tcPr>
            <w:tcW w:w="0" w:type="auto"/>
            <w:hideMark/>
          </w:tcPr>
          <w:p w14:paraId="356E37A1" w14:textId="77777777" w:rsidR="00E80FD6" w:rsidRPr="00E80FD6" w:rsidRDefault="00E80FD6" w:rsidP="00E80FD6">
            <w:pPr>
              <w:spacing w:after="160" w:line="259" w:lineRule="auto"/>
            </w:pPr>
            <w:r w:rsidRPr="00E80FD6">
              <w:t>Red</w:t>
            </w:r>
          </w:p>
        </w:tc>
        <w:tc>
          <w:tcPr>
            <w:tcW w:w="0" w:type="auto"/>
            <w:hideMark/>
          </w:tcPr>
          <w:p w14:paraId="6058FD6B" w14:textId="77777777" w:rsidR="00E80FD6" w:rsidRPr="00E80FD6" w:rsidRDefault="00E80FD6" w:rsidP="00E80FD6">
            <w:pPr>
              <w:spacing w:after="160" w:line="259" w:lineRule="auto"/>
            </w:pPr>
            <w:r w:rsidRPr="00E80FD6">
              <w:t>RAMS and training</w:t>
            </w:r>
          </w:p>
        </w:tc>
      </w:tr>
      <w:tr w:rsidR="00E80FD6" w:rsidRPr="00E80FD6" w14:paraId="7D8E2CFE" w14:textId="77777777" w:rsidTr="00E80FD6">
        <w:tc>
          <w:tcPr>
            <w:tcW w:w="0" w:type="auto"/>
            <w:hideMark/>
          </w:tcPr>
          <w:p w14:paraId="5C2CDC04" w14:textId="77777777" w:rsidR="00E80FD6" w:rsidRPr="00E80FD6" w:rsidRDefault="00E80FD6" w:rsidP="00E80FD6">
            <w:pPr>
              <w:spacing w:after="160" w:line="259" w:lineRule="auto"/>
            </w:pPr>
            <w:r w:rsidRPr="00E80FD6">
              <w:t>Environmental pollution</w:t>
            </w:r>
          </w:p>
        </w:tc>
        <w:tc>
          <w:tcPr>
            <w:tcW w:w="0" w:type="auto"/>
            <w:hideMark/>
          </w:tcPr>
          <w:p w14:paraId="40017C24" w14:textId="77777777" w:rsidR="00E80FD6" w:rsidRPr="00E80FD6" w:rsidRDefault="00E80FD6" w:rsidP="00E80FD6">
            <w:pPr>
              <w:spacing w:after="160" w:line="259" w:lineRule="auto"/>
            </w:pPr>
            <w:r w:rsidRPr="00E80FD6">
              <w:t>Medium</w:t>
            </w:r>
          </w:p>
        </w:tc>
        <w:tc>
          <w:tcPr>
            <w:tcW w:w="0" w:type="auto"/>
            <w:hideMark/>
          </w:tcPr>
          <w:p w14:paraId="14044021" w14:textId="77777777" w:rsidR="00E80FD6" w:rsidRPr="00E80FD6" w:rsidRDefault="00E80FD6" w:rsidP="00E80FD6">
            <w:pPr>
              <w:spacing w:after="160" w:line="259" w:lineRule="auto"/>
            </w:pPr>
            <w:r w:rsidRPr="00E80FD6">
              <w:t>High</w:t>
            </w:r>
          </w:p>
        </w:tc>
        <w:tc>
          <w:tcPr>
            <w:tcW w:w="0" w:type="auto"/>
            <w:hideMark/>
          </w:tcPr>
          <w:p w14:paraId="021CFDAC" w14:textId="77777777" w:rsidR="00E80FD6" w:rsidRPr="00E80FD6" w:rsidRDefault="00E80FD6" w:rsidP="00E80FD6">
            <w:pPr>
              <w:spacing w:after="160" w:line="259" w:lineRule="auto"/>
            </w:pPr>
            <w:r w:rsidRPr="00E80FD6">
              <w:t>Red</w:t>
            </w:r>
          </w:p>
        </w:tc>
        <w:tc>
          <w:tcPr>
            <w:tcW w:w="0" w:type="auto"/>
            <w:hideMark/>
          </w:tcPr>
          <w:p w14:paraId="2D3C4E22" w14:textId="77777777" w:rsidR="00E80FD6" w:rsidRPr="00E80FD6" w:rsidRDefault="00E80FD6" w:rsidP="00E80FD6">
            <w:pPr>
              <w:spacing w:after="160" w:line="259" w:lineRule="auto"/>
            </w:pPr>
            <w:r w:rsidRPr="00E80FD6">
              <w:t>CEMP and monitoring</w:t>
            </w:r>
          </w:p>
        </w:tc>
      </w:tr>
      <w:tr w:rsidR="00E80FD6" w:rsidRPr="00E80FD6" w14:paraId="4CD92BC3" w14:textId="77777777" w:rsidTr="00E80FD6">
        <w:tc>
          <w:tcPr>
            <w:tcW w:w="0" w:type="auto"/>
            <w:hideMark/>
          </w:tcPr>
          <w:p w14:paraId="5260F76C" w14:textId="77777777" w:rsidR="00E80FD6" w:rsidRPr="00E80FD6" w:rsidRDefault="00E80FD6" w:rsidP="00E80FD6">
            <w:pPr>
              <w:spacing w:after="160" w:line="259" w:lineRule="auto"/>
            </w:pPr>
            <w:r w:rsidRPr="00E80FD6">
              <w:t>Quality defects</w:t>
            </w:r>
          </w:p>
        </w:tc>
        <w:tc>
          <w:tcPr>
            <w:tcW w:w="0" w:type="auto"/>
            <w:hideMark/>
          </w:tcPr>
          <w:p w14:paraId="6D00BA7B" w14:textId="77777777" w:rsidR="00E80FD6" w:rsidRPr="00E80FD6" w:rsidRDefault="00E80FD6" w:rsidP="00E80FD6">
            <w:pPr>
              <w:spacing w:after="160" w:line="259" w:lineRule="auto"/>
            </w:pPr>
            <w:r w:rsidRPr="00E80FD6">
              <w:t>Medium</w:t>
            </w:r>
          </w:p>
        </w:tc>
        <w:tc>
          <w:tcPr>
            <w:tcW w:w="0" w:type="auto"/>
            <w:hideMark/>
          </w:tcPr>
          <w:p w14:paraId="4FFEEF21" w14:textId="77777777" w:rsidR="00E80FD6" w:rsidRPr="00E80FD6" w:rsidRDefault="00E80FD6" w:rsidP="00E80FD6">
            <w:pPr>
              <w:spacing w:after="160" w:line="259" w:lineRule="auto"/>
            </w:pPr>
            <w:r w:rsidRPr="00E80FD6">
              <w:t>Medium</w:t>
            </w:r>
          </w:p>
        </w:tc>
        <w:tc>
          <w:tcPr>
            <w:tcW w:w="0" w:type="auto"/>
            <w:hideMark/>
          </w:tcPr>
          <w:p w14:paraId="022894F1" w14:textId="77777777" w:rsidR="00E80FD6" w:rsidRPr="00E80FD6" w:rsidRDefault="00E80FD6" w:rsidP="00E80FD6">
            <w:pPr>
              <w:spacing w:after="160" w:line="259" w:lineRule="auto"/>
            </w:pPr>
            <w:r w:rsidRPr="00E80FD6">
              <w:t>Amber</w:t>
            </w:r>
          </w:p>
        </w:tc>
        <w:tc>
          <w:tcPr>
            <w:tcW w:w="0" w:type="auto"/>
            <w:hideMark/>
          </w:tcPr>
          <w:p w14:paraId="69E68DC2" w14:textId="77777777" w:rsidR="00E80FD6" w:rsidRPr="00E80FD6" w:rsidRDefault="00E80FD6" w:rsidP="00E80FD6">
            <w:pPr>
              <w:spacing w:after="160" w:line="259" w:lineRule="auto"/>
            </w:pPr>
            <w:r w:rsidRPr="00E80FD6">
              <w:t>QA inspections</w:t>
            </w:r>
          </w:p>
        </w:tc>
      </w:tr>
      <w:tr w:rsidR="00E80FD6" w:rsidRPr="00E80FD6" w14:paraId="244FB09C" w14:textId="77777777" w:rsidTr="00E80FD6">
        <w:tc>
          <w:tcPr>
            <w:tcW w:w="0" w:type="auto"/>
            <w:hideMark/>
          </w:tcPr>
          <w:p w14:paraId="4270B1FB" w14:textId="77777777" w:rsidR="00E80FD6" w:rsidRPr="00E80FD6" w:rsidRDefault="00E80FD6" w:rsidP="00E80FD6">
            <w:pPr>
              <w:spacing w:after="160" w:line="259" w:lineRule="auto"/>
            </w:pPr>
            <w:r w:rsidRPr="00E80FD6">
              <w:t>Delayed payments</w:t>
            </w:r>
          </w:p>
        </w:tc>
        <w:tc>
          <w:tcPr>
            <w:tcW w:w="0" w:type="auto"/>
            <w:hideMark/>
          </w:tcPr>
          <w:p w14:paraId="7868B15D" w14:textId="77777777" w:rsidR="00E80FD6" w:rsidRPr="00E80FD6" w:rsidRDefault="00E80FD6" w:rsidP="00E80FD6">
            <w:pPr>
              <w:spacing w:after="160" w:line="259" w:lineRule="auto"/>
            </w:pPr>
            <w:r w:rsidRPr="00E80FD6">
              <w:t>High</w:t>
            </w:r>
          </w:p>
        </w:tc>
        <w:tc>
          <w:tcPr>
            <w:tcW w:w="0" w:type="auto"/>
            <w:hideMark/>
          </w:tcPr>
          <w:p w14:paraId="63692C0D" w14:textId="77777777" w:rsidR="00E80FD6" w:rsidRPr="00E80FD6" w:rsidRDefault="00E80FD6" w:rsidP="00E80FD6">
            <w:pPr>
              <w:spacing w:after="160" w:line="259" w:lineRule="auto"/>
            </w:pPr>
            <w:r w:rsidRPr="00E80FD6">
              <w:t>High</w:t>
            </w:r>
          </w:p>
        </w:tc>
        <w:tc>
          <w:tcPr>
            <w:tcW w:w="0" w:type="auto"/>
            <w:hideMark/>
          </w:tcPr>
          <w:p w14:paraId="54CBE4E2" w14:textId="77777777" w:rsidR="00E80FD6" w:rsidRPr="00E80FD6" w:rsidRDefault="00E80FD6" w:rsidP="00E80FD6">
            <w:pPr>
              <w:spacing w:after="160" w:line="259" w:lineRule="auto"/>
            </w:pPr>
            <w:r w:rsidRPr="00E80FD6">
              <w:t>Red</w:t>
            </w:r>
          </w:p>
        </w:tc>
        <w:tc>
          <w:tcPr>
            <w:tcW w:w="0" w:type="auto"/>
            <w:hideMark/>
          </w:tcPr>
          <w:p w14:paraId="2D189D1A" w14:textId="77777777" w:rsidR="00E80FD6" w:rsidRPr="00E80FD6" w:rsidRDefault="00E80FD6" w:rsidP="00E80FD6">
            <w:pPr>
              <w:spacing w:after="160" w:line="259" w:lineRule="auto"/>
            </w:pPr>
            <w:r w:rsidRPr="00E80FD6">
              <w:t>Cashflow monitoring</w:t>
            </w:r>
          </w:p>
        </w:tc>
      </w:tr>
    </w:tbl>
    <w:p w14:paraId="20371310" w14:textId="335137A3" w:rsidR="00E80FD6" w:rsidRPr="00E80FD6" w:rsidRDefault="00E80FD6" w:rsidP="00E80FD6"/>
    <w:p w14:paraId="39A83891" w14:textId="77777777" w:rsidR="00217F55" w:rsidRDefault="00217F55"/>
    <w:sectPr w:rsidR="00217F55">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01C58" w14:textId="77777777" w:rsidR="008014E6" w:rsidRDefault="008014E6" w:rsidP="00E80FD6">
      <w:pPr>
        <w:spacing w:after="0" w:line="240" w:lineRule="auto"/>
      </w:pPr>
      <w:r>
        <w:separator/>
      </w:r>
    </w:p>
  </w:endnote>
  <w:endnote w:type="continuationSeparator" w:id="0">
    <w:p w14:paraId="150E8CE6" w14:textId="77777777" w:rsidR="008014E6" w:rsidRDefault="008014E6" w:rsidP="00E80F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43622" w14:textId="77777777" w:rsidR="00E80FD6" w:rsidRDefault="00E80F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0507645"/>
      <w:docPartObj>
        <w:docPartGallery w:val="Page Numbers (Bottom of Page)"/>
        <w:docPartUnique/>
      </w:docPartObj>
    </w:sdtPr>
    <w:sdtEndPr>
      <w:rPr>
        <w:noProof/>
      </w:rPr>
    </w:sdtEndPr>
    <w:sdtContent>
      <w:p w14:paraId="6AB218A1" w14:textId="06D8BBE5" w:rsidR="00E80FD6" w:rsidRDefault="00E80F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5AF6E3" w14:textId="1BC93153" w:rsidR="00E80FD6" w:rsidRDefault="00E80FD6">
    <w:pPr>
      <w:pStyle w:val="Footer"/>
    </w:pPr>
    <w:r>
      <w:t>2205142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9A892" w14:textId="77777777" w:rsidR="00E80FD6" w:rsidRDefault="00E80F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09C66" w14:textId="77777777" w:rsidR="008014E6" w:rsidRDefault="008014E6" w:rsidP="00E80FD6">
      <w:pPr>
        <w:spacing w:after="0" w:line="240" w:lineRule="auto"/>
      </w:pPr>
      <w:r>
        <w:separator/>
      </w:r>
    </w:p>
  </w:footnote>
  <w:footnote w:type="continuationSeparator" w:id="0">
    <w:p w14:paraId="62CF86F1" w14:textId="77777777" w:rsidR="008014E6" w:rsidRDefault="008014E6" w:rsidP="00E80F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6B1CB" w14:textId="77777777" w:rsidR="00E80FD6" w:rsidRDefault="00E80F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18C05" w14:textId="77777777" w:rsidR="00E80FD6" w:rsidRDefault="00E80F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0989C" w14:textId="77777777" w:rsidR="00E80FD6" w:rsidRDefault="00E80F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B2F04"/>
    <w:multiLevelType w:val="multilevel"/>
    <w:tmpl w:val="B59E0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3B2E8F"/>
    <w:multiLevelType w:val="multilevel"/>
    <w:tmpl w:val="BD8E9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C11A73"/>
    <w:multiLevelType w:val="multilevel"/>
    <w:tmpl w:val="B6660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863B72"/>
    <w:multiLevelType w:val="multilevel"/>
    <w:tmpl w:val="8D92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F20931"/>
    <w:multiLevelType w:val="multilevel"/>
    <w:tmpl w:val="8EB89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0A308D"/>
    <w:multiLevelType w:val="multilevel"/>
    <w:tmpl w:val="AE5A2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9B488B"/>
    <w:multiLevelType w:val="multilevel"/>
    <w:tmpl w:val="87207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7D1CB6"/>
    <w:multiLevelType w:val="multilevel"/>
    <w:tmpl w:val="66CC1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5E4A65"/>
    <w:multiLevelType w:val="multilevel"/>
    <w:tmpl w:val="87D47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4C7916"/>
    <w:multiLevelType w:val="multilevel"/>
    <w:tmpl w:val="04A21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8741D4"/>
    <w:multiLevelType w:val="multilevel"/>
    <w:tmpl w:val="2DDCB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6D2F77"/>
    <w:multiLevelType w:val="multilevel"/>
    <w:tmpl w:val="41083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543DB9"/>
    <w:multiLevelType w:val="multilevel"/>
    <w:tmpl w:val="62524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043F8B"/>
    <w:multiLevelType w:val="multilevel"/>
    <w:tmpl w:val="0C8EF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BD4E42"/>
    <w:multiLevelType w:val="multilevel"/>
    <w:tmpl w:val="1F2E7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F74385"/>
    <w:multiLevelType w:val="multilevel"/>
    <w:tmpl w:val="23643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373E9B"/>
    <w:multiLevelType w:val="multilevel"/>
    <w:tmpl w:val="009E1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6E2DF3"/>
    <w:multiLevelType w:val="multilevel"/>
    <w:tmpl w:val="1FA08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777C14"/>
    <w:multiLevelType w:val="multilevel"/>
    <w:tmpl w:val="9B8A8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6A5C87"/>
    <w:multiLevelType w:val="multilevel"/>
    <w:tmpl w:val="E362C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413E38"/>
    <w:multiLevelType w:val="multilevel"/>
    <w:tmpl w:val="452C0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5C5887"/>
    <w:multiLevelType w:val="multilevel"/>
    <w:tmpl w:val="FB0E0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8B12B5"/>
    <w:multiLevelType w:val="multilevel"/>
    <w:tmpl w:val="A6209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686726"/>
    <w:multiLevelType w:val="multilevel"/>
    <w:tmpl w:val="D550D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9A4367"/>
    <w:multiLevelType w:val="multilevel"/>
    <w:tmpl w:val="047C6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A57BA4"/>
    <w:multiLevelType w:val="multilevel"/>
    <w:tmpl w:val="17C2E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CC5A06"/>
    <w:multiLevelType w:val="multilevel"/>
    <w:tmpl w:val="C6B49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891F4D"/>
    <w:multiLevelType w:val="multilevel"/>
    <w:tmpl w:val="146CD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DB7F74"/>
    <w:multiLevelType w:val="multilevel"/>
    <w:tmpl w:val="D5D28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360CE7"/>
    <w:multiLevelType w:val="multilevel"/>
    <w:tmpl w:val="3EDE1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8727D9"/>
    <w:multiLevelType w:val="multilevel"/>
    <w:tmpl w:val="D5A24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9E2156"/>
    <w:multiLevelType w:val="multilevel"/>
    <w:tmpl w:val="17706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BA01A9"/>
    <w:multiLevelType w:val="multilevel"/>
    <w:tmpl w:val="D2B4C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1953A4"/>
    <w:multiLevelType w:val="multilevel"/>
    <w:tmpl w:val="241A5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6515BC"/>
    <w:multiLevelType w:val="multilevel"/>
    <w:tmpl w:val="DE40F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A904CD"/>
    <w:multiLevelType w:val="multilevel"/>
    <w:tmpl w:val="CAC81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44346E"/>
    <w:multiLevelType w:val="multilevel"/>
    <w:tmpl w:val="571EA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992C1C"/>
    <w:multiLevelType w:val="multilevel"/>
    <w:tmpl w:val="B218C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D03727"/>
    <w:multiLevelType w:val="multilevel"/>
    <w:tmpl w:val="2AECE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AA34CD"/>
    <w:multiLevelType w:val="multilevel"/>
    <w:tmpl w:val="BA7EF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00269C"/>
    <w:multiLevelType w:val="multilevel"/>
    <w:tmpl w:val="AD94B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F9B53DB"/>
    <w:multiLevelType w:val="multilevel"/>
    <w:tmpl w:val="8E105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DE2D76"/>
    <w:multiLevelType w:val="multilevel"/>
    <w:tmpl w:val="A2ECC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320CD4"/>
    <w:multiLevelType w:val="multilevel"/>
    <w:tmpl w:val="9F96A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367042E"/>
    <w:multiLevelType w:val="multilevel"/>
    <w:tmpl w:val="2244E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513227E"/>
    <w:multiLevelType w:val="multilevel"/>
    <w:tmpl w:val="0AFE2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850226"/>
    <w:multiLevelType w:val="multilevel"/>
    <w:tmpl w:val="2000F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D45ABE"/>
    <w:multiLevelType w:val="multilevel"/>
    <w:tmpl w:val="D3504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85A6F74"/>
    <w:multiLevelType w:val="multilevel"/>
    <w:tmpl w:val="F82EA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F4A7EF4"/>
    <w:multiLevelType w:val="multilevel"/>
    <w:tmpl w:val="4E662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5224756">
    <w:abstractNumId w:val="19"/>
  </w:num>
  <w:num w:numId="2" w16cid:durableId="70589607">
    <w:abstractNumId w:val="32"/>
  </w:num>
  <w:num w:numId="3" w16cid:durableId="1068652246">
    <w:abstractNumId w:val="42"/>
  </w:num>
  <w:num w:numId="4" w16cid:durableId="521551641">
    <w:abstractNumId w:val="9"/>
  </w:num>
  <w:num w:numId="5" w16cid:durableId="575170473">
    <w:abstractNumId w:val="44"/>
  </w:num>
  <w:num w:numId="6" w16cid:durableId="1928030709">
    <w:abstractNumId w:val="6"/>
  </w:num>
  <w:num w:numId="7" w16cid:durableId="1270310878">
    <w:abstractNumId w:val="11"/>
  </w:num>
  <w:num w:numId="8" w16cid:durableId="118573802">
    <w:abstractNumId w:val="45"/>
  </w:num>
  <w:num w:numId="9" w16cid:durableId="1076635332">
    <w:abstractNumId w:val="13"/>
  </w:num>
  <w:num w:numId="10" w16cid:durableId="1846095431">
    <w:abstractNumId w:val="36"/>
  </w:num>
  <w:num w:numId="11" w16cid:durableId="1736931320">
    <w:abstractNumId w:val="4"/>
  </w:num>
  <w:num w:numId="12" w16cid:durableId="1382629018">
    <w:abstractNumId w:val="14"/>
  </w:num>
  <w:num w:numId="13" w16cid:durableId="1420516043">
    <w:abstractNumId w:val="25"/>
  </w:num>
  <w:num w:numId="14" w16cid:durableId="1746343029">
    <w:abstractNumId w:val="41"/>
  </w:num>
  <w:num w:numId="15" w16cid:durableId="991250267">
    <w:abstractNumId w:val="0"/>
  </w:num>
  <w:num w:numId="16" w16cid:durableId="474109289">
    <w:abstractNumId w:val="16"/>
  </w:num>
  <w:num w:numId="17" w16cid:durableId="1719015237">
    <w:abstractNumId w:val="29"/>
  </w:num>
  <w:num w:numId="18" w16cid:durableId="684016743">
    <w:abstractNumId w:val="38"/>
  </w:num>
  <w:num w:numId="19" w16cid:durableId="1301153190">
    <w:abstractNumId w:val="37"/>
  </w:num>
  <w:num w:numId="20" w16cid:durableId="107237309">
    <w:abstractNumId w:val="40"/>
  </w:num>
  <w:num w:numId="21" w16cid:durableId="592056733">
    <w:abstractNumId w:val="20"/>
  </w:num>
  <w:num w:numId="22" w16cid:durableId="1783845001">
    <w:abstractNumId w:val="48"/>
  </w:num>
  <w:num w:numId="23" w16cid:durableId="41751545">
    <w:abstractNumId w:val="34"/>
  </w:num>
  <w:num w:numId="24" w16cid:durableId="1428840755">
    <w:abstractNumId w:val="28"/>
  </w:num>
  <w:num w:numId="25" w16cid:durableId="964583654">
    <w:abstractNumId w:val="17"/>
  </w:num>
  <w:num w:numId="26" w16cid:durableId="1592658514">
    <w:abstractNumId w:val="12"/>
  </w:num>
  <w:num w:numId="27" w16cid:durableId="1072049794">
    <w:abstractNumId w:val="15"/>
  </w:num>
  <w:num w:numId="28" w16cid:durableId="1908492177">
    <w:abstractNumId w:val="43"/>
  </w:num>
  <w:num w:numId="29" w16cid:durableId="1567960234">
    <w:abstractNumId w:val="22"/>
  </w:num>
  <w:num w:numId="30" w16cid:durableId="847528542">
    <w:abstractNumId w:val="7"/>
  </w:num>
  <w:num w:numId="31" w16cid:durableId="1150563136">
    <w:abstractNumId w:val="23"/>
  </w:num>
  <w:num w:numId="32" w16cid:durableId="241650386">
    <w:abstractNumId w:val="33"/>
  </w:num>
  <w:num w:numId="33" w16cid:durableId="833421680">
    <w:abstractNumId w:val="5"/>
  </w:num>
  <w:num w:numId="34" w16cid:durableId="579489438">
    <w:abstractNumId w:val="24"/>
  </w:num>
  <w:num w:numId="35" w16cid:durableId="1362627419">
    <w:abstractNumId w:val="18"/>
  </w:num>
  <w:num w:numId="36" w16cid:durableId="1845630270">
    <w:abstractNumId w:val="26"/>
  </w:num>
  <w:num w:numId="37" w16cid:durableId="678772612">
    <w:abstractNumId w:val="10"/>
  </w:num>
  <w:num w:numId="38" w16cid:durableId="1855610202">
    <w:abstractNumId w:val="47"/>
  </w:num>
  <w:num w:numId="39" w16cid:durableId="857499605">
    <w:abstractNumId w:val="1"/>
  </w:num>
  <w:num w:numId="40" w16cid:durableId="1856267863">
    <w:abstractNumId w:val="2"/>
  </w:num>
  <w:num w:numId="41" w16cid:durableId="1903518214">
    <w:abstractNumId w:val="39"/>
  </w:num>
  <w:num w:numId="42" w16cid:durableId="1421439923">
    <w:abstractNumId w:val="31"/>
  </w:num>
  <w:num w:numId="43" w16cid:durableId="1764105873">
    <w:abstractNumId w:val="35"/>
  </w:num>
  <w:num w:numId="44" w16cid:durableId="999424563">
    <w:abstractNumId w:val="27"/>
  </w:num>
  <w:num w:numId="45" w16cid:durableId="634412571">
    <w:abstractNumId w:val="3"/>
  </w:num>
  <w:num w:numId="46" w16cid:durableId="1287270465">
    <w:abstractNumId w:val="46"/>
  </w:num>
  <w:num w:numId="47" w16cid:durableId="183136888">
    <w:abstractNumId w:val="30"/>
  </w:num>
  <w:num w:numId="48" w16cid:durableId="292177399">
    <w:abstractNumId w:val="8"/>
  </w:num>
  <w:num w:numId="49" w16cid:durableId="1107382091">
    <w:abstractNumId w:val="49"/>
  </w:num>
  <w:num w:numId="50" w16cid:durableId="102074086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FD6"/>
    <w:rsid w:val="001676EC"/>
    <w:rsid w:val="00217F55"/>
    <w:rsid w:val="003F4FCB"/>
    <w:rsid w:val="008014E6"/>
    <w:rsid w:val="009366FB"/>
    <w:rsid w:val="00E80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6C3EE"/>
  <w15:chartTrackingRefBased/>
  <w15:docId w15:val="{95A6768B-597D-46A2-A793-41C07184A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0F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80F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80F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80F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0F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0F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0F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0F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0F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0F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80F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80F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80F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0F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0F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0F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0F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0FD6"/>
    <w:rPr>
      <w:rFonts w:eastAsiaTheme="majorEastAsia" w:cstheme="majorBidi"/>
      <w:color w:val="272727" w:themeColor="text1" w:themeTint="D8"/>
    </w:rPr>
  </w:style>
  <w:style w:type="paragraph" w:styleId="Title">
    <w:name w:val="Title"/>
    <w:basedOn w:val="Normal"/>
    <w:next w:val="Normal"/>
    <w:link w:val="TitleChar"/>
    <w:uiPriority w:val="10"/>
    <w:qFormat/>
    <w:rsid w:val="00E80F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0F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0F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0F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0FD6"/>
    <w:pPr>
      <w:spacing w:before="160"/>
      <w:jc w:val="center"/>
    </w:pPr>
    <w:rPr>
      <w:i/>
      <w:iCs/>
      <w:color w:val="404040" w:themeColor="text1" w:themeTint="BF"/>
    </w:rPr>
  </w:style>
  <w:style w:type="character" w:customStyle="1" w:styleId="QuoteChar">
    <w:name w:val="Quote Char"/>
    <w:basedOn w:val="DefaultParagraphFont"/>
    <w:link w:val="Quote"/>
    <w:uiPriority w:val="29"/>
    <w:rsid w:val="00E80FD6"/>
    <w:rPr>
      <w:i/>
      <w:iCs/>
      <w:color w:val="404040" w:themeColor="text1" w:themeTint="BF"/>
    </w:rPr>
  </w:style>
  <w:style w:type="paragraph" w:styleId="ListParagraph">
    <w:name w:val="List Paragraph"/>
    <w:basedOn w:val="Normal"/>
    <w:uiPriority w:val="34"/>
    <w:qFormat/>
    <w:rsid w:val="00E80FD6"/>
    <w:pPr>
      <w:ind w:left="720"/>
      <w:contextualSpacing/>
    </w:pPr>
  </w:style>
  <w:style w:type="character" w:styleId="IntenseEmphasis">
    <w:name w:val="Intense Emphasis"/>
    <w:basedOn w:val="DefaultParagraphFont"/>
    <w:uiPriority w:val="21"/>
    <w:qFormat/>
    <w:rsid w:val="00E80FD6"/>
    <w:rPr>
      <w:i/>
      <w:iCs/>
      <w:color w:val="0F4761" w:themeColor="accent1" w:themeShade="BF"/>
    </w:rPr>
  </w:style>
  <w:style w:type="paragraph" w:styleId="IntenseQuote">
    <w:name w:val="Intense Quote"/>
    <w:basedOn w:val="Normal"/>
    <w:next w:val="Normal"/>
    <w:link w:val="IntenseQuoteChar"/>
    <w:uiPriority w:val="30"/>
    <w:qFormat/>
    <w:rsid w:val="00E80F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0FD6"/>
    <w:rPr>
      <w:i/>
      <w:iCs/>
      <w:color w:val="0F4761" w:themeColor="accent1" w:themeShade="BF"/>
    </w:rPr>
  </w:style>
  <w:style w:type="character" w:styleId="IntenseReference">
    <w:name w:val="Intense Reference"/>
    <w:basedOn w:val="DefaultParagraphFont"/>
    <w:uiPriority w:val="32"/>
    <w:qFormat/>
    <w:rsid w:val="00E80FD6"/>
    <w:rPr>
      <w:b/>
      <w:bCs/>
      <w:smallCaps/>
      <w:color w:val="0F4761" w:themeColor="accent1" w:themeShade="BF"/>
      <w:spacing w:val="5"/>
    </w:rPr>
  </w:style>
  <w:style w:type="character" w:styleId="Hyperlink">
    <w:name w:val="Hyperlink"/>
    <w:basedOn w:val="DefaultParagraphFont"/>
    <w:uiPriority w:val="99"/>
    <w:unhideWhenUsed/>
    <w:rsid w:val="00E80FD6"/>
    <w:rPr>
      <w:color w:val="467886" w:themeColor="hyperlink"/>
      <w:u w:val="single"/>
    </w:rPr>
  </w:style>
  <w:style w:type="character" w:styleId="UnresolvedMention">
    <w:name w:val="Unresolved Mention"/>
    <w:basedOn w:val="DefaultParagraphFont"/>
    <w:uiPriority w:val="99"/>
    <w:semiHidden/>
    <w:unhideWhenUsed/>
    <w:rsid w:val="00E80FD6"/>
    <w:rPr>
      <w:color w:val="605E5C"/>
      <w:shd w:val="clear" w:color="auto" w:fill="E1DFDD"/>
    </w:rPr>
  </w:style>
  <w:style w:type="paragraph" w:styleId="Header">
    <w:name w:val="header"/>
    <w:basedOn w:val="Normal"/>
    <w:link w:val="HeaderChar"/>
    <w:uiPriority w:val="99"/>
    <w:unhideWhenUsed/>
    <w:rsid w:val="00E80F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0FD6"/>
  </w:style>
  <w:style w:type="paragraph" w:styleId="Footer">
    <w:name w:val="footer"/>
    <w:basedOn w:val="Normal"/>
    <w:link w:val="FooterChar"/>
    <w:uiPriority w:val="99"/>
    <w:unhideWhenUsed/>
    <w:rsid w:val="00E80F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0FD6"/>
  </w:style>
  <w:style w:type="table" w:styleId="TableGrid">
    <w:name w:val="Table Grid"/>
    <w:basedOn w:val="TableNormal"/>
    <w:uiPriority w:val="39"/>
    <w:rsid w:val="00E80F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 TargetMode="External"/><Relationship Id="rId13" Type="http://schemas.openxmlformats.org/officeDocument/2006/relationships/hyperlink" Target="https://www.gov.uk/"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designingbuildings.co.uk/" TargetMode="External"/><Relationship Id="rId12" Type="http://schemas.openxmlformats.org/officeDocument/2006/relationships/hyperlink" Target="https://www.designingbuildings.co.uk/"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kgbc.org/"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ons.gov.uk/"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hse.gov.uk/" TargetMode="External"/><Relationship Id="rId14" Type="http://schemas.openxmlformats.org/officeDocument/2006/relationships/hyperlink" Target="https://www.hse.gov.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18</Pages>
  <Words>3605</Words>
  <Characters>20552</Characters>
  <Application>Microsoft Office Word</Application>
  <DocSecurity>0</DocSecurity>
  <Lines>171</Lines>
  <Paragraphs>48</Paragraphs>
  <ScaleCrop>false</ScaleCrop>
  <Company/>
  <LinksUpToDate>false</LinksUpToDate>
  <CharactersWithSpaces>24109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sharp</dc:creator>
  <cp:keywords/>
  <dc:description/>
  <cp:lastModifiedBy>edward sharp</cp:lastModifiedBy>
  <cp:revision>1</cp:revision>
  <dcterms:created xsi:type="dcterms:W3CDTF">2026-05-12T12:45:00Z</dcterms:created>
  <dcterms:modified xsi:type="dcterms:W3CDTF">2026-05-12T16:18:00Z</dcterms:modified>
</cp:coreProperties>
</file>