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81460" w14:textId="47C196C0" w:rsidR="003F0C67" w:rsidRDefault="004A7EEC" w:rsidP="004A7EEC">
      <w:pPr>
        <w:jc w:val="center"/>
        <w:rPr>
          <w:b/>
          <w:bCs/>
          <w:sz w:val="28"/>
          <w:szCs w:val="28"/>
          <w:u w:val="single"/>
        </w:rPr>
      </w:pPr>
      <w:r>
        <w:rPr>
          <w:b/>
          <w:bCs/>
          <w:sz w:val="28"/>
          <w:szCs w:val="28"/>
          <w:u w:val="single"/>
        </w:rPr>
        <w:t>Chapter 5: Conclusion</w:t>
      </w:r>
    </w:p>
    <w:p w14:paraId="523A4B4E" w14:textId="77777777" w:rsidR="004A7EEC" w:rsidRDefault="004A7EEC" w:rsidP="004A7EEC">
      <w:pPr>
        <w:jc w:val="center"/>
        <w:rPr>
          <w:b/>
          <w:bCs/>
          <w:sz w:val="28"/>
          <w:szCs w:val="28"/>
          <w:u w:val="single"/>
        </w:rPr>
      </w:pPr>
    </w:p>
    <w:p w14:paraId="26278ED0" w14:textId="77777777" w:rsidR="004A7EEC" w:rsidRDefault="004A7EEC" w:rsidP="004A7EEC">
      <w:pPr>
        <w:jc w:val="center"/>
        <w:rPr>
          <w:b/>
          <w:bCs/>
          <w:sz w:val="28"/>
          <w:szCs w:val="28"/>
          <w:u w:val="single"/>
        </w:rPr>
      </w:pPr>
    </w:p>
    <w:p w14:paraId="4E24BBC2" w14:textId="56AF51C8" w:rsidR="004A7EEC" w:rsidRDefault="004A7EEC" w:rsidP="004A7EEC">
      <w:pPr>
        <w:rPr>
          <w:b/>
          <w:bCs/>
          <w:sz w:val="24"/>
          <w:szCs w:val="24"/>
          <w:u w:val="single"/>
        </w:rPr>
      </w:pPr>
      <w:r>
        <w:rPr>
          <w:b/>
          <w:bCs/>
          <w:sz w:val="24"/>
          <w:szCs w:val="24"/>
          <w:u w:val="single"/>
        </w:rPr>
        <w:t>5.0 Introduction:</w:t>
      </w:r>
    </w:p>
    <w:p w14:paraId="674C66DE" w14:textId="4ACAD2E8" w:rsidR="004A7EEC" w:rsidRDefault="004A7EEC" w:rsidP="004A7EEC">
      <w:pPr>
        <w:rPr>
          <w:sz w:val="24"/>
          <w:szCs w:val="24"/>
        </w:rPr>
      </w:pPr>
      <w:r>
        <w:rPr>
          <w:sz w:val="24"/>
          <w:szCs w:val="24"/>
        </w:rPr>
        <w:t xml:space="preserve">The previous chapters within the dissertation project have provided the outline and guide to the research conducted during this project through the form of an introduction, a review of research conducted previously, a methodology of which research is more appropriate for this research, findings conducted by the researcher and analysis of the results found which is outlined in the previous chapter through the use of a questionnaire which all aims to achieve the </w:t>
      </w:r>
      <w:r w:rsidR="00CE6A0B">
        <w:rPr>
          <w:sz w:val="24"/>
          <w:szCs w:val="24"/>
        </w:rPr>
        <w:t>objectives set out in</w:t>
      </w:r>
      <w:r>
        <w:rPr>
          <w:sz w:val="24"/>
          <w:szCs w:val="24"/>
        </w:rPr>
        <w:t xml:space="preserve"> this dissertation which is to establish if there are similar patterns of anti-social behaviour in Cardiff</w:t>
      </w:r>
      <w:r w:rsidR="00CE6A0B">
        <w:rPr>
          <w:sz w:val="24"/>
          <w:szCs w:val="24"/>
        </w:rPr>
        <w:t xml:space="preserve"> and whether offenders of anti-social behaviour then go on to commit more serious offences.</w:t>
      </w:r>
    </w:p>
    <w:p w14:paraId="4180EE56" w14:textId="77777777" w:rsidR="004A7EEC" w:rsidRDefault="004A7EEC" w:rsidP="004A7EEC">
      <w:pPr>
        <w:rPr>
          <w:sz w:val="24"/>
          <w:szCs w:val="24"/>
        </w:rPr>
      </w:pPr>
    </w:p>
    <w:p w14:paraId="7711F69F" w14:textId="689A9CE0" w:rsidR="004A7EEC" w:rsidRDefault="004A7EEC" w:rsidP="004A7EEC">
      <w:pPr>
        <w:rPr>
          <w:sz w:val="24"/>
          <w:szCs w:val="24"/>
        </w:rPr>
      </w:pPr>
      <w:r>
        <w:rPr>
          <w:sz w:val="24"/>
          <w:szCs w:val="24"/>
        </w:rPr>
        <w:t>This chapter will</w:t>
      </w:r>
      <w:r w:rsidR="00CE6A0B">
        <w:rPr>
          <w:sz w:val="24"/>
          <w:szCs w:val="24"/>
        </w:rPr>
        <w:t xml:space="preserve"> provide a conclusion of the main research of this dissertation which is the impact of anti-social behaviour on communities within Cardiff and surrounding areas. This conclusion will also highlight any limitations found within the research and what gaps are remaining within this research area.</w:t>
      </w:r>
    </w:p>
    <w:p w14:paraId="0E1314BA" w14:textId="77777777" w:rsidR="00CE6A0B" w:rsidRDefault="00CE6A0B" w:rsidP="004A7EEC">
      <w:pPr>
        <w:rPr>
          <w:sz w:val="24"/>
          <w:szCs w:val="24"/>
        </w:rPr>
      </w:pPr>
    </w:p>
    <w:p w14:paraId="0E794C3B" w14:textId="4D1233F1" w:rsidR="00CE6A0B" w:rsidRDefault="00CE6A0B" w:rsidP="004A7EEC">
      <w:pPr>
        <w:rPr>
          <w:b/>
          <w:bCs/>
          <w:sz w:val="24"/>
          <w:szCs w:val="24"/>
          <w:u w:val="single"/>
        </w:rPr>
      </w:pPr>
      <w:r>
        <w:rPr>
          <w:b/>
          <w:bCs/>
          <w:sz w:val="24"/>
          <w:szCs w:val="24"/>
          <w:u w:val="single"/>
        </w:rPr>
        <w:t>5.1 The completion of set objectives:</w:t>
      </w:r>
    </w:p>
    <w:p w14:paraId="1091D0B3" w14:textId="0A552F7D" w:rsidR="00CE6A0B" w:rsidRDefault="00CE6A0B" w:rsidP="004A7EEC">
      <w:r>
        <w:rPr>
          <w:b/>
          <w:bCs/>
          <w:u w:val="single"/>
        </w:rPr>
        <w:t xml:space="preserve">Objective 1: </w:t>
      </w:r>
      <w:r>
        <w:t xml:space="preserve">To establish </w:t>
      </w:r>
      <w:r w:rsidR="005A7086">
        <w:t>what are the main issues within each area and to analyse if there is a similar pattern.</w:t>
      </w:r>
    </w:p>
    <w:p w14:paraId="32CA6465" w14:textId="746504B2" w:rsidR="005A7086" w:rsidRDefault="005A7086" w:rsidP="004A7EEC">
      <w:r>
        <w:t xml:space="preserve">This objective was completed within chapter 2 of this research project where the researcher has conducted secondary research through the use of articles, journals and websites to establish available research to compare and analyse </w:t>
      </w:r>
    </w:p>
    <w:p w14:paraId="05013D0A" w14:textId="77777777" w:rsidR="005A7086" w:rsidRDefault="005A7086" w:rsidP="004A7EEC"/>
    <w:p w14:paraId="63F3252E" w14:textId="7864300E" w:rsidR="005A7086" w:rsidRDefault="005A7086" w:rsidP="004A7EEC">
      <w:r>
        <w:rPr>
          <w:b/>
          <w:bCs/>
          <w:u w:val="single"/>
        </w:rPr>
        <w:t xml:space="preserve">Objective 2: </w:t>
      </w:r>
      <w:r>
        <w:t>To establish research on how anti-social behaviour is impacting police resourcing and partner agency involvement?</w:t>
      </w:r>
    </w:p>
    <w:p w14:paraId="6E672402" w14:textId="77777777" w:rsidR="005A7086" w:rsidRDefault="005A7086" w:rsidP="004A7EEC"/>
    <w:p w14:paraId="18F07B61" w14:textId="3E4AAD2A" w:rsidR="005A7086" w:rsidRDefault="005A7086" w:rsidP="004A7EEC">
      <w:r>
        <w:t>This objective has been achieved within chapter 2 of this project as the research conducted will show how much impact police resources such as neighbourhood teams will have in the communities. This objective has also been completed within chapter 4 of this research as the findings found within the questionnaire of the research found that colleagues within South Wales Police have identified resourcing ant-social behaviour calls has impacted them attending more serious incidents with a higher threat, risk and harm to the community.</w:t>
      </w:r>
    </w:p>
    <w:p w14:paraId="062C48B1" w14:textId="77777777" w:rsidR="005A7086" w:rsidRDefault="005A7086" w:rsidP="004A7EEC">
      <w:pPr>
        <w:rPr>
          <w:b/>
          <w:bCs/>
          <w:u w:val="single"/>
        </w:rPr>
      </w:pPr>
    </w:p>
    <w:p w14:paraId="0CEF5F6B" w14:textId="573482D6" w:rsidR="005A7086" w:rsidRDefault="005A7086" w:rsidP="004A7EEC">
      <w:r>
        <w:rPr>
          <w:b/>
          <w:bCs/>
          <w:u w:val="single"/>
        </w:rPr>
        <w:t xml:space="preserve">Objective 3: </w:t>
      </w:r>
      <w:r>
        <w:t>To evaluate whether there is a link between anti-social behaviour offenders and whether they then go on to commit more serious crimes</w:t>
      </w:r>
    </w:p>
    <w:p w14:paraId="5EFD05A3" w14:textId="693E799F" w:rsidR="00C72A7A" w:rsidRDefault="00C72A7A" w:rsidP="004A7EEC">
      <w:r>
        <w:lastRenderedPageBreak/>
        <w:t>This objective has been completed within chapter 4 of this research where South Wales Police colleagues who have participated within the questionnaire have identified a link between offenders of anti-social behaviour then going on to commit more serious offences.</w:t>
      </w:r>
    </w:p>
    <w:p w14:paraId="2D6D5A52" w14:textId="77777777" w:rsidR="0043595E" w:rsidRDefault="0043595E" w:rsidP="004A7EEC"/>
    <w:p w14:paraId="35F80A83" w14:textId="5827E658" w:rsidR="0043595E" w:rsidRDefault="0043595E" w:rsidP="004A7EEC">
      <w:pPr>
        <w:rPr>
          <w:b/>
          <w:bCs/>
          <w:u w:val="single"/>
        </w:rPr>
      </w:pPr>
      <w:r>
        <w:rPr>
          <w:b/>
          <w:bCs/>
          <w:u w:val="single"/>
        </w:rPr>
        <w:t>5.2</w:t>
      </w:r>
      <w:r w:rsidR="002B06CC">
        <w:rPr>
          <w:b/>
          <w:bCs/>
          <w:u w:val="single"/>
        </w:rPr>
        <w:t xml:space="preserve"> Main</w:t>
      </w:r>
      <w:r>
        <w:rPr>
          <w:b/>
          <w:bCs/>
          <w:u w:val="single"/>
        </w:rPr>
        <w:t xml:space="preserve"> Findings</w:t>
      </w:r>
    </w:p>
    <w:p w14:paraId="7EF9CAF1" w14:textId="4EED52F1" w:rsidR="0043595E" w:rsidRDefault="0043595E" w:rsidP="004A7EEC">
      <w:r>
        <w:t>The main findings found during this research are previously mentioned in chapter 4 of this dissertation project.</w:t>
      </w:r>
    </w:p>
    <w:p w14:paraId="7F351016" w14:textId="77777777" w:rsidR="00770A86" w:rsidRDefault="00770A86" w:rsidP="004A7EEC"/>
    <w:p w14:paraId="55FB7BC7" w14:textId="2D69C1AF" w:rsidR="00770A86" w:rsidRDefault="00770A86" w:rsidP="004A7EEC">
      <w:r>
        <w:t xml:space="preserve">Firstly, </w:t>
      </w:r>
      <w:proofErr w:type="gramStart"/>
      <w:r>
        <w:t>From</w:t>
      </w:r>
      <w:proofErr w:type="gramEnd"/>
      <w:r>
        <w:t xml:space="preserve"> research conducted through secondary research of articles, journals and websites shows that Cardiff particularly Butetown where an article published by Shaw (2017) states that the neighbourhood team recovered £600 worth of drugs and utilised positive action  by issuing 5 anti-social behaviour referrals. This finding </w:t>
      </w:r>
      <w:r w:rsidR="002F5691">
        <w:t>is supported by primary research conducted by the researcher as participants who completed the questionnaire and worked in the Butetown area of Cardiff Bay agreed that drug use and dealing is one of the main issues within the area alongside youth annoyance</w:t>
      </w:r>
      <w:r w:rsidR="00CD0D48">
        <w:t>.</w:t>
      </w:r>
    </w:p>
    <w:p w14:paraId="7BF18EDB" w14:textId="77777777" w:rsidR="00CD0D48" w:rsidRDefault="00CD0D48" w:rsidP="004A7EEC"/>
    <w:p w14:paraId="5D179AD5" w14:textId="5580690A" w:rsidR="00CD0D48" w:rsidRDefault="00CD0D48" w:rsidP="004A7EEC">
      <w:r>
        <w:t>Secondly, Research conducted by the researcher that suggests the issues surrounding youth annoyance within Barry is consistent to research already available and published by Gregory (2021) as participants within the questionnaire who work the Barry area have identified yo</w:t>
      </w:r>
      <w:r w:rsidR="00B22D5D">
        <w:t>uth annoyance as one of the main issues within the Barry area.</w:t>
      </w:r>
      <w:r w:rsidR="002B06CC">
        <w:t xml:space="preserve"> Participants in the Barry area also suggested e-bikes and scooters as a frequent issue which provides a similar comparison with secondary research found which has been published by Thomas (2019) which shows there has been an increase in many areas of Cardiff such as Ely, Caerau, </w:t>
      </w:r>
      <w:proofErr w:type="spellStart"/>
      <w:r w:rsidR="002B06CC">
        <w:t>Tremorfa</w:t>
      </w:r>
      <w:proofErr w:type="spellEnd"/>
      <w:r w:rsidR="002B06CC">
        <w:t xml:space="preserve"> and Trowbridge. </w:t>
      </w:r>
    </w:p>
    <w:p w14:paraId="5647809D" w14:textId="77777777" w:rsidR="002B06CC" w:rsidRDefault="002B06CC" w:rsidP="004A7EEC"/>
    <w:p w14:paraId="64125103" w14:textId="247CE8BC" w:rsidR="002B06CC" w:rsidRDefault="002B06CC" w:rsidP="004A7EEC">
      <w:r>
        <w:t>Thirdly, Secondary research conducted by Cozens, Grieve and Rogers (2019) suggests that the night time economy of Cardiff plays a significant Impact in the number of anti-social behaviour around Cardiff city centre however, Participants working the city centre state that the main issues they experience relate to youths being in and around the city centre with many of them being missing from other areas of South Wales and on occasions beyond this which is causing further demand on the likes of neighbourhood teams and response officers which provides research for objective 2 of the research on how anti-social behaviour is impacting police resources.</w:t>
      </w:r>
    </w:p>
    <w:p w14:paraId="5CBE024B" w14:textId="77777777" w:rsidR="003E1D82" w:rsidRDefault="003E1D82" w:rsidP="004A7EEC"/>
    <w:p w14:paraId="1C824F10" w14:textId="52AD923C" w:rsidR="003E1D82" w:rsidRDefault="003E1D82" w:rsidP="004A7EEC">
      <w:pPr>
        <w:rPr>
          <w:b/>
          <w:bCs/>
          <w:sz w:val="24"/>
          <w:szCs w:val="24"/>
          <w:u w:val="single"/>
        </w:rPr>
      </w:pPr>
      <w:r>
        <w:rPr>
          <w:b/>
          <w:bCs/>
          <w:sz w:val="24"/>
          <w:szCs w:val="24"/>
          <w:u w:val="single"/>
        </w:rPr>
        <w:t>5.3 Recommendations</w:t>
      </w:r>
    </w:p>
    <w:p w14:paraId="0B2DA561" w14:textId="0F0D77FF" w:rsidR="003E1D82" w:rsidRDefault="003E1D82" w:rsidP="004A7EEC">
      <w:r>
        <w:t xml:space="preserve">The following recommendations that should be considered following this research project which has been established from the primary and secondary research conducted by the researcher is that further </w:t>
      </w:r>
      <w:r w:rsidR="00221CBA">
        <w:t>work is required in relation to off road-bikes/ e-scooters which is causing issues in many areas within Cardiff and surrounding areas.</w:t>
      </w:r>
    </w:p>
    <w:p w14:paraId="15AE473D" w14:textId="40B2802A" w:rsidR="00221CBA" w:rsidRDefault="00221CBA" w:rsidP="004A7EEC">
      <w:r>
        <w:t xml:space="preserve">Questionnaire participants all agreed that there are similar patterns of anti-social behaviour across Cardiff which is using a large </w:t>
      </w:r>
      <w:proofErr w:type="gramStart"/>
      <w:r>
        <w:t>amount</w:t>
      </w:r>
      <w:proofErr w:type="gramEnd"/>
      <w:r>
        <w:t xml:space="preserve"> of resources which can be time consuming and </w:t>
      </w:r>
      <w:r>
        <w:lastRenderedPageBreak/>
        <w:t xml:space="preserve">stops response and neighbourhood officers being deployed to more serious incidents where </w:t>
      </w:r>
      <w:r w:rsidR="002B6738">
        <w:t>there is a greater threat, risk and harm to the public.</w:t>
      </w:r>
    </w:p>
    <w:p w14:paraId="5B6BF5CC" w14:textId="77777777" w:rsidR="002B6738" w:rsidRDefault="002B6738" w:rsidP="004A7EEC"/>
    <w:p w14:paraId="36296DA9" w14:textId="1E3D3BEF" w:rsidR="002B6738" w:rsidRDefault="002B6738" w:rsidP="004A7EEC">
      <w:pPr>
        <w:rPr>
          <w:b/>
          <w:bCs/>
          <w:sz w:val="24"/>
          <w:szCs w:val="24"/>
          <w:u w:val="single"/>
        </w:rPr>
      </w:pPr>
      <w:r>
        <w:rPr>
          <w:b/>
          <w:bCs/>
          <w:sz w:val="24"/>
          <w:szCs w:val="24"/>
          <w:u w:val="single"/>
        </w:rPr>
        <w:t>5.4 Limitations:</w:t>
      </w:r>
    </w:p>
    <w:p w14:paraId="2E93D3FA" w14:textId="5F8D4395" w:rsidR="002B6738" w:rsidRDefault="002B6738" w:rsidP="004A7EEC">
      <w:r>
        <w:t xml:space="preserve">The biggest limitation surrounding this project was receiving responses from participants. The researcher managed 12 responses which is considered low given the amount of Cardiff and Vale response officers and neighbourhood officers that work within the topic area of the research. There were many issues that could present themselves within the research which was identified within chapter 3 of this dissertation and this was identified by </w:t>
      </w:r>
      <w:r w:rsidR="00431BE8">
        <w:t xml:space="preserve">an article written by Roberts and Allen (2015) whereby the questionnaire is voluntary and officers may be reluctant to provide </w:t>
      </w:r>
      <w:proofErr w:type="gramStart"/>
      <w:r w:rsidR="00431BE8">
        <w:t>there</w:t>
      </w:r>
      <w:proofErr w:type="gramEnd"/>
      <w:r w:rsidR="00431BE8">
        <w:t xml:space="preserve"> places of work or provide a true account of the area for any concerns of any backlash.</w:t>
      </w:r>
    </w:p>
    <w:p w14:paraId="7EE23A6C" w14:textId="77777777" w:rsidR="00431BE8" w:rsidRDefault="00431BE8" w:rsidP="004A7EEC"/>
    <w:p w14:paraId="35A7460D" w14:textId="1610CB9B" w:rsidR="00431BE8" w:rsidRDefault="00431BE8" w:rsidP="004A7EEC">
      <w:pPr>
        <w:rPr>
          <w:b/>
          <w:bCs/>
          <w:sz w:val="24"/>
          <w:szCs w:val="24"/>
          <w:u w:val="single"/>
        </w:rPr>
      </w:pPr>
      <w:r>
        <w:rPr>
          <w:b/>
          <w:bCs/>
          <w:sz w:val="24"/>
          <w:szCs w:val="24"/>
          <w:u w:val="single"/>
        </w:rPr>
        <w:t>5.5  Future research</w:t>
      </w:r>
    </w:p>
    <w:p w14:paraId="7A54CE1C" w14:textId="60D41FED" w:rsidR="00431BE8" w:rsidRDefault="00431BE8" w:rsidP="004A7EEC">
      <w:pPr>
        <w:rPr>
          <w:sz w:val="24"/>
          <w:szCs w:val="24"/>
        </w:rPr>
      </w:pPr>
      <w:r>
        <w:rPr>
          <w:sz w:val="24"/>
          <w:szCs w:val="24"/>
        </w:rPr>
        <w:t>Due to the geographical size of Cardiff and the Vale there may be further issues and concerns that may go unnoticed or unreported which may be researched through further projects being conducted. Further projects could be researched in different topics of anti-social behaviour such as environmental and homelessness. There could also be further research conducted on topics already discussed within this research project which would assist in filling a rather large academic research gap explored within this topic.</w:t>
      </w:r>
    </w:p>
    <w:p w14:paraId="6DA395FA" w14:textId="77777777" w:rsidR="00431BE8" w:rsidRDefault="00431BE8" w:rsidP="004A7EEC">
      <w:pPr>
        <w:rPr>
          <w:sz w:val="24"/>
          <w:szCs w:val="24"/>
        </w:rPr>
      </w:pPr>
    </w:p>
    <w:p w14:paraId="7B7E9DF7" w14:textId="049CC32B" w:rsidR="00431BE8" w:rsidRDefault="00431BE8" w:rsidP="004A7EEC">
      <w:pPr>
        <w:rPr>
          <w:b/>
          <w:bCs/>
          <w:sz w:val="24"/>
          <w:szCs w:val="24"/>
          <w:u w:val="single"/>
        </w:rPr>
      </w:pPr>
      <w:r>
        <w:rPr>
          <w:b/>
          <w:bCs/>
          <w:sz w:val="24"/>
          <w:szCs w:val="24"/>
          <w:u w:val="single"/>
        </w:rPr>
        <w:t>5.6. Conclusion</w:t>
      </w:r>
    </w:p>
    <w:p w14:paraId="203BC082" w14:textId="3DBB7663" w:rsidR="00431BE8" w:rsidRDefault="00431BE8" w:rsidP="004A7EEC">
      <w:r>
        <w:t>This research project has been successful in completing the objectives</w:t>
      </w:r>
      <w:r w:rsidR="00241878">
        <w:t xml:space="preserve"> that have been set for this project. This research has established that there are similar patterns of anti-social behaviour across many areas of Cardiff and the Vale.</w:t>
      </w:r>
      <w:r w:rsidR="00A94FF0">
        <w:t xml:space="preserve"> This research project has also identified that neighbourhood teams are tackling anti-social behaviour with research found suggesting that this is proving to be successful especially within the Butetown area of Cardiff and has achieved the second objective of this research. </w:t>
      </w:r>
      <w:proofErr w:type="gramStart"/>
      <w:r w:rsidR="00A94FF0">
        <w:t>Finally</w:t>
      </w:r>
      <w:proofErr w:type="gramEnd"/>
      <w:r w:rsidR="00A94FF0">
        <w:t xml:space="preserve"> this research has also successfully identified that there is possibility that anti-social behaviour offenders do go on to commit more serious offences which participants of the questionnaire have agreed with. </w:t>
      </w:r>
    </w:p>
    <w:p w14:paraId="7953C010" w14:textId="28BA7499" w:rsidR="00A94FF0" w:rsidRPr="00431BE8" w:rsidRDefault="00A94FF0" w:rsidP="004A7EEC">
      <w:r>
        <w:t>This research has also identified that there is still a gap in the research area in relation to academic research which could be further researched especially within other elements of anti-social behaviour which have not been researched within this research project which would aid filling the gap in research of anti-social behaviour in Cardiff.</w:t>
      </w:r>
    </w:p>
    <w:p w14:paraId="3978647F" w14:textId="77777777" w:rsidR="002B6738" w:rsidRPr="003E1D82" w:rsidRDefault="002B6738" w:rsidP="004A7EEC"/>
    <w:p w14:paraId="02BF02D8" w14:textId="77777777" w:rsidR="002B06CC" w:rsidRDefault="002B06CC" w:rsidP="004A7EEC"/>
    <w:p w14:paraId="535B2DAD" w14:textId="77777777" w:rsidR="002B06CC" w:rsidRPr="0043595E" w:rsidRDefault="002B06CC" w:rsidP="004A7EEC"/>
    <w:p w14:paraId="63534B37" w14:textId="77777777" w:rsidR="005A7086" w:rsidRDefault="005A7086" w:rsidP="004A7EEC"/>
    <w:p w14:paraId="078AF3D9" w14:textId="77777777" w:rsidR="005A7086" w:rsidRPr="005A7086" w:rsidRDefault="005A7086" w:rsidP="004A7EEC"/>
    <w:p w14:paraId="41C3C304" w14:textId="77777777" w:rsidR="004A7EEC" w:rsidRDefault="004A7EEC" w:rsidP="004A7EEC">
      <w:pPr>
        <w:rPr>
          <w:b/>
          <w:bCs/>
          <w:sz w:val="24"/>
          <w:szCs w:val="24"/>
          <w:u w:val="single"/>
        </w:rPr>
      </w:pPr>
    </w:p>
    <w:p w14:paraId="158CA75A" w14:textId="32AA7612" w:rsidR="004A7EEC" w:rsidRPr="004A7EEC" w:rsidRDefault="004A7EEC" w:rsidP="004A7EEC">
      <w:pPr>
        <w:rPr>
          <w:sz w:val="28"/>
          <w:szCs w:val="28"/>
        </w:rPr>
      </w:pPr>
    </w:p>
    <w:sectPr w:rsidR="004A7EEC" w:rsidRPr="004A7E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EEC"/>
    <w:rsid w:val="00221CBA"/>
    <w:rsid w:val="00241878"/>
    <w:rsid w:val="002B06CC"/>
    <w:rsid w:val="002B6738"/>
    <w:rsid w:val="002F5691"/>
    <w:rsid w:val="003A54C9"/>
    <w:rsid w:val="003E1D82"/>
    <w:rsid w:val="003F0C67"/>
    <w:rsid w:val="00431BE8"/>
    <w:rsid w:val="0043595E"/>
    <w:rsid w:val="0049073D"/>
    <w:rsid w:val="004A2D5D"/>
    <w:rsid w:val="004A7EEC"/>
    <w:rsid w:val="005A7086"/>
    <w:rsid w:val="005E3743"/>
    <w:rsid w:val="00715F03"/>
    <w:rsid w:val="00770A86"/>
    <w:rsid w:val="00A94FF0"/>
    <w:rsid w:val="00B22D5D"/>
    <w:rsid w:val="00C72A7A"/>
    <w:rsid w:val="00CD0D48"/>
    <w:rsid w:val="00CE6A0B"/>
    <w:rsid w:val="00D57192"/>
    <w:rsid w:val="00DC1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07BE8"/>
  <w15:chartTrackingRefBased/>
  <w15:docId w15:val="{9C106ACC-9E73-42C1-BABE-7A36CD5CD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EEC"/>
    <w:rPr>
      <w:rFonts w:eastAsiaTheme="majorEastAsia" w:cstheme="majorBidi"/>
      <w:color w:val="272727" w:themeColor="text1" w:themeTint="D8"/>
    </w:rPr>
  </w:style>
  <w:style w:type="paragraph" w:styleId="Title">
    <w:name w:val="Title"/>
    <w:basedOn w:val="Normal"/>
    <w:next w:val="Normal"/>
    <w:link w:val="TitleChar"/>
    <w:uiPriority w:val="10"/>
    <w:qFormat/>
    <w:rsid w:val="004A7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EEC"/>
    <w:pPr>
      <w:spacing w:before="160"/>
      <w:jc w:val="center"/>
    </w:pPr>
    <w:rPr>
      <w:i/>
      <w:iCs/>
      <w:color w:val="404040" w:themeColor="text1" w:themeTint="BF"/>
    </w:rPr>
  </w:style>
  <w:style w:type="character" w:customStyle="1" w:styleId="QuoteChar">
    <w:name w:val="Quote Char"/>
    <w:basedOn w:val="DefaultParagraphFont"/>
    <w:link w:val="Quote"/>
    <w:uiPriority w:val="29"/>
    <w:rsid w:val="004A7EEC"/>
    <w:rPr>
      <w:i/>
      <w:iCs/>
      <w:color w:val="404040" w:themeColor="text1" w:themeTint="BF"/>
    </w:rPr>
  </w:style>
  <w:style w:type="paragraph" w:styleId="ListParagraph">
    <w:name w:val="List Paragraph"/>
    <w:basedOn w:val="Normal"/>
    <w:uiPriority w:val="34"/>
    <w:qFormat/>
    <w:rsid w:val="004A7EEC"/>
    <w:pPr>
      <w:ind w:left="720"/>
      <w:contextualSpacing/>
    </w:pPr>
  </w:style>
  <w:style w:type="character" w:styleId="IntenseEmphasis">
    <w:name w:val="Intense Emphasis"/>
    <w:basedOn w:val="DefaultParagraphFont"/>
    <w:uiPriority w:val="21"/>
    <w:qFormat/>
    <w:rsid w:val="004A7EEC"/>
    <w:rPr>
      <w:i/>
      <w:iCs/>
      <w:color w:val="0F4761" w:themeColor="accent1" w:themeShade="BF"/>
    </w:rPr>
  </w:style>
  <w:style w:type="paragraph" w:styleId="IntenseQuote">
    <w:name w:val="Intense Quote"/>
    <w:basedOn w:val="Normal"/>
    <w:next w:val="Normal"/>
    <w:link w:val="IntenseQuoteChar"/>
    <w:uiPriority w:val="30"/>
    <w:qFormat/>
    <w:rsid w:val="004A7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EEC"/>
    <w:rPr>
      <w:i/>
      <w:iCs/>
      <w:color w:val="0F4761" w:themeColor="accent1" w:themeShade="BF"/>
    </w:rPr>
  </w:style>
  <w:style w:type="character" w:styleId="IntenseReference">
    <w:name w:val="Intense Reference"/>
    <w:basedOn w:val="DefaultParagraphFont"/>
    <w:uiPriority w:val="32"/>
    <w:qFormat/>
    <w:rsid w:val="004A7E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4</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Mellor-Cretney,Rhys swp8763</dc:creator>
  <cp:keywords/>
  <dc:description/>
  <cp:lastModifiedBy>Mellor-Cretney,Rhys swp8763</cp:lastModifiedBy>
  <cp:revision>1</cp:revision>
  <dcterms:created xsi:type="dcterms:W3CDTF">2026-06-01T16:46:00Z</dcterms:created>
  <dcterms:modified xsi:type="dcterms:W3CDTF">2026-06-01T21:33:00Z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2026-06-01T21:33:42Z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033ad456-ad50-4408-8a60-49c3e9ca27d4</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