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4408A" w14:textId="77777777" w:rsidR="003B53AA" w:rsidRDefault="003B53AA">
      <w:pPr>
        <w:rPr>
          <w:rFonts w:ascii="Arial" w:hAnsi="Arial" w:cs="Arial"/>
          <w:sz w:val="24"/>
          <w:szCs w:val="24"/>
        </w:rPr>
      </w:pPr>
    </w:p>
    <w:p w14:paraId="2F4575FD" w14:textId="77777777" w:rsidR="00B04F80" w:rsidRDefault="00B04F80">
      <w:pPr>
        <w:rPr>
          <w:rFonts w:ascii="Arial" w:hAnsi="Arial" w:cs="Arial"/>
          <w:sz w:val="24"/>
          <w:szCs w:val="24"/>
        </w:rPr>
      </w:pPr>
    </w:p>
    <w:p w14:paraId="357EEB09" w14:textId="77777777" w:rsidR="00B04F80" w:rsidRDefault="00B04F80">
      <w:pPr>
        <w:rPr>
          <w:rFonts w:ascii="Arial" w:hAnsi="Arial" w:cs="Arial"/>
          <w:sz w:val="24"/>
          <w:szCs w:val="24"/>
        </w:rPr>
      </w:pPr>
    </w:p>
    <w:p w14:paraId="678C32D8" w14:textId="53A572F9" w:rsidR="00B04F80" w:rsidRPr="00B04F80" w:rsidRDefault="00B04F80" w:rsidP="00A50EE6">
      <w:pPr>
        <w:jc w:val="center"/>
        <w:rPr>
          <w:rFonts w:ascii="Arial" w:hAnsi="Arial" w:cs="Arial"/>
          <w:sz w:val="24"/>
          <w:szCs w:val="24"/>
        </w:rPr>
      </w:pPr>
      <w:r w:rsidRPr="00B04F80">
        <w:rPr>
          <w:rFonts w:ascii="Arial" w:hAnsi="Arial" w:cs="Arial"/>
          <w:sz w:val="24"/>
          <w:szCs w:val="24"/>
        </w:rPr>
        <w:t>Alexander Lemos</w:t>
      </w:r>
    </w:p>
    <w:p w14:paraId="08878621" w14:textId="77777777" w:rsidR="00B04F80" w:rsidRPr="00B04F80" w:rsidRDefault="00B04F80" w:rsidP="00A50EE6">
      <w:pPr>
        <w:jc w:val="center"/>
        <w:rPr>
          <w:rFonts w:ascii="Arial" w:hAnsi="Arial" w:cs="Arial"/>
          <w:sz w:val="24"/>
          <w:szCs w:val="24"/>
        </w:rPr>
      </w:pPr>
    </w:p>
    <w:p w14:paraId="5231448D" w14:textId="77777777" w:rsidR="00B04F80" w:rsidRPr="00B04F80" w:rsidRDefault="00B04F80" w:rsidP="00A50EE6">
      <w:pPr>
        <w:jc w:val="center"/>
        <w:rPr>
          <w:rFonts w:ascii="Arial" w:hAnsi="Arial" w:cs="Arial"/>
          <w:sz w:val="24"/>
          <w:szCs w:val="24"/>
        </w:rPr>
      </w:pPr>
      <w:r w:rsidRPr="00B04F80">
        <w:rPr>
          <w:rFonts w:ascii="Arial" w:hAnsi="Arial" w:cs="Arial"/>
          <w:sz w:val="24"/>
          <w:szCs w:val="24"/>
        </w:rPr>
        <w:t>1917608</w:t>
      </w:r>
    </w:p>
    <w:p w14:paraId="471FC7A3" w14:textId="77777777" w:rsidR="00B04F80" w:rsidRPr="00B04F80" w:rsidRDefault="00B04F80" w:rsidP="00A50EE6">
      <w:pPr>
        <w:jc w:val="center"/>
        <w:rPr>
          <w:rFonts w:ascii="Arial" w:hAnsi="Arial" w:cs="Arial"/>
          <w:sz w:val="24"/>
          <w:szCs w:val="24"/>
        </w:rPr>
      </w:pPr>
    </w:p>
    <w:p w14:paraId="293AA011" w14:textId="0D389E7D" w:rsidR="00B04F80" w:rsidRPr="00B04F80" w:rsidRDefault="00B04F80" w:rsidP="00A50EE6">
      <w:pPr>
        <w:jc w:val="center"/>
        <w:rPr>
          <w:rFonts w:ascii="Arial" w:hAnsi="Arial" w:cs="Arial"/>
          <w:sz w:val="24"/>
          <w:szCs w:val="24"/>
        </w:rPr>
      </w:pPr>
      <w:r w:rsidRPr="00B04F80">
        <w:rPr>
          <w:rFonts w:ascii="Arial" w:hAnsi="Arial" w:cs="Arial"/>
          <w:sz w:val="24"/>
          <w:szCs w:val="24"/>
        </w:rPr>
        <w:t>BA International Hotel Management</w:t>
      </w:r>
    </w:p>
    <w:p w14:paraId="491B7C93" w14:textId="77777777" w:rsidR="00B04F80" w:rsidRPr="00B04F80" w:rsidRDefault="00B04F80" w:rsidP="00A50EE6">
      <w:pPr>
        <w:jc w:val="center"/>
        <w:rPr>
          <w:rFonts w:ascii="Arial" w:hAnsi="Arial" w:cs="Arial"/>
          <w:sz w:val="24"/>
          <w:szCs w:val="24"/>
        </w:rPr>
      </w:pPr>
    </w:p>
    <w:p w14:paraId="3E86E96C" w14:textId="5024E7B1" w:rsidR="00B04F80" w:rsidRPr="00B04F80" w:rsidRDefault="00B04F80" w:rsidP="00A50EE6">
      <w:pPr>
        <w:jc w:val="center"/>
        <w:rPr>
          <w:rFonts w:ascii="Arial" w:hAnsi="Arial" w:cs="Arial"/>
          <w:sz w:val="24"/>
          <w:szCs w:val="24"/>
        </w:rPr>
      </w:pPr>
      <w:r w:rsidRPr="00B04F80">
        <w:rPr>
          <w:rFonts w:ascii="Arial" w:hAnsi="Arial" w:cs="Arial"/>
          <w:sz w:val="24"/>
          <w:szCs w:val="24"/>
        </w:rPr>
        <w:t xml:space="preserve">Managing </w:t>
      </w:r>
      <w:r>
        <w:rPr>
          <w:rFonts w:ascii="Arial" w:hAnsi="Arial" w:cs="Arial"/>
          <w:sz w:val="24"/>
          <w:szCs w:val="24"/>
        </w:rPr>
        <w:t>Food and Beverage Operations</w:t>
      </w:r>
    </w:p>
    <w:p w14:paraId="58B59BCA" w14:textId="77777777" w:rsidR="00B04F80" w:rsidRPr="00B04F80" w:rsidRDefault="00B04F80" w:rsidP="00A50EE6">
      <w:pPr>
        <w:jc w:val="center"/>
        <w:rPr>
          <w:rFonts w:ascii="Arial" w:hAnsi="Arial" w:cs="Arial"/>
          <w:sz w:val="24"/>
          <w:szCs w:val="24"/>
        </w:rPr>
      </w:pPr>
    </w:p>
    <w:p w14:paraId="4A268021" w14:textId="742A846F" w:rsidR="00B04F80" w:rsidRPr="00B04F80" w:rsidRDefault="00B04F80" w:rsidP="00A50EE6">
      <w:pPr>
        <w:jc w:val="center"/>
        <w:rPr>
          <w:rFonts w:ascii="Arial" w:hAnsi="Arial" w:cs="Arial"/>
          <w:sz w:val="24"/>
          <w:szCs w:val="24"/>
        </w:rPr>
      </w:pPr>
      <w:r w:rsidRPr="00B04F80">
        <w:rPr>
          <w:rFonts w:ascii="Arial" w:hAnsi="Arial" w:cs="Arial"/>
          <w:sz w:val="24"/>
          <w:szCs w:val="24"/>
        </w:rPr>
        <w:t>BMIH 600</w:t>
      </w:r>
      <w:r>
        <w:rPr>
          <w:rFonts w:ascii="Arial" w:hAnsi="Arial" w:cs="Arial"/>
          <w:sz w:val="24"/>
          <w:szCs w:val="24"/>
        </w:rPr>
        <w:t>2</w:t>
      </w:r>
    </w:p>
    <w:p w14:paraId="420E5378" w14:textId="77777777" w:rsidR="00B04F80" w:rsidRPr="00B04F80" w:rsidRDefault="00B04F80" w:rsidP="00A50EE6">
      <w:pPr>
        <w:jc w:val="center"/>
        <w:rPr>
          <w:rFonts w:ascii="Arial" w:hAnsi="Arial" w:cs="Arial"/>
          <w:sz w:val="24"/>
          <w:szCs w:val="24"/>
        </w:rPr>
      </w:pPr>
    </w:p>
    <w:p w14:paraId="3AA5087F" w14:textId="77777777" w:rsidR="00B04F80" w:rsidRPr="00B04F80" w:rsidRDefault="00B04F80" w:rsidP="00A50EE6">
      <w:pPr>
        <w:jc w:val="center"/>
        <w:rPr>
          <w:rFonts w:ascii="Arial" w:hAnsi="Arial" w:cs="Arial"/>
          <w:sz w:val="24"/>
          <w:szCs w:val="24"/>
        </w:rPr>
      </w:pPr>
      <w:r w:rsidRPr="00B04F80">
        <w:rPr>
          <w:rFonts w:ascii="Arial" w:hAnsi="Arial" w:cs="Arial"/>
          <w:sz w:val="24"/>
          <w:szCs w:val="24"/>
        </w:rPr>
        <w:t>Lecturer: Lisa Bassler, Natalie Brailsford, Neil Dyer</w:t>
      </w:r>
    </w:p>
    <w:p w14:paraId="6843CB2C" w14:textId="77777777" w:rsidR="00B04F80" w:rsidRPr="00B04F80" w:rsidRDefault="00B04F80" w:rsidP="00A50EE6">
      <w:pPr>
        <w:jc w:val="center"/>
        <w:rPr>
          <w:rFonts w:ascii="Arial" w:hAnsi="Arial" w:cs="Arial"/>
          <w:sz w:val="24"/>
          <w:szCs w:val="24"/>
        </w:rPr>
      </w:pPr>
    </w:p>
    <w:p w14:paraId="120583F6" w14:textId="0BD64B6D" w:rsidR="00B04F80" w:rsidRDefault="00B04F80" w:rsidP="00A50EE6">
      <w:pPr>
        <w:jc w:val="center"/>
        <w:rPr>
          <w:rFonts w:ascii="Arial" w:hAnsi="Arial" w:cs="Arial"/>
          <w:sz w:val="24"/>
          <w:szCs w:val="24"/>
        </w:rPr>
      </w:pPr>
      <w:r w:rsidRPr="00B04F80">
        <w:rPr>
          <w:rFonts w:ascii="Arial" w:hAnsi="Arial" w:cs="Arial"/>
          <w:sz w:val="24"/>
          <w:szCs w:val="24"/>
        </w:rPr>
        <w:t>Student Learning Log</w:t>
      </w:r>
    </w:p>
    <w:p w14:paraId="5D9E4E9E" w14:textId="77777777" w:rsidR="003D0EB9" w:rsidRDefault="003D0EB9" w:rsidP="00A50EE6">
      <w:pPr>
        <w:jc w:val="center"/>
        <w:rPr>
          <w:rFonts w:ascii="Arial" w:hAnsi="Arial" w:cs="Arial"/>
          <w:sz w:val="24"/>
          <w:szCs w:val="24"/>
        </w:rPr>
      </w:pPr>
    </w:p>
    <w:p w14:paraId="7709B609" w14:textId="77777777" w:rsidR="003D0EB9" w:rsidRDefault="003D0EB9" w:rsidP="00A50EE6">
      <w:pPr>
        <w:jc w:val="center"/>
        <w:rPr>
          <w:rFonts w:ascii="Arial" w:hAnsi="Arial" w:cs="Arial"/>
          <w:sz w:val="24"/>
          <w:szCs w:val="24"/>
        </w:rPr>
      </w:pPr>
    </w:p>
    <w:p w14:paraId="7AB783A7" w14:textId="77777777" w:rsidR="003D0EB9" w:rsidRDefault="003D0EB9" w:rsidP="00A50EE6">
      <w:pPr>
        <w:jc w:val="center"/>
        <w:rPr>
          <w:rFonts w:ascii="Arial" w:hAnsi="Arial" w:cs="Arial"/>
          <w:sz w:val="24"/>
          <w:szCs w:val="24"/>
        </w:rPr>
      </w:pPr>
    </w:p>
    <w:p w14:paraId="2D39C202" w14:textId="77777777" w:rsidR="003D0EB9" w:rsidRDefault="003D0EB9" w:rsidP="00A50EE6">
      <w:pPr>
        <w:jc w:val="center"/>
        <w:rPr>
          <w:rFonts w:ascii="Arial" w:hAnsi="Arial" w:cs="Arial"/>
          <w:sz w:val="24"/>
          <w:szCs w:val="24"/>
        </w:rPr>
      </w:pPr>
    </w:p>
    <w:p w14:paraId="4457CC6C" w14:textId="77777777" w:rsidR="003D0EB9" w:rsidRDefault="003D0EB9" w:rsidP="00A50EE6">
      <w:pPr>
        <w:jc w:val="center"/>
        <w:rPr>
          <w:rFonts w:ascii="Arial" w:hAnsi="Arial" w:cs="Arial"/>
          <w:sz w:val="24"/>
          <w:szCs w:val="24"/>
        </w:rPr>
      </w:pPr>
    </w:p>
    <w:p w14:paraId="705AF425" w14:textId="77777777" w:rsidR="003D0EB9" w:rsidRDefault="003D0EB9" w:rsidP="00A50EE6">
      <w:pPr>
        <w:jc w:val="center"/>
        <w:rPr>
          <w:rFonts w:ascii="Arial" w:hAnsi="Arial" w:cs="Arial"/>
          <w:sz w:val="24"/>
          <w:szCs w:val="24"/>
        </w:rPr>
      </w:pPr>
    </w:p>
    <w:p w14:paraId="179C4686" w14:textId="77777777" w:rsidR="003D0EB9" w:rsidRDefault="003D0EB9" w:rsidP="00A50EE6">
      <w:pPr>
        <w:jc w:val="center"/>
        <w:rPr>
          <w:rFonts w:ascii="Arial" w:hAnsi="Arial" w:cs="Arial"/>
          <w:sz w:val="24"/>
          <w:szCs w:val="24"/>
        </w:rPr>
      </w:pPr>
    </w:p>
    <w:p w14:paraId="7887DD21" w14:textId="77777777" w:rsidR="003D0EB9" w:rsidRDefault="003D0EB9" w:rsidP="00B04F80">
      <w:pPr>
        <w:rPr>
          <w:rFonts w:ascii="Arial" w:hAnsi="Arial" w:cs="Arial"/>
          <w:sz w:val="24"/>
          <w:szCs w:val="24"/>
        </w:rPr>
      </w:pPr>
    </w:p>
    <w:p w14:paraId="6D40E538" w14:textId="77777777" w:rsidR="003D0EB9" w:rsidRDefault="003D0EB9" w:rsidP="00B04F80">
      <w:pPr>
        <w:rPr>
          <w:rFonts w:ascii="Arial" w:hAnsi="Arial" w:cs="Arial"/>
          <w:sz w:val="24"/>
          <w:szCs w:val="24"/>
        </w:rPr>
      </w:pPr>
    </w:p>
    <w:p w14:paraId="29066194" w14:textId="77777777" w:rsidR="003D0EB9" w:rsidRDefault="003D0EB9" w:rsidP="00B04F80">
      <w:pPr>
        <w:rPr>
          <w:rFonts w:ascii="Arial" w:hAnsi="Arial" w:cs="Arial"/>
          <w:sz w:val="24"/>
          <w:szCs w:val="24"/>
        </w:rPr>
      </w:pPr>
    </w:p>
    <w:p w14:paraId="7275D7C6" w14:textId="77777777" w:rsidR="003D0EB9" w:rsidRDefault="003D0EB9" w:rsidP="00B04F80">
      <w:pPr>
        <w:rPr>
          <w:rFonts w:ascii="Arial" w:hAnsi="Arial" w:cs="Arial"/>
          <w:sz w:val="24"/>
          <w:szCs w:val="24"/>
        </w:rPr>
      </w:pPr>
    </w:p>
    <w:p w14:paraId="14F6C523" w14:textId="77777777" w:rsidR="003D0EB9" w:rsidRDefault="003D0EB9" w:rsidP="00B04F80">
      <w:pPr>
        <w:rPr>
          <w:rFonts w:ascii="Arial" w:hAnsi="Arial" w:cs="Arial"/>
          <w:sz w:val="24"/>
          <w:szCs w:val="24"/>
        </w:rPr>
      </w:pPr>
    </w:p>
    <w:p w14:paraId="3D884003" w14:textId="77777777" w:rsidR="003D0EB9" w:rsidRDefault="003D0EB9" w:rsidP="00B04F80">
      <w:pPr>
        <w:rPr>
          <w:rFonts w:ascii="Arial" w:hAnsi="Arial" w:cs="Arial"/>
          <w:sz w:val="24"/>
          <w:szCs w:val="24"/>
        </w:rPr>
      </w:pPr>
    </w:p>
    <w:p w14:paraId="56B66DA9" w14:textId="77777777" w:rsidR="00016DCC" w:rsidRDefault="00016DCC" w:rsidP="00016DCC">
      <w:pPr>
        <w:rPr>
          <w:rFonts w:ascii="Arial" w:hAnsi="Arial" w:cs="Arial"/>
          <w:sz w:val="24"/>
          <w:szCs w:val="24"/>
        </w:rPr>
      </w:pPr>
    </w:p>
    <w:p w14:paraId="2D989F46" w14:textId="5245B17A" w:rsidR="006B1C33" w:rsidRDefault="006B1C33" w:rsidP="00016DCC">
      <w:pPr>
        <w:jc w:val="center"/>
        <w:rPr>
          <w:rFonts w:ascii="Arial" w:hAnsi="Arial" w:cs="Arial"/>
          <w:b/>
          <w:bCs/>
          <w:sz w:val="24"/>
          <w:szCs w:val="24"/>
        </w:rPr>
      </w:pPr>
      <w:r w:rsidRPr="006B1C33">
        <w:rPr>
          <w:rFonts w:ascii="Arial" w:hAnsi="Arial" w:cs="Arial"/>
          <w:b/>
          <w:bCs/>
          <w:sz w:val="24"/>
          <w:szCs w:val="24"/>
        </w:rPr>
        <w:lastRenderedPageBreak/>
        <w:t>Food and Beverage Learning Log</w:t>
      </w:r>
    </w:p>
    <w:p w14:paraId="19933120" w14:textId="77777777" w:rsidR="00016DCC" w:rsidRPr="006B1C33" w:rsidRDefault="00016DCC" w:rsidP="00016DCC">
      <w:pPr>
        <w:jc w:val="center"/>
        <w:rPr>
          <w:rFonts w:ascii="Arial" w:hAnsi="Arial" w:cs="Arial"/>
          <w:b/>
          <w:bCs/>
          <w:sz w:val="24"/>
          <w:szCs w:val="24"/>
        </w:rPr>
      </w:pPr>
    </w:p>
    <w:p w14:paraId="2E60F21F" w14:textId="17FA3D33" w:rsidR="004730BB" w:rsidRDefault="004730BB" w:rsidP="00016DCC">
      <w:pPr>
        <w:spacing w:line="360" w:lineRule="auto"/>
        <w:jc w:val="both"/>
        <w:rPr>
          <w:rFonts w:ascii="Arial" w:hAnsi="Arial" w:cs="Arial"/>
          <w:sz w:val="24"/>
          <w:szCs w:val="24"/>
        </w:rPr>
      </w:pPr>
      <w:r w:rsidRPr="004730BB">
        <w:rPr>
          <w:rFonts w:ascii="Arial" w:hAnsi="Arial" w:cs="Arial"/>
          <w:sz w:val="24"/>
          <w:szCs w:val="24"/>
        </w:rPr>
        <w:t>I am currently learning how to manage the food and beverage department of Marriott County Hall in London (Marriott, 2024). The model of reflection I will be using is Gibbs' Model of Reflection (The University of Edinburgh, 2024). The food and beverage department includes a restaurant, a bar for drinks and cocktails, a library which is utili</w:t>
      </w:r>
      <w:r>
        <w:rPr>
          <w:rFonts w:ascii="Arial" w:hAnsi="Arial" w:cs="Arial"/>
          <w:sz w:val="24"/>
          <w:szCs w:val="24"/>
        </w:rPr>
        <w:t>s</w:t>
      </w:r>
      <w:r w:rsidRPr="004730BB">
        <w:rPr>
          <w:rFonts w:ascii="Arial" w:hAnsi="Arial" w:cs="Arial"/>
          <w:sz w:val="24"/>
          <w:szCs w:val="24"/>
        </w:rPr>
        <w:t>ed during breakfast hours from 6:30 am to 11 am, and for afternoon tea from 3 pm to 7 pm, and the M Club. The M Club is exclusively available to Platinum, Titanium, and Ambassador members. Other guests who wish to enjoy the club's amenities, which include drinks and snacks and operates 24/7, are required to book and pay a daily fee of £80 (Marriott Bonvoy, 2024). The same requirements and fees apply to access the library, with rates ranging from £65 to £80. However, the restaurant and bar are open to all guests as well as walk-ins.</w:t>
      </w:r>
    </w:p>
    <w:p w14:paraId="02BA0C80" w14:textId="70B24B95" w:rsidR="001F4259" w:rsidRPr="001F4259" w:rsidRDefault="001F4259" w:rsidP="001F4259">
      <w:pPr>
        <w:spacing w:line="360" w:lineRule="auto"/>
        <w:jc w:val="both"/>
        <w:rPr>
          <w:rFonts w:ascii="Arial" w:hAnsi="Arial" w:cs="Arial"/>
          <w:sz w:val="24"/>
          <w:szCs w:val="24"/>
        </w:rPr>
      </w:pPr>
      <w:r w:rsidRPr="001F4259">
        <w:rPr>
          <w:rFonts w:ascii="Arial" w:hAnsi="Arial" w:cs="Arial"/>
          <w:sz w:val="24"/>
          <w:szCs w:val="24"/>
        </w:rPr>
        <w:t>My learning objectives in the food and beverage department include acquiring proficiency in food safety and hygiene practices to ensure a safe environment for guests (Cumella, 2024). Additionally, I aim to familiari</w:t>
      </w:r>
      <w:r>
        <w:rPr>
          <w:rFonts w:ascii="Arial" w:hAnsi="Arial" w:cs="Arial"/>
          <w:sz w:val="24"/>
          <w:szCs w:val="24"/>
        </w:rPr>
        <w:t>s</w:t>
      </w:r>
      <w:r w:rsidRPr="001F4259">
        <w:rPr>
          <w:rFonts w:ascii="Arial" w:hAnsi="Arial" w:cs="Arial"/>
          <w:sz w:val="24"/>
          <w:szCs w:val="24"/>
        </w:rPr>
        <w:t>e myself with various food presentations and cuisines, enhance my skills in customer service such as greeting, seating guests, taking orders, and addressing their needs courteously and promptly.</w:t>
      </w:r>
    </w:p>
    <w:p w14:paraId="4AC37DBC" w14:textId="60A5FD62" w:rsidR="003D0EB9" w:rsidRDefault="001F4259" w:rsidP="005675FC">
      <w:pPr>
        <w:spacing w:line="360" w:lineRule="auto"/>
        <w:jc w:val="both"/>
        <w:rPr>
          <w:rFonts w:ascii="Arial" w:hAnsi="Arial" w:cs="Arial"/>
          <w:sz w:val="24"/>
          <w:szCs w:val="24"/>
        </w:rPr>
      </w:pPr>
      <w:r w:rsidRPr="001F4259">
        <w:rPr>
          <w:rFonts w:ascii="Arial" w:hAnsi="Arial" w:cs="Arial"/>
          <w:sz w:val="24"/>
          <w:szCs w:val="24"/>
        </w:rPr>
        <w:t>Moreover, I seek to expand my knowledge of both alcoholic and non-alcoholic beverage selections to offer informed recommendations to guests. Lastly, I aim to develop teamwork, effective communication</w:t>
      </w:r>
      <w:r w:rsidR="005675FC">
        <w:rPr>
          <w:rFonts w:ascii="Arial" w:hAnsi="Arial" w:cs="Arial"/>
          <w:sz w:val="24"/>
          <w:szCs w:val="24"/>
        </w:rPr>
        <w:t xml:space="preserve"> (Morgan, 2021)</w:t>
      </w:r>
      <w:r w:rsidRPr="001F4259">
        <w:rPr>
          <w:rFonts w:ascii="Arial" w:hAnsi="Arial" w:cs="Arial"/>
          <w:sz w:val="24"/>
          <w:szCs w:val="24"/>
        </w:rPr>
        <w:t>, and problem-solving abilities essential for managing the fast-paced restaurant environment, enabling me to handle guest complaints and unforeseen challenges during service.</w:t>
      </w:r>
    </w:p>
    <w:p w14:paraId="5CD3BEA8" w14:textId="1DD52022" w:rsidR="003D0EB9" w:rsidRDefault="009C184E" w:rsidP="005675FC">
      <w:pPr>
        <w:spacing w:line="360" w:lineRule="auto"/>
        <w:jc w:val="both"/>
        <w:rPr>
          <w:rFonts w:ascii="Arial" w:hAnsi="Arial" w:cs="Arial"/>
          <w:sz w:val="24"/>
          <w:szCs w:val="24"/>
        </w:rPr>
      </w:pPr>
      <w:r>
        <w:rPr>
          <w:rFonts w:ascii="Arial" w:hAnsi="Arial" w:cs="Arial"/>
          <w:sz w:val="24"/>
          <w:szCs w:val="24"/>
        </w:rPr>
        <w:t xml:space="preserve"> (Qubein and Kartashova, 2024)</w:t>
      </w:r>
      <w:r w:rsidR="007B77E4">
        <w:rPr>
          <w:rFonts w:ascii="Arial" w:hAnsi="Arial" w:cs="Arial"/>
          <w:sz w:val="24"/>
          <w:szCs w:val="24"/>
        </w:rPr>
        <w:t>. I had a list of all clients that were not supposed to pay.</w:t>
      </w:r>
      <w:r w:rsidR="00073A8B">
        <w:rPr>
          <w:rFonts w:ascii="Arial" w:hAnsi="Arial" w:cs="Arial"/>
          <w:sz w:val="24"/>
          <w:szCs w:val="24"/>
        </w:rPr>
        <w:t xml:space="preserve"> Outside guests or inhouse guests that were not hotel members were charged £24 for breakfast. During lunch or dinner all guests have to pay regardless of their hotel membership.</w:t>
      </w:r>
      <w:r w:rsidR="007B77E4">
        <w:rPr>
          <w:rFonts w:ascii="Arial" w:hAnsi="Arial" w:cs="Arial"/>
          <w:sz w:val="24"/>
          <w:szCs w:val="24"/>
        </w:rPr>
        <w:t xml:space="preserve"> </w:t>
      </w:r>
      <w:r w:rsidR="00073A8B">
        <w:rPr>
          <w:rFonts w:ascii="Arial" w:hAnsi="Arial" w:cs="Arial"/>
          <w:sz w:val="24"/>
          <w:szCs w:val="24"/>
        </w:rPr>
        <w:t>In my previous experience at level 4</w:t>
      </w:r>
      <w:r w:rsidR="00D23944">
        <w:rPr>
          <w:rFonts w:ascii="Arial" w:hAnsi="Arial" w:cs="Arial"/>
          <w:sz w:val="24"/>
          <w:szCs w:val="24"/>
        </w:rPr>
        <w:t>,</w:t>
      </w:r>
      <w:r w:rsidR="00073A8B">
        <w:rPr>
          <w:rFonts w:ascii="Arial" w:hAnsi="Arial" w:cs="Arial"/>
          <w:sz w:val="24"/>
          <w:szCs w:val="24"/>
        </w:rPr>
        <w:t xml:space="preserve"> I never greeted nor checked any lists, I just took orders and served guests. </w:t>
      </w:r>
    </w:p>
    <w:p w14:paraId="1A9715DF" w14:textId="4B73D5DD" w:rsidR="00CC1C21" w:rsidRDefault="00CC1C21" w:rsidP="00CC1C21">
      <w:pPr>
        <w:spacing w:line="360" w:lineRule="auto"/>
        <w:jc w:val="both"/>
        <w:rPr>
          <w:rFonts w:ascii="Arial" w:hAnsi="Arial" w:cs="Arial"/>
          <w:sz w:val="24"/>
          <w:szCs w:val="24"/>
        </w:rPr>
      </w:pPr>
      <w:r w:rsidRPr="00CC1C21">
        <w:rPr>
          <w:rFonts w:ascii="Arial" w:hAnsi="Arial" w:cs="Arial"/>
          <w:sz w:val="24"/>
          <w:szCs w:val="24"/>
        </w:rPr>
        <w:t>My experience shadowing the food and beverage manager, Rami, was both enriching and fulfilling. Throughout my time, I gained insight into the meticulous attention to detail required in managing various aspects, including accommodating</w:t>
      </w:r>
      <w:r>
        <w:rPr>
          <w:rFonts w:ascii="Arial" w:hAnsi="Arial" w:cs="Arial"/>
          <w:sz w:val="24"/>
          <w:szCs w:val="24"/>
        </w:rPr>
        <w:t>,</w:t>
      </w:r>
      <w:r w:rsidRPr="00CC1C21">
        <w:rPr>
          <w:rFonts w:ascii="Arial" w:hAnsi="Arial" w:cs="Arial"/>
          <w:sz w:val="24"/>
          <w:szCs w:val="24"/>
        </w:rPr>
        <w:t xml:space="preserve"> food allergies, </w:t>
      </w:r>
      <w:r w:rsidRPr="00CC1C21">
        <w:rPr>
          <w:rFonts w:ascii="Arial" w:hAnsi="Arial" w:cs="Arial"/>
          <w:sz w:val="24"/>
          <w:szCs w:val="24"/>
        </w:rPr>
        <w:lastRenderedPageBreak/>
        <w:t>handling reservations, and recogni</w:t>
      </w:r>
      <w:r>
        <w:rPr>
          <w:rFonts w:ascii="Arial" w:hAnsi="Arial" w:cs="Arial"/>
          <w:sz w:val="24"/>
          <w:szCs w:val="24"/>
        </w:rPr>
        <w:t>s</w:t>
      </w:r>
      <w:r w:rsidRPr="00CC1C21">
        <w:rPr>
          <w:rFonts w:ascii="Arial" w:hAnsi="Arial" w:cs="Arial"/>
          <w:sz w:val="24"/>
          <w:szCs w:val="24"/>
        </w:rPr>
        <w:t>ing clients' hotel memberships during breakfast service.</w:t>
      </w:r>
      <w:r w:rsidR="004D6969">
        <w:rPr>
          <w:rFonts w:ascii="Arial" w:hAnsi="Arial" w:cs="Arial"/>
          <w:sz w:val="24"/>
          <w:szCs w:val="24"/>
        </w:rPr>
        <w:t xml:space="preserve"> </w:t>
      </w:r>
    </w:p>
    <w:p w14:paraId="0D9672F5" w14:textId="354FAA6C" w:rsidR="007A4629" w:rsidRDefault="007A4629" w:rsidP="00CC1C21">
      <w:pPr>
        <w:spacing w:line="360" w:lineRule="auto"/>
        <w:jc w:val="both"/>
        <w:rPr>
          <w:rFonts w:ascii="Arial" w:hAnsi="Arial" w:cs="Arial"/>
          <w:sz w:val="24"/>
          <w:szCs w:val="24"/>
        </w:rPr>
      </w:pPr>
      <w:r w:rsidRPr="007A4629">
        <w:rPr>
          <w:rFonts w:ascii="Arial" w:hAnsi="Arial" w:cs="Arial"/>
          <w:sz w:val="24"/>
          <w:szCs w:val="24"/>
        </w:rPr>
        <w:t xml:space="preserve">The food and beverage manager demonstrated to me the different methods for making reservations at the restaurant or bar. These methods include using the Marriott website, as well as third-party platforms such as </w:t>
      </w:r>
      <w:proofErr w:type="spellStart"/>
      <w:r w:rsidRPr="007A4629">
        <w:rPr>
          <w:rFonts w:ascii="Arial" w:hAnsi="Arial" w:cs="Arial"/>
          <w:sz w:val="24"/>
          <w:szCs w:val="24"/>
        </w:rPr>
        <w:t>TheFork</w:t>
      </w:r>
      <w:proofErr w:type="spellEnd"/>
      <w:r w:rsidRPr="007A4629">
        <w:rPr>
          <w:rFonts w:ascii="Arial" w:hAnsi="Arial" w:cs="Arial"/>
          <w:sz w:val="24"/>
          <w:szCs w:val="24"/>
        </w:rPr>
        <w:t xml:space="preserve"> (</w:t>
      </w:r>
      <w:proofErr w:type="spellStart"/>
      <w:r w:rsidRPr="007A4629">
        <w:rPr>
          <w:rFonts w:ascii="Arial" w:hAnsi="Arial" w:cs="Arial"/>
          <w:sz w:val="24"/>
          <w:szCs w:val="24"/>
        </w:rPr>
        <w:t>TheFork</w:t>
      </w:r>
      <w:proofErr w:type="spellEnd"/>
      <w:r w:rsidRPr="007A4629">
        <w:rPr>
          <w:rFonts w:ascii="Arial" w:hAnsi="Arial" w:cs="Arial"/>
          <w:sz w:val="24"/>
          <w:szCs w:val="24"/>
        </w:rPr>
        <w:t xml:space="preserve">, 2024) and </w:t>
      </w:r>
      <w:proofErr w:type="spellStart"/>
      <w:r w:rsidRPr="007A4629">
        <w:rPr>
          <w:rFonts w:ascii="Arial" w:hAnsi="Arial" w:cs="Arial"/>
          <w:sz w:val="24"/>
          <w:szCs w:val="24"/>
        </w:rPr>
        <w:t>Quandoo</w:t>
      </w:r>
      <w:proofErr w:type="spellEnd"/>
      <w:r w:rsidRPr="007A4629">
        <w:rPr>
          <w:rFonts w:ascii="Arial" w:hAnsi="Arial" w:cs="Arial"/>
          <w:sz w:val="24"/>
          <w:szCs w:val="24"/>
        </w:rPr>
        <w:t xml:space="preserve"> (</w:t>
      </w:r>
      <w:proofErr w:type="spellStart"/>
      <w:r w:rsidRPr="007A4629">
        <w:rPr>
          <w:rFonts w:ascii="Arial" w:hAnsi="Arial" w:cs="Arial"/>
          <w:sz w:val="24"/>
          <w:szCs w:val="24"/>
        </w:rPr>
        <w:t>Quandoo</w:t>
      </w:r>
      <w:proofErr w:type="spellEnd"/>
      <w:r w:rsidRPr="007A4629">
        <w:rPr>
          <w:rFonts w:ascii="Arial" w:hAnsi="Arial" w:cs="Arial"/>
          <w:sz w:val="24"/>
          <w:szCs w:val="24"/>
        </w:rPr>
        <w:t xml:space="preserve">, 2024). Guests prefer using these websites to reserve tables at the restaurant because they can </w:t>
      </w:r>
      <w:r>
        <w:rPr>
          <w:rFonts w:ascii="Arial" w:hAnsi="Arial" w:cs="Arial"/>
          <w:sz w:val="24"/>
          <w:szCs w:val="24"/>
        </w:rPr>
        <w:t>obtain</w:t>
      </w:r>
      <w:r w:rsidRPr="007A4629">
        <w:rPr>
          <w:rFonts w:ascii="Arial" w:hAnsi="Arial" w:cs="Arial"/>
          <w:sz w:val="24"/>
          <w:szCs w:val="24"/>
        </w:rPr>
        <w:t xml:space="preserve"> discounts through them. As a result, Marriott pays a commission to these platforms for directing clients their way</w:t>
      </w:r>
    </w:p>
    <w:p w14:paraId="6D4C03DA" w14:textId="0F29C1E6" w:rsidR="00CC1C21" w:rsidRPr="00CC1C21" w:rsidRDefault="00CC1C21" w:rsidP="00CC1C21">
      <w:pPr>
        <w:spacing w:line="360" w:lineRule="auto"/>
        <w:jc w:val="both"/>
        <w:rPr>
          <w:rFonts w:ascii="Arial" w:hAnsi="Arial" w:cs="Arial"/>
          <w:sz w:val="24"/>
          <w:szCs w:val="24"/>
        </w:rPr>
      </w:pPr>
      <w:r w:rsidRPr="00CC1C21">
        <w:rPr>
          <w:rFonts w:ascii="Arial" w:hAnsi="Arial" w:cs="Arial"/>
          <w:sz w:val="24"/>
          <w:szCs w:val="24"/>
        </w:rPr>
        <w:t>One crucial skill I acquired was gracefully managing guest expectations, particularly in politely turning away individuals without reservations</w:t>
      </w:r>
      <w:r w:rsidR="00231257">
        <w:rPr>
          <w:rFonts w:ascii="Arial" w:hAnsi="Arial" w:cs="Arial"/>
          <w:sz w:val="24"/>
          <w:szCs w:val="24"/>
        </w:rPr>
        <w:t xml:space="preserve"> when the restaurant is fully booked</w:t>
      </w:r>
      <w:r w:rsidRPr="00CC1C21">
        <w:rPr>
          <w:rFonts w:ascii="Arial" w:hAnsi="Arial" w:cs="Arial"/>
          <w:sz w:val="24"/>
          <w:szCs w:val="24"/>
        </w:rPr>
        <w:t>. I would inquire if they had made a table reservation, and if not, I would express regret and assure them of availability at a later time.</w:t>
      </w:r>
    </w:p>
    <w:p w14:paraId="69AAC676" w14:textId="398E4A8F" w:rsidR="00CC1C21" w:rsidRPr="00CC1C21" w:rsidRDefault="00CC1C21" w:rsidP="00CC1C21">
      <w:pPr>
        <w:spacing w:line="360" w:lineRule="auto"/>
        <w:jc w:val="both"/>
        <w:rPr>
          <w:rFonts w:ascii="Arial" w:hAnsi="Arial" w:cs="Arial"/>
          <w:sz w:val="24"/>
          <w:szCs w:val="24"/>
        </w:rPr>
      </w:pPr>
      <w:r w:rsidRPr="00CC1C21">
        <w:rPr>
          <w:rFonts w:ascii="Arial" w:hAnsi="Arial" w:cs="Arial"/>
          <w:sz w:val="24"/>
          <w:szCs w:val="24"/>
        </w:rPr>
        <w:t xml:space="preserve">On one occasion, I was </w:t>
      </w:r>
      <w:r w:rsidR="00231257">
        <w:rPr>
          <w:rFonts w:ascii="Arial" w:hAnsi="Arial" w:cs="Arial"/>
          <w:sz w:val="24"/>
          <w:szCs w:val="24"/>
        </w:rPr>
        <w:t>assigned</w:t>
      </w:r>
      <w:r w:rsidRPr="00CC1C21">
        <w:rPr>
          <w:rFonts w:ascii="Arial" w:hAnsi="Arial" w:cs="Arial"/>
          <w:sz w:val="24"/>
          <w:szCs w:val="24"/>
        </w:rPr>
        <w:t xml:space="preserve"> with the role of hosting both breakfast and lunch. </w:t>
      </w:r>
      <w:r w:rsidR="00F87A56" w:rsidRPr="00F87A56">
        <w:rPr>
          <w:rFonts w:ascii="Arial" w:hAnsi="Arial" w:cs="Arial"/>
          <w:sz w:val="24"/>
          <w:szCs w:val="24"/>
        </w:rPr>
        <w:t>I was both excited and nervous at the same time</w:t>
      </w:r>
      <w:r w:rsidR="00F87A56">
        <w:rPr>
          <w:rFonts w:ascii="Arial" w:hAnsi="Arial" w:cs="Arial"/>
          <w:sz w:val="24"/>
          <w:szCs w:val="24"/>
        </w:rPr>
        <w:t xml:space="preserve">. </w:t>
      </w:r>
      <w:r w:rsidR="00F87A56" w:rsidRPr="00F87A56">
        <w:rPr>
          <w:rFonts w:ascii="Arial" w:hAnsi="Arial" w:cs="Arial"/>
          <w:sz w:val="24"/>
          <w:szCs w:val="24"/>
        </w:rPr>
        <w:t>The fast-paced environment and the professionalism of the staff were both impressive and slightly intimidating</w:t>
      </w:r>
      <w:r w:rsidR="00F87A56">
        <w:rPr>
          <w:rFonts w:ascii="Arial" w:hAnsi="Arial" w:cs="Arial"/>
          <w:sz w:val="24"/>
          <w:szCs w:val="24"/>
        </w:rPr>
        <w:t xml:space="preserve">. </w:t>
      </w:r>
      <w:r w:rsidRPr="00CC1C21">
        <w:rPr>
          <w:rFonts w:ascii="Arial" w:hAnsi="Arial" w:cs="Arial"/>
          <w:sz w:val="24"/>
          <w:szCs w:val="24"/>
        </w:rPr>
        <w:t xml:space="preserve">My responsibilities included warmly welcoming guests to Marriott </w:t>
      </w:r>
      <w:r>
        <w:rPr>
          <w:rFonts w:ascii="Arial" w:hAnsi="Arial" w:cs="Arial"/>
          <w:sz w:val="24"/>
          <w:szCs w:val="24"/>
        </w:rPr>
        <w:t xml:space="preserve">County </w:t>
      </w:r>
      <w:r w:rsidRPr="00CC1C21">
        <w:rPr>
          <w:rFonts w:ascii="Arial" w:hAnsi="Arial" w:cs="Arial"/>
          <w:sz w:val="24"/>
          <w:szCs w:val="24"/>
        </w:rPr>
        <w:t>Hall, acknowledging their choice of venue, and verifying their hotel membership status and room number.</w:t>
      </w:r>
      <w:r w:rsidR="0060041A">
        <w:rPr>
          <w:rFonts w:ascii="Arial" w:hAnsi="Arial" w:cs="Arial"/>
          <w:sz w:val="24"/>
          <w:szCs w:val="24"/>
        </w:rPr>
        <w:t xml:space="preserve"> </w:t>
      </w:r>
      <w:r w:rsidRPr="00CC1C21">
        <w:rPr>
          <w:rFonts w:ascii="Arial" w:hAnsi="Arial" w:cs="Arial"/>
          <w:sz w:val="24"/>
          <w:szCs w:val="24"/>
        </w:rPr>
        <w:t xml:space="preserve">This step was pivotal, as patrons with Platinum, Titanium, and Ambassador memberships were entitled to complimentary breakfast, as outlined by Qubein and Kartashova (2024). </w:t>
      </w:r>
      <w:r w:rsidR="000E6E3E">
        <w:rPr>
          <w:rFonts w:ascii="Arial" w:hAnsi="Arial" w:cs="Arial"/>
          <w:sz w:val="24"/>
          <w:szCs w:val="24"/>
        </w:rPr>
        <w:t>On the other hand</w:t>
      </w:r>
      <w:r w:rsidRPr="00CC1C21">
        <w:rPr>
          <w:rFonts w:ascii="Arial" w:hAnsi="Arial" w:cs="Arial"/>
          <w:sz w:val="24"/>
          <w:szCs w:val="24"/>
        </w:rPr>
        <w:t>, non-member guests, whether from outside or in-house, were charged £24 for breakfast. Lunch and dinner services required all guests to settle their bills, irrespective of membership status.</w:t>
      </w:r>
    </w:p>
    <w:p w14:paraId="172BB8DF" w14:textId="5B194428" w:rsidR="003D0EB9" w:rsidRDefault="00CC1C21" w:rsidP="00CC1C21">
      <w:pPr>
        <w:spacing w:line="360" w:lineRule="auto"/>
        <w:jc w:val="both"/>
        <w:rPr>
          <w:rFonts w:ascii="Arial" w:hAnsi="Arial" w:cs="Arial"/>
          <w:sz w:val="24"/>
          <w:szCs w:val="24"/>
        </w:rPr>
      </w:pPr>
      <w:r w:rsidRPr="00CC1C21">
        <w:rPr>
          <w:rFonts w:ascii="Arial" w:hAnsi="Arial" w:cs="Arial"/>
          <w:sz w:val="24"/>
          <w:szCs w:val="24"/>
        </w:rPr>
        <w:t>This experience marked a significant departure from my previous role at level 4, where my interactions primarily involved taking orders and serving guests. Under Rami's guidance, I learned the importance of ensuring guest comfort and remaining vigilant to address any arising issues promptly. His constructive feedback, provided in a courteous manner, proved invaluable in refining my approach. Instances such as neglecting to provide menus to a family of four at their table or inadvertently seating guests at an uncleared table underscored the high standards expected in a prestigious 5-star hotel, where customer satisfaction is paramount</w:t>
      </w:r>
      <w:r w:rsidR="000E6E3E">
        <w:rPr>
          <w:rFonts w:ascii="Arial" w:hAnsi="Arial" w:cs="Arial"/>
          <w:sz w:val="24"/>
          <w:szCs w:val="24"/>
        </w:rPr>
        <w:t>.</w:t>
      </w:r>
    </w:p>
    <w:p w14:paraId="1A7FEE71" w14:textId="0B13D06C" w:rsidR="003D0EB9" w:rsidRDefault="008B463A" w:rsidP="00C86AD5">
      <w:pPr>
        <w:spacing w:line="360" w:lineRule="auto"/>
        <w:jc w:val="both"/>
        <w:rPr>
          <w:rFonts w:ascii="Arial" w:hAnsi="Arial" w:cs="Arial"/>
          <w:sz w:val="24"/>
          <w:szCs w:val="24"/>
        </w:rPr>
      </w:pPr>
      <w:r w:rsidRPr="008B463A">
        <w:rPr>
          <w:rFonts w:ascii="Arial" w:hAnsi="Arial" w:cs="Arial"/>
          <w:sz w:val="24"/>
          <w:szCs w:val="24"/>
        </w:rPr>
        <w:t xml:space="preserve">As I previously stated, the knowledge I have gained in the past few weeks has been priceless. This experience is unattainable through reading books or going to class; you </w:t>
      </w:r>
      <w:r w:rsidRPr="008B463A">
        <w:rPr>
          <w:rFonts w:ascii="Arial" w:hAnsi="Arial" w:cs="Arial"/>
          <w:sz w:val="24"/>
          <w:szCs w:val="24"/>
        </w:rPr>
        <w:lastRenderedPageBreak/>
        <w:t>really have to experience it in person. I’ve learned about</w:t>
      </w:r>
      <w:r>
        <w:rPr>
          <w:rFonts w:ascii="Arial" w:hAnsi="Arial" w:cs="Arial"/>
          <w:sz w:val="24"/>
          <w:szCs w:val="24"/>
        </w:rPr>
        <w:t xml:space="preserve"> </w:t>
      </w:r>
      <w:r w:rsidRPr="008B463A">
        <w:rPr>
          <w:rFonts w:ascii="Arial" w:hAnsi="Arial" w:cs="Arial"/>
          <w:sz w:val="24"/>
          <w:szCs w:val="24"/>
        </w:rPr>
        <w:t>teamwork, how to be flexible and adaptable to any unexpected circumstance, how to take</w:t>
      </w:r>
      <w:r>
        <w:rPr>
          <w:rFonts w:ascii="Arial" w:hAnsi="Arial" w:cs="Arial"/>
          <w:sz w:val="24"/>
          <w:szCs w:val="24"/>
        </w:rPr>
        <w:t xml:space="preserve"> </w:t>
      </w:r>
      <w:r w:rsidRPr="008B463A">
        <w:rPr>
          <w:rFonts w:ascii="Arial" w:hAnsi="Arial" w:cs="Arial"/>
          <w:sz w:val="24"/>
          <w:szCs w:val="24"/>
        </w:rPr>
        <w:t>self-initiative and demonstrate leadership, and also the importance of</w:t>
      </w:r>
      <w:r>
        <w:rPr>
          <w:rFonts w:ascii="Arial" w:hAnsi="Arial" w:cs="Arial"/>
          <w:sz w:val="24"/>
          <w:szCs w:val="24"/>
        </w:rPr>
        <w:t xml:space="preserve"> </w:t>
      </w:r>
      <w:r w:rsidRPr="008B463A">
        <w:rPr>
          <w:rFonts w:ascii="Arial" w:hAnsi="Arial" w:cs="Arial"/>
          <w:sz w:val="24"/>
          <w:szCs w:val="24"/>
        </w:rPr>
        <w:t>respecting</w:t>
      </w:r>
      <w:r>
        <w:rPr>
          <w:rFonts w:ascii="Arial" w:hAnsi="Arial" w:cs="Arial"/>
          <w:sz w:val="24"/>
          <w:szCs w:val="24"/>
        </w:rPr>
        <w:t xml:space="preserve"> </w:t>
      </w:r>
      <w:r w:rsidRPr="008B463A">
        <w:rPr>
          <w:rFonts w:ascii="Arial" w:hAnsi="Arial" w:cs="Arial"/>
          <w:sz w:val="24"/>
          <w:szCs w:val="24"/>
        </w:rPr>
        <w:t>your workmates, which includes their diversity and inclusion (LinkedIn, 2024). No one is to be left out; we are a team working together to get the job done</w:t>
      </w:r>
      <w:r>
        <w:rPr>
          <w:rFonts w:ascii="Arial" w:hAnsi="Arial" w:cs="Arial"/>
          <w:sz w:val="24"/>
          <w:szCs w:val="24"/>
        </w:rPr>
        <w:t>.</w:t>
      </w:r>
    </w:p>
    <w:p w14:paraId="219A7E5F" w14:textId="202DE839" w:rsidR="00062C94" w:rsidRDefault="00062C94" w:rsidP="00C86AD5">
      <w:pPr>
        <w:spacing w:line="360" w:lineRule="auto"/>
        <w:jc w:val="both"/>
        <w:rPr>
          <w:rFonts w:ascii="Arial" w:hAnsi="Arial" w:cs="Arial"/>
          <w:sz w:val="24"/>
          <w:szCs w:val="24"/>
        </w:rPr>
      </w:pPr>
      <w:r w:rsidRPr="00062C94">
        <w:rPr>
          <w:rFonts w:ascii="Arial" w:hAnsi="Arial" w:cs="Arial"/>
          <w:sz w:val="24"/>
          <w:szCs w:val="24"/>
        </w:rPr>
        <w:t>Throughout the last two weeks, I learned a great deal about the intricacies of food and beverage service in a high-end hotel setting. I observed how the staff prioriti</w:t>
      </w:r>
      <w:r>
        <w:rPr>
          <w:rFonts w:ascii="Arial" w:hAnsi="Arial" w:cs="Arial"/>
          <w:sz w:val="24"/>
          <w:szCs w:val="24"/>
        </w:rPr>
        <w:t>s</w:t>
      </w:r>
      <w:r w:rsidRPr="00062C94">
        <w:rPr>
          <w:rFonts w:ascii="Arial" w:hAnsi="Arial" w:cs="Arial"/>
          <w:sz w:val="24"/>
          <w:szCs w:val="24"/>
        </w:rPr>
        <w:t xml:space="preserve">ed attention to detail, efficiency, and exceptional customer service at every stage of the dining experience. Before lunch, the food and beverage manager </w:t>
      </w:r>
      <w:r>
        <w:rPr>
          <w:rFonts w:ascii="Arial" w:hAnsi="Arial" w:cs="Arial"/>
          <w:sz w:val="24"/>
          <w:szCs w:val="24"/>
        </w:rPr>
        <w:t>tell</w:t>
      </w:r>
      <w:r w:rsidRPr="00062C94">
        <w:rPr>
          <w:rFonts w:ascii="Arial" w:hAnsi="Arial" w:cs="Arial"/>
          <w:sz w:val="24"/>
          <w:szCs w:val="24"/>
        </w:rPr>
        <w:t xml:space="preserve"> the staff about the number of clients and food availability, as well as any guest food allergies. Every aspect is analy</w:t>
      </w:r>
      <w:r>
        <w:rPr>
          <w:rFonts w:ascii="Arial" w:hAnsi="Arial" w:cs="Arial"/>
          <w:sz w:val="24"/>
          <w:szCs w:val="24"/>
        </w:rPr>
        <w:t>s</w:t>
      </w:r>
      <w:r w:rsidRPr="00062C94">
        <w:rPr>
          <w:rFonts w:ascii="Arial" w:hAnsi="Arial" w:cs="Arial"/>
          <w:sz w:val="24"/>
          <w:szCs w:val="24"/>
        </w:rPr>
        <w:t xml:space="preserve">ed, </w:t>
      </w:r>
      <w:r w:rsidR="004D6969">
        <w:rPr>
          <w:rFonts w:ascii="Arial" w:hAnsi="Arial" w:cs="Arial"/>
          <w:sz w:val="24"/>
          <w:szCs w:val="24"/>
        </w:rPr>
        <w:t>the</w:t>
      </w:r>
      <w:r w:rsidRPr="00062C94">
        <w:rPr>
          <w:rFonts w:ascii="Arial" w:hAnsi="Arial" w:cs="Arial"/>
          <w:sz w:val="24"/>
          <w:szCs w:val="24"/>
        </w:rPr>
        <w:t xml:space="preserve"> manage</w:t>
      </w:r>
      <w:r w:rsidR="004D6969">
        <w:rPr>
          <w:rFonts w:ascii="Arial" w:hAnsi="Arial" w:cs="Arial"/>
          <w:sz w:val="24"/>
          <w:szCs w:val="24"/>
        </w:rPr>
        <w:t>r</w:t>
      </w:r>
      <w:r w:rsidRPr="00062C94">
        <w:rPr>
          <w:rFonts w:ascii="Arial" w:hAnsi="Arial" w:cs="Arial"/>
          <w:sz w:val="24"/>
          <w:szCs w:val="24"/>
        </w:rPr>
        <w:t xml:space="preserve"> is open to any questions and feedback</w:t>
      </w:r>
      <w:r>
        <w:rPr>
          <w:rFonts w:ascii="Arial" w:hAnsi="Arial" w:cs="Arial"/>
          <w:sz w:val="24"/>
          <w:szCs w:val="24"/>
        </w:rPr>
        <w:t xml:space="preserve">. The Marriott County Hall wants to make the customer to feel an unbelievable experience, they want clients to come back time and time again (Anderson, </w:t>
      </w:r>
      <w:proofErr w:type="spellStart"/>
      <w:r>
        <w:rPr>
          <w:rFonts w:ascii="Arial" w:hAnsi="Arial" w:cs="Arial"/>
          <w:sz w:val="24"/>
          <w:szCs w:val="24"/>
        </w:rPr>
        <w:t>n.d</w:t>
      </w:r>
      <w:proofErr w:type="spellEnd"/>
      <w:r>
        <w:rPr>
          <w:rFonts w:ascii="Arial" w:hAnsi="Arial" w:cs="Arial"/>
          <w:sz w:val="24"/>
          <w:szCs w:val="24"/>
        </w:rPr>
        <w:t xml:space="preserve">). </w:t>
      </w:r>
    </w:p>
    <w:p w14:paraId="43383A29" w14:textId="5B57F377" w:rsidR="00B5650E" w:rsidRPr="00B5650E" w:rsidRDefault="00B5650E" w:rsidP="00B5650E">
      <w:pPr>
        <w:spacing w:line="360" w:lineRule="auto"/>
        <w:jc w:val="both"/>
        <w:rPr>
          <w:rFonts w:ascii="Arial" w:hAnsi="Arial" w:cs="Arial"/>
          <w:sz w:val="24"/>
          <w:szCs w:val="24"/>
        </w:rPr>
      </w:pPr>
      <w:r w:rsidRPr="00B5650E">
        <w:rPr>
          <w:rFonts w:ascii="Arial" w:hAnsi="Arial" w:cs="Arial"/>
          <w:sz w:val="24"/>
          <w:szCs w:val="24"/>
        </w:rPr>
        <w:t>Reflecting on my observations, I have come to reali</w:t>
      </w:r>
      <w:r w:rsidR="004D6969">
        <w:rPr>
          <w:rFonts w:ascii="Arial" w:hAnsi="Arial" w:cs="Arial"/>
          <w:sz w:val="24"/>
          <w:szCs w:val="24"/>
        </w:rPr>
        <w:t>s</w:t>
      </w:r>
      <w:r w:rsidRPr="00B5650E">
        <w:rPr>
          <w:rFonts w:ascii="Arial" w:hAnsi="Arial" w:cs="Arial"/>
          <w:sz w:val="24"/>
          <w:szCs w:val="24"/>
        </w:rPr>
        <w:t>e the significance of effective communication for ensuring seamless and efficient service delivery. The coordination between the front office and food and beverage departments is particularly impressive. They maintain clear communication channels through various platforms such as WhatsApp groups, Outlook, email, and direct phone lines. Furthermore, their interactions are characteri</w:t>
      </w:r>
      <w:r>
        <w:rPr>
          <w:rFonts w:ascii="Arial" w:hAnsi="Arial" w:cs="Arial"/>
          <w:sz w:val="24"/>
          <w:szCs w:val="24"/>
        </w:rPr>
        <w:t>s</w:t>
      </w:r>
      <w:r w:rsidRPr="00B5650E">
        <w:rPr>
          <w:rFonts w:ascii="Arial" w:hAnsi="Arial" w:cs="Arial"/>
          <w:sz w:val="24"/>
          <w:szCs w:val="24"/>
        </w:rPr>
        <w:t>ed by mutual respect.</w:t>
      </w:r>
    </w:p>
    <w:p w14:paraId="4F82EA0B" w14:textId="2B0A6F91" w:rsidR="00B5650E" w:rsidRDefault="00B5650E" w:rsidP="00B5650E">
      <w:pPr>
        <w:spacing w:line="360" w:lineRule="auto"/>
        <w:jc w:val="both"/>
        <w:rPr>
          <w:rFonts w:ascii="Arial" w:hAnsi="Arial" w:cs="Arial"/>
          <w:sz w:val="24"/>
          <w:szCs w:val="24"/>
        </w:rPr>
      </w:pPr>
      <w:r w:rsidRPr="00B5650E">
        <w:rPr>
          <w:rFonts w:ascii="Arial" w:hAnsi="Arial" w:cs="Arial"/>
          <w:sz w:val="24"/>
          <w:szCs w:val="24"/>
        </w:rPr>
        <w:t>I also took note of Marriott's exceptional standards in customer service, cleanliness, hygiene, and presentation. These standards are crucial for upholding Marriott's esteemed reputation</w:t>
      </w:r>
      <w:r>
        <w:rPr>
          <w:rFonts w:ascii="Arial" w:hAnsi="Arial" w:cs="Arial"/>
          <w:sz w:val="24"/>
          <w:szCs w:val="24"/>
        </w:rPr>
        <w:t>.</w:t>
      </w:r>
    </w:p>
    <w:p w14:paraId="5A4A38B4" w14:textId="1686C658" w:rsidR="000713AD" w:rsidRDefault="000713AD" w:rsidP="00B5650E">
      <w:pPr>
        <w:spacing w:line="360" w:lineRule="auto"/>
        <w:jc w:val="both"/>
        <w:rPr>
          <w:rFonts w:ascii="Arial" w:hAnsi="Arial" w:cs="Arial"/>
          <w:sz w:val="24"/>
          <w:szCs w:val="24"/>
        </w:rPr>
      </w:pPr>
      <w:r w:rsidRPr="000713AD">
        <w:rPr>
          <w:rFonts w:ascii="Arial" w:hAnsi="Arial" w:cs="Arial"/>
          <w:sz w:val="24"/>
          <w:szCs w:val="24"/>
        </w:rPr>
        <w:t xml:space="preserve">I have also noticed that many Chinese guests prefer to have a Chinese-style breakfast. However, Marriott County Hall currently does not offer such a breakfast option. I believe this is a missed opportunity, especially considering that a significant portion of </w:t>
      </w:r>
      <w:r>
        <w:rPr>
          <w:rFonts w:ascii="Arial" w:hAnsi="Arial" w:cs="Arial"/>
          <w:sz w:val="24"/>
          <w:szCs w:val="24"/>
        </w:rPr>
        <w:t>their</w:t>
      </w:r>
      <w:r w:rsidRPr="000713AD">
        <w:rPr>
          <w:rFonts w:ascii="Arial" w:hAnsi="Arial" w:cs="Arial"/>
          <w:sz w:val="24"/>
          <w:szCs w:val="24"/>
        </w:rPr>
        <w:t xml:space="preserve"> clientele (40%) is Chinese. If I were in charge, I would make it a priority to accommodate our Chinese guests by offering them a Chinese breakfast if they book it at least one week in advance,</w:t>
      </w:r>
      <w:r w:rsidR="004D6969">
        <w:rPr>
          <w:rFonts w:ascii="Arial" w:hAnsi="Arial" w:cs="Arial"/>
          <w:sz w:val="24"/>
          <w:szCs w:val="24"/>
        </w:rPr>
        <w:t xml:space="preserve"> because not all Chinese clients want a Chinese breakfast, this</w:t>
      </w:r>
      <w:r w:rsidRPr="000713AD">
        <w:rPr>
          <w:rFonts w:ascii="Arial" w:hAnsi="Arial" w:cs="Arial"/>
          <w:sz w:val="24"/>
          <w:szCs w:val="24"/>
        </w:rPr>
        <w:t xml:space="preserve"> allow</w:t>
      </w:r>
      <w:r w:rsidR="004D6969">
        <w:rPr>
          <w:rFonts w:ascii="Arial" w:hAnsi="Arial" w:cs="Arial"/>
          <w:sz w:val="24"/>
          <w:szCs w:val="24"/>
        </w:rPr>
        <w:t>s</w:t>
      </w:r>
      <w:r w:rsidRPr="000713AD">
        <w:rPr>
          <w:rFonts w:ascii="Arial" w:hAnsi="Arial" w:cs="Arial"/>
          <w:sz w:val="24"/>
          <w:szCs w:val="24"/>
        </w:rPr>
        <w:t xml:space="preserve"> our kitchen staff adequate time for preparation. Their typical breakfast includes items such as pancakes with eggs, dim sum dumplings, and steamed buns (Cindy, 2024)</w:t>
      </w:r>
      <w:r>
        <w:rPr>
          <w:rFonts w:ascii="Arial" w:hAnsi="Arial" w:cs="Arial"/>
          <w:sz w:val="24"/>
          <w:szCs w:val="24"/>
        </w:rPr>
        <w:t>.</w:t>
      </w:r>
    </w:p>
    <w:p w14:paraId="4AF400ED" w14:textId="62EBEBE7" w:rsidR="00231257" w:rsidRDefault="00231257" w:rsidP="00B5650E">
      <w:pPr>
        <w:spacing w:line="360" w:lineRule="auto"/>
        <w:jc w:val="both"/>
        <w:rPr>
          <w:rFonts w:ascii="Arial" w:hAnsi="Arial" w:cs="Arial"/>
          <w:sz w:val="24"/>
          <w:szCs w:val="24"/>
        </w:rPr>
      </w:pPr>
      <w:r>
        <w:rPr>
          <w:rFonts w:ascii="Arial" w:hAnsi="Arial" w:cs="Arial"/>
          <w:sz w:val="24"/>
          <w:szCs w:val="24"/>
        </w:rPr>
        <w:lastRenderedPageBreak/>
        <w:t xml:space="preserve">To further enhance my experience in food and beverage operations, </w:t>
      </w:r>
      <w:r w:rsidRPr="00231257">
        <w:rPr>
          <w:rFonts w:ascii="Arial" w:hAnsi="Arial" w:cs="Arial"/>
          <w:sz w:val="24"/>
          <w:szCs w:val="24"/>
        </w:rPr>
        <w:t>I plan to seek additional opportunities for hands-on experience and learning. This may involve undertaking relevant training courses, seeking mentorship from experienced professionals</w:t>
      </w:r>
      <w:r>
        <w:rPr>
          <w:rFonts w:ascii="Arial" w:hAnsi="Arial" w:cs="Arial"/>
          <w:sz w:val="24"/>
          <w:szCs w:val="24"/>
        </w:rPr>
        <w:t xml:space="preserve"> like Rami</w:t>
      </w:r>
      <w:r w:rsidRPr="00231257">
        <w:rPr>
          <w:rFonts w:ascii="Arial" w:hAnsi="Arial" w:cs="Arial"/>
          <w:sz w:val="24"/>
          <w:szCs w:val="24"/>
        </w:rPr>
        <w:t xml:space="preserve">, and continuing to explore different </w:t>
      </w:r>
      <w:r>
        <w:rPr>
          <w:rFonts w:ascii="Arial" w:hAnsi="Arial" w:cs="Arial"/>
          <w:sz w:val="24"/>
          <w:szCs w:val="24"/>
        </w:rPr>
        <w:t>aspects</w:t>
      </w:r>
      <w:r w:rsidRPr="00231257">
        <w:rPr>
          <w:rFonts w:ascii="Arial" w:hAnsi="Arial" w:cs="Arial"/>
          <w:sz w:val="24"/>
          <w:szCs w:val="24"/>
        </w:rPr>
        <w:t xml:space="preserve"> of the industry. Additionally, I will actively seek feedback from peers and supervisors to identify areas for improvement and growth. Overall, I am committed to developing my skills and knowledge to excel in the </w:t>
      </w:r>
      <w:r>
        <w:rPr>
          <w:rFonts w:ascii="Arial" w:hAnsi="Arial" w:cs="Arial"/>
          <w:sz w:val="24"/>
          <w:szCs w:val="24"/>
        </w:rPr>
        <w:t>challenging</w:t>
      </w:r>
      <w:r w:rsidRPr="00231257">
        <w:rPr>
          <w:rFonts w:ascii="Arial" w:hAnsi="Arial" w:cs="Arial"/>
          <w:sz w:val="24"/>
          <w:szCs w:val="24"/>
        </w:rPr>
        <w:t xml:space="preserve"> and rewarding field of hospitality.</w:t>
      </w:r>
    </w:p>
    <w:p w14:paraId="73028283" w14:textId="639A4337" w:rsidR="003D0EB9" w:rsidRDefault="0060041A" w:rsidP="0060041A">
      <w:pPr>
        <w:spacing w:line="360" w:lineRule="auto"/>
        <w:jc w:val="both"/>
        <w:rPr>
          <w:rFonts w:ascii="Arial" w:hAnsi="Arial" w:cs="Arial"/>
          <w:sz w:val="24"/>
          <w:szCs w:val="24"/>
        </w:rPr>
      </w:pPr>
      <w:r w:rsidRPr="0060041A">
        <w:rPr>
          <w:rFonts w:ascii="Arial" w:hAnsi="Arial" w:cs="Arial"/>
          <w:sz w:val="24"/>
          <w:szCs w:val="24"/>
        </w:rPr>
        <w:t xml:space="preserve">My experience at the Marriott Hotel in London </w:t>
      </w:r>
      <w:r>
        <w:rPr>
          <w:rFonts w:ascii="Arial" w:hAnsi="Arial" w:cs="Arial"/>
          <w:sz w:val="24"/>
          <w:szCs w:val="24"/>
        </w:rPr>
        <w:t xml:space="preserve">in the food and beverage department has </w:t>
      </w:r>
      <w:r w:rsidRPr="0060041A">
        <w:rPr>
          <w:rFonts w:ascii="Arial" w:hAnsi="Arial" w:cs="Arial"/>
          <w:sz w:val="24"/>
          <w:szCs w:val="24"/>
        </w:rPr>
        <w:t xml:space="preserve">provided valuable insights into the world of food and beverage management within the hospitality industry. I gained a deeper appreciation for the dedication and skill required to deliver exceptional service consistently. Moving forward, I intend to apply the lessons learned </w:t>
      </w:r>
      <w:r>
        <w:rPr>
          <w:rFonts w:ascii="Arial" w:hAnsi="Arial" w:cs="Arial"/>
          <w:sz w:val="24"/>
          <w:szCs w:val="24"/>
        </w:rPr>
        <w:t>during my placement</w:t>
      </w:r>
      <w:r w:rsidRPr="0060041A">
        <w:rPr>
          <w:rFonts w:ascii="Arial" w:hAnsi="Arial" w:cs="Arial"/>
          <w:sz w:val="24"/>
          <w:szCs w:val="24"/>
        </w:rPr>
        <w:t xml:space="preserve"> to my own professional development, striving for excellence in every aspect of my wor</w:t>
      </w:r>
      <w:r>
        <w:rPr>
          <w:rFonts w:ascii="Arial" w:hAnsi="Arial" w:cs="Arial"/>
          <w:sz w:val="24"/>
          <w:szCs w:val="24"/>
        </w:rPr>
        <w:t>k.</w:t>
      </w:r>
      <w:r w:rsidR="00E04DE7">
        <w:rPr>
          <w:rFonts w:ascii="Arial" w:hAnsi="Arial" w:cs="Arial"/>
          <w:sz w:val="24"/>
          <w:szCs w:val="24"/>
        </w:rPr>
        <w:t xml:space="preserve"> </w:t>
      </w:r>
    </w:p>
    <w:p w14:paraId="6FB8F0B4" w14:textId="77777777" w:rsidR="003D0EB9" w:rsidRDefault="003D0EB9" w:rsidP="003D0EB9">
      <w:pPr>
        <w:spacing w:line="360" w:lineRule="auto"/>
        <w:rPr>
          <w:rFonts w:ascii="Arial" w:hAnsi="Arial" w:cs="Arial"/>
          <w:sz w:val="24"/>
          <w:szCs w:val="24"/>
        </w:rPr>
      </w:pPr>
    </w:p>
    <w:p w14:paraId="34B0CFD5" w14:textId="77777777" w:rsidR="003D0EB9" w:rsidRDefault="003D0EB9" w:rsidP="003D0EB9">
      <w:pPr>
        <w:spacing w:line="360" w:lineRule="auto"/>
        <w:rPr>
          <w:rFonts w:ascii="Arial" w:hAnsi="Arial" w:cs="Arial"/>
          <w:sz w:val="24"/>
          <w:szCs w:val="24"/>
        </w:rPr>
      </w:pPr>
    </w:p>
    <w:p w14:paraId="76900148" w14:textId="77777777" w:rsidR="003D0EB9" w:rsidRDefault="003D0EB9" w:rsidP="003D0EB9">
      <w:pPr>
        <w:spacing w:line="360" w:lineRule="auto"/>
        <w:rPr>
          <w:rFonts w:ascii="Arial" w:hAnsi="Arial" w:cs="Arial"/>
          <w:sz w:val="24"/>
          <w:szCs w:val="24"/>
        </w:rPr>
      </w:pPr>
    </w:p>
    <w:p w14:paraId="2183066E" w14:textId="77777777" w:rsidR="003D0EB9" w:rsidRDefault="003D0EB9" w:rsidP="003D0EB9">
      <w:pPr>
        <w:spacing w:line="360" w:lineRule="auto"/>
        <w:rPr>
          <w:rFonts w:ascii="Arial" w:hAnsi="Arial" w:cs="Arial"/>
          <w:sz w:val="24"/>
          <w:szCs w:val="24"/>
        </w:rPr>
      </w:pPr>
    </w:p>
    <w:p w14:paraId="5135A9E2" w14:textId="77777777" w:rsidR="003D0EB9" w:rsidRDefault="003D0EB9" w:rsidP="003D0EB9">
      <w:pPr>
        <w:spacing w:line="360" w:lineRule="auto"/>
        <w:rPr>
          <w:rFonts w:ascii="Arial" w:hAnsi="Arial" w:cs="Arial"/>
          <w:sz w:val="24"/>
          <w:szCs w:val="24"/>
        </w:rPr>
      </w:pPr>
    </w:p>
    <w:p w14:paraId="613A46BB" w14:textId="77777777" w:rsidR="003D0EB9" w:rsidRDefault="003D0EB9" w:rsidP="003D0EB9">
      <w:pPr>
        <w:spacing w:line="360" w:lineRule="auto"/>
        <w:rPr>
          <w:rFonts w:ascii="Arial" w:hAnsi="Arial" w:cs="Arial"/>
          <w:sz w:val="24"/>
          <w:szCs w:val="24"/>
        </w:rPr>
      </w:pPr>
    </w:p>
    <w:p w14:paraId="23B43243" w14:textId="77777777" w:rsidR="003D0EB9" w:rsidRDefault="003D0EB9" w:rsidP="003D0EB9">
      <w:pPr>
        <w:spacing w:line="360" w:lineRule="auto"/>
        <w:rPr>
          <w:rFonts w:ascii="Arial" w:hAnsi="Arial" w:cs="Arial"/>
          <w:sz w:val="24"/>
          <w:szCs w:val="24"/>
        </w:rPr>
      </w:pPr>
    </w:p>
    <w:p w14:paraId="367F7972" w14:textId="77777777" w:rsidR="003D0EB9" w:rsidRDefault="003D0EB9" w:rsidP="003D0EB9">
      <w:pPr>
        <w:spacing w:line="360" w:lineRule="auto"/>
        <w:rPr>
          <w:rFonts w:ascii="Arial" w:hAnsi="Arial" w:cs="Arial"/>
          <w:sz w:val="24"/>
          <w:szCs w:val="24"/>
        </w:rPr>
      </w:pPr>
    </w:p>
    <w:p w14:paraId="12ECCE06" w14:textId="77777777" w:rsidR="003D0EB9" w:rsidRDefault="003D0EB9" w:rsidP="003D0EB9">
      <w:pPr>
        <w:spacing w:line="360" w:lineRule="auto"/>
        <w:rPr>
          <w:rFonts w:ascii="Arial" w:hAnsi="Arial" w:cs="Arial"/>
          <w:sz w:val="24"/>
          <w:szCs w:val="24"/>
        </w:rPr>
      </w:pPr>
    </w:p>
    <w:p w14:paraId="0466FF20" w14:textId="77777777" w:rsidR="00231257" w:rsidRDefault="00231257" w:rsidP="003D0EB9">
      <w:pPr>
        <w:spacing w:line="360" w:lineRule="auto"/>
        <w:rPr>
          <w:rFonts w:ascii="Arial" w:hAnsi="Arial" w:cs="Arial"/>
          <w:sz w:val="24"/>
          <w:szCs w:val="24"/>
        </w:rPr>
      </w:pPr>
    </w:p>
    <w:p w14:paraId="5A0ADBD4" w14:textId="77777777" w:rsidR="00D50ABB" w:rsidRDefault="00D50ABB" w:rsidP="003D0EB9">
      <w:pPr>
        <w:spacing w:line="360" w:lineRule="auto"/>
        <w:rPr>
          <w:rFonts w:ascii="Arial" w:hAnsi="Arial" w:cs="Arial"/>
          <w:sz w:val="24"/>
          <w:szCs w:val="24"/>
        </w:rPr>
      </w:pPr>
    </w:p>
    <w:p w14:paraId="4BA5F740" w14:textId="77777777" w:rsidR="00231257" w:rsidRDefault="00231257" w:rsidP="003D0EB9">
      <w:pPr>
        <w:spacing w:line="360" w:lineRule="auto"/>
        <w:rPr>
          <w:rFonts w:ascii="Arial" w:hAnsi="Arial" w:cs="Arial"/>
          <w:sz w:val="24"/>
          <w:szCs w:val="24"/>
        </w:rPr>
      </w:pPr>
    </w:p>
    <w:p w14:paraId="7F929E66" w14:textId="77777777" w:rsidR="00231257" w:rsidRDefault="00231257" w:rsidP="003D0EB9">
      <w:pPr>
        <w:spacing w:line="360" w:lineRule="auto"/>
        <w:rPr>
          <w:rFonts w:ascii="Arial" w:hAnsi="Arial" w:cs="Arial"/>
          <w:sz w:val="24"/>
          <w:szCs w:val="24"/>
        </w:rPr>
      </w:pPr>
    </w:p>
    <w:p w14:paraId="724D84D7" w14:textId="77777777" w:rsidR="00231257" w:rsidRDefault="00231257" w:rsidP="003D0EB9">
      <w:pPr>
        <w:spacing w:line="360" w:lineRule="auto"/>
        <w:rPr>
          <w:rFonts w:ascii="Arial" w:hAnsi="Arial" w:cs="Arial"/>
          <w:sz w:val="24"/>
          <w:szCs w:val="24"/>
        </w:rPr>
      </w:pPr>
    </w:p>
    <w:p w14:paraId="25D907DD" w14:textId="53FBD434" w:rsidR="00231257" w:rsidRPr="00231257" w:rsidRDefault="00231257" w:rsidP="00231257">
      <w:pPr>
        <w:spacing w:line="360" w:lineRule="auto"/>
        <w:jc w:val="center"/>
        <w:rPr>
          <w:rFonts w:ascii="Arial" w:hAnsi="Arial" w:cs="Arial"/>
          <w:b/>
          <w:bCs/>
          <w:sz w:val="24"/>
          <w:szCs w:val="24"/>
        </w:rPr>
      </w:pPr>
      <w:r w:rsidRPr="00231257">
        <w:rPr>
          <w:rFonts w:ascii="Arial" w:hAnsi="Arial" w:cs="Arial"/>
          <w:b/>
          <w:bCs/>
          <w:sz w:val="24"/>
          <w:szCs w:val="24"/>
        </w:rPr>
        <w:lastRenderedPageBreak/>
        <w:t>References</w:t>
      </w:r>
    </w:p>
    <w:p w14:paraId="753614F4" w14:textId="7E563115" w:rsidR="003D0EB9" w:rsidRDefault="00062C94" w:rsidP="003D0EB9">
      <w:pPr>
        <w:spacing w:line="360" w:lineRule="auto"/>
        <w:rPr>
          <w:rFonts w:ascii="Arial" w:hAnsi="Arial" w:cs="Arial"/>
          <w:sz w:val="24"/>
          <w:szCs w:val="24"/>
        </w:rPr>
      </w:pPr>
      <w:r>
        <w:rPr>
          <w:rFonts w:ascii="Arial" w:hAnsi="Arial" w:cs="Arial"/>
          <w:sz w:val="24"/>
          <w:szCs w:val="24"/>
        </w:rPr>
        <w:t>Anderson, A. (</w:t>
      </w:r>
      <w:proofErr w:type="spellStart"/>
      <w:r>
        <w:rPr>
          <w:rFonts w:ascii="Arial" w:hAnsi="Arial" w:cs="Arial"/>
          <w:sz w:val="24"/>
          <w:szCs w:val="24"/>
        </w:rPr>
        <w:t>n.d</w:t>
      </w:r>
      <w:proofErr w:type="spellEnd"/>
      <w:r>
        <w:rPr>
          <w:rFonts w:ascii="Arial" w:hAnsi="Arial" w:cs="Arial"/>
          <w:sz w:val="24"/>
          <w:szCs w:val="24"/>
        </w:rPr>
        <w:t xml:space="preserve">) </w:t>
      </w:r>
      <w:r w:rsidRPr="00062C94">
        <w:rPr>
          <w:rFonts w:ascii="Arial" w:hAnsi="Arial" w:cs="Arial"/>
          <w:i/>
          <w:iCs/>
          <w:sz w:val="24"/>
          <w:szCs w:val="24"/>
        </w:rPr>
        <w:t>How Marriott’s Personalized Customer Experience Strategy Encourages Customer Loyalty</w:t>
      </w:r>
      <w:r>
        <w:rPr>
          <w:rFonts w:ascii="Arial" w:hAnsi="Arial" w:cs="Arial"/>
          <w:sz w:val="24"/>
          <w:szCs w:val="24"/>
        </w:rPr>
        <w:t xml:space="preserve">. Available at: </w:t>
      </w:r>
      <w:r w:rsidRPr="00062C94">
        <w:rPr>
          <w:rFonts w:ascii="Arial" w:hAnsi="Arial" w:cs="Arial"/>
          <w:sz w:val="24"/>
          <w:szCs w:val="24"/>
        </w:rPr>
        <w:t>https://sharpencx.com/marriott-customer-experience-strategy/</w:t>
      </w:r>
      <w:r>
        <w:rPr>
          <w:rFonts w:ascii="Arial" w:hAnsi="Arial" w:cs="Arial"/>
          <w:sz w:val="24"/>
          <w:szCs w:val="24"/>
        </w:rPr>
        <w:t xml:space="preserve">. (Accessed: 12 February 2024). </w:t>
      </w:r>
    </w:p>
    <w:p w14:paraId="34CE7690" w14:textId="6BDA611B" w:rsidR="003D0EB9" w:rsidRDefault="006449F3" w:rsidP="003D0EB9">
      <w:pPr>
        <w:spacing w:line="360" w:lineRule="auto"/>
        <w:rPr>
          <w:rFonts w:ascii="Arial" w:hAnsi="Arial" w:cs="Arial"/>
          <w:sz w:val="24"/>
          <w:szCs w:val="24"/>
        </w:rPr>
      </w:pPr>
      <w:r>
        <w:rPr>
          <w:rFonts w:ascii="Arial" w:hAnsi="Arial" w:cs="Arial"/>
          <w:sz w:val="24"/>
          <w:szCs w:val="24"/>
        </w:rPr>
        <w:t xml:space="preserve">Cindy (2024) </w:t>
      </w:r>
      <w:r w:rsidRPr="000713AD">
        <w:rPr>
          <w:rFonts w:ascii="Arial" w:hAnsi="Arial" w:cs="Arial"/>
          <w:i/>
          <w:iCs/>
          <w:sz w:val="24"/>
          <w:szCs w:val="24"/>
        </w:rPr>
        <w:t>What the Chinese People Eat for Breakfast - 10 Popular Food</w:t>
      </w:r>
      <w:r>
        <w:rPr>
          <w:rFonts w:ascii="Arial" w:hAnsi="Arial" w:cs="Arial"/>
          <w:sz w:val="24"/>
          <w:szCs w:val="24"/>
        </w:rPr>
        <w:t xml:space="preserve">. Available at: </w:t>
      </w:r>
      <w:r w:rsidR="000713AD" w:rsidRPr="000713AD">
        <w:rPr>
          <w:rFonts w:ascii="Arial" w:hAnsi="Arial" w:cs="Arial"/>
          <w:sz w:val="24"/>
          <w:szCs w:val="24"/>
        </w:rPr>
        <w:t>https://www.chinahighlights.com/travelguide/article-what-chinese-eat-for-breakfast.htm</w:t>
      </w:r>
      <w:r w:rsidR="000713AD">
        <w:rPr>
          <w:rFonts w:ascii="Arial" w:hAnsi="Arial" w:cs="Arial"/>
          <w:sz w:val="24"/>
          <w:szCs w:val="24"/>
        </w:rPr>
        <w:t xml:space="preserve">. (Accessed: 12 February 2024). </w:t>
      </w:r>
    </w:p>
    <w:p w14:paraId="1D5EED74" w14:textId="2181586D" w:rsidR="003D0EB9" w:rsidRDefault="00E731F8" w:rsidP="003D0EB9">
      <w:pPr>
        <w:spacing w:line="360" w:lineRule="auto"/>
        <w:rPr>
          <w:rFonts w:ascii="Arial" w:hAnsi="Arial" w:cs="Arial"/>
          <w:sz w:val="24"/>
          <w:szCs w:val="24"/>
        </w:rPr>
      </w:pPr>
      <w:r>
        <w:rPr>
          <w:rFonts w:ascii="Arial" w:hAnsi="Arial" w:cs="Arial"/>
          <w:sz w:val="24"/>
          <w:szCs w:val="24"/>
        </w:rPr>
        <w:t>Cumella, T. (2024</w:t>
      </w:r>
      <w:r w:rsidRPr="00E731F8">
        <w:rPr>
          <w:rFonts w:ascii="Arial" w:hAnsi="Arial" w:cs="Arial"/>
          <w:i/>
          <w:iCs/>
          <w:sz w:val="24"/>
          <w:szCs w:val="24"/>
        </w:rPr>
        <w:t>) How to Create an Effective Restaurant Training Manual</w:t>
      </w:r>
      <w:r>
        <w:rPr>
          <w:rFonts w:ascii="Arial" w:hAnsi="Arial" w:cs="Arial"/>
          <w:sz w:val="24"/>
          <w:szCs w:val="24"/>
        </w:rPr>
        <w:t xml:space="preserve">. Available at: </w:t>
      </w:r>
      <w:r w:rsidRPr="00E731F8">
        <w:rPr>
          <w:rFonts w:ascii="Arial" w:hAnsi="Arial" w:cs="Arial"/>
          <w:sz w:val="24"/>
          <w:szCs w:val="24"/>
        </w:rPr>
        <w:t>https://pos.toasttab.com/blog/on-the-line/how-to-create-a-restaurant-training-manual</w:t>
      </w:r>
      <w:r>
        <w:rPr>
          <w:rFonts w:ascii="Arial" w:hAnsi="Arial" w:cs="Arial"/>
          <w:sz w:val="24"/>
          <w:szCs w:val="24"/>
        </w:rPr>
        <w:t xml:space="preserve">. (Accessed: February 12 2024). </w:t>
      </w:r>
    </w:p>
    <w:p w14:paraId="3507D5E1" w14:textId="6D9F8B04" w:rsidR="008B463A" w:rsidRDefault="008B463A" w:rsidP="003D0EB9">
      <w:pPr>
        <w:spacing w:line="360" w:lineRule="auto"/>
        <w:rPr>
          <w:rFonts w:ascii="Arial" w:hAnsi="Arial" w:cs="Arial"/>
          <w:sz w:val="24"/>
          <w:szCs w:val="24"/>
        </w:rPr>
      </w:pPr>
      <w:r>
        <w:rPr>
          <w:rFonts w:ascii="Arial" w:hAnsi="Arial" w:cs="Arial"/>
          <w:sz w:val="24"/>
          <w:szCs w:val="24"/>
        </w:rPr>
        <w:t xml:space="preserve">LinkedIn (2024) </w:t>
      </w:r>
      <w:r w:rsidRPr="008B463A">
        <w:rPr>
          <w:rFonts w:ascii="Arial" w:hAnsi="Arial" w:cs="Arial"/>
          <w:i/>
          <w:iCs/>
          <w:sz w:val="24"/>
          <w:szCs w:val="24"/>
        </w:rPr>
        <w:t>How can you demonstrate teamwork in Food &amp; Beverage Operations?</w:t>
      </w:r>
      <w:r>
        <w:rPr>
          <w:rFonts w:ascii="Arial" w:hAnsi="Arial" w:cs="Arial"/>
          <w:sz w:val="24"/>
          <w:szCs w:val="24"/>
        </w:rPr>
        <w:t xml:space="preserve"> Available at: </w:t>
      </w:r>
      <w:r w:rsidRPr="008B463A">
        <w:rPr>
          <w:rFonts w:ascii="Arial" w:hAnsi="Arial" w:cs="Arial"/>
          <w:sz w:val="24"/>
          <w:szCs w:val="24"/>
        </w:rPr>
        <w:t>https://www.linkedin.com/advice/0/how-can-you-demonstrate-teamwork-food-giuvc#:~:text=1%20Communicate%20effectively,-Communication%20is%20the&amp;text=You%20need%20to%20communicate%20clearly,resolve%20conflicts%2C%20and%20coordinate%20tasks.</w:t>
      </w:r>
      <w:r>
        <w:rPr>
          <w:rFonts w:ascii="Arial" w:hAnsi="Arial" w:cs="Arial"/>
          <w:sz w:val="24"/>
          <w:szCs w:val="24"/>
        </w:rPr>
        <w:t xml:space="preserve"> (Accessed: February 12 2024). </w:t>
      </w:r>
    </w:p>
    <w:p w14:paraId="651884E7" w14:textId="731A8950" w:rsidR="003D0EB9" w:rsidRDefault="003D0EB9" w:rsidP="003D0EB9">
      <w:pPr>
        <w:spacing w:line="360" w:lineRule="auto"/>
        <w:jc w:val="both"/>
        <w:rPr>
          <w:rFonts w:ascii="Arial" w:hAnsi="Arial" w:cs="Arial"/>
          <w:sz w:val="24"/>
          <w:szCs w:val="24"/>
        </w:rPr>
      </w:pPr>
      <w:r>
        <w:rPr>
          <w:rFonts w:ascii="Arial" w:hAnsi="Arial" w:cs="Arial"/>
          <w:sz w:val="24"/>
          <w:szCs w:val="24"/>
        </w:rPr>
        <w:t xml:space="preserve">Marriot (2024) </w:t>
      </w:r>
      <w:r w:rsidRPr="003D0EB9">
        <w:rPr>
          <w:rFonts w:ascii="Arial" w:hAnsi="Arial" w:cs="Arial"/>
          <w:i/>
          <w:iCs/>
          <w:sz w:val="24"/>
          <w:szCs w:val="24"/>
        </w:rPr>
        <w:t>London Marriott Hotel County Hall</w:t>
      </w:r>
      <w:r>
        <w:rPr>
          <w:rFonts w:ascii="Arial" w:hAnsi="Arial" w:cs="Arial"/>
          <w:sz w:val="24"/>
          <w:szCs w:val="24"/>
        </w:rPr>
        <w:t xml:space="preserve">. Available at: </w:t>
      </w:r>
      <w:r w:rsidRPr="003D0EB9">
        <w:rPr>
          <w:rFonts w:ascii="Arial" w:hAnsi="Arial" w:cs="Arial"/>
          <w:sz w:val="24"/>
          <w:szCs w:val="24"/>
        </w:rPr>
        <w:t>https://www.marriott.com/en-gb/hotels/lonch-london-marriott-hotel-county-hall/overview/</w:t>
      </w:r>
      <w:r>
        <w:rPr>
          <w:rFonts w:ascii="Arial" w:hAnsi="Arial" w:cs="Arial"/>
          <w:sz w:val="24"/>
          <w:szCs w:val="24"/>
        </w:rPr>
        <w:t>. (Accessed: February 12 2024).</w:t>
      </w:r>
    </w:p>
    <w:p w14:paraId="6128C639" w14:textId="6B41B18F" w:rsidR="00016DCC" w:rsidRDefault="00016DCC" w:rsidP="003D0EB9">
      <w:pPr>
        <w:spacing w:line="360" w:lineRule="auto"/>
        <w:jc w:val="both"/>
        <w:rPr>
          <w:rFonts w:ascii="Arial" w:hAnsi="Arial" w:cs="Arial"/>
          <w:sz w:val="24"/>
          <w:szCs w:val="24"/>
        </w:rPr>
      </w:pPr>
      <w:r>
        <w:rPr>
          <w:rFonts w:ascii="Arial" w:hAnsi="Arial" w:cs="Arial"/>
          <w:sz w:val="24"/>
          <w:szCs w:val="24"/>
        </w:rPr>
        <w:t xml:space="preserve">Marriott Bonvoy (2024) </w:t>
      </w:r>
      <w:r w:rsidRPr="00016DCC">
        <w:rPr>
          <w:rFonts w:ascii="Arial" w:hAnsi="Arial" w:cs="Arial"/>
          <w:i/>
          <w:iCs/>
          <w:sz w:val="24"/>
          <w:szCs w:val="24"/>
        </w:rPr>
        <w:t>What is M Club?</w:t>
      </w:r>
      <w:r>
        <w:rPr>
          <w:rFonts w:ascii="Arial" w:hAnsi="Arial" w:cs="Arial"/>
          <w:sz w:val="24"/>
          <w:szCs w:val="24"/>
        </w:rPr>
        <w:t xml:space="preserve"> Available at: </w:t>
      </w:r>
      <w:r w:rsidRPr="00016DCC">
        <w:rPr>
          <w:rFonts w:ascii="Arial" w:hAnsi="Arial" w:cs="Arial"/>
          <w:sz w:val="24"/>
          <w:szCs w:val="24"/>
        </w:rPr>
        <w:t>https://help.marriott.com/s/article/Article-23374</w:t>
      </w:r>
      <w:r>
        <w:rPr>
          <w:rFonts w:ascii="Arial" w:hAnsi="Arial" w:cs="Arial"/>
          <w:sz w:val="24"/>
          <w:szCs w:val="24"/>
        </w:rPr>
        <w:t>. (Accessed: 12 February 2024).</w:t>
      </w:r>
    </w:p>
    <w:p w14:paraId="3CBC1D46" w14:textId="0D749B9C" w:rsidR="005675FC" w:rsidRDefault="005675FC" w:rsidP="003D0EB9">
      <w:pPr>
        <w:spacing w:line="360" w:lineRule="auto"/>
        <w:jc w:val="both"/>
        <w:rPr>
          <w:rFonts w:ascii="Arial" w:hAnsi="Arial" w:cs="Arial"/>
          <w:sz w:val="24"/>
          <w:szCs w:val="24"/>
        </w:rPr>
      </w:pPr>
      <w:r>
        <w:rPr>
          <w:rFonts w:ascii="Arial" w:hAnsi="Arial" w:cs="Arial"/>
          <w:sz w:val="24"/>
          <w:szCs w:val="24"/>
        </w:rPr>
        <w:t xml:space="preserve">Morgan, A. (2021) </w:t>
      </w:r>
      <w:r w:rsidRPr="005675FC">
        <w:rPr>
          <w:rFonts w:ascii="Arial" w:hAnsi="Arial" w:cs="Arial"/>
          <w:i/>
          <w:iCs/>
          <w:sz w:val="24"/>
          <w:szCs w:val="24"/>
        </w:rPr>
        <w:t>Communication and Interpersonal Skills in Food and Beverage Service</w:t>
      </w:r>
      <w:r>
        <w:rPr>
          <w:rFonts w:ascii="Arial" w:hAnsi="Arial" w:cs="Arial"/>
          <w:sz w:val="24"/>
          <w:szCs w:val="24"/>
        </w:rPr>
        <w:t xml:space="preserve">. Available at: </w:t>
      </w:r>
      <w:r w:rsidRPr="005675FC">
        <w:rPr>
          <w:rFonts w:ascii="Arial" w:hAnsi="Arial" w:cs="Arial"/>
          <w:sz w:val="24"/>
          <w:szCs w:val="24"/>
        </w:rPr>
        <w:t>https://www.oneeducation.org.uk/communication-and-interpersonal-skills-in-food-and-beverage-service/#:~:text=When%20you%20speak%2C%20you%20have,verbal%20communication%20skills%20to%20interact.</w:t>
      </w:r>
      <w:r>
        <w:rPr>
          <w:rFonts w:ascii="Arial" w:hAnsi="Arial" w:cs="Arial"/>
          <w:sz w:val="24"/>
          <w:szCs w:val="24"/>
        </w:rPr>
        <w:t xml:space="preserve"> (Accessed: 12 February 2024).</w:t>
      </w:r>
    </w:p>
    <w:p w14:paraId="7EE6BAEE" w14:textId="57B24F4C" w:rsidR="007A4629" w:rsidRPr="00016DCC" w:rsidRDefault="007A4629" w:rsidP="003D0EB9">
      <w:pPr>
        <w:spacing w:line="360" w:lineRule="auto"/>
        <w:jc w:val="both"/>
        <w:rPr>
          <w:rFonts w:ascii="Arial" w:hAnsi="Arial" w:cs="Arial"/>
          <w:sz w:val="24"/>
          <w:szCs w:val="24"/>
        </w:rPr>
      </w:pPr>
      <w:proofErr w:type="spellStart"/>
      <w:r>
        <w:rPr>
          <w:rFonts w:ascii="Arial" w:hAnsi="Arial" w:cs="Arial"/>
          <w:sz w:val="24"/>
          <w:szCs w:val="24"/>
        </w:rPr>
        <w:t>TheFork</w:t>
      </w:r>
      <w:proofErr w:type="spellEnd"/>
      <w:r>
        <w:rPr>
          <w:rFonts w:ascii="Arial" w:hAnsi="Arial" w:cs="Arial"/>
          <w:sz w:val="24"/>
          <w:szCs w:val="24"/>
        </w:rPr>
        <w:t xml:space="preserve"> (2024) </w:t>
      </w:r>
      <w:r w:rsidRPr="007A4629">
        <w:rPr>
          <w:rFonts w:ascii="Arial" w:hAnsi="Arial" w:cs="Arial"/>
          <w:i/>
          <w:iCs/>
          <w:sz w:val="24"/>
          <w:szCs w:val="24"/>
        </w:rPr>
        <w:t>Discover and book the best restaurants</w:t>
      </w:r>
      <w:r>
        <w:rPr>
          <w:rFonts w:ascii="Arial" w:hAnsi="Arial" w:cs="Arial"/>
          <w:sz w:val="24"/>
          <w:szCs w:val="24"/>
        </w:rPr>
        <w:t xml:space="preserve">. Available at: </w:t>
      </w:r>
      <w:r w:rsidRPr="007A4629">
        <w:rPr>
          <w:rFonts w:ascii="Arial" w:hAnsi="Arial" w:cs="Arial"/>
          <w:sz w:val="24"/>
          <w:szCs w:val="24"/>
        </w:rPr>
        <w:t>https://www.thefork.co.uk</w:t>
      </w:r>
      <w:r>
        <w:rPr>
          <w:rFonts w:ascii="Arial" w:hAnsi="Arial" w:cs="Arial"/>
          <w:sz w:val="24"/>
          <w:szCs w:val="24"/>
        </w:rPr>
        <w:t>. (Accessed: 12 February 2024).</w:t>
      </w:r>
    </w:p>
    <w:p w14:paraId="40A0A0B2" w14:textId="35BFC690" w:rsidR="006B1C33" w:rsidRDefault="006B1C33" w:rsidP="003D0EB9">
      <w:pPr>
        <w:spacing w:line="360" w:lineRule="auto"/>
        <w:jc w:val="both"/>
        <w:rPr>
          <w:rFonts w:ascii="Arial" w:hAnsi="Arial" w:cs="Arial"/>
          <w:sz w:val="24"/>
          <w:szCs w:val="24"/>
        </w:rPr>
      </w:pPr>
      <w:r>
        <w:rPr>
          <w:rFonts w:ascii="Arial" w:hAnsi="Arial" w:cs="Arial"/>
          <w:sz w:val="24"/>
          <w:szCs w:val="24"/>
        </w:rPr>
        <w:lastRenderedPageBreak/>
        <w:t xml:space="preserve">The University of Edinburgh (2024) </w:t>
      </w:r>
      <w:r w:rsidRPr="006B1C33">
        <w:rPr>
          <w:rFonts w:ascii="Arial" w:hAnsi="Arial" w:cs="Arial"/>
          <w:i/>
          <w:iCs/>
          <w:sz w:val="24"/>
          <w:szCs w:val="24"/>
        </w:rPr>
        <w:t>Gibbs' Reflective Cycle</w:t>
      </w:r>
      <w:r>
        <w:rPr>
          <w:rFonts w:ascii="Arial" w:hAnsi="Arial" w:cs="Arial"/>
          <w:sz w:val="24"/>
          <w:szCs w:val="24"/>
        </w:rPr>
        <w:t xml:space="preserve">. Available at: </w:t>
      </w:r>
      <w:r w:rsidRPr="006B1C33">
        <w:rPr>
          <w:rFonts w:ascii="Arial" w:hAnsi="Arial" w:cs="Arial"/>
          <w:sz w:val="24"/>
          <w:szCs w:val="24"/>
        </w:rPr>
        <w:t>https://www.ed.ac.uk/reflection/reflectors-toolkit/reflecting-on-experience/gibbs-reflective-cycle</w:t>
      </w:r>
      <w:r>
        <w:rPr>
          <w:rFonts w:ascii="Arial" w:hAnsi="Arial" w:cs="Arial"/>
          <w:sz w:val="24"/>
          <w:szCs w:val="24"/>
        </w:rPr>
        <w:t>. (Accessed: February 12 2024)</w:t>
      </w:r>
      <w:r w:rsidR="009C184E">
        <w:rPr>
          <w:rFonts w:ascii="Arial" w:hAnsi="Arial" w:cs="Arial"/>
          <w:sz w:val="24"/>
          <w:szCs w:val="24"/>
        </w:rPr>
        <w:t>.</w:t>
      </w:r>
    </w:p>
    <w:p w14:paraId="693C812C" w14:textId="32418190" w:rsidR="004D6969" w:rsidRDefault="004D6969" w:rsidP="003D0EB9">
      <w:pPr>
        <w:spacing w:line="360" w:lineRule="auto"/>
        <w:jc w:val="both"/>
        <w:rPr>
          <w:rFonts w:ascii="Arial" w:hAnsi="Arial" w:cs="Arial"/>
          <w:sz w:val="24"/>
          <w:szCs w:val="24"/>
        </w:rPr>
      </w:pPr>
      <w:proofErr w:type="spellStart"/>
      <w:r>
        <w:rPr>
          <w:rFonts w:ascii="Arial" w:hAnsi="Arial" w:cs="Arial"/>
          <w:sz w:val="24"/>
          <w:szCs w:val="24"/>
        </w:rPr>
        <w:t>Quandoo</w:t>
      </w:r>
      <w:proofErr w:type="spellEnd"/>
      <w:r>
        <w:rPr>
          <w:rFonts w:ascii="Arial" w:hAnsi="Arial" w:cs="Arial"/>
          <w:sz w:val="24"/>
          <w:szCs w:val="24"/>
        </w:rPr>
        <w:t xml:space="preserve"> (2024) </w:t>
      </w:r>
      <w:r w:rsidRPr="007A4629">
        <w:rPr>
          <w:rFonts w:ascii="Arial" w:hAnsi="Arial" w:cs="Arial"/>
          <w:i/>
          <w:iCs/>
          <w:sz w:val="24"/>
          <w:szCs w:val="24"/>
        </w:rPr>
        <w:t>It’s time to treat yourself</w:t>
      </w:r>
      <w:r w:rsidRPr="004D6969">
        <w:rPr>
          <w:rFonts w:ascii="Arial" w:hAnsi="Arial" w:cs="Arial"/>
          <w:sz w:val="24"/>
          <w:szCs w:val="24"/>
        </w:rPr>
        <w:t>.</w:t>
      </w:r>
      <w:r>
        <w:rPr>
          <w:rFonts w:ascii="Arial" w:hAnsi="Arial" w:cs="Arial"/>
          <w:sz w:val="24"/>
          <w:szCs w:val="24"/>
        </w:rPr>
        <w:t xml:space="preserve"> Available at: </w:t>
      </w:r>
      <w:r w:rsidR="007A4629" w:rsidRPr="007A4629">
        <w:rPr>
          <w:rFonts w:ascii="Arial" w:hAnsi="Arial" w:cs="Arial"/>
          <w:sz w:val="24"/>
          <w:szCs w:val="24"/>
        </w:rPr>
        <w:t>https://www.quandoo.co.uk</w:t>
      </w:r>
      <w:r w:rsidR="007A4629">
        <w:rPr>
          <w:rFonts w:ascii="Arial" w:hAnsi="Arial" w:cs="Arial"/>
          <w:sz w:val="24"/>
          <w:szCs w:val="24"/>
        </w:rPr>
        <w:t>. (Accessed: 12 February 2024).</w:t>
      </w:r>
    </w:p>
    <w:p w14:paraId="11AF83A0" w14:textId="73CDE721" w:rsidR="009C184E" w:rsidRPr="006B1C33" w:rsidRDefault="009C184E" w:rsidP="003D0EB9">
      <w:pPr>
        <w:spacing w:line="360" w:lineRule="auto"/>
        <w:jc w:val="both"/>
        <w:rPr>
          <w:rFonts w:ascii="Arial" w:hAnsi="Arial" w:cs="Arial"/>
          <w:sz w:val="24"/>
          <w:szCs w:val="24"/>
        </w:rPr>
      </w:pPr>
      <w:proofErr w:type="spellStart"/>
      <w:r>
        <w:rPr>
          <w:rFonts w:ascii="Arial" w:hAnsi="Arial" w:cs="Arial"/>
          <w:sz w:val="24"/>
          <w:szCs w:val="24"/>
        </w:rPr>
        <w:t>Quebein</w:t>
      </w:r>
      <w:proofErr w:type="spellEnd"/>
      <w:r>
        <w:rPr>
          <w:rFonts w:ascii="Arial" w:hAnsi="Arial" w:cs="Arial"/>
          <w:sz w:val="24"/>
          <w:szCs w:val="24"/>
        </w:rPr>
        <w:t xml:space="preserve">, R. and Kartashova, A. (2024) </w:t>
      </w:r>
      <w:r w:rsidRPr="009C184E">
        <w:rPr>
          <w:rFonts w:ascii="Arial" w:hAnsi="Arial" w:cs="Arial"/>
          <w:i/>
          <w:iCs/>
          <w:sz w:val="24"/>
          <w:szCs w:val="24"/>
        </w:rPr>
        <w:t>6 Things to Know before Joining Marriott Bonvoy</w:t>
      </w:r>
      <w:r>
        <w:rPr>
          <w:rFonts w:ascii="Arial" w:hAnsi="Arial" w:cs="Arial"/>
          <w:sz w:val="24"/>
          <w:szCs w:val="24"/>
        </w:rPr>
        <w:t xml:space="preserve">. Available at: </w:t>
      </w:r>
      <w:r w:rsidRPr="009C184E">
        <w:rPr>
          <w:rFonts w:ascii="Arial" w:hAnsi="Arial" w:cs="Arial"/>
          <w:sz w:val="24"/>
          <w:szCs w:val="24"/>
        </w:rPr>
        <w:t>https://www.nerdwallet.com/article/travel/things-to-know-before-joining-marriott-bonvoy</w:t>
      </w:r>
      <w:r>
        <w:rPr>
          <w:rFonts w:ascii="Arial" w:hAnsi="Arial" w:cs="Arial"/>
          <w:sz w:val="24"/>
          <w:szCs w:val="24"/>
        </w:rPr>
        <w:t xml:space="preserve">. (Accessed: 12 February 2024). </w:t>
      </w:r>
    </w:p>
    <w:sectPr w:rsidR="009C184E" w:rsidRPr="006B1C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F80"/>
    <w:rsid w:val="00016DCC"/>
    <w:rsid w:val="00062C94"/>
    <w:rsid w:val="000713AD"/>
    <w:rsid w:val="00073A8B"/>
    <w:rsid w:val="000C2853"/>
    <w:rsid w:val="000E6E3E"/>
    <w:rsid w:val="001F4259"/>
    <w:rsid w:val="00231257"/>
    <w:rsid w:val="003B53AA"/>
    <w:rsid w:val="003D0EB9"/>
    <w:rsid w:val="004105FF"/>
    <w:rsid w:val="004311D7"/>
    <w:rsid w:val="004730BB"/>
    <w:rsid w:val="004D6969"/>
    <w:rsid w:val="005675FC"/>
    <w:rsid w:val="0060041A"/>
    <w:rsid w:val="006449F3"/>
    <w:rsid w:val="006B1C33"/>
    <w:rsid w:val="007A4629"/>
    <w:rsid w:val="007B77E4"/>
    <w:rsid w:val="008B463A"/>
    <w:rsid w:val="008D3E87"/>
    <w:rsid w:val="009862D2"/>
    <w:rsid w:val="009C184E"/>
    <w:rsid w:val="00A50EE6"/>
    <w:rsid w:val="00B04F80"/>
    <w:rsid w:val="00B5650E"/>
    <w:rsid w:val="00B96C00"/>
    <w:rsid w:val="00C201A0"/>
    <w:rsid w:val="00C413C7"/>
    <w:rsid w:val="00C86048"/>
    <w:rsid w:val="00C86AD5"/>
    <w:rsid w:val="00CC1C21"/>
    <w:rsid w:val="00CC68B8"/>
    <w:rsid w:val="00D21FD3"/>
    <w:rsid w:val="00D23944"/>
    <w:rsid w:val="00D35F17"/>
    <w:rsid w:val="00D50ABB"/>
    <w:rsid w:val="00E04DE7"/>
    <w:rsid w:val="00E731F8"/>
    <w:rsid w:val="00F87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22C90"/>
  <w15:chartTrackingRefBased/>
  <w15:docId w15:val="{92059C47-7035-4266-9D10-FC6EF277F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D0EB9"/>
    <w:rPr>
      <w:color w:val="0563C1" w:themeColor="hyperlink"/>
      <w:u w:val="single"/>
    </w:rPr>
  </w:style>
  <w:style w:type="character" w:styleId="Mencinsinresolver">
    <w:name w:val="Unresolved Mention"/>
    <w:basedOn w:val="Fuentedeprrafopredeter"/>
    <w:uiPriority w:val="99"/>
    <w:semiHidden/>
    <w:unhideWhenUsed/>
    <w:rsid w:val="003D0E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7</Pages>
  <Words>1611</Words>
  <Characters>9185</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27</cp:revision>
  <dcterms:created xsi:type="dcterms:W3CDTF">2024-02-12T11:07:00Z</dcterms:created>
  <dcterms:modified xsi:type="dcterms:W3CDTF">2024-02-13T15:13:00Z</dcterms:modified>
</cp:coreProperties>
</file>