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8D63D" w14:textId="5592D7B2" w:rsidR="0038174A" w:rsidRDefault="0038174A" w:rsidP="00FB693B">
      <w:pPr>
        <w:jc w:val="both"/>
        <w:rPr>
          <w:b/>
          <w:bCs/>
        </w:rPr>
      </w:pPr>
      <w:r>
        <w:rPr>
          <w:b/>
          <w:bCs/>
        </w:rPr>
        <w:t>Targets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8174A" w14:paraId="0C7C866B" w14:textId="77777777" w:rsidTr="0038174A">
        <w:tc>
          <w:tcPr>
            <w:tcW w:w="4508" w:type="dxa"/>
          </w:tcPr>
          <w:p w14:paraId="62C85B94" w14:textId="43FBB92A" w:rsidR="0038174A" w:rsidRDefault="0038174A" w:rsidP="00FB693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B6E2B36" w14:textId="355F721E" w:rsidR="0038174A" w:rsidRDefault="0038174A" w:rsidP="00FB693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How I have met this target</w:t>
            </w:r>
          </w:p>
        </w:tc>
      </w:tr>
      <w:tr w:rsidR="0038174A" w14:paraId="37F47AB7" w14:textId="77777777" w:rsidTr="0038174A">
        <w:tc>
          <w:tcPr>
            <w:tcW w:w="4508" w:type="dxa"/>
          </w:tcPr>
          <w:p w14:paraId="203D7B82" w14:textId="2D8A1200" w:rsidR="0038174A" w:rsidRPr="0038174A" w:rsidRDefault="0038174A" w:rsidP="0038174A">
            <w:pPr>
              <w:jc w:val="both"/>
            </w:pPr>
            <w:r w:rsidRPr="0038174A">
              <w:t xml:space="preserve">Read even more relevant books and journal articles as well as websites when researching.  </w:t>
            </w:r>
          </w:p>
        </w:tc>
        <w:tc>
          <w:tcPr>
            <w:tcW w:w="4508" w:type="dxa"/>
          </w:tcPr>
          <w:p w14:paraId="71B7EC63" w14:textId="0D9985DC" w:rsidR="0038174A" w:rsidRPr="00EC0CF4" w:rsidRDefault="00EC0CF4" w:rsidP="00FB693B">
            <w:pPr>
              <w:jc w:val="both"/>
            </w:pPr>
            <w:r>
              <w:t xml:space="preserve">I have used some books where possible, but most of my evidence was gathered through </w:t>
            </w:r>
            <w:r w:rsidR="003D2694">
              <w:t xml:space="preserve">Government websites. </w:t>
            </w:r>
          </w:p>
        </w:tc>
      </w:tr>
      <w:tr w:rsidR="0038174A" w14:paraId="51D572C1" w14:textId="77777777" w:rsidTr="0038174A">
        <w:tc>
          <w:tcPr>
            <w:tcW w:w="4508" w:type="dxa"/>
          </w:tcPr>
          <w:p w14:paraId="2E464247" w14:textId="257FB06C" w:rsidR="0038174A" w:rsidRPr="0038174A" w:rsidRDefault="0038174A" w:rsidP="0038174A">
            <w:pPr>
              <w:jc w:val="both"/>
            </w:pPr>
            <w:r w:rsidRPr="0038174A">
              <w:t>Continue to synthesise research into your writing to aid the support of your key points.</w:t>
            </w:r>
          </w:p>
          <w:p w14:paraId="391495EC" w14:textId="563B7B1C" w:rsidR="0038174A" w:rsidRPr="0038174A" w:rsidRDefault="0038174A" w:rsidP="0038174A">
            <w:pPr>
              <w:jc w:val="both"/>
            </w:pPr>
          </w:p>
        </w:tc>
        <w:tc>
          <w:tcPr>
            <w:tcW w:w="4508" w:type="dxa"/>
          </w:tcPr>
          <w:p w14:paraId="65C85799" w14:textId="03B1B1EE" w:rsidR="0038174A" w:rsidRPr="00FE4F66" w:rsidRDefault="00F44D39" w:rsidP="00FB693B">
            <w:pPr>
              <w:jc w:val="both"/>
            </w:pPr>
            <w:r>
              <w:t xml:space="preserve">I have </w:t>
            </w:r>
            <w:r w:rsidR="005858C5">
              <w:t xml:space="preserve">found </w:t>
            </w:r>
            <w:r w:rsidR="00733C05">
              <w:t xml:space="preserve">a range of evidence and research to back </w:t>
            </w:r>
            <w:r w:rsidR="00EC0CF4">
              <w:t xml:space="preserve">up statistics and the practice I have observed in schools. </w:t>
            </w:r>
          </w:p>
        </w:tc>
      </w:tr>
      <w:tr w:rsidR="0038174A" w14:paraId="223CD3EA" w14:textId="77777777" w:rsidTr="0038174A">
        <w:tc>
          <w:tcPr>
            <w:tcW w:w="4508" w:type="dxa"/>
          </w:tcPr>
          <w:p w14:paraId="04A03EB8" w14:textId="6DF8A73A" w:rsidR="0038174A" w:rsidRPr="0038174A" w:rsidRDefault="0038174A" w:rsidP="0038174A">
            <w:pPr>
              <w:jc w:val="both"/>
            </w:pPr>
            <w:r w:rsidRPr="0038174A">
              <w:t>Continue to develop a critical approach throughout, offering the opposing view whenever possible</w:t>
            </w:r>
            <w:r w:rsidR="00F04107">
              <w:t>.</w:t>
            </w:r>
          </w:p>
        </w:tc>
        <w:tc>
          <w:tcPr>
            <w:tcW w:w="4508" w:type="dxa"/>
          </w:tcPr>
          <w:p w14:paraId="1292BBD7" w14:textId="06BE5C8A" w:rsidR="0038174A" w:rsidRPr="005858C5" w:rsidRDefault="005858C5" w:rsidP="00FB693B">
            <w:pPr>
              <w:jc w:val="both"/>
            </w:pPr>
            <w:r>
              <w:t xml:space="preserve">I have offered my </w:t>
            </w:r>
            <w:r w:rsidR="001F25AA">
              <w:t>criticism</w:t>
            </w:r>
            <w:r w:rsidR="00BC4850">
              <w:t xml:space="preserve">, </w:t>
            </w:r>
            <w:r w:rsidR="001F25AA">
              <w:t>where necessary</w:t>
            </w:r>
            <w:r w:rsidR="00BC4850">
              <w:t>,</w:t>
            </w:r>
            <w:r w:rsidR="001F25AA">
              <w:t xml:space="preserve"> with counter arguments </w:t>
            </w:r>
            <w:r w:rsidR="00BC4850">
              <w:t xml:space="preserve">against Government guidance and my </w:t>
            </w:r>
            <w:r w:rsidR="00E32C41">
              <w:t xml:space="preserve">own personal practice. </w:t>
            </w:r>
          </w:p>
        </w:tc>
      </w:tr>
    </w:tbl>
    <w:p w14:paraId="539B0F7A" w14:textId="77777777" w:rsidR="0038174A" w:rsidRDefault="0038174A" w:rsidP="00FB693B">
      <w:pPr>
        <w:jc w:val="both"/>
        <w:rPr>
          <w:b/>
          <w:bCs/>
        </w:rPr>
      </w:pPr>
    </w:p>
    <w:p w14:paraId="04920F5D" w14:textId="3537BECC" w:rsidR="00FB693B" w:rsidRDefault="00FB693B" w:rsidP="00FB693B">
      <w:pPr>
        <w:jc w:val="both"/>
        <w:rPr>
          <w:b/>
          <w:bCs/>
        </w:rPr>
      </w:pPr>
      <w:r w:rsidRPr="00FB693B">
        <w:rPr>
          <w:b/>
          <w:bCs/>
        </w:rPr>
        <w:t xml:space="preserve">Start at my </w:t>
      </w:r>
      <w:r w:rsidR="00CF7B85" w:rsidRPr="00FB693B">
        <w:rPr>
          <w:b/>
          <w:bCs/>
        </w:rPr>
        <w:t>Feet!</w:t>
      </w:r>
    </w:p>
    <w:p w14:paraId="0193580E" w14:textId="2B0623A3" w:rsidR="00F174E3" w:rsidRDefault="00C51789" w:rsidP="00FB693B">
      <w:pPr>
        <w:jc w:val="both"/>
      </w:pPr>
      <w:r>
        <w:t>‘What’s more desirable and more practicable than the pursuit of equality is the pursuit of equality of opportunity’ (Thatcher,</w:t>
      </w:r>
      <w:r w:rsidR="00F174E3">
        <w:t xml:space="preserve"> </w:t>
      </w:r>
      <w:r>
        <w:t>cited in Smith, 2018, p</w:t>
      </w:r>
      <w:r w:rsidR="00F174E3">
        <w:t>.</w:t>
      </w:r>
      <w:r>
        <w:t>4).</w:t>
      </w:r>
      <w:r w:rsidR="00F174E3">
        <w:t xml:space="preserve"> </w:t>
      </w:r>
      <w:r w:rsidR="00CF7B85">
        <w:t>Providing</w:t>
      </w:r>
      <w:r w:rsidR="00F174E3">
        <w:t xml:space="preserve"> equality of opportunity to the children is paramount in education today. </w:t>
      </w:r>
      <w:r w:rsidR="00E57DDD">
        <w:t>The newly devised Curriculum for Wales</w:t>
      </w:r>
      <w:r w:rsidR="00ED5B27">
        <w:t xml:space="preserve"> sets out the expectation for schools to develop their own unique curri</w:t>
      </w:r>
      <w:r w:rsidR="00930C69">
        <w:t>culum</w:t>
      </w:r>
      <w:r w:rsidR="007E27EE">
        <w:t>, f</w:t>
      </w:r>
      <w:r w:rsidR="00930C69">
        <w:t>ocussing on the specific needs of their</w:t>
      </w:r>
      <w:r w:rsidR="008C569E">
        <w:t xml:space="preserve"> pupils</w:t>
      </w:r>
      <w:r w:rsidR="007E27EE">
        <w:t xml:space="preserve"> </w:t>
      </w:r>
      <w:r w:rsidR="00930C69">
        <w:t>(Welsh Government, 2020)</w:t>
      </w:r>
      <w:r w:rsidR="0023765D">
        <w:t>.</w:t>
      </w:r>
      <w:r w:rsidR="007E27EE">
        <w:t xml:space="preserve"> </w:t>
      </w:r>
      <w:r w:rsidR="00094C4F">
        <w:t>It allows for fluidity</w:t>
      </w:r>
      <w:r w:rsidR="00764559">
        <w:t xml:space="preserve">, </w:t>
      </w:r>
      <w:r w:rsidR="000B206D">
        <w:t>by which different schools will need to cater to different needs.</w:t>
      </w:r>
      <w:r w:rsidR="00820118">
        <w:t xml:space="preserve"> Maintaining an awareness of the inequality </w:t>
      </w:r>
      <w:r w:rsidR="00777653">
        <w:t xml:space="preserve">in </w:t>
      </w:r>
      <w:r w:rsidR="00102803">
        <w:t xml:space="preserve">children’s </w:t>
      </w:r>
      <w:r w:rsidR="00777653">
        <w:t>differences. This reiterates the importance for not just equality but equality of opportunity</w:t>
      </w:r>
      <w:r w:rsidR="00660CA4">
        <w:t xml:space="preserve">. </w:t>
      </w:r>
      <w:r w:rsidR="00F174E3" w:rsidRPr="0000200F">
        <w:t xml:space="preserve">The </w:t>
      </w:r>
      <w:r w:rsidR="00CF7B85" w:rsidRPr="0000200F">
        <w:t>Welsh</w:t>
      </w:r>
      <w:r w:rsidR="00F174E3" w:rsidRPr="0000200F">
        <w:t xml:space="preserve"> curriculum looks at each child as an individual and encourages schools to cater to </w:t>
      </w:r>
      <w:r w:rsidR="00CF7B85" w:rsidRPr="0000200F">
        <w:t>children’s</w:t>
      </w:r>
      <w:r w:rsidR="00F174E3" w:rsidRPr="0000200F">
        <w:t xml:space="preserve"> specific needs, this reiterates the idea that children are not equal but should be provided with equal </w:t>
      </w:r>
      <w:r w:rsidR="00CF7B85" w:rsidRPr="0000200F">
        <w:t>opportunities</w:t>
      </w:r>
      <w:r w:rsidR="00F174E3" w:rsidRPr="0000200F">
        <w:t xml:space="preserve"> but also </w:t>
      </w:r>
      <w:r w:rsidR="00CF7B85" w:rsidRPr="0000200F">
        <w:t>allowing</w:t>
      </w:r>
      <w:r w:rsidR="00F174E3" w:rsidRPr="0000200F">
        <w:t xml:space="preserve"> them the freedom of individuality. It allows for fluidity of development specific to the school as needs will fluctuate through the </w:t>
      </w:r>
      <w:r w:rsidR="00CF7B85" w:rsidRPr="0000200F">
        <w:t>different</w:t>
      </w:r>
      <w:r w:rsidR="00F174E3" w:rsidRPr="0000200F">
        <w:t xml:space="preserve"> areas of </w:t>
      </w:r>
      <w:r w:rsidR="00CF7B85" w:rsidRPr="0000200F">
        <w:t>Wales</w:t>
      </w:r>
      <w:r w:rsidR="00F174E3" w:rsidRPr="0000200F">
        <w:t xml:space="preserve">. There will be a greater need for support in lower socio-economic </w:t>
      </w:r>
      <w:r w:rsidR="00CF7B85" w:rsidRPr="0000200F">
        <w:t xml:space="preserve">areas. </w:t>
      </w:r>
      <w:r w:rsidR="0000200F">
        <w:t>School X</w:t>
      </w:r>
      <w:r w:rsidR="005A3912">
        <w:t xml:space="preserve">, </w:t>
      </w:r>
      <w:r w:rsidR="0000200F">
        <w:t>which I will be discussing throughout my essay</w:t>
      </w:r>
      <w:r w:rsidR="005A3912">
        <w:t xml:space="preserve">, </w:t>
      </w:r>
      <w:r w:rsidR="00332525">
        <w:t xml:space="preserve">is </w:t>
      </w:r>
      <w:r w:rsidR="003F2779">
        <w:t xml:space="preserve">located in a deprived area of Wales, with 33% of the pupils eFSM (ESTYN, </w:t>
      </w:r>
      <w:r w:rsidR="00220261">
        <w:t>201</w:t>
      </w:r>
      <w:r w:rsidR="00C52303">
        <w:t>7</w:t>
      </w:r>
      <w:r w:rsidR="00220261">
        <w:t xml:space="preserve">). </w:t>
      </w:r>
      <w:r w:rsidR="00BB2302">
        <w:t>Article</w:t>
      </w:r>
      <w:r w:rsidR="0016398C">
        <w:t xml:space="preserve"> 2 of the UNCRC </w:t>
      </w:r>
      <w:r w:rsidR="00BB2302">
        <w:t xml:space="preserve">Childrens </w:t>
      </w:r>
      <w:r w:rsidR="0016398C">
        <w:t>rights documents states that</w:t>
      </w:r>
      <w:r w:rsidR="00BB2302">
        <w:t xml:space="preserve"> the children’s rights are non-discriminative, </w:t>
      </w:r>
      <w:r w:rsidR="00D8613C">
        <w:t xml:space="preserve">and ‘no child should be treated unfairly for any reason’ </w:t>
      </w:r>
      <w:r w:rsidR="00592E5C">
        <w:t xml:space="preserve">(UNICEF, 2019). </w:t>
      </w:r>
      <w:r w:rsidR="00B65C05">
        <w:t xml:space="preserve">It is important for teacher to </w:t>
      </w:r>
      <w:r w:rsidR="00522FD9">
        <w:t>recognise</w:t>
      </w:r>
      <w:r w:rsidR="00195E53">
        <w:t xml:space="preserve"> that injustice exists</w:t>
      </w:r>
      <w:r w:rsidR="00D1680B">
        <w:t xml:space="preserve"> within schools,</w:t>
      </w:r>
      <w:r w:rsidR="00F213CD">
        <w:t xml:space="preserve"> </w:t>
      </w:r>
      <w:r w:rsidR="00752598">
        <w:t xml:space="preserve">and act as the consistent person in the </w:t>
      </w:r>
      <w:r w:rsidR="0019732D">
        <w:t>children’s</w:t>
      </w:r>
      <w:r w:rsidR="00752598">
        <w:t xml:space="preserve"> lives</w:t>
      </w:r>
      <w:r w:rsidR="0019732D">
        <w:t xml:space="preserve"> by adjusting the way they teach to cater to all children’s needs </w:t>
      </w:r>
      <w:r w:rsidR="00AF35FE" w:rsidRPr="00AF35FE">
        <w:t>(Arshad, Wrigley and Pratt, 2019</w:t>
      </w:r>
      <w:r w:rsidR="00AF35FE">
        <w:t xml:space="preserve">). </w:t>
      </w:r>
    </w:p>
    <w:p w14:paraId="045C6E7D" w14:textId="6681D471" w:rsidR="001903C2" w:rsidRDefault="00B25B0A" w:rsidP="00B25B0A">
      <w:pPr>
        <w:jc w:val="both"/>
        <w:rPr>
          <w:color w:val="00B050"/>
        </w:rPr>
      </w:pPr>
      <w:r>
        <w:t xml:space="preserve">Teaching in Wales means that you are part of a bilingual culture. It is important for schools to work together with their learners, parents and the community to help support the development of Welsh as a second language. The Government scheme ‘Cymraeg 2050’, aims to achieve one million Welsh speakers by 2050 (GOV.WALES, 2023). School X has many </w:t>
      </w:r>
      <w:r w:rsidR="00574595">
        <w:t>different</w:t>
      </w:r>
      <w:r>
        <w:t xml:space="preserve"> initiative</w:t>
      </w:r>
      <w:r w:rsidR="00574595">
        <w:t>s</w:t>
      </w:r>
      <w:r>
        <w:t xml:space="preserve"> in </w:t>
      </w:r>
      <w:r w:rsidR="00574595">
        <w:t>place</w:t>
      </w:r>
      <w:r>
        <w:t xml:space="preserve"> to help support the government in reaching their targets. </w:t>
      </w:r>
      <w:r w:rsidR="00A34D68">
        <w:t>School X face a challenge</w:t>
      </w:r>
      <w:r w:rsidR="00821182">
        <w:t xml:space="preserve"> with </w:t>
      </w:r>
      <w:r w:rsidR="00181794">
        <w:t xml:space="preserve">the </w:t>
      </w:r>
      <w:r w:rsidR="00821182">
        <w:t>engagement from families in supporting their learners with their Welsh language development as v</w:t>
      </w:r>
      <w:r>
        <w:t>e</w:t>
      </w:r>
      <w:r w:rsidR="00A34D68">
        <w:t>r</w:t>
      </w:r>
      <w:r>
        <w:t xml:space="preserve">y few pupils speak </w:t>
      </w:r>
      <w:r w:rsidR="00574595">
        <w:t>Welsh</w:t>
      </w:r>
      <w:r>
        <w:t xml:space="preserve"> in their </w:t>
      </w:r>
      <w:r w:rsidR="006E2BD9">
        <w:t>homes</w:t>
      </w:r>
      <w:r w:rsidR="000D3E7D">
        <w:t xml:space="preserve"> (ESTYN, 2017),</w:t>
      </w:r>
      <w:r>
        <w:t xml:space="preserve"> so this reiterates the importance for it to be involved in their </w:t>
      </w:r>
      <w:r w:rsidR="00574595">
        <w:t>everyday</w:t>
      </w:r>
      <w:r>
        <w:t xml:space="preserve"> schooling</w:t>
      </w:r>
      <w:r w:rsidR="001F396F">
        <w:t xml:space="preserve"> to </w:t>
      </w:r>
      <w:r w:rsidR="00632868">
        <w:t>support</w:t>
      </w:r>
      <w:r w:rsidR="00A8404D">
        <w:t xml:space="preserve"> the</w:t>
      </w:r>
      <w:r w:rsidR="00BC6CCD">
        <w:t xml:space="preserve"> </w:t>
      </w:r>
      <w:r w:rsidR="00EE1910">
        <w:t xml:space="preserve">Welsh Governments </w:t>
      </w:r>
      <w:r w:rsidR="001F396F">
        <w:t>ambitious</w:t>
      </w:r>
      <w:r w:rsidR="00A8404D">
        <w:t xml:space="preserve"> targets. </w:t>
      </w:r>
      <w:r w:rsidR="00E10B8F">
        <w:t xml:space="preserve">Another </w:t>
      </w:r>
      <w:r w:rsidR="00E12F44">
        <w:t>barrier this school is faced with</w:t>
      </w:r>
      <w:r w:rsidR="00EC689D">
        <w:t xml:space="preserve">, amongst the teachers, </w:t>
      </w:r>
      <w:r w:rsidR="00E12F44">
        <w:t xml:space="preserve">is </w:t>
      </w:r>
      <w:r w:rsidR="00EC689D">
        <w:t xml:space="preserve">the lack of training and staff who </w:t>
      </w:r>
      <w:r w:rsidR="00C353BF">
        <w:t>can</w:t>
      </w:r>
      <w:r w:rsidR="00EC689D">
        <w:t xml:space="preserve"> speak bilingually is limited therefore </w:t>
      </w:r>
      <w:r w:rsidR="00DA66B7">
        <w:t xml:space="preserve">causing a further delay to </w:t>
      </w:r>
      <w:r w:rsidR="004B1525">
        <w:t xml:space="preserve">the </w:t>
      </w:r>
      <w:r w:rsidR="00D17E10">
        <w:t xml:space="preserve">children’s </w:t>
      </w:r>
      <w:r w:rsidR="004B1525">
        <w:t xml:space="preserve">development. </w:t>
      </w:r>
      <w:r w:rsidR="00241A19">
        <w:t xml:space="preserve">School X </w:t>
      </w:r>
      <w:r w:rsidR="006E2BD9">
        <w:t>regularly</w:t>
      </w:r>
      <w:r w:rsidR="00241A19">
        <w:t xml:space="preserve"> use incidental Welsh during their school lessons, from giving basic instructions in </w:t>
      </w:r>
      <w:r w:rsidR="006E2BD9">
        <w:t>Welsh</w:t>
      </w:r>
      <w:r w:rsidR="00241A19">
        <w:t xml:space="preserve">, answering registers and </w:t>
      </w:r>
      <w:r w:rsidR="006E2BD9">
        <w:t>talking about simple topics.</w:t>
      </w:r>
      <w:r w:rsidR="007E673F">
        <w:t xml:space="preserve"> </w:t>
      </w:r>
      <w:r w:rsidR="00D2624F">
        <w:t>Children can begin to associate words to their meaning when they are repeated regularly</w:t>
      </w:r>
      <w:r w:rsidR="00182AB0">
        <w:t xml:space="preserve"> and </w:t>
      </w:r>
      <w:r w:rsidR="009F0340">
        <w:t>during activities</w:t>
      </w:r>
      <w:r w:rsidR="00F5645A">
        <w:t xml:space="preserve">, so they are able to make the connection with the word and the object/action </w:t>
      </w:r>
      <w:r w:rsidR="004B1BD4" w:rsidRPr="004B1BD4">
        <w:t>(</w:t>
      </w:r>
      <w:proofErr w:type="spellStart"/>
      <w:r w:rsidR="004B1BD4" w:rsidRPr="004B1BD4">
        <w:t>Eastside</w:t>
      </w:r>
      <w:proofErr w:type="spellEnd"/>
      <w:r w:rsidR="004B1BD4" w:rsidRPr="004B1BD4">
        <w:t xml:space="preserve"> Speech Solutions, 2021)</w:t>
      </w:r>
      <w:r w:rsidR="004B1BD4">
        <w:t xml:space="preserve">. </w:t>
      </w:r>
      <w:r w:rsidR="004D7989">
        <w:t xml:space="preserve">The daily routine exercises have been described as an ‘effective practice’ </w:t>
      </w:r>
      <w:r w:rsidR="002C159E">
        <w:t>from a report produced by ESTYN</w:t>
      </w:r>
      <w:r w:rsidR="0023265C">
        <w:t xml:space="preserve"> </w:t>
      </w:r>
      <w:r w:rsidR="003D5BF5" w:rsidRPr="003D5BF5">
        <w:t>(www.estyn.gov.wales, 2019)</w:t>
      </w:r>
      <w:r w:rsidR="003D5BF5">
        <w:t xml:space="preserve">. </w:t>
      </w:r>
      <w:r w:rsidR="004F7B11">
        <w:t>They introduce a ‘Welsh phrase of the week’ across the whole school</w:t>
      </w:r>
      <w:r w:rsidR="00CD03EB">
        <w:t xml:space="preserve">, </w:t>
      </w:r>
      <w:r w:rsidR="00D9661F" w:rsidRPr="00170563">
        <w:t xml:space="preserve">this </w:t>
      </w:r>
      <w:r w:rsidR="00B746EB" w:rsidRPr="00170563">
        <w:t xml:space="preserve">supports </w:t>
      </w:r>
      <w:r w:rsidR="00D9661F" w:rsidRPr="00170563">
        <w:t xml:space="preserve">the idea that the </w:t>
      </w:r>
      <w:r w:rsidR="00D9661F" w:rsidRPr="00170563">
        <w:lastRenderedPageBreak/>
        <w:t xml:space="preserve">learning process in continual, and if not regularly </w:t>
      </w:r>
      <w:r w:rsidR="00B746EB" w:rsidRPr="00170563">
        <w:t>reinforced</w:t>
      </w:r>
      <w:r w:rsidR="00A66FB8" w:rsidRPr="00170563">
        <w:t xml:space="preserve"> </w:t>
      </w:r>
      <w:r w:rsidR="007B369F" w:rsidRPr="00170563">
        <w:t xml:space="preserve">and revisited, </w:t>
      </w:r>
      <w:r w:rsidR="00B75111" w:rsidRPr="00170563">
        <w:t xml:space="preserve">then </w:t>
      </w:r>
      <w:r w:rsidR="007B369F" w:rsidRPr="00170563">
        <w:t>children will begin to forget</w:t>
      </w:r>
      <w:r w:rsidR="00B75111" w:rsidRPr="00170563">
        <w:t xml:space="preserve"> simple words and phrases needed to develop further</w:t>
      </w:r>
      <w:r w:rsidR="003457F5" w:rsidRPr="00170563">
        <w:t xml:space="preserve"> </w:t>
      </w:r>
      <w:r w:rsidR="009B4DA2" w:rsidRPr="00170563">
        <w:t xml:space="preserve">(Novakid, 2022). </w:t>
      </w:r>
      <w:r w:rsidR="00A66FB8" w:rsidRPr="00170563">
        <w:t xml:space="preserve"> </w:t>
      </w:r>
      <w:r>
        <w:t xml:space="preserve">The introduction of simple words and phrases from a young age is important in the development of </w:t>
      </w:r>
      <w:r w:rsidR="00574595">
        <w:t>children’s</w:t>
      </w:r>
      <w:r>
        <w:t xml:space="preserve"> language</w:t>
      </w:r>
      <w:r w:rsidR="004C272A">
        <w:t>.</w:t>
      </w:r>
      <w:r w:rsidR="00C325D0">
        <w:t xml:space="preserve"> </w:t>
      </w:r>
      <w:r w:rsidR="006E2BD9">
        <w:t xml:space="preserve">They </w:t>
      </w:r>
      <w:r w:rsidR="00AC327D">
        <w:t>include bilingual signs on their displays around the school</w:t>
      </w:r>
      <w:r w:rsidR="00140777">
        <w:t xml:space="preserve"> </w:t>
      </w:r>
      <w:r w:rsidR="00A74C1B">
        <w:t>and as part of the continu</w:t>
      </w:r>
      <w:r w:rsidR="00140777">
        <w:t>ous provision areas within the classroom, the visual prompts allow pupils to</w:t>
      </w:r>
      <w:r w:rsidR="003577C0">
        <w:t xml:space="preserve"> see</w:t>
      </w:r>
      <w:r w:rsidR="00140777">
        <w:t xml:space="preserve"> </w:t>
      </w:r>
      <w:r w:rsidR="003577C0">
        <w:t xml:space="preserve">the words </w:t>
      </w:r>
      <w:r w:rsidR="0021472A">
        <w:t xml:space="preserve">and </w:t>
      </w:r>
      <w:r w:rsidR="00140777">
        <w:t xml:space="preserve">make connections between </w:t>
      </w:r>
      <w:r w:rsidR="0021472A">
        <w:t>the English alternative and pictures</w:t>
      </w:r>
      <w:r w:rsidR="00771447">
        <w:t xml:space="preserve">, </w:t>
      </w:r>
      <w:r w:rsidR="006B311F">
        <w:t xml:space="preserve">which in turn allows for </w:t>
      </w:r>
      <w:r w:rsidR="00BF5A1E">
        <w:t xml:space="preserve">an increase in the </w:t>
      </w:r>
      <w:r w:rsidR="004C272A">
        <w:t>children’s</w:t>
      </w:r>
      <w:r w:rsidR="00BF5A1E">
        <w:t xml:space="preserve"> ability to retain the information</w:t>
      </w:r>
      <w:r w:rsidR="00556DD4">
        <w:t xml:space="preserve"> (Mcguire, 2018</w:t>
      </w:r>
      <w:r w:rsidR="0010260D">
        <w:t xml:space="preserve">). </w:t>
      </w:r>
      <w:r w:rsidR="00A75731">
        <w:t xml:space="preserve">They </w:t>
      </w:r>
      <w:r w:rsidR="00170563">
        <w:t>hold</w:t>
      </w:r>
      <w:r w:rsidR="00A75731">
        <w:t xml:space="preserve"> weekly assemblies lead by their ‘Criw Cymraeg’ pupil vo</w:t>
      </w:r>
      <w:r w:rsidR="001252C4">
        <w:t>ice group, who</w:t>
      </w:r>
      <w:r w:rsidR="00A75731">
        <w:t xml:space="preserve"> have also produced videos which are accessible through the </w:t>
      </w:r>
      <w:r w:rsidR="004C272A">
        <w:t>school’s</w:t>
      </w:r>
      <w:r w:rsidR="00A75731">
        <w:t xml:space="preserve"> website to pupils and their parents to support their development of Welsh as home as well as in school. </w:t>
      </w:r>
    </w:p>
    <w:p w14:paraId="3A1DE390" w14:textId="2641BFC4" w:rsidR="009F1FD4" w:rsidRPr="00767F3A" w:rsidRDefault="00A66179" w:rsidP="00B25B0A">
      <w:pPr>
        <w:jc w:val="both"/>
        <w:rPr>
          <w:color w:val="00B050"/>
        </w:rPr>
      </w:pPr>
      <w:r w:rsidRPr="00BF01A7">
        <w:t>Although</w:t>
      </w:r>
      <w:r w:rsidR="00BF01A7" w:rsidRPr="00BF01A7">
        <w:t xml:space="preserve"> the </w:t>
      </w:r>
      <w:r w:rsidRPr="00BF01A7">
        <w:t>Welsh</w:t>
      </w:r>
      <w:r w:rsidR="00BF01A7" w:rsidRPr="00BF01A7">
        <w:t xml:space="preserve"> government</w:t>
      </w:r>
      <w:r w:rsidR="007D2DED">
        <w:t>s ideologies of creating a bilingual society are commendable</w:t>
      </w:r>
      <w:r w:rsidR="00062B55">
        <w:t xml:space="preserve">, they seem to be </w:t>
      </w:r>
      <w:r>
        <w:t>ambitious</w:t>
      </w:r>
      <w:r w:rsidR="008D651B">
        <w:t xml:space="preserve">, in reality there are </w:t>
      </w:r>
      <w:r w:rsidR="00062B55">
        <w:t>huge</w:t>
      </w:r>
      <w:r w:rsidR="008D651B">
        <w:t xml:space="preserve"> challenges that they face, </w:t>
      </w:r>
      <w:r>
        <w:t>it’s</w:t>
      </w:r>
      <w:r w:rsidR="008D651B">
        <w:t xml:space="preserve"> not </w:t>
      </w:r>
      <w:r w:rsidR="00062B55">
        <w:t>simply</w:t>
      </w:r>
      <w:r w:rsidR="008D651B">
        <w:t xml:space="preserve"> </w:t>
      </w:r>
      <w:r w:rsidR="00062B55">
        <w:t xml:space="preserve">just </w:t>
      </w:r>
      <w:r w:rsidR="008B0D7C">
        <w:t xml:space="preserve">a case of </w:t>
      </w:r>
      <w:r w:rsidR="008D651B">
        <w:t xml:space="preserve">introducing </w:t>
      </w:r>
      <w:r w:rsidR="008B0D7C">
        <w:t>Welsh</w:t>
      </w:r>
      <w:r w:rsidR="008D651B">
        <w:t xml:space="preserve"> </w:t>
      </w:r>
      <w:r>
        <w:t>language</w:t>
      </w:r>
      <w:r w:rsidR="008D651B">
        <w:t xml:space="preserve"> into school</w:t>
      </w:r>
      <w:r w:rsidR="008B0D7C">
        <w:t>s</w:t>
      </w:r>
      <w:r w:rsidR="008D651B">
        <w:t xml:space="preserve"> but it will require a whole cultural shift, some families don’t believe </w:t>
      </w:r>
      <w:r w:rsidR="008B0D7C">
        <w:t>Welsh</w:t>
      </w:r>
      <w:r w:rsidR="008D651B">
        <w:t xml:space="preserve"> is as important as other subject</w:t>
      </w:r>
      <w:r w:rsidR="008B0D7C">
        <w:t>s</w:t>
      </w:r>
      <w:r w:rsidR="008D651B">
        <w:t>,</w:t>
      </w:r>
      <w:r w:rsidR="00FC4929">
        <w:t xml:space="preserve"> there is a n</w:t>
      </w:r>
      <w:r w:rsidR="009F1FD4">
        <w:t>egative attitude towards the Welsh language</w:t>
      </w:r>
      <w:r w:rsidR="008B0D7C">
        <w:t xml:space="preserve"> </w:t>
      </w:r>
      <w:r w:rsidR="009F1FD4">
        <w:t>as people believe it i</w:t>
      </w:r>
      <w:r w:rsidR="008B0D7C">
        <w:t xml:space="preserve">s </w:t>
      </w:r>
      <w:r w:rsidR="008B0D7C" w:rsidRPr="000F30D3">
        <w:t>dying</w:t>
      </w:r>
      <w:r w:rsidR="000F30D3">
        <w:t xml:space="preserve">, </w:t>
      </w:r>
      <w:r w:rsidR="00A6163B">
        <w:t>the “</w:t>
      </w:r>
      <w:r w:rsidR="00A6163B" w:rsidRPr="00A6163B">
        <w:t>percentage of Welsh speakers aged 3 years or over fell from 562,000 (19.0%) in 2011 to 538,300 (17.8%) in 2021</w:t>
      </w:r>
      <w:r w:rsidR="00A6163B">
        <w:t xml:space="preserve">” </w:t>
      </w:r>
      <w:r w:rsidR="00C5174C" w:rsidRPr="00C5174C">
        <w:t>(GOV.WALES, 2023)</w:t>
      </w:r>
      <w:r w:rsidR="008B0D7C">
        <w:t xml:space="preserve">. </w:t>
      </w:r>
      <w:r w:rsidR="009F1FD4">
        <w:t>However,</w:t>
      </w:r>
      <w:r w:rsidR="008D651B">
        <w:t xml:space="preserve"> this </w:t>
      </w:r>
      <w:r w:rsidR="008B0D7C">
        <w:t>adds to</w:t>
      </w:r>
      <w:r w:rsidR="008D651B">
        <w:t xml:space="preserve"> the importance to </w:t>
      </w:r>
      <w:r w:rsidR="00C5045F">
        <w:t xml:space="preserve">teach this in </w:t>
      </w:r>
      <w:r w:rsidR="008B0D7C">
        <w:t>schools</w:t>
      </w:r>
      <w:r w:rsidR="000D4514">
        <w:t>, to build it into the future</w:t>
      </w:r>
      <w:r w:rsidR="008B0D7C">
        <w:t>.</w:t>
      </w:r>
      <w:r w:rsidR="000D4514">
        <w:t xml:space="preserve"> </w:t>
      </w:r>
      <w:r w:rsidR="008B0D7C">
        <w:t>K</w:t>
      </w:r>
      <w:r w:rsidR="000D4514">
        <w:t xml:space="preserve">nowing your language and your culture is very important, schools </w:t>
      </w:r>
      <w:r w:rsidR="008B0D7C">
        <w:t xml:space="preserve">play a vital role </w:t>
      </w:r>
      <w:r w:rsidR="000D4514">
        <w:t xml:space="preserve">in reintroducing children </w:t>
      </w:r>
      <w:r w:rsidR="008B0D7C">
        <w:t xml:space="preserve">to </w:t>
      </w:r>
      <w:r w:rsidR="000D4514">
        <w:t xml:space="preserve">their cultural identity. </w:t>
      </w:r>
      <w:r w:rsidR="00B925A6">
        <w:t xml:space="preserve">Embedding these language skills will support </w:t>
      </w:r>
      <w:r w:rsidR="004B427D">
        <w:t xml:space="preserve">their acquisition of </w:t>
      </w:r>
      <w:r w:rsidR="00076A78">
        <w:t>language</w:t>
      </w:r>
      <w:r w:rsidR="004B427D">
        <w:t xml:space="preserve"> through English as well as Welsh,</w:t>
      </w:r>
      <w:r w:rsidR="00A80FF9">
        <w:t xml:space="preserve"> </w:t>
      </w:r>
      <w:r>
        <w:t>the</w:t>
      </w:r>
      <w:r w:rsidR="00A80FF9">
        <w:t xml:space="preserve"> processes of learning a </w:t>
      </w:r>
      <w:r w:rsidR="00531C9C">
        <w:t>language</w:t>
      </w:r>
      <w:r w:rsidR="00A80FF9">
        <w:t xml:space="preserve"> are the same, so starting this from an </w:t>
      </w:r>
      <w:r>
        <w:t>early</w:t>
      </w:r>
      <w:r w:rsidR="00A80FF9">
        <w:t xml:space="preserve"> age will support an overall development</w:t>
      </w:r>
      <w:r w:rsidR="004B427D">
        <w:t xml:space="preserve"> as many transferrable skills will be </w:t>
      </w:r>
      <w:r w:rsidR="00A80FF9">
        <w:t>established</w:t>
      </w:r>
      <w:r w:rsidR="00303A38">
        <w:t xml:space="preserve">, </w:t>
      </w:r>
      <w:r w:rsidR="00C61080">
        <w:t xml:space="preserve">research suggests that children who understand more than one language, </w:t>
      </w:r>
      <w:r w:rsidR="00531C9C">
        <w:t>can</w:t>
      </w:r>
      <w:r w:rsidR="00C61080">
        <w:t xml:space="preserve"> think more creatively</w:t>
      </w:r>
      <w:r w:rsidR="00531C9C">
        <w:t xml:space="preserve"> </w:t>
      </w:r>
      <w:r w:rsidR="00CE3DEF">
        <w:t>(Powys County Council,</w:t>
      </w:r>
      <w:r w:rsidR="00565981">
        <w:t xml:space="preserve"> 2024).</w:t>
      </w:r>
      <w:r w:rsidR="00CE3DEF">
        <w:t xml:space="preserve"> </w:t>
      </w:r>
      <w:r w:rsidR="00A50893" w:rsidRPr="00A50893">
        <w:t xml:space="preserve">Creating a positive </w:t>
      </w:r>
      <w:r w:rsidR="00531C9C">
        <w:t xml:space="preserve">attitude on </w:t>
      </w:r>
      <w:r w:rsidR="00A50893" w:rsidRPr="00A50893">
        <w:t xml:space="preserve">the language and Welsh culture from an early age will </w:t>
      </w:r>
      <w:r w:rsidR="00444931" w:rsidRPr="00A50893">
        <w:t>instil</w:t>
      </w:r>
      <w:r w:rsidR="00A50893">
        <w:t xml:space="preserve"> a </w:t>
      </w:r>
      <w:r w:rsidR="00745689">
        <w:t>positive outlook</w:t>
      </w:r>
      <w:r w:rsidR="008522FE">
        <w:t xml:space="preserve">, which will hopefully carry on </w:t>
      </w:r>
      <w:r w:rsidR="00745689">
        <w:t>through school. The c</w:t>
      </w:r>
      <w:r w:rsidR="008522FE">
        <w:t>hallenge</w:t>
      </w:r>
      <w:r w:rsidR="00745689">
        <w:t xml:space="preserve"> schools are faced with is </w:t>
      </w:r>
      <w:r w:rsidR="008522FE">
        <w:t>much</w:t>
      </w:r>
      <w:r w:rsidR="00745689">
        <w:t xml:space="preserve"> larger than just </w:t>
      </w:r>
      <w:r w:rsidR="001173CC">
        <w:t xml:space="preserve">supporting the </w:t>
      </w:r>
      <w:r w:rsidR="008522FE">
        <w:t>children’s</w:t>
      </w:r>
      <w:r w:rsidR="001173CC">
        <w:t xml:space="preserve"> </w:t>
      </w:r>
      <w:r w:rsidR="00444931">
        <w:t>learning but</w:t>
      </w:r>
      <w:r w:rsidR="001173CC">
        <w:t xml:space="preserve"> </w:t>
      </w:r>
      <w:r w:rsidR="008522FE">
        <w:t xml:space="preserve">requires a complete cultural shift in society to get the older generations on </w:t>
      </w:r>
      <w:r>
        <w:t>board,</w:t>
      </w:r>
      <w:r w:rsidR="008522FE">
        <w:t xml:space="preserve"> so the learning and positive attitude is increased into home life. </w:t>
      </w:r>
      <w:r w:rsidR="00CA23EF">
        <w:t xml:space="preserve">Learning about the </w:t>
      </w:r>
      <w:r>
        <w:t>Welsh</w:t>
      </w:r>
      <w:r w:rsidR="00CA23EF">
        <w:t xml:space="preserve"> language </w:t>
      </w:r>
      <w:r>
        <w:t>and</w:t>
      </w:r>
      <w:r w:rsidR="00CA23EF">
        <w:t xml:space="preserve"> culture is more than just learning a new language, it helps </w:t>
      </w:r>
      <w:r w:rsidR="004031E3">
        <w:t>the people of Wales to create a high sense of ‘</w:t>
      </w:r>
      <w:r w:rsidR="00531C9C">
        <w:t>C</w:t>
      </w:r>
      <w:r w:rsidR="004031E3">
        <w:t>ynefin’</w:t>
      </w:r>
      <w:r w:rsidR="008D1348">
        <w:t xml:space="preserve">, and to encourage children to want to stay and work in Wales in the future. </w:t>
      </w:r>
    </w:p>
    <w:p w14:paraId="50090BFB" w14:textId="34DFE4EB" w:rsidR="008E288A" w:rsidRDefault="006014D3" w:rsidP="0065588B">
      <w:pPr>
        <w:jc w:val="both"/>
        <w:rPr>
          <w:color w:val="0070C0"/>
        </w:rPr>
      </w:pPr>
      <w:r>
        <w:t xml:space="preserve">School </w:t>
      </w:r>
      <w:r w:rsidR="00F84576">
        <w:t>X</w:t>
      </w:r>
      <w:r>
        <w:t xml:space="preserve"> </w:t>
      </w:r>
      <w:r w:rsidR="00E81976">
        <w:t>i</w:t>
      </w:r>
      <w:r>
        <w:t>s a</w:t>
      </w:r>
      <w:r w:rsidR="00E81976">
        <w:t xml:space="preserve"> </w:t>
      </w:r>
      <w:r>
        <w:t xml:space="preserve">community driven school, with lots of </w:t>
      </w:r>
      <w:r w:rsidR="00F84576">
        <w:t>initiatives</w:t>
      </w:r>
      <w:r>
        <w:t xml:space="preserve"> w</w:t>
      </w:r>
      <w:r w:rsidR="00A01442">
        <w:t>here</w:t>
      </w:r>
      <w:r>
        <w:t xml:space="preserve"> the community at the heart of all their decisions and </w:t>
      </w:r>
      <w:r w:rsidR="00F84576">
        <w:t xml:space="preserve">provisions in place. </w:t>
      </w:r>
      <w:r w:rsidR="000A65F0">
        <w:t>Thei</w:t>
      </w:r>
      <w:r w:rsidR="004B0A66">
        <w:t xml:space="preserve">r </w:t>
      </w:r>
      <w:r w:rsidR="000A65F0">
        <w:t xml:space="preserve">wide range of </w:t>
      </w:r>
      <w:r w:rsidR="004B0A66">
        <w:t xml:space="preserve">opportunities supports all communities within the school. </w:t>
      </w:r>
      <w:r w:rsidR="004B0465">
        <w:t xml:space="preserve">School X is located in an </w:t>
      </w:r>
      <w:r w:rsidR="004C272A">
        <w:t>area</w:t>
      </w:r>
      <w:r w:rsidR="004B0465">
        <w:t xml:space="preserve"> of high deprivation, with </w:t>
      </w:r>
      <w:r w:rsidR="00C256FE">
        <w:t xml:space="preserve">33% of their </w:t>
      </w:r>
      <w:r w:rsidR="000B1F51">
        <w:t>schools’</w:t>
      </w:r>
      <w:r w:rsidR="00C256FE">
        <w:t xml:space="preserve"> children eligible for Free School meals</w:t>
      </w:r>
      <w:r w:rsidR="006475C7">
        <w:t xml:space="preserve"> (ESTYN, 2017). </w:t>
      </w:r>
      <w:r w:rsidR="00E94CF3">
        <w:t xml:space="preserve">Compared to the national statistics of </w:t>
      </w:r>
      <w:r w:rsidR="00015C1C">
        <w:t>Wales</w:t>
      </w:r>
      <w:r w:rsidR="00E94CF3">
        <w:t xml:space="preserve">, these numbers are almost 5% higher </w:t>
      </w:r>
      <w:r w:rsidR="00446CE3">
        <w:t>in this schoo</w:t>
      </w:r>
      <w:r w:rsidR="00331DC8">
        <w:t xml:space="preserve">l </w:t>
      </w:r>
      <w:r w:rsidR="00331DC8" w:rsidRPr="00331DC8">
        <w:t>(www.gov.wales, 2023</w:t>
      </w:r>
      <w:r w:rsidR="00331DC8">
        <w:t xml:space="preserve">). </w:t>
      </w:r>
      <w:r w:rsidR="00015C1C">
        <w:t xml:space="preserve">Being part of a deprived area, the school are eligible for the Pupil Development Grant, this grant brings in £1150 into the school for every eFSM pupil in the school. This in turn allows the school to put in place lots of different support schemes for the community. </w:t>
      </w:r>
      <w:r w:rsidR="005761C3">
        <w:t xml:space="preserve">It supports the school in putting </w:t>
      </w:r>
      <w:r w:rsidR="005761C3" w:rsidRPr="005761C3">
        <w:t>staff into training courses to allow the</w:t>
      </w:r>
      <w:r w:rsidR="005F5B96">
        <w:t xml:space="preserve">m </w:t>
      </w:r>
      <w:r w:rsidR="005761C3" w:rsidRPr="005761C3">
        <w:t>to provide more</w:t>
      </w:r>
      <w:r w:rsidR="005F5B96">
        <w:t xml:space="preserve"> opportunities</w:t>
      </w:r>
      <w:r w:rsidR="005761C3" w:rsidRPr="005761C3">
        <w:t xml:space="preserve">, allows for 1 to 1 support for those in need, allows school to hold community </w:t>
      </w:r>
      <w:r w:rsidR="005F5B96" w:rsidRPr="005761C3">
        <w:t>engagement</w:t>
      </w:r>
      <w:r w:rsidR="005761C3" w:rsidRPr="005761C3">
        <w:t xml:space="preserve"> days to in turn help with community </w:t>
      </w:r>
      <w:r w:rsidR="005F5B96" w:rsidRPr="005761C3">
        <w:t>well-being</w:t>
      </w:r>
      <w:r w:rsidR="005F5B96">
        <w:t xml:space="preserve">. </w:t>
      </w:r>
      <w:r w:rsidR="00015C1C">
        <w:t>One of the most important aims of Pupil Development Grant is to focus on the emotional support and wellbeing of the community within the school (Welsh Government, 2023).</w:t>
      </w:r>
      <w:r w:rsidR="008D60C1">
        <w:t xml:space="preserve"> Wellbeing </w:t>
      </w:r>
      <w:r w:rsidR="0007047D">
        <w:t xml:space="preserve">at the forefront of education is supported by </w:t>
      </w:r>
      <w:r w:rsidR="00F72D26">
        <w:t>Maslow’s</w:t>
      </w:r>
      <w:r w:rsidR="0007047D">
        <w:t xml:space="preserve"> </w:t>
      </w:r>
      <w:r w:rsidR="008C23A2">
        <w:t xml:space="preserve">Hierarchy of Needs, </w:t>
      </w:r>
      <w:r w:rsidR="00667376">
        <w:t xml:space="preserve">suggesting that children are unable to start learning until their basic and emotional needs are met, </w:t>
      </w:r>
      <w:r w:rsidR="005B4842">
        <w:t xml:space="preserve">children need to develop good relationships and </w:t>
      </w:r>
      <w:r w:rsidR="00531C9C">
        <w:t>self-esteem</w:t>
      </w:r>
      <w:r w:rsidR="009B6FDB">
        <w:t xml:space="preserve"> before they are ready to learn</w:t>
      </w:r>
      <w:r w:rsidR="005A7241">
        <w:t xml:space="preserve"> </w:t>
      </w:r>
      <w:r w:rsidR="000651DE">
        <w:t xml:space="preserve">(Cherry, 2022). </w:t>
      </w:r>
    </w:p>
    <w:p w14:paraId="64C039CB" w14:textId="67FAF21A" w:rsidR="00A45F99" w:rsidRDefault="008E288A" w:rsidP="00A45F99">
      <w:pPr>
        <w:jc w:val="both"/>
      </w:pPr>
      <w:r>
        <w:t>School X has a group of children who are identified as ‘Vulnerable learners’</w:t>
      </w:r>
      <w:r w:rsidR="00A03981">
        <w:t xml:space="preserve"> due to factors</w:t>
      </w:r>
      <w:r w:rsidR="00D85ED2">
        <w:t xml:space="preserve"> </w:t>
      </w:r>
      <w:r w:rsidR="00A03981">
        <w:t xml:space="preserve">including </w:t>
      </w:r>
      <w:r>
        <w:t>E</w:t>
      </w:r>
      <w:r w:rsidR="00D85ED2">
        <w:t xml:space="preserve">nglish as </w:t>
      </w:r>
      <w:r>
        <w:t>A</w:t>
      </w:r>
      <w:r w:rsidR="00D85ED2">
        <w:t xml:space="preserve">dditional </w:t>
      </w:r>
      <w:r>
        <w:t>L</w:t>
      </w:r>
      <w:r w:rsidR="00D85ED2">
        <w:t>ang</w:t>
      </w:r>
      <w:r w:rsidR="004E5E3C">
        <w:t>uage</w:t>
      </w:r>
      <w:r w:rsidR="00D85ED2">
        <w:t xml:space="preserve"> </w:t>
      </w:r>
      <w:r w:rsidR="00E74069">
        <w:t>(EAL)</w:t>
      </w:r>
      <w:r>
        <w:t xml:space="preserve">, service/refugee children and young carers, these pupils have been identified </w:t>
      </w:r>
      <w:r w:rsidR="00DB1EB0">
        <w:t>because</w:t>
      </w:r>
      <w:r>
        <w:t xml:space="preserve"> </w:t>
      </w:r>
      <w:r w:rsidR="00F354E3">
        <w:t xml:space="preserve">additional barriers they may face inside and outside of school, causing them </w:t>
      </w:r>
      <w:r w:rsidR="00F354E3">
        <w:lastRenderedPageBreak/>
        <w:t>to require a greater need for support</w:t>
      </w:r>
      <w:r w:rsidR="00674858">
        <w:t>, specifically emotionally and socially.</w:t>
      </w:r>
      <w:r w:rsidR="00F354E3">
        <w:t xml:space="preserve"> </w:t>
      </w:r>
      <w:r w:rsidR="00A45F99">
        <w:t>This includes activities such as Forest School</w:t>
      </w:r>
      <w:r w:rsidR="00906675">
        <w:t>s</w:t>
      </w:r>
      <w:r w:rsidR="00A45F99">
        <w:t xml:space="preserve">, where </w:t>
      </w:r>
      <w:r w:rsidR="008A640F">
        <w:t>children’s</w:t>
      </w:r>
      <w:r w:rsidR="00A45F99">
        <w:t xml:space="preserve"> learning takes place outdoors, there is a lot of research to support the corelation between outdoor learning and increas</w:t>
      </w:r>
      <w:r w:rsidR="004F439B">
        <w:t>ed</w:t>
      </w:r>
      <w:r w:rsidR="00A45F99">
        <w:t xml:space="preserve"> wellbeing among pupils, it helps to develop confidence from a young age, provides an area for children to express their emotions and promotes independence of their learning (Outdoor Toys, 2022). </w:t>
      </w:r>
    </w:p>
    <w:p w14:paraId="38ECA576" w14:textId="61B5AFF7" w:rsidR="008E288A" w:rsidRPr="001151E6" w:rsidRDefault="0084751C" w:rsidP="008E288A">
      <w:pPr>
        <w:jc w:val="both"/>
      </w:pPr>
      <w:r>
        <w:t>School X</w:t>
      </w:r>
      <w:r w:rsidR="008E288A">
        <w:t xml:space="preserve"> hold family engagement days to help support th</w:t>
      </w:r>
      <w:r w:rsidR="008D6DB5">
        <w:t>ese</w:t>
      </w:r>
      <w:r w:rsidR="008E288A">
        <w:t xml:space="preserve"> families. </w:t>
      </w:r>
      <w:r w:rsidR="00FE1E6D">
        <w:t>T</w:t>
      </w:r>
      <w:r w:rsidR="002A4EBD">
        <w:t xml:space="preserve">he </w:t>
      </w:r>
      <w:r w:rsidR="00FE1E6D">
        <w:t>school support attendance to family engagement activiti</w:t>
      </w:r>
      <w:r w:rsidR="00E72FA6">
        <w:t>es</w:t>
      </w:r>
      <w:r w:rsidR="00681300">
        <w:t xml:space="preserve"> by</w:t>
      </w:r>
      <w:r w:rsidR="00E72FA6">
        <w:t xml:space="preserve"> </w:t>
      </w:r>
      <w:r w:rsidR="00B47390">
        <w:t>creating an inviting reception area of the school, informative posters, helpful receptionists and access to a community computer</w:t>
      </w:r>
      <w:r w:rsidR="0063272C">
        <w:t xml:space="preserve">, </w:t>
      </w:r>
      <w:r w:rsidR="007F6AAB">
        <w:t>which</w:t>
      </w:r>
      <w:r w:rsidR="0063272C">
        <w:t xml:space="preserve"> can be used to aid parents with filling in forms and access to things they don’t have at home</w:t>
      </w:r>
      <w:r w:rsidR="00FE2997">
        <w:t xml:space="preserve">, </w:t>
      </w:r>
      <w:r w:rsidR="007F6AAB">
        <w:t>support building relationships with parents/carers</w:t>
      </w:r>
      <w:r w:rsidR="006B7337">
        <w:t>,</w:t>
      </w:r>
      <w:r w:rsidR="007F6AAB">
        <w:t xml:space="preserve"> </w:t>
      </w:r>
      <w:r w:rsidR="00FE2997">
        <w:t xml:space="preserve">this is in line with the </w:t>
      </w:r>
      <w:r w:rsidR="000E6F28">
        <w:t>advice</w:t>
      </w:r>
      <w:r w:rsidR="00FE2997">
        <w:t xml:space="preserve"> provided by the government</w:t>
      </w:r>
      <w:r w:rsidR="000E6F28">
        <w:t xml:space="preserve"> </w:t>
      </w:r>
      <w:r w:rsidR="001151E6" w:rsidRPr="001151E6">
        <w:t>(Welsh Government, 2018)</w:t>
      </w:r>
      <w:r w:rsidR="00F544AC">
        <w:t>.</w:t>
      </w:r>
      <w:r w:rsidR="00F67354">
        <w:t xml:space="preserve"> They regularly invite </w:t>
      </w:r>
      <w:r w:rsidR="00F86938">
        <w:t>families and the community into their school for their ‘Soup kitchen’</w:t>
      </w:r>
      <w:r w:rsidR="007B362D">
        <w:t xml:space="preserve">, this has proved to </w:t>
      </w:r>
      <w:r w:rsidR="00E23A4F">
        <w:t>attract a large audience</w:t>
      </w:r>
      <w:r w:rsidR="00DD7B9A">
        <w:t xml:space="preserve">. Each term, every class invites in parents for family engagement day where they can share the work </w:t>
      </w:r>
      <w:r w:rsidR="0091105D">
        <w:t xml:space="preserve">and </w:t>
      </w:r>
      <w:r w:rsidR="00337A25">
        <w:t>projects,</w:t>
      </w:r>
      <w:r w:rsidR="0091105D">
        <w:t xml:space="preserve"> they have completed during that </w:t>
      </w:r>
      <w:r w:rsidR="004C272A">
        <w:t>term’s</w:t>
      </w:r>
      <w:r w:rsidR="0091105D">
        <w:t xml:space="preserve"> topic</w:t>
      </w:r>
      <w:r w:rsidR="001365EA">
        <w:t xml:space="preserve">. </w:t>
      </w:r>
      <w:r w:rsidR="00337A25">
        <w:t xml:space="preserve">These are all initiative put in place by the school to help to build meaningful relationships with families, </w:t>
      </w:r>
      <w:r w:rsidR="00DE385F">
        <w:t xml:space="preserve">involving </w:t>
      </w:r>
      <w:r w:rsidR="005F4674">
        <w:t>parents</w:t>
      </w:r>
      <w:r w:rsidR="00DE385F">
        <w:t xml:space="preserve"> in the </w:t>
      </w:r>
      <w:r w:rsidR="005F4674">
        <w:t>children’s</w:t>
      </w:r>
      <w:r w:rsidR="00DE385F">
        <w:t xml:space="preserve"> learning will help to have a </w:t>
      </w:r>
      <w:r w:rsidR="00394F07">
        <w:t xml:space="preserve">positive </w:t>
      </w:r>
      <w:r w:rsidR="005F4674">
        <w:t>impact</w:t>
      </w:r>
      <w:r w:rsidR="00394F07">
        <w:t xml:space="preserve"> on </w:t>
      </w:r>
      <w:r w:rsidR="004C272A">
        <w:t>pupils’</w:t>
      </w:r>
      <w:r w:rsidR="00394F07">
        <w:t xml:space="preserve"> attainment and engagement in learning</w:t>
      </w:r>
      <w:r w:rsidR="00785FBA">
        <w:t xml:space="preserve"> </w:t>
      </w:r>
      <w:r w:rsidR="00B02EA5">
        <w:t xml:space="preserve">(ESTYN, 2019). </w:t>
      </w:r>
    </w:p>
    <w:p w14:paraId="510B4F17" w14:textId="77777777" w:rsidR="00B62E48" w:rsidRDefault="00CF28A9" w:rsidP="0065588B">
      <w:pPr>
        <w:jc w:val="both"/>
      </w:pPr>
      <w:r>
        <w:t xml:space="preserve">It is important to notice that it is not just pupil wellbeing that is important, but for </w:t>
      </w:r>
      <w:r w:rsidR="00170F6A">
        <w:t xml:space="preserve">teachers and parents/carers to be supported to, </w:t>
      </w:r>
      <w:r w:rsidR="001365EA">
        <w:t>to</w:t>
      </w:r>
      <w:r w:rsidR="00170F6A">
        <w:t xml:space="preserve"> achieve the best outcomes for the children. </w:t>
      </w:r>
      <w:r w:rsidR="00CD39FA">
        <w:t>The school has put in place many initiative</w:t>
      </w:r>
      <w:r w:rsidR="00F544AC">
        <w:t>s</w:t>
      </w:r>
      <w:r w:rsidR="00CD39FA">
        <w:t xml:space="preserve"> to help support families in other ways, for example, they have a ‘take what you need trolley’ this is based outside the school and contains essential items such as </w:t>
      </w:r>
      <w:r w:rsidR="0065588B">
        <w:t>uniform</w:t>
      </w:r>
      <w:r w:rsidR="00CD39FA">
        <w:t xml:space="preserve"> and toiletries, these can be accessed by any members of the community, including school staff, this </w:t>
      </w:r>
      <w:r w:rsidR="00D3680A">
        <w:t xml:space="preserve">has been put in place to hopefully ease the financial pressures people face. </w:t>
      </w:r>
    </w:p>
    <w:p w14:paraId="6518AFBB" w14:textId="3E1F479E" w:rsidR="00015C1C" w:rsidRPr="0065588B" w:rsidRDefault="004A1B7B" w:rsidP="0065588B">
      <w:pPr>
        <w:jc w:val="both"/>
        <w:rPr>
          <w:color w:val="0070C0"/>
        </w:rPr>
      </w:pPr>
      <w:r>
        <w:t xml:space="preserve">Before children start school, early years staff offer an informal home </w:t>
      </w:r>
      <w:r w:rsidR="0065588B">
        <w:t>visit</w:t>
      </w:r>
      <w:r>
        <w:t>, this helps them t</w:t>
      </w:r>
      <w:r w:rsidR="00C16B5B">
        <w:t>o</w:t>
      </w:r>
      <w:r w:rsidR="005F4674">
        <w:t xml:space="preserve"> gain a better insight into the </w:t>
      </w:r>
      <w:r w:rsidR="007330F0">
        <w:t>child’s</w:t>
      </w:r>
      <w:r w:rsidR="005F4674">
        <w:t xml:space="preserve"> individual needs. T</w:t>
      </w:r>
      <w:r>
        <w:t xml:space="preserve">he school offer a toy hire for those families </w:t>
      </w:r>
      <w:r w:rsidR="00693754">
        <w:t xml:space="preserve">with limited resources at home, this is to help work </w:t>
      </w:r>
      <w:r w:rsidR="0065588B">
        <w:t>collaboratively</w:t>
      </w:r>
      <w:r w:rsidR="00693754">
        <w:t xml:space="preserve"> with parents to ensure the child is experiencing si</w:t>
      </w:r>
      <w:r w:rsidR="005F4674">
        <w:t>milar opportunities at home</w:t>
      </w:r>
      <w:r w:rsidR="00693754">
        <w:t xml:space="preserve">. </w:t>
      </w:r>
      <w:r w:rsidR="0087419B" w:rsidRPr="0072003C">
        <w:t xml:space="preserve">This intrinsically links to </w:t>
      </w:r>
      <w:r w:rsidR="0072003C" w:rsidRPr="0072003C">
        <w:t>Bronfenbrenner’s</w:t>
      </w:r>
      <w:r w:rsidR="0087419B" w:rsidRPr="0072003C">
        <w:t xml:space="preserve"> Ecological System</w:t>
      </w:r>
      <w:r w:rsidR="0072003C">
        <w:t xml:space="preserve"> </w:t>
      </w:r>
      <w:r w:rsidR="00E07706">
        <w:t xml:space="preserve">by which the individual learner </w:t>
      </w:r>
      <w:r w:rsidR="00442574">
        <w:t>requires the influence from home and school collaboratively for development to occur</w:t>
      </w:r>
      <w:r w:rsidR="00C8564E">
        <w:t xml:space="preserve"> (Guy-Evans, 2023)</w:t>
      </w:r>
      <w:r w:rsidR="00442574">
        <w:t xml:space="preserve">. </w:t>
      </w:r>
      <w:r w:rsidR="00990268">
        <w:t xml:space="preserve">The school act as a base for outside agencies to come in and deliver sessions to </w:t>
      </w:r>
      <w:r w:rsidR="0065588B">
        <w:t>parents</w:t>
      </w:r>
      <w:r w:rsidR="00990268">
        <w:t xml:space="preserve"> to support them at home, t</w:t>
      </w:r>
      <w:r w:rsidR="00160EBD">
        <w:t>h</w:t>
      </w:r>
      <w:r w:rsidR="00990268">
        <w:t xml:space="preserve">is includes things such as nappy changing, </w:t>
      </w:r>
      <w:r w:rsidR="00160EBD">
        <w:t>sleep patterns, and diets</w:t>
      </w:r>
      <w:r w:rsidR="00DE4252">
        <w:rPr>
          <w:color w:val="0070C0"/>
        </w:rPr>
        <w:t xml:space="preserve">. </w:t>
      </w:r>
      <w:r w:rsidR="00160EBD">
        <w:t>The school also offer access to a computer for any member of the community</w:t>
      </w:r>
      <w:r w:rsidR="00447300">
        <w:t>. The school work</w:t>
      </w:r>
      <w:r w:rsidR="00B660BF">
        <w:t xml:space="preserve">s </w:t>
      </w:r>
      <w:r w:rsidR="00447300">
        <w:t>closely with the local college, offering their school as a base for parent volunteers who are unemployed and looking to gain experience and qualifications</w:t>
      </w:r>
      <w:r w:rsidR="00EA2C80">
        <w:t xml:space="preserve">, this scheme has been successful and gained many parents and members of the community </w:t>
      </w:r>
      <w:r w:rsidR="0065588B">
        <w:t>permanent</w:t>
      </w:r>
      <w:r w:rsidR="00EA2C80">
        <w:t xml:space="preserve"> employment upon completion. </w:t>
      </w:r>
    </w:p>
    <w:p w14:paraId="0E945F3A" w14:textId="5AB29B9E" w:rsidR="00C51789" w:rsidRDefault="00AC560F" w:rsidP="00FB693B">
      <w:pPr>
        <w:jc w:val="both"/>
      </w:pPr>
      <w:r>
        <w:t xml:space="preserve">To conclude my findings from observations of </w:t>
      </w:r>
      <w:r w:rsidR="002F7169">
        <w:t>School X</w:t>
      </w:r>
      <w:r w:rsidR="00461441">
        <w:t>, it is important</w:t>
      </w:r>
      <w:r w:rsidR="00741360">
        <w:t xml:space="preserve"> that through their initiative that schools address t</w:t>
      </w:r>
      <w:r w:rsidR="00880241">
        <w:t xml:space="preserve">he wider community connected with the school, </w:t>
      </w:r>
      <w:r w:rsidR="00380101">
        <w:t>to</w:t>
      </w:r>
      <w:r w:rsidR="00880241">
        <w:t xml:space="preserve"> meet the </w:t>
      </w:r>
      <w:r w:rsidR="002F7169">
        <w:t>needs</w:t>
      </w:r>
      <w:r w:rsidR="00880241">
        <w:t xml:space="preserve"> of everyone to ensure the best development of their learners. </w:t>
      </w:r>
      <w:r w:rsidR="00380101">
        <w:t xml:space="preserve">Forming trusting relationships with the families of the school is </w:t>
      </w:r>
      <w:r w:rsidR="002F7169">
        <w:t>essential</w:t>
      </w:r>
      <w:r w:rsidR="00B07F35">
        <w:t xml:space="preserve">, </w:t>
      </w:r>
      <w:r w:rsidR="00F750EF">
        <w:t>to ensure good collaboration supports the child’s learning</w:t>
      </w:r>
      <w:r w:rsidR="004F5B3F">
        <w:t xml:space="preserve"> (Mullin, 2023). </w:t>
      </w:r>
      <w:r w:rsidR="00E1395F">
        <w:t xml:space="preserve">I would like </w:t>
      </w:r>
      <w:r w:rsidR="00342C52">
        <w:t xml:space="preserve">to adopt the idea of </w:t>
      </w:r>
      <w:r w:rsidR="00A275EE">
        <w:t xml:space="preserve">School X and invite families in regularly for </w:t>
      </w:r>
      <w:r w:rsidR="003514C9">
        <w:t xml:space="preserve">school engagement days to share their </w:t>
      </w:r>
      <w:r w:rsidR="004C12E2">
        <w:t>children’s</w:t>
      </w:r>
      <w:r w:rsidR="003514C9">
        <w:t xml:space="preserve"> work and achievements, </w:t>
      </w:r>
      <w:r w:rsidR="004C12E2">
        <w:t xml:space="preserve">from the increased attendance to these days, it </w:t>
      </w:r>
      <w:r w:rsidR="003514C9">
        <w:t xml:space="preserve">proved to be an effective way to support </w:t>
      </w:r>
      <w:r w:rsidR="004C12E2">
        <w:t xml:space="preserve">good relationships between the school and families. </w:t>
      </w:r>
      <w:r w:rsidR="002E6819">
        <w:t>This is in line with reaching the QTS Profession Standard of “</w:t>
      </w:r>
      <w:r w:rsidR="002E6819">
        <w:t xml:space="preserve">The teacher demonstrates professional attitudes and behaviours, developing positive relationships with learners, parents/carers and colleagues, which illustrate a personal commitment to the fundamental principles of equity and of maximising the potential of all </w:t>
      </w:r>
      <w:r w:rsidR="00AC0CAF">
        <w:t>learners” (</w:t>
      </w:r>
      <w:r w:rsidR="005A03A9">
        <w:t xml:space="preserve">Welsh Government, 2019). </w:t>
      </w:r>
      <w:r w:rsidR="000F732A">
        <w:t xml:space="preserve">I would also like to support the government in reaching the Welsh Speakers targets, </w:t>
      </w:r>
      <w:r w:rsidR="005A67F1">
        <w:t xml:space="preserve">during my practice I will actively ensure to bring in the Welsh Language </w:t>
      </w:r>
      <w:r w:rsidR="00D66614">
        <w:t>to</w:t>
      </w:r>
      <w:r w:rsidR="00692C2B">
        <w:t xml:space="preserve"> reach the Professional QTS Standard of </w:t>
      </w:r>
      <w:r w:rsidR="005A67F1">
        <w:t>“</w:t>
      </w:r>
      <w:r w:rsidR="005A67F1">
        <w:t xml:space="preserve">The teacher actively seeks opportunities to apply </w:t>
      </w:r>
      <w:r w:rsidR="005A67F1">
        <w:lastRenderedPageBreak/>
        <w:t>and extend their understanding</w:t>
      </w:r>
      <w:r w:rsidR="00692C2B">
        <w:t xml:space="preserve"> </w:t>
      </w:r>
      <w:r w:rsidR="005A67F1">
        <w:t>and skills in the use of the Welsh language</w:t>
      </w:r>
      <w:r w:rsidR="00692C2B">
        <w:t>”</w:t>
      </w:r>
      <w:r w:rsidR="00D66614">
        <w:t xml:space="preserve"> (Welsh Government, 2019)</w:t>
      </w:r>
      <w:r w:rsidR="009573C7">
        <w:t>.</w:t>
      </w:r>
      <w:r w:rsidR="00692C2B">
        <w:t xml:space="preserve"> </w:t>
      </w:r>
      <w:r w:rsidR="009573C7">
        <w:t xml:space="preserve">Promoting the Welsh Culture </w:t>
      </w:r>
      <w:r w:rsidR="00FF0E88">
        <w:t xml:space="preserve">and developing a sense of ‘Cynefin’ amongst my learners is one of my </w:t>
      </w:r>
      <w:r w:rsidR="00751D95">
        <w:t xml:space="preserve">personal goals. </w:t>
      </w:r>
      <w:r w:rsidR="00751D95">
        <w:t xml:space="preserve">I would like to adopt a ‘Principle motive’ </w:t>
      </w:r>
      <w:r w:rsidR="00751D95" w:rsidRPr="00AF35FE">
        <w:t>(Arshad, Wrigley and Pratt, 2019</w:t>
      </w:r>
      <w:r w:rsidR="00751D95">
        <w:t xml:space="preserve">) into my style of teaching. I believe that as a teacher it is part of your responsibilities to ensure your input is fair and provides an equality of opportunity for your learners. I will be cognisant of my own privileged position, as my personal values may have an influence on the way I teach. </w:t>
      </w:r>
      <w:r w:rsidR="00E73FA1">
        <w:t xml:space="preserve">As stated in the UNCRC Childrens rights document, article 2, </w:t>
      </w:r>
      <w:r w:rsidR="00B94867">
        <w:t xml:space="preserve">all children are </w:t>
      </w:r>
      <w:r w:rsidR="00A749E0">
        <w:t>entitled</w:t>
      </w:r>
      <w:r w:rsidR="00B94867">
        <w:t xml:space="preserve"> to be treated the same “</w:t>
      </w:r>
      <w:r w:rsidR="00B94867" w:rsidRPr="00B94867">
        <w:t>no matter who they are</w:t>
      </w:r>
      <w:r w:rsidR="00B94867">
        <w:t>” (UNICEF</w:t>
      </w:r>
      <w:r w:rsidR="00A749E0">
        <w:t>, 2019)</w:t>
      </w:r>
      <w:r w:rsidR="00F30896">
        <w:t>.</w:t>
      </w:r>
    </w:p>
    <w:p w14:paraId="718FBACC" w14:textId="77777777" w:rsidR="00D7151D" w:rsidRDefault="00D7151D" w:rsidP="00FB693B">
      <w:pPr>
        <w:jc w:val="both"/>
        <w:rPr>
          <w:b/>
          <w:bCs/>
        </w:rPr>
      </w:pPr>
    </w:p>
    <w:p w14:paraId="0E50D3E2" w14:textId="3EC6F41C" w:rsidR="00C51789" w:rsidRDefault="00C51789" w:rsidP="00FB693B">
      <w:pPr>
        <w:jc w:val="both"/>
        <w:rPr>
          <w:b/>
          <w:bCs/>
        </w:rPr>
      </w:pPr>
      <w:r w:rsidRPr="00C51789">
        <w:rPr>
          <w:b/>
          <w:bCs/>
        </w:rPr>
        <w:t>Reference list</w:t>
      </w:r>
    </w:p>
    <w:p w14:paraId="6C98F505" w14:textId="77777777" w:rsidR="00E32C41" w:rsidRPr="00DC790D" w:rsidRDefault="00E32C41" w:rsidP="00DC790D">
      <w:pPr>
        <w:rPr>
          <w:rFonts w:ascii="Calibri" w:hAnsi="Calibri" w:cs="Calibri"/>
          <w:color w:val="000000"/>
        </w:rPr>
      </w:pPr>
    </w:p>
    <w:p w14:paraId="42FCA12D" w14:textId="77777777" w:rsidR="00E32C41" w:rsidRPr="00186549" w:rsidRDefault="00E32C41" w:rsidP="00186549">
      <w:pPr>
        <w:rPr>
          <w:rFonts w:ascii="Calibri" w:hAnsi="Calibri" w:cs="Calibri"/>
          <w:color w:val="000000"/>
        </w:rPr>
      </w:pPr>
      <w:r w:rsidRPr="00186549">
        <w:rPr>
          <w:rFonts w:ascii="Calibri" w:hAnsi="Calibri" w:cs="Calibri"/>
          <w:color w:val="000000"/>
        </w:rPr>
        <w:t>Arshad, R., Wrigley, T. and Pratt, L. (2019). SOCIAL JUSTICE RE-EXAMINED : dilemmas and solutions for the classroom teacher. S.L.: Trentham Books Ltd.</w:t>
      </w:r>
    </w:p>
    <w:p w14:paraId="70C00599" w14:textId="77777777" w:rsidR="00E32C41" w:rsidRPr="000651DE" w:rsidRDefault="00E32C41" w:rsidP="000651DE">
      <w:pPr>
        <w:rPr>
          <w:rFonts w:ascii="Calibri" w:hAnsi="Calibri" w:cs="Calibri"/>
          <w:color w:val="000000"/>
        </w:rPr>
      </w:pPr>
      <w:r w:rsidRPr="000651DE">
        <w:rPr>
          <w:rFonts w:ascii="Calibri" w:hAnsi="Calibri" w:cs="Calibri"/>
          <w:color w:val="000000"/>
        </w:rPr>
        <w:t xml:space="preserve">Cherry, K. (2022). Maslow’s Hierarchy of Needs. [online] </w:t>
      </w:r>
      <w:proofErr w:type="spellStart"/>
      <w:r w:rsidRPr="000651DE">
        <w:rPr>
          <w:rFonts w:ascii="Calibri" w:hAnsi="Calibri" w:cs="Calibri"/>
          <w:color w:val="000000"/>
        </w:rPr>
        <w:t>Verywellmind</w:t>
      </w:r>
      <w:proofErr w:type="spellEnd"/>
      <w:r w:rsidRPr="000651DE">
        <w:rPr>
          <w:rFonts w:ascii="Calibri" w:hAnsi="Calibri" w:cs="Calibri"/>
          <w:color w:val="000000"/>
        </w:rPr>
        <w:t xml:space="preserve">. Available at: </w:t>
      </w:r>
      <w:hyperlink r:id="rId7" w:history="1">
        <w:r w:rsidRPr="00187485">
          <w:rPr>
            <w:rStyle w:val="Hyperlink"/>
            <w:rFonts w:ascii="Calibri" w:hAnsi="Calibri" w:cs="Calibri"/>
          </w:rPr>
          <w:t>https://www.verywellmind.com/what-is-maslows-hierarchy-of-needs-4136760</w:t>
        </w:r>
      </w:hyperlink>
      <w:r w:rsidRPr="000651DE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11A3BF03" w14:textId="77777777" w:rsidR="00E32C41" w:rsidRDefault="00E32C41" w:rsidP="009147BD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9147BD">
        <w:rPr>
          <w:rFonts w:ascii="Calibri" w:hAnsi="Calibri" w:cs="Calibri"/>
          <w:color w:val="000000"/>
          <w:sz w:val="22"/>
          <w:szCs w:val="22"/>
        </w:rPr>
        <w:t>Eastside</w:t>
      </w:r>
      <w:proofErr w:type="spellEnd"/>
      <w:r w:rsidRPr="009147BD">
        <w:rPr>
          <w:rFonts w:ascii="Calibri" w:hAnsi="Calibri" w:cs="Calibri"/>
          <w:color w:val="000000"/>
          <w:sz w:val="22"/>
          <w:szCs w:val="22"/>
        </w:rPr>
        <w:t xml:space="preserve"> Speech Solutions. (2021). Why is repetition important? [online] Available at: </w:t>
      </w:r>
      <w:hyperlink r:id="rId8" w:history="1">
        <w:r w:rsidRPr="001E0C67">
          <w:rPr>
            <w:rStyle w:val="Hyperlink"/>
            <w:rFonts w:ascii="Calibri" w:hAnsi="Calibri" w:cs="Calibri"/>
            <w:sz w:val="22"/>
            <w:szCs w:val="22"/>
          </w:rPr>
          <w:t>https://eastsidespeech.com.au/why-is-repetition-important/</w:t>
        </w:r>
      </w:hyperlink>
      <w:r w:rsidRPr="009147BD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13 Jan 2024]</w:t>
      </w:r>
    </w:p>
    <w:p w14:paraId="51E39674" w14:textId="77777777" w:rsidR="00E32C41" w:rsidRPr="001A0465" w:rsidRDefault="00E32C41" w:rsidP="001A0465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1A0465">
        <w:rPr>
          <w:rFonts w:ascii="Calibri" w:hAnsi="Calibri" w:cs="Calibri"/>
          <w:color w:val="000000"/>
          <w:sz w:val="22"/>
          <w:szCs w:val="22"/>
        </w:rPr>
        <w:t xml:space="preserve">ESTYN </w:t>
      </w:r>
      <w:r>
        <w:rPr>
          <w:rFonts w:ascii="Calibri" w:hAnsi="Calibri" w:cs="Calibri"/>
          <w:color w:val="000000"/>
          <w:sz w:val="22"/>
          <w:szCs w:val="22"/>
        </w:rPr>
        <w:t>(</w:t>
      </w:r>
      <w:r w:rsidRPr="001A0465">
        <w:rPr>
          <w:rFonts w:ascii="Calibri" w:hAnsi="Calibri" w:cs="Calibri"/>
          <w:color w:val="000000"/>
          <w:sz w:val="22"/>
          <w:szCs w:val="22"/>
        </w:rPr>
        <w:t>2017</w:t>
      </w:r>
      <w:r>
        <w:rPr>
          <w:rFonts w:ascii="Calibri" w:hAnsi="Calibri" w:cs="Calibri"/>
          <w:color w:val="000000"/>
          <w:sz w:val="22"/>
          <w:szCs w:val="22"/>
        </w:rPr>
        <w:t>)</w:t>
      </w:r>
      <w:r w:rsidRPr="001A0465">
        <w:rPr>
          <w:rFonts w:ascii="Calibri" w:hAnsi="Calibri" w:cs="Calibri"/>
          <w:color w:val="000000"/>
          <w:sz w:val="22"/>
          <w:szCs w:val="22"/>
        </w:rPr>
        <w:t>. [online] Available at</w:t>
      </w:r>
      <w:r>
        <w:rPr>
          <w:rFonts w:ascii="Calibri" w:hAnsi="Calibri" w:cs="Calibri"/>
          <w:color w:val="000000"/>
          <w:sz w:val="22"/>
          <w:szCs w:val="22"/>
        </w:rPr>
        <w:t>: URL removed for privacy.</w:t>
      </w:r>
      <w:r w:rsidRPr="001A0465">
        <w:rPr>
          <w:rFonts w:ascii="Calibri" w:hAnsi="Calibri" w:cs="Calibri"/>
          <w:color w:val="000000"/>
          <w:sz w:val="22"/>
          <w:szCs w:val="22"/>
        </w:rPr>
        <w:t xml:space="preserve"> [Accessed 13 Jan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1A0465">
        <w:rPr>
          <w:rFonts w:ascii="Calibri" w:hAnsi="Calibri" w:cs="Calibri"/>
          <w:color w:val="000000"/>
          <w:sz w:val="22"/>
          <w:szCs w:val="22"/>
        </w:rPr>
        <w:t>2024].</w:t>
      </w:r>
    </w:p>
    <w:p w14:paraId="230FBB1B" w14:textId="77777777" w:rsidR="00E32C41" w:rsidRDefault="00E32C41" w:rsidP="00440A91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440A91">
        <w:rPr>
          <w:rFonts w:ascii="Calibri" w:hAnsi="Calibri" w:cs="Calibri"/>
          <w:color w:val="000000"/>
          <w:sz w:val="22"/>
          <w:szCs w:val="22"/>
        </w:rPr>
        <w:t>GOV.WALES. (</w:t>
      </w:r>
      <w:r>
        <w:rPr>
          <w:rFonts w:ascii="Calibri" w:hAnsi="Calibri" w:cs="Calibri"/>
          <w:color w:val="000000"/>
          <w:sz w:val="22"/>
          <w:szCs w:val="22"/>
        </w:rPr>
        <w:t>2023</w:t>
      </w:r>
      <w:r w:rsidRPr="00440A91">
        <w:rPr>
          <w:rFonts w:ascii="Calibri" w:hAnsi="Calibri" w:cs="Calibri"/>
          <w:color w:val="000000"/>
          <w:sz w:val="22"/>
          <w:szCs w:val="22"/>
        </w:rPr>
        <w:t xml:space="preserve">). Cymraeg 2050: Welsh language strategy action plan 2023 to 2024 [HTML]. [online] Available at: </w:t>
      </w:r>
      <w:hyperlink r:id="rId9" w:history="1">
        <w:r w:rsidRPr="008A01FD">
          <w:rPr>
            <w:rStyle w:val="Hyperlink"/>
            <w:rFonts w:ascii="Calibri" w:hAnsi="Calibri" w:cs="Calibri"/>
            <w:sz w:val="22"/>
            <w:szCs w:val="22"/>
          </w:rPr>
          <w:t>https://www.gov.wales/cymraeg-2050-welsh-language-strategy-action-plan-2023-2024-html</w:t>
        </w:r>
      </w:hyperlink>
      <w:r w:rsidRPr="00440A91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on 5 January 2024]</w:t>
      </w:r>
    </w:p>
    <w:p w14:paraId="2D89C1EB" w14:textId="77777777" w:rsidR="00E32C41" w:rsidRPr="00827338" w:rsidRDefault="00E32C41" w:rsidP="00827338">
      <w:pPr>
        <w:rPr>
          <w:rFonts w:ascii="Calibri" w:hAnsi="Calibri" w:cs="Calibri"/>
          <w:color w:val="000000"/>
        </w:rPr>
      </w:pPr>
      <w:r w:rsidRPr="00827338">
        <w:rPr>
          <w:rFonts w:ascii="Calibri" w:hAnsi="Calibri" w:cs="Calibri"/>
          <w:color w:val="000000"/>
        </w:rPr>
        <w:t xml:space="preserve">Guy-Evans, O. (2023). Bronfenbrenner’s ecological systems theory. [online] Simply Psychology. Available at: </w:t>
      </w:r>
      <w:hyperlink r:id="rId10" w:history="1">
        <w:r w:rsidRPr="00187485">
          <w:rPr>
            <w:rStyle w:val="Hyperlink"/>
            <w:rFonts w:ascii="Calibri" w:hAnsi="Calibri" w:cs="Calibri"/>
          </w:rPr>
          <w:t>https://www.simplypsychology.org/Bronfenbrenner.html</w:t>
        </w:r>
      </w:hyperlink>
      <w:r w:rsidRPr="00827338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18E11650" w14:textId="77777777" w:rsidR="00E32C41" w:rsidRDefault="00E32C41" w:rsidP="0023765D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23765D">
        <w:rPr>
          <w:rFonts w:ascii="Calibri" w:hAnsi="Calibri" w:cs="Calibri"/>
          <w:color w:val="000000"/>
          <w:sz w:val="22"/>
          <w:szCs w:val="22"/>
        </w:rPr>
        <w:t>hwb.gov.wales</w:t>
      </w:r>
      <w:proofErr w:type="spellEnd"/>
      <w:r w:rsidRPr="0023765D">
        <w:rPr>
          <w:rFonts w:ascii="Calibri" w:hAnsi="Calibri" w:cs="Calibri"/>
          <w:color w:val="000000"/>
          <w:sz w:val="22"/>
          <w:szCs w:val="22"/>
        </w:rPr>
        <w:t>. (</w:t>
      </w:r>
      <w:r>
        <w:rPr>
          <w:rFonts w:ascii="Calibri" w:hAnsi="Calibri" w:cs="Calibri"/>
          <w:color w:val="000000"/>
          <w:sz w:val="22"/>
          <w:szCs w:val="22"/>
        </w:rPr>
        <w:t>2020</w:t>
      </w:r>
      <w:r w:rsidRPr="0023765D">
        <w:rPr>
          <w:rFonts w:ascii="Calibri" w:hAnsi="Calibri" w:cs="Calibri"/>
          <w:color w:val="000000"/>
          <w:sz w:val="22"/>
          <w:szCs w:val="22"/>
        </w:rPr>
        <w:t xml:space="preserve">). Introduction - Hwb. [online] Available at: </w:t>
      </w:r>
      <w:hyperlink r:id="rId11" w:history="1">
        <w:r w:rsidRPr="008A01FD">
          <w:rPr>
            <w:rStyle w:val="Hyperlink"/>
            <w:rFonts w:ascii="Calibri" w:hAnsi="Calibri" w:cs="Calibri"/>
            <w:sz w:val="22"/>
            <w:szCs w:val="22"/>
          </w:rPr>
          <w:t>https://hwb.gov.wales/curriculum-for-wales/designing-your-curriculum/introduction/</w:t>
        </w:r>
      </w:hyperlink>
      <w:r w:rsidRPr="0023765D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on 5 January 2024].</w:t>
      </w:r>
    </w:p>
    <w:p w14:paraId="0E21A88C" w14:textId="77777777" w:rsidR="00E32C41" w:rsidRDefault="00E32C41" w:rsidP="00791D70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791D70">
        <w:rPr>
          <w:rFonts w:ascii="Calibri" w:hAnsi="Calibri" w:cs="Calibri"/>
          <w:color w:val="000000"/>
          <w:sz w:val="22"/>
          <w:szCs w:val="22"/>
        </w:rPr>
        <w:t xml:space="preserve">Mcguire, S. (2018). 10 Types of Visual Aids For Learning [+ Teaching Aid Templates] - </w:t>
      </w:r>
      <w:proofErr w:type="spellStart"/>
      <w:r w:rsidRPr="00791D70">
        <w:rPr>
          <w:rFonts w:ascii="Calibri" w:hAnsi="Calibri" w:cs="Calibri"/>
          <w:color w:val="000000"/>
          <w:sz w:val="22"/>
          <w:szCs w:val="22"/>
        </w:rPr>
        <w:t>Venngage</w:t>
      </w:r>
      <w:proofErr w:type="spellEnd"/>
      <w:r w:rsidRPr="00791D70">
        <w:rPr>
          <w:rFonts w:ascii="Calibri" w:hAnsi="Calibri" w:cs="Calibri"/>
          <w:color w:val="000000"/>
          <w:sz w:val="22"/>
          <w:szCs w:val="22"/>
        </w:rPr>
        <w:t xml:space="preserve">. [online] </w:t>
      </w:r>
      <w:proofErr w:type="spellStart"/>
      <w:r w:rsidRPr="00791D70">
        <w:rPr>
          <w:rFonts w:ascii="Calibri" w:hAnsi="Calibri" w:cs="Calibri"/>
          <w:color w:val="000000"/>
          <w:sz w:val="22"/>
          <w:szCs w:val="22"/>
        </w:rPr>
        <w:t>Venngage</w:t>
      </w:r>
      <w:proofErr w:type="spellEnd"/>
      <w:r w:rsidRPr="00791D70">
        <w:rPr>
          <w:rFonts w:ascii="Calibri" w:hAnsi="Calibri" w:cs="Calibri"/>
          <w:color w:val="000000"/>
          <w:sz w:val="22"/>
          <w:szCs w:val="22"/>
        </w:rPr>
        <w:t xml:space="preserve">. Available at: </w:t>
      </w:r>
      <w:hyperlink r:id="rId12" w:history="1">
        <w:r w:rsidRPr="001E0C67">
          <w:rPr>
            <w:rStyle w:val="Hyperlink"/>
            <w:rFonts w:ascii="Calibri" w:hAnsi="Calibri" w:cs="Calibri"/>
            <w:sz w:val="22"/>
            <w:szCs w:val="22"/>
          </w:rPr>
          <w:t>https://venngage.com/blog/visual-aids-for-learning-templates/</w:t>
        </w:r>
      </w:hyperlink>
      <w:r w:rsidRPr="00791D70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13 Jan 2024]. </w:t>
      </w:r>
    </w:p>
    <w:p w14:paraId="3C4BC027" w14:textId="77777777" w:rsidR="00E32C41" w:rsidRPr="00E76999" w:rsidRDefault="00E32C41" w:rsidP="00E76999">
      <w:pPr>
        <w:rPr>
          <w:rFonts w:ascii="Calibri" w:hAnsi="Calibri" w:cs="Calibri"/>
          <w:color w:val="000000"/>
        </w:rPr>
      </w:pPr>
      <w:r w:rsidRPr="00E76999">
        <w:rPr>
          <w:rFonts w:ascii="Calibri" w:hAnsi="Calibri" w:cs="Calibri"/>
          <w:color w:val="000000"/>
        </w:rPr>
        <w:t xml:space="preserve">Mullin, S. (2023). Building Positive Relationships between Parents and Teachers. [online] www.educationsupport.org.uk. Available at: </w:t>
      </w:r>
      <w:hyperlink r:id="rId13" w:history="1">
        <w:r w:rsidRPr="00921FC7">
          <w:rPr>
            <w:rStyle w:val="Hyperlink"/>
            <w:rFonts w:ascii="Calibri" w:hAnsi="Calibri" w:cs="Calibri"/>
          </w:rPr>
          <w:t>https://www.educationsupport.org.uk/resources/for-individuals/articles/better-together-building-positive-relationships-between-parents-and-teachers/</w:t>
        </w:r>
      </w:hyperlink>
      <w:r w:rsidRPr="00E76999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15 Jan 2024]. </w:t>
      </w:r>
    </w:p>
    <w:p w14:paraId="411761F9" w14:textId="77777777" w:rsidR="00E32C41" w:rsidRDefault="00E32C41" w:rsidP="009B4DA2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B4DA2">
        <w:rPr>
          <w:rFonts w:ascii="Calibri" w:hAnsi="Calibri" w:cs="Calibri"/>
          <w:color w:val="000000"/>
          <w:sz w:val="22"/>
          <w:szCs w:val="22"/>
        </w:rPr>
        <w:t xml:space="preserve">Novakid (2022). Repetition in Learning English Novakid. [online] Novakid Blog. Available at: </w:t>
      </w:r>
      <w:hyperlink r:id="rId14" w:history="1">
        <w:r w:rsidRPr="001E0C67">
          <w:rPr>
            <w:rStyle w:val="Hyperlink"/>
            <w:rFonts w:ascii="Calibri" w:hAnsi="Calibri" w:cs="Calibri"/>
            <w:sz w:val="22"/>
            <w:szCs w:val="22"/>
          </w:rPr>
          <w:t>https://www.novakidschool.com/blog/practice-makes-perfect-why-repetition-is-important-in-learning-english/</w:t>
        </w:r>
      </w:hyperlink>
      <w:r w:rsidRPr="009B4DA2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13 Jan 2024]. </w:t>
      </w:r>
    </w:p>
    <w:p w14:paraId="39166413" w14:textId="77777777" w:rsidR="00E32C41" w:rsidRPr="00120246" w:rsidRDefault="00E32C41" w:rsidP="00120246">
      <w:pPr>
        <w:rPr>
          <w:rFonts w:ascii="Calibri" w:hAnsi="Calibri" w:cs="Calibri"/>
          <w:color w:val="000000"/>
        </w:rPr>
      </w:pPr>
      <w:proofErr w:type="spellStart"/>
      <w:r w:rsidRPr="00120246">
        <w:rPr>
          <w:rFonts w:ascii="Calibri" w:hAnsi="Calibri" w:cs="Calibri"/>
          <w:color w:val="000000"/>
        </w:rPr>
        <w:lastRenderedPageBreak/>
        <w:t>OutdoorToys</w:t>
      </w:r>
      <w:proofErr w:type="spellEnd"/>
      <w:r w:rsidRPr="00120246">
        <w:rPr>
          <w:rFonts w:ascii="Calibri" w:hAnsi="Calibri" w:cs="Calibri"/>
          <w:color w:val="000000"/>
        </w:rPr>
        <w:t>. (</w:t>
      </w:r>
      <w:r>
        <w:rPr>
          <w:rFonts w:ascii="Calibri" w:hAnsi="Calibri" w:cs="Calibri"/>
          <w:color w:val="000000"/>
        </w:rPr>
        <w:t>2022</w:t>
      </w:r>
      <w:r w:rsidRPr="00120246">
        <w:rPr>
          <w:rFonts w:ascii="Calibri" w:hAnsi="Calibri" w:cs="Calibri"/>
          <w:color w:val="000000"/>
        </w:rPr>
        <w:t xml:space="preserve">). The Benefits of Outdoor Play for Children: A Parent’s Guide. [online] Available at: </w:t>
      </w:r>
      <w:hyperlink r:id="rId15" w:history="1">
        <w:r w:rsidRPr="00187485">
          <w:rPr>
            <w:rStyle w:val="Hyperlink"/>
            <w:rFonts w:ascii="Calibri" w:hAnsi="Calibri" w:cs="Calibri"/>
          </w:rPr>
          <w:t>https://www.outdoortoys.com/blogs/guides/outdoor-play-benefits?msclkid=56e6a0c0b3751aa5daafc5649bd8ef8e&amp;utm_source=bing&amp;utm_medium=cpc&amp;utm_campaign=Dynamic%20Search%20Ads&amp;utm_term=outdoortoys&amp;utm_content=All%20Pages</w:t>
        </w:r>
      </w:hyperlink>
      <w:r>
        <w:rPr>
          <w:rFonts w:ascii="Calibri" w:hAnsi="Calibri" w:cs="Calibri"/>
          <w:color w:val="000000"/>
        </w:rPr>
        <w:t xml:space="preserve"> </w:t>
      </w:r>
      <w:r w:rsidRPr="00120246">
        <w:rPr>
          <w:rFonts w:ascii="Calibri" w:hAnsi="Calibri" w:cs="Calibri"/>
          <w:color w:val="000000"/>
        </w:rPr>
        <w:t>[Accessed 14 Jan. 2024].</w:t>
      </w:r>
      <w:r>
        <w:rPr>
          <w:rFonts w:ascii="Calibri" w:hAnsi="Calibri" w:cs="Calibri"/>
          <w:color w:val="000000"/>
        </w:rPr>
        <w:t xml:space="preserve"> </w:t>
      </w:r>
    </w:p>
    <w:p w14:paraId="2B0A05D8" w14:textId="77777777" w:rsidR="00E32C41" w:rsidRPr="00531C9C" w:rsidRDefault="00E32C41" w:rsidP="00531C9C">
      <w:pPr>
        <w:rPr>
          <w:rFonts w:ascii="Calibri" w:hAnsi="Calibri" w:cs="Calibri"/>
          <w:color w:val="000000"/>
        </w:rPr>
      </w:pPr>
      <w:r w:rsidRPr="00531C9C">
        <w:rPr>
          <w:rFonts w:ascii="Calibri" w:hAnsi="Calibri" w:cs="Calibri"/>
          <w:color w:val="000000"/>
        </w:rPr>
        <w:t>Powys County Council. (</w:t>
      </w:r>
      <w:r>
        <w:rPr>
          <w:rFonts w:ascii="Calibri" w:hAnsi="Calibri" w:cs="Calibri"/>
          <w:color w:val="000000"/>
        </w:rPr>
        <w:t>2024</w:t>
      </w:r>
      <w:r w:rsidRPr="00531C9C">
        <w:rPr>
          <w:rFonts w:ascii="Calibri" w:hAnsi="Calibri" w:cs="Calibri"/>
          <w:color w:val="000000"/>
        </w:rPr>
        <w:t xml:space="preserve">). Destination bilingual: the benefits of choosing a Welsh-medium education. [online] Available at: </w:t>
      </w:r>
      <w:hyperlink r:id="rId16" w:history="1">
        <w:r w:rsidRPr="00921FC7">
          <w:rPr>
            <w:rStyle w:val="Hyperlink"/>
            <w:rFonts w:ascii="Calibri" w:hAnsi="Calibri" w:cs="Calibri"/>
          </w:rPr>
          <w:t>https://en.powys.gov.uk/article/10742/Destination-bilingual-the-benefits-of-choosing-a-Welsh-medium-education</w:t>
        </w:r>
      </w:hyperlink>
      <w:r w:rsidRPr="00531C9C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15 Jan 2024]. </w:t>
      </w:r>
    </w:p>
    <w:p w14:paraId="3A8EFA3F" w14:textId="77777777" w:rsidR="00E32C41" w:rsidRDefault="00E32C41" w:rsidP="00C51789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C51789">
        <w:rPr>
          <w:rFonts w:ascii="Calibri" w:hAnsi="Calibri" w:cs="Calibri"/>
          <w:color w:val="000000"/>
          <w:sz w:val="22"/>
          <w:szCs w:val="22"/>
        </w:rPr>
        <w:t>‌Smith, E. (2018). Key issues in education and social justice. 2nd ed. Los Angeles: Sage.</w:t>
      </w:r>
    </w:p>
    <w:p w14:paraId="1A23275E" w14:textId="77777777" w:rsidR="00E32C41" w:rsidRDefault="00E32C41" w:rsidP="008D19D4">
      <w:pPr>
        <w:rPr>
          <w:rFonts w:ascii="Calibri" w:hAnsi="Calibri" w:cs="Calibri"/>
          <w:color w:val="000000"/>
        </w:rPr>
      </w:pPr>
      <w:r w:rsidRPr="008D19D4">
        <w:rPr>
          <w:rFonts w:ascii="Calibri" w:hAnsi="Calibri" w:cs="Calibri"/>
          <w:color w:val="000000"/>
        </w:rPr>
        <w:t xml:space="preserve">Theme 3: Welcoming families to engage with the school Resources 1-9 Family and community engagement toolkit 3. (n.d.). Available at: </w:t>
      </w:r>
      <w:hyperlink r:id="rId17" w:history="1">
        <w:r w:rsidRPr="00187485">
          <w:rPr>
            <w:rStyle w:val="Hyperlink"/>
            <w:rFonts w:ascii="Calibri" w:hAnsi="Calibri" w:cs="Calibri"/>
          </w:rPr>
          <w:t>https://www.gov.wales/sites/default/files/publications/2018-12/theme-3-welcoming-families-to-engage-with-the-school-resources-1-9.pdf</w:t>
        </w:r>
      </w:hyperlink>
      <w:r w:rsidRPr="008D19D4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51AA0AE1" w14:textId="77777777" w:rsidR="00E32C41" w:rsidRDefault="00E32C41" w:rsidP="00CA72EB">
      <w:pPr>
        <w:rPr>
          <w:rFonts w:ascii="Calibri" w:hAnsi="Calibri" w:cs="Calibri"/>
          <w:color w:val="000000"/>
        </w:rPr>
      </w:pPr>
      <w:r w:rsidRPr="00CA72EB">
        <w:rPr>
          <w:rFonts w:ascii="Calibri" w:hAnsi="Calibri" w:cs="Calibri"/>
          <w:color w:val="000000"/>
        </w:rPr>
        <w:t xml:space="preserve">UNICEF (2019). The Convention on the Rights of the Child: the Children’s Version. [online] UNICEF. Available at: </w:t>
      </w:r>
      <w:hyperlink r:id="rId18" w:history="1">
        <w:r w:rsidRPr="00187485">
          <w:rPr>
            <w:rStyle w:val="Hyperlink"/>
            <w:rFonts w:ascii="Calibri" w:hAnsi="Calibri" w:cs="Calibri"/>
          </w:rPr>
          <w:t>https://www.unicef.org/child-rights-convention/convention-text-childrens-version</w:t>
        </w:r>
      </w:hyperlink>
      <w:r w:rsidRPr="00CA72EB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03702964" w14:textId="77777777" w:rsidR="00E32C41" w:rsidRPr="00DC790D" w:rsidRDefault="00E32C41" w:rsidP="00DC790D">
      <w:pPr>
        <w:rPr>
          <w:rFonts w:ascii="Calibri" w:hAnsi="Calibri" w:cs="Calibri"/>
          <w:color w:val="000000"/>
        </w:rPr>
      </w:pPr>
      <w:r w:rsidRPr="00DC790D">
        <w:rPr>
          <w:rFonts w:ascii="Calibri" w:hAnsi="Calibri" w:cs="Calibri"/>
          <w:color w:val="000000"/>
        </w:rPr>
        <w:t xml:space="preserve">Welsh Government (2019). Professional Standards for Teaching and Leadership. [online] Available at: </w:t>
      </w:r>
      <w:hyperlink r:id="rId19" w:history="1">
        <w:r w:rsidRPr="00921FC7">
          <w:rPr>
            <w:rStyle w:val="Hyperlink"/>
            <w:rFonts w:ascii="Calibri" w:hAnsi="Calibri" w:cs="Calibri"/>
          </w:rPr>
          <w:t>https://hwb.gov.wales/api/storage/19bc948b-8a3f-41e0-944a-7bf2cadf7d18/professional-standards-for-teaching-and-leadership-interactive-pdf-for-pc.pdf</w:t>
        </w:r>
      </w:hyperlink>
      <w:r w:rsidRPr="00DC790D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15 Jan 2024]. </w:t>
      </w:r>
    </w:p>
    <w:p w14:paraId="00F09808" w14:textId="77777777" w:rsidR="00E32C41" w:rsidRPr="00785FBA" w:rsidRDefault="00E32C41" w:rsidP="00785FBA">
      <w:pPr>
        <w:rPr>
          <w:rFonts w:ascii="Calibri" w:hAnsi="Calibri" w:cs="Calibri"/>
          <w:color w:val="000000"/>
        </w:rPr>
      </w:pPr>
      <w:r w:rsidRPr="00785FBA">
        <w:rPr>
          <w:rFonts w:ascii="Calibri" w:hAnsi="Calibri" w:cs="Calibri"/>
          <w:color w:val="000000"/>
        </w:rPr>
        <w:t>www.estyn.gov.wales. (</w:t>
      </w:r>
      <w:r>
        <w:rPr>
          <w:rFonts w:ascii="Calibri" w:hAnsi="Calibri" w:cs="Calibri"/>
          <w:color w:val="000000"/>
        </w:rPr>
        <w:t>2019</w:t>
      </w:r>
      <w:r w:rsidRPr="00785FBA">
        <w:rPr>
          <w:rFonts w:ascii="Calibri" w:hAnsi="Calibri" w:cs="Calibri"/>
          <w:color w:val="000000"/>
        </w:rPr>
        <w:t xml:space="preserve">). Building positive relationships with parents and families | Estyn. [online] Available at: </w:t>
      </w:r>
      <w:hyperlink r:id="rId20" w:history="1">
        <w:r w:rsidRPr="00187485">
          <w:rPr>
            <w:rStyle w:val="Hyperlink"/>
            <w:rFonts w:ascii="Calibri" w:hAnsi="Calibri" w:cs="Calibri"/>
          </w:rPr>
          <w:t>https://www.estyn.gov.wales/effective-practice/building-positive-relationships-parents-and-families</w:t>
        </w:r>
      </w:hyperlink>
      <w:r w:rsidRPr="00785FBA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29050EF3" w14:textId="77777777" w:rsidR="00E32C41" w:rsidRDefault="00E32C41" w:rsidP="008858CF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C74075">
        <w:rPr>
          <w:rFonts w:ascii="Calibri" w:hAnsi="Calibri" w:cs="Calibri"/>
          <w:color w:val="000000"/>
          <w:sz w:val="22"/>
          <w:szCs w:val="22"/>
        </w:rPr>
        <w:t xml:space="preserve">www.estyn.gov.wales. (2019). Developing Welsh language skills for early years learning | Estyn. [online] Available at: </w:t>
      </w:r>
      <w:hyperlink r:id="rId21" w:history="1">
        <w:r w:rsidRPr="00187485">
          <w:rPr>
            <w:rStyle w:val="Hyperlink"/>
            <w:rFonts w:ascii="Calibri" w:hAnsi="Calibri" w:cs="Calibri"/>
            <w:sz w:val="22"/>
            <w:szCs w:val="22"/>
          </w:rPr>
          <w:t>https://www.estyn.gov.wales/effective-practice/developing-welsh-language-skills-early-years-learning</w:t>
        </w:r>
      </w:hyperlink>
      <w:r w:rsidRPr="00C74075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14 Jan 2024]. </w:t>
      </w:r>
    </w:p>
    <w:p w14:paraId="421B41EA" w14:textId="77777777" w:rsidR="00E32C41" w:rsidRDefault="00E32C41" w:rsidP="00A50193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A50193">
        <w:rPr>
          <w:rFonts w:ascii="Calibri" w:hAnsi="Calibri" w:cs="Calibri"/>
          <w:color w:val="000000"/>
          <w:sz w:val="22"/>
          <w:szCs w:val="22"/>
        </w:rPr>
        <w:t xml:space="preserve">www.gov.wales. (2023). Pupil Development Grant: overview | GOV.WALES. [online] Available at: </w:t>
      </w:r>
      <w:hyperlink r:id="rId22" w:history="1">
        <w:r w:rsidRPr="001E0C67">
          <w:rPr>
            <w:rStyle w:val="Hyperlink"/>
            <w:rFonts w:ascii="Calibri" w:hAnsi="Calibri" w:cs="Calibri"/>
            <w:sz w:val="22"/>
            <w:szCs w:val="22"/>
          </w:rPr>
          <w:t>https://www.gov.wales/pupil-development-grant-overview</w:t>
        </w:r>
      </w:hyperlink>
      <w:r w:rsidRPr="00A50193">
        <w:rPr>
          <w:rFonts w:ascii="Calibri" w:hAnsi="Calibri" w:cs="Calibri"/>
          <w:color w:val="000000"/>
          <w:sz w:val="22"/>
          <w:szCs w:val="22"/>
        </w:rPr>
        <w:t>.</w:t>
      </w:r>
      <w:r>
        <w:rPr>
          <w:rFonts w:ascii="Calibri" w:hAnsi="Calibri" w:cs="Calibri"/>
          <w:color w:val="000000"/>
          <w:sz w:val="22"/>
          <w:szCs w:val="22"/>
        </w:rPr>
        <w:t xml:space="preserve"> [Accessed 13 Jan 2024].</w:t>
      </w:r>
    </w:p>
    <w:p w14:paraId="2ABC97D8" w14:textId="77777777" w:rsidR="00E32C41" w:rsidRPr="00E106A1" w:rsidRDefault="00E32C41" w:rsidP="00E106A1">
      <w:pPr>
        <w:rPr>
          <w:rFonts w:ascii="Calibri" w:hAnsi="Calibri" w:cs="Calibri"/>
          <w:color w:val="000000"/>
        </w:rPr>
      </w:pPr>
      <w:r w:rsidRPr="00E106A1">
        <w:rPr>
          <w:rFonts w:ascii="Calibri" w:hAnsi="Calibri" w:cs="Calibri"/>
          <w:color w:val="000000"/>
        </w:rPr>
        <w:t xml:space="preserve">www.gov.wales. (2023). Schools’ census results: January 2023 | GOV.WALES. [online] Available at: </w:t>
      </w:r>
      <w:hyperlink r:id="rId23" w:history="1">
        <w:r w:rsidRPr="00187485">
          <w:rPr>
            <w:rStyle w:val="Hyperlink"/>
            <w:rFonts w:ascii="Calibri" w:hAnsi="Calibri" w:cs="Calibri"/>
          </w:rPr>
          <w:t>https://www.gov.wales/schools-census-results-january-2023-html</w:t>
        </w:r>
      </w:hyperlink>
      <w:r w:rsidRPr="00E106A1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[Accessed 14 Jan 2024]. </w:t>
      </w:r>
    </w:p>
    <w:p w14:paraId="6AFCE436" w14:textId="25C364B9" w:rsidR="00E76999" w:rsidRPr="00E76999" w:rsidRDefault="00DC790D" w:rsidP="00DC790D">
      <w:pPr>
        <w:rPr>
          <w:rFonts w:ascii="Calibri" w:hAnsi="Calibri" w:cs="Calibri"/>
          <w:color w:val="000000"/>
        </w:rPr>
      </w:pPr>
      <w:r w:rsidRPr="00DC790D">
        <w:rPr>
          <w:rFonts w:ascii="Calibri" w:hAnsi="Calibri" w:cs="Calibri"/>
          <w:color w:val="000000"/>
        </w:rPr>
        <w:t>‌</w:t>
      </w:r>
    </w:p>
    <w:p w14:paraId="2E6B36BD" w14:textId="02CBE59B" w:rsidR="00531C9C" w:rsidRPr="00531C9C" w:rsidRDefault="00E76999" w:rsidP="00E76999">
      <w:pPr>
        <w:rPr>
          <w:rFonts w:ascii="Calibri" w:hAnsi="Calibri" w:cs="Calibri"/>
          <w:color w:val="000000"/>
        </w:rPr>
      </w:pPr>
      <w:r w:rsidRPr="00E76999">
        <w:rPr>
          <w:rFonts w:ascii="Calibri" w:hAnsi="Calibri" w:cs="Calibri"/>
          <w:color w:val="000000"/>
        </w:rPr>
        <w:t>‌</w:t>
      </w:r>
    </w:p>
    <w:p w14:paraId="26B22AA5" w14:textId="621FBD3C" w:rsidR="000651DE" w:rsidRPr="000651DE" w:rsidRDefault="00531C9C" w:rsidP="00531C9C">
      <w:pPr>
        <w:rPr>
          <w:rFonts w:ascii="Calibri" w:hAnsi="Calibri" w:cs="Calibri"/>
          <w:color w:val="000000"/>
        </w:rPr>
      </w:pPr>
      <w:r w:rsidRPr="00531C9C">
        <w:rPr>
          <w:rFonts w:ascii="Calibri" w:hAnsi="Calibri" w:cs="Calibri"/>
          <w:color w:val="000000"/>
        </w:rPr>
        <w:t>‌</w:t>
      </w:r>
    </w:p>
    <w:p w14:paraId="3DC57775" w14:textId="1C1ACD9E" w:rsidR="00827338" w:rsidRPr="00827338" w:rsidRDefault="000651DE" w:rsidP="000651DE">
      <w:pPr>
        <w:rPr>
          <w:rFonts w:ascii="Calibri" w:hAnsi="Calibri" w:cs="Calibri"/>
          <w:color w:val="000000"/>
        </w:rPr>
      </w:pPr>
      <w:r w:rsidRPr="000651DE">
        <w:rPr>
          <w:rFonts w:ascii="Calibri" w:hAnsi="Calibri" w:cs="Calibri"/>
          <w:color w:val="000000"/>
        </w:rPr>
        <w:t>‌</w:t>
      </w:r>
    </w:p>
    <w:p w14:paraId="70F43A98" w14:textId="5B848E0E" w:rsidR="00785FBA" w:rsidRPr="00785FBA" w:rsidRDefault="00827338" w:rsidP="00827338">
      <w:pPr>
        <w:rPr>
          <w:rFonts w:ascii="Calibri" w:hAnsi="Calibri" w:cs="Calibri"/>
          <w:color w:val="000000"/>
        </w:rPr>
      </w:pPr>
      <w:r w:rsidRPr="00827338">
        <w:rPr>
          <w:rFonts w:ascii="Calibri" w:hAnsi="Calibri" w:cs="Calibri"/>
          <w:color w:val="000000"/>
        </w:rPr>
        <w:t>‌</w:t>
      </w:r>
    </w:p>
    <w:p w14:paraId="211D5C61" w14:textId="6478C5A3" w:rsidR="00120246" w:rsidRPr="00120246" w:rsidRDefault="00785FBA" w:rsidP="00785FBA">
      <w:pPr>
        <w:rPr>
          <w:rFonts w:ascii="Calibri" w:hAnsi="Calibri" w:cs="Calibri"/>
          <w:color w:val="000000"/>
        </w:rPr>
      </w:pPr>
      <w:r w:rsidRPr="00785FBA">
        <w:rPr>
          <w:rFonts w:ascii="Calibri" w:hAnsi="Calibri" w:cs="Calibri"/>
          <w:color w:val="000000"/>
        </w:rPr>
        <w:t>‌</w:t>
      </w:r>
    </w:p>
    <w:p w14:paraId="498DB320" w14:textId="7E6DAD95" w:rsidR="00120246" w:rsidRPr="008D19D4" w:rsidRDefault="00120246" w:rsidP="00120246">
      <w:pPr>
        <w:rPr>
          <w:rFonts w:ascii="Calibri" w:hAnsi="Calibri" w:cs="Calibri"/>
          <w:color w:val="000000"/>
        </w:rPr>
      </w:pPr>
      <w:r w:rsidRPr="00120246">
        <w:rPr>
          <w:rFonts w:ascii="Calibri" w:hAnsi="Calibri" w:cs="Calibri"/>
          <w:color w:val="000000"/>
        </w:rPr>
        <w:t>‌</w:t>
      </w:r>
    </w:p>
    <w:p w14:paraId="3F1E0AD5" w14:textId="77777777" w:rsidR="008D19D4" w:rsidRPr="008D19D4" w:rsidRDefault="008D19D4" w:rsidP="008D19D4">
      <w:pPr>
        <w:rPr>
          <w:rFonts w:ascii="Calibri" w:hAnsi="Calibri" w:cs="Calibri"/>
          <w:color w:val="000000"/>
        </w:rPr>
      </w:pPr>
    </w:p>
    <w:p w14:paraId="116BDEF3" w14:textId="7E926F4F" w:rsidR="00186549" w:rsidRPr="00186549" w:rsidRDefault="008D19D4" w:rsidP="008D19D4">
      <w:pPr>
        <w:rPr>
          <w:rFonts w:ascii="Calibri" w:hAnsi="Calibri" w:cs="Calibri"/>
          <w:color w:val="000000"/>
        </w:rPr>
      </w:pPr>
      <w:r w:rsidRPr="008D19D4">
        <w:rPr>
          <w:rFonts w:ascii="Calibri" w:hAnsi="Calibri" w:cs="Calibri"/>
          <w:color w:val="000000"/>
        </w:rPr>
        <w:lastRenderedPageBreak/>
        <w:t>‌</w:t>
      </w:r>
    </w:p>
    <w:p w14:paraId="345948AE" w14:textId="7254D4AF" w:rsidR="00186549" w:rsidRPr="00CA72EB" w:rsidRDefault="00186549" w:rsidP="00186549">
      <w:pPr>
        <w:rPr>
          <w:rFonts w:ascii="Calibri" w:hAnsi="Calibri" w:cs="Calibri"/>
          <w:color w:val="000000"/>
        </w:rPr>
      </w:pPr>
      <w:r w:rsidRPr="00186549">
        <w:rPr>
          <w:rFonts w:ascii="Calibri" w:hAnsi="Calibri" w:cs="Calibri"/>
          <w:color w:val="000000"/>
        </w:rPr>
        <w:t>‌</w:t>
      </w:r>
    </w:p>
    <w:p w14:paraId="6F9EADFA" w14:textId="77777777" w:rsidR="00CA72EB" w:rsidRPr="00CA72EB" w:rsidRDefault="00CA72EB" w:rsidP="00CA72EB">
      <w:pPr>
        <w:rPr>
          <w:rFonts w:ascii="Calibri" w:hAnsi="Calibri" w:cs="Calibri"/>
          <w:color w:val="000000"/>
        </w:rPr>
      </w:pPr>
    </w:p>
    <w:p w14:paraId="2C9F917A" w14:textId="35854FA6" w:rsidR="00E106A1" w:rsidRPr="00E106A1" w:rsidRDefault="00CA72EB" w:rsidP="00CA72EB">
      <w:pPr>
        <w:rPr>
          <w:rFonts w:ascii="Calibri" w:hAnsi="Calibri" w:cs="Calibri"/>
          <w:color w:val="000000"/>
        </w:rPr>
      </w:pPr>
      <w:r w:rsidRPr="00CA72EB">
        <w:rPr>
          <w:rFonts w:ascii="Calibri" w:hAnsi="Calibri" w:cs="Calibri"/>
          <w:color w:val="000000"/>
        </w:rPr>
        <w:t>‌</w:t>
      </w:r>
    </w:p>
    <w:p w14:paraId="299BA20C" w14:textId="009CBBFB" w:rsidR="004D52EE" w:rsidRDefault="00E106A1" w:rsidP="00E106A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E106A1">
        <w:rPr>
          <w:rFonts w:ascii="Calibri" w:hAnsi="Calibri" w:cs="Calibri"/>
          <w:color w:val="000000"/>
        </w:rPr>
        <w:t>‌</w:t>
      </w:r>
      <w:r w:rsidR="004D52EE">
        <w:rPr>
          <w:rFonts w:ascii="Calibri" w:hAnsi="Calibri" w:cs="Calibri"/>
          <w:color w:val="000000"/>
        </w:rPr>
        <w:br w:type="page"/>
      </w:r>
    </w:p>
    <w:p w14:paraId="295D9C3C" w14:textId="77777777" w:rsidR="008858CF" w:rsidRPr="008858CF" w:rsidRDefault="008858CF" w:rsidP="008858CF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01631840" w14:textId="77777777" w:rsidR="008858CF" w:rsidRPr="008858CF" w:rsidRDefault="008858CF" w:rsidP="008858CF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7D0800CC" w14:textId="51A5FD55" w:rsidR="008858CF" w:rsidRPr="00C74075" w:rsidRDefault="008858CF" w:rsidP="008858CF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8858CF">
        <w:rPr>
          <w:rFonts w:ascii="Calibri" w:hAnsi="Calibri" w:cs="Calibri"/>
          <w:color w:val="000000"/>
          <w:sz w:val="22"/>
          <w:szCs w:val="22"/>
        </w:rPr>
        <w:t>‌</w:t>
      </w:r>
    </w:p>
    <w:p w14:paraId="57729964" w14:textId="77777777" w:rsidR="00C74075" w:rsidRPr="00C74075" w:rsidRDefault="00C74075" w:rsidP="00C74075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0D4E984D" w14:textId="627388B0" w:rsidR="00C74075" w:rsidRPr="00791D70" w:rsidRDefault="00C74075" w:rsidP="00C74075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C74075">
        <w:rPr>
          <w:rFonts w:ascii="Calibri" w:hAnsi="Calibri" w:cs="Calibri"/>
          <w:color w:val="000000"/>
          <w:sz w:val="22"/>
          <w:szCs w:val="22"/>
        </w:rPr>
        <w:t>‌</w:t>
      </w:r>
    </w:p>
    <w:p w14:paraId="407EEBD9" w14:textId="77777777" w:rsidR="00791D70" w:rsidRPr="00791D70" w:rsidRDefault="00791D70" w:rsidP="00791D70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35C661E0" w14:textId="602AC862" w:rsidR="00791D70" w:rsidRPr="009B4DA2" w:rsidRDefault="00791D70" w:rsidP="00791D70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791D70">
        <w:rPr>
          <w:rFonts w:ascii="Calibri" w:hAnsi="Calibri" w:cs="Calibri"/>
          <w:color w:val="000000"/>
          <w:sz w:val="22"/>
          <w:szCs w:val="22"/>
        </w:rPr>
        <w:t>‌</w:t>
      </w:r>
    </w:p>
    <w:p w14:paraId="18B40154" w14:textId="77777777" w:rsidR="009B4DA2" w:rsidRPr="009B4DA2" w:rsidRDefault="009B4DA2" w:rsidP="009B4DA2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7228C4FE" w14:textId="4CA3B899" w:rsidR="009B4DA2" w:rsidRPr="009147BD" w:rsidRDefault="009B4DA2" w:rsidP="009B4DA2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B4DA2">
        <w:rPr>
          <w:rFonts w:ascii="Calibri" w:hAnsi="Calibri" w:cs="Calibri"/>
          <w:color w:val="000000"/>
          <w:sz w:val="22"/>
          <w:szCs w:val="22"/>
        </w:rPr>
        <w:t>‌</w:t>
      </w:r>
    </w:p>
    <w:p w14:paraId="30362B80" w14:textId="77777777" w:rsidR="009147BD" w:rsidRPr="009147BD" w:rsidRDefault="009147BD" w:rsidP="009147BD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06D1C023" w14:textId="292FADB6" w:rsidR="009147BD" w:rsidRDefault="009147BD" w:rsidP="009147BD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147BD">
        <w:rPr>
          <w:rFonts w:ascii="Calibri" w:hAnsi="Calibri" w:cs="Calibri"/>
          <w:color w:val="000000"/>
          <w:sz w:val="22"/>
          <w:szCs w:val="22"/>
        </w:rPr>
        <w:t>‌</w:t>
      </w:r>
    </w:p>
    <w:p w14:paraId="75E52480" w14:textId="77777777" w:rsidR="00A50193" w:rsidRPr="00A50193" w:rsidRDefault="00A50193" w:rsidP="00A50193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19723076" w14:textId="77777777" w:rsidR="00A50193" w:rsidRPr="00A50193" w:rsidRDefault="00A50193" w:rsidP="00A50193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16584918" w14:textId="4CB9E8AC" w:rsidR="001A0465" w:rsidRPr="001A0465" w:rsidRDefault="00A50193" w:rsidP="00A50193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A50193">
        <w:rPr>
          <w:rFonts w:ascii="Calibri" w:hAnsi="Calibri" w:cs="Calibri"/>
          <w:color w:val="000000"/>
          <w:sz w:val="22"/>
          <w:szCs w:val="22"/>
        </w:rPr>
        <w:t>‌</w:t>
      </w:r>
    </w:p>
    <w:p w14:paraId="00D40668" w14:textId="53F8E80D" w:rsidR="00C52303" w:rsidRDefault="001A0465" w:rsidP="001A0465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1A0465">
        <w:rPr>
          <w:rFonts w:ascii="Calibri" w:hAnsi="Calibri" w:cs="Calibri"/>
          <w:color w:val="000000"/>
          <w:sz w:val="22"/>
          <w:szCs w:val="22"/>
        </w:rPr>
        <w:t>‌</w:t>
      </w:r>
    </w:p>
    <w:p w14:paraId="71955B54" w14:textId="77777777" w:rsidR="00440A91" w:rsidRPr="00440A91" w:rsidRDefault="00440A91" w:rsidP="00440A91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4604A3E7" w14:textId="77777777" w:rsidR="00440A91" w:rsidRPr="00440A91" w:rsidRDefault="00440A91" w:rsidP="00440A91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4153D74D" w14:textId="3B10C17D" w:rsidR="00440A91" w:rsidRDefault="00440A91" w:rsidP="00440A91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440A91">
        <w:rPr>
          <w:rFonts w:ascii="Calibri" w:hAnsi="Calibri" w:cs="Calibri"/>
          <w:color w:val="000000"/>
          <w:sz w:val="22"/>
          <w:szCs w:val="22"/>
        </w:rPr>
        <w:t>‌</w:t>
      </w:r>
    </w:p>
    <w:p w14:paraId="6722D09A" w14:textId="77777777" w:rsidR="00131F52" w:rsidRPr="0023765D" w:rsidRDefault="00131F52" w:rsidP="0023765D">
      <w:pPr>
        <w:pStyle w:val="NormalWeb"/>
        <w:rPr>
          <w:rFonts w:ascii="Calibri" w:hAnsi="Calibri" w:cs="Calibri"/>
          <w:color w:val="000000"/>
          <w:sz w:val="22"/>
          <w:szCs w:val="22"/>
        </w:rPr>
      </w:pPr>
    </w:p>
    <w:p w14:paraId="529DB237" w14:textId="165F61C8" w:rsidR="007F1592" w:rsidRPr="007F1592" w:rsidRDefault="007F1592" w:rsidP="007F1592">
      <w:pPr>
        <w:tabs>
          <w:tab w:val="left" w:pos="1875"/>
        </w:tabs>
      </w:pPr>
    </w:p>
    <w:sectPr w:rsidR="007F1592" w:rsidRPr="007F1592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8ABD5" w14:textId="77777777" w:rsidR="00F76949" w:rsidRDefault="00F76949" w:rsidP="00FB693B">
      <w:pPr>
        <w:spacing w:after="0" w:line="240" w:lineRule="auto"/>
      </w:pPr>
      <w:r>
        <w:separator/>
      </w:r>
    </w:p>
  </w:endnote>
  <w:endnote w:type="continuationSeparator" w:id="0">
    <w:p w14:paraId="7D9508EC" w14:textId="77777777" w:rsidR="00F76949" w:rsidRDefault="00F76949" w:rsidP="00FB69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E83BF1" w14:textId="77777777" w:rsidR="00F76949" w:rsidRDefault="00F76949" w:rsidP="00FB693B">
      <w:pPr>
        <w:spacing w:after="0" w:line="240" w:lineRule="auto"/>
      </w:pPr>
      <w:r>
        <w:separator/>
      </w:r>
    </w:p>
  </w:footnote>
  <w:footnote w:type="continuationSeparator" w:id="0">
    <w:p w14:paraId="53041301" w14:textId="77777777" w:rsidR="00F76949" w:rsidRDefault="00F76949" w:rsidP="00FB69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EA9F65" w14:textId="365A3506" w:rsidR="00FB693B" w:rsidRDefault="00FB693B">
    <w:pPr>
      <w:pStyle w:val="Header"/>
    </w:pPr>
    <w:r>
      <w:t>Lauren Thompson-Richards 2102990</w:t>
    </w:r>
  </w:p>
  <w:p w14:paraId="6CCB7B0B" w14:textId="77777777" w:rsidR="00FB693B" w:rsidRDefault="00FB69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E623E"/>
    <w:multiLevelType w:val="hybridMultilevel"/>
    <w:tmpl w:val="67F21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60E42"/>
    <w:multiLevelType w:val="hybridMultilevel"/>
    <w:tmpl w:val="7EC00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F77E14"/>
    <w:multiLevelType w:val="hybridMultilevel"/>
    <w:tmpl w:val="26701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445AD0"/>
    <w:multiLevelType w:val="hybridMultilevel"/>
    <w:tmpl w:val="2E98E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570019"/>
    <w:multiLevelType w:val="hybridMultilevel"/>
    <w:tmpl w:val="F42CE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2227356">
    <w:abstractNumId w:val="2"/>
  </w:num>
  <w:num w:numId="2" w16cid:durableId="111899352">
    <w:abstractNumId w:val="0"/>
  </w:num>
  <w:num w:numId="3" w16cid:durableId="1349793008">
    <w:abstractNumId w:val="1"/>
  </w:num>
  <w:num w:numId="4" w16cid:durableId="658844619">
    <w:abstractNumId w:val="4"/>
  </w:num>
  <w:num w:numId="5" w16cid:durableId="19412609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93B"/>
    <w:rsid w:val="00001139"/>
    <w:rsid w:val="0000200F"/>
    <w:rsid w:val="00015C1C"/>
    <w:rsid w:val="00062B55"/>
    <w:rsid w:val="000651DE"/>
    <w:rsid w:val="0007047D"/>
    <w:rsid w:val="00076A78"/>
    <w:rsid w:val="00084F8A"/>
    <w:rsid w:val="000921ED"/>
    <w:rsid w:val="00094C4F"/>
    <w:rsid w:val="000A38FA"/>
    <w:rsid w:val="000A65F0"/>
    <w:rsid w:val="000B1F51"/>
    <w:rsid w:val="000B206D"/>
    <w:rsid w:val="000B436B"/>
    <w:rsid w:val="000B57C9"/>
    <w:rsid w:val="000D3E7D"/>
    <w:rsid w:val="000D4514"/>
    <w:rsid w:val="000D7059"/>
    <w:rsid w:val="000E5C76"/>
    <w:rsid w:val="000E6F28"/>
    <w:rsid w:val="000E7E86"/>
    <w:rsid w:val="000F142C"/>
    <w:rsid w:val="000F30D3"/>
    <w:rsid w:val="000F732A"/>
    <w:rsid w:val="0010260D"/>
    <w:rsid w:val="00102803"/>
    <w:rsid w:val="00111A7C"/>
    <w:rsid w:val="001151E6"/>
    <w:rsid w:val="001173CC"/>
    <w:rsid w:val="00120246"/>
    <w:rsid w:val="001226F9"/>
    <w:rsid w:val="001252C4"/>
    <w:rsid w:val="00131F52"/>
    <w:rsid w:val="00132279"/>
    <w:rsid w:val="001365EA"/>
    <w:rsid w:val="00140777"/>
    <w:rsid w:val="00160EBD"/>
    <w:rsid w:val="0016398C"/>
    <w:rsid w:val="00164922"/>
    <w:rsid w:val="0017039B"/>
    <w:rsid w:val="00170563"/>
    <w:rsid w:val="00170F6A"/>
    <w:rsid w:val="00176A5F"/>
    <w:rsid w:val="00181794"/>
    <w:rsid w:val="00182AB0"/>
    <w:rsid w:val="00184337"/>
    <w:rsid w:val="00186549"/>
    <w:rsid w:val="001903C2"/>
    <w:rsid w:val="001939CF"/>
    <w:rsid w:val="00195E53"/>
    <w:rsid w:val="0019732D"/>
    <w:rsid w:val="001A0465"/>
    <w:rsid w:val="001B0894"/>
    <w:rsid w:val="001B4A34"/>
    <w:rsid w:val="001F25AA"/>
    <w:rsid w:val="001F2FD4"/>
    <w:rsid w:val="001F396F"/>
    <w:rsid w:val="00207992"/>
    <w:rsid w:val="00212671"/>
    <w:rsid w:val="0021472A"/>
    <w:rsid w:val="00216A25"/>
    <w:rsid w:val="00220261"/>
    <w:rsid w:val="0022285C"/>
    <w:rsid w:val="0023265C"/>
    <w:rsid w:val="00232E28"/>
    <w:rsid w:val="0023765D"/>
    <w:rsid w:val="00241A19"/>
    <w:rsid w:val="002460EA"/>
    <w:rsid w:val="0026519A"/>
    <w:rsid w:val="00291EF3"/>
    <w:rsid w:val="0029513D"/>
    <w:rsid w:val="002A4EBD"/>
    <w:rsid w:val="002A6D7F"/>
    <w:rsid w:val="002C0E32"/>
    <w:rsid w:val="002C159E"/>
    <w:rsid w:val="002C6130"/>
    <w:rsid w:val="002D295C"/>
    <w:rsid w:val="002D53F3"/>
    <w:rsid w:val="002D5BE8"/>
    <w:rsid w:val="002E1741"/>
    <w:rsid w:val="002E6474"/>
    <w:rsid w:val="002E6819"/>
    <w:rsid w:val="002F1CCA"/>
    <w:rsid w:val="002F4CBC"/>
    <w:rsid w:val="002F7169"/>
    <w:rsid w:val="00300F40"/>
    <w:rsid w:val="00303A38"/>
    <w:rsid w:val="00323603"/>
    <w:rsid w:val="00331DC8"/>
    <w:rsid w:val="00332525"/>
    <w:rsid w:val="00337A25"/>
    <w:rsid w:val="00341EFF"/>
    <w:rsid w:val="00342C52"/>
    <w:rsid w:val="00345071"/>
    <w:rsid w:val="003457F5"/>
    <w:rsid w:val="003514C9"/>
    <w:rsid w:val="003577C0"/>
    <w:rsid w:val="00365559"/>
    <w:rsid w:val="00375EB4"/>
    <w:rsid w:val="00380101"/>
    <w:rsid w:val="0038174A"/>
    <w:rsid w:val="00394F07"/>
    <w:rsid w:val="003A65B9"/>
    <w:rsid w:val="003C5743"/>
    <w:rsid w:val="003D0A4D"/>
    <w:rsid w:val="003D2694"/>
    <w:rsid w:val="003D5BF5"/>
    <w:rsid w:val="003E0232"/>
    <w:rsid w:val="003E6350"/>
    <w:rsid w:val="003F2779"/>
    <w:rsid w:val="004031E3"/>
    <w:rsid w:val="00430723"/>
    <w:rsid w:val="00432510"/>
    <w:rsid w:val="00440A91"/>
    <w:rsid w:val="00442574"/>
    <w:rsid w:val="00444931"/>
    <w:rsid w:val="00446CE3"/>
    <w:rsid w:val="00447300"/>
    <w:rsid w:val="00456E10"/>
    <w:rsid w:val="00461441"/>
    <w:rsid w:val="00477FE2"/>
    <w:rsid w:val="004A1B7B"/>
    <w:rsid w:val="004B0465"/>
    <w:rsid w:val="004B0A66"/>
    <w:rsid w:val="004B1525"/>
    <w:rsid w:val="004B1BD4"/>
    <w:rsid w:val="004B427D"/>
    <w:rsid w:val="004C043E"/>
    <w:rsid w:val="004C12E2"/>
    <w:rsid w:val="004C272A"/>
    <w:rsid w:val="004D52EE"/>
    <w:rsid w:val="004D7989"/>
    <w:rsid w:val="004E5E3C"/>
    <w:rsid w:val="004E6D3A"/>
    <w:rsid w:val="004F439B"/>
    <w:rsid w:val="004F5B3F"/>
    <w:rsid w:val="004F7B11"/>
    <w:rsid w:val="00503385"/>
    <w:rsid w:val="00517D12"/>
    <w:rsid w:val="00522FD9"/>
    <w:rsid w:val="00531C9C"/>
    <w:rsid w:val="005321CD"/>
    <w:rsid w:val="00556DD4"/>
    <w:rsid w:val="00563CF4"/>
    <w:rsid w:val="00565981"/>
    <w:rsid w:val="00574595"/>
    <w:rsid w:val="005761C3"/>
    <w:rsid w:val="005858C5"/>
    <w:rsid w:val="00590052"/>
    <w:rsid w:val="00592E5C"/>
    <w:rsid w:val="005A03A9"/>
    <w:rsid w:val="005A3912"/>
    <w:rsid w:val="005A67F1"/>
    <w:rsid w:val="005A7241"/>
    <w:rsid w:val="005B1772"/>
    <w:rsid w:val="005B4842"/>
    <w:rsid w:val="005D3635"/>
    <w:rsid w:val="005E1052"/>
    <w:rsid w:val="005F4674"/>
    <w:rsid w:val="005F4A92"/>
    <w:rsid w:val="005F5B96"/>
    <w:rsid w:val="006014D3"/>
    <w:rsid w:val="00622A8A"/>
    <w:rsid w:val="0062677C"/>
    <w:rsid w:val="0063272C"/>
    <w:rsid w:val="00632868"/>
    <w:rsid w:val="00637F6B"/>
    <w:rsid w:val="006475C7"/>
    <w:rsid w:val="00651216"/>
    <w:rsid w:val="0065588B"/>
    <w:rsid w:val="006579BF"/>
    <w:rsid w:val="00660CA4"/>
    <w:rsid w:val="00662505"/>
    <w:rsid w:val="00663ADE"/>
    <w:rsid w:val="00664B9B"/>
    <w:rsid w:val="00666F06"/>
    <w:rsid w:val="00667376"/>
    <w:rsid w:val="00674858"/>
    <w:rsid w:val="00681300"/>
    <w:rsid w:val="00692C2B"/>
    <w:rsid w:val="00693754"/>
    <w:rsid w:val="006A0600"/>
    <w:rsid w:val="006B278F"/>
    <w:rsid w:val="006B311F"/>
    <w:rsid w:val="006B7337"/>
    <w:rsid w:val="006D588F"/>
    <w:rsid w:val="006E2BD9"/>
    <w:rsid w:val="006E7953"/>
    <w:rsid w:val="006F511E"/>
    <w:rsid w:val="006F552D"/>
    <w:rsid w:val="0070272C"/>
    <w:rsid w:val="0070410B"/>
    <w:rsid w:val="0072003C"/>
    <w:rsid w:val="007330F0"/>
    <w:rsid w:val="00733C05"/>
    <w:rsid w:val="00736247"/>
    <w:rsid w:val="0073674B"/>
    <w:rsid w:val="00741360"/>
    <w:rsid w:val="00745689"/>
    <w:rsid w:val="00751D95"/>
    <w:rsid w:val="00752598"/>
    <w:rsid w:val="0075262F"/>
    <w:rsid w:val="00764559"/>
    <w:rsid w:val="00767F3A"/>
    <w:rsid w:val="00771447"/>
    <w:rsid w:val="00777653"/>
    <w:rsid w:val="00781DA1"/>
    <w:rsid w:val="00785FBA"/>
    <w:rsid w:val="00791D70"/>
    <w:rsid w:val="00796E3B"/>
    <w:rsid w:val="007B362D"/>
    <w:rsid w:val="007B369F"/>
    <w:rsid w:val="007B61E5"/>
    <w:rsid w:val="007B6A6A"/>
    <w:rsid w:val="007B759D"/>
    <w:rsid w:val="007B7C0F"/>
    <w:rsid w:val="007D122B"/>
    <w:rsid w:val="007D2DED"/>
    <w:rsid w:val="007E27EE"/>
    <w:rsid w:val="007E673F"/>
    <w:rsid w:val="007F1592"/>
    <w:rsid w:val="007F2721"/>
    <w:rsid w:val="007F6AAB"/>
    <w:rsid w:val="008031E8"/>
    <w:rsid w:val="00820118"/>
    <w:rsid w:val="00821182"/>
    <w:rsid w:val="00827338"/>
    <w:rsid w:val="0083337E"/>
    <w:rsid w:val="0084751C"/>
    <w:rsid w:val="008522FE"/>
    <w:rsid w:val="00854E3C"/>
    <w:rsid w:val="0087293B"/>
    <w:rsid w:val="0087419B"/>
    <w:rsid w:val="00880241"/>
    <w:rsid w:val="008858CF"/>
    <w:rsid w:val="008A640F"/>
    <w:rsid w:val="008B0D7C"/>
    <w:rsid w:val="008B4842"/>
    <w:rsid w:val="008C23A2"/>
    <w:rsid w:val="008C569E"/>
    <w:rsid w:val="008D1348"/>
    <w:rsid w:val="008D19D4"/>
    <w:rsid w:val="008D53D7"/>
    <w:rsid w:val="008D60C1"/>
    <w:rsid w:val="008D651B"/>
    <w:rsid w:val="008D6DB5"/>
    <w:rsid w:val="008E288A"/>
    <w:rsid w:val="008F5ED6"/>
    <w:rsid w:val="00901948"/>
    <w:rsid w:val="00906675"/>
    <w:rsid w:val="0091105D"/>
    <w:rsid w:val="009125FC"/>
    <w:rsid w:val="009139F4"/>
    <w:rsid w:val="009147BD"/>
    <w:rsid w:val="009221AE"/>
    <w:rsid w:val="00930C69"/>
    <w:rsid w:val="009353BE"/>
    <w:rsid w:val="009373EC"/>
    <w:rsid w:val="00943D09"/>
    <w:rsid w:val="00951A88"/>
    <w:rsid w:val="0095477F"/>
    <w:rsid w:val="009573C7"/>
    <w:rsid w:val="00980F95"/>
    <w:rsid w:val="00984D58"/>
    <w:rsid w:val="009875CE"/>
    <w:rsid w:val="00990268"/>
    <w:rsid w:val="009A6365"/>
    <w:rsid w:val="009B1825"/>
    <w:rsid w:val="009B4DA2"/>
    <w:rsid w:val="009B6FDB"/>
    <w:rsid w:val="009D06EB"/>
    <w:rsid w:val="009D77DF"/>
    <w:rsid w:val="009F0340"/>
    <w:rsid w:val="009F1FD4"/>
    <w:rsid w:val="00A01239"/>
    <w:rsid w:val="00A01442"/>
    <w:rsid w:val="00A03981"/>
    <w:rsid w:val="00A249D5"/>
    <w:rsid w:val="00A275EE"/>
    <w:rsid w:val="00A30CC3"/>
    <w:rsid w:val="00A34D68"/>
    <w:rsid w:val="00A45F99"/>
    <w:rsid w:val="00A50193"/>
    <w:rsid w:val="00A50893"/>
    <w:rsid w:val="00A5640E"/>
    <w:rsid w:val="00A60540"/>
    <w:rsid w:val="00A6163B"/>
    <w:rsid w:val="00A66179"/>
    <w:rsid w:val="00A66FB8"/>
    <w:rsid w:val="00A73718"/>
    <w:rsid w:val="00A749E0"/>
    <w:rsid w:val="00A74C1B"/>
    <w:rsid w:val="00A75731"/>
    <w:rsid w:val="00A80FF9"/>
    <w:rsid w:val="00A8404D"/>
    <w:rsid w:val="00AA000D"/>
    <w:rsid w:val="00AC0CAF"/>
    <w:rsid w:val="00AC2882"/>
    <w:rsid w:val="00AC327D"/>
    <w:rsid w:val="00AC560F"/>
    <w:rsid w:val="00AC5BE9"/>
    <w:rsid w:val="00AC75CE"/>
    <w:rsid w:val="00AD1772"/>
    <w:rsid w:val="00AE55AA"/>
    <w:rsid w:val="00AF35FE"/>
    <w:rsid w:val="00B02D8D"/>
    <w:rsid w:val="00B02EA5"/>
    <w:rsid w:val="00B07F35"/>
    <w:rsid w:val="00B125D3"/>
    <w:rsid w:val="00B13B41"/>
    <w:rsid w:val="00B16AEE"/>
    <w:rsid w:val="00B24DE3"/>
    <w:rsid w:val="00B25B0A"/>
    <w:rsid w:val="00B331AA"/>
    <w:rsid w:val="00B44884"/>
    <w:rsid w:val="00B47390"/>
    <w:rsid w:val="00B62E48"/>
    <w:rsid w:val="00B65C05"/>
    <w:rsid w:val="00B660BF"/>
    <w:rsid w:val="00B746EB"/>
    <w:rsid w:val="00B75111"/>
    <w:rsid w:val="00B82094"/>
    <w:rsid w:val="00B925A6"/>
    <w:rsid w:val="00B94867"/>
    <w:rsid w:val="00BA78A2"/>
    <w:rsid w:val="00BB2302"/>
    <w:rsid w:val="00BB2A86"/>
    <w:rsid w:val="00BB64E5"/>
    <w:rsid w:val="00BC4850"/>
    <w:rsid w:val="00BC6CCD"/>
    <w:rsid w:val="00BF01A7"/>
    <w:rsid w:val="00BF11B7"/>
    <w:rsid w:val="00BF5A1E"/>
    <w:rsid w:val="00BF6666"/>
    <w:rsid w:val="00C00CB6"/>
    <w:rsid w:val="00C16B5B"/>
    <w:rsid w:val="00C256FE"/>
    <w:rsid w:val="00C325D0"/>
    <w:rsid w:val="00C353BF"/>
    <w:rsid w:val="00C36294"/>
    <w:rsid w:val="00C41426"/>
    <w:rsid w:val="00C42760"/>
    <w:rsid w:val="00C4331F"/>
    <w:rsid w:val="00C5045F"/>
    <w:rsid w:val="00C5174C"/>
    <w:rsid w:val="00C51789"/>
    <w:rsid w:val="00C52303"/>
    <w:rsid w:val="00C61080"/>
    <w:rsid w:val="00C66552"/>
    <w:rsid w:val="00C72B53"/>
    <w:rsid w:val="00C74075"/>
    <w:rsid w:val="00C764FD"/>
    <w:rsid w:val="00C8564E"/>
    <w:rsid w:val="00CA23EF"/>
    <w:rsid w:val="00CA72EB"/>
    <w:rsid w:val="00CB07A9"/>
    <w:rsid w:val="00CB69FE"/>
    <w:rsid w:val="00CC7971"/>
    <w:rsid w:val="00CD03EB"/>
    <w:rsid w:val="00CD39FA"/>
    <w:rsid w:val="00CE3DEF"/>
    <w:rsid w:val="00CF1403"/>
    <w:rsid w:val="00CF28A9"/>
    <w:rsid w:val="00CF4BF9"/>
    <w:rsid w:val="00CF7B85"/>
    <w:rsid w:val="00D16528"/>
    <w:rsid w:val="00D1680B"/>
    <w:rsid w:val="00D17E10"/>
    <w:rsid w:val="00D2000D"/>
    <w:rsid w:val="00D22E81"/>
    <w:rsid w:val="00D2624F"/>
    <w:rsid w:val="00D26B0C"/>
    <w:rsid w:val="00D3068D"/>
    <w:rsid w:val="00D31BE7"/>
    <w:rsid w:val="00D3680A"/>
    <w:rsid w:val="00D522BF"/>
    <w:rsid w:val="00D5608F"/>
    <w:rsid w:val="00D66614"/>
    <w:rsid w:val="00D7151D"/>
    <w:rsid w:val="00D85ED2"/>
    <w:rsid w:val="00D8613C"/>
    <w:rsid w:val="00D91362"/>
    <w:rsid w:val="00D9661F"/>
    <w:rsid w:val="00DA66B7"/>
    <w:rsid w:val="00DB1EB0"/>
    <w:rsid w:val="00DC790D"/>
    <w:rsid w:val="00DD094F"/>
    <w:rsid w:val="00DD112F"/>
    <w:rsid w:val="00DD7B9A"/>
    <w:rsid w:val="00DE385F"/>
    <w:rsid w:val="00DE4252"/>
    <w:rsid w:val="00DE4DC4"/>
    <w:rsid w:val="00DF6FD3"/>
    <w:rsid w:val="00E0172B"/>
    <w:rsid w:val="00E04484"/>
    <w:rsid w:val="00E07706"/>
    <w:rsid w:val="00E106A1"/>
    <w:rsid w:val="00E10B8F"/>
    <w:rsid w:val="00E12F44"/>
    <w:rsid w:val="00E1395F"/>
    <w:rsid w:val="00E23A4F"/>
    <w:rsid w:val="00E26E9F"/>
    <w:rsid w:val="00E31E5C"/>
    <w:rsid w:val="00E32C41"/>
    <w:rsid w:val="00E32ED3"/>
    <w:rsid w:val="00E57DDD"/>
    <w:rsid w:val="00E72FA6"/>
    <w:rsid w:val="00E73FA1"/>
    <w:rsid w:val="00E74069"/>
    <w:rsid w:val="00E765D8"/>
    <w:rsid w:val="00E76999"/>
    <w:rsid w:val="00E81976"/>
    <w:rsid w:val="00E833F5"/>
    <w:rsid w:val="00E838ED"/>
    <w:rsid w:val="00E86157"/>
    <w:rsid w:val="00E930FA"/>
    <w:rsid w:val="00E94CF3"/>
    <w:rsid w:val="00EA1420"/>
    <w:rsid w:val="00EA2C80"/>
    <w:rsid w:val="00EC0CF4"/>
    <w:rsid w:val="00EC5B81"/>
    <w:rsid w:val="00EC689D"/>
    <w:rsid w:val="00ED1549"/>
    <w:rsid w:val="00ED4876"/>
    <w:rsid w:val="00ED5B27"/>
    <w:rsid w:val="00EE1910"/>
    <w:rsid w:val="00EE4E19"/>
    <w:rsid w:val="00F01FDA"/>
    <w:rsid w:val="00F04107"/>
    <w:rsid w:val="00F1561E"/>
    <w:rsid w:val="00F174E3"/>
    <w:rsid w:val="00F213CD"/>
    <w:rsid w:val="00F30896"/>
    <w:rsid w:val="00F341DF"/>
    <w:rsid w:val="00F354E3"/>
    <w:rsid w:val="00F36646"/>
    <w:rsid w:val="00F370E0"/>
    <w:rsid w:val="00F4219D"/>
    <w:rsid w:val="00F44D39"/>
    <w:rsid w:val="00F453EC"/>
    <w:rsid w:val="00F47CBC"/>
    <w:rsid w:val="00F47F9B"/>
    <w:rsid w:val="00F50BFB"/>
    <w:rsid w:val="00F544AC"/>
    <w:rsid w:val="00F5645A"/>
    <w:rsid w:val="00F67354"/>
    <w:rsid w:val="00F72D26"/>
    <w:rsid w:val="00F750EF"/>
    <w:rsid w:val="00F76949"/>
    <w:rsid w:val="00F84576"/>
    <w:rsid w:val="00F86938"/>
    <w:rsid w:val="00FB693B"/>
    <w:rsid w:val="00FC19F6"/>
    <w:rsid w:val="00FC4929"/>
    <w:rsid w:val="00FC4A91"/>
    <w:rsid w:val="00FD480B"/>
    <w:rsid w:val="00FE046B"/>
    <w:rsid w:val="00FE05B1"/>
    <w:rsid w:val="00FE1E6D"/>
    <w:rsid w:val="00FE2997"/>
    <w:rsid w:val="00FE4F66"/>
    <w:rsid w:val="00FF0E88"/>
    <w:rsid w:val="00FF12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2B541"/>
  <w15:chartTrackingRefBased/>
  <w15:docId w15:val="{F696314F-CCEA-48E2-AFEA-0EE98DB76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69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693B"/>
  </w:style>
  <w:style w:type="paragraph" w:styleId="Footer">
    <w:name w:val="footer"/>
    <w:basedOn w:val="Normal"/>
    <w:link w:val="FooterChar"/>
    <w:uiPriority w:val="99"/>
    <w:unhideWhenUsed/>
    <w:rsid w:val="00FB69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693B"/>
  </w:style>
  <w:style w:type="paragraph" w:styleId="NormalWeb">
    <w:name w:val="Normal (Web)"/>
    <w:basedOn w:val="Normal"/>
    <w:uiPriority w:val="99"/>
    <w:semiHidden/>
    <w:unhideWhenUsed/>
    <w:rsid w:val="00C517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CF7B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376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65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817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559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astsidespeech.com.au/why-is-repetition-important/" TargetMode="External"/><Relationship Id="rId13" Type="http://schemas.openxmlformats.org/officeDocument/2006/relationships/hyperlink" Target="https://www.educationsupport.org.uk/resources/for-individuals/articles/better-together-building-positive-relationships-between-parents-and-teachers/" TargetMode="External"/><Relationship Id="rId18" Type="http://schemas.openxmlformats.org/officeDocument/2006/relationships/hyperlink" Target="https://www.unicef.org/child-rights-convention/convention-text-childrens-version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estyn.gov.wales/effective-practice/developing-welsh-language-skills-early-years-learning" TargetMode="External"/><Relationship Id="rId7" Type="http://schemas.openxmlformats.org/officeDocument/2006/relationships/hyperlink" Target="https://www.verywellmind.com/what-is-maslows-hierarchy-of-needs-4136760" TargetMode="External"/><Relationship Id="rId12" Type="http://schemas.openxmlformats.org/officeDocument/2006/relationships/hyperlink" Target="https://venngage.com/blog/visual-aids-for-learning-templates/" TargetMode="External"/><Relationship Id="rId17" Type="http://schemas.openxmlformats.org/officeDocument/2006/relationships/hyperlink" Target="https://www.gov.wales/sites/default/files/publications/2018-12/theme-3-welcoming-families-to-engage-with-the-school-resources-1-9.pd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en.powys.gov.uk/article/10742/Destination-bilingual-the-benefits-of-choosing-a-Welsh-medium-education" TargetMode="External"/><Relationship Id="rId20" Type="http://schemas.openxmlformats.org/officeDocument/2006/relationships/hyperlink" Target="https://www.estyn.gov.wales/effective-practice/building-positive-relationships-parents-and-famili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urriculum-for-wales/designing-your-curriculum/introduction/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outdoortoys.com/blogs/guides/outdoor-play-benefits?msclkid=56e6a0c0b3751aa5daafc5649bd8ef8e&amp;utm_source=bing&amp;utm_medium=cpc&amp;utm_campaign=Dynamic%20Search%20Ads&amp;utm_term=outdoortoys&amp;utm_content=All%20Pages" TargetMode="External"/><Relationship Id="rId23" Type="http://schemas.openxmlformats.org/officeDocument/2006/relationships/hyperlink" Target="https://www.gov.wales/schools-census-results-january-2023-html" TargetMode="External"/><Relationship Id="rId10" Type="http://schemas.openxmlformats.org/officeDocument/2006/relationships/hyperlink" Target="https://www.simplypsychology.org/Bronfenbrenner.html" TargetMode="External"/><Relationship Id="rId1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cymraeg-2050-welsh-language-strategy-action-plan-2023-2024-html" TargetMode="External"/><Relationship Id="rId14" Type="http://schemas.openxmlformats.org/officeDocument/2006/relationships/hyperlink" Target="https://www.novakidschool.com/blog/practice-makes-perfect-why-repetition-is-important-in-learning-english/" TargetMode="External"/><Relationship Id="rId22" Type="http://schemas.openxmlformats.org/officeDocument/2006/relationships/hyperlink" Target="https://www.gov.wales/pupil-development-grant-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5723</TotalTime>
  <Pages>7</Pages>
  <Words>2987</Words>
  <Characters>17026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thompson-richards</dc:creator>
  <cp:keywords/>
  <dc:description/>
  <cp:lastModifiedBy>lauren thompson-richards</cp:lastModifiedBy>
  <cp:revision>457</cp:revision>
  <dcterms:created xsi:type="dcterms:W3CDTF">2024-01-04T18:14:00Z</dcterms:created>
  <dcterms:modified xsi:type="dcterms:W3CDTF">2024-01-15T11:20:00Z</dcterms:modified>
</cp:coreProperties>
</file>