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A09940" w14:textId="77777777" w:rsidR="00C6554A" w:rsidRPr="008B5277" w:rsidRDefault="00D60F10" w:rsidP="00C6554A">
      <w:pPr>
        <w:pStyle w:val="Photo"/>
      </w:pPr>
      <w:bookmarkStart w:id="0" w:name="_Toc321147149"/>
      <w:bookmarkStart w:id="1" w:name="_Toc318188227"/>
      <w:bookmarkStart w:id="2" w:name="_Toc318188327"/>
      <w:bookmarkStart w:id="3" w:name="_Toc318189312"/>
      <w:bookmarkStart w:id="4" w:name="_Toc321147011"/>
      <w:r>
        <w:rPr>
          <w:noProof/>
          <w:lang w:val="en-GB" w:eastAsia="en-GB"/>
        </w:rPr>
        <w:drawing>
          <wp:inline distT="0" distB="0" distL="0" distR="0" wp14:anchorId="63F75783" wp14:editId="22E52079">
            <wp:extent cx="4762500" cy="2638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Gg.jpg"/>
                    <pic:cNvPicPr/>
                  </pic:nvPicPr>
                  <pic:blipFill>
                    <a:blip r:embed="rId8">
                      <a:extLst>
                        <a:ext uri="{28A0092B-C50C-407E-A947-70E740481C1C}">
                          <a14:useLocalDpi xmlns:a14="http://schemas.microsoft.com/office/drawing/2010/main" val="0"/>
                        </a:ext>
                      </a:extLst>
                    </a:blip>
                    <a:stretch>
                      <a:fillRect/>
                    </a:stretch>
                  </pic:blipFill>
                  <pic:spPr>
                    <a:xfrm>
                      <a:off x="0" y="0"/>
                      <a:ext cx="4762500" cy="2638425"/>
                    </a:xfrm>
                    <a:prstGeom prst="rect">
                      <a:avLst/>
                    </a:prstGeom>
                  </pic:spPr>
                </pic:pic>
              </a:graphicData>
            </a:graphic>
          </wp:inline>
        </w:drawing>
      </w:r>
    </w:p>
    <w:bookmarkEnd w:id="0"/>
    <w:bookmarkEnd w:id="1"/>
    <w:bookmarkEnd w:id="2"/>
    <w:bookmarkEnd w:id="3"/>
    <w:bookmarkEnd w:id="4"/>
    <w:p w14:paraId="46240A82" w14:textId="65C17CD7" w:rsidR="00C6554A" w:rsidRPr="00406167" w:rsidRDefault="00406167" w:rsidP="00C6554A">
      <w:pPr>
        <w:pStyle w:val="Subtitle"/>
        <w:rPr>
          <w:lang w:val="en-GB"/>
        </w:rPr>
      </w:pPr>
      <w:r w:rsidRPr="00406167">
        <w:rPr>
          <w:caps w:val="0"/>
          <w:color w:val="007789" w:themeColor="accent1" w:themeShade="BF"/>
          <w:kern w:val="28"/>
          <w:sz w:val="60"/>
          <w:lang w:val="en-GB"/>
        </w:rPr>
        <w:t>The practice of ‘fire and re</w:t>
      </w:r>
      <w:r w:rsidR="00655123">
        <w:rPr>
          <w:caps w:val="0"/>
          <w:color w:val="007789" w:themeColor="accent1" w:themeShade="BF"/>
          <w:kern w:val="28"/>
          <w:sz w:val="60"/>
          <w:lang w:val="en-GB"/>
        </w:rPr>
        <w:t>-</w:t>
      </w:r>
      <w:r w:rsidRPr="00406167">
        <w:rPr>
          <w:caps w:val="0"/>
          <w:color w:val="007789" w:themeColor="accent1" w:themeShade="BF"/>
          <w:kern w:val="28"/>
          <w:sz w:val="60"/>
          <w:lang w:val="en-GB"/>
        </w:rPr>
        <w:t>hire’ tactics within the UK labour market</w:t>
      </w:r>
    </w:p>
    <w:p w14:paraId="6FB40A65" w14:textId="77777777" w:rsidR="00C6554A" w:rsidRDefault="00406167" w:rsidP="00C6554A">
      <w:pPr>
        <w:pStyle w:val="ContactInfo"/>
      </w:pPr>
      <w:r>
        <w:t xml:space="preserve">Violeta </w:t>
      </w:r>
      <w:proofErr w:type="spellStart"/>
      <w:r>
        <w:t>Rachleviciene</w:t>
      </w:r>
      <w:proofErr w:type="spellEnd"/>
      <w:r>
        <w:t xml:space="preserve"> </w:t>
      </w:r>
      <w:r w:rsidR="00D60F10" w:rsidRPr="00D60F10">
        <w:t>2133814</w:t>
      </w:r>
      <w:r w:rsidR="00C6554A">
        <w:t xml:space="preserve"> | </w:t>
      </w:r>
      <w:r w:rsidRPr="00406167">
        <w:t>Managing People</w:t>
      </w:r>
      <w:r>
        <w:t>/</w:t>
      </w:r>
      <w:r w:rsidR="00C6554A">
        <w:t xml:space="preserve"> </w:t>
      </w:r>
      <w:proofErr w:type="spellStart"/>
      <w:r w:rsidRPr="00406167">
        <w:t>Piyumika</w:t>
      </w:r>
      <w:proofErr w:type="spellEnd"/>
      <w:r w:rsidRPr="00406167">
        <w:t xml:space="preserve"> </w:t>
      </w:r>
      <w:proofErr w:type="spellStart"/>
      <w:r w:rsidRPr="00406167">
        <w:t>Kithulgoda</w:t>
      </w:r>
      <w:proofErr w:type="spellEnd"/>
      <w:r w:rsidRPr="00406167">
        <w:t xml:space="preserve"> </w:t>
      </w:r>
      <w:proofErr w:type="spellStart"/>
      <w:r w:rsidRPr="00406167">
        <w:t>Gamage</w:t>
      </w:r>
      <w:proofErr w:type="spellEnd"/>
      <w:r w:rsidR="00C6554A">
        <w:t>|</w:t>
      </w:r>
      <w:r w:rsidR="00C6554A" w:rsidRPr="00D5413C">
        <w:t xml:space="preserve"> </w:t>
      </w:r>
      <w:r>
        <w:t>12/5/2023</w:t>
      </w:r>
      <w:r w:rsidR="00C6554A">
        <w:br w:type="page"/>
      </w:r>
    </w:p>
    <w:sdt>
      <w:sdtPr>
        <w:id w:val="-1789259766"/>
        <w:docPartObj>
          <w:docPartGallery w:val="Table of Contents"/>
          <w:docPartUnique/>
        </w:docPartObj>
      </w:sdtPr>
      <w:sdtEndPr>
        <w:rPr>
          <w:rFonts w:asciiTheme="minorHAnsi" w:eastAsiaTheme="minorEastAsia" w:hAnsiTheme="minorHAnsi" w:cs="Times New Roman"/>
          <w:color w:val="auto"/>
          <w:sz w:val="22"/>
          <w:szCs w:val="22"/>
        </w:rPr>
      </w:sdtEndPr>
      <w:sdtContent>
        <w:p w14:paraId="68FFB77B" w14:textId="77777777" w:rsidR="00382F9C" w:rsidRDefault="00382F9C">
          <w:pPr>
            <w:pStyle w:val="TOCHeading"/>
          </w:pPr>
          <w:r>
            <w:t>Table of Contents</w:t>
          </w:r>
        </w:p>
      </w:sdtContent>
    </w:sdt>
    <w:p w14:paraId="352ECE03" w14:textId="77777777" w:rsidR="00967E6D" w:rsidRDefault="00967E6D" w:rsidP="00967E6D">
      <w:pPr>
        <w:rPr>
          <w:sz w:val="28"/>
          <w:szCs w:val="28"/>
        </w:rPr>
      </w:pPr>
      <w:r w:rsidRPr="00967E6D">
        <w:rPr>
          <w:sz w:val="28"/>
          <w:szCs w:val="28"/>
        </w:rPr>
        <w:t>Introduction</w:t>
      </w:r>
    </w:p>
    <w:p w14:paraId="5FA22B3F" w14:textId="77777777" w:rsidR="00F80E32" w:rsidRDefault="00F80E32" w:rsidP="00967E6D">
      <w:pPr>
        <w:rPr>
          <w:sz w:val="28"/>
          <w:szCs w:val="28"/>
        </w:rPr>
      </w:pPr>
      <w:r>
        <w:rPr>
          <w:sz w:val="28"/>
          <w:szCs w:val="28"/>
        </w:rPr>
        <w:t>Literature review</w:t>
      </w:r>
    </w:p>
    <w:p w14:paraId="5EE30B2F" w14:textId="4731015C" w:rsidR="00720ED4" w:rsidRDefault="00720ED4" w:rsidP="00967E6D">
      <w:pPr>
        <w:rPr>
          <w:sz w:val="28"/>
          <w:szCs w:val="28"/>
        </w:rPr>
      </w:pPr>
      <w:r w:rsidRPr="00941C28">
        <w:rPr>
          <w:sz w:val="28"/>
          <w:szCs w:val="28"/>
          <w:lang w:val="en-GB"/>
        </w:rPr>
        <w:t xml:space="preserve">Firing and </w:t>
      </w:r>
      <w:r w:rsidRPr="00720ED4">
        <w:rPr>
          <w:sz w:val="28"/>
          <w:szCs w:val="28"/>
        </w:rPr>
        <w:t>re-hiring</w:t>
      </w:r>
      <w:r w:rsidRPr="00941C28">
        <w:rPr>
          <w:sz w:val="28"/>
          <w:szCs w:val="28"/>
          <w:lang w:val="en-GB"/>
        </w:rPr>
        <w:t xml:space="preserve"> tactics</w:t>
      </w:r>
    </w:p>
    <w:p w14:paraId="6B61E7C6" w14:textId="77777777" w:rsidR="00F80E32" w:rsidRPr="00720ED4" w:rsidRDefault="00F80E32" w:rsidP="00720ED4">
      <w:pPr>
        <w:pStyle w:val="ListParagraph"/>
        <w:numPr>
          <w:ilvl w:val="0"/>
          <w:numId w:val="18"/>
        </w:numPr>
        <w:rPr>
          <w:sz w:val="28"/>
          <w:szCs w:val="28"/>
          <w:lang w:val="en-GB"/>
        </w:rPr>
      </w:pPr>
      <w:r w:rsidRPr="00720ED4">
        <w:rPr>
          <w:sz w:val="28"/>
          <w:szCs w:val="28"/>
        </w:rPr>
        <w:t xml:space="preserve">Hiring in </w:t>
      </w:r>
      <w:r w:rsidRPr="00720ED4">
        <w:rPr>
          <w:sz w:val="28"/>
          <w:szCs w:val="28"/>
          <w:lang w:val="en-GB"/>
        </w:rPr>
        <w:t>Organisations</w:t>
      </w:r>
    </w:p>
    <w:p w14:paraId="2605999B" w14:textId="3676562E" w:rsidR="00F80E32" w:rsidRPr="00941C28" w:rsidRDefault="00F80E32" w:rsidP="00941C28">
      <w:pPr>
        <w:pStyle w:val="ListParagraph"/>
        <w:numPr>
          <w:ilvl w:val="0"/>
          <w:numId w:val="18"/>
        </w:numPr>
        <w:rPr>
          <w:sz w:val="28"/>
          <w:szCs w:val="28"/>
          <w:lang w:val="en-GB"/>
        </w:rPr>
      </w:pPr>
      <w:r w:rsidRPr="00941C28">
        <w:rPr>
          <w:sz w:val="28"/>
          <w:szCs w:val="28"/>
          <w:lang w:val="en-GB"/>
        </w:rPr>
        <w:t xml:space="preserve">Firing and </w:t>
      </w:r>
      <w:r w:rsidRPr="00720ED4">
        <w:rPr>
          <w:sz w:val="28"/>
          <w:szCs w:val="28"/>
        </w:rPr>
        <w:t>re</w:t>
      </w:r>
      <w:r w:rsidR="00163AB0" w:rsidRPr="00720ED4">
        <w:rPr>
          <w:sz w:val="28"/>
          <w:szCs w:val="28"/>
        </w:rPr>
        <w:t>-</w:t>
      </w:r>
      <w:r w:rsidRPr="00720ED4">
        <w:rPr>
          <w:sz w:val="28"/>
          <w:szCs w:val="28"/>
        </w:rPr>
        <w:t>hiring</w:t>
      </w:r>
      <w:r w:rsidRPr="00941C28">
        <w:rPr>
          <w:sz w:val="28"/>
          <w:szCs w:val="28"/>
          <w:lang w:val="en-GB"/>
        </w:rPr>
        <w:t xml:space="preserve"> tactics in UK Organisations </w:t>
      </w:r>
    </w:p>
    <w:p w14:paraId="3FE2A0C2" w14:textId="29C7A8CE" w:rsidR="00967E6D" w:rsidRDefault="004237F7" w:rsidP="00967E6D">
      <w:pPr>
        <w:rPr>
          <w:sz w:val="28"/>
          <w:szCs w:val="28"/>
        </w:rPr>
      </w:pPr>
      <w:r>
        <w:rPr>
          <w:sz w:val="28"/>
          <w:szCs w:val="28"/>
        </w:rPr>
        <w:t>Contract</w:t>
      </w:r>
      <w:r w:rsidR="00F80E32">
        <w:rPr>
          <w:sz w:val="28"/>
          <w:szCs w:val="28"/>
        </w:rPr>
        <w:t xml:space="preserve"> and legal </w:t>
      </w:r>
      <w:r w:rsidR="00967E6D" w:rsidRPr="00967E6D">
        <w:rPr>
          <w:sz w:val="28"/>
          <w:szCs w:val="28"/>
        </w:rPr>
        <w:t xml:space="preserve">implications of changing contractual terms </w:t>
      </w:r>
    </w:p>
    <w:p w14:paraId="743DF6F5" w14:textId="77777777" w:rsidR="001E4C83" w:rsidRPr="00941C28" w:rsidRDefault="001E4C83" w:rsidP="00941C28">
      <w:pPr>
        <w:pStyle w:val="ListParagraph"/>
        <w:numPr>
          <w:ilvl w:val="0"/>
          <w:numId w:val="18"/>
        </w:numPr>
        <w:rPr>
          <w:sz w:val="28"/>
          <w:szCs w:val="28"/>
        </w:rPr>
      </w:pPr>
      <w:r w:rsidRPr="00941C28">
        <w:rPr>
          <w:sz w:val="28"/>
          <w:szCs w:val="28"/>
        </w:rPr>
        <w:t>Employment law</w:t>
      </w:r>
    </w:p>
    <w:p w14:paraId="083815F6" w14:textId="77777777" w:rsidR="001E4C83" w:rsidRPr="00941C28" w:rsidRDefault="001E4C83" w:rsidP="00941C28">
      <w:pPr>
        <w:pStyle w:val="ListParagraph"/>
        <w:numPr>
          <w:ilvl w:val="0"/>
          <w:numId w:val="18"/>
        </w:numPr>
        <w:rPr>
          <w:sz w:val="28"/>
          <w:szCs w:val="28"/>
        </w:rPr>
      </w:pPr>
      <w:r w:rsidRPr="00941C28">
        <w:rPr>
          <w:sz w:val="28"/>
          <w:szCs w:val="28"/>
        </w:rPr>
        <w:t>Employment contract</w:t>
      </w:r>
    </w:p>
    <w:p w14:paraId="6AAF22B5" w14:textId="77777777" w:rsidR="001E4C83" w:rsidRPr="00941C28" w:rsidRDefault="001E4C83" w:rsidP="00941C28">
      <w:pPr>
        <w:pStyle w:val="ListParagraph"/>
        <w:numPr>
          <w:ilvl w:val="0"/>
          <w:numId w:val="18"/>
        </w:numPr>
        <w:rPr>
          <w:sz w:val="28"/>
          <w:szCs w:val="28"/>
        </w:rPr>
      </w:pPr>
      <w:r w:rsidRPr="00941C28">
        <w:rPr>
          <w:sz w:val="28"/>
          <w:szCs w:val="28"/>
        </w:rPr>
        <w:t>Legal implications of changing contractual terms</w:t>
      </w:r>
    </w:p>
    <w:p w14:paraId="5BD35743" w14:textId="2E1AC8E4" w:rsidR="001E4C83" w:rsidRPr="00941C28" w:rsidRDefault="009A753E" w:rsidP="00941C28">
      <w:pPr>
        <w:pStyle w:val="ListParagraph"/>
        <w:numPr>
          <w:ilvl w:val="0"/>
          <w:numId w:val="18"/>
        </w:numPr>
        <w:rPr>
          <w:sz w:val="28"/>
          <w:szCs w:val="28"/>
        </w:rPr>
      </w:pPr>
      <w:r w:rsidRPr="00941C28">
        <w:rPr>
          <w:sz w:val="28"/>
          <w:szCs w:val="28"/>
        </w:rPr>
        <w:t xml:space="preserve">Critical analysis of UK employment law in reference to ‘fire and </w:t>
      </w:r>
      <w:r w:rsidR="00720ED4">
        <w:rPr>
          <w:sz w:val="28"/>
          <w:szCs w:val="28"/>
        </w:rPr>
        <w:t>re-hire’</w:t>
      </w:r>
    </w:p>
    <w:p w14:paraId="55C7998D" w14:textId="77777777" w:rsidR="001E4C83" w:rsidRDefault="00566258" w:rsidP="00967E6D">
      <w:pPr>
        <w:rPr>
          <w:sz w:val="28"/>
          <w:szCs w:val="28"/>
        </w:rPr>
      </w:pPr>
      <w:r w:rsidRPr="00566258">
        <w:rPr>
          <w:sz w:val="28"/>
          <w:szCs w:val="28"/>
        </w:rPr>
        <w:t>Impact of Contractual Changes on Employee Engagement</w:t>
      </w:r>
    </w:p>
    <w:p w14:paraId="655AABDC" w14:textId="77777777" w:rsidR="00566258" w:rsidRPr="00941C28" w:rsidRDefault="00566258" w:rsidP="00941C28">
      <w:pPr>
        <w:pStyle w:val="ListParagraph"/>
        <w:numPr>
          <w:ilvl w:val="0"/>
          <w:numId w:val="20"/>
        </w:numPr>
        <w:rPr>
          <w:sz w:val="28"/>
          <w:szCs w:val="28"/>
        </w:rPr>
      </w:pPr>
      <w:r w:rsidRPr="00941C28">
        <w:rPr>
          <w:sz w:val="28"/>
          <w:szCs w:val="28"/>
        </w:rPr>
        <w:t>Employee Engagement</w:t>
      </w:r>
    </w:p>
    <w:p w14:paraId="627FF781" w14:textId="77777777" w:rsidR="00967E6D" w:rsidRPr="00941C28" w:rsidRDefault="00F92AB3" w:rsidP="00941C28">
      <w:pPr>
        <w:pStyle w:val="ListParagraph"/>
        <w:numPr>
          <w:ilvl w:val="0"/>
          <w:numId w:val="20"/>
        </w:numPr>
        <w:rPr>
          <w:sz w:val="28"/>
          <w:szCs w:val="28"/>
        </w:rPr>
      </w:pPr>
      <w:r w:rsidRPr="00941C28">
        <w:rPr>
          <w:sz w:val="28"/>
          <w:szCs w:val="28"/>
        </w:rPr>
        <w:t>I</w:t>
      </w:r>
      <w:r w:rsidR="00967E6D" w:rsidRPr="00941C28">
        <w:rPr>
          <w:sz w:val="28"/>
          <w:szCs w:val="28"/>
        </w:rPr>
        <w:t xml:space="preserve">mpact of </w:t>
      </w:r>
      <w:r w:rsidR="00B0020A" w:rsidRPr="00941C28">
        <w:rPr>
          <w:sz w:val="28"/>
          <w:szCs w:val="28"/>
        </w:rPr>
        <w:t>Changes</w:t>
      </w:r>
      <w:r w:rsidR="00967E6D" w:rsidRPr="00941C28">
        <w:rPr>
          <w:sz w:val="28"/>
          <w:szCs w:val="28"/>
        </w:rPr>
        <w:t xml:space="preserve"> on employee engagement</w:t>
      </w:r>
    </w:p>
    <w:p w14:paraId="6246EEDF" w14:textId="0C9E3C50" w:rsidR="00967E6D" w:rsidRPr="00967E6D" w:rsidRDefault="00B0020A" w:rsidP="00967E6D">
      <w:pPr>
        <w:rPr>
          <w:sz w:val="28"/>
          <w:szCs w:val="28"/>
        </w:rPr>
      </w:pPr>
      <w:r>
        <w:rPr>
          <w:sz w:val="28"/>
          <w:szCs w:val="28"/>
        </w:rPr>
        <w:t xml:space="preserve">HR involvement in ‘fire and </w:t>
      </w:r>
      <w:r w:rsidR="00720ED4">
        <w:rPr>
          <w:sz w:val="28"/>
          <w:szCs w:val="28"/>
        </w:rPr>
        <w:t xml:space="preserve">re-hire’ </w:t>
      </w:r>
      <w:r w:rsidR="00967E6D" w:rsidRPr="00967E6D">
        <w:rPr>
          <w:sz w:val="28"/>
          <w:szCs w:val="28"/>
        </w:rPr>
        <w:t xml:space="preserve">tactics </w:t>
      </w:r>
    </w:p>
    <w:p w14:paraId="5646C723" w14:textId="77777777" w:rsidR="00967E6D" w:rsidRPr="00967E6D" w:rsidRDefault="00967E6D" w:rsidP="00967E6D">
      <w:pPr>
        <w:rPr>
          <w:sz w:val="28"/>
          <w:szCs w:val="28"/>
        </w:rPr>
      </w:pPr>
      <w:r w:rsidRPr="00967E6D">
        <w:rPr>
          <w:sz w:val="28"/>
          <w:szCs w:val="28"/>
        </w:rPr>
        <w:t xml:space="preserve">Hard and soft HRM framework in managing contemporary employment relations </w:t>
      </w:r>
    </w:p>
    <w:p w14:paraId="745279A8" w14:textId="7C4B00A4" w:rsidR="00967E6D" w:rsidRPr="00967E6D" w:rsidRDefault="00967E6D" w:rsidP="00967E6D">
      <w:pPr>
        <w:rPr>
          <w:sz w:val="28"/>
          <w:szCs w:val="28"/>
        </w:rPr>
      </w:pPr>
      <w:r w:rsidRPr="00967E6D">
        <w:rPr>
          <w:sz w:val="28"/>
          <w:szCs w:val="28"/>
        </w:rPr>
        <w:t>Conclusion</w:t>
      </w:r>
      <w:r w:rsidR="001E4C83">
        <w:rPr>
          <w:sz w:val="28"/>
          <w:szCs w:val="28"/>
        </w:rPr>
        <w:t xml:space="preserve"> and r</w:t>
      </w:r>
      <w:r w:rsidRPr="00967E6D">
        <w:rPr>
          <w:sz w:val="28"/>
          <w:szCs w:val="28"/>
        </w:rPr>
        <w:t xml:space="preserve">ecommendations of “fire and </w:t>
      </w:r>
      <w:r w:rsidR="00C25913">
        <w:rPr>
          <w:sz w:val="28"/>
          <w:szCs w:val="28"/>
        </w:rPr>
        <w:t>re-hire</w:t>
      </w:r>
      <w:r w:rsidRPr="00967E6D">
        <w:rPr>
          <w:sz w:val="28"/>
          <w:szCs w:val="28"/>
        </w:rPr>
        <w:t xml:space="preserve">” tactics </w:t>
      </w:r>
    </w:p>
    <w:p w14:paraId="1B120A1C" w14:textId="77777777" w:rsidR="00382F9C" w:rsidRDefault="00967E6D" w:rsidP="00967E6D">
      <w:pPr>
        <w:rPr>
          <w:sz w:val="28"/>
          <w:szCs w:val="28"/>
        </w:rPr>
      </w:pPr>
      <w:r w:rsidRPr="00967E6D">
        <w:rPr>
          <w:sz w:val="28"/>
          <w:szCs w:val="28"/>
        </w:rPr>
        <w:t>References</w:t>
      </w:r>
    </w:p>
    <w:p w14:paraId="1E3B4C67" w14:textId="77777777" w:rsidR="008F3092" w:rsidRDefault="008F3092" w:rsidP="00967E6D">
      <w:pPr>
        <w:pStyle w:val="Heading1"/>
      </w:pPr>
    </w:p>
    <w:p w14:paraId="63EED8D1" w14:textId="77777777" w:rsidR="008F3092" w:rsidRDefault="008F3092" w:rsidP="00967E6D">
      <w:pPr>
        <w:pStyle w:val="Heading1"/>
      </w:pPr>
    </w:p>
    <w:p w14:paraId="5D00BC1D" w14:textId="77777777" w:rsidR="008F3092" w:rsidRDefault="008F3092" w:rsidP="00967E6D">
      <w:pPr>
        <w:pStyle w:val="Heading1"/>
      </w:pPr>
    </w:p>
    <w:p w14:paraId="1E1A9330" w14:textId="77777777" w:rsidR="00382F9C" w:rsidRPr="00967E6D" w:rsidRDefault="00967E6D" w:rsidP="00967E6D">
      <w:pPr>
        <w:pStyle w:val="Heading1"/>
      </w:pPr>
      <w:r w:rsidRPr="00967E6D">
        <w:t>Introduction</w:t>
      </w:r>
    </w:p>
    <w:p w14:paraId="7C8D690F" w14:textId="5D9F938E" w:rsidR="008369AA" w:rsidRPr="008369AA" w:rsidRDefault="00A667DB" w:rsidP="00A05568">
      <w:pPr>
        <w:spacing w:before="0" w:after="0" w:line="240" w:lineRule="auto"/>
        <w:rPr>
          <w:sz w:val="28"/>
          <w:szCs w:val="28"/>
        </w:rPr>
      </w:pPr>
      <w:r>
        <w:rPr>
          <w:sz w:val="28"/>
          <w:szCs w:val="28"/>
        </w:rPr>
        <w:t>T</w:t>
      </w:r>
      <w:r w:rsidR="008369AA" w:rsidRPr="008369AA">
        <w:rPr>
          <w:sz w:val="28"/>
          <w:szCs w:val="28"/>
        </w:rPr>
        <w:t xml:space="preserve">he British </w:t>
      </w:r>
      <w:proofErr w:type="spellStart"/>
      <w:r w:rsidR="008369AA" w:rsidRPr="008369AA">
        <w:rPr>
          <w:sz w:val="28"/>
          <w:szCs w:val="28"/>
        </w:rPr>
        <w:t>labour</w:t>
      </w:r>
      <w:proofErr w:type="spellEnd"/>
      <w:r w:rsidR="008369AA" w:rsidRPr="008369AA">
        <w:rPr>
          <w:sz w:val="28"/>
          <w:szCs w:val="28"/>
        </w:rPr>
        <w:t xml:space="preserve"> market has been c</w:t>
      </w:r>
      <w:r w:rsidR="00C25913">
        <w:rPr>
          <w:sz w:val="28"/>
          <w:szCs w:val="28"/>
        </w:rPr>
        <w:t>ompletely</w:t>
      </w:r>
      <w:r w:rsidR="008369AA" w:rsidRPr="008369AA">
        <w:rPr>
          <w:sz w:val="28"/>
          <w:szCs w:val="28"/>
        </w:rPr>
        <w:t xml:space="preserve"> </w:t>
      </w:r>
      <w:r w:rsidR="00C25913">
        <w:rPr>
          <w:sz w:val="28"/>
          <w:szCs w:val="28"/>
        </w:rPr>
        <w:t xml:space="preserve">changed </w:t>
      </w:r>
      <w:r w:rsidR="008369AA" w:rsidRPr="008369AA">
        <w:rPr>
          <w:sz w:val="28"/>
          <w:szCs w:val="28"/>
        </w:rPr>
        <w:t xml:space="preserve">by Covid-19 </w:t>
      </w:r>
      <w:r w:rsidR="00163AB0" w:rsidRPr="00AE2FFD">
        <w:rPr>
          <w:sz w:val="28"/>
          <w:szCs w:val="28"/>
        </w:rPr>
        <w:t>affecting</w:t>
      </w:r>
      <w:r w:rsidR="008369AA" w:rsidRPr="00163AB0">
        <w:rPr>
          <w:color w:val="FF0000"/>
          <w:sz w:val="28"/>
          <w:szCs w:val="28"/>
        </w:rPr>
        <w:t xml:space="preserve"> </w:t>
      </w:r>
      <w:r w:rsidR="008369AA" w:rsidRPr="008369AA">
        <w:rPr>
          <w:sz w:val="28"/>
          <w:szCs w:val="28"/>
        </w:rPr>
        <w:t xml:space="preserve">the years to come. </w:t>
      </w:r>
      <w:r w:rsidR="00C25913" w:rsidRPr="00C25913">
        <w:rPr>
          <w:sz w:val="28"/>
          <w:szCs w:val="28"/>
        </w:rPr>
        <w:t xml:space="preserve">The premise of this article is that </w:t>
      </w:r>
      <w:r w:rsidR="008369AA" w:rsidRPr="008369AA">
        <w:rPr>
          <w:sz w:val="28"/>
          <w:szCs w:val="28"/>
        </w:rPr>
        <w:t xml:space="preserve">some </w:t>
      </w:r>
      <w:r w:rsidR="008369AA" w:rsidRPr="00375962">
        <w:rPr>
          <w:sz w:val="28"/>
          <w:szCs w:val="28"/>
        </w:rPr>
        <w:t>companies</w:t>
      </w:r>
      <w:r w:rsidR="00163AB0" w:rsidRPr="00375962">
        <w:rPr>
          <w:sz w:val="28"/>
          <w:szCs w:val="28"/>
        </w:rPr>
        <w:t>,</w:t>
      </w:r>
      <w:r w:rsidR="008369AA" w:rsidRPr="008369AA">
        <w:rPr>
          <w:sz w:val="28"/>
          <w:szCs w:val="28"/>
        </w:rPr>
        <w:t xml:space="preserve"> because of two coronavirus lockdowns are determined to change employees’ contractual employment terms to "arrest the decline" or fail the company (MarketLine, 2021).</w:t>
      </w:r>
    </w:p>
    <w:p w14:paraId="58044F5F" w14:textId="29143F8C" w:rsidR="008369AA" w:rsidRPr="008369AA" w:rsidRDefault="008369AA" w:rsidP="00A05568">
      <w:pPr>
        <w:spacing w:before="0" w:after="0" w:line="240" w:lineRule="auto"/>
        <w:rPr>
          <w:sz w:val="28"/>
          <w:szCs w:val="28"/>
        </w:rPr>
      </w:pPr>
      <w:r w:rsidRPr="008369AA">
        <w:rPr>
          <w:sz w:val="28"/>
          <w:szCs w:val="28"/>
        </w:rPr>
        <w:t xml:space="preserve">Due to the global pandemic of Covid-19, business executives who are in charge of their organizations, and employees with their trade unions saw some things differently, for example changing employee contractual terms using the ‘fire and </w:t>
      </w:r>
      <w:r w:rsidRPr="00C25913">
        <w:rPr>
          <w:sz w:val="28"/>
          <w:szCs w:val="28"/>
        </w:rPr>
        <w:t>re</w:t>
      </w:r>
      <w:r w:rsidR="00163AB0" w:rsidRPr="00C25913">
        <w:rPr>
          <w:sz w:val="28"/>
          <w:szCs w:val="28"/>
        </w:rPr>
        <w:t>-</w:t>
      </w:r>
      <w:r w:rsidRPr="00C25913">
        <w:rPr>
          <w:sz w:val="28"/>
          <w:szCs w:val="28"/>
        </w:rPr>
        <w:t>hire</w:t>
      </w:r>
      <w:r w:rsidRPr="008369AA">
        <w:rPr>
          <w:sz w:val="28"/>
          <w:szCs w:val="28"/>
        </w:rPr>
        <w:t>’ tactic.</w:t>
      </w:r>
    </w:p>
    <w:p w14:paraId="3865D125" w14:textId="6A56DFD3" w:rsidR="008369AA" w:rsidRPr="008369AA" w:rsidRDefault="008369AA" w:rsidP="00A05568">
      <w:pPr>
        <w:spacing w:before="0" w:after="0" w:line="240" w:lineRule="auto"/>
        <w:rPr>
          <w:sz w:val="28"/>
          <w:szCs w:val="28"/>
          <w:lang w:val="en-GB"/>
        </w:rPr>
      </w:pPr>
      <w:r w:rsidRPr="008369AA">
        <w:rPr>
          <w:sz w:val="28"/>
          <w:szCs w:val="28"/>
        </w:rPr>
        <w:t xml:space="preserve">Many employees were facing problems meeting these new employers’ terrible approach - and British Gas was one of them. This report compares the ‘fire and </w:t>
      </w:r>
      <w:r w:rsidR="00AB6292">
        <w:rPr>
          <w:sz w:val="28"/>
          <w:szCs w:val="28"/>
        </w:rPr>
        <w:t>re-hire</w:t>
      </w:r>
      <w:r w:rsidRPr="008369AA">
        <w:rPr>
          <w:sz w:val="28"/>
          <w:szCs w:val="28"/>
        </w:rPr>
        <w:t xml:space="preserve"> analyses of British Gas. The company is the top energy </w:t>
      </w:r>
      <w:r w:rsidRPr="00AE2FFD">
        <w:rPr>
          <w:sz w:val="28"/>
          <w:szCs w:val="28"/>
        </w:rPr>
        <w:t>suppl</w:t>
      </w:r>
      <w:r w:rsidR="00163AB0" w:rsidRPr="00AE2FFD">
        <w:rPr>
          <w:sz w:val="28"/>
          <w:szCs w:val="28"/>
        </w:rPr>
        <w:t>ier</w:t>
      </w:r>
      <w:r w:rsidRPr="008369AA">
        <w:rPr>
          <w:sz w:val="28"/>
          <w:szCs w:val="28"/>
        </w:rPr>
        <w:t xml:space="preserve"> and in-home service provider in the UK and has been taking care of British homes for more than </w:t>
      </w:r>
      <w:r w:rsidR="004B3DF6">
        <w:rPr>
          <w:sz w:val="28"/>
          <w:szCs w:val="28"/>
        </w:rPr>
        <w:t>two hundred</w:t>
      </w:r>
      <w:r w:rsidRPr="008369AA">
        <w:rPr>
          <w:sz w:val="28"/>
          <w:szCs w:val="28"/>
        </w:rPr>
        <w:t xml:space="preserve"> years. The company has </w:t>
      </w:r>
      <w:r w:rsidRPr="008369AA">
        <w:rPr>
          <w:sz w:val="28"/>
          <w:szCs w:val="28"/>
          <w:lang w:val="en-GB"/>
        </w:rPr>
        <w:t xml:space="preserve">a specialised field crew of about </w:t>
      </w:r>
      <w:r w:rsidR="00A454C9" w:rsidRPr="00A454C9">
        <w:rPr>
          <w:sz w:val="28"/>
          <w:szCs w:val="28"/>
          <w:lang w:val="en-GB"/>
        </w:rPr>
        <w:t>seven thousand</w:t>
      </w:r>
      <w:r w:rsidR="00A454C9">
        <w:rPr>
          <w:sz w:val="28"/>
          <w:szCs w:val="28"/>
          <w:lang w:val="en-GB"/>
        </w:rPr>
        <w:t xml:space="preserve"> </w:t>
      </w:r>
      <w:r w:rsidRPr="008369AA">
        <w:rPr>
          <w:sz w:val="28"/>
          <w:szCs w:val="28"/>
          <w:lang w:val="en-GB"/>
        </w:rPr>
        <w:t xml:space="preserve">engineers and </w:t>
      </w:r>
      <w:r w:rsidR="00A454C9" w:rsidRPr="00A454C9">
        <w:rPr>
          <w:sz w:val="28"/>
          <w:szCs w:val="28"/>
          <w:lang w:val="en-GB"/>
        </w:rPr>
        <w:t xml:space="preserve">services millions of homes across the country </w:t>
      </w:r>
      <w:r w:rsidRPr="008369AA">
        <w:rPr>
          <w:sz w:val="28"/>
          <w:szCs w:val="28"/>
          <w:lang w:val="en-GB"/>
        </w:rPr>
        <w:t>(Centrica, 2022). British Gas was once the crown jewel of Margaret Thatcher's privatisation agenda as a result of the Gas Act 1986 (Ambrose, 2021). Since 1990, the company has been a subsidiary of the energy and services company Centrica PLC, which is listed on the London Stock Exchange.</w:t>
      </w:r>
    </w:p>
    <w:p w14:paraId="351545EB" w14:textId="33DAF500" w:rsidR="008369AA" w:rsidRPr="008369AA" w:rsidRDefault="008369AA" w:rsidP="00A05568">
      <w:pPr>
        <w:spacing w:before="0" w:after="0" w:line="240" w:lineRule="auto"/>
        <w:rPr>
          <w:sz w:val="28"/>
          <w:szCs w:val="28"/>
          <w:lang w:val="en-GB"/>
        </w:rPr>
      </w:pPr>
      <w:r w:rsidRPr="008369AA">
        <w:rPr>
          <w:sz w:val="28"/>
          <w:szCs w:val="28"/>
          <w:lang w:val="en-GB"/>
        </w:rPr>
        <w:t xml:space="preserve">The article will first consider the challenging ‘firing and </w:t>
      </w:r>
      <w:r w:rsidR="00AE2FFD">
        <w:rPr>
          <w:sz w:val="28"/>
          <w:szCs w:val="28"/>
          <w:lang w:val="en-GB"/>
        </w:rPr>
        <w:t>re-hiring</w:t>
      </w:r>
      <w:r w:rsidRPr="008369AA">
        <w:rPr>
          <w:sz w:val="28"/>
          <w:szCs w:val="28"/>
          <w:lang w:val="en-GB"/>
        </w:rPr>
        <w:t xml:space="preserve"> tactics in UK organisations.</w:t>
      </w:r>
    </w:p>
    <w:p w14:paraId="0C281B2C" w14:textId="2E79C691" w:rsidR="008369AA" w:rsidRPr="008369AA" w:rsidRDefault="008369AA" w:rsidP="00A05568">
      <w:pPr>
        <w:spacing w:before="0" w:after="0" w:line="240" w:lineRule="auto"/>
        <w:rPr>
          <w:sz w:val="28"/>
          <w:szCs w:val="28"/>
        </w:rPr>
      </w:pPr>
      <w:r w:rsidRPr="008369AA">
        <w:rPr>
          <w:sz w:val="28"/>
          <w:szCs w:val="28"/>
          <w:lang w:val="en-GB"/>
        </w:rPr>
        <w:t>The article will discuss hiring</w:t>
      </w:r>
      <w:r w:rsidRPr="008369AA">
        <w:rPr>
          <w:sz w:val="28"/>
          <w:szCs w:val="28"/>
        </w:rPr>
        <w:t xml:space="preserve"> in organizations, employment law, employment contracts and engagement, also, the hard and soft</w:t>
      </w:r>
      <w:r w:rsidR="00AE2FFD">
        <w:rPr>
          <w:sz w:val="28"/>
          <w:szCs w:val="28"/>
        </w:rPr>
        <w:t xml:space="preserve"> Human Resource Management (</w:t>
      </w:r>
      <w:r w:rsidRPr="008369AA">
        <w:rPr>
          <w:sz w:val="28"/>
          <w:szCs w:val="28"/>
        </w:rPr>
        <w:t>HRM</w:t>
      </w:r>
      <w:r w:rsidR="00AE2FFD">
        <w:rPr>
          <w:sz w:val="28"/>
          <w:szCs w:val="28"/>
        </w:rPr>
        <w:t>)</w:t>
      </w:r>
      <w:r w:rsidRPr="008369AA">
        <w:rPr>
          <w:sz w:val="28"/>
          <w:szCs w:val="28"/>
        </w:rPr>
        <w:t xml:space="preserve"> framework.</w:t>
      </w:r>
    </w:p>
    <w:p w14:paraId="79A70F71" w14:textId="3EAAB125" w:rsidR="008369AA" w:rsidRPr="008369AA" w:rsidRDefault="0060285B" w:rsidP="00A05568">
      <w:pPr>
        <w:spacing w:before="0" w:after="0" w:line="240" w:lineRule="auto"/>
        <w:rPr>
          <w:sz w:val="28"/>
          <w:szCs w:val="28"/>
        </w:rPr>
      </w:pPr>
      <w:r w:rsidRPr="0060285B">
        <w:rPr>
          <w:sz w:val="28"/>
          <w:szCs w:val="28"/>
        </w:rPr>
        <w:t xml:space="preserve">Second, the paper takes into account many definitions that have been explored in the literature. </w:t>
      </w:r>
      <w:r w:rsidR="008369AA" w:rsidRPr="008369AA">
        <w:rPr>
          <w:sz w:val="28"/>
          <w:szCs w:val="28"/>
        </w:rPr>
        <w:t xml:space="preserve">In other words, the definition of hard and soft </w:t>
      </w:r>
      <w:r w:rsidR="00163AB0" w:rsidRPr="00AE2FFD">
        <w:rPr>
          <w:sz w:val="28"/>
          <w:szCs w:val="28"/>
        </w:rPr>
        <w:t>a</w:t>
      </w:r>
      <w:r w:rsidR="00AB6292">
        <w:rPr>
          <w:color w:val="FF0000"/>
          <w:sz w:val="28"/>
          <w:szCs w:val="28"/>
        </w:rPr>
        <w:t xml:space="preserve"> </w:t>
      </w:r>
      <w:r w:rsidR="008369AA" w:rsidRPr="008369AA">
        <w:rPr>
          <w:sz w:val="28"/>
          <w:szCs w:val="28"/>
        </w:rPr>
        <w:t xml:space="preserve">HRM framework, employee engagement, hiring in organizations, employment law </w:t>
      </w:r>
      <w:proofErr w:type="spellStart"/>
      <w:r w:rsidR="008369AA" w:rsidRPr="008369AA">
        <w:rPr>
          <w:sz w:val="28"/>
          <w:szCs w:val="28"/>
        </w:rPr>
        <w:t>etc</w:t>
      </w:r>
      <w:proofErr w:type="spellEnd"/>
      <w:r w:rsidR="008369AA" w:rsidRPr="008369AA">
        <w:rPr>
          <w:sz w:val="28"/>
          <w:szCs w:val="28"/>
        </w:rPr>
        <w:t xml:space="preserve"> will be </w:t>
      </w:r>
      <w:r w:rsidR="00AB6292">
        <w:rPr>
          <w:sz w:val="28"/>
          <w:szCs w:val="28"/>
        </w:rPr>
        <w:t>given</w:t>
      </w:r>
      <w:r w:rsidR="008369AA" w:rsidRPr="008369AA">
        <w:rPr>
          <w:sz w:val="28"/>
          <w:szCs w:val="28"/>
        </w:rPr>
        <w:t>.</w:t>
      </w:r>
    </w:p>
    <w:p w14:paraId="1908658D" w14:textId="1D9C329D" w:rsidR="008369AA" w:rsidRPr="008369AA" w:rsidRDefault="00163AB0" w:rsidP="00A05568">
      <w:pPr>
        <w:spacing w:before="0" w:after="0" w:line="240" w:lineRule="auto"/>
        <w:rPr>
          <w:sz w:val="28"/>
          <w:szCs w:val="28"/>
        </w:rPr>
      </w:pPr>
      <w:r w:rsidRPr="00AE2FFD">
        <w:rPr>
          <w:sz w:val="28"/>
          <w:szCs w:val="28"/>
        </w:rPr>
        <w:lastRenderedPageBreak/>
        <w:t>In addition</w:t>
      </w:r>
      <w:r w:rsidR="008369AA" w:rsidRPr="008369AA">
        <w:rPr>
          <w:sz w:val="28"/>
          <w:szCs w:val="28"/>
        </w:rPr>
        <w:t xml:space="preserve">, </w:t>
      </w:r>
      <w:r w:rsidR="00A531B7">
        <w:rPr>
          <w:sz w:val="28"/>
          <w:szCs w:val="28"/>
        </w:rPr>
        <w:t>t</w:t>
      </w:r>
      <w:r w:rsidR="00A531B7" w:rsidRPr="00A531B7">
        <w:rPr>
          <w:sz w:val="28"/>
          <w:szCs w:val="28"/>
        </w:rPr>
        <w:t>his article describes how chang</w:t>
      </w:r>
      <w:r w:rsidR="00D31104">
        <w:rPr>
          <w:sz w:val="28"/>
          <w:szCs w:val="28"/>
        </w:rPr>
        <w:t>e affects employee engagement</w:t>
      </w:r>
      <w:r w:rsidR="008369AA" w:rsidRPr="008369AA">
        <w:rPr>
          <w:sz w:val="28"/>
          <w:szCs w:val="28"/>
        </w:rPr>
        <w:t xml:space="preserve">, and HR involvement in ‘fire and </w:t>
      </w:r>
      <w:r w:rsidR="00AE2FFD">
        <w:rPr>
          <w:sz w:val="28"/>
          <w:szCs w:val="28"/>
        </w:rPr>
        <w:t>re-hire</w:t>
      </w:r>
      <w:r w:rsidR="008369AA" w:rsidRPr="008369AA">
        <w:rPr>
          <w:sz w:val="28"/>
          <w:szCs w:val="28"/>
        </w:rPr>
        <w:t xml:space="preserve"> tactics and some recommendations for ‘fire and </w:t>
      </w:r>
      <w:r w:rsidRPr="00D31104">
        <w:rPr>
          <w:sz w:val="28"/>
          <w:szCs w:val="28"/>
        </w:rPr>
        <w:t>re-hire</w:t>
      </w:r>
      <w:r w:rsidRPr="008369AA">
        <w:rPr>
          <w:sz w:val="28"/>
          <w:szCs w:val="28"/>
        </w:rPr>
        <w:t xml:space="preserve"> </w:t>
      </w:r>
      <w:r w:rsidR="008369AA" w:rsidRPr="008369AA">
        <w:rPr>
          <w:sz w:val="28"/>
          <w:szCs w:val="28"/>
        </w:rPr>
        <w:t xml:space="preserve">tactics will be given. </w:t>
      </w:r>
    </w:p>
    <w:p w14:paraId="722CA3AB" w14:textId="76D2FA40" w:rsidR="00C6554A" w:rsidRPr="008369AA" w:rsidRDefault="00596016" w:rsidP="00A05568">
      <w:pPr>
        <w:spacing w:before="0" w:after="0" w:line="240" w:lineRule="auto"/>
        <w:rPr>
          <w:sz w:val="28"/>
          <w:szCs w:val="28"/>
        </w:rPr>
      </w:pPr>
      <w:r w:rsidRPr="00596016">
        <w:rPr>
          <w:sz w:val="28"/>
          <w:szCs w:val="28"/>
        </w:rPr>
        <w:t>Overall, the way people work will have an impact for years to come.</w:t>
      </w:r>
      <w:r>
        <w:rPr>
          <w:sz w:val="28"/>
          <w:szCs w:val="28"/>
        </w:rPr>
        <w:t xml:space="preserve"> </w:t>
      </w:r>
      <w:r w:rsidR="008369AA" w:rsidRPr="008369AA">
        <w:rPr>
          <w:sz w:val="28"/>
          <w:szCs w:val="28"/>
        </w:rPr>
        <w:t xml:space="preserve">This article aims to be able to apply the theory </w:t>
      </w:r>
      <w:r w:rsidR="008369AA" w:rsidRPr="00AE2FFD">
        <w:rPr>
          <w:sz w:val="28"/>
          <w:szCs w:val="28"/>
        </w:rPr>
        <w:t>learn</w:t>
      </w:r>
      <w:r w:rsidR="00163AB0" w:rsidRPr="00AE2FFD">
        <w:rPr>
          <w:sz w:val="28"/>
          <w:szCs w:val="28"/>
        </w:rPr>
        <w:t>ed</w:t>
      </w:r>
      <w:r w:rsidR="008369AA" w:rsidRPr="008369AA">
        <w:rPr>
          <w:sz w:val="28"/>
          <w:szCs w:val="28"/>
        </w:rPr>
        <w:t xml:space="preserve"> in </w:t>
      </w:r>
      <w:proofErr w:type="spellStart"/>
      <w:r w:rsidR="008369AA" w:rsidRPr="008369AA">
        <w:rPr>
          <w:sz w:val="28"/>
          <w:szCs w:val="28"/>
        </w:rPr>
        <w:t>analysing</w:t>
      </w:r>
      <w:proofErr w:type="spellEnd"/>
      <w:r w:rsidR="008369AA" w:rsidRPr="008369AA">
        <w:rPr>
          <w:sz w:val="28"/>
          <w:szCs w:val="28"/>
        </w:rPr>
        <w:t xml:space="preserve"> and critically evaluating the ‘fire and </w:t>
      </w:r>
      <w:r w:rsidR="00AE2FFD">
        <w:rPr>
          <w:sz w:val="28"/>
          <w:szCs w:val="28"/>
        </w:rPr>
        <w:t>re-hire</w:t>
      </w:r>
      <w:r w:rsidR="008369AA" w:rsidRPr="008369AA">
        <w:rPr>
          <w:sz w:val="28"/>
          <w:szCs w:val="28"/>
        </w:rPr>
        <w:t xml:space="preserve"> tactics and the company's approach as well, including conclusions and recommendations. </w:t>
      </w:r>
      <w:r w:rsidR="00C00EEB" w:rsidRPr="00C00EEB">
        <w:rPr>
          <w:sz w:val="28"/>
          <w:szCs w:val="28"/>
        </w:rPr>
        <w:t>The analysis based on evidence</w:t>
      </w:r>
      <w:r w:rsidR="008369AA" w:rsidRPr="008369AA">
        <w:rPr>
          <w:sz w:val="28"/>
          <w:szCs w:val="28"/>
        </w:rPr>
        <w:t xml:space="preserve"> of the practice of ‘fire and </w:t>
      </w:r>
      <w:r w:rsidR="00AE2FFD">
        <w:rPr>
          <w:sz w:val="28"/>
          <w:szCs w:val="28"/>
        </w:rPr>
        <w:t>re-hire</w:t>
      </w:r>
      <w:r w:rsidR="008369AA" w:rsidRPr="008369AA">
        <w:rPr>
          <w:sz w:val="28"/>
          <w:szCs w:val="28"/>
        </w:rPr>
        <w:t xml:space="preserve"> tactics </w:t>
      </w:r>
      <w:r w:rsidR="00A47FF7">
        <w:rPr>
          <w:sz w:val="28"/>
          <w:szCs w:val="28"/>
        </w:rPr>
        <w:t xml:space="preserve">in the </w:t>
      </w:r>
      <w:r w:rsidR="008369AA" w:rsidRPr="008369AA">
        <w:rPr>
          <w:sz w:val="28"/>
          <w:szCs w:val="28"/>
        </w:rPr>
        <w:t xml:space="preserve">UK shows that during business' darkest </w:t>
      </w:r>
      <w:r w:rsidR="008369AA" w:rsidRPr="00AE2FFD">
        <w:rPr>
          <w:sz w:val="28"/>
          <w:szCs w:val="28"/>
        </w:rPr>
        <w:t>hours</w:t>
      </w:r>
      <w:r w:rsidR="00163AB0" w:rsidRPr="00AE2FFD">
        <w:rPr>
          <w:sz w:val="28"/>
          <w:szCs w:val="28"/>
        </w:rPr>
        <w:t>, there is a</w:t>
      </w:r>
      <w:r w:rsidR="008369AA" w:rsidRPr="00AE2FFD">
        <w:rPr>
          <w:sz w:val="28"/>
          <w:szCs w:val="28"/>
        </w:rPr>
        <w:t xml:space="preserve"> </w:t>
      </w:r>
      <w:r w:rsidR="008369AA" w:rsidRPr="008369AA">
        <w:rPr>
          <w:sz w:val="28"/>
          <w:szCs w:val="28"/>
        </w:rPr>
        <w:t>need to</w:t>
      </w:r>
      <w:r w:rsidR="008369AA" w:rsidRPr="00163AB0">
        <w:rPr>
          <w:color w:val="FF0000"/>
          <w:sz w:val="28"/>
          <w:szCs w:val="28"/>
        </w:rPr>
        <w:t xml:space="preserve"> </w:t>
      </w:r>
      <w:r w:rsidR="008369AA" w:rsidRPr="008369AA">
        <w:rPr>
          <w:sz w:val="28"/>
          <w:szCs w:val="28"/>
        </w:rPr>
        <w:t>improve people’s rights at work.</w:t>
      </w:r>
    </w:p>
    <w:p w14:paraId="358FC1F8" w14:textId="77777777" w:rsidR="00F80E32" w:rsidRDefault="00F80E32" w:rsidP="00F80E32">
      <w:pPr>
        <w:pStyle w:val="Heading1"/>
        <w:rPr>
          <w:lang w:val="en-GB"/>
        </w:rPr>
      </w:pPr>
      <w:r>
        <w:rPr>
          <w:lang w:val="en-GB"/>
        </w:rPr>
        <w:t>Literature review</w:t>
      </w:r>
    </w:p>
    <w:p w14:paraId="671121D4" w14:textId="4652480D" w:rsidR="002C74C0" w:rsidRDefault="0004010B" w:rsidP="0004010B">
      <w:pPr>
        <w:rPr>
          <w:sz w:val="28"/>
          <w:szCs w:val="28"/>
          <w:lang w:val="en-GB"/>
        </w:rPr>
      </w:pPr>
      <w:r w:rsidRPr="0004010B">
        <w:rPr>
          <w:sz w:val="28"/>
          <w:szCs w:val="28"/>
          <w:lang w:val="en-GB"/>
        </w:rPr>
        <w:t xml:space="preserve">The ‘fire and </w:t>
      </w:r>
      <w:r w:rsidR="00AC44F4">
        <w:rPr>
          <w:sz w:val="28"/>
          <w:szCs w:val="28"/>
        </w:rPr>
        <w:t>re-hire</w:t>
      </w:r>
      <w:r w:rsidRPr="0004010B">
        <w:rPr>
          <w:sz w:val="28"/>
          <w:szCs w:val="28"/>
          <w:lang w:val="en-GB"/>
        </w:rPr>
        <w:t xml:space="preserve"> tactic was a hot topic in </w:t>
      </w:r>
      <w:r w:rsidR="00FB4427" w:rsidRPr="00AC44F4">
        <w:rPr>
          <w:sz w:val="28"/>
          <w:szCs w:val="28"/>
        </w:rPr>
        <w:t>the</w:t>
      </w:r>
      <w:r w:rsidR="00FB4427">
        <w:rPr>
          <w:color w:val="FF0000"/>
          <w:sz w:val="28"/>
          <w:szCs w:val="28"/>
          <w:lang w:val="en-GB"/>
        </w:rPr>
        <w:t xml:space="preserve"> </w:t>
      </w:r>
      <w:r w:rsidRPr="0004010B">
        <w:rPr>
          <w:sz w:val="28"/>
          <w:szCs w:val="28"/>
          <w:lang w:val="en-GB"/>
        </w:rPr>
        <w:t xml:space="preserve">UK media during the Coronavirus. There were few scholars or HR </w:t>
      </w:r>
      <w:r w:rsidRPr="00AC44F4">
        <w:rPr>
          <w:sz w:val="28"/>
          <w:szCs w:val="28"/>
        </w:rPr>
        <w:t>professional</w:t>
      </w:r>
      <w:r w:rsidR="00FB4427" w:rsidRPr="00AC44F4">
        <w:rPr>
          <w:sz w:val="28"/>
          <w:szCs w:val="28"/>
        </w:rPr>
        <w:t>s</w:t>
      </w:r>
      <w:r w:rsidRPr="0004010B">
        <w:rPr>
          <w:sz w:val="28"/>
          <w:szCs w:val="28"/>
          <w:lang w:val="en-GB"/>
        </w:rPr>
        <w:t xml:space="preserve"> </w:t>
      </w:r>
      <w:r w:rsidR="00AC44F4">
        <w:rPr>
          <w:sz w:val="28"/>
          <w:szCs w:val="28"/>
          <w:lang w:val="en-GB"/>
        </w:rPr>
        <w:t xml:space="preserve">who </w:t>
      </w:r>
      <w:r w:rsidRPr="0004010B">
        <w:rPr>
          <w:sz w:val="28"/>
          <w:szCs w:val="28"/>
          <w:lang w:val="en-GB"/>
        </w:rPr>
        <w:t xml:space="preserve">research the mentioned subject in recent decades in academic writing until 2021. This view is supported also by one HR professional, </w:t>
      </w:r>
      <w:r w:rsidR="00FB4427" w:rsidRPr="00AC44F4">
        <w:rPr>
          <w:sz w:val="28"/>
          <w:szCs w:val="28"/>
        </w:rPr>
        <w:t>who</w:t>
      </w:r>
      <w:r w:rsidR="00FB4427">
        <w:rPr>
          <w:color w:val="FF0000"/>
          <w:sz w:val="28"/>
          <w:szCs w:val="28"/>
          <w:lang w:val="en-GB"/>
        </w:rPr>
        <w:t xml:space="preserve"> </w:t>
      </w:r>
      <w:r w:rsidRPr="0004010B">
        <w:rPr>
          <w:sz w:val="28"/>
          <w:szCs w:val="28"/>
          <w:lang w:val="en-GB"/>
        </w:rPr>
        <w:t xml:space="preserve">stated that the </w:t>
      </w:r>
      <w:r w:rsidR="00B25890">
        <w:rPr>
          <w:sz w:val="28"/>
          <w:szCs w:val="28"/>
          <w:lang w:val="en-GB"/>
        </w:rPr>
        <w:t>‘</w:t>
      </w:r>
      <w:r w:rsidRPr="0004010B">
        <w:rPr>
          <w:sz w:val="28"/>
          <w:szCs w:val="28"/>
          <w:lang w:val="en-GB"/>
        </w:rPr>
        <w:t xml:space="preserve">fire and </w:t>
      </w:r>
      <w:r w:rsidR="00AC44F4">
        <w:rPr>
          <w:sz w:val="28"/>
          <w:szCs w:val="28"/>
        </w:rPr>
        <w:t>re-hire</w:t>
      </w:r>
      <w:r w:rsidRPr="0004010B">
        <w:rPr>
          <w:sz w:val="28"/>
          <w:szCs w:val="28"/>
          <w:lang w:val="en-GB"/>
        </w:rPr>
        <w:t xml:space="preserve"> tactic was not widely used before the C</w:t>
      </w:r>
      <w:r w:rsidR="00D03088">
        <w:rPr>
          <w:sz w:val="28"/>
          <w:szCs w:val="28"/>
          <w:lang w:val="en-GB"/>
        </w:rPr>
        <w:t>OVID</w:t>
      </w:r>
      <w:r w:rsidRPr="0004010B">
        <w:rPr>
          <w:sz w:val="28"/>
          <w:szCs w:val="28"/>
          <w:lang w:val="en-GB"/>
        </w:rPr>
        <w:t xml:space="preserve"> pandemic. He directed attention </w:t>
      </w:r>
      <w:r w:rsidR="00FB4427" w:rsidRPr="00AC44F4">
        <w:rPr>
          <w:sz w:val="28"/>
          <w:szCs w:val="28"/>
        </w:rPr>
        <w:t>to show</w:t>
      </w:r>
      <w:r w:rsidR="00FB4427">
        <w:rPr>
          <w:color w:val="FF0000"/>
          <w:sz w:val="28"/>
          <w:szCs w:val="28"/>
          <w:lang w:val="en-GB"/>
        </w:rPr>
        <w:t xml:space="preserve"> </w:t>
      </w:r>
      <w:r w:rsidRPr="0004010B">
        <w:rPr>
          <w:sz w:val="28"/>
          <w:szCs w:val="28"/>
          <w:lang w:val="en-GB"/>
        </w:rPr>
        <w:t xml:space="preserve">that businesses are </w:t>
      </w:r>
      <w:r w:rsidR="00FB4427" w:rsidRPr="00AC44F4">
        <w:rPr>
          <w:sz w:val="28"/>
          <w:szCs w:val="28"/>
        </w:rPr>
        <w:t>now</w:t>
      </w:r>
      <w:r w:rsidR="00FB4427">
        <w:rPr>
          <w:color w:val="FF0000"/>
          <w:sz w:val="28"/>
          <w:szCs w:val="28"/>
          <w:lang w:val="en-GB"/>
        </w:rPr>
        <w:t xml:space="preserve"> </w:t>
      </w:r>
      <w:r w:rsidRPr="0004010B">
        <w:rPr>
          <w:sz w:val="28"/>
          <w:szCs w:val="28"/>
          <w:lang w:val="en-GB"/>
        </w:rPr>
        <w:t xml:space="preserve">trying again to get the employees back, unfortunately without success because the employees are not interested in going back because they have found other jobs or are getting good benefits (the unstructured interview made by the author, 2023). However, throughout </w:t>
      </w:r>
      <w:r w:rsidR="00FB4427" w:rsidRPr="00AC44F4">
        <w:rPr>
          <w:sz w:val="28"/>
          <w:szCs w:val="28"/>
        </w:rPr>
        <w:t>dozens of</w:t>
      </w:r>
      <w:r w:rsidR="00FB4427" w:rsidRPr="00FB4427">
        <w:rPr>
          <w:color w:val="FF0000"/>
          <w:sz w:val="28"/>
          <w:szCs w:val="28"/>
          <w:lang w:val="en-GB"/>
        </w:rPr>
        <w:t xml:space="preserve"> </w:t>
      </w:r>
      <w:r w:rsidRPr="0004010B">
        <w:rPr>
          <w:sz w:val="28"/>
          <w:szCs w:val="28"/>
          <w:lang w:val="en-GB"/>
        </w:rPr>
        <w:t>reviewed articles</w:t>
      </w:r>
      <w:r w:rsidR="001F635F">
        <w:rPr>
          <w:sz w:val="28"/>
          <w:szCs w:val="28"/>
          <w:lang w:val="en-GB"/>
        </w:rPr>
        <w:t xml:space="preserve"> in traditional and digital media </w:t>
      </w:r>
      <w:proofErr w:type="spellStart"/>
      <w:r w:rsidRPr="0004010B">
        <w:rPr>
          <w:sz w:val="28"/>
          <w:szCs w:val="28"/>
          <w:lang w:val="en-GB"/>
        </w:rPr>
        <w:t>etc</w:t>
      </w:r>
      <w:proofErr w:type="spellEnd"/>
      <w:r w:rsidR="001F635F">
        <w:rPr>
          <w:sz w:val="28"/>
          <w:szCs w:val="28"/>
          <w:lang w:val="en-GB"/>
        </w:rPr>
        <w:t>,</w:t>
      </w:r>
      <w:r w:rsidRPr="0004010B">
        <w:rPr>
          <w:sz w:val="28"/>
          <w:szCs w:val="28"/>
          <w:lang w:val="en-GB"/>
        </w:rPr>
        <w:t xml:space="preserve"> the fire and </w:t>
      </w:r>
      <w:r w:rsidRPr="009D5A8A">
        <w:rPr>
          <w:sz w:val="28"/>
          <w:szCs w:val="28"/>
        </w:rPr>
        <w:t>re</w:t>
      </w:r>
      <w:r w:rsidR="00FB4427" w:rsidRPr="009D5A8A">
        <w:rPr>
          <w:sz w:val="28"/>
          <w:szCs w:val="28"/>
        </w:rPr>
        <w:t>-</w:t>
      </w:r>
      <w:r w:rsidRPr="009D5A8A">
        <w:rPr>
          <w:sz w:val="28"/>
          <w:szCs w:val="28"/>
        </w:rPr>
        <w:t>hire</w:t>
      </w:r>
      <w:r w:rsidRPr="0004010B">
        <w:rPr>
          <w:sz w:val="28"/>
          <w:szCs w:val="28"/>
          <w:lang w:val="en-GB"/>
        </w:rPr>
        <w:t xml:space="preserve"> tactic is and will be always concerned as controversial. Therefore, an organization such as CIPD, ACAS, and lawyers highlighting that this approach failed and businesses should follow new guidance, for example, ‘allow employees to express their views and make them understand the reason for the changes’ (</w:t>
      </w:r>
      <w:proofErr w:type="spellStart"/>
      <w:r w:rsidRPr="0004010B">
        <w:rPr>
          <w:sz w:val="28"/>
          <w:szCs w:val="28"/>
          <w:lang w:val="en-GB"/>
        </w:rPr>
        <w:t>Chander</w:t>
      </w:r>
      <w:proofErr w:type="spellEnd"/>
      <w:r w:rsidRPr="0004010B">
        <w:rPr>
          <w:sz w:val="28"/>
          <w:szCs w:val="28"/>
          <w:lang w:val="en-GB"/>
        </w:rPr>
        <w:t xml:space="preserve">, 2021). To sum it all up, the fire and </w:t>
      </w:r>
      <w:r w:rsidR="00FB4427" w:rsidRPr="009D5A8A">
        <w:rPr>
          <w:sz w:val="28"/>
          <w:szCs w:val="28"/>
        </w:rPr>
        <w:t>re-hire</w:t>
      </w:r>
      <w:r w:rsidR="00FB4427" w:rsidRPr="0004010B">
        <w:rPr>
          <w:sz w:val="28"/>
          <w:szCs w:val="28"/>
          <w:lang w:val="en-GB"/>
        </w:rPr>
        <w:t xml:space="preserve"> </w:t>
      </w:r>
      <w:r w:rsidRPr="0004010B">
        <w:rPr>
          <w:sz w:val="28"/>
          <w:szCs w:val="28"/>
          <w:lang w:val="en-GB"/>
        </w:rPr>
        <w:t xml:space="preserve">tactic </w:t>
      </w:r>
      <w:r w:rsidRPr="009D5A8A">
        <w:rPr>
          <w:sz w:val="28"/>
          <w:szCs w:val="28"/>
        </w:rPr>
        <w:t>cause</w:t>
      </w:r>
      <w:r w:rsidR="00FB4427" w:rsidRPr="009D5A8A">
        <w:rPr>
          <w:sz w:val="28"/>
          <w:szCs w:val="28"/>
        </w:rPr>
        <w:t>d</w:t>
      </w:r>
      <w:r w:rsidRPr="0004010B">
        <w:rPr>
          <w:sz w:val="28"/>
          <w:szCs w:val="28"/>
          <w:lang w:val="en-GB"/>
        </w:rPr>
        <w:t xml:space="preserve"> a long dispute and a number of strikes (Ambrose, 2021) </w:t>
      </w:r>
      <w:r w:rsidRPr="009D5A8A">
        <w:rPr>
          <w:sz w:val="28"/>
          <w:szCs w:val="28"/>
        </w:rPr>
        <w:t xml:space="preserve">because </w:t>
      </w:r>
      <w:r w:rsidR="00FB4427" w:rsidRPr="009D5A8A">
        <w:rPr>
          <w:sz w:val="28"/>
          <w:szCs w:val="28"/>
        </w:rPr>
        <w:t>of</w:t>
      </w:r>
      <w:r w:rsidR="00FB4427">
        <w:rPr>
          <w:color w:val="FF0000"/>
          <w:sz w:val="28"/>
          <w:szCs w:val="28"/>
          <w:lang w:val="en-GB"/>
        </w:rPr>
        <w:t xml:space="preserve"> </w:t>
      </w:r>
      <w:r w:rsidRPr="0004010B">
        <w:rPr>
          <w:sz w:val="28"/>
          <w:szCs w:val="28"/>
          <w:lang w:val="en-GB"/>
        </w:rPr>
        <w:t>proposed new employment contracts with vastly inferior conditions (</w:t>
      </w:r>
      <w:proofErr w:type="spellStart"/>
      <w:r w:rsidRPr="0004010B">
        <w:rPr>
          <w:sz w:val="28"/>
          <w:szCs w:val="28"/>
          <w:lang w:val="en-GB"/>
        </w:rPr>
        <w:t>Caie</w:t>
      </w:r>
      <w:proofErr w:type="spellEnd"/>
      <w:r w:rsidRPr="0004010B">
        <w:rPr>
          <w:sz w:val="28"/>
          <w:szCs w:val="28"/>
          <w:lang w:val="en-GB"/>
        </w:rPr>
        <w:t>, 2021).</w:t>
      </w:r>
    </w:p>
    <w:p w14:paraId="54C41DC1" w14:textId="36E5B3DF" w:rsidR="00076C0C" w:rsidRDefault="00076C0C" w:rsidP="00076C0C">
      <w:pPr>
        <w:pStyle w:val="Heading1"/>
        <w:rPr>
          <w:lang w:val="en-GB"/>
        </w:rPr>
      </w:pPr>
      <w:r>
        <w:rPr>
          <w:lang w:val="en-GB"/>
        </w:rPr>
        <w:lastRenderedPageBreak/>
        <w:t>Fire and re-hire tactics</w:t>
      </w:r>
    </w:p>
    <w:p w14:paraId="64E8394F" w14:textId="77777777" w:rsidR="00076C0C" w:rsidRPr="00F665D1" w:rsidRDefault="00076C0C" w:rsidP="00F665D1">
      <w:pPr>
        <w:rPr>
          <w:b/>
          <w:sz w:val="28"/>
          <w:szCs w:val="28"/>
        </w:rPr>
      </w:pPr>
      <w:r w:rsidRPr="00F665D1">
        <w:rPr>
          <w:b/>
          <w:sz w:val="28"/>
          <w:szCs w:val="28"/>
        </w:rPr>
        <w:t>Hiring in organizations</w:t>
      </w:r>
    </w:p>
    <w:p w14:paraId="5035D237" w14:textId="4BE8E3DF" w:rsidR="0011379E" w:rsidRPr="0011379E" w:rsidRDefault="0011379E" w:rsidP="00A605BB">
      <w:pPr>
        <w:spacing w:before="0" w:after="0" w:line="240" w:lineRule="auto"/>
        <w:rPr>
          <w:sz w:val="28"/>
          <w:szCs w:val="28"/>
          <w:lang w:val="en-GB"/>
        </w:rPr>
      </w:pPr>
      <w:r w:rsidRPr="0011379E">
        <w:rPr>
          <w:sz w:val="28"/>
          <w:szCs w:val="28"/>
          <w:lang w:val="en-GB"/>
        </w:rPr>
        <w:t xml:space="preserve">There are many definitions for hiring in organizations, but the Chartered Institute of Personnel and Development (CIPD) defines it as attracting and choosing people for a job role. As such, it involves the entire hiring process, from the first stages to the recruit's integration into the business. </w:t>
      </w:r>
      <w:r w:rsidR="008601A0" w:rsidRPr="008601A0">
        <w:rPr>
          <w:sz w:val="28"/>
          <w:szCs w:val="28"/>
          <w:lang w:val="en-GB"/>
        </w:rPr>
        <w:t>Finding qualified candidates and making effective and fair recruitment decisions is an important job for the HR team and</w:t>
      </w:r>
      <w:r w:rsidR="008601A0">
        <w:rPr>
          <w:sz w:val="28"/>
          <w:szCs w:val="28"/>
          <w:lang w:val="en-GB"/>
        </w:rPr>
        <w:t xml:space="preserve">, of course, for line managers </w:t>
      </w:r>
      <w:r w:rsidRPr="0011379E">
        <w:rPr>
          <w:sz w:val="28"/>
          <w:szCs w:val="28"/>
          <w:lang w:val="en-GB"/>
        </w:rPr>
        <w:t>(CIPD, 2019).</w:t>
      </w:r>
    </w:p>
    <w:p w14:paraId="3BCE5AB4" w14:textId="5C39245B" w:rsidR="0011379E" w:rsidRPr="0011379E" w:rsidRDefault="0011379E" w:rsidP="00A605BB">
      <w:pPr>
        <w:spacing w:before="0" w:after="0" w:line="240" w:lineRule="auto"/>
        <w:rPr>
          <w:sz w:val="28"/>
          <w:szCs w:val="28"/>
          <w:lang w:val="en-GB"/>
        </w:rPr>
      </w:pPr>
      <w:r w:rsidRPr="0011379E">
        <w:rPr>
          <w:sz w:val="28"/>
          <w:szCs w:val="28"/>
          <w:lang w:val="en-GB"/>
        </w:rPr>
        <w:t xml:space="preserve">However, people management </w:t>
      </w:r>
      <w:r w:rsidRPr="009D5A8A">
        <w:rPr>
          <w:sz w:val="28"/>
          <w:szCs w:val="28"/>
        </w:rPr>
        <w:t>expert</w:t>
      </w:r>
      <w:r w:rsidR="00FB4427" w:rsidRPr="009D5A8A">
        <w:rPr>
          <w:sz w:val="28"/>
          <w:szCs w:val="28"/>
        </w:rPr>
        <w:t>,</w:t>
      </w:r>
      <w:r w:rsidRPr="0011379E">
        <w:rPr>
          <w:sz w:val="28"/>
          <w:szCs w:val="28"/>
          <w:lang w:val="en-GB"/>
        </w:rPr>
        <w:t xml:space="preserve"> Armstrong (2013, p.80) found</w:t>
      </w:r>
      <w:r w:rsidR="00FB4427">
        <w:rPr>
          <w:sz w:val="28"/>
          <w:szCs w:val="28"/>
          <w:lang w:val="en-GB"/>
        </w:rPr>
        <w:t xml:space="preserve"> </w:t>
      </w:r>
      <w:r w:rsidRPr="0011379E">
        <w:rPr>
          <w:sz w:val="28"/>
          <w:szCs w:val="28"/>
          <w:lang w:val="en-GB"/>
        </w:rPr>
        <w:t>that many managers mistakenly believe they are adept at choosing employees. This is frequently demonstrated by a leaver analysis, which demonstrates that a significant portion—roughly one in five, according to a recent national survey—leaves in the first six months.</w:t>
      </w:r>
    </w:p>
    <w:p w14:paraId="767A733E" w14:textId="56B653B3" w:rsidR="0011379E" w:rsidRPr="0011379E" w:rsidRDefault="0011379E" w:rsidP="00BF552A">
      <w:pPr>
        <w:spacing w:before="0" w:after="0" w:line="240" w:lineRule="auto"/>
        <w:rPr>
          <w:sz w:val="28"/>
          <w:szCs w:val="28"/>
          <w:lang w:val="en-GB"/>
        </w:rPr>
      </w:pPr>
      <w:r w:rsidRPr="0011379E">
        <w:rPr>
          <w:sz w:val="28"/>
          <w:szCs w:val="28"/>
          <w:lang w:val="en-GB"/>
        </w:rPr>
        <w:t>As Peter Cappelli (2019) of Wharton rightly pointed out, ‘</w:t>
      </w:r>
      <w:r w:rsidR="00A515FF">
        <w:rPr>
          <w:sz w:val="28"/>
          <w:szCs w:val="28"/>
          <w:lang w:val="en-GB"/>
        </w:rPr>
        <w:t>Organizations</w:t>
      </w:r>
      <w:r w:rsidR="00A515FF" w:rsidRPr="00A515FF">
        <w:rPr>
          <w:sz w:val="28"/>
          <w:szCs w:val="28"/>
          <w:lang w:val="en-GB"/>
        </w:rPr>
        <w:t xml:space="preserve"> have never hired so many workers a</w:t>
      </w:r>
      <w:r w:rsidR="00A515FF">
        <w:rPr>
          <w:sz w:val="28"/>
          <w:szCs w:val="28"/>
          <w:lang w:val="en-GB"/>
        </w:rPr>
        <w:t>nd never done it worse than now</w:t>
      </w:r>
      <w:r w:rsidRPr="0011379E">
        <w:rPr>
          <w:sz w:val="28"/>
          <w:szCs w:val="28"/>
          <w:lang w:val="en-GB"/>
        </w:rPr>
        <w:t xml:space="preserve">’. For example, the revival of fire and </w:t>
      </w:r>
      <w:r w:rsidR="00FB4427" w:rsidRPr="0004010B">
        <w:rPr>
          <w:sz w:val="28"/>
          <w:szCs w:val="28"/>
          <w:lang w:val="en-GB"/>
        </w:rPr>
        <w:t>re</w:t>
      </w:r>
      <w:r w:rsidR="00FB4427" w:rsidRPr="00FB4427">
        <w:rPr>
          <w:color w:val="FF0000"/>
          <w:sz w:val="28"/>
          <w:szCs w:val="28"/>
          <w:lang w:val="en-GB"/>
        </w:rPr>
        <w:t>-</w:t>
      </w:r>
      <w:r w:rsidR="00FB4427" w:rsidRPr="0004010B">
        <w:rPr>
          <w:sz w:val="28"/>
          <w:szCs w:val="28"/>
          <w:lang w:val="en-GB"/>
        </w:rPr>
        <w:t xml:space="preserve">hire </w:t>
      </w:r>
      <w:r w:rsidRPr="0011379E">
        <w:rPr>
          <w:sz w:val="28"/>
          <w:szCs w:val="28"/>
          <w:lang w:val="en-GB"/>
        </w:rPr>
        <w:t>through the coronavirus pandemic.</w:t>
      </w:r>
    </w:p>
    <w:p w14:paraId="52A41925" w14:textId="77777777" w:rsidR="0011379E" w:rsidRPr="0011379E" w:rsidRDefault="0011379E" w:rsidP="00076C0C">
      <w:pPr>
        <w:spacing w:before="0" w:after="0" w:line="240" w:lineRule="auto"/>
        <w:rPr>
          <w:sz w:val="28"/>
          <w:szCs w:val="28"/>
          <w:lang w:val="en-GB"/>
        </w:rPr>
      </w:pPr>
      <w:r w:rsidRPr="0011379E">
        <w:rPr>
          <w:sz w:val="28"/>
          <w:szCs w:val="28"/>
          <w:lang w:val="en-GB"/>
        </w:rPr>
        <w:t>Several authors are of the opinion, that a hiring strategy that considers the qualities of an organisation as a whole rather than just the specifications of a specific job is examined (Bowen, Ledford and Nathan, 1991).</w:t>
      </w:r>
    </w:p>
    <w:p w14:paraId="7C657196" w14:textId="0E0187CA" w:rsidR="0011379E" w:rsidRDefault="00980BAF" w:rsidP="00076C0C">
      <w:pPr>
        <w:spacing w:before="0" w:after="0" w:line="240" w:lineRule="auto"/>
        <w:rPr>
          <w:sz w:val="28"/>
          <w:szCs w:val="28"/>
          <w:lang w:val="en-GB"/>
        </w:rPr>
      </w:pPr>
      <w:r w:rsidRPr="00980BAF">
        <w:rPr>
          <w:sz w:val="28"/>
          <w:szCs w:val="28"/>
          <w:lang w:val="en-GB"/>
        </w:rPr>
        <w:t>Well-run companies are not afraid to employ people. They are willing to take risks and invest in the successful integration and growth of employees.</w:t>
      </w:r>
      <w:r w:rsidR="0011379E" w:rsidRPr="0011379E">
        <w:rPr>
          <w:sz w:val="28"/>
          <w:szCs w:val="28"/>
          <w:lang w:val="en-GB"/>
        </w:rPr>
        <w:t xml:space="preserve"> For instance, British retailer Marks &amp;Spencer announced that will invest more than £20 million in London stores and will create nearly 500 jobs (Marks &amp; Spencer, 2003). </w:t>
      </w:r>
    </w:p>
    <w:p w14:paraId="62BB09B1" w14:textId="77777777" w:rsidR="00076C0C" w:rsidRPr="0011379E" w:rsidRDefault="00076C0C" w:rsidP="00076C0C">
      <w:pPr>
        <w:spacing w:before="0" w:after="0" w:line="240" w:lineRule="auto"/>
        <w:rPr>
          <w:sz w:val="28"/>
          <w:szCs w:val="28"/>
          <w:lang w:val="en-GB"/>
        </w:rPr>
      </w:pPr>
    </w:p>
    <w:p w14:paraId="5AC37CD4" w14:textId="3F08E3D0" w:rsidR="0011379E" w:rsidRPr="00015FB8" w:rsidRDefault="0011379E" w:rsidP="00BF552A">
      <w:pPr>
        <w:spacing w:before="0" w:after="0" w:line="240" w:lineRule="auto"/>
        <w:rPr>
          <w:b/>
          <w:sz w:val="28"/>
          <w:szCs w:val="28"/>
          <w:lang w:val="en-GB"/>
        </w:rPr>
      </w:pPr>
      <w:r w:rsidRPr="00015FB8">
        <w:rPr>
          <w:b/>
          <w:sz w:val="28"/>
          <w:szCs w:val="28"/>
          <w:lang w:val="en-GB"/>
        </w:rPr>
        <w:t xml:space="preserve">Firing and </w:t>
      </w:r>
      <w:r w:rsidRPr="00076C0C">
        <w:rPr>
          <w:b/>
          <w:sz w:val="28"/>
          <w:szCs w:val="28"/>
        </w:rPr>
        <w:t>re</w:t>
      </w:r>
      <w:r w:rsidR="00FB4427" w:rsidRPr="00076C0C">
        <w:rPr>
          <w:b/>
          <w:sz w:val="28"/>
          <w:szCs w:val="28"/>
        </w:rPr>
        <w:t>-</w:t>
      </w:r>
      <w:r w:rsidRPr="00076C0C">
        <w:rPr>
          <w:b/>
          <w:sz w:val="28"/>
          <w:szCs w:val="28"/>
        </w:rPr>
        <w:t>hiring</w:t>
      </w:r>
      <w:r w:rsidRPr="00015FB8">
        <w:rPr>
          <w:b/>
          <w:sz w:val="28"/>
          <w:szCs w:val="28"/>
          <w:lang w:val="en-GB"/>
        </w:rPr>
        <w:t xml:space="preserve"> tactics in UK Organisations</w:t>
      </w:r>
    </w:p>
    <w:p w14:paraId="1898BC3E" w14:textId="6ECFC228" w:rsidR="0011379E" w:rsidRDefault="0011379E" w:rsidP="00BF552A">
      <w:pPr>
        <w:spacing w:before="0" w:after="0" w:line="240" w:lineRule="auto"/>
        <w:rPr>
          <w:sz w:val="28"/>
          <w:szCs w:val="28"/>
          <w:lang w:val="en-GB"/>
        </w:rPr>
      </w:pPr>
      <w:r w:rsidRPr="0011379E">
        <w:rPr>
          <w:sz w:val="28"/>
          <w:szCs w:val="28"/>
          <w:lang w:val="en-GB"/>
        </w:rPr>
        <w:t xml:space="preserve">The truth is that the ‘fire and </w:t>
      </w:r>
      <w:r w:rsidR="00FB4427" w:rsidRPr="009D5A8A">
        <w:rPr>
          <w:sz w:val="28"/>
          <w:szCs w:val="28"/>
        </w:rPr>
        <w:t>re-hire</w:t>
      </w:r>
      <w:r w:rsidRPr="0011379E">
        <w:rPr>
          <w:sz w:val="28"/>
          <w:szCs w:val="28"/>
          <w:lang w:val="en-GB"/>
        </w:rPr>
        <w:t xml:space="preserve"> strategy receives little attention in academic literature. But the global pandemic has brought fire and </w:t>
      </w:r>
      <w:r w:rsidR="00FB4427" w:rsidRPr="0004010B">
        <w:rPr>
          <w:sz w:val="28"/>
          <w:szCs w:val="28"/>
          <w:lang w:val="en-GB"/>
        </w:rPr>
        <w:t>re</w:t>
      </w:r>
      <w:r w:rsidR="00FB4427" w:rsidRPr="00FB4427">
        <w:rPr>
          <w:color w:val="FF0000"/>
          <w:sz w:val="28"/>
          <w:szCs w:val="28"/>
          <w:lang w:val="en-GB"/>
        </w:rPr>
        <w:t>-</w:t>
      </w:r>
      <w:r w:rsidR="00FB4427" w:rsidRPr="0004010B">
        <w:rPr>
          <w:sz w:val="28"/>
          <w:szCs w:val="28"/>
          <w:lang w:val="en-GB"/>
        </w:rPr>
        <w:t xml:space="preserve">hire </w:t>
      </w:r>
      <w:r w:rsidRPr="0011379E">
        <w:rPr>
          <w:sz w:val="28"/>
          <w:szCs w:val="28"/>
          <w:lang w:val="en-GB"/>
        </w:rPr>
        <w:t>back not only to business but also to the front pages of the press.</w:t>
      </w:r>
    </w:p>
    <w:p w14:paraId="367A473A" w14:textId="77777777" w:rsidR="00BF552A" w:rsidRDefault="006B0906" w:rsidP="00BF552A">
      <w:pPr>
        <w:spacing w:before="0" w:after="0" w:line="240" w:lineRule="auto"/>
        <w:rPr>
          <w:sz w:val="28"/>
          <w:szCs w:val="28"/>
          <w:lang w:val="en-GB"/>
        </w:rPr>
      </w:pPr>
      <w:r>
        <w:rPr>
          <w:noProof/>
          <w:sz w:val="28"/>
          <w:szCs w:val="28"/>
          <w:lang w:val="en-GB" w:eastAsia="en-GB"/>
        </w:rPr>
        <w:lastRenderedPageBreak/>
        <w:drawing>
          <wp:inline distT="0" distB="0" distL="0" distR="0" wp14:anchorId="4B1B7A4E" wp14:editId="782FCC96">
            <wp:extent cx="4762500" cy="2466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 Observerg.jpg"/>
                    <pic:cNvPicPr/>
                  </pic:nvPicPr>
                  <pic:blipFill>
                    <a:blip r:embed="rId9">
                      <a:extLst>
                        <a:ext uri="{28A0092B-C50C-407E-A947-70E740481C1C}">
                          <a14:useLocalDpi xmlns:a14="http://schemas.microsoft.com/office/drawing/2010/main" val="0"/>
                        </a:ext>
                      </a:extLst>
                    </a:blip>
                    <a:stretch>
                      <a:fillRect/>
                    </a:stretch>
                  </pic:blipFill>
                  <pic:spPr>
                    <a:xfrm>
                      <a:off x="0" y="0"/>
                      <a:ext cx="4762500" cy="2466975"/>
                    </a:xfrm>
                    <a:prstGeom prst="rect">
                      <a:avLst/>
                    </a:prstGeom>
                  </pic:spPr>
                </pic:pic>
              </a:graphicData>
            </a:graphic>
          </wp:inline>
        </w:drawing>
      </w:r>
    </w:p>
    <w:p w14:paraId="0C0B5876" w14:textId="77777777" w:rsidR="006B0906" w:rsidRDefault="006B0906" w:rsidP="00BF552A">
      <w:pPr>
        <w:spacing w:before="0" w:after="0" w:line="240" w:lineRule="auto"/>
        <w:rPr>
          <w:sz w:val="28"/>
          <w:szCs w:val="28"/>
          <w:lang w:val="en-GB"/>
        </w:rPr>
      </w:pPr>
      <w:r>
        <w:rPr>
          <w:sz w:val="28"/>
          <w:szCs w:val="28"/>
          <w:lang w:val="en-GB"/>
        </w:rPr>
        <w:t>Source: The Observer</w:t>
      </w:r>
    </w:p>
    <w:p w14:paraId="2A4D58EC" w14:textId="77777777" w:rsidR="006B0906" w:rsidRPr="0011379E" w:rsidRDefault="006B0906" w:rsidP="00BF552A">
      <w:pPr>
        <w:spacing w:before="0" w:after="0" w:line="240" w:lineRule="auto"/>
        <w:rPr>
          <w:sz w:val="28"/>
          <w:szCs w:val="28"/>
          <w:lang w:val="en-GB"/>
        </w:rPr>
      </w:pPr>
    </w:p>
    <w:p w14:paraId="74591618" w14:textId="5F3B6DA0" w:rsidR="0011379E" w:rsidRPr="0011379E" w:rsidRDefault="0011379E" w:rsidP="00BF552A">
      <w:pPr>
        <w:spacing w:before="0" w:after="0" w:line="240" w:lineRule="auto"/>
        <w:rPr>
          <w:sz w:val="28"/>
          <w:szCs w:val="28"/>
          <w:lang w:val="en-GB"/>
        </w:rPr>
      </w:pPr>
      <w:r w:rsidRPr="0011379E">
        <w:rPr>
          <w:sz w:val="28"/>
          <w:szCs w:val="28"/>
          <w:lang w:val="en-GB"/>
        </w:rPr>
        <w:t xml:space="preserve">The labour market was significantly impacted by the pandemic. According to the research, there was </w:t>
      </w:r>
      <w:r w:rsidR="009A3CCC">
        <w:rPr>
          <w:sz w:val="28"/>
          <w:szCs w:val="28"/>
          <w:lang w:val="en-GB"/>
        </w:rPr>
        <w:t>a more than 820</w:t>
      </w:r>
      <w:r w:rsidRPr="0011379E">
        <w:rPr>
          <w:sz w:val="28"/>
          <w:szCs w:val="28"/>
          <w:lang w:val="en-GB"/>
        </w:rPr>
        <w:t xml:space="preserve">,000-person decline in the number of individuals in employment, </w:t>
      </w:r>
      <w:r w:rsidR="009A3CCC">
        <w:rPr>
          <w:sz w:val="28"/>
          <w:szCs w:val="28"/>
          <w:lang w:val="en-GB"/>
        </w:rPr>
        <w:t>about</w:t>
      </w:r>
      <w:r w:rsidRPr="0011379E">
        <w:rPr>
          <w:sz w:val="28"/>
          <w:szCs w:val="28"/>
          <w:lang w:val="en-GB"/>
        </w:rPr>
        <w:t xml:space="preserve"> 400,000-person increase </w:t>
      </w:r>
      <w:r w:rsidR="009A3CCC">
        <w:rPr>
          <w:sz w:val="28"/>
          <w:szCs w:val="28"/>
          <w:lang w:val="en-GB"/>
        </w:rPr>
        <w:t>in unemployment, and a 326</w:t>
      </w:r>
      <w:r w:rsidRPr="0011379E">
        <w:rPr>
          <w:sz w:val="28"/>
          <w:szCs w:val="28"/>
          <w:lang w:val="en-GB"/>
        </w:rPr>
        <w:t>,000-person increase in the number of economically inactive people</w:t>
      </w:r>
      <w:r w:rsidR="009A3CCC" w:rsidRPr="009A3CCC">
        <w:rPr>
          <w:sz w:val="28"/>
          <w:szCs w:val="28"/>
          <w:lang w:val="en-GB"/>
        </w:rPr>
        <w:t xml:space="preserve"> </w:t>
      </w:r>
      <w:r w:rsidR="009A3CCC" w:rsidRPr="0011379E">
        <w:rPr>
          <w:sz w:val="28"/>
          <w:szCs w:val="28"/>
          <w:lang w:val="en-GB"/>
        </w:rPr>
        <w:t>between January-March</w:t>
      </w:r>
      <w:r w:rsidR="009A3CCC">
        <w:rPr>
          <w:sz w:val="28"/>
          <w:szCs w:val="28"/>
          <w:lang w:val="en-GB"/>
        </w:rPr>
        <w:t xml:space="preserve"> 2020 and October-December 2020 </w:t>
      </w:r>
      <w:r w:rsidRPr="0011379E">
        <w:rPr>
          <w:sz w:val="28"/>
          <w:szCs w:val="28"/>
          <w:lang w:val="en-GB"/>
        </w:rPr>
        <w:t>(Powell, Francis-Devine and Foley, 2022)</w:t>
      </w:r>
      <w:r w:rsidR="009A3CCC">
        <w:rPr>
          <w:sz w:val="28"/>
          <w:szCs w:val="28"/>
          <w:lang w:val="en-GB"/>
        </w:rPr>
        <w:t>.</w:t>
      </w:r>
      <w:r w:rsidRPr="0011379E">
        <w:rPr>
          <w:sz w:val="28"/>
          <w:szCs w:val="28"/>
          <w:lang w:val="en-GB"/>
        </w:rPr>
        <w:t xml:space="preserve"> </w:t>
      </w:r>
    </w:p>
    <w:p w14:paraId="18B1980C" w14:textId="77777777" w:rsidR="0011379E" w:rsidRPr="0011379E" w:rsidRDefault="0011379E" w:rsidP="00BF552A">
      <w:pPr>
        <w:spacing w:before="0" w:after="0" w:line="240" w:lineRule="auto"/>
        <w:rPr>
          <w:sz w:val="28"/>
          <w:szCs w:val="28"/>
          <w:lang w:val="en-GB"/>
        </w:rPr>
      </w:pPr>
      <w:r w:rsidRPr="0011379E">
        <w:rPr>
          <w:sz w:val="28"/>
          <w:szCs w:val="28"/>
          <w:lang w:val="en-GB"/>
        </w:rPr>
        <w:t xml:space="preserve">In this business situation, firms stem from a need to reduce costs, change working hours, </w:t>
      </w:r>
      <w:proofErr w:type="gramStart"/>
      <w:r w:rsidRPr="0011379E">
        <w:rPr>
          <w:sz w:val="28"/>
          <w:szCs w:val="28"/>
          <w:lang w:val="en-GB"/>
        </w:rPr>
        <w:t>boost</w:t>
      </w:r>
      <w:proofErr w:type="gramEnd"/>
      <w:r w:rsidRPr="0011379E">
        <w:rPr>
          <w:sz w:val="28"/>
          <w:szCs w:val="28"/>
          <w:lang w:val="en-GB"/>
        </w:rPr>
        <w:t xml:space="preserve"> the work role's flexibility, et cetera in order to stay in business.</w:t>
      </w:r>
    </w:p>
    <w:p w14:paraId="7022CB9D" w14:textId="56E7D08B" w:rsidR="0011379E" w:rsidRPr="0011379E" w:rsidRDefault="0011379E" w:rsidP="000D7DF9">
      <w:pPr>
        <w:spacing w:before="0" w:after="0" w:line="240" w:lineRule="auto"/>
        <w:rPr>
          <w:sz w:val="28"/>
          <w:szCs w:val="28"/>
          <w:lang w:val="en-GB"/>
        </w:rPr>
      </w:pPr>
      <w:r w:rsidRPr="0011379E">
        <w:rPr>
          <w:sz w:val="28"/>
          <w:szCs w:val="28"/>
          <w:lang w:val="en-GB"/>
        </w:rPr>
        <w:t xml:space="preserve">Due to the economic blow of the </w:t>
      </w:r>
      <w:r w:rsidRPr="009D5A8A">
        <w:rPr>
          <w:sz w:val="28"/>
          <w:szCs w:val="28"/>
        </w:rPr>
        <w:t>pandemic</w:t>
      </w:r>
      <w:r w:rsidR="00FB4427" w:rsidRPr="009D5A8A">
        <w:rPr>
          <w:sz w:val="28"/>
          <w:szCs w:val="28"/>
        </w:rPr>
        <w:t>,</w:t>
      </w:r>
      <w:r w:rsidRPr="0011379E">
        <w:rPr>
          <w:sz w:val="28"/>
          <w:szCs w:val="28"/>
          <w:lang w:val="en-GB"/>
        </w:rPr>
        <w:t xml:space="preserve"> the controversial practice of ‘fire and re-hire, as reported by </w:t>
      </w:r>
      <w:r w:rsidR="00FB4427" w:rsidRPr="009D5A8A">
        <w:rPr>
          <w:sz w:val="28"/>
          <w:szCs w:val="28"/>
        </w:rPr>
        <w:t xml:space="preserve">the </w:t>
      </w:r>
      <w:r w:rsidRPr="0011379E">
        <w:rPr>
          <w:sz w:val="28"/>
          <w:szCs w:val="28"/>
          <w:lang w:val="en-GB"/>
        </w:rPr>
        <w:t>British media, has become common and was used across a range of industries.</w:t>
      </w:r>
      <w:r w:rsidRPr="0011379E">
        <w:rPr>
          <w:rFonts w:ascii="Times New Roman" w:hAnsi="Times New Roman" w:cs="Times New Roman"/>
          <w:sz w:val="28"/>
          <w:szCs w:val="28"/>
          <w:lang w:val="en-GB"/>
        </w:rPr>
        <w:t> </w:t>
      </w:r>
      <w:r w:rsidRPr="0011379E">
        <w:rPr>
          <w:sz w:val="28"/>
          <w:szCs w:val="28"/>
          <w:lang w:val="en-GB"/>
        </w:rPr>
        <w:t xml:space="preserve"> Lots of employees from big UK organisations such as British Gas, British Airways, Tesco, bus company Go North West and coffee maker Jacobs </w:t>
      </w:r>
      <w:proofErr w:type="spellStart"/>
      <w:r w:rsidRPr="0011379E">
        <w:rPr>
          <w:sz w:val="28"/>
          <w:szCs w:val="28"/>
          <w:lang w:val="en-GB"/>
        </w:rPr>
        <w:t>Douwe</w:t>
      </w:r>
      <w:proofErr w:type="spellEnd"/>
      <w:r w:rsidRPr="0011379E">
        <w:rPr>
          <w:sz w:val="28"/>
          <w:szCs w:val="28"/>
          <w:lang w:val="en-GB"/>
        </w:rPr>
        <w:t xml:space="preserve"> </w:t>
      </w:r>
      <w:proofErr w:type="spellStart"/>
      <w:r w:rsidRPr="0011379E">
        <w:rPr>
          <w:sz w:val="28"/>
          <w:szCs w:val="28"/>
          <w:lang w:val="en-GB"/>
        </w:rPr>
        <w:t>Egberts</w:t>
      </w:r>
      <w:proofErr w:type="spellEnd"/>
      <w:r w:rsidRPr="0011379E">
        <w:rPr>
          <w:sz w:val="28"/>
          <w:szCs w:val="28"/>
          <w:lang w:val="en-GB"/>
        </w:rPr>
        <w:t xml:space="preserve"> were facing meeting this new challenge and the uncertainty of tomorrow. A year later (in 2023), another organisation was added to the list - Pilgrim’s Food Masters (MarketLine, 2023).</w:t>
      </w:r>
    </w:p>
    <w:p w14:paraId="01EA3C47" w14:textId="55D87224" w:rsidR="0011379E" w:rsidRPr="0011379E" w:rsidRDefault="0011379E" w:rsidP="000D7DF9">
      <w:pPr>
        <w:spacing w:before="0" w:after="0" w:line="240" w:lineRule="auto"/>
        <w:rPr>
          <w:sz w:val="28"/>
          <w:szCs w:val="28"/>
          <w:lang w:val="en-GB"/>
        </w:rPr>
      </w:pPr>
      <w:r w:rsidRPr="0011379E">
        <w:rPr>
          <w:sz w:val="28"/>
          <w:szCs w:val="28"/>
          <w:lang w:val="en-GB"/>
        </w:rPr>
        <w:t xml:space="preserve">A critical analysis clearly demonstrates that organisations used a similar approach to the "fire and </w:t>
      </w:r>
      <w:r w:rsidR="00FB4427" w:rsidRPr="009D5A8A">
        <w:rPr>
          <w:sz w:val="28"/>
          <w:szCs w:val="28"/>
        </w:rPr>
        <w:t>re-hire</w:t>
      </w:r>
      <w:r w:rsidRPr="0011379E">
        <w:rPr>
          <w:sz w:val="28"/>
          <w:szCs w:val="28"/>
          <w:lang w:val="en-GB"/>
        </w:rPr>
        <w:t xml:space="preserve">" tactic. According to independent global media, an employer made contractual changes to terms and conditions without consultation and agreement with the </w:t>
      </w:r>
      <w:r w:rsidRPr="0011379E">
        <w:rPr>
          <w:sz w:val="28"/>
          <w:szCs w:val="28"/>
          <w:lang w:val="en-GB"/>
        </w:rPr>
        <w:lastRenderedPageBreak/>
        <w:t>employees. It poses substantial legal dangers for organisations and can seriously sour workplace relationships.</w:t>
      </w:r>
    </w:p>
    <w:p w14:paraId="1217152F" w14:textId="272DCE3C" w:rsidR="0011379E" w:rsidRPr="0011379E" w:rsidRDefault="0011379E" w:rsidP="000D7DF9">
      <w:pPr>
        <w:spacing w:before="0" w:after="0" w:line="240" w:lineRule="auto"/>
        <w:rPr>
          <w:sz w:val="28"/>
          <w:szCs w:val="28"/>
          <w:lang w:val="en-GB"/>
        </w:rPr>
      </w:pPr>
      <w:r w:rsidRPr="0011379E">
        <w:rPr>
          <w:sz w:val="28"/>
          <w:szCs w:val="28"/>
          <w:lang w:val="en-GB"/>
        </w:rPr>
        <w:t xml:space="preserve">An article by Ambrose (2021) found out that boiler engineers and British Gas have been at odds for 9 months long about changes to their terms and conditions of employment. </w:t>
      </w:r>
      <w:r w:rsidR="00594629" w:rsidRPr="00594629">
        <w:rPr>
          <w:sz w:val="28"/>
          <w:szCs w:val="28"/>
          <w:lang w:val="en-GB"/>
        </w:rPr>
        <w:t>The energy supplier British Gas has asked engineers working for it to re-sign contracts requiring them to work more for the same pay.</w:t>
      </w:r>
      <w:r w:rsidRPr="0011379E">
        <w:rPr>
          <w:sz w:val="28"/>
          <w:szCs w:val="28"/>
          <w:lang w:val="en-GB"/>
        </w:rPr>
        <w:t xml:space="preserve"> </w:t>
      </w:r>
      <w:r w:rsidR="009D6469" w:rsidRPr="009D6469">
        <w:rPr>
          <w:sz w:val="28"/>
          <w:szCs w:val="28"/>
          <w:lang w:val="en-GB"/>
        </w:rPr>
        <w:t>Otherwise</w:t>
      </w:r>
      <w:r w:rsidR="009D6469">
        <w:rPr>
          <w:sz w:val="28"/>
          <w:szCs w:val="28"/>
          <w:lang w:val="en-GB"/>
        </w:rPr>
        <w:t>,</w:t>
      </w:r>
      <w:r w:rsidRPr="0011379E">
        <w:rPr>
          <w:sz w:val="28"/>
          <w:szCs w:val="28"/>
          <w:lang w:val="en-GB"/>
        </w:rPr>
        <w:t xml:space="preserve"> the firm threatened to fire them if they refused to accept unfavourable modifications to their terms and conditions</w:t>
      </w:r>
      <w:r w:rsidR="009D6469">
        <w:rPr>
          <w:sz w:val="28"/>
          <w:szCs w:val="28"/>
          <w:lang w:val="en-GB"/>
        </w:rPr>
        <w:t>. B</w:t>
      </w:r>
      <w:r w:rsidRPr="0011379E">
        <w:rPr>
          <w:sz w:val="28"/>
          <w:szCs w:val="28"/>
          <w:lang w:val="en-GB"/>
        </w:rPr>
        <w:t xml:space="preserve">oiler engineers staged a strike. In the end, about </w:t>
      </w:r>
      <w:r w:rsidR="009D6469">
        <w:rPr>
          <w:sz w:val="28"/>
          <w:szCs w:val="28"/>
          <w:lang w:val="en-GB"/>
        </w:rPr>
        <w:t xml:space="preserve">five </w:t>
      </w:r>
      <w:r w:rsidR="00380462">
        <w:rPr>
          <w:sz w:val="28"/>
          <w:szCs w:val="28"/>
          <w:lang w:val="en-GB"/>
        </w:rPr>
        <w:t>hundred</w:t>
      </w:r>
      <w:r w:rsidRPr="0011379E">
        <w:rPr>
          <w:sz w:val="28"/>
          <w:szCs w:val="28"/>
          <w:lang w:val="en-GB"/>
        </w:rPr>
        <w:t xml:space="preserve"> employees were </w:t>
      </w:r>
      <w:r w:rsidR="00380462">
        <w:rPr>
          <w:sz w:val="28"/>
          <w:szCs w:val="28"/>
          <w:lang w:val="en-GB"/>
        </w:rPr>
        <w:t>dismissed</w:t>
      </w:r>
      <w:r w:rsidRPr="0011379E">
        <w:rPr>
          <w:sz w:val="28"/>
          <w:szCs w:val="28"/>
          <w:lang w:val="en-GB"/>
        </w:rPr>
        <w:t xml:space="preserve"> (</w:t>
      </w:r>
      <w:proofErr w:type="spellStart"/>
      <w:r w:rsidRPr="0011379E">
        <w:rPr>
          <w:sz w:val="28"/>
          <w:szCs w:val="28"/>
          <w:lang w:val="en-GB"/>
        </w:rPr>
        <w:t>Espiner</w:t>
      </w:r>
      <w:proofErr w:type="spellEnd"/>
      <w:r w:rsidRPr="0011379E">
        <w:rPr>
          <w:sz w:val="28"/>
          <w:szCs w:val="28"/>
          <w:lang w:val="en-GB"/>
        </w:rPr>
        <w:t>, 2021).</w:t>
      </w:r>
    </w:p>
    <w:p w14:paraId="1A94780E" w14:textId="38572E2F" w:rsidR="0011379E" w:rsidRPr="0011379E" w:rsidRDefault="0011379E" w:rsidP="000D7DF9">
      <w:pPr>
        <w:spacing w:before="0" w:after="0" w:line="240" w:lineRule="auto"/>
        <w:rPr>
          <w:sz w:val="28"/>
          <w:szCs w:val="28"/>
          <w:lang w:val="en-GB"/>
        </w:rPr>
      </w:pPr>
      <w:r w:rsidRPr="0011379E">
        <w:rPr>
          <w:sz w:val="28"/>
          <w:szCs w:val="28"/>
          <w:lang w:val="en-GB"/>
        </w:rPr>
        <w:t xml:space="preserve">By using a ‘fire and </w:t>
      </w:r>
      <w:r w:rsidR="00FB4427" w:rsidRPr="00D15F84">
        <w:rPr>
          <w:sz w:val="28"/>
          <w:szCs w:val="28"/>
        </w:rPr>
        <w:t>re-hire</w:t>
      </w:r>
      <w:r w:rsidR="00FB4427" w:rsidRPr="0004010B">
        <w:rPr>
          <w:sz w:val="28"/>
          <w:szCs w:val="28"/>
          <w:lang w:val="en-GB"/>
        </w:rPr>
        <w:t xml:space="preserve"> </w:t>
      </w:r>
      <w:r w:rsidRPr="0011379E">
        <w:rPr>
          <w:sz w:val="28"/>
          <w:szCs w:val="28"/>
          <w:lang w:val="en-GB"/>
        </w:rPr>
        <w:t>tactic, British Gas pushed the engineers to decide whether to accept the revised contract terms or face termination. In addition, Chris O’Shea, the CEO of British Gas, has come under fire for his "reckless" decision to impose wage reductions and longer hours.</w:t>
      </w:r>
    </w:p>
    <w:p w14:paraId="4CCE829C" w14:textId="77777777" w:rsidR="0011379E" w:rsidRPr="0011379E" w:rsidRDefault="0011379E" w:rsidP="000D7DF9">
      <w:pPr>
        <w:spacing w:before="0" w:after="0" w:line="240" w:lineRule="auto"/>
        <w:rPr>
          <w:sz w:val="28"/>
          <w:szCs w:val="28"/>
          <w:lang w:val="en-GB"/>
        </w:rPr>
      </w:pPr>
      <w:r w:rsidRPr="0011379E">
        <w:rPr>
          <w:sz w:val="28"/>
          <w:szCs w:val="28"/>
          <w:lang w:val="en-GB"/>
        </w:rPr>
        <w:t>But, unions claimed that by threatening to "light fire to jobs, terms and conditions," the idea amounted to "bullying."</w:t>
      </w:r>
    </w:p>
    <w:p w14:paraId="29756620" w14:textId="77777777" w:rsidR="0011379E" w:rsidRPr="0011379E" w:rsidRDefault="0011379E" w:rsidP="000D7DF9">
      <w:pPr>
        <w:spacing w:before="0" w:after="0" w:line="240" w:lineRule="auto"/>
        <w:rPr>
          <w:sz w:val="28"/>
          <w:szCs w:val="28"/>
          <w:lang w:val="en-GB"/>
        </w:rPr>
      </w:pPr>
      <w:r w:rsidRPr="0011379E">
        <w:rPr>
          <w:sz w:val="28"/>
          <w:szCs w:val="28"/>
          <w:lang w:val="en-GB"/>
        </w:rPr>
        <w:t>Last year, the group's full-year earnings fell by more than a third to an all-time low of £80 million. The firm also reported a decline in customer numbers, revealing that it had lost 3 million households to competitors.</w:t>
      </w:r>
    </w:p>
    <w:p w14:paraId="17DBB018" w14:textId="77777777" w:rsidR="0011379E" w:rsidRPr="0011379E" w:rsidRDefault="0011379E" w:rsidP="000D7DF9">
      <w:pPr>
        <w:spacing w:before="0" w:after="0" w:line="240" w:lineRule="auto"/>
        <w:rPr>
          <w:sz w:val="28"/>
          <w:szCs w:val="28"/>
          <w:lang w:val="en-GB"/>
        </w:rPr>
      </w:pPr>
      <w:r w:rsidRPr="0011379E">
        <w:rPr>
          <w:sz w:val="28"/>
          <w:szCs w:val="28"/>
          <w:lang w:val="en-GB"/>
        </w:rPr>
        <w:t>There is no information about the full extent of the proposed changes to the employees’ potential unfair dismissal claims against British Gas.</w:t>
      </w:r>
    </w:p>
    <w:p w14:paraId="61FF53B8" w14:textId="56D4E5BD" w:rsidR="0011379E" w:rsidRPr="0011379E" w:rsidRDefault="0011379E" w:rsidP="000D7DF9">
      <w:pPr>
        <w:spacing w:before="0" w:after="0" w:line="240" w:lineRule="auto"/>
        <w:rPr>
          <w:sz w:val="28"/>
          <w:szCs w:val="28"/>
          <w:lang w:val="en-GB"/>
        </w:rPr>
      </w:pPr>
      <w:r w:rsidRPr="0011379E">
        <w:rPr>
          <w:sz w:val="28"/>
          <w:szCs w:val="28"/>
          <w:lang w:val="en-GB"/>
        </w:rPr>
        <w:t xml:space="preserve">As mentioned in the media, pilots at British Airways, and bus drivers at Go North West had also resisted the strategy. Tesco also plans to dismiss employees and </w:t>
      </w:r>
      <w:r w:rsidR="006C60EE" w:rsidRPr="0004010B">
        <w:rPr>
          <w:sz w:val="28"/>
          <w:szCs w:val="28"/>
          <w:lang w:val="en-GB"/>
        </w:rPr>
        <w:t>re</w:t>
      </w:r>
      <w:r w:rsidR="006C60EE" w:rsidRPr="00FB4427">
        <w:rPr>
          <w:color w:val="FF0000"/>
          <w:sz w:val="28"/>
          <w:szCs w:val="28"/>
          <w:lang w:val="en-GB"/>
        </w:rPr>
        <w:t>-</w:t>
      </w:r>
      <w:r w:rsidR="006C60EE" w:rsidRPr="0004010B">
        <w:rPr>
          <w:sz w:val="28"/>
          <w:szCs w:val="28"/>
          <w:lang w:val="en-GB"/>
        </w:rPr>
        <w:t xml:space="preserve">hire </w:t>
      </w:r>
      <w:r w:rsidRPr="0011379E">
        <w:rPr>
          <w:sz w:val="28"/>
          <w:szCs w:val="28"/>
          <w:lang w:val="en-GB"/>
        </w:rPr>
        <w:t xml:space="preserve">them on less favourable contracts, which did not include a historical ‘retained pay’ benefit. According to the retailer, a very small portion of the UK distribution network's employees receive </w:t>
      </w:r>
      <w:r w:rsidR="006C60EE" w:rsidRPr="006E201F">
        <w:rPr>
          <w:sz w:val="28"/>
          <w:szCs w:val="28"/>
        </w:rPr>
        <w:t>the</w:t>
      </w:r>
      <w:r w:rsidRPr="006E201F">
        <w:rPr>
          <w:sz w:val="28"/>
          <w:szCs w:val="28"/>
        </w:rPr>
        <w:t xml:space="preserve"> </w:t>
      </w:r>
      <w:r w:rsidRPr="0011379E">
        <w:rPr>
          <w:sz w:val="28"/>
          <w:szCs w:val="28"/>
          <w:lang w:val="en-GB"/>
        </w:rPr>
        <w:t xml:space="preserve">pay boost that was introduced years ago as a retention incentive. The retailer decided to phase it out because the vast majority of distribution employees do not now receive this top-up. A store workers' union continue to fight against Tesco’s fire and </w:t>
      </w:r>
      <w:r w:rsidR="006C60EE" w:rsidRPr="0004010B">
        <w:rPr>
          <w:sz w:val="28"/>
          <w:szCs w:val="28"/>
          <w:lang w:val="en-GB"/>
        </w:rPr>
        <w:t>re</w:t>
      </w:r>
      <w:r w:rsidR="006C60EE" w:rsidRPr="00FB4427">
        <w:rPr>
          <w:color w:val="FF0000"/>
          <w:sz w:val="28"/>
          <w:szCs w:val="28"/>
          <w:lang w:val="en-GB"/>
        </w:rPr>
        <w:t>-</w:t>
      </w:r>
      <w:r w:rsidR="006C60EE" w:rsidRPr="0004010B">
        <w:rPr>
          <w:sz w:val="28"/>
          <w:szCs w:val="28"/>
          <w:lang w:val="en-GB"/>
        </w:rPr>
        <w:t xml:space="preserve">hire </w:t>
      </w:r>
      <w:r w:rsidRPr="0011379E">
        <w:rPr>
          <w:sz w:val="28"/>
          <w:szCs w:val="28"/>
          <w:lang w:val="en-GB"/>
        </w:rPr>
        <w:t xml:space="preserve">policy (Bernard, 2023). </w:t>
      </w:r>
    </w:p>
    <w:p w14:paraId="1B3BB33B" w14:textId="50497F49" w:rsidR="0011379E" w:rsidRPr="0011379E" w:rsidRDefault="0011379E" w:rsidP="000D7DF9">
      <w:pPr>
        <w:spacing w:before="0" w:after="0" w:line="240" w:lineRule="auto"/>
        <w:rPr>
          <w:sz w:val="28"/>
          <w:szCs w:val="28"/>
          <w:lang w:val="en-GB"/>
        </w:rPr>
      </w:pPr>
      <w:r w:rsidRPr="0011379E">
        <w:rPr>
          <w:sz w:val="28"/>
          <w:szCs w:val="28"/>
          <w:lang w:val="en-GB"/>
        </w:rPr>
        <w:t xml:space="preserve">The Dutch-owned company coffee maker Jacobs </w:t>
      </w:r>
      <w:proofErr w:type="spellStart"/>
      <w:r w:rsidRPr="0011379E">
        <w:rPr>
          <w:sz w:val="28"/>
          <w:szCs w:val="28"/>
          <w:lang w:val="en-GB"/>
        </w:rPr>
        <w:t>Douwe</w:t>
      </w:r>
      <w:proofErr w:type="spellEnd"/>
      <w:r w:rsidRPr="0011379E">
        <w:rPr>
          <w:sz w:val="28"/>
          <w:szCs w:val="28"/>
          <w:lang w:val="en-GB"/>
        </w:rPr>
        <w:t xml:space="preserve"> </w:t>
      </w:r>
      <w:proofErr w:type="spellStart"/>
      <w:r w:rsidRPr="0011379E">
        <w:rPr>
          <w:sz w:val="28"/>
          <w:szCs w:val="28"/>
          <w:lang w:val="en-GB"/>
        </w:rPr>
        <w:t>Egberts</w:t>
      </w:r>
      <w:proofErr w:type="spellEnd"/>
      <w:r w:rsidRPr="0011379E">
        <w:rPr>
          <w:sz w:val="28"/>
          <w:szCs w:val="28"/>
          <w:lang w:val="en-GB"/>
        </w:rPr>
        <w:t xml:space="preserve"> decided to dismiss close to 3000 employees if they </w:t>
      </w:r>
      <w:r w:rsidRPr="006E201F">
        <w:rPr>
          <w:sz w:val="28"/>
          <w:szCs w:val="28"/>
        </w:rPr>
        <w:t>decline</w:t>
      </w:r>
      <w:r w:rsidR="006C60EE" w:rsidRPr="006E201F">
        <w:rPr>
          <w:sz w:val="28"/>
          <w:szCs w:val="28"/>
        </w:rPr>
        <w:t>d</w:t>
      </w:r>
      <w:r w:rsidRPr="0011379E">
        <w:rPr>
          <w:sz w:val="28"/>
          <w:szCs w:val="28"/>
          <w:lang w:val="en-GB"/>
        </w:rPr>
        <w:t xml:space="preserve"> to agree to fresh contracts. The company </w:t>
      </w:r>
      <w:r w:rsidRPr="006E201F">
        <w:rPr>
          <w:sz w:val="28"/>
          <w:szCs w:val="28"/>
        </w:rPr>
        <w:t>propose</w:t>
      </w:r>
      <w:r w:rsidR="006C60EE" w:rsidRPr="006E201F">
        <w:rPr>
          <w:sz w:val="28"/>
          <w:szCs w:val="28"/>
        </w:rPr>
        <w:t>d</w:t>
      </w:r>
      <w:r w:rsidRPr="0011379E">
        <w:rPr>
          <w:sz w:val="28"/>
          <w:szCs w:val="28"/>
          <w:lang w:val="en-GB"/>
        </w:rPr>
        <w:t xml:space="preserve"> a four-shift pattern </w:t>
      </w:r>
      <w:r w:rsidR="000C45D4">
        <w:rPr>
          <w:sz w:val="28"/>
          <w:szCs w:val="28"/>
          <w:lang w:val="en-GB"/>
        </w:rPr>
        <w:t>pushing</w:t>
      </w:r>
      <w:r w:rsidRPr="0011379E">
        <w:rPr>
          <w:sz w:val="28"/>
          <w:szCs w:val="28"/>
          <w:lang w:val="en-GB"/>
        </w:rPr>
        <w:t xml:space="preserve"> staff to work </w:t>
      </w:r>
      <w:r w:rsidR="000D25C3">
        <w:rPr>
          <w:sz w:val="28"/>
          <w:szCs w:val="28"/>
          <w:lang w:val="en-GB"/>
        </w:rPr>
        <w:t>long hours</w:t>
      </w:r>
      <w:r w:rsidRPr="0011379E">
        <w:rPr>
          <w:sz w:val="28"/>
          <w:szCs w:val="28"/>
          <w:lang w:val="en-GB"/>
        </w:rPr>
        <w:t>, nights, and weekends. Some of them might</w:t>
      </w:r>
      <w:r w:rsidR="006C60EE">
        <w:rPr>
          <w:sz w:val="28"/>
          <w:szCs w:val="28"/>
          <w:lang w:val="en-GB"/>
        </w:rPr>
        <w:t xml:space="preserve"> </w:t>
      </w:r>
      <w:r w:rsidR="006C60EE" w:rsidRPr="006E201F">
        <w:rPr>
          <w:sz w:val="28"/>
          <w:szCs w:val="28"/>
        </w:rPr>
        <w:lastRenderedPageBreak/>
        <w:t>have</w:t>
      </w:r>
      <w:r w:rsidRPr="006E201F">
        <w:rPr>
          <w:sz w:val="28"/>
          <w:szCs w:val="28"/>
        </w:rPr>
        <w:t xml:space="preserve"> los</w:t>
      </w:r>
      <w:r w:rsidR="006C60EE" w:rsidRPr="006E201F">
        <w:rPr>
          <w:sz w:val="28"/>
          <w:szCs w:val="28"/>
        </w:rPr>
        <w:t>t</w:t>
      </w:r>
      <w:r w:rsidRPr="0011379E">
        <w:rPr>
          <w:sz w:val="28"/>
          <w:szCs w:val="28"/>
          <w:lang w:val="en-GB"/>
        </w:rPr>
        <w:t xml:space="preserve"> 7000–12,000 pounds a year, which </w:t>
      </w:r>
      <w:r w:rsidRPr="006E201F">
        <w:rPr>
          <w:sz w:val="28"/>
          <w:szCs w:val="28"/>
        </w:rPr>
        <w:t xml:space="preserve">could </w:t>
      </w:r>
      <w:r w:rsidR="006C60EE" w:rsidRPr="006E201F">
        <w:rPr>
          <w:sz w:val="28"/>
          <w:szCs w:val="28"/>
        </w:rPr>
        <w:t xml:space="preserve">have </w:t>
      </w:r>
      <w:r w:rsidRPr="006E201F">
        <w:rPr>
          <w:sz w:val="28"/>
          <w:szCs w:val="28"/>
        </w:rPr>
        <w:t>result</w:t>
      </w:r>
      <w:r w:rsidR="006C60EE" w:rsidRPr="006E201F">
        <w:rPr>
          <w:sz w:val="28"/>
          <w:szCs w:val="28"/>
        </w:rPr>
        <w:t>ed</w:t>
      </w:r>
      <w:r w:rsidRPr="0011379E">
        <w:rPr>
          <w:sz w:val="28"/>
          <w:szCs w:val="28"/>
          <w:lang w:val="en-GB"/>
        </w:rPr>
        <w:t xml:space="preserve"> in them losing their houses (BBC, 2020).</w:t>
      </w:r>
    </w:p>
    <w:p w14:paraId="5C579BCC" w14:textId="68CCD4BD" w:rsidR="0011379E" w:rsidRPr="0011379E" w:rsidRDefault="0011379E" w:rsidP="000D7DF9">
      <w:pPr>
        <w:spacing w:before="0" w:after="0" w:line="240" w:lineRule="auto"/>
        <w:rPr>
          <w:sz w:val="28"/>
          <w:szCs w:val="28"/>
          <w:lang w:val="en-GB"/>
        </w:rPr>
      </w:pPr>
      <w:r w:rsidRPr="0011379E">
        <w:rPr>
          <w:sz w:val="28"/>
          <w:szCs w:val="28"/>
          <w:lang w:val="en-GB"/>
        </w:rPr>
        <w:t xml:space="preserve">When a company fires an employee and then offers to </w:t>
      </w:r>
      <w:r w:rsidR="006C60EE" w:rsidRPr="0004010B">
        <w:rPr>
          <w:sz w:val="28"/>
          <w:szCs w:val="28"/>
          <w:lang w:val="en-GB"/>
        </w:rPr>
        <w:t>re</w:t>
      </w:r>
      <w:r w:rsidR="006C60EE" w:rsidRPr="00FB4427">
        <w:rPr>
          <w:color w:val="FF0000"/>
          <w:sz w:val="28"/>
          <w:szCs w:val="28"/>
          <w:lang w:val="en-GB"/>
        </w:rPr>
        <w:t>-</w:t>
      </w:r>
      <w:r w:rsidR="006C60EE" w:rsidRPr="0004010B">
        <w:rPr>
          <w:sz w:val="28"/>
          <w:szCs w:val="28"/>
          <w:lang w:val="en-GB"/>
        </w:rPr>
        <w:t xml:space="preserve">hire </w:t>
      </w:r>
      <w:r w:rsidRPr="0011379E">
        <w:rPr>
          <w:sz w:val="28"/>
          <w:szCs w:val="28"/>
          <w:lang w:val="en-GB"/>
        </w:rPr>
        <w:t>them on worse terms, this practice, also known as dismissal and re-engagement, takes place. (Ferguson and Codd, 2021)</w:t>
      </w:r>
    </w:p>
    <w:p w14:paraId="2800D83F" w14:textId="71AEB79B" w:rsidR="0011379E" w:rsidRPr="0011379E" w:rsidRDefault="0011379E" w:rsidP="000D7DF9">
      <w:pPr>
        <w:spacing w:before="0" w:after="0" w:line="240" w:lineRule="auto"/>
        <w:rPr>
          <w:sz w:val="28"/>
          <w:szCs w:val="28"/>
          <w:lang w:val="en-GB"/>
        </w:rPr>
      </w:pPr>
      <w:proofErr w:type="spellStart"/>
      <w:r w:rsidRPr="00C53B2A">
        <w:rPr>
          <w:sz w:val="28"/>
          <w:szCs w:val="28"/>
          <w:lang w:val="en-GB"/>
        </w:rPr>
        <w:t>Shapps</w:t>
      </w:r>
      <w:proofErr w:type="spellEnd"/>
      <w:r w:rsidRPr="00C53B2A">
        <w:rPr>
          <w:sz w:val="28"/>
          <w:szCs w:val="28"/>
          <w:lang w:val="en-GB"/>
        </w:rPr>
        <w:t xml:space="preserve"> (2023) in his report indicates that dismissal and re-engagement</w:t>
      </w:r>
      <w:r w:rsidR="0034145D" w:rsidRPr="00C53B2A">
        <w:rPr>
          <w:sz w:val="28"/>
          <w:szCs w:val="28"/>
          <w:lang w:val="en-GB"/>
        </w:rPr>
        <w:t xml:space="preserve"> practise</w:t>
      </w:r>
      <w:r w:rsidRPr="00C53B2A">
        <w:rPr>
          <w:sz w:val="28"/>
          <w:szCs w:val="28"/>
          <w:lang w:val="en-GB"/>
        </w:rPr>
        <w:t xml:space="preserve">, commonly referred to as ‘fire and </w:t>
      </w:r>
      <w:r w:rsidR="0034145D" w:rsidRPr="00C53B2A">
        <w:rPr>
          <w:sz w:val="28"/>
          <w:szCs w:val="28"/>
          <w:lang w:val="en-GB"/>
        </w:rPr>
        <w:t>re-hire</w:t>
      </w:r>
      <w:r w:rsidR="0034145D" w:rsidRPr="00C53B2A">
        <w:rPr>
          <w:lang w:val="en-GB"/>
        </w:rPr>
        <w:t xml:space="preserve"> </w:t>
      </w:r>
      <w:r w:rsidR="0034145D" w:rsidRPr="00C53B2A">
        <w:rPr>
          <w:sz w:val="28"/>
          <w:szCs w:val="28"/>
          <w:lang w:val="en-GB"/>
        </w:rPr>
        <w:t>are not new to the labour market.</w:t>
      </w:r>
      <w:r w:rsidRPr="00C53B2A">
        <w:rPr>
          <w:sz w:val="28"/>
          <w:szCs w:val="28"/>
          <w:lang w:val="en-GB"/>
        </w:rPr>
        <w:t xml:space="preserve"> Although lawful in the UK, the unpopular practice of ‘firing</w:t>
      </w:r>
      <w:r w:rsidRPr="0011379E">
        <w:rPr>
          <w:sz w:val="28"/>
          <w:szCs w:val="28"/>
          <w:lang w:val="en-GB"/>
        </w:rPr>
        <w:t xml:space="preserve"> and </w:t>
      </w:r>
      <w:r w:rsidR="006E201F">
        <w:rPr>
          <w:sz w:val="28"/>
          <w:szCs w:val="28"/>
          <w:lang w:val="en-GB"/>
        </w:rPr>
        <w:t>re-hiring</w:t>
      </w:r>
      <w:r w:rsidRPr="0011379E">
        <w:rPr>
          <w:sz w:val="28"/>
          <w:szCs w:val="28"/>
          <w:lang w:val="en-GB"/>
        </w:rPr>
        <w:t xml:space="preserve"> has a significant risk of expensive claims and wider commercial implications if not handled or carried out properly.</w:t>
      </w:r>
    </w:p>
    <w:p w14:paraId="4374BB62" w14:textId="5ACE6B6F" w:rsidR="0011379E" w:rsidRPr="0011379E" w:rsidRDefault="0011379E" w:rsidP="000D7DF9">
      <w:pPr>
        <w:spacing w:before="0" w:after="0" w:line="240" w:lineRule="auto"/>
        <w:rPr>
          <w:sz w:val="28"/>
          <w:szCs w:val="28"/>
          <w:lang w:val="en-GB"/>
        </w:rPr>
      </w:pPr>
      <w:r w:rsidRPr="0011379E">
        <w:rPr>
          <w:sz w:val="28"/>
          <w:szCs w:val="28"/>
          <w:lang w:val="en-GB"/>
        </w:rPr>
        <w:t xml:space="preserve">High-profile disagreements on fire and </w:t>
      </w:r>
      <w:r w:rsidR="006C60EE" w:rsidRPr="005F6FE1">
        <w:rPr>
          <w:sz w:val="28"/>
          <w:szCs w:val="28"/>
        </w:rPr>
        <w:t>re-hire</w:t>
      </w:r>
      <w:r w:rsidR="006C60EE" w:rsidRPr="0004010B">
        <w:rPr>
          <w:sz w:val="28"/>
          <w:szCs w:val="28"/>
          <w:lang w:val="en-GB"/>
        </w:rPr>
        <w:t xml:space="preserve"> </w:t>
      </w:r>
      <w:r w:rsidRPr="0011379E">
        <w:rPr>
          <w:sz w:val="28"/>
          <w:szCs w:val="28"/>
          <w:lang w:val="en-GB"/>
        </w:rPr>
        <w:t>strategies include:</w:t>
      </w:r>
    </w:p>
    <w:p w14:paraId="704577EA" w14:textId="3B67568D" w:rsidR="0011379E" w:rsidRPr="0011379E" w:rsidRDefault="0011379E" w:rsidP="000D7DF9">
      <w:pPr>
        <w:spacing w:before="0" w:after="0" w:line="240" w:lineRule="auto"/>
        <w:rPr>
          <w:sz w:val="28"/>
          <w:szCs w:val="28"/>
          <w:lang w:val="en-GB"/>
        </w:rPr>
      </w:pPr>
      <w:r w:rsidRPr="00015FB8">
        <w:rPr>
          <w:sz w:val="28"/>
          <w:szCs w:val="28"/>
          <w:u w:val="single"/>
          <w:lang w:val="en-GB"/>
        </w:rPr>
        <w:t>Wrongful dismissal.</w:t>
      </w:r>
      <w:r w:rsidRPr="0011379E">
        <w:rPr>
          <w:sz w:val="28"/>
          <w:szCs w:val="28"/>
          <w:lang w:val="en-GB"/>
        </w:rPr>
        <w:t xml:space="preserve"> </w:t>
      </w:r>
      <w:r w:rsidR="00077C1F" w:rsidRPr="00077C1F">
        <w:rPr>
          <w:sz w:val="28"/>
          <w:szCs w:val="28"/>
          <w:lang w:val="en-GB"/>
        </w:rPr>
        <w:t>It is illegal to dismiss a worker for breach of contract. For example, when the dismissal is not announced in advan</w:t>
      </w:r>
      <w:r w:rsidR="00077C1F">
        <w:rPr>
          <w:sz w:val="28"/>
          <w:szCs w:val="28"/>
          <w:lang w:val="en-GB"/>
        </w:rPr>
        <w:t>ce, as required by the contract</w:t>
      </w:r>
      <w:r w:rsidR="005F6FE1">
        <w:rPr>
          <w:sz w:val="28"/>
          <w:szCs w:val="28"/>
          <w:lang w:val="en-GB"/>
        </w:rPr>
        <w:t xml:space="preserve"> (CIPD 2022a)</w:t>
      </w:r>
      <w:r w:rsidR="00077C1F">
        <w:rPr>
          <w:sz w:val="28"/>
          <w:szCs w:val="28"/>
          <w:lang w:val="en-GB"/>
        </w:rPr>
        <w:t>.</w:t>
      </w:r>
    </w:p>
    <w:p w14:paraId="341639A1" w14:textId="0E9B9BB4" w:rsidR="0011379E" w:rsidRPr="0011379E" w:rsidRDefault="0011379E" w:rsidP="000D7DF9">
      <w:pPr>
        <w:spacing w:before="0" w:after="0" w:line="240" w:lineRule="auto"/>
        <w:rPr>
          <w:sz w:val="28"/>
          <w:szCs w:val="28"/>
          <w:lang w:val="en-GB"/>
        </w:rPr>
      </w:pPr>
      <w:r w:rsidRPr="00015FB8">
        <w:rPr>
          <w:sz w:val="28"/>
          <w:szCs w:val="28"/>
          <w:u w:val="single"/>
          <w:lang w:val="en-GB"/>
        </w:rPr>
        <w:t>Unfair dismissal.</w:t>
      </w:r>
      <w:r w:rsidRPr="0011379E">
        <w:rPr>
          <w:sz w:val="28"/>
          <w:szCs w:val="28"/>
          <w:lang w:val="en-GB"/>
        </w:rPr>
        <w:t xml:space="preserve"> </w:t>
      </w:r>
      <w:r w:rsidR="005F6FE1" w:rsidRPr="005F6FE1">
        <w:rPr>
          <w:sz w:val="28"/>
          <w:szCs w:val="28"/>
          <w:lang w:val="en-GB"/>
        </w:rPr>
        <w:t>Dismissal will be considered unlawful unless the dismissal was for a legally justifiable reason and the employer's decision to dismiss was based on compelling circumstances</w:t>
      </w:r>
      <w:r w:rsidR="005F6FE1">
        <w:rPr>
          <w:sz w:val="28"/>
          <w:szCs w:val="28"/>
          <w:lang w:val="en-GB"/>
        </w:rPr>
        <w:t xml:space="preserve"> (CIPD 2022a)</w:t>
      </w:r>
      <w:r w:rsidR="005F6FE1" w:rsidRPr="005F6FE1">
        <w:rPr>
          <w:sz w:val="28"/>
          <w:szCs w:val="28"/>
          <w:lang w:val="en-GB"/>
        </w:rPr>
        <w:t>.</w:t>
      </w:r>
    </w:p>
    <w:p w14:paraId="182E177C" w14:textId="1D3D5D27" w:rsidR="00097C56" w:rsidRPr="0011379E" w:rsidRDefault="0011379E" w:rsidP="000D7DF9">
      <w:pPr>
        <w:spacing w:before="0" w:after="0" w:line="240" w:lineRule="auto"/>
        <w:rPr>
          <w:sz w:val="28"/>
          <w:szCs w:val="28"/>
          <w:lang w:val="en-GB"/>
        </w:rPr>
      </w:pPr>
      <w:r w:rsidRPr="0011379E">
        <w:rPr>
          <w:sz w:val="28"/>
          <w:szCs w:val="28"/>
          <w:lang w:val="en-GB"/>
        </w:rPr>
        <w:t xml:space="preserve">"Some other substantial reason" </w:t>
      </w:r>
      <w:r w:rsidR="00097C56" w:rsidRPr="00097C56">
        <w:rPr>
          <w:sz w:val="28"/>
          <w:szCs w:val="28"/>
          <w:lang w:val="en-GB"/>
        </w:rPr>
        <w:t>is one of the possible acceptable reasons</w:t>
      </w:r>
      <w:r w:rsidRPr="0011379E">
        <w:rPr>
          <w:sz w:val="28"/>
          <w:szCs w:val="28"/>
          <w:lang w:val="en-GB"/>
        </w:rPr>
        <w:t xml:space="preserve"> for termination (SOSR). </w:t>
      </w:r>
      <w:r w:rsidR="00097C56" w:rsidRPr="00097C56">
        <w:rPr>
          <w:sz w:val="28"/>
          <w:szCs w:val="28"/>
          <w:lang w:val="en-GB"/>
        </w:rPr>
        <w:t>In Hollister v. National Farmers Union, the Court of Appeal ruled that an employer can dismiss an employee who does not agree to new terms using SOSR if the employer has "serious economic reasons" to restructure the company.</w:t>
      </w:r>
    </w:p>
    <w:p w14:paraId="47B08C42" w14:textId="5A6B815D" w:rsidR="0011379E" w:rsidRPr="0011379E" w:rsidRDefault="0011379E" w:rsidP="000D7DF9">
      <w:pPr>
        <w:spacing w:before="0" w:after="0" w:line="240" w:lineRule="auto"/>
        <w:rPr>
          <w:sz w:val="28"/>
          <w:szCs w:val="28"/>
          <w:lang w:val="en-GB"/>
        </w:rPr>
      </w:pPr>
      <w:r w:rsidRPr="0011379E">
        <w:rPr>
          <w:sz w:val="28"/>
          <w:szCs w:val="28"/>
          <w:lang w:val="en-GB"/>
        </w:rPr>
        <w:t xml:space="preserve">Workers are protected from unfair termination if they have worked for their </w:t>
      </w:r>
      <w:r w:rsidR="00BA36B4">
        <w:rPr>
          <w:sz w:val="28"/>
          <w:szCs w:val="28"/>
          <w:lang w:val="en-GB"/>
        </w:rPr>
        <w:t>company</w:t>
      </w:r>
      <w:r w:rsidRPr="0011379E">
        <w:rPr>
          <w:sz w:val="28"/>
          <w:szCs w:val="28"/>
          <w:lang w:val="en-GB"/>
        </w:rPr>
        <w:t xml:space="preserve"> for two years or more. The Employment Rights Act of 1996 lays out the protection.</w:t>
      </w:r>
    </w:p>
    <w:p w14:paraId="300B6E3A" w14:textId="381ABA2A" w:rsidR="005642C8" w:rsidRPr="0011379E" w:rsidRDefault="005642C8" w:rsidP="000D7DF9">
      <w:pPr>
        <w:spacing w:before="0" w:after="0" w:line="240" w:lineRule="auto"/>
        <w:rPr>
          <w:sz w:val="28"/>
          <w:szCs w:val="28"/>
          <w:lang w:val="en-GB"/>
        </w:rPr>
      </w:pPr>
      <w:r w:rsidRPr="005642C8">
        <w:rPr>
          <w:sz w:val="28"/>
          <w:szCs w:val="28"/>
          <w:lang w:val="en-GB"/>
        </w:rPr>
        <w:t xml:space="preserve">It is not known exactly how many people have been affected </w:t>
      </w:r>
      <w:r w:rsidR="0011379E" w:rsidRPr="0011379E">
        <w:rPr>
          <w:sz w:val="28"/>
          <w:szCs w:val="28"/>
          <w:lang w:val="en-GB"/>
        </w:rPr>
        <w:t xml:space="preserve">by the fire and </w:t>
      </w:r>
      <w:r w:rsidR="006C60EE" w:rsidRPr="002653D7">
        <w:rPr>
          <w:sz w:val="28"/>
          <w:szCs w:val="28"/>
        </w:rPr>
        <w:t>re-hire</w:t>
      </w:r>
      <w:r w:rsidR="0011379E" w:rsidRPr="0011379E">
        <w:rPr>
          <w:sz w:val="28"/>
          <w:szCs w:val="28"/>
          <w:lang w:val="en-GB"/>
        </w:rPr>
        <w:t xml:space="preserve">. </w:t>
      </w:r>
      <w:r w:rsidRPr="005642C8">
        <w:rPr>
          <w:sz w:val="28"/>
          <w:szCs w:val="28"/>
          <w:lang w:val="en-GB"/>
        </w:rPr>
        <w:t>Research published by the Trades Union Congress in January 2021 shows that from March 2020, around 9% of workers, with a higher proportion of young and BME workers, have been asked to re</w:t>
      </w:r>
      <w:r>
        <w:rPr>
          <w:sz w:val="28"/>
          <w:szCs w:val="28"/>
          <w:lang w:val="en-GB"/>
        </w:rPr>
        <w:t>-</w:t>
      </w:r>
      <w:r w:rsidRPr="005642C8">
        <w:rPr>
          <w:sz w:val="28"/>
          <w:szCs w:val="28"/>
          <w:lang w:val="en-GB"/>
        </w:rPr>
        <w:t>apply for jobs on poorer terms.</w:t>
      </w:r>
    </w:p>
    <w:p w14:paraId="686DED79" w14:textId="44146877" w:rsidR="0011379E" w:rsidRPr="0011379E" w:rsidRDefault="0011379E" w:rsidP="000D7DF9">
      <w:pPr>
        <w:spacing w:before="0" w:after="0" w:line="240" w:lineRule="auto"/>
        <w:rPr>
          <w:sz w:val="28"/>
          <w:szCs w:val="28"/>
          <w:lang w:val="en-GB"/>
        </w:rPr>
      </w:pPr>
      <w:r w:rsidRPr="0011379E">
        <w:rPr>
          <w:sz w:val="28"/>
          <w:szCs w:val="28"/>
          <w:lang w:val="en-GB"/>
        </w:rPr>
        <w:t xml:space="preserve">However, according to the CIPD, </w:t>
      </w:r>
      <w:r w:rsidR="00666AD1" w:rsidRPr="00666AD1">
        <w:rPr>
          <w:sz w:val="28"/>
          <w:szCs w:val="28"/>
          <w:lang w:val="en-GB"/>
        </w:rPr>
        <w:t xml:space="preserve">This morally bankrupt tactic of "firing and rehiring" should only be used by employers when contracts need to be reviewed urgently </w:t>
      </w:r>
      <w:r w:rsidR="00666AD1">
        <w:rPr>
          <w:sz w:val="28"/>
          <w:szCs w:val="28"/>
          <w:lang w:val="en-GB"/>
        </w:rPr>
        <w:t xml:space="preserve">and no consensus can be reached </w:t>
      </w:r>
      <w:r w:rsidRPr="0011379E">
        <w:rPr>
          <w:sz w:val="28"/>
          <w:szCs w:val="28"/>
          <w:lang w:val="en-GB"/>
        </w:rPr>
        <w:t>(CIPD, 2022a).</w:t>
      </w:r>
    </w:p>
    <w:p w14:paraId="5C3C3191" w14:textId="7792B73C" w:rsidR="0011379E" w:rsidRPr="0011379E" w:rsidRDefault="00D15F84" w:rsidP="00015FB8">
      <w:pPr>
        <w:pStyle w:val="Heading1"/>
        <w:rPr>
          <w:lang w:val="en-GB"/>
        </w:rPr>
      </w:pPr>
      <w:r>
        <w:rPr>
          <w:lang w:val="en-GB"/>
        </w:rPr>
        <w:lastRenderedPageBreak/>
        <w:t>C</w:t>
      </w:r>
      <w:r w:rsidR="0011379E" w:rsidRPr="0011379E">
        <w:rPr>
          <w:lang w:val="en-GB"/>
        </w:rPr>
        <w:t>ontract and legal implications of changing contractual terms</w:t>
      </w:r>
    </w:p>
    <w:p w14:paraId="0C467620" w14:textId="77777777" w:rsidR="0011379E" w:rsidRPr="0011379E" w:rsidRDefault="0011379E" w:rsidP="00D954A9">
      <w:pPr>
        <w:spacing w:before="0" w:after="0" w:line="240" w:lineRule="auto"/>
        <w:rPr>
          <w:sz w:val="28"/>
          <w:szCs w:val="28"/>
          <w:lang w:val="en-GB"/>
        </w:rPr>
      </w:pPr>
      <w:r w:rsidRPr="0011379E">
        <w:rPr>
          <w:sz w:val="28"/>
          <w:szCs w:val="28"/>
          <w:lang w:val="en-GB"/>
        </w:rPr>
        <w:t xml:space="preserve">Employment law is a significant category of law that regulates </w:t>
      </w:r>
      <w:r w:rsidR="00D954A9">
        <w:rPr>
          <w:sz w:val="28"/>
          <w:szCs w:val="28"/>
          <w:lang w:val="en-GB"/>
        </w:rPr>
        <w:t>employer-employee</w:t>
      </w:r>
      <w:r w:rsidRPr="0011379E">
        <w:rPr>
          <w:sz w:val="28"/>
          <w:szCs w:val="28"/>
          <w:lang w:val="en-GB"/>
        </w:rPr>
        <w:t xml:space="preserve"> interactions and provides protection. Numerous parts of work are impacted, including contracts for employment and sick leave (CIPD, 2022).</w:t>
      </w:r>
    </w:p>
    <w:p w14:paraId="062E5310" w14:textId="12D96A4D" w:rsidR="0011379E" w:rsidRDefault="0011379E" w:rsidP="00D954A9">
      <w:pPr>
        <w:spacing w:before="0" w:after="0" w:line="240" w:lineRule="auto"/>
        <w:rPr>
          <w:sz w:val="28"/>
          <w:szCs w:val="28"/>
          <w:lang w:val="en-GB"/>
        </w:rPr>
      </w:pPr>
      <w:r w:rsidRPr="0011379E">
        <w:rPr>
          <w:sz w:val="28"/>
          <w:szCs w:val="28"/>
          <w:lang w:val="en-GB"/>
        </w:rPr>
        <w:t xml:space="preserve">Today, more than ever, understanding employment contracts, their function and usage, as well as the law or legislation with the legal system that governs its application to employment, is crucial. As discussed, the fire and </w:t>
      </w:r>
      <w:r w:rsidR="006C60EE" w:rsidRPr="0004010B">
        <w:rPr>
          <w:sz w:val="28"/>
          <w:szCs w:val="28"/>
          <w:lang w:val="en-GB"/>
        </w:rPr>
        <w:t>re</w:t>
      </w:r>
      <w:r w:rsidR="006C60EE" w:rsidRPr="00FB4427">
        <w:rPr>
          <w:color w:val="FF0000"/>
          <w:sz w:val="28"/>
          <w:szCs w:val="28"/>
          <w:lang w:val="en-GB"/>
        </w:rPr>
        <w:t>-</w:t>
      </w:r>
      <w:r w:rsidR="006C60EE" w:rsidRPr="0004010B">
        <w:rPr>
          <w:sz w:val="28"/>
          <w:szCs w:val="28"/>
          <w:lang w:val="en-GB"/>
        </w:rPr>
        <w:t xml:space="preserve">hire </w:t>
      </w:r>
      <w:r w:rsidRPr="0011379E">
        <w:rPr>
          <w:sz w:val="28"/>
          <w:szCs w:val="28"/>
          <w:lang w:val="en-GB"/>
        </w:rPr>
        <w:t>tactics are also closely linked to employees’ contracts and changing their contractual terms.</w:t>
      </w:r>
    </w:p>
    <w:p w14:paraId="3A355173" w14:textId="77777777" w:rsidR="00D954A9" w:rsidRPr="0011379E" w:rsidRDefault="00D954A9" w:rsidP="00D954A9">
      <w:pPr>
        <w:spacing w:before="0" w:after="0" w:line="240" w:lineRule="auto"/>
        <w:rPr>
          <w:sz w:val="28"/>
          <w:szCs w:val="28"/>
          <w:lang w:val="en-GB"/>
        </w:rPr>
      </w:pPr>
    </w:p>
    <w:p w14:paraId="2A826AF1" w14:textId="77777777" w:rsidR="005312E5" w:rsidRPr="005312E5" w:rsidRDefault="005312E5" w:rsidP="005312E5">
      <w:pPr>
        <w:spacing w:before="0" w:after="0" w:line="240" w:lineRule="auto"/>
        <w:rPr>
          <w:b/>
          <w:sz w:val="28"/>
          <w:szCs w:val="28"/>
          <w:lang w:val="en-GB"/>
        </w:rPr>
      </w:pPr>
      <w:r w:rsidRPr="005312E5">
        <w:rPr>
          <w:b/>
          <w:sz w:val="28"/>
          <w:szCs w:val="28"/>
          <w:lang w:val="en-GB"/>
        </w:rPr>
        <w:t>Employment law</w:t>
      </w:r>
      <w:r w:rsidR="0011379E" w:rsidRPr="005312E5">
        <w:rPr>
          <w:b/>
          <w:sz w:val="28"/>
          <w:szCs w:val="28"/>
          <w:lang w:val="en-GB"/>
        </w:rPr>
        <w:t xml:space="preserve"> </w:t>
      </w:r>
    </w:p>
    <w:p w14:paraId="19AE2AC6" w14:textId="77777777" w:rsidR="00FF3176" w:rsidRDefault="0011379E" w:rsidP="00A506FB">
      <w:pPr>
        <w:spacing w:before="0" w:after="0" w:line="240" w:lineRule="auto"/>
        <w:rPr>
          <w:sz w:val="28"/>
          <w:szCs w:val="28"/>
          <w:lang w:val="en-GB"/>
        </w:rPr>
      </w:pPr>
      <w:r w:rsidRPr="0011379E">
        <w:rPr>
          <w:sz w:val="28"/>
          <w:szCs w:val="28"/>
          <w:lang w:val="en-GB"/>
        </w:rPr>
        <w:t xml:space="preserve">Searching for the employment law definition the CIPD (2022) claims, that </w:t>
      </w:r>
      <w:r w:rsidR="00D605CC">
        <w:rPr>
          <w:sz w:val="28"/>
          <w:szCs w:val="28"/>
          <w:lang w:val="en-GB"/>
        </w:rPr>
        <w:t xml:space="preserve">it </w:t>
      </w:r>
      <w:r w:rsidR="00D605CC" w:rsidRPr="00D605CC">
        <w:rPr>
          <w:sz w:val="28"/>
          <w:szCs w:val="28"/>
          <w:lang w:val="en-GB"/>
        </w:rPr>
        <w:t>provides information on the legislation that controls employers' relations with their employees and gives self-employed workers additional rights.</w:t>
      </w:r>
      <w:r w:rsidRPr="0011379E">
        <w:rPr>
          <w:sz w:val="28"/>
          <w:szCs w:val="28"/>
          <w:lang w:val="en-GB"/>
        </w:rPr>
        <w:t xml:space="preserve"> </w:t>
      </w:r>
      <w:r w:rsidR="00FF3176" w:rsidRPr="00FF3176">
        <w:rPr>
          <w:sz w:val="28"/>
          <w:szCs w:val="28"/>
          <w:lang w:val="en-GB"/>
        </w:rPr>
        <w:t>It defines what an employer can demand from its employees, what employees can expect, and under what circumstances they can work.</w:t>
      </w:r>
      <w:r w:rsidR="00FF3176">
        <w:rPr>
          <w:sz w:val="28"/>
          <w:szCs w:val="28"/>
          <w:lang w:val="en-GB"/>
        </w:rPr>
        <w:t xml:space="preserve"> </w:t>
      </w:r>
    </w:p>
    <w:p w14:paraId="7BB30B7A" w14:textId="49AB9BA3" w:rsidR="0011379E" w:rsidRPr="0011379E" w:rsidRDefault="0011379E" w:rsidP="00A506FB">
      <w:pPr>
        <w:spacing w:before="0" w:after="0" w:line="240" w:lineRule="auto"/>
        <w:rPr>
          <w:sz w:val="28"/>
          <w:szCs w:val="28"/>
          <w:lang w:val="en-GB"/>
        </w:rPr>
      </w:pPr>
      <w:r w:rsidRPr="0011379E">
        <w:rPr>
          <w:sz w:val="28"/>
          <w:szCs w:val="28"/>
          <w:lang w:val="en-GB"/>
        </w:rPr>
        <w:t>Laws and regulations are not static, but employment law in the UK helps employees understand their various rights and obligations, including a number of rights against unfair treatment and the work of trade unions, that are relevant to work (Armstrong and Mitchell, 2019, pp.120–121).</w:t>
      </w:r>
    </w:p>
    <w:p w14:paraId="1ECC389D" w14:textId="77777777" w:rsidR="0011379E" w:rsidRPr="0011379E" w:rsidRDefault="0011379E" w:rsidP="00A506FB">
      <w:pPr>
        <w:spacing w:before="0" w:after="0" w:line="240" w:lineRule="auto"/>
        <w:rPr>
          <w:sz w:val="28"/>
          <w:szCs w:val="28"/>
          <w:lang w:val="en-GB"/>
        </w:rPr>
      </w:pPr>
      <w:r w:rsidRPr="0011379E">
        <w:rPr>
          <w:sz w:val="28"/>
          <w:szCs w:val="28"/>
          <w:lang w:val="en-GB"/>
        </w:rPr>
        <w:t>When it comes to employment law, HRM literature clarifies that it also covers the following: employment contracts, health and safety, working hours, minimum wage, equal pay, holiday pay, parental rights, maternity leave and paternity leave, disabilities, discrimination based on race, religion, sexuality or gender, employee grievances and dismissal, age discrimination, redundancy, harassment and bullying etc.</w:t>
      </w:r>
    </w:p>
    <w:p w14:paraId="1BA4AB17" w14:textId="3EEBC409" w:rsidR="0011379E" w:rsidRPr="0011379E" w:rsidRDefault="0011379E" w:rsidP="00A506FB">
      <w:pPr>
        <w:spacing w:before="0" w:after="0" w:line="240" w:lineRule="auto"/>
        <w:rPr>
          <w:sz w:val="28"/>
          <w:szCs w:val="28"/>
          <w:lang w:val="en-GB"/>
        </w:rPr>
      </w:pPr>
      <w:r w:rsidRPr="0011379E">
        <w:rPr>
          <w:sz w:val="28"/>
          <w:szCs w:val="28"/>
          <w:lang w:val="en-GB"/>
        </w:rPr>
        <w:t xml:space="preserve">In order to manage hirings and firings with minimal legal risk, HR professionals and managers must apply employment legislation. One of the more important pieces of these documents is the Employment Rights Act (ERA) of 1996, which covers topics like redundancy, parental leave, dismissal, and unfair dismissal (Legislation.gov.uk, 2022). Regarding Burgess’s (2023) well-researched material, one of the </w:t>
      </w:r>
      <w:r w:rsidRPr="0011379E">
        <w:rPr>
          <w:sz w:val="28"/>
          <w:szCs w:val="28"/>
          <w:lang w:val="en-GB"/>
        </w:rPr>
        <w:lastRenderedPageBreak/>
        <w:t xml:space="preserve">most famous employment law cases from the last 12 months was about Mrs </w:t>
      </w:r>
      <w:proofErr w:type="spellStart"/>
      <w:r w:rsidRPr="0011379E">
        <w:rPr>
          <w:sz w:val="28"/>
          <w:szCs w:val="28"/>
          <w:lang w:val="en-GB"/>
        </w:rPr>
        <w:t>Mogane</w:t>
      </w:r>
      <w:proofErr w:type="spellEnd"/>
      <w:r w:rsidR="00C45CB3">
        <w:rPr>
          <w:sz w:val="28"/>
          <w:szCs w:val="28"/>
          <w:lang w:val="en-GB"/>
        </w:rPr>
        <w:t>. She worked as a nurse on a fixed-term contract</w:t>
      </w:r>
      <w:r w:rsidRPr="0011379E">
        <w:rPr>
          <w:sz w:val="28"/>
          <w:szCs w:val="28"/>
          <w:lang w:val="en-GB"/>
        </w:rPr>
        <w:t xml:space="preserve">. </w:t>
      </w:r>
      <w:r w:rsidR="00C45CB3">
        <w:rPr>
          <w:sz w:val="28"/>
          <w:szCs w:val="28"/>
          <w:lang w:val="en-GB"/>
        </w:rPr>
        <w:t xml:space="preserve">Mrs </w:t>
      </w:r>
      <w:proofErr w:type="spellStart"/>
      <w:r w:rsidR="00C45CB3">
        <w:rPr>
          <w:sz w:val="28"/>
          <w:szCs w:val="28"/>
          <w:lang w:val="en-GB"/>
        </w:rPr>
        <w:t>Morgane</w:t>
      </w:r>
      <w:proofErr w:type="spellEnd"/>
      <w:r w:rsidRPr="0011379E">
        <w:rPr>
          <w:sz w:val="28"/>
          <w:szCs w:val="28"/>
          <w:lang w:val="en-GB"/>
        </w:rPr>
        <w:t xml:space="preserve"> was chosen when a redundancy issue emerged because her contract was about to expire first. But because the Trust didn't conduct any serious consultation, she was wrongfully fired. Before deciding to fire the employee whose contract was ending first, a meeting should have been held.</w:t>
      </w:r>
    </w:p>
    <w:p w14:paraId="174452D8" w14:textId="231A5443" w:rsidR="0011379E" w:rsidRDefault="0011379E" w:rsidP="00A506FB">
      <w:pPr>
        <w:spacing w:before="0" w:after="0" w:line="240" w:lineRule="auto"/>
        <w:rPr>
          <w:sz w:val="28"/>
          <w:szCs w:val="28"/>
          <w:lang w:val="en-GB"/>
        </w:rPr>
      </w:pPr>
      <w:r w:rsidRPr="0011379E">
        <w:rPr>
          <w:sz w:val="28"/>
          <w:szCs w:val="28"/>
          <w:lang w:val="en-GB"/>
        </w:rPr>
        <w:t xml:space="preserve">Furthermore, if employees </w:t>
      </w:r>
      <w:r w:rsidR="006C60EE" w:rsidRPr="006E201F">
        <w:rPr>
          <w:sz w:val="28"/>
          <w:szCs w:val="28"/>
        </w:rPr>
        <w:t>are</w:t>
      </w:r>
      <w:r w:rsidRPr="006C60EE">
        <w:rPr>
          <w:color w:val="FF0000"/>
          <w:sz w:val="28"/>
          <w:szCs w:val="28"/>
          <w:lang w:val="en-GB"/>
        </w:rPr>
        <w:t xml:space="preserve"> </w:t>
      </w:r>
      <w:r w:rsidRPr="0011379E">
        <w:rPr>
          <w:sz w:val="28"/>
          <w:szCs w:val="28"/>
          <w:lang w:val="en-GB"/>
        </w:rPr>
        <w:t xml:space="preserve">treated unlawfully, they </w:t>
      </w:r>
      <w:r w:rsidR="006C60EE" w:rsidRPr="006E201F">
        <w:rPr>
          <w:sz w:val="28"/>
          <w:szCs w:val="28"/>
        </w:rPr>
        <w:t>can</w:t>
      </w:r>
      <w:r w:rsidRPr="006C60EE">
        <w:rPr>
          <w:color w:val="FF0000"/>
          <w:sz w:val="28"/>
          <w:szCs w:val="28"/>
          <w:lang w:val="en-GB"/>
        </w:rPr>
        <w:t xml:space="preserve"> </w:t>
      </w:r>
      <w:r w:rsidRPr="0011379E">
        <w:rPr>
          <w:sz w:val="28"/>
          <w:szCs w:val="28"/>
          <w:lang w:val="en-GB"/>
        </w:rPr>
        <w:t>claim within three months from the time the problem arises or the job ends, an employment tribunal, which is independent of the government. You need to get in touch with ACAS (Advisory, Conciliation and Arbitration Service) before filing a claim with an employment tribunal. While ACAS assists you with your disagreement, the deadline for filing a claim is suspended (GOV. UK, 2012).</w:t>
      </w:r>
    </w:p>
    <w:p w14:paraId="332AF8DE" w14:textId="77777777" w:rsidR="00A506FB" w:rsidRDefault="00A506FB" w:rsidP="00A506FB">
      <w:pPr>
        <w:spacing w:before="0" w:after="0" w:line="240" w:lineRule="auto"/>
        <w:rPr>
          <w:sz w:val="28"/>
          <w:szCs w:val="28"/>
          <w:lang w:val="en-GB"/>
        </w:rPr>
      </w:pPr>
    </w:p>
    <w:p w14:paraId="129A32AB" w14:textId="77777777" w:rsidR="00A506FB" w:rsidRDefault="0043460F" w:rsidP="00A506FB">
      <w:pPr>
        <w:spacing w:before="0" w:after="0" w:line="240" w:lineRule="auto"/>
        <w:rPr>
          <w:sz w:val="28"/>
          <w:szCs w:val="28"/>
          <w:lang w:val="en-GB"/>
        </w:rPr>
      </w:pPr>
      <w:r>
        <w:rPr>
          <w:noProof/>
          <w:sz w:val="28"/>
          <w:szCs w:val="28"/>
          <w:lang w:val="en-GB" w:eastAsia="en-GB"/>
        </w:rPr>
        <w:drawing>
          <wp:inline distT="0" distB="0" distL="0" distR="0" wp14:anchorId="5CC896EB" wp14:editId="16529C1A">
            <wp:extent cx="3343275" cy="28003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awGg.jpg"/>
                    <pic:cNvPicPr/>
                  </pic:nvPicPr>
                  <pic:blipFill>
                    <a:blip r:embed="rId10">
                      <a:extLst>
                        <a:ext uri="{28A0092B-C50C-407E-A947-70E740481C1C}">
                          <a14:useLocalDpi xmlns:a14="http://schemas.microsoft.com/office/drawing/2010/main" val="0"/>
                        </a:ext>
                      </a:extLst>
                    </a:blip>
                    <a:stretch>
                      <a:fillRect/>
                    </a:stretch>
                  </pic:blipFill>
                  <pic:spPr>
                    <a:xfrm>
                      <a:off x="0" y="0"/>
                      <a:ext cx="3343275" cy="2800350"/>
                    </a:xfrm>
                    <a:prstGeom prst="rect">
                      <a:avLst/>
                    </a:prstGeom>
                  </pic:spPr>
                </pic:pic>
              </a:graphicData>
            </a:graphic>
          </wp:inline>
        </w:drawing>
      </w:r>
    </w:p>
    <w:p w14:paraId="409691AE" w14:textId="77777777" w:rsidR="00A506FB" w:rsidRDefault="0043460F" w:rsidP="00A506FB">
      <w:pPr>
        <w:spacing w:before="0" w:after="0" w:line="240" w:lineRule="auto"/>
        <w:rPr>
          <w:sz w:val="28"/>
          <w:szCs w:val="28"/>
          <w:lang w:val="en-GB"/>
        </w:rPr>
      </w:pPr>
      <w:r>
        <w:rPr>
          <w:sz w:val="28"/>
          <w:szCs w:val="28"/>
          <w:lang w:val="en-GB"/>
        </w:rPr>
        <w:t xml:space="preserve">The structure of the court system. Source: </w:t>
      </w:r>
      <w:r w:rsidR="002E71FB">
        <w:rPr>
          <w:sz w:val="28"/>
          <w:szCs w:val="28"/>
          <w:lang w:val="en-GB"/>
        </w:rPr>
        <w:t xml:space="preserve">Employment law </w:t>
      </w:r>
    </w:p>
    <w:p w14:paraId="6B5F8598" w14:textId="77777777" w:rsidR="0043460F" w:rsidRPr="0011379E" w:rsidRDefault="0043460F" w:rsidP="00A506FB">
      <w:pPr>
        <w:spacing w:before="0" w:after="0" w:line="240" w:lineRule="auto"/>
        <w:rPr>
          <w:sz w:val="28"/>
          <w:szCs w:val="28"/>
          <w:lang w:val="en-GB"/>
        </w:rPr>
      </w:pPr>
    </w:p>
    <w:p w14:paraId="4A94F9B3" w14:textId="77777777" w:rsidR="005312E5" w:rsidRPr="005312E5" w:rsidRDefault="005312E5" w:rsidP="005312E5">
      <w:pPr>
        <w:spacing w:before="0" w:after="0" w:line="240" w:lineRule="auto"/>
        <w:rPr>
          <w:b/>
          <w:sz w:val="28"/>
          <w:szCs w:val="28"/>
          <w:lang w:val="en-GB"/>
        </w:rPr>
      </w:pPr>
      <w:r w:rsidRPr="005312E5">
        <w:rPr>
          <w:b/>
          <w:sz w:val="28"/>
          <w:szCs w:val="28"/>
          <w:lang w:val="en-GB"/>
        </w:rPr>
        <w:t>Employment contract</w:t>
      </w:r>
      <w:r w:rsidR="0011379E" w:rsidRPr="005312E5">
        <w:rPr>
          <w:b/>
          <w:sz w:val="28"/>
          <w:szCs w:val="28"/>
          <w:lang w:val="en-GB"/>
        </w:rPr>
        <w:t xml:space="preserve"> </w:t>
      </w:r>
    </w:p>
    <w:p w14:paraId="503C2E01" w14:textId="066531EA" w:rsidR="0011379E" w:rsidRPr="0011379E" w:rsidRDefault="0011379E" w:rsidP="005312E5">
      <w:pPr>
        <w:spacing w:before="0" w:after="0" w:line="240" w:lineRule="auto"/>
        <w:rPr>
          <w:sz w:val="28"/>
          <w:szCs w:val="28"/>
          <w:lang w:val="en-GB"/>
        </w:rPr>
      </w:pPr>
      <w:r w:rsidRPr="0011379E">
        <w:rPr>
          <w:sz w:val="28"/>
          <w:szCs w:val="28"/>
          <w:lang w:val="en-GB"/>
        </w:rPr>
        <w:t xml:space="preserve">An agreement known as a "contract of employment" or "contract of service" exists between an employer and an employee. Both verbal and written agreements can be made regarding an employment contract. </w:t>
      </w:r>
      <w:r w:rsidR="00213319" w:rsidRPr="00213319">
        <w:rPr>
          <w:sz w:val="28"/>
          <w:szCs w:val="28"/>
          <w:lang w:val="en-GB"/>
        </w:rPr>
        <w:t xml:space="preserve">Anyone who is legally classified as an employee has the right to </w:t>
      </w:r>
      <w:r w:rsidRPr="0011379E">
        <w:rPr>
          <w:sz w:val="28"/>
          <w:szCs w:val="28"/>
          <w:lang w:val="en-GB"/>
        </w:rPr>
        <w:t xml:space="preserve">a "written statement of employment particulars," according to the Employment Rights Act of 1996. The primary conditions of someone's </w:t>
      </w:r>
      <w:r w:rsidRPr="0011379E">
        <w:rPr>
          <w:sz w:val="28"/>
          <w:szCs w:val="28"/>
          <w:lang w:val="en-GB"/>
        </w:rPr>
        <w:lastRenderedPageBreak/>
        <w:t>employment, such as compensation and working hours, are set forth in writing in documents like employment contracts. However, the written statement is not the only part of the employment contract as defined by law. For instance, it might involve social media regulations or maintaining the privacy of critical firm information (ACAS, 2023).</w:t>
      </w:r>
    </w:p>
    <w:p w14:paraId="2FBDBE5F" w14:textId="441F512D" w:rsidR="0011379E" w:rsidRPr="0011379E" w:rsidRDefault="0011379E" w:rsidP="005312E5">
      <w:pPr>
        <w:spacing w:before="0" w:after="0" w:line="240" w:lineRule="auto"/>
        <w:rPr>
          <w:sz w:val="28"/>
          <w:szCs w:val="28"/>
          <w:lang w:val="en-GB"/>
        </w:rPr>
      </w:pPr>
      <w:r w:rsidRPr="0011379E">
        <w:rPr>
          <w:sz w:val="28"/>
          <w:szCs w:val="28"/>
          <w:lang w:val="en-GB"/>
        </w:rPr>
        <w:t>Torrington et al.'s (2014, p. 352) approach to employment contracts shows that nowadays the trend is away from what is typically referred to as traditional arrangements with thirty-eight hours within a five-day week. People have either decided to transition to self-employment or agency work or have been forced to do so. However, more than 80% of those who work in the UK are considered employees under the law. This indicates that they have an employment contract with their employer, with all of the responsibilities and rights that entail.</w:t>
      </w:r>
    </w:p>
    <w:p w14:paraId="1D3D0C78" w14:textId="77777777" w:rsidR="0011379E" w:rsidRDefault="0011379E" w:rsidP="005312E5">
      <w:pPr>
        <w:spacing w:before="0" w:after="0" w:line="240" w:lineRule="auto"/>
        <w:rPr>
          <w:sz w:val="28"/>
          <w:szCs w:val="28"/>
          <w:lang w:val="en-GB"/>
        </w:rPr>
      </w:pPr>
      <w:r w:rsidRPr="0011379E">
        <w:rPr>
          <w:sz w:val="28"/>
          <w:szCs w:val="28"/>
          <w:lang w:val="en-GB"/>
        </w:rPr>
        <w:t>In addition, a written employment contract is not required, despite what many people think. The courts consider the information provided to them regarding the veracity of the relationship between the two parties where there is any doubt as to whether or not someone is an employee. They will view the worker as an employee with the full range of legal rights if they conclude that it is governed by a "contract of service" rather than a "contract for services" (Torrington et al., 2014, p.354).</w:t>
      </w:r>
    </w:p>
    <w:p w14:paraId="4A1415C9" w14:textId="77777777" w:rsidR="00F80E32" w:rsidRPr="0011379E" w:rsidRDefault="00F80E32" w:rsidP="005312E5">
      <w:pPr>
        <w:spacing w:before="0" w:after="0" w:line="240" w:lineRule="auto"/>
        <w:rPr>
          <w:sz w:val="28"/>
          <w:szCs w:val="28"/>
          <w:lang w:val="en-GB"/>
        </w:rPr>
      </w:pPr>
    </w:p>
    <w:p w14:paraId="7F9490B7" w14:textId="77777777" w:rsidR="0011379E" w:rsidRPr="005312E5" w:rsidRDefault="0011379E" w:rsidP="0033642F">
      <w:pPr>
        <w:spacing w:before="0" w:after="0" w:line="240" w:lineRule="auto"/>
        <w:rPr>
          <w:b/>
          <w:sz w:val="28"/>
          <w:szCs w:val="28"/>
          <w:lang w:val="en-GB"/>
        </w:rPr>
      </w:pPr>
      <w:r w:rsidRPr="005312E5">
        <w:rPr>
          <w:b/>
          <w:sz w:val="28"/>
          <w:szCs w:val="28"/>
          <w:lang w:val="en-GB"/>
        </w:rPr>
        <w:t>Legal implications of changing contractual terms</w:t>
      </w:r>
    </w:p>
    <w:p w14:paraId="0180AE60" w14:textId="132E9510" w:rsidR="0011379E" w:rsidRPr="0011379E" w:rsidRDefault="0011379E" w:rsidP="0033642F">
      <w:pPr>
        <w:spacing w:before="0" w:after="0" w:line="240" w:lineRule="auto"/>
        <w:rPr>
          <w:sz w:val="28"/>
          <w:szCs w:val="28"/>
          <w:lang w:val="en-GB"/>
        </w:rPr>
      </w:pPr>
      <w:r w:rsidRPr="0011379E">
        <w:rPr>
          <w:sz w:val="28"/>
          <w:szCs w:val="28"/>
          <w:lang w:val="en-GB"/>
        </w:rPr>
        <w:t>Under UK law, the employment contract can be changed</w:t>
      </w:r>
      <w:r w:rsidR="0033642F" w:rsidRPr="0033642F">
        <w:t xml:space="preserve"> </w:t>
      </w:r>
      <w:r w:rsidR="0033642F" w:rsidRPr="0033642F">
        <w:rPr>
          <w:sz w:val="28"/>
          <w:szCs w:val="28"/>
          <w:lang w:val="en-GB"/>
        </w:rPr>
        <w:t>(ACAS, 2023)</w:t>
      </w:r>
      <w:r w:rsidRPr="0011379E">
        <w:rPr>
          <w:sz w:val="28"/>
          <w:szCs w:val="28"/>
          <w:lang w:val="en-GB"/>
        </w:rPr>
        <w:t>, but both the employer and the employee must agree on this. If the initiator of the change is the employer, he must negotiate with the employees or their representatives, explaining the reasons and listening to the wishes of the employees</w:t>
      </w:r>
      <w:r w:rsidR="0033642F" w:rsidRPr="0033642F">
        <w:t xml:space="preserve"> </w:t>
      </w:r>
      <w:r w:rsidR="0033642F" w:rsidRPr="0033642F">
        <w:rPr>
          <w:sz w:val="28"/>
          <w:szCs w:val="28"/>
          <w:lang w:val="en-GB"/>
        </w:rPr>
        <w:t>(CIPD, 2022b)</w:t>
      </w:r>
      <w:r w:rsidRPr="0011379E">
        <w:rPr>
          <w:sz w:val="28"/>
          <w:szCs w:val="28"/>
          <w:lang w:val="en-GB"/>
        </w:rPr>
        <w:t xml:space="preserve">. For example, with older employees, there can be a conversation about the possibility of continuing work after retirement, etc. </w:t>
      </w:r>
      <w:r w:rsidR="0099024E" w:rsidRPr="006E201F">
        <w:rPr>
          <w:sz w:val="28"/>
          <w:szCs w:val="28"/>
        </w:rPr>
        <w:t>Additionally</w:t>
      </w:r>
      <w:r w:rsidRPr="0011379E">
        <w:rPr>
          <w:sz w:val="28"/>
          <w:szCs w:val="28"/>
          <w:lang w:val="en-GB"/>
        </w:rPr>
        <w:t>, the employee must give the employee an opportunity to respond to the reason and ensure that the decision to terminate is not based on discriminatory grounds.</w:t>
      </w:r>
    </w:p>
    <w:p w14:paraId="40AE4FF3" w14:textId="77777777" w:rsidR="0011379E" w:rsidRDefault="0011379E" w:rsidP="0033642F">
      <w:pPr>
        <w:spacing w:before="0" w:after="0" w:line="240" w:lineRule="auto"/>
        <w:rPr>
          <w:sz w:val="28"/>
          <w:szCs w:val="28"/>
          <w:lang w:val="en-GB"/>
        </w:rPr>
      </w:pPr>
      <w:r w:rsidRPr="0011379E">
        <w:rPr>
          <w:sz w:val="28"/>
          <w:szCs w:val="28"/>
          <w:lang w:val="en-GB"/>
        </w:rPr>
        <w:t>If the employee requests to change the contract, he must also explain the reasons to the employer or demand a change if any clause in the employment contract is against the law (GOV.UK, 2012). By and large, should be done fairly and lawfully.</w:t>
      </w:r>
    </w:p>
    <w:p w14:paraId="7A3DE428" w14:textId="77777777" w:rsidR="00285581" w:rsidRPr="0011379E" w:rsidRDefault="00285581" w:rsidP="0033642F">
      <w:pPr>
        <w:spacing w:before="0" w:after="0" w:line="240" w:lineRule="auto"/>
        <w:rPr>
          <w:sz w:val="28"/>
          <w:szCs w:val="28"/>
          <w:lang w:val="en-GB"/>
        </w:rPr>
      </w:pPr>
    </w:p>
    <w:p w14:paraId="3366D7C1" w14:textId="7C0FDB7C" w:rsidR="0011379E" w:rsidRPr="005312E5" w:rsidRDefault="0011379E" w:rsidP="005312E5">
      <w:pPr>
        <w:spacing w:before="0" w:after="0" w:line="240" w:lineRule="auto"/>
        <w:rPr>
          <w:b/>
          <w:sz w:val="28"/>
          <w:szCs w:val="28"/>
          <w:lang w:val="en-GB"/>
        </w:rPr>
      </w:pPr>
      <w:r w:rsidRPr="005312E5">
        <w:rPr>
          <w:b/>
          <w:sz w:val="28"/>
          <w:szCs w:val="28"/>
          <w:lang w:val="en-GB"/>
        </w:rPr>
        <w:t xml:space="preserve">Critical analysis of UK employment law in reference to ‘fire and </w:t>
      </w:r>
      <w:r w:rsidR="006E201F">
        <w:rPr>
          <w:b/>
          <w:sz w:val="28"/>
          <w:szCs w:val="28"/>
          <w:lang w:val="en-GB"/>
        </w:rPr>
        <w:t>re-hire</w:t>
      </w:r>
      <w:r w:rsidRPr="005312E5">
        <w:rPr>
          <w:b/>
          <w:sz w:val="28"/>
          <w:szCs w:val="28"/>
          <w:lang w:val="en-GB"/>
        </w:rPr>
        <w:t xml:space="preserve"> </w:t>
      </w:r>
    </w:p>
    <w:p w14:paraId="0B6FDF75" w14:textId="3FF915E7" w:rsidR="0011379E" w:rsidRPr="0011379E" w:rsidRDefault="0011379E" w:rsidP="005312E5">
      <w:pPr>
        <w:spacing w:before="0" w:after="0" w:line="240" w:lineRule="auto"/>
        <w:rPr>
          <w:sz w:val="28"/>
          <w:szCs w:val="28"/>
          <w:lang w:val="en-GB"/>
        </w:rPr>
      </w:pPr>
      <w:r w:rsidRPr="0011379E">
        <w:rPr>
          <w:sz w:val="28"/>
          <w:szCs w:val="28"/>
          <w:lang w:val="en-GB"/>
        </w:rPr>
        <w:t xml:space="preserve">UK workers have a right to a safe workplace, but the practice of fire and </w:t>
      </w:r>
      <w:r w:rsidR="0099024E" w:rsidRPr="0004010B">
        <w:rPr>
          <w:sz w:val="28"/>
          <w:szCs w:val="28"/>
          <w:lang w:val="en-GB"/>
        </w:rPr>
        <w:t>re</w:t>
      </w:r>
      <w:r w:rsidR="0099024E" w:rsidRPr="00FB4427">
        <w:rPr>
          <w:color w:val="FF0000"/>
          <w:sz w:val="28"/>
          <w:szCs w:val="28"/>
          <w:lang w:val="en-GB"/>
        </w:rPr>
        <w:t>-</w:t>
      </w:r>
      <w:r w:rsidR="0099024E" w:rsidRPr="0004010B">
        <w:rPr>
          <w:sz w:val="28"/>
          <w:szCs w:val="28"/>
          <w:lang w:val="en-GB"/>
        </w:rPr>
        <w:t xml:space="preserve">hire </w:t>
      </w:r>
      <w:r w:rsidRPr="0011379E">
        <w:rPr>
          <w:sz w:val="28"/>
          <w:szCs w:val="28"/>
          <w:lang w:val="en-GB"/>
        </w:rPr>
        <w:t>has recently come under scrutiny foll</w:t>
      </w:r>
      <w:r w:rsidR="000B789B">
        <w:rPr>
          <w:sz w:val="28"/>
          <w:szCs w:val="28"/>
          <w:lang w:val="en-GB"/>
        </w:rPr>
        <w:t xml:space="preserve">owing reports of its increasing </w:t>
      </w:r>
      <w:r w:rsidRPr="0011379E">
        <w:rPr>
          <w:sz w:val="28"/>
          <w:szCs w:val="28"/>
          <w:lang w:val="en-GB"/>
        </w:rPr>
        <w:t>prevalence across industries.</w:t>
      </w:r>
    </w:p>
    <w:p w14:paraId="5DDC44E6" w14:textId="05BA5997" w:rsidR="0011379E" w:rsidRPr="0011379E" w:rsidRDefault="0011379E" w:rsidP="000B789B">
      <w:pPr>
        <w:spacing w:before="0" w:after="0" w:line="240" w:lineRule="auto"/>
        <w:rPr>
          <w:sz w:val="28"/>
          <w:szCs w:val="28"/>
          <w:lang w:val="en-GB"/>
        </w:rPr>
      </w:pPr>
      <w:r w:rsidRPr="0011379E">
        <w:rPr>
          <w:sz w:val="28"/>
          <w:szCs w:val="28"/>
          <w:lang w:val="en-GB"/>
        </w:rPr>
        <w:t xml:space="preserve">When an employer terminates an employee's existing contract and offers a new one with worse terms and conditions, this is called a fire and </w:t>
      </w:r>
      <w:r w:rsidR="0099024E" w:rsidRPr="006E201F">
        <w:rPr>
          <w:sz w:val="28"/>
          <w:szCs w:val="28"/>
        </w:rPr>
        <w:t>re-hire</w:t>
      </w:r>
      <w:r w:rsidR="0099024E" w:rsidRPr="0004010B">
        <w:rPr>
          <w:sz w:val="28"/>
          <w:szCs w:val="28"/>
          <w:lang w:val="en-GB"/>
        </w:rPr>
        <w:t xml:space="preserve"> </w:t>
      </w:r>
      <w:r w:rsidRPr="0011379E">
        <w:rPr>
          <w:sz w:val="28"/>
          <w:szCs w:val="28"/>
          <w:lang w:val="en-GB"/>
        </w:rPr>
        <w:t xml:space="preserve">practice. The act in and of itself is not illegal in the UK, </w:t>
      </w:r>
      <w:r w:rsidR="0099024E" w:rsidRPr="006E201F">
        <w:rPr>
          <w:sz w:val="28"/>
          <w:szCs w:val="28"/>
        </w:rPr>
        <w:t>although</w:t>
      </w:r>
      <w:r w:rsidRPr="0099024E">
        <w:rPr>
          <w:color w:val="FF0000"/>
          <w:sz w:val="28"/>
          <w:szCs w:val="28"/>
          <w:lang w:val="en-GB"/>
        </w:rPr>
        <w:t xml:space="preserve"> </w:t>
      </w:r>
      <w:r w:rsidRPr="0011379E">
        <w:rPr>
          <w:sz w:val="28"/>
          <w:szCs w:val="28"/>
          <w:lang w:val="en-GB"/>
        </w:rPr>
        <w:t>companies must adhere to a lengthy procedure.</w:t>
      </w:r>
    </w:p>
    <w:p w14:paraId="664C0AA3" w14:textId="7E32422E" w:rsidR="0011379E" w:rsidRPr="0011379E" w:rsidRDefault="0011379E" w:rsidP="000B789B">
      <w:pPr>
        <w:spacing w:before="0" w:after="0" w:line="240" w:lineRule="auto"/>
        <w:rPr>
          <w:sz w:val="28"/>
          <w:szCs w:val="28"/>
          <w:lang w:val="en-GB"/>
        </w:rPr>
      </w:pPr>
      <w:r w:rsidRPr="0011379E">
        <w:rPr>
          <w:sz w:val="28"/>
          <w:szCs w:val="28"/>
          <w:lang w:val="en-GB"/>
        </w:rPr>
        <w:t xml:space="preserve">Certain European nations, including </w:t>
      </w:r>
      <w:r w:rsidR="006A15AA" w:rsidRPr="006A15AA">
        <w:rPr>
          <w:sz w:val="28"/>
          <w:szCs w:val="28"/>
        </w:rPr>
        <w:t>S</w:t>
      </w:r>
      <w:r w:rsidR="0099024E" w:rsidRPr="006A15AA">
        <w:rPr>
          <w:sz w:val="28"/>
          <w:szCs w:val="28"/>
        </w:rPr>
        <w:t>outhern</w:t>
      </w:r>
      <w:r w:rsidR="0099024E" w:rsidRPr="0099024E">
        <w:rPr>
          <w:i/>
          <w:iCs/>
          <w:color w:val="FF0000"/>
          <w:sz w:val="28"/>
          <w:szCs w:val="28"/>
          <w:lang w:val="en-GB"/>
        </w:rPr>
        <w:t xml:space="preserve"> </w:t>
      </w:r>
      <w:r w:rsidRPr="0011379E">
        <w:rPr>
          <w:sz w:val="28"/>
          <w:szCs w:val="28"/>
          <w:lang w:val="en-GB"/>
        </w:rPr>
        <w:t>Ireland, Spain and France, forbid the practice of firing someone and then hiring them back.</w:t>
      </w:r>
    </w:p>
    <w:p w14:paraId="0E40FC50" w14:textId="73181203" w:rsidR="0011379E" w:rsidRPr="0011379E" w:rsidRDefault="0011379E" w:rsidP="000B789B">
      <w:pPr>
        <w:spacing w:before="0" w:after="0" w:line="240" w:lineRule="auto"/>
        <w:rPr>
          <w:sz w:val="28"/>
          <w:szCs w:val="28"/>
          <w:lang w:val="en-GB"/>
        </w:rPr>
      </w:pPr>
      <w:r w:rsidRPr="0011379E">
        <w:rPr>
          <w:sz w:val="28"/>
          <w:szCs w:val="28"/>
          <w:lang w:val="en-GB"/>
        </w:rPr>
        <w:t xml:space="preserve">However, the government demand businesses treat their employees decently –to save working hours, and hourly payment and are very clear that employing ‘fire and </w:t>
      </w:r>
      <w:r w:rsidR="0099024E" w:rsidRPr="006A15AA">
        <w:rPr>
          <w:sz w:val="28"/>
          <w:szCs w:val="28"/>
        </w:rPr>
        <w:t>re-hire</w:t>
      </w:r>
      <w:r w:rsidR="0099024E" w:rsidRPr="0004010B">
        <w:rPr>
          <w:sz w:val="28"/>
          <w:szCs w:val="28"/>
          <w:lang w:val="en-GB"/>
        </w:rPr>
        <w:t xml:space="preserve"> </w:t>
      </w:r>
      <w:r w:rsidRPr="0011379E">
        <w:rPr>
          <w:sz w:val="28"/>
          <w:szCs w:val="28"/>
          <w:lang w:val="en-GB"/>
        </w:rPr>
        <w:t>as a negotiating technique is not acceptable at all.</w:t>
      </w:r>
    </w:p>
    <w:p w14:paraId="3C56C941" w14:textId="77777777" w:rsidR="00914473" w:rsidRDefault="0099024E" w:rsidP="00914473">
      <w:pPr>
        <w:spacing w:before="0" w:after="0" w:line="240" w:lineRule="auto"/>
        <w:rPr>
          <w:sz w:val="28"/>
          <w:szCs w:val="28"/>
          <w:lang w:val="en-GB"/>
        </w:rPr>
      </w:pPr>
      <w:r w:rsidRPr="006A15AA">
        <w:rPr>
          <w:sz w:val="28"/>
          <w:szCs w:val="28"/>
        </w:rPr>
        <w:t>The g</w:t>
      </w:r>
      <w:r w:rsidR="0011379E" w:rsidRPr="006A15AA">
        <w:rPr>
          <w:sz w:val="28"/>
          <w:szCs w:val="28"/>
        </w:rPr>
        <w:t xml:space="preserve">overnment </w:t>
      </w:r>
      <w:r w:rsidRPr="006A15AA">
        <w:rPr>
          <w:sz w:val="28"/>
          <w:szCs w:val="28"/>
        </w:rPr>
        <w:t xml:space="preserve">is </w:t>
      </w:r>
      <w:r w:rsidR="0011379E" w:rsidRPr="006A15AA">
        <w:rPr>
          <w:sz w:val="28"/>
          <w:szCs w:val="28"/>
        </w:rPr>
        <w:t>launch</w:t>
      </w:r>
      <w:r w:rsidRPr="006A15AA">
        <w:rPr>
          <w:sz w:val="28"/>
          <w:szCs w:val="28"/>
        </w:rPr>
        <w:t>ing</w:t>
      </w:r>
      <w:r w:rsidR="0011379E" w:rsidRPr="0011379E">
        <w:rPr>
          <w:sz w:val="28"/>
          <w:szCs w:val="28"/>
          <w:lang w:val="en-GB"/>
        </w:rPr>
        <w:t xml:space="preserve"> a new Code of Practice on dismissal and re-engagement that will protect workers against employers that use controversial dismissal tactics. This new statutory code of practice will outline employers' obligations when attempting to alter the terms and circumstances of a contract of employment, including the requirement that companies communicate with employees in a fair and transparent manner when putting up change proposals. </w:t>
      </w:r>
      <w:r w:rsidR="00914473" w:rsidRPr="00914473">
        <w:rPr>
          <w:sz w:val="28"/>
          <w:szCs w:val="28"/>
          <w:lang w:val="en-GB"/>
        </w:rPr>
        <w:t>If this is not properly implemented, employers could face legal challenges in court.</w:t>
      </w:r>
      <w:r w:rsidR="00914473">
        <w:rPr>
          <w:sz w:val="28"/>
          <w:szCs w:val="28"/>
          <w:lang w:val="en-GB"/>
        </w:rPr>
        <w:t xml:space="preserve"> </w:t>
      </w:r>
    </w:p>
    <w:p w14:paraId="4EFD2CC4" w14:textId="68739C4D" w:rsidR="0011379E" w:rsidRPr="0011379E" w:rsidRDefault="0011379E" w:rsidP="00914473">
      <w:pPr>
        <w:pStyle w:val="Heading1"/>
        <w:rPr>
          <w:lang w:val="en-GB"/>
        </w:rPr>
      </w:pPr>
      <w:r w:rsidRPr="0011379E">
        <w:rPr>
          <w:lang w:val="en-GB"/>
        </w:rPr>
        <w:t xml:space="preserve">Impact of Contractual Changes on Employee Engagement </w:t>
      </w:r>
    </w:p>
    <w:p w14:paraId="61AB3D22" w14:textId="77777777" w:rsidR="005312E5" w:rsidRPr="005312E5" w:rsidRDefault="005312E5" w:rsidP="005312E5">
      <w:pPr>
        <w:spacing w:before="0" w:after="0" w:line="240" w:lineRule="auto"/>
        <w:rPr>
          <w:b/>
          <w:sz w:val="28"/>
          <w:szCs w:val="28"/>
          <w:lang w:val="en-GB"/>
        </w:rPr>
      </w:pPr>
      <w:r w:rsidRPr="005312E5">
        <w:rPr>
          <w:b/>
          <w:sz w:val="28"/>
          <w:szCs w:val="28"/>
          <w:lang w:val="en-GB"/>
        </w:rPr>
        <w:t>Employee Engagement</w:t>
      </w:r>
    </w:p>
    <w:p w14:paraId="01552AB4" w14:textId="3C002DB5" w:rsidR="0011379E" w:rsidRPr="0011379E" w:rsidRDefault="0011379E" w:rsidP="005312E5">
      <w:pPr>
        <w:spacing w:before="0" w:after="0" w:line="240" w:lineRule="auto"/>
        <w:rPr>
          <w:sz w:val="28"/>
          <w:szCs w:val="28"/>
          <w:lang w:val="en-GB"/>
        </w:rPr>
      </w:pPr>
      <w:r w:rsidRPr="0011379E">
        <w:rPr>
          <w:sz w:val="28"/>
          <w:szCs w:val="28"/>
          <w:lang w:val="en-GB"/>
        </w:rPr>
        <w:t xml:space="preserve">An HR researcher (Hutchinson, 2013) runs into fifty different definitions of ‘engagement’ such as a strategy used by a company to boost commercial success by enhancing employees' happiness, well-being, and productivity (CIPD, 2019). Armstrong (2013) employee engagement defines as when people are happy and positive about what they do at work. It is happening in the company if it </w:t>
      </w:r>
      <w:r w:rsidR="0099024E" w:rsidRPr="006A15AA">
        <w:rPr>
          <w:sz w:val="28"/>
          <w:szCs w:val="28"/>
        </w:rPr>
        <w:t>has</w:t>
      </w:r>
      <w:r w:rsidR="0099024E">
        <w:rPr>
          <w:color w:val="FF0000"/>
          <w:sz w:val="28"/>
          <w:szCs w:val="28"/>
          <w:lang w:val="en-GB"/>
        </w:rPr>
        <w:t xml:space="preserve"> </w:t>
      </w:r>
      <w:r w:rsidRPr="0011379E">
        <w:rPr>
          <w:sz w:val="28"/>
          <w:szCs w:val="28"/>
          <w:lang w:val="en-GB"/>
        </w:rPr>
        <w:t xml:space="preserve">got the right people for the right job. Employee engagement research normally </w:t>
      </w:r>
      <w:r w:rsidRPr="0011379E">
        <w:rPr>
          <w:sz w:val="28"/>
          <w:szCs w:val="28"/>
          <w:lang w:val="en-GB"/>
        </w:rPr>
        <w:lastRenderedPageBreak/>
        <w:t xml:space="preserve">leads to the conclusion that employees are ready to do more than what is expected of them and will act as the company’s ambassadors if need be. Armstrong is </w:t>
      </w:r>
      <w:r w:rsidR="0099024E" w:rsidRPr="006A15AA">
        <w:rPr>
          <w:sz w:val="28"/>
          <w:szCs w:val="28"/>
        </w:rPr>
        <w:t>also</w:t>
      </w:r>
      <w:r w:rsidR="0099024E">
        <w:rPr>
          <w:color w:val="FF0000"/>
          <w:sz w:val="28"/>
          <w:szCs w:val="28"/>
          <w:lang w:val="en-GB"/>
        </w:rPr>
        <w:t xml:space="preserve"> </w:t>
      </w:r>
      <w:r w:rsidRPr="0011379E">
        <w:rPr>
          <w:sz w:val="28"/>
          <w:szCs w:val="28"/>
          <w:lang w:val="en-GB"/>
        </w:rPr>
        <w:t xml:space="preserve">of the opinion that engaged employees know perfectly well that what they do is important for the organisation. Also, people like this feel recognised and supported by management. For example, British Gas Chief People Officer Jill </w:t>
      </w:r>
      <w:proofErr w:type="spellStart"/>
      <w:r w:rsidRPr="0011379E">
        <w:rPr>
          <w:sz w:val="28"/>
          <w:szCs w:val="28"/>
          <w:lang w:val="en-GB"/>
        </w:rPr>
        <w:t>Shedden</w:t>
      </w:r>
      <w:proofErr w:type="spellEnd"/>
      <w:r w:rsidRPr="0011379E">
        <w:rPr>
          <w:sz w:val="28"/>
          <w:szCs w:val="28"/>
          <w:lang w:val="en-GB"/>
        </w:rPr>
        <w:t xml:space="preserve"> is proud that the company has a motivated workforce, which guarantees that the company is focused on its mission and assisting consumers well (Centrica, 2022). A study by Hutchinson (2013) also highlights engagement as an indicator of positive employee behaviour. There is no doubt, that managers </w:t>
      </w:r>
      <w:r w:rsidR="0099024E" w:rsidRPr="006A15AA">
        <w:rPr>
          <w:sz w:val="28"/>
          <w:szCs w:val="28"/>
        </w:rPr>
        <w:t>have</w:t>
      </w:r>
      <w:r w:rsidR="0099024E">
        <w:rPr>
          <w:color w:val="FF0000"/>
          <w:sz w:val="28"/>
          <w:szCs w:val="28"/>
          <w:lang w:val="en-GB"/>
        </w:rPr>
        <w:t xml:space="preserve"> </w:t>
      </w:r>
      <w:r w:rsidRPr="0011379E">
        <w:rPr>
          <w:sz w:val="28"/>
          <w:szCs w:val="28"/>
          <w:lang w:val="en-GB"/>
        </w:rPr>
        <w:t xml:space="preserve">a very big influence in increasing employee engagement. Such as appreciating the significance of their contribution et cetera. </w:t>
      </w:r>
    </w:p>
    <w:p w14:paraId="3B53FDB4" w14:textId="0E826003" w:rsidR="0011379E" w:rsidRPr="0011379E" w:rsidRDefault="0011379E" w:rsidP="005312E5">
      <w:pPr>
        <w:spacing w:before="0" w:after="0" w:line="240" w:lineRule="auto"/>
        <w:rPr>
          <w:sz w:val="28"/>
          <w:szCs w:val="28"/>
          <w:lang w:val="en-GB"/>
        </w:rPr>
      </w:pPr>
      <w:r w:rsidRPr="0011379E">
        <w:rPr>
          <w:sz w:val="28"/>
          <w:szCs w:val="28"/>
          <w:lang w:val="en-GB"/>
        </w:rPr>
        <w:t xml:space="preserve">According to HRM practitioners and research, companies do everything to have engaged people, because that team will demonstrate the best performance in the workplace. For instance, British Gas declares that </w:t>
      </w:r>
      <w:r w:rsidR="006620EB" w:rsidRPr="006620EB">
        <w:rPr>
          <w:sz w:val="28"/>
          <w:szCs w:val="28"/>
          <w:lang w:val="en-GB"/>
        </w:rPr>
        <w:t>the company builds a more integrated t</w:t>
      </w:r>
      <w:r w:rsidR="006620EB">
        <w:rPr>
          <w:sz w:val="28"/>
          <w:szCs w:val="28"/>
          <w:lang w:val="en-GB"/>
        </w:rPr>
        <w:t xml:space="preserve">eam where people feel motivated </w:t>
      </w:r>
      <w:r w:rsidRPr="0011379E">
        <w:rPr>
          <w:sz w:val="28"/>
          <w:szCs w:val="28"/>
          <w:lang w:val="en-GB"/>
        </w:rPr>
        <w:t>and is passionate about rewarding employees with fair pay deals (Centrica, 2022).</w:t>
      </w:r>
    </w:p>
    <w:p w14:paraId="2038B2B8" w14:textId="77777777" w:rsidR="0011379E" w:rsidRPr="0011379E" w:rsidRDefault="0011379E" w:rsidP="005312E5">
      <w:pPr>
        <w:spacing w:before="0" w:after="0" w:line="240" w:lineRule="auto"/>
        <w:rPr>
          <w:sz w:val="28"/>
          <w:szCs w:val="28"/>
          <w:lang w:val="en-GB"/>
        </w:rPr>
      </w:pPr>
      <w:r w:rsidRPr="0011379E">
        <w:rPr>
          <w:sz w:val="28"/>
          <w:szCs w:val="28"/>
          <w:lang w:val="en-GB"/>
        </w:rPr>
        <w:t xml:space="preserve">Gallup research shows, that staff engagement is related to profitability, customer loyalty, productivity, people retention and safety (Leigh and Maynard, 2012). </w:t>
      </w:r>
    </w:p>
    <w:p w14:paraId="3A2CF0FF" w14:textId="77777777" w:rsidR="0011379E" w:rsidRPr="0011379E" w:rsidRDefault="00110EFC" w:rsidP="0011379E">
      <w:pPr>
        <w:rPr>
          <w:sz w:val="28"/>
          <w:szCs w:val="28"/>
          <w:lang w:val="en-GB"/>
        </w:rPr>
      </w:pPr>
      <w:r>
        <w:rPr>
          <w:noProof/>
          <w:sz w:val="28"/>
          <w:szCs w:val="28"/>
          <w:lang w:val="en-GB" w:eastAsia="en-GB"/>
        </w:rPr>
        <w:drawing>
          <wp:inline distT="0" distB="0" distL="0" distR="0" wp14:anchorId="7A3B460B" wp14:editId="4EFB0177">
            <wp:extent cx="4762500" cy="2847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actors to succesGg.jpg"/>
                    <pic:cNvPicPr/>
                  </pic:nvPicPr>
                  <pic:blipFill>
                    <a:blip r:embed="rId11">
                      <a:extLst>
                        <a:ext uri="{28A0092B-C50C-407E-A947-70E740481C1C}">
                          <a14:useLocalDpi xmlns:a14="http://schemas.microsoft.com/office/drawing/2010/main" val="0"/>
                        </a:ext>
                      </a:extLst>
                    </a:blip>
                    <a:stretch>
                      <a:fillRect/>
                    </a:stretch>
                  </pic:blipFill>
                  <pic:spPr>
                    <a:xfrm>
                      <a:off x="0" y="0"/>
                      <a:ext cx="4762500" cy="2847975"/>
                    </a:xfrm>
                    <a:prstGeom prst="rect">
                      <a:avLst/>
                    </a:prstGeom>
                  </pic:spPr>
                </pic:pic>
              </a:graphicData>
            </a:graphic>
          </wp:inline>
        </w:drawing>
      </w:r>
      <w:r w:rsidR="0011379E" w:rsidRPr="0011379E">
        <w:rPr>
          <w:sz w:val="28"/>
          <w:szCs w:val="28"/>
          <w:lang w:val="en-GB"/>
        </w:rPr>
        <w:t>Factors Most Likely to Bring Success. Source: (Harvard Business Review, 2013).</w:t>
      </w:r>
    </w:p>
    <w:p w14:paraId="69262A4B" w14:textId="49AD02D7" w:rsidR="0011379E" w:rsidRPr="0011379E" w:rsidRDefault="0011379E" w:rsidP="009F449F">
      <w:pPr>
        <w:spacing w:before="0" w:after="0" w:line="240" w:lineRule="auto"/>
        <w:rPr>
          <w:sz w:val="28"/>
          <w:szCs w:val="28"/>
          <w:lang w:val="en-GB"/>
        </w:rPr>
      </w:pPr>
      <w:r w:rsidRPr="0011379E">
        <w:rPr>
          <w:sz w:val="28"/>
          <w:szCs w:val="28"/>
          <w:lang w:val="en-GB"/>
        </w:rPr>
        <w:lastRenderedPageBreak/>
        <w:t xml:space="preserve">One of the earliest scholars to promote the idea of employee engagement was psychologist William Kahn. In 1990 he </w:t>
      </w:r>
      <w:r w:rsidRPr="006A15AA">
        <w:rPr>
          <w:sz w:val="28"/>
          <w:szCs w:val="28"/>
        </w:rPr>
        <w:t>provide</w:t>
      </w:r>
      <w:r w:rsidR="0099024E" w:rsidRPr="006A15AA">
        <w:rPr>
          <w:sz w:val="28"/>
          <w:szCs w:val="28"/>
        </w:rPr>
        <w:t>d</w:t>
      </w:r>
      <w:r w:rsidRPr="0011379E">
        <w:rPr>
          <w:sz w:val="28"/>
          <w:szCs w:val="28"/>
          <w:lang w:val="en-GB"/>
        </w:rPr>
        <w:t xml:space="preserve"> three types of employee engagement - cognitive, emotional, and physical. Kahn supported the idea that engaging employees feel that, the work they are doing is worthwhile (</w:t>
      </w:r>
      <w:proofErr w:type="spellStart"/>
      <w:r w:rsidRPr="0011379E">
        <w:rPr>
          <w:sz w:val="28"/>
          <w:szCs w:val="28"/>
          <w:lang w:val="en-GB"/>
        </w:rPr>
        <w:t>Tenney</w:t>
      </w:r>
      <w:proofErr w:type="spellEnd"/>
      <w:r w:rsidRPr="0011379E">
        <w:rPr>
          <w:sz w:val="28"/>
          <w:szCs w:val="28"/>
          <w:lang w:val="en-GB"/>
        </w:rPr>
        <w:t>, 2022).</w:t>
      </w:r>
    </w:p>
    <w:p w14:paraId="78318045" w14:textId="6C472506" w:rsidR="0011379E" w:rsidRPr="0011379E" w:rsidRDefault="0011379E" w:rsidP="009F449F">
      <w:pPr>
        <w:spacing w:before="0" w:after="0" w:line="240" w:lineRule="auto"/>
        <w:rPr>
          <w:sz w:val="28"/>
          <w:szCs w:val="28"/>
          <w:lang w:val="en-GB"/>
        </w:rPr>
      </w:pPr>
      <w:r w:rsidRPr="005312E5">
        <w:rPr>
          <w:sz w:val="28"/>
          <w:szCs w:val="28"/>
          <w:u w:val="single"/>
          <w:lang w:val="en-GB"/>
        </w:rPr>
        <w:t>Emotional engagement.</w:t>
      </w:r>
      <w:r w:rsidRPr="0011379E">
        <w:rPr>
          <w:sz w:val="28"/>
          <w:szCs w:val="28"/>
          <w:lang w:val="en-GB"/>
        </w:rPr>
        <w:t xml:space="preserve"> When someone has a passion for their job, feel appreciated for their dedication to the organisation and receive a sense of pride, satisfaction, and fulfilment from their </w:t>
      </w:r>
      <w:r w:rsidRPr="006A15AA">
        <w:rPr>
          <w:sz w:val="28"/>
          <w:szCs w:val="28"/>
        </w:rPr>
        <w:t>job</w:t>
      </w:r>
      <w:r w:rsidR="0099024E" w:rsidRPr="006A15AA">
        <w:rPr>
          <w:sz w:val="28"/>
          <w:szCs w:val="28"/>
        </w:rPr>
        <w:t>,</w:t>
      </w:r>
      <w:r w:rsidRPr="006A15AA">
        <w:rPr>
          <w:sz w:val="28"/>
          <w:szCs w:val="28"/>
        </w:rPr>
        <w:t xml:space="preserve"> </w:t>
      </w:r>
      <w:r w:rsidR="0099024E" w:rsidRPr="006A15AA">
        <w:rPr>
          <w:sz w:val="28"/>
          <w:szCs w:val="28"/>
        </w:rPr>
        <w:t>t</w:t>
      </w:r>
      <w:r w:rsidRPr="006A15AA">
        <w:rPr>
          <w:sz w:val="28"/>
          <w:szCs w:val="28"/>
        </w:rPr>
        <w:t>hey</w:t>
      </w:r>
      <w:r w:rsidRPr="0011379E">
        <w:rPr>
          <w:sz w:val="28"/>
          <w:szCs w:val="28"/>
          <w:lang w:val="en-GB"/>
        </w:rPr>
        <w:t xml:space="preserve"> feel trusted by their managers, colleagues and company. Employee emotional involvement can be significantly impacted by leadership (Kahn, 1990). The best example would be </w:t>
      </w:r>
      <w:r w:rsidR="0099024E" w:rsidRPr="006A15AA">
        <w:rPr>
          <w:sz w:val="28"/>
          <w:szCs w:val="28"/>
        </w:rPr>
        <w:t xml:space="preserve">the </w:t>
      </w:r>
      <w:r w:rsidRPr="006A15AA">
        <w:rPr>
          <w:sz w:val="28"/>
          <w:szCs w:val="28"/>
        </w:rPr>
        <w:t>secretaries</w:t>
      </w:r>
      <w:r w:rsidRPr="0011379E">
        <w:rPr>
          <w:sz w:val="28"/>
          <w:szCs w:val="28"/>
          <w:lang w:val="en-GB"/>
        </w:rPr>
        <w:t xml:space="preserve"> who dedicated their lives to Churchill: “We all knew that what Winston was doing was so important we felt compelled to give him that support” ((</w:t>
      </w:r>
      <w:proofErr w:type="spellStart"/>
      <w:r w:rsidRPr="0011379E">
        <w:rPr>
          <w:sz w:val="28"/>
          <w:szCs w:val="28"/>
          <w:lang w:val="en-GB"/>
        </w:rPr>
        <w:t>Stelzer</w:t>
      </w:r>
      <w:proofErr w:type="spellEnd"/>
      <w:r w:rsidRPr="0011379E">
        <w:rPr>
          <w:sz w:val="28"/>
          <w:szCs w:val="28"/>
          <w:lang w:val="en-GB"/>
        </w:rPr>
        <w:t>, 2019).</w:t>
      </w:r>
    </w:p>
    <w:p w14:paraId="1E12CF07" w14:textId="5CD26A4A" w:rsidR="0011379E" w:rsidRPr="0011379E" w:rsidRDefault="0011379E" w:rsidP="009F449F">
      <w:pPr>
        <w:spacing w:before="0" w:after="0" w:line="240" w:lineRule="auto"/>
        <w:rPr>
          <w:sz w:val="28"/>
          <w:szCs w:val="28"/>
          <w:lang w:val="en-GB"/>
        </w:rPr>
      </w:pPr>
      <w:r w:rsidRPr="005312E5">
        <w:rPr>
          <w:sz w:val="28"/>
          <w:szCs w:val="28"/>
          <w:u w:val="single"/>
          <w:lang w:val="en-GB"/>
        </w:rPr>
        <w:t>Cognitive engagement.</w:t>
      </w:r>
      <w:r w:rsidRPr="0011379E">
        <w:rPr>
          <w:sz w:val="28"/>
          <w:szCs w:val="28"/>
          <w:lang w:val="en-GB"/>
        </w:rPr>
        <w:t xml:space="preserve"> </w:t>
      </w:r>
      <w:r w:rsidR="00F95DEB" w:rsidRPr="00F95DEB">
        <w:rPr>
          <w:sz w:val="28"/>
          <w:szCs w:val="28"/>
          <w:lang w:val="en-GB"/>
        </w:rPr>
        <w:t>Intellectually engaged employees are those who know and support the organisation's mission, strategy, and goals and understand how they need to work i</w:t>
      </w:r>
      <w:r w:rsidR="00F95DEB">
        <w:rPr>
          <w:sz w:val="28"/>
          <w:szCs w:val="28"/>
          <w:lang w:val="en-GB"/>
        </w:rPr>
        <w:t xml:space="preserve">n order to achieve the strategy </w:t>
      </w:r>
      <w:r w:rsidRPr="0011379E">
        <w:rPr>
          <w:sz w:val="28"/>
          <w:szCs w:val="28"/>
          <w:lang w:val="en-GB"/>
        </w:rPr>
        <w:t>(Kahn, 1990).</w:t>
      </w:r>
    </w:p>
    <w:p w14:paraId="529D120A" w14:textId="571D09CA" w:rsidR="0011379E" w:rsidRPr="0011379E" w:rsidRDefault="0011379E" w:rsidP="009F449F">
      <w:pPr>
        <w:spacing w:before="0" w:after="0" w:line="240" w:lineRule="auto"/>
        <w:rPr>
          <w:sz w:val="28"/>
          <w:szCs w:val="28"/>
          <w:lang w:val="en-GB"/>
        </w:rPr>
      </w:pPr>
      <w:r w:rsidRPr="005312E5">
        <w:rPr>
          <w:sz w:val="28"/>
          <w:szCs w:val="28"/>
          <w:u w:val="single"/>
          <w:lang w:val="en-GB"/>
        </w:rPr>
        <w:t>Physical engagement.</w:t>
      </w:r>
      <w:r w:rsidRPr="0011379E">
        <w:rPr>
          <w:sz w:val="28"/>
          <w:szCs w:val="28"/>
          <w:lang w:val="en-GB"/>
        </w:rPr>
        <w:t xml:space="preserve"> The level of physical and mental effort an individual puts into their work determines how engaged they are physically. </w:t>
      </w:r>
      <w:r w:rsidR="006B1899" w:rsidRPr="006B1899">
        <w:rPr>
          <w:sz w:val="28"/>
          <w:szCs w:val="28"/>
          <w:lang w:val="en-GB"/>
        </w:rPr>
        <w:t xml:space="preserve">Physically active workers may be more interested in learning and development. </w:t>
      </w:r>
      <w:r w:rsidR="00AA4005" w:rsidRPr="00AA4005">
        <w:rPr>
          <w:sz w:val="28"/>
          <w:szCs w:val="28"/>
          <w:lang w:val="en-GB"/>
        </w:rPr>
        <w:t>Because it demonstrates that the company supports them comprehensively and that a focus on well-being makes employees f</w:t>
      </w:r>
      <w:r w:rsidR="00AA4005">
        <w:rPr>
          <w:sz w:val="28"/>
          <w:szCs w:val="28"/>
          <w:lang w:val="en-GB"/>
        </w:rPr>
        <w:t xml:space="preserve">eel valued and appreciated </w:t>
      </w:r>
      <w:r w:rsidRPr="0011379E">
        <w:rPr>
          <w:sz w:val="28"/>
          <w:szCs w:val="28"/>
          <w:lang w:val="en-GB"/>
        </w:rPr>
        <w:t>(Kahn, 1990).</w:t>
      </w:r>
    </w:p>
    <w:p w14:paraId="6EC9E2F2" w14:textId="7F44DE6D" w:rsidR="0011379E" w:rsidRDefault="00D313F1" w:rsidP="009F449F">
      <w:pPr>
        <w:spacing w:before="0" w:after="0" w:line="240" w:lineRule="auto"/>
        <w:rPr>
          <w:sz w:val="28"/>
          <w:szCs w:val="28"/>
          <w:lang w:val="en-GB"/>
        </w:rPr>
      </w:pPr>
      <w:r w:rsidRPr="00D313F1">
        <w:rPr>
          <w:sz w:val="28"/>
          <w:szCs w:val="28"/>
          <w:lang w:val="en-GB"/>
        </w:rPr>
        <w:t xml:space="preserve">So, do Kahn's all aspects of involvement remain applicable now, and will they be in the </w:t>
      </w:r>
      <w:r>
        <w:rPr>
          <w:sz w:val="28"/>
          <w:szCs w:val="28"/>
          <w:lang w:val="en-GB"/>
        </w:rPr>
        <w:t>future</w:t>
      </w:r>
      <w:r w:rsidRPr="00D313F1">
        <w:rPr>
          <w:sz w:val="28"/>
          <w:szCs w:val="28"/>
          <w:lang w:val="en-GB"/>
        </w:rPr>
        <w:t xml:space="preserve">? </w:t>
      </w:r>
      <w:r w:rsidR="0011379E" w:rsidRPr="0011379E">
        <w:rPr>
          <w:sz w:val="28"/>
          <w:szCs w:val="28"/>
          <w:lang w:val="en-GB"/>
        </w:rPr>
        <w:t xml:space="preserve">The Chartered Institute of Personnel &amp; Development, for example, still refers to Kahn's work. </w:t>
      </w:r>
      <w:r w:rsidR="000D40BD" w:rsidRPr="000D40BD">
        <w:rPr>
          <w:sz w:val="28"/>
          <w:szCs w:val="28"/>
          <w:lang w:val="en-GB"/>
        </w:rPr>
        <w:t>Today's organisational practises, such as putting in place well-being strategies, show Kahn's influence.</w:t>
      </w:r>
      <w:r w:rsidR="0011379E" w:rsidRPr="0011379E">
        <w:rPr>
          <w:sz w:val="28"/>
          <w:szCs w:val="28"/>
          <w:lang w:val="en-GB"/>
        </w:rPr>
        <w:t xml:space="preserve"> For instance, British Gas through its well-being programme raises awareness of difficult subjects, such as </w:t>
      </w:r>
      <w:r w:rsidR="00B965D8" w:rsidRPr="0011379E">
        <w:rPr>
          <w:sz w:val="28"/>
          <w:szCs w:val="28"/>
          <w:lang w:val="en-GB"/>
        </w:rPr>
        <w:t xml:space="preserve">cancer </w:t>
      </w:r>
      <w:r w:rsidR="0011379E" w:rsidRPr="0011379E">
        <w:rPr>
          <w:sz w:val="28"/>
          <w:szCs w:val="28"/>
          <w:lang w:val="en-GB"/>
        </w:rPr>
        <w:t>fertility, mental health</w:t>
      </w:r>
      <w:r w:rsidR="00B965D8" w:rsidRPr="00B965D8">
        <w:rPr>
          <w:sz w:val="28"/>
          <w:szCs w:val="28"/>
          <w:lang w:val="en-GB"/>
        </w:rPr>
        <w:t xml:space="preserve"> </w:t>
      </w:r>
      <w:r w:rsidR="00B965D8">
        <w:rPr>
          <w:sz w:val="28"/>
          <w:szCs w:val="28"/>
          <w:lang w:val="en-GB"/>
        </w:rPr>
        <w:t>and menopause</w:t>
      </w:r>
      <w:r w:rsidR="0011379E" w:rsidRPr="0011379E">
        <w:rPr>
          <w:sz w:val="28"/>
          <w:szCs w:val="28"/>
          <w:lang w:val="en-GB"/>
        </w:rPr>
        <w:t>.</w:t>
      </w:r>
    </w:p>
    <w:p w14:paraId="52144B89" w14:textId="77777777" w:rsidR="009F449F" w:rsidRPr="0011379E" w:rsidRDefault="009F449F" w:rsidP="009F449F">
      <w:pPr>
        <w:spacing w:before="0" w:after="0" w:line="240" w:lineRule="auto"/>
        <w:rPr>
          <w:sz w:val="28"/>
          <w:szCs w:val="28"/>
          <w:lang w:val="en-GB"/>
        </w:rPr>
      </w:pPr>
    </w:p>
    <w:p w14:paraId="6FA296B7" w14:textId="77777777" w:rsidR="0011379E" w:rsidRPr="005312E5" w:rsidRDefault="0011379E" w:rsidP="005312E5">
      <w:pPr>
        <w:spacing w:before="0" w:after="0" w:line="240" w:lineRule="auto"/>
        <w:rPr>
          <w:b/>
          <w:sz w:val="28"/>
          <w:szCs w:val="28"/>
          <w:lang w:val="en-GB"/>
        </w:rPr>
      </w:pPr>
      <w:r w:rsidRPr="005312E5">
        <w:rPr>
          <w:b/>
          <w:sz w:val="28"/>
          <w:szCs w:val="28"/>
          <w:lang w:val="en-GB"/>
        </w:rPr>
        <w:t>Impact of Contractual Changes on Employee Engagement</w:t>
      </w:r>
    </w:p>
    <w:p w14:paraId="4B7CE36A" w14:textId="77777777" w:rsidR="0011379E" w:rsidRPr="0011379E" w:rsidRDefault="0011379E" w:rsidP="005312E5">
      <w:pPr>
        <w:spacing w:before="0" w:after="0" w:line="240" w:lineRule="auto"/>
        <w:rPr>
          <w:sz w:val="28"/>
          <w:szCs w:val="28"/>
          <w:lang w:val="en-GB"/>
        </w:rPr>
      </w:pPr>
      <w:r w:rsidRPr="0011379E">
        <w:rPr>
          <w:sz w:val="28"/>
          <w:szCs w:val="28"/>
          <w:lang w:val="en-GB"/>
        </w:rPr>
        <w:t xml:space="preserve">Employee engagement and organisational change are related, because employee engagement may be affected even before the process of organisational change begins. To measure employee engagement, companies ask employees structured questions every year. This </w:t>
      </w:r>
      <w:r w:rsidRPr="0011379E">
        <w:rPr>
          <w:sz w:val="28"/>
          <w:szCs w:val="28"/>
          <w:lang w:val="en-GB"/>
        </w:rPr>
        <w:lastRenderedPageBreak/>
        <w:t>electronic survey allows people to feel empowered to give their opinions and feel that they have a voice (CIPD, 2021).</w:t>
      </w:r>
    </w:p>
    <w:p w14:paraId="112D39F2" w14:textId="4114E3C3" w:rsidR="0011379E" w:rsidRPr="0011379E" w:rsidRDefault="0011379E" w:rsidP="005312E5">
      <w:pPr>
        <w:spacing w:before="0" w:after="0" w:line="240" w:lineRule="auto"/>
        <w:rPr>
          <w:sz w:val="28"/>
          <w:szCs w:val="28"/>
          <w:lang w:val="en-GB"/>
        </w:rPr>
      </w:pPr>
      <w:r w:rsidRPr="0011379E">
        <w:rPr>
          <w:sz w:val="28"/>
          <w:szCs w:val="28"/>
          <w:lang w:val="en-GB"/>
        </w:rPr>
        <w:t xml:space="preserve">According to public sources, during a period of boiler engineers’ contractual change, British Gas did not give the importance of managing employee engagement the time and consideration it deserved. The involved employees were unhappy and uncomfortable with the new terms and conditions of employment because changes have meant the loss of money and longer working hours (Ambrose, 2021). Old working relationships came to an end. The proof is a letter from a </w:t>
      </w:r>
      <w:r w:rsidR="00B005D5" w:rsidRPr="006A15AA">
        <w:rPr>
          <w:sz w:val="28"/>
          <w:szCs w:val="28"/>
        </w:rPr>
        <w:t>dismissed</w:t>
      </w:r>
      <w:r w:rsidR="00B005D5">
        <w:rPr>
          <w:color w:val="FF0000"/>
          <w:sz w:val="28"/>
          <w:szCs w:val="28"/>
          <w:lang w:val="en-GB"/>
        </w:rPr>
        <w:t xml:space="preserve"> </w:t>
      </w:r>
      <w:r w:rsidRPr="0011379E">
        <w:rPr>
          <w:sz w:val="28"/>
          <w:szCs w:val="28"/>
          <w:lang w:val="en-GB"/>
        </w:rPr>
        <w:t xml:space="preserve">British Gas engineer, who enjoyed work, but who also </w:t>
      </w:r>
      <w:r w:rsidRPr="006A15AA">
        <w:rPr>
          <w:sz w:val="28"/>
          <w:szCs w:val="28"/>
        </w:rPr>
        <w:t>fe</w:t>
      </w:r>
      <w:r w:rsidR="00B005D5" w:rsidRPr="006A15AA">
        <w:rPr>
          <w:sz w:val="28"/>
          <w:szCs w:val="28"/>
        </w:rPr>
        <w:t>lt</w:t>
      </w:r>
      <w:r w:rsidRPr="0011379E">
        <w:rPr>
          <w:sz w:val="28"/>
          <w:szCs w:val="28"/>
          <w:lang w:val="en-GB"/>
        </w:rPr>
        <w:t xml:space="preserve"> demoralised by senior management's callousness and the bureaucratic and ineffective culture that British Gas has become known for under their direction (</w:t>
      </w:r>
      <w:proofErr w:type="spellStart"/>
      <w:r w:rsidRPr="0011379E">
        <w:rPr>
          <w:sz w:val="28"/>
          <w:szCs w:val="28"/>
          <w:lang w:val="en-GB"/>
        </w:rPr>
        <w:t>Caie</w:t>
      </w:r>
      <w:proofErr w:type="spellEnd"/>
      <w:r w:rsidRPr="0011379E">
        <w:rPr>
          <w:sz w:val="28"/>
          <w:szCs w:val="28"/>
          <w:lang w:val="en-GB"/>
        </w:rPr>
        <w:t>, 2021).</w:t>
      </w:r>
    </w:p>
    <w:p w14:paraId="0F14A3A0" w14:textId="77777777" w:rsidR="0011379E" w:rsidRPr="0011379E" w:rsidRDefault="0011379E" w:rsidP="005312E5">
      <w:pPr>
        <w:spacing w:before="0" w:after="0" w:line="240" w:lineRule="auto"/>
        <w:rPr>
          <w:sz w:val="28"/>
          <w:szCs w:val="28"/>
          <w:lang w:val="en-GB"/>
        </w:rPr>
      </w:pPr>
      <w:r w:rsidRPr="0011379E">
        <w:rPr>
          <w:sz w:val="28"/>
          <w:szCs w:val="28"/>
          <w:lang w:val="en-GB"/>
        </w:rPr>
        <w:t xml:space="preserve">But Centrica, which owns British Gas, has published facts that buck this trend. As stated by Centrica’s chief people officer </w:t>
      </w:r>
      <w:proofErr w:type="spellStart"/>
      <w:r w:rsidRPr="0011379E">
        <w:rPr>
          <w:sz w:val="28"/>
          <w:szCs w:val="28"/>
          <w:lang w:val="en-GB"/>
        </w:rPr>
        <w:t>Shedden</w:t>
      </w:r>
      <w:proofErr w:type="spellEnd"/>
      <w:r w:rsidRPr="0011379E">
        <w:rPr>
          <w:sz w:val="28"/>
          <w:szCs w:val="28"/>
          <w:lang w:val="en-GB"/>
        </w:rPr>
        <w:t xml:space="preserve">, the group in 2022 Q3 exceeded the internal target of 63% and the Q4 result was 10% higher than the target at 73%. </w:t>
      </w:r>
    </w:p>
    <w:p w14:paraId="25D5F922" w14:textId="77777777" w:rsidR="0011379E" w:rsidRDefault="000D7636" w:rsidP="0011379E">
      <w:pPr>
        <w:rPr>
          <w:sz w:val="28"/>
          <w:szCs w:val="28"/>
          <w:lang w:val="en-GB"/>
        </w:rPr>
      </w:pPr>
      <w:r>
        <w:rPr>
          <w:noProof/>
          <w:sz w:val="28"/>
          <w:szCs w:val="28"/>
          <w:lang w:val="en-GB" w:eastAsia="en-GB"/>
        </w:rPr>
        <w:drawing>
          <wp:inline distT="0" distB="0" distL="0" distR="0" wp14:anchorId="0E741A9C" wp14:editId="172D8720">
            <wp:extent cx="4762500" cy="27146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ngagement 2022G.jpg"/>
                    <pic:cNvPicPr/>
                  </pic:nvPicPr>
                  <pic:blipFill>
                    <a:blip r:embed="rId12">
                      <a:extLst>
                        <a:ext uri="{28A0092B-C50C-407E-A947-70E740481C1C}">
                          <a14:useLocalDpi xmlns:a14="http://schemas.microsoft.com/office/drawing/2010/main" val="0"/>
                        </a:ext>
                      </a:extLst>
                    </a:blip>
                    <a:stretch>
                      <a:fillRect/>
                    </a:stretch>
                  </pic:blipFill>
                  <pic:spPr>
                    <a:xfrm>
                      <a:off x="0" y="0"/>
                      <a:ext cx="4762500" cy="2714625"/>
                    </a:xfrm>
                    <a:prstGeom prst="rect">
                      <a:avLst/>
                    </a:prstGeom>
                  </pic:spPr>
                </pic:pic>
              </a:graphicData>
            </a:graphic>
          </wp:inline>
        </w:drawing>
      </w:r>
    </w:p>
    <w:p w14:paraId="1CC3562F" w14:textId="77777777" w:rsidR="000D7636" w:rsidRPr="0011379E" w:rsidRDefault="00574EB4" w:rsidP="0011379E">
      <w:pPr>
        <w:rPr>
          <w:sz w:val="28"/>
          <w:szCs w:val="28"/>
          <w:lang w:val="en-GB"/>
        </w:rPr>
      </w:pPr>
      <w:r>
        <w:rPr>
          <w:sz w:val="28"/>
          <w:szCs w:val="28"/>
          <w:lang w:val="en-GB"/>
        </w:rPr>
        <w:t>Centrica</w:t>
      </w:r>
      <w:r w:rsidR="000D7636">
        <w:rPr>
          <w:sz w:val="28"/>
          <w:szCs w:val="28"/>
          <w:lang w:val="en-GB"/>
        </w:rPr>
        <w:t xml:space="preserve"> employee engagement in </w:t>
      </w:r>
      <w:r w:rsidR="000D7636" w:rsidRPr="0011379E">
        <w:rPr>
          <w:sz w:val="28"/>
          <w:szCs w:val="28"/>
          <w:lang w:val="en-GB"/>
        </w:rPr>
        <w:t>2022 Q3</w:t>
      </w:r>
      <w:r w:rsidR="000D7636">
        <w:rPr>
          <w:sz w:val="28"/>
          <w:szCs w:val="28"/>
          <w:lang w:val="en-GB"/>
        </w:rPr>
        <w:t>. Source: Centrica</w:t>
      </w:r>
    </w:p>
    <w:p w14:paraId="0CCE11D5" w14:textId="69D96058" w:rsidR="0011379E" w:rsidRPr="0011379E" w:rsidRDefault="0011379E" w:rsidP="005312E5">
      <w:pPr>
        <w:spacing w:before="0" w:after="0" w:line="240" w:lineRule="auto"/>
        <w:rPr>
          <w:sz w:val="28"/>
          <w:szCs w:val="28"/>
          <w:lang w:val="en-GB"/>
        </w:rPr>
      </w:pPr>
      <w:r w:rsidRPr="0011379E">
        <w:rPr>
          <w:sz w:val="28"/>
          <w:szCs w:val="28"/>
          <w:lang w:val="en-GB"/>
        </w:rPr>
        <w:t xml:space="preserve">There are always two sides to every story. Chief executive of Centrica Chris O’Shea advocated that British </w:t>
      </w:r>
      <w:r w:rsidRPr="006A15AA">
        <w:rPr>
          <w:sz w:val="28"/>
          <w:szCs w:val="28"/>
        </w:rPr>
        <w:t>Gas</w:t>
      </w:r>
      <w:r w:rsidR="00B005D5" w:rsidRPr="006A15AA">
        <w:rPr>
          <w:sz w:val="28"/>
          <w:szCs w:val="28"/>
        </w:rPr>
        <w:t>’s</w:t>
      </w:r>
      <w:r w:rsidRPr="0011379E">
        <w:rPr>
          <w:sz w:val="28"/>
          <w:szCs w:val="28"/>
          <w:lang w:val="en-GB"/>
        </w:rPr>
        <w:t xml:space="preserve"> productivity has declined substantially </w:t>
      </w:r>
      <w:r w:rsidR="00397802" w:rsidRPr="00397802">
        <w:rPr>
          <w:sz w:val="28"/>
          <w:szCs w:val="28"/>
          <w:lang w:val="en-GB"/>
        </w:rPr>
        <w:t xml:space="preserve">due to the fact that </w:t>
      </w:r>
      <w:r w:rsidR="00397802">
        <w:rPr>
          <w:sz w:val="28"/>
          <w:szCs w:val="28"/>
          <w:lang w:val="en-GB"/>
        </w:rPr>
        <w:t xml:space="preserve">the </w:t>
      </w:r>
      <w:r w:rsidR="00397802" w:rsidRPr="00397802">
        <w:rPr>
          <w:sz w:val="28"/>
          <w:szCs w:val="28"/>
          <w:lang w:val="en-GB"/>
        </w:rPr>
        <w:t xml:space="preserve">company has been deteriorating </w:t>
      </w:r>
      <w:r w:rsidR="00397802" w:rsidRPr="00397802">
        <w:rPr>
          <w:sz w:val="28"/>
          <w:szCs w:val="28"/>
          <w:lang w:val="en-GB"/>
        </w:rPr>
        <w:lastRenderedPageBreak/>
        <w:t xml:space="preserve">for a while and that one million clients have left in the last </w:t>
      </w:r>
      <w:r w:rsidR="00397802">
        <w:rPr>
          <w:sz w:val="28"/>
          <w:szCs w:val="28"/>
          <w:lang w:val="en-GB"/>
        </w:rPr>
        <w:t>ten</w:t>
      </w:r>
      <w:r w:rsidR="00397802" w:rsidRPr="00397802">
        <w:rPr>
          <w:sz w:val="28"/>
          <w:szCs w:val="28"/>
          <w:lang w:val="en-GB"/>
        </w:rPr>
        <w:t xml:space="preserve"> years </w:t>
      </w:r>
      <w:r w:rsidRPr="0011379E">
        <w:rPr>
          <w:sz w:val="28"/>
          <w:szCs w:val="28"/>
          <w:lang w:val="en-GB"/>
        </w:rPr>
        <w:t>(Ambrose, 2021).</w:t>
      </w:r>
    </w:p>
    <w:p w14:paraId="588EDA2A" w14:textId="77777777" w:rsidR="0011379E" w:rsidRPr="0011379E" w:rsidRDefault="0011379E" w:rsidP="00574EB4">
      <w:pPr>
        <w:spacing w:before="0" w:after="0" w:line="240" w:lineRule="auto"/>
        <w:rPr>
          <w:sz w:val="28"/>
          <w:szCs w:val="28"/>
          <w:lang w:val="en-GB"/>
        </w:rPr>
      </w:pPr>
      <w:r w:rsidRPr="0011379E">
        <w:rPr>
          <w:sz w:val="28"/>
          <w:szCs w:val="28"/>
          <w:lang w:val="en-GB"/>
        </w:rPr>
        <w:t>According to Glassdoor, British Gas has an overall rating of 2.9 out of 5, based on over 1,511 reviews left anonymously by employees. The company’s rating is significantly lower compared with the UK average, which is 3.69 out of 5. More than 30% of employees would recommend working at British Gas to a friend, and less than one-third have a positive outlook for the business (Glassdoor, 2022).</w:t>
      </w:r>
    </w:p>
    <w:p w14:paraId="7B546987" w14:textId="6C1D5DF6" w:rsidR="0011379E" w:rsidRDefault="0011379E" w:rsidP="00AE0315">
      <w:pPr>
        <w:spacing w:before="0" w:after="0" w:line="240" w:lineRule="auto"/>
        <w:rPr>
          <w:sz w:val="28"/>
          <w:szCs w:val="28"/>
          <w:lang w:val="en-GB"/>
        </w:rPr>
      </w:pPr>
      <w:r w:rsidRPr="0011379E">
        <w:rPr>
          <w:sz w:val="28"/>
          <w:szCs w:val="28"/>
          <w:lang w:val="en-GB"/>
        </w:rPr>
        <w:t xml:space="preserve">Referring back to Khan’s three engagement dimensions, the </w:t>
      </w:r>
      <w:r w:rsidR="00030862" w:rsidRPr="00030862">
        <w:rPr>
          <w:sz w:val="28"/>
          <w:szCs w:val="28"/>
          <w:lang w:val="en-GB"/>
        </w:rPr>
        <w:t>British Gas assessment may reflect the fact that employees do not feel safe and confident about the effort they are putting in and are not sure that their physical and mental efforts will be sustained.</w:t>
      </w:r>
    </w:p>
    <w:p w14:paraId="7D3483E8" w14:textId="77777777" w:rsidR="00AE0315" w:rsidRPr="0011379E" w:rsidRDefault="00AE0315" w:rsidP="00AE0315">
      <w:pPr>
        <w:spacing w:before="0" w:after="0" w:line="240" w:lineRule="auto"/>
        <w:rPr>
          <w:sz w:val="28"/>
          <w:szCs w:val="28"/>
          <w:lang w:val="en-GB"/>
        </w:rPr>
      </w:pPr>
    </w:p>
    <w:p w14:paraId="70614BF0" w14:textId="68D8267D" w:rsidR="0011379E" w:rsidRPr="0011379E" w:rsidRDefault="0011379E" w:rsidP="00AE0315">
      <w:pPr>
        <w:pStyle w:val="Heading1"/>
        <w:spacing w:before="0" w:after="0" w:line="240" w:lineRule="auto"/>
        <w:rPr>
          <w:lang w:val="en-GB"/>
        </w:rPr>
      </w:pPr>
      <w:r w:rsidRPr="0011379E">
        <w:rPr>
          <w:lang w:val="en-GB"/>
        </w:rPr>
        <w:t xml:space="preserve">HR involvement in ‘fire and </w:t>
      </w:r>
      <w:r w:rsidR="00242011">
        <w:rPr>
          <w:lang w:val="en-GB"/>
        </w:rPr>
        <w:t>re-hire</w:t>
      </w:r>
      <w:r w:rsidRPr="0011379E">
        <w:rPr>
          <w:lang w:val="en-GB"/>
        </w:rPr>
        <w:t xml:space="preserve"> tactics</w:t>
      </w:r>
    </w:p>
    <w:p w14:paraId="5FAB259B" w14:textId="01E2BC50" w:rsidR="0011379E" w:rsidRPr="0011379E" w:rsidRDefault="00FC75AF" w:rsidP="00AE0315">
      <w:pPr>
        <w:spacing w:before="0" w:after="0" w:line="240" w:lineRule="auto"/>
        <w:rPr>
          <w:sz w:val="28"/>
          <w:szCs w:val="28"/>
          <w:lang w:val="en-GB"/>
        </w:rPr>
      </w:pPr>
      <w:r w:rsidRPr="00FC75AF">
        <w:rPr>
          <w:sz w:val="28"/>
          <w:szCs w:val="28"/>
          <w:lang w:val="en-GB"/>
        </w:rPr>
        <w:t>Given all the challenges it has faced in recent years, including the trauma of the lockdown years and a post-COVID-19 world, companies in many industries still do not know what will happen next or how to prepare for the future.</w:t>
      </w:r>
      <w:r w:rsidR="0011379E" w:rsidRPr="0011379E">
        <w:rPr>
          <w:sz w:val="28"/>
          <w:szCs w:val="28"/>
          <w:lang w:val="en-GB"/>
        </w:rPr>
        <w:t xml:space="preserve"> In these circumstances, HR professionals </w:t>
      </w:r>
      <w:r w:rsidR="00EB4C61">
        <w:rPr>
          <w:sz w:val="28"/>
          <w:szCs w:val="28"/>
          <w:lang w:val="en-GB"/>
        </w:rPr>
        <w:t>are very important</w:t>
      </w:r>
      <w:r w:rsidR="0011379E" w:rsidRPr="0011379E">
        <w:rPr>
          <w:sz w:val="28"/>
          <w:szCs w:val="28"/>
          <w:lang w:val="en-GB"/>
        </w:rPr>
        <w:t xml:space="preserve">. Additionally, </w:t>
      </w:r>
      <w:r w:rsidR="005F6250">
        <w:rPr>
          <w:sz w:val="28"/>
          <w:szCs w:val="28"/>
          <w:lang w:val="en-GB"/>
        </w:rPr>
        <w:t>h</w:t>
      </w:r>
      <w:r w:rsidR="005F6250" w:rsidRPr="005F6250">
        <w:rPr>
          <w:sz w:val="28"/>
          <w:szCs w:val="28"/>
          <w:lang w:val="en-GB"/>
        </w:rPr>
        <w:t>uman resources and business are more intertwined than ever</w:t>
      </w:r>
      <w:r w:rsidR="0011379E" w:rsidRPr="0011379E">
        <w:rPr>
          <w:sz w:val="28"/>
          <w:szCs w:val="28"/>
          <w:lang w:val="en-GB"/>
        </w:rPr>
        <w:t>, especially when an employer needs to make contractual changes to an employee’s terms and conditions (CIPD, 2022a).</w:t>
      </w:r>
    </w:p>
    <w:p w14:paraId="43CE890B" w14:textId="4479CE62" w:rsidR="009C1A6E" w:rsidRDefault="0011379E" w:rsidP="00574EB4">
      <w:pPr>
        <w:spacing w:before="0" w:after="0" w:line="240" w:lineRule="auto"/>
        <w:rPr>
          <w:sz w:val="28"/>
          <w:szCs w:val="28"/>
          <w:lang w:val="en-GB"/>
        </w:rPr>
      </w:pPr>
      <w:r w:rsidRPr="0011379E">
        <w:rPr>
          <w:sz w:val="28"/>
          <w:szCs w:val="28"/>
          <w:lang w:val="en-GB"/>
        </w:rPr>
        <w:t xml:space="preserve">British Gas' 9-month-long dispute with boiler engineers resulted in strikes, and this shocking news made media headlines. This situation lead to the following conclusion, the British Gas Human Resource department </w:t>
      </w:r>
      <w:r w:rsidRPr="000C717D">
        <w:rPr>
          <w:sz w:val="28"/>
          <w:szCs w:val="28"/>
        </w:rPr>
        <w:t>play</w:t>
      </w:r>
      <w:r w:rsidR="00B005D5" w:rsidRPr="000C717D">
        <w:rPr>
          <w:sz w:val="28"/>
          <w:szCs w:val="28"/>
        </w:rPr>
        <w:t>ed</w:t>
      </w:r>
      <w:r w:rsidRPr="0011379E">
        <w:rPr>
          <w:sz w:val="28"/>
          <w:szCs w:val="28"/>
          <w:lang w:val="en-GB"/>
        </w:rPr>
        <w:t xml:space="preserve"> poorly in the fire and </w:t>
      </w:r>
      <w:r w:rsidR="00B005D5" w:rsidRPr="000C717D">
        <w:rPr>
          <w:sz w:val="28"/>
          <w:szCs w:val="28"/>
        </w:rPr>
        <w:t>re-hire</w:t>
      </w:r>
      <w:r w:rsidR="00B005D5" w:rsidRPr="0004010B">
        <w:rPr>
          <w:sz w:val="28"/>
          <w:szCs w:val="28"/>
          <w:lang w:val="en-GB"/>
        </w:rPr>
        <w:t xml:space="preserve"> </w:t>
      </w:r>
      <w:r w:rsidRPr="0011379E">
        <w:rPr>
          <w:sz w:val="28"/>
          <w:szCs w:val="28"/>
          <w:lang w:val="en-GB"/>
        </w:rPr>
        <w:t>tactics used by the company</w:t>
      </w:r>
      <w:r w:rsidR="00B005D5">
        <w:rPr>
          <w:sz w:val="28"/>
          <w:szCs w:val="28"/>
          <w:lang w:val="en-GB"/>
        </w:rPr>
        <w:t>,</w:t>
      </w:r>
      <w:r w:rsidRPr="0011379E">
        <w:rPr>
          <w:sz w:val="28"/>
          <w:szCs w:val="28"/>
          <w:lang w:val="en-GB"/>
        </w:rPr>
        <w:t xml:space="preserve"> and it caused the country’s biggest energy supplier reputation. This view might be proven by the Group Chief</w:t>
      </w:r>
      <w:r w:rsidR="00B005D5">
        <w:rPr>
          <w:color w:val="FF0000"/>
          <w:sz w:val="28"/>
          <w:szCs w:val="28"/>
          <w:lang w:val="en-GB"/>
        </w:rPr>
        <w:t xml:space="preserve"> </w:t>
      </w:r>
      <w:r w:rsidRPr="0011379E">
        <w:rPr>
          <w:sz w:val="28"/>
          <w:szCs w:val="28"/>
          <w:lang w:val="en-GB"/>
        </w:rPr>
        <w:t xml:space="preserve">People Officer Report 2021, where the following fact is mentioned: the company has simplified and modernised the terms and conditions across our UK workforce. </w:t>
      </w:r>
    </w:p>
    <w:p w14:paraId="656C4DC0" w14:textId="77777777" w:rsidR="009C1A6E" w:rsidRDefault="009C1A6E" w:rsidP="00574EB4">
      <w:pPr>
        <w:spacing w:before="0" w:after="0" w:line="240" w:lineRule="auto"/>
        <w:rPr>
          <w:sz w:val="28"/>
          <w:szCs w:val="28"/>
          <w:lang w:val="en-GB"/>
        </w:rPr>
      </w:pPr>
      <w:r>
        <w:rPr>
          <w:noProof/>
          <w:sz w:val="28"/>
          <w:szCs w:val="28"/>
          <w:lang w:val="en-GB" w:eastAsia="en-GB"/>
        </w:rPr>
        <w:lastRenderedPageBreak/>
        <w:drawing>
          <wp:inline distT="0" distB="0" distL="0" distR="0" wp14:anchorId="48A58FCC" wp14:editId="128A4F4B">
            <wp:extent cx="4762500" cy="4114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illGS.jpg"/>
                    <pic:cNvPicPr/>
                  </pic:nvPicPr>
                  <pic:blipFill>
                    <a:blip r:embed="rId13">
                      <a:extLst>
                        <a:ext uri="{28A0092B-C50C-407E-A947-70E740481C1C}">
                          <a14:useLocalDpi xmlns:a14="http://schemas.microsoft.com/office/drawing/2010/main" val="0"/>
                        </a:ext>
                      </a:extLst>
                    </a:blip>
                    <a:stretch>
                      <a:fillRect/>
                    </a:stretch>
                  </pic:blipFill>
                  <pic:spPr>
                    <a:xfrm>
                      <a:off x="0" y="0"/>
                      <a:ext cx="4762500" cy="4114800"/>
                    </a:xfrm>
                    <a:prstGeom prst="rect">
                      <a:avLst/>
                    </a:prstGeom>
                  </pic:spPr>
                </pic:pic>
              </a:graphicData>
            </a:graphic>
          </wp:inline>
        </w:drawing>
      </w:r>
    </w:p>
    <w:p w14:paraId="06EFA807" w14:textId="77777777" w:rsidR="009C1A6E" w:rsidRDefault="009C1A6E" w:rsidP="00574EB4">
      <w:pPr>
        <w:spacing w:before="0" w:after="0" w:line="240" w:lineRule="auto"/>
        <w:rPr>
          <w:sz w:val="28"/>
          <w:szCs w:val="28"/>
          <w:lang w:val="en-GB"/>
        </w:rPr>
      </w:pPr>
      <w:r>
        <w:rPr>
          <w:sz w:val="28"/>
          <w:szCs w:val="28"/>
          <w:lang w:val="en-GB"/>
        </w:rPr>
        <w:t>Source: Centrica</w:t>
      </w:r>
    </w:p>
    <w:p w14:paraId="330DCFE3" w14:textId="77777777" w:rsidR="0011379E" w:rsidRPr="0011379E" w:rsidRDefault="0011379E" w:rsidP="00574EB4">
      <w:pPr>
        <w:spacing w:before="0" w:after="0" w:line="240" w:lineRule="auto"/>
        <w:rPr>
          <w:sz w:val="28"/>
          <w:szCs w:val="28"/>
          <w:lang w:val="en-GB"/>
        </w:rPr>
      </w:pPr>
      <w:r w:rsidRPr="0011379E">
        <w:rPr>
          <w:sz w:val="28"/>
          <w:szCs w:val="28"/>
          <w:lang w:val="en-GB"/>
        </w:rPr>
        <w:t>It was difficult for some of our colleagues and they left. Overall, simplifying these terms was the right thing to do for the business (Centrica, 2021). One year later McRae (2023) proved in her article: British Gas's owner, Centrica, tripled profit to a record £3.3 billion in 2022. This is one more significant piece of evidence that British Gas went for the controversial fire and rehire tactic because the business, not the people, was the first priority. However, one of the best-known American management experts Ed Lawler, presented that a fundamental key to creating an effective organization is to treat people right (Armstrong, 2013). As suggested by CIPD (2022a), continue consulting, trying to reach an agreement, and considering alternatives and compromises.</w:t>
      </w:r>
    </w:p>
    <w:p w14:paraId="33ED0BE9" w14:textId="77777777" w:rsidR="0011379E" w:rsidRPr="0011379E" w:rsidRDefault="0011379E" w:rsidP="0011379E">
      <w:pPr>
        <w:pStyle w:val="Heading1"/>
        <w:rPr>
          <w:lang w:val="en-GB"/>
        </w:rPr>
      </w:pPr>
      <w:r w:rsidRPr="0011379E">
        <w:rPr>
          <w:lang w:val="en-GB"/>
        </w:rPr>
        <w:lastRenderedPageBreak/>
        <w:t>Hard and soft HRM framework in managing contemporary employment relations</w:t>
      </w:r>
    </w:p>
    <w:p w14:paraId="27EEB852" w14:textId="77777777" w:rsidR="0011379E" w:rsidRPr="0011379E" w:rsidRDefault="0011379E" w:rsidP="009C1A6E">
      <w:pPr>
        <w:spacing w:before="0" w:after="0" w:line="240" w:lineRule="auto"/>
        <w:rPr>
          <w:sz w:val="28"/>
          <w:szCs w:val="28"/>
          <w:lang w:val="en-GB"/>
        </w:rPr>
      </w:pPr>
      <w:r w:rsidRPr="0011379E">
        <w:rPr>
          <w:sz w:val="28"/>
          <w:szCs w:val="28"/>
          <w:lang w:val="en-GB"/>
        </w:rPr>
        <w:t>In order to meet an increasingly challenging future, leaders understand that nothing else matters without good people management (Armstrong and Mitchell, 2019). That’s why organisations involve HR in strategic planning, and HR managers, as identified by Armstrong and Mitchell (2019), become key players in implementing the company’s strategy.</w:t>
      </w:r>
    </w:p>
    <w:p w14:paraId="0C21F0FE" w14:textId="1A3EDDC8" w:rsidR="0011379E" w:rsidRPr="0011379E" w:rsidRDefault="0011379E" w:rsidP="009C1A6E">
      <w:pPr>
        <w:spacing w:before="0" w:after="0" w:line="240" w:lineRule="auto"/>
        <w:rPr>
          <w:sz w:val="28"/>
          <w:szCs w:val="28"/>
          <w:lang w:val="en-GB"/>
        </w:rPr>
      </w:pPr>
      <w:r w:rsidRPr="0011379E">
        <w:rPr>
          <w:sz w:val="28"/>
          <w:szCs w:val="28"/>
          <w:lang w:val="en-GB"/>
        </w:rPr>
        <w:t xml:space="preserve">John Storey in 1992 represents human resource management as a concept with soft and hard models. </w:t>
      </w:r>
      <w:r w:rsidRPr="00F4544C">
        <w:rPr>
          <w:sz w:val="28"/>
          <w:szCs w:val="28"/>
          <w:u w:val="single"/>
          <w:lang w:val="en-GB"/>
        </w:rPr>
        <w:t>Soft HRM</w:t>
      </w:r>
      <w:r w:rsidRPr="0011379E">
        <w:rPr>
          <w:sz w:val="28"/>
          <w:szCs w:val="28"/>
          <w:lang w:val="en-GB"/>
        </w:rPr>
        <w:t xml:space="preserve"> is the practice of seeing employees as valuable resources who can provide a competitive advantage by their dedication, adapt</w:t>
      </w:r>
      <w:r w:rsidR="000C717D">
        <w:rPr>
          <w:sz w:val="28"/>
          <w:szCs w:val="28"/>
          <w:lang w:val="en-GB"/>
        </w:rPr>
        <w:t>ability, and high calibre work.</w:t>
      </w:r>
      <w:r w:rsidR="00B005D5">
        <w:rPr>
          <w:sz w:val="28"/>
          <w:szCs w:val="28"/>
          <w:lang w:val="en-GB"/>
        </w:rPr>
        <w:t xml:space="preserve"> </w:t>
      </w:r>
      <w:r w:rsidR="00B005D5" w:rsidRPr="000C717D">
        <w:rPr>
          <w:sz w:val="28"/>
          <w:szCs w:val="28"/>
        </w:rPr>
        <w:t>In</w:t>
      </w:r>
      <w:r w:rsidRPr="00B005D5">
        <w:rPr>
          <w:sz w:val="28"/>
          <w:szCs w:val="28"/>
          <w:lang w:val="en-GB"/>
        </w:rPr>
        <w:t xml:space="preserve"> </w:t>
      </w:r>
      <w:r w:rsidRPr="0011379E">
        <w:rPr>
          <w:sz w:val="28"/>
          <w:szCs w:val="28"/>
          <w:lang w:val="en-GB"/>
        </w:rPr>
        <w:t xml:space="preserve">contrast, </w:t>
      </w:r>
      <w:r w:rsidRPr="00F4544C">
        <w:rPr>
          <w:sz w:val="28"/>
          <w:szCs w:val="28"/>
          <w:u w:val="single"/>
          <w:lang w:val="en-GB"/>
        </w:rPr>
        <w:t>hard HRM</w:t>
      </w:r>
      <w:r w:rsidRPr="0011379E">
        <w:rPr>
          <w:sz w:val="28"/>
          <w:szCs w:val="28"/>
          <w:lang w:val="en-GB"/>
        </w:rPr>
        <w:t>: Employees are crucial resources that help businesses get a competitive edge. The quantitative, calculative, and commercial strategic components are highlighted (Armstrong, 2012).</w:t>
      </w:r>
    </w:p>
    <w:p w14:paraId="0D26F387" w14:textId="29DF3128" w:rsidR="0011379E" w:rsidRPr="0011379E" w:rsidRDefault="0011379E" w:rsidP="009C1A6E">
      <w:pPr>
        <w:spacing w:before="0" w:after="0" w:line="240" w:lineRule="auto"/>
        <w:rPr>
          <w:sz w:val="28"/>
          <w:szCs w:val="28"/>
          <w:lang w:val="en-GB"/>
        </w:rPr>
      </w:pPr>
      <w:r w:rsidRPr="0011379E">
        <w:rPr>
          <w:sz w:val="28"/>
          <w:szCs w:val="28"/>
          <w:lang w:val="en-GB"/>
        </w:rPr>
        <w:t>For HR professionals managing co</w:t>
      </w:r>
      <w:r w:rsidR="000C717D">
        <w:rPr>
          <w:sz w:val="28"/>
          <w:szCs w:val="28"/>
          <w:lang w:val="en-GB"/>
        </w:rPr>
        <w:t>ntemporary employment relations</w:t>
      </w:r>
      <w:r w:rsidRPr="00B005D5">
        <w:rPr>
          <w:color w:val="FF0000"/>
          <w:sz w:val="28"/>
          <w:szCs w:val="28"/>
          <w:lang w:val="en-GB"/>
        </w:rPr>
        <w:t xml:space="preserve"> </w:t>
      </w:r>
      <w:r w:rsidRPr="0011379E">
        <w:rPr>
          <w:sz w:val="28"/>
          <w:szCs w:val="28"/>
          <w:lang w:val="en-GB"/>
        </w:rPr>
        <w:t>post-C</w:t>
      </w:r>
      <w:r w:rsidR="00757D66">
        <w:rPr>
          <w:sz w:val="28"/>
          <w:szCs w:val="28"/>
          <w:lang w:val="en-GB"/>
        </w:rPr>
        <w:t>OVID</w:t>
      </w:r>
      <w:r w:rsidRPr="0011379E">
        <w:rPr>
          <w:sz w:val="28"/>
          <w:szCs w:val="28"/>
          <w:lang w:val="en-GB"/>
        </w:rPr>
        <w:t xml:space="preserve">, the best fit to learn and apply might be soft HRM for the organisations. </w:t>
      </w:r>
      <w:r w:rsidR="007017DD" w:rsidRPr="007017DD">
        <w:rPr>
          <w:sz w:val="28"/>
          <w:szCs w:val="28"/>
          <w:lang w:val="en-GB"/>
        </w:rPr>
        <w:t>Through engagement and other tactics, the soft approach to HRM emphasises the need to win over employees' hearts and minds in order to build a high-commit</w:t>
      </w:r>
      <w:r w:rsidR="007017DD">
        <w:rPr>
          <w:sz w:val="28"/>
          <w:szCs w:val="28"/>
          <w:lang w:val="en-GB"/>
        </w:rPr>
        <w:t>ment, high-trust organisation</w:t>
      </w:r>
      <w:r w:rsidRPr="0011379E">
        <w:rPr>
          <w:sz w:val="28"/>
          <w:szCs w:val="28"/>
          <w:lang w:val="en-GB"/>
        </w:rPr>
        <w:t xml:space="preserve"> (Armstrong 2012).</w:t>
      </w:r>
    </w:p>
    <w:p w14:paraId="2A593ED0" w14:textId="77777777" w:rsidR="0011379E" w:rsidRDefault="0011379E" w:rsidP="009C1A6E">
      <w:pPr>
        <w:spacing w:before="0" w:after="0" w:line="240" w:lineRule="auto"/>
        <w:rPr>
          <w:sz w:val="28"/>
          <w:szCs w:val="28"/>
          <w:lang w:val="en-GB"/>
        </w:rPr>
      </w:pPr>
      <w:r w:rsidRPr="0011379E">
        <w:rPr>
          <w:sz w:val="28"/>
          <w:szCs w:val="28"/>
          <w:lang w:val="en-GB"/>
        </w:rPr>
        <w:t xml:space="preserve">First, empathy is a new currency in an uncertain time. Secondly, in the new normal work environment, Human resources strategies focus on ‘back to humans’ and leadership, based on soft power. This view is supported by the Global talent trends 2022 study. </w:t>
      </w:r>
    </w:p>
    <w:p w14:paraId="3CCB70F4" w14:textId="77777777" w:rsidR="00F4544C" w:rsidRPr="0011379E" w:rsidRDefault="00F4544C" w:rsidP="009C1A6E">
      <w:pPr>
        <w:spacing w:before="0" w:after="0" w:line="240" w:lineRule="auto"/>
        <w:rPr>
          <w:sz w:val="28"/>
          <w:szCs w:val="28"/>
          <w:lang w:val="en-GB"/>
        </w:rPr>
      </w:pPr>
    </w:p>
    <w:p w14:paraId="63B90DBD" w14:textId="77777777" w:rsidR="0011379E" w:rsidRPr="0011379E" w:rsidRDefault="0011379E" w:rsidP="00F4544C">
      <w:pPr>
        <w:pStyle w:val="Heading1"/>
        <w:spacing w:before="0" w:after="0" w:line="240" w:lineRule="auto"/>
        <w:rPr>
          <w:lang w:val="en-GB"/>
        </w:rPr>
      </w:pPr>
      <w:r w:rsidRPr="0011379E">
        <w:rPr>
          <w:lang w:val="en-GB"/>
        </w:rPr>
        <w:t xml:space="preserve">Conclusion and recommendations </w:t>
      </w:r>
    </w:p>
    <w:p w14:paraId="4D510857" w14:textId="7E875525" w:rsidR="0011379E" w:rsidRPr="0011379E" w:rsidRDefault="0011379E" w:rsidP="00F4544C">
      <w:pPr>
        <w:spacing w:before="0" w:after="0" w:line="240" w:lineRule="auto"/>
        <w:rPr>
          <w:sz w:val="28"/>
          <w:szCs w:val="28"/>
          <w:lang w:val="en-GB"/>
        </w:rPr>
      </w:pPr>
      <w:r w:rsidRPr="0011379E">
        <w:rPr>
          <w:sz w:val="28"/>
          <w:szCs w:val="28"/>
          <w:lang w:val="en-GB"/>
        </w:rPr>
        <w:t>A good team means everything in order to succeed in business (</w:t>
      </w:r>
      <w:proofErr w:type="spellStart"/>
      <w:r w:rsidRPr="0011379E">
        <w:rPr>
          <w:sz w:val="28"/>
          <w:szCs w:val="28"/>
          <w:lang w:val="en-GB"/>
        </w:rPr>
        <w:t>MasterClass</w:t>
      </w:r>
      <w:proofErr w:type="spellEnd"/>
      <w:r w:rsidRPr="0011379E">
        <w:rPr>
          <w:sz w:val="28"/>
          <w:szCs w:val="28"/>
          <w:lang w:val="en-GB"/>
        </w:rPr>
        <w:t xml:space="preserve">, 2022). The evidence-based analysis of the ‘fire and </w:t>
      </w:r>
      <w:r w:rsidR="00B005D5" w:rsidRPr="0004010B">
        <w:rPr>
          <w:sz w:val="28"/>
          <w:szCs w:val="28"/>
          <w:lang w:val="en-GB"/>
        </w:rPr>
        <w:t>re</w:t>
      </w:r>
      <w:r w:rsidR="00B005D5" w:rsidRPr="00FB4427">
        <w:rPr>
          <w:color w:val="FF0000"/>
          <w:sz w:val="28"/>
          <w:szCs w:val="28"/>
          <w:lang w:val="en-GB"/>
        </w:rPr>
        <w:t>-</w:t>
      </w:r>
      <w:r w:rsidR="00B005D5" w:rsidRPr="0004010B">
        <w:rPr>
          <w:sz w:val="28"/>
          <w:szCs w:val="28"/>
          <w:lang w:val="en-GB"/>
        </w:rPr>
        <w:t xml:space="preserve">hire </w:t>
      </w:r>
      <w:r w:rsidRPr="0011379E">
        <w:rPr>
          <w:sz w:val="28"/>
          <w:szCs w:val="28"/>
          <w:lang w:val="en-GB"/>
        </w:rPr>
        <w:t>approach shows, there</w:t>
      </w:r>
      <w:r w:rsidR="00B005D5">
        <w:rPr>
          <w:sz w:val="28"/>
          <w:szCs w:val="28"/>
          <w:lang w:val="en-GB"/>
        </w:rPr>
        <w:t xml:space="preserve"> </w:t>
      </w:r>
      <w:r w:rsidR="00B005D5" w:rsidRPr="0018722A">
        <w:rPr>
          <w:sz w:val="28"/>
          <w:szCs w:val="28"/>
        </w:rPr>
        <w:t>i</w:t>
      </w:r>
      <w:r w:rsidRPr="0018722A">
        <w:rPr>
          <w:sz w:val="28"/>
          <w:szCs w:val="28"/>
        </w:rPr>
        <w:t>s</w:t>
      </w:r>
      <w:r w:rsidRPr="0011379E">
        <w:rPr>
          <w:sz w:val="28"/>
          <w:szCs w:val="28"/>
          <w:lang w:val="en-GB"/>
        </w:rPr>
        <w:t xml:space="preserve"> always room for improvement. Businesses learn through experience. ‘Fire and </w:t>
      </w:r>
      <w:r w:rsidR="005E1B3E">
        <w:rPr>
          <w:sz w:val="28"/>
          <w:szCs w:val="28"/>
        </w:rPr>
        <w:t>re-hire’</w:t>
      </w:r>
      <w:r w:rsidR="00B005D5" w:rsidRPr="0004010B">
        <w:rPr>
          <w:sz w:val="28"/>
          <w:szCs w:val="28"/>
          <w:lang w:val="en-GB"/>
        </w:rPr>
        <w:t xml:space="preserve"> </w:t>
      </w:r>
      <w:r w:rsidRPr="0011379E">
        <w:rPr>
          <w:sz w:val="28"/>
          <w:szCs w:val="28"/>
          <w:lang w:val="en-GB"/>
        </w:rPr>
        <w:t xml:space="preserve">practice is controversial, and </w:t>
      </w:r>
      <w:r w:rsidRPr="0018722A">
        <w:rPr>
          <w:sz w:val="28"/>
          <w:szCs w:val="28"/>
        </w:rPr>
        <w:t>it</w:t>
      </w:r>
      <w:r w:rsidR="00AC2B32" w:rsidRPr="0018722A">
        <w:rPr>
          <w:sz w:val="28"/>
          <w:szCs w:val="28"/>
        </w:rPr>
        <w:t xml:space="preserve"> i</w:t>
      </w:r>
      <w:r w:rsidRPr="0018722A">
        <w:rPr>
          <w:sz w:val="28"/>
          <w:szCs w:val="28"/>
        </w:rPr>
        <w:t>s not new, but it</w:t>
      </w:r>
      <w:r w:rsidR="00AC2B32" w:rsidRPr="0018722A">
        <w:rPr>
          <w:sz w:val="28"/>
          <w:szCs w:val="28"/>
        </w:rPr>
        <w:t xml:space="preserve"> i</w:t>
      </w:r>
      <w:r w:rsidRPr="0018722A">
        <w:rPr>
          <w:sz w:val="28"/>
          <w:szCs w:val="28"/>
        </w:rPr>
        <w:t>s still used</w:t>
      </w:r>
      <w:r w:rsidRPr="0011379E">
        <w:rPr>
          <w:sz w:val="28"/>
          <w:szCs w:val="28"/>
          <w:lang w:val="en-GB"/>
        </w:rPr>
        <w:t xml:space="preserve"> in organizations.</w:t>
      </w:r>
    </w:p>
    <w:p w14:paraId="38B9D509" w14:textId="2886EA1E" w:rsidR="0011379E" w:rsidRPr="0011379E" w:rsidRDefault="0011379E" w:rsidP="00F4544C">
      <w:pPr>
        <w:spacing w:before="0" w:after="0" w:line="240" w:lineRule="auto"/>
        <w:rPr>
          <w:sz w:val="28"/>
          <w:szCs w:val="28"/>
          <w:lang w:val="en-GB"/>
        </w:rPr>
      </w:pPr>
      <w:r w:rsidRPr="0011379E">
        <w:rPr>
          <w:sz w:val="28"/>
          <w:szCs w:val="28"/>
          <w:lang w:val="en-GB"/>
        </w:rPr>
        <w:t xml:space="preserve">It is difficult to say exactly what the companies have done wrong for a very simple reason - we are only spectators in this story, not participants. What is more, the company’s own websites do not </w:t>
      </w:r>
      <w:r w:rsidRPr="0011379E">
        <w:rPr>
          <w:sz w:val="28"/>
          <w:szCs w:val="28"/>
          <w:lang w:val="en-GB"/>
        </w:rPr>
        <w:lastRenderedPageBreak/>
        <w:t xml:space="preserve">contain detailed information about fire and </w:t>
      </w:r>
      <w:r w:rsidRPr="005E1B3E">
        <w:rPr>
          <w:sz w:val="28"/>
          <w:szCs w:val="28"/>
        </w:rPr>
        <w:t>re</w:t>
      </w:r>
      <w:r w:rsidR="00AC2B32" w:rsidRPr="005E1B3E">
        <w:rPr>
          <w:sz w:val="28"/>
          <w:szCs w:val="28"/>
        </w:rPr>
        <w:t>-</w:t>
      </w:r>
      <w:r w:rsidRPr="005E1B3E">
        <w:rPr>
          <w:sz w:val="28"/>
          <w:szCs w:val="28"/>
        </w:rPr>
        <w:t>hiring</w:t>
      </w:r>
      <w:r w:rsidRPr="0011379E">
        <w:rPr>
          <w:sz w:val="28"/>
          <w:szCs w:val="28"/>
          <w:lang w:val="en-GB"/>
        </w:rPr>
        <w:t xml:space="preserve">, which means that we do not have </w:t>
      </w:r>
      <w:r w:rsidR="005E1B3E">
        <w:rPr>
          <w:sz w:val="28"/>
          <w:szCs w:val="28"/>
          <w:lang w:val="en-GB"/>
        </w:rPr>
        <w:t xml:space="preserve">full </w:t>
      </w:r>
      <w:r w:rsidRPr="0011379E">
        <w:rPr>
          <w:sz w:val="28"/>
          <w:szCs w:val="28"/>
          <w:lang w:val="en-GB"/>
        </w:rPr>
        <w:t>information from the original source.</w:t>
      </w:r>
    </w:p>
    <w:p w14:paraId="4C2E9588" w14:textId="77777777" w:rsidR="0011379E" w:rsidRPr="0011379E" w:rsidRDefault="0011379E" w:rsidP="00F4544C">
      <w:pPr>
        <w:spacing w:before="0" w:after="0" w:line="240" w:lineRule="auto"/>
        <w:rPr>
          <w:sz w:val="28"/>
          <w:szCs w:val="28"/>
          <w:lang w:val="en-GB"/>
        </w:rPr>
      </w:pPr>
      <w:r w:rsidRPr="0011379E">
        <w:rPr>
          <w:sz w:val="28"/>
          <w:szCs w:val="28"/>
          <w:lang w:val="en-GB"/>
        </w:rPr>
        <w:t>However, the fact that their approach has resulted in strikes and lawsuits shows a lack of clear communication and real leadership.</w:t>
      </w:r>
    </w:p>
    <w:p w14:paraId="322B6563" w14:textId="7E60CBF4" w:rsidR="0011379E" w:rsidRPr="0011379E" w:rsidRDefault="00AC2B32" w:rsidP="00F4544C">
      <w:pPr>
        <w:spacing w:before="0" w:after="0" w:line="240" w:lineRule="auto"/>
        <w:rPr>
          <w:sz w:val="28"/>
          <w:szCs w:val="28"/>
          <w:lang w:val="en-GB"/>
        </w:rPr>
      </w:pPr>
      <w:r w:rsidRPr="00244EB3">
        <w:rPr>
          <w:sz w:val="28"/>
          <w:szCs w:val="28"/>
        </w:rPr>
        <w:t>Making</w:t>
      </w:r>
      <w:r>
        <w:rPr>
          <w:color w:val="FF0000"/>
          <w:sz w:val="28"/>
          <w:szCs w:val="28"/>
          <w:lang w:val="en-GB"/>
        </w:rPr>
        <w:t xml:space="preserve"> </w:t>
      </w:r>
      <w:r w:rsidR="0011379E" w:rsidRPr="0011379E">
        <w:rPr>
          <w:sz w:val="28"/>
          <w:szCs w:val="28"/>
          <w:lang w:val="en-GB"/>
        </w:rPr>
        <w:t xml:space="preserve">controversial choices to change employee contractual terms and deal with criticism, companies should </w:t>
      </w:r>
      <w:r w:rsidRPr="00244EB3">
        <w:rPr>
          <w:sz w:val="28"/>
          <w:szCs w:val="28"/>
        </w:rPr>
        <w:t>find</w:t>
      </w:r>
      <w:r>
        <w:rPr>
          <w:color w:val="FF0000"/>
          <w:sz w:val="28"/>
          <w:szCs w:val="28"/>
          <w:lang w:val="en-GB"/>
        </w:rPr>
        <w:t xml:space="preserve"> </w:t>
      </w:r>
      <w:r w:rsidR="0011379E" w:rsidRPr="0011379E">
        <w:rPr>
          <w:sz w:val="28"/>
          <w:szCs w:val="28"/>
          <w:lang w:val="en-GB"/>
        </w:rPr>
        <w:t xml:space="preserve">a careful balance between saving business and keeping employees safe. Make companies move in the right direction. Could be proposed </w:t>
      </w:r>
      <w:r w:rsidRPr="00244EB3">
        <w:rPr>
          <w:sz w:val="28"/>
          <w:szCs w:val="28"/>
        </w:rPr>
        <w:t>using</w:t>
      </w:r>
      <w:r>
        <w:rPr>
          <w:color w:val="FF0000"/>
          <w:sz w:val="28"/>
          <w:szCs w:val="28"/>
          <w:lang w:val="en-GB"/>
        </w:rPr>
        <w:t xml:space="preserve"> </w:t>
      </w:r>
      <w:r w:rsidR="0011379E" w:rsidRPr="0011379E">
        <w:rPr>
          <w:sz w:val="28"/>
          <w:szCs w:val="28"/>
          <w:lang w:val="en-GB"/>
        </w:rPr>
        <w:t>a couple of findings, such as:</w:t>
      </w:r>
    </w:p>
    <w:p w14:paraId="45DD5EC8" w14:textId="039B152C" w:rsidR="0011379E" w:rsidRPr="00F4544C" w:rsidRDefault="0011379E" w:rsidP="00F4544C">
      <w:pPr>
        <w:pStyle w:val="ListParagraph"/>
        <w:numPr>
          <w:ilvl w:val="0"/>
          <w:numId w:val="17"/>
        </w:numPr>
        <w:rPr>
          <w:sz w:val="28"/>
          <w:szCs w:val="28"/>
          <w:lang w:val="en-GB"/>
        </w:rPr>
      </w:pPr>
      <w:r w:rsidRPr="00F4544C">
        <w:rPr>
          <w:sz w:val="28"/>
          <w:szCs w:val="28"/>
          <w:lang w:val="en-GB"/>
        </w:rPr>
        <w:t>Lead with honest communication with a dialogue - take time to sit down regularly with employees (</w:t>
      </w:r>
      <w:proofErr w:type="spellStart"/>
      <w:r w:rsidRPr="00F4544C">
        <w:rPr>
          <w:sz w:val="28"/>
          <w:szCs w:val="28"/>
          <w:lang w:val="en-GB"/>
        </w:rPr>
        <w:t>MasterClass</w:t>
      </w:r>
      <w:proofErr w:type="spellEnd"/>
      <w:r w:rsidRPr="00F4544C">
        <w:rPr>
          <w:sz w:val="28"/>
          <w:szCs w:val="28"/>
          <w:lang w:val="en-GB"/>
        </w:rPr>
        <w:t>, 2020), and make ex-employees brand ambassadors. A sacked Bri</w:t>
      </w:r>
      <w:r w:rsidR="000A4247">
        <w:rPr>
          <w:sz w:val="28"/>
          <w:szCs w:val="28"/>
          <w:lang w:val="en-GB"/>
        </w:rPr>
        <w:t>tish gas worker wrote in 2021: “</w:t>
      </w:r>
      <w:r w:rsidRPr="00F4544C">
        <w:rPr>
          <w:sz w:val="28"/>
          <w:szCs w:val="28"/>
          <w:lang w:val="en-GB"/>
        </w:rPr>
        <w:t>I enjoyed the work, but I’m far from being the only one who feels crushed by the callousness of senior management – and the culture of bureaucracy and inefficiency that characterises Brit</w:t>
      </w:r>
      <w:r w:rsidR="000A4247">
        <w:rPr>
          <w:sz w:val="28"/>
          <w:szCs w:val="28"/>
          <w:lang w:val="en-GB"/>
        </w:rPr>
        <w:t>ish Gas under their leadership,”</w:t>
      </w:r>
      <w:r w:rsidRPr="00F4544C">
        <w:rPr>
          <w:sz w:val="28"/>
          <w:szCs w:val="28"/>
          <w:lang w:val="en-GB"/>
        </w:rPr>
        <w:t xml:space="preserve"> (</w:t>
      </w:r>
      <w:proofErr w:type="spellStart"/>
      <w:r w:rsidRPr="00F4544C">
        <w:rPr>
          <w:sz w:val="28"/>
          <w:szCs w:val="28"/>
          <w:lang w:val="en-GB"/>
        </w:rPr>
        <w:t>Caie</w:t>
      </w:r>
      <w:proofErr w:type="spellEnd"/>
      <w:r w:rsidRPr="00F4544C">
        <w:rPr>
          <w:sz w:val="28"/>
          <w:szCs w:val="28"/>
          <w:lang w:val="en-GB"/>
        </w:rPr>
        <w:t>, 2021).</w:t>
      </w:r>
    </w:p>
    <w:p w14:paraId="5889F400" w14:textId="43615294" w:rsidR="0011379E" w:rsidRPr="00F4544C" w:rsidRDefault="0011379E" w:rsidP="00F4544C">
      <w:pPr>
        <w:pStyle w:val="ListParagraph"/>
        <w:numPr>
          <w:ilvl w:val="0"/>
          <w:numId w:val="17"/>
        </w:numPr>
        <w:rPr>
          <w:sz w:val="28"/>
          <w:szCs w:val="28"/>
          <w:lang w:val="en-GB"/>
        </w:rPr>
      </w:pPr>
      <w:r w:rsidRPr="00F4544C">
        <w:rPr>
          <w:sz w:val="28"/>
          <w:szCs w:val="28"/>
          <w:lang w:val="en-GB"/>
        </w:rPr>
        <w:t>The world is changing in profound ways, and changes are necessary, for example, British Gas claims that business needs to change because custo</w:t>
      </w:r>
      <w:bookmarkStart w:id="5" w:name="_GoBack"/>
      <w:bookmarkEnd w:id="5"/>
      <w:r w:rsidRPr="00F4544C">
        <w:rPr>
          <w:sz w:val="28"/>
          <w:szCs w:val="28"/>
          <w:lang w:val="en-GB"/>
        </w:rPr>
        <w:t xml:space="preserve">mer needs are changing (MarketLine, 2021). Nevertheless, the ‘fire and </w:t>
      </w:r>
      <w:r w:rsidR="00AC2B32" w:rsidRPr="005027C6">
        <w:rPr>
          <w:sz w:val="28"/>
          <w:szCs w:val="28"/>
        </w:rPr>
        <w:t>re-hire</w:t>
      </w:r>
      <w:r w:rsidR="00AC2B32" w:rsidRPr="0004010B">
        <w:rPr>
          <w:sz w:val="28"/>
          <w:szCs w:val="28"/>
          <w:lang w:val="en-GB"/>
        </w:rPr>
        <w:t xml:space="preserve"> </w:t>
      </w:r>
      <w:r w:rsidRPr="00F4544C">
        <w:rPr>
          <w:sz w:val="28"/>
          <w:szCs w:val="28"/>
          <w:lang w:val="en-GB"/>
        </w:rPr>
        <w:t>tactic should never be used as anything but a last resort- negotiate action rather than simply dictate it (CIPD, 2022a).</w:t>
      </w:r>
    </w:p>
    <w:p w14:paraId="3F627992" w14:textId="5DF669E4" w:rsidR="0011379E" w:rsidRPr="00F4544C" w:rsidRDefault="0011379E" w:rsidP="00C84054">
      <w:pPr>
        <w:pStyle w:val="ListParagraph"/>
        <w:numPr>
          <w:ilvl w:val="0"/>
          <w:numId w:val="17"/>
        </w:numPr>
        <w:rPr>
          <w:sz w:val="28"/>
          <w:szCs w:val="28"/>
          <w:lang w:val="en-GB"/>
        </w:rPr>
      </w:pPr>
      <w:r w:rsidRPr="00F4544C">
        <w:rPr>
          <w:sz w:val="28"/>
          <w:szCs w:val="28"/>
          <w:lang w:val="en-GB"/>
        </w:rPr>
        <w:t xml:space="preserve">Positive behaviours that have emerged from the ‘fire and </w:t>
      </w:r>
      <w:r w:rsidR="00AC2B32" w:rsidRPr="0004010B">
        <w:rPr>
          <w:sz w:val="28"/>
          <w:szCs w:val="28"/>
          <w:lang w:val="en-GB"/>
        </w:rPr>
        <w:t>re</w:t>
      </w:r>
      <w:r w:rsidR="00AC2B32" w:rsidRPr="00FB4427">
        <w:rPr>
          <w:color w:val="FF0000"/>
          <w:sz w:val="28"/>
          <w:szCs w:val="28"/>
          <w:lang w:val="en-GB"/>
        </w:rPr>
        <w:t>-</w:t>
      </w:r>
      <w:r w:rsidR="00AC2B32" w:rsidRPr="0004010B">
        <w:rPr>
          <w:sz w:val="28"/>
          <w:szCs w:val="28"/>
          <w:lang w:val="en-GB"/>
        </w:rPr>
        <w:t xml:space="preserve">hire </w:t>
      </w:r>
      <w:r w:rsidRPr="00F4544C">
        <w:rPr>
          <w:sz w:val="28"/>
          <w:szCs w:val="28"/>
          <w:lang w:val="en-GB"/>
        </w:rPr>
        <w:t xml:space="preserve">crisis, for instance, collaboration, empathy etc.  </w:t>
      </w:r>
      <w:r w:rsidR="00C84054" w:rsidRPr="00C84054">
        <w:rPr>
          <w:sz w:val="28"/>
          <w:szCs w:val="28"/>
          <w:lang w:val="en-GB"/>
        </w:rPr>
        <w:t>Centrica noted that the HR departmen</w:t>
      </w:r>
      <w:r w:rsidR="00C84054">
        <w:rPr>
          <w:sz w:val="28"/>
          <w:szCs w:val="28"/>
          <w:lang w:val="en-GB"/>
        </w:rPr>
        <w:t xml:space="preserve">t had significantly contributed </w:t>
      </w:r>
      <w:r w:rsidRPr="00F4544C">
        <w:rPr>
          <w:sz w:val="28"/>
          <w:szCs w:val="28"/>
          <w:lang w:val="en-GB"/>
        </w:rPr>
        <w:t xml:space="preserve">to the company: adapted to some changes in the business, supported businesses during the challenges, and ensured that there were enough colleagues in the company to assist customers (Centrica, 2022). British Gas and HR fixed the basics but did not promise that the fire and </w:t>
      </w:r>
      <w:r w:rsidR="00AC2B32" w:rsidRPr="00244EB3">
        <w:rPr>
          <w:sz w:val="28"/>
          <w:szCs w:val="28"/>
        </w:rPr>
        <w:t>re-hire</w:t>
      </w:r>
      <w:r w:rsidR="00AC2B32" w:rsidRPr="0004010B">
        <w:rPr>
          <w:sz w:val="28"/>
          <w:szCs w:val="28"/>
          <w:lang w:val="en-GB"/>
        </w:rPr>
        <w:t xml:space="preserve"> </w:t>
      </w:r>
      <w:r w:rsidR="00244EB3">
        <w:rPr>
          <w:sz w:val="28"/>
          <w:szCs w:val="28"/>
          <w:lang w:val="en-GB"/>
        </w:rPr>
        <w:t>tactic</w:t>
      </w:r>
      <w:r w:rsidRPr="00AC2B32">
        <w:rPr>
          <w:color w:val="FF0000"/>
          <w:sz w:val="28"/>
          <w:szCs w:val="28"/>
          <w:lang w:val="en-GB"/>
        </w:rPr>
        <w:t xml:space="preserve"> </w:t>
      </w:r>
      <w:r w:rsidR="00AC2B32" w:rsidRPr="00244EB3">
        <w:rPr>
          <w:sz w:val="28"/>
          <w:szCs w:val="28"/>
        </w:rPr>
        <w:t>will not</w:t>
      </w:r>
      <w:r w:rsidR="00AC2B32">
        <w:rPr>
          <w:color w:val="FF0000"/>
          <w:sz w:val="28"/>
          <w:szCs w:val="28"/>
          <w:lang w:val="en-GB"/>
        </w:rPr>
        <w:t xml:space="preserve"> </w:t>
      </w:r>
      <w:r w:rsidRPr="00F4544C">
        <w:rPr>
          <w:sz w:val="28"/>
          <w:szCs w:val="28"/>
          <w:lang w:val="en-GB"/>
        </w:rPr>
        <w:t>be used in the future - never the same again.</w:t>
      </w:r>
    </w:p>
    <w:p w14:paraId="3FDE9A26" w14:textId="6BE4E649" w:rsidR="0011379E" w:rsidRPr="00F4544C" w:rsidRDefault="0011379E" w:rsidP="00F4544C">
      <w:pPr>
        <w:pStyle w:val="ListParagraph"/>
        <w:numPr>
          <w:ilvl w:val="0"/>
          <w:numId w:val="17"/>
        </w:numPr>
        <w:rPr>
          <w:sz w:val="28"/>
          <w:szCs w:val="28"/>
          <w:lang w:val="en-GB"/>
        </w:rPr>
      </w:pPr>
      <w:r w:rsidRPr="00F4544C">
        <w:rPr>
          <w:sz w:val="28"/>
          <w:szCs w:val="28"/>
          <w:lang w:val="en-GB"/>
        </w:rPr>
        <w:t>Designing changing contractual terms right: make changes, but do</w:t>
      </w:r>
      <w:r w:rsidR="00AC2B32">
        <w:rPr>
          <w:sz w:val="28"/>
          <w:szCs w:val="28"/>
          <w:lang w:val="en-GB"/>
        </w:rPr>
        <w:t xml:space="preserve"> </w:t>
      </w:r>
      <w:r w:rsidR="00AC2B32" w:rsidRPr="00244EB3">
        <w:rPr>
          <w:sz w:val="28"/>
          <w:szCs w:val="28"/>
        </w:rPr>
        <w:t>no</w:t>
      </w:r>
      <w:r w:rsidRPr="00244EB3">
        <w:rPr>
          <w:sz w:val="28"/>
          <w:szCs w:val="28"/>
        </w:rPr>
        <w:t>t</w:t>
      </w:r>
      <w:r w:rsidRPr="00F4544C">
        <w:rPr>
          <w:sz w:val="28"/>
          <w:szCs w:val="28"/>
          <w:lang w:val="en-GB"/>
        </w:rPr>
        <w:t xml:space="preserve"> overdo it. Former CEO of PepsiCo </w:t>
      </w:r>
      <w:proofErr w:type="spellStart"/>
      <w:r w:rsidRPr="00F4544C">
        <w:rPr>
          <w:sz w:val="28"/>
          <w:szCs w:val="28"/>
          <w:lang w:val="en-GB"/>
        </w:rPr>
        <w:t>Indra</w:t>
      </w:r>
      <w:proofErr w:type="spellEnd"/>
      <w:r w:rsidRPr="00F4544C">
        <w:rPr>
          <w:sz w:val="28"/>
          <w:szCs w:val="28"/>
          <w:lang w:val="en-GB"/>
        </w:rPr>
        <w:t xml:space="preserve"> </w:t>
      </w:r>
      <w:proofErr w:type="spellStart"/>
      <w:r w:rsidRPr="00F4544C">
        <w:rPr>
          <w:sz w:val="28"/>
          <w:szCs w:val="28"/>
          <w:lang w:val="en-GB"/>
        </w:rPr>
        <w:t>Nooyi</w:t>
      </w:r>
      <w:proofErr w:type="spellEnd"/>
      <w:r w:rsidRPr="00F4544C">
        <w:rPr>
          <w:sz w:val="28"/>
          <w:szCs w:val="28"/>
          <w:lang w:val="en-GB"/>
        </w:rPr>
        <w:t xml:space="preserve"> </w:t>
      </w:r>
      <w:r w:rsidRPr="00F4544C">
        <w:rPr>
          <w:sz w:val="28"/>
          <w:szCs w:val="28"/>
          <w:lang w:val="en-GB"/>
        </w:rPr>
        <w:lastRenderedPageBreak/>
        <w:t>(</w:t>
      </w:r>
      <w:proofErr w:type="spellStart"/>
      <w:r w:rsidRPr="00F4544C">
        <w:rPr>
          <w:sz w:val="28"/>
          <w:szCs w:val="28"/>
          <w:lang w:val="en-GB"/>
        </w:rPr>
        <w:t>MasterClass</w:t>
      </w:r>
      <w:proofErr w:type="spellEnd"/>
      <w:r w:rsidRPr="00F4544C">
        <w:rPr>
          <w:sz w:val="28"/>
          <w:szCs w:val="28"/>
          <w:lang w:val="en-GB"/>
        </w:rPr>
        <w:t xml:space="preserve">, 2020) stresses that businesses will see more pandemics and epidemics. According to this, businesses, including British Gas, together with HR should find their own unique approach to prepare for the future beyond the global coronavirus crisis. </w:t>
      </w:r>
    </w:p>
    <w:p w14:paraId="59CC81EA" w14:textId="4A07EA2C" w:rsidR="0011379E" w:rsidRPr="0011379E" w:rsidRDefault="0011379E" w:rsidP="00F4544C">
      <w:pPr>
        <w:spacing w:before="0" w:after="0" w:line="240" w:lineRule="auto"/>
        <w:rPr>
          <w:sz w:val="28"/>
          <w:szCs w:val="28"/>
          <w:lang w:val="en-GB"/>
        </w:rPr>
      </w:pPr>
      <w:r w:rsidRPr="0011379E">
        <w:rPr>
          <w:sz w:val="28"/>
          <w:szCs w:val="28"/>
          <w:lang w:val="en-GB"/>
        </w:rPr>
        <w:t>In addition, CIPD (2021), ACAS (2021), law firms (Chander</w:t>
      </w:r>
      <w:proofErr w:type="gramStart"/>
      <w:r w:rsidRPr="0011379E">
        <w:rPr>
          <w:sz w:val="28"/>
          <w:szCs w:val="28"/>
          <w:lang w:val="en-GB"/>
        </w:rPr>
        <w:t>,2021</w:t>
      </w:r>
      <w:proofErr w:type="gramEnd"/>
      <w:r w:rsidRPr="0011379E">
        <w:rPr>
          <w:sz w:val="28"/>
          <w:szCs w:val="28"/>
          <w:lang w:val="en-GB"/>
        </w:rPr>
        <w:t xml:space="preserve">) and the government in the UK (Ferguson and </w:t>
      </w:r>
      <w:proofErr w:type="spellStart"/>
      <w:r w:rsidRPr="0011379E">
        <w:rPr>
          <w:sz w:val="28"/>
          <w:szCs w:val="28"/>
          <w:lang w:val="en-GB"/>
        </w:rPr>
        <w:t>Codd</w:t>
      </w:r>
      <w:proofErr w:type="spellEnd"/>
      <w:r w:rsidRPr="0011379E">
        <w:rPr>
          <w:sz w:val="28"/>
          <w:szCs w:val="28"/>
          <w:lang w:val="en-GB"/>
        </w:rPr>
        <w:t xml:space="preserve">, 2021) proposed some guidance for employers to avoid fire and </w:t>
      </w:r>
      <w:r w:rsidR="00AC2B32" w:rsidRPr="00532BF6">
        <w:rPr>
          <w:sz w:val="28"/>
          <w:szCs w:val="28"/>
        </w:rPr>
        <w:t>re-hire</w:t>
      </w:r>
      <w:r w:rsidR="00AC2B32" w:rsidRPr="0004010B">
        <w:rPr>
          <w:sz w:val="28"/>
          <w:szCs w:val="28"/>
          <w:lang w:val="en-GB"/>
        </w:rPr>
        <w:t xml:space="preserve"> </w:t>
      </w:r>
      <w:r w:rsidRPr="0011379E">
        <w:rPr>
          <w:sz w:val="28"/>
          <w:szCs w:val="28"/>
          <w:lang w:val="en-GB"/>
        </w:rPr>
        <w:t xml:space="preserve">practices in general at work. </w:t>
      </w:r>
    </w:p>
    <w:p w14:paraId="15A0CD3F" w14:textId="03D68246" w:rsidR="0011379E" w:rsidRPr="0011379E" w:rsidRDefault="0011379E" w:rsidP="00F4544C">
      <w:pPr>
        <w:spacing w:before="0" w:after="0" w:line="240" w:lineRule="auto"/>
        <w:rPr>
          <w:sz w:val="28"/>
          <w:szCs w:val="28"/>
          <w:lang w:val="en-GB"/>
        </w:rPr>
      </w:pPr>
      <w:r w:rsidRPr="0011379E">
        <w:rPr>
          <w:sz w:val="28"/>
          <w:szCs w:val="28"/>
          <w:lang w:val="en-GB"/>
        </w:rPr>
        <w:t xml:space="preserve">As suggested by Howard (2020) </w:t>
      </w:r>
      <w:r w:rsidRPr="00244EB3">
        <w:rPr>
          <w:sz w:val="28"/>
          <w:szCs w:val="28"/>
        </w:rPr>
        <w:t>it</w:t>
      </w:r>
      <w:r w:rsidR="00AC2B32" w:rsidRPr="00244EB3">
        <w:rPr>
          <w:sz w:val="28"/>
          <w:szCs w:val="28"/>
        </w:rPr>
        <w:t xml:space="preserve"> i</w:t>
      </w:r>
      <w:r w:rsidRPr="00244EB3">
        <w:rPr>
          <w:sz w:val="28"/>
          <w:szCs w:val="28"/>
        </w:rPr>
        <w:t>s</w:t>
      </w:r>
      <w:r w:rsidRPr="0011379E">
        <w:rPr>
          <w:sz w:val="28"/>
          <w:szCs w:val="28"/>
          <w:lang w:val="en-GB"/>
        </w:rPr>
        <w:t xml:space="preserve"> time to stop treating people like paper clips and start creating a people-centred culture that promotes individual success in order to create business performance and shareholder profit.</w:t>
      </w:r>
    </w:p>
    <w:p w14:paraId="54EE9831" w14:textId="0C439E6E" w:rsidR="0011379E" w:rsidRDefault="0011379E" w:rsidP="00F4544C">
      <w:pPr>
        <w:spacing w:before="0" w:after="0" w:line="240" w:lineRule="auto"/>
        <w:rPr>
          <w:sz w:val="28"/>
          <w:szCs w:val="28"/>
          <w:lang w:val="en-GB"/>
        </w:rPr>
      </w:pPr>
      <w:r w:rsidRPr="0011379E">
        <w:rPr>
          <w:sz w:val="28"/>
          <w:szCs w:val="28"/>
          <w:lang w:val="en-GB"/>
        </w:rPr>
        <w:t xml:space="preserve">This is what the article about the ‘fire and </w:t>
      </w:r>
      <w:r w:rsidR="00AC2B32" w:rsidRPr="00244EB3">
        <w:rPr>
          <w:sz w:val="28"/>
          <w:szCs w:val="28"/>
        </w:rPr>
        <w:t>re-hire</w:t>
      </w:r>
      <w:r w:rsidR="00532BF6">
        <w:rPr>
          <w:sz w:val="28"/>
          <w:szCs w:val="28"/>
        </w:rPr>
        <w:t>’</w:t>
      </w:r>
      <w:r w:rsidR="00AC2B32" w:rsidRPr="0004010B">
        <w:rPr>
          <w:sz w:val="28"/>
          <w:szCs w:val="28"/>
          <w:lang w:val="en-GB"/>
        </w:rPr>
        <w:t xml:space="preserve"> </w:t>
      </w:r>
      <w:r w:rsidRPr="0011379E">
        <w:rPr>
          <w:sz w:val="28"/>
          <w:szCs w:val="28"/>
          <w:lang w:val="en-GB"/>
        </w:rPr>
        <w:t xml:space="preserve">tactic can do for British Gas: asking the right </w:t>
      </w:r>
      <w:r w:rsidRPr="00244EB3">
        <w:rPr>
          <w:sz w:val="28"/>
          <w:szCs w:val="28"/>
        </w:rPr>
        <w:t>question</w:t>
      </w:r>
      <w:r w:rsidR="00AC2B32" w:rsidRPr="00244EB3">
        <w:rPr>
          <w:sz w:val="28"/>
          <w:szCs w:val="28"/>
        </w:rPr>
        <w:t>s</w:t>
      </w:r>
      <w:r w:rsidRPr="0011379E">
        <w:rPr>
          <w:sz w:val="28"/>
          <w:szCs w:val="28"/>
          <w:lang w:val="en-GB"/>
        </w:rPr>
        <w:t xml:space="preserve"> and applying the learnings from fire and </w:t>
      </w:r>
      <w:r w:rsidR="00AC2B32" w:rsidRPr="00244EB3">
        <w:rPr>
          <w:sz w:val="28"/>
          <w:szCs w:val="28"/>
        </w:rPr>
        <w:t>re-hire</w:t>
      </w:r>
      <w:r w:rsidR="00AC2B32" w:rsidRPr="0004010B">
        <w:rPr>
          <w:sz w:val="28"/>
          <w:szCs w:val="28"/>
          <w:lang w:val="en-GB"/>
        </w:rPr>
        <w:t xml:space="preserve"> </w:t>
      </w:r>
      <w:r w:rsidRPr="0011379E">
        <w:rPr>
          <w:sz w:val="28"/>
          <w:szCs w:val="28"/>
          <w:lang w:val="en-GB"/>
        </w:rPr>
        <w:t>tactics – doing these things differently to avoid failure and save the organisation’s reputation.</w:t>
      </w:r>
    </w:p>
    <w:p w14:paraId="60517361" w14:textId="77777777" w:rsidR="00715213" w:rsidRDefault="00715213" w:rsidP="00715213">
      <w:pPr>
        <w:pStyle w:val="Heading1"/>
        <w:rPr>
          <w:lang w:val="en-GB"/>
        </w:rPr>
      </w:pPr>
      <w:r>
        <w:rPr>
          <w:lang w:val="en-GB"/>
        </w:rPr>
        <w:t>References</w:t>
      </w:r>
    </w:p>
    <w:p w14:paraId="2FC43970"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ACAS (2023). </w:t>
      </w:r>
      <w:r w:rsidRPr="00715213">
        <w:rPr>
          <w:rFonts w:asciiTheme="minorHAnsi" w:hAnsiTheme="minorHAnsi"/>
          <w:i/>
          <w:iCs/>
          <w:sz w:val="28"/>
          <w:szCs w:val="28"/>
        </w:rPr>
        <w:t>What an employment contract is: Employment contracts and the law</w:t>
      </w:r>
      <w:r w:rsidRPr="00715213">
        <w:rPr>
          <w:rFonts w:asciiTheme="minorHAnsi" w:hAnsiTheme="minorHAnsi"/>
          <w:sz w:val="28"/>
          <w:szCs w:val="28"/>
        </w:rPr>
        <w:t xml:space="preserve">. [online] </w:t>
      </w:r>
      <w:proofErr w:type="spellStart"/>
      <w:r w:rsidRPr="00715213">
        <w:rPr>
          <w:rFonts w:asciiTheme="minorHAnsi" w:hAnsiTheme="minorHAnsi"/>
          <w:sz w:val="28"/>
          <w:szCs w:val="28"/>
        </w:rPr>
        <w:t>Acas</w:t>
      </w:r>
      <w:proofErr w:type="spellEnd"/>
      <w:r w:rsidRPr="00715213">
        <w:rPr>
          <w:rFonts w:asciiTheme="minorHAnsi" w:hAnsiTheme="minorHAnsi"/>
          <w:sz w:val="28"/>
          <w:szCs w:val="28"/>
        </w:rPr>
        <w:t>. Available at: https://www.acas.org.uk/employment-contracts-and-the-law.</w:t>
      </w:r>
    </w:p>
    <w:p w14:paraId="15DC586E"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proofErr w:type="spellStart"/>
      <w:r w:rsidRPr="00715213">
        <w:rPr>
          <w:rFonts w:asciiTheme="minorHAnsi" w:hAnsiTheme="minorHAnsi"/>
          <w:sz w:val="28"/>
          <w:szCs w:val="28"/>
        </w:rPr>
        <w:t>Acas</w:t>
      </w:r>
      <w:proofErr w:type="spellEnd"/>
      <w:r w:rsidRPr="00715213">
        <w:rPr>
          <w:rFonts w:asciiTheme="minorHAnsi" w:hAnsiTheme="minorHAnsi"/>
          <w:sz w:val="28"/>
          <w:szCs w:val="28"/>
        </w:rPr>
        <w:t xml:space="preserve"> (2021). </w:t>
      </w:r>
      <w:proofErr w:type="spellStart"/>
      <w:r w:rsidRPr="00715213">
        <w:rPr>
          <w:rFonts w:asciiTheme="minorHAnsi" w:hAnsiTheme="minorHAnsi"/>
          <w:i/>
          <w:iCs/>
          <w:sz w:val="28"/>
          <w:szCs w:val="28"/>
        </w:rPr>
        <w:t>Acas</w:t>
      </w:r>
      <w:proofErr w:type="spellEnd"/>
      <w:r w:rsidRPr="00715213">
        <w:rPr>
          <w:rFonts w:asciiTheme="minorHAnsi" w:hAnsiTheme="minorHAnsi"/>
          <w:i/>
          <w:iCs/>
          <w:sz w:val="28"/>
          <w:szCs w:val="28"/>
        </w:rPr>
        <w:t xml:space="preserve"> publishes advice to help employers avoid fire and rehire practices</w:t>
      </w:r>
      <w:r w:rsidRPr="00715213">
        <w:rPr>
          <w:rFonts w:asciiTheme="minorHAnsi" w:hAnsiTheme="minorHAnsi"/>
          <w:sz w:val="28"/>
          <w:szCs w:val="28"/>
        </w:rPr>
        <w:t xml:space="preserve">. [online] </w:t>
      </w:r>
      <w:proofErr w:type="spellStart"/>
      <w:r w:rsidRPr="00715213">
        <w:rPr>
          <w:rFonts w:asciiTheme="minorHAnsi" w:hAnsiTheme="minorHAnsi"/>
          <w:sz w:val="28"/>
          <w:szCs w:val="28"/>
        </w:rPr>
        <w:t>Acas</w:t>
      </w:r>
      <w:proofErr w:type="spellEnd"/>
      <w:r w:rsidRPr="00715213">
        <w:rPr>
          <w:rFonts w:asciiTheme="minorHAnsi" w:hAnsiTheme="minorHAnsi"/>
          <w:sz w:val="28"/>
          <w:szCs w:val="28"/>
        </w:rPr>
        <w:t>. Available at: https://www.acas.org.uk/acas-publishes-advice-to-help-employers-avoid-fire-and-rehire-practices.</w:t>
      </w:r>
    </w:p>
    <w:p w14:paraId="4139262A"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Ambrose, J. (2021). </w:t>
      </w:r>
      <w:r w:rsidRPr="00715213">
        <w:rPr>
          <w:rFonts w:asciiTheme="minorHAnsi" w:hAnsiTheme="minorHAnsi"/>
          <w:i/>
          <w:iCs/>
          <w:sz w:val="28"/>
          <w:szCs w:val="28"/>
        </w:rPr>
        <w:t>‘A kick in the teeth’: British Gas engineers face losing their jobs or longer working hours</w:t>
      </w:r>
      <w:r w:rsidRPr="00715213">
        <w:rPr>
          <w:rFonts w:asciiTheme="minorHAnsi" w:hAnsiTheme="minorHAnsi"/>
          <w:sz w:val="28"/>
          <w:szCs w:val="28"/>
        </w:rPr>
        <w:t xml:space="preserve">. [online] the Guardian. Available at: </w:t>
      </w:r>
      <w:r w:rsidRPr="00715213">
        <w:rPr>
          <w:rFonts w:asciiTheme="minorHAnsi" w:hAnsiTheme="minorHAnsi"/>
          <w:sz w:val="28"/>
          <w:szCs w:val="28"/>
        </w:rPr>
        <w:lastRenderedPageBreak/>
        <w:t>https://www.theguardian.com/business/2021/mar/28/a-kick-in-the-teeth-british-gas-engineers-face-losing-their-jobs-or-longer-working-hours [Accessed May 2023].</w:t>
      </w:r>
    </w:p>
    <w:p w14:paraId="4879E78F"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Armstrong, M. (2012). </w:t>
      </w:r>
      <w:r w:rsidRPr="00715213">
        <w:rPr>
          <w:rFonts w:asciiTheme="minorHAnsi" w:hAnsiTheme="minorHAnsi"/>
          <w:i/>
          <w:iCs/>
          <w:sz w:val="28"/>
          <w:szCs w:val="28"/>
        </w:rPr>
        <w:t xml:space="preserve">Armstrong’s handbook of management and </w:t>
      </w:r>
      <w:proofErr w:type="gramStart"/>
      <w:r w:rsidRPr="00715213">
        <w:rPr>
          <w:rFonts w:asciiTheme="minorHAnsi" w:hAnsiTheme="minorHAnsi"/>
          <w:i/>
          <w:iCs/>
          <w:sz w:val="28"/>
          <w:szCs w:val="28"/>
        </w:rPr>
        <w:t>leadership :</w:t>
      </w:r>
      <w:proofErr w:type="gramEnd"/>
      <w:r w:rsidRPr="00715213">
        <w:rPr>
          <w:rFonts w:asciiTheme="minorHAnsi" w:hAnsiTheme="minorHAnsi"/>
          <w:i/>
          <w:iCs/>
          <w:sz w:val="28"/>
          <w:szCs w:val="28"/>
        </w:rPr>
        <w:t xml:space="preserve"> developing effective people skills for better leadership and management</w:t>
      </w:r>
      <w:r w:rsidRPr="00715213">
        <w:rPr>
          <w:rFonts w:asciiTheme="minorHAnsi" w:hAnsiTheme="minorHAnsi"/>
          <w:sz w:val="28"/>
          <w:szCs w:val="28"/>
        </w:rPr>
        <w:t xml:space="preserve">. </w:t>
      </w:r>
      <w:proofErr w:type="gramStart"/>
      <w:r w:rsidRPr="00715213">
        <w:rPr>
          <w:rFonts w:asciiTheme="minorHAnsi" w:hAnsiTheme="minorHAnsi"/>
          <w:sz w:val="28"/>
          <w:szCs w:val="28"/>
        </w:rPr>
        <w:t>London ;</w:t>
      </w:r>
      <w:proofErr w:type="gramEnd"/>
      <w:r w:rsidRPr="00715213">
        <w:rPr>
          <w:rFonts w:asciiTheme="minorHAnsi" w:hAnsiTheme="minorHAnsi"/>
          <w:sz w:val="28"/>
          <w:szCs w:val="28"/>
        </w:rPr>
        <w:t xml:space="preserve"> Philadelphia: Kogan Page.</w:t>
      </w:r>
    </w:p>
    <w:p w14:paraId="07B52BAC"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Armstrong, M. (2013). </w:t>
      </w:r>
      <w:r w:rsidRPr="00715213">
        <w:rPr>
          <w:rFonts w:asciiTheme="minorHAnsi" w:hAnsiTheme="minorHAnsi"/>
          <w:i/>
          <w:iCs/>
          <w:sz w:val="28"/>
          <w:szCs w:val="28"/>
        </w:rPr>
        <w:t>How to Manage People</w:t>
      </w:r>
      <w:r w:rsidRPr="00715213">
        <w:rPr>
          <w:rFonts w:asciiTheme="minorHAnsi" w:hAnsiTheme="minorHAnsi"/>
          <w:sz w:val="28"/>
          <w:szCs w:val="28"/>
        </w:rPr>
        <w:t>. Kogan Page, p.80.</w:t>
      </w:r>
    </w:p>
    <w:p w14:paraId="4C592D57"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Armstrong, S. and Mitchell, B. (2019). </w:t>
      </w:r>
      <w:r w:rsidRPr="00715213">
        <w:rPr>
          <w:rFonts w:asciiTheme="minorHAnsi" w:hAnsiTheme="minorHAnsi"/>
          <w:i/>
          <w:iCs/>
          <w:sz w:val="28"/>
          <w:szCs w:val="28"/>
        </w:rPr>
        <w:t xml:space="preserve">Essential HR </w:t>
      </w:r>
      <w:proofErr w:type="gramStart"/>
      <w:r w:rsidRPr="00715213">
        <w:rPr>
          <w:rFonts w:asciiTheme="minorHAnsi" w:hAnsiTheme="minorHAnsi"/>
          <w:i/>
          <w:iCs/>
          <w:sz w:val="28"/>
          <w:szCs w:val="28"/>
        </w:rPr>
        <w:t>handbook :</w:t>
      </w:r>
      <w:proofErr w:type="gramEnd"/>
      <w:r w:rsidRPr="00715213">
        <w:rPr>
          <w:rFonts w:asciiTheme="minorHAnsi" w:hAnsiTheme="minorHAnsi"/>
          <w:i/>
          <w:iCs/>
          <w:sz w:val="28"/>
          <w:szCs w:val="28"/>
        </w:rPr>
        <w:t xml:space="preserve"> a quick and handy resource for any manager or HR professional</w:t>
      </w:r>
      <w:r w:rsidRPr="00715213">
        <w:rPr>
          <w:rFonts w:asciiTheme="minorHAnsi" w:hAnsiTheme="minorHAnsi"/>
          <w:sz w:val="28"/>
          <w:szCs w:val="28"/>
        </w:rPr>
        <w:t>. Newburyport, Ma: Career Press, pp.120–121.</w:t>
      </w:r>
    </w:p>
    <w:p w14:paraId="142D43DE"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BBC (2020). </w:t>
      </w:r>
      <w:proofErr w:type="spellStart"/>
      <w:r w:rsidRPr="00715213">
        <w:rPr>
          <w:rFonts w:asciiTheme="minorHAnsi" w:hAnsiTheme="minorHAnsi"/>
          <w:sz w:val="28"/>
          <w:szCs w:val="28"/>
        </w:rPr>
        <w:t>Douwe</w:t>
      </w:r>
      <w:proofErr w:type="spellEnd"/>
      <w:r w:rsidRPr="00715213">
        <w:rPr>
          <w:rFonts w:asciiTheme="minorHAnsi" w:hAnsiTheme="minorHAnsi"/>
          <w:sz w:val="28"/>
          <w:szCs w:val="28"/>
        </w:rPr>
        <w:t xml:space="preserve"> </w:t>
      </w:r>
      <w:proofErr w:type="spellStart"/>
      <w:r w:rsidRPr="00715213">
        <w:rPr>
          <w:rFonts w:asciiTheme="minorHAnsi" w:hAnsiTheme="minorHAnsi"/>
          <w:sz w:val="28"/>
          <w:szCs w:val="28"/>
        </w:rPr>
        <w:t>Egberts</w:t>
      </w:r>
      <w:proofErr w:type="spellEnd"/>
      <w:r w:rsidRPr="00715213">
        <w:rPr>
          <w:rFonts w:asciiTheme="minorHAnsi" w:hAnsiTheme="minorHAnsi"/>
          <w:sz w:val="28"/>
          <w:szCs w:val="28"/>
        </w:rPr>
        <w:t xml:space="preserve"> coffee workers ‘to be sacked then rehired’. </w:t>
      </w:r>
      <w:r w:rsidRPr="00715213">
        <w:rPr>
          <w:rFonts w:asciiTheme="minorHAnsi" w:hAnsiTheme="minorHAnsi"/>
          <w:i/>
          <w:iCs/>
          <w:sz w:val="28"/>
          <w:szCs w:val="28"/>
        </w:rPr>
        <w:t>BBC News</w:t>
      </w:r>
      <w:r w:rsidRPr="00715213">
        <w:rPr>
          <w:rFonts w:asciiTheme="minorHAnsi" w:hAnsiTheme="minorHAnsi"/>
          <w:sz w:val="28"/>
          <w:szCs w:val="28"/>
        </w:rPr>
        <w:t>. [online] 4 Mar. Available at: https://www.bbc.co.uk/news/uk-england-oxfordshire-51738823 [Accessed 3 May 2023].</w:t>
      </w:r>
    </w:p>
    <w:p w14:paraId="27914649"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Bernard, D. (2023). </w:t>
      </w:r>
      <w:r w:rsidRPr="00715213">
        <w:rPr>
          <w:rFonts w:asciiTheme="minorHAnsi" w:hAnsiTheme="minorHAnsi"/>
          <w:i/>
          <w:iCs/>
          <w:sz w:val="28"/>
          <w:szCs w:val="28"/>
        </w:rPr>
        <w:t xml:space="preserve">HR Magazine - Supreme Court grants </w:t>
      </w:r>
      <w:proofErr w:type="spellStart"/>
      <w:r w:rsidRPr="00715213">
        <w:rPr>
          <w:rFonts w:asciiTheme="minorHAnsi" w:hAnsiTheme="minorHAnsi"/>
          <w:i/>
          <w:iCs/>
          <w:sz w:val="28"/>
          <w:szCs w:val="28"/>
        </w:rPr>
        <w:t>Usdaw</w:t>
      </w:r>
      <w:proofErr w:type="spellEnd"/>
      <w:r w:rsidRPr="00715213">
        <w:rPr>
          <w:rFonts w:asciiTheme="minorHAnsi" w:hAnsiTheme="minorHAnsi"/>
          <w:i/>
          <w:iCs/>
          <w:sz w:val="28"/>
          <w:szCs w:val="28"/>
        </w:rPr>
        <w:t xml:space="preserve"> appeal in Tesco fire and rehire case</w:t>
      </w:r>
      <w:r w:rsidRPr="00715213">
        <w:rPr>
          <w:rFonts w:asciiTheme="minorHAnsi" w:hAnsiTheme="minorHAnsi"/>
          <w:sz w:val="28"/>
          <w:szCs w:val="28"/>
        </w:rPr>
        <w:t>. [online] HR Magazine. Available at: https://www.hrmagazine.co.uk/content/news/supreme-court-grants-usdaw-appeal-in-tesco-fire-and-rehire-case [Accessed 3 May 2023].</w:t>
      </w:r>
    </w:p>
    <w:p w14:paraId="0B421F90"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Bowen, D.E., Ledford, G.E. and Nathan, B.R. (1991). Hiring for the organization, not the job. </w:t>
      </w:r>
      <w:r w:rsidRPr="00715213">
        <w:rPr>
          <w:rFonts w:asciiTheme="minorHAnsi" w:hAnsiTheme="minorHAnsi"/>
          <w:i/>
          <w:iCs/>
          <w:sz w:val="28"/>
          <w:szCs w:val="28"/>
        </w:rPr>
        <w:t>Academy of Management Perspectives</w:t>
      </w:r>
      <w:r w:rsidRPr="00715213">
        <w:rPr>
          <w:rFonts w:asciiTheme="minorHAnsi" w:hAnsiTheme="minorHAnsi"/>
          <w:sz w:val="28"/>
          <w:szCs w:val="28"/>
        </w:rPr>
        <w:t xml:space="preserve">, 5(4), pp.35–51. </w:t>
      </w:r>
      <w:proofErr w:type="spellStart"/>
      <w:r w:rsidRPr="00715213">
        <w:rPr>
          <w:rFonts w:asciiTheme="minorHAnsi" w:hAnsiTheme="minorHAnsi"/>
          <w:sz w:val="28"/>
          <w:szCs w:val="28"/>
        </w:rPr>
        <w:t>doi:https</w:t>
      </w:r>
      <w:proofErr w:type="spellEnd"/>
      <w:r w:rsidRPr="00715213">
        <w:rPr>
          <w:rFonts w:asciiTheme="minorHAnsi" w:hAnsiTheme="minorHAnsi"/>
          <w:sz w:val="28"/>
          <w:szCs w:val="28"/>
        </w:rPr>
        <w:t>://doi.org/10.5465/ame.1991.4274747.</w:t>
      </w:r>
    </w:p>
    <w:p w14:paraId="02C17DE8"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proofErr w:type="gramStart"/>
      <w:r w:rsidRPr="00715213">
        <w:rPr>
          <w:rFonts w:asciiTheme="minorHAnsi" w:hAnsiTheme="minorHAnsi"/>
          <w:sz w:val="28"/>
          <w:szCs w:val="28"/>
        </w:rPr>
        <w:lastRenderedPageBreak/>
        <w:t>Burgess ,</w:t>
      </w:r>
      <w:proofErr w:type="gramEnd"/>
      <w:r w:rsidRPr="00715213">
        <w:rPr>
          <w:rFonts w:asciiTheme="minorHAnsi" w:hAnsiTheme="minorHAnsi"/>
          <w:sz w:val="28"/>
          <w:szCs w:val="28"/>
        </w:rPr>
        <w:t xml:space="preserve"> H. (2023). </w:t>
      </w:r>
      <w:r w:rsidRPr="00715213">
        <w:rPr>
          <w:rFonts w:asciiTheme="minorHAnsi" w:hAnsiTheme="minorHAnsi"/>
          <w:i/>
          <w:iCs/>
          <w:sz w:val="28"/>
          <w:szCs w:val="28"/>
        </w:rPr>
        <w:t>Ten key employment law cases from 2022</w:t>
      </w:r>
      <w:r w:rsidRPr="00715213">
        <w:rPr>
          <w:rFonts w:asciiTheme="minorHAnsi" w:hAnsiTheme="minorHAnsi"/>
          <w:sz w:val="28"/>
          <w:szCs w:val="28"/>
        </w:rPr>
        <w:t>. [online] www.peoplemanagement.co.uk. Available at: https://www.peoplemanagement.co.uk/article/1809386/ten-key-employment-law-cases-2022.</w:t>
      </w:r>
    </w:p>
    <w:p w14:paraId="5407CF4C"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proofErr w:type="spellStart"/>
      <w:r w:rsidRPr="00715213">
        <w:rPr>
          <w:rFonts w:asciiTheme="minorHAnsi" w:hAnsiTheme="minorHAnsi"/>
          <w:sz w:val="28"/>
          <w:szCs w:val="28"/>
        </w:rPr>
        <w:t>Caie</w:t>
      </w:r>
      <w:proofErr w:type="spellEnd"/>
      <w:r w:rsidRPr="00715213">
        <w:rPr>
          <w:rFonts w:asciiTheme="minorHAnsi" w:hAnsiTheme="minorHAnsi"/>
          <w:sz w:val="28"/>
          <w:szCs w:val="28"/>
        </w:rPr>
        <w:t xml:space="preserve">, D. (2021). </w:t>
      </w:r>
      <w:r w:rsidRPr="00715213">
        <w:rPr>
          <w:rFonts w:asciiTheme="minorHAnsi" w:hAnsiTheme="minorHAnsi"/>
          <w:i/>
          <w:iCs/>
          <w:sz w:val="28"/>
          <w:szCs w:val="28"/>
        </w:rPr>
        <w:t>A Letter from a Sacked British Gas Worker</w:t>
      </w:r>
      <w:r w:rsidRPr="00715213">
        <w:rPr>
          <w:rFonts w:asciiTheme="minorHAnsi" w:hAnsiTheme="minorHAnsi"/>
          <w:sz w:val="28"/>
          <w:szCs w:val="28"/>
        </w:rPr>
        <w:t>. [online] tribunemag.co.uk. Available at: https://tribunemag.co.uk/2021/04/a-letter-from-a-sacked-british-gas-worker [Accessed 1 May 2023].</w:t>
      </w:r>
    </w:p>
    <w:p w14:paraId="4AA88249"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Cappelli, P. (2019). </w:t>
      </w:r>
      <w:r w:rsidRPr="00715213">
        <w:rPr>
          <w:rFonts w:asciiTheme="minorHAnsi" w:hAnsiTheme="minorHAnsi"/>
          <w:i/>
          <w:iCs/>
          <w:sz w:val="28"/>
          <w:szCs w:val="28"/>
        </w:rPr>
        <w:t>Your Approach to Hiring Is All Wrong</w:t>
      </w:r>
      <w:r w:rsidRPr="00715213">
        <w:rPr>
          <w:rFonts w:asciiTheme="minorHAnsi" w:hAnsiTheme="minorHAnsi"/>
          <w:sz w:val="28"/>
          <w:szCs w:val="28"/>
        </w:rPr>
        <w:t>. [online] Harvard Business Review. Available at: https://hbr.org/2019/05/your-approach-to-hiring-is-all-wrong.</w:t>
      </w:r>
    </w:p>
    <w:p w14:paraId="3D9AF5AC"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Centrica (2022). </w:t>
      </w:r>
      <w:r w:rsidRPr="00715213">
        <w:rPr>
          <w:rFonts w:asciiTheme="minorHAnsi" w:hAnsiTheme="minorHAnsi"/>
          <w:i/>
          <w:iCs/>
          <w:sz w:val="28"/>
          <w:szCs w:val="28"/>
        </w:rPr>
        <w:t>Annual Report 2022</w:t>
      </w:r>
      <w:r w:rsidRPr="00715213">
        <w:rPr>
          <w:rFonts w:asciiTheme="minorHAnsi" w:hAnsiTheme="minorHAnsi"/>
          <w:sz w:val="28"/>
          <w:szCs w:val="28"/>
        </w:rPr>
        <w:t>. [online] www.centrica.com. Available at: https://www.centrica.com/investors/results-centre/annual-report-2022/group-overview/.</w:t>
      </w:r>
    </w:p>
    <w:p w14:paraId="7CCFA870"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proofErr w:type="spellStart"/>
      <w:r w:rsidRPr="00715213">
        <w:rPr>
          <w:rFonts w:asciiTheme="minorHAnsi" w:hAnsiTheme="minorHAnsi"/>
          <w:sz w:val="28"/>
          <w:szCs w:val="28"/>
        </w:rPr>
        <w:t>Chander</w:t>
      </w:r>
      <w:proofErr w:type="spellEnd"/>
      <w:r w:rsidRPr="00715213">
        <w:rPr>
          <w:rFonts w:asciiTheme="minorHAnsi" w:hAnsiTheme="minorHAnsi"/>
          <w:sz w:val="28"/>
          <w:szCs w:val="28"/>
        </w:rPr>
        <w:t xml:space="preserve">, T. (2021). </w:t>
      </w:r>
      <w:r w:rsidRPr="00715213">
        <w:rPr>
          <w:rFonts w:asciiTheme="minorHAnsi" w:hAnsiTheme="minorHAnsi"/>
          <w:i/>
          <w:iCs/>
          <w:sz w:val="28"/>
          <w:szCs w:val="28"/>
        </w:rPr>
        <w:t>What You Need To Know About ‘Fire And Rehire’ Employment Practices</w:t>
      </w:r>
      <w:r w:rsidRPr="00715213">
        <w:rPr>
          <w:rFonts w:asciiTheme="minorHAnsi" w:hAnsiTheme="minorHAnsi"/>
          <w:sz w:val="28"/>
          <w:szCs w:val="28"/>
        </w:rPr>
        <w:t>. https://www.lawyer-monthly.com/.</w:t>
      </w:r>
    </w:p>
    <w:p w14:paraId="457DD28A"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CIPD (2021). </w:t>
      </w:r>
      <w:r w:rsidRPr="00715213">
        <w:rPr>
          <w:rFonts w:asciiTheme="minorHAnsi" w:hAnsiTheme="minorHAnsi"/>
          <w:i/>
          <w:iCs/>
          <w:sz w:val="28"/>
          <w:szCs w:val="28"/>
        </w:rPr>
        <w:t>CIPD | Employee Engagement &amp; Motivation | Factsheets</w:t>
      </w:r>
      <w:r w:rsidRPr="00715213">
        <w:rPr>
          <w:rFonts w:asciiTheme="minorHAnsi" w:hAnsiTheme="minorHAnsi"/>
          <w:sz w:val="28"/>
          <w:szCs w:val="28"/>
        </w:rPr>
        <w:t xml:space="preserve">. [online] CIPD. Available at: </w:t>
      </w:r>
      <w:r>
        <w:rPr>
          <w:rFonts w:asciiTheme="minorHAnsi" w:hAnsiTheme="minorHAnsi"/>
          <w:sz w:val="28"/>
          <w:szCs w:val="28"/>
        </w:rPr>
        <w:t>h</w:t>
      </w:r>
      <w:r w:rsidRPr="00715213">
        <w:rPr>
          <w:rFonts w:asciiTheme="minorHAnsi" w:hAnsiTheme="minorHAnsi"/>
          <w:sz w:val="28"/>
          <w:szCs w:val="28"/>
        </w:rPr>
        <w:t>ttps://www.cipd.org/uk/knowledge/factsheets/engagement-factsheet/#assessing-and-measuring-employee-engagement [Accessed 2 May 2023].</w:t>
      </w:r>
    </w:p>
    <w:p w14:paraId="0702C9BC"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CIPD (2022a). </w:t>
      </w:r>
      <w:r w:rsidRPr="00715213">
        <w:rPr>
          <w:rFonts w:asciiTheme="minorHAnsi" w:hAnsiTheme="minorHAnsi"/>
          <w:i/>
          <w:iCs/>
          <w:sz w:val="28"/>
          <w:szCs w:val="28"/>
        </w:rPr>
        <w:t>CIPD | ‘Fire and rehire’ – guidance for employers</w:t>
      </w:r>
      <w:r w:rsidRPr="00715213">
        <w:rPr>
          <w:rFonts w:asciiTheme="minorHAnsi" w:hAnsiTheme="minorHAnsi"/>
          <w:sz w:val="28"/>
          <w:szCs w:val="28"/>
        </w:rPr>
        <w:t>. [online] CIPD. Available at: https://www.cipd.org/uk/knowledge/guides/fire-</w:t>
      </w:r>
      <w:r w:rsidRPr="00715213">
        <w:rPr>
          <w:rFonts w:asciiTheme="minorHAnsi" w:hAnsiTheme="minorHAnsi"/>
          <w:sz w:val="28"/>
          <w:szCs w:val="28"/>
        </w:rPr>
        <w:lastRenderedPageBreak/>
        <w:t>rehire-employer-guidance/#omportance-of-empathetic-management [Accessed 2 May 2023].</w:t>
      </w:r>
    </w:p>
    <w:p w14:paraId="1101DD5C"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CIPD (2022b). </w:t>
      </w:r>
      <w:r w:rsidRPr="00715213">
        <w:rPr>
          <w:rFonts w:asciiTheme="minorHAnsi" w:hAnsiTheme="minorHAnsi"/>
          <w:i/>
          <w:iCs/>
          <w:sz w:val="28"/>
          <w:szCs w:val="28"/>
        </w:rPr>
        <w:t>Employment Law | CIPD</w:t>
      </w:r>
      <w:r w:rsidRPr="00715213">
        <w:rPr>
          <w:rFonts w:asciiTheme="minorHAnsi" w:hAnsiTheme="minorHAnsi"/>
          <w:sz w:val="28"/>
          <w:szCs w:val="28"/>
        </w:rPr>
        <w:t>. [online] CIPD. Available at: https://www.cipd.co.uk/knowledge/fundamentals/emp-law.</w:t>
      </w:r>
    </w:p>
    <w:p w14:paraId="0F95BE68"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proofErr w:type="spellStart"/>
      <w:r w:rsidRPr="00715213">
        <w:rPr>
          <w:rFonts w:asciiTheme="minorHAnsi" w:hAnsiTheme="minorHAnsi"/>
          <w:sz w:val="28"/>
          <w:szCs w:val="28"/>
        </w:rPr>
        <w:t>Espiner</w:t>
      </w:r>
      <w:proofErr w:type="spellEnd"/>
      <w:r w:rsidRPr="00715213">
        <w:rPr>
          <w:rFonts w:asciiTheme="minorHAnsi" w:hAnsiTheme="minorHAnsi"/>
          <w:sz w:val="28"/>
          <w:szCs w:val="28"/>
        </w:rPr>
        <w:t xml:space="preserve">, T. (2021). Hundreds lose job in British Gas contracts row. </w:t>
      </w:r>
      <w:r w:rsidRPr="00715213">
        <w:rPr>
          <w:rFonts w:asciiTheme="minorHAnsi" w:hAnsiTheme="minorHAnsi"/>
          <w:i/>
          <w:iCs/>
          <w:sz w:val="28"/>
          <w:szCs w:val="28"/>
        </w:rPr>
        <w:t>BBC News</w:t>
      </w:r>
      <w:r w:rsidRPr="00715213">
        <w:rPr>
          <w:rFonts w:asciiTheme="minorHAnsi" w:hAnsiTheme="minorHAnsi"/>
          <w:sz w:val="28"/>
          <w:szCs w:val="28"/>
        </w:rPr>
        <w:t>. [online] 16 Apr. Available at: https://www.bbc.co.uk/news/business-56746656.</w:t>
      </w:r>
    </w:p>
    <w:p w14:paraId="7EB66728"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Ferguson, D. and Codd, F. (2021). Fire and rehire practices. </w:t>
      </w:r>
      <w:r w:rsidRPr="00715213">
        <w:rPr>
          <w:rFonts w:asciiTheme="minorHAnsi" w:hAnsiTheme="minorHAnsi"/>
          <w:i/>
          <w:iCs/>
          <w:sz w:val="28"/>
          <w:szCs w:val="28"/>
        </w:rPr>
        <w:t>commonslibrary.parliament.uk</w:t>
      </w:r>
      <w:r w:rsidRPr="00715213">
        <w:rPr>
          <w:rFonts w:asciiTheme="minorHAnsi" w:hAnsiTheme="minorHAnsi"/>
          <w:sz w:val="28"/>
          <w:szCs w:val="28"/>
        </w:rPr>
        <w:t>. [online] Available at: https://commonslibrary.parliament.uk/research-briefings/cdp.</w:t>
      </w:r>
    </w:p>
    <w:p w14:paraId="36A05F65"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Glassdoor (2022). </w:t>
      </w:r>
      <w:r w:rsidRPr="00715213">
        <w:rPr>
          <w:rFonts w:asciiTheme="minorHAnsi" w:hAnsiTheme="minorHAnsi"/>
          <w:i/>
          <w:iCs/>
          <w:sz w:val="28"/>
          <w:szCs w:val="28"/>
        </w:rPr>
        <w:t>Working at British-Gas</w:t>
      </w:r>
      <w:r w:rsidRPr="00715213">
        <w:rPr>
          <w:rFonts w:asciiTheme="minorHAnsi" w:hAnsiTheme="minorHAnsi"/>
          <w:sz w:val="28"/>
          <w:szCs w:val="28"/>
        </w:rPr>
        <w:t>. [online] https://www.glassdoor.co.uk. Available at: https://www.glassdoor.co.uk/Overview/Working-at-British-Gas-EI_IE296599.11,22.htm [Accessed 2 May 2023].</w:t>
      </w:r>
    </w:p>
    <w:p w14:paraId="417874E4"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GOV.UK (2012a). </w:t>
      </w:r>
      <w:r w:rsidRPr="00715213">
        <w:rPr>
          <w:rFonts w:asciiTheme="minorHAnsi" w:hAnsiTheme="minorHAnsi"/>
          <w:i/>
          <w:iCs/>
          <w:sz w:val="28"/>
          <w:szCs w:val="28"/>
        </w:rPr>
        <w:t>Changing an employment contract</w:t>
      </w:r>
      <w:r w:rsidRPr="00715213">
        <w:rPr>
          <w:rFonts w:asciiTheme="minorHAnsi" w:hAnsiTheme="minorHAnsi"/>
          <w:sz w:val="28"/>
          <w:szCs w:val="28"/>
        </w:rPr>
        <w:t>. [online] GOV.UK. Available at: https://www.gov.uk/your-employment-contract-how-it-can-be-changed.</w:t>
      </w:r>
    </w:p>
    <w:p w14:paraId="45292871"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GOV.UK (2012b). </w:t>
      </w:r>
      <w:r w:rsidRPr="00715213">
        <w:rPr>
          <w:rFonts w:asciiTheme="minorHAnsi" w:hAnsiTheme="minorHAnsi"/>
          <w:i/>
          <w:iCs/>
          <w:sz w:val="28"/>
          <w:szCs w:val="28"/>
        </w:rPr>
        <w:t>Make a claim to an employment tribunal</w:t>
      </w:r>
      <w:r w:rsidRPr="00715213">
        <w:rPr>
          <w:rFonts w:asciiTheme="minorHAnsi" w:hAnsiTheme="minorHAnsi"/>
          <w:sz w:val="28"/>
          <w:szCs w:val="28"/>
        </w:rPr>
        <w:t>. [online] GOV.UK. Available at: https://www.gov.uk/employment-tribunals.</w:t>
      </w:r>
    </w:p>
    <w:p w14:paraId="57015A2E"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Harvard business review (n.d.). </w:t>
      </w:r>
      <w:r w:rsidRPr="00715213">
        <w:rPr>
          <w:rFonts w:asciiTheme="minorHAnsi" w:hAnsiTheme="minorHAnsi"/>
          <w:i/>
          <w:iCs/>
          <w:sz w:val="28"/>
          <w:szCs w:val="28"/>
        </w:rPr>
        <w:t>The Impact of Employee Engagement on Performance</w:t>
      </w:r>
      <w:r w:rsidRPr="00715213">
        <w:rPr>
          <w:rFonts w:asciiTheme="minorHAnsi" w:hAnsiTheme="minorHAnsi"/>
          <w:sz w:val="28"/>
          <w:szCs w:val="28"/>
        </w:rPr>
        <w:t>. Harvard business review.</w:t>
      </w:r>
    </w:p>
    <w:p w14:paraId="69ED7C76"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lastRenderedPageBreak/>
        <w:t xml:space="preserve">Howard, K. (2020). </w:t>
      </w:r>
      <w:r w:rsidRPr="00715213">
        <w:rPr>
          <w:rFonts w:asciiTheme="minorHAnsi" w:hAnsiTheme="minorHAnsi"/>
          <w:i/>
          <w:iCs/>
          <w:sz w:val="28"/>
          <w:szCs w:val="28"/>
        </w:rPr>
        <w:t xml:space="preserve">PEOPLE NOT </w:t>
      </w:r>
      <w:proofErr w:type="gramStart"/>
      <w:r w:rsidRPr="00715213">
        <w:rPr>
          <w:rFonts w:asciiTheme="minorHAnsi" w:hAnsiTheme="minorHAnsi"/>
          <w:i/>
          <w:iCs/>
          <w:sz w:val="28"/>
          <w:szCs w:val="28"/>
        </w:rPr>
        <w:t>PAPERCLIPS :</w:t>
      </w:r>
      <w:proofErr w:type="gramEnd"/>
      <w:r w:rsidRPr="00715213">
        <w:rPr>
          <w:rFonts w:asciiTheme="minorHAnsi" w:hAnsiTheme="minorHAnsi"/>
          <w:i/>
          <w:iCs/>
          <w:sz w:val="28"/>
          <w:szCs w:val="28"/>
        </w:rPr>
        <w:t xml:space="preserve"> putting the human back into human resources.</w:t>
      </w:r>
      <w:r w:rsidRPr="00715213">
        <w:rPr>
          <w:rFonts w:asciiTheme="minorHAnsi" w:hAnsiTheme="minorHAnsi"/>
          <w:sz w:val="28"/>
          <w:szCs w:val="28"/>
        </w:rPr>
        <w:t xml:space="preserve"> S.L.: Practical Inspiration Pub.</w:t>
      </w:r>
    </w:p>
    <w:p w14:paraId="56CCAE55"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https://www.tuc.org.uk. (2021). </w:t>
      </w:r>
      <w:r w:rsidRPr="00715213">
        <w:rPr>
          <w:rFonts w:asciiTheme="minorHAnsi" w:hAnsiTheme="minorHAnsi"/>
          <w:i/>
          <w:iCs/>
          <w:sz w:val="28"/>
          <w:szCs w:val="28"/>
        </w:rPr>
        <w:t>‘Fire and rehire’ tactics have become widespread during pandemic – warns TUC</w:t>
      </w:r>
      <w:r w:rsidRPr="00715213">
        <w:rPr>
          <w:rFonts w:asciiTheme="minorHAnsi" w:hAnsiTheme="minorHAnsi"/>
          <w:sz w:val="28"/>
          <w:szCs w:val="28"/>
        </w:rPr>
        <w:t>.</w:t>
      </w:r>
    </w:p>
    <w:p w14:paraId="0548C933"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Hutchinson, S. (2013). </w:t>
      </w:r>
      <w:r w:rsidRPr="00715213">
        <w:rPr>
          <w:rFonts w:asciiTheme="minorHAnsi" w:hAnsiTheme="minorHAnsi"/>
          <w:i/>
          <w:iCs/>
          <w:sz w:val="28"/>
          <w:szCs w:val="28"/>
        </w:rPr>
        <w:t>Performance Management</w:t>
      </w:r>
      <w:r w:rsidRPr="00715213">
        <w:rPr>
          <w:rFonts w:asciiTheme="minorHAnsi" w:hAnsiTheme="minorHAnsi"/>
          <w:sz w:val="28"/>
          <w:szCs w:val="28"/>
        </w:rPr>
        <w:t>. London: Chartered Institute Of Personnel And Development.</w:t>
      </w:r>
    </w:p>
    <w:p w14:paraId="545B6698"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Jones, O. (2021). Will the British Gas sackings be a harbinger of doom for workers’ rights? </w:t>
      </w:r>
      <w:r w:rsidRPr="00715213">
        <w:rPr>
          <w:rFonts w:asciiTheme="minorHAnsi" w:hAnsiTheme="minorHAnsi"/>
          <w:i/>
          <w:iCs/>
          <w:sz w:val="28"/>
          <w:szCs w:val="28"/>
        </w:rPr>
        <w:t>The Guardian</w:t>
      </w:r>
      <w:r w:rsidRPr="00715213">
        <w:rPr>
          <w:rFonts w:asciiTheme="minorHAnsi" w:hAnsiTheme="minorHAnsi"/>
          <w:sz w:val="28"/>
          <w:szCs w:val="28"/>
        </w:rPr>
        <w:t>. [online] 16 Apr. Available at: https://www.theguardian.com/commentisfree/2021/apr/16/british-gas-sackings-workers-rights [Accessed 1 May 2023].</w:t>
      </w:r>
    </w:p>
    <w:p w14:paraId="517BB07B"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Kahn, W.A. (1990). Psychological conditions of personal engagement and disengagement at work. </w:t>
      </w:r>
      <w:r w:rsidRPr="00715213">
        <w:rPr>
          <w:rFonts w:asciiTheme="minorHAnsi" w:hAnsiTheme="minorHAnsi"/>
          <w:i/>
          <w:iCs/>
          <w:sz w:val="28"/>
          <w:szCs w:val="28"/>
        </w:rPr>
        <w:t>Academy of Management Journal</w:t>
      </w:r>
      <w:r w:rsidRPr="00715213">
        <w:rPr>
          <w:rFonts w:asciiTheme="minorHAnsi" w:hAnsiTheme="minorHAnsi"/>
          <w:sz w:val="28"/>
          <w:szCs w:val="28"/>
        </w:rPr>
        <w:t xml:space="preserve">, 33(4), pp.692–724. </w:t>
      </w:r>
      <w:proofErr w:type="spellStart"/>
      <w:r w:rsidRPr="00715213">
        <w:rPr>
          <w:rFonts w:asciiTheme="minorHAnsi" w:hAnsiTheme="minorHAnsi"/>
          <w:sz w:val="28"/>
          <w:szCs w:val="28"/>
        </w:rPr>
        <w:t>doi:https</w:t>
      </w:r>
      <w:proofErr w:type="spellEnd"/>
      <w:r w:rsidRPr="00715213">
        <w:rPr>
          <w:rFonts w:asciiTheme="minorHAnsi" w:hAnsiTheme="minorHAnsi"/>
          <w:sz w:val="28"/>
          <w:szCs w:val="28"/>
        </w:rPr>
        <w:t>://doi.org/10.2307/256287.</w:t>
      </w:r>
    </w:p>
    <w:p w14:paraId="112E41AB"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Kimathi, S. (2021). </w:t>
      </w:r>
      <w:r w:rsidRPr="00715213">
        <w:rPr>
          <w:rFonts w:asciiTheme="minorHAnsi" w:hAnsiTheme="minorHAnsi"/>
          <w:i/>
          <w:iCs/>
          <w:sz w:val="28"/>
          <w:szCs w:val="28"/>
        </w:rPr>
        <w:t>‘Fire and rehire’ practices in Britain: What’s the furore?</w:t>
      </w:r>
      <w:r w:rsidRPr="00715213">
        <w:rPr>
          <w:rFonts w:asciiTheme="minorHAnsi" w:hAnsiTheme="minorHAnsi"/>
          <w:sz w:val="28"/>
          <w:szCs w:val="28"/>
        </w:rPr>
        <w:t xml:space="preserve"> https://news.trust.org/item/20210430123225-3rohm.</w:t>
      </w:r>
    </w:p>
    <w:p w14:paraId="3699EE93"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Legislation.gov.uk (2022). </w:t>
      </w:r>
      <w:r w:rsidRPr="00715213">
        <w:rPr>
          <w:rFonts w:asciiTheme="minorHAnsi" w:hAnsiTheme="minorHAnsi"/>
          <w:i/>
          <w:iCs/>
          <w:sz w:val="28"/>
          <w:szCs w:val="28"/>
        </w:rPr>
        <w:t>Employment Rights Act 1996</w:t>
      </w:r>
      <w:r w:rsidRPr="00715213">
        <w:rPr>
          <w:rFonts w:asciiTheme="minorHAnsi" w:hAnsiTheme="minorHAnsi"/>
          <w:sz w:val="28"/>
          <w:szCs w:val="28"/>
        </w:rPr>
        <w:t>. [online] Legislation.gov.uk. Available at: https://www.legislation.gov.uk/ukpga/1996/18/contents.</w:t>
      </w:r>
    </w:p>
    <w:p w14:paraId="4A6252BF"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Leigh, A. and Maynard, M. (2012). </w:t>
      </w:r>
      <w:r w:rsidRPr="00715213">
        <w:rPr>
          <w:rFonts w:asciiTheme="minorHAnsi" w:hAnsiTheme="minorHAnsi"/>
          <w:i/>
          <w:iCs/>
          <w:sz w:val="28"/>
          <w:szCs w:val="28"/>
        </w:rPr>
        <w:t>Leading the Way</w:t>
      </w:r>
      <w:r w:rsidRPr="00715213">
        <w:rPr>
          <w:rFonts w:asciiTheme="minorHAnsi" w:hAnsiTheme="minorHAnsi"/>
          <w:sz w:val="28"/>
          <w:szCs w:val="28"/>
        </w:rPr>
        <w:t>. Pearson UK.</w:t>
      </w:r>
    </w:p>
    <w:p w14:paraId="390D3EF5"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MarketLine (2021). </w:t>
      </w:r>
      <w:r w:rsidRPr="00715213">
        <w:rPr>
          <w:rFonts w:asciiTheme="minorHAnsi" w:hAnsiTheme="minorHAnsi"/>
          <w:i/>
          <w:iCs/>
          <w:sz w:val="28"/>
          <w:szCs w:val="28"/>
        </w:rPr>
        <w:t>GMB union ramps up the British Gas engineer strike</w:t>
      </w:r>
      <w:r w:rsidRPr="00715213">
        <w:rPr>
          <w:rFonts w:asciiTheme="minorHAnsi" w:hAnsiTheme="minorHAnsi"/>
          <w:sz w:val="28"/>
          <w:szCs w:val="28"/>
        </w:rPr>
        <w:t xml:space="preserve">. [online] https://advantage-marketline-com.ezproxy.uwtsd.ac.uk/News. </w:t>
      </w:r>
      <w:r w:rsidRPr="00715213">
        <w:rPr>
          <w:rFonts w:asciiTheme="minorHAnsi" w:hAnsiTheme="minorHAnsi"/>
          <w:sz w:val="28"/>
          <w:szCs w:val="28"/>
        </w:rPr>
        <w:lastRenderedPageBreak/>
        <w:t>Available at: https://advantage-marketline-com.ezproxy.uwtsd.ac.uk/News/gmb-union-ramps-up-the-british-gas-engineer-strike [Accessed 4 May 2023].</w:t>
      </w:r>
    </w:p>
    <w:p w14:paraId="4C35011D"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MarketLine (2023). </w:t>
      </w:r>
      <w:r w:rsidRPr="00715213">
        <w:rPr>
          <w:rFonts w:asciiTheme="minorHAnsi" w:hAnsiTheme="minorHAnsi"/>
          <w:i/>
          <w:iCs/>
          <w:sz w:val="28"/>
          <w:szCs w:val="28"/>
        </w:rPr>
        <w:t>Pilgrim’s Food Masters accused of ‘fire and rehire’ tactics at UK facility</w:t>
      </w:r>
      <w:r w:rsidRPr="00715213">
        <w:rPr>
          <w:rFonts w:asciiTheme="minorHAnsi" w:hAnsiTheme="minorHAnsi"/>
          <w:sz w:val="28"/>
          <w:szCs w:val="28"/>
        </w:rPr>
        <w:t>. [online] Uwtsd.ac.uk. Available at: https://advantage-marketline-com.ezproxy.uwtsd.ac.uk/News/pilgrim-s-food-masters-accused-of-fire-and-rehire-tactics-at-uk-facility_145566 [Accessed 3 May 2023].</w:t>
      </w:r>
    </w:p>
    <w:p w14:paraId="287893A6"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proofErr w:type="spellStart"/>
      <w:r w:rsidRPr="00715213">
        <w:rPr>
          <w:rFonts w:asciiTheme="minorHAnsi" w:hAnsiTheme="minorHAnsi"/>
          <w:sz w:val="28"/>
          <w:szCs w:val="28"/>
        </w:rPr>
        <w:t>Marks&amp;Spencer</w:t>
      </w:r>
      <w:proofErr w:type="spellEnd"/>
      <w:r w:rsidRPr="00715213">
        <w:rPr>
          <w:rFonts w:asciiTheme="minorHAnsi" w:hAnsiTheme="minorHAnsi"/>
          <w:sz w:val="28"/>
          <w:szCs w:val="28"/>
        </w:rPr>
        <w:t xml:space="preserve"> (2003). </w:t>
      </w:r>
      <w:r w:rsidRPr="00715213">
        <w:rPr>
          <w:rFonts w:asciiTheme="minorHAnsi" w:hAnsiTheme="minorHAnsi"/>
          <w:i/>
          <w:iCs/>
          <w:sz w:val="28"/>
          <w:szCs w:val="28"/>
        </w:rPr>
        <w:t>M&amp;S’ £23MILLION INVESTMENT IN LONDON STORES CREATES OVER 400 JOBS</w:t>
      </w:r>
      <w:r w:rsidRPr="00715213">
        <w:rPr>
          <w:rFonts w:asciiTheme="minorHAnsi" w:hAnsiTheme="minorHAnsi"/>
          <w:sz w:val="28"/>
          <w:szCs w:val="28"/>
        </w:rPr>
        <w:t>. [online] Marks &amp; Spencer. Available at: https://corporate.marksandspencer.com/media/press-releases/ms-ps23million-investment-london-stores-creates-over-400-jobs [Accessed 3 May 2023].</w:t>
      </w:r>
    </w:p>
    <w:p w14:paraId="34C5002D"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proofErr w:type="spellStart"/>
      <w:r w:rsidRPr="00715213">
        <w:rPr>
          <w:rFonts w:asciiTheme="minorHAnsi" w:hAnsiTheme="minorHAnsi"/>
          <w:sz w:val="28"/>
          <w:szCs w:val="28"/>
        </w:rPr>
        <w:t>MasterClass</w:t>
      </w:r>
      <w:proofErr w:type="spellEnd"/>
      <w:r w:rsidRPr="00715213">
        <w:rPr>
          <w:rFonts w:asciiTheme="minorHAnsi" w:hAnsiTheme="minorHAnsi"/>
          <w:sz w:val="28"/>
          <w:szCs w:val="28"/>
        </w:rPr>
        <w:t xml:space="preserve"> (2020). </w:t>
      </w:r>
      <w:r w:rsidRPr="00715213">
        <w:rPr>
          <w:rFonts w:asciiTheme="minorHAnsi" w:hAnsiTheme="minorHAnsi"/>
          <w:i/>
          <w:iCs/>
          <w:sz w:val="28"/>
          <w:szCs w:val="28"/>
        </w:rPr>
        <w:t>Leading with purpose</w:t>
      </w:r>
      <w:r w:rsidRPr="00715213">
        <w:rPr>
          <w:rFonts w:asciiTheme="minorHAnsi" w:hAnsiTheme="minorHAnsi"/>
          <w:sz w:val="28"/>
          <w:szCs w:val="28"/>
        </w:rPr>
        <w:t>. [online] https://www.masterclass.com. Available at: https://www.masterclass.com/classes/indra-nooyi-teaches-leading-with-purpose/chapters/case-study-leadership-in-a-crisis [Accessed 1 May 2023].</w:t>
      </w:r>
    </w:p>
    <w:p w14:paraId="04A49305"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proofErr w:type="spellStart"/>
      <w:r w:rsidRPr="00715213">
        <w:rPr>
          <w:rFonts w:asciiTheme="minorHAnsi" w:hAnsiTheme="minorHAnsi"/>
          <w:sz w:val="28"/>
          <w:szCs w:val="28"/>
        </w:rPr>
        <w:t>MasterClass</w:t>
      </w:r>
      <w:proofErr w:type="spellEnd"/>
      <w:r w:rsidRPr="00715213">
        <w:rPr>
          <w:rFonts w:asciiTheme="minorHAnsi" w:hAnsiTheme="minorHAnsi"/>
          <w:sz w:val="28"/>
          <w:szCs w:val="28"/>
        </w:rPr>
        <w:t xml:space="preserve"> (2022). </w:t>
      </w:r>
      <w:r w:rsidRPr="00715213">
        <w:rPr>
          <w:rFonts w:asciiTheme="minorHAnsi" w:hAnsiTheme="minorHAnsi"/>
          <w:i/>
          <w:iCs/>
          <w:sz w:val="28"/>
          <w:szCs w:val="28"/>
        </w:rPr>
        <w:t>Getting the Work Done: Anna’s Management Tips</w:t>
      </w:r>
      <w:r w:rsidRPr="00715213">
        <w:rPr>
          <w:rFonts w:asciiTheme="minorHAnsi" w:hAnsiTheme="minorHAnsi"/>
          <w:sz w:val="28"/>
          <w:szCs w:val="28"/>
        </w:rPr>
        <w:t>. Available at: https://www.masterclass.com/classes/anna-wintour-teaches-creativity-and-leadership/chapters/getting-the-work-done-anna-s-management-tips.</w:t>
      </w:r>
    </w:p>
    <w:p w14:paraId="38A8E409"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lastRenderedPageBreak/>
        <w:t xml:space="preserve">McRae, I. (2023). </w:t>
      </w:r>
      <w:r w:rsidRPr="00715213">
        <w:rPr>
          <w:rFonts w:asciiTheme="minorHAnsi" w:hAnsiTheme="minorHAnsi"/>
          <w:i/>
          <w:iCs/>
          <w:sz w:val="28"/>
          <w:szCs w:val="28"/>
        </w:rPr>
        <w:t>‘£3.3billion for them. Debt and starvation for me’: Vulnerable customers on British Gas’s record profits</w:t>
      </w:r>
      <w:r w:rsidRPr="00715213">
        <w:rPr>
          <w:rFonts w:asciiTheme="minorHAnsi" w:hAnsiTheme="minorHAnsi"/>
          <w:sz w:val="28"/>
          <w:szCs w:val="28"/>
        </w:rPr>
        <w:t>. [online] The Big Issue. Available at: https://www.bigissue.com/news/social-justice/british-gas-customers-devastated-repulsive-profits [Accessed 4 May 2023].</w:t>
      </w:r>
    </w:p>
    <w:p w14:paraId="4240F01B"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Powell, A., Francis-Devine, B. and Foley, N. (2022). Coronavirus: Impact on the labour market. </w:t>
      </w:r>
      <w:r w:rsidRPr="00715213">
        <w:rPr>
          <w:rFonts w:asciiTheme="minorHAnsi" w:hAnsiTheme="minorHAnsi"/>
          <w:i/>
          <w:iCs/>
          <w:sz w:val="28"/>
          <w:szCs w:val="28"/>
        </w:rPr>
        <w:t>commonslibrary.parliament.uk</w:t>
      </w:r>
      <w:r w:rsidRPr="00715213">
        <w:rPr>
          <w:rFonts w:asciiTheme="minorHAnsi" w:hAnsiTheme="minorHAnsi"/>
          <w:sz w:val="28"/>
          <w:szCs w:val="28"/>
        </w:rPr>
        <w:t>, [online] 8898(CBP8898). Available at: https://commonslibrary.parliament.uk/research-briefings/cbp.</w:t>
      </w:r>
    </w:p>
    <w:p w14:paraId="5048168C"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t xml:space="preserve">Recruitment Process Overview | Factsheets | CIPD (2019). </w:t>
      </w:r>
      <w:r w:rsidRPr="00715213">
        <w:rPr>
          <w:rFonts w:asciiTheme="minorHAnsi" w:hAnsiTheme="minorHAnsi"/>
          <w:i/>
          <w:iCs/>
          <w:sz w:val="28"/>
          <w:szCs w:val="28"/>
        </w:rPr>
        <w:t>Recruitment Process Overview | Factsheets | CIPD</w:t>
      </w:r>
      <w:r w:rsidRPr="00715213">
        <w:rPr>
          <w:rFonts w:asciiTheme="minorHAnsi" w:hAnsiTheme="minorHAnsi"/>
          <w:sz w:val="28"/>
          <w:szCs w:val="28"/>
        </w:rPr>
        <w:t>. [online] CIPD. Available at: https://www.cipd.co.uk/knowledge/fundamentals/people/recruitment/factsheet#7034.</w:t>
      </w:r>
    </w:p>
    <w:p w14:paraId="7895D16C"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proofErr w:type="spellStart"/>
      <w:r w:rsidRPr="00715213">
        <w:rPr>
          <w:rFonts w:asciiTheme="minorHAnsi" w:hAnsiTheme="minorHAnsi"/>
          <w:sz w:val="28"/>
          <w:szCs w:val="28"/>
        </w:rPr>
        <w:t>Shapps</w:t>
      </w:r>
      <w:proofErr w:type="spellEnd"/>
      <w:r w:rsidRPr="00715213">
        <w:rPr>
          <w:rFonts w:asciiTheme="minorHAnsi" w:hAnsiTheme="minorHAnsi"/>
          <w:sz w:val="28"/>
          <w:szCs w:val="28"/>
        </w:rPr>
        <w:t xml:space="preserve">, G. (2023). </w:t>
      </w:r>
      <w:r w:rsidRPr="00715213">
        <w:rPr>
          <w:rFonts w:asciiTheme="minorHAnsi" w:hAnsiTheme="minorHAnsi"/>
          <w:i/>
          <w:iCs/>
          <w:sz w:val="28"/>
          <w:szCs w:val="28"/>
        </w:rPr>
        <w:t>Code of Practice on Dismissal and Re-</w:t>
      </w:r>
      <w:proofErr w:type="gramStart"/>
      <w:r w:rsidRPr="00715213">
        <w:rPr>
          <w:rFonts w:asciiTheme="minorHAnsi" w:hAnsiTheme="minorHAnsi"/>
          <w:i/>
          <w:iCs/>
          <w:sz w:val="28"/>
          <w:szCs w:val="28"/>
        </w:rPr>
        <w:t xml:space="preserve">engagement </w:t>
      </w:r>
      <w:r w:rsidRPr="00715213">
        <w:rPr>
          <w:rFonts w:asciiTheme="minorHAnsi" w:hAnsiTheme="minorHAnsi"/>
          <w:sz w:val="28"/>
          <w:szCs w:val="28"/>
        </w:rPr>
        <w:t>.</w:t>
      </w:r>
      <w:proofErr w:type="gramEnd"/>
      <w:r w:rsidRPr="00715213">
        <w:rPr>
          <w:rFonts w:asciiTheme="minorHAnsi" w:hAnsiTheme="minorHAnsi"/>
          <w:sz w:val="28"/>
          <w:szCs w:val="28"/>
        </w:rPr>
        <w:t xml:space="preserve"> </w:t>
      </w:r>
      <w:r w:rsidRPr="00715213">
        <w:rPr>
          <w:rFonts w:asciiTheme="minorHAnsi" w:hAnsiTheme="minorHAnsi"/>
          <w:i/>
          <w:iCs/>
          <w:sz w:val="28"/>
          <w:szCs w:val="28"/>
        </w:rPr>
        <w:t>https://assets.publishing.service.gov.uk/government</w:t>
      </w:r>
      <w:r w:rsidRPr="00715213">
        <w:rPr>
          <w:rFonts w:asciiTheme="minorHAnsi" w:hAnsiTheme="minorHAnsi"/>
          <w:sz w:val="28"/>
          <w:szCs w:val="28"/>
        </w:rPr>
        <w:t>.</w:t>
      </w:r>
    </w:p>
    <w:p w14:paraId="269010E6"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proofErr w:type="spellStart"/>
      <w:r w:rsidRPr="00715213">
        <w:rPr>
          <w:rFonts w:asciiTheme="minorHAnsi" w:hAnsiTheme="minorHAnsi"/>
          <w:sz w:val="28"/>
          <w:szCs w:val="28"/>
        </w:rPr>
        <w:t>Stelzer</w:t>
      </w:r>
      <w:proofErr w:type="spellEnd"/>
      <w:r w:rsidRPr="00715213">
        <w:rPr>
          <w:rFonts w:asciiTheme="minorHAnsi" w:hAnsiTheme="minorHAnsi"/>
          <w:sz w:val="28"/>
          <w:szCs w:val="28"/>
        </w:rPr>
        <w:t xml:space="preserve">, C. (2019). </w:t>
      </w:r>
      <w:r w:rsidRPr="00715213">
        <w:rPr>
          <w:rFonts w:asciiTheme="minorHAnsi" w:hAnsiTheme="minorHAnsi"/>
          <w:i/>
          <w:iCs/>
          <w:sz w:val="28"/>
          <w:szCs w:val="28"/>
        </w:rPr>
        <w:t>Working with Winston</w:t>
      </w:r>
      <w:r w:rsidRPr="00715213">
        <w:rPr>
          <w:rFonts w:asciiTheme="minorHAnsi" w:hAnsiTheme="minorHAnsi"/>
          <w:sz w:val="28"/>
          <w:szCs w:val="28"/>
        </w:rPr>
        <w:t>. Simon and Schuster.</w:t>
      </w:r>
    </w:p>
    <w:p w14:paraId="7FE51A59"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proofErr w:type="spellStart"/>
      <w:r w:rsidRPr="00715213">
        <w:rPr>
          <w:rFonts w:asciiTheme="minorHAnsi" w:hAnsiTheme="minorHAnsi"/>
          <w:sz w:val="28"/>
          <w:szCs w:val="28"/>
        </w:rPr>
        <w:t>Tenney</w:t>
      </w:r>
      <w:proofErr w:type="spellEnd"/>
      <w:r w:rsidRPr="00715213">
        <w:rPr>
          <w:rFonts w:asciiTheme="minorHAnsi" w:hAnsiTheme="minorHAnsi"/>
          <w:sz w:val="28"/>
          <w:szCs w:val="28"/>
        </w:rPr>
        <w:t xml:space="preserve">, M. (2022). </w:t>
      </w:r>
      <w:r w:rsidRPr="00715213">
        <w:rPr>
          <w:rFonts w:asciiTheme="minorHAnsi" w:hAnsiTheme="minorHAnsi"/>
          <w:i/>
          <w:iCs/>
          <w:sz w:val="28"/>
          <w:szCs w:val="28"/>
        </w:rPr>
        <w:t>3 Types of Employee Engagement - Business Leadership Today</w:t>
      </w:r>
      <w:r w:rsidRPr="00715213">
        <w:rPr>
          <w:rFonts w:asciiTheme="minorHAnsi" w:hAnsiTheme="minorHAnsi"/>
          <w:sz w:val="28"/>
          <w:szCs w:val="28"/>
        </w:rPr>
        <w:t>. [online] https://businessleadershiptoday.com. Available at: https://businessleadershiptoday.com/how-many-types-of-employee-engagement-are-there/.</w:t>
      </w:r>
    </w:p>
    <w:p w14:paraId="1330BD86" w14:textId="77777777" w:rsidR="00715213" w:rsidRPr="00715213" w:rsidRDefault="00715213" w:rsidP="00715213">
      <w:pPr>
        <w:pStyle w:val="NormalWeb"/>
        <w:spacing w:before="0" w:beforeAutospacing="0" w:after="240" w:afterAutospacing="0" w:line="360" w:lineRule="auto"/>
        <w:rPr>
          <w:rFonts w:asciiTheme="minorHAnsi" w:hAnsiTheme="minorHAnsi"/>
          <w:sz w:val="28"/>
          <w:szCs w:val="28"/>
        </w:rPr>
      </w:pPr>
      <w:r w:rsidRPr="00715213">
        <w:rPr>
          <w:rFonts w:asciiTheme="minorHAnsi" w:hAnsiTheme="minorHAnsi"/>
          <w:sz w:val="28"/>
          <w:szCs w:val="28"/>
        </w:rPr>
        <w:lastRenderedPageBreak/>
        <w:t xml:space="preserve">Torrington, D., Hall, L., Atkinson, C. and Taylor, S. (2014). </w:t>
      </w:r>
      <w:r w:rsidRPr="00715213">
        <w:rPr>
          <w:rFonts w:asciiTheme="minorHAnsi" w:hAnsiTheme="minorHAnsi"/>
          <w:i/>
          <w:iCs/>
          <w:sz w:val="28"/>
          <w:szCs w:val="28"/>
        </w:rPr>
        <w:t>Human resource management</w:t>
      </w:r>
      <w:r w:rsidRPr="00715213">
        <w:rPr>
          <w:rFonts w:asciiTheme="minorHAnsi" w:hAnsiTheme="minorHAnsi"/>
          <w:sz w:val="28"/>
          <w:szCs w:val="28"/>
        </w:rPr>
        <w:t>. 9th ed. Harlow, U.K.: Pearson Education Limited, p.352.</w:t>
      </w:r>
    </w:p>
    <w:p w14:paraId="4FE37474" w14:textId="77777777" w:rsidR="00715213" w:rsidRPr="00715213" w:rsidRDefault="00715213" w:rsidP="0011379E">
      <w:pPr>
        <w:rPr>
          <w:sz w:val="28"/>
          <w:szCs w:val="28"/>
          <w:lang w:val="en-GB"/>
        </w:rPr>
      </w:pPr>
    </w:p>
    <w:sectPr w:rsidR="00715213" w:rsidRPr="00715213">
      <w:footerReference w:type="default" r:id="rId1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DF1E0A" w14:textId="77777777" w:rsidR="0046572E" w:rsidRDefault="0046572E" w:rsidP="00C6554A">
      <w:pPr>
        <w:spacing w:before="0" w:after="0" w:line="240" w:lineRule="auto"/>
      </w:pPr>
      <w:r>
        <w:separator/>
      </w:r>
    </w:p>
  </w:endnote>
  <w:endnote w:type="continuationSeparator" w:id="0">
    <w:p w14:paraId="2F10DFF1" w14:textId="77777777" w:rsidR="0046572E" w:rsidRDefault="0046572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4E09F9" w14:textId="77777777" w:rsidR="002163EE" w:rsidRDefault="00ED7C44">
    <w:pPr>
      <w:pStyle w:val="Footer"/>
    </w:pPr>
    <w:r>
      <w:t xml:space="preserve">Page </w:t>
    </w:r>
    <w:r>
      <w:fldChar w:fldCharType="begin"/>
    </w:r>
    <w:r>
      <w:instrText xml:space="preserve"> PAGE  \* Arabic  \* MERGEFORMAT </w:instrText>
    </w:r>
    <w:r>
      <w:fldChar w:fldCharType="separate"/>
    </w:r>
    <w:r w:rsidR="005027C6">
      <w:rPr>
        <w:noProof/>
      </w:rPr>
      <w:t>25</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69F06A" w14:textId="77777777" w:rsidR="0046572E" w:rsidRDefault="0046572E" w:rsidP="00C6554A">
      <w:pPr>
        <w:spacing w:before="0" w:after="0" w:line="240" w:lineRule="auto"/>
      </w:pPr>
      <w:r>
        <w:separator/>
      </w:r>
    </w:p>
  </w:footnote>
  <w:footnote w:type="continuationSeparator" w:id="0">
    <w:p w14:paraId="0EF8A4BA" w14:textId="77777777" w:rsidR="0046572E" w:rsidRDefault="0046572E"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1E62248"/>
    <w:lvl w:ilvl="0">
      <w:start w:val="1"/>
      <w:numFmt w:val="decimal"/>
      <w:lvlText w:val="%1."/>
      <w:lvlJc w:val="left"/>
      <w:pPr>
        <w:tabs>
          <w:tab w:val="num" w:pos="1800"/>
        </w:tabs>
        <w:ind w:left="1800" w:hanging="360"/>
      </w:pPr>
    </w:lvl>
  </w:abstractNum>
  <w:abstractNum w:abstractNumId="1">
    <w:nsid w:val="FFFFFF7D"/>
    <w:multiLevelType w:val="singleLevel"/>
    <w:tmpl w:val="DADA94F2"/>
    <w:lvl w:ilvl="0">
      <w:start w:val="1"/>
      <w:numFmt w:val="decimal"/>
      <w:lvlText w:val="%1."/>
      <w:lvlJc w:val="left"/>
      <w:pPr>
        <w:tabs>
          <w:tab w:val="num" w:pos="1440"/>
        </w:tabs>
        <w:ind w:left="1440" w:hanging="360"/>
      </w:pPr>
    </w:lvl>
  </w:abstractNum>
  <w:abstractNum w:abstractNumId="2">
    <w:nsid w:val="FFFFFF7E"/>
    <w:multiLevelType w:val="singleLevel"/>
    <w:tmpl w:val="A0E4E5B2"/>
    <w:lvl w:ilvl="0">
      <w:start w:val="1"/>
      <w:numFmt w:val="decimal"/>
      <w:lvlText w:val="%1."/>
      <w:lvlJc w:val="left"/>
      <w:pPr>
        <w:tabs>
          <w:tab w:val="num" w:pos="1080"/>
        </w:tabs>
        <w:ind w:left="1080" w:hanging="360"/>
      </w:pPr>
    </w:lvl>
  </w:abstractNum>
  <w:abstractNum w:abstractNumId="3">
    <w:nsid w:val="FFFFFF7F"/>
    <w:multiLevelType w:val="singleLevel"/>
    <w:tmpl w:val="B4188A06"/>
    <w:lvl w:ilvl="0">
      <w:start w:val="1"/>
      <w:numFmt w:val="decimal"/>
      <w:lvlText w:val="%1."/>
      <w:lvlJc w:val="left"/>
      <w:pPr>
        <w:tabs>
          <w:tab w:val="num" w:pos="720"/>
        </w:tabs>
        <w:ind w:left="720" w:hanging="360"/>
      </w:pPr>
    </w:lvl>
  </w:abstractNum>
  <w:abstractNum w:abstractNumId="4">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0A7B3CD1"/>
    <w:multiLevelType w:val="hybridMultilevel"/>
    <w:tmpl w:val="9AC85D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nsid w:val="1BA677E4"/>
    <w:multiLevelType w:val="hybridMultilevel"/>
    <w:tmpl w:val="60B0A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0553CE"/>
    <w:multiLevelType w:val="hybridMultilevel"/>
    <w:tmpl w:val="AFC0D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10227B5"/>
    <w:multiLevelType w:val="hybridMultilevel"/>
    <w:tmpl w:val="27FA1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nsid w:val="6BCD5D80"/>
    <w:multiLevelType w:val="hybridMultilevel"/>
    <w:tmpl w:val="4A0E5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3"/>
  </w:num>
  <w:num w:numId="18">
    <w:abstractNumId w:val="17"/>
  </w:num>
  <w:num w:numId="19">
    <w:abstractNumId w:val="11"/>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6167"/>
    <w:rsid w:val="000024E6"/>
    <w:rsid w:val="00015FB8"/>
    <w:rsid w:val="00030862"/>
    <w:rsid w:val="00033589"/>
    <w:rsid w:val="0004010B"/>
    <w:rsid w:val="00076C0C"/>
    <w:rsid w:val="00077C1F"/>
    <w:rsid w:val="00097C56"/>
    <w:rsid w:val="000A4247"/>
    <w:rsid w:val="000B789B"/>
    <w:rsid w:val="000C45D4"/>
    <w:rsid w:val="000C717D"/>
    <w:rsid w:val="000D25C3"/>
    <w:rsid w:val="000D40BD"/>
    <w:rsid w:val="000D7636"/>
    <w:rsid w:val="000D7DF9"/>
    <w:rsid w:val="000E2820"/>
    <w:rsid w:val="00110EFC"/>
    <w:rsid w:val="0011379E"/>
    <w:rsid w:val="0016177D"/>
    <w:rsid w:val="00163AB0"/>
    <w:rsid w:val="0018722A"/>
    <w:rsid w:val="001A4449"/>
    <w:rsid w:val="001C72DD"/>
    <w:rsid w:val="001E4C83"/>
    <w:rsid w:val="001F635F"/>
    <w:rsid w:val="00211682"/>
    <w:rsid w:val="00213319"/>
    <w:rsid w:val="00242011"/>
    <w:rsid w:val="00244EB3"/>
    <w:rsid w:val="002554CD"/>
    <w:rsid w:val="002653D7"/>
    <w:rsid w:val="00285581"/>
    <w:rsid w:val="00293B83"/>
    <w:rsid w:val="002B4294"/>
    <w:rsid w:val="002E71FB"/>
    <w:rsid w:val="0030030E"/>
    <w:rsid w:val="00333D0D"/>
    <w:rsid w:val="0033642F"/>
    <w:rsid w:val="0034145D"/>
    <w:rsid w:val="00375962"/>
    <w:rsid w:val="00380462"/>
    <w:rsid w:val="00382F9C"/>
    <w:rsid w:val="00397802"/>
    <w:rsid w:val="003D2956"/>
    <w:rsid w:val="00406167"/>
    <w:rsid w:val="00417E44"/>
    <w:rsid w:val="004237F7"/>
    <w:rsid w:val="0043460F"/>
    <w:rsid w:val="0046572E"/>
    <w:rsid w:val="004B3DF6"/>
    <w:rsid w:val="004C049F"/>
    <w:rsid w:val="005000E2"/>
    <w:rsid w:val="005027C6"/>
    <w:rsid w:val="005312E5"/>
    <w:rsid w:val="00532BF6"/>
    <w:rsid w:val="005642C8"/>
    <w:rsid w:val="00566258"/>
    <w:rsid w:val="00574EB4"/>
    <w:rsid w:val="00592031"/>
    <w:rsid w:val="00594629"/>
    <w:rsid w:val="00596016"/>
    <w:rsid w:val="005E1B3E"/>
    <w:rsid w:val="005F6250"/>
    <w:rsid w:val="005F6FE1"/>
    <w:rsid w:val="0060285B"/>
    <w:rsid w:val="00655123"/>
    <w:rsid w:val="006620EB"/>
    <w:rsid w:val="00666AD1"/>
    <w:rsid w:val="006801E6"/>
    <w:rsid w:val="006900ED"/>
    <w:rsid w:val="006A15AA"/>
    <w:rsid w:val="006A3CE7"/>
    <w:rsid w:val="006B0906"/>
    <w:rsid w:val="006B1899"/>
    <w:rsid w:val="006C60EE"/>
    <w:rsid w:val="006E028F"/>
    <w:rsid w:val="006E201F"/>
    <w:rsid w:val="007017DD"/>
    <w:rsid w:val="00715213"/>
    <w:rsid w:val="00720ED4"/>
    <w:rsid w:val="0073710F"/>
    <w:rsid w:val="00757D66"/>
    <w:rsid w:val="007B252B"/>
    <w:rsid w:val="007E3BA1"/>
    <w:rsid w:val="007E3CCC"/>
    <w:rsid w:val="008369AA"/>
    <w:rsid w:val="008601A0"/>
    <w:rsid w:val="008B3F2F"/>
    <w:rsid w:val="008F3092"/>
    <w:rsid w:val="00914473"/>
    <w:rsid w:val="00941C28"/>
    <w:rsid w:val="00942D91"/>
    <w:rsid w:val="00967E6D"/>
    <w:rsid w:val="00980BAF"/>
    <w:rsid w:val="0099024E"/>
    <w:rsid w:val="00992C64"/>
    <w:rsid w:val="009A3CCC"/>
    <w:rsid w:val="009A6DD2"/>
    <w:rsid w:val="009A753E"/>
    <w:rsid w:val="009C1A6E"/>
    <w:rsid w:val="009C5D8E"/>
    <w:rsid w:val="009D5A8A"/>
    <w:rsid w:val="009D6469"/>
    <w:rsid w:val="009F449F"/>
    <w:rsid w:val="009F5259"/>
    <w:rsid w:val="00A05568"/>
    <w:rsid w:val="00A310F7"/>
    <w:rsid w:val="00A454C9"/>
    <w:rsid w:val="00A47FF7"/>
    <w:rsid w:val="00A506FB"/>
    <w:rsid w:val="00A515FF"/>
    <w:rsid w:val="00A531B7"/>
    <w:rsid w:val="00A605BB"/>
    <w:rsid w:val="00A64A9E"/>
    <w:rsid w:val="00A667DB"/>
    <w:rsid w:val="00AA4005"/>
    <w:rsid w:val="00AB6292"/>
    <w:rsid w:val="00AC2B32"/>
    <w:rsid w:val="00AC44F4"/>
    <w:rsid w:val="00AE0315"/>
    <w:rsid w:val="00AE2FFD"/>
    <w:rsid w:val="00B0020A"/>
    <w:rsid w:val="00B005D5"/>
    <w:rsid w:val="00B25890"/>
    <w:rsid w:val="00B47133"/>
    <w:rsid w:val="00B50658"/>
    <w:rsid w:val="00B815E6"/>
    <w:rsid w:val="00B965D8"/>
    <w:rsid w:val="00BA36B4"/>
    <w:rsid w:val="00BF552A"/>
    <w:rsid w:val="00C00EEB"/>
    <w:rsid w:val="00C25913"/>
    <w:rsid w:val="00C27000"/>
    <w:rsid w:val="00C45CB3"/>
    <w:rsid w:val="00C53B2A"/>
    <w:rsid w:val="00C6554A"/>
    <w:rsid w:val="00C84054"/>
    <w:rsid w:val="00D03088"/>
    <w:rsid w:val="00D15F84"/>
    <w:rsid w:val="00D31104"/>
    <w:rsid w:val="00D313F1"/>
    <w:rsid w:val="00D605CC"/>
    <w:rsid w:val="00D60F10"/>
    <w:rsid w:val="00D954A9"/>
    <w:rsid w:val="00D971C4"/>
    <w:rsid w:val="00DD58A0"/>
    <w:rsid w:val="00E41B6B"/>
    <w:rsid w:val="00EB4C61"/>
    <w:rsid w:val="00EC53B9"/>
    <w:rsid w:val="00ED7C44"/>
    <w:rsid w:val="00EE1119"/>
    <w:rsid w:val="00F4544C"/>
    <w:rsid w:val="00F665D1"/>
    <w:rsid w:val="00F80E32"/>
    <w:rsid w:val="00F92AB3"/>
    <w:rsid w:val="00F95A19"/>
    <w:rsid w:val="00F95DEB"/>
    <w:rsid w:val="00F96265"/>
    <w:rsid w:val="00FB4427"/>
    <w:rsid w:val="00FC75AF"/>
    <w:rsid w:val="00FF3176"/>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708375"/>
  <w15:chartTrackingRefBased/>
  <w15:docId w15:val="{BC1916D5-3B45-42FA-AA79-A5A1EF3FC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382F9C"/>
    <w:pPr>
      <w:spacing w:before="240" w:after="0" w:line="259" w:lineRule="auto"/>
      <w:contextualSpacing w:val="0"/>
      <w:outlineLvl w:val="9"/>
    </w:pPr>
    <w:rPr>
      <w:szCs w:val="32"/>
    </w:rPr>
  </w:style>
  <w:style w:type="paragraph" w:styleId="TOC2">
    <w:name w:val="toc 2"/>
    <w:basedOn w:val="Normal"/>
    <w:next w:val="Normal"/>
    <w:autoRedefine/>
    <w:uiPriority w:val="39"/>
    <w:unhideWhenUsed/>
    <w:rsid w:val="00382F9C"/>
    <w:pPr>
      <w:spacing w:before="0" w:after="100" w:line="259" w:lineRule="auto"/>
      <w:ind w:left="220"/>
    </w:pPr>
    <w:rPr>
      <w:rFonts w:eastAsiaTheme="minorEastAsia" w:cs="Times New Roman"/>
      <w:color w:val="auto"/>
    </w:rPr>
  </w:style>
  <w:style w:type="paragraph" w:styleId="TOC1">
    <w:name w:val="toc 1"/>
    <w:basedOn w:val="Normal"/>
    <w:next w:val="Normal"/>
    <w:autoRedefine/>
    <w:uiPriority w:val="39"/>
    <w:unhideWhenUsed/>
    <w:rsid w:val="00382F9C"/>
    <w:pPr>
      <w:spacing w:before="0" w:after="100" w:line="259" w:lineRule="auto"/>
    </w:pPr>
    <w:rPr>
      <w:rFonts w:eastAsiaTheme="minorEastAsia" w:cs="Times New Roman"/>
      <w:color w:val="auto"/>
    </w:rPr>
  </w:style>
  <w:style w:type="paragraph" w:styleId="TOC3">
    <w:name w:val="toc 3"/>
    <w:basedOn w:val="Normal"/>
    <w:next w:val="Normal"/>
    <w:autoRedefine/>
    <w:uiPriority w:val="39"/>
    <w:unhideWhenUsed/>
    <w:rsid w:val="00382F9C"/>
    <w:pPr>
      <w:spacing w:before="0" w:after="100" w:line="259" w:lineRule="auto"/>
      <w:ind w:left="440"/>
    </w:pPr>
    <w:rPr>
      <w:rFonts w:eastAsiaTheme="minorEastAsia" w:cs="Times New Roman"/>
      <w:color w:val="auto"/>
    </w:rPr>
  </w:style>
  <w:style w:type="paragraph" w:styleId="NormalWeb">
    <w:name w:val="Normal (Web)"/>
    <w:basedOn w:val="Normal"/>
    <w:uiPriority w:val="99"/>
    <w:semiHidden/>
    <w:unhideWhenUsed/>
    <w:rsid w:val="0071521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ListParagraph">
    <w:name w:val="List Paragraph"/>
    <w:basedOn w:val="Normal"/>
    <w:uiPriority w:val="34"/>
    <w:unhideWhenUsed/>
    <w:qFormat/>
    <w:rsid w:val="00F454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1750886">
      <w:bodyDiv w:val="1"/>
      <w:marLeft w:val="0"/>
      <w:marRight w:val="0"/>
      <w:marTop w:val="0"/>
      <w:marBottom w:val="0"/>
      <w:divBdr>
        <w:top w:val="none" w:sz="0" w:space="0" w:color="auto"/>
        <w:left w:val="none" w:sz="0" w:space="0" w:color="auto"/>
        <w:bottom w:val="none" w:sz="0" w:space="0" w:color="auto"/>
        <w:right w:val="none" w:sz="0" w:space="0" w:color="auto"/>
      </w:divBdr>
      <w:divsChild>
        <w:div w:id="14838115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olet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5C56E5-24DB-432A-941C-9AD6FBA4B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417</TotalTime>
  <Pages>27</Pages>
  <Words>6018</Words>
  <Characters>34304</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dc:creator>
  <cp:keywords/>
  <dc:description/>
  <cp:lastModifiedBy>Violeta</cp:lastModifiedBy>
  <cp:revision>149</cp:revision>
  <dcterms:created xsi:type="dcterms:W3CDTF">2023-05-05T16:05:00Z</dcterms:created>
  <dcterms:modified xsi:type="dcterms:W3CDTF">2023-05-08T18:08:00Z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00a4fa75-ede6-45cc-9154-f48a03b357b4</vt:lpwstr>
  </property>
</Properties>
</file>