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7CC8FC" w14:textId="77777777" w:rsidR="00B00AD8" w:rsidRPr="00B641C5" w:rsidRDefault="00B00AD8" w:rsidP="00B00AD8">
      <w:pPr>
        <w:rPr>
          <w:rFonts w:ascii="Arial" w:hAnsi="Arial" w:cs="Arial"/>
          <w:sz w:val="22"/>
          <w:szCs w:val="22"/>
        </w:rPr>
      </w:pPr>
    </w:p>
    <w:p w14:paraId="41371B93" w14:textId="77777777" w:rsidR="00B00AD8" w:rsidRPr="00B641C5" w:rsidRDefault="00B00AD8" w:rsidP="00B00AD8">
      <w:pPr>
        <w:rPr>
          <w:rFonts w:ascii="Arial" w:hAnsi="Arial" w:cs="Arial"/>
          <w:sz w:val="22"/>
          <w:szCs w:val="22"/>
        </w:rPr>
      </w:pPr>
    </w:p>
    <w:p w14:paraId="7A29C0CC" w14:textId="77777777" w:rsidR="00B00AD8" w:rsidRPr="00B641C5" w:rsidRDefault="00B00AD8" w:rsidP="00B00AD8">
      <w:pPr>
        <w:rPr>
          <w:rFonts w:ascii="Arial" w:hAnsi="Arial" w:cs="Arial"/>
          <w:sz w:val="22"/>
          <w:szCs w:val="22"/>
        </w:rPr>
      </w:pPr>
    </w:p>
    <w:p w14:paraId="2ED64F9E" w14:textId="77777777" w:rsidR="00B00AD8" w:rsidRPr="00B641C5" w:rsidRDefault="00B00AD8" w:rsidP="00B00AD8">
      <w:pPr>
        <w:rPr>
          <w:rFonts w:ascii="Arial" w:hAnsi="Arial" w:cs="Arial"/>
          <w:sz w:val="22"/>
          <w:szCs w:val="22"/>
        </w:rPr>
      </w:pPr>
    </w:p>
    <w:p w14:paraId="6EB91D76" w14:textId="77777777" w:rsidR="00B00AD8" w:rsidRPr="00B641C5" w:rsidRDefault="00B00AD8" w:rsidP="00B00AD8">
      <w:pPr>
        <w:rPr>
          <w:rFonts w:ascii="Arial" w:hAnsi="Arial" w:cs="Arial"/>
          <w:sz w:val="22"/>
          <w:szCs w:val="22"/>
        </w:rPr>
      </w:pPr>
    </w:p>
    <w:p w14:paraId="4EAC397E" w14:textId="77777777" w:rsidR="00B00AD8" w:rsidRPr="00B641C5" w:rsidRDefault="00B00AD8" w:rsidP="00B00AD8">
      <w:pPr>
        <w:rPr>
          <w:rFonts w:ascii="Arial" w:hAnsi="Arial" w:cs="Arial"/>
          <w:sz w:val="22"/>
          <w:szCs w:val="22"/>
        </w:rPr>
      </w:pPr>
    </w:p>
    <w:p w14:paraId="402679E7" w14:textId="77777777" w:rsidR="00B00AD8" w:rsidRPr="00B641C5" w:rsidRDefault="00B00AD8" w:rsidP="00B00AD8">
      <w:pPr>
        <w:rPr>
          <w:rFonts w:ascii="Arial" w:hAnsi="Arial" w:cs="Arial"/>
          <w:sz w:val="22"/>
          <w:szCs w:val="22"/>
        </w:rPr>
      </w:pPr>
    </w:p>
    <w:p w14:paraId="1F1F78AC" w14:textId="77777777" w:rsidR="00B00AD8" w:rsidRPr="00B641C5" w:rsidRDefault="00B00AD8" w:rsidP="00B00AD8">
      <w:pPr>
        <w:rPr>
          <w:rFonts w:ascii="Arial" w:hAnsi="Arial" w:cs="Arial"/>
          <w:sz w:val="22"/>
          <w:szCs w:val="22"/>
        </w:rPr>
      </w:pPr>
    </w:p>
    <w:p w14:paraId="15652B97" w14:textId="77777777" w:rsidR="00B00AD8" w:rsidRPr="00B641C5" w:rsidRDefault="00B00AD8" w:rsidP="00B00AD8">
      <w:pPr>
        <w:rPr>
          <w:rFonts w:ascii="Arial" w:hAnsi="Arial" w:cs="Arial"/>
          <w:sz w:val="22"/>
          <w:szCs w:val="22"/>
        </w:rPr>
      </w:pPr>
    </w:p>
    <w:p w14:paraId="6545EFCF" w14:textId="77777777" w:rsidR="00B00AD8" w:rsidRPr="00B641C5" w:rsidRDefault="00B00AD8" w:rsidP="00B00AD8">
      <w:pPr>
        <w:rPr>
          <w:rFonts w:ascii="Arial" w:hAnsi="Arial" w:cs="Arial"/>
          <w:sz w:val="22"/>
          <w:szCs w:val="22"/>
        </w:rPr>
      </w:pPr>
    </w:p>
    <w:p w14:paraId="470DBBA1" w14:textId="77777777" w:rsidR="00B00AD8" w:rsidRPr="00B641C5" w:rsidRDefault="00B00AD8" w:rsidP="00B00AD8">
      <w:pPr>
        <w:jc w:val="center"/>
        <w:rPr>
          <w:rFonts w:ascii="Arial" w:hAnsi="Arial" w:cs="Arial"/>
          <w:b/>
          <w:sz w:val="60"/>
          <w:szCs w:val="60"/>
        </w:rPr>
      </w:pPr>
      <w:proofErr w:type="spellStart"/>
      <w:r w:rsidRPr="00B641C5">
        <w:rPr>
          <w:rFonts w:ascii="Arial" w:hAnsi="Arial" w:cs="Arial"/>
          <w:b/>
          <w:sz w:val="60"/>
          <w:szCs w:val="60"/>
        </w:rPr>
        <w:t>Orgo</w:t>
      </w:r>
      <w:proofErr w:type="spellEnd"/>
      <w:r w:rsidRPr="00B641C5">
        <w:rPr>
          <w:rFonts w:ascii="Arial" w:hAnsi="Arial" w:cs="Arial"/>
          <w:b/>
          <w:sz w:val="60"/>
          <w:szCs w:val="60"/>
        </w:rPr>
        <w:t xml:space="preserve"> Bake Business Idea</w:t>
      </w:r>
    </w:p>
    <w:p w14:paraId="74E3EABF" w14:textId="77777777" w:rsidR="00B00AD8" w:rsidRPr="00B641C5" w:rsidRDefault="00B00AD8" w:rsidP="00B00AD8">
      <w:pPr>
        <w:jc w:val="center"/>
        <w:rPr>
          <w:rFonts w:ascii="Arial" w:hAnsi="Arial" w:cs="Arial"/>
          <w:b/>
          <w:sz w:val="60"/>
          <w:szCs w:val="60"/>
        </w:rPr>
      </w:pPr>
    </w:p>
    <w:p w14:paraId="66B1AABA" w14:textId="77777777" w:rsidR="00B00AD8" w:rsidRDefault="00B00AD8" w:rsidP="00B00AD8">
      <w:pPr>
        <w:jc w:val="left"/>
        <w:rPr>
          <w:rFonts w:ascii="Arial" w:hAnsi="Arial"/>
          <w:bCs/>
          <w:sz w:val="60"/>
          <w:szCs w:val="60"/>
        </w:rPr>
      </w:pPr>
    </w:p>
    <w:p w14:paraId="48EF9FD3" w14:textId="77777777" w:rsidR="00B00AD8" w:rsidRDefault="00B00AD8" w:rsidP="00B00AD8">
      <w:pPr>
        <w:jc w:val="left"/>
        <w:rPr>
          <w:rFonts w:ascii="Arial" w:hAnsi="Arial"/>
          <w:bCs/>
          <w:sz w:val="60"/>
          <w:szCs w:val="60"/>
        </w:rPr>
      </w:pPr>
    </w:p>
    <w:p w14:paraId="2BD33DF7" w14:textId="77777777" w:rsidR="00B00AD8" w:rsidRPr="00A510E6" w:rsidRDefault="00B00AD8" w:rsidP="00B00AD8">
      <w:pPr>
        <w:jc w:val="left"/>
        <w:rPr>
          <w:rFonts w:ascii="Arial" w:hAnsi="Arial"/>
          <w:bCs/>
          <w:sz w:val="22"/>
        </w:rPr>
      </w:pPr>
      <w:r w:rsidRPr="00A510E6">
        <w:rPr>
          <w:rFonts w:ascii="Arial" w:hAnsi="Arial"/>
          <w:bCs/>
          <w:sz w:val="22"/>
        </w:rPr>
        <w:t>Student name: Ionel Golovatii</w:t>
      </w:r>
    </w:p>
    <w:p w14:paraId="61FCFE2D" w14:textId="77777777" w:rsidR="00B00AD8" w:rsidRPr="00A510E6" w:rsidRDefault="00B00AD8" w:rsidP="00B00AD8">
      <w:pPr>
        <w:jc w:val="left"/>
        <w:rPr>
          <w:rFonts w:ascii="Arial" w:hAnsi="Arial"/>
          <w:bCs/>
          <w:sz w:val="22"/>
        </w:rPr>
      </w:pPr>
      <w:r w:rsidRPr="00A510E6">
        <w:rPr>
          <w:rFonts w:ascii="Arial" w:hAnsi="Arial"/>
          <w:bCs/>
          <w:sz w:val="22"/>
        </w:rPr>
        <w:t>Student ID: 2228604</w:t>
      </w:r>
    </w:p>
    <w:p w14:paraId="41AFEF32" w14:textId="77777777" w:rsidR="00B00AD8" w:rsidRPr="00A510E6" w:rsidRDefault="00B00AD8" w:rsidP="00B00AD8">
      <w:pPr>
        <w:jc w:val="left"/>
        <w:rPr>
          <w:rFonts w:ascii="Arial" w:hAnsi="Arial"/>
          <w:bCs/>
          <w:sz w:val="22"/>
        </w:rPr>
      </w:pPr>
      <w:r w:rsidRPr="00A510E6">
        <w:rPr>
          <w:rFonts w:ascii="Arial" w:hAnsi="Arial"/>
          <w:bCs/>
          <w:sz w:val="22"/>
        </w:rPr>
        <w:t>Module code: LCBB5001</w:t>
      </w:r>
    </w:p>
    <w:p w14:paraId="15782BC1" w14:textId="77777777" w:rsidR="00B00AD8" w:rsidRPr="00A510E6" w:rsidRDefault="00B00AD8" w:rsidP="00B00AD8">
      <w:pPr>
        <w:jc w:val="left"/>
        <w:rPr>
          <w:rFonts w:ascii="Arial" w:hAnsi="Arial"/>
          <w:bCs/>
          <w:sz w:val="22"/>
        </w:rPr>
      </w:pPr>
      <w:r w:rsidRPr="00A510E6">
        <w:rPr>
          <w:rFonts w:ascii="Arial" w:hAnsi="Arial"/>
          <w:bCs/>
          <w:sz w:val="22"/>
        </w:rPr>
        <w:t>Module name: Entrepreneurship</w:t>
      </w:r>
    </w:p>
    <w:p w14:paraId="3E3355BE" w14:textId="77777777" w:rsidR="00B00AD8" w:rsidRPr="000E475E" w:rsidRDefault="00B00AD8" w:rsidP="00B00AD8">
      <w:pPr>
        <w:jc w:val="left"/>
        <w:rPr>
          <w:bCs/>
        </w:rPr>
      </w:pPr>
      <w:r w:rsidRPr="00A510E6">
        <w:rPr>
          <w:rFonts w:ascii="Arial" w:hAnsi="Arial"/>
          <w:bCs/>
          <w:sz w:val="22"/>
        </w:rPr>
        <w:t>Lecturer: Amer Kareem</w:t>
      </w:r>
    </w:p>
    <w:p w14:paraId="526D3091" w14:textId="77777777" w:rsidR="00B00AD8" w:rsidRDefault="00B00AD8" w:rsidP="00B00AD8">
      <w:pPr>
        <w:rPr>
          <w:b/>
        </w:rPr>
      </w:pPr>
      <w:r>
        <w:br w:type="page"/>
      </w:r>
    </w:p>
    <w:sdt>
      <w:sdtPr>
        <w:id w:val="1476711633"/>
        <w:docPartObj>
          <w:docPartGallery w:val="Table of Contents"/>
          <w:docPartUnique/>
        </w:docPartObj>
      </w:sdtPr>
      <w:sdtEndPr>
        <w:rPr>
          <w:rFonts w:ascii="Times New Roman" w:eastAsia="Times New Roman" w:hAnsi="Times New Roman" w:cs="Times New Roman"/>
          <w:b/>
          <w:bCs/>
          <w:noProof/>
          <w:color w:val="auto"/>
          <w:sz w:val="24"/>
          <w:szCs w:val="24"/>
        </w:rPr>
      </w:sdtEndPr>
      <w:sdtContent>
        <w:p w14:paraId="41ECFCA6" w14:textId="77777777" w:rsidR="00B00AD8" w:rsidRDefault="00B00AD8" w:rsidP="00B00AD8">
          <w:pPr>
            <w:pStyle w:val="TOCHeading"/>
          </w:pPr>
          <w:r>
            <w:t>Table of Contents</w:t>
          </w:r>
        </w:p>
        <w:p w14:paraId="7E664709" w14:textId="24AC1ACB" w:rsidR="00CA5FAC" w:rsidRDefault="00B00AD8">
          <w:pPr>
            <w:pStyle w:val="TOC1"/>
            <w:rPr>
              <w:rFonts w:asciiTheme="minorHAnsi" w:eastAsiaTheme="minorEastAsia" w:hAnsiTheme="minorHAnsi" w:cstheme="minorBidi"/>
              <w:noProof/>
              <w:kern w:val="2"/>
              <w:sz w:val="22"/>
              <w:szCs w:val="22"/>
              <w:lang w:val="en-GB" w:eastAsia="en-GB"/>
              <w14:ligatures w14:val="standardContextual"/>
            </w:rPr>
          </w:pPr>
          <w:r>
            <w:fldChar w:fldCharType="begin"/>
          </w:r>
          <w:r>
            <w:instrText xml:space="preserve"> TOC \o "1-3" \h \z \u </w:instrText>
          </w:r>
          <w:r>
            <w:fldChar w:fldCharType="separate"/>
          </w:r>
          <w:hyperlink w:anchor="_Toc175932862" w:history="1">
            <w:r w:rsidR="00CA5FAC" w:rsidRPr="00921286">
              <w:rPr>
                <w:rStyle w:val="Hyperlink"/>
                <w:noProof/>
              </w:rPr>
              <w:t>Introduction</w:t>
            </w:r>
            <w:r w:rsidR="00CA5FAC">
              <w:rPr>
                <w:noProof/>
                <w:webHidden/>
              </w:rPr>
              <w:tab/>
            </w:r>
            <w:r w:rsidR="00CA5FAC">
              <w:rPr>
                <w:noProof/>
                <w:webHidden/>
              </w:rPr>
              <w:fldChar w:fldCharType="begin"/>
            </w:r>
            <w:r w:rsidR="00CA5FAC">
              <w:rPr>
                <w:noProof/>
                <w:webHidden/>
              </w:rPr>
              <w:instrText xml:space="preserve"> PAGEREF _Toc175932862 \h </w:instrText>
            </w:r>
            <w:r w:rsidR="00CA5FAC">
              <w:rPr>
                <w:noProof/>
                <w:webHidden/>
              </w:rPr>
            </w:r>
            <w:r w:rsidR="00CA5FAC">
              <w:rPr>
                <w:noProof/>
                <w:webHidden/>
              </w:rPr>
              <w:fldChar w:fldCharType="separate"/>
            </w:r>
            <w:r w:rsidR="00CA5FAC">
              <w:rPr>
                <w:noProof/>
                <w:webHidden/>
              </w:rPr>
              <w:t>3</w:t>
            </w:r>
            <w:r w:rsidR="00CA5FAC">
              <w:rPr>
                <w:noProof/>
                <w:webHidden/>
              </w:rPr>
              <w:fldChar w:fldCharType="end"/>
            </w:r>
          </w:hyperlink>
        </w:p>
        <w:p w14:paraId="34C010C4" w14:textId="608A93CC" w:rsidR="00CA5FAC" w:rsidRDefault="00CA5FAC">
          <w:pPr>
            <w:pStyle w:val="TOC1"/>
            <w:rPr>
              <w:rFonts w:asciiTheme="minorHAnsi" w:eastAsiaTheme="minorEastAsia" w:hAnsiTheme="minorHAnsi" w:cstheme="minorBidi"/>
              <w:noProof/>
              <w:kern w:val="2"/>
              <w:sz w:val="22"/>
              <w:szCs w:val="22"/>
              <w:lang w:val="en-GB" w:eastAsia="en-GB"/>
              <w14:ligatures w14:val="standardContextual"/>
            </w:rPr>
          </w:pPr>
          <w:hyperlink w:anchor="_Toc175932863" w:history="1">
            <w:r w:rsidRPr="00921286">
              <w:rPr>
                <w:rStyle w:val="Hyperlink"/>
                <w:noProof/>
              </w:rPr>
              <w:t>Analysis and Discussion</w:t>
            </w:r>
            <w:r>
              <w:rPr>
                <w:noProof/>
                <w:webHidden/>
              </w:rPr>
              <w:tab/>
            </w:r>
            <w:r>
              <w:rPr>
                <w:noProof/>
                <w:webHidden/>
              </w:rPr>
              <w:fldChar w:fldCharType="begin"/>
            </w:r>
            <w:r>
              <w:rPr>
                <w:noProof/>
                <w:webHidden/>
              </w:rPr>
              <w:instrText xml:space="preserve"> PAGEREF _Toc175932863 \h </w:instrText>
            </w:r>
            <w:r>
              <w:rPr>
                <w:noProof/>
                <w:webHidden/>
              </w:rPr>
            </w:r>
            <w:r>
              <w:rPr>
                <w:noProof/>
                <w:webHidden/>
              </w:rPr>
              <w:fldChar w:fldCharType="separate"/>
            </w:r>
            <w:r>
              <w:rPr>
                <w:noProof/>
                <w:webHidden/>
              </w:rPr>
              <w:t>3</w:t>
            </w:r>
            <w:r>
              <w:rPr>
                <w:noProof/>
                <w:webHidden/>
              </w:rPr>
              <w:fldChar w:fldCharType="end"/>
            </w:r>
          </w:hyperlink>
        </w:p>
        <w:p w14:paraId="475009A4" w14:textId="3D1D6BDA" w:rsidR="00CA5FAC" w:rsidRDefault="00CA5FA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75932864" w:history="1">
            <w:r w:rsidRPr="00921286">
              <w:rPr>
                <w:rStyle w:val="Hyperlink"/>
                <w:rFonts w:ascii="Arial" w:hAnsi="Arial" w:cs="Arial"/>
                <w:noProof/>
              </w:rPr>
              <w:t>1. Business Description</w:t>
            </w:r>
            <w:r>
              <w:rPr>
                <w:noProof/>
                <w:webHidden/>
              </w:rPr>
              <w:tab/>
            </w:r>
            <w:r>
              <w:rPr>
                <w:noProof/>
                <w:webHidden/>
              </w:rPr>
              <w:fldChar w:fldCharType="begin"/>
            </w:r>
            <w:r>
              <w:rPr>
                <w:noProof/>
                <w:webHidden/>
              </w:rPr>
              <w:instrText xml:space="preserve"> PAGEREF _Toc175932864 \h </w:instrText>
            </w:r>
            <w:r>
              <w:rPr>
                <w:noProof/>
                <w:webHidden/>
              </w:rPr>
            </w:r>
            <w:r>
              <w:rPr>
                <w:noProof/>
                <w:webHidden/>
              </w:rPr>
              <w:fldChar w:fldCharType="separate"/>
            </w:r>
            <w:r>
              <w:rPr>
                <w:noProof/>
                <w:webHidden/>
              </w:rPr>
              <w:t>3</w:t>
            </w:r>
            <w:r>
              <w:rPr>
                <w:noProof/>
                <w:webHidden/>
              </w:rPr>
              <w:fldChar w:fldCharType="end"/>
            </w:r>
          </w:hyperlink>
        </w:p>
        <w:p w14:paraId="648EBBA2" w14:textId="43C67BC2" w:rsidR="00CA5FAC" w:rsidRDefault="00CA5FA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75932865" w:history="1">
            <w:r w:rsidRPr="00921286">
              <w:rPr>
                <w:rStyle w:val="Hyperlink"/>
                <w:rFonts w:ascii="Arial" w:hAnsi="Arial" w:cs="Arial"/>
                <w:noProof/>
              </w:rPr>
              <w:t>2. Industry Analysis</w:t>
            </w:r>
            <w:r>
              <w:rPr>
                <w:noProof/>
                <w:webHidden/>
              </w:rPr>
              <w:tab/>
            </w:r>
            <w:r>
              <w:rPr>
                <w:noProof/>
                <w:webHidden/>
              </w:rPr>
              <w:fldChar w:fldCharType="begin"/>
            </w:r>
            <w:r>
              <w:rPr>
                <w:noProof/>
                <w:webHidden/>
              </w:rPr>
              <w:instrText xml:space="preserve"> PAGEREF _Toc175932865 \h </w:instrText>
            </w:r>
            <w:r>
              <w:rPr>
                <w:noProof/>
                <w:webHidden/>
              </w:rPr>
            </w:r>
            <w:r>
              <w:rPr>
                <w:noProof/>
                <w:webHidden/>
              </w:rPr>
              <w:fldChar w:fldCharType="separate"/>
            </w:r>
            <w:r>
              <w:rPr>
                <w:noProof/>
                <w:webHidden/>
              </w:rPr>
              <w:t>4</w:t>
            </w:r>
            <w:r>
              <w:rPr>
                <w:noProof/>
                <w:webHidden/>
              </w:rPr>
              <w:fldChar w:fldCharType="end"/>
            </w:r>
          </w:hyperlink>
        </w:p>
        <w:p w14:paraId="52C114A3" w14:textId="60AE217A" w:rsidR="00CA5FAC" w:rsidRDefault="00CA5FA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75932866" w:history="1">
            <w:r w:rsidRPr="00921286">
              <w:rPr>
                <w:rStyle w:val="Hyperlink"/>
                <w:rFonts w:ascii="Arial" w:hAnsi="Arial" w:cs="Arial"/>
                <w:noProof/>
              </w:rPr>
              <w:t>3. Operations and Management Team Plan</w:t>
            </w:r>
            <w:r>
              <w:rPr>
                <w:noProof/>
                <w:webHidden/>
              </w:rPr>
              <w:tab/>
            </w:r>
            <w:r>
              <w:rPr>
                <w:noProof/>
                <w:webHidden/>
              </w:rPr>
              <w:fldChar w:fldCharType="begin"/>
            </w:r>
            <w:r>
              <w:rPr>
                <w:noProof/>
                <w:webHidden/>
              </w:rPr>
              <w:instrText xml:space="preserve"> PAGEREF _Toc175932866 \h </w:instrText>
            </w:r>
            <w:r>
              <w:rPr>
                <w:noProof/>
                <w:webHidden/>
              </w:rPr>
            </w:r>
            <w:r>
              <w:rPr>
                <w:noProof/>
                <w:webHidden/>
              </w:rPr>
              <w:fldChar w:fldCharType="separate"/>
            </w:r>
            <w:r>
              <w:rPr>
                <w:noProof/>
                <w:webHidden/>
              </w:rPr>
              <w:t>6</w:t>
            </w:r>
            <w:r>
              <w:rPr>
                <w:noProof/>
                <w:webHidden/>
              </w:rPr>
              <w:fldChar w:fldCharType="end"/>
            </w:r>
          </w:hyperlink>
        </w:p>
        <w:p w14:paraId="54418270" w14:textId="6B6CAD1A" w:rsidR="00CA5FAC" w:rsidRDefault="00CA5FA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75932867" w:history="1">
            <w:r w:rsidRPr="00921286">
              <w:rPr>
                <w:rStyle w:val="Hyperlink"/>
                <w:rFonts w:ascii="Arial" w:hAnsi="Arial" w:cs="Arial"/>
                <w:noProof/>
              </w:rPr>
              <w:t>4. Marketing Plan and Strategy</w:t>
            </w:r>
            <w:r>
              <w:rPr>
                <w:noProof/>
                <w:webHidden/>
              </w:rPr>
              <w:tab/>
            </w:r>
            <w:r>
              <w:rPr>
                <w:noProof/>
                <w:webHidden/>
              </w:rPr>
              <w:fldChar w:fldCharType="begin"/>
            </w:r>
            <w:r>
              <w:rPr>
                <w:noProof/>
                <w:webHidden/>
              </w:rPr>
              <w:instrText xml:space="preserve"> PAGEREF _Toc175932867 \h </w:instrText>
            </w:r>
            <w:r>
              <w:rPr>
                <w:noProof/>
                <w:webHidden/>
              </w:rPr>
            </w:r>
            <w:r>
              <w:rPr>
                <w:noProof/>
                <w:webHidden/>
              </w:rPr>
              <w:fldChar w:fldCharType="separate"/>
            </w:r>
            <w:r>
              <w:rPr>
                <w:noProof/>
                <w:webHidden/>
              </w:rPr>
              <w:t>8</w:t>
            </w:r>
            <w:r>
              <w:rPr>
                <w:noProof/>
                <w:webHidden/>
              </w:rPr>
              <w:fldChar w:fldCharType="end"/>
            </w:r>
          </w:hyperlink>
        </w:p>
        <w:p w14:paraId="7035D8A1" w14:textId="524BD20B" w:rsidR="00CA5FAC" w:rsidRDefault="00CA5FA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75932868" w:history="1">
            <w:r w:rsidRPr="00921286">
              <w:rPr>
                <w:rStyle w:val="Hyperlink"/>
                <w:rFonts w:ascii="Arial" w:hAnsi="Arial" w:cs="Arial"/>
                <w:noProof/>
              </w:rPr>
              <w:t>5. Financial Plan</w:t>
            </w:r>
            <w:r>
              <w:rPr>
                <w:noProof/>
                <w:webHidden/>
              </w:rPr>
              <w:tab/>
            </w:r>
            <w:r>
              <w:rPr>
                <w:noProof/>
                <w:webHidden/>
              </w:rPr>
              <w:fldChar w:fldCharType="begin"/>
            </w:r>
            <w:r>
              <w:rPr>
                <w:noProof/>
                <w:webHidden/>
              </w:rPr>
              <w:instrText xml:space="preserve"> PAGEREF _Toc175932868 \h </w:instrText>
            </w:r>
            <w:r>
              <w:rPr>
                <w:noProof/>
                <w:webHidden/>
              </w:rPr>
            </w:r>
            <w:r>
              <w:rPr>
                <w:noProof/>
                <w:webHidden/>
              </w:rPr>
              <w:fldChar w:fldCharType="separate"/>
            </w:r>
            <w:r>
              <w:rPr>
                <w:noProof/>
                <w:webHidden/>
              </w:rPr>
              <w:t>9</w:t>
            </w:r>
            <w:r>
              <w:rPr>
                <w:noProof/>
                <w:webHidden/>
              </w:rPr>
              <w:fldChar w:fldCharType="end"/>
            </w:r>
          </w:hyperlink>
        </w:p>
        <w:p w14:paraId="5CC47F70" w14:textId="4E8DB26E" w:rsidR="00CA5FAC" w:rsidRDefault="00CA5FA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75932869" w:history="1">
            <w:r w:rsidRPr="00921286">
              <w:rPr>
                <w:rStyle w:val="Hyperlink"/>
                <w:rFonts w:ascii="Arial" w:hAnsi="Arial" w:cs="Arial"/>
                <w:noProof/>
              </w:rPr>
              <w:t>6. Closing Summary</w:t>
            </w:r>
            <w:r>
              <w:rPr>
                <w:noProof/>
                <w:webHidden/>
              </w:rPr>
              <w:tab/>
            </w:r>
            <w:r>
              <w:rPr>
                <w:noProof/>
                <w:webHidden/>
              </w:rPr>
              <w:fldChar w:fldCharType="begin"/>
            </w:r>
            <w:r>
              <w:rPr>
                <w:noProof/>
                <w:webHidden/>
              </w:rPr>
              <w:instrText xml:space="preserve"> PAGEREF _Toc175932869 \h </w:instrText>
            </w:r>
            <w:r>
              <w:rPr>
                <w:noProof/>
                <w:webHidden/>
              </w:rPr>
            </w:r>
            <w:r>
              <w:rPr>
                <w:noProof/>
                <w:webHidden/>
              </w:rPr>
              <w:fldChar w:fldCharType="separate"/>
            </w:r>
            <w:r>
              <w:rPr>
                <w:noProof/>
                <w:webHidden/>
              </w:rPr>
              <w:t>11</w:t>
            </w:r>
            <w:r>
              <w:rPr>
                <w:noProof/>
                <w:webHidden/>
              </w:rPr>
              <w:fldChar w:fldCharType="end"/>
            </w:r>
          </w:hyperlink>
        </w:p>
        <w:p w14:paraId="7959DBB4" w14:textId="2B1E0972" w:rsidR="00CA5FAC" w:rsidRDefault="00CA5FAC">
          <w:pPr>
            <w:pStyle w:val="TOC1"/>
            <w:rPr>
              <w:rFonts w:asciiTheme="minorHAnsi" w:eastAsiaTheme="minorEastAsia" w:hAnsiTheme="minorHAnsi" w:cstheme="minorBidi"/>
              <w:noProof/>
              <w:kern w:val="2"/>
              <w:sz w:val="22"/>
              <w:szCs w:val="22"/>
              <w:lang w:val="en-GB" w:eastAsia="en-GB"/>
              <w14:ligatures w14:val="standardContextual"/>
            </w:rPr>
          </w:pPr>
          <w:hyperlink w:anchor="_Toc175932870" w:history="1">
            <w:r w:rsidRPr="00921286">
              <w:rPr>
                <w:rStyle w:val="Hyperlink"/>
                <w:noProof/>
              </w:rPr>
              <w:t>References</w:t>
            </w:r>
            <w:r>
              <w:rPr>
                <w:noProof/>
                <w:webHidden/>
              </w:rPr>
              <w:tab/>
            </w:r>
            <w:r>
              <w:rPr>
                <w:noProof/>
                <w:webHidden/>
              </w:rPr>
              <w:fldChar w:fldCharType="begin"/>
            </w:r>
            <w:r>
              <w:rPr>
                <w:noProof/>
                <w:webHidden/>
              </w:rPr>
              <w:instrText xml:space="preserve"> PAGEREF _Toc175932870 \h </w:instrText>
            </w:r>
            <w:r>
              <w:rPr>
                <w:noProof/>
                <w:webHidden/>
              </w:rPr>
            </w:r>
            <w:r>
              <w:rPr>
                <w:noProof/>
                <w:webHidden/>
              </w:rPr>
              <w:fldChar w:fldCharType="separate"/>
            </w:r>
            <w:r>
              <w:rPr>
                <w:noProof/>
                <w:webHidden/>
              </w:rPr>
              <w:t>12</w:t>
            </w:r>
            <w:r>
              <w:rPr>
                <w:noProof/>
                <w:webHidden/>
              </w:rPr>
              <w:fldChar w:fldCharType="end"/>
            </w:r>
          </w:hyperlink>
        </w:p>
        <w:p w14:paraId="5873EF68" w14:textId="074E7770" w:rsidR="00B00AD8" w:rsidRDefault="00B00AD8" w:rsidP="00B00AD8">
          <w:r>
            <w:rPr>
              <w:b/>
              <w:bCs/>
              <w:noProof/>
            </w:rPr>
            <w:fldChar w:fldCharType="end"/>
          </w:r>
        </w:p>
      </w:sdtContent>
    </w:sdt>
    <w:p w14:paraId="72B44BFC" w14:textId="77777777" w:rsidR="00B00AD8" w:rsidRDefault="00B00AD8" w:rsidP="00B00AD8">
      <w:r>
        <w:br w:type="page"/>
      </w:r>
    </w:p>
    <w:p w14:paraId="09D3EF45" w14:textId="77777777" w:rsidR="00B00AD8" w:rsidRPr="005009A5" w:rsidRDefault="00B00AD8" w:rsidP="00B00AD8">
      <w:pPr>
        <w:pStyle w:val="Heading1"/>
      </w:pPr>
      <w:bookmarkStart w:id="0" w:name="_Toc175932862"/>
      <w:r w:rsidRPr="005009A5">
        <w:lastRenderedPageBreak/>
        <w:t>Introduction</w:t>
      </w:r>
      <w:bookmarkEnd w:id="0"/>
    </w:p>
    <w:p w14:paraId="228EF320"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The report will focus on the new establishment of the business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in London, UK. This business's preliminary target on producing organic baking products for the market. The report will discuss the various business development approaches with business missions, business design, etc. The report will also provide Industry analysis such as VRIO analysis, and Porter’s analysis to better understand the business market. The operation management also provides the overall resources and strategies that are required in business development. Also, the report will provide the marketing plan and strategy so that better marketing can be achievable for the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enterprise. Lastly, a well-planned financial model will provide for understanding of the financial form of the business.</w:t>
      </w:r>
    </w:p>
    <w:p w14:paraId="6111C9EC" w14:textId="77777777" w:rsidR="00B00AD8" w:rsidRPr="00C0745F" w:rsidRDefault="00B00AD8" w:rsidP="00B00AD8">
      <w:pPr>
        <w:pStyle w:val="Heading1"/>
      </w:pPr>
      <w:bookmarkStart w:id="1" w:name="_Toc175932863"/>
      <w:r w:rsidRPr="00C0745F">
        <w:t>Analysis and Discussion</w:t>
      </w:r>
      <w:bookmarkEnd w:id="1"/>
    </w:p>
    <w:p w14:paraId="027C3E87" w14:textId="77777777" w:rsidR="00B00AD8" w:rsidRPr="00C0745F" w:rsidRDefault="00B00AD8" w:rsidP="00B00AD8">
      <w:pPr>
        <w:pStyle w:val="Heading2"/>
        <w:jc w:val="left"/>
        <w:rPr>
          <w:rFonts w:ascii="Arial" w:hAnsi="Arial" w:cs="Arial"/>
          <w:sz w:val="22"/>
          <w:szCs w:val="22"/>
        </w:rPr>
      </w:pPr>
      <w:bookmarkStart w:id="2" w:name="_Toc175932864"/>
      <w:r w:rsidRPr="00C0745F">
        <w:rPr>
          <w:rFonts w:ascii="Arial" w:hAnsi="Arial" w:cs="Arial"/>
          <w:sz w:val="22"/>
          <w:szCs w:val="22"/>
        </w:rPr>
        <w:t>1. Business Description</w:t>
      </w:r>
      <w:bookmarkEnd w:id="2"/>
    </w:p>
    <w:p w14:paraId="737761B5"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Orgo</w:t>
      </w:r>
      <w:proofErr w:type="spellEnd"/>
      <w:r w:rsidRPr="00C0745F">
        <w:rPr>
          <w:rFonts w:ascii="Arial" w:hAnsi="Arial" w:cs="Arial"/>
          <w:sz w:val="22"/>
          <w:szCs w:val="22"/>
        </w:rPr>
        <w:t xml:space="preserve"> Bake is willing to establish its enterprise with suitable innovative business ideas that are willing to provide organic bakery products in London, UK. The overall business model is purely based on the essentiality of organic spatiality maintenance. Organic Bake is good for the human healthy lifestyle.</w:t>
      </w:r>
    </w:p>
    <w:p w14:paraId="45EC6474" w14:textId="77777777" w:rsidR="00B00AD8" w:rsidRPr="00C0745F" w:rsidRDefault="00B00AD8" w:rsidP="00B00AD8">
      <w:pPr>
        <w:jc w:val="left"/>
        <w:rPr>
          <w:rFonts w:ascii="Arial" w:hAnsi="Arial" w:cs="Arial"/>
          <w:b/>
          <w:i/>
          <w:sz w:val="22"/>
          <w:szCs w:val="22"/>
        </w:rPr>
      </w:pPr>
      <w:r w:rsidRPr="00C0745F">
        <w:rPr>
          <w:rFonts w:ascii="Arial" w:hAnsi="Arial" w:cs="Arial"/>
          <w:b/>
          <w:i/>
          <w:sz w:val="22"/>
          <w:szCs w:val="22"/>
        </w:rPr>
        <w:t>Mission statement-</w:t>
      </w:r>
    </w:p>
    <w:p w14:paraId="18D67EC0" w14:textId="77777777" w:rsidR="00B00AD8" w:rsidRPr="00C0745F" w:rsidRDefault="00B00AD8" w:rsidP="00B00AD8">
      <w:pPr>
        <w:numPr>
          <w:ilvl w:val="0"/>
          <w:numId w:val="1"/>
        </w:numPr>
        <w:jc w:val="left"/>
        <w:rPr>
          <w:rFonts w:ascii="Arial" w:hAnsi="Arial" w:cs="Arial"/>
          <w:sz w:val="22"/>
          <w:szCs w:val="22"/>
        </w:rPr>
      </w:pPr>
      <w:r w:rsidRPr="00C0745F">
        <w:rPr>
          <w:rFonts w:ascii="Arial" w:hAnsi="Arial" w:cs="Arial"/>
          <w:sz w:val="22"/>
          <w:szCs w:val="22"/>
        </w:rPr>
        <w:t xml:space="preserve">To establish a good product service </w:t>
      </w:r>
      <w:r>
        <w:rPr>
          <w:rFonts w:ascii="Arial" w:hAnsi="Arial" w:cs="Arial"/>
          <w:sz w:val="22"/>
          <w:szCs w:val="22"/>
        </w:rPr>
        <w:t>for</w:t>
      </w:r>
      <w:r w:rsidRPr="00C0745F">
        <w:rPr>
          <w:rFonts w:ascii="Arial" w:hAnsi="Arial" w:cs="Arial"/>
          <w:sz w:val="22"/>
          <w:szCs w:val="22"/>
        </w:rPr>
        <w:t xml:space="preserve"> a bakery in London.</w:t>
      </w:r>
    </w:p>
    <w:p w14:paraId="77C93F99" w14:textId="77777777" w:rsidR="00B00AD8" w:rsidRPr="00C0745F" w:rsidRDefault="00B00AD8" w:rsidP="00B00AD8">
      <w:pPr>
        <w:numPr>
          <w:ilvl w:val="0"/>
          <w:numId w:val="1"/>
        </w:numPr>
        <w:jc w:val="left"/>
        <w:rPr>
          <w:rFonts w:ascii="Arial" w:hAnsi="Arial" w:cs="Arial"/>
          <w:sz w:val="22"/>
          <w:szCs w:val="22"/>
        </w:rPr>
      </w:pPr>
      <w:r w:rsidRPr="00C0745F">
        <w:rPr>
          <w:rFonts w:ascii="Arial" w:hAnsi="Arial" w:cs="Arial"/>
          <w:sz w:val="22"/>
          <w:szCs w:val="22"/>
        </w:rPr>
        <w:t>To maintain proper ethical practices that are governed by UK laws.</w:t>
      </w:r>
    </w:p>
    <w:p w14:paraId="7E99C518" w14:textId="77777777" w:rsidR="00B00AD8" w:rsidRPr="00C0745F" w:rsidRDefault="00B00AD8" w:rsidP="00B00AD8">
      <w:pPr>
        <w:numPr>
          <w:ilvl w:val="0"/>
          <w:numId w:val="1"/>
        </w:numPr>
        <w:jc w:val="left"/>
        <w:rPr>
          <w:rFonts w:ascii="Arial" w:hAnsi="Arial" w:cs="Arial"/>
          <w:sz w:val="22"/>
          <w:szCs w:val="22"/>
        </w:rPr>
      </w:pPr>
      <w:r w:rsidRPr="00C0745F">
        <w:rPr>
          <w:rFonts w:ascii="Arial" w:hAnsi="Arial" w:cs="Arial"/>
          <w:sz w:val="22"/>
          <w:szCs w:val="22"/>
        </w:rPr>
        <w:t>To maintain sustainable natural resources in their bakery products and aim no use of harmful pesticides and toxic chemicals.</w:t>
      </w:r>
    </w:p>
    <w:p w14:paraId="6C2B14F0" w14:textId="77777777" w:rsidR="00B00AD8" w:rsidRPr="00C0745F" w:rsidRDefault="00B00AD8" w:rsidP="00B00AD8">
      <w:pPr>
        <w:numPr>
          <w:ilvl w:val="0"/>
          <w:numId w:val="1"/>
        </w:numPr>
        <w:jc w:val="left"/>
        <w:rPr>
          <w:rFonts w:ascii="Arial" w:hAnsi="Arial" w:cs="Arial"/>
          <w:sz w:val="22"/>
          <w:szCs w:val="22"/>
        </w:rPr>
      </w:pPr>
      <w:r w:rsidRPr="00C0745F">
        <w:rPr>
          <w:rFonts w:ascii="Arial" w:hAnsi="Arial" w:cs="Arial"/>
          <w:sz w:val="22"/>
          <w:szCs w:val="22"/>
        </w:rPr>
        <w:t>To provide the people of London with a healthy option in bakery products and establishment of their startup enterprise.</w:t>
      </w:r>
    </w:p>
    <w:p w14:paraId="4BCF38B1" w14:textId="77777777" w:rsidR="00B00AD8" w:rsidRPr="00C0745F" w:rsidRDefault="00B00AD8" w:rsidP="00B00AD8">
      <w:pPr>
        <w:jc w:val="left"/>
        <w:rPr>
          <w:rFonts w:ascii="Arial" w:hAnsi="Arial" w:cs="Arial"/>
          <w:b/>
          <w:i/>
          <w:color w:val="000000" w:themeColor="text1"/>
          <w:sz w:val="22"/>
          <w:szCs w:val="22"/>
        </w:rPr>
      </w:pPr>
      <w:r w:rsidRPr="00C0745F">
        <w:rPr>
          <w:rFonts w:ascii="Arial" w:hAnsi="Arial" w:cs="Arial"/>
          <w:b/>
          <w:i/>
          <w:color w:val="000000" w:themeColor="text1"/>
          <w:sz w:val="22"/>
          <w:szCs w:val="22"/>
        </w:rPr>
        <w:t>Description of the product-</w:t>
      </w:r>
    </w:p>
    <w:p w14:paraId="67BEC1BB" w14:textId="77777777" w:rsidR="00B00AD8" w:rsidRPr="00C0745F" w:rsidRDefault="00B00AD8" w:rsidP="00B00AD8">
      <w:pPr>
        <w:jc w:val="left"/>
        <w:rPr>
          <w:rFonts w:ascii="Arial" w:hAnsi="Arial" w:cs="Arial"/>
          <w:color w:val="000000" w:themeColor="text1"/>
          <w:sz w:val="22"/>
          <w:szCs w:val="22"/>
        </w:rPr>
      </w:pPr>
      <w:r w:rsidRPr="00C0745F">
        <w:rPr>
          <w:rFonts w:ascii="Arial" w:hAnsi="Arial" w:cs="Arial"/>
          <w:color w:val="000000" w:themeColor="text1"/>
          <w:sz w:val="22"/>
          <w:szCs w:val="22"/>
        </w:rPr>
        <w:t xml:space="preserve">Organic Bake is derived from organic food with using of organically grown ingredients. These products must be free from synthetic chemicals, preservatives, etc. Rather than </w:t>
      </w:r>
      <w:proofErr w:type="spellStart"/>
      <w:r w:rsidRPr="00C0745F">
        <w:rPr>
          <w:rFonts w:ascii="Arial" w:hAnsi="Arial" w:cs="Arial"/>
          <w:color w:val="000000" w:themeColor="text1"/>
          <w:sz w:val="22"/>
          <w:szCs w:val="22"/>
        </w:rPr>
        <w:t>Orgo</w:t>
      </w:r>
      <w:proofErr w:type="spellEnd"/>
      <w:r w:rsidRPr="00C0745F">
        <w:rPr>
          <w:rFonts w:ascii="Arial" w:hAnsi="Arial" w:cs="Arial"/>
          <w:color w:val="000000" w:themeColor="text1"/>
          <w:sz w:val="22"/>
          <w:szCs w:val="22"/>
        </w:rPr>
        <w:t xml:space="preserve"> Bake will use organic ingredients such as flour, eggs, dairy products, natural sweeteners, etc.</w:t>
      </w:r>
    </w:p>
    <w:p w14:paraId="1C1AFE33" w14:textId="77777777" w:rsidR="00B00AD8" w:rsidRPr="00C0745F" w:rsidRDefault="00B00AD8" w:rsidP="00B00AD8">
      <w:pPr>
        <w:jc w:val="left"/>
        <w:rPr>
          <w:rFonts w:ascii="Arial" w:hAnsi="Arial" w:cs="Arial"/>
          <w:b/>
          <w:i/>
          <w:color w:val="000000" w:themeColor="text1"/>
          <w:sz w:val="22"/>
          <w:szCs w:val="22"/>
        </w:rPr>
      </w:pPr>
      <w:r w:rsidRPr="00C0745F">
        <w:rPr>
          <w:rFonts w:ascii="Arial" w:hAnsi="Arial" w:cs="Arial"/>
          <w:b/>
          <w:i/>
          <w:color w:val="000000" w:themeColor="text1"/>
          <w:sz w:val="22"/>
          <w:szCs w:val="22"/>
        </w:rPr>
        <w:t>Intellectual property considerations by focusing on design or delivery-</w:t>
      </w:r>
    </w:p>
    <w:p w14:paraId="5296A725" w14:textId="77777777" w:rsidR="00B00AD8" w:rsidRPr="00C0745F" w:rsidRDefault="00B00AD8" w:rsidP="00B00AD8">
      <w:pPr>
        <w:jc w:val="left"/>
        <w:rPr>
          <w:rFonts w:ascii="Arial" w:hAnsi="Arial" w:cs="Arial"/>
          <w:sz w:val="22"/>
          <w:szCs w:val="22"/>
        </w:rPr>
      </w:pPr>
      <w:proofErr w:type="spellStart"/>
      <w:r w:rsidRPr="00C0745F">
        <w:rPr>
          <w:rFonts w:ascii="Arial" w:hAnsi="Arial" w:cs="Arial"/>
          <w:color w:val="000000" w:themeColor="text1"/>
          <w:sz w:val="22"/>
          <w:szCs w:val="22"/>
        </w:rPr>
        <w:t>Orgo</w:t>
      </w:r>
      <w:proofErr w:type="spellEnd"/>
      <w:r w:rsidRPr="00C0745F">
        <w:rPr>
          <w:rFonts w:ascii="Arial" w:hAnsi="Arial" w:cs="Arial"/>
          <w:color w:val="000000" w:themeColor="text1"/>
          <w:sz w:val="22"/>
          <w:szCs w:val="22"/>
        </w:rPr>
        <w:t xml:space="preserve"> Bake will majorly focus on the spatiality maintained in their business as thus this is an essential factor for business growth. They will </w:t>
      </w:r>
      <w:proofErr w:type="spellStart"/>
      <w:r w:rsidRPr="00C0745F">
        <w:rPr>
          <w:rFonts w:ascii="Arial" w:hAnsi="Arial" w:cs="Arial"/>
          <w:color w:val="000000" w:themeColor="text1"/>
          <w:sz w:val="22"/>
          <w:szCs w:val="22"/>
        </w:rPr>
        <w:t>customi</w:t>
      </w:r>
      <w:r>
        <w:rPr>
          <w:rFonts w:ascii="Arial" w:hAnsi="Arial" w:cs="Arial"/>
          <w:color w:val="000000" w:themeColor="text1"/>
          <w:sz w:val="22"/>
          <w:szCs w:val="22"/>
        </w:rPr>
        <w:t>s</w:t>
      </w:r>
      <w:r w:rsidRPr="00C0745F">
        <w:rPr>
          <w:rFonts w:ascii="Arial" w:hAnsi="Arial" w:cs="Arial"/>
          <w:color w:val="000000" w:themeColor="text1"/>
          <w:sz w:val="22"/>
          <w:szCs w:val="22"/>
        </w:rPr>
        <w:t>e</w:t>
      </w:r>
      <w:proofErr w:type="spellEnd"/>
      <w:r w:rsidRPr="00C0745F">
        <w:rPr>
          <w:rFonts w:ascii="Arial" w:hAnsi="Arial" w:cs="Arial"/>
          <w:color w:val="000000" w:themeColor="text1"/>
          <w:sz w:val="22"/>
          <w:szCs w:val="22"/>
        </w:rPr>
        <w:t xml:space="preserve"> their product delivery </w:t>
      </w:r>
      <w:r w:rsidRPr="00C0745F">
        <w:rPr>
          <w:rFonts w:ascii="Arial" w:hAnsi="Arial" w:cs="Arial"/>
          <w:sz w:val="22"/>
          <w:szCs w:val="22"/>
        </w:rPr>
        <w:t xml:space="preserve">model with online services. Also,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Baking will open various outlets to </w:t>
      </w:r>
      <w:proofErr w:type="spellStart"/>
      <w:r w:rsidRPr="00C0745F">
        <w:rPr>
          <w:rFonts w:ascii="Arial" w:hAnsi="Arial" w:cs="Arial"/>
          <w:sz w:val="22"/>
          <w:szCs w:val="22"/>
        </w:rPr>
        <w:t>maximi</w:t>
      </w:r>
      <w:r>
        <w:rPr>
          <w:rFonts w:ascii="Arial" w:hAnsi="Arial" w:cs="Arial"/>
          <w:sz w:val="22"/>
          <w:szCs w:val="22"/>
        </w:rPr>
        <w:t>s</w:t>
      </w:r>
      <w:r w:rsidRPr="00C0745F">
        <w:rPr>
          <w:rFonts w:ascii="Arial" w:hAnsi="Arial" w:cs="Arial"/>
          <w:sz w:val="22"/>
          <w:szCs w:val="22"/>
        </w:rPr>
        <w:t>e</w:t>
      </w:r>
      <w:proofErr w:type="spellEnd"/>
      <w:r w:rsidRPr="00C0745F">
        <w:rPr>
          <w:rFonts w:ascii="Arial" w:hAnsi="Arial" w:cs="Arial"/>
          <w:sz w:val="22"/>
          <w:szCs w:val="22"/>
        </w:rPr>
        <w:t xml:space="preserve"> its organic bakery product delivery in London.</w:t>
      </w:r>
    </w:p>
    <w:p w14:paraId="78970E41" w14:textId="77777777" w:rsidR="00B00AD8" w:rsidRPr="00C0745F" w:rsidRDefault="00B00AD8" w:rsidP="00B00AD8">
      <w:pPr>
        <w:jc w:val="left"/>
        <w:rPr>
          <w:rFonts w:ascii="Arial" w:hAnsi="Arial" w:cs="Arial"/>
          <w:b/>
          <w:i/>
          <w:sz w:val="22"/>
          <w:szCs w:val="22"/>
        </w:rPr>
      </w:pPr>
      <w:r w:rsidRPr="00C0745F">
        <w:rPr>
          <w:rFonts w:ascii="Arial" w:hAnsi="Arial" w:cs="Arial"/>
          <w:b/>
          <w:i/>
          <w:sz w:val="22"/>
          <w:szCs w:val="22"/>
        </w:rPr>
        <w:lastRenderedPageBreak/>
        <w:t>Ownership structure-</w:t>
      </w:r>
    </w:p>
    <w:p w14:paraId="560ACF52"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The ownership structure is the requirement for business establishment. Sole Proprietorship is the basic model that is majorly </w:t>
      </w:r>
      <w:proofErr w:type="spellStart"/>
      <w:r w:rsidRPr="00C0745F">
        <w:rPr>
          <w:rFonts w:ascii="Arial" w:hAnsi="Arial" w:cs="Arial"/>
          <w:sz w:val="22"/>
          <w:szCs w:val="22"/>
        </w:rPr>
        <w:t>utili</w:t>
      </w:r>
      <w:r>
        <w:rPr>
          <w:rFonts w:ascii="Arial" w:hAnsi="Arial" w:cs="Arial"/>
          <w:sz w:val="22"/>
          <w:szCs w:val="22"/>
        </w:rPr>
        <w:t>s</w:t>
      </w:r>
      <w:r w:rsidRPr="00C0745F">
        <w:rPr>
          <w:rFonts w:ascii="Arial" w:hAnsi="Arial" w:cs="Arial"/>
          <w:sz w:val="22"/>
          <w:szCs w:val="22"/>
        </w:rPr>
        <w:t>ed</w:t>
      </w:r>
      <w:proofErr w:type="spellEnd"/>
      <w:r w:rsidRPr="00C0745F">
        <w:rPr>
          <w:rFonts w:ascii="Arial" w:hAnsi="Arial" w:cs="Arial"/>
          <w:sz w:val="22"/>
          <w:szCs w:val="22"/>
        </w:rPr>
        <w:t xml:space="preserve"> in starting the business model. In this model mainly one person operates the whole business model (Wolters Kluwer, 2014).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will follow the Sole Proprietorship business model for their business.</w:t>
      </w:r>
    </w:p>
    <w:p w14:paraId="77C0526E" w14:textId="77777777" w:rsidR="00B00AD8" w:rsidRPr="00C0745F" w:rsidRDefault="00B00AD8" w:rsidP="00B00AD8">
      <w:pPr>
        <w:jc w:val="left"/>
        <w:rPr>
          <w:rFonts w:ascii="Arial" w:hAnsi="Arial" w:cs="Arial"/>
          <w:b/>
          <w:i/>
          <w:sz w:val="22"/>
          <w:szCs w:val="22"/>
        </w:rPr>
      </w:pPr>
      <w:r w:rsidRPr="00C0745F">
        <w:rPr>
          <w:rFonts w:ascii="Arial" w:hAnsi="Arial" w:cs="Arial"/>
          <w:b/>
          <w:i/>
          <w:sz w:val="22"/>
          <w:szCs w:val="22"/>
        </w:rPr>
        <w:t>Legal considerations-</w:t>
      </w:r>
    </w:p>
    <w:p w14:paraId="28273767"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The enterprise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will follow the legal factors that are needed for doing business in the UK.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will follow UK taxation law, business registration, etc. UK Organic Farming Act 1999 was established for preparing food items without the use of toxic chemicals &amp; pesticides (Legislation, 2024).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will also follow the Organic Farming Act 1999 and they will meet the UKROFS strand in their products.</w:t>
      </w:r>
    </w:p>
    <w:p w14:paraId="03854490" w14:textId="77777777" w:rsidR="00B00AD8" w:rsidRPr="00C0745F" w:rsidRDefault="00B00AD8" w:rsidP="00B00AD8">
      <w:pPr>
        <w:pStyle w:val="Heading2"/>
        <w:jc w:val="left"/>
        <w:rPr>
          <w:rFonts w:ascii="Arial" w:hAnsi="Arial" w:cs="Arial"/>
          <w:sz w:val="22"/>
          <w:szCs w:val="22"/>
        </w:rPr>
      </w:pPr>
      <w:bookmarkStart w:id="3" w:name="_Toc175932865"/>
      <w:r w:rsidRPr="00C0745F">
        <w:rPr>
          <w:rFonts w:ascii="Arial" w:hAnsi="Arial" w:cs="Arial"/>
          <w:sz w:val="22"/>
          <w:szCs w:val="22"/>
        </w:rPr>
        <w:t>2. Industry Analysis</w:t>
      </w:r>
      <w:bookmarkEnd w:id="3"/>
    </w:p>
    <w:p w14:paraId="2AA3E922" w14:textId="77777777" w:rsidR="00B00AD8" w:rsidRPr="00C0745F" w:rsidRDefault="00B00AD8" w:rsidP="00B00AD8">
      <w:pPr>
        <w:jc w:val="left"/>
        <w:rPr>
          <w:rFonts w:ascii="Arial" w:hAnsi="Arial" w:cs="Arial"/>
          <w:b/>
          <w:i/>
          <w:sz w:val="22"/>
          <w:szCs w:val="22"/>
        </w:rPr>
      </w:pPr>
      <w:r w:rsidRPr="00C0745F">
        <w:rPr>
          <w:rFonts w:ascii="Arial" w:hAnsi="Arial" w:cs="Arial"/>
          <w:b/>
          <w:i/>
          <w:sz w:val="22"/>
          <w:szCs w:val="22"/>
        </w:rPr>
        <w:t>VRIO Analysis-</w:t>
      </w:r>
    </w:p>
    <w:p w14:paraId="6D338641" w14:textId="77777777" w:rsidR="00B00AD8" w:rsidRPr="00C0745F" w:rsidRDefault="00B00AD8" w:rsidP="00B00AD8">
      <w:pPr>
        <w:jc w:val="left"/>
        <w:rPr>
          <w:rFonts w:ascii="Arial" w:hAnsi="Arial" w:cs="Arial"/>
          <w:b/>
          <w:i/>
          <w:sz w:val="22"/>
          <w:szCs w:val="22"/>
          <w:u w:val="single"/>
        </w:rPr>
      </w:pPr>
      <w:r w:rsidRPr="00C0745F">
        <w:rPr>
          <w:rFonts w:ascii="Arial" w:hAnsi="Arial" w:cs="Arial"/>
          <w:b/>
          <w:i/>
          <w:sz w:val="22"/>
          <w:szCs w:val="22"/>
          <w:u w:val="single"/>
        </w:rPr>
        <w:t>Valuable-</w:t>
      </w:r>
    </w:p>
    <w:p w14:paraId="6CB261B3"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As of 2023, the revenue of the bread market of the UK was 5.34 billion pounds. 1.8 billion kg of bread was sold in the entire UK in the following year (Wunsch, 2023). For that reason, it can be stated that the business of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can be utterly valuable.  </w:t>
      </w:r>
    </w:p>
    <w:p w14:paraId="125AF40F" w14:textId="77777777" w:rsidR="00B00AD8" w:rsidRPr="00C0745F" w:rsidRDefault="00B00AD8" w:rsidP="00B00AD8">
      <w:pPr>
        <w:jc w:val="left"/>
        <w:rPr>
          <w:rFonts w:ascii="Arial" w:hAnsi="Arial" w:cs="Arial"/>
          <w:b/>
          <w:i/>
          <w:sz w:val="22"/>
          <w:szCs w:val="22"/>
          <w:u w:val="single"/>
        </w:rPr>
      </w:pPr>
      <w:r w:rsidRPr="00C0745F">
        <w:rPr>
          <w:rFonts w:ascii="Arial" w:hAnsi="Arial" w:cs="Arial"/>
          <w:b/>
          <w:i/>
          <w:sz w:val="22"/>
          <w:szCs w:val="22"/>
          <w:u w:val="single"/>
        </w:rPr>
        <w:t>Rare-</w:t>
      </w:r>
    </w:p>
    <w:p w14:paraId="4651A9CF"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There were around 3,000 cakes, bread, as well as confectionery enterprises of retail in the entire UK in 2023 (Wunsch, 2023). Due to these circumstances, it can be delineated that the business of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w:t>
      </w:r>
      <w:proofErr w:type="spellStart"/>
      <w:r w:rsidRPr="00C0745F">
        <w:rPr>
          <w:rFonts w:ascii="Arial" w:hAnsi="Arial" w:cs="Arial"/>
          <w:sz w:val="22"/>
          <w:szCs w:val="22"/>
        </w:rPr>
        <w:t>can not</w:t>
      </w:r>
      <w:proofErr w:type="spellEnd"/>
      <w:r w:rsidRPr="00C0745F">
        <w:rPr>
          <w:rFonts w:ascii="Arial" w:hAnsi="Arial" w:cs="Arial"/>
          <w:sz w:val="22"/>
          <w:szCs w:val="22"/>
        </w:rPr>
        <w:t xml:space="preserve"> be regarded as rare and it might stumble across the adversity of competitiveness. </w:t>
      </w:r>
    </w:p>
    <w:p w14:paraId="45EC332E" w14:textId="77777777" w:rsidR="00B00AD8" w:rsidRPr="00C0745F" w:rsidRDefault="00B00AD8" w:rsidP="00B00AD8">
      <w:pPr>
        <w:jc w:val="left"/>
        <w:rPr>
          <w:rFonts w:ascii="Arial" w:hAnsi="Arial" w:cs="Arial"/>
          <w:b/>
          <w:i/>
          <w:sz w:val="22"/>
          <w:szCs w:val="22"/>
          <w:u w:val="single"/>
        </w:rPr>
      </w:pPr>
      <w:r w:rsidRPr="00C0745F">
        <w:rPr>
          <w:rFonts w:ascii="Arial" w:hAnsi="Arial" w:cs="Arial"/>
          <w:b/>
          <w:i/>
          <w:sz w:val="22"/>
          <w:szCs w:val="22"/>
          <w:u w:val="single"/>
        </w:rPr>
        <w:t>Cost to Imitate-</w:t>
      </w:r>
    </w:p>
    <w:p w14:paraId="11744268"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The cost of premises for a bakery business in the UK varies between 500 to 15,000 pounds per square meter from an annual perspective. The cost of equipment ranges between 3,000 to </w:t>
      </w:r>
      <w:proofErr w:type="gramStart"/>
      <w:r w:rsidRPr="00C0745F">
        <w:rPr>
          <w:rFonts w:ascii="Arial" w:hAnsi="Arial" w:cs="Arial"/>
          <w:sz w:val="22"/>
          <w:szCs w:val="22"/>
        </w:rPr>
        <w:t>20,000  pounds</w:t>
      </w:r>
      <w:proofErr w:type="gramEnd"/>
      <w:r w:rsidRPr="00C0745F">
        <w:rPr>
          <w:rFonts w:ascii="Arial" w:hAnsi="Arial" w:cs="Arial"/>
          <w:sz w:val="22"/>
          <w:szCs w:val="22"/>
        </w:rPr>
        <w:t>. The licensing cost can be 100 to 500 pounds annually (</w:t>
      </w:r>
      <w:proofErr w:type="spellStart"/>
      <w:r w:rsidRPr="00C0745F">
        <w:rPr>
          <w:rFonts w:ascii="Arial" w:hAnsi="Arial" w:cs="Arial"/>
          <w:sz w:val="22"/>
          <w:szCs w:val="22"/>
        </w:rPr>
        <w:t>Cpdonline</w:t>
      </w:r>
      <w:proofErr w:type="spellEnd"/>
      <w:r w:rsidRPr="00C0745F">
        <w:rPr>
          <w:rFonts w:ascii="Arial" w:hAnsi="Arial" w:cs="Arial"/>
          <w:sz w:val="22"/>
          <w:szCs w:val="22"/>
        </w:rPr>
        <w:t xml:space="preserve">, 2023). The preferences for validating the positive perspectives of bakeries in the UK are utterly flourishing. Therefore, it can be limited easily and the competitive scenario can be higher for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w:t>
      </w:r>
    </w:p>
    <w:p w14:paraId="34244954" w14:textId="77777777" w:rsidR="00B00AD8" w:rsidRPr="00C0745F" w:rsidRDefault="00B00AD8" w:rsidP="00B00AD8">
      <w:pPr>
        <w:jc w:val="left"/>
        <w:rPr>
          <w:rFonts w:ascii="Arial" w:hAnsi="Arial" w:cs="Arial"/>
          <w:b/>
          <w:i/>
          <w:sz w:val="22"/>
          <w:szCs w:val="22"/>
          <w:u w:val="single"/>
        </w:rPr>
      </w:pPr>
      <w:proofErr w:type="spellStart"/>
      <w:r w:rsidRPr="00C0745F">
        <w:rPr>
          <w:rFonts w:ascii="Arial" w:hAnsi="Arial" w:cs="Arial"/>
          <w:b/>
          <w:i/>
          <w:sz w:val="22"/>
          <w:szCs w:val="22"/>
          <w:u w:val="single"/>
        </w:rPr>
        <w:t>Organi</w:t>
      </w:r>
      <w:r>
        <w:rPr>
          <w:rFonts w:ascii="Arial" w:hAnsi="Arial" w:cs="Arial"/>
          <w:b/>
          <w:i/>
          <w:sz w:val="22"/>
          <w:szCs w:val="22"/>
          <w:u w:val="single"/>
        </w:rPr>
        <w:t>s</w:t>
      </w:r>
      <w:r w:rsidRPr="00C0745F">
        <w:rPr>
          <w:rFonts w:ascii="Arial" w:hAnsi="Arial" w:cs="Arial"/>
          <w:b/>
          <w:i/>
          <w:sz w:val="22"/>
          <w:szCs w:val="22"/>
          <w:u w:val="single"/>
        </w:rPr>
        <w:t>ed</w:t>
      </w:r>
      <w:proofErr w:type="spellEnd"/>
      <w:r w:rsidRPr="00C0745F">
        <w:rPr>
          <w:rFonts w:ascii="Arial" w:hAnsi="Arial" w:cs="Arial"/>
          <w:b/>
          <w:i/>
          <w:sz w:val="22"/>
          <w:szCs w:val="22"/>
          <w:u w:val="single"/>
        </w:rPr>
        <w:t xml:space="preserve"> for capturing value-</w:t>
      </w:r>
    </w:p>
    <w:p w14:paraId="6F1DE22C"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It is expected that the bakery market of the UK is going to grow at a CAGR of 4.3% between 2023-30. For that reason, the entire industry of bakery is facing a dilapidating effect of competition (</w:t>
      </w:r>
      <w:proofErr w:type="spellStart"/>
      <w:r w:rsidRPr="00C0745F">
        <w:rPr>
          <w:rFonts w:ascii="Arial" w:hAnsi="Arial" w:cs="Arial"/>
          <w:sz w:val="22"/>
          <w:szCs w:val="22"/>
        </w:rPr>
        <w:t>Straitsresearch</w:t>
      </w:r>
      <w:proofErr w:type="spellEnd"/>
      <w:r w:rsidRPr="00C0745F">
        <w:rPr>
          <w:rFonts w:ascii="Arial" w:hAnsi="Arial" w:cs="Arial"/>
          <w:sz w:val="22"/>
          <w:szCs w:val="22"/>
        </w:rPr>
        <w:t xml:space="preserve">, 2024). The businesses of the bakery industry are highly efficient in capturing the values of the services and the products for getting a suave competitive advantage. </w:t>
      </w:r>
    </w:p>
    <w:p w14:paraId="687A96D6" w14:textId="77777777" w:rsidR="00B00AD8" w:rsidRPr="00C0745F" w:rsidRDefault="00B00AD8" w:rsidP="00B00AD8">
      <w:pPr>
        <w:jc w:val="left"/>
        <w:rPr>
          <w:rFonts w:ascii="Arial" w:hAnsi="Arial" w:cs="Arial"/>
          <w:sz w:val="22"/>
          <w:szCs w:val="22"/>
        </w:rPr>
      </w:pPr>
      <w:r w:rsidRPr="00C0745F">
        <w:rPr>
          <w:rFonts w:ascii="Arial" w:hAnsi="Arial" w:cs="Arial"/>
          <w:b/>
          <w:i/>
          <w:sz w:val="22"/>
          <w:szCs w:val="22"/>
        </w:rPr>
        <w:lastRenderedPageBreak/>
        <w:t>Porter's Five Forces Analysis-</w:t>
      </w:r>
      <w:r w:rsidRPr="00C0745F">
        <w:rPr>
          <w:rFonts w:ascii="Arial" w:hAnsi="Arial" w:cs="Arial"/>
          <w:sz w:val="22"/>
          <w:szCs w:val="22"/>
        </w:rPr>
        <w:t xml:space="preserve"> </w:t>
      </w:r>
    </w:p>
    <w:p w14:paraId="41F97C77" w14:textId="77777777" w:rsidR="00B00AD8" w:rsidRPr="00C0745F" w:rsidRDefault="00B00AD8" w:rsidP="00B00AD8">
      <w:pPr>
        <w:jc w:val="left"/>
        <w:rPr>
          <w:rFonts w:ascii="Arial" w:hAnsi="Arial" w:cs="Arial"/>
          <w:b/>
          <w:i/>
          <w:sz w:val="22"/>
          <w:szCs w:val="22"/>
          <w:u w:val="single"/>
        </w:rPr>
      </w:pPr>
      <w:proofErr w:type="gramStart"/>
      <w:r w:rsidRPr="00C0745F">
        <w:rPr>
          <w:rFonts w:ascii="Arial" w:hAnsi="Arial" w:cs="Arial"/>
          <w:b/>
          <w:i/>
          <w:sz w:val="22"/>
          <w:szCs w:val="22"/>
          <w:u w:val="single"/>
        </w:rPr>
        <w:t>Competitive  rivalry</w:t>
      </w:r>
      <w:proofErr w:type="gramEnd"/>
      <w:r w:rsidRPr="00C0745F">
        <w:rPr>
          <w:rFonts w:ascii="Arial" w:hAnsi="Arial" w:cs="Arial"/>
          <w:b/>
          <w:i/>
          <w:sz w:val="22"/>
          <w:szCs w:val="22"/>
          <w:u w:val="single"/>
        </w:rPr>
        <w:t>-</w:t>
      </w:r>
    </w:p>
    <w:p w14:paraId="1B28AA37"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Hovis</w:t>
      </w:r>
      <w:proofErr w:type="spellEnd"/>
      <w:r w:rsidRPr="00C0745F">
        <w:rPr>
          <w:rFonts w:ascii="Arial" w:hAnsi="Arial" w:cs="Arial"/>
          <w:sz w:val="22"/>
          <w:szCs w:val="22"/>
        </w:rPr>
        <w:t xml:space="preserve">, Allied Bakeries, and </w:t>
      </w:r>
      <w:proofErr w:type="spellStart"/>
      <w:r w:rsidRPr="00C0745F">
        <w:rPr>
          <w:rFonts w:ascii="Arial" w:hAnsi="Arial" w:cs="Arial"/>
          <w:sz w:val="22"/>
          <w:szCs w:val="22"/>
        </w:rPr>
        <w:t>Warburtons</w:t>
      </w:r>
      <w:proofErr w:type="spellEnd"/>
      <w:r w:rsidRPr="00C0745F">
        <w:rPr>
          <w:rFonts w:ascii="Arial" w:hAnsi="Arial" w:cs="Arial"/>
          <w:sz w:val="22"/>
          <w:szCs w:val="22"/>
        </w:rPr>
        <w:t xml:space="preserve"> are some of the most famous manufacturers of organic bakeries in the UK. it can be delineated that the entire bakery industry of the UK is </w:t>
      </w:r>
      <w:proofErr w:type="spellStart"/>
      <w:r w:rsidRPr="00C0745F">
        <w:rPr>
          <w:rFonts w:ascii="Arial" w:hAnsi="Arial" w:cs="Arial"/>
          <w:sz w:val="22"/>
          <w:szCs w:val="22"/>
        </w:rPr>
        <w:t>flourishong</w:t>
      </w:r>
      <w:proofErr w:type="spellEnd"/>
      <w:r w:rsidRPr="00C0745F">
        <w:rPr>
          <w:rFonts w:ascii="Arial" w:hAnsi="Arial" w:cs="Arial"/>
          <w:sz w:val="22"/>
          <w:szCs w:val="22"/>
        </w:rPr>
        <w:t xml:space="preserve"> at a rapid speed. The plant bakeries in the UK constitute around 75% of the total bread production by value and 85% by volume (Fob, 2024). The competitive rivalry of the new company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is utterly high.  </w:t>
      </w:r>
    </w:p>
    <w:p w14:paraId="0216B050" w14:textId="77777777" w:rsidR="00B00AD8" w:rsidRPr="00C0745F" w:rsidRDefault="00B00AD8" w:rsidP="00B00AD8">
      <w:pPr>
        <w:jc w:val="left"/>
        <w:rPr>
          <w:rFonts w:ascii="Arial" w:hAnsi="Arial" w:cs="Arial"/>
          <w:b/>
          <w:i/>
          <w:sz w:val="22"/>
          <w:szCs w:val="22"/>
          <w:u w:val="single"/>
        </w:rPr>
      </w:pPr>
      <w:r w:rsidRPr="00C0745F">
        <w:rPr>
          <w:rFonts w:ascii="Arial" w:hAnsi="Arial" w:cs="Arial"/>
          <w:b/>
          <w:i/>
          <w:sz w:val="22"/>
          <w:szCs w:val="22"/>
          <w:u w:val="single"/>
        </w:rPr>
        <w:t>Supplier power-</w:t>
      </w:r>
    </w:p>
    <w:p w14:paraId="3B76A69C"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Royal Oak, Chapel Organics, </w:t>
      </w:r>
      <w:proofErr w:type="spellStart"/>
      <w:r w:rsidRPr="00C0745F">
        <w:rPr>
          <w:rFonts w:ascii="Arial" w:hAnsi="Arial" w:cs="Arial"/>
          <w:sz w:val="22"/>
          <w:szCs w:val="22"/>
        </w:rPr>
        <w:t>Bagthorpe</w:t>
      </w:r>
      <w:proofErr w:type="spellEnd"/>
      <w:r w:rsidRPr="00C0745F">
        <w:rPr>
          <w:rFonts w:ascii="Arial" w:hAnsi="Arial" w:cs="Arial"/>
          <w:sz w:val="22"/>
          <w:szCs w:val="22"/>
        </w:rPr>
        <w:t xml:space="preserve"> Farm, SKEA, Taylor Organic Farms, Bryn </w:t>
      </w:r>
      <w:proofErr w:type="spellStart"/>
      <w:r w:rsidRPr="00C0745F">
        <w:rPr>
          <w:rFonts w:ascii="Arial" w:hAnsi="Arial" w:cs="Arial"/>
          <w:sz w:val="22"/>
          <w:szCs w:val="22"/>
        </w:rPr>
        <w:t>Cocyn</w:t>
      </w:r>
      <w:proofErr w:type="spellEnd"/>
      <w:r w:rsidRPr="00C0745F">
        <w:rPr>
          <w:rFonts w:ascii="Arial" w:hAnsi="Arial" w:cs="Arial"/>
          <w:sz w:val="22"/>
          <w:szCs w:val="22"/>
        </w:rPr>
        <w:t xml:space="preserve"> Organic Farm, Paul’s Bakery, The Authentic Bread Company, etc. are some of the suppliers of organic bakery products in the UK (</w:t>
      </w:r>
      <w:proofErr w:type="spellStart"/>
      <w:r w:rsidRPr="00C0745F">
        <w:rPr>
          <w:rFonts w:ascii="Arial" w:hAnsi="Arial" w:cs="Arial"/>
          <w:sz w:val="22"/>
          <w:szCs w:val="22"/>
        </w:rPr>
        <w:t>Organicnorth</w:t>
      </w:r>
      <w:proofErr w:type="spellEnd"/>
      <w:r w:rsidRPr="00C0745F">
        <w:rPr>
          <w:rFonts w:ascii="Arial" w:hAnsi="Arial" w:cs="Arial"/>
          <w:sz w:val="22"/>
          <w:szCs w:val="22"/>
        </w:rPr>
        <w:t xml:space="preserve">, 2024). The number of suppliers in the UK is very high therefore, the power of the suppliers is low as the company can be able to get the suppliers without any difficulty.   </w:t>
      </w:r>
    </w:p>
    <w:p w14:paraId="51E27555" w14:textId="77777777" w:rsidR="00B00AD8" w:rsidRPr="00C0745F" w:rsidRDefault="00B00AD8" w:rsidP="00B00AD8">
      <w:pPr>
        <w:jc w:val="left"/>
        <w:rPr>
          <w:rFonts w:ascii="Arial" w:hAnsi="Arial" w:cs="Arial"/>
          <w:b/>
          <w:i/>
          <w:sz w:val="22"/>
          <w:szCs w:val="22"/>
          <w:u w:val="single"/>
        </w:rPr>
      </w:pPr>
      <w:r w:rsidRPr="00C0745F">
        <w:rPr>
          <w:rFonts w:ascii="Arial" w:hAnsi="Arial" w:cs="Arial"/>
          <w:b/>
          <w:i/>
          <w:sz w:val="22"/>
          <w:szCs w:val="22"/>
          <w:u w:val="single"/>
        </w:rPr>
        <w:t>Buyer power-</w:t>
      </w:r>
    </w:p>
    <w:p w14:paraId="77BC135E"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As of 2023, the spending of the consumers increased as compared to 2022 in the UK. The amount that was spent by the consumers was 1.6 trillion pounds. The economic recession as well as the inflationary approach in the market of the UK put massive pressure on consumers (</w:t>
      </w:r>
      <w:proofErr w:type="spellStart"/>
      <w:r w:rsidRPr="00C0745F">
        <w:rPr>
          <w:rFonts w:ascii="Arial" w:hAnsi="Arial" w:cs="Arial"/>
          <w:sz w:val="22"/>
          <w:szCs w:val="22"/>
        </w:rPr>
        <w:t>Sabanoglu</w:t>
      </w:r>
      <w:proofErr w:type="spellEnd"/>
      <w:r w:rsidRPr="00C0745F">
        <w:rPr>
          <w:rFonts w:ascii="Arial" w:hAnsi="Arial" w:cs="Arial"/>
          <w:sz w:val="22"/>
          <w:szCs w:val="22"/>
        </w:rPr>
        <w:t xml:space="preserve">, 2024). Due to these circumstances, the company needs to uplift a suave marketing plan to indulge its customers in its business scenario as the power of the buyers is not so efficient for upgrading the business values.    </w:t>
      </w:r>
    </w:p>
    <w:p w14:paraId="05400705" w14:textId="77777777" w:rsidR="00B00AD8" w:rsidRPr="00C0745F" w:rsidRDefault="00B00AD8" w:rsidP="00B00AD8">
      <w:pPr>
        <w:jc w:val="left"/>
        <w:rPr>
          <w:rFonts w:ascii="Arial" w:hAnsi="Arial" w:cs="Arial"/>
          <w:b/>
          <w:i/>
          <w:sz w:val="22"/>
          <w:szCs w:val="22"/>
          <w:u w:val="single"/>
        </w:rPr>
      </w:pPr>
      <w:r w:rsidRPr="00C0745F">
        <w:rPr>
          <w:rFonts w:ascii="Arial" w:hAnsi="Arial" w:cs="Arial"/>
          <w:b/>
          <w:i/>
          <w:sz w:val="22"/>
          <w:szCs w:val="22"/>
          <w:u w:val="single"/>
        </w:rPr>
        <w:t>The threat of substitution-</w:t>
      </w:r>
    </w:p>
    <w:p w14:paraId="045A06B0"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The aspects of health consciousness in the UK have been increasing rapidly. It can be delineated that around 60% of the people in the UK try to eat healthy food products daily. It can also be delineated that around 47% of people do not want to add extra sugar to their food products (Wunsch, 2024). Therefore, from this view, it can be </w:t>
      </w:r>
      <w:proofErr w:type="spellStart"/>
      <w:r w:rsidRPr="00C0745F">
        <w:rPr>
          <w:rFonts w:ascii="Arial" w:hAnsi="Arial" w:cs="Arial"/>
          <w:sz w:val="22"/>
          <w:szCs w:val="22"/>
        </w:rPr>
        <w:t>generali</w:t>
      </w:r>
      <w:r>
        <w:rPr>
          <w:rFonts w:ascii="Arial" w:hAnsi="Arial" w:cs="Arial"/>
          <w:sz w:val="22"/>
          <w:szCs w:val="22"/>
        </w:rPr>
        <w:t>s</w:t>
      </w:r>
      <w:r w:rsidRPr="00C0745F">
        <w:rPr>
          <w:rFonts w:ascii="Arial" w:hAnsi="Arial" w:cs="Arial"/>
          <w:sz w:val="22"/>
          <w:szCs w:val="22"/>
        </w:rPr>
        <w:t>ed</w:t>
      </w:r>
      <w:proofErr w:type="spellEnd"/>
      <w:r w:rsidRPr="00C0745F">
        <w:rPr>
          <w:rFonts w:ascii="Arial" w:hAnsi="Arial" w:cs="Arial"/>
          <w:sz w:val="22"/>
          <w:szCs w:val="22"/>
        </w:rPr>
        <w:t xml:space="preserve"> that the threat of substitution of the organic bakery business of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is relatively less.</w:t>
      </w:r>
    </w:p>
    <w:p w14:paraId="0CBF4670" w14:textId="77777777" w:rsidR="00B00AD8" w:rsidRPr="00C0745F" w:rsidRDefault="00B00AD8" w:rsidP="00B00AD8">
      <w:pPr>
        <w:jc w:val="left"/>
        <w:rPr>
          <w:rFonts w:ascii="Arial" w:hAnsi="Arial" w:cs="Arial"/>
          <w:b/>
          <w:i/>
          <w:sz w:val="22"/>
          <w:szCs w:val="22"/>
          <w:u w:val="single"/>
        </w:rPr>
      </w:pPr>
      <w:r w:rsidRPr="00C0745F">
        <w:rPr>
          <w:rFonts w:ascii="Arial" w:hAnsi="Arial" w:cs="Arial"/>
          <w:b/>
          <w:i/>
          <w:sz w:val="22"/>
          <w:szCs w:val="22"/>
          <w:u w:val="single"/>
        </w:rPr>
        <w:t>The threat of new entry-</w:t>
      </w:r>
    </w:p>
    <w:p w14:paraId="20FDE884" w14:textId="0D1821DE" w:rsidR="00B00AD8" w:rsidRDefault="00B00AD8" w:rsidP="00B00AD8">
      <w:pPr>
        <w:jc w:val="left"/>
        <w:rPr>
          <w:rFonts w:ascii="Arial" w:hAnsi="Arial" w:cs="Arial"/>
          <w:sz w:val="22"/>
          <w:szCs w:val="22"/>
        </w:rPr>
      </w:pPr>
      <w:r w:rsidRPr="00C0745F">
        <w:rPr>
          <w:rFonts w:ascii="Arial" w:hAnsi="Arial" w:cs="Arial"/>
          <w:sz w:val="22"/>
          <w:szCs w:val="22"/>
        </w:rPr>
        <w:t xml:space="preserve">There are around 716 organic food retailing businesses in the UK in 2023. The organic retail firms in the UK have increased significantly as compared to 2022 and it reached 3.8% (IBISWorld, 2024). Due to the enormous </w:t>
      </w:r>
      <w:proofErr w:type="gramStart"/>
      <w:r w:rsidRPr="00C0745F">
        <w:rPr>
          <w:rFonts w:ascii="Arial" w:hAnsi="Arial" w:cs="Arial"/>
          <w:sz w:val="22"/>
          <w:szCs w:val="22"/>
        </w:rPr>
        <w:t>amount</w:t>
      </w:r>
      <w:proofErr w:type="gramEnd"/>
      <w:r w:rsidRPr="00C0745F">
        <w:rPr>
          <w:rFonts w:ascii="Arial" w:hAnsi="Arial" w:cs="Arial"/>
          <w:sz w:val="22"/>
          <w:szCs w:val="22"/>
        </w:rPr>
        <w:t xml:space="preserve"> of cravings of the people food organic bakery products and the rapid growth in the competitive industry, it can be fostered that the threat of new entry into the market can be very high.  </w:t>
      </w:r>
    </w:p>
    <w:p w14:paraId="1E5A666D" w14:textId="0490420D" w:rsidR="00B00AD8" w:rsidRPr="00C0745F" w:rsidRDefault="00B00AD8" w:rsidP="00B00AD8">
      <w:pPr>
        <w:spacing w:after="160" w:line="259" w:lineRule="auto"/>
        <w:jc w:val="left"/>
        <w:rPr>
          <w:rFonts w:ascii="Arial" w:hAnsi="Arial" w:cs="Arial"/>
          <w:sz w:val="22"/>
          <w:szCs w:val="22"/>
        </w:rPr>
      </w:pPr>
      <w:r>
        <w:rPr>
          <w:rFonts w:ascii="Arial" w:hAnsi="Arial" w:cs="Arial"/>
          <w:sz w:val="22"/>
          <w:szCs w:val="22"/>
        </w:rPr>
        <w:br w:type="page"/>
      </w:r>
    </w:p>
    <w:p w14:paraId="47CDE1C6" w14:textId="77777777" w:rsidR="00B00AD8" w:rsidRPr="00C0745F" w:rsidRDefault="00B00AD8" w:rsidP="00B00AD8">
      <w:pPr>
        <w:pStyle w:val="Heading2"/>
        <w:jc w:val="left"/>
        <w:rPr>
          <w:rFonts w:ascii="Arial" w:hAnsi="Arial" w:cs="Arial"/>
          <w:sz w:val="22"/>
          <w:szCs w:val="22"/>
        </w:rPr>
      </w:pPr>
      <w:bookmarkStart w:id="4" w:name="_Toc175932866"/>
      <w:r w:rsidRPr="00C0745F">
        <w:rPr>
          <w:rFonts w:ascii="Arial" w:hAnsi="Arial" w:cs="Arial"/>
          <w:sz w:val="22"/>
          <w:szCs w:val="22"/>
        </w:rPr>
        <w:lastRenderedPageBreak/>
        <w:t>3. Operations and Management Team Plan</w:t>
      </w:r>
      <w:bookmarkEnd w:id="4"/>
    </w:p>
    <w:p w14:paraId="405B5042" w14:textId="77777777" w:rsidR="00B00AD8" w:rsidRPr="00C0745F" w:rsidRDefault="00B00AD8" w:rsidP="00B00AD8">
      <w:pPr>
        <w:jc w:val="left"/>
        <w:rPr>
          <w:rFonts w:ascii="Arial" w:hAnsi="Arial" w:cs="Arial"/>
          <w:b/>
          <w:i/>
          <w:sz w:val="22"/>
          <w:szCs w:val="22"/>
        </w:rPr>
      </w:pPr>
      <w:r w:rsidRPr="00C0745F">
        <w:rPr>
          <w:rFonts w:ascii="Arial" w:hAnsi="Arial" w:cs="Arial"/>
          <w:b/>
          <w:i/>
          <w:sz w:val="22"/>
          <w:szCs w:val="22"/>
        </w:rPr>
        <w:t>Business process</w:t>
      </w:r>
    </w:p>
    <w:p w14:paraId="0A22B9F7"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The business process is the collective set of steps that are required to </w:t>
      </w:r>
      <w:proofErr w:type="spellStart"/>
      <w:r w:rsidRPr="00C0745F">
        <w:rPr>
          <w:rFonts w:ascii="Arial" w:hAnsi="Arial" w:cs="Arial"/>
          <w:sz w:val="22"/>
          <w:szCs w:val="22"/>
        </w:rPr>
        <w:t>organi</w:t>
      </w:r>
      <w:r>
        <w:rPr>
          <w:rFonts w:ascii="Arial" w:hAnsi="Arial" w:cs="Arial"/>
          <w:sz w:val="22"/>
          <w:szCs w:val="22"/>
        </w:rPr>
        <w:t>s</w:t>
      </w:r>
      <w:r w:rsidRPr="00C0745F">
        <w:rPr>
          <w:rFonts w:ascii="Arial" w:hAnsi="Arial" w:cs="Arial"/>
          <w:sz w:val="22"/>
          <w:szCs w:val="22"/>
        </w:rPr>
        <w:t>e</w:t>
      </w:r>
      <w:proofErr w:type="spellEnd"/>
      <w:r w:rsidRPr="00C0745F">
        <w:rPr>
          <w:rFonts w:ascii="Arial" w:hAnsi="Arial" w:cs="Arial"/>
          <w:sz w:val="22"/>
          <w:szCs w:val="22"/>
        </w:rPr>
        <w:t xml:space="preserve">, develop, and execute a business in the market. Regulating repetitive steps and so provides a consistent workflow in an </w:t>
      </w:r>
      <w:proofErr w:type="spellStart"/>
      <w:r w:rsidRPr="00C0745F">
        <w:rPr>
          <w:rFonts w:ascii="Arial" w:hAnsi="Arial" w:cs="Arial"/>
          <w:sz w:val="22"/>
          <w:szCs w:val="22"/>
        </w:rPr>
        <w:t>organi</w:t>
      </w:r>
      <w:r>
        <w:rPr>
          <w:rFonts w:ascii="Arial" w:hAnsi="Arial" w:cs="Arial"/>
          <w:sz w:val="22"/>
          <w:szCs w:val="22"/>
        </w:rPr>
        <w:t>s</w:t>
      </w:r>
      <w:r w:rsidRPr="00C0745F">
        <w:rPr>
          <w:rFonts w:ascii="Arial" w:hAnsi="Arial" w:cs="Arial"/>
          <w:sz w:val="22"/>
          <w:szCs w:val="22"/>
        </w:rPr>
        <w:t>ation</w:t>
      </w:r>
      <w:proofErr w:type="spellEnd"/>
      <w:r w:rsidRPr="00C0745F">
        <w:rPr>
          <w:rFonts w:ascii="Arial" w:hAnsi="Arial" w:cs="Arial"/>
          <w:sz w:val="22"/>
          <w:szCs w:val="22"/>
        </w:rPr>
        <w:t xml:space="preserve">. Business process monitoring the work activities, measurement of efficiency, etc. All of these are </w:t>
      </w:r>
      <w:proofErr w:type="spellStart"/>
      <w:r w:rsidRPr="00C0745F">
        <w:rPr>
          <w:rFonts w:ascii="Arial" w:hAnsi="Arial" w:cs="Arial"/>
          <w:sz w:val="22"/>
          <w:szCs w:val="22"/>
        </w:rPr>
        <w:t>conceptuali</w:t>
      </w:r>
      <w:r>
        <w:rPr>
          <w:rFonts w:ascii="Arial" w:hAnsi="Arial" w:cs="Arial"/>
          <w:sz w:val="22"/>
          <w:szCs w:val="22"/>
        </w:rPr>
        <w:t>s</w:t>
      </w:r>
      <w:r w:rsidRPr="00C0745F">
        <w:rPr>
          <w:rFonts w:ascii="Arial" w:hAnsi="Arial" w:cs="Arial"/>
          <w:sz w:val="22"/>
          <w:szCs w:val="22"/>
        </w:rPr>
        <w:t>ed</w:t>
      </w:r>
      <w:proofErr w:type="spellEnd"/>
      <w:r w:rsidRPr="00C0745F">
        <w:rPr>
          <w:rFonts w:ascii="Arial" w:hAnsi="Arial" w:cs="Arial"/>
          <w:sz w:val="22"/>
          <w:szCs w:val="22"/>
        </w:rPr>
        <w:t xml:space="preserve"> in the business process segment (</w:t>
      </w:r>
      <w:proofErr w:type="gramStart"/>
      <w:r w:rsidRPr="00C0745F">
        <w:rPr>
          <w:rFonts w:ascii="Arial" w:hAnsi="Arial" w:cs="Arial"/>
          <w:sz w:val="22"/>
          <w:szCs w:val="22"/>
        </w:rPr>
        <w:t>Hammer,  2014</w:t>
      </w:r>
      <w:proofErr w:type="gramEnd"/>
      <w:r w:rsidRPr="00C0745F">
        <w:rPr>
          <w:rFonts w:ascii="Arial" w:hAnsi="Arial" w:cs="Arial"/>
          <w:sz w:val="22"/>
          <w:szCs w:val="22"/>
        </w:rPr>
        <w:t xml:space="preserve">). </w:t>
      </w:r>
    </w:p>
    <w:p w14:paraId="7144DEDE" w14:textId="77777777" w:rsidR="00B00AD8" w:rsidRPr="00C0745F" w:rsidRDefault="00B00AD8" w:rsidP="00B00AD8">
      <w:pPr>
        <w:jc w:val="left"/>
        <w:rPr>
          <w:rFonts w:ascii="Arial" w:hAnsi="Arial" w:cs="Arial"/>
          <w:sz w:val="22"/>
          <w:szCs w:val="22"/>
        </w:rPr>
      </w:pPr>
      <w:r w:rsidRPr="00C0745F">
        <w:rPr>
          <w:rFonts w:ascii="Arial" w:hAnsi="Arial" w:cs="Arial"/>
          <w:b/>
          <w:sz w:val="22"/>
          <w:szCs w:val="22"/>
        </w:rPr>
        <w:t xml:space="preserve">The processes that Involved in </w:t>
      </w:r>
      <w:proofErr w:type="spellStart"/>
      <w:r w:rsidRPr="00C0745F">
        <w:rPr>
          <w:rFonts w:ascii="Arial" w:hAnsi="Arial" w:cs="Arial"/>
          <w:b/>
          <w:sz w:val="22"/>
          <w:szCs w:val="22"/>
        </w:rPr>
        <w:t>Orgo</w:t>
      </w:r>
      <w:proofErr w:type="spellEnd"/>
      <w:r w:rsidRPr="00C0745F">
        <w:rPr>
          <w:rFonts w:ascii="Arial" w:hAnsi="Arial" w:cs="Arial"/>
          <w:b/>
          <w:sz w:val="22"/>
          <w:szCs w:val="22"/>
        </w:rPr>
        <w:t xml:space="preserve"> Bake </w:t>
      </w:r>
      <w:r w:rsidRPr="00C0745F">
        <w:rPr>
          <w:rFonts w:ascii="Arial" w:hAnsi="Arial" w:cs="Arial"/>
          <w:sz w:val="22"/>
          <w:szCs w:val="22"/>
        </w:rPr>
        <w:t xml:space="preserve">are mainly their business model is retail &amp; wholesale to provide organic bakery food products. Then they can conclude a decision based upon market analysis. The finding of location and oversees of the route of transport is required. After that suitable budget and financial calculation are required for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owners and then they must clear all the government licensing and registration processes. So, the business will be ready for establishment in the market.</w:t>
      </w:r>
    </w:p>
    <w:p w14:paraId="7A26D5F1" w14:textId="77777777" w:rsidR="00B00AD8" w:rsidRPr="00C0745F" w:rsidRDefault="00B00AD8" w:rsidP="00B00AD8">
      <w:pPr>
        <w:jc w:val="left"/>
        <w:rPr>
          <w:rFonts w:ascii="Arial" w:hAnsi="Arial" w:cs="Arial"/>
          <w:b/>
          <w:sz w:val="22"/>
          <w:szCs w:val="22"/>
        </w:rPr>
      </w:pPr>
      <w:proofErr w:type="spellStart"/>
      <w:r w:rsidRPr="00C0745F">
        <w:rPr>
          <w:rFonts w:ascii="Arial" w:hAnsi="Arial" w:cs="Arial"/>
          <w:b/>
          <w:sz w:val="22"/>
          <w:szCs w:val="22"/>
        </w:rPr>
        <w:t>Orgo</w:t>
      </w:r>
      <w:proofErr w:type="spellEnd"/>
      <w:r w:rsidRPr="00C0745F">
        <w:rPr>
          <w:rFonts w:ascii="Arial" w:hAnsi="Arial" w:cs="Arial"/>
          <w:b/>
          <w:sz w:val="22"/>
          <w:szCs w:val="22"/>
        </w:rPr>
        <w:t xml:space="preserve"> Bake gets its supplies </w:t>
      </w:r>
      <w:r w:rsidRPr="00C0745F">
        <w:rPr>
          <w:rFonts w:ascii="Arial" w:hAnsi="Arial" w:cs="Arial"/>
          <w:sz w:val="22"/>
          <w:szCs w:val="22"/>
        </w:rPr>
        <w:t xml:space="preserve">from organic farming owners by collecting organic products like wheat, flour, and eggs. Also, they get supplies from various other natural ingredients that are essential in baking.  </w:t>
      </w:r>
    </w:p>
    <w:p w14:paraId="3EEA82F3" w14:textId="77777777" w:rsidR="00B00AD8" w:rsidRPr="00C0745F" w:rsidRDefault="00B00AD8" w:rsidP="00B00AD8">
      <w:pPr>
        <w:jc w:val="left"/>
        <w:rPr>
          <w:rFonts w:ascii="Arial" w:hAnsi="Arial" w:cs="Arial"/>
          <w:sz w:val="22"/>
          <w:szCs w:val="22"/>
        </w:rPr>
      </w:pPr>
      <w:r w:rsidRPr="00C0745F">
        <w:rPr>
          <w:rFonts w:ascii="Arial" w:hAnsi="Arial" w:cs="Arial"/>
          <w:b/>
          <w:sz w:val="22"/>
          <w:szCs w:val="22"/>
        </w:rPr>
        <w:t xml:space="preserve">Supplies </w:t>
      </w:r>
      <w:r w:rsidRPr="00C0745F">
        <w:rPr>
          <w:rFonts w:ascii="Arial" w:hAnsi="Arial" w:cs="Arial"/>
          <w:sz w:val="22"/>
          <w:szCs w:val="22"/>
        </w:rPr>
        <w:t xml:space="preserve">That are required for an organic bakery business strategy is that the organic flour, natural ingredients, natural eggs avoiding modification, also natural ingredients, favoring substances, and so on. These are some basic requirements for an organic bakery business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also needs some</w:t>
      </w:r>
      <w:r w:rsidRPr="00C0745F">
        <w:rPr>
          <w:rFonts w:ascii="Arial" w:hAnsi="Arial" w:cs="Arial"/>
          <w:b/>
          <w:sz w:val="22"/>
          <w:szCs w:val="22"/>
        </w:rPr>
        <w:t xml:space="preserve"> Equipment </w:t>
      </w:r>
      <w:r w:rsidRPr="00C0745F">
        <w:rPr>
          <w:rFonts w:ascii="Arial" w:hAnsi="Arial" w:cs="Arial"/>
          <w:sz w:val="22"/>
          <w:szCs w:val="22"/>
        </w:rPr>
        <w:t xml:space="preserve">for their business. These are such as ovens, dough cake mixers, kitchen utensils, and so on (Phan, 2016). These all are some basic equipment lists and there are many more that are required for the organic bakery business. </w:t>
      </w:r>
    </w:p>
    <w:p w14:paraId="45AE7C9E"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Orgo</w:t>
      </w:r>
      <w:proofErr w:type="spellEnd"/>
      <w:r w:rsidRPr="00C0745F">
        <w:rPr>
          <w:rFonts w:ascii="Arial" w:hAnsi="Arial" w:cs="Arial"/>
          <w:sz w:val="22"/>
          <w:szCs w:val="22"/>
        </w:rPr>
        <w:t xml:space="preserve"> Bake can use various</w:t>
      </w:r>
      <w:r w:rsidRPr="00C0745F">
        <w:rPr>
          <w:rFonts w:ascii="Arial" w:hAnsi="Arial" w:cs="Arial"/>
          <w:b/>
          <w:sz w:val="22"/>
          <w:szCs w:val="22"/>
        </w:rPr>
        <w:t xml:space="preserve"> Transport approaches </w:t>
      </w:r>
      <w:r w:rsidRPr="00C0745F">
        <w:rPr>
          <w:rFonts w:ascii="Arial" w:hAnsi="Arial" w:cs="Arial"/>
          <w:sz w:val="22"/>
          <w:szCs w:val="22"/>
        </w:rPr>
        <w:t xml:space="preserve">for their business product marketing. They can connect with the supply chain service so that they can manage their supply chain system. Also,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can </w:t>
      </w:r>
      <w:proofErr w:type="spellStart"/>
      <w:r w:rsidRPr="00C0745F">
        <w:rPr>
          <w:rFonts w:ascii="Arial" w:hAnsi="Arial" w:cs="Arial"/>
          <w:sz w:val="22"/>
          <w:szCs w:val="22"/>
        </w:rPr>
        <w:t>utili</w:t>
      </w:r>
      <w:r>
        <w:rPr>
          <w:rFonts w:ascii="Arial" w:hAnsi="Arial" w:cs="Arial"/>
          <w:sz w:val="22"/>
          <w:szCs w:val="22"/>
        </w:rPr>
        <w:t>s</w:t>
      </w:r>
      <w:r w:rsidRPr="00C0745F">
        <w:rPr>
          <w:rFonts w:ascii="Arial" w:hAnsi="Arial" w:cs="Arial"/>
          <w:sz w:val="22"/>
          <w:szCs w:val="22"/>
        </w:rPr>
        <w:t>e</w:t>
      </w:r>
      <w:proofErr w:type="spellEnd"/>
      <w:r w:rsidRPr="00C0745F">
        <w:rPr>
          <w:rFonts w:ascii="Arial" w:hAnsi="Arial" w:cs="Arial"/>
          <w:sz w:val="22"/>
          <w:szCs w:val="22"/>
        </w:rPr>
        <w:t xml:space="preserve"> the online platform to directly take orders from customers and provide their organic baking goods to the customers.</w:t>
      </w:r>
    </w:p>
    <w:p w14:paraId="51EF9928"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Orgo</w:t>
      </w:r>
      <w:proofErr w:type="spellEnd"/>
      <w:r w:rsidRPr="00C0745F">
        <w:rPr>
          <w:rFonts w:ascii="Arial" w:hAnsi="Arial" w:cs="Arial"/>
          <w:sz w:val="22"/>
          <w:szCs w:val="22"/>
        </w:rPr>
        <w:t xml:space="preserve"> Bake</w:t>
      </w:r>
      <w:r w:rsidRPr="00C0745F">
        <w:rPr>
          <w:rFonts w:ascii="Arial" w:hAnsi="Arial" w:cs="Arial"/>
          <w:b/>
          <w:sz w:val="22"/>
          <w:szCs w:val="22"/>
        </w:rPr>
        <w:t xml:space="preserve"> makes the cakes and scones </w:t>
      </w:r>
      <w:r w:rsidRPr="00C0745F">
        <w:rPr>
          <w:rFonts w:ascii="Arial" w:hAnsi="Arial" w:cs="Arial"/>
          <w:sz w:val="22"/>
          <w:szCs w:val="22"/>
        </w:rPr>
        <w:t xml:space="preserve">in their baking place and with the proper location with a team of workforce, they make their organic bakery products and also bake cakes for the business. They also prepare scones with natural substances. </w:t>
      </w:r>
    </w:p>
    <w:p w14:paraId="6FD3729D"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To</w:t>
      </w:r>
      <w:r w:rsidRPr="00C0745F">
        <w:rPr>
          <w:rFonts w:ascii="Arial" w:hAnsi="Arial" w:cs="Arial"/>
          <w:b/>
          <w:sz w:val="22"/>
          <w:szCs w:val="22"/>
        </w:rPr>
        <w:t xml:space="preserve"> reach out to customers,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can take several initiatives to market their business. Initially, they can provide advertisements in small areas with templates, and posters. After that, they can open their outlet as coffee shops, and bread shops. Also, they can communicate, through social marketing, home delivery services, etc. With all of these, they can establish their business and thus more sales will be generated.  </w:t>
      </w:r>
    </w:p>
    <w:p w14:paraId="1DE0DE22"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Orgo</w:t>
      </w:r>
      <w:proofErr w:type="spellEnd"/>
      <w:r w:rsidRPr="00C0745F">
        <w:rPr>
          <w:rFonts w:ascii="Arial" w:hAnsi="Arial" w:cs="Arial"/>
          <w:sz w:val="22"/>
          <w:szCs w:val="22"/>
        </w:rPr>
        <w:t xml:space="preserve"> Bake's overall business model majorly </w:t>
      </w:r>
      <w:r w:rsidRPr="00C0745F">
        <w:rPr>
          <w:rFonts w:ascii="Arial" w:hAnsi="Arial" w:cs="Arial"/>
          <w:b/>
          <w:sz w:val="22"/>
          <w:szCs w:val="22"/>
        </w:rPr>
        <w:t xml:space="preserve">involves their business process </w:t>
      </w:r>
      <w:r w:rsidRPr="00C0745F">
        <w:rPr>
          <w:rFonts w:ascii="Arial" w:hAnsi="Arial" w:cs="Arial"/>
          <w:sz w:val="22"/>
          <w:szCs w:val="22"/>
        </w:rPr>
        <w:t xml:space="preserve">workers who help prepare bakery items, organic farmers who provide raw materials that are essential for </w:t>
      </w:r>
      <w:r w:rsidRPr="00C0745F">
        <w:rPr>
          <w:rFonts w:ascii="Arial" w:hAnsi="Arial" w:cs="Arial"/>
          <w:sz w:val="22"/>
          <w:szCs w:val="22"/>
        </w:rPr>
        <w:lastRenderedPageBreak/>
        <w:t>organic bakery foods production, and supply chain services. These are some workforces that are involved in this organic bakery business process.</w:t>
      </w:r>
    </w:p>
    <w:p w14:paraId="56B683CF" w14:textId="77777777" w:rsidR="00B00AD8" w:rsidRPr="00C0745F" w:rsidRDefault="00B00AD8" w:rsidP="00B00AD8">
      <w:pPr>
        <w:jc w:val="left"/>
        <w:rPr>
          <w:rFonts w:ascii="Arial" w:hAnsi="Arial" w:cs="Arial"/>
          <w:sz w:val="22"/>
          <w:szCs w:val="22"/>
        </w:rPr>
      </w:pPr>
      <w:r w:rsidRPr="00C0745F">
        <w:rPr>
          <w:rFonts w:ascii="Arial" w:hAnsi="Arial" w:cs="Arial"/>
          <w:b/>
          <w:i/>
          <w:sz w:val="22"/>
          <w:szCs w:val="22"/>
        </w:rPr>
        <w:t xml:space="preserve">Revenue generation strategy for </w:t>
      </w:r>
      <w:proofErr w:type="spellStart"/>
      <w:r w:rsidRPr="00C0745F">
        <w:rPr>
          <w:rFonts w:ascii="Arial" w:hAnsi="Arial" w:cs="Arial"/>
          <w:b/>
          <w:i/>
          <w:sz w:val="22"/>
          <w:szCs w:val="22"/>
        </w:rPr>
        <w:t>Orgo</w:t>
      </w:r>
      <w:proofErr w:type="spellEnd"/>
      <w:r w:rsidRPr="00C0745F">
        <w:rPr>
          <w:rFonts w:ascii="Arial" w:hAnsi="Arial" w:cs="Arial"/>
          <w:b/>
          <w:i/>
          <w:sz w:val="22"/>
          <w:szCs w:val="22"/>
        </w:rPr>
        <w:t xml:space="preserve"> Bake’s business</w:t>
      </w:r>
      <w:r w:rsidRPr="00C0745F">
        <w:rPr>
          <w:rFonts w:ascii="Arial" w:hAnsi="Arial" w:cs="Arial"/>
          <w:sz w:val="22"/>
          <w:szCs w:val="22"/>
        </w:rPr>
        <w:t xml:space="preserve"> </w:t>
      </w:r>
    </w:p>
    <w:p w14:paraId="32EB84A6"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Customise</w:t>
      </w:r>
      <w:proofErr w:type="spellEnd"/>
      <w:r w:rsidRPr="00C0745F">
        <w:rPr>
          <w:rFonts w:ascii="Arial" w:hAnsi="Arial" w:cs="Arial"/>
          <w:sz w:val="22"/>
          <w:szCs w:val="22"/>
        </w:rPr>
        <w:t xml:space="preserve"> of </w:t>
      </w:r>
      <w:r w:rsidRPr="00C0745F">
        <w:rPr>
          <w:rFonts w:ascii="Arial" w:hAnsi="Arial" w:cs="Arial"/>
          <w:b/>
          <w:sz w:val="22"/>
          <w:szCs w:val="22"/>
        </w:rPr>
        <w:t>upselling</w:t>
      </w:r>
      <w:r w:rsidRPr="00C0745F">
        <w:rPr>
          <w:rFonts w:ascii="Arial" w:hAnsi="Arial" w:cs="Arial"/>
          <w:sz w:val="22"/>
          <w:szCs w:val="22"/>
        </w:rPr>
        <w:t xml:space="preserve"> strategy that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will follow for their business growth. Also, in that method, they will provide the product goods to their customers according to their needs. This will be effective in their business growth.</w:t>
      </w:r>
    </w:p>
    <w:p w14:paraId="104CB617"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Orgo</w:t>
      </w:r>
      <w:proofErr w:type="spellEnd"/>
      <w:r w:rsidRPr="00C0745F">
        <w:rPr>
          <w:rFonts w:ascii="Arial" w:hAnsi="Arial" w:cs="Arial"/>
          <w:sz w:val="22"/>
          <w:szCs w:val="22"/>
        </w:rPr>
        <w:t xml:space="preserve"> Bake can </w:t>
      </w:r>
      <w:r w:rsidRPr="00C0745F">
        <w:rPr>
          <w:rFonts w:ascii="Arial" w:hAnsi="Arial" w:cs="Arial"/>
          <w:b/>
          <w:sz w:val="22"/>
          <w:szCs w:val="22"/>
        </w:rPr>
        <w:t>upgrade</w:t>
      </w:r>
      <w:r w:rsidRPr="00C0745F">
        <w:rPr>
          <w:rFonts w:ascii="Arial" w:hAnsi="Arial" w:cs="Arial"/>
          <w:sz w:val="22"/>
          <w:szCs w:val="22"/>
        </w:rPr>
        <w:t xml:space="preserve"> its business by establishing better customer relations, easy service providing, and quality maintenance of their products as this is a major factor thus due to organic baking foods products. </w:t>
      </w:r>
    </w:p>
    <w:p w14:paraId="69F24567"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Orgo</w:t>
      </w:r>
      <w:proofErr w:type="spellEnd"/>
      <w:r w:rsidRPr="00C0745F">
        <w:rPr>
          <w:rFonts w:ascii="Arial" w:hAnsi="Arial" w:cs="Arial"/>
          <w:sz w:val="22"/>
          <w:szCs w:val="22"/>
        </w:rPr>
        <w:t xml:space="preserve"> Bake must do the suitable pricing of its products by managing the overall production cost, supply chain, and profit margin and so proper</w:t>
      </w:r>
      <w:r w:rsidRPr="00C0745F">
        <w:rPr>
          <w:rFonts w:ascii="Arial" w:hAnsi="Arial" w:cs="Arial"/>
          <w:b/>
          <w:sz w:val="22"/>
          <w:szCs w:val="22"/>
        </w:rPr>
        <w:t xml:space="preserve"> Economic Scale</w:t>
      </w:r>
      <w:r w:rsidRPr="00C0745F">
        <w:rPr>
          <w:rFonts w:ascii="Arial" w:hAnsi="Arial" w:cs="Arial"/>
          <w:sz w:val="22"/>
          <w:szCs w:val="22"/>
        </w:rPr>
        <w:t xml:space="preserve"> will be manageable for the enterprise. With all of these, the business can economically be stable.</w:t>
      </w:r>
    </w:p>
    <w:p w14:paraId="0E5D7157"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Orgo</w:t>
      </w:r>
      <w:proofErr w:type="spellEnd"/>
      <w:r w:rsidRPr="00C0745F">
        <w:rPr>
          <w:rFonts w:ascii="Arial" w:hAnsi="Arial" w:cs="Arial"/>
          <w:sz w:val="22"/>
          <w:szCs w:val="22"/>
        </w:rPr>
        <w:t xml:space="preserve"> Bake can </w:t>
      </w:r>
      <w:r w:rsidRPr="00C0745F">
        <w:rPr>
          <w:rFonts w:ascii="Arial" w:hAnsi="Arial" w:cs="Arial"/>
          <w:b/>
          <w:sz w:val="22"/>
          <w:szCs w:val="22"/>
        </w:rPr>
        <w:t>prevent loss of revenue</w:t>
      </w:r>
      <w:r w:rsidRPr="00C0745F">
        <w:rPr>
          <w:rFonts w:ascii="Arial" w:hAnsi="Arial" w:cs="Arial"/>
          <w:sz w:val="22"/>
          <w:szCs w:val="22"/>
        </w:rPr>
        <w:t xml:space="preserve"> by adapting various approaches to improve customer relations. Also gaining trust, </w:t>
      </w:r>
      <w:proofErr w:type="spellStart"/>
      <w:r w:rsidRPr="00C0745F">
        <w:rPr>
          <w:rFonts w:ascii="Arial" w:hAnsi="Arial" w:cs="Arial"/>
          <w:sz w:val="22"/>
          <w:szCs w:val="22"/>
        </w:rPr>
        <w:t>customi</w:t>
      </w:r>
      <w:r>
        <w:rPr>
          <w:rFonts w:ascii="Arial" w:hAnsi="Arial" w:cs="Arial"/>
          <w:sz w:val="22"/>
          <w:szCs w:val="22"/>
        </w:rPr>
        <w:t>s</w:t>
      </w:r>
      <w:r w:rsidRPr="00C0745F">
        <w:rPr>
          <w:rFonts w:ascii="Arial" w:hAnsi="Arial" w:cs="Arial"/>
          <w:sz w:val="22"/>
          <w:szCs w:val="22"/>
        </w:rPr>
        <w:t>ing</w:t>
      </w:r>
      <w:proofErr w:type="spellEnd"/>
      <w:r w:rsidRPr="00C0745F">
        <w:rPr>
          <w:rFonts w:ascii="Arial" w:hAnsi="Arial" w:cs="Arial"/>
          <w:sz w:val="22"/>
          <w:szCs w:val="22"/>
        </w:rPr>
        <w:t xml:space="preserve"> the proper margin, maintaining product quality, and so on. So,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can </w:t>
      </w:r>
      <w:proofErr w:type="spellStart"/>
      <w:r w:rsidRPr="00C0745F">
        <w:rPr>
          <w:rFonts w:ascii="Arial" w:hAnsi="Arial" w:cs="Arial"/>
          <w:sz w:val="22"/>
          <w:szCs w:val="22"/>
        </w:rPr>
        <w:t>minimi</w:t>
      </w:r>
      <w:r>
        <w:rPr>
          <w:rFonts w:ascii="Arial" w:hAnsi="Arial" w:cs="Arial"/>
          <w:sz w:val="22"/>
          <w:szCs w:val="22"/>
        </w:rPr>
        <w:t>s</w:t>
      </w:r>
      <w:r w:rsidRPr="00C0745F">
        <w:rPr>
          <w:rFonts w:ascii="Arial" w:hAnsi="Arial" w:cs="Arial"/>
          <w:sz w:val="22"/>
          <w:szCs w:val="22"/>
        </w:rPr>
        <w:t>e</w:t>
      </w:r>
      <w:proofErr w:type="spellEnd"/>
      <w:r w:rsidRPr="00C0745F">
        <w:rPr>
          <w:rFonts w:ascii="Arial" w:hAnsi="Arial" w:cs="Arial"/>
          <w:sz w:val="22"/>
          <w:szCs w:val="22"/>
        </w:rPr>
        <w:t xml:space="preserve"> losses in business.</w:t>
      </w:r>
    </w:p>
    <w:p w14:paraId="31D1BFD1" w14:textId="77777777" w:rsidR="00B00AD8" w:rsidRPr="00C26084" w:rsidRDefault="00B00AD8" w:rsidP="00B00AD8">
      <w:pPr>
        <w:jc w:val="left"/>
        <w:rPr>
          <w:rFonts w:ascii="Arial" w:hAnsi="Arial" w:cs="Arial"/>
          <w:b/>
          <w:sz w:val="22"/>
          <w:szCs w:val="22"/>
        </w:rPr>
      </w:pPr>
    </w:p>
    <w:sdt>
      <w:sdtPr>
        <w:tag w:val="goog_rdk_0"/>
        <w:id w:val="304664422"/>
        <w:lock w:val="contentLocked"/>
      </w:sdtPr>
      <w:sdtContent>
        <w:tbl>
          <w:tblPr>
            <w:tblStyle w:val="Table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05"/>
            <w:gridCol w:w="3795"/>
            <w:gridCol w:w="3000"/>
          </w:tblGrid>
          <w:tr w:rsidR="00B00AD8" w14:paraId="6DF57B4A" w14:textId="77777777" w:rsidTr="00834215">
            <w:tc>
              <w:tcPr>
                <w:tcW w:w="2205" w:type="dxa"/>
                <w:shd w:val="clear" w:color="auto" w:fill="auto"/>
                <w:tcMar>
                  <w:top w:w="100" w:type="dxa"/>
                  <w:left w:w="100" w:type="dxa"/>
                  <w:bottom w:w="100" w:type="dxa"/>
                  <w:right w:w="100" w:type="dxa"/>
                </w:tcMar>
              </w:tcPr>
              <w:p w14:paraId="56B88B04" w14:textId="77777777" w:rsidR="00B00AD8" w:rsidRDefault="00B00AD8" w:rsidP="00834215">
                <w:pPr>
                  <w:widowControl w:val="0"/>
                  <w:pBdr>
                    <w:top w:val="nil"/>
                    <w:left w:val="nil"/>
                    <w:bottom w:val="nil"/>
                    <w:right w:val="nil"/>
                    <w:between w:val="nil"/>
                  </w:pBdr>
                  <w:jc w:val="center"/>
                  <w:rPr>
                    <w:b/>
                    <w:u w:val="single"/>
                  </w:rPr>
                </w:pPr>
                <w:r>
                  <w:rPr>
                    <w:b/>
                    <w:u w:val="single"/>
                  </w:rPr>
                  <w:t>Management team</w:t>
                </w:r>
              </w:p>
            </w:tc>
            <w:tc>
              <w:tcPr>
                <w:tcW w:w="3795" w:type="dxa"/>
                <w:shd w:val="clear" w:color="auto" w:fill="auto"/>
                <w:tcMar>
                  <w:top w:w="100" w:type="dxa"/>
                  <w:left w:w="100" w:type="dxa"/>
                  <w:bottom w:w="100" w:type="dxa"/>
                  <w:right w:w="100" w:type="dxa"/>
                </w:tcMar>
              </w:tcPr>
              <w:p w14:paraId="00BA0D58" w14:textId="77777777" w:rsidR="00B00AD8" w:rsidRDefault="00B00AD8" w:rsidP="00834215">
                <w:pPr>
                  <w:jc w:val="center"/>
                  <w:rPr>
                    <w:b/>
                    <w:u w:val="single"/>
                  </w:rPr>
                </w:pPr>
                <w:r>
                  <w:rPr>
                    <w:b/>
                    <w:u w:val="single"/>
                  </w:rPr>
                  <w:t>Entrepreneurial capabilities</w:t>
                </w:r>
              </w:p>
            </w:tc>
            <w:tc>
              <w:tcPr>
                <w:tcW w:w="3000" w:type="dxa"/>
                <w:shd w:val="clear" w:color="auto" w:fill="auto"/>
                <w:tcMar>
                  <w:top w:w="100" w:type="dxa"/>
                  <w:left w:w="100" w:type="dxa"/>
                  <w:bottom w:w="100" w:type="dxa"/>
                  <w:right w:w="100" w:type="dxa"/>
                </w:tcMar>
              </w:tcPr>
              <w:p w14:paraId="7C9EAA3A" w14:textId="77777777" w:rsidR="00B00AD8" w:rsidRDefault="00B00AD8" w:rsidP="00834215">
                <w:pPr>
                  <w:widowControl w:val="0"/>
                  <w:pBdr>
                    <w:top w:val="nil"/>
                    <w:left w:val="nil"/>
                    <w:bottom w:val="nil"/>
                    <w:right w:val="nil"/>
                    <w:between w:val="nil"/>
                  </w:pBdr>
                  <w:jc w:val="center"/>
                  <w:rPr>
                    <w:b/>
                    <w:u w:val="single"/>
                  </w:rPr>
                </w:pPr>
                <w:r>
                  <w:rPr>
                    <w:b/>
                    <w:u w:val="single"/>
                  </w:rPr>
                  <w:t>Competencies</w:t>
                </w:r>
              </w:p>
            </w:tc>
          </w:tr>
          <w:tr w:rsidR="00B00AD8" w14:paraId="72442250" w14:textId="77777777" w:rsidTr="00834215">
            <w:tc>
              <w:tcPr>
                <w:tcW w:w="2205" w:type="dxa"/>
                <w:shd w:val="clear" w:color="auto" w:fill="auto"/>
                <w:tcMar>
                  <w:top w:w="100" w:type="dxa"/>
                  <w:left w:w="100" w:type="dxa"/>
                  <w:bottom w:w="100" w:type="dxa"/>
                  <w:right w:w="100" w:type="dxa"/>
                </w:tcMar>
                <w:vAlign w:val="center"/>
              </w:tcPr>
              <w:p w14:paraId="7D87B3CD" w14:textId="77777777" w:rsidR="00B00AD8" w:rsidRDefault="00B00AD8" w:rsidP="00834215">
                <w:pPr>
                  <w:widowControl w:val="0"/>
                  <w:pBdr>
                    <w:top w:val="nil"/>
                    <w:left w:val="nil"/>
                    <w:bottom w:val="nil"/>
                    <w:right w:val="nil"/>
                    <w:between w:val="nil"/>
                  </w:pBdr>
                  <w:jc w:val="center"/>
                  <w:rPr>
                    <w:b/>
                  </w:rPr>
                </w:pPr>
                <w:r>
                  <w:rPr>
                    <w:b/>
                  </w:rPr>
                  <w:t>HR Manager</w:t>
                </w:r>
              </w:p>
            </w:tc>
            <w:tc>
              <w:tcPr>
                <w:tcW w:w="3795" w:type="dxa"/>
                <w:shd w:val="clear" w:color="auto" w:fill="auto"/>
                <w:tcMar>
                  <w:top w:w="100" w:type="dxa"/>
                  <w:left w:w="100" w:type="dxa"/>
                  <w:bottom w:w="100" w:type="dxa"/>
                  <w:right w:w="100" w:type="dxa"/>
                </w:tcMar>
              </w:tcPr>
              <w:p w14:paraId="5A09AB4B" w14:textId="77777777" w:rsidR="00B00AD8" w:rsidRDefault="00B00AD8" w:rsidP="00834215">
                <w:pPr>
                  <w:widowControl w:val="0"/>
                  <w:pBdr>
                    <w:top w:val="nil"/>
                    <w:left w:val="nil"/>
                    <w:bottom w:val="nil"/>
                    <w:right w:val="nil"/>
                    <w:between w:val="nil"/>
                  </w:pBdr>
                </w:pPr>
                <w:r>
                  <w:t>The HR manager has previously worked on Agros so the experience is present in the HR manager</w:t>
                </w:r>
              </w:p>
            </w:tc>
            <w:tc>
              <w:tcPr>
                <w:tcW w:w="3000" w:type="dxa"/>
                <w:shd w:val="clear" w:color="auto" w:fill="auto"/>
                <w:tcMar>
                  <w:top w:w="100" w:type="dxa"/>
                  <w:left w:w="100" w:type="dxa"/>
                  <w:bottom w:w="100" w:type="dxa"/>
                  <w:right w:w="100" w:type="dxa"/>
                </w:tcMar>
              </w:tcPr>
              <w:p w14:paraId="3FFD44C5" w14:textId="77777777" w:rsidR="00B00AD8" w:rsidRDefault="00B00AD8" w:rsidP="00834215">
                <w:pPr>
                  <w:widowControl w:val="0"/>
                  <w:pBdr>
                    <w:top w:val="nil"/>
                    <w:left w:val="nil"/>
                    <w:bottom w:val="nil"/>
                    <w:right w:val="nil"/>
                    <w:between w:val="nil"/>
                  </w:pBdr>
                </w:pPr>
                <w:r>
                  <w:t>So an experienced HR manager will help with Orgo Bake's business organisation structuring. Also, the better requirement of the workforce will be feasible.</w:t>
                </w:r>
              </w:p>
            </w:tc>
          </w:tr>
          <w:tr w:rsidR="00B00AD8" w14:paraId="4404D2ED" w14:textId="77777777" w:rsidTr="00834215">
            <w:tc>
              <w:tcPr>
                <w:tcW w:w="2205" w:type="dxa"/>
                <w:shd w:val="clear" w:color="auto" w:fill="auto"/>
                <w:tcMar>
                  <w:top w:w="100" w:type="dxa"/>
                  <w:left w:w="100" w:type="dxa"/>
                  <w:bottom w:w="100" w:type="dxa"/>
                  <w:right w:w="100" w:type="dxa"/>
                </w:tcMar>
                <w:vAlign w:val="center"/>
              </w:tcPr>
              <w:p w14:paraId="3AE554B8" w14:textId="77777777" w:rsidR="00B00AD8" w:rsidRDefault="00B00AD8" w:rsidP="00834215">
                <w:pPr>
                  <w:widowControl w:val="0"/>
                  <w:pBdr>
                    <w:top w:val="nil"/>
                    <w:left w:val="nil"/>
                    <w:bottom w:val="nil"/>
                    <w:right w:val="nil"/>
                    <w:between w:val="nil"/>
                  </w:pBdr>
                  <w:jc w:val="center"/>
                  <w:rPr>
                    <w:b/>
                  </w:rPr>
                </w:pPr>
                <w:r>
                  <w:rPr>
                    <w:b/>
                  </w:rPr>
                  <w:t>Marketing Manager</w:t>
                </w:r>
              </w:p>
            </w:tc>
            <w:tc>
              <w:tcPr>
                <w:tcW w:w="3795" w:type="dxa"/>
                <w:shd w:val="clear" w:color="auto" w:fill="auto"/>
                <w:tcMar>
                  <w:top w:w="100" w:type="dxa"/>
                  <w:left w:w="100" w:type="dxa"/>
                  <w:bottom w:w="100" w:type="dxa"/>
                  <w:right w:w="100" w:type="dxa"/>
                </w:tcMar>
              </w:tcPr>
              <w:p w14:paraId="0AEFE1DA" w14:textId="77777777" w:rsidR="00B00AD8" w:rsidRDefault="00B00AD8" w:rsidP="00834215">
                <w:pPr>
                  <w:widowControl w:val="0"/>
                  <w:pBdr>
                    <w:top w:val="nil"/>
                    <w:left w:val="nil"/>
                    <w:bottom w:val="nil"/>
                    <w:right w:val="nil"/>
                    <w:between w:val="nil"/>
                  </w:pBdr>
                </w:pPr>
                <w:r>
                  <w:t xml:space="preserve">The Marketing Manager previously worked at Cisco UK and is well aware of the marketing strategy of utilizing online platforms. </w:t>
                </w:r>
              </w:p>
            </w:tc>
            <w:tc>
              <w:tcPr>
                <w:tcW w:w="3000" w:type="dxa"/>
                <w:shd w:val="clear" w:color="auto" w:fill="auto"/>
                <w:tcMar>
                  <w:top w:w="100" w:type="dxa"/>
                  <w:left w:w="100" w:type="dxa"/>
                  <w:bottom w:w="100" w:type="dxa"/>
                  <w:right w:w="100" w:type="dxa"/>
                </w:tcMar>
              </w:tcPr>
              <w:p w14:paraId="2FB814DB" w14:textId="77777777" w:rsidR="00B00AD8" w:rsidRDefault="00B00AD8" w:rsidP="00834215">
                <w:pPr>
                  <w:widowControl w:val="0"/>
                  <w:pBdr>
                    <w:top w:val="nil"/>
                    <w:left w:val="nil"/>
                    <w:bottom w:val="nil"/>
                    <w:right w:val="nil"/>
                    <w:between w:val="nil"/>
                  </w:pBdr>
                </w:pPr>
                <w:r>
                  <w:t>With that expertise, the Marketing Manager will able to provide suitable guidance in marketing their organic bakery products into the market.</w:t>
                </w:r>
              </w:p>
            </w:tc>
          </w:tr>
          <w:tr w:rsidR="00B00AD8" w14:paraId="7DAE1AC0" w14:textId="77777777" w:rsidTr="00834215">
            <w:tc>
              <w:tcPr>
                <w:tcW w:w="2205" w:type="dxa"/>
                <w:shd w:val="clear" w:color="auto" w:fill="auto"/>
                <w:tcMar>
                  <w:top w:w="100" w:type="dxa"/>
                  <w:left w:w="100" w:type="dxa"/>
                  <w:bottom w:w="100" w:type="dxa"/>
                  <w:right w:w="100" w:type="dxa"/>
                </w:tcMar>
                <w:vAlign w:val="center"/>
              </w:tcPr>
              <w:p w14:paraId="081C9EE0" w14:textId="77777777" w:rsidR="00B00AD8" w:rsidRDefault="00B00AD8" w:rsidP="00834215">
                <w:pPr>
                  <w:widowControl w:val="0"/>
                  <w:pBdr>
                    <w:top w:val="nil"/>
                    <w:left w:val="nil"/>
                    <w:bottom w:val="nil"/>
                    <w:right w:val="nil"/>
                    <w:between w:val="nil"/>
                  </w:pBdr>
                  <w:jc w:val="center"/>
                  <w:rPr>
                    <w:b/>
                  </w:rPr>
                </w:pPr>
                <w:r>
                  <w:rPr>
                    <w:b/>
                  </w:rPr>
                  <w:t>Operational Manager</w:t>
                </w:r>
              </w:p>
            </w:tc>
            <w:tc>
              <w:tcPr>
                <w:tcW w:w="3795" w:type="dxa"/>
                <w:shd w:val="clear" w:color="auto" w:fill="auto"/>
                <w:tcMar>
                  <w:top w:w="100" w:type="dxa"/>
                  <w:left w:w="100" w:type="dxa"/>
                  <w:bottom w:w="100" w:type="dxa"/>
                  <w:right w:w="100" w:type="dxa"/>
                </w:tcMar>
              </w:tcPr>
              <w:p w14:paraId="4D07A382" w14:textId="77777777" w:rsidR="00B00AD8" w:rsidRDefault="00B00AD8" w:rsidP="00834215">
                <w:pPr>
                  <w:widowControl w:val="0"/>
                  <w:pBdr>
                    <w:top w:val="nil"/>
                    <w:left w:val="nil"/>
                    <w:bottom w:val="nil"/>
                    <w:right w:val="nil"/>
                    <w:between w:val="nil"/>
                  </w:pBdr>
                </w:pPr>
                <w:r>
                  <w:t xml:space="preserve">The operational manager worked at Tesco Plc. So, the expertise in operating a business is better </w:t>
                </w:r>
                <w:r>
                  <w:lastRenderedPageBreak/>
                  <w:t xml:space="preserve">managing the supply chain. </w:t>
                </w:r>
              </w:p>
            </w:tc>
            <w:tc>
              <w:tcPr>
                <w:tcW w:w="3000" w:type="dxa"/>
                <w:shd w:val="clear" w:color="auto" w:fill="auto"/>
                <w:tcMar>
                  <w:top w:w="100" w:type="dxa"/>
                  <w:left w:w="100" w:type="dxa"/>
                  <w:bottom w:w="100" w:type="dxa"/>
                  <w:right w:w="100" w:type="dxa"/>
                </w:tcMar>
              </w:tcPr>
              <w:p w14:paraId="39188B8B" w14:textId="77777777" w:rsidR="00B00AD8" w:rsidRDefault="00B00AD8" w:rsidP="00834215">
                <w:pPr>
                  <w:widowControl w:val="0"/>
                  <w:pBdr>
                    <w:top w:val="nil"/>
                    <w:left w:val="nil"/>
                    <w:bottom w:val="nil"/>
                    <w:right w:val="nil"/>
                    <w:between w:val="nil"/>
                  </w:pBdr>
                </w:pPr>
                <w:r>
                  <w:lastRenderedPageBreak/>
                  <w:t xml:space="preserve">Orgo Bake with that experienced Operational Manager will bitterly operate </w:t>
                </w:r>
                <w:r>
                  <w:lastRenderedPageBreak/>
                  <w:t>their business and be able to manage the supply chain.</w:t>
                </w:r>
              </w:p>
            </w:tc>
          </w:tr>
          <w:tr w:rsidR="00B00AD8" w14:paraId="26411C2E" w14:textId="77777777" w:rsidTr="00834215">
            <w:tc>
              <w:tcPr>
                <w:tcW w:w="2205" w:type="dxa"/>
                <w:shd w:val="clear" w:color="auto" w:fill="auto"/>
                <w:tcMar>
                  <w:top w:w="100" w:type="dxa"/>
                  <w:left w:w="100" w:type="dxa"/>
                  <w:bottom w:w="100" w:type="dxa"/>
                  <w:right w:w="100" w:type="dxa"/>
                </w:tcMar>
                <w:vAlign w:val="center"/>
              </w:tcPr>
              <w:p w14:paraId="1B452DFD" w14:textId="77777777" w:rsidR="00B00AD8" w:rsidRDefault="00B00AD8" w:rsidP="00834215">
                <w:pPr>
                  <w:widowControl w:val="0"/>
                  <w:pBdr>
                    <w:top w:val="nil"/>
                    <w:left w:val="nil"/>
                    <w:bottom w:val="nil"/>
                    <w:right w:val="nil"/>
                    <w:between w:val="nil"/>
                  </w:pBdr>
                  <w:jc w:val="center"/>
                  <w:rPr>
                    <w:b/>
                  </w:rPr>
                </w:pPr>
                <w:r>
                  <w:rPr>
                    <w:b/>
                  </w:rPr>
                  <w:lastRenderedPageBreak/>
                  <w:t>Sales Manager</w:t>
                </w:r>
              </w:p>
            </w:tc>
            <w:tc>
              <w:tcPr>
                <w:tcW w:w="3795" w:type="dxa"/>
                <w:shd w:val="clear" w:color="auto" w:fill="auto"/>
                <w:tcMar>
                  <w:top w:w="100" w:type="dxa"/>
                  <w:left w:w="100" w:type="dxa"/>
                  <w:bottom w:w="100" w:type="dxa"/>
                  <w:right w:w="100" w:type="dxa"/>
                </w:tcMar>
              </w:tcPr>
              <w:p w14:paraId="48020EAA" w14:textId="77777777" w:rsidR="00B00AD8" w:rsidRDefault="00B00AD8" w:rsidP="00834215">
                <w:pPr>
                  <w:widowControl w:val="0"/>
                  <w:pBdr>
                    <w:top w:val="nil"/>
                    <w:left w:val="nil"/>
                    <w:bottom w:val="nil"/>
                    <w:right w:val="nil"/>
                    <w:between w:val="nil"/>
                  </w:pBdr>
                </w:pPr>
                <w:r>
                  <w:t>The sales manager has previously worked at Sainsbury’s and with good skills in the sales of products.</w:t>
                </w:r>
              </w:p>
            </w:tc>
            <w:tc>
              <w:tcPr>
                <w:tcW w:w="3000" w:type="dxa"/>
                <w:shd w:val="clear" w:color="auto" w:fill="auto"/>
                <w:tcMar>
                  <w:top w:w="100" w:type="dxa"/>
                  <w:left w:w="100" w:type="dxa"/>
                  <w:bottom w:w="100" w:type="dxa"/>
                  <w:right w:w="100" w:type="dxa"/>
                </w:tcMar>
              </w:tcPr>
              <w:p w14:paraId="11F95BBD" w14:textId="77777777" w:rsidR="00B00AD8" w:rsidRDefault="00B00AD8" w:rsidP="00834215">
                <w:pPr>
                  <w:widowControl w:val="0"/>
                  <w:pBdr>
                    <w:top w:val="nil"/>
                    <w:left w:val="nil"/>
                    <w:bottom w:val="nil"/>
                    <w:right w:val="nil"/>
                    <w:between w:val="nil"/>
                  </w:pBdr>
                </w:pPr>
                <w:r>
                  <w:t>This Sales Manager will exclusively help in selling organic bakery products. Thus the Orgo Bake will be able to generate more sales and profitability.</w:t>
                </w:r>
              </w:p>
            </w:tc>
          </w:tr>
        </w:tbl>
      </w:sdtContent>
    </w:sdt>
    <w:p w14:paraId="2AE2E53B" w14:textId="77777777" w:rsidR="00B00AD8" w:rsidRDefault="00B00AD8" w:rsidP="00B00AD8"/>
    <w:p w14:paraId="5D80DE13" w14:textId="77777777" w:rsidR="00B00AD8" w:rsidRPr="00C0745F" w:rsidRDefault="00B00AD8" w:rsidP="00B00AD8">
      <w:pPr>
        <w:pStyle w:val="Heading2"/>
        <w:jc w:val="left"/>
        <w:rPr>
          <w:rFonts w:ascii="Arial" w:hAnsi="Arial" w:cs="Arial"/>
          <w:sz w:val="22"/>
          <w:szCs w:val="22"/>
        </w:rPr>
      </w:pPr>
      <w:bookmarkStart w:id="5" w:name="_Toc175932867"/>
      <w:r w:rsidRPr="00C0745F">
        <w:rPr>
          <w:rFonts w:ascii="Arial" w:hAnsi="Arial" w:cs="Arial"/>
          <w:sz w:val="22"/>
          <w:szCs w:val="22"/>
        </w:rPr>
        <w:t>4. Marketing Plan and Strategy</w:t>
      </w:r>
      <w:bookmarkEnd w:id="5"/>
    </w:p>
    <w:p w14:paraId="33D47058" w14:textId="77777777" w:rsidR="00B00AD8" w:rsidRPr="00C0745F" w:rsidRDefault="00B00AD8" w:rsidP="00B00AD8">
      <w:pPr>
        <w:jc w:val="left"/>
        <w:rPr>
          <w:rFonts w:ascii="Arial" w:hAnsi="Arial" w:cs="Arial"/>
          <w:b/>
          <w:i/>
          <w:sz w:val="22"/>
          <w:szCs w:val="22"/>
          <w:u w:val="single"/>
        </w:rPr>
      </w:pPr>
      <w:r w:rsidRPr="00C0745F">
        <w:rPr>
          <w:rFonts w:ascii="Arial" w:hAnsi="Arial" w:cs="Arial"/>
          <w:b/>
          <w:i/>
          <w:sz w:val="22"/>
          <w:szCs w:val="22"/>
          <w:u w:val="single"/>
        </w:rPr>
        <w:t>Product-</w:t>
      </w:r>
    </w:p>
    <w:p w14:paraId="77E6B9F4"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Orgo</w:t>
      </w:r>
      <w:proofErr w:type="spellEnd"/>
      <w:r w:rsidRPr="00C0745F">
        <w:rPr>
          <w:rFonts w:ascii="Arial" w:hAnsi="Arial" w:cs="Arial"/>
          <w:sz w:val="22"/>
          <w:szCs w:val="22"/>
        </w:rPr>
        <w:t xml:space="preserve"> Bake will use organic butter, flour, organic sugar as well and natural sweeteners in terms of making its bakery products. It will sell bread, cookies, cakes, muffins, pretzels, bread rolls, and pastries. All </w:t>
      </w:r>
      <w:r>
        <w:rPr>
          <w:rFonts w:ascii="Arial" w:hAnsi="Arial" w:cs="Arial"/>
          <w:sz w:val="22"/>
          <w:szCs w:val="22"/>
        </w:rPr>
        <w:t xml:space="preserve">bakery products will be fostered with natural ingredients, which will be very helpful in increasing the healthy preferences of </w:t>
      </w:r>
      <w:r w:rsidRPr="00C0745F">
        <w:rPr>
          <w:rFonts w:ascii="Arial" w:hAnsi="Arial" w:cs="Arial"/>
          <w:sz w:val="22"/>
          <w:szCs w:val="22"/>
        </w:rPr>
        <w:t xml:space="preserve">consumers. </w:t>
      </w:r>
    </w:p>
    <w:p w14:paraId="6978CB9C" w14:textId="77777777" w:rsidR="00B00AD8" w:rsidRPr="00C0745F" w:rsidRDefault="00B00AD8" w:rsidP="00B00AD8">
      <w:pPr>
        <w:jc w:val="left"/>
        <w:rPr>
          <w:rFonts w:ascii="Arial" w:hAnsi="Arial" w:cs="Arial"/>
          <w:b/>
          <w:i/>
          <w:sz w:val="22"/>
          <w:szCs w:val="22"/>
          <w:u w:val="single"/>
        </w:rPr>
      </w:pPr>
      <w:r w:rsidRPr="00C0745F">
        <w:rPr>
          <w:rFonts w:ascii="Arial" w:hAnsi="Arial" w:cs="Arial"/>
          <w:b/>
          <w:i/>
          <w:sz w:val="22"/>
          <w:szCs w:val="22"/>
          <w:u w:val="single"/>
        </w:rPr>
        <w:t>Price-</w:t>
      </w:r>
    </w:p>
    <w:p w14:paraId="5A28172E"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Orgo</w:t>
      </w:r>
      <w:proofErr w:type="spellEnd"/>
      <w:r w:rsidRPr="00C0745F">
        <w:rPr>
          <w:rFonts w:ascii="Arial" w:hAnsi="Arial" w:cs="Arial"/>
          <w:sz w:val="22"/>
          <w:szCs w:val="22"/>
        </w:rPr>
        <w:t xml:space="preserve"> Bake is going to delineate its business aspects by fostering an effective approach to pricing. The fact </w:t>
      </w:r>
      <w:proofErr w:type="spellStart"/>
      <w:r w:rsidRPr="00C0745F">
        <w:rPr>
          <w:rFonts w:ascii="Arial" w:hAnsi="Arial" w:cs="Arial"/>
          <w:sz w:val="22"/>
          <w:szCs w:val="22"/>
        </w:rPr>
        <w:t>can not</w:t>
      </w:r>
      <w:proofErr w:type="spellEnd"/>
      <w:r w:rsidRPr="00C0745F">
        <w:rPr>
          <w:rFonts w:ascii="Arial" w:hAnsi="Arial" w:cs="Arial"/>
          <w:sz w:val="22"/>
          <w:szCs w:val="22"/>
        </w:rPr>
        <w:t xml:space="preserve"> be denied that when a new </w:t>
      </w:r>
      <w:proofErr w:type="spellStart"/>
      <w:r w:rsidRPr="00C0745F">
        <w:rPr>
          <w:rFonts w:ascii="Arial" w:hAnsi="Arial" w:cs="Arial"/>
          <w:sz w:val="22"/>
          <w:szCs w:val="22"/>
        </w:rPr>
        <w:t>organi</w:t>
      </w:r>
      <w:r>
        <w:rPr>
          <w:rFonts w:ascii="Arial" w:hAnsi="Arial" w:cs="Arial"/>
          <w:sz w:val="22"/>
          <w:szCs w:val="22"/>
        </w:rPr>
        <w:t>s</w:t>
      </w:r>
      <w:r w:rsidRPr="00C0745F">
        <w:rPr>
          <w:rFonts w:ascii="Arial" w:hAnsi="Arial" w:cs="Arial"/>
          <w:sz w:val="22"/>
          <w:szCs w:val="22"/>
        </w:rPr>
        <w:t>ation</w:t>
      </w:r>
      <w:proofErr w:type="spellEnd"/>
      <w:r w:rsidRPr="00C0745F">
        <w:rPr>
          <w:rFonts w:ascii="Arial" w:hAnsi="Arial" w:cs="Arial"/>
          <w:sz w:val="22"/>
          <w:szCs w:val="22"/>
        </w:rPr>
        <w:t xml:space="preserve"> is capable enough in terms of </w:t>
      </w:r>
      <w:proofErr w:type="spellStart"/>
      <w:r w:rsidRPr="00C0745F">
        <w:rPr>
          <w:rFonts w:ascii="Arial" w:hAnsi="Arial" w:cs="Arial"/>
          <w:sz w:val="22"/>
          <w:szCs w:val="22"/>
        </w:rPr>
        <w:t>generali</w:t>
      </w:r>
      <w:r>
        <w:rPr>
          <w:rFonts w:ascii="Arial" w:hAnsi="Arial" w:cs="Arial"/>
          <w:sz w:val="22"/>
          <w:szCs w:val="22"/>
        </w:rPr>
        <w:t>s</w:t>
      </w:r>
      <w:r w:rsidRPr="00C0745F">
        <w:rPr>
          <w:rFonts w:ascii="Arial" w:hAnsi="Arial" w:cs="Arial"/>
          <w:sz w:val="22"/>
          <w:szCs w:val="22"/>
        </w:rPr>
        <w:t>ing</w:t>
      </w:r>
      <w:proofErr w:type="spellEnd"/>
      <w:r w:rsidRPr="00C0745F">
        <w:rPr>
          <w:rFonts w:ascii="Arial" w:hAnsi="Arial" w:cs="Arial"/>
          <w:sz w:val="22"/>
          <w:szCs w:val="22"/>
        </w:rPr>
        <w:t xml:space="preserve"> the aspects of pricing, it becomes very easy to delineate competitive advantage. Here in this aspect, it can be stated that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will use a Cost-effective pricing strategy to attract customers.  It will help the </w:t>
      </w:r>
      <w:proofErr w:type="spellStart"/>
      <w:r w:rsidRPr="00C0745F">
        <w:rPr>
          <w:rFonts w:ascii="Arial" w:hAnsi="Arial" w:cs="Arial"/>
          <w:sz w:val="22"/>
          <w:szCs w:val="22"/>
        </w:rPr>
        <w:t>organi</w:t>
      </w:r>
      <w:r>
        <w:rPr>
          <w:rFonts w:ascii="Arial" w:hAnsi="Arial" w:cs="Arial"/>
          <w:sz w:val="22"/>
          <w:szCs w:val="22"/>
        </w:rPr>
        <w:t>s</w:t>
      </w:r>
      <w:r w:rsidRPr="00C0745F">
        <w:rPr>
          <w:rFonts w:ascii="Arial" w:hAnsi="Arial" w:cs="Arial"/>
          <w:sz w:val="22"/>
          <w:szCs w:val="22"/>
        </w:rPr>
        <w:t>ation</w:t>
      </w:r>
      <w:proofErr w:type="spellEnd"/>
      <w:r w:rsidRPr="00C0745F">
        <w:rPr>
          <w:rFonts w:ascii="Arial" w:hAnsi="Arial" w:cs="Arial"/>
          <w:sz w:val="22"/>
          <w:szCs w:val="22"/>
        </w:rPr>
        <w:t xml:space="preserve"> to attract customers irrespective of their financial strata. </w:t>
      </w:r>
    </w:p>
    <w:p w14:paraId="4F0E350C" w14:textId="77777777" w:rsidR="00B00AD8" w:rsidRPr="00C0745F" w:rsidRDefault="00B00AD8" w:rsidP="00B00AD8">
      <w:pPr>
        <w:jc w:val="left"/>
        <w:rPr>
          <w:rFonts w:ascii="Arial" w:hAnsi="Arial" w:cs="Arial"/>
          <w:b/>
          <w:i/>
          <w:sz w:val="22"/>
          <w:szCs w:val="22"/>
          <w:u w:val="single"/>
        </w:rPr>
      </w:pPr>
      <w:r w:rsidRPr="00C0745F">
        <w:rPr>
          <w:rFonts w:ascii="Arial" w:hAnsi="Arial" w:cs="Arial"/>
          <w:b/>
          <w:i/>
          <w:sz w:val="22"/>
          <w:szCs w:val="22"/>
          <w:u w:val="single"/>
        </w:rPr>
        <w:t>Place-</w:t>
      </w:r>
    </w:p>
    <w:p w14:paraId="6F15F86E"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Orgo</w:t>
      </w:r>
      <w:proofErr w:type="spellEnd"/>
      <w:r w:rsidRPr="00C0745F">
        <w:rPr>
          <w:rFonts w:ascii="Arial" w:hAnsi="Arial" w:cs="Arial"/>
          <w:sz w:val="22"/>
          <w:szCs w:val="22"/>
        </w:rPr>
        <w:t xml:space="preserve"> Bake will choose to open its physical store in London. As London is considered one of the most populated and financially stable cities in the entire UK, the selection of the place will help the company retain a positive sphere in the economic strata and get a fruitful competitive advantage.  </w:t>
      </w:r>
    </w:p>
    <w:p w14:paraId="38E88374" w14:textId="77777777" w:rsidR="00B00AD8" w:rsidRPr="00C0745F" w:rsidRDefault="00B00AD8" w:rsidP="00B00AD8">
      <w:pPr>
        <w:jc w:val="left"/>
        <w:rPr>
          <w:rFonts w:ascii="Arial" w:hAnsi="Arial" w:cs="Arial"/>
          <w:b/>
          <w:i/>
          <w:sz w:val="22"/>
          <w:szCs w:val="22"/>
          <w:u w:val="single"/>
        </w:rPr>
      </w:pPr>
      <w:r w:rsidRPr="00C0745F">
        <w:rPr>
          <w:rFonts w:ascii="Arial" w:hAnsi="Arial" w:cs="Arial"/>
          <w:b/>
          <w:i/>
          <w:sz w:val="22"/>
          <w:szCs w:val="22"/>
          <w:u w:val="single"/>
        </w:rPr>
        <w:t>Promotion-</w:t>
      </w:r>
    </w:p>
    <w:p w14:paraId="4B07DDC5" w14:textId="77777777" w:rsidR="00B00AD8" w:rsidRPr="00C0745F" w:rsidRDefault="00B00AD8" w:rsidP="00B00AD8">
      <w:pPr>
        <w:jc w:val="left"/>
        <w:rPr>
          <w:rFonts w:ascii="Arial" w:hAnsi="Arial" w:cs="Arial"/>
          <w:sz w:val="22"/>
          <w:szCs w:val="22"/>
        </w:rPr>
      </w:pPr>
      <w:proofErr w:type="spellStart"/>
      <w:r w:rsidRPr="00C0745F">
        <w:rPr>
          <w:rFonts w:ascii="Arial" w:hAnsi="Arial" w:cs="Arial"/>
          <w:sz w:val="22"/>
          <w:szCs w:val="22"/>
        </w:rPr>
        <w:t>Orgo</w:t>
      </w:r>
      <w:proofErr w:type="spellEnd"/>
      <w:r w:rsidRPr="00C0745F">
        <w:rPr>
          <w:rFonts w:ascii="Arial" w:hAnsi="Arial" w:cs="Arial"/>
          <w:sz w:val="22"/>
          <w:szCs w:val="22"/>
        </w:rPr>
        <w:t xml:space="preserve"> Bake will use social media advertisements to promote its products among the people. The company will foster its website where it will promote the discount rates at seasonal times. It will also promote its products by delineating the M-Marketing strategy. It will help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to reach a wide variety of customers proportionately.   </w:t>
      </w:r>
    </w:p>
    <w:p w14:paraId="07D3A63C" w14:textId="77777777" w:rsidR="00B00AD8" w:rsidRPr="00C0745F" w:rsidRDefault="00B00AD8" w:rsidP="00B00AD8">
      <w:pPr>
        <w:pStyle w:val="Heading2"/>
        <w:jc w:val="left"/>
        <w:rPr>
          <w:rFonts w:ascii="Arial" w:hAnsi="Arial" w:cs="Arial"/>
          <w:sz w:val="22"/>
          <w:szCs w:val="22"/>
        </w:rPr>
      </w:pPr>
      <w:bookmarkStart w:id="6" w:name="_Toc175932868"/>
      <w:r w:rsidRPr="00C0745F">
        <w:rPr>
          <w:rFonts w:ascii="Arial" w:hAnsi="Arial" w:cs="Arial"/>
          <w:sz w:val="22"/>
          <w:szCs w:val="22"/>
        </w:rPr>
        <w:lastRenderedPageBreak/>
        <w:t>5. Financial Plan</w:t>
      </w:r>
      <w:bookmarkEnd w:id="6"/>
    </w:p>
    <w:p w14:paraId="5D9D1334" w14:textId="77777777" w:rsidR="00B00AD8" w:rsidRPr="00C0745F" w:rsidRDefault="00B00AD8" w:rsidP="00B00AD8">
      <w:pPr>
        <w:spacing w:after="200"/>
        <w:jc w:val="left"/>
        <w:rPr>
          <w:rFonts w:ascii="Arial" w:hAnsi="Arial" w:cs="Arial"/>
          <w:b/>
          <w:i/>
          <w:sz w:val="22"/>
          <w:szCs w:val="22"/>
        </w:rPr>
      </w:pPr>
      <w:r w:rsidRPr="00C0745F">
        <w:rPr>
          <w:rFonts w:ascii="Arial" w:hAnsi="Arial" w:cs="Arial"/>
          <w:b/>
          <w:i/>
          <w:sz w:val="22"/>
          <w:szCs w:val="22"/>
        </w:rPr>
        <w:t>Statement of startup cost</w:t>
      </w:r>
    </w:p>
    <w:p w14:paraId="6DF68FB3" w14:textId="77777777" w:rsidR="00B00AD8" w:rsidRDefault="00B00AD8" w:rsidP="00B00AD8">
      <w:pPr>
        <w:jc w:val="center"/>
      </w:pPr>
      <w:r>
        <w:rPr>
          <w:noProof/>
        </w:rPr>
        <w:drawing>
          <wp:inline distT="114300" distB="114300" distL="114300" distR="114300" wp14:anchorId="23EAB4BE" wp14:editId="7E2490CC">
            <wp:extent cx="3018093" cy="4841714"/>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5"/>
                    <a:stretch>
                      <a:fillRect/>
                    </a:stretch>
                  </pic:blipFill>
                  <pic:spPr>
                    <a:xfrm>
                      <a:off x="0" y="0"/>
                      <a:ext cx="3018093" cy="4841714"/>
                    </a:xfrm>
                    <a:prstGeom prst="rect">
                      <a:avLst/>
                    </a:prstGeom>
                  </pic:spPr>
                </pic:pic>
              </a:graphicData>
            </a:graphic>
          </wp:inline>
        </w:drawing>
      </w:r>
    </w:p>
    <w:p w14:paraId="26F3AFC1" w14:textId="77777777" w:rsidR="00B00AD8" w:rsidRPr="00C0745F" w:rsidRDefault="00B00AD8" w:rsidP="00B00AD8">
      <w:pPr>
        <w:jc w:val="center"/>
        <w:rPr>
          <w:rFonts w:ascii="Arial" w:hAnsi="Arial" w:cs="Arial"/>
          <w:b/>
          <w:sz w:val="22"/>
          <w:szCs w:val="22"/>
        </w:rPr>
      </w:pPr>
      <w:r w:rsidRPr="00C0745F">
        <w:rPr>
          <w:rFonts w:ascii="Arial" w:hAnsi="Arial" w:cs="Arial"/>
          <w:b/>
          <w:sz w:val="22"/>
          <w:szCs w:val="22"/>
        </w:rPr>
        <w:t>Figure: Startup costs for the business</w:t>
      </w:r>
    </w:p>
    <w:p w14:paraId="6DAA3DFA" w14:textId="77777777" w:rsidR="00B00AD8" w:rsidRPr="00C0745F" w:rsidRDefault="00B00AD8" w:rsidP="00B00AD8">
      <w:pPr>
        <w:jc w:val="center"/>
        <w:rPr>
          <w:rFonts w:ascii="Arial" w:hAnsi="Arial" w:cs="Arial"/>
          <w:sz w:val="22"/>
          <w:szCs w:val="22"/>
        </w:rPr>
      </w:pPr>
      <w:r w:rsidRPr="00C0745F">
        <w:rPr>
          <w:rFonts w:ascii="Arial" w:hAnsi="Arial" w:cs="Arial"/>
          <w:sz w:val="22"/>
          <w:szCs w:val="22"/>
        </w:rPr>
        <w:t>(Self-Created, 2024)</w:t>
      </w:r>
    </w:p>
    <w:p w14:paraId="371888DF"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In the above statement, the analysis of the startup cost of the business has been estimated. In this statement, it can be observed that the owners are talking about £104,000 worth of investment in the business. However, the total needed funds for the business is </w:t>
      </w:r>
      <w:proofErr w:type="gramStart"/>
      <w:r w:rsidRPr="00C0745F">
        <w:rPr>
          <w:rFonts w:ascii="Arial" w:hAnsi="Arial" w:cs="Arial"/>
          <w:sz w:val="22"/>
          <w:szCs w:val="22"/>
        </w:rPr>
        <w:t>£(</w:t>
      </w:r>
      <w:proofErr w:type="gramEnd"/>
      <w:r w:rsidRPr="00C0745F">
        <w:rPr>
          <w:rFonts w:ascii="Arial" w:hAnsi="Arial" w:cs="Arial"/>
          <w:sz w:val="22"/>
          <w:szCs w:val="22"/>
        </w:rPr>
        <w:t xml:space="preserve">123,920 + 178,440) = £291,780. So, the total needed funds for the business </w:t>
      </w:r>
      <w:proofErr w:type="gramStart"/>
      <w:r w:rsidRPr="00C0745F">
        <w:rPr>
          <w:rFonts w:ascii="Arial" w:hAnsi="Arial" w:cs="Arial"/>
          <w:sz w:val="22"/>
          <w:szCs w:val="22"/>
        </w:rPr>
        <w:t>is</w:t>
      </w:r>
      <w:proofErr w:type="gramEnd"/>
      <w:r w:rsidRPr="00C0745F">
        <w:rPr>
          <w:rFonts w:ascii="Arial" w:hAnsi="Arial" w:cs="Arial"/>
          <w:sz w:val="22"/>
          <w:szCs w:val="22"/>
        </w:rPr>
        <w:t xml:space="preserve"> (£291,780 - £104,000) = £187,780. This amount will be collected from the bank loan and the angel investors. The bank loan will cover about £131,446 and the angel investor will cover about £56,334.</w:t>
      </w:r>
    </w:p>
    <w:p w14:paraId="43479FF7" w14:textId="77777777" w:rsidR="00B00AD8" w:rsidRPr="00C0745F" w:rsidRDefault="00B00AD8" w:rsidP="00B00AD8">
      <w:pPr>
        <w:spacing w:before="200" w:after="200"/>
        <w:jc w:val="left"/>
        <w:rPr>
          <w:rFonts w:ascii="Arial" w:hAnsi="Arial" w:cs="Arial"/>
          <w:b/>
          <w:i/>
          <w:sz w:val="22"/>
          <w:szCs w:val="22"/>
        </w:rPr>
      </w:pPr>
      <w:r w:rsidRPr="00C0745F">
        <w:rPr>
          <w:rFonts w:ascii="Arial" w:hAnsi="Arial" w:cs="Arial"/>
          <w:b/>
          <w:i/>
          <w:sz w:val="22"/>
          <w:szCs w:val="22"/>
        </w:rPr>
        <w:t>Sources and Use of funds in the company</w:t>
      </w:r>
    </w:p>
    <w:p w14:paraId="2DD08F1D"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There are a wide variety of sources that can be used by a company to use for their startup purpose. Some of the basic sources of business funding are provided below.</w:t>
      </w:r>
    </w:p>
    <w:p w14:paraId="350F10D8" w14:textId="77777777" w:rsidR="00B00AD8" w:rsidRPr="00C0745F" w:rsidRDefault="00B00AD8" w:rsidP="00B00AD8">
      <w:pPr>
        <w:numPr>
          <w:ilvl w:val="0"/>
          <w:numId w:val="2"/>
        </w:numPr>
        <w:spacing w:before="200" w:after="200"/>
        <w:jc w:val="left"/>
        <w:rPr>
          <w:rFonts w:ascii="Arial" w:hAnsi="Arial" w:cs="Arial"/>
          <w:sz w:val="22"/>
          <w:szCs w:val="22"/>
        </w:rPr>
      </w:pPr>
      <w:r w:rsidRPr="00C0745F">
        <w:rPr>
          <w:rFonts w:ascii="Arial" w:hAnsi="Arial" w:cs="Arial"/>
          <w:b/>
          <w:sz w:val="22"/>
          <w:szCs w:val="22"/>
        </w:rPr>
        <w:t>Business loans</w:t>
      </w:r>
      <w:r w:rsidRPr="00C0745F">
        <w:rPr>
          <w:rFonts w:ascii="Arial" w:hAnsi="Arial" w:cs="Arial"/>
          <w:sz w:val="22"/>
          <w:szCs w:val="22"/>
        </w:rPr>
        <w:t>:</w:t>
      </w:r>
    </w:p>
    <w:p w14:paraId="1E0608FC"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lastRenderedPageBreak/>
        <w:t xml:space="preserve">Taking loans from the banks is one of the effective measures for a company to collect the necessary amounts of funds. A startup company can take small business-related business loans. This type of loan acts as a personal loan, where the owners can get the funding for a specific rate. This method also needed to be paid back by the initial amount and the interest amount (Brex, 2024). </w:t>
      </w:r>
    </w:p>
    <w:p w14:paraId="68936F34" w14:textId="77777777" w:rsidR="00B00AD8" w:rsidRPr="00C0745F" w:rsidRDefault="00B00AD8" w:rsidP="00B00AD8">
      <w:pPr>
        <w:numPr>
          <w:ilvl w:val="0"/>
          <w:numId w:val="2"/>
        </w:numPr>
        <w:spacing w:before="200" w:after="200"/>
        <w:jc w:val="left"/>
        <w:rPr>
          <w:rFonts w:ascii="Arial" w:hAnsi="Arial" w:cs="Arial"/>
          <w:sz w:val="22"/>
          <w:szCs w:val="22"/>
        </w:rPr>
      </w:pPr>
      <w:r w:rsidRPr="00C0745F">
        <w:rPr>
          <w:rFonts w:ascii="Arial" w:hAnsi="Arial" w:cs="Arial"/>
          <w:b/>
          <w:sz w:val="22"/>
          <w:szCs w:val="22"/>
        </w:rPr>
        <w:t>Venture capital</w:t>
      </w:r>
      <w:r w:rsidRPr="00C0745F">
        <w:rPr>
          <w:rFonts w:ascii="Arial" w:hAnsi="Arial" w:cs="Arial"/>
          <w:sz w:val="22"/>
          <w:szCs w:val="22"/>
        </w:rPr>
        <w:t>:</w:t>
      </w:r>
    </w:p>
    <w:p w14:paraId="7B1E1EEA"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This is also funding for the business. In simplest terms, venture capitalists are the investors of the business. These investors are only invested in the business that has the highest capabilities. However, selecting for venture capital may be hard for some businesses (Brex, 2024). </w:t>
      </w:r>
    </w:p>
    <w:p w14:paraId="4D94EEF8" w14:textId="77777777" w:rsidR="00B00AD8" w:rsidRPr="00C0745F" w:rsidRDefault="00B00AD8" w:rsidP="00B00AD8">
      <w:pPr>
        <w:numPr>
          <w:ilvl w:val="0"/>
          <w:numId w:val="2"/>
        </w:numPr>
        <w:spacing w:before="200" w:after="200"/>
        <w:jc w:val="left"/>
        <w:rPr>
          <w:rFonts w:ascii="Arial" w:hAnsi="Arial" w:cs="Arial"/>
          <w:sz w:val="22"/>
          <w:szCs w:val="22"/>
        </w:rPr>
      </w:pPr>
      <w:r w:rsidRPr="00C0745F">
        <w:rPr>
          <w:rFonts w:ascii="Arial" w:hAnsi="Arial" w:cs="Arial"/>
          <w:b/>
          <w:sz w:val="22"/>
          <w:szCs w:val="22"/>
        </w:rPr>
        <w:t>Angel investor</w:t>
      </w:r>
      <w:r w:rsidRPr="00C0745F">
        <w:rPr>
          <w:rFonts w:ascii="Arial" w:hAnsi="Arial" w:cs="Arial"/>
          <w:sz w:val="22"/>
          <w:szCs w:val="22"/>
        </w:rPr>
        <w:t>:</w:t>
      </w:r>
    </w:p>
    <w:p w14:paraId="65A07296"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This is an individual type of investor that invested in the startup business. They also provide investment to the business in return for the share of the business. As a result, a company has to provide a return on the invested capital made by this type of investor (Brex, 2024). </w:t>
      </w:r>
    </w:p>
    <w:p w14:paraId="5758E42B" w14:textId="77777777" w:rsidR="00B00AD8" w:rsidRPr="00C0745F" w:rsidRDefault="00B00AD8" w:rsidP="00B00AD8">
      <w:pPr>
        <w:numPr>
          <w:ilvl w:val="0"/>
          <w:numId w:val="2"/>
        </w:numPr>
        <w:spacing w:before="200" w:after="200"/>
        <w:jc w:val="left"/>
        <w:rPr>
          <w:rFonts w:ascii="Arial" w:hAnsi="Arial" w:cs="Arial"/>
          <w:sz w:val="22"/>
          <w:szCs w:val="22"/>
        </w:rPr>
      </w:pPr>
      <w:r w:rsidRPr="00C0745F">
        <w:rPr>
          <w:rFonts w:ascii="Arial" w:hAnsi="Arial" w:cs="Arial"/>
          <w:b/>
          <w:sz w:val="22"/>
          <w:szCs w:val="22"/>
        </w:rPr>
        <w:t>Crowdfunding</w:t>
      </w:r>
      <w:r w:rsidRPr="00C0745F">
        <w:rPr>
          <w:rFonts w:ascii="Arial" w:hAnsi="Arial" w:cs="Arial"/>
          <w:sz w:val="22"/>
          <w:szCs w:val="22"/>
        </w:rPr>
        <w:t>:</w:t>
      </w:r>
    </w:p>
    <w:p w14:paraId="0836333F"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This is also one of the methods for funding the business. In this method, private investors can purchase the products or services provided by the company. However, this purchase is done before the product is available in the market (Brex, 2024). </w:t>
      </w:r>
    </w:p>
    <w:p w14:paraId="2258A166" w14:textId="77777777" w:rsidR="00B00AD8" w:rsidRPr="00C0745F" w:rsidRDefault="00B00AD8" w:rsidP="00B00AD8">
      <w:pPr>
        <w:spacing w:before="200" w:after="200"/>
        <w:jc w:val="left"/>
        <w:rPr>
          <w:rFonts w:ascii="Arial" w:hAnsi="Arial" w:cs="Arial"/>
          <w:sz w:val="22"/>
          <w:szCs w:val="22"/>
        </w:rPr>
      </w:pPr>
      <w:r w:rsidRPr="00C0745F">
        <w:rPr>
          <w:rFonts w:ascii="Arial" w:hAnsi="Arial" w:cs="Arial"/>
          <w:b/>
          <w:sz w:val="22"/>
          <w:szCs w:val="22"/>
        </w:rPr>
        <w:t>The justification behind the selection of funding sources</w:t>
      </w:r>
      <w:r w:rsidRPr="00C0745F">
        <w:rPr>
          <w:rFonts w:ascii="Arial" w:hAnsi="Arial" w:cs="Arial"/>
          <w:sz w:val="22"/>
          <w:szCs w:val="22"/>
        </w:rPr>
        <w:t>:</w:t>
      </w:r>
    </w:p>
    <w:p w14:paraId="3D3491A8" w14:textId="77777777" w:rsidR="00B00AD8" w:rsidRDefault="00B00AD8" w:rsidP="00B00AD8">
      <w:pPr>
        <w:jc w:val="left"/>
        <w:rPr>
          <w:rFonts w:ascii="Arial" w:hAnsi="Arial" w:cs="Arial"/>
          <w:sz w:val="22"/>
          <w:szCs w:val="22"/>
        </w:rPr>
      </w:pPr>
      <w:r w:rsidRPr="00C0745F">
        <w:rPr>
          <w:rFonts w:ascii="Arial" w:hAnsi="Arial" w:cs="Arial"/>
          <w:sz w:val="22"/>
          <w:szCs w:val="22"/>
        </w:rPr>
        <w:t xml:space="preserve">In this work, the bank loan and angel investors are selected. This is because these sources can easily provide the necessary amounts of funds. As a result, these sources are selected for this business startup. </w:t>
      </w:r>
    </w:p>
    <w:p w14:paraId="24C4BE70" w14:textId="77777777" w:rsidR="00B00AD8" w:rsidRPr="00C0745F" w:rsidRDefault="00B00AD8" w:rsidP="00B00AD8">
      <w:pPr>
        <w:rPr>
          <w:rFonts w:ascii="Arial" w:hAnsi="Arial" w:cs="Arial"/>
          <w:sz w:val="22"/>
          <w:szCs w:val="22"/>
        </w:rPr>
      </w:pPr>
      <w:r>
        <w:rPr>
          <w:rFonts w:ascii="Arial" w:hAnsi="Arial" w:cs="Arial"/>
          <w:sz w:val="22"/>
          <w:szCs w:val="22"/>
        </w:rPr>
        <w:br w:type="page"/>
      </w:r>
    </w:p>
    <w:p w14:paraId="2ACA9173" w14:textId="77777777" w:rsidR="00B00AD8" w:rsidRPr="00C0745F" w:rsidRDefault="00B00AD8" w:rsidP="00B00AD8">
      <w:pPr>
        <w:spacing w:before="200" w:after="200"/>
        <w:jc w:val="left"/>
        <w:rPr>
          <w:rFonts w:ascii="Arial" w:hAnsi="Arial" w:cs="Arial"/>
          <w:b/>
          <w:i/>
          <w:sz w:val="22"/>
          <w:szCs w:val="22"/>
        </w:rPr>
      </w:pPr>
      <w:r w:rsidRPr="00C0745F">
        <w:rPr>
          <w:rFonts w:ascii="Arial" w:hAnsi="Arial" w:cs="Arial"/>
          <w:b/>
          <w:i/>
          <w:sz w:val="22"/>
          <w:szCs w:val="22"/>
        </w:rPr>
        <w:lastRenderedPageBreak/>
        <w:t>The six-month cash budget forecast</w:t>
      </w:r>
    </w:p>
    <w:p w14:paraId="383ABC8C" w14:textId="77777777" w:rsidR="00B00AD8" w:rsidRDefault="00B00AD8" w:rsidP="00B00AD8">
      <w:pPr>
        <w:jc w:val="center"/>
      </w:pPr>
      <w:r>
        <w:rPr>
          <w:noProof/>
        </w:rPr>
        <w:drawing>
          <wp:inline distT="114300" distB="114300" distL="114300" distR="114300" wp14:anchorId="5BD3CFA7" wp14:editId="67D22916">
            <wp:extent cx="5573948" cy="3093396"/>
            <wp:effectExtent l="0" t="0" r="8255"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600849" cy="3108326"/>
                    </a:xfrm>
                    <a:prstGeom prst="rect">
                      <a:avLst/>
                    </a:prstGeom>
                  </pic:spPr>
                </pic:pic>
              </a:graphicData>
            </a:graphic>
          </wp:inline>
        </w:drawing>
      </w:r>
    </w:p>
    <w:p w14:paraId="4060238C" w14:textId="77777777" w:rsidR="00B00AD8" w:rsidRPr="00C0745F" w:rsidRDefault="00B00AD8" w:rsidP="00B00AD8">
      <w:pPr>
        <w:jc w:val="center"/>
        <w:rPr>
          <w:rFonts w:ascii="Arial" w:hAnsi="Arial" w:cs="Arial"/>
          <w:b/>
          <w:sz w:val="22"/>
          <w:szCs w:val="22"/>
        </w:rPr>
      </w:pPr>
      <w:r w:rsidRPr="00C0745F">
        <w:rPr>
          <w:rFonts w:ascii="Arial" w:hAnsi="Arial" w:cs="Arial"/>
          <w:b/>
          <w:sz w:val="22"/>
          <w:szCs w:val="22"/>
        </w:rPr>
        <w:t>Figure: Cash budget for 6 months for the business</w:t>
      </w:r>
    </w:p>
    <w:p w14:paraId="43407FC9" w14:textId="77777777" w:rsidR="00B00AD8" w:rsidRPr="00C0745F" w:rsidRDefault="00B00AD8" w:rsidP="00B00AD8">
      <w:pPr>
        <w:jc w:val="center"/>
        <w:rPr>
          <w:rFonts w:ascii="Arial" w:hAnsi="Arial" w:cs="Arial"/>
          <w:sz w:val="22"/>
          <w:szCs w:val="22"/>
        </w:rPr>
      </w:pPr>
      <w:r w:rsidRPr="00C0745F">
        <w:rPr>
          <w:rFonts w:ascii="Arial" w:hAnsi="Arial" w:cs="Arial"/>
          <w:sz w:val="22"/>
          <w:szCs w:val="22"/>
        </w:rPr>
        <w:t>(Self-Created, 2024)</w:t>
      </w:r>
    </w:p>
    <w:p w14:paraId="1C731844" w14:textId="77777777" w:rsidR="00B00AD8" w:rsidRPr="00C0745F" w:rsidRDefault="00B00AD8" w:rsidP="00B00AD8">
      <w:pPr>
        <w:jc w:val="left"/>
        <w:rPr>
          <w:rFonts w:ascii="Arial" w:hAnsi="Arial" w:cs="Arial"/>
          <w:b/>
          <w:i/>
          <w:sz w:val="22"/>
          <w:szCs w:val="22"/>
        </w:rPr>
      </w:pPr>
      <w:r w:rsidRPr="00C0745F">
        <w:rPr>
          <w:rFonts w:ascii="Arial" w:hAnsi="Arial" w:cs="Arial"/>
          <w:sz w:val="22"/>
          <w:szCs w:val="22"/>
        </w:rPr>
        <w:t xml:space="preserve">In the above, the </w:t>
      </w:r>
      <w:r>
        <w:rPr>
          <w:rFonts w:ascii="Arial" w:hAnsi="Arial" w:cs="Arial"/>
          <w:sz w:val="22"/>
          <w:szCs w:val="22"/>
        </w:rPr>
        <w:t xml:space="preserve">company's cash budget is </w:t>
      </w:r>
      <w:proofErr w:type="spellStart"/>
      <w:r>
        <w:rPr>
          <w:rFonts w:ascii="Arial" w:hAnsi="Arial" w:cs="Arial"/>
          <w:sz w:val="22"/>
          <w:szCs w:val="22"/>
        </w:rPr>
        <w:t>analysed</w:t>
      </w:r>
      <w:proofErr w:type="spellEnd"/>
      <w:r w:rsidRPr="00C0745F">
        <w:rPr>
          <w:rFonts w:ascii="Arial" w:hAnsi="Arial" w:cs="Arial"/>
          <w:sz w:val="22"/>
          <w:szCs w:val="22"/>
        </w:rPr>
        <w:t xml:space="preserve">. In this statement, the value of the closing cash balance is on the positive side. This also includes that the overall </w:t>
      </w:r>
      <w:proofErr w:type="gramStart"/>
      <w:r w:rsidRPr="00C0745F">
        <w:rPr>
          <w:rFonts w:ascii="Arial" w:hAnsi="Arial" w:cs="Arial"/>
          <w:sz w:val="22"/>
          <w:szCs w:val="22"/>
        </w:rPr>
        <w:t>amount</w:t>
      </w:r>
      <w:proofErr w:type="gramEnd"/>
      <w:r w:rsidRPr="00C0745F">
        <w:rPr>
          <w:rFonts w:ascii="Arial" w:hAnsi="Arial" w:cs="Arial"/>
          <w:sz w:val="22"/>
          <w:szCs w:val="22"/>
        </w:rPr>
        <w:t xml:space="preserve"> of sales also has been increase in the given period. Improvement in the cash flow of a company is the key to achieving financial sustainability. This approach also has been taken by this company.</w:t>
      </w:r>
    </w:p>
    <w:p w14:paraId="06769ECE" w14:textId="77777777" w:rsidR="00B00AD8" w:rsidRPr="00C0745F" w:rsidRDefault="00B00AD8" w:rsidP="00B00AD8">
      <w:pPr>
        <w:pStyle w:val="Heading2"/>
        <w:jc w:val="left"/>
        <w:rPr>
          <w:rFonts w:ascii="Arial" w:hAnsi="Arial" w:cs="Arial"/>
          <w:sz w:val="22"/>
          <w:szCs w:val="22"/>
        </w:rPr>
      </w:pPr>
      <w:bookmarkStart w:id="7" w:name="_Toc175932869"/>
      <w:r w:rsidRPr="00C0745F">
        <w:rPr>
          <w:rFonts w:ascii="Arial" w:hAnsi="Arial" w:cs="Arial"/>
          <w:sz w:val="22"/>
          <w:szCs w:val="22"/>
        </w:rPr>
        <w:t>6. Closing Summary</w:t>
      </w:r>
      <w:bookmarkEnd w:id="7"/>
    </w:p>
    <w:p w14:paraId="0FB6FDDC"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In summary, this report was concluded by </w:t>
      </w:r>
      <w:proofErr w:type="spellStart"/>
      <w:r w:rsidRPr="00C0745F">
        <w:rPr>
          <w:rFonts w:ascii="Arial" w:hAnsi="Arial" w:cs="Arial"/>
          <w:sz w:val="22"/>
          <w:szCs w:val="22"/>
        </w:rPr>
        <w:t>analy</w:t>
      </w:r>
      <w:r>
        <w:rPr>
          <w:rFonts w:ascii="Arial" w:hAnsi="Arial" w:cs="Arial"/>
          <w:sz w:val="22"/>
          <w:szCs w:val="22"/>
        </w:rPr>
        <w:t>si</w:t>
      </w:r>
      <w:r w:rsidRPr="00C0745F">
        <w:rPr>
          <w:rFonts w:ascii="Arial" w:hAnsi="Arial" w:cs="Arial"/>
          <w:sz w:val="22"/>
          <w:szCs w:val="22"/>
        </w:rPr>
        <w:t>ng</w:t>
      </w:r>
      <w:proofErr w:type="spellEnd"/>
      <w:r w:rsidRPr="00C0745F">
        <w:rPr>
          <w:rFonts w:ascii="Arial" w:hAnsi="Arial" w:cs="Arial"/>
          <w:sz w:val="22"/>
          <w:szCs w:val="22"/>
        </w:rPr>
        <w:t xml:space="preserve"> the business plan. In this case, the name of the business was </w:t>
      </w:r>
      <w:proofErr w:type="spellStart"/>
      <w:r w:rsidRPr="00C0745F">
        <w:rPr>
          <w:rFonts w:ascii="Arial" w:hAnsi="Arial" w:cs="Arial"/>
          <w:sz w:val="22"/>
          <w:szCs w:val="22"/>
        </w:rPr>
        <w:t>Orgo</w:t>
      </w:r>
      <w:proofErr w:type="spellEnd"/>
      <w:r w:rsidRPr="00C0745F">
        <w:rPr>
          <w:rFonts w:ascii="Arial" w:hAnsi="Arial" w:cs="Arial"/>
          <w:sz w:val="22"/>
          <w:szCs w:val="22"/>
        </w:rPr>
        <w:t xml:space="preserve"> Bake. this project was started by providing proper details about the </w:t>
      </w:r>
      <w:proofErr w:type="spellStart"/>
      <w:r w:rsidRPr="00C0745F">
        <w:rPr>
          <w:rFonts w:ascii="Arial" w:hAnsi="Arial" w:cs="Arial"/>
          <w:sz w:val="22"/>
          <w:szCs w:val="22"/>
        </w:rPr>
        <w:t>organi</w:t>
      </w:r>
      <w:r>
        <w:rPr>
          <w:rFonts w:ascii="Arial" w:hAnsi="Arial" w:cs="Arial"/>
          <w:sz w:val="22"/>
          <w:szCs w:val="22"/>
        </w:rPr>
        <w:t>s</w:t>
      </w:r>
      <w:r w:rsidRPr="00C0745F">
        <w:rPr>
          <w:rFonts w:ascii="Arial" w:hAnsi="Arial" w:cs="Arial"/>
          <w:sz w:val="22"/>
          <w:szCs w:val="22"/>
        </w:rPr>
        <w:t>ation</w:t>
      </w:r>
      <w:proofErr w:type="spellEnd"/>
      <w:r w:rsidRPr="00C0745F">
        <w:rPr>
          <w:rFonts w:ascii="Arial" w:hAnsi="Arial" w:cs="Arial"/>
          <w:sz w:val="22"/>
          <w:szCs w:val="22"/>
        </w:rPr>
        <w:t xml:space="preserve">. After that, the analysis of the industry was done in this report. After that, the sales and operational management plans of the company were evaluated. In the end, the financial prospects of the company were </w:t>
      </w:r>
      <w:proofErr w:type="spellStart"/>
      <w:r w:rsidRPr="00C0745F">
        <w:rPr>
          <w:rFonts w:ascii="Arial" w:hAnsi="Arial" w:cs="Arial"/>
          <w:sz w:val="22"/>
          <w:szCs w:val="22"/>
        </w:rPr>
        <w:t>analy</w:t>
      </w:r>
      <w:r>
        <w:rPr>
          <w:rFonts w:ascii="Arial" w:hAnsi="Arial" w:cs="Arial"/>
          <w:sz w:val="22"/>
          <w:szCs w:val="22"/>
        </w:rPr>
        <w:t>s</w:t>
      </w:r>
      <w:r w:rsidRPr="00C0745F">
        <w:rPr>
          <w:rFonts w:ascii="Arial" w:hAnsi="Arial" w:cs="Arial"/>
          <w:sz w:val="22"/>
          <w:szCs w:val="22"/>
        </w:rPr>
        <w:t>ed</w:t>
      </w:r>
      <w:proofErr w:type="spellEnd"/>
      <w:r w:rsidRPr="00C0745F">
        <w:rPr>
          <w:rFonts w:ascii="Arial" w:hAnsi="Arial" w:cs="Arial"/>
          <w:sz w:val="22"/>
          <w:szCs w:val="22"/>
        </w:rPr>
        <w:t>.</w:t>
      </w:r>
      <w:r w:rsidRPr="00C0745F">
        <w:rPr>
          <w:rFonts w:ascii="Arial" w:hAnsi="Arial" w:cs="Arial"/>
          <w:sz w:val="22"/>
          <w:szCs w:val="22"/>
        </w:rPr>
        <w:br w:type="page"/>
      </w:r>
    </w:p>
    <w:p w14:paraId="7A359D29" w14:textId="77777777" w:rsidR="00B00AD8" w:rsidRPr="00C0745F" w:rsidRDefault="00B00AD8" w:rsidP="00B00AD8">
      <w:pPr>
        <w:pStyle w:val="Heading1"/>
      </w:pPr>
      <w:bookmarkStart w:id="8" w:name="_Toc175932870"/>
      <w:r w:rsidRPr="00C0745F">
        <w:lastRenderedPageBreak/>
        <w:t>References</w:t>
      </w:r>
      <w:bookmarkEnd w:id="8"/>
    </w:p>
    <w:p w14:paraId="75DB2F98" w14:textId="77777777" w:rsidR="00B00AD8" w:rsidRDefault="00B00AD8" w:rsidP="00B00AD8">
      <w:pPr>
        <w:jc w:val="left"/>
        <w:rPr>
          <w:rFonts w:ascii="Arial" w:hAnsi="Arial" w:cs="Arial"/>
          <w:sz w:val="22"/>
          <w:szCs w:val="22"/>
        </w:rPr>
      </w:pPr>
      <w:r w:rsidRPr="00C0745F">
        <w:rPr>
          <w:rFonts w:ascii="Arial" w:hAnsi="Arial" w:cs="Arial"/>
          <w:sz w:val="22"/>
          <w:szCs w:val="22"/>
        </w:rPr>
        <w:t xml:space="preserve">Brex. (2024) </w:t>
      </w:r>
      <w:r w:rsidRPr="00C0745F">
        <w:rPr>
          <w:rFonts w:ascii="Arial" w:hAnsi="Arial" w:cs="Arial"/>
          <w:i/>
          <w:sz w:val="22"/>
          <w:szCs w:val="22"/>
        </w:rPr>
        <w:t>Types of startup funding and when to use each one</w:t>
      </w:r>
      <w:r w:rsidRPr="00C0745F">
        <w:rPr>
          <w:rFonts w:ascii="Arial" w:hAnsi="Arial" w:cs="Arial"/>
          <w:sz w:val="22"/>
          <w:szCs w:val="22"/>
        </w:rPr>
        <w:t xml:space="preserve">, </w:t>
      </w:r>
      <w:r w:rsidRPr="00C0745F">
        <w:rPr>
          <w:rFonts w:ascii="Arial" w:hAnsi="Arial" w:cs="Arial"/>
          <w:i/>
          <w:sz w:val="22"/>
          <w:szCs w:val="22"/>
        </w:rPr>
        <w:t>Brex</w:t>
      </w:r>
      <w:r w:rsidRPr="00C0745F">
        <w:rPr>
          <w:rFonts w:ascii="Arial" w:hAnsi="Arial" w:cs="Arial"/>
          <w:sz w:val="22"/>
          <w:szCs w:val="22"/>
        </w:rPr>
        <w:t>. Available at: https://www.brex.com/journal/startup-funding (Accessed: 23 July 2024).</w:t>
      </w:r>
    </w:p>
    <w:p w14:paraId="74BDC43D" w14:textId="77777777" w:rsidR="00B00AD8" w:rsidRPr="00C0745F" w:rsidRDefault="00B00AD8" w:rsidP="00B00AD8">
      <w:pPr>
        <w:jc w:val="left"/>
        <w:rPr>
          <w:rFonts w:ascii="Arial" w:hAnsi="Arial" w:cs="Arial"/>
          <w:sz w:val="22"/>
          <w:szCs w:val="22"/>
        </w:rPr>
      </w:pPr>
    </w:p>
    <w:p w14:paraId="2F1E5943" w14:textId="77777777" w:rsidR="00B00AD8" w:rsidRDefault="00B00AD8" w:rsidP="00B00AD8">
      <w:pPr>
        <w:jc w:val="left"/>
        <w:rPr>
          <w:rFonts w:ascii="Arial" w:hAnsi="Arial" w:cs="Arial"/>
          <w:sz w:val="22"/>
          <w:szCs w:val="22"/>
        </w:rPr>
      </w:pPr>
      <w:proofErr w:type="spellStart"/>
      <w:r w:rsidRPr="00C0745F">
        <w:rPr>
          <w:rFonts w:ascii="Arial" w:hAnsi="Arial" w:cs="Arial"/>
          <w:sz w:val="22"/>
          <w:szCs w:val="22"/>
        </w:rPr>
        <w:t>Cpdonline</w:t>
      </w:r>
      <w:proofErr w:type="spellEnd"/>
      <w:r w:rsidRPr="00C0745F">
        <w:rPr>
          <w:rFonts w:ascii="Arial" w:hAnsi="Arial" w:cs="Arial"/>
          <w:sz w:val="22"/>
          <w:szCs w:val="22"/>
        </w:rPr>
        <w:t xml:space="preserve">, (2023) </w:t>
      </w:r>
      <w:r w:rsidRPr="00C0745F">
        <w:rPr>
          <w:rFonts w:ascii="Arial" w:hAnsi="Arial" w:cs="Arial"/>
          <w:i/>
          <w:sz w:val="22"/>
          <w:szCs w:val="22"/>
        </w:rPr>
        <w:t>Setting up a bakery business</w:t>
      </w:r>
      <w:r w:rsidRPr="00C0745F">
        <w:rPr>
          <w:rFonts w:ascii="Arial" w:hAnsi="Arial" w:cs="Arial"/>
          <w:sz w:val="22"/>
          <w:szCs w:val="22"/>
        </w:rPr>
        <w:t xml:space="preserve"> </w:t>
      </w:r>
      <w:r w:rsidRPr="00C0745F">
        <w:rPr>
          <w:rFonts w:ascii="Arial" w:hAnsi="Arial" w:cs="Arial"/>
          <w:i/>
          <w:sz w:val="22"/>
          <w:szCs w:val="22"/>
        </w:rPr>
        <w:t>CPD Online College</w:t>
      </w:r>
      <w:r w:rsidRPr="00C0745F">
        <w:rPr>
          <w:rFonts w:ascii="Arial" w:hAnsi="Arial" w:cs="Arial"/>
          <w:sz w:val="22"/>
          <w:szCs w:val="22"/>
        </w:rPr>
        <w:t>. Available at: https://cpdonline.co.uk/business-guides/setting-up-bakery-business/#:~:text=Bakeries%20and%20baked%20goods%20continue,considered%20a%20recession%2Dproof%20industry. (Accessed: 23 July 2024).</w:t>
      </w:r>
    </w:p>
    <w:p w14:paraId="3A5337FB" w14:textId="77777777" w:rsidR="00B00AD8" w:rsidRPr="00C0745F" w:rsidRDefault="00B00AD8" w:rsidP="00B00AD8">
      <w:pPr>
        <w:jc w:val="left"/>
        <w:rPr>
          <w:rFonts w:ascii="Arial" w:hAnsi="Arial" w:cs="Arial"/>
          <w:sz w:val="22"/>
          <w:szCs w:val="22"/>
        </w:rPr>
      </w:pPr>
    </w:p>
    <w:p w14:paraId="25976D74" w14:textId="77777777" w:rsidR="00B00AD8" w:rsidRDefault="00B00AD8" w:rsidP="00B00AD8">
      <w:pPr>
        <w:jc w:val="left"/>
        <w:rPr>
          <w:rFonts w:ascii="Arial" w:hAnsi="Arial" w:cs="Arial"/>
          <w:sz w:val="22"/>
          <w:szCs w:val="22"/>
        </w:rPr>
      </w:pPr>
      <w:r w:rsidRPr="00C0745F">
        <w:rPr>
          <w:rFonts w:ascii="Arial" w:hAnsi="Arial" w:cs="Arial"/>
          <w:sz w:val="22"/>
          <w:szCs w:val="22"/>
        </w:rPr>
        <w:t xml:space="preserve">Fob, (2024) </w:t>
      </w:r>
      <w:r w:rsidRPr="00C0745F">
        <w:rPr>
          <w:rFonts w:ascii="Arial" w:hAnsi="Arial" w:cs="Arial"/>
          <w:i/>
          <w:sz w:val="22"/>
          <w:szCs w:val="22"/>
        </w:rPr>
        <w:t>About the bread industry - UK bakery market</w:t>
      </w:r>
      <w:r w:rsidRPr="00C0745F">
        <w:rPr>
          <w:rFonts w:ascii="Arial" w:hAnsi="Arial" w:cs="Arial"/>
          <w:sz w:val="22"/>
          <w:szCs w:val="22"/>
        </w:rPr>
        <w:t xml:space="preserve"> </w:t>
      </w:r>
      <w:r w:rsidRPr="00C0745F">
        <w:rPr>
          <w:rFonts w:ascii="Arial" w:hAnsi="Arial" w:cs="Arial"/>
          <w:i/>
          <w:sz w:val="22"/>
          <w:szCs w:val="22"/>
        </w:rPr>
        <w:t>Federation of Bakers</w:t>
      </w:r>
      <w:r w:rsidRPr="00C0745F">
        <w:rPr>
          <w:rFonts w:ascii="Arial" w:hAnsi="Arial" w:cs="Arial"/>
          <w:sz w:val="22"/>
          <w:szCs w:val="22"/>
        </w:rPr>
        <w:t xml:space="preserve">. Available at: https://www.fob.uk.com/about-the-bread-industry/#:~:text=Plant%20Bakeries&amp;text=The%20three%20largest%20manufacturers%20in,Allied%20Bakeries%2C%20Hovis%20and%20Warburtons. (Accessed: 23 July 2024). </w:t>
      </w:r>
    </w:p>
    <w:p w14:paraId="3D4EC9BE" w14:textId="77777777" w:rsidR="00B00AD8" w:rsidRPr="00C0745F" w:rsidRDefault="00B00AD8" w:rsidP="00B00AD8">
      <w:pPr>
        <w:jc w:val="left"/>
        <w:rPr>
          <w:rFonts w:ascii="Arial" w:hAnsi="Arial" w:cs="Arial"/>
          <w:sz w:val="22"/>
          <w:szCs w:val="22"/>
        </w:rPr>
      </w:pPr>
    </w:p>
    <w:p w14:paraId="129E4642" w14:textId="77777777" w:rsidR="00B00AD8" w:rsidRDefault="00B00AD8" w:rsidP="00B00AD8">
      <w:pPr>
        <w:jc w:val="left"/>
        <w:rPr>
          <w:rFonts w:ascii="Arial" w:hAnsi="Arial" w:cs="Arial"/>
          <w:color w:val="1155CC"/>
          <w:sz w:val="22"/>
          <w:szCs w:val="22"/>
          <w:u w:val="single"/>
        </w:rPr>
      </w:pPr>
      <w:r w:rsidRPr="00C0745F">
        <w:rPr>
          <w:rFonts w:ascii="Arial" w:hAnsi="Arial" w:cs="Arial"/>
          <w:sz w:val="22"/>
          <w:szCs w:val="22"/>
        </w:rPr>
        <w:t>Hammer, M., (2014). What is business process management? In Handbook on Business Process Management 1: Introduction, methods, and information systems (pp. 3-16). Berlin, Heidelberg: Springer Berlin Heidelberg. Link-</w:t>
      </w:r>
      <w:hyperlink r:id="rId7">
        <w:r w:rsidRPr="00C0745F">
          <w:rPr>
            <w:rFonts w:ascii="Arial" w:hAnsi="Arial" w:cs="Arial"/>
            <w:color w:val="1155CC"/>
            <w:sz w:val="22"/>
            <w:szCs w:val="22"/>
            <w:u w:val="single"/>
          </w:rPr>
          <w:t>https://link.springer.com/chapter/10.1007/978-3-642-45100-3_1</w:t>
        </w:r>
      </w:hyperlink>
    </w:p>
    <w:p w14:paraId="5CFA0959" w14:textId="77777777" w:rsidR="00B00AD8" w:rsidRPr="00C0745F" w:rsidRDefault="00B00AD8" w:rsidP="00B00AD8">
      <w:pPr>
        <w:jc w:val="left"/>
        <w:rPr>
          <w:rFonts w:ascii="Arial" w:hAnsi="Arial" w:cs="Arial"/>
          <w:sz w:val="22"/>
          <w:szCs w:val="22"/>
        </w:rPr>
      </w:pPr>
    </w:p>
    <w:p w14:paraId="7F457E15" w14:textId="77777777" w:rsidR="00B00AD8" w:rsidRDefault="00B00AD8" w:rsidP="00B00AD8">
      <w:pPr>
        <w:jc w:val="left"/>
        <w:rPr>
          <w:rFonts w:ascii="Arial" w:hAnsi="Arial" w:cs="Arial"/>
          <w:sz w:val="22"/>
          <w:szCs w:val="22"/>
        </w:rPr>
      </w:pPr>
      <w:proofErr w:type="spellStart"/>
      <w:r w:rsidRPr="00C0745F">
        <w:rPr>
          <w:rFonts w:ascii="Arial" w:hAnsi="Arial" w:cs="Arial"/>
          <w:sz w:val="22"/>
          <w:szCs w:val="22"/>
        </w:rPr>
        <w:t>Ibisworld</w:t>
      </w:r>
      <w:proofErr w:type="spellEnd"/>
      <w:r w:rsidRPr="00C0745F">
        <w:rPr>
          <w:rFonts w:ascii="Arial" w:hAnsi="Arial" w:cs="Arial"/>
          <w:sz w:val="22"/>
          <w:szCs w:val="22"/>
        </w:rPr>
        <w:t xml:space="preserve">, (2024) </w:t>
      </w:r>
      <w:r w:rsidRPr="00C0745F">
        <w:rPr>
          <w:rFonts w:ascii="Arial" w:hAnsi="Arial" w:cs="Arial"/>
          <w:i/>
          <w:sz w:val="22"/>
          <w:szCs w:val="22"/>
        </w:rPr>
        <w:t>IBISWorld - industry market research, reports, and Statistics</w:t>
      </w:r>
      <w:r w:rsidRPr="00C0745F">
        <w:rPr>
          <w:rFonts w:ascii="Arial" w:hAnsi="Arial" w:cs="Arial"/>
          <w:sz w:val="22"/>
          <w:szCs w:val="22"/>
        </w:rPr>
        <w:t xml:space="preserve"> </w:t>
      </w:r>
      <w:r w:rsidRPr="00C0745F">
        <w:rPr>
          <w:rFonts w:ascii="Arial" w:hAnsi="Arial" w:cs="Arial"/>
          <w:i/>
          <w:sz w:val="22"/>
          <w:szCs w:val="22"/>
        </w:rPr>
        <w:t>IBISWorld Industry Reports</w:t>
      </w:r>
      <w:r w:rsidRPr="00C0745F">
        <w:rPr>
          <w:rFonts w:ascii="Arial" w:hAnsi="Arial" w:cs="Arial"/>
          <w:sz w:val="22"/>
          <w:szCs w:val="22"/>
        </w:rPr>
        <w:t xml:space="preserve">. Available at: https://www.ibisworld.com/united-kingdom/number-of-businesses/organic-food-retailing/5010/#:~:text=There%20are%20716%20Organic%20Food,increase%20of%203.8%25%20from%202022. (Accessed: 23 July 2024). </w:t>
      </w:r>
    </w:p>
    <w:p w14:paraId="2802FB45" w14:textId="77777777" w:rsidR="00B00AD8" w:rsidRPr="00C0745F" w:rsidRDefault="00B00AD8" w:rsidP="00B00AD8">
      <w:pPr>
        <w:jc w:val="left"/>
        <w:rPr>
          <w:rFonts w:ascii="Arial" w:hAnsi="Arial" w:cs="Arial"/>
          <w:sz w:val="22"/>
          <w:szCs w:val="22"/>
        </w:rPr>
      </w:pPr>
    </w:p>
    <w:p w14:paraId="156E417D" w14:textId="77777777" w:rsidR="00B00AD8" w:rsidRDefault="00B00AD8" w:rsidP="00B00AD8">
      <w:pPr>
        <w:jc w:val="left"/>
        <w:rPr>
          <w:rFonts w:ascii="Arial" w:hAnsi="Arial" w:cs="Arial"/>
          <w:sz w:val="22"/>
          <w:szCs w:val="22"/>
        </w:rPr>
      </w:pPr>
      <w:r w:rsidRPr="00C0745F">
        <w:rPr>
          <w:rFonts w:ascii="Arial" w:hAnsi="Arial" w:cs="Arial"/>
          <w:sz w:val="22"/>
          <w:szCs w:val="22"/>
        </w:rPr>
        <w:t xml:space="preserve">Legislation.gov.uk (2024) The Organic Farming Regulations 1999, Legislation.gov.uk. Available at: https://www.legislation.gov.uk/uksi/1999/590/made (Accessed: 23 July 2024). </w:t>
      </w:r>
    </w:p>
    <w:p w14:paraId="41D30D76" w14:textId="77777777" w:rsidR="00B00AD8" w:rsidRPr="00C0745F" w:rsidRDefault="00B00AD8" w:rsidP="00B00AD8">
      <w:pPr>
        <w:jc w:val="left"/>
        <w:rPr>
          <w:rFonts w:ascii="Arial" w:hAnsi="Arial" w:cs="Arial"/>
          <w:sz w:val="22"/>
          <w:szCs w:val="22"/>
        </w:rPr>
      </w:pPr>
    </w:p>
    <w:p w14:paraId="58B8326B" w14:textId="77777777" w:rsidR="00B00AD8" w:rsidRDefault="00B00AD8" w:rsidP="00B00AD8">
      <w:pPr>
        <w:jc w:val="left"/>
        <w:rPr>
          <w:rFonts w:ascii="Arial" w:hAnsi="Arial" w:cs="Arial"/>
          <w:sz w:val="22"/>
          <w:szCs w:val="22"/>
        </w:rPr>
      </w:pPr>
      <w:proofErr w:type="spellStart"/>
      <w:r w:rsidRPr="00C0745F">
        <w:rPr>
          <w:rFonts w:ascii="Arial" w:hAnsi="Arial" w:cs="Arial"/>
          <w:sz w:val="22"/>
          <w:szCs w:val="22"/>
        </w:rPr>
        <w:t>Organicnorth</w:t>
      </w:r>
      <w:proofErr w:type="spellEnd"/>
      <w:r w:rsidRPr="00C0745F">
        <w:rPr>
          <w:rFonts w:ascii="Arial" w:hAnsi="Arial" w:cs="Arial"/>
          <w:sz w:val="22"/>
          <w:szCs w:val="22"/>
        </w:rPr>
        <w:t xml:space="preserve">, (2024) </w:t>
      </w:r>
      <w:r w:rsidRPr="00C0745F">
        <w:rPr>
          <w:rFonts w:ascii="Arial" w:hAnsi="Arial" w:cs="Arial"/>
          <w:i/>
          <w:sz w:val="22"/>
          <w:szCs w:val="22"/>
        </w:rPr>
        <w:t>Our suppliers</w:t>
      </w:r>
      <w:r w:rsidRPr="00C0745F">
        <w:rPr>
          <w:rFonts w:ascii="Arial" w:hAnsi="Arial" w:cs="Arial"/>
          <w:sz w:val="22"/>
          <w:szCs w:val="22"/>
        </w:rPr>
        <w:t xml:space="preserve"> are </w:t>
      </w:r>
      <w:r w:rsidRPr="00C0745F">
        <w:rPr>
          <w:rFonts w:ascii="Arial" w:hAnsi="Arial" w:cs="Arial"/>
          <w:i/>
          <w:sz w:val="22"/>
          <w:szCs w:val="22"/>
        </w:rPr>
        <w:t>Organic North Wholesalers</w:t>
      </w:r>
      <w:r w:rsidRPr="00C0745F">
        <w:rPr>
          <w:rFonts w:ascii="Arial" w:hAnsi="Arial" w:cs="Arial"/>
          <w:sz w:val="22"/>
          <w:szCs w:val="22"/>
        </w:rPr>
        <w:t xml:space="preserve">. Available at: https://www.organicnorth.co.uk/our-suppliers/ (Accessed: 23 July 2024). </w:t>
      </w:r>
    </w:p>
    <w:p w14:paraId="2D7328CF" w14:textId="77777777" w:rsidR="00B00AD8" w:rsidRPr="00C0745F" w:rsidRDefault="00B00AD8" w:rsidP="00B00AD8">
      <w:pPr>
        <w:jc w:val="left"/>
        <w:rPr>
          <w:rFonts w:ascii="Arial" w:hAnsi="Arial" w:cs="Arial"/>
          <w:sz w:val="22"/>
          <w:szCs w:val="22"/>
        </w:rPr>
      </w:pPr>
    </w:p>
    <w:p w14:paraId="35F1634B" w14:textId="77777777" w:rsidR="00B00AD8" w:rsidRDefault="00B00AD8" w:rsidP="00B00AD8">
      <w:pPr>
        <w:jc w:val="left"/>
        <w:rPr>
          <w:rFonts w:ascii="Arial" w:hAnsi="Arial" w:cs="Arial"/>
          <w:color w:val="1155CC"/>
          <w:sz w:val="22"/>
          <w:szCs w:val="22"/>
          <w:u w:val="single"/>
        </w:rPr>
      </w:pPr>
      <w:r w:rsidRPr="00C0745F">
        <w:rPr>
          <w:rFonts w:ascii="Arial" w:hAnsi="Arial" w:cs="Arial"/>
          <w:sz w:val="22"/>
          <w:szCs w:val="22"/>
        </w:rPr>
        <w:t>Phan, P., (2016). Strategic purchasing practices: the case study of PAUL Bakery UK. Link-</w:t>
      </w:r>
      <w:hyperlink r:id="rId8">
        <w:r w:rsidRPr="00C0745F">
          <w:rPr>
            <w:rFonts w:ascii="Arial" w:hAnsi="Arial" w:cs="Arial"/>
            <w:color w:val="1155CC"/>
            <w:sz w:val="22"/>
            <w:szCs w:val="22"/>
            <w:u w:val="single"/>
          </w:rPr>
          <w:t>https://www.theseus.fi/bitstream/handle/10024/105422/Phan_Phuong.pdf?isAllowed=y</w:t>
        </w:r>
      </w:hyperlink>
    </w:p>
    <w:p w14:paraId="087B02C6" w14:textId="77777777" w:rsidR="00B00AD8" w:rsidRPr="00C0745F" w:rsidRDefault="00B00AD8" w:rsidP="00B00AD8">
      <w:pPr>
        <w:jc w:val="left"/>
        <w:rPr>
          <w:rFonts w:ascii="Arial" w:hAnsi="Arial" w:cs="Arial"/>
          <w:sz w:val="22"/>
          <w:szCs w:val="22"/>
        </w:rPr>
      </w:pPr>
    </w:p>
    <w:p w14:paraId="72262731" w14:textId="77777777" w:rsidR="00B00AD8" w:rsidRDefault="00B00AD8" w:rsidP="00B00AD8">
      <w:pPr>
        <w:jc w:val="left"/>
        <w:rPr>
          <w:rFonts w:ascii="Arial" w:hAnsi="Arial" w:cs="Arial"/>
          <w:sz w:val="22"/>
          <w:szCs w:val="22"/>
        </w:rPr>
      </w:pPr>
      <w:proofErr w:type="spellStart"/>
      <w:r w:rsidRPr="00C0745F">
        <w:rPr>
          <w:rFonts w:ascii="Arial" w:hAnsi="Arial" w:cs="Arial"/>
          <w:sz w:val="22"/>
          <w:szCs w:val="22"/>
        </w:rPr>
        <w:t>Sabanoglu</w:t>
      </w:r>
      <w:proofErr w:type="spellEnd"/>
      <w:r w:rsidRPr="00C0745F">
        <w:rPr>
          <w:rFonts w:ascii="Arial" w:hAnsi="Arial" w:cs="Arial"/>
          <w:sz w:val="22"/>
          <w:szCs w:val="22"/>
        </w:rPr>
        <w:t xml:space="preserve">, T. (2024) </w:t>
      </w:r>
      <w:r w:rsidRPr="00C0745F">
        <w:rPr>
          <w:rFonts w:ascii="Arial" w:hAnsi="Arial" w:cs="Arial"/>
          <w:i/>
          <w:sz w:val="22"/>
          <w:szCs w:val="22"/>
        </w:rPr>
        <w:t>Total consumer spending 2023</w:t>
      </w:r>
      <w:r w:rsidRPr="00C0745F">
        <w:rPr>
          <w:rFonts w:ascii="Arial" w:hAnsi="Arial" w:cs="Arial"/>
          <w:sz w:val="22"/>
          <w:szCs w:val="22"/>
        </w:rPr>
        <w:t xml:space="preserve">, </w:t>
      </w:r>
      <w:r w:rsidRPr="00C0745F">
        <w:rPr>
          <w:rFonts w:ascii="Arial" w:hAnsi="Arial" w:cs="Arial"/>
          <w:i/>
          <w:sz w:val="22"/>
          <w:szCs w:val="22"/>
        </w:rPr>
        <w:t>Statista</w:t>
      </w:r>
      <w:r w:rsidRPr="00C0745F">
        <w:rPr>
          <w:rFonts w:ascii="Arial" w:hAnsi="Arial" w:cs="Arial"/>
          <w:sz w:val="22"/>
          <w:szCs w:val="22"/>
        </w:rPr>
        <w:t>. Available at: https://www.statista.com/statistics/368665/consumer-expenditure-united-kingdom-</w:t>
      </w:r>
      <w:r w:rsidRPr="00C0745F">
        <w:rPr>
          <w:rFonts w:ascii="Arial" w:hAnsi="Arial" w:cs="Arial"/>
          <w:sz w:val="22"/>
          <w:szCs w:val="22"/>
        </w:rPr>
        <w:lastRenderedPageBreak/>
        <w:t>uk/#:~:text=Consumer%20spending%20in%20the%20United%20Kingdom%20(UK)%202005%2D2023&amp;text=In%202023%2C%20consumer%20spending%20in,services%20of%20a%20wide%20variety. (Accessed: 23 July 2024).</w:t>
      </w:r>
    </w:p>
    <w:p w14:paraId="3CBA64A8" w14:textId="77777777" w:rsidR="00B00AD8" w:rsidRPr="00C0745F" w:rsidRDefault="00B00AD8" w:rsidP="00B00AD8">
      <w:pPr>
        <w:jc w:val="left"/>
        <w:rPr>
          <w:rFonts w:ascii="Arial" w:hAnsi="Arial" w:cs="Arial"/>
          <w:sz w:val="22"/>
          <w:szCs w:val="22"/>
        </w:rPr>
      </w:pPr>
    </w:p>
    <w:p w14:paraId="55B46390" w14:textId="77777777" w:rsidR="00B00AD8" w:rsidRDefault="00B00AD8" w:rsidP="00B00AD8">
      <w:pPr>
        <w:jc w:val="left"/>
        <w:rPr>
          <w:rFonts w:ascii="Arial" w:hAnsi="Arial" w:cs="Arial"/>
          <w:sz w:val="22"/>
          <w:szCs w:val="22"/>
        </w:rPr>
      </w:pPr>
      <w:proofErr w:type="spellStart"/>
      <w:r w:rsidRPr="00C0745F">
        <w:rPr>
          <w:rFonts w:ascii="Arial" w:hAnsi="Arial" w:cs="Arial"/>
          <w:sz w:val="22"/>
          <w:szCs w:val="22"/>
        </w:rPr>
        <w:t>Straitsresearch</w:t>
      </w:r>
      <w:proofErr w:type="spellEnd"/>
      <w:r w:rsidRPr="00C0745F">
        <w:rPr>
          <w:rFonts w:ascii="Arial" w:hAnsi="Arial" w:cs="Arial"/>
          <w:sz w:val="22"/>
          <w:szCs w:val="22"/>
        </w:rPr>
        <w:t xml:space="preserve">, (2024) </w:t>
      </w:r>
      <w:r w:rsidRPr="00C0745F">
        <w:rPr>
          <w:rFonts w:ascii="Arial" w:hAnsi="Arial" w:cs="Arial"/>
          <w:i/>
          <w:sz w:val="22"/>
          <w:szCs w:val="22"/>
        </w:rPr>
        <w:t>United Kingdom Bakery product market demand, size to 2030</w:t>
      </w:r>
      <w:r w:rsidRPr="00C0745F">
        <w:rPr>
          <w:rFonts w:ascii="Arial" w:hAnsi="Arial" w:cs="Arial"/>
          <w:sz w:val="22"/>
          <w:szCs w:val="22"/>
        </w:rPr>
        <w:t xml:space="preserve">, </w:t>
      </w:r>
      <w:r w:rsidRPr="00C0745F">
        <w:rPr>
          <w:rFonts w:ascii="Arial" w:hAnsi="Arial" w:cs="Arial"/>
          <w:i/>
          <w:sz w:val="22"/>
          <w:szCs w:val="22"/>
        </w:rPr>
        <w:t>Straits Research</w:t>
      </w:r>
      <w:r w:rsidRPr="00C0745F">
        <w:rPr>
          <w:rFonts w:ascii="Arial" w:hAnsi="Arial" w:cs="Arial"/>
          <w:sz w:val="22"/>
          <w:szCs w:val="22"/>
        </w:rPr>
        <w:t xml:space="preserve">. Available at: https://straitsresearch.com/report/bakery-product-market/united-kingdom (Accessed: 23 July 2024). </w:t>
      </w:r>
    </w:p>
    <w:p w14:paraId="045C5FB0" w14:textId="77777777" w:rsidR="00B00AD8" w:rsidRPr="00C0745F" w:rsidRDefault="00B00AD8" w:rsidP="00B00AD8">
      <w:pPr>
        <w:jc w:val="left"/>
        <w:rPr>
          <w:rFonts w:ascii="Arial" w:hAnsi="Arial" w:cs="Arial"/>
          <w:sz w:val="22"/>
          <w:szCs w:val="22"/>
        </w:rPr>
      </w:pPr>
    </w:p>
    <w:p w14:paraId="66CF8447" w14:textId="77777777" w:rsidR="00B00AD8" w:rsidRDefault="00B00AD8" w:rsidP="00B00AD8">
      <w:pPr>
        <w:jc w:val="left"/>
        <w:rPr>
          <w:rFonts w:ascii="Arial" w:hAnsi="Arial" w:cs="Arial"/>
          <w:sz w:val="22"/>
          <w:szCs w:val="22"/>
        </w:rPr>
      </w:pPr>
      <w:r w:rsidRPr="00C0745F">
        <w:rPr>
          <w:rFonts w:ascii="Arial" w:hAnsi="Arial" w:cs="Arial"/>
          <w:sz w:val="22"/>
          <w:szCs w:val="22"/>
        </w:rPr>
        <w:t xml:space="preserve">Wolters Kluwer (2014) Six major types of business structures, Six Major Types of Business Structures | Wolters Kluwer. Available at: https://www.wolterskluwer.com/en/expert-insights/options-for-business-structure-types (Accessed: 23 July 2024). </w:t>
      </w:r>
    </w:p>
    <w:p w14:paraId="4212917A" w14:textId="77777777" w:rsidR="00B00AD8" w:rsidRPr="00C0745F" w:rsidRDefault="00B00AD8" w:rsidP="00B00AD8">
      <w:pPr>
        <w:jc w:val="left"/>
        <w:rPr>
          <w:rFonts w:ascii="Arial" w:hAnsi="Arial" w:cs="Arial"/>
          <w:sz w:val="22"/>
          <w:szCs w:val="22"/>
        </w:rPr>
      </w:pPr>
    </w:p>
    <w:p w14:paraId="5D63CE8F" w14:textId="77777777" w:rsidR="00B00AD8" w:rsidRDefault="00B00AD8" w:rsidP="00B00AD8">
      <w:pPr>
        <w:jc w:val="left"/>
        <w:rPr>
          <w:rFonts w:ascii="Arial" w:hAnsi="Arial" w:cs="Arial"/>
          <w:sz w:val="22"/>
          <w:szCs w:val="22"/>
        </w:rPr>
      </w:pPr>
      <w:r w:rsidRPr="00C0745F">
        <w:rPr>
          <w:rFonts w:ascii="Arial" w:hAnsi="Arial" w:cs="Arial"/>
          <w:sz w:val="22"/>
          <w:szCs w:val="22"/>
        </w:rPr>
        <w:t xml:space="preserve">Wunsch, N.-G. (2023) </w:t>
      </w:r>
      <w:r w:rsidRPr="00C0745F">
        <w:rPr>
          <w:rFonts w:ascii="Arial" w:hAnsi="Arial" w:cs="Arial"/>
          <w:i/>
          <w:sz w:val="22"/>
          <w:szCs w:val="22"/>
        </w:rPr>
        <w:t>Topic: Bread and bakery products in the UK</w:t>
      </w:r>
      <w:r w:rsidRPr="00C0745F">
        <w:rPr>
          <w:rFonts w:ascii="Arial" w:hAnsi="Arial" w:cs="Arial"/>
          <w:sz w:val="22"/>
          <w:szCs w:val="22"/>
        </w:rPr>
        <w:t>. Available at: https://www.statista.com/topics/7306/bread-and-bakery-products-in-the-uk/ (Accessed: 23 July 2024).</w:t>
      </w:r>
    </w:p>
    <w:p w14:paraId="58F82A9A" w14:textId="77777777" w:rsidR="00B00AD8" w:rsidRPr="00C0745F" w:rsidRDefault="00B00AD8" w:rsidP="00B00AD8">
      <w:pPr>
        <w:jc w:val="left"/>
        <w:rPr>
          <w:rFonts w:ascii="Arial" w:hAnsi="Arial" w:cs="Arial"/>
          <w:sz w:val="22"/>
          <w:szCs w:val="22"/>
        </w:rPr>
      </w:pPr>
    </w:p>
    <w:p w14:paraId="438729F1" w14:textId="77777777" w:rsidR="00B00AD8" w:rsidRPr="00C0745F" w:rsidRDefault="00B00AD8" w:rsidP="00B00AD8">
      <w:pPr>
        <w:jc w:val="left"/>
        <w:rPr>
          <w:rFonts w:ascii="Arial" w:hAnsi="Arial" w:cs="Arial"/>
          <w:sz w:val="22"/>
          <w:szCs w:val="22"/>
        </w:rPr>
      </w:pPr>
      <w:r w:rsidRPr="00C0745F">
        <w:rPr>
          <w:rFonts w:ascii="Arial" w:hAnsi="Arial" w:cs="Arial"/>
          <w:sz w:val="22"/>
          <w:szCs w:val="22"/>
        </w:rPr>
        <w:t xml:space="preserve">Wunsch, N.-G. (2024) </w:t>
      </w:r>
      <w:r w:rsidRPr="00C0745F">
        <w:rPr>
          <w:rFonts w:ascii="Arial" w:hAnsi="Arial" w:cs="Arial"/>
          <w:i/>
          <w:sz w:val="22"/>
          <w:szCs w:val="22"/>
        </w:rPr>
        <w:t>Topic: Health and wellness food trends in the UK</w:t>
      </w:r>
      <w:r w:rsidRPr="00C0745F">
        <w:rPr>
          <w:rFonts w:ascii="Arial" w:hAnsi="Arial" w:cs="Arial"/>
          <w:sz w:val="22"/>
          <w:szCs w:val="22"/>
        </w:rPr>
        <w:t xml:space="preserve">, </w:t>
      </w:r>
      <w:r w:rsidRPr="00C0745F">
        <w:rPr>
          <w:rFonts w:ascii="Arial" w:hAnsi="Arial" w:cs="Arial"/>
          <w:i/>
          <w:sz w:val="22"/>
          <w:szCs w:val="22"/>
        </w:rPr>
        <w:t>Statista</w:t>
      </w:r>
      <w:r w:rsidRPr="00C0745F">
        <w:rPr>
          <w:rFonts w:ascii="Arial" w:hAnsi="Arial" w:cs="Arial"/>
          <w:sz w:val="22"/>
          <w:szCs w:val="22"/>
        </w:rPr>
        <w:t>. Available at: https://www.statista.com/topics/6843/health-and-wellness-food-trends-in-the-uk/#topicOverview (Accessed: 23 July 2024).</w:t>
      </w:r>
    </w:p>
    <w:p w14:paraId="3360CDC8" w14:textId="77777777" w:rsidR="00B00AD8" w:rsidRDefault="00B00AD8" w:rsidP="00B00AD8">
      <w:pPr>
        <w:spacing w:before="240" w:after="240"/>
      </w:pPr>
    </w:p>
    <w:p w14:paraId="23C33338" w14:textId="77777777" w:rsidR="00B00AD8" w:rsidRDefault="00B00AD8" w:rsidP="00B00AD8">
      <w:pPr>
        <w:spacing w:before="240" w:after="240"/>
      </w:pPr>
      <w:r>
        <w:t xml:space="preserve"> </w:t>
      </w:r>
    </w:p>
    <w:p w14:paraId="1290C2B7" w14:textId="77777777" w:rsidR="00B00AD8" w:rsidRDefault="00B00AD8" w:rsidP="00B00AD8">
      <w:pPr>
        <w:spacing w:before="240" w:after="240"/>
      </w:pPr>
    </w:p>
    <w:p w14:paraId="568A9203" w14:textId="77777777" w:rsidR="00B00AD8" w:rsidRDefault="00B00AD8" w:rsidP="00B00AD8">
      <w:pPr>
        <w:spacing w:before="240" w:after="240"/>
      </w:pPr>
    </w:p>
    <w:p w14:paraId="1D106B63" w14:textId="77777777" w:rsidR="00B00AD8" w:rsidRDefault="00B00AD8" w:rsidP="00B00AD8">
      <w:pPr>
        <w:spacing w:before="240" w:after="240"/>
      </w:pPr>
    </w:p>
    <w:p w14:paraId="19F476D4" w14:textId="77777777" w:rsidR="00B00AD8" w:rsidRDefault="00B00AD8" w:rsidP="00B00AD8">
      <w:pPr>
        <w:spacing w:before="240" w:after="240"/>
      </w:pPr>
      <w:r>
        <w:t xml:space="preserve"> </w:t>
      </w:r>
    </w:p>
    <w:p w14:paraId="527F6FE4" w14:textId="77777777" w:rsidR="00B00AD8" w:rsidRDefault="00B00AD8" w:rsidP="00B00AD8">
      <w:pPr>
        <w:spacing w:before="240" w:after="240"/>
      </w:pPr>
      <w:r>
        <w:t xml:space="preserve"> </w:t>
      </w:r>
    </w:p>
    <w:p w14:paraId="7DF4659A" w14:textId="77777777" w:rsidR="00B00AD8" w:rsidRDefault="00B00AD8" w:rsidP="00B00AD8"/>
    <w:p w14:paraId="771DBCCA" w14:textId="77777777" w:rsidR="001C4441" w:rsidRDefault="001C4441"/>
    <w:sectPr w:rsidR="001C4441" w:rsidSect="00B00AD8">
      <w:footerReference w:type="default" r:id="rId9"/>
      <w:headerReference w:type="first" r:id="rId10"/>
      <w:footerReference w:type="first" r:id="rId11"/>
      <w:pgSz w:w="11906" w:h="16838"/>
      <w:pgMar w:top="1440" w:right="1440" w:bottom="1440" w:left="1440" w:header="708" w:footer="708" w:gutter="0"/>
      <w:pgNumType w:start="1"/>
      <w:cols w:space="708"/>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7F0EA8" w14:textId="77777777" w:rsidR="00000000" w:rsidRDefault="00000000">
    <w:pPr>
      <w:jc w:val="right"/>
    </w:pPr>
    <w:r>
      <w:fldChar w:fldCharType="begin"/>
    </w:r>
    <w:r>
      <w:instrText>PAGE</w:instrText>
    </w:r>
    <w:r>
      <w:fldChar w:fldCharType="separate"/>
    </w:r>
    <w:r>
      <w:rPr>
        <w:noProof/>
      </w:rPr>
      <w:t>2</w:t>
    </w:r>
    <w:r>
      <w:fldChar w:fldCharType="end"/>
    </w:r>
  </w:p>
  <w:p w14:paraId="1961F875" w14:textId="77777777" w:rsidR="00000000" w:rsidRDefault="0000000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12BC6D" w14:textId="77777777" w:rsidR="00000000" w:rsidRDefault="00000000"/>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1D41A" w14:textId="77777777" w:rsidR="00000000" w:rsidRDefault="0000000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128D82"/>
    <w:multiLevelType w:val="hybridMultilevel"/>
    <w:tmpl w:val="00000000"/>
    <w:lvl w:ilvl="0" w:tplc="599AE8C8">
      <w:start w:val="1"/>
      <w:numFmt w:val="bullet"/>
      <w:lvlText w:val="●"/>
      <w:lvlJc w:val="left"/>
      <w:pPr>
        <w:ind w:left="720" w:hanging="360"/>
      </w:pPr>
      <w:rPr>
        <w:u w:val="none"/>
      </w:rPr>
    </w:lvl>
    <w:lvl w:ilvl="1" w:tplc="D66EBE10">
      <w:start w:val="1"/>
      <w:numFmt w:val="bullet"/>
      <w:lvlText w:val="○"/>
      <w:lvlJc w:val="left"/>
      <w:pPr>
        <w:ind w:left="1440" w:hanging="360"/>
      </w:pPr>
      <w:rPr>
        <w:u w:val="none"/>
      </w:rPr>
    </w:lvl>
    <w:lvl w:ilvl="2" w:tplc="10C6EE04">
      <w:start w:val="1"/>
      <w:numFmt w:val="bullet"/>
      <w:lvlText w:val="■"/>
      <w:lvlJc w:val="left"/>
      <w:pPr>
        <w:ind w:left="2160" w:hanging="360"/>
      </w:pPr>
      <w:rPr>
        <w:u w:val="none"/>
      </w:rPr>
    </w:lvl>
    <w:lvl w:ilvl="3" w:tplc="D688B80A">
      <w:start w:val="1"/>
      <w:numFmt w:val="bullet"/>
      <w:lvlText w:val="●"/>
      <w:lvlJc w:val="left"/>
      <w:pPr>
        <w:ind w:left="2880" w:hanging="360"/>
      </w:pPr>
      <w:rPr>
        <w:u w:val="none"/>
      </w:rPr>
    </w:lvl>
    <w:lvl w:ilvl="4" w:tplc="F5685548">
      <w:start w:val="1"/>
      <w:numFmt w:val="bullet"/>
      <w:lvlText w:val="○"/>
      <w:lvlJc w:val="left"/>
      <w:pPr>
        <w:ind w:left="3600" w:hanging="360"/>
      </w:pPr>
      <w:rPr>
        <w:u w:val="none"/>
      </w:rPr>
    </w:lvl>
    <w:lvl w:ilvl="5" w:tplc="21704034">
      <w:start w:val="1"/>
      <w:numFmt w:val="bullet"/>
      <w:lvlText w:val="■"/>
      <w:lvlJc w:val="left"/>
      <w:pPr>
        <w:ind w:left="4320" w:hanging="360"/>
      </w:pPr>
      <w:rPr>
        <w:u w:val="none"/>
      </w:rPr>
    </w:lvl>
    <w:lvl w:ilvl="6" w:tplc="8F6A5328">
      <w:start w:val="1"/>
      <w:numFmt w:val="bullet"/>
      <w:lvlText w:val="●"/>
      <w:lvlJc w:val="left"/>
      <w:pPr>
        <w:ind w:left="5040" w:hanging="360"/>
      </w:pPr>
      <w:rPr>
        <w:u w:val="none"/>
      </w:rPr>
    </w:lvl>
    <w:lvl w:ilvl="7" w:tplc="B8A2B35C">
      <w:start w:val="1"/>
      <w:numFmt w:val="bullet"/>
      <w:lvlText w:val="○"/>
      <w:lvlJc w:val="left"/>
      <w:pPr>
        <w:ind w:left="5760" w:hanging="360"/>
      </w:pPr>
      <w:rPr>
        <w:u w:val="none"/>
      </w:rPr>
    </w:lvl>
    <w:lvl w:ilvl="8" w:tplc="3F5C0B54">
      <w:start w:val="1"/>
      <w:numFmt w:val="bullet"/>
      <w:lvlText w:val="■"/>
      <w:lvlJc w:val="left"/>
      <w:pPr>
        <w:ind w:left="6480" w:hanging="360"/>
      </w:pPr>
      <w:rPr>
        <w:u w:val="none"/>
      </w:rPr>
    </w:lvl>
  </w:abstractNum>
  <w:abstractNum w:abstractNumId="1" w15:restartNumberingAfterBreak="0">
    <w:nsid w:val="27C320EE"/>
    <w:multiLevelType w:val="hybridMultilevel"/>
    <w:tmpl w:val="00000000"/>
    <w:lvl w:ilvl="0" w:tplc="A2704B42">
      <w:start w:val="1"/>
      <w:numFmt w:val="lowerLetter"/>
      <w:lvlText w:val="%1)"/>
      <w:lvlJc w:val="left"/>
      <w:pPr>
        <w:ind w:left="720" w:hanging="360"/>
      </w:pPr>
      <w:rPr>
        <w:u w:val="none"/>
      </w:rPr>
    </w:lvl>
    <w:lvl w:ilvl="1" w:tplc="806087DC">
      <w:start w:val="1"/>
      <w:numFmt w:val="lowerRoman"/>
      <w:lvlText w:val="%2)"/>
      <w:lvlJc w:val="right"/>
      <w:pPr>
        <w:ind w:left="1440" w:hanging="360"/>
      </w:pPr>
      <w:rPr>
        <w:u w:val="none"/>
      </w:rPr>
    </w:lvl>
    <w:lvl w:ilvl="2" w:tplc="84BED1C2">
      <w:start w:val="1"/>
      <w:numFmt w:val="decimal"/>
      <w:lvlText w:val="%3)"/>
      <w:lvlJc w:val="left"/>
      <w:pPr>
        <w:ind w:left="2160" w:hanging="360"/>
      </w:pPr>
      <w:rPr>
        <w:u w:val="none"/>
      </w:rPr>
    </w:lvl>
    <w:lvl w:ilvl="3" w:tplc="AFB8A0EC">
      <w:start w:val="1"/>
      <w:numFmt w:val="lowerLetter"/>
      <w:lvlText w:val="(%4)"/>
      <w:lvlJc w:val="left"/>
      <w:pPr>
        <w:ind w:left="2880" w:hanging="360"/>
      </w:pPr>
      <w:rPr>
        <w:u w:val="none"/>
      </w:rPr>
    </w:lvl>
    <w:lvl w:ilvl="4" w:tplc="FEA81202">
      <w:start w:val="1"/>
      <w:numFmt w:val="lowerRoman"/>
      <w:lvlText w:val="(%5)"/>
      <w:lvlJc w:val="right"/>
      <w:pPr>
        <w:ind w:left="3600" w:hanging="360"/>
      </w:pPr>
      <w:rPr>
        <w:u w:val="none"/>
      </w:rPr>
    </w:lvl>
    <w:lvl w:ilvl="5" w:tplc="21A87D8C">
      <w:start w:val="1"/>
      <w:numFmt w:val="decimal"/>
      <w:lvlText w:val="(%6)"/>
      <w:lvlJc w:val="left"/>
      <w:pPr>
        <w:ind w:left="4320" w:hanging="360"/>
      </w:pPr>
      <w:rPr>
        <w:u w:val="none"/>
      </w:rPr>
    </w:lvl>
    <w:lvl w:ilvl="6" w:tplc="E2A6B524">
      <w:start w:val="1"/>
      <w:numFmt w:val="lowerLetter"/>
      <w:lvlText w:val="%7."/>
      <w:lvlJc w:val="left"/>
      <w:pPr>
        <w:ind w:left="5040" w:hanging="360"/>
      </w:pPr>
      <w:rPr>
        <w:u w:val="none"/>
      </w:rPr>
    </w:lvl>
    <w:lvl w:ilvl="7" w:tplc="B980D174">
      <w:start w:val="1"/>
      <w:numFmt w:val="lowerRoman"/>
      <w:lvlText w:val="%8."/>
      <w:lvlJc w:val="right"/>
      <w:pPr>
        <w:ind w:left="5760" w:hanging="360"/>
      </w:pPr>
      <w:rPr>
        <w:u w:val="none"/>
      </w:rPr>
    </w:lvl>
    <w:lvl w:ilvl="8" w:tplc="EC369258">
      <w:start w:val="1"/>
      <w:numFmt w:val="decimal"/>
      <w:lvlText w:val="%9."/>
      <w:lvlJc w:val="left"/>
      <w:pPr>
        <w:ind w:left="6480" w:hanging="360"/>
      </w:pPr>
      <w:rPr>
        <w:u w:val="none"/>
      </w:rPr>
    </w:lvl>
  </w:abstractNum>
  <w:num w:numId="1" w16cid:durableId="726420527">
    <w:abstractNumId w:val="0"/>
  </w:num>
  <w:num w:numId="2" w16cid:durableId="1394506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AD8"/>
    <w:rsid w:val="001C4441"/>
    <w:rsid w:val="009C75DA"/>
    <w:rsid w:val="00B00AD8"/>
    <w:rsid w:val="00CA5FAC"/>
    <w:rsid w:val="00FD3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4706DB"/>
  <w15:chartTrackingRefBased/>
  <w15:docId w15:val="{A15AC086-B166-4D04-BE40-6C9A97FB8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AD8"/>
    <w:pPr>
      <w:spacing w:after="0" w:line="360" w:lineRule="auto"/>
      <w:jc w:val="both"/>
    </w:pPr>
    <w:rPr>
      <w:rFonts w:ascii="Times New Roman" w:eastAsia="Times New Roman" w:hAnsi="Times New Roman" w:cs="Times New Roman"/>
      <w:kern w:val="0"/>
      <w:sz w:val="24"/>
      <w:szCs w:val="24"/>
      <w:lang w:val="en-US"/>
      <w14:ligatures w14:val="none"/>
    </w:rPr>
  </w:style>
  <w:style w:type="paragraph" w:styleId="Heading1">
    <w:name w:val="heading 1"/>
    <w:basedOn w:val="Normal"/>
    <w:next w:val="Normal"/>
    <w:link w:val="Heading1Char"/>
    <w:autoRedefine/>
    <w:uiPriority w:val="9"/>
    <w:qFormat/>
    <w:rsid w:val="00B00AD8"/>
    <w:pPr>
      <w:keepNext/>
      <w:keepLines/>
      <w:spacing w:before="480" w:after="120"/>
      <w:jc w:val="left"/>
      <w:outlineLvl w:val="0"/>
    </w:pPr>
    <w:rPr>
      <w:rFonts w:ascii="Arial" w:eastAsia="Calibri" w:hAnsi="Arial" w:cs="Arial"/>
      <w:b/>
      <w:sz w:val="28"/>
      <w:szCs w:val="28"/>
      <w:lang w:val="en-GB"/>
    </w:rPr>
  </w:style>
  <w:style w:type="paragraph" w:styleId="Heading2">
    <w:name w:val="heading 2"/>
    <w:basedOn w:val="Normal"/>
    <w:next w:val="Normal"/>
    <w:link w:val="Heading2Char"/>
    <w:autoRedefine/>
    <w:uiPriority w:val="9"/>
    <w:unhideWhenUsed/>
    <w:qFormat/>
    <w:rsid w:val="00B00AD8"/>
    <w:pPr>
      <w:keepNext/>
      <w:keepLines/>
      <w:spacing w:before="360" w:after="80"/>
      <w:outlineLvl w:val="1"/>
    </w:pPr>
    <w:rPr>
      <w:rFonts w:eastAsia="Calibri" w:cs="Calibri"/>
      <w:b/>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AD8"/>
    <w:rPr>
      <w:rFonts w:ascii="Arial" w:eastAsia="Calibri" w:hAnsi="Arial" w:cs="Arial"/>
      <w:b/>
      <w:kern w:val="0"/>
      <w:sz w:val="28"/>
      <w:szCs w:val="28"/>
      <w14:ligatures w14:val="none"/>
    </w:rPr>
  </w:style>
  <w:style w:type="character" w:customStyle="1" w:styleId="Heading2Char">
    <w:name w:val="Heading 2 Char"/>
    <w:basedOn w:val="DefaultParagraphFont"/>
    <w:link w:val="Heading2"/>
    <w:uiPriority w:val="9"/>
    <w:rsid w:val="00B00AD8"/>
    <w:rPr>
      <w:rFonts w:ascii="Times New Roman" w:eastAsia="Calibri" w:hAnsi="Times New Roman" w:cs="Calibri"/>
      <w:b/>
      <w:kern w:val="0"/>
      <w:sz w:val="24"/>
      <w:szCs w:val="36"/>
      <w14:ligatures w14:val="none"/>
    </w:rPr>
  </w:style>
  <w:style w:type="table" w:customStyle="1" w:styleId="Table1">
    <w:name w:val="Table1"/>
    <w:basedOn w:val="TableNormal"/>
    <w:rsid w:val="00B00AD8"/>
    <w:pPr>
      <w:spacing w:after="0" w:line="360" w:lineRule="auto"/>
      <w:jc w:val="both"/>
    </w:pPr>
    <w:rPr>
      <w:rFonts w:ascii="Times New Roman" w:eastAsia="Times New Roman" w:hAnsi="Times New Roman" w:cs="Times New Roman"/>
      <w:kern w:val="0"/>
      <w:sz w:val="24"/>
      <w:szCs w:val="24"/>
      <w:lang w:val="en-US"/>
      <w14:ligatures w14:val="none"/>
    </w:rPr>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B00AD8"/>
    <w:pPr>
      <w:tabs>
        <w:tab w:val="right" w:leader="dot" w:pos="9016"/>
      </w:tabs>
      <w:spacing w:after="100"/>
      <w:jc w:val="left"/>
    </w:pPr>
  </w:style>
  <w:style w:type="paragraph" w:styleId="TOC2">
    <w:name w:val="toc 2"/>
    <w:basedOn w:val="Normal"/>
    <w:next w:val="Normal"/>
    <w:autoRedefine/>
    <w:uiPriority w:val="39"/>
    <w:unhideWhenUsed/>
    <w:rsid w:val="00B00AD8"/>
    <w:pPr>
      <w:spacing w:after="100"/>
      <w:ind w:left="240"/>
    </w:pPr>
  </w:style>
  <w:style w:type="character" w:styleId="Hyperlink">
    <w:name w:val="Hyperlink"/>
    <w:basedOn w:val="DefaultParagraphFont"/>
    <w:uiPriority w:val="99"/>
    <w:unhideWhenUsed/>
    <w:rsid w:val="00B00AD8"/>
    <w:rPr>
      <w:color w:val="0563C1" w:themeColor="hyperlink"/>
      <w:u w:val="single"/>
    </w:rPr>
  </w:style>
  <w:style w:type="paragraph" w:styleId="TOCHeading">
    <w:name w:val="TOC Heading"/>
    <w:basedOn w:val="Heading1"/>
    <w:next w:val="Normal"/>
    <w:uiPriority w:val="39"/>
    <w:unhideWhenUsed/>
    <w:qFormat/>
    <w:rsid w:val="00B00AD8"/>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eus.fi/bitstream/handle/10024/105422/Phan_Phuong.pdf?isAllowed=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nk.springer.com/chapter/10.1007/978-3-642-45100-3_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oter" Target="footer2.xml"/><Relationship Id="rId5" Type="http://schemas.openxmlformats.org/officeDocument/2006/relationships/image" Target="media/image1.png"/><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3016</Words>
  <Characters>17186</Characters>
  <Application>Microsoft Office Word</Application>
  <DocSecurity>0</DocSecurity>
  <Lines>371</Lines>
  <Paragraphs>131</Paragraphs>
  <ScaleCrop>false</ScaleCrop>
  <Company/>
  <LinksUpToDate>false</LinksUpToDate>
  <CharactersWithSpaces>20123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golovatii</dc:creator>
  <cp:keywords/>
  <dc:description/>
  <cp:lastModifiedBy>ionel golovatii</cp:lastModifiedBy>
  <cp:revision>3</cp:revision>
  <dcterms:created xsi:type="dcterms:W3CDTF">2024-08-30T16:46:00Z</dcterms:created>
  <dcterms:modified xsi:type="dcterms:W3CDTF">2024-08-30T16:54:00Z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3f51eb37-4f49-40fa-a1e7-f24576aebf7c</vt:lpwstr>
  </property>
</Properties>
</file>