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47DA" w14:textId="77777777" w:rsidR="003D5AB8" w:rsidRDefault="00991120">
      <w:pPr>
        <w:jc w:val="center"/>
      </w:pPr>
      <w:r>
        <w:rPr>
          <w:b/>
          <w:sz w:val="32"/>
        </w:rPr>
        <w:t>University of Wales Trinity Saint David</w:t>
      </w:r>
    </w:p>
    <w:p w14:paraId="16F24FD3" w14:textId="7528F21D" w:rsidR="003D5AB8" w:rsidRDefault="00991120" w:rsidP="006A4D9D">
      <w:pPr>
        <w:jc w:val="center"/>
      </w:pPr>
      <w:r>
        <w:rPr>
          <w:sz w:val="26"/>
        </w:rPr>
        <w:t>Master of Business Administration</w:t>
      </w:r>
    </w:p>
    <w:p w14:paraId="68ED104A" w14:textId="77777777" w:rsidR="003D5AB8" w:rsidRDefault="003D5AB8"/>
    <w:p w14:paraId="6996E163" w14:textId="77777777" w:rsidR="003D5AB8" w:rsidRDefault="00991120">
      <w:pPr>
        <w:jc w:val="center"/>
      </w:pPr>
      <w:r>
        <w:rPr>
          <w:b/>
          <w:sz w:val="36"/>
        </w:rPr>
        <w:t>Dissertation Proposal</w:t>
      </w:r>
    </w:p>
    <w:p w14:paraId="4F231F9E" w14:textId="3EDD3C4C" w:rsidR="003D5AB8" w:rsidRDefault="00991120" w:rsidP="006A4D9D">
      <w:pPr>
        <w:jc w:val="center"/>
      </w:pPr>
      <w:r>
        <w:rPr>
          <w:b/>
          <w:sz w:val="32"/>
        </w:rPr>
        <w:t xml:space="preserve">The Impact of Inflation on Middle-Class Consumers' Spending </w:t>
      </w:r>
      <w:proofErr w:type="spellStart"/>
      <w:r>
        <w:rPr>
          <w:b/>
          <w:sz w:val="32"/>
        </w:rPr>
        <w:t>Behaviour</w:t>
      </w:r>
      <w:proofErr w:type="spellEnd"/>
      <w:r>
        <w:rPr>
          <w:b/>
          <w:sz w:val="32"/>
        </w:rPr>
        <w:t xml:space="preserve"> in the UK Retail Industry</w:t>
      </w:r>
    </w:p>
    <w:tbl>
      <w:tblPr>
        <w:tblStyle w:val="TableGrid"/>
        <w:tblW w:w="0" w:type="auto"/>
        <w:jc w:val="center"/>
        <w:tblLook w:val="04A0" w:firstRow="1" w:lastRow="0" w:firstColumn="1" w:lastColumn="0" w:noHBand="0" w:noVBand="1"/>
      </w:tblPr>
      <w:tblGrid>
        <w:gridCol w:w="2957"/>
        <w:gridCol w:w="2893"/>
      </w:tblGrid>
      <w:tr w:rsidR="00535227" w14:paraId="3123D057" w14:textId="77777777" w:rsidTr="001E47AD">
        <w:trPr>
          <w:jc w:val="center"/>
        </w:trPr>
        <w:tc>
          <w:tcPr>
            <w:tcW w:w="2957" w:type="dxa"/>
            <w:vAlign w:val="center"/>
          </w:tcPr>
          <w:p w14:paraId="2F76FA4D" w14:textId="4C0E1B59" w:rsidR="00535227" w:rsidRDefault="00483D43">
            <w:pPr>
              <w:rPr>
                <w:b/>
                <w:sz w:val="22"/>
              </w:rPr>
            </w:pPr>
            <w:proofErr w:type="spellStart"/>
            <w:r>
              <w:rPr>
                <w:b/>
                <w:sz w:val="22"/>
              </w:rPr>
              <w:t>Programme</w:t>
            </w:r>
            <w:proofErr w:type="spellEnd"/>
            <w:r>
              <w:rPr>
                <w:b/>
                <w:sz w:val="22"/>
              </w:rPr>
              <w:t xml:space="preserve"> </w:t>
            </w:r>
          </w:p>
        </w:tc>
        <w:tc>
          <w:tcPr>
            <w:tcW w:w="2893" w:type="dxa"/>
            <w:vAlign w:val="center"/>
          </w:tcPr>
          <w:p w14:paraId="026D2B53" w14:textId="17FF14F2" w:rsidR="00535227" w:rsidRDefault="00483D43">
            <w:pPr>
              <w:rPr>
                <w:sz w:val="22"/>
              </w:rPr>
            </w:pPr>
            <w:r>
              <w:rPr>
                <w:sz w:val="22"/>
              </w:rPr>
              <w:t xml:space="preserve">Master of Business Administration </w:t>
            </w:r>
          </w:p>
        </w:tc>
      </w:tr>
      <w:tr w:rsidR="001E47AD" w14:paraId="6E42259F" w14:textId="77777777" w:rsidTr="001E47AD">
        <w:trPr>
          <w:jc w:val="center"/>
        </w:trPr>
        <w:tc>
          <w:tcPr>
            <w:tcW w:w="2957" w:type="dxa"/>
            <w:vAlign w:val="center"/>
          </w:tcPr>
          <w:p w14:paraId="51E55B5C" w14:textId="47332AE0" w:rsidR="001E47AD" w:rsidRDefault="001E47AD">
            <w:pPr>
              <w:rPr>
                <w:b/>
                <w:sz w:val="22"/>
              </w:rPr>
            </w:pPr>
            <w:r>
              <w:rPr>
                <w:b/>
                <w:sz w:val="22"/>
              </w:rPr>
              <w:t>Module</w:t>
            </w:r>
          </w:p>
        </w:tc>
        <w:tc>
          <w:tcPr>
            <w:tcW w:w="2893" w:type="dxa"/>
            <w:vAlign w:val="center"/>
          </w:tcPr>
          <w:p w14:paraId="66EEB27C" w14:textId="5DCC2C87" w:rsidR="001E47AD" w:rsidRDefault="001E47AD">
            <w:pPr>
              <w:rPr>
                <w:sz w:val="22"/>
              </w:rPr>
            </w:pPr>
            <w:r>
              <w:rPr>
                <w:sz w:val="22"/>
              </w:rPr>
              <w:t xml:space="preserve">Dissertation </w:t>
            </w:r>
          </w:p>
        </w:tc>
      </w:tr>
      <w:tr w:rsidR="003D5AB8" w14:paraId="55338649" w14:textId="77777777" w:rsidTr="001E47AD">
        <w:trPr>
          <w:jc w:val="center"/>
        </w:trPr>
        <w:tc>
          <w:tcPr>
            <w:tcW w:w="2957" w:type="dxa"/>
            <w:vAlign w:val="center"/>
          </w:tcPr>
          <w:p w14:paraId="5CF9960E" w14:textId="77777777" w:rsidR="003D5AB8" w:rsidRDefault="00991120">
            <w:r>
              <w:rPr>
                <w:b/>
                <w:sz w:val="22"/>
              </w:rPr>
              <w:t>Module code:</w:t>
            </w:r>
          </w:p>
        </w:tc>
        <w:tc>
          <w:tcPr>
            <w:tcW w:w="2893" w:type="dxa"/>
            <w:vAlign w:val="center"/>
          </w:tcPr>
          <w:p w14:paraId="6DFE709F" w14:textId="77777777" w:rsidR="003D5AB8" w:rsidRDefault="00991120">
            <w:r>
              <w:rPr>
                <w:sz w:val="22"/>
              </w:rPr>
              <w:t>LCMB7035</w:t>
            </w:r>
          </w:p>
        </w:tc>
      </w:tr>
      <w:tr w:rsidR="003D5AB8" w14:paraId="5AA7517D" w14:textId="77777777" w:rsidTr="001E47AD">
        <w:trPr>
          <w:jc w:val="center"/>
        </w:trPr>
        <w:tc>
          <w:tcPr>
            <w:tcW w:w="2957" w:type="dxa"/>
            <w:vAlign w:val="center"/>
          </w:tcPr>
          <w:p w14:paraId="34B3888B" w14:textId="77777777" w:rsidR="003D5AB8" w:rsidRDefault="00991120">
            <w:r>
              <w:rPr>
                <w:b/>
                <w:sz w:val="22"/>
              </w:rPr>
              <w:t>Supervisor:</w:t>
            </w:r>
          </w:p>
        </w:tc>
        <w:tc>
          <w:tcPr>
            <w:tcW w:w="2893" w:type="dxa"/>
            <w:vAlign w:val="center"/>
          </w:tcPr>
          <w:p w14:paraId="668A1728" w14:textId="2AE1F9E5" w:rsidR="003D5AB8" w:rsidRDefault="00C0379B">
            <w:r>
              <w:t>Simon Chatterton</w:t>
            </w:r>
          </w:p>
        </w:tc>
      </w:tr>
      <w:tr w:rsidR="003D5AB8" w14:paraId="34B665F8" w14:textId="77777777" w:rsidTr="001E47AD">
        <w:trPr>
          <w:jc w:val="center"/>
        </w:trPr>
        <w:tc>
          <w:tcPr>
            <w:tcW w:w="2957" w:type="dxa"/>
            <w:vAlign w:val="center"/>
          </w:tcPr>
          <w:p w14:paraId="5FEE2131" w14:textId="77777777" w:rsidR="003D5AB8" w:rsidRDefault="00991120">
            <w:r>
              <w:rPr>
                <w:b/>
                <w:sz w:val="22"/>
              </w:rPr>
              <w:t>Student name:</w:t>
            </w:r>
          </w:p>
        </w:tc>
        <w:tc>
          <w:tcPr>
            <w:tcW w:w="2893" w:type="dxa"/>
            <w:vAlign w:val="center"/>
          </w:tcPr>
          <w:p w14:paraId="4D7C4D82" w14:textId="5FE0855B" w:rsidR="003D5AB8" w:rsidRDefault="00C0379B">
            <w:proofErr w:type="spellStart"/>
            <w:r>
              <w:t>Rajash</w:t>
            </w:r>
            <w:proofErr w:type="spellEnd"/>
            <w:r>
              <w:t xml:space="preserve"> Ghosh</w:t>
            </w:r>
          </w:p>
        </w:tc>
      </w:tr>
      <w:tr w:rsidR="003D5AB8" w14:paraId="0AD4FA9E" w14:textId="77777777" w:rsidTr="001E47AD">
        <w:trPr>
          <w:jc w:val="center"/>
        </w:trPr>
        <w:tc>
          <w:tcPr>
            <w:tcW w:w="2957" w:type="dxa"/>
            <w:vAlign w:val="center"/>
          </w:tcPr>
          <w:p w14:paraId="5472AA97" w14:textId="77777777" w:rsidR="003D5AB8" w:rsidRDefault="00991120">
            <w:r>
              <w:rPr>
                <w:b/>
                <w:sz w:val="22"/>
              </w:rPr>
              <w:t>Student ID:</w:t>
            </w:r>
          </w:p>
        </w:tc>
        <w:tc>
          <w:tcPr>
            <w:tcW w:w="2893" w:type="dxa"/>
            <w:vAlign w:val="center"/>
          </w:tcPr>
          <w:p w14:paraId="4E075858" w14:textId="26A5AB7D" w:rsidR="003D5AB8" w:rsidRDefault="00C0379B">
            <w:r>
              <w:t>2428528</w:t>
            </w:r>
          </w:p>
        </w:tc>
      </w:tr>
      <w:tr w:rsidR="003D5AB8" w14:paraId="08DB56A3" w14:textId="77777777" w:rsidTr="001E47AD">
        <w:trPr>
          <w:jc w:val="center"/>
        </w:trPr>
        <w:tc>
          <w:tcPr>
            <w:tcW w:w="2957" w:type="dxa"/>
            <w:vAlign w:val="center"/>
          </w:tcPr>
          <w:p w14:paraId="39044E45" w14:textId="77777777" w:rsidR="003D5AB8" w:rsidRDefault="00991120">
            <w:r>
              <w:rPr>
                <w:b/>
                <w:sz w:val="22"/>
              </w:rPr>
              <w:t>Submission date:</w:t>
            </w:r>
          </w:p>
        </w:tc>
        <w:tc>
          <w:tcPr>
            <w:tcW w:w="2893" w:type="dxa"/>
            <w:vAlign w:val="center"/>
          </w:tcPr>
          <w:p w14:paraId="753B8E9F" w14:textId="77777777" w:rsidR="003D5AB8" w:rsidRDefault="00991120">
            <w:r>
              <w:rPr>
                <w:sz w:val="22"/>
              </w:rPr>
              <w:t>11 June 2026</w:t>
            </w:r>
          </w:p>
        </w:tc>
      </w:tr>
    </w:tbl>
    <w:p w14:paraId="79070989" w14:textId="77777777" w:rsidR="002B643A" w:rsidRDefault="002B643A">
      <w:pPr>
        <w:pStyle w:val="Heading1"/>
        <w:rPr>
          <w:rFonts w:eastAsia="Arial"/>
        </w:rPr>
        <w:sectPr w:rsidR="002B643A" w:rsidSect="002B643A">
          <w:footerReference w:type="default" r:id="rId8"/>
          <w:pgSz w:w="12240" w:h="15840" w:code="1"/>
          <w:pgMar w:top="1080" w:right="1440" w:bottom="1080" w:left="1440" w:header="720" w:footer="720" w:gutter="0"/>
          <w:cols w:space="720"/>
          <w:vAlign w:val="center"/>
          <w:docGrid w:linePitch="360"/>
        </w:sectPr>
      </w:pPr>
    </w:p>
    <w:sdt>
      <w:sdtPr>
        <w:rPr>
          <w:rFonts w:eastAsia="Arial" w:cstheme="minorBidi"/>
          <w:b w:val="0"/>
          <w:bCs w:val="0"/>
          <w:color w:val="auto"/>
          <w:sz w:val="24"/>
          <w:szCs w:val="22"/>
        </w:rPr>
        <w:id w:val="-899444284"/>
        <w:docPartObj>
          <w:docPartGallery w:val="Table of Contents"/>
          <w:docPartUnique/>
        </w:docPartObj>
      </w:sdtPr>
      <w:sdtEndPr>
        <w:rPr>
          <w:noProof/>
        </w:rPr>
      </w:sdtEndPr>
      <w:sdtContent>
        <w:p w14:paraId="5B6C9FE3" w14:textId="11484DDE" w:rsidR="006A4D9D" w:rsidRDefault="006A4D9D">
          <w:pPr>
            <w:pStyle w:val="TOCHeading"/>
          </w:pPr>
          <w:r>
            <w:t>Table of Contents</w:t>
          </w:r>
        </w:p>
        <w:p w14:paraId="62E50D87" w14:textId="25082742" w:rsidR="00DA7004" w:rsidRDefault="006A4D9D">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31089140" w:history="1">
            <w:r w:rsidR="00DA7004" w:rsidRPr="00EF2899">
              <w:rPr>
                <w:rStyle w:val="Hyperlink"/>
                <w:noProof/>
              </w:rPr>
              <w:t>1. Introduction</w:t>
            </w:r>
            <w:r w:rsidR="00DA7004">
              <w:rPr>
                <w:noProof/>
                <w:webHidden/>
              </w:rPr>
              <w:tab/>
            </w:r>
            <w:r w:rsidR="00DA7004">
              <w:rPr>
                <w:noProof/>
                <w:webHidden/>
              </w:rPr>
              <w:fldChar w:fldCharType="begin"/>
            </w:r>
            <w:r w:rsidR="00DA7004">
              <w:rPr>
                <w:noProof/>
                <w:webHidden/>
              </w:rPr>
              <w:instrText xml:space="preserve"> PAGEREF _Toc231089140 \h </w:instrText>
            </w:r>
            <w:r w:rsidR="00DA7004">
              <w:rPr>
                <w:noProof/>
                <w:webHidden/>
              </w:rPr>
            </w:r>
            <w:r w:rsidR="00DA7004">
              <w:rPr>
                <w:noProof/>
                <w:webHidden/>
              </w:rPr>
              <w:fldChar w:fldCharType="separate"/>
            </w:r>
            <w:r w:rsidR="00DA7004">
              <w:rPr>
                <w:noProof/>
                <w:webHidden/>
              </w:rPr>
              <w:t>3</w:t>
            </w:r>
            <w:r w:rsidR="00DA7004">
              <w:rPr>
                <w:noProof/>
                <w:webHidden/>
              </w:rPr>
              <w:fldChar w:fldCharType="end"/>
            </w:r>
          </w:hyperlink>
        </w:p>
        <w:p w14:paraId="0844E304" w14:textId="035B0F5A"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41" w:history="1">
            <w:r w:rsidRPr="00EF2899">
              <w:rPr>
                <w:rStyle w:val="Hyperlink"/>
                <w:noProof/>
              </w:rPr>
              <w:t>2. Background to the Project</w:t>
            </w:r>
            <w:r>
              <w:rPr>
                <w:noProof/>
                <w:webHidden/>
              </w:rPr>
              <w:tab/>
            </w:r>
            <w:r>
              <w:rPr>
                <w:noProof/>
                <w:webHidden/>
              </w:rPr>
              <w:fldChar w:fldCharType="begin"/>
            </w:r>
            <w:r>
              <w:rPr>
                <w:noProof/>
                <w:webHidden/>
              </w:rPr>
              <w:instrText xml:space="preserve"> PAGEREF _Toc231089141 \h </w:instrText>
            </w:r>
            <w:r>
              <w:rPr>
                <w:noProof/>
                <w:webHidden/>
              </w:rPr>
            </w:r>
            <w:r>
              <w:rPr>
                <w:noProof/>
                <w:webHidden/>
              </w:rPr>
              <w:fldChar w:fldCharType="separate"/>
            </w:r>
            <w:r>
              <w:rPr>
                <w:noProof/>
                <w:webHidden/>
              </w:rPr>
              <w:t>3</w:t>
            </w:r>
            <w:r>
              <w:rPr>
                <w:noProof/>
                <w:webHidden/>
              </w:rPr>
              <w:fldChar w:fldCharType="end"/>
            </w:r>
          </w:hyperlink>
        </w:p>
        <w:p w14:paraId="55C5C44D" w14:textId="64E0F9CD"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42" w:history="1">
            <w:r w:rsidRPr="00EF2899">
              <w:rPr>
                <w:rStyle w:val="Hyperlink"/>
                <w:noProof/>
              </w:rPr>
              <w:t>3. Research Problem</w:t>
            </w:r>
            <w:r>
              <w:rPr>
                <w:noProof/>
                <w:webHidden/>
              </w:rPr>
              <w:tab/>
            </w:r>
            <w:r>
              <w:rPr>
                <w:noProof/>
                <w:webHidden/>
              </w:rPr>
              <w:fldChar w:fldCharType="begin"/>
            </w:r>
            <w:r>
              <w:rPr>
                <w:noProof/>
                <w:webHidden/>
              </w:rPr>
              <w:instrText xml:space="preserve"> PAGEREF _Toc231089142 \h </w:instrText>
            </w:r>
            <w:r>
              <w:rPr>
                <w:noProof/>
                <w:webHidden/>
              </w:rPr>
            </w:r>
            <w:r>
              <w:rPr>
                <w:noProof/>
                <w:webHidden/>
              </w:rPr>
              <w:fldChar w:fldCharType="separate"/>
            </w:r>
            <w:r>
              <w:rPr>
                <w:noProof/>
                <w:webHidden/>
              </w:rPr>
              <w:t>4</w:t>
            </w:r>
            <w:r>
              <w:rPr>
                <w:noProof/>
                <w:webHidden/>
              </w:rPr>
              <w:fldChar w:fldCharType="end"/>
            </w:r>
          </w:hyperlink>
        </w:p>
        <w:p w14:paraId="1F08B27D" w14:textId="06C36636"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43" w:history="1">
            <w:r w:rsidRPr="00EF2899">
              <w:rPr>
                <w:rStyle w:val="Hyperlink"/>
                <w:noProof/>
              </w:rPr>
              <w:t>4. Research Aim, Objectives, Questions and Hypothesis</w:t>
            </w:r>
            <w:r>
              <w:rPr>
                <w:noProof/>
                <w:webHidden/>
              </w:rPr>
              <w:tab/>
            </w:r>
            <w:r>
              <w:rPr>
                <w:noProof/>
                <w:webHidden/>
              </w:rPr>
              <w:fldChar w:fldCharType="begin"/>
            </w:r>
            <w:r>
              <w:rPr>
                <w:noProof/>
                <w:webHidden/>
              </w:rPr>
              <w:instrText xml:space="preserve"> PAGEREF _Toc231089143 \h </w:instrText>
            </w:r>
            <w:r>
              <w:rPr>
                <w:noProof/>
                <w:webHidden/>
              </w:rPr>
            </w:r>
            <w:r>
              <w:rPr>
                <w:noProof/>
                <w:webHidden/>
              </w:rPr>
              <w:fldChar w:fldCharType="separate"/>
            </w:r>
            <w:r>
              <w:rPr>
                <w:noProof/>
                <w:webHidden/>
              </w:rPr>
              <w:t>5</w:t>
            </w:r>
            <w:r>
              <w:rPr>
                <w:noProof/>
                <w:webHidden/>
              </w:rPr>
              <w:fldChar w:fldCharType="end"/>
            </w:r>
          </w:hyperlink>
        </w:p>
        <w:p w14:paraId="2BB42A32" w14:textId="32232EC8"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44" w:history="1">
            <w:r w:rsidRPr="00EF2899">
              <w:rPr>
                <w:rStyle w:val="Hyperlink"/>
                <w:noProof/>
              </w:rPr>
              <w:t>4.1 Research aim</w:t>
            </w:r>
            <w:r>
              <w:rPr>
                <w:noProof/>
                <w:webHidden/>
              </w:rPr>
              <w:tab/>
            </w:r>
            <w:r>
              <w:rPr>
                <w:noProof/>
                <w:webHidden/>
              </w:rPr>
              <w:fldChar w:fldCharType="begin"/>
            </w:r>
            <w:r>
              <w:rPr>
                <w:noProof/>
                <w:webHidden/>
              </w:rPr>
              <w:instrText xml:space="preserve"> PAGEREF _Toc231089144 \h </w:instrText>
            </w:r>
            <w:r>
              <w:rPr>
                <w:noProof/>
                <w:webHidden/>
              </w:rPr>
            </w:r>
            <w:r>
              <w:rPr>
                <w:noProof/>
                <w:webHidden/>
              </w:rPr>
              <w:fldChar w:fldCharType="separate"/>
            </w:r>
            <w:r>
              <w:rPr>
                <w:noProof/>
                <w:webHidden/>
              </w:rPr>
              <w:t>5</w:t>
            </w:r>
            <w:r>
              <w:rPr>
                <w:noProof/>
                <w:webHidden/>
              </w:rPr>
              <w:fldChar w:fldCharType="end"/>
            </w:r>
          </w:hyperlink>
        </w:p>
        <w:p w14:paraId="39C39043" w14:textId="7C1EF0F0"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45" w:history="1">
            <w:r w:rsidRPr="00EF2899">
              <w:rPr>
                <w:rStyle w:val="Hyperlink"/>
                <w:noProof/>
              </w:rPr>
              <w:t>4.2 Research objectives</w:t>
            </w:r>
            <w:r>
              <w:rPr>
                <w:noProof/>
                <w:webHidden/>
              </w:rPr>
              <w:tab/>
            </w:r>
            <w:r>
              <w:rPr>
                <w:noProof/>
                <w:webHidden/>
              </w:rPr>
              <w:fldChar w:fldCharType="begin"/>
            </w:r>
            <w:r>
              <w:rPr>
                <w:noProof/>
                <w:webHidden/>
              </w:rPr>
              <w:instrText xml:space="preserve"> PAGEREF _Toc231089145 \h </w:instrText>
            </w:r>
            <w:r>
              <w:rPr>
                <w:noProof/>
                <w:webHidden/>
              </w:rPr>
            </w:r>
            <w:r>
              <w:rPr>
                <w:noProof/>
                <w:webHidden/>
              </w:rPr>
              <w:fldChar w:fldCharType="separate"/>
            </w:r>
            <w:r>
              <w:rPr>
                <w:noProof/>
                <w:webHidden/>
              </w:rPr>
              <w:t>5</w:t>
            </w:r>
            <w:r>
              <w:rPr>
                <w:noProof/>
                <w:webHidden/>
              </w:rPr>
              <w:fldChar w:fldCharType="end"/>
            </w:r>
          </w:hyperlink>
        </w:p>
        <w:p w14:paraId="1E823ADA" w14:textId="197D765C"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46" w:history="1">
            <w:r w:rsidRPr="00EF2899">
              <w:rPr>
                <w:rStyle w:val="Hyperlink"/>
                <w:noProof/>
              </w:rPr>
              <w:t>4.3 Research questions</w:t>
            </w:r>
            <w:r>
              <w:rPr>
                <w:noProof/>
                <w:webHidden/>
              </w:rPr>
              <w:tab/>
            </w:r>
            <w:r>
              <w:rPr>
                <w:noProof/>
                <w:webHidden/>
              </w:rPr>
              <w:fldChar w:fldCharType="begin"/>
            </w:r>
            <w:r>
              <w:rPr>
                <w:noProof/>
                <w:webHidden/>
              </w:rPr>
              <w:instrText xml:space="preserve"> PAGEREF _Toc231089146 \h </w:instrText>
            </w:r>
            <w:r>
              <w:rPr>
                <w:noProof/>
                <w:webHidden/>
              </w:rPr>
            </w:r>
            <w:r>
              <w:rPr>
                <w:noProof/>
                <w:webHidden/>
              </w:rPr>
              <w:fldChar w:fldCharType="separate"/>
            </w:r>
            <w:r>
              <w:rPr>
                <w:noProof/>
                <w:webHidden/>
              </w:rPr>
              <w:t>6</w:t>
            </w:r>
            <w:r>
              <w:rPr>
                <w:noProof/>
                <w:webHidden/>
              </w:rPr>
              <w:fldChar w:fldCharType="end"/>
            </w:r>
          </w:hyperlink>
        </w:p>
        <w:p w14:paraId="05186EE0" w14:textId="11FB0287"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47" w:history="1">
            <w:r w:rsidRPr="00EF2899">
              <w:rPr>
                <w:rStyle w:val="Hyperlink"/>
                <w:noProof/>
              </w:rPr>
              <w:t>4.4 Research hypothesis</w:t>
            </w:r>
            <w:r>
              <w:rPr>
                <w:noProof/>
                <w:webHidden/>
              </w:rPr>
              <w:tab/>
            </w:r>
            <w:r>
              <w:rPr>
                <w:noProof/>
                <w:webHidden/>
              </w:rPr>
              <w:fldChar w:fldCharType="begin"/>
            </w:r>
            <w:r>
              <w:rPr>
                <w:noProof/>
                <w:webHidden/>
              </w:rPr>
              <w:instrText xml:space="preserve"> PAGEREF _Toc231089147 \h </w:instrText>
            </w:r>
            <w:r>
              <w:rPr>
                <w:noProof/>
                <w:webHidden/>
              </w:rPr>
            </w:r>
            <w:r>
              <w:rPr>
                <w:noProof/>
                <w:webHidden/>
              </w:rPr>
              <w:fldChar w:fldCharType="separate"/>
            </w:r>
            <w:r>
              <w:rPr>
                <w:noProof/>
                <w:webHidden/>
              </w:rPr>
              <w:t>6</w:t>
            </w:r>
            <w:r>
              <w:rPr>
                <w:noProof/>
                <w:webHidden/>
              </w:rPr>
              <w:fldChar w:fldCharType="end"/>
            </w:r>
          </w:hyperlink>
        </w:p>
        <w:p w14:paraId="15624B43" w14:textId="48B168B1"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48" w:history="1">
            <w:r w:rsidRPr="00EF2899">
              <w:rPr>
                <w:rStyle w:val="Hyperlink"/>
                <w:noProof/>
              </w:rPr>
              <w:t>5. Brief Literature Review and Research Gap</w:t>
            </w:r>
            <w:r>
              <w:rPr>
                <w:noProof/>
                <w:webHidden/>
              </w:rPr>
              <w:tab/>
            </w:r>
            <w:r>
              <w:rPr>
                <w:noProof/>
                <w:webHidden/>
              </w:rPr>
              <w:fldChar w:fldCharType="begin"/>
            </w:r>
            <w:r>
              <w:rPr>
                <w:noProof/>
                <w:webHidden/>
              </w:rPr>
              <w:instrText xml:space="preserve"> PAGEREF _Toc231089148 \h </w:instrText>
            </w:r>
            <w:r>
              <w:rPr>
                <w:noProof/>
                <w:webHidden/>
              </w:rPr>
            </w:r>
            <w:r>
              <w:rPr>
                <w:noProof/>
                <w:webHidden/>
              </w:rPr>
              <w:fldChar w:fldCharType="separate"/>
            </w:r>
            <w:r>
              <w:rPr>
                <w:noProof/>
                <w:webHidden/>
              </w:rPr>
              <w:t>6</w:t>
            </w:r>
            <w:r>
              <w:rPr>
                <w:noProof/>
                <w:webHidden/>
              </w:rPr>
              <w:fldChar w:fldCharType="end"/>
            </w:r>
          </w:hyperlink>
        </w:p>
        <w:p w14:paraId="76EE128B" w14:textId="75A73F44"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49" w:history="1">
            <w:r w:rsidRPr="00EF2899">
              <w:rPr>
                <w:rStyle w:val="Hyperlink"/>
                <w:noProof/>
              </w:rPr>
              <w:t>5.1 Inflation, cost-of-living pressure and retail consumption</w:t>
            </w:r>
            <w:r>
              <w:rPr>
                <w:noProof/>
                <w:webHidden/>
              </w:rPr>
              <w:tab/>
            </w:r>
            <w:r>
              <w:rPr>
                <w:noProof/>
                <w:webHidden/>
              </w:rPr>
              <w:fldChar w:fldCharType="begin"/>
            </w:r>
            <w:r>
              <w:rPr>
                <w:noProof/>
                <w:webHidden/>
              </w:rPr>
              <w:instrText xml:space="preserve"> PAGEREF _Toc231089149 \h </w:instrText>
            </w:r>
            <w:r>
              <w:rPr>
                <w:noProof/>
                <w:webHidden/>
              </w:rPr>
            </w:r>
            <w:r>
              <w:rPr>
                <w:noProof/>
                <w:webHidden/>
              </w:rPr>
              <w:fldChar w:fldCharType="separate"/>
            </w:r>
            <w:r>
              <w:rPr>
                <w:noProof/>
                <w:webHidden/>
              </w:rPr>
              <w:t>6</w:t>
            </w:r>
            <w:r>
              <w:rPr>
                <w:noProof/>
                <w:webHidden/>
              </w:rPr>
              <w:fldChar w:fldCharType="end"/>
            </w:r>
          </w:hyperlink>
        </w:p>
        <w:p w14:paraId="264A4A18" w14:textId="3B36E391"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50" w:history="1">
            <w:r w:rsidRPr="00EF2899">
              <w:rPr>
                <w:rStyle w:val="Hyperlink"/>
                <w:noProof/>
              </w:rPr>
              <w:t>5.2 Price consciousness and value-seeking behaviour</w:t>
            </w:r>
            <w:r>
              <w:rPr>
                <w:noProof/>
                <w:webHidden/>
              </w:rPr>
              <w:tab/>
            </w:r>
            <w:r>
              <w:rPr>
                <w:noProof/>
                <w:webHidden/>
              </w:rPr>
              <w:fldChar w:fldCharType="begin"/>
            </w:r>
            <w:r>
              <w:rPr>
                <w:noProof/>
                <w:webHidden/>
              </w:rPr>
              <w:instrText xml:space="preserve"> PAGEREF _Toc231089150 \h </w:instrText>
            </w:r>
            <w:r>
              <w:rPr>
                <w:noProof/>
                <w:webHidden/>
              </w:rPr>
            </w:r>
            <w:r>
              <w:rPr>
                <w:noProof/>
                <w:webHidden/>
              </w:rPr>
              <w:fldChar w:fldCharType="separate"/>
            </w:r>
            <w:r>
              <w:rPr>
                <w:noProof/>
                <w:webHidden/>
              </w:rPr>
              <w:t>7</w:t>
            </w:r>
            <w:r>
              <w:rPr>
                <w:noProof/>
                <w:webHidden/>
              </w:rPr>
              <w:fldChar w:fldCharType="end"/>
            </w:r>
          </w:hyperlink>
        </w:p>
        <w:p w14:paraId="0B094E44" w14:textId="7A62EC98"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51" w:history="1">
            <w:r w:rsidRPr="00EF2899">
              <w:rPr>
                <w:rStyle w:val="Hyperlink"/>
                <w:noProof/>
              </w:rPr>
              <w:t>5.3 Research gap</w:t>
            </w:r>
            <w:r>
              <w:rPr>
                <w:noProof/>
                <w:webHidden/>
              </w:rPr>
              <w:tab/>
            </w:r>
            <w:r>
              <w:rPr>
                <w:noProof/>
                <w:webHidden/>
              </w:rPr>
              <w:fldChar w:fldCharType="begin"/>
            </w:r>
            <w:r>
              <w:rPr>
                <w:noProof/>
                <w:webHidden/>
              </w:rPr>
              <w:instrText xml:space="preserve"> PAGEREF _Toc231089151 \h </w:instrText>
            </w:r>
            <w:r>
              <w:rPr>
                <w:noProof/>
                <w:webHidden/>
              </w:rPr>
            </w:r>
            <w:r>
              <w:rPr>
                <w:noProof/>
                <w:webHidden/>
              </w:rPr>
              <w:fldChar w:fldCharType="separate"/>
            </w:r>
            <w:r>
              <w:rPr>
                <w:noProof/>
                <w:webHidden/>
              </w:rPr>
              <w:t>7</w:t>
            </w:r>
            <w:r>
              <w:rPr>
                <w:noProof/>
                <w:webHidden/>
              </w:rPr>
              <w:fldChar w:fldCharType="end"/>
            </w:r>
          </w:hyperlink>
        </w:p>
        <w:p w14:paraId="7F0C4E7B" w14:textId="7A8AB82F"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52" w:history="1">
            <w:r w:rsidRPr="00EF2899">
              <w:rPr>
                <w:rStyle w:val="Hyperlink"/>
                <w:noProof/>
              </w:rPr>
              <w:t>6. Conceptual Framework</w:t>
            </w:r>
            <w:r>
              <w:rPr>
                <w:noProof/>
                <w:webHidden/>
              </w:rPr>
              <w:tab/>
            </w:r>
            <w:r>
              <w:rPr>
                <w:noProof/>
                <w:webHidden/>
              </w:rPr>
              <w:fldChar w:fldCharType="begin"/>
            </w:r>
            <w:r>
              <w:rPr>
                <w:noProof/>
                <w:webHidden/>
              </w:rPr>
              <w:instrText xml:space="preserve"> PAGEREF _Toc231089152 \h </w:instrText>
            </w:r>
            <w:r>
              <w:rPr>
                <w:noProof/>
                <w:webHidden/>
              </w:rPr>
            </w:r>
            <w:r>
              <w:rPr>
                <w:noProof/>
                <w:webHidden/>
              </w:rPr>
              <w:fldChar w:fldCharType="separate"/>
            </w:r>
            <w:r>
              <w:rPr>
                <w:noProof/>
                <w:webHidden/>
              </w:rPr>
              <w:t>8</w:t>
            </w:r>
            <w:r>
              <w:rPr>
                <w:noProof/>
                <w:webHidden/>
              </w:rPr>
              <w:fldChar w:fldCharType="end"/>
            </w:r>
          </w:hyperlink>
        </w:p>
        <w:p w14:paraId="162BC557" w14:textId="50A7B070"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53" w:history="1">
            <w:r w:rsidRPr="00EF2899">
              <w:rPr>
                <w:rStyle w:val="Hyperlink"/>
                <w:noProof/>
              </w:rPr>
              <w:t>7. Proposed Methodology</w:t>
            </w:r>
            <w:r>
              <w:rPr>
                <w:noProof/>
                <w:webHidden/>
              </w:rPr>
              <w:tab/>
            </w:r>
            <w:r>
              <w:rPr>
                <w:noProof/>
                <w:webHidden/>
              </w:rPr>
              <w:fldChar w:fldCharType="begin"/>
            </w:r>
            <w:r>
              <w:rPr>
                <w:noProof/>
                <w:webHidden/>
              </w:rPr>
              <w:instrText xml:space="preserve"> PAGEREF _Toc231089153 \h </w:instrText>
            </w:r>
            <w:r>
              <w:rPr>
                <w:noProof/>
                <w:webHidden/>
              </w:rPr>
            </w:r>
            <w:r>
              <w:rPr>
                <w:noProof/>
                <w:webHidden/>
              </w:rPr>
              <w:fldChar w:fldCharType="separate"/>
            </w:r>
            <w:r>
              <w:rPr>
                <w:noProof/>
                <w:webHidden/>
              </w:rPr>
              <w:t>8</w:t>
            </w:r>
            <w:r>
              <w:rPr>
                <w:noProof/>
                <w:webHidden/>
              </w:rPr>
              <w:fldChar w:fldCharType="end"/>
            </w:r>
          </w:hyperlink>
        </w:p>
        <w:p w14:paraId="283E4970" w14:textId="4C282F9A"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54" w:history="1">
            <w:r w:rsidRPr="00EF2899">
              <w:rPr>
                <w:rStyle w:val="Hyperlink"/>
                <w:noProof/>
              </w:rPr>
              <w:t>7.1 Research philosophy, approach and design</w:t>
            </w:r>
            <w:r>
              <w:rPr>
                <w:noProof/>
                <w:webHidden/>
              </w:rPr>
              <w:tab/>
            </w:r>
            <w:r>
              <w:rPr>
                <w:noProof/>
                <w:webHidden/>
              </w:rPr>
              <w:fldChar w:fldCharType="begin"/>
            </w:r>
            <w:r>
              <w:rPr>
                <w:noProof/>
                <w:webHidden/>
              </w:rPr>
              <w:instrText xml:space="preserve"> PAGEREF _Toc231089154 \h </w:instrText>
            </w:r>
            <w:r>
              <w:rPr>
                <w:noProof/>
                <w:webHidden/>
              </w:rPr>
            </w:r>
            <w:r>
              <w:rPr>
                <w:noProof/>
                <w:webHidden/>
              </w:rPr>
              <w:fldChar w:fldCharType="separate"/>
            </w:r>
            <w:r>
              <w:rPr>
                <w:noProof/>
                <w:webHidden/>
              </w:rPr>
              <w:t>8</w:t>
            </w:r>
            <w:r>
              <w:rPr>
                <w:noProof/>
                <w:webHidden/>
              </w:rPr>
              <w:fldChar w:fldCharType="end"/>
            </w:r>
          </w:hyperlink>
        </w:p>
        <w:p w14:paraId="78941551" w14:textId="541BCB63"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55" w:history="1">
            <w:r w:rsidRPr="00EF2899">
              <w:rPr>
                <w:rStyle w:val="Hyperlink"/>
                <w:noProof/>
              </w:rPr>
              <w:t>7.2 Population, sample and sampling method</w:t>
            </w:r>
            <w:r>
              <w:rPr>
                <w:noProof/>
                <w:webHidden/>
              </w:rPr>
              <w:tab/>
            </w:r>
            <w:r>
              <w:rPr>
                <w:noProof/>
                <w:webHidden/>
              </w:rPr>
              <w:fldChar w:fldCharType="begin"/>
            </w:r>
            <w:r>
              <w:rPr>
                <w:noProof/>
                <w:webHidden/>
              </w:rPr>
              <w:instrText xml:space="preserve"> PAGEREF _Toc231089155 \h </w:instrText>
            </w:r>
            <w:r>
              <w:rPr>
                <w:noProof/>
                <w:webHidden/>
              </w:rPr>
            </w:r>
            <w:r>
              <w:rPr>
                <w:noProof/>
                <w:webHidden/>
              </w:rPr>
              <w:fldChar w:fldCharType="separate"/>
            </w:r>
            <w:r>
              <w:rPr>
                <w:noProof/>
                <w:webHidden/>
              </w:rPr>
              <w:t>8</w:t>
            </w:r>
            <w:r>
              <w:rPr>
                <w:noProof/>
                <w:webHidden/>
              </w:rPr>
              <w:fldChar w:fldCharType="end"/>
            </w:r>
          </w:hyperlink>
        </w:p>
        <w:p w14:paraId="6402B724" w14:textId="17411FD8"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56" w:history="1">
            <w:r w:rsidRPr="00EF2899">
              <w:rPr>
                <w:rStyle w:val="Hyperlink"/>
                <w:noProof/>
              </w:rPr>
              <w:t>7.3 Data collection method</w:t>
            </w:r>
            <w:r>
              <w:rPr>
                <w:noProof/>
                <w:webHidden/>
              </w:rPr>
              <w:tab/>
            </w:r>
            <w:r>
              <w:rPr>
                <w:noProof/>
                <w:webHidden/>
              </w:rPr>
              <w:fldChar w:fldCharType="begin"/>
            </w:r>
            <w:r>
              <w:rPr>
                <w:noProof/>
                <w:webHidden/>
              </w:rPr>
              <w:instrText xml:space="preserve"> PAGEREF _Toc231089156 \h </w:instrText>
            </w:r>
            <w:r>
              <w:rPr>
                <w:noProof/>
                <w:webHidden/>
              </w:rPr>
            </w:r>
            <w:r>
              <w:rPr>
                <w:noProof/>
                <w:webHidden/>
              </w:rPr>
              <w:fldChar w:fldCharType="separate"/>
            </w:r>
            <w:r>
              <w:rPr>
                <w:noProof/>
                <w:webHidden/>
              </w:rPr>
              <w:t>9</w:t>
            </w:r>
            <w:r>
              <w:rPr>
                <w:noProof/>
                <w:webHidden/>
              </w:rPr>
              <w:fldChar w:fldCharType="end"/>
            </w:r>
          </w:hyperlink>
        </w:p>
        <w:p w14:paraId="5738BD83" w14:textId="215A0241" w:rsidR="00DA7004" w:rsidRDefault="00DA7004">
          <w:pPr>
            <w:pStyle w:val="TOC2"/>
            <w:tabs>
              <w:tab w:val="right" w:leader="dot" w:pos="9350"/>
            </w:tabs>
            <w:rPr>
              <w:rFonts w:asciiTheme="minorHAnsi" w:eastAsiaTheme="minorEastAsia" w:hAnsiTheme="minorHAnsi"/>
              <w:noProof/>
              <w:kern w:val="2"/>
              <w:szCs w:val="24"/>
              <w14:ligatures w14:val="standardContextual"/>
            </w:rPr>
          </w:pPr>
          <w:hyperlink w:anchor="_Toc231089157" w:history="1">
            <w:r w:rsidRPr="00EF2899">
              <w:rPr>
                <w:rStyle w:val="Hyperlink"/>
                <w:noProof/>
              </w:rPr>
              <w:t>7.4 Data analysis plan</w:t>
            </w:r>
            <w:r>
              <w:rPr>
                <w:noProof/>
                <w:webHidden/>
              </w:rPr>
              <w:tab/>
            </w:r>
            <w:r>
              <w:rPr>
                <w:noProof/>
                <w:webHidden/>
              </w:rPr>
              <w:fldChar w:fldCharType="begin"/>
            </w:r>
            <w:r>
              <w:rPr>
                <w:noProof/>
                <w:webHidden/>
              </w:rPr>
              <w:instrText xml:space="preserve"> PAGEREF _Toc231089157 \h </w:instrText>
            </w:r>
            <w:r>
              <w:rPr>
                <w:noProof/>
                <w:webHidden/>
              </w:rPr>
            </w:r>
            <w:r>
              <w:rPr>
                <w:noProof/>
                <w:webHidden/>
              </w:rPr>
              <w:fldChar w:fldCharType="separate"/>
            </w:r>
            <w:r>
              <w:rPr>
                <w:noProof/>
                <w:webHidden/>
              </w:rPr>
              <w:t>9</w:t>
            </w:r>
            <w:r>
              <w:rPr>
                <w:noProof/>
                <w:webHidden/>
              </w:rPr>
              <w:fldChar w:fldCharType="end"/>
            </w:r>
          </w:hyperlink>
        </w:p>
        <w:p w14:paraId="36CB37D6" w14:textId="6933F6BD"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58" w:history="1">
            <w:r w:rsidRPr="00EF2899">
              <w:rPr>
                <w:rStyle w:val="Hyperlink"/>
                <w:noProof/>
              </w:rPr>
              <w:t>8. Ethical Considerations</w:t>
            </w:r>
            <w:r>
              <w:rPr>
                <w:noProof/>
                <w:webHidden/>
              </w:rPr>
              <w:tab/>
            </w:r>
            <w:r>
              <w:rPr>
                <w:noProof/>
                <w:webHidden/>
              </w:rPr>
              <w:fldChar w:fldCharType="begin"/>
            </w:r>
            <w:r>
              <w:rPr>
                <w:noProof/>
                <w:webHidden/>
              </w:rPr>
              <w:instrText xml:space="preserve"> PAGEREF _Toc231089158 \h </w:instrText>
            </w:r>
            <w:r>
              <w:rPr>
                <w:noProof/>
                <w:webHidden/>
              </w:rPr>
            </w:r>
            <w:r>
              <w:rPr>
                <w:noProof/>
                <w:webHidden/>
              </w:rPr>
              <w:fldChar w:fldCharType="separate"/>
            </w:r>
            <w:r>
              <w:rPr>
                <w:noProof/>
                <w:webHidden/>
              </w:rPr>
              <w:t>10</w:t>
            </w:r>
            <w:r>
              <w:rPr>
                <w:noProof/>
                <w:webHidden/>
              </w:rPr>
              <w:fldChar w:fldCharType="end"/>
            </w:r>
          </w:hyperlink>
        </w:p>
        <w:p w14:paraId="2D29E024" w14:textId="1A87CE51"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59" w:history="1">
            <w:r w:rsidRPr="00EF2899">
              <w:rPr>
                <w:rStyle w:val="Hyperlink"/>
                <w:noProof/>
              </w:rPr>
              <w:t>9. Project Feasibility and Timeline</w:t>
            </w:r>
            <w:r>
              <w:rPr>
                <w:noProof/>
                <w:webHidden/>
              </w:rPr>
              <w:tab/>
            </w:r>
            <w:r>
              <w:rPr>
                <w:noProof/>
                <w:webHidden/>
              </w:rPr>
              <w:fldChar w:fldCharType="begin"/>
            </w:r>
            <w:r>
              <w:rPr>
                <w:noProof/>
                <w:webHidden/>
              </w:rPr>
              <w:instrText xml:space="preserve"> PAGEREF _Toc231089159 \h </w:instrText>
            </w:r>
            <w:r>
              <w:rPr>
                <w:noProof/>
                <w:webHidden/>
              </w:rPr>
            </w:r>
            <w:r>
              <w:rPr>
                <w:noProof/>
                <w:webHidden/>
              </w:rPr>
              <w:fldChar w:fldCharType="separate"/>
            </w:r>
            <w:r>
              <w:rPr>
                <w:noProof/>
                <w:webHidden/>
              </w:rPr>
              <w:t>10</w:t>
            </w:r>
            <w:r>
              <w:rPr>
                <w:noProof/>
                <w:webHidden/>
              </w:rPr>
              <w:fldChar w:fldCharType="end"/>
            </w:r>
          </w:hyperlink>
        </w:p>
        <w:p w14:paraId="3A887EEC" w14:textId="6C2E9168"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60" w:history="1">
            <w:r w:rsidRPr="00EF2899">
              <w:rPr>
                <w:rStyle w:val="Hyperlink"/>
                <w:noProof/>
              </w:rPr>
              <w:t>10. Conclusion</w:t>
            </w:r>
            <w:r>
              <w:rPr>
                <w:noProof/>
                <w:webHidden/>
              </w:rPr>
              <w:tab/>
            </w:r>
            <w:r>
              <w:rPr>
                <w:noProof/>
                <w:webHidden/>
              </w:rPr>
              <w:fldChar w:fldCharType="begin"/>
            </w:r>
            <w:r>
              <w:rPr>
                <w:noProof/>
                <w:webHidden/>
              </w:rPr>
              <w:instrText xml:space="preserve"> PAGEREF _Toc231089160 \h </w:instrText>
            </w:r>
            <w:r>
              <w:rPr>
                <w:noProof/>
                <w:webHidden/>
              </w:rPr>
            </w:r>
            <w:r>
              <w:rPr>
                <w:noProof/>
                <w:webHidden/>
              </w:rPr>
              <w:fldChar w:fldCharType="separate"/>
            </w:r>
            <w:r>
              <w:rPr>
                <w:noProof/>
                <w:webHidden/>
              </w:rPr>
              <w:t>11</w:t>
            </w:r>
            <w:r>
              <w:rPr>
                <w:noProof/>
                <w:webHidden/>
              </w:rPr>
              <w:fldChar w:fldCharType="end"/>
            </w:r>
          </w:hyperlink>
        </w:p>
        <w:p w14:paraId="217A0644" w14:textId="3249FAFD"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61" w:history="1">
            <w:r w:rsidRPr="00EF2899">
              <w:rPr>
                <w:rStyle w:val="Hyperlink"/>
                <w:noProof/>
              </w:rPr>
              <w:t>References</w:t>
            </w:r>
            <w:r>
              <w:rPr>
                <w:noProof/>
                <w:webHidden/>
              </w:rPr>
              <w:tab/>
            </w:r>
            <w:r>
              <w:rPr>
                <w:noProof/>
                <w:webHidden/>
              </w:rPr>
              <w:fldChar w:fldCharType="begin"/>
            </w:r>
            <w:r>
              <w:rPr>
                <w:noProof/>
                <w:webHidden/>
              </w:rPr>
              <w:instrText xml:space="preserve"> PAGEREF _Toc231089161 \h </w:instrText>
            </w:r>
            <w:r>
              <w:rPr>
                <w:noProof/>
                <w:webHidden/>
              </w:rPr>
            </w:r>
            <w:r>
              <w:rPr>
                <w:noProof/>
                <w:webHidden/>
              </w:rPr>
              <w:fldChar w:fldCharType="separate"/>
            </w:r>
            <w:r>
              <w:rPr>
                <w:noProof/>
                <w:webHidden/>
              </w:rPr>
              <w:t>12</w:t>
            </w:r>
            <w:r>
              <w:rPr>
                <w:noProof/>
                <w:webHidden/>
              </w:rPr>
              <w:fldChar w:fldCharType="end"/>
            </w:r>
          </w:hyperlink>
        </w:p>
        <w:p w14:paraId="614F3312" w14:textId="23D7E813" w:rsidR="00DA7004" w:rsidRDefault="00DA7004">
          <w:pPr>
            <w:pStyle w:val="TOC1"/>
            <w:tabs>
              <w:tab w:val="right" w:leader="dot" w:pos="9350"/>
            </w:tabs>
            <w:rPr>
              <w:rFonts w:asciiTheme="minorHAnsi" w:eastAsiaTheme="minorEastAsia" w:hAnsiTheme="minorHAnsi"/>
              <w:noProof/>
              <w:kern w:val="2"/>
              <w:szCs w:val="24"/>
              <w14:ligatures w14:val="standardContextual"/>
            </w:rPr>
          </w:pPr>
          <w:hyperlink w:anchor="_Toc231089162" w:history="1">
            <w:r w:rsidRPr="00EF2899">
              <w:rPr>
                <w:rStyle w:val="Hyperlink"/>
                <w:noProof/>
              </w:rPr>
              <w:t>Appendix A: Draft Questionnaire Items</w:t>
            </w:r>
            <w:r>
              <w:rPr>
                <w:noProof/>
                <w:webHidden/>
              </w:rPr>
              <w:tab/>
            </w:r>
            <w:r>
              <w:rPr>
                <w:noProof/>
                <w:webHidden/>
              </w:rPr>
              <w:fldChar w:fldCharType="begin"/>
            </w:r>
            <w:r>
              <w:rPr>
                <w:noProof/>
                <w:webHidden/>
              </w:rPr>
              <w:instrText xml:space="preserve"> PAGEREF _Toc231089162 \h </w:instrText>
            </w:r>
            <w:r>
              <w:rPr>
                <w:noProof/>
                <w:webHidden/>
              </w:rPr>
            </w:r>
            <w:r>
              <w:rPr>
                <w:noProof/>
                <w:webHidden/>
              </w:rPr>
              <w:fldChar w:fldCharType="separate"/>
            </w:r>
            <w:r>
              <w:rPr>
                <w:noProof/>
                <w:webHidden/>
              </w:rPr>
              <w:t>14</w:t>
            </w:r>
            <w:r>
              <w:rPr>
                <w:noProof/>
                <w:webHidden/>
              </w:rPr>
              <w:fldChar w:fldCharType="end"/>
            </w:r>
          </w:hyperlink>
        </w:p>
        <w:p w14:paraId="713EAD97" w14:textId="3667279C" w:rsidR="006A4D9D" w:rsidRDefault="006A4D9D">
          <w:r>
            <w:rPr>
              <w:b/>
              <w:bCs/>
              <w:noProof/>
            </w:rPr>
            <w:fldChar w:fldCharType="end"/>
          </w:r>
        </w:p>
      </w:sdtContent>
    </w:sdt>
    <w:p w14:paraId="5F08649D" w14:textId="77777777" w:rsidR="002B643A" w:rsidRDefault="002B643A">
      <w:pPr>
        <w:spacing w:after="200" w:line="276" w:lineRule="auto"/>
        <w:rPr>
          <w:rFonts w:cstheme="majorBidi"/>
          <w:b/>
          <w:bCs/>
          <w:color w:val="000000"/>
          <w:sz w:val="28"/>
          <w:szCs w:val="28"/>
        </w:rPr>
      </w:pPr>
      <w:r>
        <w:br w:type="page"/>
      </w:r>
    </w:p>
    <w:p w14:paraId="373E3499" w14:textId="77777777" w:rsidR="006A4D9D" w:rsidRDefault="006A4D9D" w:rsidP="006A4D9D">
      <w:pPr>
        <w:pStyle w:val="Heading1"/>
      </w:pPr>
      <w:bookmarkStart w:id="0" w:name="_Toc231089140"/>
      <w:r>
        <w:t>1. Introduction</w:t>
      </w:r>
      <w:bookmarkEnd w:id="0"/>
    </w:p>
    <w:p w14:paraId="687498C3" w14:textId="461309F2" w:rsidR="006A4D9D" w:rsidRDefault="006A4D9D" w:rsidP="006A4D9D">
      <w:r>
        <w:t xml:space="preserve">One of the largest pressures which has influenced household spending in the United Kingdom is inflation. Inflation has subsided, yet consumers are still grappling with the cost-of-living crisis as the very high inflation of 2021-24 has been replaced by much lower inflation. The Consumer Prices Index (CPI) increased by 2.8% over the 12 months to April 2026, while the CPIH increased by 3.0% over the same time period (Office for National Statistics, 2026a). Moreover, the ongoing increases in prices means that households are still paying significantly more than they did prior to the inflationary period, despite the annual inflation rate falling (House of Commons Library, 2026). This means that the inflationary phenomenon is not an economic event, but a sustained phenomenon for consumer </w:t>
      </w:r>
      <w:proofErr w:type="spellStart"/>
      <w:r>
        <w:t>behaviour</w:t>
      </w:r>
      <w:proofErr w:type="spellEnd"/>
      <w:r>
        <w:t>.</w:t>
      </w:r>
    </w:p>
    <w:p w14:paraId="5C15601B" w14:textId="0D6B145F" w:rsidR="006A4D9D" w:rsidRDefault="006A4D9D" w:rsidP="006A4D9D">
      <w:r>
        <w:t xml:space="preserve">The dissertation will focus on the impact of the inflation on the spending </w:t>
      </w:r>
      <w:proofErr w:type="spellStart"/>
      <w:r>
        <w:t>behaviour</w:t>
      </w:r>
      <w:proofErr w:type="spellEnd"/>
      <w:r>
        <w:t xml:space="preserve"> of middle-class consumers in retail sector of the UK. Retail is a suitable industry, as it illustrates all people's daily decisions, such as food, clothes, home goods, personal care, electronics and other products. Inflation may affect the way consumers make purchasing decisions, the retailer they shop at, how they compare prices, how they take advantage of promotions or they may cut back on discretionary spending or buy a lower cost option. Rather than being the most financially vulnerable consumers, the study is focused on middle class consumers who may also be impacted by increased mortgage/rental payments, energy expenses, food and transportation costs. In this regard their expenditure decisions are relevant for retailers because they not only make essential expenditure in retailers but also discretionary expenditure.</w:t>
      </w:r>
    </w:p>
    <w:p w14:paraId="3B14E1E5" w14:textId="77777777" w:rsidR="006A4D9D" w:rsidRDefault="006A4D9D" w:rsidP="006A4D9D">
      <w:pPr>
        <w:pStyle w:val="Heading1"/>
      </w:pPr>
      <w:bookmarkStart w:id="1" w:name="_Toc231089141"/>
      <w:r>
        <w:t>2. Background to the Project</w:t>
      </w:r>
      <w:bookmarkEnd w:id="1"/>
    </w:p>
    <w:p w14:paraId="2B2AF239" w14:textId="77777777" w:rsidR="006A4D9D" w:rsidRDefault="006A4D9D" w:rsidP="006A4D9D">
      <w:r>
        <w:t>It's a double whammy for the UK retail sector. Both consumers and retailers have been extra careful as household budgets have been stretched and retailers have been dealing with increased operating expenses. In April 2026, the total retail sales in the UK fell 3% year on year; non-food sales decreased by 3.3% year on year and in-store non-food sales fell by 4.0% (British Retail Consortium, 2026a). The industry source attributes the cooling of demand to uncertainty and worries about the increase in living expenses. This indicates that inflation is not just a macroeconomic problem, but a problem directly for retailers who rely on consumers to be confident and on the regular spending path.</w:t>
      </w:r>
    </w:p>
    <w:p w14:paraId="299B3AFE" w14:textId="77777777" w:rsidR="006A4D9D" w:rsidRDefault="006A4D9D" w:rsidP="006A4D9D">
      <w:r>
        <w:t xml:space="preserve">People have adjusted their finances in response to the many increased costs of living. Between October 2025 and January 2026, ONS survey data indicated that a majority (61%) of adults responding to the survey, who had taken action due to increased living costs, had reduced their spending on non-essentials, while 43% had been buying different brands to save money and 39% had been shopping around more for products and services (Office for National Statistics, 2026b). The responses indicate that inflation has an impact on discretionary and essential retail segments. It's not just a matter of price rises, however. It relates to the changes in consumer </w:t>
      </w:r>
      <w:proofErr w:type="spellStart"/>
      <w:r>
        <w:t>behaviour</w:t>
      </w:r>
      <w:proofErr w:type="spellEnd"/>
      <w:r>
        <w:t xml:space="preserve"> due to a decreased purchasing power of the income.</w:t>
      </w:r>
    </w:p>
    <w:p w14:paraId="4332E449" w14:textId="77777777" w:rsidR="006A4D9D" w:rsidRDefault="006A4D9D" w:rsidP="006A4D9D">
      <w:r>
        <w:t>Care will be taken in this dissertation with the term middle-class. The study will operationally define 'middle-class consumers' as adults residing in the UK who self-identify as middle-class and who have a household income around the middle of the distribution of UK household income. According to the Department for Work and Pensions, the median household income in financial year ending 2025, before housing costs, was £719 per week (some £37,500 per year) (Department for Work and Pensions, 2026). This offers a tangible measure to filter out respondents and, at the same time, enables the survey to include respondents who consider themselves to be in the middle class.</w:t>
      </w:r>
    </w:p>
    <w:p w14:paraId="126C9F56" w14:textId="77777777" w:rsidR="006A4D9D" w:rsidRDefault="006A4D9D" w:rsidP="004D105D">
      <w:pPr>
        <w:pStyle w:val="Heading1"/>
      </w:pPr>
      <w:bookmarkStart w:id="2" w:name="_Toc231089142"/>
      <w:r>
        <w:t>3. Research Problem</w:t>
      </w:r>
      <w:bookmarkEnd w:id="2"/>
    </w:p>
    <w:p w14:paraId="6C295F69" w14:textId="77777777" w:rsidR="006A4D9D" w:rsidRDefault="006A4D9D" w:rsidP="006A4D9D">
      <w:r>
        <w:t xml:space="preserve">The key research question is that whilst there is extensive reporting of the impact of inflation on UK consumers, its impact on middle class consumers in the retail sector is less well understood. Public data covers expenditure of all adults, or is weighted towards vulnerable groups, and helps to explain how all households are spending less, greater shopping around and purchasing cheaper food. Academic research in retail also confirms the return of inflation as a key challenge for retailers, though </w:t>
      </w:r>
      <w:proofErr w:type="spellStart"/>
      <w:r>
        <w:t>Dekimpe</w:t>
      </w:r>
      <w:proofErr w:type="spellEnd"/>
      <w:r>
        <w:t xml:space="preserve"> and van </w:t>
      </w:r>
      <w:proofErr w:type="spellStart"/>
      <w:r>
        <w:t>Heerde</w:t>
      </w:r>
      <w:proofErr w:type="spellEnd"/>
      <w:r>
        <w:t xml:space="preserve"> (2023) state that there is still not enough research on retailers' and consumers' </w:t>
      </w:r>
      <w:proofErr w:type="spellStart"/>
      <w:r>
        <w:t>behaviours</w:t>
      </w:r>
      <w:proofErr w:type="spellEnd"/>
      <w:r>
        <w:t xml:space="preserve"> during inflation. This provides a clear opportunity for a targeted dissertation which will be based upon inflationary pressures and retail consumer spending </w:t>
      </w:r>
      <w:proofErr w:type="spellStart"/>
      <w:r>
        <w:t>behaviour</w:t>
      </w:r>
      <w:proofErr w:type="spellEnd"/>
      <w:r>
        <w:t xml:space="preserve"> amongst middle class consumers in the United Kingdom.</w:t>
      </w:r>
    </w:p>
    <w:p w14:paraId="0A3E2FB1" w14:textId="77777777" w:rsidR="006A4D9D" w:rsidRDefault="006A4D9D" w:rsidP="006A4D9D">
      <w:r>
        <w:t>The issue is crucial as there could be a divergence in the middle-class consumer response as compared to that of low-income households. They may be able to move around when it comes to income, but they also have other regular expenses like rent, mortgages, transportation, child care, credit repayments and lifestyle expectations. With rising prices, these consumers may not stop spending altogether, but they may cut down on their purchases of non-essentials, change stores, delay purchases, and/or shop for promotions. These changes are important for retailers to know, as they impact on the volume of sales, product lines, pricing and customer loyalty.</w:t>
      </w:r>
    </w:p>
    <w:p w14:paraId="15F82B74" w14:textId="4E694B58" w:rsidR="003D5AB8" w:rsidRDefault="006A4D9D" w:rsidP="006A4D9D">
      <w:r>
        <w:t xml:space="preserve">A simple two variable model will be employed in order to have a manageable dissertation. The independent variable is perception of inflationary pressures, which is the perception of the extent to which the rise in prices impacts consumers' household budgets and store selections. The dependent variable is the spending </w:t>
      </w:r>
      <w:proofErr w:type="spellStart"/>
      <w:r>
        <w:t>behaviour</w:t>
      </w:r>
      <w:proofErr w:type="spellEnd"/>
      <w:r>
        <w:t xml:space="preserve"> of the middle-class consumers in the retail sector in the UK, which involves reducing spending, choosing lower quality products, looking around for better prices, postponing purchases and using price discounts. This is a simple model that is appropriate as it is not an attempt to explain all aspects of consumer </w:t>
      </w:r>
      <w:proofErr w:type="spellStart"/>
      <w:r>
        <w:t>behaviour</w:t>
      </w:r>
      <w:proofErr w:type="spellEnd"/>
      <w:r>
        <w:t xml:space="preserve">, but rather to determine if there is a measurable relationship between inflationary pressure and spending </w:t>
      </w:r>
      <w:proofErr w:type="spellStart"/>
      <w:r>
        <w:t>behaviour</w:t>
      </w:r>
      <w:proofErr w:type="spellEnd"/>
      <w:r>
        <w:t>.</w:t>
      </w:r>
    </w:p>
    <w:p w14:paraId="6CA7AF12" w14:textId="77777777" w:rsidR="003D5AB8" w:rsidRDefault="00991120">
      <w:pPr>
        <w:pStyle w:val="Heading1"/>
      </w:pPr>
      <w:bookmarkStart w:id="3" w:name="_Toc231089143"/>
      <w:r>
        <w:rPr>
          <w:rFonts w:eastAsia="Arial"/>
        </w:rPr>
        <w:t>4. Research Aim, Objectives, Questions and Hypothesis</w:t>
      </w:r>
      <w:bookmarkEnd w:id="3"/>
    </w:p>
    <w:p w14:paraId="77F42CA3" w14:textId="77777777" w:rsidR="003D5AB8" w:rsidRDefault="00991120">
      <w:pPr>
        <w:pStyle w:val="Heading2"/>
      </w:pPr>
      <w:bookmarkStart w:id="4" w:name="_Toc231089144"/>
      <w:r>
        <w:rPr>
          <w:rFonts w:eastAsia="Arial"/>
        </w:rPr>
        <w:t>4.1 Research aim</w:t>
      </w:r>
      <w:bookmarkEnd w:id="4"/>
    </w:p>
    <w:p w14:paraId="6D616704" w14:textId="77777777" w:rsidR="003D5AB8" w:rsidRDefault="00991120" w:rsidP="002B643A">
      <w:pPr>
        <w:pStyle w:val="ListParagraph"/>
        <w:numPr>
          <w:ilvl w:val="0"/>
          <w:numId w:val="10"/>
        </w:numPr>
      </w:pPr>
      <w:r>
        <w:t xml:space="preserve">The aim of this study is to examine the impact of inflation on middle-class consumers' spending </w:t>
      </w:r>
      <w:proofErr w:type="spellStart"/>
      <w:r>
        <w:t>behaviour</w:t>
      </w:r>
      <w:proofErr w:type="spellEnd"/>
      <w:r>
        <w:t xml:space="preserve"> in the UK retail industry.</w:t>
      </w:r>
    </w:p>
    <w:p w14:paraId="4CBA03C1" w14:textId="77777777" w:rsidR="003D5AB8" w:rsidRDefault="00991120">
      <w:pPr>
        <w:pStyle w:val="Heading2"/>
      </w:pPr>
      <w:bookmarkStart w:id="5" w:name="_Toc231089145"/>
      <w:r>
        <w:rPr>
          <w:rFonts w:eastAsia="Arial"/>
        </w:rPr>
        <w:t>4.2 Research objectives</w:t>
      </w:r>
      <w:bookmarkEnd w:id="5"/>
    </w:p>
    <w:p w14:paraId="172EF455" w14:textId="77777777" w:rsidR="003D5AB8" w:rsidRDefault="00991120" w:rsidP="002B643A">
      <w:pPr>
        <w:pStyle w:val="ListBullet"/>
        <w:numPr>
          <w:ilvl w:val="0"/>
          <w:numId w:val="10"/>
        </w:numPr>
      </w:pPr>
      <w:r>
        <w:t>To examine the current inflation and cost-of-living context affecting retail consumers in the UK.</w:t>
      </w:r>
    </w:p>
    <w:p w14:paraId="7F6025F6" w14:textId="77777777" w:rsidR="003D5AB8" w:rsidRDefault="00991120" w:rsidP="002B643A">
      <w:pPr>
        <w:pStyle w:val="ListBullet"/>
        <w:numPr>
          <w:ilvl w:val="0"/>
          <w:numId w:val="10"/>
        </w:numPr>
      </w:pPr>
      <w:r>
        <w:t xml:space="preserve">To assess how perceived inflationary pressure influences middle-class consumers' retail spending </w:t>
      </w:r>
      <w:proofErr w:type="spellStart"/>
      <w:r>
        <w:t>behaviour</w:t>
      </w:r>
      <w:proofErr w:type="spellEnd"/>
      <w:r>
        <w:t>.</w:t>
      </w:r>
    </w:p>
    <w:p w14:paraId="269D3A57" w14:textId="77777777" w:rsidR="003D5AB8" w:rsidRDefault="00991120" w:rsidP="002B643A">
      <w:pPr>
        <w:pStyle w:val="ListBullet"/>
        <w:numPr>
          <w:ilvl w:val="0"/>
          <w:numId w:val="10"/>
        </w:numPr>
      </w:pPr>
      <w:r>
        <w:t>To identify the main spending adjustments made by middle-class consumers, such as reducing non-essential purchases, switching to cheaper alternatives, shopping around and using promotions.</w:t>
      </w:r>
    </w:p>
    <w:p w14:paraId="78D3EBB3" w14:textId="77777777" w:rsidR="003D5AB8" w:rsidRDefault="00991120" w:rsidP="002B643A">
      <w:pPr>
        <w:pStyle w:val="ListBullet"/>
        <w:numPr>
          <w:ilvl w:val="0"/>
          <w:numId w:val="10"/>
        </w:numPr>
      </w:pPr>
      <w:r>
        <w:t xml:space="preserve">To provide practical recommendations for UK retailers on responding to changing middle-class consumer </w:t>
      </w:r>
      <w:proofErr w:type="spellStart"/>
      <w:r>
        <w:t>behaviour</w:t>
      </w:r>
      <w:proofErr w:type="spellEnd"/>
      <w:r>
        <w:t xml:space="preserve"> during inflationary pressure.</w:t>
      </w:r>
    </w:p>
    <w:p w14:paraId="750638E5" w14:textId="77777777" w:rsidR="003D5AB8" w:rsidRDefault="00991120">
      <w:pPr>
        <w:pStyle w:val="Heading2"/>
      </w:pPr>
      <w:bookmarkStart w:id="6" w:name="_Toc231089146"/>
      <w:r>
        <w:rPr>
          <w:rFonts w:eastAsia="Arial"/>
        </w:rPr>
        <w:t>4.3 Research questions</w:t>
      </w:r>
      <w:bookmarkEnd w:id="6"/>
    </w:p>
    <w:p w14:paraId="0AC1A799" w14:textId="77777777" w:rsidR="003D5AB8" w:rsidRDefault="00991120" w:rsidP="002B643A">
      <w:pPr>
        <w:pStyle w:val="ListBullet"/>
        <w:numPr>
          <w:ilvl w:val="0"/>
          <w:numId w:val="11"/>
        </w:numPr>
      </w:pPr>
      <w:r>
        <w:t>RQ1: What inflation-related pressures are currently affecting middle-class consumers in the UK retail market?</w:t>
      </w:r>
    </w:p>
    <w:p w14:paraId="42475C8B" w14:textId="77777777" w:rsidR="003D5AB8" w:rsidRDefault="00991120" w:rsidP="002B643A">
      <w:pPr>
        <w:pStyle w:val="ListBullet"/>
        <w:numPr>
          <w:ilvl w:val="0"/>
          <w:numId w:val="11"/>
        </w:numPr>
      </w:pPr>
      <w:r>
        <w:t xml:space="preserve">RQ2: What changes are middle-class consumers making in their retail spending </w:t>
      </w:r>
      <w:proofErr w:type="spellStart"/>
      <w:r>
        <w:t>behaviour</w:t>
      </w:r>
      <w:proofErr w:type="spellEnd"/>
      <w:r>
        <w:t xml:space="preserve"> because of inflation?</w:t>
      </w:r>
    </w:p>
    <w:p w14:paraId="46B610AB" w14:textId="77777777" w:rsidR="003D5AB8" w:rsidRDefault="00991120" w:rsidP="002B643A">
      <w:pPr>
        <w:pStyle w:val="ListBullet"/>
        <w:numPr>
          <w:ilvl w:val="0"/>
          <w:numId w:val="11"/>
        </w:numPr>
      </w:pPr>
      <w:r>
        <w:t xml:space="preserve">RQ3: Is perceived inflationary pressure significantly associated with changes in middle-class consumers' spending </w:t>
      </w:r>
      <w:proofErr w:type="spellStart"/>
      <w:r>
        <w:t>behaviour</w:t>
      </w:r>
      <w:proofErr w:type="spellEnd"/>
      <w:r>
        <w:t xml:space="preserve"> in the UK retail industry?</w:t>
      </w:r>
    </w:p>
    <w:p w14:paraId="51AA5799" w14:textId="77777777" w:rsidR="003D5AB8" w:rsidRDefault="00991120">
      <w:pPr>
        <w:pStyle w:val="Heading2"/>
      </w:pPr>
      <w:bookmarkStart w:id="7" w:name="_Toc231089147"/>
      <w:r>
        <w:rPr>
          <w:rFonts w:eastAsia="Arial"/>
        </w:rPr>
        <w:t>4.4 Research hypothesis</w:t>
      </w:r>
      <w:bookmarkEnd w:id="7"/>
    </w:p>
    <w:p w14:paraId="0EEF5C81" w14:textId="77777777" w:rsidR="003D5AB8" w:rsidRDefault="00991120" w:rsidP="002B643A">
      <w:pPr>
        <w:pStyle w:val="ListParagraph"/>
        <w:numPr>
          <w:ilvl w:val="0"/>
          <w:numId w:val="13"/>
        </w:numPr>
      </w:pPr>
      <w:r>
        <w:t xml:space="preserve">H1: Perceived inflationary pressure has a significant positive effect on adaptive retail spending </w:t>
      </w:r>
      <w:proofErr w:type="spellStart"/>
      <w:r>
        <w:t>behaviour</w:t>
      </w:r>
      <w:proofErr w:type="spellEnd"/>
      <w:r>
        <w:t xml:space="preserve"> among middle-class consumers in the UK.</w:t>
      </w:r>
    </w:p>
    <w:p w14:paraId="0FBC8520" w14:textId="77777777" w:rsidR="003D5AB8" w:rsidRDefault="00991120">
      <w:pPr>
        <w:pStyle w:val="Heading1"/>
      </w:pPr>
      <w:bookmarkStart w:id="8" w:name="_Toc231089148"/>
      <w:r>
        <w:rPr>
          <w:rFonts w:eastAsia="Arial"/>
        </w:rPr>
        <w:t>5. Brief Literature Review and Research Gap</w:t>
      </w:r>
      <w:bookmarkEnd w:id="8"/>
    </w:p>
    <w:p w14:paraId="4E4BE24F" w14:textId="77777777" w:rsidR="003D5AB8" w:rsidRDefault="00991120">
      <w:pPr>
        <w:pStyle w:val="Heading2"/>
      </w:pPr>
      <w:bookmarkStart w:id="9" w:name="_Toc231089149"/>
      <w:r>
        <w:rPr>
          <w:rFonts w:eastAsia="Arial"/>
        </w:rPr>
        <w:t>5.1 Inflation, cost-of-living pressure and retail consumption</w:t>
      </w:r>
      <w:bookmarkEnd w:id="9"/>
    </w:p>
    <w:p w14:paraId="00C27F8B" w14:textId="77777777" w:rsidR="0095126A" w:rsidRDefault="0095126A" w:rsidP="0095126A">
      <w:r>
        <w:t xml:space="preserve">Inflation has a negative effect on the purchasing power of money because consumers have to spend more money for the same or similar type of goods. This has relevance in the retail sector in terms of day-to-day decision making as consumers see price changes in the supermarket, clothing outlets, discount stores and online retailers. Chua and </w:t>
      </w:r>
      <w:proofErr w:type="spellStart"/>
      <w:r>
        <w:t>Tsiaplias</w:t>
      </w:r>
      <w:proofErr w:type="spellEnd"/>
      <w:r>
        <w:t xml:space="preserve"> (2024) showed that supermarket price changes can have a significant impact on consumers' inflation expectations, particularly when there is a focus on price increases that are observed in frequently purchased goods. This is relevant to the UK as repeated shopping experience can be the basis for retail consumers to develop their sense of inflation, in addition to official statistics.</w:t>
      </w:r>
    </w:p>
    <w:p w14:paraId="40A39924" w14:textId="77777777" w:rsidR="0095126A" w:rsidRDefault="0095126A" w:rsidP="0095126A">
      <w:r>
        <w:t xml:space="preserve">New retail literature reveals that inflation puts financial and psychological strain. However, when inflation and financial constraints are due to a crisis, </w:t>
      </w:r>
      <w:proofErr w:type="spellStart"/>
      <w:r>
        <w:t>Mennekes</w:t>
      </w:r>
      <w:proofErr w:type="spellEnd"/>
      <w:r>
        <w:t xml:space="preserve"> and Schramm-Klein (2025) showed that consumers may plan more, spend less on discretionary goods and switch to private labels. This is evidence for the claim that in order to cope with inflation people's spending </w:t>
      </w:r>
      <w:proofErr w:type="spellStart"/>
      <w:r>
        <w:t>behaviour</w:t>
      </w:r>
      <w:proofErr w:type="spellEnd"/>
      <w:r>
        <w:t xml:space="preserve"> is changed. Evidence from the ONS also indicates that consumers react to the increases in price by reducing their spending on non-essentials, increasing their search for better deals and purchasing cheaper food (Office for National Statistics, 2026b).</w:t>
      </w:r>
    </w:p>
    <w:p w14:paraId="5F36C2E8" w14:textId="77777777" w:rsidR="0095126A" w:rsidRDefault="0095126A" w:rsidP="0095126A">
      <w:pPr>
        <w:pStyle w:val="Heading2"/>
      </w:pPr>
      <w:bookmarkStart w:id="10" w:name="_Toc231089150"/>
      <w:r>
        <w:t xml:space="preserve">5.2 Price consciousness and value-seeking </w:t>
      </w:r>
      <w:proofErr w:type="spellStart"/>
      <w:r>
        <w:t>behaviour</w:t>
      </w:r>
      <w:bookmarkEnd w:id="10"/>
      <w:proofErr w:type="spellEnd"/>
    </w:p>
    <w:p w14:paraId="52E038DD" w14:textId="77777777" w:rsidR="0095126A" w:rsidRDefault="0095126A" w:rsidP="0095126A">
      <w:r>
        <w:t xml:space="preserve">Price is not just a cost, but also a cue that influences choice, according to consumer </w:t>
      </w:r>
      <w:proofErr w:type="spellStart"/>
      <w:r>
        <w:t>behaviour</w:t>
      </w:r>
      <w:proofErr w:type="spellEnd"/>
      <w:r>
        <w:t xml:space="preserve"> theory. Lichtenstein, Ridgway and </w:t>
      </w:r>
      <w:proofErr w:type="spellStart"/>
      <w:r>
        <w:t>Netemeyer</w:t>
      </w:r>
      <w:proofErr w:type="spellEnd"/>
      <w:r>
        <w:t xml:space="preserve"> (1993) demonstrated that price perceptions are related to </w:t>
      </w:r>
      <w:proofErr w:type="spellStart"/>
      <w:r>
        <w:t>behaviours</w:t>
      </w:r>
      <w:proofErr w:type="spellEnd"/>
      <w:r>
        <w:t xml:space="preserve"> like price searching, using coupons and buying less expensive alternatives. </w:t>
      </w:r>
      <w:proofErr w:type="spellStart"/>
      <w:r>
        <w:t>Ailawadi</w:t>
      </w:r>
      <w:proofErr w:type="spellEnd"/>
      <w:r>
        <w:t xml:space="preserve">, </w:t>
      </w:r>
      <w:proofErr w:type="spellStart"/>
      <w:r>
        <w:t>Neslin</w:t>
      </w:r>
      <w:proofErr w:type="spellEnd"/>
      <w:r>
        <w:t xml:space="preserve"> and </w:t>
      </w:r>
      <w:proofErr w:type="spellStart"/>
      <w:r>
        <w:t>Gedenk</w:t>
      </w:r>
      <w:proofErr w:type="spellEnd"/>
      <w:r>
        <w:t xml:space="preserve"> (2001) also discovered that promotions and store brands can be a means for the value-conscious consumer to control his or her spending. The studies corroborate the suggested emphasis on spending adjustments including promotion seeking, changing to less expensive brands and retailer comparison.</w:t>
      </w:r>
    </w:p>
    <w:p w14:paraId="7EF2566A" w14:textId="77777777" w:rsidR="0095126A" w:rsidRDefault="0095126A" w:rsidP="0095126A">
      <w:r>
        <w:t xml:space="preserve">The Theory of Planned </w:t>
      </w:r>
      <w:proofErr w:type="spellStart"/>
      <w:r>
        <w:t>Behaviour</w:t>
      </w:r>
      <w:proofErr w:type="spellEnd"/>
      <w:r>
        <w:t xml:space="preserve"> also helps to support the study. </w:t>
      </w:r>
      <w:proofErr w:type="spellStart"/>
      <w:r>
        <w:t>Ajzen</w:t>
      </w:r>
      <w:proofErr w:type="spellEnd"/>
      <w:r>
        <w:t xml:space="preserve"> (1991) believes that attitudes, perceived social pressure and perceived </w:t>
      </w:r>
      <w:proofErr w:type="spellStart"/>
      <w:r>
        <w:t>behavioural</w:t>
      </w:r>
      <w:proofErr w:type="spellEnd"/>
      <w:r>
        <w:t xml:space="preserve"> control influence </w:t>
      </w:r>
      <w:proofErr w:type="spellStart"/>
      <w:r>
        <w:t>behaviour</w:t>
      </w:r>
      <w:proofErr w:type="spellEnd"/>
      <w:r>
        <w:t xml:space="preserve">. As it relates to inflation, consumers might believe that they can cut back or shop around for a better deal; it's a sensible and controllable reaction to higher prices. But the dissertation will not add several variables from the theory in the model. The theory will merely be applied as a simple explanation why perceived inflationary pressure can impact spending </w:t>
      </w:r>
      <w:proofErr w:type="spellStart"/>
      <w:r>
        <w:t>behaviour</w:t>
      </w:r>
      <w:proofErr w:type="spellEnd"/>
      <w:r>
        <w:t>.</w:t>
      </w:r>
    </w:p>
    <w:p w14:paraId="31EA226F" w14:textId="77777777" w:rsidR="0095126A" w:rsidRDefault="0095126A" w:rsidP="0095126A">
      <w:pPr>
        <w:pStyle w:val="Heading2"/>
      </w:pPr>
      <w:bookmarkStart w:id="11" w:name="_Toc231089151"/>
      <w:r>
        <w:t>5.3 Research gap</w:t>
      </w:r>
      <w:bookmarkEnd w:id="11"/>
    </w:p>
    <w:p w14:paraId="7ECE3DA1" w14:textId="58C74C43" w:rsidR="003D5AB8" w:rsidRDefault="0095126A" w:rsidP="0095126A">
      <w:r>
        <w:t xml:space="preserve">This dissertation has a focused and applied gap. First, much of the evidence in the UK to date has been on the general response of households to the cost-of-living crisis but lacks in-depth analysis of middle-class retail consumers as a group. Second, while there are a number of industry reports that talk about sales trends and consumer confidence, there is not a clear academic relationship between perceived inflationary pressure and spending </w:t>
      </w:r>
      <w:proofErr w:type="spellStart"/>
      <w:r>
        <w:t>behaviour</w:t>
      </w:r>
      <w:proofErr w:type="spellEnd"/>
      <w:r>
        <w:t xml:space="preserve">. Thirdly, academic literature acknowledges that inflation is a significant problem in retailing but that more specific research is needed on the consumer coping </w:t>
      </w:r>
      <w:proofErr w:type="spellStart"/>
      <w:r>
        <w:t>behaviour</w:t>
      </w:r>
      <w:proofErr w:type="spellEnd"/>
      <w:r>
        <w:t xml:space="preserve"> during times of inflation (</w:t>
      </w:r>
      <w:proofErr w:type="spellStart"/>
      <w:r>
        <w:t>Dekimpe</w:t>
      </w:r>
      <w:proofErr w:type="spellEnd"/>
      <w:r>
        <w:t xml:space="preserve"> and van </w:t>
      </w:r>
      <w:proofErr w:type="spellStart"/>
      <w:r>
        <w:t>Heerde</w:t>
      </w:r>
      <w:proofErr w:type="spellEnd"/>
      <w:r>
        <w:t xml:space="preserve">, 2023). The current study aims to fill the void by testing the relationship between inflationary pressure and spending </w:t>
      </w:r>
      <w:proofErr w:type="spellStart"/>
      <w:r>
        <w:t>behaviour</w:t>
      </w:r>
      <w:proofErr w:type="spellEnd"/>
      <w:r>
        <w:t xml:space="preserve"> of the middle-class retail consumers in the UK with the help of a simple quantitative model.</w:t>
      </w:r>
    </w:p>
    <w:p w14:paraId="491F560E" w14:textId="77777777" w:rsidR="003D5AB8" w:rsidRDefault="00991120">
      <w:pPr>
        <w:pStyle w:val="Heading1"/>
      </w:pPr>
      <w:bookmarkStart w:id="12" w:name="_Toc231089152"/>
      <w:r>
        <w:rPr>
          <w:rFonts w:eastAsia="Arial"/>
        </w:rPr>
        <w:t>6. Conceptual Framework</w:t>
      </w:r>
      <w:bookmarkEnd w:id="12"/>
    </w:p>
    <w:p w14:paraId="523527A2" w14:textId="77777777" w:rsidR="003D5AB8" w:rsidRDefault="00991120">
      <w:r>
        <w:t>The conceptual framework contains only one independent variable and one dependent variable. This keeps the dissertation focused, realistic and suitable for the available word count and data collection time.</w:t>
      </w:r>
    </w:p>
    <w:p w14:paraId="655A1FED" w14:textId="527ADDA0" w:rsidR="002B643A" w:rsidRDefault="002B643A" w:rsidP="002B643A">
      <w:pPr>
        <w:jc w:val="center"/>
      </w:pPr>
      <w:r>
        <w:rPr>
          <w:b/>
          <w:noProof/>
          <w:sz w:val="22"/>
        </w:rPr>
        <w:drawing>
          <wp:inline distT="0" distB="0" distL="0" distR="0" wp14:anchorId="307A512B" wp14:editId="6F4997F4">
            <wp:extent cx="5291455" cy="1002794"/>
            <wp:effectExtent l="0" t="0" r="4445" b="6985"/>
            <wp:docPr id="1595161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4210" cy="1003316"/>
                    </a:xfrm>
                    <a:prstGeom prst="rect">
                      <a:avLst/>
                    </a:prstGeom>
                    <a:noFill/>
                  </pic:spPr>
                </pic:pic>
              </a:graphicData>
            </a:graphic>
          </wp:inline>
        </w:drawing>
      </w:r>
    </w:p>
    <w:p w14:paraId="4EB73EB1" w14:textId="675DAAC6" w:rsidR="002B643A" w:rsidRPr="002B643A" w:rsidRDefault="002B643A" w:rsidP="002B643A">
      <w:pPr>
        <w:jc w:val="center"/>
        <w:rPr>
          <w:bCs/>
          <w:i/>
          <w:iCs/>
        </w:rPr>
      </w:pPr>
      <w:r w:rsidRPr="002B643A">
        <w:rPr>
          <w:bCs/>
          <w:i/>
          <w:iCs/>
          <w:sz w:val="22"/>
        </w:rPr>
        <w:t>Figure 1: Conceptual framework</w:t>
      </w:r>
    </w:p>
    <w:p w14:paraId="13D94C3E" w14:textId="7BB04FE1" w:rsidR="003D5AB8" w:rsidRDefault="0095126A">
      <w:r w:rsidRPr="0095126A">
        <w:t xml:space="preserve">Respondents' perceptions of inflationary pressures will be gauged by their perceptions of increased retail prices, the pressure on household budgets, and their concern about the rise in the cost of prices in the future. Retail spending </w:t>
      </w:r>
      <w:proofErr w:type="spellStart"/>
      <w:r w:rsidRPr="0095126A">
        <w:t>behaviour</w:t>
      </w:r>
      <w:proofErr w:type="spellEnd"/>
      <w:r w:rsidRPr="0095126A">
        <w:t xml:space="preserve"> will be assessed using the following indicators: decrease in non-essential purchases, use of discounts, brand switching, retailer switching, and change in purchasing frequency. The hypothesis is that the greater the perceived inflationary pressure, the more robust will be the adaptive spending </w:t>
      </w:r>
      <w:proofErr w:type="spellStart"/>
      <w:r w:rsidRPr="0095126A">
        <w:t>behaviour</w:t>
      </w:r>
      <w:proofErr w:type="spellEnd"/>
      <w:r>
        <w:t>.</w:t>
      </w:r>
    </w:p>
    <w:p w14:paraId="124E9163" w14:textId="77777777" w:rsidR="003D5AB8" w:rsidRDefault="00991120">
      <w:pPr>
        <w:pStyle w:val="Heading1"/>
      </w:pPr>
      <w:bookmarkStart w:id="13" w:name="_Toc231089153"/>
      <w:r>
        <w:rPr>
          <w:rFonts w:eastAsia="Arial"/>
        </w:rPr>
        <w:t>7. Proposed Methodology</w:t>
      </w:r>
      <w:bookmarkEnd w:id="13"/>
    </w:p>
    <w:p w14:paraId="6B2C328B" w14:textId="77777777" w:rsidR="003D5AB8" w:rsidRDefault="00991120">
      <w:pPr>
        <w:pStyle w:val="Heading2"/>
      </w:pPr>
      <w:bookmarkStart w:id="14" w:name="_Toc231089154"/>
      <w:r>
        <w:rPr>
          <w:rFonts w:eastAsia="Arial"/>
        </w:rPr>
        <w:t>7.1 Research philosophy, approach and design</w:t>
      </w:r>
      <w:bookmarkEnd w:id="14"/>
    </w:p>
    <w:p w14:paraId="3C4E1847" w14:textId="49263A34" w:rsidR="0095126A" w:rsidRDefault="0095126A" w:rsidP="0095126A">
      <w:r>
        <w:t xml:space="preserve">The study will be based on a positivist research philosophy as it seeks to test a measurable relationship between two variables through numerical data. A deductive method was adopted as the study started from the theory and literature on price perception, inflation and consumer </w:t>
      </w:r>
      <w:proofErr w:type="spellStart"/>
      <w:r>
        <w:t>behaviour</w:t>
      </w:r>
      <w:proofErr w:type="spellEnd"/>
      <w:r>
        <w:t xml:space="preserve"> and a hypothesis was tested using survey data. A quantitative cross-sectional design will be used since the data will be collected once from the respondents during the dissertation period. This is achievable within the scope of the project and appropriate for revealing patterns within a set of consumers (Saunders, Lewis and Thornhill, 2023).</w:t>
      </w:r>
    </w:p>
    <w:p w14:paraId="1B06200E" w14:textId="77777777" w:rsidR="0095126A" w:rsidRDefault="0095126A" w:rsidP="0095126A">
      <w:pPr>
        <w:pStyle w:val="Heading2"/>
      </w:pPr>
      <w:bookmarkStart w:id="15" w:name="_Toc231089155"/>
      <w:r>
        <w:t>7.2 Population, sample and sampling method</w:t>
      </w:r>
      <w:bookmarkEnd w:id="15"/>
    </w:p>
    <w:p w14:paraId="55087EC5" w14:textId="5587A223" w:rsidR="0095126A" w:rsidRDefault="0095126A" w:rsidP="0095126A">
      <w:r>
        <w:t>The target population will consist of middle-class consumers aged 18 or over in the UK with retail goods purchase experience in the last 3 months. The study will attempt to obtain a minimum of 80-100 responses, which is higher than the 50 responses that is usually obtained in a small quantitative dissertation study. The respondents must have an income and consumer profile and thus the approach of sampling is non-probability sampling which is known as purposive sampling. You can also share via personal networks and general social media postings. No data from social media, or private profile data, will be collected.</w:t>
      </w:r>
    </w:p>
    <w:p w14:paraId="41F4228F" w14:textId="77777777" w:rsidR="0095126A" w:rsidRDefault="0095126A" w:rsidP="0095126A">
      <w:pPr>
        <w:pStyle w:val="Heading2"/>
      </w:pPr>
      <w:bookmarkStart w:id="16" w:name="_Toc231089156"/>
      <w:r>
        <w:t>7.3 Data collection method</w:t>
      </w:r>
      <w:bookmarkEnd w:id="16"/>
    </w:p>
    <w:p w14:paraId="10E660F7" w14:textId="4D62C795" w:rsidR="003D5AB8" w:rsidRDefault="0095126A" w:rsidP="0095126A">
      <w:r>
        <w:t xml:space="preserve">Data will be gathered using closed question in an online questionnaire. The questionnaire will consist of screening questions, demographic questions and </w:t>
      </w:r>
      <w:proofErr w:type="spellStart"/>
      <w:r>
        <w:t>likert</w:t>
      </w:r>
      <w:proofErr w:type="spellEnd"/>
      <w:r>
        <w:t xml:space="preserve"> scale questions. The independent variable will be measured in terms of perceived inflationary pressure and the dependent variable will be measured in terms of retail spending </w:t>
      </w:r>
      <w:proofErr w:type="spellStart"/>
      <w:r>
        <w:t>behaviour</w:t>
      </w:r>
      <w:proofErr w:type="spellEnd"/>
      <w:r>
        <w:t xml:space="preserve">. A questionnaire is appropriate as it can be used to gather data from consumers in an efficient way and can be statistically </w:t>
      </w:r>
      <w:proofErr w:type="spellStart"/>
      <w:r>
        <w:t>analysed</w:t>
      </w:r>
      <w:proofErr w:type="spellEnd"/>
      <w:r>
        <w:t xml:space="preserve"> (Creswell and Creswell, 2018).</w:t>
      </w:r>
    </w:p>
    <w:p w14:paraId="7122AFDB" w14:textId="77777777" w:rsidR="003D5AB8" w:rsidRDefault="00991120" w:rsidP="002B643A">
      <w:r w:rsidRPr="002B643A">
        <w:rPr>
          <w:b/>
          <w:bCs/>
        </w:rPr>
        <w:t>Table 1:</w:t>
      </w:r>
      <w:r>
        <w:t xml:space="preserve"> Variable </w:t>
      </w:r>
      <w:proofErr w:type="spellStart"/>
      <w:r>
        <w:t>operationalisation</w:t>
      </w:r>
      <w:proofErr w:type="spellEnd"/>
    </w:p>
    <w:tbl>
      <w:tblPr>
        <w:tblStyle w:val="TableGrid"/>
        <w:tblW w:w="0" w:type="auto"/>
        <w:jc w:val="center"/>
        <w:tblLook w:val="04A0" w:firstRow="1" w:lastRow="0" w:firstColumn="1" w:lastColumn="0" w:noHBand="0" w:noVBand="1"/>
      </w:tblPr>
      <w:tblGrid>
        <w:gridCol w:w="1890"/>
        <w:gridCol w:w="1551"/>
        <w:gridCol w:w="4310"/>
        <w:gridCol w:w="1630"/>
      </w:tblGrid>
      <w:tr w:rsidR="003D5AB8" w:rsidRPr="002B643A" w14:paraId="4B2B2991" w14:textId="77777777" w:rsidTr="002B643A">
        <w:trPr>
          <w:tblHeader/>
          <w:jc w:val="center"/>
        </w:trPr>
        <w:tc>
          <w:tcPr>
            <w:tcW w:w="1890" w:type="dxa"/>
            <w:shd w:val="clear" w:color="auto" w:fill="EAF2F8"/>
            <w:vAlign w:val="center"/>
          </w:tcPr>
          <w:p w14:paraId="5AC15360" w14:textId="77777777" w:rsidR="003D5AB8" w:rsidRPr="002B643A" w:rsidRDefault="00991120" w:rsidP="002B643A">
            <w:pPr>
              <w:jc w:val="center"/>
              <w:rPr>
                <w:b/>
                <w:bCs/>
              </w:rPr>
            </w:pPr>
            <w:r w:rsidRPr="002B643A">
              <w:rPr>
                <w:b/>
                <w:bCs/>
              </w:rPr>
              <w:t>Variable</w:t>
            </w:r>
          </w:p>
        </w:tc>
        <w:tc>
          <w:tcPr>
            <w:tcW w:w="1551" w:type="dxa"/>
            <w:shd w:val="clear" w:color="auto" w:fill="EAF2F8"/>
            <w:vAlign w:val="center"/>
          </w:tcPr>
          <w:p w14:paraId="45A87C97" w14:textId="77777777" w:rsidR="003D5AB8" w:rsidRPr="002B643A" w:rsidRDefault="00991120" w:rsidP="002B643A">
            <w:pPr>
              <w:jc w:val="center"/>
              <w:rPr>
                <w:b/>
                <w:bCs/>
              </w:rPr>
            </w:pPr>
            <w:r w:rsidRPr="002B643A">
              <w:rPr>
                <w:b/>
                <w:bCs/>
              </w:rPr>
              <w:t>Role</w:t>
            </w:r>
          </w:p>
        </w:tc>
        <w:tc>
          <w:tcPr>
            <w:tcW w:w="4310" w:type="dxa"/>
            <w:shd w:val="clear" w:color="auto" w:fill="EAF2F8"/>
            <w:vAlign w:val="center"/>
          </w:tcPr>
          <w:p w14:paraId="6BC08A37" w14:textId="77777777" w:rsidR="003D5AB8" w:rsidRPr="002B643A" w:rsidRDefault="00991120" w:rsidP="002B643A">
            <w:pPr>
              <w:jc w:val="center"/>
              <w:rPr>
                <w:b/>
                <w:bCs/>
              </w:rPr>
            </w:pPr>
            <w:r w:rsidRPr="002B643A">
              <w:rPr>
                <w:b/>
                <w:bCs/>
              </w:rPr>
              <w:t>Indicative measures</w:t>
            </w:r>
          </w:p>
        </w:tc>
        <w:tc>
          <w:tcPr>
            <w:tcW w:w="1630" w:type="dxa"/>
            <w:shd w:val="clear" w:color="auto" w:fill="EAF2F8"/>
            <w:vAlign w:val="center"/>
          </w:tcPr>
          <w:p w14:paraId="54834642" w14:textId="77777777" w:rsidR="003D5AB8" w:rsidRPr="002B643A" w:rsidRDefault="00991120" w:rsidP="002B643A">
            <w:pPr>
              <w:jc w:val="center"/>
              <w:rPr>
                <w:b/>
                <w:bCs/>
              </w:rPr>
            </w:pPr>
            <w:r w:rsidRPr="002B643A">
              <w:rPr>
                <w:b/>
                <w:bCs/>
              </w:rPr>
              <w:t>Scale</w:t>
            </w:r>
          </w:p>
        </w:tc>
      </w:tr>
      <w:tr w:rsidR="003D5AB8" w:rsidRPr="002B643A" w14:paraId="05932A4E" w14:textId="77777777" w:rsidTr="002B643A">
        <w:trPr>
          <w:jc w:val="center"/>
        </w:trPr>
        <w:tc>
          <w:tcPr>
            <w:tcW w:w="1890" w:type="dxa"/>
          </w:tcPr>
          <w:p w14:paraId="51E6867A" w14:textId="77777777" w:rsidR="003D5AB8" w:rsidRPr="002B643A" w:rsidRDefault="00991120" w:rsidP="002B643A">
            <w:r w:rsidRPr="002B643A">
              <w:t>Perceived inflationary pressure</w:t>
            </w:r>
          </w:p>
        </w:tc>
        <w:tc>
          <w:tcPr>
            <w:tcW w:w="1551" w:type="dxa"/>
          </w:tcPr>
          <w:p w14:paraId="13C1D841" w14:textId="77777777" w:rsidR="003D5AB8" w:rsidRPr="002B643A" w:rsidRDefault="00991120" w:rsidP="002B643A">
            <w:r w:rsidRPr="002B643A">
              <w:t>Independent variable</w:t>
            </w:r>
          </w:p>
        </w:tc>
        <w:tc>
          <w:tcPr>
            <w:tcW w:w="4310" w:type="dxa"/>
          </w:tcPr>
          <w:p w14:paraId="0E91F89A" w14:textId="77777777" w:rsidR="003D5AB8" w:rsidRPr="002B643A" w:rsidRDefault="00991120" w:rsidP="002B643A">
            <w:r w:rsidRPr="002B643A">
              <w:t>Feeling that retail prices have risen, pressure on household budget, concern about future prices</w:t>
            </w:r>
          </w:p>
        </w:tc>
        <w:tc>
          <w:tcPr>
            <w:tcW w:w="1630" w:type="dxa"/>
          </w:tcPr>
          <w:p w14:paraId="10FAEE43" w14:textId="77777777" w:rsidR="003D5AB8" w:rsidRPr="002B643A" w:rsidRDefault="00991120" w:rsidP="002B643A">
            <w:r w:rsidRPr="002B643A">
              <w:t>5-point Likert scale</w:t>
            </w:r>
          </w:p>
        </w:tc>
      </w:tr>
      <w:tr w:rsidR="003D5AB8" w:rsidRPr="002B643A" w14:paraId="5B92EC07" w14:textId="77777777" w:rsidTr="002B643A">
        <w:trPr>
          <w:jc w:val="center"/>
        </w:trPr>
        <w:tc>
          <w:tcPr>
            <w:tcW w:w="1890" w:type="dxa"/>
          </w:tcPr>
          <w:p w14:paraId="79CA9B05" w14:textId="77777777" w:rsidR="003D5AB8" w:rsidRPr="002B643A" w:rsidRDefault="00991120" w:rsidP="002B643A">
            <w:r w:rsidRPr="002B643A">
              <w:t xml:space="preserve">Retail spending </w:t>
            </w:r>
            <w:proofErr w:type="spellStart"/>
            <w:r w:rsidRPr="002B643A">
              <w:t>behaviour</w:t>
            </w:r>
            <w:proofErr w:type="spellEnd"/>
          </w:p>
        </w:tc>
        <w:tc>
          <w:tcPr>
            <w:tcW w:w="1551" w:type="dxa"/>
          </w:tcPr>
          <w:p w14:paraId="6CAA00DB" w14:textId="77777777" w:rsidR="003D5AB8" w:rsidRPr="002B643A" w:rsidRDefault="00991120" w:rsidP="002B643A">
            <w:r w:rsidRPr="002B643A">
              <w:t>Dependent variable</w:t>
            </w:r>
          </w:p>
        </w:tc>
        <w:tc>
          <w:tcPr>
            <w:tcW w:w="4310" w:type="dxa"/>
          </w:tcPr>
          <w:p w14:paraId="50EFBD14" w14:textId="77777777" w:rsidR="003D5AB8" w:rsidRPr="002B643A" w:rsidRDefault="00991120" w:rsidP="002B643A">
            <w:r w:rsidRPr="002B643A">
              <w:t>Reduced non-essential spending, cheaper brands, shopping around, delayed purchases, greater discount use</w:t>
            </w:r>
          </w:p>
        </w:tc>
        <w:tc>
          <w:tcPr>
            <w:tcW w:w="1630" w:type="dxa"/>
          </w:tcPr>
          <w:p w14:paraId="18359B49" w14:textId="77777777" w:rsidR="003D5AB8" w:rsidRPr="002B643A" w:rsidRDefault="00991120" w:rsidP="002B643A">
            <w:r w:rsidRPr="002B643A">
              <w:t>5-point Likert scale</w:t>
            </w:r>
          </w:p>
        </w:tc>
      </w:tr>
    </w:tbl>
    <w:p w14:paraId="2E759E56" w14:textId="77777777" w:rsidR="003D5AB8" w:rsidRDefault="00991120">
      <w:pPr>
        <w:pStyle w:val="Heading2"/>
      </w:pPr>
      <w:bookmarkStart w:id="17" w:name="_Toc231089157"/>
      <w:r>
        <w:rPr>
          <w:rFonts w:eastAsia="Arial"/>
        </w:rPr>
        <w:t>7.4 Data analysis plan</w:t>
      </w:r>
      <w:bookmarkEnd w:id="17"/>
    </w:p>
    <w:p w14:paraId="12DDC624" w14:textId="77777777" w:rsidR="0095126A" w:rsidRDefault="0095126A" w:rsidP="0095126A">
      <w:r>
        <w:t xml:space="preserve">The data will be downloaded from the online questionnaire as a CSV file and </w:t>
      </w:r>
      <w:proofErr w:type="spellStart"/>
      <w:r>
        <w:t>analysed</w:t>
      </w:r>
      <w:proofErr w:type="spellEnd"/>
      <w:r>
        <w:t xml:space="preserve"> with </w:t>
      </w:r>
      <w:proofErr w:type="spellStart"/>
      <w:r>
        <w:t>RGui</w:t>
      </w:r>
      <w:proofErr w:type="spellEnd"/>
      <w:r>
        <w:t xml:space="preserve"> 4.5.1. Descriptive statistics will be used to provide an overview of the characteristics of the respondents and the key spending changes. Cronbach's alpha will be used to determine the reliability of multi-item scales. The retail spending </w:t>
      </w:r>
      <w:proofErr w:type="spellStart"/>
      <w:r>
        <w:t>behaviour</w:t>
      </w:r>
      <w:proofErr w:type="spellEnd"/>
      <w:r>
        <w:t xml:space="preserve"> will then be correlated with perceived inflationary pressure. Lastly, simple linear regression will be applied to test the hypothesis and to estimate the magnitude of the inflationary pressure on changes in spending </w:t>
      </w:r>
      <w:proofErr w:type="spellStart"/>
      <w:r>
        <w:t>behaviour</w:t>
      </w:r>
      <w:proofErr w:type="spellEnd"/>
      <w:r>
        <w:t xml:space="preserve">. </w:t>
      </w:r>
      <w:proofErr w:type="spellStart"/>
      <w:r>
        <w:t>RGui</w:t>
      </w:r>
      <w:proofErr w:type="spellEnd"/>
      <w:r>
        <w:t xml:space="preserve"> 4.5.1 is appropriate for it, as it will be able to process numerical survey data and perform the necessary statistical tests for this simple two-variable model (R Core Team, 2025).</w:t>
      </w:r>
    </w:p>
    <w:p w14:paraId="610709D9" w14:textId="77777777" w:rsidR="0095126A" w:rsidRDefault="0095126A" w:rsidP="0095126A">
      <w:pPr>
        <w:pStyle w:val="Heading1"/>
      </w:pPr>
      <w:bookmarkStart w:id="18" w:name="_Toc231089158"/>
      <w:r>
        <w:t>8. Ethical Considerations</w:t>
      </w:r>
      <w:bookmarkEnd w:id="18"/>
    </w:p>
    <w:p w14:paraId="6611C191" w14:textId="77777777" w:rsidR="0095126A" w:rsidRDefault="0095126A" w:rsidP="0095126A">
      <w:r>
        <w:t xml:space="preserve">The study will follow normal research ethics for primary survey research. This will be a voluntary response and a brief information statement will be provided informing them of the purpose of the study, the types of questions on the questionnaire and of their right to withdraw prior to completing the questionnaire. No names, addresses, phone numbers, employer names or other identifying information will be collected in the survey. Income will only be collected and </w:t>
      </w:r>
      <w:proofErr w:type="spellStart"/>
      <w:r>
        <w:t>analysed</w:t>
      </w:r>
      <w:proofErr w:type="spellEnd"/>
      <w:r>
        <w:t xml:space="preserve"> in broad bands. Data will be kept confidential and only utilized for academic purposes. Respondents will be asked for consent prior to beginning the questionnaire. The research will exclude vulnerable subjects, and no deception, personal or sensitive information or financial advice will be used.</w:t>
      </w:r>
    </w:p>
    <w:p w14:paraId="523BBB8E" w14:textId="77777777" w:rsidR="0095126A" w:rsidRDefault="0095126A" w:rsidP="0095126A">
      <w:pPr>
        <w:pStyle w:val="Heading1"/>
      </w:pPr>
      <w:bookmarkStart w:id="19" w:name="_Toc231089159"/>
      <w:r>
        <w:t>9. Project Feasibility and Timeline</w:t>
      </w:r>
      <w:bookmarkEnd w:id="19"/>
    </w:p>
    <w:p w14:paraId="2CD66E8C" w14:textId="0B897134" w:rsidR="003D5AB8" w:rsidRDefault="0095126A" w:rsidP="0095126A">
      <w:r>
        <w:t xml:space="preserve">The project is feasible because it utilizes a specific topic, a simple two-variable model and an online survey. The cost-of-living crisis in the UK and retail spending </w:t>
      </w:r>
      <w:proofErr w:type="spellStart"/>
      <w:r>
        <w:t>behaviour</w:t>
      </w:r>
      <w:proofErr w:type="spellEnd"/>
      <w:r>
        <w:t xml:space="preserve"> is a topical issue and there are available academic, government and industry sources. Data collection is also easy as the participants are not one </w:t>
      </w:r>
      <w:proofErr w:type="spellStart"/>
      <w:r>
        <w:t>organisation's</w:t>
      </w:r>
      <w:proofErr w:type="spellEnd"/>
      <w:r>
        <w:t xml:space="preserve"> employees but general adult consumers. The biggest risk is that the target group (middle class) may not return enough valid responses. To </w:t>
      </w:r>
      <w:proofErr w:type="spellStart"/>
      <w:r>
        <w:t>minimise</w:t>
      </w:r>
      <w:proofErr w:type="spellEnd"/>
      <w:r>
        <w:t xml:space="preserve"> this risk, the survey will be disseminated in a number of ways and will contain clear screening questions.</w:t>
      </w:r>
    </w:p>
    <w:p w14:paraId="395BB592" w14:textId="77777777" w:rsidR="003D5AB8" w:rsidRDefault="00991120">
      <w:pPr>
        <w:jc w:val="center"/>
        <w:rPr>
          <w:b/>
          <w:sz w:val="22"/>
        </w:rPr>
      </w:pPr>
      <w:r>
        <w:rPr>
          <w:b/>
          <w:sz w:val="22"/>
        </w:rPr>
        <w:t>Table 2: Proposed timeline</w:t>
      </w:r>
    </w:p>
    <w:tbl>
      <w:tblPr>
        <w:tblStyle w:val="TableGrid"/>
        <w:tblW w:w="0" w:type="auto"/>
        <w:tblLook w:val="04A0" w:firstRow="1" w:lastRow="0" w:firstColumn="1" w:lastColumn="0" w:noHBand="0" w:noVBand="1"/>
      </w:tblPr>
      <w:tblGrid>
        <w:gridCol w:w="5868"/>
        <w:gridCol w:w="900"/>
        <w:gridCol w:w="810"/>
        <w:gridCol w:w="990"/>
        <w:gridCol w:w="990"/>
      </w:tblGrid>
      <w:tr w:rsidR="006A4D9D" w:rsidRPr="006A4D9D" w14:paraId="383C0861" w14:textId="77777777" w:rsidTr="006A4D9D">
        <w:tc>
          <w:tcPr>
            <w:tcW w:w="5868" w:type="dxa"/>
            <w:hideMark/>
          </w:tcPr>
          <w:p w14:paraId="437D79D4" w14:textId="77777777" w:rsidR="006A4D9D" w:rsidRPr="006A4D9D" w:rsidRDefault="006A4D9D" w:rsidP="006A4D9D">
            <w:pPr>
              <w:jc w:val="center"/>
              <w:rPr>
                <w:b/>
                <w:bCs/>
              </w:rPr>
            </w:pPr>
            <w:r w:rsidRPr="006A4D9D">
              <w:rPr>
                <w:b/>
                <w:bCs/>
              </w:rPr>
              <w:t>Activity</w:t>
            </w:r>
          </w:p>
        </w:tc>
        <w:tc>
          <w:tcPr>
            <w:tcW w:w="900" w:type="dxa"/>
            <w:hideMark/>
          </w:tcPr>
          <w:p w14:paraId="3FB7A038" w14:textId="77777777" w:rsidR="006A4D9D" w:rsidRPr="006A4D9D" w:rsidRDefault="006A4D9D" w:rsidP="006A4D9D">
            <w:pPr>
              <w:jc w:val="center"/>
              <w:rPr>
                <w:b/>
                <w:bCs/>
              </w:rPr>
            </w:pPr>
            <w:r w:rsidRPr="006A4D9D">
              <w:rPr>
                <w:b/>
                <w:bCs/>
              </w:rPr>
              <w:t>May</w:t>
            </w:r>
          </w:p>
        </w:tc>
        <w:tc>
          <w:tcPr>
            <w:tcW w:w="810" w:type="dxa"/>
            <w:hideMark/>
          </w:tcPr>
          <w:p w14:paraId="028A54E5" w14:textId="77777777" w:rsidR="006A4D9D" w:rsidRPr="006A4D9D" w:rsidRDefault="006A4D9D" w:rsidP="006A4D9D">
            <w:pPr>
              <w:jc w:val="center"/>
              <w:rPr>
                <w:b/>
                <w:bCs/>
              </w:rPr>
            </w:pPr>
            <w:r w:rsidRPr="006A4D9D">
              <w:rPr>
                <w:b/>
                <w:bCs/>
              </w:rPr>
              <w:t>Jun</w:t>
            </w:r>
          </w:p>
        </w:tc>
        <w:tc>
          <w:tcPr>
            <w:tcW w:w="990" w:type="dxa"/>
            <w:hideMark/>
          </w:tcPr>
          <w:p w14:paraId="0FE792C9" w14:textId="77777777" w:rsidR="006A4D9D" w:rsidRPr="006A4D9D" w:rsidRDefault="006A4D9D" w:rsidP="006A4D9D">
            <w:pPr>
              <w:jc w:val="center"/>
              <w:rPr>
                <w:b/>
                <w:bCs/>
              </w:rPr>
            </w:pPr>
            <w:r w:rsidRPr="006A4D9D">
              <w:rPr>
                <w:b/>
                <w:bCs/>
              </w:rPr>
              <w:t>Jul</w:t>
            </w:r>
          </w:p>
        </w:tc>
        <w:tc>
          <w:tcPr>
            <w:tcW w:w="990" w:type="dxa"/>
            <w:hideMark/>
          </w:tcPr>
          <w:p w14:paraId="41F6E856" w14:textId="77777777" w:rsidR="006A4D9D" w:rsidRPr="006A4D9D" w:rsidRDefault="006A4D9D" w:rsidP="006A4D9D">
            <w:pPr>
              <w:jc w:val="center"/>
              <w:rPr>
                <w:b/>
                <w:bCs/>
              </w:rPr>
            </w:pPr>
            <w:r w:rsidRPr="006A4D9D">
              <w:rPr>
                <w:b/>
                <w:bCs/>
              </w:rPr>
              <w:t>Aug</w:t>
            </w:r>
          </w:p>
        </w:tc>
      </w:tr>
      <w:tr w:rsidR="006A4D9D" w:rsidRPr="006A4D9D" w14:paraId="66DD582F" w14:textId="77777777" w:rsidTr="006A4D9D">
        <w:tc>
          <w:tcPr>
            <w:tcW w:w="5868" w:type="dxa"/>
            <w:hideMark/>
          </w:tcPr>
          <w:p w14:paraId="721A429C" w14:textId="77777777" w:rsidR="006A4D9D" w:rsidRPr="006A4D9D" w:rsidRDefault="006A4D9D" w:rsidP="006A4D9D">
            <w:pPr>
              <w:jc w:val="center"/>
            </w:pPr>
            <w:r w:rsidRPr="006A4D9D">
              <w:t>Topic refinement and supervisor feedback</w:t>
            </w:r>
          </w:p>
        </w:tc>
        <w:tc>
          <w:tcPr>
            <w:tcW w:w="900" w:type="dxa"/>
            <w:hideMark/>
          </w:tcPr>
          <w:p w14:paraId="747A3E8C" w14:textId="77777777" w:rsidR="006A4D9D" w:rsidRPr="006A4D9D" w:rsidRDefault="006A4D9D" w:rsidP="006A4D9D">
            <w:pPr>
              <w:jc w:val="left"/>
            </w:pPr>
            <w:r w:rsidRPr="006A4D9D">
              <w:t>███</w:t>
            </w:r>
          </w:p>
        </w:tc>
        <w:tc>
          <w:tcPr>
            <w:tcW w:w="810" w:type="dxa"/>
            <w:hideMark/>
          </w:tcPr>
          <w:p w14:paraId="10BE8603" w14:textId="77777777" w:rsidR="006A4D9D" w:rsidRPr="006A4D9D" w:rsidRDefault="006A4D9D" w:rsidP="006A4D9D">
            <w:pPr>
              <w:jc w:val="left"/>
            </w:pPr>
          </w:p>
        </w:tc>
        <w:tc>
          <w:tcPr>
            <w:tcW w:w="990" w:type="dxa"/>
            <w:hideMark/>
          </w:tcPr>
          <w:p w14:paraId="7827CC05" w14:textId="77777777" w:rsidR="006A4D9D" w:rsidRPr="006A4D9D" w:rsidRDefault="006A4D9D" w:rsidP="006A4D9D">
            <w:pPr>
              <w:jc w:val="left"/>
            </w:pPr>
          </w:p>
        </w:tc>
        <w:tc>
          <w:tcPr>
            <w:tcW w:w="990" w:type="dxa"/>
            <w:hideMark/>
          </w:tcPr>
          <w:p w14:paraId="29CADF18" w14:textId="77777777" w:rsidR="006A4D9D" w:rsidRPr="006A4D9D" w:rsidRDefault="006A4D9D" w:rsidP="006A4D9D">
            <w:pPr>
              <w:jc w:val="left"/>
            </w:pPr>
          </w:p>
        </w:tc>
      </w:tr>
      <w:tr w:rsidR="006A4D9D" w:rsidRPr="006A4D9D" w14:paraId="367C76D0" w14:textId="77777777" w:rsidTr="006A4D9D">
        <w:tc>
          <w:tcPr>
            <w:tcW w:w="5868" w:type="dxa"/>
            <w:hideMark/>
          </w:tcPr>
          <w:p w14:paraId="548CF351" w14:textId="77777777" w:rsidR="006A4D9D" w:rsidRPr="006A4D9D" w:rsidRDefault="006A4D9D" w:rsidP="006A4D9D">
            <w:pPr>
              <w:jc w:val="center"/>
            </w:pPr>
            <w:r w:rsidRPr="006A4D9D">
              <w:t>Proposal and ethics form</w:t>
            </w:r>
          </w:p>
        </w:tc>
        <w:tc>
          <w:tcPr>
            <w:tcW w:w="900" w:type="dxa"/>
            <w:hideMark/>
          </w:tcPr>
          <w:p w14:paraId="3E5F4803" w14:textId="77777777" w:rsidR="006A4D9D" w:rsidRPr="006A4D9D" w:rsidRDefault="006A4D9D" w:rsidP="006A4D9D">
            <w:pPr>
              <w:jc w:val="left"/>
            </w:pPr>
          </w:p>
        </w:tc>
        <w:tc>
          <w:tcPr>
            <w:tcW w:w="810" w:type="dxa"/>
            <w:hideMark/>
          </w:tcPr>
          <w:p w14:paraId="685A6FE8" w14:textId="77777777" w:rsidR="006A4D9D" w:rsidRPr="006A4D9D" w:rsidRDefault="006A4D9D" w:rsidP="006A4D9D">
            <w:pPr>
              <w:jc w:val="left"/>
            </w:pPr>
            <w:r w:rsidRPr="006A4D9D">
              <w:t>███</w:t>
            </w:r>
          </w:p>
        </w:tc>
        <w:tc>
          <w:tcPr>
            <w:tcW w:w="990" w:type="dxa"/>
            <w:hideMark/>
          </w:tcPr>
          <w:p w14:paraId="708408CC" w14:textId="77777777" w:rsidR="006A4D9D" w:rsidRPr="006A4D9D" w:rsidRDefault="006A4D9D" w:rsidP="006A4D9D">
            <w:pPr>
              <w:jc w:val="left"/>
            </w:pPr>
          </w:p>
        </w:tc>
        <w:tc>
          <w:tcPr>
            <w:tcW w:w="990" w:type="dxa"/>
            <w:hideMark/>
          </w:tcPr>
          <w:p w14:paraId="14525B12" w14:textId="77777777" w:rsidR="006A4D9D" w:rsidRPr="006A4D9D" w:rsidRDefault="006A4D9D" w:rsidP="006A4D9D">
            <w:pPr>
              <w:jc w:val="left"/>
            </w:pPr>
          </w:p>
        </w:tc>
      </w:tr>
      <w:tr w:rsidR="006A4D9D" w:rsidRPr="006A4D9D" w14:paraId="2213B958" w14:textId="77777777" w:rsidTr="006A4D9D">
        <w:tc>
          <w:tcPr>
            <w:tcW w:w="5868" w:type="dxa"/>
            <w:hideMark/>
          </w:tcPr>
          <w:p w14:paraId="5FE6E905" w14:textId="77777777" w:rsidR="006A4D9D" w:rsidRPr="006A4D9D" w:rsidRDefault="006A4D9D" w:rsidP="006A4D9D">
            <w:pPr>
              <w:jc w:val="center"/>
            </w:pPr>
            <w:r w:rsidRPr="006A4D9D">
              <w:t>Literature review</w:t>
            </w:r>
          </w:p>
        </w:tc>
        <w:tc>
          <w:tcPr>
            <w:tcW w:w="900" w:type="dxa"/>
            <w:hideMark/>
          </w:tcPr>
          <w:p w14:paraId="38864E64" w14:textId="77777777" w:rsidR="006A4D9D" w:rsidRPr="006A4D9D" w:rsidRDefault="006A4D9D" w:rsidP="006A4D9D">
            <w:pPr>
              <w:jc w:val="left"/>
            </w:pPr>
          </w:p>
        </w:tc>
        <w:tc>
          <w:tcPr>
            <w:tcW w:w="810" w:type="dxa"/>
            <w:hideMark/>
          </w:tcPr>
          <w:p w14:paraId="137A298C" w14:textId="77777777" w:rsidR="006A4D9D" w:rsidRPr="006A4D9D" w:rsidRDefault="006A4D9D" w:rsidP="006A4D9D">
            <w:pPr>
              <w:jc w:val="left"/>
            </w:pPr>
            <w:r w:rsidRPr="006A4D9D">
              <w:t>███</w:t>
            </w:r>
          </w:p>
        </w:tc>
        <w:tc>
          <w:tcPr>
            <w:tcW w:w="990" w:type="dxa"/>
            <w:hideMark/>
          </w:tcPr>
          <w:p w14:paraId="5098A3D2" w14:textId="77777777" w:rsidR="006A4D9D" w:rsidRPr="006A4D9D" w:rsidRDefault="006A4D9D" w:rsidP="006A4D9D">
            <w:pPr>
              <w:jc w:val="left"/>
            </w:pPr>
            <w:r w:rsidRPr="006A4D9D">
              <w:t>█</w:t>
            </w:r>
          </w:p>
        </w:tc>
        <w:tc>
          <w:tcPr>
            <w:tcW w:w="990" w:type="dxa"/>
            <w:hideMark/>
          </w:tcPr>
          <w:p w14:paraId="0AD17F77" w14:textId="77777777" w:rsidR="006A4D9D" w:rsidRPr="006A4D9D" w:rsidRDefault="006A4D9D" w:rsidP="006A4D9D">
            <w:pPr>
              <w:jc w:val="left"/>
            </w:pPr>
          </w:p>
        </w:tc>
      </w:tr>
      <w:tr w:rsidR="006A4D9D" w:rsidRPr="006A4D9D" w14:paraId="6D0B7908" w14:textId="77777777" w:rsidTr="006A4D9D">
        <w:tc>
          <w:tcPr>
            <w:tcW w:w="5868" w:type="dxa"/>
            <w:hideMark/>
          </w:tcPr>
          <w:p w14:paraId="69BA38E3" w14:textId="77777777" w:rsidR="006A4D9D" w:rsidRPr="006A4D9D" w:rsidRDefault="006A4D9D" w:rsidP="006A4D9D">
            <w:pPr>
              <w:jc w:val="center"/>
            </w:pPr>
            <w:r w:rsidRPr="006A4D9D">
              <w:t>Methodology design</w:t>
            </w:r>
          </w:p>
        </w:tc>
        <w:tc>
          <w:tcPr>
            <w:tcW w:w="900" w:type="dxa"/>
            <w:hideMark/>
          </w:tcPr>
          <w:p w14:paraId="28254717" w14:textId="77777777" w:rsidR="006A4D9D" w:rsidRPr="006A4D9D" w:rsidRDefault="006A4D9D" w:rsidP="006A4D9D">
            <w:pPr>
              <w:jc w:val="left"/>
            </w:pPr>
          </w:p>
        </w:tc>
        <w:tc>
          <w:tcPr>
            <w:tcW w:w="810" w:type="dxa"/>
            <w:hideMark/>
          </w:tcPr>
          <w:p w14:paraId="3925030A" w14:textId="77777777" w:rsidR="006A4D9D" w:rsidRPr="006A4D9D" w:rsidRDefault="006A4D9D" w:rsidP="006A4D9D">
            <w:pPr>
              <w:jc w:val="left"/>
            </w:pPr>
            <w:r w:rsidRPr="006A4D9D">
              <w:t>██</w:t>
            </w:r>
          </w:p>
        </w:tc>
        <w:tc>
          <w:tcPr>
            <w:tcW w:w="990" w:type="dxa"/>
            <w:hideMark/>
          </w:tcPr>
          <w:p w14:paraId="5BF26DA0" w14:textId="77777777" w:rsidR="006A4D9D" w:rsidRPr="006A4D9D" w:rsidRDefault="006A4D9D" w:rsidP="006A4D9D">
            <w:pPr>
              <w:jc w:val="left"/>
            </w:pPr>
            <w:r w:rsidRPr="006A4D9D">
              <w:t>█</w:t>
            </w:r>
          </w:p>
        </w:tc>
        <w:tc>
          <w:tcPr>
            <w:tcW w:w="990" w:type="dxa"/>
            <w:hideMark/>
          </w:tcPr>
          <w:p w14:paraId="7E64688A" w14:textId="77777777" w:rsidR="006A4D9D" w:rsidRPr="006A4D9D" w:rsidRDefault="006A4D9D" w:rsidP="006A4D9D">
            <w:pPr>
              <w:jc w:val="left"/>
            </w:pPr>
          </w:p>
        </w:tc>
      </w:tr>
      <w:tr w:rsidR="006A4D9D" w:rsidRPr="006A4D9D" w14:paraId="4603E6AF" w14:textId="77777777" w:rsidTr="006A4D9D">
        <w:tc>
          <w:tcPr>
            <w:tcW w:w="5868" w:type="dxa"/>
            <w:hideMark/>
          </w:tcPr>
          <w:p w14:paraId="6C2F0E55" w14:textId="77777777" w:rsidR="006A4D9D" w:rsidRPr="006A4D9D" w:rsidRDefault="006A4D9D" w:rsidP="006A4D9D">
            <w:pPr>
              <w:jc w:val="center"/>
            </w:pPr>
            <w:r w:rsidRPr="006A4D9D">
              <w:t>Questionnaire design and pilot test</w:t>
            </w:r>
          </w:p>
        </w:tc>
        <w:tc>
          <w:tcPr>
            <w:tcW w:w="900" w:type="dxa"/>
            <w:hideMark/>
          </w:tcPr>
          <w:p w14:paraId="6445B868" w14:textId="77777777" w:rsidR="006A4D9D" w:rsidRPr="006A4D9D" w:rsidRDefault="006A4D9D" w:rsidP="006A4D9D">
            <w:pPr>
              <w:jc w:val="left"/>
            </w:pPr>
          </w:p>
        </w:tc>
        <w:tc>
          <w:tcPr>
            <w:tcW w:w="810" w:type="dxa"/>
            <w:hideMark/>
          </w:tcPr>
          <w:p w14:paraId="61C04C6A" w14:textId="77777777" w:rsidR="006A4D9D" w:rsidRPr="006A4D9D" w:rsidRDefault="006A4D9D" w:rsidP="006A4D9D">
            <w:pPr>
              <w:jc w:val="left"/>
            </w:pPr>
          </w:p>
        </w:tc>
        <w:tc>
          <w:tcPr>
            <w:tcW w:w="990" w:type="dxa"/>
            <w:hideMark/>
          </w:tcPr>
          <w:p w14:paraId="29406829" w14:textId="77777777" w:rsidR="006A4D9D" w:rsidRPr="006A4D9D" w:rsidRDefault="006A4D9D" w:rsidP="006A4D9D">
            <w:pPr>
              <w:jc w:val="left"/>
            </w:pPr>
            <w:r w:rsidRPr="006A4D9D">
              <w:t>██</w:t>
            </w:r>
          </w:p>
        </w:tc>
        <w:tc>
          <w:tcPr>
            <w:tcW w:w="990" w:type="dxa"/>
            <w:hideMark/>
          </w:tcPr>
          <w:p w14:paraId="26E8A4B8" w14:textId="77777777" w:rsidR="006A4D9D" w:rsidRPr="006A4D9D" w:rsidRDefault="006A4D9D" w:rsidP="006A4D9D">
            <w:pPr>
              <w:jc w:val="left"/>
            </w:pPr>
          </w:p>
        </w:tc>
      </w:tr>
      <w:tr w:rsidR="006A4D9D" w:rsidRPr="006A4D9D" w14:paraId="3C8FD3BD" w14:textId="77777777" w:rsidTr="006A4D9D">
        <w:tc>
          <w:tcPr>
            <w:tcW w:w="5868" w:type="dxa"/>
            <w:hideMark/>
          </w:tcPr>
          <w:p w14:paraId="1EB59820" w14:textId="77777777" w:rsidR="006A4D9D" w:rsidRPr="006A4D9D" w:rsidRDefault="006A4D9D" w:rsidP="006A4D9D">
            <w:pPr>
              <w:jc w:val="center"/>
            </w:pPr>
            <w:r w:rsidRPr="006A4D9D">
              <w:t>Data collection</w:t>
            </w:r>
          </w:p>
        </w:tc>
        <w:tc>
          <w:tcPr>
            <w:tcW w:w="900" w:type="dxa"/>
            <w:hideMark/>
          </w:tcPr>
          <w:p w14:paraId="3799C138" w14:textId="77777777" w:rsidR="006A4D9D" w:rsidRPr="006A4D9D" w:rsidRDefault="006A4D9D" w:rsidP="006A4D9D">
            <w:pPr>
              <w:jc w:val="left"/>
            </w:pPr>
          </w:p>
        </w:tc>
        <w:tc>
          <w:tcPr>
            <w:tcW w:w="810" w:type="dxa"/>
            <w:hideMark/>
          </w:tcPr>
          <w:p w14:paraId="209640A9" w14:textId="77777777" w:rsidR="006A4D9D" w:rsidRPr="006A4D9D" w:rsidRDefault="006A4D9D" w:rsidP="006A4D9D">
            <w:pPr>
              <w:jc w:val="left"/>
            </w:pPr>
          </w:p>
        </w:tc>
        <w:tc>
          <w:tcPr>
            <w:tcW w:w="990" w:type="dxa"/>
            <w:hideMark/>
          </w:tcPr>
          <w:p w14:paraId="3F3B5987" w14:textId="77777777" w:rsidR="006A4D9D" w:rsidRPr="006A4D9D" w:rsidRDefault="006A4D9D" w:rsidP="006A4D9D">
            <w:pPr>
              <w:jc w:val="left"/>
            </w:pPr>
            <w:r w:rsidRPr="006A4D9D">
              <w:t>███</w:t>
            </w:r>
          </w:p>
        </w:tc>
        <w:tc>
          <w:tcPr>
            <w:tcW w:w="990" w:type="dxa"/>
            <w:hideMark/>
          </w:tcPr>
          <w:p w14:paraId="62E66A7B" w14:textId="77777777" w:rsidR="006A4D9D" w:rsidRPr="006A4D9D" w:rsidRDefault="006A4D9D" w:rsidP="006A4D9D">
            <w:pPr>
              <w:jc w:val="left"/>
            </w:pPr>
          </w:p>
        </w:tc>
      </w:tr>
      <w:tr w:rsidR="006A4D9D" w:rsidRPr="006A4D9D" w14:paraId="0D010255" w14:textId="77777777" w:rsidTr="006A4D9D">
        <w:tc>
          <w:tcPr>
            <w:tcW w:w="5868" w:type="dxa"/>
            <w:hideMark/>
          </w:tcPr>
          <w:p w14:paraId="74BAD871" w14:textId="77777777" w:rsidR="006A4D9D" w:rsidRPr="006A4D9D" w:rsidRDefault="006A4D9D" w:rsidP="006A4D9D">
            <w:pPr>
              <w:jc w:val="center"/>
            </w:pPr>
            <w:r w:rsidRPr="006A4D9D">
              <w:t>Data cleaning and coding</w:t>
            </w:r>
          </w:p>
        </w:tc>
        <w:tc>
          <w:tcPr>
            <w:tcW w:w="900" w:type="dxa"/>
            <w:hideMark/>
          </w:tcPr>
          <w:p w14:paraId="3F0E5EA3" w14:textId="77777777" w:rsidR="006A4D9D" w:rsidRPr="006A4D9D" w:rsidRDefault="006A4D9D" w:rsidP="006A4D9D">
            <w:pPr>
              <w:jc w:val="left"/>
            </w:pPr>
          </w:p>
        </w:tc>
        <w:tc>
          <w:tcPr>
            <w:tcW w:w="810" w:type="dxa"/>
            <w:hideMark/>
          </w:tcPr>
          <w:p w14:paraId="25516929" w14:textId="77777777" w:rsidR="006A4D9D" w:rsidRPr="006A4D9D" w:rsidRDefault="006A4D9D" w:rsidP="006A4D9D">
            <w:pPr>
              <w:jc w:val="left"/>
            </w:pPr>
          </w:p>
        </w:tc>
        <w:tc>
          <w:tcPr>
            <w:tcW w:w="990" w:type="dxa"/>
            <w:hideMark/>
          </w:tcPr>
          <w:p w14:paraId="3F3C0A7C" w14:textId="77777777" w:rsidR="006A4D9D" w:rsidRPr="006A4D9D" w:rsidRDefault="006A4D9D" w:rsidP="006A4D9D">
            <w:pPr>
              <w:jc w:val="left"/>
            </w:pPr>
            <w:r w:rsidRPr="006A4D9D">
              <w:t>█</w:t>
            </w:r>
          </w:p>
        </w:tc>
        <w:tc>
          <w:tcPr>
            <w:tcW w:w="990" w:type="dxa"/>
            <w:hideMark/>
          </w:tcPr>
          <w:p w14:paraId="7D6B008C" w14:textId="77777777" w:rsidR="006A4D9D" w:rsidRPr="006A4D9D" w:rsidRDefault="006A4D9D" w:rsidP="006A4D9D">
            <w:pPr>
              <w:jc w:val="left"/>
            </w:pPr>
            <w:r w:rsidRPr="006A4D9D">
              <w:t>█</w:t>
            </w:r>
          </w:p>
        </w:tc>
      </w:tr>
      <w:tr w:rsidR="006A4D9D" w:rsidRPr="006A4D9D" w14:paraId="15ADFC33" w14:textId="77777777" w:rsidTr="006A4D9D">
        <w:tc>
          <w:tcPr>
            <w:tcW w:w="5868" w:type="dxa"/>
            <w:hideMark/>
          </w:tcPr>
          <w:p w14:paraId="7AC339F0" w14:textId="77777777" w:rsidR="006A4D9D" w:rsidRPr="006A4D9D" w:rsidRDefault="006A4D9D" w:rsidP="006A4D9D">
            <w:pPr>
              <w:jc w:val="center"/>
            </w:pPr>
            <w:r w:rsidRPr="006A4D9D">
              <w:t xml:space="preserve">Data analysis using </w:t>
            </w:r>
            <w:proofErr w:type="spellStart"/>
            <w:r w:rsidRPr="006A4D9D">
              <w:t>RGui</w:t>
            </w:r>
            <w:proofErr w:type="spellEnd"/>
            <w:r w:rsidRPr="006A4D9D">
              <w:t xml:space="preserve"> 4.5.1</w:t>
            </w:r>
          </w:p>
        </w:tc>
        <w:tc>
          <w:tcPr>
            <w:tcW w:w="900" w:type="dxa"/>
            <w:hideMark/>
          </w:tcPr>
          <w:p w14:paraId="2E929BD5" w14:textId="77777777" w:rsidR="006A4D9D" w:rsidRPr="006A4D9D" w:rsidRDefault="006A4D9D" w:rsidP="006A4D9D">
            <w:pPr>
              <w:jc w:val="left"/>
            </w:pPr>
          </w:p>
        </w:tc>
        <w:tc>
          <w:tcPr>
            <w:tcW w:w="810" w:type="dxa"/>
            <w:hideMark/>
          </w:tcPr>
          <w:p w14:paraId="497106BB" w14:textId="77777777" w:rsidR="006A4D9D" w:rsidRPr="006A4D9D" w:rsidRDefault="006A4D9D" w:rsidP="006A4D9D">
            <w:pPr>
              <w:jc w:val="left"/>
            </w:pPr>
          </w:p>
        </w:tc>
        <w:tc>
          <w:tcPr>
            <w:tcW w:w="990" w:type="dxa"/>
            <w:hideMark/>
          </w:tcPr>
          <w:p w14:paraId="101C114C" w14:textId="77777777" w:rsidR="006A4D9D" w:rsidRPr="006A4D9D" w:rsidRDefault="006A4D9D" w:rsidP="006A4D9D">
            <w:pPr>
              <w:jc w:val="left"/>
            </w:pPr>
          </w:p>
        </w:tc>
        <w:tc>
          <w:tcPr>
            <w:tcW w:w="990" w:type="dxa"/>
            <w:hideMark/>
          </w:tcPr>
          <w:p w14:paraId="1FD05087" w14:textId="77777777" w:rsidR="006A4D9D" w:rsidRPr="006A4D9D" w:rsidRDefault="006A4D9D" w:rsidP="006A4D9D">
            <w:pPr>
              <w:jc w:val="left"/>
            </w:pPr>
            <w:r w:rsidRPr="006A4D9D">
              <w:t>██</w:t>
            </w:r>
          </w:p>
        </w:tc>
      </w:tr>
      <w:tr w:rsidR="006A4D9D" w:rsidRPr="006A4D9D" w14:paraId="66791856" w14:textId="77777777" w:rsidTr="006A4D9D">
        <w:tc>
          <w:tcPr>
            <w:tcW w:w="5868" w:type="dxa"/>
            <w:hideMark/>
          </w:tcPr>
          <w:p w14:paraId="4EB0E9FF" w14:textId="77777777" w:rsidR="006A4D9D" w:rsidRPr="006A4D9D" w:rsidRDefault="006A4D9D" w:rsidP="006A4D9D">
            <w:pPr>
              <w:jc w:val="center"/>
            </w:pPr>
            <w:r w:rsidRPr="006A4D9D">
              <w:t>Findings and discussion writing</w:t>
            </w:r>
          </w:p>
        </w:tc>
        <w:tc>
          <w:tcPr>
            <w:tcW w:w="900" w:type="dxa"/>
            <w:hideMark/>
          </w:tcPr>
          <w:p w14:paraId="740DC1B0" w14:textId="77777777" w:rsidR="006A4D9D" w:rsidRPr="006A4D9D" w:rsidRDefault="006A4D9D" w:rsidP="006A4D9D">
            <w:pPr>
              <w:jc w:val="left"/>
            </w:pPr>
          </w:p>
        </w:tc>
        <w:tc>
          <w:tcPr>
            <w:tcW w:w="810" w:type="dxa"/>
            <w:hideMark/>
          </w:tcPr>
          <w:p w14:paraId="4ECC65E9" w14:textId="77777777" w:rsidR="006A4D9D" w:rsidRPr="006A4D9D" w:rsidRDefault="006A4D9D" w:rsidP="006A4D9D">
            <w:pPr>
              <w:jc w:val="left"/>
            </w:pPr>
          </w:p>
        </w:tc>
        <w:tc>
          <w:tcPr>
            <w:tcW w:w="990" w:type="dxa"/>
            <w:hideMark/>
          </w:tcPr>
          <w:p w14:paraId="126E87EB" w14:textId="77777777" w:rsidR="006A4D9D" w:rsidRPr="006A4D9D" w:rsidRDefault="006A4D9D" w:rsidP="006A4D9D">
            <w:pPr>
              <w:jc w:val="left"/>
            </w:pPr>
          </w:p>
        </w:tc>
        <w:tc>
          <w:tcPr>
            <w:tcW w:w="990" w:type="dxa"/>
            <w:hideMark/>
          </w:tcPr>
          <w:p w14:paraId="356107E8" w14:textId="77777777" w:rsidR="006A4D9D" w:rsidRPr="006A4D9D" w:rsidRDefault="006A4D9D" w:rsidP="006A4D9D">
            <w:pPr>
              <w:jc w:val="left"/>
            </w:pPr>
            <w:r w:rsidRPr="006A4D9D">
              <w:t>███</w:t>
            </w:r>
          </w:p>
        </w:tc>
      </w:tr>
      <w:tr w:rsidR="006A4D9D" w:rsidRPr="006A4D9D" w14:paraId="7E06F98B" w14:textId="77777777" w:rsidTr="006A4D9D">
        <w:tc>
          <w:tcPr>
            <w:tcW w:w="5868" w:type="dxa"/>
            <w:hideMark/>
          </w:tcPr>
          <w:p w14:paraId="4EA778E7" w14:textId="77777777" w:rsidR="006A4D9D" w:rsidRPr="006A4D9D" w:rsidRDefault="006A4D9D" w:rsidP="006A4D9D">
            <w:pPr>
              <w:jc w:val="center"/>
            </w:pPr>
            <w:r w:rsidRPr="006A4D9D">
              <w:t>Final proofreading, formatting and submission</w:t>
            </w:r>
          </w:p>
        </w:tc>
        <w:tc>
          <w:tcPr>
            <w:tcW w:w="900" w:type="dxa"/>
            <w:hideMark/>
          </w:tcPr>
          <w:p w14:paraId="09D611B5" w14:textId="77777777" w:rsidR="006A4D9D" w:rsidRPr="006A4D9D" w:rsidRDefault="006A4D9D" w:rsidP="006A4D9D">
            <w:pPr>
              <w:jc w:val="left"/>
            </w:pPr>
          </w:p>
        </w:tc>
        <w:tc>
          <w:tcPr>
            <w:tcW w:w="810" w:type="dxa"/>
            <w:hideMark/>
          </w:tcPr>
          <w:p w14:paraId="747213C8" w14:textId="77777777" w:rsidR="006A4D9D" w:rsidRPr="006A4D9D" w:rsidRDefault="006A4D9D" w:rsidP="006A4D9D">
            <w:pPr>
              <w:jc w:val="left"/>
            </w:pPr>
          </w:p>
        </w:tc>
        <w:tc>
          <w:tcPr>
            <w:tcW w:w="990" w:type="dxa"/>
            <w:hideMark/>
          </w:tcPr>
          <w:p w14:paraId="576DE75A" w14:textId="77777777" w:rsidR="006A4D9D" w:rsidRPr="006A4D9D" w:rsidRDefault="006A4D9D" w:rsidP="006A4D9D">
            <w:pPr>
              <w:jc w:val="left"/>
            </w:pPr>
          </w:p>
        </w:tc>
        <w:tc>
          <w:tcPr>
            <w:tcW w:w="990" w:type="dxa"/>
            <w:hideMark/>
          </w:tcPr>
          <w:p w14:paraId="2E513FBD" w14:textId="77777777" w:rsidR="006A4D9D" w:rsidRPr="006A4D9D" w:rsidRDefault="006A4D9D" w:rsidP="006A4D9D">
            <w:pPr>
              <w:jc w:val="left"/>
            </w:pPr>
            <w:r w:rsidRPr="006A4D9D">
              <w:t>██</w:t>
            </w:r>
          </w:p>
        </w:tc>
      </w:tr>
    </w:tbl>
    <w:p w14:paraId="42F8971C" w14:textId="77777777" w:rsidR="006A4D9D" w:rsidRDefault="006A4D9D">
      <w:pPr>
        <w:jc w:val="center"/>
      </w:pPr>
    </w:p>
    <w:p w14:paraId="2732DE38" w14:textId="77777777" w:rsidR="003D5AB8" w:rsidRDefault="00991120">
      <w:pPr>
        <w:pStyle w:val="Heading1"/>
      </w:pPr>
      <w:bookmarkStart w:id="20" w:name="_Toc231089160"/>
      <w:r>
        <w:rPr>
          <w:rFonts w:eastAsia="Arial"/>
        </w:rPr>
        <w:t>10. Conclusion</w:t>
      </w:r>
      <w:bookmarkEnd w:id="20"/>
    </w:p>
    <w:p w14:paraId="6583C2EA" w14:textId="109ABDFE" w:rsidR="003D5AB8" w:rsidRDefault="0095126A">
      <w:r w:rsidRPr="0095126A">
        <w:t xml:space="preserve">This proposal presents a focused dissertation on the effect of inflation on the spending </w:t>
      </w:r>
      <w:proofErr w:type="spellStart"/>
      <w:r w:rsidRPr="0095126A">
        <w:t>behaviour</w:t>
      </w:r>
      <w:proofErr w:type="spellEnd"/>
      <w:r w:rsidRPr="0095126A">
        <w:t xml:space="preserve"> of middle-class consumers in the retail sector in the UK. The study addresses the present context of cost of living and focuses on the specific area of consumer spending adjustments, rather than inflation in general. The proposed model is kept simple because the independent variable is the perceived inflationary pressure and the dependent variable is retail spending </w:t>
      </w:r>
      <w:proofErr w:type="spellStart"/>
      <w:r w:rsidRPr="0095126A">
        <w:t>behaviour</w:t>
      </w:r>
      <w:proofErr w:type="spellEnd"/>
      <w:r w:rsidRPr="0095126A">
        <w:t>. The research is feasible since it employs an online questionnaire, clearly defined target population and basic statistical analysis. The anticipated value added is a better understanding of how middle-class consumers will behave when faced with retail inflation pressure, as well as useful recommendations for UK retailers</w:t>
      </w:r>
      <w:r>
        <w:t>.</w:t>
      </w:r>
    </w:p>
    <w:p w14:paraId="537D8997" w14:textId="77777777" w:rsidR="006A4D9D" w:rsidRDefault="006A4D9D">
      <w:pPr>
        <w:spacing w:after="200" w:line="276" w:lineRule="auto"/>
        <w:rPr>
          <w:rFonts w:cstheme="majorBidi"/>
          <w:b/>
          <w:bCs/>
          <w:color w:val="000000"/>
          <w:sz w:val="28"/>
          <w:szCs w:val="28"/>
        </w:rPr>
      </w:pPr>
      <w:r>
        <w:br w:type="page"/>
      </w:r>
    </w:p>
    <w:p w14:paraId="0AD96A2C" w14:textId="7DB63E36" w:rsidR="003D5AB8" w:rsidRDefault="00991120">
      <w:pPr>
        <w:pStyle w:val="Heading1"/>
      </w:pPr>
      <w:bookmarkStart w:id="21" w:name="_Toc231089161"/>
      <w:r>
        <w:rPr>
          <w:rFonts w:eastAsia="Arial"/>
        </w:rPr>
        <w:t>References</w:t>
      </w:r>
      <w:bookmarkEnd w:id="21"/>
    </w:p>
    <w:p w14:paraId="25FB975D" w14:textId="77777777" w:rsidR="006A4D9D" w:rsidRPr="006A4D9D" w:rsidRDefault="006A4D9D" w:rsidP="006A4D9D">
      <w:proofErr w:type="spellStart"/>
      <w:r w:rsidRPr="006A4D9D">
        <w:t>Ailawadi</w:t>
      </w:r>
      <w:proofErr w:type="spellEnd"/>
      <w:r w:rsidRPr="006A4D9D">
        <w:t xml:space="preserve">, K.L., </w:t>
      </w:r>
      <w:proofErr w:type="spellStart"/>
      <w:r w:rsidRPr="006A4D9D">
        <w:t>Neslin</w:t>
      </w:r>
      <w:proofErr w:type="spellEnd"/>
      <w:r w:rsidRPr="006A4D9D">
        <w:t xml:space="preserve">, S.A. and </w:t>
      </w:r>
      <w:proofErr w:type="spellStart"/>
      <w:r w:rsidRPr="006A4D9D">
        <w:t>Gedenk</w:t>
      </w:r>
      <w:proofErr w:type="spellEnd"/>
      <w:r w:rsidRPr="006A4D9D">
        <w:t xml:space="preserve">, K. (2001) ‘Pursuing the value-conscious consumer: store brands versus national brand promotions’, </w:t>
      </w:r>
      <w:r w:rsidRPr="006A4D9D">
        <w:rPr>
          <w:i/>
          <w:iCs/>
        </w:rPr>
        <w:t>Journal of Marketing</w:t>
      </w:r>
      <w:r w:rsidRPr="006A4D9D">
        <w:t xml:space="preserve">, 65(1), pp. 71–89. Available at: </w:t>
      </w:r>
      <w:hyperlink r:id="rId10" w:history="1">
        <w:r w:rsidRPr="006A4D9D">
          <w:rPr>
            <w:rStyle w:val="Hyperlink"/>
          </w:rPr>
          <w:t>https://doi.org/10.1509/jmkg.65.1.71.18132</w:t>
        </w:r>
      </w:hyperlink>
      <w:r w:rsidRPr="006A4D9D">
        <w:t xml:space="preserve"> (Accessed: 31 May 2026).</w:t>
      </w:r>
    </w:p>
    <w:p w14:paraId="3FEA938A" w14:textId="77777777" w:rsidR="006A4D9D" w:rsidRPr="006A4D9D" w:rsidRDefault="006A4D9D" w:rsidP="006A4D9D">
      <w:proofErr w:type="spellStart"/>
      <w:r w:rsidRPr="006A4D9D">
        <w:t>Ajzen</w:t>
      </w:r>
      <w:proofErr w:type="spellEnd"/>
      <w:r w:rsidRPr="006A4D9D">
        <w:t xml:space="preserve">, I. (1991) ‘The theory of planned behavior’, </w:t>
      </w:r>
      <w:r w:rsidRPr="006A4D9D">
        <w:rPr>
          <w:i/>
          <w:iCs/>
        </w:rPr>
        <w:t>Organizational Behavior and Human Decision Processes</w:t>
      </w:r>
      <w:r w:rsidRPr="006A4D9D">
        <w:t xml:space="preserve">, 50(2), pp. 179–211. Available at: </w:t>
      </w:r>
      <w:hyperlink r:id="rId11" w:history="1">
        <w:r w:rsidRPr="006A4D9D">
          <w:rPr>
            <w:rStyle w:val="Hyperlink"/>
          </w:rPr>
          <w:t>https://doi.org/10.1016/0749-5978(91)90020-T</w:t>
        </w:r>
      </w:hyperlink>
      <w:r w:rsidRPr="006A4D9D">
        <w:t xml:space="preserve"> (Accessed: 31 May 2026).</w:t>
      </w:r>
    </w:p>
    <w:p w14:paraId="252AFD49" w14:textId="77777777" w:rsidR="006A4D9D" w:rsidRPr="006A4D9D" w:rsidRDefault="006A4D9D" w:rsidP="006A4D9D">
      <w:r w:rsidRPr="006A4D9D">
        <w:t xml:space="preserve">British Retail Consortium (2026a) </w:t>
      </w:r>
      <w:r w:rsidRPr="006A4D9D">
        <w:rPr>
          <w:i/>
          <w:iCs/>
        </w:rPr>
        <w:t>Uncertainty hits retail sales</w:t>
      </w:r>
      <w:r w:rsidRPr="006A4D9D">
        <w:t xml:space="preserve">. Available at: </w:t>
      </w:r>
      <w:hyperlink r:id="rId12" w:history="1">
        <w:r w:rsidRPr="006A4D9D">
          <w:rPr>
            <w:rStyle w:val="Hyperlink"/>
          </w:rPr>
          <w:t>https://brc.org.uk/news-and-events/news/corporate-affairs/2026/ungated/uncertainty-hits-retail-sales/</w:t>
        </w:r>
      </w:hyperlink>
      <w:r w:rsidRPr="006A4D9D">
        <w:t xml:space="preserve"> (Accessed: 31 May 2026).</w:t>
      </w:r>
    </w:p>
    <w:p w14:paraId="7D439F6D" w14:textId="77777777" w:rsidR="006A4D9D" w:rsidRPr="006A4D9D" w:rsidRDefault="006A4D9D" w:rsidP="006A4D9D">
      <w:r w:rsidRPr="006A4D9D">
        <w:t xml:space="preserve">Chua, C.L. and </w:t>
      </w:r>
      <w:proofErr w:type="spellStart"/>
      <w:r w:rsidRPr="006A4D9D">
        <w:t>Tsiaplias</w:t>
      </w:r>
      <w:proofErr w:type="spellEnd"/>
      <w:r w:rsidRPr="006A4D9D">
        <w:t xml:space="preserve">, S. (2024) ‘The influence of supermarket prices on consumer inflation expectations’, </w:t>
      </w:r>
      <w:r w:rsidRPr="006A4D9D">
        <w:rPr>
          <w:i/>
          <w:iCs/>
        </w:rPr>
        <w:t>Journal of Economic Behavior &amp; Organization</w:t>
      </w:r>
      <w:r w:rsidRPr="006A4D9D">
        <w:t xml:space="preserve">, 219, pp. 414–433. Available at: </w:t>
      </w:r>
      <w:hyperlink r:id="rId13" w:history="1">
        <w:r w:rsidRPr="006A4D9D">
          <w:rPr>
            <w:rStyle w:val="Hyperlink"/>
          </w:rPr>
          <w:t>https://doi.org/10.1016/j.jebo.2024.01.022</w:t>
        </w:r>
      </w:hyperlink>
      <w:r w:rsidRPr="006A4D9D">
        <w:t xml:space="preserve"> (Accessed: 31 May 2026).</w:t>
      </w:r>
    </w:p>
    <w:p w14:paraId="2648047F" w14:textId="77777777" w:rsidR="006A4D9D" w:rsidRPr="006A4D9D" w:rsidRDefault="006A4D9D" w:rsidP="006A4D9D">
      <w:r w:rsidRPr="006A4D9D">
        <w:t xml:space="preserve">Creswell, J.W. and Creswell, J.D. (2018) </w:t>
      </w:r>
      <w:r w:rsidRPr="006A4D9D">
        <w:rPr>
          <w:i/>
          <w:iCs/>
        </w:rPr>
        <w:t>Research design: qualitative, quantitative, and mixed methods approaches</w:t>
      </w:r>
      <w:r w:rsidRPr="006A4D9D">
        <w:t xml:space="preserve">. 5th </w:t>
      </w:r>
      <w:proofErr w:type="spellStart"/>
      <w:r w:rsidRPr="006A4D9D">
        <w:t>edn</w:t>
      </w:r>
      <w:proofErr w:type="spellEnd"/>
      <w:r w:rsidRPr="006A4D9D">
        <w:t>. Thousand Oaks: SAGE.</w:t>
      </w:r>
    </w:p>
    <w:p w14:paraId="33E14531" w14:textId="77777777" w:rsidR="006A4D9D" w:rsidRPr="006A4D9D" w:rsidRDefault="006A4D9D" w:rsidP="006A4D9D">
      <w:proofErr w:type="spellStart"/>
      <w:r w:rsidRPr="006A4D9D">
        <w:t>Dekimpe</w:t>
      </w:r>
      <w:proofErr w:type="spellEnd"/>
      <w:r w:rsidRPr="006A4D9D">
        <w:t xml:space="preserve">, M.G. and van </w:t>
      </w:r>
      <w:proofErr w:type="spellStart"/>
      <w:r w:rsidRPr="006A4D9D">
        <w:t>Heerde</w:t>
      </w:r>
      <w:proofErr w:type="spellEnd"/>
      <w:r w:rsidRPr="006A4D9D">
        <w:t xml:space="preserve">, H.J. (2023) ‘Retailing in times of soaring inflation: what we know, what we don’t know, and a research agenda’, </w:t>
      </w:r>
      <w:r w:rsidRPr="006A4D9D">
        <w:rPr>
          <w:i/>
          <w:iCs/>
        </w:rPr>
        <w:t>Journal of Retailing</w:t>
      </w:r>
      <w:r w:rsidRPr="006A4D9D">
        <w:t xml:space="preserve">, 99(3), pp. 322–336. Available at: </w:t>
      </w:r>
      <w:hyperlink r:id="rId14" w:history="1">
        <w:r w:rsidRPr="006A4D9D">
          <w:rPr>
            <w:rStyle w:val="Hyperlink"/>
          </w:rPr>
          <w:t>https://doi.org/10.1016/j.jretai.2023.07.002</w:t>
        </w:r>
      </w:hyperlink>
      <w:r w:rsidRPr="006A4D9D">
        <w:t xml:space="preserve"> (Accessed: 31 May 2026).</w:t>
      </w:r>
    </w:p>
    <w:p w14:paraId="64284676" w14:textId="77777777" w:rsidR="006A4D9D" w:rsidRPr="006A4D9D" w:rsidRDefault="006A4D9D" w:rsidP="006A4D9D">
      <w:r w:rsidRPr="006A4D9D">
        <w:t xml:space="preserve">Department for Work and Pensions (2026) </w:t>
      </w:r>
      <w:r w:rsidRPr="006A4D9D">
        <w:rPr>
          <w:i/>
          <w:iCs/>
        </w:rPr>
        <w:t>Households below average income: an analysis of the UK income distribution: FYE 1995 to FYE 2025</w:t>
      </w:r>
      <w:r w:rsidRPr="006A4D9D">
        <w:t xml:space="preserve">. Available at: </w:t>
      </w:r>
      <w:hyperlink r:id="rId15" w:history="1">
        <w:r w:rsidRPr="006A4D9D">
          <w:rPr>
            <w:rStyle w:val="Hyperlink"/>
          </w:rPr>
          <w:t>https://www.gov.uk/government/statistics/households-below-average-income-for-financial-years-ending-1995-to-2025/households-below-average-income-an-analysis-of-the-uk-income-distribution-fye-1995-to-fye-2025</w:t>
        </w:r>
      </w:hyperlink>
      <w:r w:rsidRPr="006A4D9D">
        <w:t xml:space="preserve"> (Accessed: 31 May 2026).</w:t>
      </w:r>
    </w:p>
    <w:p w14:paraId="7823F8A7" w14:textId="77777777" w:rsidR="006A4D9D" w:rsidRPr="006A4D9D" w:rsidRDefault="006A4D9D" w:rsidP="006A4D9D">
      <w:r w:rsidRPr="006A4D9D">
        <w:t xml:space="preserve">House of Commons Library (2026) </w:t>
      </w:r>
      <w:r w:rsidRPr="006A4D9D">
        <w:rPr>
          <w:i/>
          <w:iCs/>
        </w:rPr>
        <w:t>High cost of living: impact on households</w:t>
      </w:r>
      <w:r w:rsidRPr="006A4D9D">
        <w:t xml:space="preserve">. Available at: </w:t>
      </w:r>
      <w:hyperlink r:id="rId16" w:history="1">
        <w:r w:rsidRPr="006A4D9D">
          <w:rPr>
            <w:rStyle w:val="Hyperlink"/>
          </w:rPr>
          <w:t>https://commonslibrary.parliament.uk/research-briefings/cbp-10100/</w:t>
        </w:r>
      </w:hyperlink>
      <w:r w:rsidRPr="006A4D9D">
        <w:t xml:space="preserve"> (Accessed: 31 May 2026).</w:t>
      </w:r>
    </w:p>
    <w:p w14:paraId="17070C11" w14:textId="77777777" w:rsidR="006A4D9D" w:rsidRPr="006A4D9D" w:rsidRDefault="006A4D9D" w:rsidP="006A4D9D">
      <w:r w:rsidRPr="006A4D9D">
        <w:t xml:space="preserve">Lichtenstein, D.R., Ridgway, N.M. and </w:t>
      </w:r>
      <w:proofErr w:type="spellStart"/>
      <w:r w:rsidRPr="006A4D9D">
        <w:t>Netemeyer</w:t>
      </w:r>
      <w:proofErr w:type="spellEnd"/>
      <w:r w:rsidRPr="006A4D9D">
        <w:t xml:space="preserve">, R.G. (1993) ‘Price perceptions and consumer shopping behavior: a field study’, </w:t>
      </w:r>
      <w:r w:rsidRPr="006A4D9D">
        <w:rPr>
          <w:i/>
          <w:iCs/>
        </w:rPr>
        <w:t>Journal of Marketing Research</w:t>
      </w:r>
      <w:r w:rsidRPr="006A4D9D">
        <w:t xml:space="preserve">, 30(2), pp. 234–245. Available at: </w:t>
      </w:r>
      <w:hyperlink r:id="rId17" w:history="1">
        <w:r w:rsidRPr="006A4D9D">
          <w:rPr>
            <w:rStyle w:val="Hyperlink"/>
          </w:rPr>
          <w:t>https://doi.org/10.1177/002224379303000208</w:t>
        </w:r>
      </w:hyperlink>
      <w:r w:rsidRPr="006A4D9D">
        <w:t xml:space="preserve"> (Accessed: 31 May 2026).</w:t>
      </w:r>
    </w:p>
    <w:p w14:paraId="0466A326" w14:textId="77777777" w:rsidR="006A4D9D" w:rsidRPr="006A4D9D" w:rsidRDefault="006A4D9D" w:rsidP="006A4D9D">
      <w:proofErr w:type="spellStart"/>
      <w:r w:rsidRPr="006A4D9D">
        <w:t>Mennekes</w:t>
      </w:r>
      <w:proofErr w:type="spellEnd"/>
      <w:r w:rsidRPr="006A4D9D">
        <w:t xml:space="preserve">, T. and Schramm-Klein, H. (2025) ‘Effects of crisis-induced inflation on purchasing and consumer behavior in Germany’, </w:t>
      </w:r>
      <w:r w:rsidRPr="006A4D9D">
        <w:rPr>
          <w:i/>
          <w:iCs/>
        </w:rPr>
        <w:t>Journal of Retailing and Consumer Services</w:t>
      </w:r>
      <w:r w:rsidRPr="006A4D9D">
        <w:t xml:space="preserve">, 85, Article 104295. Available at: </w:t>
      </w:r>
      <w:hyperlink r:id="rId18" w:history="1">
        <w:r w:rsidRPr="006A4D9D">
          <w:rPr>
            <w:rStyle w:val="Hyperlink"/>
          </w:rPr>
          <w:t>https://doi.org/10.1016/j.jretconser.2025.104295</w:t>
        </w:r>
      </w:hyperlink>
      <w:r w:rsidRPr="006A4D9D">
        <w:t xml:space="preserve"> (Accessed: 31 May 2026).</w:t>
      </w:r>
    </w:p>
    <w:p w14:paraId="708D9A68" w14:textId="77777777" w:rsidR="006A4D9D" w:rsidRPr="006A4D9D" w:rsidRDefault="006A4D9D" w:rsidP="006A4D9D">
      <w:r w:rsidRPr="006A4D9D">
        <w:t xml:space="preserve">Office for National Statistics (2026a) </w:t>
      </w:r>
      <w:r w:rsidRPr="006A4D9D">
        <w:rPr>
          <w:i/>
          <w:iCs/>
        </w:rPr>
        <w:t>Inflation and price indices</w:t>
      </w:r>
      <w:r w:rsidRPr="006A4D9D">
        <w:t xml:space="preserve">. Available at: </w:t>
      </w:r>
      <w:hyperlink r:id="rId19" w:history="1">
        <w:r w:rsidRPr="006A4D9D">
          <w:rPr>
            <w:rStyle w:val="Hyperlink"/>
          </w:rPr>
          <w:t>https://www.ons.gov.uk/economy/inflationandpriceindices</w:t>
        </w:r>
      </w:hyperlink>
      <w:r w:rsidRPr="006A4D9D">
        <w:t xml:space="preserve"> (Accessed: 31 May 2026).</w:t>
      </w:r>
    </w:p>
    <w:p w14:paraId="03696B11" w14:textId="77777777" w:rsidR="006A4D9D" w:rsidRPr="006A4D9D" w:rsidRDefault="006A4D9D" w:rsidP="006A4D9D">
      <w:r w:rsidRPr="006A4D9D">
        <w:t xml:space="preserve">Office for National Statistics (2026b) </w:t>
      </w:r>
      <w:r w:rsidRPr="006A4D9D">
        <w:rPr>
          <w:i/>
          <w:iCs/>
        </w:rPr>
        <w:t>Public opinions and social trends, Great Britain: December 2025</w:t>
      </w:r>
      <w:r w:rsidRPr="006A4D9D">
        <w:t xml:space="preserve">. Available at: </w:t>
      </w:r>
      <w:hyperlink r:id="rId20" w:history="1">
        <w:r w:rsidRPr="006A4D9D">
          <w:rPr>
            <w:rStyle w:val="Hyperlink"/>
          </w:rPr>
          <w:t>https://www.ons.gov.uk/peoplepopulationandcommunity/wellbeing/bulletins/publicopinionsandsocialtrendsgreatbritain/december2025</w:t>
        </w:r>
      </w:hyperlink>
      <w:r w:rsidRPr="006A4D9D">
        <w:t xml:space="preserve"> (Accessed: 31 May 2026).</w:t>
      </w:r>
    </w:p>
    <w:p w14:paraId="7E3D1236" w14:textId="77777777" w:rsidR="006A4D9D" w:rsidRPr="006A4D9D" w:rsidRDefault="006A4D9D" w:rsidP="006A4D9D">
      <w:r w:rsidRPr="006A4D9D">
        <w:t xml:space="preserve">R Core Team (2025) </w:t>
      </w:r>
      <w:r w:rsidRPr="006A4D9D">
        <w:rPr>
          <w:i/>
          <w:iCs/>
        </w:rPr>
        <w:t>R: A language and environment for statistical computing</w:t>
      </w:r>
      <w:r w:rsidRPr="006A4D9D">
        <w:t xml:space="preserve">. Version 4.5.1. Vienna: R Foundation for Statistical Computing. Available at: </w:t>
      </w:r>
      <w:hyperlink r:id="rId21" w:history="1">
        <w:r w:rsidRPr="006A4D9D">
          <w:rPr>
            <w:rStyle w:val="Hyperlink"/>
          </w:rPr>
          <w:t>https://www.r-project.org/</w:t>
        </w:r>
      </w:hyperlink>
      <w:r w:rsidRPr="006A4D9D">
        <w:t xml:space="preserve"> (Accessed: 31 May 2026).</w:t>
      </w:r>
    </w:p>
    <w:p w14:paraId="07F093D0" w14:textId="77777777" w:rsidR="006A4D9D" w:rsidRPr="006A4D9D" w:rsidRDefault="006A4D9D" w:rsidP="006A4D9D">
      <w:r w:rsidRPr="006A4D9D">
        <w:t xml:space="preserve">Saunders, M.N.K., Lewis, P. and Thornhill, A. (2023) </w:t>
      </w:r>
      <w:r w:rsidRPr="006A4D9D">
        <w:rPr>
          <w:i/>
          <w:iCs/>
        </w:rPr>
        <w:t>Research methods for business students</w:t>
      </w:r>
      <w:r w:rsidRPr="006A4D9D">
        <w:t xml:space="preserve">. 9th </w:t>
      </w:r>
      <w:proofErr w:type="spellStart"/>
      <w:r w:rsidRPr="006A4D9D">
        <w:t>edn</w:t>
      </w:r>
      <w:proofErr w:type="spellEnd"/>
      <w:r w:rsidRPr="006A4D9D">
        <w:t>. Harlow: Pearson.</w:t>
      </w:r>
    </w:p>
    <w:p w14:paraId="0859926A" w14:textId="77777777" w:rsidR="003D5AB8" w:rsidRDefault="00991120">
      <w:r>
        <w:br w:type="page"/>
      </w:r>
    </w:p>
    <w:p w14:paraId="6F5298DD" w14:textId="77777777" w:rsidR="003D5AB8" w:rsidRDefault="00991120">
      <w:pPr>
        <w:pStyle w:val="Heading1"/>
      </w:pPr>
      <w:bookmarkStart w:id="22" w:name="_Toc231089162"/>
      <w:r>
        <w:rPr>
          <w:rFonts w:eastAsia="Arial"/>
        </w:rPr>
        <w:t>Appendix A: Draft Questionnaire Items</w:t>
      </w:r>
      <w:bookmarkEnd w:id="22"/>
    </w:p>
    <w:p w14:paraId="4EBF4481" w14:textId="77777777" w:rsidR="003D5AB8" w:rsidRDefault="00991120">
      <w:r>
        <w:t>The final questionnaire will be reviewed and refined before data collection. A 5-point scale will be used where 1 means strongly disagree and 5 means strongly agree.</w:t>
      </w:r>
    </w:p>
    <w:p w14:paraId="1AB3EA33" w14:textId="77777777" w:rsidR="003D5AB8" w:rsidRDefault="00991120" w:rsidP="006A4D9D">
      <w:r w:rsidRPr="006A4D9D">
        <w:rPr>
          <w:b/>
          <w:bCs/>
        </w:rPr>
        <w:t>Table A1:</w:t>
      </w:r>
      <w:r>
        <w:t xml:space="preserve"> Draft survey items</w:t>
      </w:r>
    </w:p>
    <w:tbl>
      <w:tblPr>
        <w:tblStyle w:val="TableGrid"/>
        <w:tblW w:w="0" w:type="auto"/>
        <w:jc w:val="center"/>
        <w:tblLook w:val="04A0" w:firstRow="1" w:lastRow="0" w:firstColumn="1" w:lastColumn="0" w:noHBand="0" w:noVBand="1"/>
      </w:tblPr>
      <w:tblGrid>
        <w:gridCol w:w="1764"/>
        <w:gridCol w:w="1998"/>
        <w:gridCol w:w="5742"/>
      </w:tblGrid>
      <w:tr w:rsidR="003D5AB8" w:rsidRPr="006A4D9D" w14:paraId="74BB078D" w14:textId="77777777" w:rsidTr="006A4D9D">
        <w:trPr>
          <w:tblHeader/>
          <w:jc w:val="center"/>
        </w:trPr>
        <w:tc>
          <w:tcPr>
            <w:tcW w:w="1764" w:type="dxa"/>
            <w:shd w:val="clear" w:color="auto" w:fill="EAF2F8"/>
            <w:vAlign w:val="center"/>
          </w:tcPr>
          <w:p w14:paraId="032C5822" w14:textId="77777777" w:rsidR="003D5AB8" w:rsidRPr="006A4D9D" w:rsidRDefault="00991120">
            <w:pPr>
              <w:jc w:val="center"/>
              <w:rPr>
                <w:szCs w:val="28"/>
              </w:rPr>
            </w:pPr>
            <w:r w:rsidRPr="006A4D9D">
              <w:rPr>
                <w:b/>
                <w:szCs w:val="28"/>
              </w:rPr>
              <w:t>Section</w:t>
            </w:r>
          </w:p>
        </w:tc>
        <w:tc>
          <w:tcPr>
            <w:tcW w:w="1998" w:type="dxa"/>
            <w:shd w:val="clear" w:color="auto" w:fill="EAF2F8"/>
            <w:vAlign w:val="center"/>
          </w:tcPr>
          <w:p w14:paraId="573DCD44" w14:textId="77777777" w:rsidR="003D5AB8" w:rsidRPr="006A4D9D" w:rsidRDefault="00991120">
            <w:pPr>
              <w:jc w:val="center"/>
              <w:rPr>
                <w:szCs w:val="28"/>
              </w:rPr>
            </w:pPr>
            <w:r w:rsidRPr="006A4D9D">
              <w:rPr>
                <w:b/>
                <w:szCs w:val="28"/>
              </w:rPr>
              <w:t>Purpose</w:t>
            </w:r>
          </w:p>
        </w:tc>
        <w:tc>
          <w:tcPr>
            <w:tcW w:w="5742" w:type="dxa"/>
            <w:shd w:val="clear" w:color="auto" w:fill="EAF2F8"/>
            <w:vAlign w:val="center"/>
          </w:tcPr>
          <w:p w14:paraId="78F89D64" w14:textId="77777777" w:rsidR="003D5AB8" w:rsidRPr="006A4D9D" w:rsidRDefault="00991120">
            <w:pPr>
              <w:jc w:val="center"/>
              <w:rPr>
                <w:szCs w:val="28"/>
              </w:rPr>
            </w:pPr>
            <w:r w:rsidRPr="006A4D9D">
              <w:rPr>
                <w:b/>
                <w:szCs w:val="28"/>
              </w:rPr>
              <w:t>Example items</w:t>
            </w:r>
          </w:p>
        </w:tc>
      </w:tr>
      <w:tr w:rsidR="003D5AB8" w:rsidRPr="006A4D9D" w14:paraId="09134C24" w14:textId="77777777" w:rsidTr="006A4D9D">
        <w:trPr>
          <w:jc w:val="center"/>
        </w:trPr>
        <w:tc>
          <w:tcPr>
            <w:tcW w:w="1764" w:type="dxa"/>
          </w:tcPr>
          <w:p w14:paraId="461DA0BC" w14:textId="77777777" w:rsidR="003D5AB8" w:rsidRPr="006A4D9D" w:rsidRDefault="00991120">
            <w:pPr>
              <w:rPr>
                <w:szCs w:val="28"/>
              </w:rPr>
            </w:pPr>
            <w:r w:rsidRPr="006A4D9D">
              <w:rPr>
                <w:szCs w:val="28"/>
              </w:rPr>
              <w:t>Screening</w:t>
            </w:r>
          </w:p>
        </w:tc>
        <w:tc>
          <w:tcPr>
            <w:tcW w:w="1998" w:type="dxa"/>
          </w:tcPr>
          <w:p w14:paraId="79AC3784" w14:textId="77777777" w:rsidR="003D5AB8" w:rsidRPr="006A4D9D" w:rsidRDefault="00991120">
            <w:pPr>
              <w:rPr>
                <w:szCs w:val="28"/>
              </w:rPr>
            </w:pPr>
            <w:r w:rsidRPr="006A4D9D">
              <w:rPr>
                <w:szCs w:val="28"/>
              </w:rPr>
              <w:t>Confirm eligibility</w:t>
            </w:r>
          </w:p>
        </w:tc>
        <w:tc>
          <w:tcPr>
            <w:tcW w:w="5742" w:type="dxa"/>
          </w:tcPr>
          <w:p w14:paraId="5EDAC062" w14:textId="77777777" w:rsidR="003D5AB8" w:rsidRPr="006A4D9D" w:rsidRDefault="00991120">
            <w:pPr>
              <w:rPr>
                <w:szCs w:val="28"/>
              </w:rPr>
            </w:pPr>
            <w:r w:rsidRPr="006A4D9D">
              <w:rPr>
                <w:szCs w:val="28"/>
              </w:rPr>
              <w:t>I live in the UK. I am aged 18 or above. I have purchased retail goods in the last three months.</w:t>
            </w:r>
          </w:p>
        </w:tc>
      </w:tr>
      <w:tr w:rsidR="003D5AB8" w:rsidRPr="006A4D9D" w14:paraId="38DE043D" w14:textId="77777777" w:rsidTr="006A4D9D">
        <w:trPr>
          <w:jc w:val="center"/>
        </w:trPr>
        <w:tc>
          <w:tcPr>
            <w:tcW w:w="1764" w:type="dxa"/>
          </w:tcPr>
          <w:p w14:paraId="445CC111" w14:textId="77777777" w:rsidR="003D5AB8" w:rsidRPr="006A4D9D" w:rsidRDefault="00991120">
            <w:pPr>
              <w:rPr>
                <w:szCs w:val="28"/>
              </w:rPr>
            </w:pPr>
            <w:r w:rsidRPr="006A4D9D">
              <w:rPr>
                <w:szCs w:val="28"/>
              </w:rPr>
              <w:t>Perceived inflationary pressure</w:t>
            </w:r>
          </w:p>
        </w:tc>
        <w:tc>
          <w:tcPr>
            <w:tcW w:w="1998" w:type="dxa"/>
          </w:tcPr>
          <w:p w14:paraId="356787A9" w14:textId="77777777" w:rsidR="003D5AB8" w:rsidRPr="006A4D9D" w:rsidRDefault="00991120">
            <w:pPr>
              <w:rPr>
                <w:szCs w:val="28"/>
              </w:rPr>
            </w:pPr>
            <w:r w:rsidRPr="006A4D9D">
              <w:rPr>
                <w:szCs w:val="28"/>
              </w:rPr>
              <w:t>Measure the independent variable</w:t>
            </w:r>
          </w:p>
        </w:tc>
        <w:tc>
          <w:tcPr>
            <w:tcW w:w="5742" w:type="dxa"/>
          </w:tcPr>
          <w:p w14:paraId="5FCC3A1B" w14:textId="77777777" w:rsidR="003D5AB8" w:rsidRPr="006A4D9D" w:rsidRDefault="00991120">
            <w:pPr>
              <w:rPr>
                <w:szCs w:val="28"/>
              </w:rPr>
            </w:pPr>
            <w:r w:rsidRPr="006A4D9D">
              <w:rPr>
                <w:szCs w:val="28"/>
              </w:rPr>
              <w:t>Retail prices have increased noticeably. Rising prices have put pressure on my household budget. I am concerned that prices will continue to rise.</w:t>
            </w:r>
          </w:p>
        </w:tc>
      </w:tr>
      <w:tr w:rsidR="003D5AB8" w:rsidRPr="006A4D9D" w14:paraId="0D7C9D37" w14:textId="77777777" w:rsidTr="006A4D9D">
        <w:trPr>
          <w:jc w:val="center"/>
        </w:trPr>
        <w:tc>
          <w:tcPr>
            <w:tcW w:w="1764" w:type="dxa"/>
          </w:tcPr>
          <w:p w14:paraId="38555740" w14:textId="77777777" w:rsidR="003D5AB8" w:rsidRPr="006A4D9D" w:rsidRDefault="00991120">
            <w:pPr>
              <w:rPr>
                <w:szCs w:val="28"/>
              </w:rPr>
            </w:pPr>
            <w:r w:rsidRPr="006A4D9D">
              <w:rPr>
                <w:szCs w:val="28"/>
              </w:rPr>
              <w:t xml:space="preserve">Retail spending </w:t>
            </w:r>
            <w:proofErr w:type="spellStart"/>
            <w:r w:rsidRPr="006A4D9D">
              <w:rPr>
                <w:szCs w:val="28"/>
              </w:rPr>
              <w:t>behaviour</w:t>
            </w:r>
            <w:proofErr w:type="spellEnd"/>
          </w:p>
        </w:tc>
        <w:tc>
          <w:tcPr>
            <w:tcW w:w="1998" w:type="dxa"/>
          </w:tcPr>
          <w:p w14:paraId="3D0109D7" w14:textId="77777777" w:rsidR="003D5AB8" w:rsidRPr="006A4D9D" w:rsidRDefault="00991120">
            <w:pPr>
              <w:rPr>
                <w:szCs w:val="28"/>
              </w:rPr>
            </w:pPr>
            <w:r w:rsidRPr="006A4D9D">
              <w:rPr>
                <w:szCs w:val="28"/>
              </w:rPr>
              <w:t>Measure the dependent variable</w:t>
            </w:r>
          </w:p>
        </w:tc>
        <w:tc>
          <w:tcPr>
            <w:tcW w:w="5742" w:type="dxa"/>
          </w:tcPr>
          <w:p w14:paraId="6BE363E8" w14:textId="77777777" w:rsidR="003D5AB8" w:rsidRPr="006A4D9D" w:rsidRDefault="00991120">
            <w:pPr>
              <w:rPr>
                <w:szCs w:val="28"/>
              </w:rPr>
            </w:pPr>
            <w:r w:rsidRPr="006A4D9D">
              <w:rPr>
                <w:szCs w:val="28"/>
              </w:rPr>
              <w:t>I buy fewer non-essential items. I compare prices more often. I buy cheaper brands or private-label products more often. I delay larger retail purchases. I use discounts and promotions more often.</w:t>
            </w:r>
          </w:p>
        </w:tc>
      </w:tr>
      <w:tr w:rsidR="003D5AB8" w:rsidRPr="006A4D9D" w14:paraId="2D90BD87" w14:textId="77777777" w:rsidTr="006A4D9D">
        <w:trPr>
          <w:jc w:val="center"/>
        </w:trPr>
        <w:tc>
          <w:tcPr>
            <w:tcW w:w="1764" w:type="dxa"/>
          </w:tcPr>
          <w:p w14:paraId="00A80A0C" w14:textId="77777777" w:rsidR="003D5AB8" w:rsidRPr="006A4D9D" w:rsidRDefault="00991120">
            <w:pPr>
              <w:rPr>
                <w:szCs w:val="28"/>
              </w:rPr>
            </w:pPr>
            <w:r w:rsidRPr="006A4D9D">
              <w:rPr>
                <w:szCs w:val="28"/>
              </w:rPr>
              <w:t>Demographics</w:t>
            </w:r>
          </w:p>
        </w:tc>
        <w:tc>
          <w:tcPr>
            <w:tcW w:w="1998" w:type="dxa"/>
          </w:tcPr>
          <w:p w14:paraId="49961147" w14:textId="77777777" w:rsidR="003D5AB8" w:rsidRPr="006A4D9D" w:rsidRDefault="00991120">
            <w:pPr>
              <w:rPr>
                <w:szCs w:val="28"/>
              </w:rPr>
            </w:pPr>
            <w:r w:rsidRPr="006A4D9D">
              <w:rPr>
                <w:szCs w:val="28"/>
              </w:rPr>
              <w:t>Describe the sample</w:t>
            </w:r>
          </w:p>
        </w:tc>
        <w:tc>
          <w:tcPr>
            <w:tcW w:w="5742" w:type="dxa"/>
          </w:tcPr>
          <w:p w14:paraId="1D219D00" w14:textId="77777777" w:rsidR="003D5AB8" w:rsidRPr="006A4D9D" w:rsidRDefault="00991120">
            <w:pPr>
              <w:rPr>
                <w:szCs w:val="28"/>
              </w:rPr>
            </w:pPr>
            <w:r w:rsidRPr="006A4D9D">
              <w:rPr>
                <w:szCs w:val="28"/>
              </w:rPr>
              <w:t>Age group, gender, income band, household type and employment status.</w:t>
            </w:r>
          </w:p>
        </w:tc>
      </w:tr>
    </w:tbl>
    <w:p w14:paraId="24C3A42F" w14:textId="77777777" w:rsidR="00FB721E" w:rsidRDefault="00FB721E"/>
    <w:sectPr w:rsidR="00FB721E" w:rsidSect="00034616">
      <w:pgSz w:w="12240" w:h="15840"/>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B0174" w14:textId="77777777" w:rsidR="00FB721E" w:rsidRDefault="00FB721E">
      <w:pPr>
        <w:spacing w:after="0" w:line="240" w:lineRule="auto"/>
      </w:pPr>
      <w:r>
        <w:separator/>
      </w:r>
    </w:p>
  </w:endnote>
  <w:endnote w:type="continuationSeparator" w:id="0">
    <w:p w14:paraId="7DB0C7F6" w14:textId="77777777" w:rsidR="00FB721E" w:rsidRDefault="00FB7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14D1" w14:textId="77777777" w:rsidR="003D5AB8" w:rsidRDefault="00991120">
    <w:pPr>
      <w:pStyle w:val="Footer"/>
      <w:jc w:val="center"/>
    </w:pPr>
    <w:r>
      <w:t xml:space="preserve">Page </w:t>
    </w:r>
    <w:r>
      <w:fldChar w:fldCharType="begin"/>
    </w:r>
    <w:r>
      <w:instrText>PAGE</w:instrText>
    </w:r>
    <w:r>
      <w:fldChar w:fldCharType="separate"/>
    </w:r>
    <w:r w:rsidR="002B643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6522F" w14:textId="77777777" w:rsidR="00FB721E" w:rsidRDefault="00FB721E">
      <w:pPr>
        <w:spacing w:after="0" w:line="240" w:lineRule="auto"/>
      </w:pPr>
      <w:r>
        <w:separator/>
      </w:r>
    </w:p>
  </w:footnote>
  <w:footnote w:type="continuationSeparator" w:id="0">
    <w:p w14:paraId="2E36BA4E" w14:textId="77777777" w:rsidR="00FB721E" w:rsidRDefault="00FB72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4E5056E"/>
    <w:multiLevelType w:val="hybridMultilevel"/>
    <w:tmpl w:val="E06AD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C817CB"/>
    <w:multiLevelType w:val="hybridMultilevel"/>
    <w:tmpl w:val="EC307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772E31"/>
    <w:multiLevelType w:val="hybridMultilevel"/>
    <w:tmpl w:val="B93A8A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9341F71"/>
    <w:multiLevelType w:val="hybridMultilevel"/>
    <w:tmpl w:val="32262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7832687">
    <w:abstractNumId w:val="8"/>
  </w:num>
  <w:num w:numId="2" w16cid:durableId="183441792">
    <w:abstractNumId w:val="6"/>
  </w:num>
  <w:num w:numId="3" w16cid:durableId="894926129">
    <w:abstractNumId w:val="5"/>
  </w:num>
  <w:num w:numId="4" w16cid:durableId="620847395">
    <w:abstractNumId w:val="4"/>
  </w:num>
  <w:num w:numId="5" w16cid:durableId="615990435">
    <w:abstractNumId w:val="7"/>
  </w:num>
  <w:num w:numId="6" w16cid:durableId="505948582">
    <w:abstractNumId w:val="3"/>
  </w:num>
  <w:num w:numId="7" w16cid:durableId="1731541647">
    <w:abstractNumId w:val="2"/>
  </w:num>
  <w:num w:numId="8" w16cid:durableId="590046383">
    <w:abstractNumId w:val="1"/>
  </w:num>
  <w:num w:numId="9" w16cid:durableId="16126165">
    <w:abstractNumId w:val="0"/>
  </w:num>
  <w:num w:numId="10" w16cid:durableId="1622804813">
    <w:abstractNumId w:val="12"/>
  </w:num>
  <w:num w:numId="11" w16cid:durableId="1419594415">
    <w:abstractNumId w:val="11"/>
  </w:num>
  <w:num w:numId="12" w16cid:durableId="1396390659">
    <w:abstractNumId w:val="9"/>
  </w:num>
  <w:num w:numId="13" w16cid:durableId="987936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E47AD"/>
    <w:rsid w:val="0029639D"/>
    <w:rsid w:val="002B643A"/>
    <w:rsid w:val="002D5CE7"/>
    <w:rsid w:val="00326F90"/>
    <w:rsid w:val="0039088A"/>
    <w:rsid w:val="003D5AB8"/>
    <w:rsid w:val="00483D43"/>
    <w:rsid w:val="004D105D"/>
    <w:rsid w:val="00535227"/>
    <w:rsid w:val="006A4D9D"/>
    <w:rsid w:val="00716716"/>
    <w:rsid w:val="0095126A"/>
    <w:rsid w:val="00991120"/>
    <w:rsid w:val="00AA1D8D"/>
    <w:rsid w:val="00B47730"/>
    <w:rsid w:val="00C0379B"/>
    <w:rsid w:val="00CB0664"/>
    <w:rsid w:val="00DA7004"/>
    <w:rsid w:val="00DF7926"/>
    <w:rsid w:val="00FB721E"/>
    <w:rsid w:val="00FC693F"/>
    <w:rsid w:val="00FF2B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A94D02"/>
  <w14:defaultImageDpi w14:val="300"/>
  <w15:docId w15:val="{318CEDCB-1096-49FE-924B-9E88CBCF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D9D"/>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4D105D"/>
    <w:pPr>
      <w:keepNext/>
      <w:keepLines/>
      <w:spacing w:before="240"/>
      <w:outlineLvl w:val="0"/>
    </w:pPr>
    <w:rPr>
      <w:rFonts w:eastAsiaTheme="majorEastAsia" w:cstheme="majorBidi"/>
      <w:b/>
      <w:bCs/>
      <w:color w:val="000000"/>
      <w:sz w:val="28"/>
      <w:szCs w:val="28"/>
    </w:rPr>
  </w:style>
  <w:style w:type="paragraph" w:styleId="Heading2">
    <w:name w:val="heading 2"/>
    <w:basedOn w:val="Normal"/>
    <w:next w:val="Normal"/>
    <w:link w:val="Heading2Char"/>
    <w:uiPriority w:val="9"/>
    <w:unhideWhenUsed/>
    <w:qFormat/>
    <w:rsid w:val="004D105D"/>
    <w:pPr>
      <w:keepNext/>
      <w:keepLines/>
      <w:spacing w:before="240"/>
      <w:outlineLvl w:val="1"/>
    </w:pPr>
    <w:rPr>
      <w:rFonts w:eastAsiaTheme="majorEastAsia" w:cstheme="majorBidi"/>
      <w:b/>
      <w:bCs/>
      <w:color w:val="000000"/>
      <w:szCs w:val="26"/>
    </w:rPr>
  </w:style>
  <w:style w:type="paragraph" w:styleId="Heading3">
    <w:name w:val="heading 3"/>
    <w:basedOn w:val="Normal"/>
    <w:next w:val="Normal"/>
    <w:link w:val="Heading3Char"/>
    <w:uiPriority w:val="9"/>
    <w:unhideWhenUsed/>
    <w:qFormat/>
    <w:rsid w:val="006A4D9D"/>
    <w:pPr>
      <w:keepNext/>
      <w:keepLines/>
      <w:spacing w:before="240"/>
      <w:outlineLvl w:val="2"/>
    </w:pPr>
    <w:rPr>
      <w:rFonts w:eastAsiaTheme="majorEastAsia" w:cstheme="majorBidi"/>
      <w:b/>
      <w:bCs/>
      <w:i/>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D105D"/>
    <w:rPr>
      <w:rFonts w:ascii="Arial" w:eastAsiaTheme="majorEastAsia" w:hAnsi="Arial" w:cstheme="majorBidi"/>
      <w:b/>
      <w:bCs/>
      <w:color w:val="000000"/>
      <w:sz w:val="28"/>
      <w:szCs w:val="28"/>
    </w:rPr>
  </w:style>
  <w:style w:type="character" w:customStyle="1" w:styleId="Heading2Char">
    <w:name w:val="Heading 2 Char"/>
    <w:basedOn w:val="DefaultParagraphFont"/>
    <w:link w:val="Heading2"/>
    <w:uiPriority w:val="9"/>
    <w:rsid w:val="004D105D"/>
    <w:rPr>
      <w:rFonts w:ascii="Arial" w:eastAsiaTheme="majorEastAsia" w:hAnsi="Arial" w:cstheme="majorBidi"/>
      <w:b/>
      <w:bCs/>
      <w:color w:val="000000"/>
      <w:sz w:val="24"/>
      <w:szCs w:val="26"/>
    </w:rPr>
  </w:style>
  <w:style w:type="character" w:customStyle="1" w:styleId="Heading3Char">
    <w:name w:val="Heading 3 Char"/>
    <w:basedOn w:val="DefaultParagraphFont"/>
    <w:link w:val="Heading3"/>
    <w:uiPriority w:val="9"/>
    <w:rsid w:val="006A4D9D"/>
    <w:rPr>
      <w:rFonts w:ascii="Arial" w:eastAsiaTheme="majorEastAsia" w:hAnsi="Arial" w:cstheme="majorBidi"/>
      <w:b/>
      <w:bCs/>
      <w:i/>
      <w:color w:val="000000"/>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A4D9D"/>
    <w:rPr>
      <w:color w:val="0000FF" w:themeColor="hyperlink"/>
      <w:u w:val="single"/>
    </w:rPr>
  </w:style>
  <w:style w:type="character" w:styleId="UnresolvedMention">
    <w:name w:val="Unresolved Mention"/>
    <w:basedOn w:val="DefaultParagraphFont"/>
    <w:uiPriority w:val="99"/>
    <w:semiHidden/>
    <w:unhideWhenUsed/>
    <w:rsid w:val="006A4D9D"/>
    <w:rPr>
      <w:color w:val="605E5C"/>
      <w:shd w:val="clear" w:color="auto" w:fill="E1DFDD"/>
    </w:rPr>
  </w:style>
  <w:style w:type="paragraph" w:styleId="TOC1">
    <w:name w:val="toc 1"/>
    <w:basedOn w:val="Normal"/>
    <w:next w:val="Normal"/>
    <w:autoRedefine/>
    <w:uiPriority w:val="39"/>
    <w:unhideWhenUsed/>
    <w:rsid w:val="006A4D9D"/>
    <w:pPr>
      <w:spacing w:after="100"/>
    </w:pPr>
  </w:style>
  <w:style w:type="paragraph" w:styleId="TOC2">
    <w:name w:val="toc 2"/>
    <w:basedOn w:val="Normal"/>
    <w:next w:val="Normal"/>
    <w:autoRedefine/>
    <w:uiPriority w:val="39"/>
    <w:unhideWhenUsed/>
    <w:rsid w:val="006A4D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doi.org/10.1016/j.jebo.2024.01.022" TargetMode="External" /><Relationship Id="rId18" Type="http://schemas.openxmlformats.org/officeDocument/2006/relationships/hyperlink" Target="https://doi.org/10.1016/j.jretconser.2025.104295" TargetMode="External" /><Relationship Id="rId3" Type="http://schemas.openxmlformats.org/officeDocument/2006/relationships/styles" Target="styles.xml" /><Relationship Id="rId21" Type="http://schemas.openxmlformats.org/officeDocument/2006/relationships/hyperlink" Target="https://www.r-project.org/" TargetMode="External" /><Relationship Id="rId7" Type="http://schemas.openxmlformats.org/officeDocument/2006/relationships/endnotes" Target="endnotes.xml" /><Relationship Id="rId12" Type="http://schemas.openxmlformats.org/officeDocument/2006/relationships/hyperlink" Target="https://brc.org.uk/news-and-events/news/corporate-affairs/2026/ungated/uncertainty-hits-retail-sales/" TargetMode="External" /><Relationship Id="rId17" Type="http://schemas.openxmlformats.org/officeDocument/2006/relationships/hyperlink" Target="https://doi.org/10.1177/002224379303000208" TargetMode="External" /><Relationship Id="rId2" Type="http://schemas.openxmlformats.org/officeDocument/2006/relationships/numbering" Target="numbering.xml" /><Relationship Id="rId16" Type="http://schemas.openxmlformats.org/officeDocument/2006/relationships/hyperlink" Target="https://commonslibrary.parliament.uk/research-briefings/cbp-10100/" TargetMode="External" /><Relationship Id="rId20" Type="http://schemas.openxmlformats.org/officeDocument/2006/relationships/hyperlink" Target="https://www.ons.gov.uk/peoplepopulationandcommunity/wellbeing/bulletins/publicopinionsandsocialtrendsgreatbritain/december202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6/0749-5978(91)90020-T" TargetMode="External" /><Relationship Id="rId5" Type="http://schemas.openxmlformats.org/officeDocument/2006/relationships/webSettings" Target="webSettings.xml" /><Relationship Id="rId15" Type="http://schemas.openxmlformats.org/officeDocument/2006/relationships/hyperlink" Target="https://www.gov.uk/government/statistics/households-below-average-income-for-financial-years-ending-1995-to-2025/households-below-average-income-an-analysis-of-the-uk-income-distribution-fye-1995-to-fye-2025" TargetMode="External" /><Relationship Id="rId23" Type="http://schemas.openxmlformats.org/officeDocument/2006/relationships/theme" Target="theme/theme1.xml" /><Relationship Id="rId10" Type="http://schemas.openxmlformats.org/officeDocument/2006/relationships/hyperlink" Target="https://doi.org/10.1509/jmkg.65.1.71.18132" TargetMode="External" /><Relationship Id="rId19" Type="http://schemas.openxmlformats.org/officeDocument/2006/relationships/hyperlink" Target="https://www.ons.gov.uk/economy/inflationandpriceindices" TargetMode="Externa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hyperlink" Target="https://doi.org/10.1016/j.jretai.2023.07.002"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3809</Words>
  <Characters>21714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Promi das Gupta</cp:lastModifiedBy>
  <cp:revision>2</cp:revision>
  <dcterms:created xsi:type="dcterms:W3CDTF">2026-06-11T10:35:00Z</dcterms:created>
  <dcterms:modified xsi:type="dcterms:W3CDTF">2026-06-11T10:35:00Z</dcterms:modified>
  <cp:category/>
</cp:coreProperties>
</file>