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62A3D9A6"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C27393">
        <w:rPr>
          <w:rFonts w:ascii="Arial" w:hAnsi="Arial" w:cs="Arial"/>
          <w:sz w:val="28"/>
          <w:szCs w:val="28"/>
        </w:rPr>
        <w:t>Akassi Grace Nandoh</w:t>
      </w:r>
    </w:p>
    <w:p w14:paraId="27005EB9" w14:textId="32630D99"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C27393">
        <w:rPr>
          <w:rFonts w:ascii="Arial" w:hAnsi="Arial" w:cs="Arial"/>
          <w:sz w:val="28"/>
          <w:szCs w:val="28"/>
          <w:lang w:val="nl-NL"/>
        </w:rPr>
        <w:t xml:space="preserve"> 2433786</w:t>
      </w:r>
    </w:p>
    <w:p w14:paraId="543E95E7" w14:textId="5BA5B18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00C27393">
        <w:rPr>
          <w:rFonts w:ascii="Arial" w:hAnsi="Arial" w:cs="Arial"/>
          <w:sz w:val="28"/>
          <w:szCs w:val="28"/>
          <w:lang w:val="nl-NL"/>
        </w:rPr>
        <w:t>:</w:t>
      </w:r>
      <w:r w:rsidRPr="00C83A82">
        <w:rPr>
          <w:rFonts w:ascii="Arial" w:hAnsi="Arial" w:cs="Arial"/>
          <w:sz w:val="28"/>
          <w:szCs w:val="28"/>
          <w:lang w:val="nl-NL"/>
        </w:rPr>
        <w:t xml:space="preserve"> </w:t>
      </w:r>
      <w:r w:rsidR="00C27393">
        <w:rPr>
          <w:rFonts w:ascii="Arial" w:hAnsi="Arial" w:cs="Arial"/>
          <w:sz w:val="28"/>
          <w:szCs w:val="28"/>
          <w:lang w:val="nl-NL"/>
        </w:rPr>
        <w:t>Digital Skills and Research</w:t>
      </w:r>
    </w:p>
    <w:p w14:paraId="0009AFB0" w14:textId="6C88518A" w:rsidR="00833470" w:rsidRPr="00C27393" w:rsidRDefault="00833470" w:rsidP="00833470">
      <w:pPr>
        <w:tabs>
          <w:tab w:val="left" w:pos="6540"/>
        </w:tabs>
        <w:spacing w:line="360" w:lineRule="auto"/>
        <w:rPr>
          <w:rFonts w:ascii="Arial" w:hAnsi="Arial" w:cs="Arial"/>
          <w:sz w:val="28"/>
          <w:szCs w:val="28"/>
          <w:lang w:val="fr-FR"/>
        </w:rPr>
      </w:pPr>
      <w:r w:rsidRPr="00C27393">
        <w:rPr>
          <w:rFonts w:ascii="Arial" w:hAnsi="Arial" w:cs="Arial"/>
          <w:b/>
          <w:bCs/>
          <w:sz w:val="28"/>
          <w:szCs w:val="28"/>
          <w:lang w:val="fr-FR"/>
        </w:rPr>
        <w:t xml:space="preserve">Module </w:t>
      </w:r>
      <w:r w:rsidR="00C27393" w:rsidRPr="00C27393">
        <w:rPr>
          <w:rFonts w:ascii="Arial" w:hAnsi="Arial" w:cs="Arial"/>
          <w:b/>
          <w:bCs/>
          <w:sz w:val="28"/>
          <w:szCs w:val="28"/>
          <w:lang w:val="fr-FR"/>
        </w:rPr>
        <w:t>code</w:t>
      </w:r>
      <w:r w:rsidR="00C27393" w:rsidRPr="00C27393">
        <w:rPr>
          <w:rFonts w:ascii="Arial" w:hAnsi="Arial" w:cs="Arial"/>
          <w:sz w:val="28"/>
          <w:szCs w:val="28"/>
          <w:lang w:val="fr-FR"/>
        </w:rPr>
        <w:t xml:space="preserve"> :LC</w:t>
      </w:r>
      <w:r w:rsidR="00C27393">
        <w:rPr>
          <w:rFonts w:ascii="Arial" w:hAnsi="Arial" w:cs="Arial"/>
          <w:sz w:val="28"/>
          <w:szCs w:val="28"/>
          <w:lang w:val="fr-FR"/>
        </w:rPr>
        <w:t>HS4007</w:t>
      </w:r>
    </w:p>
    <w:p w14:paraId="410C101D" w14:textId="7B68DA56" w:rsidR="00925D5E" w:rsidRPr="00C27393" w:rsidRDefault="00C27393">
      <w:pPr>
        <w:rPr>
          <w:lang w:val="fr-FR"/>
        </w:rPr>
        <w:sectPr w:rsidR="00925D5E" w:rsidRPr="00C27393">
          <w:headerReference w:type="default" r:id="rId9"/>
          <w:footerReference w:type="default" r:id="rId10"/>
          <w:pgSz w:w="11906" w:h="16838"/>
          <w:pgMar w:top="1440" w:right="1440" w:bottom="1440" w:left="1440" w:header="708" w:footer="708" w:gutter="0"/>
          <w:cols w:space="708"/>
          <w:docGrid w:linePitch="360"/>
        </w:sectPr>
      </w:pPr>
      <w:r w:rsidRPr="00C27393">
        <w:rPr>
          <w:rFonts w:ascii="Arial" w:hAnsi="Arial" w:cs="Arial"/>
          <w:b/>
          <w:bCs/>
          <w:sz w:val="28"/>
          <w:szCs w:val="28"/>
          <w:lang w:val="fr-FR"/>
        </w:rPr>
        <w:t>Lecturer</w:t>
      </w:r>
      <w:r w:rsidR="00833470" w:rsidRPr="00C27393">
        <w:rPr>
          <w:rFonts w:ascii="Arial" w:hAnsi="Arial" w:cs="Arial"/>
          <w:b/>
          <w:bCs/>
          <w:sz w:val="28"/>
          <w:szCs w:val="28"/>
          <w:lang w:val="fr-FR"/>
        </w:rPr>
        <w:t xml:space="preserve"> </w:t>
      </w:r>
      <w:bookmarkEnd w:id="0"/>
      <w:r w:rsidRPr="00C27393">
        <w:rPr>
          <w:rFonts w:ascii="Arial" w:hAnsi="Arial" w:cs="Arial"/>
          <w:b/>
          <w:bCs/>
          <w:sz w:val="28"/>
          <w:szCs w:val="28"/>
          <w:lang w:val="fr-FR"/>
        </w:rPr>
        <w:t>Name</w:t>
      </w:r>
      <w:r w:rsidRPr="00C27393">
        <w:rPr>
          <w:lang w:val="fr-FR"/>
        </w:rPr>
        <w:t>: Kwame Assa-Agyei</w:t>
      </w:r>
    </w:p>
    <w:p w14:paraId="1DE21F06" w14:textId="77777777" w:rsidR="00833470" w:rsidRDefault="000241C4" w:rsidP="00833470">
      <w:pPr>
        <w:rPr>
          <w:rFonts w:ascii="Arial" w:hAnsi="Arial" w:cs="Arial"/>
          <w:b/>
          <w:bCs/>
          <w:sz w:val="28"/>
          <w:szCs w:val="28"/>
          <w:lang w:val="fr-FR"/>
        </w:rPr>
      </w:pPr>
      <w:r>
        <w:rPr>
          <w:noProof/>
        </w:rPr>
        <w:lastRenderedPageBreak/>
        <mc:AlternateContent>
          <mc:Choice Requires="wps">
            <w:drawing>
              <wp:anchor distT="45720" distB="45720" distL="114300" distR="114300" simplePos="0" relativeHeight="251661312" behindDoc="0" locked="0" layoutInCell="1" allowOverlap="1" wp14:anchorId="3E780AA8" wp14:editId="39D74E8F">
                <wp:simplePos x="0" y="0"/>
                <wp:positionH relativeFrom="margin">
                  <wp:posOffset>434975</wp:posOffset>
                </wp:positionH>
                <wp:positionV relativeFrom="paragraph">
                  <wp:posOffset>0</wp:posOffset>
                </wp:positionV>
                <wp:extent cx="5124450" cy="641350"/>
                <wp:effectExtent l="0" t="0" r="1905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4450" cy="641350"/>
                        </a:xfrm>
                        <a:prstGeom prst="rect">
                          <a:avLst/>
                        </a:prstGeom>
                        <a:solidFill>
                          <a:srgbClr val="FFFFFF"/>
                        </a:solidFill>
                        <a:ln w="9525">
                          <a:solidFill>
                            <a:srgbClr val="000000"/>
                          </a:solidFill>
                          <a:miter lim="800000"/>
                          <a:headEnd/>
                          <a:tailEnd/>
                        </a:ln>
                        <a:effectLst>
                          <a:softEdge rad="50800"/>
                        </a:effectLst>
                      </wps:spPr>
                      <wps:txbx>
                        <w:txbxContent>
                          <w:p w14:paraId="4B29F551" w14:textId="5787FC06" w:rsidR="00BE6BE0" w:rsidRPr="000241C4" w:rsidRDefault="000241C4" w:rsidP="000241C4">
                            <w:pPr>
                              <w:shd w:val="clear" w:color="auto" w:fill="F4B083" w:themeFill="accent2" w:themeFillTint="99"/>
                              <w:rPr>
                                <w:b/>
                                <w:bCs/>
                                <w:i/>
                                <w:iCs/>
                                <w:color w:val="00B0F0"/>
                              </w:rPr>
                            </w:pPr>
                            <w:r w:rsidRPr="000241C4">
                              <w:rPr>
                                <w:b/>
                                <w:bCs/>
                                <w:i/>
                                <w:iCs/>
                                <w:color w:val="00B0F0"/>
                                <w:sz w:val="28"/>
                                <w:szCs w:val="28"/>
                              </w:rPr>
                              <w:t>Using Microsoft PowerPoint to Improve Staff Training at Riverdale</w:t>
                            </w:r>
                            <w:r w:rsidRPr="000241C4">
                              <w:rPr>
                                <w:b/>
                                <w:bCs/>
                                <w:i/>
                                <w:iCs/>
                                <w:color w:val="00B0F0"/>
                                <w:sz w:val="70"/>
                                <w:szCs w:val="70"/>
                              </w:rPr>
                              <w:t xml:space="preserve"> </w:t>
                            </w:r>
                            <w:r w:rsidRPr="000241C4">
                              <w:rPr>
                                <w:rFonts w:ascii="Arial" w:hAnsi="Arial" w:cs="Arial"/>
                                <w:b/>
                                <w:bCs/>
                                <w:i/>
                                <w:iCs/>
                                <w:color w:val="00B0F0"/>
                                <w:sz w:val="28"/>
                                <w:szCs w:val="28"/>
                              </w:rPr>
                              <w:t>Nursing Home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34.25pt;margin-top:0;width:403.5pt;height:50.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">
                <v:textbox>
                  <w:txbxContent>
                    <w:p w14:paraId="4B29F551" w14:textId="5787FC06" w:rsidR="00BE6BE0" w:rsidRPr="000241C4" w:rsidRDefault="000241C4" w:rsidP="000241C4">
                      <w:pPr>
                        <w:shd w:val="clear" w:color="auto" w:fill="F4B083" w:themeFill="accent2" w:themeFillTint="99"/>
                        <w:rPr>
                          <w:b/>
                          <w:bCs/>
                          <w:i/>
                          <w:iCs/>
                          <w:color w:val="00B0F0"/>
                        </w:rPr>
                      </w:pPr>
                      <w:r w:rsidRPr="000241C4">
                        <w:rPr>
                          <w:b/>
                          <w:bCs/>
                          <w:i/>
                          <w:iCs/>
                          <w:color w:val="00B0F0"/>
                          <w:sz w:val="28"/>
                          <w:szCs w:val="28"/>
                        </w:rPr>
                        <w:t>Using Microsoft PowerPoint to Improve Staff Training at Riverdale</w:t>
                      </w:r>
                      <w:r w:rsidRPr="000241C4">
                        <w:rPr>
                          <w:b/>
                          <w:bCs/>
                          <w:i/>
                          <w:iCs/>
                          <w:color w:val="00B0F0"/>
                          <w:sz w:val="70"/>
                          <w:szCs w:val="70"/>
                        </w:rPr>
                        <w:t xml:space="preserve"> </w:t>
                      </w:r>
                      <w:r w:rsidRPr="000241C4">
                        <w:rPr>
                          <w:rFonts w:ascii="Arial" w:hAnsi="Arial" w:cs="Arial"/>
                          <w:b/>
                          <w:bCs/>
                          <w:i/>
                          <w:iCs/>
                          <w:color w:val="00B0F0"/>
                          <w:sz w:val="28"/>
                          <w:szCs w:val="28"/>
                        </w:rPr>
                        <w:t>Nursing Home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416D9A71" w14:textId="77777777" w:rsidR="00237353" w:rsidRPr="00237353" w:rsidRDefault="00237353" w:rsidP="00237353">
      <w:pPr>
        <w:rPr>
          <w:rFonts w:ascii="Arial" w:hAnsi="Arial" w:cs="Arial"/>
          <w:sz w:val="28"/>
          <w:szCs w:val="28"/>
          <w:lang w:val="fr-FR"/>
        </w:rPr>
      </w:pPr>
    </w:p>
    <w:p w14:paraId="105F4F47" w14:textId="77777777" w:rsidR="00237353" w:rsidRPr="00237353" w:rsidRDefault="00237353" w:rsidP="00237353">
      <w:pPr>
        <w:rPr>
          <w:rFonts w:ascii="Arial" w:hAnsi="Arial" w:cs="Arial"/>
          <w:sz w:val="28"/>
          <w:szCs w:val="28"/>
          <w:lang w:val="fr-FR"/>
        </w:rPr>
      </w:pPr>
    </w:p>
    <w:p w14:paraId="164720D7" w14:textId="77777777" w:rsidR="00237353" w:rsidRDefault="00237353" w:rsidP="00237353">
      <w:pPr>
        <w:rPr>
          <w:rFonts w:ascii="Arial" w:hAnsi="Arial" w:cs="Arial"/>
          <w:b/>
          <w:bCs/>
          <w:sz w:val="28"/>
          <w:szCs w:val="28"/>
          <w:lang w:val="fr-FR"/>
        </w:rPr>
      </w:pPr>
    </w:p>
    <w:p w14:paraId="06DCD8A6" w14:textId="77777777" w:rsidR="00237353" w:rsidRDefault="00237353" w:rsidP="00237353">
      <w:pPr>
        <w:ind w:firstLine="720"/>
        <w:rPr>
          <w:rFonts w:ascii="Arial" w:hAnsi="Arial" w:cs="Arial"/>
          <w:b/>
          <w:bCs/>
          <w:sz w:val="28"/>
          <w:szCs w:val="28"/>
          <w:lang w:val="fr-FR"/>
        </w:rPr>
      </w:pPr>
    </w:p>
    <w:p w14:paraId="38D0CFCD" w14:textId="77777777" w:rsidR="00893E80" w:rsidRPr="00893E80" w:rsidRDefault="00893E80" w:rsidP="00893E80">
      <w:pPr>
        <w:rPr>
          <w:rFonts w:ascii="Arial" w:hAnsi="Arial" w:cs="Arial"/>
          <w:b/>
          <w:bCs/>
          <w:sz w:val="28"/>
          <w:szCs w:val="28"/>
        </w:rPr>
      </w:pPr>
      <w:r w:rsidRPr="00893E80">
        <w:rPr>
          <w:rFonts w:ascii="Arial" w:hAnsi="Arial" w:cs="Arial"/>
          <w:b/>
          <w:bCs/>
          <w:sz w:val="28"/>
          <w:szCs w:val="28"/>
        </w:rPr>
        <w:t>Introduction</w:t>
      </w:r>
    </w:p>
    <w:p w14:paraId="21DFD093" w14:textId="3AAF6F0A" w:rsidR="00237353" w:rsidRPr="00893E80" w:rsidRDefault="00893E80" w:rsidP="00893E80">
      <w:pPr>
        <w:rPr>
          <w:rFonts w:ascii="Arial" w:hAnsi="Arial" w:cs="Arial"/>
        </w:rPr>
      </w:pPr>
      <w:r w:rsidRPr="00893E80">
        <w:rPr>
          <w:rFonts w:ascii="Arial" w:hAnsi="Arial" w:cs="Arial"/>
        </w:rPr>
        <w:t>Staff training is an important part of working in a nursing home. At Riverdale Nursing Home, carers, senior carers, nurses and administrative staff work across two buildings and different shifts. They need to have the right knowledge and skills to support older people safely and effectively. Good training can help staff understand their responsibilities and follow the correct procedures. The Care Quality Commission states that care providers must make sure staff receive suitable training, development and support for their roles (C</w:t>
      </w:r>
      <w:r>
        <w:rPr>
          <w:rFonts w:ascii="Arial" w:hAnsi="Arial" w:cs="Arial"/>
        </w:rPr>
        <w:t xml:space="preserve">are </w:t>
      </w:r>
      <w:r w:rsidRPr="00893E80">
        <w:rPr>
          <w:rFonts w:ascii="Arial" w:hAnsi="Arial" w:cs="Arial"/>
        </w:rPr>
        <w:t>Q</w:t>
      </w:r>
      <w:r>
        <w:rPr>
          <w:rFonts w:ascii="Arial" w:hAnsi="Arial" w:cs="Arial"/>
        </w:rPr>
        <w:t xml:space="preserve">uality </w:t>
      </w:r>
      <w:r w:rsidRPr="00893E80">
        <w:rPr>
          <w:rFonts w:ascii="Arial" w:hAnsi="Arial" w:cs="Arial"/>
        </w:rPr>
        <w:t>C</w:t>
      </w:r>
      <w:r>
        <w:rPr>
          <w:rFonts w:ascii="Arial" w:hAnsi="Arial" w:cs="Arial"/>
        </w:rPr>
        <w:t>ommission</w:t>
      </w:r>
      <w:r w:rsidRPr="00893E80">
        <w:rPr>
          <w:rFonts w:ascii="Arial" w:hAnsi="Arial" w:cs="Arial"/>
        </w:rPr>
        <w:t>, 2026). Therefore, Riverdale needs a clear and organised way to provide training. Microsoft PowerPoint could be used as a simple digital tool to support this need.</w:t>
      </w:r>
    </w:p>
    <w:p w14:paraId="10ACD42E" w14:textId="77777777" w:rsidR="00237353" w:rsidRPr="00893E80" w:rsidRDefault="00237353" w:rsidP="00237353">
      <w:pPr>
        <w:rPr>
          <w:rFonts w:ascii="Arial" w:hAnsi="Arial" w:cs="Arial"/>
          <w:sz w:val="28"/>
          <w:szCs w:val="28"/>
        </w:rPr>
      </w:pPr>
    </w:p>
    <w:p w14:paraId="346C00F5" w14:textId="77777777" w:rsidR="00237353" w:rsidRPr="00893E80" w:rsidRDefault="00237353" w:rsidP="00237353">
      <w:pPr>
        <w:rPr>
          <w:rFonts w:ascii="Arial" w:hAnsi="Arial" w:cs="Arial"/>
          <w:sz w:val="28"/>
          <w:szCs w:val="28"/>
        </w:rPr>
      </w:pPr>
    </w:p>
    <w:p w14:paraId="3B468C8E" w14:textId="0CDAD52E" w:rsidR="00237353" w:rsidRPr="00893E80" w:rsidRDefault="00237353" w:rsidP="00237353">
      <w:pPr>
        <w:rPr>
          <w:rFonts w:ascii="Arial" w:hAnsi="Arial" w:cs="Arial"/>
          <w:sz w:val="28"/>
          <w:szCs w:val="28"/>
        </w:rPr>
      </w:pPr>
    </w:p>
    <w:p w14:paraId="1CE3BC5B" w14:textId="77777777" w:rsidR="00237353" w:rsidRPr="00893E80" w:rsidRDefault="00237353" w:rsidP="00237353">
      <w:pPr>
        <w:rPr>
          <w:rFonts w:ascii="Arial" w:hAnsi="Arial" w:cs="Arial"/>
          <w:sz w:val="28"/>
          <w:szCs w:val="28"/>
        </w:rPr>
      </w:pPr>
    </w:p>
    <w:p w14:paraId="2F2D77A8" w14:textId="6B3DB861" w:rsidR="00237353" w:rsidRPr="00893E80" w:rsidRDefault="00237353" w:rsidP="00237353">
      <w:pPr>
        <w:rPr>
          <w:rFonts w:ascii="Arial" w:hAnsi="Arial" w:cs="Arial"/>
          <w:sz w:val="28"/>
          <w:szCs w:val="28"/>
        </w:rPr>
        <w:sectPr w:rsidR="00237353" w:rsidRPr="00893E80" w:rsidSect="00925D5E">
          <w:pgSz w:w="11906" w:h="16838"/>
          <w:pgMar w:top="1440" w:right="1440" w:bottom="1440" w:left="1440" w:header="708" w:footer="708" w:gutter="0"/>
          <w:cols w:space="708"/>
          <w:docGrid w:linePitch="360"/>
        </w:sectPr>
      </w:pPr>
    </w:p>
    <w:p w14:paraId="7E58DC3B" w14:textId="77777777" w:rsidR="003A000F" w:rsidRPr="00893E80" w:rsidRDefault="003A000F"/>
    <w:p w14:paraId="4B1274E2" w14:textId="74D82540" w:rsidR="00877E45" w:rsidRPr="00877E45" w:rsidRDefault="00877E45" w:rsidP="00877E45">
      <w:pPr>
        <w:ind w:firstLine="720"/>
      </w:pPr>
    </w:p>
    <w:p w14:paraId="1E1AEDA0" w14:textId="225DC9C9" w:rsidR="00877E45" w:rsidRPr="00877E45" w:rsidRDefault="00877E45" w:rsidP="007B237A"/>
    <w:p w14:paraId="0A1ADFB5" w14:textId="77777777" w:rsidR="00877E45" w:rsidRPr="00877E45" w:rsidRDefault="00877E45" w:rsidP="00877E45">
      <w:pPr>
        <w:ind w:firstLine="720"/>
      </w:pPr>
      <w:r w:rsidRPr="00877E45">
        <w:t>At Riverdale Nursing Home, PowerPoint could be used to prepare staff training sessions on subjects such as infection prevention, safeguarding, health and safety, moving and handling, and workplace procedures. Training information can be divided into short sections so that staff can follow the information more easily.</w:t>
      </w:r>
    </w:p>
    <w:p w14:paraId="4404C84B" w14:textId="77777777" w:rsidR="00877E45" w:rsidRPr="00877E45" w:rsidRDefault="00877E45" w:rsidP="00877E45">
      <w:pPr>
        <w:ind w:firstLine="720"/>
      </w:pPr>
      <w:r w:rsidRPr="00877E45">
        <w:t>Digital learning and training are increasingly important within health and social care. NHS England highlights the importance of good-quality education and training for developing the skills and abilities of the health and care workforce (NHS England, 2024).</w:t>
      </w:r>
    </w:p>
    <w:p w14:paraId="0684BF2A" w14:textId="3EA4C2DE" w:rsidR="00877E45" w:rsidRPr="00877E45" w:rsidRDefault="00877E45" w:rsidP="00877E45">
      <w:pPr>
        <w:ind w:firstLine="720"/>
      </w:pPr>
    </w:p>
    <w:p w14:paraId="2DA66089" w14:textId="77777777" w:rsidR="00877E45" w:rsidRPr="00877E45" w:rsidRDefault="00877E45" w:rsidP="00877E45">
      <w:pPr>
        <w:ind w:firstLine="720"/>
      </w:pPr>
      <w:r w:rsidRPr="00877E45">
        <w:t>PowerPoint is appropriate for Riverdale because the organisation has different types of staff working across two buildings. A clear presentation can give staff the same basic information, even when they attend training at different times.</w:t>
      </w:r>
    </w:p>
    <w:p w14:paraId="62D23D09" w14:textId="77777777" w:rsidR="00877E45" w:rsidRPr="00877E45" w:rsidRDefault="00877E45" w:rsidP="00877E45">
      <w:pPr>
        <w:ind w:firstLine="720"/>
      </w:pPr>
      <w:r w:rsidRPr="00877E45">
        <w:t>For example, a PowerPoint presentation about infection control could include simple instructions about hand hygiene, personal protective equipment and safe working practices. Images could also be included to make the information easier to understand.</w:t>
      </w:r>
    </w:p>
    <w:p w14:paraId="367C773C" w14:textId="77777777" w:rsidR="00877E45" w:rsidRPr="00877E45" w:rsidRDefault="00877E45" w:rsidP="00877E45">
      <w:pPr>
        <w:ind w:firstLine="720"/>
      </w:pPr>
      <w:r w:rsidRPr="00877E45">
        <w:t>PowerPoint can also support different learning needs. Some staff may understand information more easily when they can see it on a screen rather than only listening to a trainer. The presentation can also be used again when new employees join the nursing home.</w:t>
      </w:r>
    </w:p>
    <w:p w14:paraId="5FF70107" w14:textId="77777777" w:rsidR="00877E45" w:rsidRPr="00877E45" w:rsidRDefault="00877E45" w:rsidP="00877E45">
      <w:pPr>
        <w:ind w:firstLine="720"/>
      </w:pPr>
      <w:r w:rsidRPr="00877E45">
        <w:t>Staff training is important because workers need the knowledge and skills required to provide good-quality care. Skills for Care explains that learning and development helps social care workers develop their abilities and perform their roles effectively (Skills for Care, 2026a).</w:t>
      </w:r>
    </w:p>
    <w:p w14:paraId="21EF4748" w14:textId="1BF2618D" w:rsidR="00877E45" w:rsidRPr="00877E45" w:rsidRDefault="00877E45" w:rsidP="00877E45">
      <w:pPr>
        <w:ind w:firstLine="720"/>
      </w:pPr>
    </w:p>
    <w:p w14:paraId="738E518C" w14:textId="77777777" w:rsidR="00877E45" w:rsidRPr="00877E45" w:rsidRDefault="00877E45" w:rsidP="00877E45">
      <w:pPr>
        <w:ind w:firstLine="720"/>
      </w:pPr>
      <w:r w:rsidRPr="00877E45">
        <w:t>PowerPoint can help Riverdale organise its staff training more efficiently. Managers can prepare a presentation and use it for different groups of employees. This may reduce the amount of time needed to prepare the same information repeatedly.</w:t>
      </w:r>
    </w:p>
    <w:p w14:paraId="35DB5122" w14:textId="77777777" w:rsidR="00877E45" w:rsidRPr="00877E45" w:rsidRDefault="00877E45" w:rsidP="00877E45">
      <w:pPr>
        <w:ind w:firstLine="720"/>
      </w:pPr>
      <w:r w:rsidRPr="00877E45">
        <w:t>The information can also be arranged in a logical order. For example, a training presentation could begin with the purpose of a procedure, followed by the steps staff should follow and a short summary at the end.</w:t>
      </w:r>
    </w:p>
    <w:p w14:paraId="39C46722" w14:textId="77777777" w:rsidR="00877E45" w:rsidRPr="00877E45" w:rsidRDefault="00877E45" w:rsidP="00877E45">
      <w:pPr>
        <w:ind w:firstLine="720"/>
      </w:pPr>
      <w:r w:rsidRPr="00877E45">
        <w:t>Another benefit is consistency. Staff working different shifts or in different buildings can receive the same main training information. This may help reduce confusion and differences in the way information is explained.</w:t>
      </w:r>
    </w:p>
    <w:p w14:paraId="3EB55EC4" w14:textId="6BA5FFB0" w:rsidR="00877E45" w:rsidRPr="00877E45" w:rsidRDefault="00877E45" w:rsidP="00877E45">
      <w:pPr>
        <w:ind w:firstLine="720"/>
      </w:pPr>
      <w:r w:rsidRPr="00877E45">
        <w:lastRenderedPageBreak/>
        <w:t>PowerPoint can therefore support the organisation’s use of digital technology. The World Health Organization recognises that digital health approaches require appropriate organisational, human and technological resources (W</w:t>
      </w:r>
      <w:r w:rsidR="0038783C">
        <w:t xml:space="preserve">orld </w:t>
      </w:r>
      <w:r w:rsidRPr="00877E45">
        <w:t>H</w:t>
      </w:r>
      <w:r w:rsidR="0038783C">
        <w:t xml:space="preserve">ealth </w:t>
      </w:r>
      <w:r w:rsidRPr="00877E45">
        <w:t>O</w:t>
      </w:r>
      <w:r w:rsidR="0038783C">
        <w:t>rganization</w:t>
      </w:r>
      <w:r w:rsidRPr="00877E45">
        <w:t>, 2025). For Riverdale, using a familiar Microsoft 365 tool could be one small way of supporting digital working.</w:t>
      </w:r>
    </w:p>
    <w:p w14:paraId="212BE9D1" w14:textId="6D4B43F2" w:rsidR="00877E45" w:rsidRPr="00877E45" w:rsidRDefault="00877E45" w:rsidP="007B237A">
      <w:r w:rsidRPr="00877E45">
        <w:t>There are several advantages to using PowerPoint for staff training.</w:t>
      </w:r>
      <w:r w:rsidR="007B237A">
        <w:t xml:space="preserve"> </w:t>
      </w:r>
      <w:r w:rsidRPr="00877E45">
        <w:t>First, it can make information clear and organised. Second, presentations can contain pictures and other visual materials that may help staff understand the subject. Third, the same presentation can be used for different staff groups, which can save preparation time. Finally, presentations can be updated when training information changes.</w:t>
      </w:r>
    </w:p>
    <w:p w14:paraId="2CB5C574" w14:textId="77777777" w:rsidR="00877E45" w:rsidRPr="00877E45" w:rsidRDefault="00877E45" w:rsidP="00280859">
      <w:r w:rsidRPr="00877E45">
        <w:t>However, PowerPoint also has limitations. A presentation alone cannot teach every practical care skill. For example, staff may need demonstrations and supervised practice for moving and handling or other practical procedures. Skills for Care also points out that training alone does not prove that a worker is competent; employers should assess whether staff can apply what they have learned (Skills for Care, 2026b).</w:t>
      </w:r>
    </w:p>
    <w:p w14:paraId="5464C2CA" w14:textId="77777777" w:rsidR="00877E45" w:rsidRPr="00877E45" w:rsidRDefault="00877E45" w:rsidP="00280859">
      <w:r w:rsidRPr="00877E45">
        <w:t>Another limitation is that staff need access to a suitable device and basic digital skills. Presentations should therefore be kept simple and supported by a trainer who can answer questions.</w:t>
      </w:r>
    </w:p>
    <w:p w14:paraId="329FB8ED" w14:textId="3CBBCCB3" w:rsidR="00877E45" w:rsidRPr="00877E45" w:rsidRDefault="00877E45" w:rsidP="007B237A">
      <w:r w:rsidRPr="00877E45">
        <w:t>For nurses, training also needs to support professional standards. The Nursing and Midwifery Council states that nurses must work within their competence and complete necessary training before carrying out a new role or procedure (N</w:t>
      </w:r>
      <w:r w:rsidR="0038783C">
        <w:t xml:space="preserve">ursing and </w:t>
      </w:r>
      <w:r w:rsidRPr="00877E45">
        <w:t>M</w:t>
      </w:r>
      <w:r w:rsidR="0038783C">
        <w:t xml:space="preserve">idwifery </w:t>
      </w:r>
      <w:r w:rsidRPr="00877E45">
        <w:t>C</w:t>
      </w:r>
      <w:r w:rsidR="0038783C">
        <w:t>ouncil</w:t>
      </w:r>
      <w:r w:rsidRPr="00877E45">
        <w:t>, 2026). PowerPoint can support this learning but should not replace professional training, supervision or competency assessment.</w:t>
      </w:r>
      <w:r w:rsidR="00280859">
        <w:t xml:space="preserve"> </w:t>
      </w:r>
      <w:r w:rsidR="00280859" w:rsidRPr="00280859">
        <w:t>Recommen</w:t>
      </w:r>
      <w:r w:rsidR="00280859">
        <w:t xml:space="preserve">d </w:t>
      </w:r>
      <w:r w:rsidR="0038783C">
        <w:t xml:space="preserve">that </w:t>
      </w:r>
      <w:r w:rsidR="0038783C" w:rsidRPr="00877E45">
        <w:t>should</w:t>
      </w:r>
      <w:r w:rsidRPr="00877E45">
        <w:t xml:space="preserve"> use Microsoft PowerPoint as one part of its staff training programme. Managers could create short presentations for common training subjects and use them with carers, nurses and other employees.</w:t>
      </w:r>
    </w:p>
    <w:p w14:paraId="21DE9996" w14:textId="713BF257" w:rsidR="00877E45" w:rsidRPr="00877E45" w:rsidRDefault="00877E45" w:rsidP="00280859">
      <w:r w:rsidRPr="00877E45">
        <w:t>The presentations should use simple language, clear headings and relevant images. Staff should also have opportunities to ask questions and take part in practical activities where necessary.</w:t>
      </w:r>
      <w:r w:rsidR="00280859">
        <w:t xml:space="preserve"> </w:t>
      </w:r>
      <w:r w:rsidRPr="00877E45">
        <w:t>Riverdale should review its training presentations regularly to make sure the information remains correct and relevant. Training attendance and staff competence should also be recorded separately, because watching a presentation does not automatically show that a member of staff has understood or can safely apply the information.</w:t>
      </w:r>
    </w:p>
    <w:p w14:paraId="466809FF" w14:textId="77777777" w:rsidR="00877E45" w:rsidRPr="00877E45" w:rsidRDefault="00877E45" w:rsidP="00877E45"/>
    <w:p w14:paraId="7E214ADC" w14:textId="77777777" w:rsidR="0038783C" w:rsidRPr="0038783C" w:rsidRDefault="0038783C" w:rsidP="0038783C">
      <w:pPr>
        <w:rPr>
          <w:b/>
          <w:bCs/>
        </w:rPr>
      </w:pPr>
      <w:r w:rsidRPr="0038783C">
        <w:rPr>
          <w:b/>
          <w:bCs/>
        </w:rPr>
        <w:t>Conclusion</w:t>
      </w:r>
    </w:p>
    <w:p w14:paraId="5AFFC33B" w14:textId="7F457B0E" w:rsidR="00877E45" w:rsidRPr="00877E45" w:rsidRDefault="0038783C" w:rsidP="0038783C">
      <w:pPr>
        <w:sectPr w:rsidR="00877E45" w:rsidRPr="00877E45" w:rsidSect="003A000F">
          <w:pgSz w:w="16838" w:h="11906" w:orient="landscape"/>
          <w:pgMar w:top="1440" w:right="1440" w:bottom="1440" w:left="1440" w:header="708" w:footer="708" w:gutter="0"/>
          <w:cols w:space="708"/>
          <w:docGrid w:linePitch="360"/>
        </w:sectPr>
      </w:pPr>
      <w:r>
        <w:t>Microsoft PowerPoint is a suitable and straightforward tool for supporting staff training at Riverdale Nursing Home. It can help organise information, save preparation time and provide consistent training for employees working across different shifts and buildings. However, PowerPoint should be used alongside practical training, supervision and competency checks. Overall, using PowerPoint in this way could help Riverdale make its training more organised and accessible while supporting staff to develop the knowledge and skills needed to provide safe and effective care.</w:t>
      </w:r>
    </w:p>
    <w:p w14:paraId="23578436" w14:textId="576397F6" w:rsidR="00833470" w:rsidRPr="009A6E05" w:rsidRDefault="00C27393" w:rsidP="00833470">
      <w:pPr>
        <w:rPr>
          <w:rFonts w:ascii="Arial" w:hAnsi="Arial" w:cs="Arial"/>
          <w:b/>
          <w:bCs/>
          <w:sz w:val="28"/>
          <w:szCs w:val="28"/>
        </w:rPr>
      </w:pPr>
      <w:r>
        <w:rPr>
          <w:noProof/>
        </w:rPr>
        <w:lastRenderedPageBreak/>
        <mc:AlternateContent>
          <mc:Choice Requires="wps">
            <w:drawing>
              <wp:anchor distT="0" distB="0" distL="114300" distR="114300" simplePos="0" relativeHeight="251659264" behindDoc="1" locked="0" layoutInCell="1" allowOverlap="1" wp14:anchorId="777A8668" wp14:editId="535D49D5">
                <wp:simplePos x="0" y="0"/>
                <wp:positionH relativeFrom="page">
                  <wp:posOffset>10245725</wp:posOffset>
                </wp:positionH>
                <wp:positionV relativeFrom="paragraph">
                  <wp:posOffset>-688340</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543D35" id="Rectangle 1" o:spid="_x0000_s1026" style="position:absolute;margin-left:806.75pt;margin-top:-54.2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" fillcolor="gray [1629]" strokecolor="#92d050" strokeweight="1pt">
                <v:fill opacity="30069f"/>
                <w10:wrap anchorx="page"/>
              </v:rect>
            </w:pict>
          </mc:Fallback>
        </mc:AlternateContent>
      </w:r>
      <w:r w:rsidR="00833470" w:rsidRPr="009A6E05">
        <w:rPr>
          <w:rFonts w:ascii="Arial" w:hAnsi="Arial" w:cs="Arial"/>
          <w:b/>
          <w:bCs/>
          <w:sz w:val="28"/>
          <w:szCs w:val="28"/>
        </w:rPr>
        <w:t>References</w:t>
      </w:r>
    </w:p>
    <w:p w14:paraId="28CCC2F0" w14:textId="77777777" w:rsidR="00893E80" w:rsidRDefault="00893E80" w:rsidP="00893E80">
      <w:r>
        <w:t>Microsoft – for information about PowerPoint and Microsoft 365.</w:t>
      </w:r>
    </w:p>
    <w:p w14:paraId="525F35D2" w14:textId="77777777" w:rsidR="00893E80" w:rsidRDefault="00893E80" w:rsidP="00893E80">
      <w:r>
        <w:t>Care Quality Commission (CQC) – for staff training and quality of care in England.</w:t>
      </w:r>
    </w:p>
    <w:p w14:paraId="29A0A1D1" w14:textId="77777777" w:rsidR="00893E80" w:rsidRDefault="00893E80" w:rsidP="00893E80">
      <w:r>
        <w:t>NHS England – for digital technology and workforce training in health and care.</w:t>
      </w:r>
    </w:p>
    <w:p w14:paraId="126C9151" w14:textId="77777777" w:rsidR="00893E80" w:rsidRDefault="00893E80" w:rsidP="00893E80">
      <w:r>
        <w:t>Nursing and Midwifery Council (NMC) – for professional training and competence of nurses.</w:t>
      </w:r>
    </w:p>
    <w:p w14:paraId="6A0F815A" w14:textId="77777777" w:rsidR="00893E80" w:rsidRDefault="00893E80" w:rsidP="00893E80">
      <w:r>
        <w:t>Skills for Care – for workforce development and training in adult social care.</w:t>
      </w:r>
    </w:p>
    <w:p w14:paraId="14ED9CB8" w14:textId="6FE24AFC" w:rsidR="00EF3E35" w:rsidRDefault="00893E80" w:rsidP="00893E80">
      <w:r>
        <w:t>World Health Organization (WHO) – for digital technology and health-care improvement.</w:t>
      </w:r>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30EE1" w14:textId="77777777" w:rsidR="00387B9F" w:rsidRDefault="00387B9F" w:rsidP="00BE6BE0">
      <w:pPr>
        <w:spacing w:after="0" w:line="240" w:lineRule="auto"/>
      </w:pPr>
      <w:r>
        <w:separator/>
      </w:r>
    </w:p>
  </w:endnote>
  <w:endnote w:type="continuationSeparator" w:id="0">
    <w:p w14:paraId="3D4047ED" w14:textId="77777777" w:rsidR="00387B9F" w:rsidRDefault="00387B9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Pieddepage"/>
      <w:jc w:val="right"/>
    </w:pPr>
  </w:p>
  <w:p w14:paraId="4F3AE87D" w14:textId="77777777" w:rsidR="009E257B" w:rsidRDefault="009E257B">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ED713E" w14:textId="77777777" w:rsidR="00387B9F" w:rsidRDefault="00387B9F" w:rsidP="00BE6BE0">
      <w:pPr>
        <w:spacing w:after="0" w:line="240" w:lineRule="auto"/>
      </w:pPr>
      <w:r>
        <w:separator/>
      </w:r>
    </w:p>
  </w:footnote>
  <w:footnote w:type="continuationSeparator" w:id="0">
    <w:p w14:paraId="5343ECD5" w14:textId="77777777" w:rsidR="00387B9F" w:rsidRDefault="00387B9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En-tte"/>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41C4"/>
    <w:rsid w:val="000464A0"/>
    <w:rsid w:val="00056EB1"/>
    <w:rsid w:val="00222B88"/>
    <w:rsid w:val="00237353"/>
    <w:rsid w:val="002767BF"/>
    <w:rsid w:val="00280859"/>
    <w:rsid w:val="0038783C"/>
    <w:rsid w:val="00387B9F"/>
    <w:rsid w:val="003A000F"/>
    <w:rsid w:val="003D24C2"/>
    <w:rsid w:val="006A6816"/>
    <w:rsid w:val="007B237A"/>
    <w:rsid w:val="00804A7F"/>
    <w:rsid w:val="00833470"/>
    <w:rsid w:val="00877E45"/>
    <w:rsid w:val="00893E80"/>
    <w:rsid w:val="00925D5E"/>
    <w:rsid w:val="009E257B"/>
    <w:rsid w:val="00A6165E"/>
    <w:rsid w:val="00A82690"/>
    <w:rsid w:val="00B642EF"/>
    <w:rsid w:val="00BE6BE0"/>
    <w:rsid w:val="00C27393"/>
    <w:rsid w:val="00C83A82"/>
    <w:rsid w:val="00ED0D33"/>
    <w:rsid w:val="00EF3E35"/>
    <w:rsid w:val="00F06FD3"/>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BE6BE0"/>
    <w:pPr>
      <w:tabs>
        <w:tab w:val="center" w:pos="4513"/>
        <w:tab w:val="right" w:pos="9026"/>
      </w:tabs>
      <w:spacing w:after="0" w:line="240" w:lineRule="auto"/>
    </w:pPr>
  </w:style>
  <w:style w:type="character" w:customStyle="1" w:styleId="En-tteCar">
    <w:name w:val="En-tête Car"/>
    <w:basedOn w:val="Policepardfaut"/>
    <w:link w:val="En-tte"/>
    <w:uiPriority w:val="99"/>
    <w:rsid w:val="00BE6BE0"/>
  </w:style>
  <w:style w:type="paragraph" w:styleId="Pieddepage">
    <w:name w:val="footer"/>
    <w:basedOn w:val="Normal"/>
    <w:link w:val="PieddepageCar"/>
    <w:uiPriority w:val="99"/>
    <w:unhideWhenUsed/>
    <w:rsid w:val="00BE6BE0"/>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BE6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5</Pages>
  <Words>1012</Words>
  <Characters>5773</Characters>
  <Application>Microsoft Office Word</Application>
  <DocSecurity>0</DocSecurity>
  <Lines>48</Lines>
  <Paragraphs>13</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6772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Yves Olivier ADJE</cp:lastModifiedBy>
  <cp:revision>3</cp:revision>
  <dcterms:created xsi:type="dcterms:W3CDTF">2023-07-06T11:47:00Z</dcterms:created>
  <dcterms:modified xsi:type="dcterms:W3CDTF">2026-08-08T15:35:00Z</dcterms:modified>
</cp:coreProperties>
</file>