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78091264"/>
        <w:docPartObj>
          <w:docPartGallery w:val="Cover Pages"/>
          <w:docPartUnique/>
        </w:docPartObj>
      </w:sdtPr>
      <w:sdtEndPr>
        <w:rPr>
          <w:rFonts w:ascii="Arial" w:hAnsi="Arial"/>
          <w:b/>
          <w:bCs/>
          <w:u w:val="single"/>
          <w:shd w:val="clear" w:color="auto" w:fill="FAF9F8"/>
        </w:rPr>
      </w:sdtEndPr>
      <w:sdtContent>
        <w:p w14:paraId="0A8EB64C" w14:textId="09A79FBB" w:rsidR="0064795E" w:rsidRDefault="0064795E">
          <w:pPr>
            <w:pStyle w:val="NoSpacing"/>
          </w:pPr>
          <w:r>
            <w:rPr>
              <w:noProof/>
            </w:rPr>
            <mc:AlternateContent>
              <mc:Choice Requires="wpg">
                <w:drawing>
                  <wp:anchor distT="0" distB="0" distL="114300" distR="114300" simplePos="0" relativeHeight="251659264" behindDoc="1" locked="0" layoutInCell="1" allowOverlap="1" wp14:anchorId="1FF42CFF" wp14:editId="756EECA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6" name="Group 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6-02T00:00:00Z">
                                      <w:dateFormat w:val="M/d/yyyy"/>
                                      <w:lid w:val="en-US"/>
                                      <w:storeMappedDataAs w:val="dateTime"/>
                                      <w:calendar w:val="gregorian"/>
                                    </w:date>
                                  </w:sdtPr>
                                  <w:sdtEndPr/>
                                  <w:sdtContent>
                                    <w:p w14:paraId="07882C19" w14:textId="565755F0" w:rsidR="0064795E" w:rsidRDefault="0064795E">
                                      <w:pPr>
                                        <w:pStyle w:val="NoSpacing"/>
                                        <w:jc w:val="right"/>
                                        <w:rPr>
                                          <w:color w:val="FFFFFF" w:themeColor="background1"/>
                                          <w:sz w:val="28"/>
                                          <w:szCs w:val="28"/>
                                        </w:rPr>
                                      </w:pPr>
                                      <w:r>
                                        <w:rPr>
                                          <w:color w:val="FFFFFF" w:themeColor="background1"/>
                                          <w:sz w:val="28"/>
                                          <w:szCs w:val="28"/>
                                        </w:rPr>
                                        <w:t>6/2/2022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F42CFF" id="Group 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a7SiQAAG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KzcGu0okAABkBAEADgAAAAAAAAAA&#10;AAAAAAAuAgAAZHJzL2Uyb0RvYy54bWxQSwECLQAUAAYACAAAACEAT/eVMt0AAAAGAQAADwAAAAAA&#10;AAAAAAAAAACkJgAAZHJzL2Rvd25yZXYueG1sUEsFBgAAAAAEAAQA8wAAAK4nAAA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6-02T00:00:00Z">
                                <w:dateFormat w:val="M/d/yyyy"/>
                                <w:lid w:val="en-US"/>
                                <w:storeMappedDataAs w:val="dateTime"/>
                                <w:calendar w:val="gregorian"/>
                              </w:date>
                            </w:sdtPr>
                            <w:sdtEndPr/>
                            <w:sdtContent>
                              <w:p w14:paraId="07882C19" w14:textId="565755F0" w:rsidR="0064795E" w:rsidRDefault="0064795E">
                                <w:pPr>
                                  <w:pStyle w:val="NoSpacing"/>
                                  <w:jc w:val="right"/>
                                  <w:rPr>
                                    <w:color w:val="FFFFFF" w:themeColor="background1"/>
                                    <w:sz w:val="28"/>
                                    <w:szCs w:val="28"/>
                                  </w:rPr>
                                </w:pPr>
                                <w:r>
                                  <w:rPr>
                                    <w:color w:val="FFFFFF" w:themeColor="background1"/>
                                    <w:sz w:val="28"/>
                                    <w:szCs w:val="28"/>
                                  </w:rPr>
                                  <w:t>6/2/2022</w:t>
                                </w:r>
                              </w:p>
                            </w:sdtContent>
                          </w:sdt>
                        </w:txbxContent>
                      </v:textbox>
                    </v:shape>
                    <v:group id="Group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B78CCF5" wp14:editId="245B9F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8ABCB" w14:textId="2003FC67" w:rsidR="0064795E" w:rsidRDefault="00625ED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4795E">
                                      <w:rPr>
                                        <w:color w:val="4472C4" w:themeColor="accent1"/>
                                        <w:sz w:val="26"/>
                                        <w:szCs w:val="26"/>
                                      </w:rPr>
                                      <w:t>James Brearley (2110919)</w:t>
                                    </w:r>
                                  </w:sdtContent>
                                </w:sdt>
                              </w:p>
                              <w:p w14:paraId="06F35DD8" w14:textId="77994C4D" w:rsidR="0064795E" w:rsidRDefault="00625ED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B6F7F">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B78CCF5" id="_x0000_t202" coordsize="21600,21600" o:spt="202" path="m,l,21600r21600,l21600,xe">
                    <v:stroke joinstyle="miter"/>
                    <v:path gradientshapeok="t" o:connecttype="rect"/>
                  </v:shapetype>
                  <v:shape id="Text Box 3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848ABCB" w14:textId="2003FC67" w:rsidR="0064795E" w:rsidRDefault="00625ED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4795E">
                                <w:rPr>
                                  <w:color w:val="4472C4" w:themeColor="accent1"/>
                                  <w:sz w:val="26"/>
                                  <w:szCs w:val="26"/>
                                </w:rPr>
                                <w:t>James Brearley (2110919)</w:t>
                              </w:r>
                            </w:sdtContent>
                          </w:sdt>
                        </w:p>
                        <w:p w14:paraId="06F35DD8" w14:textId="77994C4D" w:rsidR="0064795E" w:rsidRDefault="00625ED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B6F7F">
                                <w:rPr>
                                  <w:caps/>
                                  <w:color w:val="595959" w:themeColor="text1" w:themeTint="A6"/>
                                  <w:sz w:val="20"/>
                                  <w:szCs w:val="20"/>
                                </w:rPr>
                                <w:t>UWTSD</w:t>
                              </w:r>
                            </w:sdtContent>
                          </w:sdt>
                        </w:p>
                      </w:txbxContent>
                    </v:textbox>
                    <w10:wrap anchorx="page" anchory="page"/>
                  </v:shape>
                </w:pict>
              </mc:Fallback>
            </mc:AlternateContent>
          </w:r>
        </w:p>
        <w:p w14:paraId="6482DFE6" w14:textId="7EA78C71" w:rsidR="0064795E" w:rsidRDefault="0064795E">
          <w:pPr>
            <w:rPr>
              <w:rFonts w:ascii="Arial" w:hAnsi="Arial"/>
              <w:b/>
              <w:bCs/>
              <w:u w:val="single"/>
              <w:shd w:val="clear" w:color="auto" w:fill="FAF9F8"/>
            </w:rPr>
          </w:pPr>
          <w:r>
            <w:rPr>
              <w:noProof/>
            </w:rPr>
            <mc:AlternateContent>
              <mc:Choice Requires="wps">
                <w:drawing>
                  <wp:anchor distT="0" distB="0" distL="114300" distR="114300" simplePos="0" relativeHeight="251660288" behindDoc="0" locked="0" layoutInCell="1" allowOverlap="1" wp14:anchorId="69F783AD" wp14:editId="5AFB9000">
                    <wp:simplePos x="0" y="0"/>
                    <wp:positionH relativeFrom="page">
                      <wp:posOffset>2933700</wp:posOffset>
                    </wp:positionH>
                    <wp:positionV relativeFrom="page">
                      <wp:posOffset>1871663</wp:posOffset>
                    </wp:positionV>
                    <wp:extent cx="4248150" cy="2143125"/>
                    <wp:effectExtent l="0" t="0" r="0" b="9525"/>
                    <wp:wrapNone/>
                    <wp:docPr id="36" name="Text Box 36"/>
                    <wp:cNvGraphicFramePr/>
                    <a:graphic xmlns:a="http://schemas.openxmlformats.org/drawingml/2006/main">
                      <a:graphicData uri="http://schemas.microsoft.com/office/word/2010/wordprocessingShape">
                        <wps:wsp>
                          <wps:cNvSpPr txBox="1"/>
                          <wps:spPr>
                            <a:xfrm>
                              <a:off x="0" y="0"/>
                              <a:ext cx="4248150" cy="2143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A0A7D" w14:textId="6FB84106" w:rsidR="0064795E" w:rsidRDefault="00625ED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1899" w:rsidRPr="000C1899">
                                      <w:rPr>
                                        <w:rFonts w:asciiTheme="majorHAnsi" w:eastAsiaTheme="majorEastAsia" w:hAnsiTheme="majorHAnsi" w:cstheme="majorBidi"/>
                                        <w:b/>
                                        <w:bCs/>
                                        <w:color w:val="262626" w:themeColor="text1" w:themeTint="D9"/>
                                        <w:sz w:val="72"/>
                                        <w:szCs w:val="72"/>
                                      </w:rPr>
                                      <w:t>Designing a tanker propeller                 Fluid Flow Assessment</w:t>
                                    </w:r>
                                  </w:sdtContent>
                                </w:sdt>
                              </w:p>
                              <w:p w14:paraId="66513047" w14:textId="4C75E9C0" w:rsidR="0064795E" w:rsidRDefault="00625ED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4795E">
                                      <w:rPr>
                                        <w:color w:val="404040" w:themeColor="text1" w:themeTint="BF"/>
                                        <w:sz w:val="36"/>
                                        <w:szCs w:val="36"/>
                                      </w:rPr>
                                      <w:t>Structural &amp; Fluid Analysis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F783AD" id="Text Box 36" o:spid="_x0000_s1056" type="#_x0000_t202" style="position:absolute;margin-left:231pt;margin-top:147.4pt;width:334.5pt;height:168.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" filled="f" stroked="f" strokeweight=".5pt">
                    <v:textbox inset="0,0,0,0">
                      <w:txbxContent>
                        <w:p w14:paraId="315A0A7D" w14:textId="6FB84106" w:rsidR="0064795E" w:rsidRDefault="00625ED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1899" w:rsidRPr="000C1899">
                                <w:rPr>
                                  <w:rFonts w:asciiTheme="majorHAnsi" w:eastAsiaTheme="majorEastAsia" w:hAnsiTheme="majorHAnsi" w:cstheme="majorBidi"/>
                                  <w:b/>
                                  <w:bCs/>
                                  <w:color w:val="262626" w:themeColor="text1" w:themeTint="D9"/>
                                  <w:sz w:val="72"/>
                                  <w:szCs w:val="72"/>
                                </w:rPr>
                                <w:t>Designing a tanker propeller                 Fluid Flow Assessment</w:t>
                              </w:r>
                            </w:sdtContent>
                          </w:sdt>
                        </w:p>
                        <w:p w14:paraId="66513047" w14:textId="4C75E9C0" w:rsidR="0064795E" w:rsidRDefault="00625ED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4795E">
                                <w:rPr>
                                  <w:color w:val="404040" w:themeColor="text1" w:themeTint="BF"/>
                                  <w:sz w:val="36"/>
                                  <w:szCs w:val="36"/>
                                </w:rPr>
                                <w:t>Structural &amp; Fluid Analysis</w:t>
                              </w:r>
                            </w:sdtContent>
                          </w:sdt>
                        </w:p>
                      </w:txbxContent>
                    </v:textbox>
                    <w10:wrap anchorx="page" anchory="page"/>
                  </v:shape>
                </w:pict>
              </mc:Fallback>
            </mc:AlternateContent>
          </w:r>
          <w:r>
            <w:rPr>
              <w:rFonts w:ascii="Arial" w:hAnsi="Arial"/>
              <w:b/>
              <w:bCs/>
              <w:u w:val="single"/>
              <w:shd w:val="clear" w:color="auto" w:fill="FAF9F8"/>
            </w:rPr>
            <w:br w:type="page"/>
          </w:r>
        </w:p>
      </w:sdtContent>
    </w:sdt>
    <w:sdt>
      <w:sdtPr>
        <w:rPr>
          <w:rFonts w:asciiTheme="minorHAnsi" w:eastAsiaTheme="minorHAnsi" w:hAnsiTheme="minorHAnsi" w:cstheme="minorBidi"/>
          <w:color w:val="auto"/>
          <w:sz w:val="22"/>
          <w:szCs w:val="22"/>
          <w:lang w:val="en-GB"/>
        </w:rPr>
        <w:id w:val="1054428188"/>
        <w:docPartObj>
          <w:docPartGallery w:val="Table of Contents"/>
          <w:docPartUnique/>
        </w:docPartObj>
      </w:sdtPr>
      <w:sdtEndPr>
        <w:rPr>
          <w:b/>
          <w:bCs/>
          <w:noProof/>
        </w:rPr>
      </w:sdtEndPr>
      <w:sdtContent>
        <w:p w14:paraId="3F58A52B" w14:textId="77C0182E" w:rsidR="002A1537" w:rsidRDefault="002A1537">
          <w:pPr>
            <w:pStyle w:val="TOCHeading"/>
          </w:pPr>
          <w:r>
            <w:t>Contents</w:t>
          </w:r>
        </w:p>
        <w:p w14:paraId="7E832962" w14:textId="0BEFCDB5" w:rsidR="002A1537" w:rsidRDefault="002A15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5069189" w:history="1">
            <w:r w:rsidRPr="000C7C8E">
              <w:rPr>
                <w:rStyle w:val="Hyperlink"/>
                <w:noProof/>
                <w:shd w:val="clear" w:color="auto" w:fill="FAF9F8"/>
              </w:rPr>
              <w:t>Introduction</w:t>
            </w:r>
            <w:r>
              <w:rPr>
                <w:noProof/>
                <w:webHidden/>
              </w:rPr>
              <w:tab/>
            </w:r>
            <w:r>
              <w:rPr>
                <w:noProof/>
                <w:webHidden/>
              </w:rPr>
              <w:fldChar w:fldCharType="begin"/>
            </w:r>
            <w:r>
              <w:rPr>
                <w:noProof/>
                <w:webHidden/>
              </w:rPr>
              <w:instrText xml:space="preserve"> PAGEREF _Toc105069189 \h </w:instrText>
            </w:r>
            <w:r>
              <w:rPr>
                <w:noProof/>
                <w:webHidden/>
              </w:rPr>
            </w:r>
            <w:r>
              <w:rPr>
                <w:noProof/>
                <w:webHidden/>
              </w:rPr>
              <w:fldChar w:fldCharType="separate"/>
            </w:r>
            <w:r w:rsidR="0041649A">
              <w:rPr>
                <w:noProof/>
                <w:webHidden/>
              </w:rPr>
              <w:t>3</w:t>
            </w:r>
            <w:r>
              <w:rPr>
                <w:noProof/>
                <w:webHidden/>
              </w:rPr>
              <w:fldChar w:fldCharType="end"/>
            </w:r>
          </w:hyperlink>
        </w:p>
        <w:p w14:paraId="08D77E54" w14:textId="3F7A59DB" w:rsidR="002A1537" w:rsidRDefault="00625ED6">
          <w:pPr>
            <w:pStyle w:val="TOC1"/>
            <w:tabs>
              <w:tab w:val="right" w:leader="dot" w:pos="9016"/>
            </w:tabs>
            <w:rPr>
              <w:rFonts w:eastAsiaTheme="minorEastAsia"/>
              <w:noProof/>
              <w:lang w:eastAsia="en-GB"/>
            </w:rPr>
          </w:pPr>
          <w:hyperlink w:anchor="_Toc105069190" w:history="1">
            <w:r w:rsidR="002A1537" w:rsidRPr="000C7C8E">
              <w:rPr>
                <w:rStyle w:val="Hyperlink"/>
                <w:noProof/>
                <w:shd w:val="clear" w:color="auto" w:fill="FAF9F8"/>
              </w:rPr>
              <w:t>Task 1: Reynolds number</w:t>
            </w:r>
            <w:r w:rsidR="002A1537">
              <w:rPr>
                <w:noProof/>
                <w:webHidden/>
              </w:rPr>
              <w:tab/>
            </w:r>
            <w:r w:rsidR="002A1537">
              <w:rPr>
                <w:noProof/>
                <w:webHidden/>
              </w:rPr>
              <w:fldChar w:fldCharType="begin"/>
            </w:r>
            <w:r w:rsidR="002A1537">
              <w:rPr>
                <w:noProof/>
                <w:webHidden/>
              </w:rPr>
              <w:instrText xml:space="preserve"> PAGEREF _Toc105069190 \h </w:instrText>
            </w:r>
            <w:r w:rsidR="002A1537">
              <w:rPr>
                <w:noProof/>
                <w:webHidden/>
              </w:rPr>
            </w:r>
            <w:r w:rsidR="002A1537">
              <w:rPr>
                <w:noProof/>
                <w:webHidden/>
              </w:rPr>
              <w:fldChar w:fldCharType="separate"/>
            </w:r>
            <w:r w:rsidR="0041649A">
              <w:rPr>
                <w:noProof/>
                <w:webHidden/>
              </w:rPr>
              <w:t>4</w:t>
            </w:r>
            <w:r w:rsidR="002A1537">
              <w:rPr>
                <w:noProof/>
                <w:webHidden/>
              </w:rPr>
              <w:fldChar w:fldCharType="end"/>
            </w:r>
          </w:hyperlink>
        </w:p>
        <w:p w14:paraId="4E161B61" w14:textId="51CC1264" w:rsidR="002A1537" w:rsidRDefault="00625ED6">
          <w:pPr>
            <w:pStyle w:val="TOC2"/>
            <w:tabs>
              <w:tab w:val="right" w:leader="dot" w:pos="9016"/>
            </w:tabs>
            <w:rPr>
              <w:rFonts w:eastAsiaTheme="minorEastAsia"/>
              <w:noProof/>
              <w:lang w:eastAsia="en-GB"/>
            </w:rPr>
          </w:pPr>
          <w:hyperlink w:anchor="_Toc105069191" w:history="1">
            <w:r w:rsidR="002A1537" w:rsidRPr="000C7C8E">
              <w:rPr>
                <w:rStyle w:val="Hyperlink"/>
                <w:noProof/>
                <w:lang w:val="en-US"/>
              </w:rPr>
              <w:t>What is Reynolds number?</w:t>
            </w:r>
            <w:r w:rsidR="002A1537">
              <w:rPr>
                <w:noProof/>
                <w:webHidden/>
              </w:rPr>
              <w:tab/>
            </w:r>
            <w:r w:rsidR="002A1537">
              <w:rPr>
                <w:noProof/>
                <w:webHidden/>
              </w:rPr>
              <w:fldChar w:fldCharType="begin"/>
            </w:r>
            <w:r w:rsidR="002A1537">
              <w:rPr>
                <w:noProof/>
                <w:webHidden/>
              </w:rPr>
              <w:instrText xml:space="preserve"> PAGEREF _Toc105069191 \h </w:instrText>
            </w:r>
            <w:r w:rsidR="002A1537">
              <w:rPr>
                <w:noProof/>
                <w:webHidden/>
              </w:rPr>
            </w:r>
            <w:r w:rsidR="002A1537">
              <w:rPr>
                <w:noProof/>
                <w:webHidden/>
              </w:rPr>
              <w:fldChar w:fldCharType="separate"/>
            </w:r>
            <w:r w:rsidR="0041649A">
              <w:rPr>
                <w:noProof/>
                <w:webHidden/>
              </w:rPr>
              <w:t>4</w:t>
            </w:r>
            <w:r w:rsidR="002A1537">
              <w:rPr>
                <w:noProof/>
                <w:webHidden/>
              </w:rPr>
              <w:fldChar w:fldCharType="end"/>
            </w:r>
          </w:hyperlink>
        </w:p>
        <w:p w14:paraId="4125414A" w14:textId="6A2F987C" w:rsidR="002A1537" w:rsidRDefault="00625ED6">
          <w:pPr>
            <w:pStyle w:val="TOC2"/>
            <w:tabs>
              <w:tab w:val="right" w:leader="dot" w:pos="9016"/>
            </w:tabs>
            <w:rPr>
              <w:rFonts w:eastAsiaTheme="minorEastAsia"/>
              <w:noProof/>
              <w:lang w:eastAsia="en-GB"/>
            </w:rPr>
          </w:pPr>
          <w:hyperlink w:anchor="_Toc105069192" w:history="1">
            <w:r w:rsidR="002A1537" w:rsidRPr="000C7C8E">
              <w:rPr>
                <w:rStyle w:val="Hyperlink"/>
                <w:noProof/>
                <w:shd w:val="clear" w:color="auto" w:fill="FAF9F8"/>
              </w:rPr>
              <w:t>Flow types</w:t>
            </w:r>
            <w:r w:rsidR="002A1537">
              <w:rPr>
                <w:noProof/>
                <w:webHidden/>
              </w:rPr>
              <w:tab/>
            </w:r>
            <w:r w:rsidR="002A1537">
              <w:rPr>
                <w:noProof/>
                <w:webHidden/>
              </w:rPr>
              <w:fldChar w:fldCharType="begin"/>
            </w:r>
            <w:r w:rsidR="002A1537">
              <w:rPr>
                <w:noProof/>
                <w:webHidden/>
              </w:rPr>
              <w:instrText xml:space="preserve"> PAGEREF _Toc105069192 \h </w:instrText>
            </w:r>
            <w:r w:rsidR="002A1537">
              <w:rPr>
                <w:noProof/>
                <w:webHidden/>
              </w:rPr>
            </w:r>
            <w:r w:rsidR="002A1537">
              <w:rPr>
                <w:noProof/>
                <w:webHidden/>
              </w:rPr>
              <w:fldChar w:fldCharType="separate"/>
            </w:r>
            <w:r w:rsidR="0041649A">
              <w:rPr>
                <w:noProof/>
                <w:webHidden/>
              </w:rPr>
              <w:t>4</w:t>
            </w:r>
            <w:r w:rsidR="002A1537">
              <w:rPr>
                <w:noProof/>
                <w:webHidden/>
              </w:rPr>
              <w:fldChar w:fldCharType="end"/>
            </w:r>
          </w:hyperlink>
        </w:p>
        <w:p w14:paraId="4D4680AF" w14:textId="0CFF678F" w:rsidR="002A1537" w:rsidRDefault="00625ED6">
          <w:pPr>
            <w:pStyle w:val="TOC2"/>
            <w:tabs>
              <w:tab w:val="right" w:leader="dot" w:pos="9016"/>
            </w:tabs>
            <w:rPr>
              <w:rFonts w:eastAsiaTheme="minorEastAsia"/>
              <w:noProof/>
              <w:lang w:eastAsia="en-GB"/>
            </w:rPr>
          </w:pPr>
          <w:hyperlink w:anchor="_Toc105069193" w:history="1">
            <w:r w:rsidR="002A1537" w:rsidRPr="000C7C8E">
              <w:rPr>
                <w:rStyle w:val="Hyperlink"/>
                <w:noProof/>
                <w:shd w:val="clear" w:color="auto" w:fill="FAF9F8"/>
              </w:rPr>
              <w:t>Reynolds number equation</w:t>
            </w:r>
            <w:r w:rsidR="002A1537">
              <w:rPr>
                <w:noProof/>
                <w:webHidden/>
              </w:rPr>
              <w:tab/>
            </w:r>
            <w:r w:rsidR="002A1537">
              <w:rPr>
                <w:noProof/>
                <w:webHidden/>
              </w:rPr>
              <w:fldChar w:fldCharType="begin"/>
            </w:r>
            <w:r w:rsidR="002A1537">
              <w:rPr>
                <w:noProof/>
                <w:webHidden/>
              </w:rPr>
              <w:instrText xml:space="preserve"> PAGEREF _Toc105069193 \h </w:instrText>
            </w:r>
            <w:r w:rsidR="002A1537">
              <w:rPr>
                <w:noProof/>
                <w:webHidden/>
              </w:rPr>
            </w:r>
            <w:r w:rsidR="002A1537">
              <w:rPr>
                <w:noProof/>
                <w:webHidden/>
              </w:rPr>
              <w:fldChar w:fldCharType="separate"/>
            </w:r>
            <w:r w:rsidR="0041649A">
              <w:rPr>
                <w:noProof/>
                <w:webHidden/>
              </w:rPr>
              <w:t>4</w:t>
            </w:r>
            <w:r w:rsidR="002A1537">
              <w:rPr>
                <w:noProof/>
                <w:webHidden/>
              </w:rPr>
              <w:fldChar w:fldCharType="end"/>
            </w:r>
          </w:hyperlink>
        </w:p>
        <w:p w14:paraId="24C39A62" w14:textId="256912D9" w:rsidR="002A1537" w:rsidRDefault="00625ED6">
          <w:pPr>
            <w:pStyle w:val="TOC2"/>
            <w:tabs>
              <w:tab w:val="right" w:leader="dot" w:pos="9016"/>
            </w:tabs>
            <w:rPr>
              <w:rFonts w:eastAsiaTheme="minorEastAsia"/>
              <w:noProof/>
              <w:lang w:eastAsia="en-GB"/>
            </w:rPr>
          </w:pPr>
          <w:hyperlink w:anchor="_Toc105069194" w:history="1">
            <w:r w:rsidR="002A1537" w:rsidRPr="000C7C8E">
              <w:rPr>
                <w:rStyle w:val="Hyperlink"/>
                <w:noProof/>
                <w:shd w:val="clear" w:color="auto" w:fill="FAF9F8"/>
              </w:rPr>
              <w:t>Calculating the Reynolds number of the ship propeller</w:t>
            </w:r>
            <w:r w:rsidR="002A1537">
              <w:rPr>
                <w:noProof/>
                <w:webHidden/>
              </w:rPr>
              <w:tab/>
            </w:r>
            <w:r w:rsidR="002A1537">
              <w:rPr>
                <w:noProof/>
                <w:webHidden/>
              </w:rPr>
              <w:fldChar w:fldCharType="begin"/>
            </w:r>
            <w:r w:rsidR="002A1537">
              <w:rPr>
                <w:noProof/>
                <w:webHidden/>
              </w:rPr>
              <w:instrText xml:space="preserve"> PAGEREF _Toc105069194 \h </w:instrText>
            </w:r>
            <w:r w:rsidR="002A1537">
              <w:rPr>
                <w:noProof/>
                <w:webHidden/>
              </w:rPr>
            </w:r>
            <w:r w:rsidR="002A1537">
              <w:rPr>
                <w:noProof/>
                <w:webHidden/>
              </w:rPr>
              <w:fldChar w:fldCharType="separate"/>
            </w:r>
            <w:r w:rsidR="0041649A">
              <w:rPr>
                <w:noProof/>
                <w:webHidden/>
              </w:rPr>
              <w:t>5</w:t>
            </w:r>
            <w:r w:rsidR="002A1537">
              <w:rPr>
                <w:noProof/>
                <w:webHidden/>
              </w:rPr>
              <w:fldChar w:fldCharType="end"/>
            </w:r>
          </w:hyperlink>
        </w:p>
        <w:p w14:paraId="7F066F26" w14:textId="129BEB7C" w:rsidR="002A1537" w:rsidRDefault="00625ED6">
          <w:pPr>
            <w:pStyle w:val="TOC2"/>
            <w:tabs>
              <w:tab w:val="right" w:leader="dot" w:pos="9016"/>
            </w:tabs>
            <w:rPr>
              <w:rFonts w:eastAsiaTheme="minorEastAsia"/>
              <w:noProof/>
              <w:lang w:eastAsia="en-GB"/>
            </w:rPr>
          </w:pPr>
          <w:hyperlink w:anchor="_Toc105069195" w:history="1">
            <w:r w:rsidR="002A1537" w:rsidRPr="000C7C8E">
              <w:rPr>
                <w:rStyle w:val="Hyperlink"/>
                <w:noProof/>
                <w:shd w:val="clear" w:color="auto" w:fill="FAF9F8"/>
              </w:rPr>
              <w:t>Assumptions</w:t>
            </w:r>
            <w:r w:rsidR="002A1537">
              <w:rPr>
                <w:noProof/>
                <w:webHidden/>
              </w:rPr>
              <w:tab/>
            </w:r>
            <w:r w:rsidR="002A1537">
              <w:rPr>
                <w:noProof/>
                <w:webHidden/>
              </w:rPr>
              <w:fldChar w:fldCharType="begin"/>
            </w:r>
            <w:r w:rsidR="002A1537">
              <w:rPr>
                <w:noProof/>
                <w:webHidden/>
              </w:rPr>
              <w:instrText xml:space="preserve"> PAGEREF _Toc105069195 \h </w:instrText>
            </w:r>
            <w:r w:rsidR="002A1537">
              <w:rPr>
                <w:noProof/>
                <w:webHidden/>
              </w:rPr>
            </w:r>
            <w:r w:rsidR="002A1537">
              <w:rPr>
                <w:noProof/>
                <w:webHidden/>
              </w:rPr>
              <w:fldChar w:fldCharType="separate"/>
            </w:r>
            <w:r w:rsidR="0041649A">
              <w:rPr>
                <w:noProof/>
                <w:webHidden/>
              </w:rPr>
              <w:t>6</w:t>
            </w:r>
            <w:r w:rsidR="002A1537">
              <w:rPr>
                <w:noProof/>
                <w:webHidden/>
              </w:rPr>
              <w:fldChar w:fldCharType="end"/>
            </w:r>
          </w:hyperlink>
        </w:p>
        <w:p w14:paraId="34E304EF" w14:textId="27F33309" w:rsidR="002A1537" w:rsidRDefault="00625ED6">
          <w:pPr>
            <w:pStyle w:val="TOC2"/>
            <w:tabs>
              <w:tab w:val="right" w:leader="dot" w:pos="9016"/>
            </w:tabs>
            <w:rPr>
              <w:rFonts w:eastAsiaTheme="minorEastAsia"/>
              <w:noProof/>
              <w:lang w:eastAsia="en-GB"/>
            </w:rPr>
          </w:pPr>
          <w:hyperlink w:anchor="_Toc105069196" w:history="1">
            <w:r w:rsidR="002A1537" w:rsidRPr="000C7C8E">
              <w:rPr>
                <w:rStyle w:val="Hyperlink"/>
                <w:noProof/>
              </w:rPr>
              <w:t>Calculating the propeller Reynolds number</w:t>
            </w:r>
            <w:r w:rsidR="002A1537">
              <w:rPr>
                <w:noProof/>
                <w:webHidden/>
              </w:rPr>
              <w:tab/>
            </w:r>
            <w:r w:rsidR="002A1537">
              <w:rPr>
                <w:noProof/>
                <w:webHidden/>
              </w:rPr>
              <w:fldChar w:fldCharType="begin"/>
            </w:r>
            <w:r w:rsidR="002A1537">
              <w:rPr>
                <w:noProof/>
                <w:webHidden/>
              </w:rPr>
              <w:instrText xml:space="preserve"> PAGEREF _Toc105069196 \h </w:instrText>
            </w:r>
            <w:r w:rsidR="002A1537">
              <w:rPr>
                <w:noProof/>
                <w:webHidden/>
              </w:rPr>
            </w:r>
            <w:r w:rsidR="002A1537">
              <w:rPr>
                <w:noProof/>
                <w:webHidden/>
              </w:rPr>
              <w:fldChar w:fldCharType="separate"/>
            </w:r>
            <w:r w:rsidR="0041649A">
              <w:rPr>
                <w:noProof/>
                <w:webHidden/>
              </w:rPr>
              <w:t>7</w:t>
            </w:r>
            <w:r w:rsidR="002A1537">
              <w:rPr>
                <w:noProof/>
                <w:webHidden/>
              </w:rPr>
              <w:fldChar w:fldCharType="end"/>
            </w:r>
          </w:hyperlink>
        </w:p>
        <w:p w14:paraId="04410FAE" w14:textId="7EDC3595" w:rsidR="002A1537" w:rsidRDefault="00625ED6">
          <w:pPr>
            <w:pStyle w:val="TOC1"/>
            <w:tabs>
              <w:tab w:val="right" w:leader="dot" w:pos="9016"/>
            </w:tabs>
            <w:rPr>
              <w:rFonts w:eastAsiaTheme="minorEastAsia"/>
              <w:noProof/>
              <w:lang w:eastAsia="en-GB"/>
            </w:rPr>
          </w:pPr>
          <w:hyperlink w:anchor="_Toc105069197" w:history="1">
            <w:r w:rsidR="002A1537" w:rsidRPr="000C7C8E">
              <w:rPr>
                <w:rStyle w:val="Hyperlink"/>
                <w:noProof/>
                <w:shd w:val="clear" w:color="auto" w:fill="FAF9F8"/>
              </w:rPr>
              <w:t>Task 2: Boundary flow</w:t>
            </w:r>
            <w:r w:rsidR="002A1537">
              <w:rPr>
                <w:noProof/>
                <w:webHidden/>
              </w:rPr>
              <w:tab/>
            </w:r>
            <w:r w:rsidR="002A1537">
              <w:rPr>
                <w:noProof/>
                <w:webHidden/>
              </w:rPr>
              <w:fldChar w:fldCharType="begin"/>
            </w:r>
            <w:r w:rsidR="002A1537">
              <w:rPr>
                <w:noProof/>
                <w:webHidden/>
              </w:rPr>
              <w:instrText xml:space="preserve"> PAGEREF _Toc105069197 \h </w:instrText>
            </w:r>
            <w:r w:rsidR="002A1537">
              <w:rPr>
                <w:noProof/>
                <w:webHidden/>
              </w:rPr>
            </w:r>
            <w:r w:rsidR="002A1537">
              <w:rPr>
                <w:noProof/>
                <w:webHidden/>
              </w:rPr>
              <w:fldChar w:fldCharType="separate"/>
            </w:r>
            <w:r w:rsidR="0041649A">
              <w:rPr>
                <w:noProof/>
                <w:webHidden/>
              </w:rPr>
              <w:t>8</w:t>
            </w:r>
            <w:r w:rsidR="002A1537">
              <w:rPr>
                <w:noProof/>
                <w:webHidden/>
              </w:rPr>
              <w:fldChar w:fldCharType="end"/>
            </w:r>
          </w:hyperlink>
        </w:p>
        <w:p w14:paraId="4F034B4B" w14:textId="6C120AC8" w:rsidR="002A1537" w:rsidRDefault="00625ED6">
          <w:pPr>
            <w:pStyle w:val="TOC1"/>
            <w:tabs>
              <w:tab w:val="right" w:leader="dot" w:pos="9016"/>
            </w:tabs>
            <w:rPr>
              <w:rFonts w:eastAsiaTheme="minorEastAsia"/>
              <w:noProof/>
              <w:lang w:eastAsia="en-GB"/>
            </w:rPr>
          </w:pPr>
          <w:hyperlink w:anchor="_Toc105069198" w:history="1">
            <w:r w:rsidR="002A1537" w:rsidRPr="000C7C8E">
              <w:rPr>
                <w:rStyle w:val="Hyperlink"/>
                <w:noProof/>
                <w:shd w:val="clear" w:color="auto" w:fill="FAF9F8"/>
              </w:rPr>
              <w:t>What is boundary layer?</w:t>
            </w:r>
            <w:r w:rsidR="002A1537">
              <w:rPr>
                <w:noProof/>
                <w:webHidden/>
              </w:rPr>
              <w:tab/>
            </w:r>
            <w:r w:rsidR="002A1537">
              <w:rPr>
                <w:noProof/>
                <w:webHidden/>
              </w:rPr>
              <w:fldChar w:fldCharType="begin"/>
            </w:r>
            <w:r w:rsidR="002A1537">
              <w:rPr>
                <w:noProof/>
                <w:webHidden/>
              </w:rPr>
              <w:instrText xml:space="preserve"> PAGEREF _Toc105069198 \h </w:instrText>
            </w:r>
            <w:r w:rsidR="002A1537">
              <w:rPr>
                <w:noProof/>
                <w:webHidden/>
              </w:rPr>
            </w:r>
            <w:r w:rsidR="002A1537">
              <w:rPr>
                <w:noProof/>
                <w:webHidden/>
              </w:rPr>
              <w:fldChar w:fldCharType="separate"/>
            </w:r>
            <w:r w:rsidR="0041649A">
              <w:rPr>
                <w:noProof/>
                <w:webHidden/>
              </w:rPr>
              <w:t>8</w:t>
            </w:r>
            <w:r w:rsidR="002A1537">
              <w:rPr>
                <w:noProof/>
                <w:webHidden/>
              </w:rPr>
              <w:fldChar w:fldCharType="end"/>
            </w:r>
          </w:hyperlink>
        </w:p>
        <w:p w14:paraId="4C6C6838" w14:textId="7A962D91" w:rsidR="002A1537" w:rsidRDefault="00625ED6">
          <w:pPr>
            <w:pStyle w:val="TOC1"/>
            <w:tabs>
              <w:tab w:val="right" w:leader="dot" w:pos="9016"/>
            </w:tabs>
            <w:rPr>
              <w:rFonts w:eastAsiaTheme="minorEastAsia"/>
              <w:noProof/>
              <w:lang w:eastAsia="en-GB"/>
            </w:rPr>
          </w:pPr>
          <w:hyperlink w:anchor="_Toc105069199" w:history="1">
            <w:r w:rsidR="002A1537" w:rsidRPr="000C7C8E">
              <w:rPr>
                <w:rStyle w:val="Hyperlink"/>
                <w:noProof/>
                <w:shd w:val="clear" w:color="auto" w:fill="FAF9F8"/>
              </w:rPr>
              <w:t>Propeller boundary layer</w:t>
            </w:r>
            <w:r w:rsidR="002A1537">
              <w:rPr>
                <w:noProof/>
                <w:webHidden/>
              </w:rPr>
              <w:tab/>
            </w:r>
            <w:r w:rsidR="002A1537">
              <w:rPr>
                <w:noProof/>
                <w:webHidden/>
              </w:rPr>
              <w:fldChar w:fldCharType="begin"/>
            </w:r>
            <w:r w:rsidR="002A1537">
              <w:rPr>
                <w:noProof/>
                <w:webHidden/>
              </w:rPr>
              <w:instrText xml:space="preserve"> PAGEREF _Toc105069199 \h </w:instrText>
            </w:r>
            <w:r w:rsidR="002A1537">
              <w:rPr>
                <w:noProof/>
                <w:webHidden/>
              </w:rPr>
            </w:r>
            <w:r w:rsidR="002A1537">
              <w:rPr>
                <w:noProof/>
                <w:webHidden/>
              </w:rPr>
              <w:fldChar w:fldCharType="separate"/>
            </w:r>
            <w:r w:rsidR="0041649A">
              <w:rPr>
                <w:noProof/>
                <w:webHidden/>
              </w:rPr>
              <w:t>8</w:t>
            </w:r>
            <w:r w:rsidR="002A1537">
              <w:rPr>
                <w:noProof/>
                <w:webHidden/>
              </w:rPr>
              <w:fldChar w:fldCharType="end"/>
            </w:r>
          </w:hyperlink>
        </w:p>
        <w:p w14:paraId="75E6FC5D" w14:textId="501495DD" w:rsidR="002A1537" w:rsidRDefault="00625ED6">
          <w:pPr>
            <w:pStyle w:val="TOC1"/>
            <w:tabs>
              <w:tab w:val="right" w:leader="dot" w:pos="9016"/>
            </w:tabs>
            <w:rPr>
              <w:rFonts w:eastAsiaTheme="minorEastAsia"/>
              <w:noProof/>
              <w:lang w:eastAsia="en-GB"/>
            </w:rPr>
          </w:pPr>
          <w:hyperlink w:anchor="_Toc105069200" w:history="1">
            <w:r w:rsidR="002A1537" w:rsidRPr="000C7C8E">
              <w:rPr>
                <w:rStyle w:val="Hyperlink"/>
                <w:noProof/>
                <w:shd w:val="clear" w:color="auto" w:fill="FAF9F8"/>
              </w:rPr>
              <w:t>What else can influence the propeller boundary layer?</w:t>
            </w:r>
            <w:r w:rsidR="002A1537">
              <w:rPr>
                <w:noProof/>
                <w:webHidden/>
              </w:rPr>
              <w:tab/>
            </w:r>
            <w:r w:rsidR="002A1537">
              <w:rPr>
                <w:noProof/>
                <w:webHidden/>
              </w:rPr>
              <w:fldChar w:fldCharType="begin"/>
            </w:r>
            <w:r w:rsidR="002A1537">
              <w:rPr>
                <w:noProof/>
                <w:webHidden/>
              </w:rPr>
              <w:instrText xml:space="preserve"> PAGEREF _Toc105069200 \h </w:instrText>
            </w:r>
            <w:r w:rsidR="002A1537">
              <w:rPr>
                <w:noProof/>
                <w:webHidden/>
              </w:rPr>
            </w:r>
            <w:r w:rsidR="002A1537">
              <w:rPr>
                <w:noProof/>
                <w:webHidden/>
              </w:rPr>
              <w:fldChar w:fldCharType="separate"/>
            </w:r>
            <w:r w:rsidR="0041649A">
              <w:rPr>
                <w:noProof/>
                <w:webHidden/>
              </w:rPr>
              <w:t>9</w:t>
            </w:r>
            <w:r w:rsidR="002A1537">
              <w:rPr>
                <w:noProof/>
                <w:webHidden/>
              </w:rPr>
              <w:fldChar w:fldCharType="end"/>
            </w:r>
          </w:hyperlink>
        </w:p>
        <w:p w14:paraId="396C7BB0" w14:textId="095A4256" w:rsidR="002A1537" w:rsidRDefault="00625ED6">
          <w:pPr>
            <w:pStyle w:val="TOC1"/>
            <w:tabs>
              <w:tab w:val="right" w:leader="dot" w:pos="9016"/>
            </w:tabs>
            <w:rPr>
              <w:rFonts w:eastAsiaTheme="minorEastAsia"/>
              <w:noProof/>
              <w:lang w:eastAsia="en-GB"/>
            </w:rPr>
          </w:pPr>
          <w:hyperlink w:anchor="_Toc105069201" w:history="1">
            <w:r w:rsidR="002A1537" w:rsidRPr="000C7C8E">
              <w:rPr>
                <w:rStyle w:val="Hyperlink"/>
                <w:noProof/>
                <w:shd w:val="clear" w:color="auto" w:fill="FAF9F8"/>
              </w:rPr>
              <w:t>Propeller design</w:t>
            </w:r>
            <w:r w:rsidR="002A1537">
              <w:rPr>
                <w:noProof/>
                <w:webHidden/>
              </w:rPr>
              <w:tab/>
            </w:r>
            <w:r w:rsidR="002A1537">
              <w:rPr>
                <w:noProof/>
                <w:webHidden/>
              </w:rPr>
              <w:fldChar w:fldCharType="begin"/>
            </w:r>
            <w:r w:rsidR="002A1537">
              <w:rPr>
                <w:noProof/>
                <w:webHidden/>
              </w:rPr>
              <w:instrText xml:space="preserve"> PAGEREF _Toc105069201 \h </w:instrText>
            </w:r>
            <w:r w:rsidR="002A1537">
              <w:rPr>
                <w:noProof/>
                <w:webHidden/>
              </w:rPr>
            </w:r>
            <w:r w:rsidR="002A1537">
              <w:rPr>
                <w:noProof/>
                <w:webHidden/>
              </w:rPr>
              <w:fldChar w:fldCharType="separate"/>
            </w:r>
            <w:r w:rsidR="0041649A">
              <w:rPr>
                <w:noProof/>
                <w:webHidden/>
              </w:rPr>
              <w:t>9</w:t>
            </w:r>
            <w:r w:rsidR="002A1537">
              <w:rPr>
                <w:noProof/>
                <w:webHidden/>
              </w:rPr>
              <w:fldChar w:fldCharType="end"/>
            </w:r>
          </w:hyperlink>
        </w:p>
        <w:p w14:paraId="11D1EB2D" w14:textId="7A15E014" w:rsidR="002A1537" w:rsidRDefault="00625ED6">
          <w:pPr>
            <w:pStyle w:val="TOC3"/>
            <w:tabs>
              <w:tab w:val="right" w:leader="dot" w:pos="9016"/>
            </w:tabs>
            <w:rPr>
              <w:rFonts w:eastAsiaTheme="minorEastAsia"/>
              <w:noProof/>
              <w:lang w:eastAsia="en-GB"/>
            </w:rPr>
          </w:pPr>
          <w:hyperlink w:anchor="_Toc105069202" w:history="1">
            <w:r w:rsidR="002A1537" w:rsidRPr="000C7C8E">
              <w:rPr>
                <w:rStyle w:val="Hyperlink"/>
                <w:noProof/>
                <w:shd w:val="clear" w:color="auto" w:fill="FAF9F8"/>
              </w:rPr>
              <w:t>Why is it so large?</w:t>
            </w:r>
            <w:r w:rsidR="002A1537">
              <w:rPr>
                <w:noProof/>
                <w:webHidden/>
              </w:rPr>
              <w:tab/>
            </w:r>
            <w:r w:rsidR="002A1537">
              <w:rPr>
                <w:noProof/>
                <w:webHidden/>
              </w:rPr>
              <w:fldChar w:fldCharType="begin"/>
            </w:r>
            <w:r w:rsidR="002A1537">
              <w:rPr>
                <w:noProof/>
                <w:webHidden/>
              </w:rPr>
              <w:instrText xml:space="preserve"> PAGEREF _Toc105069202 \h </w:instrText>
            </w:r>
            <w:r w:rsidR="002A1537">
              <w:rPr>
                <w:noProof/>
                <w:webHidden/>
              </w:rPr>
            </w:r>
            <w:r w:rsidR="002A1537">
              <w:rPr>
                <w:noProof/>
                <w:webHidden/>
              </w:rPr>
              <w:fldChar w:fldCharType="separate"/>
            </w:r>
            <w:r w:rsidR="0041649A">
              <w:rPr>
                <w:noProof/>
                <w:webHidden/>
              </w:rPr>
              <w:t>9</w:t>
            </w:r>
            <w:r w:rsidR="002A1537">
              <w:rPr>
                <w:noProof/>
                <w:webHidden/>
              </w:rPr>
              <w:fldChar w:fldCharType="end"/>
            </w:r>
          </w:hyperlink>
        </w:p>
        <w:p w14:paraId="3D37E7D4" w14:textId="716C4F4E" w:rsidR="002A1537" w:rsidRDefault="00625ED6">
          <w:pPr>
            <w:pStyle w:val="TOC3"/>
            <w:tabs>
              <w:tab w:val="right" w:leader="dot" w:pos="9016"/>
            </w:tabs>
            <w:rPr>
              <w:rFonts w:eastAsiaTheme="minorEastAsia"/>
              <w:noProof/>
              <w:lang w:eastAsia="en-GB"/>
            </w:rPr>
          </w:pPr>
          <w:hyperlink w:anchor="_Toc105069203" w:history="1">
            <w:r w:rsidR="002A1537" w:rsidRPr="000C7C8E">
              <w:rPr>
                <w:rStyle w:val="Hyperlink"/>
                <w:noProof/>
                <w:shd w:val="clear" w:color="auto" w:fill="FAF9F8"/>
              </w:rPr>
              <w:t>Why 5 blades?</w:t>
            </w:r>
            <w:r w:rsidR="002A1537">
              <w:rPr>
                <w:noProof/>
                <w:webHidden/>
              </w:rPr>
              <w:tab/>
            </w:r>
            <w:r w:rsidR="002A1537">
              <w:rPr>
                <w:noProof/>
                <w:webHidden/>
              </w:rPr>
              <w:fldChar w:fldCharType="begin"/>
            </w:r>
            <w:r w:rsidR="002A1537">
              <w:rPr>
                <w:noProof/>
                <w:webHidden/>
              </w:rPr>
              <w:instrText xml:space="preserve"> PAGEREF _Toc105069203 \h </w:instrText>
            </w:r>
            <w:r w:rsidR="002A1537">
              <w:rPr>
                <w:noProof/>
                <w:webHidden/>
              </w:rPr>
            </w:r>
            <w:r w:rsidR="002A1537">
              <w:rPr>
                <w:noProof/>
                <w:webHidden/>
              </w:rPr>
              <w:fldChar w:fldCharType="separate"/>
            </w:r>
            <w:r w:rsidR="0041649A">
              <w:rPr>
                <w:noProof/>
                <w:webHidden/>
              </w:rPr>
              <w:t>9</w:t>
            </w:r>
            <w:r w:rsidR="002A1537">
              <w:rPr>
                <w:noProof/>
                <w:webHidden/>
              </w:rPr>
              <w:fldChar w:fldCharType="end"/>
            </w:r>
          </w:hyperlink>
        </w:p>
        <w:p w14:paraId="24C578A0" w14:textId="0E9FC49C" w:rsidR="002A1537" w:rsidRDefault="00625ED6">
          <w:pPr>
            <w:pStyle w:val="TOC3"/>
            <w:tabs>
              <w:tab w:val="right" w:leader="dot" w:pos="9016"/>
            </w:tabs>
            <w:rPr>
              <w:rFonts w:eastAsiaTheme="minorEastAsia"/>
              <w:noProof/>
              <w:lang w:eastAsia="en-GB"/>
            </w:rPr>
          </w:pPr>
          <w:hyperlink w:anchor="_Toc105069204" w:history="1">
            <w:r w:rsidR="002A1537" w:rsidRPr="000C7C8E">
              <w:rPr>
                <w:rStyle w:val="Hyperlink"/>
                <w:noProof/>
                <w:shd w:val="clear" w:color="auto" w:fill="FAF9F8"/>
              </w:rPr>
              <w:t>What is important about the shape of the blades?</w:t>
            </w:r>
            <w:r w:rsidR="002A1537">
              <w:rPr>
                <w:noProof/>
                <w:webHidden/>
              </w:rPr>
              <w:tab/>
            </w:r>
            <w:r w:rsidR="002A1537">
              <w:rPr>
                <w:noProof/>
                <w:webHidden/>
              </w:rPr>
              <w:fldChar w:fldCharType="begin"/>
            </w:r>
            <w:r w:rsidR="002A1537">
              <w:rPr>
                <w:noProof/>
                <w:webHidden/>
              </w:rPr>
              <w:instrText xml:space="preserve"> PAGEREF _Toc105069204 \h </w:instrText>
            </w:r>
            <w:r w:rsidR="002A1537">
              <w:rPr>
                <w:noProof/>
                <w:webHidden/>
              </w:rPr>
            </w:r>
            <w:r w:rsidR="002A1537">
              <w:rPr>
                <w:noProof/>
                <w:webHidden/>
              </w:rPr>
              <w:fldChar w:fldCharType="separate"/>
            </w:r>
            <w:r w:rsidR="0041649A">
              <w:rPr>
                <w:noProof/>
                <w:webHidden/>
              </w:rPr>
              <w:t>10</w:t>
            </w:r>
            <w:r w:rsidR="002A1537">
              <w:rPr>
                <w:noProof/>
                <w:webHidden/>
              </w:rPr>
              <w:fldChar w:fldCharType="end"/>
            </w:r>
          </w:hyperlink>
        </w:p>
        <w:p w14:paraId="46B145FA" w14:textId="7EDA397F" w:rsidR="002A1537" w:rsidRDefault="00625ED6">
          <w:pPr>
            <w:pStyle w:val="TOC3"/>
            <w:tabs>
              <w:tab w:val="right" w:leader="dot" w:pos="9016"/>
            </w:tabs>
            <w:rPr>
              <w:rFonts w:eastAsiaTheme="minorEastAsia"/>
              <w:noProof/>
              <w:lang w:eastAsia="en-GB"/>
            </w:rPr>
          </w:pPr>
          <w:hyperlink w:anchor="_Toc105069205" w:history="1">
            <w:r w:rsidR="002A1537" w:rsidRPr="000C7C8E">
              <w:rPr>
                <w:rStyle w:val="Hyperlink"/>
                <w:noProof/>
                <w:shd w:val="clear" w:color="auto" w:fill="FAF9F8"/>
              </w:rPr>
              <w:t>What is the pitch and why is it important?</w:t>
            </w:r>
            <w:r w:rsidR="002A1537">
              <w:rPr>
                <w:noProof/>
                <w:webHidden/>
              </w:rPr>
              <w:tab/>
            </w:r>
            <w:r w:rsidR="002A1537">
              <w:rPr>
                <w:noProof/>
                <w:webHidden/>
              </w:rPr>
              <w:fldChar w:fldCharType="begin"/>
            </w:r>
            <w:r w:rsidR="002A1537">
              <w:rPr>
                <w:noProof/>
                <w:webHidden/>
              </w:rPr>
              <w:instrText xml:space="preserve"> PAGEREF _Toc105069205 \h </w:instrText>
            </w:r>
            <w:r w:rsidR="002A1537">
              <w:rPr>
                <w:noProof/>
                <w:webHidden/>
              </w:rPr>
            </w:r>
            <w:r w:rsidR="002A1537">
              <w:rPr>
                <w:noProof/>
                <w:webHidden/>
              </w:rPr>
              <w:fldChar w:fldCharType="separate"/>
            </w:r>
            <w:r w:rsidR="0041649A">
              <w:rPr>
                <w:noProof/>
                <w:webHidden/>
              </w:rPr>
              <w:t>10</w:t>
            </w:r>
            <w:r w:rsidR="002A1537">
              <w:rPr>
                <w:noProof/>
                <w:webHidden/>
              </w:rPr>
              <w:fldChar w:fldCharType="end"/>
            </w:r>
          </w:hyperlink>
        </w:p>
        <w:p w14:paraId="19D655F9" w14:textId="73ABE086" w:rsidR="002A1537" w:rsidRDefault="00625ED6">
          <w:pPr>
            <w:pStyle w:val="TOC1"/>
            <w:tabs>
              <w:tab w:val="right" w:leader="dot" w:pos="9016"/>
            </w:tabs>
            <w:rPr>
              <w:rFonts w:eastAsiaTheme="minorEastAsia"/>
              <w:noProof/>
              <w:lang w:eastAsia="en-GB"/>
            </w:rPr>
          </w:pPr>
          <w:hyperlink w:anchor="_Toc105069206" w:history="1">
            <w:r w:rsidR="002A1537" w:rsidRPr="000C7C8E">
              <w:rPr>
                <w:rStyle w:val="Hyperlink"/>
                <w:noProof/>
                <w:shd w:val="clear" w:color="auto" w:fill="FAF9F8"/>
              </w:rPr>
              <w:t>Task 3: Propeller material</w:t>
            </w:r>
            <w:r w:rsidR="002A1537">
              <w:rPr>
                <w:noProof/>
                <w:webHidden/>
              </w:rPr>
              <w:tab/>
            </w:r>
            <w:r w:rsidR="002A1537">
              <w:rPr>
                <w:noProof/>
                <w:webHidden/>
              </w:rPr>
              <w:fldChar w:fldCharType="begin"/>
            </w:r>
            <w:r w:rsidR="002A1537">
              <w:rPr>
                <w:noProof/>
                <w:webHidden/>
              </w:rPr>
              <w:instrText xml:space="preserve"> PAGEREF _Toc105069206 \h </w:instrText>
            </w:r>
            <w:r w:rsidR="002A1537">
              <w:rPr>
                <w:noProof/>
                <w:webHidden/>
              </w:rPr>
            </w:r>
            <w:r w:rsidR="002A1537">
              <w:rPr>
                <w:noProof/>
                <w:webHidden/>
              </w:rPr>
              <w:fldChar w:fldCharType="separate"/>
            </w:r>
            <w:r w:rsidR="0041649A">
              <w:rPr>
                <w:noProof/>
                <w:webHidden/>
              </w:rPr>
              <w:t>11</w:t>
            </w:r>
            <w:r w:rsidR="002A1537">
              <w:rPr>
                <w:noProof/>
                <w:webHidden/>
              </w:rPr>
              <w:fldChar w:fldCharType="end"/>
            </w:r>
          </w:hyperlink>
        </w:p>
        <w:p w14:paraId="4EACF63E" w14:textId="34C2FC55" w:rsidR="002A1537" w:rsidRDefault="00625ED6">
          <w:pPr>
            <w:pStyle w:val="TOC2"/>
            <w:tabs>
              <w:tab w:val="right" w:leader="dot" w:pos="9016"/>
            </w:tabs>
            <w:rPr>
              <w:rFonts w:eastAsiaTheme="minorEastAsia"/>
              <w:noProof/>
              <w:lang w:eastAsia="en-GB"/>
            </w:rPr>
          </w:pPr>
          <w:hyperlink w:anchor="_Toc105069207" w:history="1">
            <w:r w:rsidR="002A1537" w:rsidRPr="000C7C8E">
              <w:rPr>
                <w:rStyle w:val="Hyperlink"/>
                <w:noProof/>
                <w:shd w:val="clear" w:color="auto" w:fill="FAF9F8"/>
              </w:rPr>
              <w:t>What is a propeller and what is its purpose?</w:t>
            </w:r>
            <w:r w:rsidR="002A1537">
              <w:rPr>
                <w:noProof/>
                <w:webHidden/>
              </w:rPr>
              <w:tab/>
            </w:r>
            <w:r w:rsidR="002A1537">
              <w:rPr>
                <w:noProof/>
                <w:webHidden/>
              </w:rPr>
              <w:fldChar w:fldCharType="begin"/>
            </w:r>
            <w:r w:rsidR="002A1537">
              <w:rPr>
                <w:noProof/>
                <w:webHidden/>
              </w:rPr>
              <w:instrText xml:space="preserve"> PAGEREF _Toc105069207 \h </w:instrText>
            </w:r>
            <w:r w:rsidR="002A1537">
              <w:rPr>
                <w:noProof/>
                <w:webHidden/>
              </w:rPr>
            </w:r>
            <w:r w:rsidR="002A1537">
              <w:rPr>
                <w:noProof/>
                <w:webHidden/>
              </w:rPr>
              <w:fldChar w:fldCharType="separate"/>
            </w:r>
            <w:r w:rsidR="0041649A">
              <w:rPr>
                <w:noProof/>
                <w:webHidden/>
              </w:rPr>
              <w:t>11</w:t>
            </w:r>
            <w:r w:rsidR="002A1537">
              <w:rPr>
                <w:noProof/>
                <w:webHidden/>
              </w:rPr>
              <w:fldChar w:fldCharType="end"/>
            </w:r>
          </w:hyperlink>
        </w:p>
        <w:p w14:paraId="5C6F789F" w14:textId="21078A9E" w:rsidR="002A1537" w:rsidRDefault="00625ED6">
          <w:pPr>
            <w:pStyle w:val="TOC2"/>
            <w:tabs>
              <w:tab w:val="right" w:leader="dot" w:pos="9016"/>
            </w:tabs>
            <w:rPr>
              <w:rFonts w:eastAsiaTheme="minorEastAsia"/>
              <w:noProof/>
              <w:lang w:eastAsia="en-GB"/>
            </w:rPr>
          </w:pPr>
          <w:hyperlink w:anchor="_Toc105069208" w:history="1">
            <w:r w:rsidR="002A1537" w:rsidRPr="000C7C8E">
              <w:rPr>
                <w:rStyle w:val="Hyperlink"/>
                <w:noProof/>
                <w:shd w:val="clear" w:color="auto" w:fill="FAF9F8"/>
              </w:rPr>
              <w:t>Benefits of using CFRP</w:t>
            </w:r>
            <w:r w:rsidR="002A1537">
              <w:rPr>
                <w:noProof/>
                <w:webHidden/>
              </w:rPr>
              <w:tab/>
            </w:r>
            <w:r w:rsidR="002A1537">
              <w:rPr>
                <w:noProof/>
                <w:webHidden/>
              </w:rPr>
              <w:fldChar w:fldCharType="begin"/>
            </w:r>
            <w:r w:rsidR="002A1537">
              <w:rPr>
                <w:noProof/>
                <w:webHidden/>
              </w:rPr>
              <w:instrText xml:space="preserve"> PAGEREF _Toc105069208 \h </w:instrText>
            </w:r>
            <w:r w:rsidR="002A1537">
              <w:rPr>
                <w:noProof/>
                <w:webHidden/>
              </w:rPr>
            </w:r>
            <w:r w:rsidR="002A1537">
              <w:rPr>
                <w:noProof/>
                <w:webHidden/>
              </w:rPr>
              <w:fldChar w:fldCharType="separate"/>
            </w:r>
            <w:r w:rsidR="0041649A">
              <w:rPr>
                <w:noProof/>
                <w:webHidden/>
              </w:rPr>
              <w:t>11</w:t>
            </w:r>
            <w:r w:rsidR="002A1537">
              <w:rPr>
                <w:noProof/>
                <w:webHidden/>
              </w:rPr>
              <w:fldChar w:fldCharType="end"/>
            </w:r>
          </w:hyperlink>
        </w:p>
        <w:p w14:paraId="3B734C45" w14:textId="5701D40D" w:rsidR="002A1537" w:rsidRDefault="00625ED6">
          <w:pPr>
            <w:pStyle w:val="TOC2"/>
            <w:tabs>
              <w:tab w:val="right" w:leader="dot" w:pos="9016"/>
            </w:tabs>
            <w:rPr>
              <w:rFonts w:eastAsiaTheme="minorEastAsia"/>
              <w:noProof/>
              <w:lang w:eastAsia="en-GB"/>
            </w:rPr>
          </w:pPr>
          <w:hyperlink w:anchor="_Toc105069209" w:history="1">
            <w:r w:rsidR="002A1537" w:rsidRPr="000C7C8E">
              <w:rPr>
                <w:rStyle w:val="Hyperlink"/>
                <w:noProof/>
                <w:shd w:val="clear" w:color="auto" w:fill="FAF9F8"/>
              </w:rPr>
              <w:t>Negatives of using CFRP</w:t>
            </w:r>
            <w:r w:rsidR="002A1537">
              <w:rPr>
                <w:noProof/>
                <w:webHidden/>
              </w:rPr>
              <w:tab/>
            </w:r>
            <w:r w:rsidR="002A1537">
              <w:rPr>
                <w:noProof/>
                <w:webHidden/>
              </w:rPr>
              <w:fldChar w:fldCharType="begin"/>
            </w:r>
            <w:r w:rsidR="002A1537">
              <w:rPr>
                <w:noProof/>
                <w:webHidden/>
              </w:rPr>
              <w:instrText xml:space="preserve"> PAGEREF _Toc105069209 \h </w:instrText>
            </w:r>
            <w:r w:rsidR="002A1537">
              <w:rPr>
                <w:noProof/>
                <w:webHidden/>
              </w:rPr>
            </w:r>
            <w:r w:rsidR="002A1537">
              <w:rPr>
                <w:noProof/>
                <w:webHidden/>
              </w:rPr>
              <w:fldChar w:fldCharType="separate"/>
            </w:r>
            <w:r w:rsidR="0041649A">
              <w:rPr>
                <w:noProof/>
                <w:webHidden/>
              </w:rPr>
              <w:t>11</w:t>
            </w:r>
            <w:r w:rsidR="002A1537">
              <w:rPr>
                <w:noProof/>
                <w:webHidden/>
              </w:rPr>
              <w:fldChar w:fldCharType="end"/>
            </w:r>
          </w:hyperlink>
        </w:p>
        <w:p w14:paraId="5141CB1B" w14:textId="775F1A40" w:rsidR="002A1537" w:rsidRDefault="00625ED6">
          <w:pPr>
            <w:pStyle w:val="TOC2"/>
            <w:tabs>
              <w:tab w:val="right" w:leader="dot" w:pos="9016"/>
            </w:tabs>
            <w:rPr>
              <w:rFonts w:eastAsiaTheme="minorEastAsia"/>
              <w:noProof/>
              <w:lang w:eastAsia="en-GB"/>
            </w:rPr>
          </w:pPr>
          <w:hyperlink w:anchor="_Toc105069210" w:history="1">
            <w:r w:rsidR="002A1537" w:rsidRPr="000C7C8E">
              <w:rPr>
                <w:rStyle w:val="Hyperlink"/>
                <w:noProof/>
                <w:shd w:val="clear" w:color="auto" w:fill="FAF9F8"/>
              </w:rPr>
              <w:t>Findings based on applications of CFRP propellers</w:t>
            </w:r>
            <w:r w:rsidR="002A1537">
              <w:rPr>
                <w:noProof/>
                <w:webHidden/>
              </w:rPr>
              <w:tab/>
            </w:r>
            <w:r w:rsidR="002A1537">
              <w:rPr>
                <w:noProof/>
                <w:webHidden/>
              </w:rPr>
              <w:fldChar w:fldCharType="begin"/>
            </w:r>
            <w:r w:rsidR="002A1537">
              <w:rPr>
                <w:noProof/>
                <w:webHidden/>
              </w:rPr>
              <w:instrText xml:space="preserve"> PAGEREF _Toc105069210 \h </w:instrText>
            </w:r>
            <w:r w:rsidR="002A1537">
              <w:rPr>
                <w:noProof/>
                <w:webHidden/>
              </w:rPr>
            </w:r>
            <w:r w:rsidR="002A1537">
              <w:rPr>
                <w:noProof/>
                <w:webHidden/>
              </w:rPr>
              <w:fldChar w:fldCharType="separate"/>
            </w:r>
            <w:r w:rsidR="0041649A">
              <w:rPr>
                <w:noProof/>
                <w:webHidden/>
              </w:rPr>
              <w:t>11</w:t>
            </w:r>
            <w:r w:rsidR="002A1537">
              <w:rPr>
                <w:noProof/>
                <w:webHidden/>
              </w:rPr>
              <w:fldChar w:fldCharType="end"/>
            </w:r>
          </w:hyperlink>
        </w:p>
        <w:p w14:paraId="6419B50E" w14:textId="1FEE57AB" w:rsidR="002A1537" w:rsidRDefault="00625ED6">
          <w:pPr>
            <w:pStyle w:val="TOC2"/>
            <w:tabs>
              <w:tab w:val="right" w:leader="dot" w:pos="9016"/>
            </w:tabs>
            <w:rPr>
              <w:rFonts w:eastAsiaTheme="minorEastAsia"/>
              <w:noProof/>
              <w:lang w:eastAsia="en-GB"/>
            </w:rPr>
          </w:pPr>
          <w:hyperlink w:anchor="_Toc105069211" w:history="1">
            <w:r w:rsidR="002A1537" w:rsidRPr="000C7C8E">
              <w:rPr>
                <w:rStyle w:val="Hyperlink"/>
                <w:noProof/>
                <w:shd w:val="clear" w:color="auto" w:fill="FAF9F8"/>
              </w:rPr>
              <w:t>Industry standards</w:t>
            </w:r>
            <w:r w:rsidR="002A1537">
              <w:rPr>
                <w:noProof/>
                <w:webHidden/>
              </w:rPr>
              <w:tab/>
            </w:r>
            <w:r w:rsidR="002A1537">
              <w:rPr>
                <w:noProof/>
                <w:webHidden/>
              </w:rPr>
              <w:fldChar w:fldCharType="begin"/>
            </w:r>
            <w:r w:rsidR="002A1537">
              <w:rPr>
                <w:noProof/>
                <w:webHidden/>
              </w:rPr>
              <w:instrText xml:space="preserve"> PAGEREF _Toc105069211 \h </w:instrText>
            </w:r>
            <w:r w:rsidR="002A1537">
              <w:rPr>
                <w:noProof/>
                <w:webHidden/>
              </w:rPr>
            </w:r>
            <w:r w:rsidR="002A1537">
              <w:rPr>
                <w:noProof/>
                <w:webHidden/>
              </w:rPr>
              <w:fldChar w:fldCharType="separate"/>
            </w:r>
            <w:r w:rsidR="0041649A">
              <w:rPr>
                <w:noProof/>
                <w:webHidden/>
              </w:rPr>
              <w:t>12</w:t>
            </w:r>
            <w:r w:rsidR="002A1537">
              <w:rPr>
                <w:noProof/>
                <w:webHidden/>
              </w:rPr>
              <w:fldChar w:fldCharType="end"/>
            </w:r>
          </w:hyperlink>
        </w:p>
        <w:p w14:paraId="4943C9A7" w14:textId="1DFAE480" w:rsidR="002A1537" w:rsidRDefault="00625ED6">
          <w:pPr>
            <w:pStyle w:val="TOC1"/>
            <w:tabs>
              <w:tab w:val="right" w:leader="dot" w:pos="9016"/>
            </w:tabs>
            <w:rPr>
              <w:rFonts w:eastAsiaTheme="minorEastAsia"/>
              <w:noProof/>
              <w:lang w:eastAsia="en-GB"/>
            </w:rPr>
          </w:pPr>
          <w:hyperlink w:anchor="_Toc105069212" w:history="1">
            <w:r w:rsidR="002A1537" w:rsidRPr="000C7C8E">
              <w:rPr>
                <w:rStyle w:val="Hyperlink"/>
                <w:noProof/>
                <w:shd w:val="clear" w:color="auto" w:fill="FAF9F8"/>
              </w:rPr>
              <w:t>Task 4: Modelling techniques</w:t>
            </w:r>
            <w:r w:rsidR="002A1537">
              <w:rPr>
                <w:noProof/>
                <w:webHidden/>
              </w:rPr>
              <w:tab/>
            </w:r>
            <w:r w:rsidR="002A1537">
              <w:rPr>
                <w:noProof/>
                <w:webHidden/>
              </w:rPr>
              <w:fldChar w:fldCharType="begin"/>
            </w:r>
            <w:r w:rsidR="002A1537">
              <w:rPr>
                <w:noProof/>
                <w:webHidden/>
              </w:rPr>
              <w:instrText xml:space="preserve"> PAGEREF _Toc105069212 \h </w:instrText>
            </w:r>
            <w:r w:rsidR="002A1537">
              <w:rPr>
                <w:noProof/>
                <w:webHidden/>
              </w:rPr>
            </w:r>
            <w:r w:rsidR="002A1537">
              <w:rPr>
                <w:noProof/>
                <w:webHidden/>
              </w:rPr>
              <w:fldChar w:fldCharType="separate"/>
            </w:r>
            <w:r w:rsidR="0041649A">
              <w:rPr>
                <w:noProof/>
                <w:webHidden/>
              </w:rPr>
              <w:t>13</w:t>
            </w:r>
            <w:r w:rsidR="002A1537">
              <w:rPr>
                <w:noProof/>
                <w:webHidden/>
              </w:rPr>
              <w:fldChar w:fldCharType="end"/>
            </w:r>
          </w:hyperlink>
        </w:p>
        <w:p w14:paraId="489BF744" w14:textId="144F8909" w:rsidR="002A1537" w:rsidRDefault="00625ED6">
          <w:pPr>
            <w:pStyle w:val="TOC2"/>
            <w:tabs>
              <w:tab w:val="right" w:leader="dot" w:pos="9016"/>
            </w:tabs>
            <w:rPr>
              <w:rFonts w:eastAsiaTheme="minorEastAsia"/>
              <w:noProof/>
              <w:lang w:eastAsia="en-GB"/>
            </w:rPr>
          </w:pPr>
          <w:hyperlink w:anchor="_Toc105069213" w:history="1">
            <w:r w:rsidR="002A1537" w:rsidRPr="000C7C8E">
              <w:rPr>
                <w:rStyle w:val="Hyperlink"/>
                <w:noProof/>
                <w:lang w:val="en-US"/>
              </w:rPr>
              <w:t>Physical modelling and CFD modelling</w:t>
            </w:r>
            <w:r w:rsidR="002A1537">
              <w:rPr>
                <w:noProof/>
                <w:webHidden/>
              </w:rPr>
              <w:tab/>
            </w:r>
            <w:r w:rsidR="002A1537">
              <w:rPr>
                <w:noProof/>
                <w:webHidden/>
              </w:rPr>
              <w:fldChar w:fldCharType="begin"/>
            </w:r>
            <w:r w:rsidR="002A1537">
              <w:rPr>
                <w:noProof/>
                <w:webHidden/>
              </w:rPr>
              <w:instrText xml:space="preserve"> PAGEREF _Toc105069213 \h </w:instrText>
            </w:r>
            <w:r w:rsidR="002A1537">
              <w:rPr>
                <w:noProof/>
                <w:webHidden/>
              </w:rPr>
            </w:r>
            <w:r w:rsidR="002A1537">
              <w:rPr>
                <w:noProof/>
                <w:webHidden/>
              </w:rPr>
              <w:fldChar w:fldCharType="separate"/>
            </w:r>
            <w:r w:rsidR="0041649A">
              <w:rPr>
                <w:noProof/>
                <w:webHidden/>
              </w:rPr>
              <w:t>13</w:t>
            </w:r>
            <w:r w:rsidR="002A1537">
              <w:rPr>
                <w:noProof/>
                <w:webHidden/>
              </w:rPr>
              <w:fldChar w:fldCharType="end"/>
            </w:r>
          </w:hyperlink>
        </w:p>
        <w:p w14:paraId="2269BF40" w14:textId="66C8BC60" w:rsidR="002A1537" w:rsidRDefault="00625ED6">
          <w:pPr>
            <w:pStyle w:val="TOC2"/>
            <w:tabs>
              <w:tab w:val="right" w:leader="dot" w:pos="9016"/>
            </w:tabs>
            <w:rPr>
              <w:rFonts w:eastAsiaTheme="minorEastAsia"/>
              <w:noProof/>
              <w:lang w:eastAsia="en-GB"/>
            </w:rPr>
          </w:pPr>
          <w:hyperlink w:anchor="_Toc105069214" w:history="1">
            <w:r w:rsidR="002A1537" w:rsidRPr="000C7C8E">
              <w:rPr>
                <w:rStyle w:val="Hyperlink"/>
                <w:noProof/>
                <w:shd w:val="clear" w:color="auto" w:fill="FAF9F8"/>
              </w:rPr>
              <w:t>Physical creation and testing of prototypes</w:t>
            </w:r>
            <w:r w:rsidR="002A1537">
              <w:rPr>
                <w:noProof/>
                <w:webHidden/>
              </w:rPr>
              <w:tab/>
            </w:r>
            <w:r w:rsidR="002A1537">
              <w:rPr>
                <w:noProof/>
                <w:webHidden/>
              </w:rPr>
              <w:fldChar w:fldCharType="begin"/>
            </w:r>
            <w:r w:rsidR="002A1537">
              <w:rPr>
                <w:noProof/>
                <w:webHidden/>
              </w:rPr>
              <w:instrText xml:space="preserve"> PAGEREF _Toc105069214 \h </w:instrText>
            </w:r>
            <w:r w:rsidR="002A1537">
              <w:rPr>
                <w:noProof/>
                <w:webHidden/>
              </w:rPr>
            </w:r>
            <w:r w:rsidR="002A1537">
              <w:rPr>
                <w:noProof/>
                <w:webHidden/>
              </w:rPr>
              <w:fldChar w:fldCharType="separate"/>
            </w:r>
            <w:r w:rsidR="0041649A">
              <w:rPr>
                <w:noProof/>
                <w:webHidden/>
              </w:rPr>
              <w:t>13</w:t>
            </w:r>
            <w:r w:rsidR="002A1537">
              <w:rPr>
                <w:noProof/>
                <w:webHidden/>
              </w:rPr>
              <w:fldChar w:fldCharType="end"/>
            </w:r>
          </w:hyperlink>
        </w:p>
        <w:p w14:paraId="4DDAC208" w14:textId="2CC39EF8" w:rsidR="002A1537" w:rsidRDefault="00625ED6">
          <w:pPr>
            <w:pStyle w:val="TOC2"/>
            <w:tabs>
              <w:tab w:val="right" w:leader="dot" w:pos="9016"/>
            </w:tabs>
            <w:rPr>
              <w:rFonts w:eastAsiaTheme="minorEastAsia"/>
              <w:noProof/>
              <w:lang w:eastAsia="en-GB"/>
            </w:rPr>
          </w:pPr>
          <w:hyperlink w:anchor="_Toc105069215" w:history="1">
            <w:r w:rsidR="002A1537" w:rsidRPr="000C7C8E">
              <w:rPr>
                <w:rStyle w:val="Hyperlink"/>
                <w:noProof/>
                <w:shd w:val="clear" w:color="auto" w:fill="FAF9F8"/>
              </w:rPr>
              <w:t>What is CFD (Computational fluid dynamics)?</w:t>
            </w:r>
            <w:r w:rsidR="002A1537">
              <w:rPr>
                <w:noProof/>
                <w:webHidden/>
              </w:rPr>
              <w:tab/>
            </w:r>
            <w:r w:rsidR="002A1537">
              <w:rPr>
                <w:noProof/>
                <w:webHidden/>
              </w:rPr>
              <w:fldChar w:fldCharType="begin"/>
            </w:r>
            <w:r w:rsidR="002A1537">
              <w:rPr>
                <w:noProof/>
                <w:webHidden/>
              </w:rPr>
              <w:instrText xml:space="preserve"> PAGEREF _Toc105069215 \h </w:instrText>
            </w:r>
            <w:r w:rsidR="002A1537">
              <w:rPr>
                <w:noProof/>
                <w:webHidden/>
              </w:rPr>
            </w:r>
            <w:r w:rsidR="002A1537">
              <w:rPr>
                <w:noProof/>
                <w:webHidden/>
              </w:rPr>
              <w:fldChar w:fldCharType="separate"/>
            </w:r>
            <w:r w:rsidR="0041649A">
              <w:rPr>
                <w:noProof/>
                <w:webHidden/>
              </w:rPr>
              <w:t>13</w:t>
            </w:r>
            <w:r w:rsidR="002A1537">
              <w:rPr>
                <w:noProof/>
                <w:webHidden/>
              </w:rPr>
              <w:fldChar w:fldCharType="end"/>
            </w:r>
          </w:hyperlink>
        </w:p>
        <w:p w14:paraId="5C528732" w14:textId="58D1CC9D" w:rsidR="002A1537" w:rsidRDefault="00625ED6">
          <w:pPr>
            <w:pStyle w:val="TOC3"/>
            <w:tabs>
              <w:tab w:val="right" w:leader="dot" w:pos="9016"/>
            </w:tabs>
            <w:rPr>
              <w:rFonts w:eastAsiaTheme="minorEastAsia"/>
              <w:noProof/>
              <w:lang w:eastAsia="en-GB"/>
            </w:rPr>
          </w:pPr>
          <w:hyperlink w:anchor="_Toc105069216" w:history="1">
            <w:r w:rsidR="002A1537" w:rsidRPr="000C7C8E">
              <w:rPr>
                <w:rStyle w:val="Hyperlink"/>
                <w:noProof/>
                <w:shd w:val="clear" w:color="auto" w:fill="FAF9F8"/>
              </w:rPr>
              <w:t>Advantages of CFD</w:t>
            </w:r>
            <w:r w:rsidR="002A1537">
              <w:rPr>
                <w:noProof/>
                <w:webHidden/>
              </w:rPr>
              <w:tab/>
            </w:r>
            <w:r w:rsidR="002A1537">
              <w:rPr>
                <w:noProof/>
                <w:webHidden/>
              </w:rPr>
              <w:fldChar w:fldCharType="begin"/>
            </w:r>
            <w:r w:rsidR="002A1537">
              <w:rPr>
                <w:noProof/>
                <w:webHidden/>
              </w:rPr>
              <w:instrText xml:space="preserve"> PAGEREF _Toc105069216 \h </w:instrText>
            </w:r>
            <w:r w:rsidR="002A1537">
              <w:rPr>
                <w:noProof/>
                <w:webHidden/>
              </w:rPr>
            </w:r>
            <w:r w:rsidR="002A1537">
              <w:rPr>
                <w:noProof/>
                <w:webHidden/>
              </w:rPr>
              <w:fldChar w:fldCharType="separate"/>
            </w:r>
            <w:r w:rsidR="0041649A">
              <w:rPr>
                <w:noProof/>
                <w:webHidden/>
              </w:rPr>
              <w:t>13</w:t>
            </w:r>
            <w:r w:rsidR="002A1537">
              <w:rPr>
                <w:noProof/>
                <w:webHidden/>
              </w:rPr>
              <w:fldChar w:fldCharType="end"/>
            </w:r>
          </w:hyperlink>
        </w:p>
        <w:p w14:paraId="65195E48" w14:textId="30EF1B13" w:rsidR="002A1537" w:rsidRDefault="00625ED6">
          <w:pPr>
            <w:pStyle w:val="TOC3"/>
            <w:tabs>
              <w:tab w:val="right" w:leader="dot" w:pos="9016"/>
            </w:tabs>
            <w:rPr>
              <w:rFonts w:eastAsiaTheme="minorEastAsia"/>
              <w:noProof/>
              <w:lang w:eastAsia="en-GB"/>
            </w:rPr>
          </w:pPr>
          <w:hyperlink w:anchor="_Toc105069217" w:history="1">
            <w:r w:rsidR="002A1537" w:rsidRPr="000C7C8E">
              <w:rPr>
                <w:rStyle w:val="Hyperlink"/>
                <w:noProof/>
                <w:shd w:val="clear" w:color="auto" w:fill="FAF9F8"/>
              </w:rPr>
              <w:t>Disadvantages of CFD</w:t>
            </w:r>
            <w:r w:rsidR="002A1537">
              <w:rPr>
                <w:noProof/>
                <w:webHidden/>
              </w:rPr>
              <w:tab/>
            </w:r>
            <w:r w:rsidR="002A1537">
              <w:rPr>
                <w:noProof/>
                <w:webHidden/>
              </w:rPr>
              <w:fldChar w:fldCharType="begin"/>
            </w:r>
            <w:r w:rsidR="002A1537">
              <w:rPr>
                <w:noProof/>
                <w:webHidden/>
              </w:rPr>
              <w:instrText xml:space="preserve"> PAGEREF _Toc105069217 \h </w:instrText>
            </w:r>
            <w:r w:rsidR="002A1537">
              <w:rPr>
                <w:noProof/>
                <w:webHidden/>
              </w:rPr>
            </w:r>
            <w:r w:rsidR="002A1537">
              <w:rPr>
                <w:noProof/>
                <w:webHidden/>
              </w:rPr>
              <w:fldChar w:fldCharType="separate"/>
            </w:r>
            <w:r w:rsidR="0041649A">
              <w:rPr>
                <w:noProof/>
                <w:webHidden/>
              </w:rPr>
              <w:t>14</w:t>
            </w:r>
            <w:r w:rsidR="002A1537">
              <w:rPr>
                <w:noProof/>
                <w:webHidden/>
              </w:rPr>
              <w:fldChar w:fldCharType="end"/>
            </w:r>
          </w:hyperlink>
        </w:p>
        <w:p w14:paraId="1942D72F" w14:textId="5BD4891E" w:rsidR="002A1537" w:rsidRDefault="00625ED6">
          <w:pPr>
            <w:pStyle w:val="TOC2"/>
            <w:tabs>
              <w:tab w:val="right" w:leader="dot" w:pos="9016"/>
            </w:tabs>
            <w:rPr>
              <w:rFonts w:eastAsiaTheme="minorEastAsia"/>
              <w:noProof/>
              <w:lang w:eastAsia="en-GB"/>
            </w:rPr>
          </w:pPr>
          <w:hyperlink w:anchor="_Toc105069218" w:history="1">
            <w:r w:rsidR="002A1537" w:rsidRPr="000C7C8E">
              <w:rPr>
                <w:rStyle w:val="Hyperlink"/>
                <w:noProof/>
                <w:shd w:val="clear" w:color="auto" w:fill="FAF9F8"/>
              </w:rPr>
              <w:t>Modelling of the propeller</w:t>
            </w:r>
            <w:r w:rsidR="002A1537">
              <w:rPr>
                <w:noProof/>
                <w:webHidden/>
              </w:rPr>
              <w:tab/>
            </w:r>
            <w:r w:rsidR="002A1537">
              <w:rPr>
                <w:noProof/>
                <w:webHidden/>
              </w:rPr>
              <w:fldChar w:fldCharType="begin"/>
            </w:r>
            <w:r w:rsidR="002A1537">
              <w:rPr>
                <w:noProof/>
                <w:webHidden/>
              </w:rPr>
              <w:instrText xml:space="preserve"> PAGEREF _Toc105069218 \h </w:instrText>
            </w:r>
            <w:r w:rsidR="002A1537">
              <w:rPr>
                <w:noProof/>
                <w:webHidden/>
              </w:rPr>
            </w:r>
            <w:r w:rsidR="002A1537">
              <w:rPr>
                <w:noProof/>
                <w:webHidden/>
              </w:rPr>
              <w:fldChar w:fldCharType="separate"/>
            </w:r>
            <w:r w:rsidR="0041649A">
              <w:rPr>
                <w:noProof/>
                <w:webHidden/>
              </w:rPr>
              <w:t>14</w:t>
            </w:r>
            <w:r w:rsidR="002A1537">
              <w:rPr>
                <w:noProof/>
                <w:webHidden/>
              </w:rPr>
              <w:fldChar w:fldCharType="end"/>
            </w:r>
          </w:hyperlink>
        </w:p>
        <w:p w14:paraId="3445F68C" w14:textId="3E84C215" w:rsidR="002A1537" w:rsidRDefault="00625ED6">
          <w:pPr>
            <w:pStyle w:val="TOC1"/>
            <w:tabs>
              <w:tab w:val="right" w:leader="dot" w:pos="9016"/>
            </w:tabs>
            <w:rPr>
              <w:rFonts w:eastAsiaTheme="minorEastAsia"/>
              <w:noProof/>
              <w:lang w:eastAsia="en-GB"/>
            </w:rPr>
          </w:pPr>
          <w:hyperlink w:anchor="_Toc105069219" w:history="1">
            <w:r w:rsidR="002A1537" w:rsidRPr="000C7C8E">
              <w:rPr>
                <w:rStyle w:val="Hyperlink"/>
                <w:noProof/>
                <w:shd w:val="clear" w:color="auto" w:fill="FAF9F8"/>
              </w:rPr>
              <w:t>Task 5: Prototype testing</w:t>
            </w:r>
            <w:r w:rsidR="002A1537">
              <w:rPr>
                <w:noProof/>
                <w:webHidden/>
              </w:rPr>
              <w:tab/>
            </w:r>
            <w:r w:rsidR="002A1537">
              <w:rPr>
                <w:noProof/>
                <w:webHidden/>
              </w:rPr>
              <w:fldChar w:fldCharType="begin"/>
            </w:r>
            <w:r w:rsidR="002A1537">
              <w:rPr>
                <w:noProof/>
                <w:webHidden/>
              </w:rPr>
              <w:instrText xml:space="preserve"> PAGEREF _Toc105069219 \h </w:instrText>
            </w:r>
            <w:r w:rsidR="002A1537">
              <w:rPr>
                <w:noProof/>
                <w:webHidden/>
              </w:rPr>
            </w:r>
            <w:r w:rsidR="002A1537">
              <w:rPr>
                <w:noProof/>
                <w:webHidden/>
              </w:rPr>
              <w:fldChar w:fldCharType="separate"/>
            </w:r>
            <w:r w:rsidR="0041649A">
              <w:rPr>
                <w:noProof/>
                <w:webHidden/>
              </w:rPr>
              <w:t>15</w:t>
            </w:r>
            <w:r w:rsidR="002A1537">
              <w:rPr>
                <w:noProof/>
                <w:webHidden/>
              </w:rPr>
              <w:fldChar w:fldCharType="end"/>
            </w:r>
          </w:hyperlink>
        </w:p>
        <w:p w14:paraId="7B1035D8" w14:textId="2530B9EF" w:rsidR="002A1537" w:rsidRDefault="00625ED6">
          <w:pPr>
            <w:pStyle w:val="TOC2"/>
            <w:tabs>
              <w:tab w:val="right" w:leader="dot" w:pos="9016"/>
            </w:tabs>
            <w:rPr>
              <w:rFonts w:eastAsiaTheme="minorEastAsia"/>
              <w:noProof/>
              <w:lang w:eastAsia="en-GB"/>
            </w:rPr>
          </w:pPr>
          <w:hyperlink w:anchor="_Toc105069220" w:history="1">
            <w:r w:rsidR="002A1537" w:rsidRPr="000C7C8E">
              <w:rPr>
                <w:rStyle w:val="Hyperlink"/>
                <w:noProof/>
                <w:lang w:val="en-US"/>
              </w:rPr>
              <w:t>Problems related to prototype testing</w:t>
            </w:r>
            <w:r w:rsidR="002A1537">
              <w:rPr>
                <w:noProof/>
                <w:webHidden/>
              </w:rPr>
              <w:tab/>
            </w:r>
            <w:r w:rsidR="002A1537">
              <w:rPr>
                <w:noProof/>
                <w:webHidden/>
              </w:rPr>
              <w:fldChar w:fldCharType="begin"/>
            </w:r>
            <w:r w:rsidR="002A1537">
              <w:rPr>
                <w:noProof/>
                <w:webHidden/>
              </w:rPr>
              <w:instrText xml:space="preserve"> PAGEREF _Toc105069220 \h </w:instrText>
            </w:r>
            <w:r w:rsidR="002A1537">
              <w:rPr>
                <w:noProof/>
                <w:webHidden/>
              </w:rPr>
            </w:r>
            <w:r w:rsidR="002A1537">
              <w:rPr>
                <w:noProof/>
                <w:webHidden/>
              </w:rPr>
              <w:fldChar w:fldCharType="separate"/>
            </w:r>
            <w:r w:rsidR="0041649A">
              <w:rPr>
                <w:noProof/>
                <w:webHidden/>
              </w:rPr>
              <w:t>15</w:t>
            </w:r>
            <w:r w:rsidR="002A1537">
              <w:rPr>
                <w:noProof/>
                <w:webHidden/>
              </w:rPr>
              <w:fldChar w:fldCharType="end"/>
            </w:r>
          </w:hyperlink>
        </w:p>
        <w:p w14:paraId="37EE8945" w14:textId="65DE05D6" w:rsidR="002A1537" w:rsidRDefault="00625ED6">
          <w:pPr>
            <w:pStyle w:val="TOC2"/>
            <w:tabs>
              <w:tab w:val="right" w:leader="dot" w:pos="9016"/>
            </w:tabs>
            <w:rPr>
              <w:rFonts w:eastAsiaTheme="minorEastAsia"/>
              <w:noProof/>
              <w:lang w:eastAsia="en-GB"/>
            </w:rPr>
          </w:pPr>
          <w:hyperlink w:anchor="_Toc105069221" w:history="1">
            <w:r w:rsidR="002A1537" w:rsidRPr="000C7C8E">
              <w:rPr>
                <w:rStyle w:val="Hyperlink"/>
                <w:noProof/>
                <w:shd w:val="clear" w:color="auto" w:fill="FAF9F8"/>
              </w:rPr>
              <w:t>Schematic for prototype testing</w:t>
            </w:r>
            <w:r w:rsidR="002A1537">
              <w:rPr>
                <w:noProof/>
                <w:webHidden/>
              </w:rPr>
              <w:tab/>
            </w:r>
            <w:r w:rsidR="002A1537">
              <w:rPr>
                <w:noProof/>
                <w:webHidden/>
              </w:rPr>
              <w:fldChar w:fldCharType="begin"/>
            </w:r>
            <w:r w:rsidR="002A1537">
              <w:rPr>
                <w:noProof/>
                <w:webHidden/>
              </w:rPr>
              <w:instrText xml:space="preserve"> PAGEREF _Toc105069221 \h </w:instrText>
            </w:r>
            <w:r w:rsidR="002A1537">
              <w:rPr>
                <w:noProof/>
                <w:webHidden/>
              </w:rPr>
            </w:r>
            <w:r w:rsidR="002A1537">
              <w:rPr>
                <w:noProof/>
                <w:webHidden/>
              </w:rPr>
              <w:fldChar w:fldCharType="separate"/>
            </w:r>
            <w:r w:rsidR="0041649A">
              <w:rPr>
                <w:noProof/>
                <w:webHidden/>
              </w:rPr>
              <w:t>16</w:t>
            </w:r>
            <w:r w:rsidR="002A1537">
              <w:rPr>
                <w:noProof/>
                <w:webHidden/>
              </w:rPr>
              <w:fldChar w:fldCharType="end"/>
            </w:r>
          </w:hyperlink>
        </w:p>
        <w:p w14:paraId="5514E1D3" w14:textId="47D4B538" w:rsidR="002A1537" w:rsidRDefault="00625ED6">
          <w:pPr>
            <w:pStyle w:val="TOC3"/>
            <w:tabs>
              <w:tab w:val="right" w:leader="dot" w:pos="9016"/>
            </w:tabs>
            <w:rPr>
              <w:rFonts w:eastAsiaTheme="minorEastAsia"/>
              <w:noProof/>
              <w:lang w:eastAsia="en-GB"/>
            </w:rPr>
          </w:pPr>
          <w:hyperlink w:anchor="_Toc105069222" w:history="1">
            <w:r w:rsidR="002A1537" w:rsidRPr="000C7C8E">
              <w:rPr>
                <w:rStyle w:val="Hyperlink"/>
                <w:noProof/>
                <w:shd w:val="clear" w:color="auto" w:fill="FAF9F8"/>
              </w:rPr>
              <w:t>Conditions for test rig and prototype</w:t>
            </w:r>
            <w:r w:rsidR="002A1537">
              <w:rPr>
                <w:noProof/>
                <w:webHidden/>
              </w:rPr>
              <w:tab/>
            </w:r>
            <w:r w:rsidR="002A1537">
              <w:rPr>
                <w:noProof/>
                <w:webHidden/>
              </w:rPr>
              <w:fldChar w:fldCharType="begin"/>
            </w:r>
            <w:r w:rsidR="002A1537">
              <w:rPr>
                <w:noProof/>
                <w:webHidden/>
              </w:rPr>
              <w:instrText xml:space="preserve"> PAGEREF _Toc105069222 \h </w:instrText>
            </w:r>
            <w:r w:rsidR="002A1537">
              <w:rPr>
                <w:noProof/>
                <w:webHidden/>
              </w:rPr>
            </w:r>
            <w:r w:rsidR="002A1537">
              <w:rPr>
                <w:noProof/>
                <w:webHidden/>
              </w:rPr>
              <w:fldChar w:fldCharType="separate"/>
            </w:r>
            <w:r w:rsidR="0041649A">
              <w:rPr>
                <w:noProof/>
                <w:webHidden/>
              </w:rPr>
              <w:t>16</w:t>
            </w:r>
            <w:r w:rsidR="002A1537">
              <w:rPr>
                <w:noProof/>
                <w:webHidden/>
              </w:rPr>
              <w:fldChar w:fldCharType="end"/>
            </w:r>
          </w:hyperlink>
        </w:p>
        <w:p w14:paraId="1D28399D" w14:textId="150F8F53" w:rsidR="002A1537" w:rsidRDefault="00625ED6">
          <w:pPr>
            <w:pStyle w:val="TOC3"/>
            <w:tabs>
              <w:tab w:val="right" w:leader="dot" w:pos="9016"/>
            </w:tabs>
            <w:rPr>
              <w:rFonts w:eastAsiaTheme="minorEastAsia"/>
              <w:noProof/>
              <w:lang w:eastAsia="en-GB"/>
            </w:rPr>
          </w:pPr>
          <w:hyperlink w:anchor="_Toc105069223" w:history="1">
            <w:r w:rsidR="002A1537" w:rsidRPr="000C7C8E">
              <w:rPr>
                <w:rStyle w:val="Hyperlink"/>
                <w:noProof/>
                <w:shd w:val="clear" w:color="auto" w:fill="FAF9F8"/>
              </w:rPr>
              <w:t>Measurable data using proposed test rig</w:t>
            </w:r>
            <w:r w:rsidR="002A1537">
              <w:rPr>
                <w:noProof/>
                <w:webHidden/>
              </w:rPr>
              <w:tab/>
            </w:r>
            <w:r w:rsidR="002A1537">
              <w:rPr>
                <w:noProof/>
                <w:webHidden/>
              </w:rPr>
              <w:fldChar w:fldCharType="begin"/>
            </w:r>
            <w:r w:rsidR="002A1537">
              <w:rPr>
                <w:noProof/>
                <w:webHidden/>
              </w:rPr>
              <w:instrText xml:space="preserve"> PAGEREF _Toc105069223 \h </w:instrText>
            </w:r>
            <w:r w:rsidR="002A1537">
              <w:rPr>
                <w:noProof/>
                <w:webHidden/>
              </w:rPr>
            </w:r>
            <w:r w:rsidR="002A1537">
              <w:rPr>
                <w:noProof/>
                <w:webHidden/>
              </w:rPr>
              <w:fldChar w:fldCharType="separate"/>
            </w:r>
            <w:r w:rsidR="0041649A">
              <w:rPr>
                <w:noProof/>
                <w:webHidden/>
              </w:rPr>
              <w:t>17</w:t>
            </w:r>
            <w:r w:rsidR="002A1537">
              <w:rPr>
                <w:noProof/>
                <w:webHidden/>
              </w:rPr>
              <w:fldChar w:fldCharType="end"/>
            </w:r>
          </w:hyperlink>
        </w:p>
        <w:p w14:paraId="2B370D55" w14:textId="673FB944" w:rsidR="002A1537" w:rsidRDefault="00625ED6">
          <w:pPr>
            <w:pStyle w:val="TOC2"/>
            <w:tabs>
              <w:tab w:val="right" w:leader="dot" w:pos="9016"/>
            </w:tabs>
            <w:rPr>
              <w:rFonts w:eastAsiaTheme="minorEastAsia"/>
              <w:noProof/>
              <w:lang w:eastAsia="en-GB"/>
            </w:rPr>
          </w:pPr>
          <w:hyperlink w:anchor="_Toc105069224" w:history="1">
            <w:r w:rsidR="002A1537" w:rsidRPr="000C7C8E">
              <w:rPr>
                <w:rStyle w:val="Hyperlink"/>
                <w:noProof/>
                <w:shd w:val="clear" w:color="auto" w:fill="FAF9F8"/>
              </w:rPr>
              <w:t>Future adaptations possible for rig</w:t>
            </w:r>
            <w:r w:rsidR="002A1537">
              <w:rPr>
                <w:noProof/>
                <w:webHidden/>
              </w:rPr>
              <w:tab/>
            </w:r>
            <w:r w:rsidR="002A1537">
              <w:rPr>
                <w:noProof/>
                <w:webHidden/>
              </w:rPr>
              <w:fldChar w:fldCharType="begin"/>
            </w:r>
            <w:r w:rsidR="002A1537">
              <w:rPr>
                <w:noProof/>
                <w:webHidden/>
              </w:rPr>
              <w:instrText xml:space="preserve"> PAGEREF _Toc105069224 \h </w:instrText>
            </w:r>
            <w:r w:rsidR="002A1537">
              <w:rPr>
                <w:noProof/>
                <w:webHidden/>
              </w:rPr>
            </w:r>
            <w:r w:rsidR="002A1537">
              <w:rPr>
                <w:noProof/>
                <w:webHidden/>
              </w:rPr>
              <w:fldChar w:fldCharType="separate"/>
            </w:r>
            <w:r w:rsidR="0041649A">
              <w:rPr>
                <w:noProof/>
                <w:webHidden/>
              </w:rPr>
              <w:t>18</w:t>
            </w:r>
            <w:r w:rsidR="002A1537">
              <w:rPr>
                <w:noProof/>
                <w:webHidden/>
              </w:rPr>
              <w:fldChar w:fldCharType="end"/>
            </w:r>
          </w:hyperlink>
        </w:p>
        <w:p w14:paraId="7A0752C9" w14:textId="0733E8A3" w:rsidR="002A1537" w:rsidRDefault="00625ED6">
          <w:pPr>
            <w:pStyle w:val="TOC1"/>
            <w:tabs>
              <w:tab w:val="right" w:leader="dot" w:pos="9016"/>
            </w:tabs>
            <w:rPr>
              <w:rFonts w:eastAsiaTheme="minorEastAsia"/>
              <w:noProof/>
              <w:lang w:eastAsia="en-GB"/>
            </w:rPr>
          </w:pPr>
          <w:hyperlink w:anchor="_Toc105069225" w:history="1">
            <w:r w:rsidR="002A1537" w:rsidRPr="000C7C8E">
              <w:rPr>
                <w:rStyle w:val="Hyperlink"/>
                <w:noProof/>
                <w:shd w:val="clear" w:color="auto" w:fill="FAF9F8"/>
              </w:rPr>
              <w:t>Conclusion</w:t>
            </w:r>
            <w:r w:rsidR="002A1537">
              <w:rPr>
                <w:noProof/>
                <w:webHidden/>
              </w:rPr>
              <w:tab/>
            </w:r>
            <w:r w:rsidR="002A1537">
              <w:rPr>
                <w:noProof/>
                <w:webHidden/>
              </w:rPr>
              <w:fldChar w:fldCharType="begin"/>
            </w:r>
            <w:r w:rsidR="002A1537">
              <w:rPr>
                <w:noProof/>
                <w:webHidden/>
              </w:rPr>
              <w:instrText xml:space="preserve"> PAGEREF _Toc105069225 \h </w:instrText>
            </w:r>
            <w:r w:rsidR="002A1537">
              <w:rPr>
                <w:noProof/>
                <w:webHidden/>
              </w:rPr>
            </w:r>
            <w:r w:rsidR="002A1537">
              <w:rPr>
                <w:noProof/>
                <w:webHidden/>
              </w:rPr>
              <w:fldChar w:fldCharType="separate"/>
            </w:r>
            <w:r w:rsidR="0041649A">
              <w:rPr>
                <w:noProof/>
                <w:webHidden/>
              </w:rPr>
              <w:t>19</w:t>
            </w:r>
            <w:r w:rsidR="002A1537">
              <w:rPr>
                <w:noProof/>
                <w:webHidden/>
              </w:rPr>
              <w:fldChar w:fldCharType="end"/>
            </w:r>
          </w:hyperlink>
        </w:p>
        <w:p w14:paraId="05FFF238" w14:textId="0EA36680" w:rsidR="002A1537" w:rsidRDefault="00625ED6">
          <w:pPr>
            <w:pStyle w:val="TOC1"/>
            <w:tabs>
              <w:tab w:val="right" w:leader="dot" w:pos="9016"/>
            </w:tabs>
            <w:rPr>
              <w:rFonts w:eastAsiaTheme="minorEastAsia"/>
              <w:noProof/>
              <w:lang w:eastAsia="en-GB"/>
            </w:rPr>
          </w:pPr>
          <w:hyperlink w:anchor="_Toc105069226" w:history="1">
            <w:r w:rsidR="002A1537" w:rsidRPr="000C7C8E">
              <w:rPr>
                <w:rStyle w:val="Hyperlink"/>
                <w:noProof/>
              </w:rPr>
              <w:t>Bibliography</w:t>
            </w:r>
            <w:r w:rsidR="002A1537">
              <w:rPr>
                <w:noProof/>
                <w:webHidden/>
              </w:rPr>
              <w:tab/>
            </w:r>
            <w:r w:rsidR="002A1537">
              <w:rPr>
                <w:noProof/>
                <w:webHidden/>
              </w:rPr>
              <w:fldChar w:fldCharType="begin"/>
            </w:r>
            <w:r w:rsidR="002A1537">
              <w:rPr>
                <w:noProof/>
                <w:webHidden/>
              </w:rPr>
              <w:instrText xml:space="preserve"> PAGEREF _Toc105069226 \h </w:instrText>
            </w:r>
            <w:r w:rsidR="002A1537">
              <w:rPr>
                <w:noProof/>
                <w:webHidden/>
              </w:rPr>
            </w:r>
            <w:r w:rsidR="002A1537">
              <w:rPr>
                <w:noProof/>
                <w:webHidden/>
              </w:rPr>
              <w:fldChar w:fldCharType="separate"/>
            </w:r>
            <w:r w:rsidR="0041649A">
              <w:rPr>
                <w:noProof/>
                <w:webHidden/>
              </w:rPr>
              <w:t>20</w:t>
            </w:r>
            <w:r w:rsidR="002A1537">
              <w:rPr>
                <w:noProof/>
                <w:webHidden/>
              </w:rPr>
              <w:fldChar w:fldCharType="end"/>
            </w:r>
          </w:hyperlink>
        </w:p>
        <w:p w14:paraId="46C53F4F" w14:textId="46FBF1EF" w:rsidR="002A1537" w:rsidRDefault="002A1537">
          <w:r>
            <w:rPr>
              <w:b/>
              <w:bCs/>
              <w:noProof/>
            </w:rPr>
            <w:fldChar w:fldCharType="end"/>
          </w:r>
        </w:p>
      </w:sdtContent>
    </w:sdt>
    <w:p w14:paraId="45EC1D9E" w14:textId="44FDF01E" w:rsidR="009B6F7F" w:rsidRDefault="009B6F7F"/>
    <w:p w14:paraId="5DD0C2CA" w14:textId="77777777" w:rsidR="0064795E" w:rsidRDefault="0064795E">
      <w:pPr>
        <w:rPr>
          <w:rFonts w:ascii="Arial" w:hAnsi="Arial"/>
          <w:b/>
          <w:bCs/>
          <w:u w:val="single"/>
          <w:shd w:val="clear" w:color="auto" w:fill="FAF9F8"/>
        </w:rPr>
      </w:pPr>
    </w:p>
    <w:p w14:paraId="00C9440A" w14:textId="77777777" w:rsidR="0064795E" w:rsidRDefault="0064795E">
      <w:pPr>
        <w:rPr>
          <w:rFonts w:ascii="Arial" w:hAnsi="Arial"/>
          <w:b/>
          <w:bCs/>
          <w:u w:val="single"/>
          <w:shd w:val="clear" w:color="auto" w:fill="FAF9F8"/>
        </w:rPr>
      </w:pPr>
      <w:r>
        <w:rPr>
          <w:rFonts w:ascii="Arial" w:hAnsi="Arial"/>
          <w:b/>
          <w:bCs/>
          <w:u w:val="single"/>
          <w:shd w:val="clear" w:color="auto" w:fill="FAF9F8"/>
        </w:rPr>
        <w:br w:type="page"/>
      </w:r>
    </w:p>
    <w:p w14:paraId="408247B7" w14:textId="46B73894" w:rsidR="008410DF" w:rsidRDefault="008410DF" w:rsidP="009B6F7F">
      <w:pPr>
        <w:pStyle w:val="Heading1"/>
        <w:rPr>
          <w:shd w:val="clear" w:color="auto" w:fill="FAF9F8"/>
        </w:rPr>
      </w:pPr>
      <w:bookmarkStart w:id="0" w:name="_Toc105069189"/>
      <w:r w:rsidRPr="00FB4614">
        <w:rPr>
          <w:shd w:val="clear" w:color="auto" w:fill="FAF9F8"/>
        </w:rPr>
        <w:lastRenderedPageBreak/>
        <w:t>Introduction</w:t>
      </w:r>
      <w:bookmarkEnd w:id="0"/>
    </w:p>
    <w:p w14:paraId="7E02606D" w14:textId="77777777" w:rsidR="0041649A" w:rsidRPr="0041649A" w:rsidRDefault="0041649A" w:rsidP="0041649A">
      <w:pPr>
        <w:rPr>
          <w:lang w:val="en-US"/>
        </w:rPr>
      </w:pPr>
    </w:p>
    <w:p w14:paraId="644F3929" w14:textId="3E04B50A" w:rsidR="008410DF" w:rsidRPr="00FB4614" w:rsidRDefault="008410DF">
      <w:pPr>
        <w:rPr>
          <w:rFonts w:ascii="Arial" w:hAnsi="Arial"/>
          <w:shd w:val="clear" w:color="auto" w:fill="FAF9F8"/>
        </w:rPr>
      </w:pPr>
      <w:r w:rsidRPr="00FB4614">
        <w:rPr>
          <w:rFonts w:ascii="Arial" w:hAnsi="Arial"/>
          <w:shd w:val="clear" w:color="auto" w:fill="FAF9F8"/>
        </w:rPr>
        <w:t>During this report I will be using calculations to estimate the Reynolds number of seawater around a marine propeller, using this calculation I will state what flow type is present. I will also be discussing the boundary layer around the propeller and how it affects the performance.</w:t>
      </w:r>
    </w:p>
    <w:p w14:paraId="55A21959" w14:textId="3CBE4538" w:rsidR="008410DF" w:rsidRPr="00FB4614" w:rsidRDefault="008410DF">
      <w:pPr>
        <w:rPr>
          <w:rFonts w:ascii="Arial" w:hAnsi="Arial"/>
          <w:shd w:val="clear" w:color="auto" w:fill="FAF9F8"/>
        </w:rPr>
      </w:pPr>
      <w:r w:rsidRPr="00FB4614">
        <w:rPr>
          <w:rFonts w:ascii="Arial" w:hAnsi="Arial"/>
          <w:shd w:val="clear" w:color="auto" w:fill="FAF9F8"/>
        </w:rPr>
        <w:t>Furthermore, I will be researching the implications of manufacturing the propeller out of CFRP (Carbon fibre reinforced plastic</w:t>
      </w:r>
      <w:proofErr w:type="gramStart"/>
      <w:r w:rsidRPr="00FB4614">
        <w:rPr>
          <w:rFonts w:ascii="Arial" w:hAnsi="Arial"/>
          <w:shd w:val="clear" w:color="auto" w:fill="FAF9F8"/>
        </w:rPr>
        <w:t>), and</w:t>
      </w:r>
      <w:proofErr w:type="gramEnd"/>
      <w:r w:rsidRPr="00FB4614">
        <w:rPr>
          <w:rFonts w:ascii="Arial" w:hAnsi="Arial"/>
          <w:shd w:val="clear" w:color="auto" w:fill="FAF9F8"/>
        </w:rPr>
        <w:t xml:space="preserve"> discussing the modelling techniques that can be used to simulate the fluid flow around the propeller during its operation.</w:t>
      </w:r>
    </w:p>
    <w:p w14:paraId="547D6425" w14:textId="6A7247C3" w:rsidR="008410DF" w:rsidRPr="00FB4614" w:rsidRDefault="008410DF" w:rsidP="008410DF">
      <w:pPr>
        <w:rPr>
          <w:rFonts w:ascii="Arial" w:hAnsi="Arial"/>
          <w:shd w:val="clear" w:color="auto" w:fill="FAF9F8"/>
        </w:rPr>
      </w:pPr>
      <w:r w:rsidRPr="00FB4614">
        <w:rPr>
          <w:rFonts w:ascii="Arial" w:hAnsi="Arial"/>
          <w:shd w:val="clear" w:color="auto" w:fill="FAF9F8"/>
        </w:rPr>
        <w:br w:type="page"/>
      </w:r>
    </w:p>
    <w:p w14:paraId="046DDE9C" w14:textId="67A202C7" w:rsidR="009B6F7F" w:rsidRDefault="00011D78" w:rsidP="00011D78">
      <w:pPr>
        <w:pStyle w:val="Heading1"/>
        <w:rPr>
          <w:shd w:val="clear" w:color="auto" w:fill="FAF9F8"/>
        </w:rPr>
      </w:pPr>
      <w:bookmarkStart w:id="1" w:name="_Toc105069190"/>
      <w:r>
        <w:rPr>
          <w:shd w:val="clear" w:color="auto" w:fill="FAF9F8"/>
        </w:rPr>
        <w:lastRenderedPageBreak/>
        <w:t>Task 1: Reynolds number</w:t>
      </w:r>
      <w:bookmarkEnd w:id="1"/>
    </w:p>
    <w:p w14:paraId="4D516CCD" w14:textId="47C7CC83" w:rsidR="00011D78" w:rsidRDefault="00011D78" w:rsidP="00011D78">
      <w:pPr>
        <w:rPr>
          <w:lang w:val="en-US"/>
        </w:rPr>
      </w:pPr>
    </w:p>
    <w:p w14:paraId="56FDA7D6" w14:textId="484C31F9" w:rsidR="00011D78" w:rsidRDefault="00011D78" w:rsidP="00011D78">
      <w:pPr>
        <w:pStyle w:val="Heading2"/>
        <w:rPr>
          <w:lang w:val="en-US"/>
        </w:rPr>
      </w:pPr>
      <w:bookmarkStart w:id="2" w:name="_Toc105069191"/>
      <w:r>
        <w:rPr>
          <w:lang w:val="en-US"/>
        </w:rPr>
        <w:t>What is Reynolds number?</w:t>
      </w:r>
      <w:bookmarkEnd w:id="2"/>
    </w:p>
    <w:p w14:paraId="235D88C1" w14:textId="46677A54" w:rsidR="009852E3" w:rsidRDefault="007C0197">
      <w:pPr>
        <w:rPr>
          <w:rFonts w:ascii="Arial" w:hAnsi="Arial"/>
          <w:shd w:val="clear" w:color="auto" w:fill="FAF9F8"/>
        </w:rPr>
      </w:pPr>
      <w:r w:rsidRPr="00FB4614">
        <w:rPr>
          <w:rFonts w:ascii="Arial" w:hAnsi="Arial"/>
          <w:shd w:val="clear" w:color="auto" w:fill="FAF9F8"/>
        </w:rPr>
        <w:t>Reynolds number is a figure with no units used to determine</w:t>
      </w:r>
      <w:r w:rsidR="00197B91" w:rsidRPr="00FB4614">
        <w:rPr>
          <w:rFonts w:ascii="Arial" w:hAnsi="Arial"/>
          <w:shd w:val="clear" w:color="auto" w:fill="FAF9F8"/>
        </w:rPr>
        <w:t xml:space="preserve"> the behaviour of a flowing fluid</w:t>
      </w:r>
      <w:r w:rsidR="002169DC" w:rsidRPr="00FB4614">
        <w:rPr>
          <w:rFonts w:ascii="Arial" w:hAnsi="Arial"/>
          <w:shd w:val="clear" w:color="auto" w:fill="FAF9F8"/>
        </w:rPr>
        <w:t>, it is the ratio of a fluid inertial forces to its viscous forces.</w:t>
      </w:r>
      <w:r w:rsidR="00197B91" w:rsidRPr="00FB4614">
        <w:rPr>
          <w:rFonts w:ascii="Arial" w:hAnsi="Arial"/>
          <w:shd w:val="clear" w:color="auto" w:fill="FAF9F8"/>
        </w:rPr>
        <w:t xml:space="preserve"> </w:t>
      </w:r>
      <w:r w:rsidR="00E23438" w:rsidRPr="00FB4614">
        <w:rPr>
          <w:rFonts w:ascii="Arial" w:hAnsi="Arial"/>
          <w:shd w:val="clear" w:color="auto" w:fill="FAF9F8"/>
        </w:rPr>
        <w:t>The Reynolds number was created by a British engineer and physicist, Osbourne Reynolds, who demonstrated the parameters that causes laminar flow to transition into turbulent flow</w:t>
      </w:r>
      <w:sdt>
        <w:sdtPr>
          <w:rPr>
            <w:rFonts w:ascii="Arial" w:hAnsi="Arial"/>
            <w:shd w:val="clear" w:color="auto" w:fill="FAF9F8"/>
          </w:rPr>
          <w:id w:val="178087832"/>
          <w:citation/>
        </w:sdtPr>
        <w:sdtEndPr/>
        <w:sdtContent>
          <w:r w:rsidR="009852E3" w:rsidRPr="00FB4614">
            <w:rPr>
              <w:rFonts w:ascii="Arial" w:hAnsi="Arial"/>
              <w:shd w:val="clear" w:color="auto" w:fill="FAF9F8"/>
            </w:rPr>
            <w:fldChar w:fldCharType="begin"/>
          </w:r>
          <w:r w:rsidR="009852E3" w:rsidRPr="00FB4614">
            <w:rPr>
              <w:rFonts w:ascii="Arial" w:hAnsi="Arial"/>
              <w:shd w:val="clear" w:color="auto" w:fill="FAF9F8"/>
            </w:rPr>
            <w:instrText xml:space="preserve"> CITATION The19 \l 2057 </w:instrText>
          </w:r>
          <w:r w:rsidR="009852E3" w:rsidRPr="00FB4614">
            <w:rPr>
              <w:rFonts w:ascii="Arial" w:hAnsi="Arial"/>
              <w:shd w:val="clear" w:color="auto" w:fill="FAF9F8"/>
            </w:rPr>
            <w:fldChar w:fldCharType="separate"/>
          </w:r>
          <w:r w:rsidR="009535E3" w:rsidRPr="00FB4614">
            <w:rPr>
              <w:rFonts w:ascii="Arial" w:hAnsi="Arial"/>
              <w:noProof/>
              <w:shd w:val="clear" w:color="auto" w:fill="FAF9F8"/>
            </w:rPr>
            <w:t xml:space="preserve"> (The editors of encyclopedia Britannia, 2019)</w:t>
          </w:r>
          <w:r w:rsidR="009852E3" w:rsidRPr="00FB4614">
            <w:rPr>
              <w:rFonts w:ascii="Arial" w:hAnsi="Arial"/>
              <w:shd w:val="clear" w:color="auto" w:fill="FAF9F8"/>
            </w:rPr>
            <w:fldChar w:fldCharType="end"/>
          </w:r>
        </w:sdtContent>
      </w:sdt>
      <w:r w:rsidR="009852E3" w:rsidRPr="00FB4614">
        <w:rPr>
          <w:rFonts w:ascii="Arial" w:hAnsi="Arial"/>
          <w:shd w:val="clear" w:color="auto" w:fill="FAF9F8"/>
        </w:rPr>
        <w:t>.</w:t>
      </w:r>
      <w:r w:rsidRPr="00FB4614">
        <w:rPr>
          <w:rFonts w:ascii="Arial" w:hAnsi="Arial"/>
          <w:shd w:val="clear" w:color="auto" w:fill="FAF9F8"/>
        </w:rPr>
        <w:t xml:space="preserve"> </w:t>
      </w:r>
      <w:r w:rsidR="00CD2C1F" w:rsidRPr="00FB4614">
        <w:rPr>
          <w:rFonts w:ascii="Arial" w:hAnsi="Arial"/>
          <w:shd w:val="clear" w:color="auto" w:fill="FAF9F8"/>
        </w:rPr>
        <w:t>Laminar and turbulent flows can be defined as below:</w:t>
      </w:r>
    </w:p>
    <w:p w14:paraId="1FA26A24" w14:textId="3C3A2D8F" w:rsidR="00011D78" w:rsidRPr="0041649A" w:rsidRDefault="00011D78" w:rsidP="0041649A">
      <w:pPr>
        <w:pStyle w:val="Heading2"/>
        <w:rPr>
          <w:shd w:val="clear" w:color="auto" w:fill="FAF9F8"/>
        </w:rPr>
      </w:pPr>
      <w:bookmarkStart w:id="3" w:name="_Toc105069192"/>
      <w:r>
        <w:rPr>
          <w:shd w:val="clear" w:color="auto" w:fill="FAF9F8"/>
        </w:rPr>
        <w:t>Flow types</w:t>
      </w:r>
      <w:bookmarkEnd w:id="3"/>
    </w:p>
    <w:p w14:paraId="72CD8557" w14:textId="71F6F4B8" w:rsidR="009852E3" w:rsidRPr="00FB4614" w:rsidRDefault="007C0197" w:rsidP="00CD2C1F">
      <w:pPr>
        <w:pStyle w:val="ListParagraph"/>
        <w:numPr>
          <w:ilvl w:val="0"/>
          <w:numId w:val="1"/>
        </w:numPr>
        <w:rPr>
          <w:rFonts w:ascii="Arial" w:hAnsi="Arial"/>
          <w:shd w:val="clear" w:color="auto" w:fill="FAF9F8"/>
        </w:rPr>
      </w:pPr>
      <w:r w:rsidRPr="00FB4614">
        <w:rPr>
          <w:rFonts w:ascii="Arial" w:hAnsi="Arial"/>
          <w:shd w:val="clear" w:color="auto" w:fill="FAF9F8"/>
        </w:rPr>
        <w:t xml:space="preserve">Laminar flow characteristics are smooth flowing fluid in </w:t>
      </w:r>
      <w:r w:rsidR="00CD2C1F" w:rsidRPr="00FB4614">
        <w:rPr>
          <w:rFonts w:ascii="Arial" w:hAnsi="Arial"/>
          <w:shd w:val="clear" w:color="auto" w:fill="FAF9F8"/>
        </w:rPr>
        <w:t>parallel</w:t>
      </w:r>
      <w:r w:rsidRPr="00FB4614">
        <w:rPr>
          <w:rFonts w:ascii="Arial" w:hAnsi="Arial"/>
          <w:shd w:val="clear" w:color="auto" w:fill="FAF9F8"/>
        </w:rPr>
        <w:t xml:space="preserve"> lines without any chaotic currents</w:t>
      </w:r>
      <w:r w:rsidR="005B62F2" w:rsidRPr="00FB4614">
        <w:rPr>
          <w:rFonts w:ascii="Arial" w:hAnsi="Arial"/>
          <w:shd w:val="clear" w:color="auto" w:fill="FAF9F8"/>
        </w:rPr>
        <w:t>, it can also be known as streamline flow</w:t>
      </w:r>
      <w:r w:rsidR="0061453F" w:rsidRPr="00FB4614">
        <w:rPr>
          <w:rFonts w:ascii="Arial" w:hAnsi="Arial"/>
          <w:shd w:val="clear" w:color="auto" w:fill="FAF9F8"/>
        </w:rPr>
        <w:t>.</w:t>
      </w:r>
      <w:r w:rsidR="00CD2C1F" w:rsidRPr="00FB4614">
        <w:rPr>
          <w:rFonts w:ascii="Arial" w:hAnsi="Arial"/>
          <w:shd w:val="clear" w:color="auto" w:fill="FAF9F8"/>
        </w:rPr>
        <w:t xml:space="preserve"> Laminar flows have a Reynolds number up to 2000.</w:t>
      </w:r>
    </w:p>
    <w:p w14:paraId="0D8EC983" w14:textId="5C4B792C" w:rsidR="00CD2C1F" w:rsidRPr="00FB4614" w:rsidRDefault="0061453F" w:rsidP="00CD2C1F">
      <w:pPr>
        <w:pStyle w:val="ListParagraph"/>
        <w:numPr>
          <w:ilvl w:val="0"/>
          <w:numId w:val="1"/>
        </w:numPr>
        <w:rPr>
          <w:rFonts w:ascii="Arial" w:hAnsi="Arial"/>
          <w:shd w:val="clear" w:color="auto" w:fill="FAF9F8"/>
        </w:rPr>
      </w:pPr>
      <w:r w:rsidRPr="00FB4614">
        <w:rPr>
          <w:rFonts w:ascii="Arial" w:hAnsi="Arial"/>
          <w:shd w:val="clear" w:color="auto" w:fill="FAF9F8"/>
        </w:rPr>
        <w:t xml:space="preserve">Turbulent flow characteristics are more chaotic with </w:t>
      </w:r>
      <w:r w:rsidR="00034704" w:rsidRPr="00FB4614">
        <w:rPr>
          <w:rFonts w:ascii="Arial" w:hAnsi="Arial"/>
          <w:shd w:val="clear" w:color="auto" w:fill="FAF9F8"/>
        </w:rPr>
        <w:t>Eddie</w:t>
      </w:r>
      <w:r w:rsidRPr="00FB4614">
        <w:rPr>
          <w:rFonts w:ascii="Arial" w:hAnsi="Arial"/>
          <w:shd w:val="clear" w:color="auto" w:fill="FAF9F8"/>
        </w:rPr>
        <w:t xml:space="preserve"> currents</w:t>
      </w:r>
      <w:r w:rsidR="005B62F2" w:rsidRPr="00FB4614">
        <w:rPr>
          <w:rFonts w:ascii="Arial" w:hAnsi="Arial"/>
          <w:shd w:val="clear" w:color="auto" w:fill="FAF9F8"/>
        </w:rPr>
        <w:t xml:space="preserve"> affecting the streamlines,</w:t>
      </w:r>
      <w:r w:rsidRPr="00FB4614">
        <w:rPr>
          <w:rFonts w:ascii="Arial" w:hAnsi="Arial"/>
          <w:shd w:val="clear" w:color="auto" w:fill="FAF9F8"/>
        </w:rPr>
        <w:t xml:space="preserve"> </w:t>
      </w:r>
      <w:r w:rsidR="005B62F2" w:rsidRPr="00FB4614">
        <w:rPr>
          <w:rFonts w:ascii="Arial" w:hAnsi="Arial"/>
          <w:shd w:val="clear" w:color="auto" w:fill="FAF9F8"/>
        </w:rPr>
        <w:t xml:space="preserve">causing </w:t>
      </w:r>
      <w:r w:rsidR="00CD2C1F" w:rsidRPr="00FB4614">
        <w:rPr>
          <w:rFonts w:ascii="Arial" w:hAnsi="Arial"/>
          <w:shd w:val="clear" w:color="auto" w:fill="FAF9F8"/>
        </w:rPr>
        <w:t>variations in both velocity and pressures</w:t>
      </w:r>
      <w:r w:rsidR="005B62F2" w:rsidRPr="00FB4614">
        <w:rPr>
          <w:rFonts w:ascii="Arial" w:hAnsi="Arial"/>
          <w:shd w:val="clear" w:color="auto" w:fill="FAF9F8"/>
        </w:rPr>
        <w:t>.</w:t>
      </w:r>
      <w:r w:rsidR="00CD2C1F" w:rsidRPr="00FB4614">
        <w:rPr>
          <w:rFonts w:ascii="Arial" w:hAnsi="Arial"/>
          <w:shd w:val="clear" w:color="auto" w:fill="FAF9F8"/>
        </w:rPr>
        <w:t xml:space="preserve"> Turbulent flows have a Reynolds number greater than 4000.</w:t>
      </w:r>
      <w:r w:rsidR="005B62F2" w:rsidRPr="00FB4614">
        <w:rPr>
          <w:rFonts w:ascii="Arial" w:hAnsi="Arial"/>
          <w:shd w:val="clear" w:color="auto" w:fill="FAF9F8"/>
        </w:rPr>
        <w:t xml:space="preserve"> </w:t>
      </w:r>
    </w:p>
    <w:p w14:paraId="6E322C6B" w14:textId="34CEAEA3" w:rsidR="0061453F" w:rsidRDefault="00571E0C" w:rsidP="00034704">
      <w:pPr>
        <w:pStyle w:val="ListParagraph"/>
        <w:numPr>
          <w:ilvl w:val="0"/>
          <w:numId w:val="1"/>
        </w:numPr>
        <w:rPr>
          <w:rFonts w:ascii="Arial" w:hAnsi="Arial"/>
          <w:shd w:val="clear" w:color="auto" w:fill="FAF9F8"/>
        </w:rPr>
      </w:pPr>
      <w:r w:rsidRPr="00FB4614">
        <w:rPr>
          <w:rFonts w:ascii="Arial" w:hAnsi="Arial"/>
          <w:shd w:val="clear" w:color="auto" w:fill="FAF9F8"/>
        </w:rPr>
        <w:t>There is also a middle stage, known as transitional flow, this stage contains characteristics of both laminar and turbulent flow. Transitional flow has a Reynolds number between 2000 and 4000.</w:t>
      </w:r>
    </w:p>
    <w:p w14:paraId="780E6898" w14:textId="109E8BD1" w:rsidR="00011D78" w:rsidRDefault="00011D78" w:rsidP="00011D78">
      <w:pPr>
        <w:rPr>
          <w:rFonts w:ascii="Arial" w:hAnsi="Arial"/>
          <w:shd w:val="clear" w:color="auto" w:fill="FAF9F8"/>
        </w:rPr>
      </w:pPr>
    </w:p>
    <w:p w14:paraId="2D669C75" w14:textId="12656D79" w:rsidR="00011D78" w:rsidRPr="00011D78" w:rsidRDefault="00011D78" w:rsidP="00011D78">
      <w:pPr>
        <w:pStyle w:val="Heading2"/>
        <w:rPr>
          <w:shd w:val="clear" w:color="auto" w:fill="FAF9F8"/>
        </w:rPr>
      </w:pPr>
      <w:bookmarkStart w:id="4" w:name="_Toc105069193"/>
      <w:r>
        <w:rPr>
          <w:shd w:val="clear" w:color="auto" w:fill="FAF9F8"/>
        </w:rPr>
        <w:t>Reynolds number equation</w:t>
      </w:r>
      <w:bookmarkEnd w:id="4"/>
    </w:p>
    <w:p w14:paraId="69F2EF77" w14:textId="1E8ED319" w:rsidR="009852E3" w:rsidRPr="00FB4614" w:rsidRDefault="002169DC">
      <w:pPr>
        <w:rPr>
          <w:rFonts w:ascii="Arial" w:hAnsi="Arial"/>
          <w:shd w:val="clear" w:color="auto" w:fill="FAF9F8"/>
        </w:rPr>
      </w:pPr>
      <w:r w:rsidRPr="00FB4614">
        <w:rPr>
          <w:rFonts w:ascii="Arial" w:hAnsi="Arial"/>
          <w:shd w:val="clear" w:color="auto" w:fill="FAF9F8"/>
        </w:rPr>
        <w:t>The equation used to calculate a fluid Reynolds number is:</w:t>
      </w:r>
    </w:p>
    <w:p w14:paraId="684525D8" w14:textId="77777777" w:rsidR="00D16347" w:rsidRPr="00FB4614" w:rsidRDefault="00D16347">
      <w:pPr>
        <w:rPr>
          <w:rFonts w:ascii="Arial" w:hAnsi="Arial"/>
          <w:shd w:val="clear" w:color="auto" w:fill="FAF9F8"/>
        </w:rPr>
      </w:pPr>
    </w:p>
    <w:p w14:paraId="14739FE5" w14:textId="7C9C1048" w:rsidR="002169DC" w:rsidRPr="00FB4614" w:rsidRDefault="002169DC">
      <w:pPr>
        <w:rPr>
          <w:rFonts w:ascii="Arial" w:hAnsi="Arial"/>
          <w:shd w:val="clear" w:color="auto" w:fill="FAF9F8"/>
        </w:rPr>
      </w:pPr>
      <m:oMathPara>
        <m:oMath>
          <m:r>
            <w:rPr>
              <w:rFonts w:ascii="Cambria Math" w:hAnsi="Cambria Math"/>
              <w:shd w:val="clear" w:color="auto" w:fill="FAF9F8"/>
            </w:rPr>
            <m:t xml:space="preserve">Reynolds number, Re= </m:t>
          </m:r>
          <m:f>
            <m:fPr>
              <m:ctrlPr>
                <w:rPr>
                  <w:rFonts w:ascii="Cambria Math" w:hAnsi="Cambria Math"/>
                  <w:i/>
                  <w:shd w:val="clear" w:color="auto" w:fill="FAF9F8"/>
                </w:rPr>
              </m:ctrlPr>
            </m:fPr>
            <m:num>
              <m:r>
                <w:rPr>
                  <w:rFonts w:ascii="Cambria Math" w:hAnsi="Cambria Math"/>
                  <w:shd w:val="clear" w:color="auto" w:fill="FAF9F8"/>
                </w:rPr>
                <m:t>inertial forces</m:t>
              </m:r>
            </m:num>
            <m:den>
              <m:r>
                <w:rPr>
                  <w:rFonts w:ascii="Cambria Math" w:hAnsi="Cambria Math"/>
                  <w:shd w:val="clear" w:color="auto" w:fill="FAF9F8"/>
                </w:rPr>
                <m:t>viscous forces</m:t>
              </m:r>
            </m:den>
          </m:f>
          <m:r>
            <w:rPr>
              <w:rFonts w:ascii="Cambria Math" w:hAnsi="Cambria Math"/>
              <w:shd w:val="clear" w:color="auto" w:fill="FAF9F8"/>
            </w:rPr>
            <m:t xml:space="preserve">= </m:t>
          </m:r>
          <m:f>
            <m:fPr>
              <m:ctrlPr>
                <w:rPr>
                  <w:rFonts w:ascii="Cambria Math" w:hAnsi="Cambria Math"/>
                  <w:i/>
                  <w:shd w:val="clear" w:color="auto" w:fill="FAF9F8"/>
                </w:rPr>
              </m:ctrlPr>
            </m:fPr>
            <m:num>
              <m:r>
                <w:rPr>
                  <w:rFonts w:ascii="Cambria Math" w:hAnsi="Cambria Math"/>
                  <w:shd w:val="clear" w:color="auto" w:fill="FAF9F8"/>
                </w:rPr>
                <m:t>ρυd</m:t>
              </m:r>
            </m:num>
            <m:den>
              <m:r>
                <w:rPr>
                  <w:rFonts w:ascii="Cambria Math" w:hAnsi="Cambria Math"/>
                  <w:shd w:val="clear" w:color="auto" w:fill="FAF9F8"/>
                </w:rPr>
                <m:t>η</m:t>
              </m:r>
            </m:den>
          </m:f>
        </m:oMath>
      </m:oMathPara>
    </w:p>
    <w:p w14:paraId="2E70ADF6" w14:textId="77777777" w:rsidR="00D16347" w:rsidRPr="00FB4614" w:rsidRDefault="00D16347">
      <w:pPr>
        <w:rPr>
          <w:rFonts w:ascii="Arial" w:hAnsi="Arial"/>
          <w:shd w:val="clear" w:color="auto" w:fill="FAF9F8"/>
        </w:rPr>
      </w:pPr>
    </w:p>
    <w:p w14:paraId="7E521D73" w14:textId="6F7F4E78" w:rsidR="005B62F2" w:rsidRPr="00FB4614" w:rsidRDefault="00D16347">
      <w:pPr>
        <w:rPr>
          <w:rFonts w:ascii="Arial" w:hAnsi="Arial"/>
          <w:shd w:val="clear" w:color="auto" w:fill="FAF9F8"/>
        </w:rPr>
      </w:pPr>
      <w:r w:rsidRPr="00FB4614">
        <w:rPr>
          <w:rFonts w:ascii="Arial" w:hAnsi="Arial"/>
          <w:shd w:val="clear" w:color="auto" w:fill="FAF9F8"/>
        </w:rPr>
        <w:t xml:space="preserve">Where: </w:t>
      </w:r>
    </w:p>
    <w:p w14:paraId="13ECD08B" w14:textId="7F092E86" w:rsidR="00D16347" w:rsidRPr="00FB4614" w:rsidRDefault="00D16347">
      <w:pPr>
        <w:rPr>
          <w:rFonts w:ascii="Arial" w:hAnsi="Arial"/>
          <w:shd w:val="clear" w:color="auto" w:fill="FAF9F8"/>
        </w:rPr>
      </w:pPr>
    </w:p>
    <w:p w14:paraId="1E4AB634" w14:textId="5DDBBD07" w:rsidR="00D16347" w:rsidRPr="00FB4614" w:rsidRDefault="00947B68">
      <w:pPr>
        <w:rPr>
          <w:rFonts w:ascii="Arial" w:eastAsiaTheme="minorEastAsia" w:hAnsi="Arial"/>
          <w:shd w:val="clear" w:color="auto" w:fill="FAF9F8"/>
        </w:rPr>
      </w:pPr>
      <m:oMathPara>
        <m:oMath>
          <m:r>
            <w:rPr>
              <w:rFonts w:ascii="Cambria Math" w:eastAsiaTheme="minorEastAsia" w:hAnsi="Cambria Math"/>
              <w:shd w:val="clear" w:color="auto" w:fill="FAF9F8"/>
            </w:rPr>
            <m:t xml:space="preserve">ρ=Fluid density </m:t>
          </m:r>
          <m:f>
            <m:fPr>
              <m:ctrlPr>
                <w:rPr>
                  <w:rFonts w:ascii="Cambria Math" w:eastAsiaTheme="minorEastAsia" w:hAnsi="Cambria Math"/>
                  <w:i/>
                  <w:shd w:val="clear" w:color="auto" w:fill="FAF9F8"/>
                </w:rPr>
              </m:ctrlPr>
            </m:fPr>
            <m:num>
              <m:r>
                <w:rPr>
                  <w:rFonts w:ascii="Cambria Math" w:eastAsiaTheme="minorEastAsia" w:hAnsi="Cambria Math"/>
                  <w:shd w:val="clear" w:color="auto" w:fill="FAF9F8"/>
                </w:rPr>
                <m:t>Kg</m:t>
              </m:r>
            </m:num>
            <m:den>
              <m:sSup>
                <m:sSupPr>
                  <m:ctrlPr>
                    <w:rPr>
                      <w:rFonts w:ascii="Cambria Math" w:eastAsiaTheme="minorEastAsia" w:hAnsi="Cambria Math"/>
                      <w:i/>
                      <w:shd w:val="clear" w:color="auto" w:fill="FAF9F8"/>
                    </w:rPr>
                  </m:ctrlPr>
                </m:sSupPr>
                <m:e>
                  <m:r>
                    <w:rPr>
                      <w:rFonts w:ascii="Cambria Math" w:eastAsiaTheme="minorEastAsia" w:hAnsi="Cambria Math"/>
                      <w:shd w:val="clear" w:color="auto" w:fill="FAF9F8"/>
                    </w:rPr>
                    <m:t>m</m:t>
                  </m:r>
                </m:e>
                <m:sup>
                  <m:r>
                    <w:rPr>
                      <w:rFonts w:ascii="Cambria Math" w:eastAsiaTheme="minorEastAsia" w:hAnsi="Cambria Math"/>
                      <w:shd w:val="clear" w:color="auto" w:fill="FAF9F8"/>
                    </w:rPr>
                    <m:t>3</m:t>
                  </m:r>
                </m:sup>
              </m:sSup>
            </m:den>
          </m:f>
        </m:oMath>
      </m:oMathPara>
    </w:p>
    <w:p w14:paraId="018FB586" w14:textId="65B0C7D1" w:rsidR="00947B68" w:rsidRPr="00FB4614" w:rsidRDefault="00947B68">
      <w:pPr>
        <w:rPr>
          <w:rFonts w:ascii="Arial" w:eastAsiaTheme="minorEastAsia" w:hAnsi="Arial"/>
          <w:shd w:val="clear" w:color="auto" w:fill="FAF9F8"/>
        </w:rPr>
      </w:pPr>
      <m:oMathPara>
        <m:oMath>
          <m:r>
            <w:rPr>
              <w:rFonts w:ascii="Cambria Math" w:eastAsiaTheme="minorEastAsia" w:hAnsi="Cambria Math"/>
              <w:shd w:val="clear" w:color="auto" w:fill="FAF9F8"/>
            </w:rPr>
            <m:t xml:space="preserve">υ=Fluid velocity </m:t>
          </m:r>
          <m:f>
            <m:fPr>
              <m:ctrlPr>
                <w:rPr>
                  <w:rFonts w:ascii="Cambria Math" w:eastAsiaTheme="minorEastAsia" w:hAnsi="Cambria Math"/>
                  <w:i/>
                  <w:shd w:val="clear" w:color="auto" w:fill="FAF9F8"/>
                </w:rPr>
              </m:ctrlPr>
            </m:fPr>
            <m:num>
              <m:r>
                <w:rPr>
                  <w:rFonts w:ascii="Cambria Math" w:eastAsiaTheme="minorEastAsia" w:hAnsi="Cambria Math"/>
                  <w:shd w:val="clear" w:color="auto" w:fill="FAF9F8"/>
                </w:rPr>
                <m:t>m</m:t>
              </m:r>
            </m:num>
            <m:den>
              <m:r>
                <w:rPr>
                  <w:rFonts w:ascii="Cambria Math" w:eastAsiaTheme="minorEastAsia" w:hAnsi="Cambria Math"/>
                  <w:shd w:val="clear" w:color="auto" w:fill="FAF9F8"/>
                </w:rPr>
                <m:t>s</m:t>
              </m:r>
            </m:den>
          </m:f>
        </m:oMath>
      </m:oMathPara>
    </w:p>
    <w:p w14:paraId="3CE0CC63" w14:textId="4CBD05FE" w:rsidR="00947B68" w:rsidRPr="00FB4614" w:rsidRDefault="00947B68">
      <w:pPr>
        <w:rPr>
          <w:rFonts w:ascii="Arial" w:eastAsiaTheme="minorEastAsia" w:hAnsi="Arial"/>
          <w:shd w:val="clear" w:color="auto" w:fill="FAF9F8"/>
        </w:rPr>
      </w:pPr>
      <m:oMathPara>
        <m:oMath>
          <m:r>
            <w:rPr>
              <w:rFonts w:ascii="Cambria Math" w:eastAsiaTheme="minorEastAsia" w:hAnsi="Cambria Math"/>
              <w:shd w:val="clear" w:color="auto" w:fill="FAF9F8"/>
            </w:rPr>
            <m:t>d=Diameter or L=Characteristical length m</m:t>
          </m:r>
        </m:oMath>
      </m:oMathPara>
    </w:p>
    <w:p w14:paraId="54B44089" w14:textId="6CE3D22F" w:rsidR="00947B68" w:rsidRPr="00FB4614" w:rsidRDefault="00947B68">
      <w:pPr>
        <w:rPr>
          <w:rFonts w:ascii="Arial" w:eastAsiaTheme="minorEastAsia" w:hAnsi="Arial"/>
          <w:shd w:val="clear" w:color="auto" w:fill="FAF9F8"/>
        </w:rPr>
      </w:pPr>
      <m:oMathPara>
        <m:oMath>
          <m:r>
            <w:rPr>
              <w:rFonts w:ascii="Cambria Math" w:eastAsiaTheme="minorEastAsia" w:hAnsi="Cambria Math"/>
              <w:shd w:val="clear" w:color="auto" w:fill="FAF9F8"/>
            </w:rPr>
            <m:t xml:space="preserve">η=Fluid dynamic viscosity </m:t>
          </m:r>
          <m:f>
            <m:fPr>
              <m:ctrlPr>
                <w:rPr>
                  <w:rFonts w:ascii="Cambria Math" w:eastAsiaTheme="minorEastAsia" w:hAnsi="Cambria Math"/>
                  <w:i/>
                  <w:shd w:val="clear" w:color="auto" w:fill="FAF9F8"/>
                </w:rPr>
              </m:ctrlPr>
            </m:fPr>
            <m:num>
              <m:r>
                <w:rPr>
                  <w:rFonts w:ascii="Cambria Math" w:eastAsiaTheme="minorEastAsia" w:hAnsi="Cambria Math"/>
                  <w:shd w:val="clear" w:color="auto" w:fill="FAF9F8"/>
                </w:rPr>
                <m:t>Pascal</m:t>
              </m:r>
            </m:num>
            <m:den>
              <m:r>
                <w:rPr>
                  <w:rFonts w:ascii="Cambria Math" w:eastAsiaTheme="minorEastAsia" w:hAnsi="Cambria Math"/>
                  <w:shd w:val="clear" w:color="auto" w:fill="FAF9F8"/>
                </w:rPr>
                <m:t>s</m:t>
              </m:r>
            </m:den>
          </m:f>
          <m:r>
            <w:rPr>
              <w:rFonts w:ascii="Cambria Math" w:eastAsiaTheme="minorEastAsia" w:hAnsi="Cambria Math"/>
              <w:shd w:val="clear" w:color="auto" w:fill="FAF9F8"/>
            </w:rPr>
            <m:t xml:space="preserve"> or </m:t>
          </m:r>
          <m:f>
            <m:fPr>
              <m:ctrlPr>
                <w:rPr>
                  <w:rFonts w:ascii="Cambria Math" w:eastAsiaTheme="minorEastAsia" w:hAnsi="Cambria Math"/>
                  <w:i/>
                  <w:shd w:val="clear" w:color="auto" w:fill="FAF9F8"/>
                </w:rPr>
              </m:ctrlPr>
            </m:fPr>
            <m:num>
              <m:r>
                <w:rPr>
                  <w:rFonts w:ascii="Cambria Math" w:eastAsiaTheme="minorEastAsia" w:hAnsi="Cambria Math"/>
                  <w:shd w:val="clear" w:color="auto" w:fill="FAF9F8"/>
                </w:rPr>
                <m:t>Newton-second</m:t>
              </m:r>
            </m:num>
            <m:den>
              <m:sSup>
                <m:sSupPr>
                  <m:ctrlPr>
                    <w:rPr>
                      <w:rFonts w:ascii="Cambria Math" w:eastAsiaTheme="minorEastAsia" w:hAnsi="Cambria Math"/>
                      <w:i/>
                      <w:shd w:val="clear" w:color="auto" w:fill="FAF9F8"/>
                    </w:rPr>
                  </m:ctrlPr>
                </m:sSupPr>
                <m:e>
                  <m:r>
                    <w:rPr>
                      <w:rFonts w:ascii="Cambria Math" w:eastAsiaTheme="minorEastAsia" w:hAnsi="Cambria Math"/>
                      <w:shd w:val="clear" w:color="auto" w:fill="FAF9F8"/>
                    </w:rPr>
                    <m:t>m</m:t>
                  </m:r>
                </m:e>
                <m:sup>
                  <m:r>
                    <w:rPr>
                      <w:rFonts w:ascii="Cambria Math" w:eastAsiaTheme="minorEastAsia" w:hAnsi="Cambria Math"/>
                      <w:shd w:val="clear" w:color="auto" w:fill="FAF9F8"/>
                    </w:rPr>
                    <m:t>2</m:t>
                  </m:r>
                </m:sup>
              </m:sSup>
            </m:den>
          </m:f>
          <m:r>
            <w:rPr>
              <w:rFonts w:ascii="Cambria Math" w:eastAsiaTheme="minorEastAsia" w:hAnsi="Cambria Math"/>
              <w:shd w:val="clear" w:color="auto" w:fill="FAF9F8"/>
            </w:rPr>
            <m:t xml:space="preserve">  </m:t>
          </m:r>
        </m:oMath>
      </m:oMathPara>
    </w:p>
    <w:p w14:paraId="66261F4D" w14:textId="3BE523EC" w:rsidR="00947B68" w:rsidRPr="00FB4614" w:rsidRDefault="00947B68">
      <w:pPr>
        <w:rPr>
          <w:rFonts w:ascii="Arial" w:eastAsiaTheme="minorEastAsia" w:hAnsi="Arial"/>
          <w:shd w:val="clear" w:color="auto" w:fill="FAF9F8"/>
        </w:rPr>
      </w:pPr>
    </w:p>
    <w:p w14:paraId="2E39F8BE" w14:textId="3530585F" w:rsidR="00011D78" w:rsidRDefault="00011D78">
      <w:pPr>
        <w:rPr>
          <w:rFonts w:ascii="Arial" w:hAnsi="Arial"/>
          <w:b/>
          <w:bCs/>
          <w:u w:val="single"/>
          <w:shd w:val="clear" w:color="auto" w:fill="FAF9F8"/>
        </w:rPr>
      </w:pPr>
    </w:p>
    <w:p w14:paraId="1ABAF40E" w14:textId="113171C4" w:rsidR="0041649A" w:rsidRDefault="0041649A">
      <w:pPr>
        <w:rPr>
          <w:rFonts w:ascii="Arial" w:hAnsi="Arial"/>
          <w:b/>
          <w:bCs/>
          <w:u w:val="single"/>
          <w:shd w:val="clear" w:color="auto" w:fill="FAF9F8"/>
        </w:rPr>
      </w:pPr>
    </w:p>
    <w:p w14:paraId="30E613EB" w14:textId="77777777" w:rsidR="0041649A" w:rsidRDefault="0041649A">
      <w:pPr>
        <w:rPr>
          <w:rFonts w:ascii="Arial" w:hAnsi="Arial"/>
          <w:b/>
          <w:bCs/>
          <w:u w:val="single"/>
          <w:shd w:val="clear" w:color="auto" w:fill="FAF9F8"/>
        </w:rPr>
      </w:pPr>
    </w:p>
    <w:p w14:paraId="3A1F17A2" w14:textId="3815BE3F" w:rsidR="009E7655" w:rsidRDefault="009E7655" w:rsidP="00011D78">
      <w:pPr>
        <w:pStyle w:val="Heading2"/>
        <w:rPr>
          <w:shd w:val="clear" w:color="auto" w:fill="FAF9F8"/>
        </w:rPr>
      </w:pPr>
      <w:bookmarkStart w:id="5" w:name="_Toc105069194"/>
      <w:r w:rsidRPr="00FB4614">
        <w:rPr>
          <w:shd w:val="clear" w:color="auto" w:fill="FAF9F8"/>
        </w:rPr>
        <w:lastRenderedPageBreak/>
        <w:t>Calculating the Reynolds number of the ship propeller</w:t>
      </w:r>
      <w:bookmarkEnd w:id="5"/>
    </w:p>
    <w:p w14:paraId="5ABEBB09" w14:textId="66D9332E" w:rsidR="00130832" w:rsidRPr="00FB4614" w:rsidRDefault="00130832" w:rsidP="00130832">
      <w:pPr>
        <w:rPr>
          <w:rFonts w:eastAsiaTheme="minorEastAsia"/>
        </w:rPr>
      </w:pPr>
      <w:r w:rsidRPr="00FB4614">
        <w:rPr>
          <w:rFonts w:eastAsiaTheme="minorEastAsia"/>
        </w:rPr>
        <w:t xml:space="preserve">Calculating the Reynolds number of fluid flow around a propeller is more complex than calculating it for fluid flow through a pipe, there are multiple methods used for this calculation however I believe the most suitable are the equations below from  </w:t>
      </w:r>
      <w:sdt>
        <w:sdtPr>
          <w:rPr>
            <w:rFonts w:eastAsiaTheme="minorEastAsia"/>
          </w:rPr>
          <w:id w:val="-1689055959"/>
          <w:citation/>
        </w:sdtPr>
        <w:sdtEndPr/>
        <w:sdtContent>
          <w:r w:rsidRPr="00FB4614">
            <w:rPr>
              <w:rFonts w:eastAsiaTheme="minorEastAsia"/>
            </w:rPr>
            <w:fldChar w:fldCharType="begin"/>
          </w:r>
          <w:r w:rsidRPr="00FB4614">
            <w:rPr>
              <w:rFonts w:eastAsiaTheme="minorEastAsia"/>
            </w:rPr>
            <w:instrText xml:space="preserve"> CITATION Gar92 \l 2057 </w:instrText>
          </w:r>
          <w:r w:rsidRPr="00FB4614">
            <w:rPr>
              <w:rFonts w:eastAsiaTheme="minorEastAsia"/>
            </w:rPr>
            <w:fldChar w:fldCharType="separate"/>
          </w:r>
          <w:r w:rsidR="009535E3" w:rsidRPr="00FB4614">
            <w:rPr>
              <w:rFonts w:eastAsiaTheme="minorEastAsia"/>
              <w:noProof/>
            </w:rPr>
            <w:t>(Hufford, 1992)</w:t>
          </w:r>
          <w:r w:rsidRPr="00FB4614">
            <w:rPr>
              <w:rFonts w:eastAsiaTheme="minorEastAsia"/>
            </w:rPr>
            <w:fldChar w:fldCharType="end"/>
          </w:r>
        </w:sdtContent>
      </w:sdt>
      <w:r w:rsidRPr="00FB4614">
        <w:rPr>
          <w:rFonts w:eastAsiaTheme="minorEastAsia"/>
        </w:rPr>
        <w:t>,</w:t>
      </w:r>
      <w:r w:rsidR="004C0734" w:rsidRPr="00FB4614">
        <w:rPr>
          <w:rFonts w:eastAsiaTheme="minorEastAsia"/>
        </w:rPr>
        <w:t xml:space="preserve"> </w:t>
      </w:r>
      <w:r w:rsidRPr="00FB4614">
        <w:rPr>
          <w:rFonts w:eastAsiaTheme="minorEastAsia"/>
        </w:rPr>
        <w:t>I have come to this conclusion because of the multiple equations I have found from my research, these are the only ones that take into account both the ship velocity and the rotational velocity of the propeller.</w:t>
      </w:r>
    </w:p>
    <w:p w14:paraId="21280C00" w14:textId="582577B9" w:rsidR="00130832" w:rsidRPr="00FB4614" w:rsidRDefault="00130832" w:rsidP="00130832">
      <w:pPr>
        <w:rPr>
          <w:rFonts w:eastAsiaTheme="minorEastAsia"/>
        </w:rPr>
      </w:pPr>
      <w:r w:rsidRPr="00FB4614">
        <w:rPr>
          <w:rFonts w:eastAsiaTheme="minorEastAsia"/>
        </w:rPr>
        <w:t>The equations used for the Reynolds number calculation of the propeller are as follows:</w:t>
      </w:r>
    </w:p>
    <w:p w14:paraId="186115C6" w14:textId="77777777" w:rsidR="00130832" w:rsidRPr="00FB4614" w:rsidRDefault="00625ED6" w:rsidP="00130832">
      <w:pPr>
        <w:rPr>
          <w:rFonts w:eastAsiaTheme="minorEastAsia"/>
        </w:rPr>
      </w:pPr>
      <m:oMathPara>
        <m:oMath>
          <m:sSub>
            <m:sSubPr>
              <m:ctrlPr>
                <w:rPr>
                  <w:rFonts w:ascii="Cambria Math" w:hAnsi="Cambria Math"/>
                  <w:i/>
                </w:rPr>
              </m:ctrlPr>
            </m:sSubPr>
            <m:e>
              <m:r>
                <w:rPr>
                  <w:rFonts w:ascii="Cambria Math" w:hAnsi="Cambria Math"/>
                </w:rPr>
                <m:t>Re</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m:t>
                  </m:r>
                </m:sub>
              </m:sSub>
              <m:r>
                <w:rPr>
                  <w:rFonts w:ascii="Cambria Math" w:hAnsi="Cambria Math"/>
                </w:rPr>
                <m:t>.D</m:t>
              </m:r>
            </m:num>
            <m:den>
              <m:r>
                <w:rPr>
                  <w:rFonts w:ascii="Cambria Math" w:hAnsi="Cambria Math"/>
                </w:rPr>
                <m:t>ν</m:t>
              </m:r>
            </m:den>
          </m:f>
        </m:oMath>
      </m:oMathPara>
    </w:p>
    <w:p w14:paraId="5F8D0221" w14:textId="77777777" w:rsidR="00130832" w:rsidRPr="00FB4614" w:rsidRDefault="00130832" w:rsidP="00130832">
      <w:pPr>
        <w:rPr>
          <w:rFonts w:eastAsiaTheme="minorEastAsia"/>
        </w:rPr>
      </w:pPr>
      <w:r w:rsidRPr="00FB4614">
        <w:rPr>
          <w:rFonts w:eastAsiaTheme="minorEastAsia"/>
        </w:rPr>
        <w:t>Where:</w:t>
      </w:r>
    </w:p>
    <w:p w14:paraId="3F97847B" w14:textId="77777777" w:rsidR="00130832" w:rsidRPr="00FB4614" w:rsidRDefault="00625ED6" w:rsidP="00130832">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s</m:t>
              </m:r>
            </m:sub>
          </m:sSub>
          <m:r>
            <w:rPr>
              <w:rFonts w:ascii="Cambria Math" w:hAnsi="Cambria Math"/>
            </w:rPr>
            <m:t>=Ship speed, inflow of water</m:t>
          </m:r>
        </m:oMath>
      </m:oMathPara>
    </w:p>
    <w:p w14:paraId="32C22A04" w14:textId="77777777" w:rsidR="00130832" w:rsidRPr="00FB4614" w:rsidRDefault="00130832" w:rsidP="00130832">
      <w:pPr>
        <w:rPr>
          <w:rFonts w:eastAsiaTheme="minorEastAsia"/>
        </w:rPr>
      </w:pPr>
      <m:oMathPara>
        <m:oMath>
          <m:r>
            <w:rPr>
              <w:rFonts w:ascii="Cambria Math" w:eastAsiaTheme="minorEastAsia" w:hAnsi="Cambria Math"/>
            </w:rPr>
            <m:t>D=Propeller diameter</m:t>
          </m:r>
        </m:oMath>
      </m:oMathPara>
    </w:p>
    <w:p w14:paraId="5DD2B24B" w14:textId="77777777" w:rsidR="00130832" w:rsidRPr="00FB4614" w:rsidRDefault="00130832" w:rsidP="00130832">
      <w:pPr>
        <w:rPr>
          <w:rFonts w:eastAsiaTheme="minorEastAsia"/>
        </w:rPr>
      </w:pPr>
      <m:oMathPara>
        <m:oMath>
          <m:r>
            <w:rPr>
              <w:rFonts w:ascii="Cambria Math" w:eastAsiaTheme="minorEastAsia" w:hAnsi="Cambria Math"/>
            </w:rPr>
            <m:t>ν=Kinematic viscosity</m:t>
          </m:r>
        </m:oMath>
      </m:oMathPara>
    </w:p>
    <w:p w14:paraId="770ED517" w14:textId="77777777" w:rsidR="00130832" w:rsidRPr="00FB4614" w:rsidRDefault="00130832" w:rsidP="00130832">
      <w:pPr>
        <w:rPr>
          <w:rFonts w:eastAsiaTheme="minorEastAsia"/>
        </w:rPr>
      </w:pPr>
    </w:p>
    <w:p w14:paraId="0F11B823" w14:textId="77777777" w:rsidR="00130832" w:rsidRPr="00FB4614" w:rsidRDefault="00625ED6" w:rsidP="0013083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c</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r>
                <w:rPr>
                  <w:rFonts w:ascii="Cambria Math" w:eastAsiaTheme="minorEastAsia" w:hAnsi="Cambria Math"/>
                </w:rPr>
                <m:t>.C</m:t>
              </m:r>
            </m:num>
            <m:den>
              <m:r>
                <w:rPr>
                  <w:rFonts w:ascii="Cambria Math" w:eastAsiaTheme="minorEastAsia" w:hAnsi="Cambria Math"/>
                </w:rPr>
                <m:t>ν</m:t>
              </m:r>
            </m:den>
          </m:f>
        </m:oMath>
      </m:oMathPara>
    </w:p>
    <w:p w14:paraId="35D1D608" w14:textId="77777777" w:rsidR="00130832" w:rsidRPr="00FB4614" w:rsidRDefault="00130832" w:rsidP="00130832">
      <w:pPr>
        <w:rPr>
          <w:rFonts w:eastAsiaTheme="minorEastAsia"/>
        </w:rPr>
      </w:pPr>
      <w:r w:rsidRPr="00FB4614">
        <w:rPr>
          <w:rFonts w:eastAsiaTheme="minorEastAsia"/>
        </w:rPr>
        <w:t>Where:</w:t>
      </w:r>
    </w:p>
    <w:p w14:paraId="4E0CB70A" w14:textId="77777777" w:rsidR="00130832" w:rsidRPr="00FB4614" w:rsidRDefault="00625ED6" w:rsidP="0013083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r>
            <w:rPr>
              <w:rFonts w:ascii="Cambria Math" w:eastAsiaTheme="minorEastAsia" w:hAnsi="Cambria Math"/>
            </w:rPr>
            <m:t>=Resultant inflow velocity</m:t>
          </m:r>
        </m:oMath>
      </m:oMathPara>
    </w:p>
    <w:p w14:paraId="58D6D512" w14:textId="77777777" w:rsidR="00130832" w:rsidRPr="00FB4614" w:rsidRDefault="00130832" w:rsidP="00130832">
      <w:pPr>
        <w:rPr>
          <w:rFonts w:eastAsiaTheme="minorEastAsia"/>
        </w:rPr>
      </w:pPr>
      <m:oMathPara>
        <m:oMath>
          <m:r>
            <w:rPr>
              <w:rFonts w:ascii="Cambria Math" w:eastAsiaTheme="minorEastAsia" w:hAnsi="Cambria Math"/>
            </w:rPr>
            <m:t>C=Chord length</m:t>
          </m:r>
        </m:oMath>
      </m:oMathPara>
    </w:p>
    <w:p w14:paraId="44B8F698" w14:textId="77777777" w:rsidR="00130832" w:rsidRPr="00FB4614" w:rsidRDefault="00130832" w:rsidP="00130832">
      <w:pPr>
        <w:rPr>
          <w:rFonts w:eastAsiaTheme="minorEastAsia"/>
        </w:rPr>
      </w:pPr>
      <m:oMathPara>
        <m:oMath>
          <m:r>
            <w:rPr>
              <w:rFonts w:ascii="Cambria Math" w:eastAsiaTheme="minorEastAsia" w:hAnsi="Cambria Math"/>
            </w:rPr>
            <m:t>ν=Kinematic viscosity</m:t>
          </m:r>
        </m:oMath>
      </m:oMathPara>
    </w:p>
    <w:p w14:paraId="06D90402" w14:textId="77777777" w:rsidR="00130832" w:rsidRPr="00FB4614" w:rsidRDefault="00130832" w:rsidP="00130832">
      <w:pPr>
        <w:rPr>
          <w:rFonts w:eastAsiaTheme="minorEastAsia"/>
        </w:rPr>
      </w:pPr>
    </w:p>
    <w:p w14:paraId="4E7B6B96" w14:textId="77777777" w:rsidR="00130832" w:rsidRPr="00FB4614" w:rsidRDefault="00625ED6" w:rsidP="0013083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r>
            <w:rPr>
              <w:rFonts w:ascii="Cambria Math" w:eastAsiaTheme="minorEastAsia" w:hAnsi="Cambria Math"/>
            </w:rPr>
            <m:t xml:space="preserv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(2π.n.r)</m:t>
                  </m:r>
                </m:e>
                <m:sup>
                  <m:r>
                    <w:rPr>
                      <w:rFonts w:ascii="Cambria Math" w:eastAsiaTheme="minorEastAsia" w:hAnsi="Cambria Math"/>
                    </w:rPr>
                    <m:t>2</m:t>
                  </m:r>
                </m:sup>
              </m:sSup>
            </m:e>
          </m:rad>
        </m:oMath>
      </m:oMathPara>
    </w:p>
    <w:p w14:paraId="6FDB2F6F" w14:textId="77777777" w:rsidR="00130832" w:rsidRPr="00FB4614" w:rsidRDefault="00130832" w:rsidP="00130832">
      <w:pPr>
        <w:rPr>
          <w:rFonts w:eastAsiaTheme="minorEastAsia"/>
        </w:rPr>
      </w:pPr>
      <w:r w:rsidRPr="00FB4614">
        <w:rPr>
          <w:rFonts w:eastAsiaTheme="minorEastAsia"/>
        </w:rPr>
        <w:t>Where:</w:t>
      </w:r>
    </w:p>
    <w:p w14:paraId="46B79C47" w14:textId="77777777" w:rsidR="00130832" w:rsidRPr="00FB4614" w:rsidRDefault="00130832" w:rsidP="00130832">
      <w:pPr>
        <w:rPr>
          <w:rFonts w:eastAsiaTheme="minorEastAsia"/>
        </w:rPr>
      </w:pPr>
      <m:oMathPara>
        <m:oMath>
          <m:r>
            <w:rPr>
              <w:rFonts w:ascii="Cambria Math" w:eastAsiaTheme="minorEastAsia" w:hAnsi="Cambria Math"/>
            </w:rPr>
            <m:t>n=Revolutions per second</m:t>
          </m:r>
        </m:oMath>
      </m:oMathPara>
    </w:p>
    <w:p w14:paraId="0CF31973" w14:textId="7584C13F" w:rsidR="00130832" w:rsidRPr="00FB4614" w:rsidRDefault="00130832" w:rsidP="00130832">
      <w:pPr>
        <w:rPr>
          <w:rFonts w:eastAsiaTheme="minorEastAsia"/>
        </w:rPr>
      </w:pPr>
      <m:oMathPara>
        <m:oMath>
          <m:r>
            <w:rPr>
              <w:rFonts w:ascii="Cambria Math" w:eastAsiaTheme="minorEastAsia" w:hAnsi="Cambria Math"/>
            </w:rPr>
            <m:t>r=radius of propeller</m:t>
          </m:r>
        </m:oMath>
      </m:oMathPara>
    </w:p>
    <w:p w14:paraId="00F68494" w14:textId="0ED11C57" w:rsidR="004C0734" w:rsidRPr="00FB4614" w:rsidRDefault="004C0734" w:rsidP="00130832">
      <w:pPr>
        <w:rPr>
          <w:rFonts w:eastAsiaTheme="minorEastAsia"/>
        </w:rPr>
      </w:pPr>
      <w:r w:rsidRPr="00FB4614">
        <w:rPr>
          <w:rFonts w:eastAsiaTheme="minorEastAsia"/>
        </w:rPr>
        <w:t xml:space="preserve">The following equation relates the diameter Reynold number and the chord Reynolds number together whilst </w:t>
      </w:r>
      <w:r w:rsidR="00F75D49" w:rsidRPr="00FB4614">
        <w:rPr>
          <w:rFonts w:eastAsiaTheme="minorEastAsia"/>
        </w:rPr>
        <w:t>considering</w:t>
      </w:r>
      <w:r w:rsidRPr="00FB4614">
        <w:rPr>
          <w:rFonts w:eastAsiaTheme="minorEastAsia"/>
        </w:rPr>
        <w:t xml:space="preserve"> the </w:t>
      </w:r>
      <w:r w:rsidR="00F32779" w:rsidRPr="00FB4614">
        <w:rPr>
          <w:rFonts w:eastAsiaTheme="minorEastAsia"/>
        </w:rPr>
        <w:t>advance</w:t>
      </w:r>
      <w:r w:rsidRPr="00FB4614">
        <w:rPr>
          <w:rFonts w:eastAsiaTheme="minorEastAsia"/>
        </w:rPr>
        <w:t xml:space="preserve"> coefficient calculated.</w:t>
      </w:r>
    </w:p>
    <w:p w14:paraId="65241975" w14:textId="77777777" w:rsidR="00130832" w:rsidRPr="00FB4614" w:rsidRDefault="00625ED6" w:rsidP="0013083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D</m:t>
              </m:r>
            </m:sub>
          </m:sSub>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D</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m:t>
                  </m:r>
                </m:den>
              </m:f>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J</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R</m:t>
                              </m:r>
                            </m:den>
                          </m:f>
                        </m:e>
                      </m:d>
                    </m:e>
                    <m:sup>
                      <m:r>
                        <w:rPr>
                          <w:rFonts w:ascii="Cambria Math" w:eastAsiaTheme="minorEastAsia" w:hAnsi="Cambria Math"/>
                        </w:rPr>
                        <m:t>2</m:t>
                      </m:r>
                    </m:sup>
                  </m:sSup>
                </m:e>
              </m:rad>
            </m:e>
          </m:d>
        </m:oMath>
      </m:oMathPara>
    </w:p>
    <w:p w14:paraId="34F17EB0" w14:textId="77777777" w:rsidR="00130832" w:rsidRPr="00FB4614" w:rsidRDefault="00130832" w:rsidP="00130832">
      <w:pPr>
        <w:rPr>
          <w:rFonts w:eastAsiaTheme="minorEastAsia"/>
        </w:rPr>
      </w:pPr>
      <w:r w:rsidRPr="00FB4614">
        <w:rPr>
          <w:rFonts w:eastAsiaTheme="minorEastAsia"/>
        </w:rPr>
        <w:t>Where:</w:t>
      </w:r>
    </w:p>
    <w:p w14:paraId="2F95EFF8" w14:textId="77777777" w:rsidR="00130832" w:rsidRPr="00FB4614" w:rsidRDefault="00130832" w:rsidP="00130832">
      <w:pPr>
        <w:rPr>
          <w:rFonts w:eastAsiaTheme="minorEastAsia"/>
        </w:rPr>
      </w:pPr>
      <m:oMathPara>
        <m:oMath>
          <m:r>
            <w:rPr>
              <w:rFonts w:ascii="Cambria Math" w:eastAsiaTheme="minorEastAsia" w:hAnsi="Cambria Math"/>
            </w:rPr>
            <m:t>R=maximum radius of propeller</m:t>
          </m:r>
        </m:oMath>
      </m:oMathPara>
    </w:p>
    <w:p w14:paraId="26A4E138" w14:textId="56DE3CCA" w:rsidR="00130832" w:rsidRPr="00FB4614" w:rsidRDefault="00130832">
      <w:pPr>
        <w:rPr>
          <w:rFonts w:eastAsiaTheme="minorEastAsia"/>
        </w:rPr>
      </w:pPr>
      <m:oMathPara>
        <m:oMath>
          <m:r>
            <w:rPr>
              <w:rFonts w:ascii="Cambria Math" w:eastAsiaTheme="minorEastAsia" w:hAnsi="Cambria Math"/>
            </w:rPr>
            <m:t>J=</m:t>
          </m:r>
          <m:func>
            <m:funcPr>
              <m:ctrlPr>
                <w:rPr>
                  <w:rFonts w:ascii="Cambria Math" w:eastAsiaTheme="minorEastAsia" w:hAnsi="Cambria Math"/>
                  <w:i/>
                </w:rPr>
              </m:ctrlPr>
            </m:funcPr>
            <m:fName>
              <m:r>
                <m:rPr>
                  <m:sty m:val="p"/>
                </m:rPr>
                <w:rPr>
                  <w:rFonts w:ascii="Cambria Math" w:eastAsiaTheme="minorEastAsia" w:hAnsi="Cambria Math"/>
                </w:rPr>
                <m:t>advance</m:t>
              </m:r>
            </m:fName>
            <m:e>
              <m:r>
                <w:rPr>
                  <w:rFonts w:ascii="Cambria Math" w:eastAsiaTheme="minorEastAsia" w:hAnsi="Cambria Math"/>
                </w:rPr>
                <m:t xml:space="preserve">coefficient/ratio=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num>
                <m:den>
                  <m:r>
                    <w:rPr>
                      <w:rFonts w:ascii="Cambria Math" w:eastAsiaTheme="minorEastAsia" w:hAnsi="Cambria Math"/>
                    </w:rPr>
                    <m:t>n.D</m:t>
                  </m:r>
                </m:den>
              </m:f>
            </m:e>
          </m:func>
        </m:oMath>
      </m:oMathPara>
    </w:p>
    <w:p w14:paraId="61068A14" w14:textId="52089A2A" w:rsidR="00011D78" w:rsidRPr="0041649A" w:rsidRDefault="00011D78" w:rsidP="0041649A">
      <w:pPr>
        <w:pStyle w:val="Heading2"/>
        <w:rPr>
          <w:rFonts w:eastAsiaTheme="minorEastAsia"/>
          <w:shd w:val="clear" w:color="auto" w:fill="FAF9F8"/>
        </w:rPr>
      </w:pPr>
      <w:bookmarkStart w:id="6" w:name="_Toc105069195"/>
      <w:r>
        <w:rPr>
          <w:rFonts w:eastAsiaTheme="minorEastAsia"/>
          <w:shd w:val="clear" w:color="auto" w:fill="FAF9F8"/>
        </w:rPr>
        <w:lastRenderedPageBreak/>
        <w:t>Assumptions</w:t>
      </w:r>
      <w:bookmarkEnd w:id="6"/>
    </w:p>
    <w:p w14:paraId="2EB2B664" w14:textId="1EE55ED2" w:rsidR="00C44B83" w:rsidRPr="00FB4614" w:rsidRDefault="00812940">
      <w:pPr>
        <w:rPr>
          <w:rFonts w:ascii="Arial" w:eastAsiaTheme="minorEastAsia" w:hAnsi="Arial"/>
          <w:shd w:val="clear" w:color="auto" w:fill="FAF9F8"/>
        </w:rPr>
      </w:pPr>
      <w:r w:rsidRPr="00FB4614">
        <w:rPr>
          <w:rFonts w:ascii="Arial" w:eastAsiaTheme="minorEastAsia" w:hAnsi="Arial"/>
          <w:shd w:val="clear" w:color="auto" w:fill="FAF9F8"/>
        </w:rPr>
        <w:t xml:space="preserve">For completing these calculations there are </w:t>
      </w:r>
      <w:proofErr w:type="gramStart"/>
      <w:r w:rsidRPr="00FB4614">
        <w:rPr>
          <w:rFonts w:ascii="Arial" w:eastAsiaTheme="minorEastAsia" w:hAnsi="Arial"/>
          <w:shd w:val="clear" w:color="auto" w:fill="FAF9F8"/>
        </w:rPr>
        <w:t>a number of</w:t>
      </w:r>
      <w:proofErr w:type="gramEnd"/>
      <w:r w:rsidRPr="00FB4614">
        <w:rPr>
          <w:rFonts w:ascii="Arial" w:eastAsiaTheme="minorEastAsia" w:hAnsi="Arial"/>
          <w:shd w:val="clear" w:color="auto" w:fill="FAF9F8"/>
        </w:rPr>
        <w:t xml:space="preserve"> assumptions that have had to be made:</w:t>
      </w:r>
    </w:p>
    <w:p w14:paraId="2363D2AC" w14:textId="367950AE" w:rsidR="00812940" w:rsidRPr="00FB4614" w:rsidRDefault="00812940"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 xml:space="preserve">The ship is used in </w:t>
      </w:r>
      <w:proofErr w:type="gramStart"/>
      <w:r w:rsidRPr="00FB4614">
        <w:rPr>
          <w:rFonts w:ascii="Arial" w:eastAsiaTheme="minorEastAsia" w:hAnsi="Arial"/>
          <w:shd w:val="clear" w:color="auto" w:fill="FAF9F8"/>
        </w:rPr>
        <w:t>saltwater</w:t>
      </w:r>
      <w:proofErr w:type="gramEnd"/>
      <w:r w:rsidRPr="00FB4614">
        <w:rPr>
          <w:rFonts w:ascii="Arial" w:eastAsiaTheme="minorEastAsia" w:hAnsi="Arial"/>
          <w:shd w:val="clear" w:color="auto" w:fill="FAF9F8"/>
        </w:rPr>
        <w:t xml:space="preserve"> so the density of the fluid is 1026 Kg/m^3</w:t>
      </w:r>
      <w:sdt>
        <w:sdtPr>
          <w:rPr>
            <w:rFonts w:ascii="Arial" w:eastAsiaTheme="minorEastAsia" w:hAnsi="Arial"/>
            <w:shd w:val="clear" w:color="auto" w:fill="FAF9F8"/>
          </w:rPr>
          <w:id w:val="821776262"/>
          <w:citation/>
        </w:sdtPr>
        <w:sdtEndPr/>
        <w:sdtContent>
          <w:r w:rsidR="00592C04" w:rsidRPr="00FB4614">
            <w:rPr>
              <w:rFonts w:ascii="Arial" w:eastAsiaTheme="minorEastAsia" w:hAnsi="Arial"/>
              <w:shd w:val="clear" w:color="auto" w:fill="FAF9F8"/>
            </w:rPr>
            <w:fldChar w:fldCharType="begin"/>
          </w:r>
          <w:r w:rsidR="00592C04" w:rsidRPr="00FB4614">
            <w:rPr>
              <w:rFonts w:ascii="Arial" w:eastAsiaTheme="minorEastAsia" w:hAnsi="Arial"/>
              <w:shd w:val="clear" w:color="auto" w:fill="FAF9F8"/>
            </w:rPr>
            <w:instrText xml:space="preserve"> CITATION Eng05 \l 2057 </w:instrText>
          </w:r>
          <w:r w:rsidR="00592C04" w:rsidRPr="00FB4614">
            <w:rPr>
              <w:rFonts w:ascii="Arial" w:eastAsiaTheme="minorEastAsia" w:hAnsi="Arial"/>
              <w:shd w:val="clear" w:color="auto" w:fill="FAF9F8"/>
            </w:rPr>
            <w:fldChar w:fldCharType="separate"/>
          </w:r>
          <w:r w:rsidR="009535E3" w:rsidRPr="00FB4614">
            <w:rPr>
              <w:rFonts w:ascii="Arial" w:eastAsiaTheme="minorEastAsia" w:hAnsi="Arial"/>
              <w:noProof/>
              <w:shd w:val="clear" w:color="auto" w:fill="FAF9F8"/>
            </w:rPr>
            <w:t xml:space="preserve"> (Engineering toolbox, 2005)</w:t>
          </w:r>
          <w:r w:rsidR="00592C04" w:rsidRPr="00FB4614">
            <w:rPr>
              <w:rFonts w:ascii="Arial" w:eastAsiaTheme="minorEastAsia" w:hAnsi="Arial"/>
              <w:shd w:val="clear" w:color="auto" w:fill="FAF9F8"/>
            </w:rPr>
            <w:fldChar w:fldCharType="end"/>
          </w:r>
        </w:sdtContent>
      </w:sdt>
    </w:p>
    <w:p w14:paraId="28ED4CC1" w14:textId="18342F43" w:rsidR="00812940" w:rsidRPr="00FB4614" w:rsidRDefault="00812940"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The dynamic viscosity of the salt water is 0.00</w:t>
      </w:r>
      <w:r w:rsidR="00571BBB" w:rsidRPr="00FB4614">
        <w:rPr>
          <w:rFonts w:ascii="Arial" w:eastAsiaTheme="minorEastAsia" w:hAnsi="Arial"/>
          <w:shd w:val="clear" w:color="auto" w:fill="FAF9F8"/>
        </w:rPr>
        <w:t>122</w:t>
      </w:r>
      <w:r w:rsidRPr="00FB4614">
        <w:rPr>
          <w:rFonts w:ascii="Arial" w:eastAsiaTheme="minorEastAsia" w:hAnsi="Arial"/>
          <w:shd w:val="clear" w:color="auto" w:fill="FAF9F8"/>
        </w:rPr>
        <w:t xml:space="preserve"> Ns/m^2</w:t>
      </w:r>
      <w:r w:rsidR="00592C04" w:rsidRPr="00FB4614">
        <w:rPr>
          <w:rFonts w:ascii="Arial" w:eastAsiaTheme="minorEastAsia" w:hAnsi="Arial"/>
          <w:shd w:val="clear" w:color="auto" w:fill="FAF9F8"/>
        </w:rPr>
        <w:t xml:space="preserve"> </w:t>
      </w:r>
      <w:sdt>
        <w:sdtPr>
          <w:rPr>
            <w:rFonts w:ascii="Arial" w:eastAsiaTheme="minorEastAsia" w:hAnsi="Arial"/>
            <w:shd w:val="clear" w:color="auto" w:fill="FAF9F8"/>
          </w:rPr>
          <w:id w:val="-1337996791"/>
          <w:citation/>
        </w:sdtPr>
        <w:sdtEndPr/>
        <w:sdtContent>
          <w:r w:rsidR="00592C04" w:rsidRPr="00FB4614">
            <w:rPr>
              <w:rFonts w:ascii="Arial" w:eastAsiaTheme="minorEastAsia" w:hAnsi="Arial"/>
              <w:shd w:val="clear" w:color="auto" w:fill="FAF9F8"/>
            </w:rPr>
            <w:fldChar w:fldCharType="begin"/>
          </w:r>
          <w:r w:rsidR="00592C04" w:rsidRPr="00FB4614">
            <w:rPr>
              <w:rFonts w:ascii="Arial" w:eastAsiaTheme="minorEastAsia" w:hAnsi="Arial"/>
              <w:shd w:val="clear" w:color="auto" w:fill="FAF9F8"/>
            </w:rPr>
            <w:instrText xml:space="preserve"> CITATION Eng05 \l 2057 </w:instrText>
          </w:r>
          <w:r w:rsidR="00592C04" w:rsidRPr="00FB4614">
            <w:rPr>
              <w:rFonts w:ascii="Arial" w:eastAsiaTheme="minorEastAsia" w:hAnsi="Arial"/>
              <w:shd w:val="clear" w:color="auto" w:fill="FAF9F8"/>
            </w:rPr>
            <w:fldChar w:fldCharType="separate"/>
          </w:r>
          <w:r w:rsidR="009535E3" w:rsidRPr="00FB4614">
            <w:rPr>
              <w:rFonts w:ascii="Arial" w:eastAsiaTheme="minorEastAsia" w:hAnsi="Arial"/>
              <w:noProof/>
              <w:shd w:val="clear" w:color="auto" w:fill="FAF9F8"/>
            </w:rPr>
            <w:t>(Engineering toolbox, 2005)</w:t>
          </w:r>
          <w:r w:rsidR="00592C04" w:rsidRPr="00FB4614">
            <w:rPr>
              <w:rFonts w:ascii="Arial" w:eastAsiaTheme="minorEastAsia" w:hAnsi="Arial"/>
              <w:shd w:val="clear" w:color="auto" w:fill="FAF9F8"/>
            </w:rPr>
            <w:fldChar w:fldCharType="end"/>
          </w:r>
        </w:sdtContent>
      </w:sdt>
      <w:r w:rsidR="002D604D" w:rsidRPr="00FB4614">
        <w:rPr>
          <w:rFonts w:ascii="Arial" w:eastAsiaTheme="minorEastAsia" w:hAnsi="Arial"/>
          <w:shd w:val="clear" w:color="auto" w:fill="FAF9F8"/>
        </w:rPr>
        <w:t xml:space="preserve"> giving a kinematic viscosity of 1.189x10^-6</w:t>
      </w:r>
      <w:r w:rsidR="00015321" w:rsidRPr="00FB4614">
        <w:rPr>
          <w:rFonts w:ascii="Arial" w:eastAsiaTheme="minorEastAsia" w:hAnsi="Arial"/>
          <w:shd w:val="clear" w:color="auto" w:fill="FAF9F8"/>
        </w:rPr>
        <w:t xml:space="preserve"> </w:t>
      </w:r>
      <w:r w:rsidR="00990B90" w:rsidRPr="00FB4614">
        <w:rPr>
          <w:rFonts w:ascii="Arial" w:eastAsiaTheme="minorEastAsia" w:hAnsi="Arial"/>
          <w:shd w:val="clear" w:color="auto" w:fill="FAF9F8"/>
        </w:rPr>
        <w:t xml:space="preserve">(Calculated using </w:t>
      </w:r>
      <m:oMath>
        <m:r>
          <w:rPr>
            <w:rFonts w:ascii="Cambria Math" w:eastAsiaTheme="minorEastAsia" w:hAnsi="Cambria Math"/>
          </w:rPr>
          <m:t>ν= μ/ρ</m:t>
        </m:r>
      </m:oMath>
      <w:r w:rsidR="00990B90" w:rsidRPr="00FB4614">
        <w:rPr>
          <w:rFonts w:ascii="Arial" w:eastAsiaTheme="minorEastAsia" w:hAnsi="Arial"/>
          <w:shd w:val="clear" w:color="auto" w:fill="FAF9F8"/>
        </w:rPr>
        <w:t xml:space="preserve"> )</w:t>
      </w:r>
    </w:p>
    <w:p w14:paraId="4141CD61" w14:textId="58ED163A" w:rsidR="00571BBB" w:rsidRPr="00FB4614" w:rsidRDefault="00571BBB"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 xml:space="preserve">The ship is travelling at 15 knots with a propeller speed of 95RPM, these assumptions are based on typical tanker vessels of similar dimensions according to  </w:t>
      </w:r>
      <w:sdt>
        <w:sdtPr>
          <w:rPr>
            <w:rFonts w:ascii="Arial" w:eastAsiaTheme="minorEastAsia" w:hAnsi="Arial"/>
            <w:shd w:val="clear" w:color="auto" w:fill="FAF9F8"/>
          </w:rPr>
          <w:id w:val="-1051914892"/>
          <w:citation/>
        </w:sdtPr>
        <w:sdtEndPr/>
        <w:sdtContent>
          <w:r w:rsidRPr="00FB4614">
            <w:rPr>
              <w:rFonts w:ascii="Arial" w:eastAsiaTheme="minorEastAsia" w:hAnsi="Arial"/>
              <w:shd w:val="clear" w:color="auto" w:fill="FAF9F8"/>
            </w:rPr>
            <w:fldChar w:fldCharType="begin"/>
          </w:r>
          <w:r w:rsidRPr="00FB4614">
            <w:rPr>
              <w:rFonts w:ascii="Arial" w:eastAsiaTheme="minorEastAsia" w:hAnsi="Arial"/>
              <w:shd w:val="clear" w:color="auto" w:fill="FAF9F8"/>
            </w:rPr>
            <w:instrText xml:space="preserve"> CITATION MAN19 \l 2057 </w:instrText>
          </w:r>
          <w:r w:rsidRPr="00FB4614">
            <w:rPr>
              <w:rFonts w:ascii="Arial" w:eastAsiaTheme="minorEastAsia" w:hAnsi="Arial"/>
              <w:shd w:val="clear" w:color="auto" w:fill="FAF9F8"/>
            </w:rPr>
            <w:fldChar w:fldCharType="separate"/>
          </w:r>
          <w:r w:rsidR="009535E3" w:rsidRPr="00FB4614">
            <w:rPr>
              <w:rFonts w:ascii="Arial" w:eastAsiaTheme="minorEastAsia" w:hAnsi="Arial"/>
              <w:noProof/>
              <w:shd w:val="clear" w:color="auto" w:fill="FAF9F8"/>
            </w:rPr>
            <w:t>(MAN Energy solutions, 2019)</w:t>
          </w:r>
          <w:r w:rsidRPr="00FB4614">
            <w:rPr>
              <w:rFonts w:ascii="Arial" w:eastAsiaTheme="minorEastAsia" w:hAnsi="Arial"/>
              <w:shd w:val="clear" w:color="auto" w:fill="FAF9F8"/>
            </w:rPr>
            <w:fldChar w:fldCharType="end"/>
          </w:r>
        </w:sdtContent>
      </w:sdt>
    </w:p>
    <w:p w14:paraId="5042890F" w14:textId="37272976" w:rsidR="00812940" w:rsidRPr="00FB4614" w:rsidRDefault="00812940"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The surface finish of the propeller blades is smooth enough that the effects of friction are negligible</w:t>
      </w:r>
    </w:p>
    <w:p w14:paraId="746E586C" w14:textId="4FDAC100" w:rsidR="00812940" w:rsidRPr="00FB4614" w:rsidRDefault="00CA3A14"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The CAD drawing given is accurate and to scale, so the chord length is 3.0352m</w:t>
      </w:r>
      <w:r w:rsidR="0020576D" w:rsidRPr="00FB4614">
        <w:rPr>
          <w:rFonts w:ascii="Arial" w:eastAsiaTheme="minorEastAsia" w:hAnsi="Arial"/>
          <w:shd w:val="clear" w:color="auto" w:fill="FAF9F8"/>
        </w:rPr>
        <w:t>, and the blade length is 2.979m</w:t>
      </w:r>
    </w:p>
    <w:p w14:paraId="162AF33F" w14:textId="6F8121E7" w:rsidR="0020576D" w:rsidRPr="00FB4614" w:rsidRDefault="0020576D"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 xml:space="preserve">From the image, the </w:t>
      </w:r>
      <w:r w:rsidR="006A272A" w:rsidRPr="00FB4614">
        <w:rPr>
          <w:rFonts w:ascii="Arial" w:eastAsiaTheme="minorEastAsia" w:hAnsi="Arial"/>
          <w:shd w:val="clear" w:color="auto" w:fill="FAF9F8"/>
        </w:rPr>
        <w:t>centre</w:t>
      </w:r>
      <w:r w:rsidRPr="00FB4614">
        <w:rPr>
          <w:rFonts w:ascii="Arial" w:eastAsiaTheme="minorEastAsia" w:hAnsi="Arial"/>
          <w:shd w:val="clear" w:color="auto" w:fill="FAF9F8"/>
        </w:rPr>
        <w:t xml:space="preserve"> hub diameter has been estimated as 0.75m, this makes the overall propeller diameter 6.7m</w:t>
      </w:r>
      <w:r w:rsidR="00AA76F2" w:rsidRPr="00FB4614">
        <w:rPr>
          <w:rFonts w:ascii="Arial" w:eastAsiaTheme="minorEastAsia" w:hAnsi="Arial"/>
          <w:shd w:val="clear" w:color="auto" w:fill="FAF9F8"/>
        </w:rPr>
        <w:t xml:space="preserve"> (rounded down from 6.708m)</w:t>
      </w:r>
    </w:p>
    <w:p w14:paraId="3C829805" w14:textId="345B3F0C" w:rsidR="00CA3A14" w:rsidRPr="00FB4614" w:rsidRDefault="00CA3A14" w:rsidP="00812940">
      <w:pPr>
        <w:pStyle w:val="ListParagraph"/>
        <w:numPr>
          <w:ilvl w:val="0"/>
          <w:numId w:val="4"/>
        </w:numPr>
        <w:rPr>
          <w:rFonts w:ascii="Arial" w:eastAsiaTheme="minorEastAsia" w:hAnsi="Arial"/>
          <w:shd w:val="clear" w:color="auto" w:fill="FAF9F8"/>
        </w:rPr>
      </w:pPr>
      <w:r w:rsidRPr="00FB4614">
        <w:rPr>
          <w:rFonts w:ascii="Arial" w:eastAsiaTheme="minorEastAsia" w:hAnsi="Arial"/>
          <w:shd w:val="clear" w:color="auto" w:fill="FAF9F8"/>
        </w:rPr>
        <w:t xml:space="preserve">The sea water is steady with no significant waves or tides, so the velocity calculated from the propeller speed is </w:t>
      </w:r>
      <w:r w:rsidR="00592C04" w:rsidRPr="00FB4614">
        <w:rPr>
          <w:rFonts w:ascii="Arial" w:eastAsiaTheme="minorEastAsia" w:hAnsi="Arial"/>
          <w:shd w:val="clear" w:color="auto" w:fill="FAF9F8"/>
        </w:rPr>
        <w:t>unaffected</w:t>
      </w:r>
    </w:p>
    <w:p w14:paraId="2B8E830E" w14:textId="46227AB3" w:rsidR="0051180A" w:rsidRPr="00FB4614" w:rsidRDefault="0051180A" w:rsidP="0051180A">
      <w:pPr>
        <w:rPr>
          <w:rFonts w:ascii="Arial" w:eastAsiaTheme="minorEastAsia" w:hAnsi="Arial"/>
          <w:shd w:val="clear" w:color="auto" w:fill="FAF9F8"/>
        </w:rPr>
      </w:pPr>
      <w:r w:rsidRPr="00FB4614">
        <w:rPr>
          <w:rFonts w:ascii="Arial" w:eastAsiaTheme="minorEastAsia" w:hAnsi="Arial"/>
          <w:shd w:val="clear" w:color="auto" w:fill="FAF9F8"/>
        </w:rPr>
        <w:t xml:space="preserve">The radius used for the following calculations was at 0.7r, this is </w:t>
      </w:r>
      <w:r w:rsidR="00F32779" w:rsidRPr="00FB4614">
        <w:rPr>
          <w:rFonts w:ascii="Arial" w:eastAsiaTheme="minorEastAsia" w:hAnsi="Arial"/>
          <w:shd w:val="clear" w:color="auto" w:fill="FAF9F8"/>
        </w:rPr>
        <w:t xml:space="preserve">based </w:t>
      </w:r>
      <w:r w:rsidR="00AA76F2" w:rsidRPr="00FB4614">
        <w:rPr>
          <w:rFonts w:ascii="Arial" w:eastAsiaTheme="minorEastAsia" w:hAnsi="Arial"/>
          <w:shd w:val="clear" w:color="auto" w:fill="FAF9F8"/>
        </w:rPr>
        <w:t>on</w:t>
      </w:r>
      <w:r w:rsidR="00F32779" w:rsidRPr="00FB4614">
        <w:rPr>
          <w:rFonts w:ascii="Arial" w:eastAsiaTheme="minorEastAsia" w:hAnsi="Arial"/>
          <w:shd w:val="clear" w:color="auto" w:fill="FAF9F8"/>
        </w:rPr>
        <w:t xml:space="preserve"> estimations from the supplied CAD drawings</w:t>
      </w:r>
      <w:r w:rsidR="00AA76F2" w:rsidRPr="00FB4614">
        <w:rPr>
          <w:rFonts w:ascii="Arial" w:eastAsiaTheme="minorEastAsia" w:hAnsi="Arial"/>
          <w:shd w:val="clear" w:color="auto" w:fill="FAF9F8"/>
        </w:rPr>
        <w:t>,</w:t>
      </w:r>
      <w:r w:rsidR="00F32779" w:rsidRPr="00FB4614">
        <w:rPr>
          <w:rFonts w:ascii="Arial" w:eastAsiaTheme="minorEastAsia" w:hAnsi="Arial"/>
          <w:shd w:val="clear" w:color="auto" w:fill="FAF9F8"/>
        </w:rPr>
        <w:t xml:space="preserve"> being the chord length is shown at approximately 70% of the blade length.</w:t>
      </w:r>
    </w:p>
    <w:p w14:paraId="33C9F607" w14:textId="65F02B94" w:rsidR="00DF75A4" w:rsidRPr="00FB4614" w:rsidRDefault="00DF75A4" w:rsidP="0051180A">
      <w:pPr>
        <w:rPr>
          <w:rFonts w:ascii="Arial" w:eastAsiaTheme="minorEastAsia" w:hAnsi="Arial"/>
          <w:shd w:val="clear" w:color="auto" w:fill="FAF9F8"/>
        </w:rPr>
      </w:pPr>
    </w:p>
    <w:p w14:paraId="49C4C014" w14:textId="1C09AE03" w:rsidR="00DF75A4" w:rsidRPr="00FB4614" w:rsidRDefault="00DF75A4" w:rsidP="0051180A">
      <w:pPr>
        <w:rPr>
          <w:rFonts w:ascii="Arial" w:eastAsiaTheme="minorEastAsia" w:hAnsi="Arial"/>
          <w:shd w:val="clear" w:color="auto" w:fill="FAF9F8"/>
        </w:rPr>
      </w:pPr>
    </w:p>
    <w:p w14:paraId="3A656E66" w14:textId="60491991" w:rsidR="00DF75A4" w:rsidRPr="00FB4614" w:rsidRDefault="00DF75A4" w:rsidP="0051180A">
      <w:pPr>
        <w:rPr>
          <w:rFonts w:ascii="Arial" w:eastAsiaTheme="minorEastAsia" w:hAnsi="Arial"/>
          <w:shd w:val="clear" w:color="auto" w:fill="FAF9F8"/>
        </w:rPr>
      </w:pPr>
    </w:p>
    <w:p w14:paraId="6F66B9B2" w14:textId="52EEE2B1" w:rsidR="00DF75A4" w:rsidRPr="00FB4614" w:rsidRDefault="00DF75A4" w:rsidP="0051180A">
      <w:pPr>
        <w:rPr>
          <w:rFonts w:ascii="Arial" w:eastAsiaTheme="minorEastAsia" w:hAnsi="Arial"/>
          <w:shd w:val="clear" w:color="auto" w:fill="FAF9F8"/>
        </w:rPr>
      </w:pPr>
    </w:p>
    <w:p w14:paraId="317B720C" w14:textId="67D316B7" w:rsidR="00DF75A4" w:rsidRPr="00FB4614" w:rsidRDefault="00DF75A4" w:rsidP="0051180A">
      <w:pPr>
        <w:rPr>
          <w:rFonts w:ascii="Arial" w:eastAsiaTheme="minorEastAsia" w:hAnsi="Arial"/>
          <w:shd w:val="clear" w:color="auto" w:fill="FAF9F8"/>
        </w:rPr>
      </w:pPr>
    </w:p>
    <w:p w14:paraId="281B5AF3" w14:textId="3C7CE868" w:rsidR="00DF75A4" w:rsidRPr="00FB4614" w:rsidRDefault="00DF75A4" w:rsidP="0051180A">
      <w:pPr>
        <w:rPr>
          <w:rFonts w:ascii="Arial" w:eastAsiaTheme="minorEastAsia" w:hAnsi="Arial"/>
          <w:shd w:val="clear" w:color="auto" w:fill="FAF9F8"/>
        </w:rPr>
      </w:pPr>
    </w:p>
    <w:p w14:paraId="1EECA63D" w14:textId="77B23E6F" w:rsidR="00DF75A4" w:rsidRPr="00FB4614" w:rsidRDefault="00DF75A4" w:rsidP="0051180A">
      <w:pPr>
        <w:rPr>
          <w:rFonts w:ascii="Arial" w:eastAsiaTheme="minorEastAsia" w:hAnsi="Arial"/>
          <w:shd w:val="clear" w:color="auto" w:fill="FAF9F8"/>
        </w:rPr>
      </w:pPr>
    </w:p>
    <w:p w14:paraId="0C122515" w14:textId="2F255ABD" w:rsidR="00DF75A4" w:rsidRPr="00FB4614" w:rsidRDefault="00DF75A4" w:rsidP="0051180A">
      <w:pPr>
        <w:rPr>
          <w:rFonts w:ascii="Arial" w:eastAsiaTheme="minorEastAsia" w:hAnsi="Arial"/>
          <w:shd w:val="clear" w:color="auto" w:fill="FAF9F8"/>
        </w:rPr>
      </w:pPr>
    </w:p>
    <w:p w14:paraId="4716E2C5" w14:textId="54067ECD" w:rsidR="00DF75A4" w:rsidRPr="00FB4614" w:rsidRDefault="00DF75A4" w:rsidP="0051180A">
      <w:pPr>
        <w:rPr>
          <w:rFonts w:ascii="Arial" w:eastAsiaTheme="minorEastAsia" w:hAnsi="Arial"/>
          <w:shd w:val="clear" w:color="auto" w:fill="FAF9F8"/>
        </w:rPr>
      </w:pPr>
    </w:p>
    <w:p w14:paraId="183B5325" w14:textId="77777777" w:rsidR="00DF75A4" w:rsidRPr="00FB4614" w:rsidRDefault="00DF75A4" w:rsidP="0051180A">
      <w:pPr>
        <w:rPr>
          <w:rFonts w:ascii="Arial" w:eastAsiaTheme="minorEastAsia" w:hAnsi="Arial"/>
          <w:shd w:val="clear" w:color="auto" w:fill="FAF9F8"/>
        </w:rPr>
      </w:pPr>
    </w:p>
    <w:p w14:paraId="7D80EC1A" w14:textId="1A33F2EA" w:rsidR="00CA3A14" w:rsidRPr="00FB4614" w:rsidRDefault="00CA3A14" w:rsidP="00CA3A14">
      <w:pPr>
        <w:rPr>
          <w:rFonts w:ascii="Arial" w:eastAsiaTheme="minorEastAsia" w:hAnsi="Arial"/>
          <w:shd w:val="clear" w:color="auto" w:fill="FAF9F8"/>
        </w:rPr>
      </w:pPr>
    </w:p>
    <w:p w14:paraId="42074CBD" w14:textId="77777777" w:rsidR="00011D78" w:rsidRDefault="00011D78" w:rsidP="00F75D49">
      <w:pPr>
        <w:rPr>
          <w:rFonts w:ascii="Arial" w:eastAsiaTheme="minorEastAsia" w:hAnsi="Arial"/>
          <w:b/>
          <w:bCs/>
          <w:color w:val="FF0000"/>
        </w:rPr>
      </w:pPr>
    </w:p>
    <w:p w14:paraId="059E9ABA" w14:textId="77777777" w:rsidR="00011D78" w:rsidRDefault="00011D78" w:rsidP="00F75D49">
      <w:pPr>
        <w:rPr>
          <w:rFonts w:ascii="Arial" w:eastAsiaTheme="minorEastAsia" w:hAnsi="Arial"/>
          <w:b/>
          <w:bCs/>
          <w:color w:val="FF0000"/>
        </w:rPr>
      </w:pPr>
    </w:p>
    <w:p w14:paraId="64C8BB30" w14:textId="77777777" w:rsidR="00011D78" w:rsidRDefault="00011D78" w:rsidP="00F75D49">
      <w:pPr>
        <w:rPr>
          <w:rFonts w:ascii="Arial" w:eastAsiaTheme="minorEastAsia" w:hAnsi="Arial"/>
          <w:b/>
          <w:bCs/>
          <w:color w:val="FF0000"/>
        </w:rPr>
      </w:pPr>
    </w:p>
    <w:p w14:paraId="4429C1C6" w14:textId="77777777" w:rsidR="00011D78" w:rsidRDefault="00011D78" w:rsidP="00F75D49">
      <w:pPr>
        <w:rPr>
          <w:rFonts w:ascii="Arial" w:eastAsiaTheme="minorEastAsia" w:hAnsi="Arial"/>
          <w:b/>
          <w:bCs/>
          <w:color w:val="FF0000"/>
        </w:rPr>
      </w:pPr>
    </w:p>
    <w:p w14:paraId="22215FE9" w14:textId="2F0F18D2" w:rsidR="00011D78" w:rsidRDefault="00011D78" w:rsidP="00F75D49">
      <w:pPr>
        <w:rPr>
          <w:rFonts w:ascii="Arial" w:eastAsiaTheme="minorEastAsia" w:hAnsi="Arial"/>
          <w:b/>
          <w:bCs/>
          <w:color w:val="FF0000"/>
        </w:rPr>
      </w:pPr>
    </w:p>
    <w:p w14:paraId="713808C7" w14:textId="77777777" w:rsidR="0041649A" w:rsidRDefault="0041649A" w:rsidP="00F75D49">
      <w:pPr>
        <w:rPr>
          <w:rFonts w:ascii="Arial" w:eastAsiaTheme="minorEastAsia" w:hAnsi="Arial"/>
          <w:b/>
          <w:bCs/>
          <w:color w:val="FF0000"/>
        </w:rPr>
      </w:pPr>
    </w:p>
    <w:p w14:paraId="60924C9E" w14:textId="02742424" w:rsidR="00011D78" w:rsidRDefault="00011D78" w:rsidP="00011D78">
      <w:pPr>
        <w:pStyle w:val="Heading2"/>
        <w:rPr>
          <w:rFonts w:eastAsiaTheme="minorEastAsia"/>
        </w:rPr>
      </w:pPr>
      <w:bookmarkStart w:id="7" w:name="_Toc105069196"/>
      <w:r>
        <w:rPr>
          <w:rFonts w:eastAsiaTheme="minorEastAsia"/>
        </w:rPr>
        <w:lastRenderedPageBreak/>
        <w:t>Calculating the propeller Reynolds number</w:t>
      </w:r>
      <w:bookmarkEnd w:id="7"/>
    </w:p>
    <w:p w14:paraId="3C9B2776" w14:textId="77777777" w:rsidR="00011D78" w:rsidRPr="00011D78" w:rsidRDefault="00011D78" w:rsidP="00011D78"/>
    <w:p w14:paraId="0DA5957B" w14:textId="756937E5" w:rsidR="00F75D49" w:rsidRPr="00FB4614" w:rsidRDefault="00625ED6" w:rsidP="00F75D49">
      <w:pPr>
        <w:rPr>
          <w:rFonts w:eastAsiaTheme="minorEastAsia"/>
          <w:b/>
          <w:bCs/>
          <w:color w:val="FF0000"/>
        </w:rPr>
      </w:pPr>
      <m:oMathPara>
        <m:oMath>
          <m:sSub>
            <m:sSubPr>
              <m:ctrlPr>
                <w:rPr>
                  <w:rFonts w:ascii="Cambria Math" w:eastAsiaTheme="minorEastAsia" w:hAnsi="Cambria Math"/>
                  <w:b/>
                  <w:bCs/>
                  <w:i/>
                  <w:color w:val="FF0000"/>
                </w:rPr>
              </m:ctrlPr>
            </m:sSubPr>
            <m:e>
              <m:r>
                <m:rPr>
                  <m:sty m:val="bi"/>
                </m:rPr>
                <w:rPr>
                  <w:rFonts w:ascii="Cambria Math" w:eastAsiaTheme="minorEastAsia" w:hAnsi="Cambria Math"/>
                  <w:color w:val="FF0000"/>
                </w:rPr>
                <m:t>V</m:t>
              </m:r>
            </m:e>
            <m:sub>
              <m:r>
                <m:rPr>
                  <m:sty m:val="bi"/>
                </m:rPr>
                <w:rPr>
                  <w:rFonts w:ascii="Cambria Math" w:eastAsiaTheme="minorEastAsia" w:hAnsi="Cambria Math"/>
                  <w:color w:val="FF0000"/>
                </w:rPr>
                <m:t>s</m:t>
              </m:r>
            </m:sub>
          </m:sSub>
          <m:r>
            <m:rPr>
              <m:sty m:val="bi"/>
            </m:rPr>
            <w:rPr>
              <w:rFonts w:ascii="Cambria Math" w:eastAsiaTheme="minorEastAsia" w:hAnsi="Cambria Math"/>
              <w:color w:val="FF0000"/>
            </w:rPr>
            <m:t>=15Knots=7.7 m/s</m:t>
          </m:r>
        </m:oMath>
      </m:oMathPara>
    </w:p>
    <w:p w14:paraId="2464421D" w14:textId="7965785C" w:rsidR="00F75D49" w:rsidRPr="00FB4614" w:rsidRDefault="00F75D49" w:rsidP="00F75D49">
      <w:pPr>
        <w:rPr>
          <w:rFonts w:eastAsiaTheme="minorEastAsia"/>
          <w:b/>
          <w:bCs/>
          <w:color w:val="FF0000"/>
        </w:rPr>
      </w:pPr>
      <m:oMathPara>
        <m:oMath>
          <m:r>
            <m:rPr>
              <m:sty m:val="bi"/>
            </m:rPr>
            <w:rPr>
              <w:rFonts w:ascii="Cambria Math" w:eastAsiaTheme="minorEastAsia" w:hAnsi="Cambria Math"/>
              <w:color w:val="FF0000"/>
            </w:rPr>
            <m:t>ν=1.189</m:t>
          </m:r>
          <m:r>
            <m:rPr>
              <m:sty m:val="bi"/>
            </m:rPr>
            <w:rPr>
              <w:rFonts w:ascii="Cambria Math" w:eastAsiaTheme="minorEastAsia" w:hAnsi="Cambria Math"/>
              <w:color w:val="FF0000"/>
            </w:rPr>
            <m:t>X</m:t>
          </m:r>
          <m:sSup>
            <m:sSupPr>
              <m:ctrlPr>
                <w:rPr>
                  <w:rFonts w:ascii="Cambria Math" w:eastAsiaTheme="minorEastAsia" w:hAnsi="Cambria Math"/>
                  <w:b/>
                  <w:bCs/>
                  <w:i/>
                  <w:color w:val="FF0000"/>
                </w:rPr>
              </m:ctrlPr>
            </m:sSupPr>
            <m:e>
              <m:r>
                <m:rPr>
                  <m:sty m:val="bi"/>
                </m:rPr>
                <w:rPr>
                  <w:rFonts w:ascii="Cambria Math" w:eastAsiaTheme="minorEastAsia" w:hAnsi="Cambria Math"/>
                  <w:color w:val="FF0000"/>
                </w:rPr>
                <m:t>10</m:t>
              </m:r>
            </m:e>
            <m:sup>
              <m:r>
                <m:rPr>
                  <m:sty m:val="bi"/>
                </m:rPr>
                <w:rPr>
                  <w:rFonts w:ascii="Cambria Math" w:eastAsiaTheme="minorEastAsia" w:hAnsi="Cambria Math"/>
                  <w:color w:val="FF0000"/>
                </w:rPr>
                <m:t>-6</m:t>
              </m:r>
            </m:sup>
          </m:sSup>
        </m:oMath>
      </m:oMathPara>
    </w:p>
    <w:p w14:paraId="35490F61" w14:textId="77777777" w:rsidR="00F75D49" w:rsidRPr="00FB4614" w:rsidRDefault="00F75D49" w:rsidP="00F75D49">
      <w:pPr>
        <w:rPr>
          <w:rFonts w:eastAsiaTheme="minorEastAsia"/>
          <w:b/>
          <w:bCs/>
          <w:color w:val="FF0000"/>
        </w:rPr>
      </w:pPr>
      <m:oMathPara>
        <m:oMath>
          <m:r>
            <m:rPr>
              <m:sty m:val="bi"/>
            </m:rPr>
            <w:rPr>
              <w:rFonts w:ascii="Cambria Math" w:eastAsiaTheme="minorEastAsia" w:hAnsi="Cambria Math"/>
              <w:color w:val="FF0000"/>
            </w:rPr>
            <m:t>D=6.7</m:t>
          </m:r>
          <m:r>
            <m:rPr>
              <m:sty m:val="bi"/>
            </m:rPr>
            <w:rPr>
              <w:rFonts w:ascii="Cambria Math" w:eastAsiaTheme="minorEastAsia" w:hAnsi="Cambria Math"/>
              <w:color w:val="FF0000"/>
            </w:rPr>
            <m:t>m     R=3.35</m:t>
          </m:r>
          <m:r>
            <m:rPr>
              <m:sty m:val="bi"/>
            </m:rPr>
            <w:rPr>
              <w:rFonts w:ascii="Cambria Math" w:eastAsiaTheme="minorEastAsia" w:hAnsi="Cambria Math"/>
              <w:color w:val="FF0000"/>
            </w:rPr>
            <m:t>m</m:t>
          </m:r>
        </m:oMath>
      </m:oMathPara>
    </w:p>
    <w:p w14:paraId="4EDFC298" w14:textId="77777777" w:rsidR="00F75D49" w:rsidRPr="00FB4614" w:rsidRDefault="00F75D49" w:rsidP="00F75D49">
      <w:pPr>
        <w:rPr>
          <w:rFonts w:eastAsiaTheme="minorEastAsia"/>
          <w:b/>
          <w:bCs/>
          <w:color w:val="FF0000"/>
        </w:rPr>
      </w:pPr>
      <m:oMathPara>
        <m:oMath>
          <m:r>
            <m:rPr>
              <m:sty m:val="bi"/>
            </m:rPr>
            <w:rPr>
              <w:rFonts w:ascii="Cambria Math" w:eastAsiaTheme="minorEastAsia" w:hAnsi="Cambria Math"/>
              <w:color w:val="FF0000"/>
            </w:rPr>
            <m:t>C=3.035</m:t>
          </m:r>
          <m:r>
            <m:rPr>
              <m:sty m:val="bi"/>
            </m:rPr>
            <w:rPr>
              <w:rFonts w:ascii="Cambria Math" w:eastAsiaTheme="minorEastAsia" w:hAnsi="Cambria Math"/>
              <w:color w:val="FF0000"/>
            </w:rPr>
            <m:t>m</m:t>
          </m:r>
        </m:oMath>
      </m:oMathPara>
    </w:p>
    <w:p w14:paraId="7939308F" w14:textId="4E7D6C9C" w:rsidR="00F75D49" w:rsidRPr="00FB4614" w:rsidRDefault="00F75D49" w:rsidP="00F75D49">
      <w:pPr>
        <w:rPr>
          <w:rFonts w:eastAsiaTheme="minorEastAsia"/>
          <w:b/>
          <w:bCs/>
          <w:color w:val="FF0000"/>
        </w:rPr>
      </w:pPr>
      <m:oMathPara>
        <m:oMath>
          <m:r>
            <m:rPr>
              <m:sty m:val="bi"/>
            </m:rPr>
            <w:rPr>
              <w:rFonts w:ascii="Cambria Math" w:eastAsiaTheme="minorEastAsia" w:hAnsi="Cambria Math"/>
              <w:color w:val="FF0000"/>
            </w:rPr>
            <m:t>n=</m:t>
          </m:r>
          <m:f>
            <m:fPr>
              <m:ctrlPr>
                <w:rPr>
                  <w:rFonts w:ascii="Cambria Math" w:eastAsiaTheme="minorEastAsia" w:hAnsi="Cambria Math"/>
                  <w:b/>
                  <w:i/>
                  <w:color w:val="FF0000"/>
                </w:rPr>
              </m:ctrlPr>
            </m:fPr>
            <m:num>
              <m:r>
                <m:rPr>
                  <m:sty m:val="bi"/>
                </m:rPr>
                <w:rPr>
                  <w:rFonts w:ascii="Cambria Math" w:eastAsiaTheme="minorEastAsia" w:hAnsi="Cambria Math"/>
                  <w:color w:val="FF0000"/>
                </w:rPr>
                <m:t>95</m:t>
              </m:r>
            </m:num>
            <m:den>
              <m:r>
                <m:rPr>
                  <m:sty m:val="bi"/>
                </m:rPr>
                <w:rPr>
                  <w:rFonts w:ascii="Cambria Math" w:eastAsiaTheme="minorEastAsia" w:hAnsi="Cambria Math"/>
                  <w:color w:val="FF0000"/>
                </w:rPr>
                <m:t>60</m:t>
              </m:r>
            </m:den>
          </m:f>
          <m:r>
            <m:rPr>
              <m:sty m:val="bi"/>
            </m:rPr>
            <w:rPr>
              <w:rFonts w:ascii="Cambria Math" w:eastAsiaTheme="minorEastAsia" w:hAnsi="Cambria Math"/>
              <w:color w:val="FF0000"/>
            </w:rPr>
            <m:t>=1.583</m:t>
          </m:r>
        </m:oMath>
      </m:oMathPara>
    </w:p>
    <w:p w14:paraId="2208DB02" w14:textId="77777777" w:rsidR="00F75D49" w:rsidRPr="00FB4614" w:rsidRDefault="00F75D49" w:rsidP="00F75D49">
      <w:pPr>
        <w:rPr>
          <w:rFonts w:eastAsiaTheme="minorEastAsia"/>
        </w:rPr>
      </w:pPr>
    </w:p>
    <w:p w14:paraId="48C69559" w14:textId="07F23B7D" w:rsidR="00F75D49" w:rsidRPr="00FB4614" w:rsidRDefault="00625ED6" w:rsidP="00F75D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D</m:t>
              </m:r>
            </m:sub>
          </m:sSub>
          <m:r>
            <w:rPr>
              <w:rFonts w:ascii="Cambria Math" w:eastAsiaTheme="minorEastAsia"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m:t>
                  </m:r>
                </m:sub>
              </m:sSub>
              <m:r>
                <w:rPr>
                  <w:rFonts w:ascii="Cambria Math" w:hAnsi="Cambria Math"/>
                </w:rPr>
                <m:t>.D</m:t>
              </m:r>
            </m:num>
            <m:den>
              <m:r>
                <w:rPr>
                  <w:rFonts w:ascii="Cambria Math" w:hAnsi="Cambria Math"/>
                </w:rPr>
                <m:t>ν</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7.7 X 6.7</m:t>
              </m:r>
            </m:num>
            <m:den>
              <m:r>
                <w:rPr>
                  <w:rFonts w:ascii="Cambria Math" w:eastAsiaTheme="minorEastAsia" w:hAnsi="Cambria Math"/>
                </w:rPr>
                <m:t>1.189X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r>
            <w:rPr>
              <w:rFonts w:ascii="Cambria Math" w:eastAsiaTheme="minorEastAsia" w:hAnsi="Cambria Math"/>
            </w:rPr>
            <m:t>=43,389,402.86</m:t>
          </m:r>
        </m:oMath>
      </m:oMathPara>
    </w:p>
    <w:p w14:paraId="055C44F6" w14:textId="77777777" w:rsidR="00F75D49" w:rsidRPr="00FB4614" w:rsidRDefault="00F75D49" w:rsidP="00F75D49">
      <w:pPr>
        <w:rPr>
          <w:rFonts w:eastAsiaTheme="minorEastAsia"/>
        </w:rPr>
      </w:pPr>
    </w:p>
    <w:p w14:paraId="3FCE4BBD" w14:textId="60DDE11D" w:rsidR="00F75D49" w:rsidRPr="00FB4614" w:rsidRDefault="00F75D49" w:rsidP="00F75D49">
      <w:pPr>
        <w:rPr>
          <w:rFonts w:eastAsiaTheme="minorEastAsia"/>
        </w:rPr>
      </w:pPr>
      <m:oMathPara>
        <m:oMath>
          <m:r>
            <w:rPr>
              <w:rFonts w:ascii="Cambria Math" w:eastAsiaTheme="minorEastAsia" w:hAnsi="Cambria Math"/>
            </w:rPr>
            <m:t>J=</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num>
            <m:den>
              <m:r>
                <w:rPr>
                  <w:rFonts w:ascii="Cambria Math" w:eastAsiaTheme="minorEastAsia" w:hAnsi="Cambria Math"/>
                </w:rPr>
                <m:t>n.D</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7.7</m:t>
              </m:r>
            </m:num>
            <m:den>
              <m:r>
                <w:rPr>
                  <w:rFonts w:ascii="Cambria Math" w:eastAsiaTheme="minorEastAsia" w:hAnsi="Cambria Math"/>
                </w:rPr>
                <m:t>1.583 X 6.7</m:t>
              </m:r>
            </m:den>
          </m:f>
          <m:r>
            <w:rPr>
              <w:rFonts w:ascii="Cambria Math" w:eastAsiaTheme="minorEastAsia" w:hAnsi="Cambria Math"/>
            </w:rPr>
            <m:t>=0.726</m:t>
          </m:r>
        </m:oMath>
      </m:oMathPara>
    </w:p>
    <w:p w14:paraId="683C583E" w14:textId="77777777" w:rsidR="00F75D49" w:rsidRPr="00FB4614" w:rsidRDefault="00F75D49" w:rsidP="00F75D49">
      <w:pPr>
        <w:rPr>
          <w:rFonts w:eastAsiaTheme="minorEastAsia"/>
        </w:rPr>
      </w:pPr>
    </w:p>
    <w:p w14:paraId="6E122068" w14:textId="18D7C6F6" w:rsidR="00F75D49" w:rsidRPr="00FB4614" w:rsidRDefault="00625ED6" w:rsidP="00F75D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r0.7</m:t>
              </m:r>
            </m:sub>
          </m:sSub>
          <m:r>
            <w:rPr>
              <w:rFonts w:ascii="Cambria Math" w:eastAsiaTheme="minorEastAsia" w:hAnsi="Cambria Math"/>
            </w:rPr>
            <m:t xml:space="preserv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(2π.n.r)</m:t>
                  </m:r>
                </m:e>
                <m:sup>
                  <m:r>
                    <w:rPr>
                      <w:rFonts w:ascii="Cambria Math" w:eastAsiaTheme="minorEastAsia" w:hAnsi="Cambria Math"/>
                    </w:rPr>
                    <m:t>2</m:t>
                  </m:r>
                </m:sup>
              </m:sSup>
            </m:e>
          </m:rad>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7.7</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2πX1.583X</m:t>
                      </m:r>
                      <m:d>
                        <m:dPr>
                          <m:ctrlPr>
                            <w:rPr>
                              <w:rFonts w:ascii="Cambria Math" w:eastAsiaTheme="minorEastAsia" w:hAnsi="Cambria Math"/>
                              <w:i/>
                            </w:rPr>
                          </m:ctrlPr>
                        </m:dPr>
                        <m:e>
                          <m:r>
                            <w:rPr>
                              <w:rFonts w:ascii="Cambria Math" w:eastAsiaTheme="minorEastAsia" w:hAnsi="Cambria Math"/>
                            </w:rPr>
                            <m:t>3.35X0.7</m:t>
                          </m:r>
                        </m:e>
                      </m:d>
                    </m:e>
                  </m:d>
                </m:e>
                <m:sup>
                  <m:r>
                    <w:rPr>
                      <w:rFonts w:ascii="Cambria Math" w:eastAsiaTheme="minorEastAsia" w:hAnsi="Cambria Math"/>
                    </w:rPr>
                    <m:t>2</m:t>
                  </m:r>
                </m:sup>
              </m:sSup>
            </m:e>
          </m:rad>
          <m:r>
            <w:rPr>
              <w:rFonts w:ascii="Cambria Math" w:eastAsiaTheme="minorEastAsia" w:hAnsi="Cambria Math"/>
            </w:rPr>
            <m:t>=24.57m/s</m:t>
          </m:r>
        </m:oMath>
      </m:oMathPara>
    </w:p>
    <w:p w14:paraId="48722679" w14:textId="77777777" w:rsidR="00F75D49" w:rsidRPr="00FB4614" w:rsidRDefault="00F75D49" w:rsidP="00F75D49">
      <w:pPr>
        <w:rPr>
          <w:rFonts w:eastAsiaTheme="minorEastAsia"/>
        </w:rPr>
      </w:pPr>
    </w:p>
    <w:p w14:paraId="5E3AD0FD" w14:textId="6E4B67CB" w:rsidR="00F75D49" w:rsidRPr="00FB4614" w:rsidRDefault="00625ED6" w:rsidP="00F75D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r>
                <w:rPr>
                  <w:rFonts w:ascii="Cambria Math" w:eastAsiaTheme="minorEastAsia" w:hAnsi="Cambria Math"/>
                </w:rPr>
                <m:t>.C</m:t>
              </m:r>
            </m:num>
            <m:den>
              <m:r>
                <w:rPr>
                  <w:rFonts w:ascii="Cambria Math" w:eastAsiaTheme="minorEastAsia" w:hAnsi="Cambria Math"/>
                </w:rPr>
                <m:t>ν</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24.57 X 3.035</m:t>
              </m:r>
            </m:num>
            <m:den>
              <m:r>
                <w:rPr>
                  <w:rFonts w:ascii="Cambria Math" w:eastAsiaTheme="minorEastAsia" w:hAnsi="Cambria Math"/>
                </w:rPr>
                <m:t>1.189X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r>
            <w:rPr>
              <w:rFonts w:ascii="Cambria Math" w:eastAsiaTheme="minorEastAsia" w:hAnsi="Cambria Math"/>
            </w:rPr>
            <m:t>=62,716,526.49</m:t>
          </m:r>
        </m:oMath>
      </m:oMathPara>
    </w:p>
    <w:p w14:paraId="11705C5E" w14:textId="77777777" w:rsidR="00F75D49" w:rsidRPr="00FB4614" w:rsidRDefault="00F75D49" w:rsidP="00F75D49">
      <w:pPr>
        <w:rPr>
          <w:rFonts w:eastAsiaTheme="minorEastAsia"/>
        </w:rPr>
      </w:pPr>
    </w:p>
    <w:p w14:paraId="1E944F8D" w14:textId="77777777" w:rsidR="00F75D49" w:rsidRPr="00FB4614" w:rsidRDefault="00F75D49" w:rsidP="00F75D49">
      <w:pPr>
        <w:rPr>
          <w:rFonts w:eastAsiaTheme="minorEastAsia"/>
        </w:rPr>
      </w:pPr>
    </w:p>
    <w:p w14:paraId="3ABCA00D" w14:textId="77777777" w:rsidR="00F75D49" w:rsidRPr="00FB4614" w:rsidRDefault="00625ED6" w:rsidP="00F75D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D</m:t>
              </m:r>
            </m:sub>
          </m:sSub>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D</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m:t>
                  </m:r>
                </m:den>
              </m:f>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J</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R</m:t>
                              </m:r>
                            </m:den>
                          </m:f>
                        </m:e>
                      </m:d>
                    </m:e>
                    <m:sup>
                      <m:r>
                        <w:rPr>
                          <w:rFonts w:ascii="Cambria Math" w:eastAsiaTheme="minorEastAsia" w:hAnsi="Cambria Math"/>
                        </w:rPr>
                        <m:t>2</m:t>
                      </m:r>
                    </m:sup>
                  </m:sSup>
                </m:e>
              </m:rad>
            </m:e>
          </m:d>
        </m:oMath>
      </m:oMathPara>
    </w:p>
    <w:p w14:paraId="7154E5AA" w14:textId="17414F70" w:rsidR="00F75D49" w:rsidRPr="00FB4614" w:rsidRDefault="00625ED6" w:rsidP="00F75D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Re</m:t>
              </m:r>
            </m:e>
            <m:sub>
              <m:r>
                <w:rPr>
                  <w:rFonts w:ascii="Cambria Math" w:eastAsiaTheme="minorEastAsia" w:hAnsi="Cambria Math"/>
                </w:rPr>
                <m:t>c</m:t>
              </m:r>
            </m:sub>
          </m:sSub>
          <m:r>
            <w:rPr>
              <w:rFonts w:ascii="Cambria Math" w:eastAsiaTheme="minorEastAsia" w:hAnsi="Cambria Math"/>
            </w:rPr>
            <m:t>=43,389,402.86</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3.035</m:t>
                  </m:r>
                </m:num>
                <m:den>
                  <m:r>
                    <w:rPr>
                      <w:rFonts w:ascii="Cambria Math" w:eastAsiaTheme="minorEastAsia" w:hAnsi="Cambria Math"/>
                    </w:rPr>
                    <m:t>6.7</m:t>
                  </m:r>
                </m:den>
              </m:f>
              <m:r>
                <w:rPr>
                  <w:rFonts w:ascii="Cambria Math" w:eastAsiaTheme="minorEastAsia" w:hAnsi="Cambria Math"/>
                </w:rPr>
                <m:t xml:space="preserve"> X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0.726</m:t>
                  </m:r>
                </m:den>
              </m:f>
              <m:r>
                <w:rPr>
                  <w:rFonts w:ascii="Cambria Math" w:eastAsiaTheme="minorEastAsia" w:hAnsi="Cambria Math"/>
                </w:rPr>
                <m:t xml:space="preserve"> X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0.726</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2</m:t>
                      </m:r>
                    </m:sup>
                  </m:sSup>
                  <m:r>
                    <w:rPr>
                      <w:rFonts w:ascii="Cambria Math" w:eastAsiaTheme="minorEastAsia" w:hAnsi="Cambria Math"/>
                    </w:rPr>
                    <m:t>X</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3.35X0.7</m:t>
                              </m:r>
                            </m:num>
                            <m:den>
                              <m:r>
                                <w:rPr>
                                  <w:rFonts w:ascii="Cambria Math" w:eastAsiaTheme="minorEastAsia" w:hAnsi="Cambria Math"/>
                                </w:rPr>
                                <m:t>3.35</m:t>
                              </m:r>
                            </m:den>
                          </m:f>
                        </m:e>
                      </m:d>
                    </m:e>
                    <m:sup>
                      <m:r>
                        <w:rPr>
                          <w:rFonts w:ascii="Cambria Math" w:eastAsiaTheme="minorEastAsia" w:hAnsi="Cambria Math"/>
                        </w:rPr>
                        <m:t>2</m:t>
                      </m:r>
                    </m:sup>
                  </m:sSup>
                </m:e>
              </m:rad>
            </m:e>
          </m:d>
          <m:r>
            <m:rPr>
              <m:sty m:val="bi"/>
            </m:rPr>
            <w:rPr>
              <w:rFonts w:ascii="Cambria Math" w:eastAsiaTheme="minorEastAsia" w:hAnsi="Cambria Math"/>
              <w:color w:val="FF0000"/>
            </w:rPr>
            <m:t>=62,696,344.36</m:t>
          </m:r>
        </m:oMath>
      </m:oMathPara>
    </w:p>
    <w:p w14:paraId="55FAB2AE" w14:textId="77777777" w:rsidR="00F75D49" w:rsidRPr="00FB4614" w:rsidRDefault="00F75D49" w:rsidP="00CA3A14">
      <w:pPr>
        <w:rPr>
          <w:rFonts w:ascii="Arial" w:eastAsiaTheme="minorEastAsia" w:hAnsi="Arial"/>
          <w:shd w:val="clear" w:color="auto" w:fill="FAF9F8"/>
        </w:rPr>
      </w:pPr>
    </w:p>
    <w:p w14:paraId="113480B9" w14:textId="0587EB9A" w:rsidR="00A20F75" w:rsidRPr="00FB4614" w:rsidRDefault="00011D78" w:rsidP="00CA3A14">
      <w:pPr>
        <w:rPr>
          <w:rFonts w:ascii="Arial" w:eastAsiaTheme="minorEastAsia" w:hAnsi="Arial"/>
          <w:shd w:val="clear" w:color="auto" w:fill="FAF9F8"/>
        </w:rPr>
      </w:pPr>
      <w:r>
        <w:rPr>
          <w:rFonts w:ascii="Arial" w:eastAsiaTheme="minorEastAsia" w:hAnsi="Arial"/>
          <w:shd w:val="clear" w:color="auto" w:fill="FAF9F8"/>
        </w:rPr>
        <w:t>With a Reynolds number of 62,696,344.36, it is safe to confirm that the fluid flow around the propeller is turbulent in nature.</w:t>
      </w:r>
    </w:p>
    <w:p w14:paraId="3CE48F44" w14:textId="77777777" w:rsidR="00A20F75" w:rsidRPr="00FB4614" w:rsidRDefault="00A20F75" w:rsidP="00CA3A14">
      <w:pPr>
        <w:rPr>
          <w:rFonts w:ascii="Arial" w:eastAsiaTheme="minorEastAsia" w:hAnsi="Arial"/>
          <w:shd w:val="clear" w:color="auto" w:fill="FAF9F8"/>
        </w:rPr>
      </w:pPr>
    </w:p>
    <w:p w14:paraId="3EF15E3F" w14:textId="77777777" w:rsidR="00A20F75" w:rsidRPr="00FB4614" w:rsidRDefault="00A20F75">
      <w:pPr>
        <w:rPr>
          <w:rFonts w:ascii="Arial" w:eastAsiaTheme="minorEastAsia" w:hAnsi="Arial"/>
          <w:shd w:val="clear" w:color="auto" w:fill="FAF9F8"/>
        </w:rPr>
      </w:pPr>
    </w:p>
    <w:p w14:paraId="412CC006" w14:textId="77777777" w:rsidR="00652852" w:rsidRPr="00FB4614" w:rsidRDefault="00652852">
      <w:pPr>
        <w:rPr>
          <w:rFonts w:ascii="Arial" w:hAnsi="Arial"/>
          <w:shd w:val="clear" w:color="auto" w:fill="FAF9F8"/>
        </w:rPr>
      </w:pPr>
    </w:p>
    <w:p w14:paraId="37408007" w14:textId="4A66236C" w:rsidR="006940EF" w:rsidRDefault="006940EF">
      <w:pPr>
        <w:rPr>
          <w:rFonts w:ascii="Arial" w:hAnsi="Arial"/>
          <w:shd w:val="clear" w:color="auto" w:fill="FAF9F8"/>
        </w:rPr>
      </w:pPr>
    </w:p>
    <w:p w14:paraId="4B69D414" w14:textId="77777777" w:rsidR="00011D78" w:rsidRPr="00FB4614" w:rsidRDefault="00011D78">
      <w:pPr>
        <w:rPr>
          <w:rFonts w:ascii="Arial" w:hAnsi="Arial"/>
          <w:shd w:val="clear" w:color="auto" w:fill="FAF9F8"/>
        </w:rPr>
      </w:pPr>
    </w:p>
    <w:p w14:paraId="4F47D399" w14:textId="076D8D69" w:rsidR="00011D78" w:rsidRDefault="00011D78" w:rsidP="00011D78">
      <w:pPr>
        <w:pStyle w:val="Heading1"/>
        <w:rPr>
          <w:shd w:val="clear" w:color="auto" w:fill="FAF9F8"/>
        </w:rPr>
      </w:pPr>
      <w:bookmarkStart w:id="8" w:name="_Toc105069197"/>
      <w:r>
        <w:rPr>
          <w:shd w:val="clear" w:color="auto" w:fill="FAF9F8"/>
        </w:rPr>
        <w:lastRenderedPageBreak/>
        <w:t>Task 2: Boundary flow</w:t>
      </w:r>
      <w:bookmarkEnd w:id="8"/>
    </w:p>
    <w:p w14:paraId="10D6B80F" w14:textId="77777777" w:rsidR="00011D78" w:rsidRPr="00011D78" w:rsidRDefault="00011D78" w:rsidP="00011D78">
      <w:pPr>
        <w:rPr>
          <w:lang w:val="en-US"/>
        </w:rPr>
      </w:pPr>
    </w:p>
    <w:p w14:paraId="310A64DF" w14:textId="35F9E80C" w:rsidR="00292229" w:rsidRPr="00FB4614" w:rsidRDefault="00B15577" w:rsidP="002A1537">
      <w:pPr>
        <w:pStyle w:val="Heading2"/>
        <w:rPr>
          <w:shd w:val="clear" w:color="auto" w:fill="FAF9F8"/>
        </w:rPr>
      </w:pPr>
      <w:bookmarkStart w:id="9" w:name="_Toc105069198"/>
      <w:r w:rsidRPr="00FB4614">
        <w:rPr>
          <w:shd w:val="clear" w:color="auto" w:fill="FAF9F8"/>
        </w:rPr>
        <w:t>What is boundary layer?</w:t>
      </w:r>
      <w:bookmarkEnd w:id="9"/>
    </w:p>
    <w:p w14:paraId="6076FA37" w14:textId="740602D4" w:rsidR="00B15577" w:rsidRPr="00FB4614" w:rsidRDefault="00625ED6">
      <w:pPr>
        <w:rPr>
          <w:rFonts w:ascii="Arial" w:hAnsi="Arial"/>
          <w:shd w:val="clear" w:color="auto" w:fill="FAF9F8"/>
        </w:rPr>
      </w:pPr>
      <w:sdt>
        <w:sdtPr>
          <w:rPr>
            <w:rFonts w:ascii="Arial" w:hAnsi="Arial"/>
            <w:shd w:val="clear" w:color="auto" w:fill="FAF9F8"/>
          </w:rPr>
          <w:id w:val="1020512098"/>
          <w:citation/>
        </w:sdtPr>
        <w:sdtEndPr/>
        <w:sdtContent>
          <w:r w:rsidR="00A93F81" w:rsidRPr="00FB4614">
            <w:rPr>
              <w:rFonts w:ascii="Arial" w:hAnsi="Arial"/>
              <w:shd w:val="clear" w:color="auto" w:fill="FAF9F8"/>
            </w:rPr>
            <w:fldChar w:fldCharType="begin"/>
          </w:r>
          <w:r w:rsidR="00A93F81" w:rsidRPr="00FB4614">
            <w:rPr>
              <w:rFonts w:ascii="Arial" w:hAnsi="Arial"/>
              <w:shd w:val="clear" w:color="auto" w:fill="FAF9F8"/>
            </w:rPr>
            <w:instrText xml:space="preserve"> CITATION Nuc221 \l 2057 </w:instrText>
          </w:r>
          <w:r w:rsidR="00A93F81" w:rsidRPr="00FB4614">
            <w:rPr>
              <w:rFonts w:ascii="Arial" w:hAnsi="Arial"/>
              <w:shd w:val="clear" w:color="auto" w:fill="FAF9F8"/>
            </w:rPr>
            <w:fldChar w:fldCharType="separate"/>
          </w:r>
          <w:r w:rsidR="009535E3" w:rsidRPr="00FB4614">
            <w:rPr>
              <w:rFonts w:ascii="Arial" w:hAnsi="Arial"/>
              <w:noProof/>
              <w:shd w:val="clear" w:color="auto" w:fill="FAF9F8"/>
            </w:rPr>
            <w:t>(Nuclear power, 2022)</w:t>
          </w:r>
          <w:r w:rsidR="00A93F81" w:rsidRPr="00FB4614">
            <w:rPr>
              <w:rFonts w:ascii="Arial" w:hAnsi="Arial"/>
              <w:shd w:val="clear" w:color="auto" w:fill="FAF9F8"/>
            </w:rPr>
            <w:fldChar w:fldCharType="end"/>
          </w:r>
        </w:sdtContent>
      </w:sdt>
      <w:r w:rsidR="00907280" w:rsidRPr="00FB4614">
        <w:rPr>
          <w:rFonts w:ascii="Arial" w:hAnsi="Arial"/>
          <w:shd w:val="clear" w:color="auto" w:fill="FAF9F8"/>
        </w:rPr>
        <w:t xml:space="preserve"> define the boundary layer as “</w:t>
      </w:r>
      <w:r w:rsidR="00907280" w:rsidRPr="00FB4614">
        <w:rPr>
          <w:rFonts w:ascii="Arial" w:hAnsi="Arial"/>
          <w:i/>
          <w:iCs/>
          <w:shd w:val="clear" w:color="auto" w:fill="FAF9F8"/>
        </w:rPr>
        <w:t xml:space="preserve">the region in which flow adjusts from zero velocity at the wall to a maximum in the mainstream of the flow”. </w:t>
      </w:r>
      <w:r w:rsidR="00907280" w:rsidRPr="00FB4614">
        <w:rPr>
          <w:rFonts w:ascii="Arial" w:hAnsi="Arial"/>
          <w:shd w:val="clear" w:color="auto" w:fill="FAF9F8"/>
        </w:rPr>
        <w:t>When a fluid flows over a surface, be it stationary or moving, the fluid is brought to a stand still at the surface because of the shear stresses at the wall, the thickness of this layer and its characteristics are influenced by the Reynolds number. The figure below shows the characteristics and stages of boundary layer flow.</w:t>
      </w:r>
    </w:p>
    <w:p w14:paraId="2AC37548" w14:textId="75F7713E" w:rsidR="00907280" w:rsidRPr="00FB4614" w:rsidRDefault="00495E96">
      <w:pPr>
        <w:rPr>
          <w:rFonts w:ascii="Arial" w:hAnsi="Arial"/>
          <w:shd w:val="clear" w:color="auto" w:fill="FAF9F8"/>
        </w:rPr>
      </w:pPr>
      <w:r w:rsidRPr="00FB4614">
        <w:rPr>
          <w:rFonts w:ascii="Arial" w:hAnsi="Arial"/>
          <w:noProof/>
          <w:shd w:val="clear" w:color="auto" w:fill="FAF9F8"/>
        </w:rPr>
        <w:drawing>
          <wp:inline distT="0" distB="0" distL="0" distR="0" wp14:anchorId="39103DC0" wp14:editId="39F137D3">
            <wp:extent cx="5825058" cy="20288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3717" cy="2035324"/>
                    </a:xfrm>
                    <a:prstGeom prst="rect">
                      <a:avLst/>
                    </a:prstGeom>
                    <a:noFill/>
                  </pic:spPr>
                </pic:pic>
              </a:graphicData>
            </a:graphic>
          </wp:inline>
        </w:drawing>
      </w:r>
    </w:p>
    <w:p w14:paraId="30C03E54" w14:textId="02D4ADE9" w:rsidR="00495E96" w:rsidRPr="00FB4614" w:rsidRDefault="00625ED6">
      <w:pPr>
        <w:rPr>
          <w:rFonts w:ascii="Arial" w:hAnsi="Arial"/>
          <w:shd w:val="clear" w:color="auto" w:fill="FAF9F8"/>
        </w:rPr>
      </w:pPr>
      <w:sdt>
        <w:sdtPr>
          <w:rPr>
            <w:rFonts w:ascii="Arial" w:hAnsi="Arial"/>
            <w:shd w:val="clear" w:color="auto" w:fill="FAF9F8"/>
          </w:rPr>
          <w:id w:val="1836030932"/>
          <w:citation/>
        </w:sdtPr>
        <w:sdtEndPr/>
        <w:sdtContent>
          <w:r w:rsidR="00495E96" w:rsidRPr="00FB4614">
            <w:rPr>
              <w:rFonts w:ascii="Arial" w:hAnsi="Arial"/>
              <w:shd w:val="clear" w:color="auto" w:fill="FAF9F8"/>
            </w:rPr>
            <w:fldChar w:fldCharType="begin"/>
          </w:r>
          <w:r w:rsidR="00495E96" w:rsidRPr="00FB4614">
            <w:rPr>
              <w:rFonts w:ascii="Arial" w:hAnsi="Arial"/>
              <w:shd w:val="clear" w:color="auto" w:fill="FAF9F8"/>
            </w:rPr>
            <w:instrText xml:space="preserve"> CITATION Nuc221 \l 2057 </w:instrText>
          </w:r>
          <w:r w:rsidR="00495E96" w:rsidRPr="00FB4614">
            <w:rPr>
              <w:rFonts w:ascii="Arial" w:hAnsi="Arial"/>
              <w:shd w:val="clear" w:color="auto" w:fill="FAF9F8"/>
            </w:rPr>
            <w:fldChar w:fldCharType="separate"/>
          </w:r>
          <w:r w:rsidR="009535E3" w:rsidRPr="00FB4614">
            <w:rPr>
              <w:rFonts w:ascii="Arial" w:hAnsi="Arial"/>
              <w:noProof/>
              <w:shd w:val="clear" w:color="auto" w:fill="FAF9F8"/>
            </w:rPr>
            <w:t>(Nuclear power, 2022)</w:t>
          </w:r>
          <w:r w:rsidR="00495E96" w:rsidRPr="00FB4614">
            <w:rPr>
              <w:rFonts w:ascii="Arial" w:hAnsi="Arial"/>
              <w:shd w:val="clear" w:color="auto" w:fill="FAF9F8"/>
            </w:rPr>
            <w:fldChar w:fldCharType="end"/>
          </w:r>
        </w:sdtContent>
      </w:sdt>
    </w:p>
    <w:p w14:paraId="4E1FF010" w14:textId="0DB5A7FE" w:rsidR="00495E96" w:rsidRDefault="00495E96">
      <w:pPr>
        <w:rPr>
          <w:rFonts w:ascii="Arial" w:hAnsi="Arial"/>
          <w:shd w:val="clear" w:color="auto" w:fill="FAF9F8"/>
        </w:rPr>
      </w:pPr>
      <w:r w:rsidRPr="00FB4614">
        <w:rPr>
          <w:rFonts w:ascii="Arial" w:hAnsi="Arial"/>
          <w:shd w:val="clear" w:color="auto" w:fill="FAF9F8"/>
        </w:rPr>
        <w:t xml:space="preserve">As can be seen above, the more turbulent the flow, the thicker the boundary layer. A turbulent boundary layer is unpredictable in its behaviour, the flow of fluid here are in random directions and swirling, and there will be pressure differences throughout it. </w:t>
      </w:r>
    </w:p>
    <w:p w14:paraId="0CFA6BC1" w14:textId="77777777" w:rsidR="0041649A" w:rsidRPr="00FB4614" w:rsidRDefault="0041649A">
      <w:pPr>
        <w:rPr>
          <w:rFonts w:ascii="Arial" w:hAnsi="Arial"/>
          <w:shd w:val="clear" w:color="auto" w:fill="FAF9F8"/>
        </w:rPr>
      </w:pPr>
    </w:p>
    <w:p w14:paraId="5B5B887D" w14:textId="01EADD52" w:rsidR="00225494" w:rsidRPr="0041649A" w:rsidRDefault="00495E96" w:rsidP="0041649A">
      <w:pPr>
        <w:pStyle w:val="Heading2"/>
        <w:rPr>
          <w:shd w:val="clear" w:color="auto" w:fill="FAF9F8"/>
        </w:rPr>
      </w:pPr>
      <w:bookmarkStart w:id="10" w:name="_Toc105069199"/>
      <w:r w:rsidRPr="00FB4614">
        <w:rPr>
          <w:shd w:val="clear" w:color="auto" w:fill="FAF9F8"/>
        </w:rPr>
        <w:t>Propeller boundary layer</w:t>
      </w:r>
      <w:bookmarkEnd w:id="10"/>
    </w:p>
    <w:p w14:paraId="67640967" w14:textId="68D2DB0D" w:rsidR="00495E96" w:rsidRPr="00FB4614" w:rsidRDefault="00495E96">
      <w:pPr>
        <w:rPr>
          <w:rFonts w:ascii="Arial" w:hAnsi="Arial"/>
          <w:shd w:val="clear" w:color="auto" w:fill="FAF9F8"/>
        </w:rPr>
      </w:pPr>
      <w:r w:rsidRPr="00FB4614">
        <w:rPr>
          <w:rFonts w:ascii="Arial" w:hAnsi="Arial"/>
          <w:shd w:val="clear" w:color="auto" w:fill="FAF9F8"/>
        </w:rPr>
        <w:t xml:space="preserve">From the calculations used </w:t>
      </w:r>
      <w:r w:rsidR="00A64776" w:rsidRPr="00FB4614">
        <w:rPr>
          <w:rFonts w:ascii="Arial" w:hAnsi="Arial"/>
          <w:shd w:val="clear" w:color="auto" w:fill="FAF9F8"/>
        </w:rPr>
        <w:t>to</w:t>
      </w:r>
      <w:r w:rsidRPr="00FB4614">
        <w:rPr>
          <w:rFonts w:ascii="Arial" w:hAnsi="Arial"/>
          <w:shd w:val="clear" w:color="auto" w:fill="FAF9F8"/>
        </w:rPr>
        <w:t xml:space="preserve"> estimate the Reynolds number for the propeller, it is safe to assume that the boundary layer will be turbulent. </w:t>
      </w:r>
      <w:r w:rsidR="00A64776" w:rsidRPr="00FB4614">
        <w:rPr>
          <w:rFonts w:ascii="Arial" w:hAnsi="Arial"/>
          <w:shd w:val="clear" w:color="auto" w:fill="FAF9F8"/>
        </w:rPr>
        <w:t>However,</w:t>
      </w:r>
      <w:r w:rsidRPr="00FB4614">
        <w:rPr>
          <w:rFonts w:ascii="Arial" w:hAnsi="Arial"/>
          <w:shd w:val="clear" w:color="auto" w:fill="FAF9F8"/>
        </w:rPr>
        <w:t xml:space="preserve"> in the case of a propeller this isn’t necessarily a bad thing, the purpose of a propeller is to provide energy to the fluid in order to create pressure changes to push the ship forward, if the Reynolds number was very low for this propeller, the blades would behave as if they </w:t>
      </w:r>
      <w:proofErr w:type="gramStart"/>
      <w:r w:rsidRPr="00FB4614">
        <w:rPr>
          <w:rFonts w:ascii="Arial" w:hAnsi="Arial"/>
          <w:shd w:val="clear" w:color="auto" w:fill="FAF9F8"/>
        </w:rPr>
        <w:t>are</w:t>
      </w:r>
      <w:proofErr w:type="gramEnd"/>
      <w:r w:rsidRPr="00FB4614">
        <w:rPr>
          <w:rFonts w:ascii="Arial" w:hAnsi="Arial"/>
          <w:shd w:val="clear" w:color="auto" w:fill="FAF9F8"/>
        </w:rPr>
        <w:t xml:space="preserve"> almost slicing through the fluid</w:t>
      </w:r>
      <w:r w:rsidR="00A64776" w:rsidRPr="00FB4614">
        <w:rPr>
          <w:rFonts w:ascii="Arial" w:hAnsi="Arial"/>
          <w:shd w:val="clear" w:color="auto" w:fill="FAF9F8"/>
        </w:rPr>
        <w:t xml:space="preserve"> and provide no axial thrust, making the propeller useless. </w:t>
      </w:r>
    </w:p>
    <w:p w14:paraId="7C2A68E5" w14:textId="121AF765" w:rsidR="00C17C04" w:rsidRPr="00FB4614" w:rsidRDefault="00C17C04">
      <w:pPr>
        <w:rPr>
          <w:rFonts w:ascii="Arial" w:hAnsi="Arial"/>
          <w:shd w:val="clear" w:color="auto" w:fill="FAF9F8"/>
        </w:rPr>
      </w:pPr>
      <w:r w:rsidRPr="00FB4614">
        <w:rPr>
          <w:rFonts w:ascii="Arial" w:hAnsi="Arial"/>
          <w:shd w:val="clear" w:color="auto" w:fill="FAF9F8"/>
        </w:rPr>
        <w:t>From the figure shown above, the turbulence of the flow can also be seen to affect the thickness of the boundary layer, it is possible to calculate an approximate thickness. For a turbulent flow, the calculation is as follows</w:t>
      </w:r>
      <w:sdt>
        <w:sdtPr>
          <w:rPr>
            <w:rFonts w:ascii="Arial" w:hAnsi="Arial"/>
            <w:shd w:val="clear" w:color="auto" w:fill="FAF9F8"/>
          </w:rPr>
          <w:id w:val="1025596289"/>
          <w:citation/>
        </w:sdtPr>
        <w:sdtEndPr/>
        <w:sdtContent>
          <w:r w:rsidR="00D941F4" w:rsidRPr="00FB4614">
            <w:rPr>
              <w:rFonts w:ascii="Arial" w:hAnsi="Arial"/>
              <w:shd w:val="clear" w:color="auto" w:fill="FAF9F8"/>
            </w:rPr>
            <w:fldChar w:fldCharType="begin"/>
          </w:r>
          <w:r w:rsidR="00D941F4" w:rsidRPr="00FB4614">
            <w:rPr>
              <w:rFonts w:ascii="Arial" w:hAnsi="Arial"/>
              <w:shd w:val="clear" w:color="auto" w:fill="FAF9F8"/>
            </w:rPr>
            <w:instrText xml:space="preserve"> CITATION Nuc221 \l 2057 </w:instrText>
          </w:r>
          <w:r w:rsidR="00D941F4" w:rsidRPr="00FB4614">
            <w:rPr>
              <w:rFonts w:ascii="Arial" w:hAnsi="Arial"/>
              <w:shd w:val="clear" w:color="auto" w:fill="FAF9F8"/>
            </w:rPr>
            <w:fldChar w:fldCharType="separate"/>
          </w:r>
          <w:r w:rsidR="009535E3" w:rsidRPr="00FB4614">
            <w:rPr>
              <w:rFonts w:ascii="Arial" w:hAnsi="Arial"/>
              <w:noProof/>
              <w:shd w:val="clear" w:color="auto" w:fill="FAF9F8"/>
            </w:rPr>
            <w:t xml:space="preserve"> (Nuclear power, 2022)</w:t>
          </w:r>
          <w:r w:rsidR="00D941F4" w:rsidRPr="00FB4614">
            <w:rPr>
              <w:rFonts w:ascii="Arial" w:hAnsi="Arial"/>
              <w:shd w:val="clear" w:color="auto" w:fill="FAF9F8"/>
            </w:rPr>
            <w:fldChar w:fldCharType="end"/>
          </w:r>
        </w:sdtContent>
      </w:sdt>
      <w:r w:rsidRPr="00FB4614">
        <w:rPr>
          <w:rFonts w:ascii="Arial" w:hAnsi="Arial"/>
          <w:shd w:val="clear" w:color="auto" w:fill="FAF9F8"/>
        </w:rPr>
        <w:t>:</w:t>
      </w:r>
    </w:p>
    <w:p w14:paraId="79864AD9" w14:textId="0B7CD3C1" w:rsidR="00C17C04" w:rsidRPr="00FB4614" w:rsidRDefault="00C17C04">
      <w:pPr>
        <w:rPr>
          <w:rFonts w:ascii="Arial" w:eastAsiaTheme="minorEastAsia" w:hAnsi="Arial"/>
          <w:shd w:val="clear" w:color="auto" w:fill="FAF9F8"/>
        </w:rPr>
      </w:pPr>
      <m:oMathPara>
        <m:oMath>
          <m:r>
            <w:rPr>
              <w:rFonts w:ascii="Cambria Math" w:hAnsi="Cambria Math"/>
              <w:shd w:val="clear" w:color="auto" w:fill="FAF9F8"/>
            </w:rPr>
            <m:t xml:space="preserve">δ= </m:t>
          </m:r>
          <m:f>
            <m:fPr>
              <m:ctrlPr>
                <w:rPr>
                  <w:rFonts w:ascii="Cambria Math" w:hAnsi="Cambria Math"/>
                  <w:i/>
                  <w:shd w:val="clear" w:color="auto" w:fill="FAF9F8"/>
                </w:rPr>
              </m:ctrlPr>
            </m:fPr>
            <m:num>
              <m:r>
                <w:rPr>
                  <w:rFonts w:ascii="Cambria Math" w:hAnsi="Cambria Math"/>
                  <w:shd w:val="clear" w:color="auto" w:fill="FAF9F8"/>
                </w:rPr>
                <m:t>0.37</m:t>
              </m:r>
            </m:num>
            <m:den>
              <m:sSub>
                <m:sSubPr>
                  <m:ctrlPr>
                    <w:rPr>
                      <w:rFonts w:ascii="Cambria Math" w:hAnsi="Cambria Math"/>
                      <w:i/>
                      <w:shd w:val="clear" w:color="auto" w:fill="FAF9F8"/>
                    </w:rPr>
                  </m:ctrlPr>
                </m:sSubPr>
                <m:e>
                  <m:r>
                    <w:rPr>
                      <w:rFonts w:ascii="Cambria Math" w:hAnsi="Cambria Math"/>
                      <w:shd w:val="clear" w:color="auto" w:fill="FAF9F8"/>
                    </w:rPr>
                    <m:t>Re</m:t>
                  </m:r>
                </m:e>
                <m:sub>
                  <m:sSup>
                    <m:sSupPr>
                      <m:ctrlPr>
                        <w:rPr>
                          <w:rFonts w:ascii="Cambria Math" w:hAnsi="Cambria Math"/>
                          <w:i/>
                          <w:shd w:val="clear" w:color="auto" w:fill="FAF9F8"/>
                        </w:rPr>
                      </m:ctrlPr>
                    </m:sSupPr>
                    <m:e>
                      <m:r>
                        <w:rPr>
                          <w:rFonts w:ascii="Cambria Math" w:hAnsi="Cambria Math"/>
                          <w:shd w:val="clear" w:color="auto" w:fill="FAF9F8"/>
                        </w:rPr>
                        <m:t>x</m:t>
                      </m:r>
                    </m:e>
                    <m:sup>
                      <m:f>
                        <m:fPr>
                          <m:ctrlPr>
                            <w:rPr>
                              <w:rFonts w:ascii="Cambria Math" w:hAnsi="Cambria Math"/>
                              <w:i/>
                              <w:shd w:val="clear" w:color="auto" w:fill="FAF9F8"/>
                            </w:rPr>
                          </m:ctrlPr>
                        </m:fPr>
                        <m:num>
                          <m:r>
                            <w:rPr>
                              <w:rFonts w:ascii="Cambria Math" w:hAnsi="Cambria Math"/>
                              <w:shd w:val="clear" w:color="auto" w:fill="FAF9F8"/>
                            </w:rPr>
                            <m:t>1</m:t>
                          </m:r>
                        </m:num>
                        <m:den>
                          <m:r>
                            <w:rPr>
                              <w:rFonts w:ascii="Cambria Math" w:hAnsi="Cambria Math"/>
                              <w:shd w:val="clear" w:color="auto" w:fill="FAF9F8"/>
                            </w:rPr>
                            <m:t>5</m:t>
                          </m:r>
                        </m:den>
                      </m:f>
                    </m:sup>
                  </m:sSup>
                </m:sub>
              </m:sSub>
            </m:den>
          </m:f>
          <m:r>
            <w:rPr>
              <w:rFonts w:ascii="Cambria Math" w:hAnsi="Cambria Math"/>
              <w:shd w:val="clear" w:color="auto" w:fill="FAF9F8"/>
            </w:rPr>
            <m:t xml:space="preserve">X x= </m:t>
          </m:r>
          <m:f>
            <m:fPr>
              <m:ctrlPr>
                <w:rPr>
                  <w:rFonts w:ascii="Cambria Math" w:hAnsi="Cambria Math"/>
                  <w:i/>
                  <w:shd w:val="clear" w:color="auto" w:fill="FAF9F8"/>
                </w:rPr>
              </m:ctrlPr>
            </m:fPr>
            <m:num>
              <m:r>
                <w:rPr>
                  <w:rFonts w:ascii="Cambria Math" w:hAnsi="Cambria Math"/>
                  <w:shd w:val="clear" w:color="auto" w:fill="FAF9F8"/>
                </w:rPr>
                <m:t>0.37</m:t>
              </m:r>
            </m:num>
            <m:den>
              <m:sSup>
                <m:sSupPr>
                  <m:ctrlPr>
                    <w:rPr>
                      <w:rFonts w:ascii="Cambria Math" w:hAnsi="Cambria Math"/>
                      <w:i/>
                      <w:shd w:val="clear" w:color="auto" w:fill="FAF9F8"/>
                    </w:rPr>
                  </m:ctrlPr>
                </m:sSupPr>
                <m:e>
                  <m:r>
                    <w:rPr>
                      <w:rFonts w:ascii="Cambria Math" w:hAnsi="Cambria Math"/>
                      <w:shd w:val="clear" w:color="auto" w:fill="FAF9F8"/>
                    </w:rPr>
                    <m:t>62,696,344.36</m:t>
                  </m:r>
                </m:e>
                <m:sup>
                  <m:f>
                    <m:fPr>
                      <m:ctrlPr>
                        <w:rPr>
                          <w:rFonts w:ascii="Cambria Math" w:hAnsi="Cambria Math"/>
                          <w:i/>
                          <w:shd w:val="clear" w:color="auto" w:fill="FAF9F8"/>
                        </w:rPr>
                      </m:ctrlPr>
                    </m:fPr>
                    <m:num>
                      <m:r>
                        <w:rPr>
                          <w:rFonts w:ascii="Cambria Math" w:hAnsi="Cambria Math"/>
                          <w:shd w:val="clear" w:color="auto" w:fill="FAF9F8"/>
                        </w:rPr>
                        <m:t>1</m:t>
                      </m:r>
                    </m:num>
                    <m:den>
                      <m:r>
                        <w:rPr>
                          <w:rFonts w:ascii="Cambria Math" w:hAnsi="Cambria Math"/>
                          <w:shd w:val="clear" w:color="auto" w:fill="FAF9F8"/>
                        </w:rPr>
                        <m:t>5</m:t>
                      </m:r>
                    </m:den>
                  </m:f>
                </m:sup>
              </m:sSup>
            </m:den>
          </m:f>
          <m:r>
            <w:rPr>
              <w:rFonts w:ascii="Cambria Math" w:hAnsi="Cambria Math"/>
              <w:shd w:val="clear" w:color="auto" w:fill="FAF9F8"/>
            </w:rPr>
            <m:t xml:space="preserve"> X 3.035=0.031m</m:t>
          </m:r>
        </m:oMath>
      </m:oMathPara>
    </w:p>
    <w:p w14:paraId="4ED4374E" w14:textId="7652969F" w:rsidR="00955905" w:rsidRPr="00FB4614" w:rsidRDefault="00955905">
      <w:pPr>
        <w:rPr>
          <w:rFonts w:ascii="Arial" w:hAnsi="Arial"/>
          <w:shd w:val="clear" w:color="auto" w:fill="FAF9F8"/>
        </w:rPr>
      </w:pPr>
      <w:r w:rsidRPr="00FB4614">
        <w:rPr>
          <w:rFonts w:ascii="Arial" w:eastAsiaTheme="minorEastAsia" w:hAnsi="Arial"/>
          <w:shd w:val="clear" w:color="auto" w:fill="FAF9F8"/>
        </w:rPr>
        <w:t xml:space="preserve">From this calculation, it is estimated the boundary layer thickness is </w:t>
      </w:r>
      <w:r w:rsidR="00D941F4" w:rsidRPr="00FB4614">
        <w:rPr>
          <w:rFonts w:ascii="Arial" w:eastAsiaTheme="minorEastAsia" w:hAnsi="Arial"/>
          <w:shd w:val="clear" w:color="auto" w:fill="FAF9F8"/>
        </w:rPr>
        <w:t>31mm for the propeller.</w:t>
      </w:r>
    </w:p>
    <w:p w14:paraId="702F012A" w14:textId="77777777" w:rsidR="00225494" w:rsidRDefault="00225494">
      <w:pPr>
        <w:rPr>
          <w:rFonts w:ascii="Arial" w:hAnsi="Arial"/>
          <w:b/>
          <w:bCs/>
          <w:shd w:val="clear" w:color="auto" w:fill="FAF9F8"/>
        </w:rPr>
      </w:pPr>
    </w:p>
    <w:p w14:paraId="52F94A71" w14:textId="77777777" w:rsidR="00225494" w:rsidRDefault="00225494">
      <w:pPr>
        <w:rPr>
          <w:rFonts w:ascii="Arial" w:hAnsi="Arial"/>
          <w:b/>
          <w:bCs/>
          <w:shd w:val="clear" w:color="auto" w:fill="FAF9F8"/>
        </w:rPr>
      </w:pPr>
    </w:p>
    <w:p w14:paraId="5AA6B857" w14:textId="0FCB771E" w:rsidR="00A64776" w:rsidRDefault="00A64776" w:rsidP="002A1537">
      <w:pPr>
        <w:pStyle w:val="Heading2"/>
        <w:rPr>
          <w:shd w:val="clear" w:color="auto" w:fill="FAF9F8"/>
        </w:rPr>
      </w:pPr>
      <w:bookmarkStart w:id="11" w:name="_Toc105069200"/>
      <w:r w:rsidRPr="00FB4614">
        <w:rPr>
          <w:shd w:val="clear" w:color="auto" w:fill="FAF9F8"/>
        </w:rPr>
        <w:lastRenderedPageBreak/>
        <w:t>What else can influence the propeller boundary layer?</w:t>
      </w:r>
      <w:bookmarkEnd w:id="11"/>
    </w:p>
    <w:p w14:paraId="356F92F7" w14:textId="5C05E298" w:rsidR="00A64776" w:rsidRPr="00FB4614" w:rsidRDefault="00A64776">
      <w:pPr>
        <w:rPr>
          <w:rFonts w:ascii="Arial" w:hAnsi="Arial"/>
          <w:shd w:val="clear" w:color="auto" w:fill="FAF9F8"/>
        </w:rPr>
      </w:pPr>
      <w:r w:rsidRPr="00FB4614">
        <w:rPr>
          <w:rFonts w:ascii="Arial" w:hAnsi="Arial"/>
          <w:shd w:val="clear" w:color="auto" w:fill="FAF9F8"/>
        </w:rPr>
        <w:t>The propeller blades are not flat, they are slightly curved</w:t>
      </w:r>
      <w:r w:rsidR="00C17C04" w:rsidRPr="00FB4614">
        <w:rPr>
          <w:rFonts w:ascii="Arial" w:hAnsi="Arial"/>
          <w:shd w:val="clear" w:color="auto" w:fill="FAF9F8"/>
        </w:rPr>
        <w:t xml:space="preserve">, this is primarily there to increase the pressure of the fluid as it travels up </w:t>
      </w:r>
      <w:proofErr w:type="gramStart"/>
      <w:r w:rsidR="00C17C04" w:rsidRPr="00FB4614">
        <w:rPr>
          <w:rFonts w:ascii="Arial" w:hAnsi="Arial"/>
          <w:shd w:val="clear" w:color="auto" w:fill="FAF9F8"/>
        </w:rPr>
        <w:t>them</w:t>
      </w:r>
      <w:proofErr w:type="gramEnd"/>
      <w:r w:rsidR="00C17C04" w:rsidRPr="00FB4614">
        <w:rPr>
          <w:rFonts w:ascii="Arial" w:hAnsi="Arial"/>
          <w:shd w:val="clear" w:color="auto" w:fill="FAF9F8"/>
        </w:rPr>
        <w:t xml:space="preserve"> but it will also aid in preventing early separation within the boundary layer as the blade is being pushed into the fluid as it rotates.</w:t>
      </w:r>
    </w:p>
    <w:p w14:paraId="547D64BA" w14:textId="3C123A06" w:rsidR="006A13A6" w:rsidRDefault="00A64776">
      <w:pPr>
        <w:rPr>
          <w:rFonts w:ascii="Arial" w:hAnsi="Arial"/>
          <w:shd w:val="clear" w:color="auto" w:fill="FAF9F8"/>
        </w:rPr>
      </w:pPr>
      <w:r w:rsidRPr="00FB4614">
        <w:rPr>
          <w:rFonts w:ascii="Arial" w:hAnsi="Arial"/>
          <w:shd w:val="clear" w:color="auto" w:fill="FAF9F8"/>
        </w:rPr>
        <w:t>The fluid at the propeller must first travel along the hull of the ship, this will alter the flow of fluid to the propeller and the ships hull will have its own boundary layer and Reynolds number. To a certain extent this has been accounted for in the calculation of the Reynolds number of the propeller, as the formulas used consider the propeller velocity as well as the ships velocity, and an advance coefficient was calculated from the two.</w:t>
      </w:r>
    </w:p>
    <w:p w14:paraId="2248CDFA" w14:textId="77777777" w:rsidR="0041649A" w:rsidRPr="00FB4614" w:rsidRDefault="0041649A">
      <w:pPr>
        <w:rPr>
          <w:rFonts w:ascii="Arial" w:hAnsi="Arial"/>
          <w:shd w:val="clear" w:color="auto" w:fill="FAF9F8"/>
        </w:rPr>
      </w:pPr>
    </w:p>
    <w:p w14:paraId="0A5401F1" w14:textId="1B6B1C7A" w:rsidR="006940EF" w:rsidRDefault="00050048" w:rsidP="002A1537">
      <w:pPr>
        <w:pStyle w:val="Heading2"/>
        <w:rPr>
          <w:shd w:val="clear" w:color="auto" w:fill="FAF9F8"/>
        </w:rPr>
      </w:pPr>
      <w:bookmarkStart w:id="12" w:name="_Toc105069201"/>
      <w:r w:rsidRPr="00FB4614">
        <w:rPr>
          <w:shd w:val="clear" w:color="auto" w:fill="FAF9F8"/>
        </w:rPr>
        <w:t>Propeller design</w:t>
      </w:r>
      <w:bookmarkEnd w:id="12"/>
    </w:p>
    <w:p w14:paraId="77E81140" w14:textId="2A39328F" w:rsidR="00050048" w:rsidRPr="00FB4614" w:rsidRDefault="00050048">
      <w:pPr>
        <w:rPr>
          <w:rFonts w:ascii="Arial" w:hAnsi="Arial"/>
          <w:shd w:val="clear" w:color="auto" w:fill="FAF9F8"/>
        </w:rPr>
      </w:pPr>
      <w:r w:rsidRPr="00FB4614">
        <w:rPr>
          <w:rFonts w:ascii="Arial" w:hAnsi="Arial"/>
          <w:shd w:val="clear" w:color="auto" w:fill="FAF9F8"/>
        </w:rPr>
        <w:t xml:space="preserve">From analysing the CAD drawing and the image of the propeller, some characteristics of the design stand out, they </w:t>
      </w:r>
      <w:proofErr w:type="gramStart"/>
      <w:r w:rsidRPr="00FB4614">
        <w:rPr>
          <w:rFonts w:ascii="Arial" w:hAnsi="Arial"/>
          <w:shd w:val="clear" w:color="auto" w:fill="FAF9F8"/>
        </w:rPr>
        <w:t>are;</w:t>
      </w:r>
      <w:proofErr w:type="gramEnd"/>
    </w:p>
    <w:p w14:paraId="77DB9F5C" w14:textId="7EC9F407" w:rsidR="00050048" w:rsidRPr="00FB4614" w:rsidRDefault="00050048" w:rsidP="00050048">
      <w:pPr>
        <w:pStyle w:val="ListParagraph"/>
        <w:numPr>
          <w:ilvl w:val="0"/>
          <w:numId w:val="10"/>
        </w:numPr>
        <w:rPr>
          <w:rFonts w:ascii="Arial" w:hAnsi="Arial"/>
          <w:shd w:val="clear" w:color="auto" w:fill="FAF9F8"/>
        </w:rPr>
      </w:pPr>
      <w:r w:rsidRPr="00FB4614">
        <w:rPr>
          <w:rFonts w:ascii="Arial" w:hAnsi="Arial"/>
          <w:shd w:val="clear" w:color="auto" w:fill="FAF9F8"/>
        </w:rPr>
        <w:t xml:space="preserve">It is large, with a diameter of approximately 6.7m </w:t>
      </w:r>
    </w:p>
    <w:p w14:paraId="24A3B9BD" w14:textId="42158F10" w:rsidR="00050048" w:rsidRPr="00FB4614" w:rsidRDefault="00050048" w:rsidP="00050048">
      <w:pPr>
        <w:pStyle w:val="ListParagraph"/>
        <w:numPr>
          <w:ilvl w:val="0"/>
          <w:numId w:val="10"/>
        </w:numPr>
        <w:rPr>
          <w:rFonts w:ascii="Arial" w:hAnsi="Arial"/>
          <w:shd w:val="clear" w:color="auto" w:fill="FAF9F8"/>
        </w:rPr>
      </w:pPr>
      <w:r w:rsidRPr="00FB4614">
        <w:rPr>
          <w:rFonts w:ascii="Arial" w:hAnsi="Arial"/>
          <w:shd w:val="clear" w:color="auto" w:fill="FAF9F8"/>
        </w:rPr>
        <w:t>It has 5 fixed pitch blades</w:t>
      </w:r>
    </w:p>
    <w:p w14:paraId="501E32A7" w14:textId="1EF25CDD" w:rsidR="00050048" w:rsidRPr="00FB4614" w:rsidRDefault="00050048" w:rsidP="00050048">
      <w:pPr>
        <w:pStyle w:val="ListParagraph"/>
        <w:numPr>
          <w:ilvl w:val="0"/>
          <w:numId w:val="10"/>
        </w:numPr>
        <w:rPr>
          <w:rFonts w:ascii="Arial" w:hAnsi="Arial"/>
          <w:shd w:val="clear" w:color="auto" w:fill="FAF9F8"/>
        </w:rPr>
      </w:pPr>
      <w:r w:rsidRPr="00FB4614">
        <w:rPr>
          <w:rFonts w:ascii="Arial" w:hAnsi="Arial"/>
          <w:shd w:val="clear" w:color="auto" w:fill="FAF9F8"/>
        </w:rPr>
        <w:t>The blades are of a curvy shape with no sharp edges</w:t>
      </w:r>
    </w:p>
    <w:p w14:paraId="52E13BE3" w14:textId="27E1E78B" w:rsidR="00050048" w:rsidRPr="00FB4614" w:rsidRDefault="00050048" w:rsidP="00050048">
      <w:pPr>
        <w:pStyle w:val="ListParagraph"/>
        <w:numPr>
          <w:ilvl w:val="0"/>
          <w:numId w:val="10"/>
        </w:numPr>
        <w:rPr>
          <w:rFonts w:ascii="Arial" w:hAnsi="Arial"/>
          <w:shd w:val="clear" w:color="auto" w:fill="FAF9F8"/>
        </w:rPr>
      </w:pPr>
      <w:r w:rsidRPr="00FB4614">
        <w:rPr>
          <w:rFonts w:ascii="Arial" w:hAnsi="Arial"/>
          <w:shd w:val="clear" w:color="auto" w:fill="FAF9F8"/>
        </w:rPr>
        <w:t>The blades have quite a large pitch</w:t>
      </w:r>
      <w:r w:rsidR="001152EB" w:rsidRPr="00FB4614">
        <w:rPr>
          <w:rFonts w:ascii="Arial" w:hAnsi="Arial"/>
          <w:shd w:val="clear" w:color="auto" w:fill="FAF9F8"/>
        </w:rPr>
        <w:t xml:space="preserve"> because of the way they are mounted to the centre hub</w:t>
      </w:r>
    </w:p>
    <w:p w14:paraId="1F421AFA" w14:textId="019FCB5D" w:rsidR="00050048" w:rsidRPr="00FB4614" w:rsidRDefault="00050048" w:rsidP="00050048">
      <w:pPr>
        <w:rPr>
          <w:rFonts w:ascii="Arial" w:hAnsi="Arial"/>
          <w:shd w:val="clear" w:color="auto" w:fill="FAF9F8"/>
        </w:rPr>
      </w:pPr>
    </w:p>
    <w:p w14:paraId="6A496122" w14:textId="42BA1E94" w:rsidR="00050048" w:rsidRPr="002A1537" w:rsidRDefault="00050048" w:rsidP="00225494">
      <w:pPr>
        <w:pStyle w:val="Heading3"/>
        <w:rPr>
          <w:shd w:val="clear" w:color="auto" w:fill="FAF9F8"/>
        </w:rPr>
      </w:pPr>
      <w:bookmarkStart w:id="13" w:name="_Toc105069202"/>
      <w:r w:rsidRPr="002A1537">
        <w:rPr>
          <w:shd w:val="clear" w:color="auto" w:fill="FAF9F8"/>
        </w:rPr>
        <w:t>Why is it so large?</w:t>
      </w:r>
      <w:bookmarkEnd w:id="13"/>
    </w:p>
    <w:p w14:paraId="32254B1E" w14:textId="10253D02" w:rsidR="006572DE" w:rsidRPr="00FB4614" w:rsidRDefault="00124F92" w:rsidP="00050048">
      <w:pPr>
        <w:rPr>
          <w:rFonts w:ascii="Arial" w:hAnsi="Arial"/>
          <w:shd w:val="clear" w:color="auto" w:fill="FAF9F8"/>
        </w:rPr>
      </w:pPr>
      <w:proofErr w:type="gramStart"/>
      <w:r w:rsidRPr="00FB4614">
        <w:rPr>
          <w:rFonts w:ascii="Arial" w:hAnsi="Arial"/>
          <w:shd w:val="clear" w:color="auto" w:fill="FAF9F8"/>
        </w:rPr>
        <w:t>Being designed for a tanker vessel, it</w:t>
      </w:r>
      <w:proofErr w:type="gramEnd"/>
      <w:r w:rsidRPr="00FB4614">
        <w:rPr>
          <w:rFonts w:ascii="Arial" w:hAnsi="Arial"/>
          <w:shd w:val="clear" w:color="auto" w:fill="FAF9F8"/>
        </w:rPr>
        <w:t xml:space="preserve"> is likely that it was designed with as large a diameter as possible to take advantage of the powerful engines that are typically fitted in these types of vessels. With a larger diameter propeller, it can run at a lower speed providing the engine is powerful enough to turn it</w:t>
      </w:r>
      <w:r w:rsidR="006572DE" w:rsidRPr="00FB4614">
        <w:rPr>
          <w:rFonts w:ascii="Arial" w:hAnsi="Arial"/>
          <w:shd w:val="clear" w:color="auto" w:fill="FAF9F8"/>
        </w:rPr>
        <w:t xml:space="preserve">, and still provide enough thrust as a smaller propeller with a higher rotational speed </w:t>
      </w:r>
      <w:sdt>
        <w:sdtPr>
          <w:rPr>
            <w:rFonts w:ascii="Arial" w:hAnsi="Arial"/>
            <w:shd w:val="clear" w:color="auto" w:fill="FAF9F8"/>
          </w:rPr>
          <w:id w:val="-586768822"/>
          <w:citation/>
        </w:sdtPr>
        <w:sdtEndPr/>
        <w:sdtContent>
          <w:r w:rsidR="006572DE" w:rsidRPr="00FB4614">
            <w:rPr>
              <w:rFonts w:ascii="Arial" w:hAnsi="Arial"/>
              <w:shd w:val="clear" w:color="auto" w:fill="FAF9F8"/>
            </w:rPr>
            <w:fldChar w:fldCharType="begin"/>
          </w:r>
          <w:r w:rsidR="006572DE" w:rsidRPr="00FB4614">
            <w:rPr>
              <w:rFonts w:ascii="Arial" w:hAnsi="Arial"/>
              <w:shd w:val="clear" w:color="auto" w:fill="FAF9F8"/>
            </w:rPr>
            <w:instrText xml:space="preserve"> CITATION Eri22 \l 2057 </w:instrText>
          </w:r>
          <w:r w:rsidR="006572DE" w:rsidRPr="00FB4614">
            <w:rPr>
              <w:rFonts w:ascii="Arial" w:hAnsi="Arial"/>
              <w:shd w:val="clear" w:color="auto" w:fill="FAF9F8"/>
            </w:rPr>
            <w:fldChar w:fldCharType="separate"/>
          </w:r>
          <w:r w:rsidR="009535E3" w:rsidRPr="00FB4614">
            <w:rPr>
              <w:rFonts w:ascii="Arial" w:hAnsi="Arial"/>
              <w:noProof/>
              <w:shd w:val="clear" w:color="auto" w:fill="FAF9F8"/>
            </w:rPr>
            <w:t>(Covarrubias, 2022)</w:t>
          </w:r>
          <w:r w:rsidR="006572DE" w:rsidRPr="00FB4614">
            <w:rPr>
              <w:rFonts w:ascii="Arial" w:hAnsi="Arial"/>
              <w:shd w:val="clear" w:color="auto" w:fill="FAF9F8"/>
            </w:rPr>
            <w:fldChar w:fldCharType="end"/>
          </w:r>
        </w:sdtContent>
      </w:sdt>
      <w:r w:rsidR="006572DE" w:rsidRPr="00FB4614">
        <w:rPr>
          <w:rFonts w:ascii="Arial" w:hAnsi="Arial"/>
          <w:shd w:val="clear" w:color="auto" w:fill="FAF9F8"/>
        </w:rPr>
        <w:t xml:space="preserve">. </w:t>
      </w:r>
    </w:p>
    <w:p w14:paraId="1218804F" w14:textId="278C162C" w:rsidR="006572DE" w:rsidRPr="00FB4614" w:rsidRDefault="006572DE" w:rsidP="00050048">
      <w:pPr>
        <w:rPr>
          <w:rFonts w:ascii="Arial" w:hAnsi="Arial"/>
          <w:shd w:val="clear" w:color="auto" w:fill="FAF9F8"/>
        </w:rPr>
      </w:pPr>
      <w:r w:rsidRPr="00FB4614">
        <w:rPr>
          <w:rFonts w:ascii="Arial" w:hAnsi="Arial"/>
          <w:shd w:val="clear" w:color="auto" w:fill="FAF9F8"/>
        </w:rPr>
        <w:t xml:space="preserve">With regards to the affect this can have on boundary flow, both the RPM and diameter size will </w:t>
      </w:r>
      <w:proofErr w:type="gramStart"/>
      <w:r w:rsidRPr="00FB4614">
        <w:rPr>
          <w:rFonts w:ascii="Arial" w:hAnsi="Arial"/>
          <w:shd w:val="clear" w:color="auto" w:fill="FAF9F8"/>
        </w:rPr>
        <w:t>have an effect on</w:t>
      </w:r>
      <w:proofErr w:type="gramEnd"/>
      <w:r w:rsidRPr="00FB4614">
        <w:rPr>
          <w:rFonts w:ascii="Arial" w:hAnsi="Arial"/>
          <w:shd w:val="clear" w:color="auto" w:fill="FAF9F8"/>
        </w:rPr>
        <w:t xml:space="preserve"> the Reynolds number</w:t>
      </w:r>
      <w:r w:rsidR="001C54F9" w:rsidRPr="00FB4614">
        <w:rPr>
          <w:rFonts w:ascii="Arial" w:hAnsi="Arial"/>
          <w:shd w:val="clear" w:color="auto" w:fill="FAF9F8"/>
        </w:rPr>
        <w:t xml:space="preserve">, they both contribute to the inertial forces, so the higher the RPM (velocity) then the higher the number, and the same applies to the diameter. </w:t>
      </w:r>
      <w:r w:rsidR="00121E74" w:rsidRPr="00FB4614">
        <w:rPr>
          <w:rFonts w:ascii="Arial" w:hAnsi="Arial"/>
          <w:shd w:val="clear" w:color="auto" w:fill="FAF9F8"/>
        </w:rPr>
        <w:t xml:space="preserve">According to </w:t>
      </w:r>
      <w:sdt>
        <w:sdtPr>
          <w:rPr>
            <w:rFonts w:ascii="Arial" w:hAnsi="Arial"/>
            <w:shd w:val="clear" w:color="auto" w:fill="FAF9F8"/>
          </w:rPr>
          <w:id w:val="-841548063"/>
          <w:citation/>
        </w:sdtPr>
        <w:sdtEndPr/>
        <w:sdtContent>
          <w:r w:rsidR="00121E74" w:rsidRPr="00FB4614">
            <w:rPr>
              <w:rFonts w:ascii="Arial" w:hAnsi="Arial"/>
              <w:shd w:val="clear" w:color="auto" w:fill="FAF9F8"/>
            </w:rPr>
            <w:fldChar w:fldCharType="begin"/>
          </w:r>
          <w:r w:rsidR="00121E74" w:rsidRPr="00FB4614">
            <w:rPr>
              <w:rFonts w:ascii="Arial" w:hAnsi="Arial"/>
              <w:shd w:val="clear" w:color="auto" w:fill="FAF9F8"/>
            </w:rPr>
            <w:instrText xml:space="preserve"> CITATION Tec05 \l 2057 </w:instrText>
          </w:r>
          <w:r w:rsidR="00121E74" w:rsidRPr="00FB4614">
            <w:rPr>
              <w:rFonts w:ascii="Arial" w:hAnsi="Arial"/>
              <w:shd w:val="clear" w:color="auto" w:fill="FAF9F8"/>
            </w:rPr>
            <w:fldChar w:fldCharType="separate"/>
          </w:r>
          <w:r w:rsidR="009535E3" w:rsidRPr="00FB4614">
            <w:rPr>
              <w:rFonts w:ascii="Arial" w:hAnsi="Arial"/>
              <w:noProof/>
              <w:shd w:val="clear" w:color="auto" w:fill="FAF9F8"/>
            </w:rPr>
            <w:t>(Techet, 2005)</w:t>
          </w:r>
          <w:r w:rsidR="00121E74" w:rsidRPr="00FB4614">
            <w:rPr>
              <w:rFonts w:ascii="Arial" w:hAnsi="Arial"/>
              <w:shd w:val="clear" w:color="auto" w:fill="FAF9F8"/>
            </w:rPr>
            <w:fldChar w:fldCharType="end"/>
          </w:r>
        </w:sdtContent>
      </w:sdt>
      <w:r w:rsidR="00121E74" w:rsidRPr="00FB4614">
        <w:rPr>
          <w:rFonts w:ascii="Arial" w:hAnsi="Arial"/>
          <w:shd w:val="clear" w:color="auto" w:fill="FAF9F8"/>
        </w:rPr>
        <w:t xml:space="preserve">, ships that operate below 35 knots will usually have a larger diameter propeller with a slower rotational speed </w:t>
      </w:r>
      <w:proofErr w:type="gramStart"/>
      <w:r w:rsidR="00121E74" w:rsidRPr="00FB4614">
        <w:rPr>
          <w:rFonts w:ascii="Arial" w:hAnsi="Arial"/>
          <w:shd w:val="clear" w:color="auto" w:fill="FAF9F8"/>
        </w:rPr>
        <w:t>in order to</w:t>
      </w:r>
      <w:proofErr w:type="gramEnd"/>
      <w:r w:rsidR="00121E74" w:rsidRPr="00FB4614">
        <w:rPr>
          <w:rFonts w:ascii="Arial" w:hAnsi="Arial"/>
          <w:shd w:val="clear" w:color="auto" w:fill="FAF9F8"/>
        </w:rPr>
        <w:t xml:space="preserve"> achieve a higher torque.</w:t>
      </w:r>
    </w:p>
    <w:p w14:paraId="17FEB347" w14:textId="4E4D032E" w:rsidR="001C54F9" w:rsidRPr="00FB4614" w:rsidRDefault="001C54F9" w:rsidP="00225494">
      <w:pPr>
        <w:pStyle w:val="Heading3"/>
        <w:rPr>
          <w:shd w:val="clear" w:color="auto" w:fill="FAF9F8"/>
        </w:rPr>
      </w:pPr>
      <w:bookmarkStart w:id="14" w:name="_Toc105069203"/>
      <w:r w:rsidRPr="00FB4614">
        <w:rPr>
          <w:shd w:val="clear" w:color="auto" w:fill="FAF9F8"/>
        </w:rPr>
        <w:t>Why 5 blades?</w:t>
      </w:r>
      <w:bookmarkEnd w:id="14"/>
    </w:p>
    <w:p w14:paraId="7B7FE475" w14:textId="2F026566" w:rsidR="001C54F9" w:rsidRPr="00FB4614" w:rsidRDefault="001C54F9" w:rsidP="00050048">
      <w:pPr>
        <w:rPr>
          <w:rFonts w:ascii="Arial" w:hAnsi="Arial"/>
          <w:shd w:val="clear" w:color="auto" w:fill="FAF9F8"/>
        </w:rPr>
      </w:pPr>
      <w:r w:rsidRPr="00FB4614">
        <w:rPr>
          <w:rFonts w:ascii="Arial" w:hAnsi="Arial"/>
          <w:shd w:val="clear" w:color="auto" w:fill="FAF9F8"/>
        </w:rPr>
        <w:t xml:space="preserve">The number of blades is a critical design aspect for an efficient propeller, typically the fewer the number of blades then the more efficient the propeller is, but the vibrations caused by the propeller throughout the vessel will decrease with more blades. </w:t>
      </w:r>
      <w:proofErr w:type="gramStart"/>
      <w:r w:rsidR="0001306D" w:rsidRPr="00FB4614">
        <w:rPr>
          <w:rFonts w:ascii="Arial" w:hAnsi="Arial"/>
          <w:shd w:val="clear" w:color="auto" w:fill="FAF9F8"/>
        </w:rPr>
        <w:t>So</w:t>
      </w:r>
      <w:proofErr w:type="gramEnd"/>
      <w:r w:rsidR="0001306D" w:rsidRPr="00FB4614">
        <w:rPr>
          <w:rFonts w:ascii="Arial" w:hAnsi="Arial"/>
          <w:shd w:val="clear" w:color="auto" w:fill="FAF9F8"/>
        </w:rPr>
        <w:t xml:space="preserve"> selecting the number of blades is often a compromise between comfort and efficiency.</w:t>
      </w:r>
    </w:p>
    <w:p w14:paraId="3C5F1102" w14:textId="77777777" w:rsidR="00AA60EA" w:rsidRPr="00FB4614" w:rsidRDefault="00AA60EA" w:rsidP="00050048">
      <w:pPr>
        <w:rPr>
          <w:rFonts w:ascii="Arial" w:hAnsi="Arial"/>
          <w:b/>
          <w:bCs/>
          <w:shd w:val="clear" w:color="auto" w:fill="FAF9F8"/>
        </w:rPr>
      </w:pPr>
    </w:p>
    <w:p w14:paraId="24ADF6A8" w14:textId="77777777" w:rsidR="00AA60EA" w:rsidRPr="00FB4614" w:rsidRDefault="00AA60EA" w:rsidP="00050048">
      <w:pPr>
        <w:rPr>
          <w:rFonts w:ascii="Arial" w:hAnsi="Arial"/>
          <w:b/>
          <w:bCs/>
          <w:shd w:val="clear" w:color="auto" w:fill="FAF9F8"/>
        </w:rPr>
      </w:pPr>
    </w:p>
    <w:p w14:paraId="5E259E13" w14:textId="77777777" w:rsidR="00AA60EA" w:rsidRPr="00FB4614" w:rsidRDefault="00AA60EA" w:rsidP="00050048">
      <w:pPr>
        <w:rPr>
          <w:rFonts w:ascii="Arial" w:hAnsi="Arial"/>
          <w:b/>
          <w:bCs/>
          <w:shd w:val="clear" w:color="auto" w:fill="FAF9F8"/>
        </w:rPr>
      </w:pPr>
    </w:p>
    <w:p w14:paraId="5B7474C9" w14:textId="77777777" w:rsidR="00AA60EA" w:rsidRPr="00FB4614" w:rsidRDefault="00AA60EA" w:rsidP="00050048">
      <w:pPr>
        <w:rPr>
          <w:rFonts w:ascii="Arial" w:hAnsi="Arial"/>
          <w:b/>
          <w:bCs/>
          <w:shd w:val="clear" w:color="auto" w:fill="FAF9F8"/>
        </w:rPr>
      </w:pPr>
    </w:p>
    <w:p w14:paraId="2DD55F4B" w14:textId="77777777" w:rsidR="00AA60EA" w:rsidRPr="00FB4614" w:rsidRDefault="00AA60EA" w:rsidP="00050048">
      <w:pPr>
        <w:rPr>
          <w:rFonts w:ascii="Arial" w:hAnsi="Arial"/>
          <w:b/>
          <w:bCs/>
          <w:shd w:val="clear" w:color="auto" w:fill="FAF9F8"/>
        </w:rPr>
      </w:pPr>
    </w:p>
    <w:p w14:paraId="6B272CB0" w14:textId="77777777" w:rsidR="00AA60EA" w:rsidRPr="00FB4614" w:rsidRDefault="00AA60EA" w:rsidP="00050048">
      <w:pPr>
        <w:rPr>
          <w:rFonts w:ascii="Arial" w:hAnsi="Arial"/>
          <w:b/>
          <w:bCs/>
          <w:shd w:val="clear" w:color="auto" w:fill="FAF9F8"/>
        </w:rPr>
      </w:pPr>
    </w:p>
    <w:p w14:paraId="2F1A82A4" w14:textId="77777777" w:rsidR="00AA60EA" w:rsidRPr="00FB4614" w:rsidRDefault="00AA60EA" w:rsidP="00050048">
      <w:pPr>
        <w:rPr>
          <w:rFonts w:ascii="Arial" w:hAnsi="Arial"/>
          <w:b/>
          <w:bCs/>
          <w:shd w:val="clear" w:color="auto" w:fill="FAF9F8"/>
        </w:rPr>
      </w:pPr>
    </w:p>
    <w:p w14:paraId="09F8BDF1" w14:textId="58EA49B5" w:rsidR="0001306D" w:rsidRPr="00FB4614" w:rsidRDefault="0001306D" w:rsidP="00225494">
      <w:pPr>
        <w:pStyle w:val="Heading3"/>
        <w:rPr>
          <w:shd w:val="clear" w:color="auto" w:fill="FAF9F8"/>
        </w:rPr>
      </w:pPr>
      <w:bookmarkStart w:id="15" w:name="_Toc105069204"/>
      <w:r w:rsidRPr="00FB4614">
        <w:rPr>
          <w:shd w:val="clear" w:color="auto" w:fill="FAF9F8"/>
        </w:rPr>
        <w:t>What is important about the shape of the blades?</w:t>
      </w:r>
      <w:bookmarkEnd w:id="15"/>
    </w:p>
    <w:p w14:paraId="3B0E6D99" w14:textId="057FCBBA" w:rsidR="00AA60EA" w:rsidRPr="00FB4614" w:rsidRDefault="00AA60EA" w:rsidP="00050048">
      <w:pPr>
        <w:rPr>
          <w:rFonts w:ascii="Arial" w:hAnsi="Arial"/>
          <w:shd w:val="clear" w:color="auto" w:fill="FAF9F8"/>
        </w:rPr>
      </w:pPr>
      <w:r w:rsidRPr="00FB4614">
        <w:rPr>
          <w:rFonts w:ascii="Arial" w:hAnsi="Arial"/>
          <w:shd w:val="clear" w:color="auto" w:fill="FAF9F8"/>
        </w:rPr>
        <w:t xml:space="preserve">According to </w:t>
      </w:r>
      <w:sdt>
        <w:sdtPr>
          <w:rPr>
            <w:rFonts w:ascii="Arial" w:hAnsi="Arial"/>
            <w:shd w:val="clear" w:color="auto" w:fill="FAF9F8"/>
          </w:rPr>
          <w:id w:val="1903564562"/>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Kil22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(Killcaremarina, 2022)</w:t>
          </w:r>
          <w:r w:rsidRPr="00FB4614">
            <w:rPr>
              <w:rFonts w:ascii="Arial" w:hAnsi="Arial"/>
              <w:shd w:val="clear" w:color="auto" w:fill="FAF9F8"/>
            </w:rPr>
            <w:fldChar w:fldCharType="end"/>
          </w:r>
        </w:sdtContent>
      </w:sdt>
      <w:r w:rsidRPr="00FB4614">
        <w:rPr>
          <w:rFonts w:ascii="Arial" w:hAnsi="Arial"/>
          <w:shd w:val="clear" w:color="auto" w:fill="FAF9F8"/>
        </w:rPr>
        <w:t>, there are 3 common types of propellers (Shown below)</w:t>
      </w:r>
      <w:r w:rsidR="00240B42" w:rsidRPr="00FB4614">
        <w:rPr>
          <w:rFonts w:ascii="Arial" w:hAnsi="Arial"/>
          <w:shd w:val="clear" w:color="auto" w:fill="FAF9F8"/>
        </w:rPr>
        <w:t>, from left to right they are called: Conventional or round eared blade, weedless blade, and cleaver blade.</w:t>
      </w:r>
    </w:p>
    <w:p w14:paraId="6B94E907" w14:textId="08BB5F57" w:rsidR="0001306D" w:rsidRPr="00FB4614" w:rsidRDefault="00AA60EA" w:rsidP="00050048">
      <w:pPr>
        <w:rPr>
          <w:noProof/>
        </w:rPr>
      </w:pPr>
      <w:r w:rsidRPr="00FB4614">
        <w:rPr>
          <w:noProof/>
        </w:rPr>
        <w:drawing>
          <wp:inline distT="0" distB="0" distL="0" distR="0" wp14:anchorId="18EF3AC9" wp14:editId="69DFBD0E">
            <wp:extent cx="5653608" cy="186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backgroundRemoval t="40735" b="66941" l="20980" r="77997">
                                  <a14:foregroundMark x1="27266" y1="47259" x2="27266" y2="47259"/>
                                  <a14:foregroundMark x1="23757" y1="59759" x2="23757" y2="59759"/>
                                  <a14:foregroundMark x1="20980" y1="59759" x2="20980" y2="59759"/>
                                  <a14:foregroundMark x1="26096" y1="57566" x2="26096" y2="57566"/>
                                  <a14:foregroundMark x1="27851" y1="54715" x2="27851" y2="54715"/>
                                  <a14:foregroundMark x1="42909" y1="58169" x2="42909" y2="58169"/>
                                  <a14:foregroundMark x1="65132" y1="57346" x2="65132" y2="57346"/>
                                  <a14:foregroundMark x1="68019" y1="54167" x2="68019" y2="54167"/>
                                  <a14:foregroundMark x1="64876" y1="56798" x2="64876" y2="56798"/>
                                  <a14:foregroundMark x1="63925" y1="61184" x2="65607" y2="58333"/>
                                  <a14:foregroundMark x1="66740" y1="57018" x2="66740" y2="57018"/>
                                  <a14:foregroundMark x1="72295" y1="56414" x2="75037" y2="58059"/>
                                  <a14:foregroundMark x1="26279" y1="40735" x2="26279" y2="40735"/>
                                  <a14:foregroundMark x1="77997" y1="56853" x2="77997" y2="56853"/>
                                </a14:backgroundRemoval>
                              </a14:imgEffect>
                            </a14:imgLayer>
                          </a14:imgProps>
                        </a:ext>
                      </a:extLst>
                    </a:blip>
                    <a:srcRect l="18363" t="39264" r="19474" b="29944"/>
                    <a:stretch/>
                  </pic:blipFill>
                  <pic:spPr bwMode="auto">
                    <a:xfrm>
                      <a:off x="0" y="0"/>
                      <a:ext cx="5677412" cy="1874760"/>
                    </a:xfrm>
                    <a:prstGeom prst="rect">
                      <a:avLst/>
                    </a:prstGeom>
                    <a:ln>
                      <a:noFill/>
                    </a:ln>
                    <a:extLst>
                      <a:ext uri="{53640926-AAD7-44D8-BBD7-CCE9431645EC}">
                        <a14:shadowObscured xmlns:a14="http://schemas.microsoft.com/office/drawing/2010/main"/>
                      </a:ext>
                    </a:extLst>
                  </pic:spPr>
                </pic:pic>
              </a:graphicData>
            </a:graphic>
          </wp:inline>
        </w:drawing>
      </w:r>
    </w:p>
    <w:p w14:paraId="073ADAFA" w14:textId="5DDE17FB" w:rsidR="00240B42" w:rsidRPr="00FB4614" w:rsidRDefault="00625ED6">
      <w:pPr>
        <w:rPr>
          <w:rFonts w:ascii="Arial" w:hAnsi="Arial"/>
          <w:shd w:val="clear" w:color="auto" w:fill="FAF9F8"/>
        </w:rPr>
      </w:pPr>
      <w:sdt>
        <w:sdtPr>
          <w:rPr>
            <w:rFonts w:ascii="Arial" w:hAnsi="Arial"/>
            <w:shd w:val="clear" w:color="auto" w:fill="FAF9F8"/>
          </w:rPr>
          <w:id w:val="1914439861"/>
          <w:citation/>
        </w:sdtPr>
        <w:sdtEndPr/>
        <w:sdtContent>
          <w:r w:rsidR="00240B42" w:rsidRPr="00FB4614">
            <w:rPr>
              <w:rFonts w:ascii="Arial" w:hAnsi="Arial"/>
              <w:shd w:val="clear" w:color="auto" w:fill="FAF9F8"/>
            </w:rPr>
            <w:fldChar w:fldCharType="begin"/>
          </w:r>
          <w:r w:rsidR="00240B42" w:rsidRPr="00FB4614">
            <w:rPr>
              <w:rFonts w:ascii="Arial" w:hAnsi="Arial"/>
              <w:shd w:val="clear" w:color="auto" w:fill="FAF9F8"/>
            </w:rPr>
            <w:instrText xml:space="preserve"> CITATION Kil22 \l 2057 </w:instrText>
          </w:r>
          <w:r w:rsidR="00240B42" w:rsidRPr="00FB4614">
            <w:rPr>
              <w:rFonts w:ascii="Arial" w:hAnsi="Arial"/>
              <w:shd w:val="clear" w:color="auto" w:fill="FAF9F8"/>
            </w:rPr>
            <w:fldChar w:fldCharType="separate"/>
          </w:r>
          <w:r w:rsidR="009535E3" w:rsidRPr="00FB4614">
            <w:rPr>
              <w:rFonts w:ascii="Arial" w:hAnsi="Arial"/>
              <w:noProof/>
              <w:shd w:val="clear" w:color="auto" w:fill="FAF9F8"/>
            </w:rPr>
            <w:t>(Killcaremarina, 2022)</w:t>
          </w:r>
          <w:r w:rsidR="00240B42" w:rsidRPr="00FB4614">
            <w:rPr>
              <w:rFonts w:ascii="Arial" w:hAnsi="Arial"/>
              <w:shd w:val="clear" w:color="auto" w:fill="FAF9F8"/>
            </w:rPr>
            <w:fldChar w:fldCharType="end"/>
          </w:r>
        </w:sdtContent>
      </w:sdt>
    </w:p>
    <w:p w14:paraId="7B1E752B" w14:textId="0ED58F8C" w:rsidR="004F3557" w:rsidRPr="00FB4614" w:rsidRDefault="00240B42">
      <w:pPr>
        <w:rPr>
          <w:rFonts w:ascii="Arial" w:hAnsi="Arial"/>
          <w:shd w:val="clear" w:color="auto" w:fill="FAF9F8"/>
        </w:rPr>
      </w:pPr>
      <w:r w:rsidRPr="00FB4614">
        <w:rPr>
          <w:rFonts w:ascii="Arial" w:hAnsi="Arial"/>
          <w:shd w:val="clear" w:color="auto" w:fill="FAF9F8"/>
        </w:rPr>
        <w:t xml:space="preserve">The design that the propeller this report is based on falls into the first category, conventional or round eared blade. This is the most common type of propeller used, it is designed to operate whilst fully submerged underwater, but can run </w:t>
      </w:r>
      <w:r w:rsidR="004F3557" w:rsidRPr="00FB4614">
        <w:rPr>
          <w:rFonts w:ascii="Arial" w:hAnsi="Arial"/>
          <w:shd w:val="clear" w:color="auto" w:fill="FAF9F8"/>
        </w:rPr>
        <w:t xml:space="preserve">whilst surfaced providing the load is light. According to </w:t>
      </w:r>
      <w:sdt>
        <w:sdtPr>
          <w:rPr>
            <w:rFonts w:ascii="Arial" w:hAnsi="Arial"/>
            <w:shd w:val="clear" w:color="auto" w:fill="FAF9F8"/>
          </w:rPr>
          <w:id w:val="-411706600"/>
          <w:citation/>
        </w:sdtPr>
        <w:sdtEndPr/>
        <w:sdtContent>
          <w:r w:rsidR="004F3557" w:rsidRPr="00FB4614">
            <w:rPr>
              <w:rFonts w:ascii="Arial" w:hAnsi="Arial"/>
              <w:shd w:val="clear" w:color="auto" w:fill="FAF9F8"/>
            </w:rPr>
            <w:fldChar w:fldCharType="begin"/>
          </w:r>
          <w:r w:rsidR="004F3557" w:rsidRPr="00FB4614">
            <w:rPr>
              <w:rFonts w:ascii="Arial" w:hAnsi="Arial"/>
              <w:shd w:val="clear" w:color="auto" w:fill="FAF9F8"/>
            </w:rPr>
            <w:instrText xml:space="preserve"> CITATION Eri22 \l 2057 </w:instrText>
          </w:r>
          <w:r w:rsidR="004F3557" w:rsidRPr="00FB4614">
            <w:rPr>
              <w:rFonts w:ascii="Arial" w:hAnsi="Arial"/>
              <w:shd w:val="clear" w:color="auto" w:fill="FAF9F8"/>
            </w:rPr>
            <w:fldChar w:fldCharType="separate"/>
          </w:r>
          <w:r w:rsidR="009535E3" w:rsidRPr="00FB4614">
            <w:rPr>
              <w:rFonts w:ascii="Arial" w:hAnsi="Arial"/>
              <w:noProof/>
              <w:shd w:val="clear" w:color="auto" w:fill="FAF9F8"/>
            </w:rPr>
            <w:t>(Covarrubias, 2022)</w:t>
          </w:r>
          <w:r w:rsidR="004F3557" w:rsidRPr="00FB4614">
            <w:rPr>
              <w:rFonts w:ascii="Arial" w:hAnsi="Arial"/>
              <w:shd w:val="clear" w:color="auto" w:fill="FAF9F8"/>
            </w:rPr>
            <w:fldChar w:fldCharType="end"/>
          </w:r>
        </w:sdtContent>
      </w:sdt>
      <w:r w:rsidR="004F3557" w:rsidRPr="00FB4614">
        <w:rPr>
          <w:rFonts w:ascii="Arial" w:hAnsi="Arial"/>
          <w:shd w:val="clear" w:color="auto" w:fill="FAF9F8"/>
        </w:rPr>
        <w:t>, having a rounded edge to the blades also reduce cavitation.</w:t>
      </w:r>
    </w:p>
    <w:p w14:paraId="7D6868EE" w14:textId="77777777" w:rsidR="004F3557" w:rsidRPr="00FB4614" w:rsidRDefault="004F3557" w:rsidP="00225494">
      <w:pPr>
        <w:pStyle w:val="Heading3"/>
        <w:rPr>
          <w:shd w:val="clear" w:color="auto" w:fill="FAF9F8"/>
        </w:rPr>
      </w:pPr>
      <w:bookmarkStart w:id="16" w:name="_Toc105069205"/>
      <w:r w:rsidRPr="00FB4614">
        <w:rPr>
          <w:shd w:val="clear" w:color="auto" w:fill="FAF9F8"/>
        </w:rPr>
        <w:t>What is the pitch and why is it important?</w:t>
      </w:r>
      <w:bookmarkEnd w:id="16"/>
    </w:p>
    <w:p w14:paraId="6A888C8B" w14:textId="0BE1CAC4" w:rsidR="001152EB" w:rsidRPr="00FB4614" w:rsidRDefault="001152EB">
      <w:pPr>
        <w:rPr>
          <w:rFonts w:ascii="Arial" w:hAnsi="Arial"/>
          <w:shd w:val="clear" w:color="auto" w:fill="FAF9F8"/>
        </w:rPr>
      </w:pPr>
      <w:r w:rsidRPr="00FB4614">
        <w:rPr>
          <w:rFonts w:ascii="Arial" w:hAnsi="Arial"/>
          <w:shd w:val="clear" w:color="auto" w:fill="FAF9F8"/>
        </w:rPr>
        <w:t xml:space="preserve">According too </w:t>
      </w:r>
      <w:sdt>
        <w:sdtPr>
          <w:rPr>
            <w:rFonts w:ascii="Arial" w:hAnsi="Arial"/>
            <w:shd w:val="clear" w:color="auto" w:fill="FAF9F8"/>
          </w:rPr>
          <w:id w:val="1438408027"/>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Boa19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(Boating mag, 2019)</w:t>
          </w:r>
          <w:r w:rsidRPr="00FB4614">
            <w:rPr>
              <w:rFonts w:ascii="Arial" w:hAnsi="Arial"/>
              <w:shd w:val="clear" w:color="auto" w:fill="FAF9F8"/>
            </w:rPr>
            <w:fldChar w:fldCharType="end"/>
          </w:r>
        </w:sdtContent>
      </w:sdt>
      <w:r w:rsidRPr="00FB4614">
        <w:rPr>
          <w:rFonts w:ascii="Arial" w:hAnsi="Arial"/>
          <w:shd w:val="clear" w:color="auto" w:fill="FAF9F8"/>
        </w:rPr>
        <w:t>, propeller pitch is defined as “</w:t>
      </w:r>
      <w:r w:rsidRPr="00FB4614">
        <w:rPr>
          <w:rFonts w:ascii="Arial" w:hAnsi="Arial"/>
          <w:i/>
          <w:iCs/>
          <w:shd w:val="clear" w:color="auto" w:fill="FAF9F8"/>
        </w:rPr>
        <w:t>the distance a propeller would move in one revolution if it were moving through a soft solid, like a screw through wood.”</w:t>
      </w:r>
      <w:r w:rsidRPr="00FB4614">
        <w:rPr>
          <w:rFonts w:ascii="Arial" w:hAnsi="Arial"/>
          <w:shd w:val="clear" w:color="auto" w:fill="FAF9F8"/>
        </w:rPr>
        <w:t xml:space="preserve">, so the larger the pitch, the more water it will displace per revolution and the further it will push the boat forward. It is similar in principle to the pitch of a thread, however the actual dimension of the pitch of a propeller isn’t exact like on a thread as the propeller runs in water, not a solid. </w:t>
      </w:r>
    </w:p>
    <w:p w14:paraId="1AD6A665" w14:textId="13863F29" w:rsidR="00C61565" w:rsidRPr="00FB4614" w:rsidRDefault="001152EB">
      <w:pPr>
        <w:rPr>
          <w:rFonts w:ascii="Arial" w:hAnsi="Arial"/>
          <w:shd w:val="clear" w:color="auto" w:fill="FAF9F8"/>
        </w:rPr>
      </w:pPr>
      <w:r w:rsidRPr="00FB4614">
        <w:rPr>
          <w:rFonts w:ascii="Arial" w:hAnsi="Arial"/>
          <w:shd w:val="clear" w:color="auto" w:fill="FAF9F8"/>
        </w:rPr>
        <w:t>Pitch is important because it is effectively the final gearing</w:t>
      </w:r>
      <w:r w:rsidR="00292229" w:rsidRPr="00FB4614">
        <w:rPr>
          <w:rFonts w:ascii="Arial" w:hAnsi="Arial"/>
          <w:shd w:val="clear" w:color="auto" w:fill="FAF9F8"/>
        </w:rPr>
        <w:t xml:space="preserve"> of the boats drivetrain, a larger pitch requires more torque but will push the boat further forward, so with the estimated speed of 95 RPM for this propeller, it is likely the coarse pitch is in order to make the most of the engines high power at low speed whilst also achieving the required speed, a finer pitch would require less engine power but would have to be turning at a higher speed in order to achieve the same travelling speed of the boat.</w:t>
      </w:r>
      <w:r w:rsidR="00C61565" w:rsidRPr="00FB4614">
        <w:rPr>
          <w:rFonts w:ascii="Arial" w:hAnsi="Arial"/>
          <w:shd w:val="clear" w:color="auto" w:fill="FAF9F8"/>
        </w:rPr>
        <w:br w:type="page"/>
      </w:r>
    </w:p>
    <w:p w14:paraId="35A7BF34" w14:textId="50A8F1EA" w:rsidR="006F1E2A" w:rsidRDefault="00225494" w:rsidP="00225494">
      <w:pPr>
        <w:pStyle w:val="Heading1"/>
        <w:rPr>
          <w:shd w:val="clear" w:color="auto" w:fill="FAF9F8"/>
        </w:rPr>
      </w:pPr>
      <w:bookmarkStart w:id="17" w:name="_Toc105069206"/>
      <w:r>
        <w:rPr>
          <w:shd w:val="clear" w:color="auto" w:fill="FAF9F8"/>
        </w:rPr>
        <w:lastRenderedPageBreak/>
        <w:t>Task 3: Propeller material</w:t>
      </w:r>
      <w:bookmarkEnd w:id="17"/>
    </w:p>
    <w:p w14:paraId="7C5570F3" w14:textId="77777777" w:rsidR="00225494" w:rsidRPr="00225494" w:rsidRDefault="00225494" w:rsidP="00225494">
      <w:pPr>
        <w:rPr>
          <w:lang w:val="en-US"/>
        </w:rPr>
      </w:pPr>
    </w:p>
    <w:p w14:paraId="70E9F671" w14:textId="175F14A5" w:rsidR="006940EF" w:rsidRPr="00FB4614" w:rsidRDefault="0083484A">
      <w:pPr>
        <w:rPr>
          <w:rFonts w:ascii="Arial" w:hAnsi="Arial"/>
          <w:shd w:val="clear" w:color="auto" w:fill="FAF9F8"/>
        </w:rPr>
      </w:pPr>
      <w:r w:rsidRPr="00FB4614">
        <w:rPr>
          <w:rFonts w:ascii="Arial" w:hAnsi="Arial"/>
          <w:shd w:val="clear" w:color="auto" w:fill="FAF9F8"/>
        </w:rPr>
        <w:t>It is proposed that the ship propeller be manufactured using carbon fibre reinforced plastic (CFRP), firstly a brief definition of what a ship propeller is and its purpose.</w:t>
      </w:r>
    </w:p>
    <w:p w14:paraId="14E5E86E" w14:textId="2DB65661" w:rsidR="00DF75A4" w:rsidRDefault="00DF75A4" w:rsidP="00225494">
      <w:pPr>
        <w:pStyle w:val="Heading2"/>
        <w:rPr>
          <w:shd w:val="clear" w:color="auto" w:fill="FAF9F8"/>
        </w:rPr>
      </w:pPr>
      <w:bookmarkStart w:id="18" w:name="_Toc105069207"/>
      <w:r w:rsidRPr="00FB4614">
        <w:rPr>
          <w:shd w:val="clear" w:color="auto" w:fill="FAF9F8"/>
        </w:rPr>
        <w:t>What is a propeller and what is its purpose?</w:t>
      </w:r>
      <w:bookmarkEnd w:id="18"/>
    </w:p>
    <w:p w14:paraId="62E77963" w14:textId="6987CA31" w:rsidR="00225494" w:rsidRDefault="0083484A">
      <w:pPr>
        <w:rPr>
          <w:rFonts w:ascii="Arial" w:hAnsi="Arial"/>
          <w:shd w:val="clear" w:color="auto" w:fill="FAF9F8"/>
        </w:rPr>
      </w:pPr>
      <w:r w:rsidRPr="00FB4614">
        <w:rPr>
          <w:rFonts w:ascii="Arial" w:hAnsi="Arial"/>
          <w:shd w:val="clear" w:color="auto" w:fill="FAF9F8"/>
        </w:rPr>
        <w:t xml:space="preserve">A propeller on a ship is a </w:t>
      </w:r>
      <w:r w:rsidR="006F1E2A" w:rsidRPr="00FB4614">
        <w:rPr>
          <w:rFonts w:ascii="Arial" w:hAnsi="Arial"/>
          <w:shd w:val="clear" w:color="auto" w:fill="FAF9F8"/>
        </w:rPr>
        <w:t>round fan-like object that uses a rotational motion from a ships engine to propel the ship in an axial direction. The ships engine drives a prop shaft with the propeller on the end, the rotational movement of the propeller provides energy to the water by physically pushing it, this pushing motion then provides thrust to the ship and propels it in the desired direction.</w:t>
      </w:r>
      <w:sdt>
        <w:sdtPr>
          <w:rPr>
            <w:rFonts w:ascii="Arial" w:hAnsi="Arial"/>
            <w:shd w:val="clear" w:color="auto" w:fill="FAF9F8"/>
          </w:rPr>
          <w:id w:val="-758285792"/>
          <w:citation/>
        </w:sdtPr>
        <w:sdtEndPr/>
        <w:sdtContent>
          <w:r w:rsidR="00043292" w:rsidRPr="00FB4614">
            <w:rPr>
              <w:rFonts w:ascii="Arial" w:hAnsi="Arial"/>
              <w:shd w:val="clear" w:color="auto" w:fill="FAF9F8"/>
            </w:rPr>
            <w:fldChar w:fldCharType="begin"/>
          </w:r>
          <w:r w:rsidR="00043292" w:rsidRPr="00FB4614">
            <w:rPr>
              <w:rFonts w:ascii="Arial" w:hAnsi="Arial"/>
              <w:shd w:val="clear" w:color="auto" w:fill="FAF9F8"/>
            </w:rPr>
            <w:instrText xml:space="preserve"> CITATION Mar21 \l 2057 </w:instrText>
          </w:r>
          <w:r w:rsidR="00043292" w:rsidRPr="00FB4614">
            <w:rPr>
              <w:rFonts w:ascii="Arial" w:hAnsi="Arial"/>
              <w:shd w:val="clear" w:color="auto" w:fill="FAF9F8"/>
            </w:rPr>
            <w:fldChar w:fldCharType="separate"/>
          </w:r>
          <w:r w:rsidR="009535E3" w:rsidRPr="00FB4614">
            <w:rPr>
              <w:rFonts w:ascii="Arial" w:hAnsi="Arial"/>
              <w:noProof/>
              <w:shd w:val="clear" w:color="auto" w:fill="FAF9F8"/>
            </w:rPr>
            <w:t xml:space="preserve"> (Marine Insight, 2021)</w:t>
          </w:r>
          <w:r w:rsidR="00043292" w:rsidRPr="00FB4614">
            <w:rPr>
              <w:rFonts w:ascii="Arial" w:hAnsi="Arial"/>
              <w:shd w:val="clear" w:color="auto" w:fill="FAF9F8"/>
            </w:rPr>
            <w:fldChar w:fldCharType="end"/>
          </w:r>
        </w:sdtContent>
      </w:sdt>
    </w:p>
    <w:p w14:paraId="7EA88B76" w14:textId="17882CB5" w:rsidR="00225494" w:rsidRDefault="00225494" w:rsidP="00225494">
      <w:pPr>
        <w:pStyle w:val="Heading2"/>
        <w:rPr>
          <w:shd w:val="clear" w:color="auto" w:fill="FAF9F8"/>
        </w:rPr>
      </w:pPr>
      <w:bookmarkStart w:id="19" w:name="_Toc105069208"/>
      <w:r>
        <w:rPr>
          <w:shd w:val="clear" w:color="auto" w:fill="FAF9F8"/>
        </w:rPr>
        <w:t>Benefits of using CFRP</w:t>
      </w:r>
      <w:bookmarkEnd w:id="19"/>
    </w:p>
    <w:p w14:paraId="350C9E40" w14:textId="50FD65F2" w:rsidR="005861C9" w:rsidRPr="00FB4614" w:rsidRDefault="00EE1D64">
      <w:pPr>
        <w:rPr>
          <w:rFonts w:ascii="Arial" w:hAnsi="Arial"/>
          <w:shd w:val="clear" w:color="auto" w:fill="FAF9F8"/>
        </w:rPr>
      </w:pPr>
      <w:r w:rsidRPr="00FB4614">
        <w:rPr>
          <w:rFonts w:ascii="Arial" w:hAnsi="Arial"/>
          <w:shd w:val="clear" w:color="auto" w:fill="FAF9F8"/>
        </w:rPr>
        <w:t xml:space="preserve">According to </w:t>
      </w:r>
      <w:sdt>
        <w:sdtPr>
          <w:rPr>
            <w:rFonts w:ascii="Arial" w:hAnsi="Arial"/>
            <w:shd w:val="clear" w:color="auto" w:fill="FAF9F8"/>
          </w:rPr>
          <w:id w:val="1266802306"/>
          <w:citation/>
        </w:sdtPr>
        <w:sdtEndPr/>
        <w:sdtContent>
          <w:r w:rsidR="000D3365" w:rsidRPr="00FB4614">
            <w:rPr>
              <w:rFonts w:ascii="Arial" w:hAnsi="Arial"/>
              <w:shd w:val="clear" w:color="auto" w:fill="FAF9F8"/>
            </w:rPr>
            <w:fldChar w:fldCharType="begin"/>
          </w:r>
          <w:r w:rsidR="000D3365" w:rsidRPr="00FB4614">
            <w:rPr>
              <w:rFonts w:ascii="Arial" w:hAnsi="Arial"/>
              <w:shd w:val="clear" w:color="auto" w:fill="FAF9F8"/>
            </w:rPr>
            <w:instrText xml:space="preserve"> CITATION Peg18 \l 2057 </w:instrText>
          </w:r>
          <w:r w:rsidR="000D3365" w:rsidRPr="00FB4614">
            <w:rPr>
              <w:rFonts w:ascii="Arial" w:hAnsi="Arial"/>
              <w:shd w:val="clear" w:color="auto" w:fill="FAF9F8"/>
            </w:rPr>
            <w:fldChar w:fldCharType="separate"/>
          </w:r>
          <w:r w:rsidR="009535E3" w:rsidRPr="00FB4614">
            <w:rPr>
              <w:rFonts w:ascii="Arial" w:hAnsi="Arial"/>
              <w:noProof/>
              <w:shd w:val="clear" w:color="auto" w:fill="FAF9F8"/>
            </w:rPr>
            <w:t>(Pegorari, 2018)</w:t>
          </w:r>
          <w:r w:rsidR="000D3365" w:rsidRPr="00FB4614">
            <w:rPr>
              <w:rFonts w:ascii="Arial" w:hAnsi="Arial"/>
              <w:shd w:val="clear" w:color="auto" w:fill="FAF9F8"/>
            </w:rPr>
            <w:fldChar w:fldCharType="end"/>
          </w:r>
        </w:sdtContent>
      </w:sdt>
      <w:r w:rsidR="000D3365" w:rsidRPr="00FB4614">
        <w:rPr>
          <w:rFonts w:ascii="Arial" w:hAnsi="Arial"/>
          <w:shd w:val="clear" w:color="auto" w:fill="FAF9F8"/>
        </w:rPr>
        <w:t>, the benefits of using CFRP for a ship propeller are:</w:t>
      </w:r>
    </w:p>
    <w:p w14:paraId="0A856D44" w14:textId="66708612" w:rsidR="00EE1D64" w:rsidRPr="00FB4614" w:rsidRDefault="000D3365" w:rsidP="00EE1D64">
      <w:pPr>
        <w:pStyle w:val="ListParagraph"/>
        <w:numPr>
          <w:ilvl w:val="0"/>
          <w:numId w:val="2"/>
        </w:numPr>
        <w:rPr>
          <w:rFonts w:ascii="Arial" w:hAnsi="Arial"/>
          <w:shd w:val="clear" w:color="auto" w:fill="FAF9F8"/>
        </w:rPr>
      </w:pPr>
      <w:r w:rsidRPr="00FB4614">
        <w:rPr>
          <w:rFonts w:ascii="Arial" w:hAnsi="Arial"/>
          <w:shd w:val="clear" w:color="auto" w:fill="FAF9F8"/>
        </w:rPr>
        <w:t>Significantly lighter than traditional metals</w:t>
      </w:r>
    </w:p>
    <w:p w14:paraId="05D43D3B" w14:textId="7B0C7C5C" w:rsidR="000D3365" w:rsidRPr="00FB4614" w:rsidRDefault="000D3365" w:rsidP="00EE1D64">
      <w:pPr>
        <w:pStyle w:val="ListParagraph"/>
        <w:numPr>
          <w:ilvl w:val="0"/>
          <w:numId w:val="2"/>
        </w:numPr>
        <w:rPr>
          <w:rFonts w:ascii="Arial" w:hAnsi="Arial"/>
          <w:shd w:val="clear" w:color="auto" w:fill="FAF9F8"/>
        </w:rPr>
      </w:pPr>
      <w:r w:rsidRPr="00FB4614">
        <w:rPr>
          <w:rFonts w:ascii="Arial" w:hAnsi="Arial"/>
          <w:shd w:val="clear" w:color="auto" w:fill="FAF9F8"/>
        </w:rPr>
        <w:t>Noise reduction during operation</w:t>
      </w:r>
    </w:p>
    <w:p w14:paraId="290BD16E" w14:textId="06476AD5" w:rsidR="000D3365" w:rsidRPr="00FB4614" w:rsidRDefault="000D3365" w:rsidP="00EE1D64">
      <w:pPr>
        <w:pStyle w:val="ListParagraph"/>
        <w:numPr>
          <w:ilvl w:val="0"/>
          <w:numId w:val="2"/>
        </w:numPr>
        <w:rPr>
          <w:rFonts w:ascii="Arial" w:hAnsi="Arial"/>
          <w:shd w:val="clear" w:color="auto" w:fill="FAF9F8"/>
        </w:rPr>
      </w:pPr>
      <w:r w:rsidRPr="00FB4614">
        <w:rPr>
          <w:rFonts w:ascii="Arial" w:hAnsi="Arial"/>
          <w:shd w:val="clear" w:color="auto" w:fill="FAF9F8"/>
        </w:rPr>
        <w:t>Lower stresses in the transmission line</w:t>
      </w:r>
    </w:p>
    <w:p w14:paraId="7CDA2665" w14:textId="0C476D02" w:rsidR="000D3365" w:rsidRPr="00FB4614" w:rsidRDefault="000D3365" w:rsidP="00EE1D64">
      <w:pPr>
        <w:pStyle w:val="ListParagraph"/>
        <w:numPr>
          <w:ilvl w:val="0"/>
          <w:numId w:val="2"/>
        </w:numPr>
        <w:rPr>
          <w:rFonts w:ascii="Arial" w:hAnsi="Arial"/>
          <w:shd w:val="clear" w:color="auto" w:fill="FAF9F8"/>
        </w:rPr>
      </w:pPr>
      <w:r w:rsidRPr="00FB4614">
        <w:rPr>
          <w:rFonts w:ascii="Arial" w:hAnsi="Arial"/>
          <w:shd w:val="clear" w:color="auto" w:fill="FAF9F8"/>
        </w:rPr>
        <w:t>Reduced energy consumption</w:t>
      </w:r>
    </w:p>
    <w:p w14:paraId="2B2D9648" w14:textId="23D3A650" w:rsidR="000D3365" w:rsidRPr="00FB4614" w:rsidRDefault="004E4656" w:rsidP="00EE1D64">
      <w:pPr>
        <w:pStyle w:val="ListParagraph"/>
        <w:numPr>
          <w:ilvl w:val="0"/>
          <w:numId w:val="2"/>
        </w:numPr>
        <w:rPr>
          <w:rFonts w:ascii="Arial" w:hAnsi="Arial"/>
          <w:shd w:val="clear" w:color="auto" w:fill="FAF9F8"/>
        </w:rPr>
      </w:pPr>
      <w:r w:rsidRPr="00FB4614">
        <w:rPr>
          <w:rFonts w:ascii="Arial" w:hAnsi="Arial"/>
          <w:shd w:val="clear" w:color="auto" w:fill="FAF9F8"/>
        </w:rPr>
        <w:t>Resistant to corrosion</w:t>
      </w:r>
    </w:p>
    <w:p w14:paraId="09A010AD" w14:textId="2F18A79C" w:rsidR="004E4656" w:rsidRPr="00FB4614" w:rsidRDefault="004E4656" w:rsidP="00EE1D64">
      <w:pPr>
        <w:pStyle w:val="ListParagraph"/>
        <w:numPr>
          <w:ilvl w:val="0"/>
          <w:numId w:val="2"/>
        </w:numPr>
        <w:rPr>
          <w:rFonts w:ascii="Arial" w:hAnsi="Arial"/>
          <w:shd w:val="clear" w:color="auto" w:fill="FAF9F8"/>
        </w:rPr>
      </w:pPr>
      <w:r w:rsidRPr="00FB4614">
        <w:rPr>
          <w:rFonts w:ascii="Arial" w:hAnsi="Arial"/>
          <w:shd w:val="clear" w:color="auto" w:fill="FAF9F8"/>
        </w:rPr>
        <w:t>Higher specific stiffness</w:t>
      </w:r>
    </w:p>
    <w:p w14:paraId="5FE2D0E7" w14:textId="4ED6F077" w:rsidR="004E4656" w:rsidRPr="00FB4614" w:rsidRDefault="004E4656" w:rsidP="00EE1D64">
      <w:pPr>
        <w:pStyle w:val="ListParagraph"/>
        <w:numPr>
          <w:ilvl w:val="0"/>
          <w:numId w:val="2"/>
        </w:numPr>
        <w:rPr>
          <w:rFonts w:ascii="Arial" w:hAnsi="Arial"/>
          <w:shd w:val="clear" w:color="auto" w:fill="FAF9F8"/>
        </w:rPr>
      </w:pPr>
      <w:r w:rsidRPr="00FB4614">
        <w:rPr>
          <w:rFonts w:ascii="Arial" w:hAnsi="Arial"/>
          <w:shd w:val="clear" w:color="auto" w:fill="FAF9F8"/>
        </w:rPr>
        <w:t>Four times higher dampening ratio</w:t>
      </w:r>
    </w:p>
    <w:p w14:paraId="0655DBA1" w14:textId="5E43C375" w:rsidR="00225494" w:rsidRDefault="00225494" w:rsidP="00225494">
      <w:pPr>
        <w:pStyle w:val="Heading2"/>
        <w:rPr>
          <w:shd w:val="clear" w:color="auto" w:fill="FAF9F8"/>
        </w:rPr>
      </w:pPr>
      <w:bookmarkStart w:id="20" w:name="_Toc105069209"/>
      <w:r>
        <w:rPr>
          <w:shd w:val="clear" w:color="auto" w:fill="FAF9F8"/>
        </w:rPr>
        <w:t>Negatives of using CFRP</w:t>
      </w:r>
      <w:bookmarkEnd w:id="20"/>
    </w:p>
    <w:p w14:paraId="26D3F254" w14:textId="3A4864F5" w:rsidR="004E4656" w:rsidRPr="00FB4614" w:rsidRDefault="004E4656" w:rsidP="004E4656">
      <w:pPr>
        <w:rPr>
          <w:rFonts w:ascii="Arial" w:hAnsi="Arial"/>
          <w:shd w:val="clear" w:color="auto" w:fill="FAF9F8"/>
        </w:rPr>
      </w:pPr>
      <w:r w:rsidRPr="00FB4614">
        <w:rPr>
          <w:rFonts w:ascii="Arial" w:hAnsi="Arial"/>
          <w:shd w:val="clear" w:color="auto" w:fill="FAF9F8"/>
        </w:rPr>
        <w:t>There are however some negative points to the material:</w:t>
      </w:r>
    </w:p>
    <w:p w14:paraId="06118FFF" w14:textId="180E3740" w:rsidR="004E4656" w:rsidRPr="00FB4614" w:rsidRDefault="004E4656" w:rsidP="004E4656">
      <w:pPr>
        <w:pStyle w:val="ListParagraph"/>
        <w:numPr>
          <w:ilvl w:val="0"/>
          <w:numId w:val="3"/>
        </w:numPr>
        <w:rPr>
          <w:rFonts w:ascii="Arial" w:hAnsi="Arial"/>
          <w:shd w:val="clear" w:color="auto" w:fill="FAF9F8"/>
        </w:rPr>
      </w:pPr>
      <w:r w:rsidRPr="00FB4614">
        <w:rPr>
          <w:rFonts w:ascii="Arial" w:hAnsi="Arial"/>
          <w:shd w:val="clear" w:color="auto" w:fill="FAF9F8"/>
        </w:rPr>
        <w:t>It’s expensive</w:t>
      </w:r>
    </w:p>
    <w:p w14:paraId="746A49D8" w14:textId="13F86D97" w:rsidR="004E4656" w:rsidRPr="00FB4614" w:rsidRDefault="004E4656" w:rsidP="004E4656">
      <w:pPr>
        <w:pStyle w:val="ListParagraph"/>
        <w:numPr>
          <w:ilvl w:val="0"/>
          <w:numId w:val="3"/>
        </w:numPr>
        <w:rPr>
          <w:rFonts w:ascii="Arial" w:hAnsi="Arial"/>
          <w:shd w:val="clear" w:color="auto" w:fill="FAF9F8"/>
        </w:rPr>
      </w:pPr>
      <w:r w:rsidRPr="00FB4614">
        <w:rPr>
          <w:rFonts w:ascii="Arial" w:hAnsi="Arial"/>
          <w:shd w:val="clear" w:color="auto" w:fill="FAF9F8"/>
        </w:rPr>
        <w:t>Cavitation can cause surface erosion (This will increase friction and affect the flow characteristics of the fluid)</w:t>
      </w:r>
    </w:p>
    <w:p w14:paraId="7EEBF5DC" w14:textId="3D440650" w:rsidR="00225494" w:rsidRDefault="00225494" w:rsidP="004E4656">
      <w:pPr>
        <w:rPr>
          <w:rFonts w:ascii="Arial" w:hAnsi="Arial"/>
          <w:shd w:val="clear" w:color="auto" w:fill="FAF9F8"/>
        </w:rPr>
      </w:pPr>
    </w:p>
    <w:p w14:paraId="75B2FB9C" w14:textId="41BE9460" w:rsidR="00225494" w:rsidRDefault="00225494" w:rsidP="00225494">
      <w:pPr>
        <w:pStyle w:val="Heading2"/>
        <w:rPr>
          <w:shd w:val="clear" w:color="auto" w:fill="FAF9F8"/>
        </w:rPr>
      </w:pPr>
      <w:bookmarkStart w:id="21" w:name="_Toc105069210"/>
      <w:r>
        <w:rPr>
          <w:shd w:val="clear" w:color="auto" w:fill="FAF9F8"/>
        </w:rPr>
        <w:t>Findings based on applications of CFRP propellers</w:t>
      </w:r>
      <w:bookmarkEnd w:id="21"/>
    </w:p>
    <w:p w14:paraId="577057A8" w14:textId="68AE39CA" w:rsidR="004E4656" w:rsidRPr="00FB4614" w:rsidRDefault="00344B08" w:rsidP="004E4656">
      <w:pPr>
        <w:rPr>
          <w:rFonts w:ascii="Arial" w:hAnsi="Arial"/>
          <w:shd w:val="clear" w:color="auto" w:fill="FAF9F8"/>
        </w:rPr>
      </w:pPr>
      <w:r w:rsidRPr="00FB4614">
        <w:rPr>
          <w:rFonts w:ascii="Arial" w:hAnsi="Arial"/>
          <w:shd w:val="clear" w:color="auto" w:fill="FAF9F8"/>
        </w:rPr>
        <w:t xml:space="preserve">Another key benefit of CFRP suggested by </w:t>
      </w:r>
      <w:sdt>
        <w:sdtPr>
          <w:rPr>
            <w:rFonts w:ascii="Arial" w:hAnsi="Arial"/>
            <w:shd w:val="clear" w:color="auto" w:fill="FAF9F8"/>
          </w:rPr>
          <w:id w:val="1773284040"/>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Yam15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(Yamatogi, 2015)</w:t>
          </w:r>
          <w:r w:rsidRPr="00FB4614">
            <w:rPr>
              <w:rFonts w:ascii="Arial" w:hAnsi="Arial"/>
              <w:shd w:val="clear" w:color="auto" w:fill="FAF9F8"/>
            </w:rPr>
            <w:fldChar w:fldCharType="end"/>
          </w:r>
        </w:sdtContent>
      </w:sdt>
      <w:r w:rsidRPr="00FB4614">
        <w:rPr>
          <w:rFonts w:ascii="Arial" w:hAnsi="Arial"/>
          <w:shd w:val="clear" w:color="auto" w:fill="FAF9F8"/>
        </w:rPr>
        <w:t xml:space="preserve"> during the installation of one mentioned below, is that under sudden increase in loads, the propeller can flex and absorb the energy, thus protecting the driveline and engine, this is particularly desirable as sea conditions can be aggressive and unpredictable, a sudden change in acceleration due to stormy conditions can cause significant stress to </w:t>
      </w:r>
      <w:r w:rsidR="0003296D" w:rsidRPr="00FB4614">
        <w:rPr>
          <w:rFonts w:ascii="Arial" w:hAnsi="Arial"/>
          <w:shd w:val="clear" w:color="auto" w:fill="FAF9F8"/>
        </w:rPr>
        <w:t>the entire drivetrain of a ship.</w:t>
      </w:r>
    </w:p>
    <w:p w14:paraId="713F5DB1" w14:textId="20A49DB8" w:rsidR="00043292" w:rsidRPr="00FB4614" w:rsidRDefault="00E3625B">
      <w:pPr>
        <w:rPr>
          <w:rFonts w:ascii="Arial" w:hAnsi="Arial"/>
          <w:shd w:val="clear" w:color="auto" w:fill="FAF9F8"/>
        </w:rPr>
      </w:pPr>
      <w:r w:rsidRPr="00FB4614">
        <w:rPr>
          <w:rFonts w:ascii="Arial" w:hAnsi="Arial"/>
          <w:shd w:val="clear" w:color="auto" w:fill="FAF9F8"/>
        </w:rPr>
        <w:t xml:space="preserve">CFRP propellers are still relatively new, especially for larger designs, historically these items have been made from metallic materials. According to </w:t>
      </w:r>
      <w:sdt>
        <w:sdtPr>
          <w:rPr>
            <w:rFonts w:ascii="Arial" w:hAnsi="Arial"/>
            <w:shd w:val="clear" w:color="auto" w:fill="FAF9F8"/>
          </w:rPr>
          <w:id w:val="246464953"/>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Wor21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(Workshop insider, 2021)</w:t>
          </w:r>
          <w:r w:rsidRPr="00FB4614">
            <w:rPr>
              <w:rFonts w:ascii="Arial" w:hAnsi="Arial"/>
              <w:shd w:val="clear" w:color="auto" w:fill="FAF9F8"/>
            </w:rPr>
            <w:fldChar w:fldCharType="end"/>
          </w:r>
        </w:sdtContent>
      </w:sdt>
      <w:r w:rsidRPr="00FB4614">
        <w:rPr>
          <w:rFonts w:ascii="Arial" w:hAnsi="Arial"/>
          <w:shd w:val="clear" w:color="auto" w:fill="FAF9F8"/>
        </w:rPr>
        <w:t xml:space="preserve">, common materials for manufacturing ship propellers are cast copper alloys (Various grades), Stainless cast steel alloys (Various grades), and </w:t>
      </w:r>
      <w:r w:rsidR="00201ED0" w:rsidRPr="00FB4614">
        <w:rPr>
          <w:rFonts w:ascii="Arial" w:hAnsi="Arial"/>
          <w:shd w:val="clear" w:color="auto" w:fill="FAF9F8"/>
        </w:rPr>
        <w:t>cast iron containing either nickel or silicon.</w:t>
      </w:r>
    </w:p>
    <w:p w14:paraId="651C06A7" w14:textId="274B486C" w:rsidR="00201ED0" w:rsidRPr="00FB4614" w:rsidRDefault="00201ED0">
      <w:pPr>
        <w:rPr>
          <w:rFonts w:ascii="Arial" w:hAnsi="Arial"/>
          <w:shd w:val="clear" w:color="auto" w:fill="FAF9F8"/>
        </w:rPr>
      </w:pPr>
      <w:r w:rsidRPr="00FB4614">
        <w:rPr>
          <w:rFonts w:ascii="Arial" w:hAnsi="Arial"/>
          <w:shd w:val="clear" w:color="auto" w:fill="FAF9F8"/>
        </w:rPr>
        <w:t xml:space="preserve">However, there have been propellers manufactured using CFRP and a lot of research and testing has been carried out on them. </w:t>
      </w:r>
    </w:p>
    <w:p w14:paraId="0E2610C8" w14:textId="0DBBD313" w:rsidR="00717270" w:rsidRPr="00FB4614" w:rsidRDefault="00717270">
      <w:pPr>
        <w:rPr>
          <w:rFonts w:ascii="Arial" w:hAnsi="Arial"/>
          <w:shd w:val="clear" w:color="auto" w:fill="FAF9F8"/>
        </w:rPr>
      </w:pPr>
      <w:r w:rsidRPr="00FB4614">
        <w:rPr>
          <w:rFonts w:ascii="Arial" w:hAnsi="Arial"/>
          <w:shd w:val="clear" w:color="auto" w:fill="FAF9F8"/>
        </w:rPr>
        <w:t>In 2014, a CFRP propeller was installed as the main propulsion for a large merchant vessel</w:t>
      </w:r>
      <w:r w:rsidR="007D1900" w:rsidRPr="00FB4614">
        <w:rPr>
          <w:rFonts w:ascii="Arial" w:hAnsi="Arial"/>
          <w:shd w:val="clear" w:color="auto" w:fill="FAF9F8"/>
        </w:rPr>
        <w:t>,</w:t>
      </w:r>
      <w:r w:rsidRPr="00FB4614">
        <w:rPr>
          <w:rFonts w:ascii="Arial" w:hAnsi="Arial"/>
          <w:shd w:val="clear" w:color="auto" w:fill="FAF9F8"/>
        </w:rPr>
        <w:t xml:space="preserve"> </w:t>
      </w:r>
      <w:proofErr w:type="gramStart"/>
      <w:r w:rsidRPr="00FB4614">
        <w:rPr>
          <w:rFonts w:ascii="Arial" w:hAnsi="Arial"/>
          <w:shd w:val="clear" w:color="auto" w:fill="FAF9F8"/>
        </w:rPr>
        <w:t>and also</w:t>
      </w:r>
      <w:proofErr w:type="gramEnd"/>
      <w:r w:rsidRPr="00FB4614">
        <w:rPr>
          <w:rFonts w:ascii="Arial" w:hAnsi="Arial"/>
          <w:shd w:val="clear" w:color="auto" w:fill="FAF9F8"/>
        </w:rPr>
        <w:t xml:space="preserve"> for the side thrusters, the project was completed by Class NK and Nakashima Propeller </w:t>
      </w:r>
      <w:sdt>
        <w:sdtPr>
          <w:rPr>
            <w:rFonts w:ascii="Arial" w:hAnsi="Arial"/>
            <w:shd w:val="clear" w:color="auto" w:fill="FAF9F8"/>
          </w:rPr>
          <w:id w:val="290782560"/>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Yam15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(Yamatogi, 2015)</w:t>
          </w:r>
          <w:r w:rsidRPr="00FB4614">
            <w:rPr>
              <w:rFonts w:ascii="Arial" w:hAnsi="Arial"/>
              <w:shd w:val="clear" w:color="auto" w:fill="FAF9F8"/>
            </w:rPr>
            <w:fldChar w:fldCharType="end"/>
          </w:r>
        </w:sdtContent>
      </w:sdt>
      <w:r w:rsidR="00D5670C" w:rsidRPr="00FB4614">
        <w:rPr>
          <w:rFonts w:ascii="Arial" w:hAnsi="Arial"/>
          <w:shd w:val="clear" w:color="auto" w:fill="FAF9F8"/>
        </w:rPr>
        <w:t>. The propeller had 4 blades and was 2.12m in diameter. It replaced a nickel aluminium bronze impeller which was a 1.95m diameter. The original impeller weighed 715Kg, the replacement CFRP propeller weighed 422Kg.</w:t>
      </w:r>
      <w:r w:rsidR="00F0673A" w:rsidRPr="00FB4614">
        <w:rPr>
          <w:rFonts w:ascii="Arial" w:hAnsi="Arial"/>
          <w:shd w:val="clear" w:color="auto" w:fill="FAF9F8"/>
        </w:rPr>
        <w:t xml:space="preserve"> Because of this </w:t>
      </w:r>
      <w:r w:rsidR="00F0673A" w:rsidRPr="00FB4614">
        <w:rPr>
          <w:rFonts w:ascii="Arial" w:hAnsi="Arial"/>
          <w:shd w:val="clear" w:color="auto" w:fill="FAF9F8"/>
        </w:rPr>
        <w:lastRenderedPageBreak/>
        <w:t>weight difference, the stresses on the engine were significantly reduced due to the lower moment of inertia (36.8Kg-m^2, down from 112Kg-m^2). During a test run of the vessel at the design ship speed of 11.5 Knots, a 9% reduction in shaft power was recorded. This means less power is required to propel the ship</w:t>
      </w:r>
      <w:r w:rsidR="005861C9" w:rsidRPr="00FB4614">
        <w:rPr>
          <w:rFonts w:ascii="Arial" w:hAnsi="Arial"/>
          <w:shd w:val="clear" w:color="auto" w:fill="FAF9F8"/>
        </w:rPr>
        <w:t xml:space="preserve"> which results in a lower energy requirement. With the reduced stresses on the </w:t>
      </w:r>
      <w:proofErr w:type="gramStart"/>
      <w:r w:rsidR="005861C9" w:rsidRPr="00FB4614">
        <w:rPr>
          <w:rFonts w:ascii="Arial" w:hAnsi="Arial"/>
          <w:shd w:val="clear" w:color="auto" w:fill="FAF9F8"/>
        </w:rPr>
        <w:t>ships</w:t>
      </w:r>
      <w:proofErr w:type="gramEnd"/>
      <w:r w:rsidR="005861C9" w:rsidRPr="00FB4614">
        <w:rPr>
          <w:rFonts w:ascii="Arial" w:hAnsi="Arial"/>
          <w:shd w:val="clear" w:color="auto" w:fill="FAF9F8"/>
        </w:rPr>
        <w:t xml:space="preserve"> engine, there will also be less wear and tear meaning lower maintenance costs.</w:t>
      </w:r>
    </w:p>
    <w:p w14:paraId="799D4056" w14:textId="78850B8E" w:rsidR="009535E3" w:rsidRPr="00FB4614" w:rsidRDefault="002E1AD6" w:rsidP="00225494">
      <w:pPr>
        <w:pStyle w:val="Heading2"/>
        <w:rPr>
          <w:shd w:val="clear" w:color="auto" w:fill="FAF9F8"/>
        </w:rPr>
      </w:pPr>
      <w:bookmarkStart w:id="22" w:name="_Toc105069211"/>
      <w:r w:rsidRPr="00FB4614">
        <w:rPr>
          <w:shd w:val="clear" w:color="auto" w:fill="FAF9F8"/>
        </w:rPr>
        <w:t>Industry standards</w:t>
      </w:r>
      <w:bookmarkEnd w:id="22"/>
    </w:p>
    <w:p w14:paraId="23195062" w14:textId="6F50B8C9" w:rsidR="002E1AD6" w:rsidRPr="00FB4614" w:rsidRDefault="002E1AD6">
      <w:pPr>
        <w:rPr>
          <w:rFonts w:ascii="Arial" w:hAnsi="Arial"/>
          <w:shd w:val="clear" w:color="auto" w:fill="FAF9F8"/>
        </w:rPr>
      </w:pPr>
      <w:r w:rsidRPr="00FB4614">
        <w:rPr>
          <w:rFonts w:ascii="Arial" w:hAnsi="Arial"/>
          <w:shd w:val="clear" w:color="auto" w:fill="FAF9F8"/>
        </w:rPr>
        <w:t xml:space="preserve">When designing and manufacturing a propeller there are </w:t>
      </w:r>
      <w:proofErr w:type="gramStart"/>
      <w:r w:rsidRPr="00FB4614">
        <w:rPr>
          <w:rFonts w:ascii="Arial" w:hAnsi="Arial"/>
          <w:shd w:val="clear" w:color="auto" w:fill="FAF9F8"/>
        </w:rPr>
        <w:t>a number of</w:t>
      </w:r>
      <w:proofErr w:type="gramEnd"/>
      <w:r w:rsidRPr="00FB4614">
        <w:rPr>
          <w:rFonts w:ascii="Arial" w:hAnsi="Arial"/>
          <w:shd w:val="clear" w:color="auto" w:fill="FAF9F8"/>
        </w:rPr>
        <w:t xml:space="preserve"> industry standards to be followed:</w:t>
      </w:r>
    </w:p>
    <w:p w14:paraId="06CDE3F8" w14:textId="6E3FFDC1" w:rsidR="002E1AD6" w:rsidRPr="00FB4614" w:rsidRDefault="009031C9" w:rsidP="009031C9">
      <w:pPr>
        <w:pStyle w:val="ListParagraph"/>
        <w:numPr>
          <w:ilvl w:val="0"/>
          <w:numId w:val="14"/>
        </w:numPr>
        <w:rPr>
          <w:rFonts w:ascii="Arial" w:hAnsi="Arial"/>
          <w:shd w:val="clear" w:color="auto" w:fill="FAF9F8"/>
        </w:rPr>
      </w:pPr>
      <w:r w:rsidRPr="00FB4614">
        <w:rPr>
          <w:rFonts w:ascii="Arial" w:hAnsi="Arial"/>
          <w:shd w:val="clear" w:color="auto" w:fill="FAF9F8"/>
        </w:rPr>
        <w:t xml:space="preserve">Manufacturing accuracy, ISO 484/1 – 1981 (CE). </w:t>
      </w:r>
    </w:p>
    <w:p w14:paraId="27F6CD3A" w14:textId="351B9DDD" w:rsidR="009031C9" w:rsidRPr="00FB4614" w:rsidRDefault="009031C9" w:rsidP="009031C9">
      <w:pPr>
        <w:pStyle w:val="ListParagraph"/>
        <w:rPr>
          <w:rFonts w:ascii="Arial" w:hAnsi="Arial"/>
          <w:shd w:val="clear" w:color="auto" w:fill="FAF9F8"/>
        </w:rPr>
      </w:pPr>
      <w:r w:rsidRPr="00FB4614">
        <w:rPr>
          <w:noProof/>
        </w:rPr>
        <w:drawing>
          <wp:inline distT="0" distB="0" distL="0" distR="0" wp14:anchorId="36A6EBDF" wp14:editId="70C4DB49">
            <wp:extent cx="4721579" cy="1128713"/>
            <wp:effectExtent l="0" t="0" r="3175"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2"/>
                    <a:srcRect l="40632" t="43128" r="26211" b="42411"/>
                    <a:stretch/>
                  </pic:blipFill>
                  <pic:spPr bwMode="auto">
                    <a:xfrm>
                      <a:off x="0" y="0"/>
                      <a:ext cx="4749007" cy="1135270"/>
                    </a:xfrm>
                    <a:prstGeom prst="rect">
                      <a:avLst/>
                    </a:prstGeom>
                    <a:ln>
                      <a:noFill/>
                    </a:ln>
                    <a:extLst>
                      <a:ext uri="{53640926-AAD7-44D8-BBD7-CCE9431645EC}">
                        <a14:shadowObscured xmlns:a14="http://schemas.microsoft.com/office/drawing/2010/main"/>
                      </a:ext>
                    </a:extLst>
                  </pic:spPr>
                </pic:pic>
              </a:graphicData>
            </a:graphic>
          </wp:inline>
        </w:drawing>
      </w:r>
      <w:r w:rsidRPr="00FB4614">
        <w:rPr>
          <w:rFonts w:ascii="Arial" w:hAnsi="Arial"/>
          <w:shd w:val="clear" w:color="auto" w:fill="FAF9F8"/>
        </w:rPr>
        <w:t xml:space="preserve">   </w:t>
      </w:r>
      <w:sdt>
        <w:sdtPr>
          <w:rPr>
            <w:rFonts w:ascii="Arial" w:hAnsi="Arial"/>
            <w:shd w:val="clear" w:color="auto" w:fill="FAF9F8"/>
          </w:rPr>
          <w:id w:val="-418630603"/>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MAN19 \l 2057 </w:instrText>
          </w:r>
          <w:r w:rsidRPr="00FB4614">
            <w:rPr>
              <w:rFonts w:ascii="Arial" w:hAnsi="Arial"/>
              <w:shd w:val="clear" w:color="auto" w:fill="FAF9F8"/>
            </w:rPr>
            <w:fldChar w:fldCharType="separate"/>
          </w:r>
          <w:r w:rsidRPr="00FB4614">
            <w:rPr>
              <w:rFonts w:ascii="Arial" w:hAnsi="Arial"/>
              <w:noProof/>
              <w:shd w:val="clear" w:color="auto" w:fill="FAF9F8"/>
            </w:rPr>
            <w:t xml:space="preserve"> (MAN Energy solutions, 2019)</w:t>
          </w:r>
          <w:r w:rsidRPr="00FB4614">
            <w:rPr>
              <w:rFonts w:ascii="Arial" w:hAnsi="Arial"/>
              <w:shd w:val="clear" w:color="auto" w:fill="FAF9F8"/>
            </w:rPr>
            <w:fldChar w:fldCharType="end"/>
          </w:r>
        </w:sdtContent>
      </w:sdt>
    </w:p>
    <w:p w14:paraId="5CB27834" w14:textId="44DD4372" w:rsidR="009031C9" w:rsidRPr="00FB4614" w:rsidRDefault="00127A8E" w:rsidP="009031C9">
      <w:pPr>
        <w:pStyle w:val="ListParagraph"/>
        <w:numPr>
          <w:ilvl w:val="0"/>
          <w:numId w:val="14"/>
        </w:numPr>
        <w:rPr>
          <w:rFonts w:ascii="Arial" w:hAnsi="Arial"/>
          <w:shd w:val="clear" w:color="auto" w:fill="FAF9F8"/>
        </w:rPr>
      </w:pPr>
      <w:r w:rsidRPr="00FB4614">
        <w:rPr>
          <w:rFonts w:ascii="Arial" w:hAnsi="Arial"/>
          <w:shd w:val="clear" w:color="auto" w:fill="FAF9F8"/>
        </w:rPr>
        <w:t>ISO 19030-1:2016, Measurement of changes in hull and propeller performance</w:t>
      </w:r>
    </w:p>
    <w:p w14:paraId="777156BC" w14:textId="52BC0707" w:rsidR="00127A8E" w:rsidRPr="00FB4614" w:rsidRDefault="00625ED6" w:rsidP="00127A8E">
      <w:pPr>
        <w:pStyle w:val="ListParagraph"/>
        <w:numPr>
          <w:ilvl w:val="1"/>
          <w:numId w:val="14"/>
        </w:numPr>
        <w:rPr>
          <w:rFonts w:ascii="Arial" w:hAnsi="Arial"/>
          <w:shd w:val="clear" w:color="auto" w:fill="FAF9F8"/>
        </w:rPr>
      </w:pPr>
      <w:sdt>
        <w:sdtPr>
          <w:rPr>
            <w:rFonts w:ascii="Arial" w:hAnsi="Arial"/>
            <w:shd w:val="clear" w:color="auto" w:fill="FAF9F8"/>
          </w:rPr>
          <w:id w:val="-421032720"/>
          <w:citation/>
        </w:sdtPr>
        <w:sdtEndPr/>
        <w:sdtContent>
          <w:r w:rsidR="00127A8E" w:rsidRPr="00FB4614">
            <w:rPr>
              <w:rFonts w:ascii="Arial" w:hAnsi="Arial"/>
              <w:shd w:val="clear" w:color="auto" w:fill="FAF9F8"/>
            </w:rPr>
            <w:fldChar w:fldCharType="begin"/>
          </w:r>
          <w:r w:rsidR="00127A8E" w:rsidRPr="00FB4614">
            <w:rPr>
              <w:rFonts w:ascii="Arial" w:hAnsi="Arial"/>
              <w:shd w:val="clear" w:color="auto" w:fill="FAF9F8"/>
            </w:rPr>
            <w:instrText xml:space="preserve"> CITATION ISO16 \l 2057 </w:instrText>
          </w:r>
          <w:r w:rsidR="00127A8E" w:rsidRPr="00FB4614">
            <w:rPr>
              <w:rFonts w:ascii="Arial" w:hAnsi="Arial"/>
              <w:shd w:val="clear" w:color="auto" w:fill="FAF9F8"/>
            </w:rPr>
            <w:fldChar w:fldCharType="separate"/>
          </w:r>
          <w:r w:rsidR="00127A8E" w:rsidRPr="00FB4614">
            <w:rPr>
              <w:rFonts w:ascii="Arial" w:hAnsi="Arial"/>
              <w:noProof/>
              <w:shd w:val="clear" w:color="auto" w:fill="FAF9F8"/>
            </w:rPr>
            <w:t>(ISO, 2016)</w:t>
          </w:r>
          <w:r w:rsidR="00127A8E" w:rsidRPr="00FB4614">
            <w:rPr>
              <w:rFonts w:ascii="Arial" w:hAnsi="Arial"/>
              <w:shd w:val="clear" w:color="auto" w:fill="FAF9F8"/>
            </w:rPr>
            <w:fldChar w:fldCharType="end"/>
          </w:r>
        </w:sdtContent>
      </w:sdt>
      <w:r w:rsidR="00127A8E" w:rsidRPr="00FB4614">
        <w:rPr>
          <w:rFonts w:ascii="Arial" w:hAnsi="Arial"/>
          <w:shd w:val="clear" w:color="auto" w:fill="FAF9F8"/>
        </w:rPr>
        <w:t xml:space="preserve"> states that this “</w:t>
      </w:r>
      <w:r w:rsidR="00127A8E" w:rsidRPr="00FB4614">
        <w:rPr>
          <w:rFonts w:ascii="Arial" w:hAnsi="Arial"/>
          <w:i/>
          <w:iCs/>
          <w:shd w:val="clear" w:color="auto" w:fill="FAF9F8"/>
        </w:rPr>
        <w:t>outlines general principles for the measurement of changes in hull and propeller performance and defines a set of performance indicators for hull and propeller maintenance, repair and retrofit activities.”</w:t>
      </w:r>
    </w:p>
    <w:p w14:paraId="1266798D" w14:textId="6FA1C4AF" w:rsidR="00127A8E" w:rsidRPr="00FB4614" w:rsidRDefault="00F942C4" w:rsidP="00127A8E">
      <w:pPr>
        <w:pStyle w:val="ListParagraph"/>
        <w:numPr>
          <w:ilvl w:val="0"/>
          <w:numId w:val="14"/>
        </w:numPr>
        <w:rPr>
          <w:rFonts w:ascii="Arial" w:hAnsi="Arial"/>
          <w:shd w:val="clear" w:color="auto" w:fill="FAF9F8"/>
        </w:rPr>
      </w:pPr>
      <w:r w:rsidRPr="00FB4614">
        <w:rPr>
          <w:rFonts w:ascii="Arial" w:hAnsi="Arial"/>
          <w:shd w:val="clear" w:color="auto" w:fill="FAF9F8"/>
        </w:rPr>
        <w:t>ISO 22554:2015, Propeller shaft revolution indicators — Electric type and electronic type</w:t>
      </w:r>
    </w:p>
    <w:p w14:paraId="2C035607" w14:textId="50CBAFFC" w:rsidR="00F942C4" w:rsidRPr="00FB4614" w:rsidRDefault="00F942C4" w:rsidP="00F942C4">
      <w:pPr>
        <w:pStyle w:val="ListParagraph"/>
        <w:numPr>
          <w:ilvl w:val="1"/>
          <w:numId w:val="14"/>
        </w:numPr>
        <w:rPr>
          <w:rFonts w:ascii="Arial" w:hAnsi="Arial"/>
          <w:shd w:val="clear" w:color="auto" w:fill="FAF9F8"/>
        </w:rPr>
      </w:pPr>
      <w:r w:rsidRPr="00FB4614">
        <w:rPr>
          <w:rFonts w:ascii="Arial" w:hAnsi="Arial"/>
          <w:shd w:val="clear" w:color="auto" w:fill="FAF9F8"/>
        </w:rPr>
        <w:t>This standard sets out guidelines for how the RPM of a propeller shaft is measured and monitored</w:t>
      </w:r>
    </w:p>
    <w:p w14:paraId="312B328F" w14:textId="53AEFECF" w:rsidR="00F942C4" w:rsidRPr="00FB4614" w:rsidRDefault="00F942C4" w:rsidP="00F942C4">
      <w:pPr>
        <w:pStyle w:val="ListParagraph"/>
        <w:numPr>
          <w:ilvl w:val="0"/>
          <w:numId w:val="14"/>
        </w:numPr>
        <w:rPr>
          <w:rFonts w:ascii="Arial" w:hAnsi="Arial"/>
          <w:shd w:val="clear" w:color="auto" w:fill="FAF9F8"/>
        </w:rPr>
      </w:pPr>
      <w:r w:rsidRPr="00FB4614">
        <w:rPr>
          <w:rFonts w:ascii="Arial" w:hAnsi="Arial"/>
          <w:shd w:val="clear" w:color="auto" w:fill="FAF9F8"/>
        </w:rPr>
        <w:t>ISO 22098:2020, Full-scale test method for propeller cavitation observation and hull pressure measurement</w:t>
      </w:r>
    </w:p>
    <w:p w14:paraId="7B72287B" w14:textId="661FE40E" w:rsidR="00F942C4" w:rsidRPr="00FB4614" w:rsidRDefault="00F942C4" w:rsidP="00F942C4">
      <w:pPr>
        <w:pStyle w:val="ListParagraph"/>
        <w:numPr>
          <w:ilvl w:val="1"/>
          <w:numId w:val="14"/>
        </w:numPr>
        <w:rPr>
          <w:rFonts w:ascii="Arial" w:hAnsi="Arial"/>
          <w:shd w:val="clear" w:color="auto" w:fill="FAF9F8"/>
        </w:rPr>
      </w:pPr>
      <w:r w:rsidRPr="00FB4614">
        <w:rPr>
          <w:rFonts w:ascii="Arial" w:hAnsi="Arial"/>
          <w:shd w:val="clear" w:color="auto" w:fill="FAF9F8"/>
        </w:rPr>
        <w:t xml:space="preserve">This standard sets out guidelines for measuring cavitation of the propeller and how it affects the </w:t>
      </w:r>
      <w:proofErr w:type="spellStart"/>
      <w:r w:rsidRPr="00FB4614">
        <w:rPr>
          <w:rFonts w:ascii="Arial" w:hAnsi="Arial"/>
          <w:shd w:val="clear" w:color="auto" w:fill="FAF9F8"/>
        </w:rPr>
        <w:t>ships</w:t>
      </w:r>
      <w:proofErr w:type="spellEnd"/>
      <w:r w:rsidRPr="00FB4614">
        <w:rPr>
          <w:rFonts w:ascii="Arial" w:hAnsi="Arial"/>
          <w:shd w:val="clear" w:color="auto" w:fill="FAF9F8"/>
        </w:rPr>
        <w:t xml:space="preserve"> hull</w:t>
      </w:r>
    </w:p>
    <w:p w14:paraId="707CD349" w14:textId="15476BEE" w:rsidR="00F942C4" w:rsidRPr="00FB4614" w:rsidRDefault="00F942C4" w:rsidP="00F942C4">
      <w:pPr>
        <w:pStyle w:val="ListParagraph"/>
        <w:numPr>
          <w:ilvl w:val="0"/>
          <w:numId w:val="14"/>
        </w:numPr>
        <w:rPr>
          <w:rFonts w:ascii="Arial" w:hAnsi="Arial"/>
          <w:shd w:val="clear" w:color="auto" w:fill="FAF9F8"/>
        </w:rPr>
      </w:pPr>
      <w:r w:rsidRPr="00FB4614">
        <w:rPr>
          <w:rFonts w:ascii="Arial" w:hAnsi="Arial"/>
          <w:shd w:val="clear" w:color="auto" w:fill="FAF9F8"/>
        </w:rPr>
        <w:t>ISO/DIS 23453, Guidelines for the design and manufacture of the hub cap with fins for a fixed-pitch marine propeller.</w:t>
      </w:r>
    </w:p>
    <w:p w14:paraId="700450DD" w14:textId="5A477D9D" w:rsidR="00F942C4" w:rsidRPr="00FB4614" w:rsidRDefault="00014C7C" w:rsidP="00F942C4">
      <w:pPr>
        <w:pStyle w:val="ListParagraph"/>
        <w:numPr>
          <w:ilvl w:val="1"/>
          <w:numId w:val="14"/>
        </w:numPr>
        <w:rPr>
          <w:rFonts w:ascii="Arial" w:hAnsi="Arial"/>
          <w:shd w:val="clear" w:color="auto" w:fill="FAF9F8"/>
        </w:rPr>
      </w:pPr>
      <w:r w:rsidRPr="00FB4614">
        <w:rPr>
          <w:rFonts w:ascii="Arial" w:hAnsi="Arial"/>
          <w:shd w:val="clear" w:color="auto" w:fill="FAF9F8"/>
        </w:rPr>
        <w:t>This standard is still under development so is likely to be released in the future, however its purpose is for a hub vortex device used on fixed pitch propellers to increase efficiency and energy savings.</w:t>
      </w:r>
    </w:p>
    <w:p w14:paraId="03AAE228" w14:textId="03FA9E34" w:rsidR="00014C7C" w:rsidRPr="00FB4614" w:rsidRDefault="00014C7C" w:rsidP="00014C7C">
      <w:pPr>
        <w:pStyle w:val="ListParagraph"/>
        <w:numPr>
          <w:ilvl w:val="0"/>
          <w:numId w:val="14"/>
        </w:numPr>
        <w:rPr>
          <w:rFonts w:ascii="Arial" w:hAnsi="Arial"/>
          <w:shd w:val="clear" w:color="auto" w:fill="FAF9F8"/>
        </w:rPr>
      </w:pPr>
      <w:r w:rsidRPr="00FB4614">
        <w:rPr>
          <w:rFonts w:ascii="Arial" w:hAnsi="Arial"/>
          <w:shd w:val="clear" w:color="auto" w:fill="FAF9F8"/>
        </w:rPr>
        <w:t>ISO 18352:2009(</w:t>
      </w:r>
      <w:proofErr w:type="spellStart"/>
      <w:r w:rsidRPr="00FB4614">
        <w:rPr>
          <w:rFonts w:ascii="Arial" w:hAnsi="Arial"/>
          <w:shd w:val="clear" w:color="auto" w:fill="FAF9F8"/>
        </w:rPr>
        <w:t>en</w:t>
      </w:r>
      <w:proofErr w:type="spellEnd"/>
      <w:r w:rsidRPr="00FB4614">
        <w:rPr>
          <w:rFonts w:ascii="Arial" w:hAnsi="Arial"/>
          <w:shd w:val="clear" w:color="auto" w:fill="FAF9F8"/>
        </w:rPr>
        <w:t>), Carbon-fibre-reinforced plastics — Determination of compression-after-impact properties at a specified impact-energy level</w:t>
      </w:r>
    </w:p>
    <w:p w14:paraId="4093D382" w14:textId="29AC7B50" w:rsidR="00014C7C" w:rsidRPr="00FB4614" w:rsidRDefault="00014C7C" w:rsidP="00014C7C">
      <w:pPr>
        <w:pStyle w:val="ListParagraph"/>
        <w:numPr>
          <w:ilvl w:val="1"/>
          <w:numId w:val="14"/>
        </w:numPr>
        <w:rPr>
          <w:rFonts w:ascii="Arial" w:hAnsi="Arial"/>
          <w:shd w:val="clear" w:color="auto" w:fill="FAF9F8"/>
        </w:rPr>
      </w:pPr>
      <w:r w:rsidRPr="00FB4614">
        <w:rPr>
          <w:rFonts w:ascii="Arial" w:hAnsi="Arial"/>
          <w:shd w:val="clear" w:color="auto" w:fill="FAF9F8"/>
        </w:rPr>
        <w:t>This standard sets out guidelines for testing and monitoring the strength of CFRP after it has received impacts</w:t>
      </w:r>
    </w:p>
    <w:p w14:paraId="5903830E" w14:textId="77777777" w:rsidR="00014C7C" w:rsidRPr="00FB4614" w:rsidRDefault="00014C7C" w:rsidP="00014C7C">
      <w:pPr>
        <w:rPr>
          <w:rFonts w:ascii="Arial" w:hAnsi="Arial"/>
          <w:shd w:val="clear" w:color="auto" w:fill="FAF9F8"/>
        </w:rPr>
      </w:pPr>
    </w:p>
    <w:p w14:paraId="67288EE4" w14:textId="77777777" w:rsidR="00043292" w:rsidRPr="00FB4614" w:rsidRDefault="00043292">
      <w:pPr>
        <w:rPr>
          <w:rFonts w:ascii="Arial" w:hAnsi="Arial"/>
          <w:shd w:val="clear" w:color="auto" w:fill="FAF9F8"/>
        </w:rPr>
      </w:pPr>
    </w:p>
    <w:p w14:paraId="19877F78" w14:textId="77777777" w:rsidR="006940EF" w:rsidRPr="00FB4614" w:rsidRDefault="006940EF">
      <w:pPr>
        <w:rPr>
          <w:rFonts w:ascii="Arial" w:hAnsi="Arial"/>
          <w:shd w:val="clear" w:color="auto" w:fill="FAF9F8"/>
        </w:rPr>
      </w:pPr>
    </w:p>
    <w:p w14:paraId="7B2CD5BD" w14:textId="77777777" w:rsidR="00C61565" w:rsidRPr="00FB4614" w:rsidRDefault="00C61565">
      <w:pPr>
        <w:rPr>
          <w:rFonts w:ascii="Arial" w:hAnsi="Arial"/>
          <w:shd w:val="clear" w:color="auto" w:fill="FAF9F8"/>
        </w:rPr>
      </w:pPr>
      <w:r w:rsidRPr="00FB4614">
        <w:rPr>
          <w:rFonts w:ascii="Arial" w:hAnsi="Arial"/>
          <w:shd w:val="clear" w:color="auto" w:fill="FAF9F8"/>
        </w:rPr>
        <w:br w:type="page"/>
      </w:r>
    </w:p>
    <w:p w14:paraId="0D772955" w14:textId="0B83AECE" w:rsidR="00225494" w:rsidRDefault="00225494" w:rsidP="00225494">
      <w:pPr>
        <w:pStyle w:val="Heading1"/>
        <w:rPr>
          <w:shd w:val="clear" w:color="auto" w:fill="FAF9F8"/>
        </w:rPr>
      </w:pPr>
      <w:bookmarkStart w:id="23" w:name="_Toc105069212"/>
      <w:r>
        <w:rPr>
          <w:shd w:val="clear" w:color="auto" w:fill="FAF9F8"/>
        </w:rPr>
        <w:lastRenderedPageBreak/>
        <w:t>Task 4: Modelling techniques</w:t>
      </w:r>
      <w:bookmarkEnd w:id="23"/>
    </w:p>
    <w:p w14:paraId="55D5D87F" w14:textId="07DF5ACE" w:rsidR="00225494" w:rsidRDefault="00225494" w:rsidP="00225494">
      <w:pPr>
        <w:rPr>
          <w:lang w:val="en-US"/>
        </w:rPr>
      </w:pPr>
    </w:p>
    <w:p w14:paraId="1EAB3C12" w14:textId="2A60475B" w:rsidR="00225494" w:rsidRPr="00225494" w:rsidRDefault="00225494" w:rsidP="00225494">
      <w:pPr>
        <w:pStyle w:val="Heading2"/>
        <w:rPr>
          <w:lang w:val="en-US"/>
        </w:rPr>
      </w:pPr>
      <w:bookmarkStart w:id="24" w:name="_Toc105069213"/>
      <w:r>
        <w:rPr>
          <w:lang w:val="en-US"/>
        </w:rPr>
        <w:t>Physical modelling and CFD modelling</w:t>
      </w:r>
      <w:bookmarkEnd w:id="24"/>
    </w:p>
    <w:p w14:paraId="1690DBBC" w14:textId="14CCBCE4" w:rsidR="00A35171" w:rsidRPr="00FB4614" w:rsidRDefault="00EE19C6">
      <w:pPr>
        <w:rPr>
          <w:rFonts w:ascii="Arial" w:hAnsi="Arial"/>
          <w:shd w:val="clear" w:color="auto" w:fill="FAF9F8"/>
        </w:rPr>
      </w:pPr>
      <w:r w:rsidRPr="00FB4614">
        <w:rPr>
          <w:rFonts w:ascii="Arial" w:hAnsi="Arial"/>
          <w:shd w:val="clear" w:color="auto" w:fill="FAF9F8"/>
        </w:rPr>
        <w:t>Simulating fluid flow around objects is an essential stage of product development, knowing how a fluid will behave around an object can highlight key issues at the design stage before any money is spent on physically manufacturing a product.</w:t>
      </w:r>
      <w:r w:rsidR="008B7CDE" w:rsidRPr="00FB4614">
        <w:rPr>
          <w:rFonts w:ascii="Arial" w:hAnsi="Arial"/>
          <w:shd w:val="clear" w:color="auto" w:fill="FAF9F8"/>
        </w:rPr>
        <w:t xml:space="preserve"> </w:t>
      </w:r>
    </w:p>
    <w:p w14:paraId="7698FE65" w14:textId="00BA48DE" w:rsidR="008B7CDE" w:rsidRPr="00FB4614" w:rsidRDefault="008B7CDE">
      <w:pPr>
        <w:rPr>
          <w:rFonts w:ascii="Arial" w:hAnsi="Arial"/>
          <w:shd w:val="clear" w:color="auto" w:fill="FAF9F8"/>
        </w:rPr>
      </w:pPr>
      <w:r w:rsidRPr="00FB4614">
        <w:rPr>
          <w:rFonts w:ascii="Arial" w:hAnsi="Arial"/>
          <w:shd w:val="clear" w:color="auto" w:fill="FAF9F8"/>
        </w:rPr>
        <w:t>There are two main methods used for modelling fluid flow around and object:</w:t>
      </w:r>
    </w:p>
    <w:p w14:paraId="058A1377" w14:textId="0BD8DDD7" w:rsidR="008B7CDE" w:rsidRPr="00FB4614" w:rsidRDefault="008B7CDE" w:rsidP="008B7CDE">
      <w:pPr>
        <w:pStyle w:val="ListParagraph"/>
        <w:numPr>
          <w:ilvl w:val="0"/>
          <w:numId w:val="9"/>
        </w:numPr>
        <w:rPr>
          <w:rFonts w:ascii="Arial" w:hAnsi="Arial"/>
          <w:shd w:val="clear" w:color="auto" w:fill="FAF9F8"/>
        </w:rPr>
      </w:pPr>
      <w:r w:rsidRPr="00FB4614">
        <w:rPr>
          <w:rFonts w:ascii="Arial" w:hAnsi="Arial"/>
          <w:shd w:val="clear" w:color="auto" w:fill="FAF9F8"/>
        </w:rPr>
        <w:t xml:space="preserve">Creating and testing of physical prototypes at either scale or </w:t>
      </w:r>
      <w:proofErr w:type="gramStart"/>
      <w:r w:rsidRPr="00FB4614">
        <w:rPr>
          <w:rFonts w:ascii="Arial" w:hAnsi="Arial"/>
          <w:shd w:val="clear" w:color="auto" w:fill="FAF9F8"/>
        </w:rPr>
        <w:t>full scale</w:t>
      </w:r>
      <w:proofErr w:type="gramEnd"/>
      <w:r w:rsidRPr="00FB4614">
        <w:rPr>
          <w:rFonts w:ascii="Arial" w:hAnsi="Arial"/>
          <w:shd w:val="clear" w:color="auto" w:fill="FAF9F8"/>
        </w:rPr>
        <w:t xml:space="preserve"> models, this method is discussed further in this report</w:t>
      </w:r>
      <w:r w:rsidR="006F0D89">
        <w:rPr>
          <w:rFonts w:ascii="Arial" w:hAnsi="Arial"/>
          <w:shd w:val="clear" w:color="auto" w:fill="FAF9F8"/>
        </w:rPr>
        <w:t>, Page 15 onwards.</w:t>
      </w:r>
    </w:p>
    <w:p w14:paraId="7AB8E151" w14:textId="390D5AA2" w:rsidR="008B7CDE" w:rsidRPr="00FB4614" w:rsidRDefault="008B7CDE" w:rsidP="008B7CDE">
      <w:pPr>
        <w:pStyle w:val="ListParagraph"/>
        <w:numPr>
          <w:ilvl w:val="0"/>
          <w:numId w:val="9"/>
        </w:numPr>
        <w:rPr>
          <w:rFonts w:ascii="Arial" w:hAnsi="Arial"/>
          <w:shd w:val="clear" w:color="auto" w:fill="FAF9F8"/>
        </w:rPr>
      </w:pPr>
      <w:r w:rsidRPr="00FB4614">
        <w:rPr>
          <w:rFonts w:ascii="Arial" w:hAnsi="Arial"/>
          <w:shd w:val="clear" w:color="auto" w:fill="FAF9F8"/>
        </w:rPr>
        <w:t xml:space="preserve">Using CFD (Computational fluid dynamics) </w:t>
      </w:r>
    </w:p>
    <w:p w14:paraId="505ACB0C" w14:textId="0E0C0033" w:rsidR="008B7CDE" w:rsidRPr="00FB4614" w:rsidRDefault="00C31BDD" w:rsidP="00225494">
      <w:pPr>
        <w:pStyle w:val="Heading2"/>
        <w:rPr>
          <w:shd w:val="clear" w:color="auto" w:fill="FAF9F8"/>
        </w:rPr>
      </w:pPr>
      <w:bookmarkStart w:id="25" w:name="_Toc105069214"/>
      <w:r w:rsidRPr="00FB4614">
        <w:rPr>
          <w:shd w:val="clear" w:color="auto" w:fill="FAF9F8"/>
        </w:rPr>
        <w:t>Physical creation and testing of prototypes</w:t>
      </w:r>
      <w:bookmarkEnd w:id="25"/>
    </w:p>
    <w:p w14:paraId="7D705D3F" w14:textId="544B1FFE" w:rsidR="00C31BDD" w:rsidRPr="00FB4614" w:rsidRDefault="00177CB1" w:rsidP="008B7CDE">
      <w:pPr>
        <w:rPr>
          <w:rFonts w:ascii="Arial" w:hAnsi="Arial"/>
          <w:shd w:val="clear" w:color="auto" w:fill="FAF9F8"/>
        </w:rPr>
      </w:pPr>
      <w:r w:rsidRPr="00FB4614">
        <w:rPr>
          <w:rFonts w:ascii="Arial" w:hAnsi="Arial"/>
          <w:shd w:val="clear" w:color="auto" w:fill="FAF9F8"/>
        </w:rPr>
        <w:t xml:space="preserve">This method involves creating a physical prototype, either full size or to a scale, and placing it in a rig such as a wind tunnel and attempting to simulate real-world fluid flow around it and measuring various data points such as flows, </w:t>
      </w:r>
      <w:proofErr w:type="gramStart"/>
      <w:r w:rsidRPr="00FB4614">
        <w:rPr>
          <w:rFonts w:ascii="Arial" w:hAnsi="Arial"/>
          <w:shd w:val="clear" w:color="auto" w:fill="FAF9F8"/>
        </w:rPr>
        <w:t>pressures</w:t>
      </w:r>
      <w:proofErr w:type="gramEnd"/>
      <w:r w:rsidRPr="00FB4614">
        <w:rPr>
          <w:rFonts w:ascii="Arial" w:hAnsi="Arial"/>
          <w:shd w:val="clear" w:color="auto" w:fill="FAF9F8"/>
        </w:rPr>
        <w:t xml:space="preserve"> and temperatures. This data can then be assessed and used </w:t>
      </w:r>
      <w:proofErr w:type="gramStart"/>
      <w:r w:rsidRPr="00FB4614">
        <w:rPr>
          <w:rFonts w:ascii="Arial" w:hAnsi="Arial"/>
          <w:shd w:val="clear" w:color="auto" w:fill="FAF9F8"/>
        </w:rPr>
        <w:t>in order to</w:t>
      </w:r>
      <w:proofErr w:type="gramEnd"/>
      <w:r w:rsidRPr="00FB4614">
        <w:rPr>
          <w:rFonts w:ascii="Arial" w:hAnsi="Arial"/>
          <w:shd w:val="clear" w:color="auto" w:fill="FAF9F8"/>
        </w:rPr>
        <w:t xml:space="preserve"> make modifications to the design. </w:t>
      </w:r>
    </w:p>
    <w:p w14:paraId="43B4573B" w14:textId="367C6450" w:rsidR="008B7CDE" w:rsidRPr="00FB4614" w:rsidRDefault="008B7CDE" w:rsidP="00225494">
      <w:pPr>
        <w:pStyle w:val="Heading2"/>
        <w:rPr>
          <w:shd w:val="clear" w:color="auto" w:fill="FAF9F8"/>
        </w:rPr>
      </w:pPr>
      <w:bookmarkStart w:id="26" w:name="_Toc105069215"/>
      <w:r w:rsidRPr="00FB4614">
        <w:rPr>
          <w:shd w:val="clear" w:color="auto" w:fill="FAF9F8"/>
        </w:rPr>
        <w:t>What is CFD</w:t>
      </w:r>
      <w:r w:rsidR="00B87317" w:rsidRPr="00FB4614">
        <w:rPr>
          <w:shd w:val="clear" w:color="auto" w:fill="FAF9F8"/>
        </w:rPr>
        <w:t xml:space="preserve"> (Computational fluid dynamics)</w:t>
      </w:r>
      <w:r w:rsidRPr="00FB4614">
        <w:rPr>
          <w:shd w:val="clear" w:color="auto" w:fill="FAF9F8"/>
        </w:rPr>
        <w:t>?</w:t>
      </w:r>
      <w:bookmarkEnd w:id="26"/>
    </w:p>
    <w:p w14:paraId="7003027E" w14:textId="75EF409F" w:rsidR="008B7CDE" w:rsidRPr="00FB4614" w:rsidRDefault="00B87317" w:rsidP="008B7CDE">
      <w:pPr>
        <w:rPr>
          <w:rFonts w:ascii="Arial" w:hAnsi="Arial"/>
          <w:shd w:val="clear" w:color="auto" w:fill="FAF9F8"/>
        </w:rPr>
      </w:pPr>
      <w:r w:rsidRPr="00FB4614">
        <w:rPr>
          <w:rFonts w:ascii="Arial" w:hAnsi="Arial"/>
          <w:shd w:val="clear" w:color="auto" w:fill="FAF9F8"/>
        </w:rPr>
        <w:t xml:space="preserve">According to </w:t>
      </w:r>
      <w:sdt>
        <w:sdtPr>
          <w:rPr>
            <w:rFonts w:ascii="Arial" w:hAnsi="Arial"/>
            <w:shd w:val="clear" w:color="auto" w:fill="FAF9F8"/>
          </w:rPr>
          <w:id w:val="-343393810"/>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sim21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(simscale, 2021)</w:t>
          </w:r>
          <w:r w:rsidRPr="00FB4614">
            <w:rPr>
              <w:rFonts w:ascii="Arial" w:hAnsi="Arial"/>
              <w:shd w:val="clear" w:color="auto" w:fill="FAF9F8"/>
            </w:rPr>
            <w:fldChar w:fldCharType="end"/>
          </w:r>
        </w:sdtContent>
      </w:sdt>
      <w:r w:rsidRPr="00FB4614">
        <w:rPr>
          <w:rFonts w:ascii="Arial" w:hAnsi="Arial"/>
          <w:shd w:val="clear" w:color="auto" w:fill="FAF9F8"/>
        </w:rPr>
        <w:t xml:space="preserve">, CFD is the process of modelling the fluid flow around a physical object using mathematical models, and then solving it numerically using computers. </w:t>
      </w:r>
    </w:p>
    <w:p w14:paraId="3BA0FF18" w14:textId="15CA5F1B" w:rsidR="00EC3322" w:rsidRPr="00FB4614" w:rsidRDefault="00EC3322" w:rsidP="008B7CDE">
      <w:pPr>
        <w:rPr>
          <w:rFonts w:ascii="Arial" w:hAnsi="Arial"/>
          <w:shd w:val="clear" w:color="auto" w:fill="FAF9F8"/>
        </w:rPr>
      </w:pPr>
      <w:r w:rsidRPr="00FB4614">
        <w:rPr>
          <w:rFonts w:ascii="Arial" w:hAnsi="Arial"/>
          <w:shd w:val="clear" w:color="auto" w:fill="FAF9F8"/>
        </w:rPr>
        <w:t xml:space="preserve">There are multiple methods used during CFD, but they are all based on the Navier-stokes equations. These are a set of coupled differential equations which are used to describe the relationship between velocity, pressure, </w:t>
      </w:r>
      <w:proofErr w:type="gramStart"/>
      <w:r w:rsidRPr="00FB4614">
        <w:rPr>
          <w:rFonts w:ascii="Arial" w:hAnsi="Arial"/>
          <w:shd w:val="clear" w:color="auto" w:fill="FAF9F8"/>
        </w:rPr>
        <w:t>temperature</w:t>
      </w:r>
      <w:proofErr w:type="gramEnd"/>
      <w:r w:rsidRPr="00FB4614">
        <w:rPr>
          <w:rFonts w:ascii="Arial" w:hAnsi="Arial"/>
          <w:shd w:val="clear" w:color="auto" w:fill="FAF9F8"/>
        </w:rPr>
        <w:t xml:space="preserve"> and density of a moving fluid</w:t>
      </w:r>
      <w:sdt>
        <w:sdtPr>
          <w:rPr>
            <w:rFonts w:ascii="Arial" w:hAnsi="Arial"/>
            <w:shd w:val="clear" w:color="auto" w:fill="FAF9F8"/>
          </w:rPr>
          <w:id w:val="-1350255230"/>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Nan21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 xml:space="preserve"> (Nancy Hall, 2021)</w:t>
          </w:r>
          <w:r w:rsidRPr="00FB4614">
            <w:rPr>
              <w:rFonts w:ascii="Arial" w:hAnsi="Arial"/>
              <w:shd w:val="clear" w:color="auto" w:fill="FAF9F8"/>
            </w:rPr>
            <w:fldChar w:fldCharType="end"/>
          </w:r>
        </w:sdtContent>
      </w:sdt>
      <w:r w:rsidRPr="00FB4614">
        <w:rPr>
          <w:rFonts w:ascii="Arial" w:hAnsi="Arial"/>
          <w:shd w:val="clear" w:color="auto" w:fill="FAF9F8"/>
        </w:rPr>
        <w:t>.</w:t>
      </w:r>
    </w:p>
    <w:p w14:paraId="224DFA1B" w14:textId="59AFA9F9" w:rsidR="006F5B32" w:rsidRPr="00FB4614" w:rsidRDefault="006F5B32" w:rsidP="008B7CDE">
      <w:pPr>
        <w:rPr>
          <w:rFonts w:ascii="Arial" w:hAnsi="Arial"/>
          <w:shd w:val="clear" w:color="auto" w:fill="FAF9F8"/>
        </w:rPr>
      </w:pPr>
      <w:r w:rsidRPr="00FB4614">
        <w:rPr>
          <w:rFonts w:ascii="Arial" w:hAnsi="Arial"/>
          <w:shd w:val="clear" w:color="auto" w:fill="FAF9F8"/>
        </w:rPr>
        <w:t xml:space="preserve">Due to the advancements of modern computing power, it is now possible for computers to be used to solve approximations of these equations using </w:t>
      </w:r>
      <w:proofErr w:type="gramStart"/>
      <w:r w:rsidRPr="00FB4614">
        <w:rPr>
          <w:rFonts w:ascii="Arial" w:hAnsi="Arial"/>
          <w:shd w:val="clear" w:color="auto" w:fill="FAF9F8"/>
        </w:rPr>
        <w:t>a number of</w:t>
      </w:r>
      <w:proofErr w:type="gramEnd"/>
      <w:r w:rsidRPr="00FB4614">
        <w:rPr>
          <w:rFonts w:ascii="Arial" w:hAnsi="Arial"/>
          <w:shd w:val="clear" w:color="auto" w:fill="FAF9F8"/>
        </w:rPr>
        <w:t xml:space="preserve"> different methods, these methods are finite difference, finite volume, finite element and spectral methods.</w:t>
      </w:r>
    </w:p>
    <w:p w14:paraId="43189EE2" w14:textId="18745DF2" w:rsidR="00177CB1" w:rsidRPr="00FB4614" w:rsidRDefault="00177CB1" w:rsidP="008B7CDE">
      <w:pPr>
        <w:rPr>
          <w:rFonts w:ascii="Arial" w:hAnsi="Arial"/>
          <w:shd w:val="clear" w:color="auto" w:fill="FAF9F8"/>
        </w:rPr>
      </w:pPr>
      <w:r w:rsidRPr="00FB4614">
        <w:rPr>
          <w:rFonts w:ascii="Arial" w:hAnsi="Arial"/>
          <w:shd w:val="clear" w:color="auto" w:fill="FAF9F8"/>
        </w:rPr>
        <w:t xml:space="preserve">According to </w:t>
      </w:r>
      <w:sdt>
        <w:sdtPr>
          <w:rPr>
            <w:rFonts w:ascii="Arial" w:hAnsi="Arial"/>
            <w:shd w:val="clear" w:color="auto" w:fill="FAF9F8"/>
          </w:rPr>
          <w:id w:val="-135420608"/>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Pre22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(Pretechnologies, 2022)</w:t>
          </w:r>
          <w:r w:rsidRPr="00FB4614">
            <w:rPr>
              <w:rFonts w:ascii="Arial" w:hAnsi="Arial"/>
              <w:shd w:val="clear" w:color="auto" w:fill="FAF9F8"/>
            </w:rPr>
            <w:fldChar w:fldCharType="end"/>
          </w:r>
        </w:sdtContent>
      </w:sdt>
      <w:r w:rsidR="00FD151F" w:rsidRPr="00FB4614">
        <w:rPr>
          <w:rFonts w:ascii="Arial" w:hAnsi="Arial"/>
          <w:shd w:val="clear" w:color="auto" w:fill="FAF9F8"/>
        </w:rPr>
        <w:t xml:space="preserve">, there are many advantages of CFD of physical prototype </w:t>
      </w:r>
      <w:proofErr w:type="gramStart"/>
      <w:r w:rsidR="00FD151F" w:rsidRPr="00FB4614">
        <w:rPr>
          <w:rFonts w:ascii="Arial" w:hAnsi="Arial"/>
          <w:shd w:val="clear" w:color="auto" w:fill="FAF9F8"/>
        </w:rPr>
        <w:t>testing;</w:t>
      </w:r>
      <w:proofErr w:type="gramEnd"/>
    </w:p>
    <w:p w14:paraId="72C1C225" w14:textId="07D916CE" w:rsidR="006940EF" w:rsidRPr="00FB4614" w:rsidRDefault="00177CB1" w:rsidP="00225494">
      <w:pPr>
        <w:pStyle w:val="Heading3"/>
        <w:rPr>
          <w:shd w:val="clear" w:color="auto" w:fill="FAF9F8"/>
        </w:rPr>
      </w:pPr>
      <w:bookmarkStart w:id="27" w:name="_Toc105069216"/>
      <w:r w:rsidRPr="00FB4614">
        <w:rPr>
          <w:shd w:val="clear" w:color="auto" w:fill="FAF9F8"/>
        </w:rPr>
        <w:t>Advantages of CFD</w:t>
      </w:r>
      <w:bookmarkEnd w:id="27"/>
    </w:p>
    <w:p w14:paraId="2E4C87D9" w14:textId="53053EE5" w:rsidR="00177CB1" w:rsidRPr="00FB4614" w:rsidRDefault="0079180A" w:rsidP="00177CB1">
      <w:pPr>
        <w:pStyle w:val="ListParagraph"/>
        <w:numPr>
          <w:ilvl w:val="0"/>
          <w:numId w:val="12"/>
        </w:numPr>
        <w:rPr>
          <w:rFonts w:ascii="Arial" w:hAnsi="Arial"/>
          <w:shd w:val="clear" w:color="auto" w:fill="FAF9F8"/>
        </w:rPr>
      </w:pPr>
      <w:r w:rsidRPr="00FB4614">
        <w:rPr>
          <w:rFonts w:ascii="Arial" w:hAnsi="Arial"/>
          <w:shd w:val="clear" w:color="auto" w:fill="FAF9F8"/>
        </w:rPr>
        <w:t>Reduction of costs at the development stage</w:t>
      </w:r>
    </w:p>
    <w:p w14:paraId="0B4AB887" w14:textId="0B065997" w:rsidR="0079180A" w:rsidRPr="00FB4614" w:rsidRDefault="0079180A" w:rsidP="0079180A">
      <w:pPr>
        <w:pStyle w:val="ListParagraph"/>
        <w:numPr>
          <w:ilvl w:val="1"/>
          <w:numId w:val="12"/>
        </w:numPr>
        <w:rPr>
          <w:rFonts w:ascii="Arial" w:hAnsi="Arial"/>
          <w:shd w:val="clear" w:color="auto" w:fill="FAF9F8"/>
        </w:rPr>
      </w:pPr>
      <w:r w:rsidRPr="00FB4614">
        <w:rPr>
          <w:rFonts w:ascii="Arial" w:hAnsi="Arial"/>
          <w:shd w:val="clear" w:color="auto" w:fill="FAF9F8"/>
        </w:rPr>
        <w:t>Building physical prototypes and test rigs can become expensive</w:t>
      </w:r>
    </w:p>
    <w:p w14:paraId="0DA7B77F" w14:textId="04677B63" w:rsidR="0079180A" w:rsidRPr="00FB4614" w:rsidRDefault="0079180A" w:rsidP="0079180A">
      <w:pPr>
        <w:pStyle w:val="ListParagraph"/>
        <w:numPr>
          <w:ilvl w:val="1"/>
          <w:numId w:val="12"/>
        </w:numPr>
        <w:rPr>
          <w:rFonts w:ascii="Arial" w:hAnsi="Arial"/>
          <w:shd w:val="clear" w:color="auto" w:fill="FAF9F8"/>
        </w:rPr>
      </w:pPr>
      <w:r w:rsidRPr="00FB4614">
        <w:rPr>
          <w:rFonts w:ascii="Arial" w:hAnsi="Arial"/>
          <w:shd w:val="clear" w:color="auto" w:fill="FAF9F8"/>
        </w:rPr>
        <w:t>CFD simulations are relatively inexpensive and are likely to get cheaper as technology advances</w:t>
      </w:r>
    </w:p>
    <w:p w14:paraId="10F5324D" w14:textId="012ACEC4" w:rsidR="0079180A" w:rsidRPr="00FB4614" w:rsidRDefault="0079180A" w:rsidP="0079180A">
      <w:pPr>
        <w:pStyle w:val="ListParagraph"/>
        <w:numPr>
          <w:ilvl w:val="0"/>
          <w:numId w:val="12"/>
        </w:numPr>
        <w:rPr>
          <w:rFonts w:ascii="Arial" w:hAnsi="Arial"/>
          <w:shd w:val="clear" w:color="auto" w:fill="FAF9F8"/>
        </w:rPr>
      </w:pPr>
      <w:r w:rsidRPr="00FB4614">
        <w:rPr>
          <w:rFonts w:ascii="Arial" w:hAnsi="Arial"/>
          <w:shd w:val="clear" w:color="auto" w:fill="FAF9F8"/>
        </w:rPr>
        <w:t>Quick assessments of designs</w:t>
      </w:r>
    </w:p>
    <w:p w14:paraId="624ADC9D" w14:textId="7B8AB6FC" w:rsidR="0079180A" w:rsidRPr="00FB4614" w:rsidRDefault="0079180A" w:rsidP="0079180A">
      <w:pPr>
        <w:pStyle w:val="ListParagraph"/>
        <w:numPr>
          <w:ilvl w:val="1"/>
          <w:numId w:val="12"/>
        </w:numPr>
        <w:rPr>
          <w:rFonts w:ascii="Arial" w:hAnsi="Arial"/>
          <w:shd w:val="clear" w:color="auto" w:fill="FAF9F8"/>
        </w:rPr>
      </w:pPr>
      <w:r w:rsidRPr="00FB4614">
        <w:rPr>
          <w:rFonts w:ascii="Arial" w:hAnsi="Arial"/>
          <w:shd w:val="clear" w:color="auto" w:fill="FAF9F8"/>
        </w:rPr>
        <w:t>CFD simulations can be completed in a short period of time, especially in comparison to how long prototypes can take to manufacture</w:t>
      </w:r>
    </w:p>
    <w:p w14:paraId="139AE739" w14:textId="71F42C75" w:rsidR="0079180A" w:rsidRPr="00FB4614" w:rsidRDefault="0079180A" w:rsidP="0079180A">
      <w:pPr>
        <w:pStyle w:val="ListParagraph"/>
        <w:numPr>
          <w:ilvl w:val="1"/>
          <w:numId w:val="12"/>
        </w:numPr>
        <w:rPr>
          <w:rFonts w:ascii="Arial" w:hAnsi="Arial"/>
          <w:shd w:val="clear" w:color="auto" w:fill="FAF9F8"/>
        </w:rPr>
      </w:pPr>
      <w:r w:rsidRPr="00FB4614">
        <w:rPr>
          <w:rFonts w:ascii="Arial" w:hAnsi="Arial"/>
          <w:shd w:val="clear" w:color="auto" w:fill="FAF9F8"/>
        </w:rPr>
        <w:t>Modifications can be made at the early stages based on the data gathered from the simulations</w:t>
      </w:r>
    </w:p>
    <w:p w14:paraId="3F5A8874" w14:textId="160D7847" w:rsidR="0079180A" w:rsidRPr="00FB4614" w:rsidRDefault="0079180A" w:rsidP="0079180A">
      <w:pPr>
        <w:pStyle w:val="ListParagraph"/>
        <w:numPr>
          <w:ilvl w:val="0"/>
          <w:numId w:val="12"/>
        </w:numPr>
        <w:rPr>
          <w:rFonts w:ascii="Arial" w:hAnsi="Arial"/>
          <w:shd w:val="clear" w:color="auto" w:fill="FAF9F8"/>
        </w:rPr>
      </w:pPr>
      <w:r w:rsidRPr="00FB4614">
        <w:rPr>
          <w:rFonts w:ascii="Arial" w:hAnsi="Arial"/>
          <w:shd w:val="clear" w:color="auto" w:fill="FAF9F8"/>
        </w:rPr>
        <w:t>The data can be far more comprehensive</w:t>
      </w:r>
    </w:p>
    <w:p w14:paraId="1DCC078C" w14:textId="52F81D47" w:rsidR="0079180A" w:rsidRPr="00FB4614" w:rsidRDefault="0079180A" w:rsidP="0079180A">
      <w:pPr>
        <w:pStyle w:val="ListParagraph"/>
        <w:numPr>
          <w:ilvl w:val="1"/>
          <w:numId w:val="12"/>
        </w:numPr>
        <w:rPr>
          <w:rFonts w:ascii="Arial" w:hAnsi="Arial"/>
          <w:shd w:val="clear" w:color="auto" w:fill="FAF9F8"/>
        </w:rPr>
      </w:pPr>
      <w:r w:rsidRPr="00FB4614">
        <w:rPr>
          <w:rFonts w:ascii="Arial" w:hAnsi="Arial"/>
          <w:shd w:val="clear" w:color="auto" w:fill="FAF9F8"/>
        </w:rPr>
        <w:t>With a physical test, there are only so many parameters that can be measured due to limitations on where instruments can be placed</w:t>
      </w:r>
    </w:p>
    <w:p w14:paraId="13880D3B" w14:textId="1FB3B5FB" w:rsidR="0079180A" w:rsidRPr="00FB4614" w:rsidRDefault="0079180A" w:rsidP="0079180A">
      <w:pPr>
        <w:pStyle w:val="ListParagraph"/>
        <w:numPr>
          <w:ilvl w:val="1"/>
          <w:numId w:val="12"/>
        </w:numPr>
        <w:rPr>
          <w:rFonts w:ascii="Arial" w:hAnsi="Arial"/>
          <w:shd w:val="clear" w:color="auto" w:fill="FAF9F8"/>
        </w:rPr>
      </w:pPr>
      <w:r w:rsidRPr="00FB4614">
        <w:rPr>
          <w:rFonts w:ascii="Arial" w:hAnsi="Arial"/>
          <w:shd w:val="clear" w:color="auto" w:fill="FAF9F8"/>
        </w:rPr>
        <w:t xml:space="preserve">With a CFD simulation, the programmer can </w:t>
      </w:r>
      <w:r w:rsidR="00EA4D48" w:rsidRPr="00FB4614">
        <w:rPr>
          <w:rFonts w:ascii="Arial" w:hAnsi="Arial"/>
          <w:shd w:val="clear" w:color="auto" w:fill="FAF9F8"/>
        </w:rPr>
        <w:t>simulate measurements at any number of positions they desire</w:t>
      </w:r>
    </w:p>
    <w:p w14:paraId="4C592763" w14:textId="1933DA8E" w:rsidR="00EA4D48" w:rsidRPr="00FB4614" w:rsidRDefault="00EA4D48" w:rsidP="00EA4D48">
      <w:pPr>
        <w:pStyle w:val="ListParagraph"/>
        <w:numPr>
          <w:ilvl w:val="0"/>
          <w:numId w:val="12"/>
        </w:numPr>
        <w:rPr>
          <w:rFonts w:ascii="Arial" w:hAnsi="Arial"/>
          <w:shd w:val="clear" w:color="auto" w:fill="FAF9F8"/>
        </w:rPr>
      </w:pPr>
      <w:r w:rsidRPr="00FB4614">
        <w:rPr>
          <w:rFonts w:ascii="Arial" w:hAnsi="Arial"/>
          <w:shd w:val="clear" w:color="auto" w:fill="FAF9F8"/>
        </w:rPr>
        <w:t>Many different conditions can be simulated</w:t>
      </w:r>
    </w:p>
    <w:p w14:paraId="75926084" w14:textId="25C9604C" w:rsidR="00EA4D48" w:rsidRPr="00FB4614" w:rsidRDefault="00EA4D48" w:rsidP="00EA4D48">
      <w:pPr>
        <w:pStyle w:val="ListParagraph"/>
        <w:numPr>
          <w:ilvl w:val="1"/>
          <w:numId w:val="12"/>
        </w:numPr>
        <w:rPr>
          <w:rFonts w:ascii="Arial" w:hAnsi="Arial"/>
          <w:shd w:val="clear" w:color="auto" w:fill="FAF9F8"/>
        </w:rPr>
      </w:pPr>
      <w:r w:rsidRPr="00FB4614">
        <w:rPr>
          <w:rFonts w:ascii="Arial" w:hAnsi="Arial"/>
          <w:shd w:val="clear" w:color="auto" w:fill="FAF9F8"/>
        </w:rPr>
        <w:t>The programmer can create an infinite number of scenarios for the simulation</w:t>
      </w:r>
    </w:p>
    <w:p w14:paraId="39800493" w14:textId="253E8ADE" w:rsidR="00EA4D48" w:rsidRPr="00FB4614" w:rsidRDefault="00EA4D48" w:rsidP="00EA4D48">
      <w:pPr>
        <w:pStyle w:val="ListParagraph"/>
        <w:numPr>
          <w:ilvl w:val="1"/>
          <w:numId w:val="12"/>
        </w:numPr>
        <w:rPr>
          <w:rFonts w:ascii="Arial" w:hAnsi="Arial"/>
          <w:shd w:val="clear" w:color="auto" w:fill="FAF9F8"/>
        </w:rPr>
      </w:pPr>
      <w:r w:rsidRPr="00FB4614">
        <w:rPr>
          <w:rFonts w:ascii="Arial" w:hAnsi="Arial"/>
          <w:shd w:val="clear" w:color="auto" w:fill="FAF9F8"/>
        </w:rPr>
        <w:lastRenderedPageBreak/>
        <w:t>Physical testing is limited with what can be measured and simulated</w:t>
      </w:r>
    </w:p>
    <w:p w14:paraId="6B621D7E" w14:textId="436501E7" w:rsidR="00EA4D48" w:rsidRPr="00FB4614" w:rsidRDefault="00EA4D48" w:rsidP="00EA4D48">
      <w:pPr>
        <w:pStyle w:val="ListParagraph"/>
        <w:numPr>
          <w:ilvl w:val="1"/>
          <w:numId w:val="12"/>
        </w:numPr>
        <w:rPr>
          <w:rFonts w:ascii="Arial" w:hAnsi="Arial"/>
          <w:shd w:val="clear" w:color="auto" w:fill="FAF9F8"/>
        </w:rPr>
      </w:pPr>
      <w:r w:rsidRPr="00FB4614">
        <w:rPr>
          <w:rFonts w:ascii="Arial" w:hAnsi="Arial"/>
          <w:shd w:val="clear" w:color="auto" w:fill="FAF9F8"/>
        </w:rPr>
        <w:t>A specific phenomenon can be isolated and simulated, for example a wave hitting the propeller during operation</w:t>
      </w:r>
    </w:p>
    <w:p w14:paraId="1506C360" w14:textId="0030D28C" w:rsidR="00EA4D48" w:rsidRPr="00FB4614" w:rsidRDefault="00181F08" w:rsidP="00EA4D48">
      <w:pPr>
        <w:rPr>
          <w:rFonts w:ascii="Arial" w:hAnsi="Arial"/>
          <w:shd w:val="clear" w:color="auto" w:fill="FAF9F8"/>
        </w:rPr>
      </w:pPr>
      <w:r w:rsidRPr="00FB4614">
        <w:rPr>
          <w:rFonts w:ascii="Arial" w:hAnsi="Arial"/>
          <w:shd w:val="clear" w:color="auto" w:fill="FAF9F8"/>
        </w:rPr>
        <w:t xml:space="preserve">It’s clear that there are many advantages of CFD, however it still has </w:t>
      </w:r>
      <w:proofErr w:type="spellStart"/>
      <w:proofErr w:type="gramStart"/>
      <w:r w:rsidRPr="00FB4614">
        <w:rPr>
          <w:rFonts w:ascii="Arial" w:hAnsi="Arial"/>
          <w:shd w:val="clear" w:color="auto" w:fill="FAF9F8"/>
        </w:rPr>
        <w:t>it’s</w:t>
      </w:r>
      <w:proofErr w:type="spellEnd"/>
      <w:proofErr w:type="gramEnd"/>
      <w:r w:rsidRPr="00FB4614">
        <w:rPr>
          <w:rFonts w:ascii="Arial" w:hAnsi="Arial"/>
          <w:shd w:val="clear" w:color="auto" w:fill="FAF9F8"/>
        </w:rPr>
        <w:t xml:space="preserve"> limitations and disadvantages according to </w:t>
      </w:r>
      <w:sdt>
        <w:sdtPr>
          <w:rPr>
            <w:rFonts w:ascii="Arial" w:hAnsi="Arial"/>
            <w:shd w:val="clear" w:color="auto" w:fill="FAF9F8"/>
          </w:rPr>
          <w:id w:val="46882239"/>
          <w:citation/>
        </w:sdtPr>
        <w:sdtEndPr/>
        <w:sdtContent>
          <w:r w:rsidRPr="00FB4614">
            <w:rPr>
              <w:rFonts w:ascii="Arial" w:hAnsi="Arial"/>
              <w:shd w:val="clear" w:color="auto" w:fill="FAF9F8"/>
            </w:rPr>
            <w:fldChar w:fldCharType="begin"/>
          </w:r>
          <w:r w:rsidRPr="00FB4614">
            <w:rPr>
              <w:rFonts w:ascii="Arial" w:hAnsi="Arial"/>
              <w:shd w:val="clear" w:color="auto" w:fill="FAF9F8"/>
            </w:rPr>
            <w:instrText xml:space="preserve"> CITATION Ife22 \l 2057 </w:instrText>
          </w:r>
          <w:r w:rsidRPr="00FB4614">
            <w:rPr>
              <w:rFonts w:ascii="Arial" w:hAnsi="Arial"/>
              <w:shd w:val="clear" w:color="auto" w:fill="FAF9F8"/>
            </w:rPr>
            <w:fldChar w:fldCharType="separate"/>
          </w:r>
          <w:r w:rsidR="009535E3" w:rsidRPr="00FB4614">
            <w:rPr>
              <w:rFonts w:ascii="Arial" w:hAnsi="Arial"/>
              <w:noProof/>
              <w:shd w:val="clear" w:color="auto" w:fill="FAF9F8"/>
            </w:rPr>
            <w:t>(Ifes-Koeln, 2022)</w:t>
          </w:r>
          <w:r w:rsidRPr="00FB4614">
            <w:rPr>
              <w:rFonts w:ascii="Arial" w:hAnsi="Arial"/>
              <w:shd w:val="clear" w:color="auto" w:fill="FAF9F8"/>
            </w:rPr>
            <w:fldChar w:fldCharType="end"/>
          </w:r>
        </w:sdtContent>
      </w:sdt>
      <w:r w:rsidRPr="00FB4614">
        <w:rPr>
          <w:rFonts w:ascii="Arial" w:hAnsi="Arial"/>
          <w:shd w:val="clear" w:color="auto" w:fill="FAF9F8"/>
        </w:rPr>
        <w:t>;</w:t>
      </w:r>
    </w:p>
    <w:p w14:paraId="1B391BC7" w14:textId="756C7201" w:rsidR="00181F08" w:rsidRPr="00FB4614" w:rsidRDefault="00181F08" w:rsidP="00225494">
      <w:pPr>
        <w:pStyle w:val="Heading3"/>
        <w:rPr>
          <w:shd w:val="clear" w:color="auto" w:fill="FAF9F8"/>
        </w:rPr>
      </w:pPr>
      <w:bookmarkStart w:id="28" w:name="_Toc105069217"/>
      <w:r w:rsidRPr="00FB4614">
        <w:rPr>
          <w:shd w:val="clear" w:color="auto" w:fill="FAF9F8"/>
        </w:rPr>
        <w:t>Disadvantages of CFD</w:t>
      </w:r>
      <w:bookmarkEnd w:id="28"/>
    </w:p>
    <w:p w14:paraId="0C9F6394" w14:textId="20F09835" w:rsidR="00181F08" w:rsidRPr="00FB4614" w:rsidRDefault="00181F08" w:rsidP="00181F08">
      <w:pPr>
        <w:pStyle w:val="ListParagraph"/>
        <w:numPr>
          <w:ilvl w:val="0"/>
          <w:numId w:val="13"/>
        </w:numPr>
        <w:rPr>
          <w:rFonts w:ascii="Arial" w:hAnsi="Arial"/>
          <w:shd w:val="clear" w:color="auto" w:fill="FAF9F8"/>
        </w:rPr>
      </w:pPr>
      <w:r w:rsidRPr="00FB4614">
        <w:rPr>
          <w:rFonts w:ascii="Arial" w:hAnsi="Arial"/>
          <w:shd w:val="clear" w:color="auto" w:fill="FAF9F8"/>
        </w:rPr>
        <w:t>Errors may occur if the flow models are simplified</w:t>
      </w:r>
      <w:r w:rsidR="00F2556B" w:rsidRPr="00FB4614">
        <w:rPr>
          <w:rFonts w:ascii="Arial" w:hAnsi="Arial"/>
          <w:shd w:val="clear" w:color="auto" w:fill="FAF9F8"/>
        </w:rPr>
        <w:t xml:space="preserve"> for example around the mesh size at the boundary layer</w:t>
      </w:r>
    </w:p>
    <w:p w14:paraId="356082AE" w14:textId="6F7E4883" w:rsidR="00181F08" w:rsidRPr="00FB4614" w:rsidRDefault="00181F08" w:rsidP="00181F08">
      <w:pPr>
        <w:pStyle w:val="ListParagraph"/>
        <w:numPr>
          <w:ilvl w:val="0"/>
          <w:numId w:val="13"/>
        </w:numPr>
        <w:rPr>
          <w:rFonts w:ascii="Arial" w:hAnsi="Arial"/>
          <w:shd w:val="clear" w:color="auto" w:fill="FAF9F8"/>
        </w:rPr>
      </w:pPr>
      <w:r w:rsidRPr="00FB4614">
        <w:rPr>
          <w:rFonts w:ascii="Arial" w:hAnsi="Arial"/>
          <w:shd w:val="clear" w:color="auto" w:fill="FAF9F8"/>
        </w:rPr>
        <w:t xml:space="preserve">If an error is made at the simulation and not spotted, it can become costly if a prototype is built </w:t>
      </w:r>
      <w:r w:rsidR="00F2556B" w:rsidRPr="00FB4614">
        <w:rPr>
          <w:rFonts w:ascii="Arial" w:hAnsi="Arial"/>
          <w:shd w:val="clear" w:color="auto" w:fill="FAF9F8"/>
        </w:rPr>
        <w:t>based on that simulation</w:t>
      </w:r>
    </w:p>
    <w:p w14:paraId="5AB0C153" w14:textId="24AF3A5A" w:rsidR="00F2556B" w:rsidRPr="00FB4614" w:rsidRDefault="00F2556B" w:rsidP="00181F08">
      <w:pPr>
        <w:pStyle w:val="ListParagraph"/>
        <w:numPr>
          <w:ilvl w:val="0"/>
          <w:numId w:val="13"/>
        </w:numPr>
        <w:rPr>
          <w:rFonts w:ascii="Arial" w:hAnsi="Arial"/>
          <w:shd w:val="clear" w:color="auto" w:fill="FAF9F8"/>
        </w:rPr>
      </w:pPr>
      <w:r w:rsidRPr="00FB4614">
        <w:rPr>
          <w:rFonts w:ascii="Arial" w:hAnsi="Arial"/>
          <w:shd w:val="clear" w:color="auto" w:fill="FAF9F8"/>
        </w:rPr>
        <w:t>Larger designs can take a considerable amount of time and processing power which leads to increased cost</w:t>
      </w:r>
    </w:p>
    <w:p w14:paraId="5A405818" w14:textId="490BF0A9" w:rsidR="006940EF" w:rsidRPr="00FB4614" w:rsidRDefault="006940EF">
      <w:pPr>
        <w:rPr>
          <w:rFonts w:ascii="Arial" w:hAnsi="Arial"/>
          <w:shd w:val="clear" w:color="auto" w:fill="FAF9F8"/>
        </w:rPr>
      </w:pPr>
    </w:p>
    <w:p w14:paraId="6A1C6134" w14:textId="7362819E" w:rsidR="00F2556B" w:rsidRPr="00FB4614" w:rsidRDefault="00F2556B" w:rsidP="00225494">
      <w:pPr>
        <w:pStyle w:val="Heading2"/>
        <w:rPr>
          <w:shd w:val="clear" w:color="auto" w:fill="FAF9F8"/>
        </w:rPr>
      </w:pPr>
      <w:bookmarkStart w:id="29" w:name="_Toc105069218"/>
      <w:r w:rsidRPr="00FB4614">
        <w:rPr>
          <w:shd w:val="clear" w:color="auto" w:fill="FAF9F8"/>
        </w:rPr>
        <w:t>Modelling of the propeller</w:t>
      </w:r>
      <w:bookmarkEnd w:id="29"/>
    </w:p>
    <w:p w14:paraId="25138AAD" w14:textId="43B4BB73" w:rsidR="00F2556B" w:rsidRPr="00FB4614" w:rsidRDefault="00F2556B">
      <w:pPr>
        <w:rPr>
          <w:rFonts w:ascii="Arial" w:hAnsi="Arial"/>
          <w:shd w:val="clear" w:color="auto" w:fill="FAF9F8"/>
        </w:rPr>
      </w:pPr>
      <w:r w:rsidRPr="00FB4614">
        <w:rPr>
          <w:rFonts w:ascii="Arial" w:hAnsi="Arial"/>
          <w:shd w:val="clear" w:color="auto" w:fill="FAF9F8"/>
        </w:rPr>
        <w:t xml:space="preserve">CFD is no doubt a powerful tool for any engineer tasked with designing a product, and in modern times is the </w:t>
      </w:r>
      <w:proofErr w:type="gramStart"/>
      <w:r w:rsidRPr="00FB4614">
        <w:rPr>
          <w:rFonts w:ascii="Arial" w:hAnsi="Arial"/>
          <w:shd w:val="clear" w:color="auto" w:fill="FAF9F8"/>
        </w:rPr>
        <w:t>go to</w:t>
      </w:r>
      <w:proofErr w:type="gramEnd"/>
      <w:r w:rsidRPr="00FB4614">
        <w:rPr>
          <w:rFonts w:ascii="Arial" w:hAnsi="Arial"/>
          <w:shd w:val="clear" w:color="auto" w:fill="FAF9F8"/>
        </w:rPr>
        <w:t xml:space="preserve"> option at the early development stage, this is also applicable to designing the propeller in this report. The standout issue with this propeller however is </w:t>
      </w:r>
      <w:proofErr w:type="gramStart"/>
      <w:r w:rsidRPr="00FB4614">
        <w:rPr>
          <w:rFonts w:ascii="Arial" w:hAnsi="Arial"/>
          <w:shd w:val="clear" w:color="auto" w:fill="FAF9F8"/>
        </w:rPr>
        <w:t>it’s</w:t>
      </w:r>
      <w:proofErr w:type="gramEnd"/>
      <w:r w:rsidRPr="00FB4614">
        <w:rPr>
          <w:rFonts w:ascii="Arial" w:hAnsi="Arial"/>
          <w:shd w:val="clear" w:color="auto" w:fill="FAF9F8"/>
        </w:rPr>
        <w:t xml:space="preserve"> size, any errors made when simulating this design at full size can become extremely costly. CFD </w:t>
      </w:r>
      <w:r w:rsidR="009535E3" w:rsidRPr="00FB4614">
        <w:rPr>
          <w:rFonts w:ascii="Arial" w:hAnsi="Arial"/>
          <w:shd w:val="clear" w:color="auto" w:fill="FAF9F8"/>
        </w:rPr>
        <w:t xml:space="preserve">should still be used before any prototype is built and physically tested, however I believe it would be beneficial to first start with a smaller scale model to highlight any major design flaws such as poorly designed blade shape or angles, as this is likely to still apply at full size. By doing this the simulations will be significantly cheaper and quicker, and the physical testing mentioned later in this report will also be simpler and cheaper. </w:t>
      </w:r>
    </w:p>
    <w:p w14:paraId="07880C7D" w14:textId="1852FDAE" w:rsidR="009535E3" w:rsidRPr="00FB4614" w:rsidRDefault="009535E3">
      <w:pPr>
        <w:rPr>
          <w:rFonts w:ascii="Arial" w:hAnsi="Arial"/>
          <w:shd w:val="clear" w:color="auto" w:fill="FAF9F8"/>
        </w:rPr>
      </w:pPr>
      <w:r w:rsidRPr="00FB4614">
        <w:rPr>
          <w:rFonts w:ascii="Arial" w:hAnsi="Arial"/>
          <w:shd w:val="clear" w:color="auto" w:fill="FAF9F8"/>
        </w:rPr>
        <w:t xml:space="preserve">Once a scale model has been simulated and tested, any major design flaws can be corrected and a </w:t>
      </w:r>
      <w:proofErr w:type="gramStart"/>
      <w:r w:rsidRPr="00FB4614">
        <w:rPr>
          <w:rFonts w:ascii="Arial" w:hAnsi="Arial"/>
          <w:shd w:val="clear" w:color="auto" w:fill="FAF9F8"/>
        </w:rPr>
        <w:t>full size</w:t>
      </w:r>
      <w:proofErr w:type="gramEnd"/>
      <w:r w:rsidRPr="00FB4614">
        <w:rPr>
          <w:rFonts w:ascii="Arial" w:hAnsi="Arial"/>
          <w:shd w:val="clear" w:color="auto" w:fill="FAF9F8"/>
        </w:rPr>
        <w:t xml:space="preserve"> model can be progressed.</w:t>
      </w:r>
    </w:p>
    <w:p w14:paraId="4DD05CEE" w14:textId="77777777" w:rsidR="00AC12C9" w:rsidRPr="00FB4614" w:rsidRDefault="00AC12C9">
      <w:pPr>
        <w:rPr>
          <w:rFonts w:ascii="Arial" w:hAnsi="Arial"/>
          <w:shd w:val="clear" w:color="auto" w:fill="FAF9F8"/>
        </w:rPr>
      </w:pPr>
      <w:r w:rsidRPr="00FB4614">
        <w:rPr>
          <w:rFonts w:ascii="Arial" w:hAnsi="Arial"/>
          <w:shd w:val="clear" w:color="auto" w:fill="FAF9F8"/>
        </w:rPr>
        <w:br w:type="page"/>
      </w:r>
    </w:p>
    <w:p w14:paraId="6DFCDA87" w14:textId="51FDB12A" w:rsidR="009E5642" w:rsidRDefault="002A1537" w:rsidP="002A1537">
      <w:pPr>
        <w:pStyle w:val="Heading1"/>
        <w:rPr>
          <w:shd w:val="clear" w:color="auto" w:fill="FAF9F8"/>
        </w:rPr>
      </w:pPr>
      <w:bookmarkStart w:id="30" w:name="_Toc105069219"/>
      <w:r>
        <w:rPr>
          <w:shd w:val="clear" w:color="auto" w:fill="FAF9F8"/>
        </w:rPr>
        <w:lastRenderedPageBreak/>
        <w:t>Task 5: Prototype testing</w:t>
      </w:r>
      <w:bookmarkEnd w:id="30"/>
    </w:p>
    <w:p w14:paraId="0C82813C" w14:textId="77777777" w:rsidR="002A1537" w:rsidRPr="002A1537" w:rsidRDefault="002A1537" w:rsidP="002A1537">
      <w:pPr>
        <w:rPr>
          <w:lang w:val="en-US"/>
        </w:rPr>
      </w:pPr>
    </w:p>
    <w:p w14:paraId="038435B4" w14:textId="5F476BC1" w:rsidR="002A1537" w:rsidRPr="002A1537" w:rsidRDefault="002A1537" w:rsidP="002A1537">
      <w:pPr>
        <w:pStyle w:val="Heading2"/>
        <w:rPr>
          <w:lang w:val="en-US"/>
        </w:rPr>
      </w:pPr>
      <w:bookmarkStart w:id="31" w:name="_Toc105069220"/>
      <w:r>
        <w:rPr>
          <w:lang w:val="en-US"/>
        </w:rPr>
        <w:t>Problems related to prototype testing</w:t>
      </w:r>
      <w:bookmarkEnd w:id="31"/>
    </w:p>
    <w:p w14:paraId="235CD782" w14:textId="77777777" w:rsidR="00EF7C70" w:rsidRPr="00FB4614" w:rsidRDefault="009E5642">
      <w:pPr>
        <w:rPr>
          <w:rFonts w:ascii="Arial" w:hAnsi="Arial"/>
          <w:shd w:val="clear" w:color="auto" w:fill="FAF9F8"/>
        </w:rPr>
      </w:pPr>
      <w:r w:rsidRPr="00FB4614">
        <w:rPr>
          <w:rFonts w:ascii="Arial" w:hAnsi="Arial"/>
          <w:shd w:val="clear" w:color="auto" w:fill="FAF9F8"/>
        </w:rPr>
        <w:t>Testing of a propeller so large presents a number of problems, the main problem being cost, in an ideal world a full size model would be tested in order to achieve the most accurate results</w:t>
      </w:r>
      <w:r w:rsidR="00EF7C70" w:rsidRPr="00FB4614">
        <w:rPr>
          <w:rFonts w:ascii="Arial" w:hAnsi="Arial"/>
          <w:shd w:val="clear" w:color="auto" w:fill="FAF9F8"/>
        </w:rPr>
        <w:t xml:space="preserve">, however because of the size of the propeller and the material it is being made of, the cost of manufacturing the propeller alone would be massive, furthermore the size of the test rig and the components required would also become very expensive, and that is just the building of it, actually running it would require enormous amounts of energy. </w:t>
      </w:r>
    </w:p>
    <w:p w14:paraId="11AEEF4B" w14:textId="21B9EA2D" w:rsidR="009E5642" w:rsidRPr="00FB4614" w:rsidRDefault="00EF7C70">
      <w:pPr>
        <w:rPr>
          <w:rFonts w:ascii="Arial" w:hAnsi="Arial"/>
          <w:shd w:val="clear" w:color="auto" w:fill="FAF9F8"/>
        </w:rPr>
      </w:pPr>
      <w:r w:rsidRPr="00FB4614">
        <w:rPr>
          <w:rFonts w:ascii="Arial" w:hAnsi="Arial"/>
          <w:shd w:val="clear" w:color="auto" w:fill="FAF9F8"/>
        </w:rPr>
        <w:t>This dilemma presents multiple scenarios</w:t>
      </w:r>
      <w:r w:rsidR="00F21079" w:rsidRPr="00FB4614">
        <w:rPr>
          <w:rFonts w:ascii="Arial" w:hAnsi="Arial"/>
          <w:shd w:val="clear" w:color="auto" w:fill="FAF9F8"/>
        </w:rPr>
        <w:t xml:space="preserve"> based on the proposed schematic on the following page</w:t>
      </w:r>
      <w:r w:rsidRPr="00FB4614">
        <w:rPr>
          <w:rFonts w:ascii="Arial" w:hAnsi="Arial"/>
          <w:shd w:val="clear" w:color="auto" w:fill="FAF9F8"/>
        </w:rPr>
        <w:t>:</w:t>
      </w:r>
    </w:p>
    <w:p w14:paraId="77D5C752" w14:textId="2CE25749" w:rsidR="00EF7C70" w:rsidRPr="00FB4614" w:rsidRDefault="00EF7C70" w:rsidP="00EF7C70">
      <w:pPr>
        <w:pStyle w:val="ListParagraph"/>
        <w:numPr>
          <w:ilvl w:val="0"/>
          <w:numId w:val="7"/>
        </w:numPr>
        <w:rPr>
          <w:rFonts w:ascii="Arial" w:hAnsi="Arial"/>
          <w:shd w:val="clear" w:color="auto" w:fill="FAF9F8"/>
        </w:rPr>
      </w:pPr>
      <w:r w:rsidRPr="00FB4614">
        <w:rPr>
          <w:rFonts w:ascii="Arial" w:hAnsi="Arial"/>
          <w:shd w:val="clear" w:color="auto" w:fill="FAF9F8"/>
        </w:rPr>
        <w:t>Build everything at full size, this will ensure the most accurate results but will by far be the most expensive</w:t>
      </w:r>
    </w:p>
    <w:p w14:paraId="3F3A2F3E" w14:textId="77777777" w:rsidR="007A729B" w:rsidRPr="00FB4614" w:rsidRDefault="00F21079" w:rsidP="00EF7C70">
      <w:pPr>
        <w:pStyle w:val="ListParagraph"/>
        <w:numPr>
          <w:ilvl w:val="0"/>
          <w:numId w:val="7"/>
        </w:numPr>
        <w:rPr>
          <w:rFonts w:ascii="Arial" w:hAnsi="Arial"/>
          <w:shd w:val="clear" w:color="auto" w:fill="FAF9F8"/>
        </w:rPr>
      </w:pPr>
      <w:r w:rsidRPr="00FB4614">
        <w:rPr>
          <w:rFonts w:ascii="Arial" w:hAnsi="Arial"/>
          <w:shd w:val="clear" w:color="auto" w:fill="FAF9F8"/>
        </w:rPr>
        <w:t>Build everything at a scale model, then increase the fluid velocity to the propeller by the same scale, for example if the propeller is 1/10</w:t>
      </w:r>
      <w:r w:rsidRPr="00FB4614">
        <w:rPr>
          <w:rFonts w:ascii="Arial" w:hAnsi="Arial"/>
          <w:shd w:val="clear" w:color="auto" w:fill="FAF9F8"/>
          <w:vertAlign w:val="superscript"/>
        </w:rPr>
        <w:t>th</w:t>
      </w:r>
      <w:r w:rsidRPr="00FB4614">
        <w:rPr>
          <w:rFonts w:ascii="Arial" w:hAnsi="Arial"/>
          <w:shd w:val="clear" w:color="auto" w:fill="FAF9F8"/>
        </w:rPr>
        <w:t xml:space="preserve"> of the size, the velocity </w:t>
      </w:r>
      <w:proofErr w:type="gramStart"/>
      <w:r w:rsidRPr="00FB4614">
        <w:rPr>
          <w:rFonts w:ascii="Arial" w:hAnsi="Arial"/>
          <w:shd w:val="clear" w:color="auto" w:fill="FAF9F8"/>
        </w:rPr>
        <w:t>has to</w:t>
      </w:r>
      <w:proofErr w:type="gramEnd"/>
      <w:r w:rsidRPr="00FB4614">
        <w:rPr>
          <w:rFonts w:ascii="Arial" w:hAnsi="Arial"/>
          <w:shd w:val="clear" w:color="auto" w:fill="FAF9F8"/>
        </w:rPr>
        <w:t xml:space="preserve"> be increased by 10 times to accommodate the lower dimension value D/L used for calculating the Reynolds number. This has </w:t>
      </w:r>
      <w:proofErr w:type="spellStart"/>
      <w:proofErr w:type="gramStart"/>
      <w:r w:rsidRPr="00FB4614">
        <w:rPr>
          <w:rFonts w:ascii="Arial" w:hAnsi="Arial"/>
          <w:shd w:val="clear" w:color="auto" w:fill="FAF9F8"/>
        </w:rPr>
        <w:t>it’s</w:t>
      </w:r>
      <w:proofErr w:type="spellEnd"/>
      <w:proofErr w:type="gramEnd"/>
      <w:r w:rsidRPr="00FB4614">
        <w:rPr>
          <w:rFonts w:ascii="Arial" w:hAnsi="Arial"/>
          <w:shd w:val="clear" w:color="auto" w:fill="FAF9F8"/>
        </w:rPr>
        <w:t xml:space="preserve"> merits however boosting the velocity from 7.7m/s to 77 m/s using pressure will present its own challenges, the knock on effect will require materials that can withstand the high pressures as well as </w:t>
      </w:r>
      <w:r w:rsidR="007A729B" w:rsidRPr="00FB4614">
        <w:rPr>
          <w:rFonts w:ascii="Arial" w:hAnsi="Arial"/>
          <w:shd w:val="clear" w:color="auto" w:fill="FAF9F8"/>
        </w:rPr>
        <w:t>the</w:t>
      </w:r>
      <w:r w:rsidRPr="00FB4614">
        <w:rPr>
          <w:rFonts w:ascii="Arial" w:hAnsi="Arial"/>
          <w:shd w:val="clear" w:color="auto" w:fill="FAF9F8"/>
        </w:rPr>
        <w:t xml:space="preserve"> recir</w:t>
      </w:r>
      <w:r w:rsidR="007A729B" w:rsidRPr="00FB4614">
        <w:rPr>
          <w:rFonts w:ascii="Arial" w:hAnsi="Arial"/>
          <w:shd w:val="clear" w:color="auto" w:fill="FAF9F8"/>
        </w:rPr>
        <w:t>culation pump will need a discharge pressure high enough to overcome the supply tank pressure whilst also having a flow rate high enough to maintain the levels of both tanks.</w:t>
      </w:r>
    </w:p>
    <w:p w14:paraId="023B4717" w14:textId="7A65FC03" w:rsidR="00F21079" w:rsidRPr="00FB4614" w:rsidRDefault="007A729B" w:rsidP="00EF7C70">
      <w:pPr>
        <w:pStyle w:val="ListParagraph"/>
        <w:numPr>
          <w:ilvl w:val="0"/>
          <w:numId w:val="7"/>
        </w:numPr>
        <w:rPr>
          <w:rFonts w:ascii="Arial" w:hAnsi="Arial"/>
          <w:shd w:val="clear" w:color="auto" w:fill="FAF9F8"/>
        </w:rPr>
      </w:pPr>
      <w:r w:rsidRPr="00FB4614">
        <w:rPr>
          <w:rFonts w:ascii="Arial" w:hAnsi="Arial"/>
          <w:shd w:val="clear" w:color="auto" w:fill="FAF9F8"/>
        </w:rPr>
        <w:t xml:space="preserve">The third option, build everything at a scale model and carry out all calculations and computer simulations based on the scale model, using this method an accurate comparison can be made between the computer simulation and the actual testing, from this a margin of accuracy can be calculated, for example if the results from both are within 5% of each other, an assumption can be made </w:t>
      </w:r>
      <w:proofErr w:type="gramStart"/>
      <w:r w:rsidRPr="00FB4614">
        <w:rPr>
          <w:rFonts w:ascii="Arial" w:hAnsi="Arial"/>
          <w:shd w:val="clear" w:color="auto" w:fill="FAF9F8"/>
        </w:rPr>
        <w:t>that similar results</w:t>
      </w:r>
      <w:proofErr w:type="gramEnd"/>
      <w:r w:rsidRPr="00FB4614">
        <w:rPr>
          <w:rFonts w:ascii="Arial" w:hAnsi="Arial"/>
          <w:shd w:val="clear" w:color="auto" w:fill="FAF9F8"/>
        </w:rPr>
        <w:t xml:space="preserve"> would be achieved at full size.</w:t>
      </w:r>
      <w:r w:rsidR="006D265E" w:rsidRPr="00FB4614">
        <w:rPr>
          <w:rFonts w:ascii="Arial" w:hAnsi="Arial"/>
          <w:shd w:val="clear" w:color="auto" w:fill="FAF9F8"/>
        </w:rPr>
        <w:t xml:space="preserve"> This option does present its own problems though, it is impossible to say that a scale model will behave the same as a full size one, so there is </w:t>
      </w:r>
      <w:proofErr w:type="gramStart"/>
      <w:r w:rsidR="006D265E" w:rsidRPr="00FB4614">
        <w:rPr>
          <w:rFonts w:ascii="Arial" w:hAnsi="Arial"/>
          <w:shd w:val="clear" w:color="auto" w:fill="FAF9F8"/>
        </w:rPr>
        <w:t>definitely room</w:t>
      </w:r>
      <w:proofErr w:type="gramEnd"/>
      <w:r w:rsidR="006D265E" w:rsidRPr="00FB4614">
        <w:rPr>
          <w:rFonts w:ascii="Arial" w:hAnsi="Arial"/>
          <w:shd w:val="clear" w:color="auto" w:fill="FAF9F8"/>
        </w:rPr>
        <w:t xml:space="preserve"> for error here, however it is safe to assume any major errors found at this scale based on the design, would also be relevant at full size. </w:t>
      </w:r>
    </w:p>
    <w:p w14:paraId="682C7C2E" w14:textId="77777777" w:rsidR="00496BF9" w:rsidRPr="00FB4614" w:rsidRDefault="00496BF9">
      <w:pPr>
        <w:rPr>
          <w:rFonts w:ascii="Arial" w:hAnsi="Arial"/>
          <w:shd w:val="clear" w:color="auto" w:fill="FAF9F8"/>
        </w:rPr>
      </w:pPr>
    </w:p>
    <w:p w14:paraId="08657019" w14:textId="77777777" w:rsidR="00496BF9" w:rsidRPr="00FB4614" w:rsidRDefault="00496BF9">
      <w:pPr>
        <w:rPr>
          <w:rFonts w:ascii="Arial" w:hAnsi="Arial"/>
          <w:shd w:val="clear" w:color="auto" w:fill="FAF9F8"/>
        </w:rPr>
      </w:pPr>
    </w:p>
    <w:p w14:paraId="6A62B061" w14:textId="77777777" w:rsidR="00496BF9" w:rsidRPr="00FB4614" w:rsidRDefault="00496BF9">
      <w:pPr>
        <w:rPr>
          <w:rFonts w:ascii="Arial" w:hAnsi="Arial"/>
          <w:shd w:val="clear" w:color="auto" w:fill="FAF9F8"/>
        </w:rPr>
      </w:pPr>
    </w:p>
    <w:p w14:paraId="3D457CB5" w14:textId="77777777" w:rsidR="00496BF9" w:rsidRPr="00FB4614" w:rsidRDefault="00496BF9">
      <w:pPr>
        <w:rPr>
          <w:rFonts w:ascii="Arial" w:hAnsi="Arial"/>
          <w:shd w:val="clear" w:color="auto" w:fill="FAF9F8"/>
        </w:rPr>
      </w:pPr>
    </w:p>
    <w:p w14:paraId="17B3256B" w14:textId="77777777" w:rsidR="002A1537" w:rsidRDefault="002A1537">
      <w:pPr>
        <w:rPr>
          <w:rFonts w:ascii="Arial" w:hAnsi="Arial"/>
          <w:shd w:val="clear" w:color="auto" w:fill="FAF9F8"/>
        </w:rPr>
      </w:pPr>
    </w:p>
    <w:p w14:paraId="354574A5" w14:textId="77777777" w:rsidR="002A1537" w:rsidRDefault="002A1537">
      <w:pPr>
        <w:rPr>
          <w:rFonts w:ascii="Arial" w:hAnsi="Arial"/>
          <w:shd w:val="clear" w:color="auto" w:fill="FAF9F8"/>
        </w:rPr>
      </w:pPr>
    </w:p>
    <w:p w14:paraId="32A11BE3" w14:textId="77777777" w:rsidR="002A1537" w:rsidRDefault="002A1537">
      <w:pPr>
        <w:rPr>
          <w:rFonts w:ascii="Arial" w:hAnsi="Arial"/>
          <w:shd w:val="clear" w:color="auto" w:fill="FAF9F8"/>
        </w:rPr>
      </w:pPr>
    </w:p>
    <w:p w14:paraId="4757F14F" w14:textId="77777777" w:rsidR="002A1537" w:rsidRDefault="002A1537">
      <w:pPr>
        <w:rPr>
          <w:rFonts w:ascii="Arial" w:hAnsi="Arial"/>
          <w:shd w:val="clear" w:color="auto" w:fill="FAF9F8"/>
        </w:rPr>
      </w:pPr>
    </w:p>
    <w:p w14:paraId="5CCE0D54" w14:textId="77777777" w:rsidR="002A1537" w:rsidRDefault="002A1537">
      <w:pPr>
        <w:rPr>
          <w:rFonts w:ascii="Arial" w:hAnsi="Arial"/>
          <w:shd w:val="clear" w:color="auto" w:fill="FAF9F8"/>
        </w:rPr>
      </w:pPr>
    </w:p>
    <w:p w14:paraId="6EA64832" w14:textId="77777777" w:rsidR="002A1537" w:rsidRDefault="002A1537">
      <w:pPr>
        <w:rPr>
          <w:rFonts w:ascii="Arial" w:hAnsi="Arial"/>
          <w:shd w:val="clear" w:color="auto" w:fill="FAF9F8"/>
        </w:rPr>
      </w:pPr>
    </w:p>
    <w:p w14:paraId="57142009" w14:textId="14544997" w:rsidR="002A1537" w:rsidRDefault="002A1537" w:rsidP="002A1537">
      <w:pPr>
        <w:pStyle w:val="Heading2"/>
        <w:rPr>
          <w:shd w:val="clear" w:color="auto" w:fill="FAF9F8"/>
        </w:rPr>
      </w:pPr>
      <w:bookmarkStart w:id="32" w:name="_Toc105069221"/>
      <w:r>
        <w:rPr>
          <w:shd w:val="clear" w:color="auto" w:fill="FAF9F8"/>
        </w:rPr>
        <w:lastRenderedPageBreak/>
        <w:t>Schematic for prototype testing</w:t>
      </w:r>
      <w:bookmarkEnd w:id="32"/>
    </w:p>
    <w:p w14:paraId="2FA9C06F" w14:textId="7C2CA072" w:rsidR="00B42333" w:rsidRPr="00FB4614" w:rsidRDefault="00B42333">
      <w:pPr>
        <w:rPr>
          <w:rFonts w:ascii="Arial" w:hAnsi="Arial"/>
          <w:shd w:val="clear" w:color="auto" w:fill="FAF9F8"/>
        </w:rPr>
      </w:pPr>
      <w:r w:rsidRPr="00FB4614">
        <w:rPr>
          <w:rFonts w:ascii="Arial" w:hAnsi="Arial"/>
          <w:shd w:val="clear" w:color="auto" w:fill="FAF9F8"/>
        </w:rPr>
        <w:t>Below is a proposed schematic of a test rig that can be used to simulate fluid flow around the prototype propeller</w:t>
      </w:r>
      <w:r w:rsidR="00496BF9" w:rsidRPr="00FB4614">
        <w:rPr>
          <w:rFonts w:ascii="Arial" w:hAnsi="Arial"/>
          <w:shd w:val="clear" w:color="auto" w:fill="FAF9F8"/>
        </w:rPr>
        <w:t xml:space="preserve">, this is based </w:t>
      </w:r>
      <w:proofErr w:type="spellStart"/>
      <w:r w:rsidR="00496BF9" w:rsidRPr="00FB4614">
        <w:rPr>
          <w:rFonts w:ascii="Arial" w:hAnsi="Arial"/>
          <w:shd w:val="clear" w:color="auto" w:fill="FAF9F8"/>
        </w:rPr>
        <w:t>of</w:t>
      </w:r>
      <w:proofErr w:type="spellEnd"/>
      <w:r w:rsidR="00496BF9" w:rsidRPr="00FB4614">
        <w:rPr>
          <w:rFonts w:ascii="Arial" w:hAnsi="Arial"/>
          <w:shd w:val="clear" w:color="auto" w:fill="FAF9F8"/>
        </w:rPr>
        <w:t xml:space="preserve"> option 3 mentioned previously.</w:t>
      </w:r>
    </w:p>
    <w:p w14:paraId="4422848E" w14:textId="0097F416" w:rsidR="00B42333" w:rsidRDefault="00077920">
      <w:pPr>
        <w:rPr>
          <w:rFonts w:ascii="Arial" w:hAnsi="Arial"/>
          <w:shd w:val="clear" w:color="auto" w:fill="FAF9F8"/>
        </w:rPr>
      </w:pPr>
      <w:r w:rsidRPr="00FB4614">
        <w:rPr>
          <w:rFonts w:ascii="Arial" w:hAnsi="Arial"/>
          <w:noProof/>
          <w:shd w:val="clear" w:color="auto" w:fill="FAF9F8"/>
        </w:rPr>
        <w:drawing>
          <wp:inline distT="0" distB="0" distL="0" distR="0" wp14:anchorId="16882F18" wp14:editId="1F5B5FAC">
            <wp:extent cx="5731510" cy="38677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67785"/>
                    </a:xfrm>
                    <a:prstGeom prst="rect">
                      <a:avLst/>
                    </a:prstGeom>
                  </pic:spPr>
                </pic:pic>
              </a:graphicData>
            </a:graphic>
          </wp:inline>
        </w:drawing>
      </w:r>
    </w:p>
    <w:p w14:paraId="607B9561" w14:textId="0E8ECF2A" w:rsidR="002A1537" w:rsidRPr="00FB4614" w:rsidRDefault="002A1537" w:rsidP="002A1537">
      <w:pPr>
        <w:pStyle w:val="Heading3"/>
        <w:rPr>
          <w:shd w:val="clear" w:color="auto" w:fill="FAF9F8"/>
        </w:rPr>
      </w:pPr>
      <w:bookmarkStart w:id="33" w:name="_Toc105069222"/>
      <w:r>
        <w:rPr>
          <w:shd w:val="clear" w:color="auto" w:fill="FAF9F8"/>
        </w:rPr>
        <w:t>Conditions for test rig and prototype</w:t>
      </w:r>
      <w:bookmarkEnd w:id="33"/>
    </w:p>
    <w:p w14:paraId="65C9B531" w14:textId="77777777" w:rsidR="00A26258" w:rsidRPr="00FB4614" w:rsidRDefault="00B42333" w:rsidP="00B42333">
      <w:pPr>
        <w:pStyle w:val="ListParagraph"/>
        <w:numPr>
          <w:ilvl w:val="0"/>
          <w:numId w:val="5"/>
        </w:numPr>
        <w:rPr>
          <w:rFonts w:ascii="Arial" w:hAnsi="Arial"/>
          <w:shd w:val="clear" w:color="auto" w:fill="FAF9F8"/>
        </w:rPr>
      </w:pPr>
      <w:r w:rsidRPr="00FB4614">
        <w:rPr>
          <w:rFonts w:ascii="Arial" w:hAnsi="Arial"/>
          <w:shd w:val="clear" w:color="auto" w:fill="FAF9F8"/>
        </w:rPr>
        <w:t>Manufacture a prototype propeller at 1/10</w:t>
      </w:r>
      <w:r w:rsidRPr="00FB4614">
        <w:rPr>
          <w:rFonts w:ascii="Arial" w:hAnsi="Arial"/>
          <w:shd w:val="clear" w:color="auto" w:fill="FAF9F8"/>
          <w:vertAlign w:val="superscript"/>
        </w:rPr>
        <w:t>th</w:t>
      </w:r>
      <w:r w:rsidRPr="00FB4614">
        <w:rPr>
          <w:rFonts w:ascii="Arial" w:hAnsi="Arial"/>
          <w:shd w:val="clear" w:color="auto" w:fill="FAF9F8"/>
        </w:rPr>
        <w:t xml:space="preserve"> of the scale, a 6.7m propeller would not be </w:t>
      </w:r>
      <w:r w:rsidR="00A26258" w:rsidRPr="00FB4614">
        <w:rPr>
          <w:rFonts w:ascii="Arial" w:hAnsi="Arial"/>
          <w:shd w:val="clear" w:color="auto" w:fill="FAF9F8"/>
        </w:rPr>
        <w:t>cost effective for testing in a laboratory</w:t>
      </w:r>
    </w:p>
    <w:p w14:paraId="0F2C945B" w14:textId="6EA73553" w:rsidR="00A26258" w:rsidRPr="00FB4614" w:rsidRDefault="00A26258" w:rsidP="00B42333">
      <w:pPr>
        <w:pStyle w:val="ListParagraph"/>
        <w:numPr>
          <w:ilvl w:val="0"/>
          <w:numId w:val="5"/>
        </w:numPr>
        <w:rPr>
          <w:rFonts w:ascii="Arial" w:hAnsi="Arial"/>
          <w:shd w:val="clear" w:color="auto" w:fill="FAF9F8"/>
        </w:rPr>
      </w:pPr>
      <w:r w:rsidRPr="00FB4614">
        <w:rPr>
          <w:rFonts w:ascii="Arial" w:hAnsi="Arial"/>
          <w:shd w:val="clear" w:color="auto" w:fill="FAF9F8"/>
        </w:rPr>
        <w:t xml:space="preserve">Mount the prop on the end of a VSD motor, which will be inside a </w:t>
      </w:r>
      <w:r w:rsidR="00077920" w:rsidRPr="00FB4614">
        <w:rPr>
          <w:rFonts w:ascii="Arial" w:hAnsi="Arial"/>
          <w:shd w:val="clear" w:color="auto" w:fill="FAF9F8"/>
        </w:rPr>
        <w:t>1/10</w:t>
      </w:r>
      <w:r w:rsidR="00077920" w:rsidRPr="00FB4614">
        <w:rPr>
          <w:rFonts w:ascii="Arial" w:hAnsi="Arial"/>
          <w:shd w:val="clear" w:color="auto" w:fill="FAF9F8"/>
          <w:vertAlign w:val="superscript"/>
        </w:rPr>
        <w:t>th</w:t>
      </w:r>
      <w:r w:rsidR="00077920" w:rsidRPr="00FB4614">
        <w:rPr>
          <w:rFonts w:ascii="Arial" w:hAnsi="Arial"/>
          <w:shd w:val="clear" w:color="auto" w:fill="FAF9F8"/>
        </w:rPr>
        <w:t xml:space="preserve"> </w:t>
      </w:r>
      <w:r w:rsidRPr="00FB4614">
        <w:rPr>
          <w:rFonts w:ascii="Arial" w:hAnsi="Arial"/>
          <w:shd w:val="clear" w:color="auto" w:fill="FAF9F8"/>
        </w:rPr>
        <w:t xml:space="preserve">scale model of the rear of the </w:t>
      </w:r>
      <w:r w:rsidR="00AC12C9" w:rsidRPr="00FB4614">
        <w:rPr>
          <w:rFonts w:ascii="Arial" w:hAnsi="Arial"/>
          <w:shd w:val="clear" w:color="auto" w:fill="FAF9F8"/>
        </w:rPr>
        <w:t>ship’s</w:t>
      </w:r>
      <w:r w:rsidRPr="00FB4614">
        <w:rPr>
          <w:rFonts w:ascii="Arial" w:hAnsi="Arial"/>
          <w:shd w:val="clear" w:color="auto" w:fill="FAF9F8"/>
        </w:rPr>
        <w:t xml:space="preserve"> hull</w:t>
      </w:r>
      <w:r w:rsidR="00AC12C9" w:rsidRPr="00FB4614">
        <w:rPr>
          <w:rFonts w:ascii="Arial" w:hAnsi="Arial"/>
          <w:shd w:val="clear" w:color="auto" w:fill="FAF9F8"/>
        </w:rPr>
        <w:t xml:space="preserve">, the motor will turn the propeller at the speed used in the calculations, </w:t>
      </w:r>
      <w:r w:rsidR="006D265E" w:rsidRPr="00FB4614">
        <w:rPr>
          <w:rFonts w:ascii="Arial" w:hAnsi="Arial"/>
          <w:shd w:val="clear" w:color="auto" w:fill="FAF9F8"/>
        </w:rPr>
        <w:t>95</w:t>
      </w:r>
      <w:r w:rsidR="00AC12C9" w:rsidRPr="00FB4614">
        <w:rPr>
          <w:rFonts w:ascii="Arial" w:hAnsi="Arial"/>
          <w:shd w:val="clear" w:color="auto" w:fill="FAF9F8"/>
        </w:rPr>
        <w:t xml:space="preserve"> RPM</w:t>
      </w:r>
    </w:p>
    <w:p w14:paraId="1FB59E53" w14:textId="748594E1" w:rsidR="00A35171" w:rsidRPr="00FB4614" w:rsidRDefault="00A35171" w:rsidP="00B42333">
      <w:pPr>
        <w:pStyle w:val="ListParagraph"/>
        <w:numPr>
          <w:ilvl w:val="0"/>
          <w:numId w:val="5"/>
        </w:numPr>
        <w:rPr>
          <w:rFonts w:ascii="Arial" w:hAnsi="Arial"/>
          <w:shd w:val="clear" w:color="auto" w:fill="FAF9F8"/>
        </w:rPr>
      </w:pPr>
      <w:r w:rsidRPr="00FB4614">
        <w:rPr>
          <w:rFonts w:ascii="Arial" w:hAnsi="Arial"/>
          <w:shd w:val="clear" w:color="auto" w:fill="FAF9F8"/>
        </w:rPr>
        <w:t xml:space="preserve">Vibration monitoring probes mounted on VSD motor </w:t>
      </w:r>
    </w:p>
    <w:p w14:paraId="5C24DCD6" w14:textId="77777777" w:rsidR="00A26258" w:rsidRPr="00FB4614" w:rsidRDefault="00A26258" w:rsidP="00B42333">
      <w:pPr>
        <w:pStyle w:val="ListParagraph"/>
        <w:numPr>
          <w:ilvl w:val="0"/>
          <w:numId w:val="5"/>
        </w:numPr>
        <w:rPr>
          <w:rFonts w:ascii="Arial" w:hAnsi="Arial"/>
          <w:shd w:val="clear" w:color="auto" w:fill="FAF9F8"/>
        </w:rPr>
      </w:pPr>
      <w:r w:rsidRPr="00FB4614">
        <w:rPr>
          <w:rFonts w:ascii="Arial" w:hAnsi="Arial"/>
          <w:shd w:val="clear" w:color="auto" w:fill="FAF9F8"/>
        </w:rPr>
        <w:t>Mount inside of a clear Perspex pipe of large enough diameter that it won’t influence the fluid flows boundary layer, the propeller would be in open water in real use</w:t>
      </w:r>
    </w:p>
    <w:p w14:paraId="3C78D5E5" w14:textId="77777777" w:rsidR="00536C5F" w:rsidRPr="00FB4614" w:rsidRDefault="00A26258" w:rsidP="00B42333">
      <w:pPr>
        <w:pStyle w:val="ListParagraph"/>
        <w:numPr>
          <w:ilvl w:val="0"/>
          <w:numId w:val="5"/>
        </w:numPr>
        <w:rPr>
          <w:rFonts w:ascii="Arial" w:hAnsi="Arial"/>
          <w:shd w:val="clear" w:color="auto" w:fill="FAF9F8"/>
        </w:rPr>
      </w:pPr>
      <w:r w:rsidRPr="00FB4614">
        <w:rPr>
          <w:rFonts w:ascii="Arial" w:hAnsi="Arial"/>
          <w:shd w:val="clear" w:color="auto" w:fill="FAF9F8"/>
        </w:rPr>
        <w:t xml:space="preserve">Use a header tank with a N2 supply to pressurise above the water level, to create a 7.7m/s flow at the first flow transmitter, this will simulate the ships </w:t>
      </w:r>
      <w:r w:rsidR="00536C5F" w:rsidRPr="00FB4614">
        <w:rPr>
          <w:rFonts w:ascii="Arial" w:hAnsi="Arial"/>
          <w:shd w:val="clear" w:color="auto" w:fill="FAF9F8"/>
        </w:rPr>
        <w:t>speed</w:t>
      </w:r>
    </w:p>
    <w:p w14:paraId="0114687D" w14:textId="3B4BC60F" w:rsidR="00536C5F" w:rsidRPr="00FB4614" w:rsidRDefault="00536C5F" w:rsidP="00B42333">
      <w:pPr>
        <w:pStyle w:val="ListParagraph"/>
        <w:numPr>
          <w:ilvl w:val="0"/>
          <w:numId w:val="5"/>
        </w:numPr>
        <w:rPr>
          <w:rFonts w:ascii="Arial" w:hAnsi="Arial"/>
          <w:shd w:val="clear" w:color="auto" w:fill="FAF9F8"/>
        </w:rPr>
      </w:pPr>
      <w:r w:rsidRPr="00FB4614">
        <w:rPr>
          <w:rFonts w:ascii="Arial" w:hAnsi="Arial"/>
          <w:shd w:val="clear" w:color="auto" w:fill="FAF9F8"/>
        </w:rPr>
        <w:t>After the propeller, the water is to be fed into an open reservoir where a recirculation pump will feed the water back into the supply tank with a non-return valve in the line</w:t>
      </w:r>
    </w:p>
    <w:p w14:paraId="17E56129" w14:textId="2F878199" w:rsidR="00536C5F" w:rsidRPr="00FB4614" w:rsidRDefault="00536C5F" w:rsidP="00B42333">
      <w:pPr>
        <w:pStyle w:val="ListParagraph"/>
        <w:numPr>
          <w:ilvl w:val="0"/>
          <w:numId w:val="5"/>
        </w:numPr>
        <w:rPr>
          <w:rFonts w:ascii="Arial" w:hAnsi="Arial"/>
          <w:shd w:val="clear" w:color="auto" w:fill="FAF9F8"/>
        </w:rPr>
      </w:pPr>
      <w:r w:rsidRPr="00FB4614">
        <w:rPr>
          <w:rFonts w:ascii="Arial" w:hAnsi="Arial"/>
          <w:shd w:val="clear" w:color="auto" w:fill="FAF9F8"/>
        </w:rPr>
        <w:t>The supply tank should ideally be fitted with a cooling coil to maintain the water temperature, otherwise the viscosity of the water could change with an increase in temperature caused by the friction from the rotating propeller and the recirculation pump</w:t>
      </w:r>
    </w:p>
    <w:p w14:paraId="7C839E33" w14:textId="63FD45CB" w:rsidR="00536C5F" w:rsidRPr="00FB4614" w:rsidRDefault="00AC12C9" w:rsidP="00B42333">
      <w:pPr>
        <w:pStyle w:val="ListParagraph"/>
        <w:numPr>
          <w:ilvl w:val="0"/>
          <w:numId w:val="5"/>
        </w:numPr>
        <w:rPr>
          <w:rFonts w:ascii="Arial" w:hAnsi="Arial"/>
          <w:shd w:val="clear" w:color="auto" w:fill="FAF9F8"/>
        </w:rPr>
      </w:pPr>
      <w:r w:rsidRPr="00FB4614">
        <w:rPr>
          <w:rFonts w:ascii="Arial" w:hAnsi="Arial"/>
          <w:shd w:val="clear" w:color="auto" w:fill="FAF9F8"/>
        </w:rPr>
        <w:t>The flow and pressure can be monitored via the transmitters fitted either side of the propeller, these instruments should be spec’d so that they cause as minor fluid flow changes as possible</w:t>
      </w:r>
    </w:p>
    <w:p w14:paraId="066B6234" w14:textId="4FA680DE" w:rsidR="00077920" w:rsidRPr="00FB4614" w:rsidRDefault="00077920" w:rsidP="00B42333">
      <w:pPr>
        <w:pStyle w:val="ListParagraph"/>
        <w:numPr>
          <w:ilvl w:val="0"/>
          <w:numId w:val="5"/>
        </w:numPr>
        <w:rPr>
          <w:rFonts w:ascii="Arial" w:hAnsi="Arial"/>
          <w:shd w:val="clear" w:color="auto" w:fill="FAF9F8"/>
        </w:rPr>
      </w:pPr>
      <w:r w:rsidRPr="00FB4614">
        <w:rPr>
          <w:rFonts w:ascii="Arial" w:hAnsi="Arial"/>
          <w:shd w:val="clear" w:color="auto" w:fill="FAF9F8"/>
        </w:rPr>
        <w:lastRenderedPageBreak/>
        <w:t xml:space="preserve">A dye can be injected upstream of the propeller to help the rig operator to see the turbulence </w:t>
      </w:r>
      <w:r w:rsidR="00870A71" w:rsidRPr="00FB4614">
        <w:rPr>
          <w:rFonts w:ascii="Arial" w:hAnsi="Arial"/>
          <w:shd w:val="clear" w:color="auto" w:fill="FAF9F8"/>
        </w:rPr>
        <w:t>and fluid flow, because this is likely to be highly turbulent, a suitable filter will be installed in the return line back to the supply tank which can filter out the coloured dye, but not the salt. This will allow the rig to run for a long period of time, without it the fluid would change to the colour of the dye in the supply tank in a short period of time</w:t>
      </w:r>
    </w:p>
    <w:p w14:paraId="41AAA169" w14:textId="2AB9AF9E" w:rsidR="00870A71" w:rsidRPr="00FB4614" w:rsidRDefault="00245141" w:rsidP="00B42333">
      <w:pPr>
        <w:pStyle w:val="ListParagraph"/>
        <w:numPr>
          <w:ilvl w:val="0"/>
          <w:numId w:val="5"/>
        </w:numPr>
        <w:rPr>
          <w:rFonts w:ascii="Arial" w:hAnsi="Arial"/>
          <w:shd w:val="clear" w:color="auto" w:fill="FAF9F8"/>
        </w:rPr>
      </w:pPr>
      <w:r w:rsidRPr="00FB4614">
        <w:rPr>
          <w:rFonts w:ascii="Arial" w:hAnsi="Arial"/>
          <w:shd w:val="clear" w:color="auto" w:fill="FAF9F8"/>
        </w:rPr>
        <w:t xml:space="preserve">Where possible, all parts should be made of clear Perspex or similar, whilst still being safe for the pressures of the rig. Due to the non-conductive nature of the </w:t>
      </w:r>
      <w:proofErr w:type="gramStart"/>
      <w:r w:rsidRPr="00FB4614">
        <w:rPr>
          <w:rFonts w:ascii="Arial" w:hAnsi="Arial"/>
          <w:shd w:val="clear" w:color="auto" w:fill="FAF9F8"/>
        </w:rPr>
        <w:t>Perspex</w:t>
      </w:r>
      <w:proofErr w:type="gramEnd"/>
      <w:r w:rsidRPr="00FB4614">
        <w:rPr>
          <w:rFonts w:ascii="Arial" w:hAnsi="Arial"/>
          <w:shd w:val="clear" w:color="auto" w:fill="FAF9F8"/>
        </w:rPr>
        <w:t xml:space="preserve"> it is also necessary to ensure the system is adequately earthed to prevent the </w:t>
      </w:r>
      <w:r w:rsidR="00627EE7" w:rsidRPr="00FB4614">
        <w:rPr>
          <w:rFonts w:ascii="Arial" w:hAnsi="Arial"/>
          <w:shd w:val="clear" w:color="auto" w:fill="FAF9F8"/>
        </w:rPr>
        <w:t>build-up</w:t>
      </w:r>
      <w:r w:rsidRPr="00FB4614">
        <w:rPr>
          <w:rFonts w:ascii="Arial" w:hAnsi="Arial"/>
          <w:shd w:val="clear" w:color="auto" w:fill="FAF9F8"/>
        </w:rPr>
        <w:t xml:space="preserve"> of static </w:t>
      </w:r>
      <w:r w:rsidR="009E09AB" w:rsidRPr="00FB4614">
        <w:rPr>
          <w:rFonts w:ascii="Arial" w:hAnsi="Arial"/>
          <w:shd w:val="clear" w:color="auto" w:fill="FAF9F8"/>
        </w:rPr>
        <w:t>electricity</w:t>
      </w:r>
    </w:p>
    <w:p w14:paraId="3703E832" w14:textId="25F7E6FA" w:rsidR="009E09AB" w:rsidRPr="00FB4614" w:rsidRDefault="00627EE7" w:rsidP="00B42333">
      <w:pPr>
        <w:pStyle w:val="ListParagraph"/>
        <w:numPr>
          <w:ilvl w:val="0"/>
          <w:numId w:val="5"/>
        </w:numPr>
        <w:rPr>
          <w:rFonts w:ascii="Arial" w:hAnsi="Arial"/>
          <w:shd w:val="clear" w:color="auto" w:fill="FAF9F8"/>
        </w:rPr>
      </w:pPr>
      <w:r w:rsidRPr="00FB4614">
        <w:rPr>
          <w:rFonts w:ascii="Arial" w:hAnsi="Arial"/>
          <w:shd w:val="clear" w:color="auto" w:fill="FAF9F8"/>
        </w:rPr>
        <w:t xml:space="preserve">The model of the </w:t>
      </w:r>
      <w:proofErr w:type="spellStart"/>
      <w:r w:rsidRPr="00FB4614">
        <w:rPr>
          <w:rFonts w:ascii="Arial" w:hAnsi="Arial"/>
          <w:shd w:val="clear" w:color="auto" w:fill="FAF9F8"/>
        </w:rPr>
        <w:t>ships</w:t>
      </w:r>
      <w:proofErr w:type="spellEnd"/>
      <w:r w:rsidRPr="00FB4614">
        <w:rPr>
          <w:rFonts w:ascii="Arial" w:hAnsi="Arial"/>
          <w:shd w:val="clear" w:color="auto" w:fill="FAF9F8"/>
        </w:rPr>
        <w:t xml:space="preserve"> hull, should be fabricated based of the geometry of the actual ship the propeller will be used on</w:t>
      </w:r>
    </w:p>
    <w:p w14:paraId="3264C27D" w14:textId="4CF15CCB" w:rsidR="009E796C" w:rsidRPr="00FB4614" w:rsidRDefault="009E796C" w:rsidP="00B42333">
      <w:pPr>
        <w:pStyle w:val="ListParagraph"/>
        <w:numPr>
          <w:ilvl w:val="0"/>
          <w:numId w:val="5"/>
        </w:numPr>
        <w:rPr>
          <w:rFonts w:ascii="Arial" w:hAnsi="Arial"/>
          <w:shd w:val="clear" w:color="auto" w:fill="FAF9F8"/>
        </w:rPr>
      </w:pPr>
      <w:r w:rsidRPr="00FB4614">
        <w:rPr>
          <w:rFonts w:ascii="Arial" w:hAnsi="Arial"/>
          <w:shd w:val="clear" w:color="auto" w:fill="FAF9F8"/>
        </w:rPr>
        <w:t xml:space="preserve">The fluid used should be seawater with a density of </w:t>
      </w:r>
      <w:r w:rsidRPr="00FB4614">
        <w:rPr>
          <w:rFonts w:ascii="Arial" w:eastAsiaTheme="minorEastAsia" w:hAnsi="Arial"/>
          <w:shd w:val="clear" w:color="auto" w:fill="FAF9F8"/>
        </w:rPr>
        <w:t>1026 Kg/m^3</w:t>
      </w:r>
      <w:sdt>
        <w:sdtPr>
          <w:rPr>
            <w:rFonts w:ascii="Arial" w:eastAsiaTheme="minorEastAsia" w:hAnsi="Arial"/>
            <w:shd w:val="clear" w:color="auto" w:fill="FAF9F8"/>
          </w:rPr>
          <w:id w:val="-844327622"/>
          <w:citation/>
        </w:sdtPr>
        <w:sdtEndPr/>
        <w:sdtContent>
          <w:r w:rsidRPr="00FB4614">
            <w:rPr>
              <w:rFonts w:ascii="Arial" w:eastAsiaTheme="minorEastAsia" w:hAnsi="Arial"/>
              <w:shd w:val="clear" w:color="auto" w:fill="FAF9F8"/>
            </w:rPr>
            <w:fldChar w:fldCharType="begin"/>
          </w:r>
          <w:r w:rsidRPr="00FB4614">
            <w:rPr>
              <w:rFonts w:ascii="Arial" w:eastAsiaTheme="minorEastAsia" w:hAnsi="Arial"/>
              <w:shd w:val="clear" w:color="auto" w:fill="FAF9F8"/>
            </w:rPr>
            <w:instrText xml:space="preserve"> CITATION Eng05 \l 2057 </w:instrText>
          </w:r>
          <w:r w:rsidRPr="00FB4614">
            <w:rPr>
              <w:rFonts w:ascii="Arial" w:eastAsiaTheme="minorEastAsia" w:hAnsi="Arial"/>
              <w:shd w:val="clear" w:color="auto" w:fill="FAF9F8"/>
            </w:rPr>
            <w:fldChar w:fldCharType="separate"/>
          </w:r>
          <w:r w:rsidR="009535E3" w:rsidRPr="00FB4614">
            <w:rPr>
              <w:rFonts w:ascii="Arial" w:eastAsiaTheme="minorEastAsia" w:hAnsi="Arial"/>
              <w:noProof/>
              <w:shd w:val="clear" w:color="auto" w:fill="FAF9F8"/>
            </w:rPr>
            <w:t xml:space="preserve"> (Engineering toolbox, 2005)</w:t>
          </w:r>
          <w:r w:rsidRPr="00FB4614">
            <w:rPr>
              <w:rFonts w:ascii="Arial" w:eastAsiaTheme="minorEastAsia" w:hAnsi="Arial"/>
              <w:shd w:val="clear" w:color="auto" w:fill="FAF9F8"/>
            </w:rPr>
            <w:fldChar w:fldCharType="end"/>
          </w:r>
        </w:sdtContent>
      </w:sdt>
    </w:p>
    <w:p w14:paraId="158C2BAC" w14:textId="17AE3DCD" w:rsidR="00627EE7" w:rsidRDefault="00627EE7" w:rsidP="00627EE7">
      <w:pPr>
        <w:rPr>
          <w:rFonts w:ascii="Arial" w:hAnsi="Arial"/>
          <w:shd w:val="clear" w:color="auto" w:fill="FAF9F8"/>
        </w:rPr>
      </w:pPr>
    </w:p>
    <w:p w14:paraId="12859626" w14:textId="4ECCFCAC" w:rsidR="002A1537" w:rsidRPr="00FB4614" w:rsidRDefault="002A1537" w:rsidP="002A1537">
      <w:pPr>
        <w:pStyle w:val="Heading3"/>
        <w:rPr>
          <w:shd w:val="clear" w:color="auto" w:fill="FAF9F8"/>
        </w:rPr>
      </w:pPr>
      <w:bookmarkStart w:id="34" w:name="_Toc105069223"/>
      <w:r>
        <w:rPr>
          <w:shd w:val="clear" w:color="auto" w:fill="FAF9F8"/>
        </w:rPr>
        <w:t>Measurable data using proposed test rig</w:t>
      </w:r>
      <w:bookmarkEnd w:id="34"/>
    </w:p>
    <w:p w14:paraId="225B8B38" w14:textId="6A2376B3" w:rsidR="00627EE7" w:rsidRPr="00FB4614" w:rsidRDefault="00627EE7" w:rsidP="00627EE7">
      <w:pPr>
        <w:rPr>
          <w:rFonts w:ascii="Arial" w:hAnsi="Arial"/>
          <w:shd w:val="clear" w:color="auto" w:fill="FAF9F8"/>
        </w:rPr>
      </w:pPr>
      <w:r w:rsidRPr="00FB4614">
        <w:rPr>
          <w:rFonts w:ascii="Arial" w:hAnsi="Arial"/>
          <w:shd w:val="clear" w:color="auto" w:fill="FAF9F8"/>
        </w:rPr>
        <w:t xml:space="preserve">By using this rig design, the following data will be </w:t>
      </w:r>
      <w:r w:rsidR="00496BF9" w:rsidRPr="00FB4614">
        <w:rPr>
          <w:rFonts w:ascii="Arial" w:hAnsi="Arial"/>
          <w:shd w:val="clear" w:color="auto" w:fill="FAF9F8"/>
        </w:rPr>
        <w:t>measurable</w:t>
      </w:r>
      <w:r w:rsidRPr="00FB4614">
        <w:rPr>
          <w:rFonts w:ascii="Arial" w:hAnsi="Arial"/>
          <w:shd w:val="clear" w:color="auto" w:fill="FAF9F8"/>
        </w:rPr>
        <w:t>:</w:t>
      </w:r>
    </w:p>
    <w:p w14:paraId="676B7E23" w14:textId="3640F42A" w:rsidR="00627EE7" w:rsidRPr="00FB4614" w:rsidRDefault="00E04424" w:rsidP="00627EE7">
      <w:pPr>
        <w:pStyle w:val="ListParagraph"/>
        <w:numPr>
          <w:ilvl w:val="0"/>
          <w:numId w:val="6"/>
        </w:numPr>
        <w:rPr>
          <w:rFonts w:ascii="Arial" w:hAnsi="Arial"/>
          <w:shd w:val="clear" w:color="auto" w:fill="FAF9F8"/>
        </w:rPr>
      </w:pPr>
      <w:r w:rsidRPr="00FB4614">
        <w:rPr>
          <w:rFonts w:ascii="Arial" w:hAnsi="Arial"/>
          <w:shd w:val="clear" w:color="auto" w:fill="FAF9F8"/>
        </w:rPr>
        <w:t>Fluid flow either side of the propeller via the 2 flow transmitters</w:t>
      </w:r>
    </w:p>
    <w:p w14:paraId="74E3C559" w14:textId="38895A7E" w:rsidR="00E04424" w:rsidRPr="00FB4614" w:rsidRDefault="00E04424" w:rsidP="00627EE7">
      <w:pPr>
        <w:pStyle w:val="ListParagraph"/>
        <w:numPr>
          <w:ilvl w:val="0"/>
          <w:numId w:val="6"/>
        </w:numPr>
        <w:rPr>
          <w:rFonts w:ascii="Arial" w:hAnsi="Arial"/>
          <w:shd w:val="clear" w:color="auto" w:fill="FAF9F8"/>
        </w:rPr>
      </w:pPr>
      <w:r w:rsidRPr="00FB4614">
        <w:rPr>
          <w:rFonts w:ascii="Arial" w:hAnsi="Arial"/>
          <w:shd w:val="clear" w:color="auto" w:fill="FAF9F8"/>
        </w:rPr>
        <w:t>The pressure differential across the propeller via the 2 pressure transmitters</w:t>
      </w:r>
    </w:p>
    <w:p w14:paraId="086178A1" w14:textId="43AD80E3" w:rsidR="00E04424" w:rsidRPr="00FB4614" w:rsidRDefault="00E04424" w:rsidP="00627EE7">
      <w:pPr>
        <w:pStyle w:val="ListParagraph"/>
        <w:numPr>
          <w:ilvl w:val="0"/>
          <w:numId w:val="6"/>
        </w:numPr>
        <w:rPr>
          <w:rFonts w:ascii="Arial" w:hAnsi="Arial"/>
          <w:shd w:val="clear" w:color="auto" w:fill="FAF9F8"/>
        </w:rPr>
      </w:pPr>
      <w:r w:rsidRPr="00FB4614">
        <w:rPr>
          <w:rFonts w:ascii="Arial" w:hAnsi="Arial"/>
          <w:shd w:val="clear" w:color="auto" w:fill="FAF9F8"/>
        </w:rPr>
        <w:t>Visual representation of the characteristics of the fluid flow via the coloured dye injection upstream of the propeller</w:t>
      </w:r>
    </w:p>
    <w:p w14:paraId="723655C2" w14:textId="3637704B" w:rsidR="00A35171" w:rsidRPr="00FB4614" w:rsidRDefault="00A35171" w:rsidP="00627EE7">
      <w:pPr>
        <w:pStyle w:val="ListParagraph"/>
        <w:numPr>
          <w:ilvl w:val="0"/>
          <w:numId w:val="6"/>
        </w:numPr>
        <w:rPr>
          <w:rFonts w:ascii="Arial" w:hAnsi="Arial"/>
          <w:shd w:val="clear" w:color="auto" w:fill="FAF9F8"/>
        </w:rPr>
      </w:pPr>
      <w:r w:rsidRPr="00FB4614">
        <w:rPr>
          <w:rFonts w:ascii="Arial" w:hAnsi="Arial"/>
          <w:shd w:val="clear" w:color="auto" w:fill="FAF9F8"/>
        </w:rPr>
        <w:t xml:space="preserve">Whether severe cavitation is occurring at the propeller using the vibration monitoring probes </w:t>
      </w:r>
    </w:p>
    <w:p w14:paraId="5134F5D5" w14:textId="6707BB65" w:rsidR="00E04424" w:rsidRPr="00FB4614" w:rsidRDefault="00E04424" w:rsidP="00E04424">
      <w:pPr>
        <w:rPr>
          <w:rFonts w:ascii="Arial" w:hAnsi="Arial"/>
          <w:shd w:val="clear" w:color="auto" w:fill="FAF9F8"/>
        </w:rPr>
      </w:pPr>
    </w:p>
    <w:p w14:paraId="2EACFC2A" w14:textId="6D8DB37A" w:rsidR="00E04424" w:rsidRPr="00FB4614" w:rsidRDefault="00E04424" w:rsidP="00E04424">
      <w:pPr>
        <w:rPr>
          <w:rFonts w:ascii="Arial" w:hAnsi="Arial"/>
          <w:shd w:val="clear" w:color="auto" w:fill="FAF9F8"/>
        </w:rPr>
      </w:pPr>
      <w:r w:rsidRPr="00FB4614">
        <w:rPr>
          <w:rFonts w:ascii="Arial" w:hAnsi="Arial"/>
          <w:shd w:val="clear" w:color="auto" w:fill="FAF9F8"/>
        </w:rPr>
        <w:t xml:space="preserve">Using this data, a comparison can then be made between this test and the data provided by the computer simulation. There is likely going to be minor differences between the 2 and also in the </w:t>
      </w:r>
      <w:proofErr w:type="gramStart"/>
      <w:r w:rsidRPr="00FB4614">
        <w:rPr>
          <w:rFonts w:ascii="Arial" w:hAnsi="Arial"/>
          <w:shd w:val="clear" w:color="auto" w:fill="FAF9F8"/>
        </w:rPr>
        <w:t>real world</w:t>
      </w:r>
      <w:proofErr w:type="gramEnd"/>
      <w:r w:rsidRPr="00FB4614">
        <w:rPr>
          <w:rFonts w:ascii="Arial" w:hAnsi="Arial"/>
          <w:shd w:val="clear" w:color="auto" w:fill="FAF9F8"/>
        </w:rPr>
        <w:t xml:space="preserve"> application of the propeller, but this is to be expected. Any major differences should be investigated to find the route cause</w:t>
      </w:r>
      <w:r w:rsidR="007A4C05" w:rsidRPr="00FB4614">
        <w:rPr>
          <w:rFonts w:ascii="Arial" w:hAnsi="Arial"/>
          <w:shd w:val="clear" w:color="auto" w:fill="FAF9F8"/>
        </w:rPr>
        <w:t>, this could be an error in the test rig design/operation or an error in the simulation such as the mesh used around the boundary layer. After the comparison, design changes can also be made to the propeller design if required.</w:t>
      </w:r>
    </w:p>
    <w:p w14:paraId="702B3239" w14:textId="4432ABEB" w:rsidR="00496BF9" w:rsidRPr="00FB4614" w:rsidRDefault="00496BF9" w:rsidP="00E04424">
      <w:pPr>
        <w:rPr>
          <w:rFonts w:ascii="Arial" w:hAnsi="Arial"/>
          <w:shd w:val="clear" w:color="auto" w:fill="FAF9F8"/>
        </w:rPr>
      </w:pPr>
    </w:p>
    <w:p w14:paraId="6DAB54A4" w14:textId="77777777" w:rsidR="002A1537" w:rsidRDefault="002A1537" w:rsidP="00E04424">
      <w:pPr>
        <w:rPr>
          <w:rFonts w:ascii="Arial" w:hAnsi="Arial"/>
          <w:shd w:val="clear" w:color="auto" w:fill="FAF9F8"/>
        </w:rPr>
      </w:pPr>
    </w:p>
    <w:p w14:paraId="4C802F9E" w14:textId="77777777" w:rsidR="002A1537" w:rsidRDefault="002A1537" w:rsidP="00E04424">
      <w:pPr>
        <w:rPr>
          <w:rFonts w:ascii="Arial" w:hAnsi="Arial"/>
          <w:shd w:val="clear" w:color="auto" w:fill="FAF9F8"/>
        </w:rPr>
      </w:pPr>
    </w:p>
    <w:p w14:paraId="28668034" w14:textId="77777777" w:rsidR="002A1537" w:rsidRDefault="002A1537" w:rsidP="00E04424">
      <w:pPr>
        <w:rPr>
          <w:rFonts w:ascii="Arial" w:hAnsi="Arial"/>
          <w:shd w:val="clear" w:color="auto" w:fill="FAF9F8"/>
        </w:rPr>
      </w:pPr>
    </w:p>
    <w:p w14:paraId="64FB42A0" w14:textId="77777777" w:rsidR="002A1537" w:rsidRDefault="002A1537" w:rsidP="00E04424">
      <w:pPr>
        <w:rPr>
          <w:rFonts w:ascii="Arial" w:hAnsi="Arial"/>
          <w:shd w:val="clear" w:color="auto" w:fill="FAF9F8"/>
        </w:rPr>
      </w:pPr>
    </w:p>
    <w:p w14:paraId="76864728" w14:textId="77777777" w:rsidR="002A1537" w:rsidRDefault="002A1537" w:rsidP="00E04424">
      <w:pPr>
        <w:rPr>
          <w:rFonts w:ascii="Arial" w:hAnsi="Arial"/>
          <w:shd w:val="clear" w:color="auto" w:fill="FAF9F8"/>
        </w:rPr>
      </w:pPr>
    </w:p>
    <w:p w14:paraId="6D73C4DA" w14:textId="77777777" w:rsidR="002A1537" w:rsidRDefault="002A1537" w:rsidP="00E04424">
      <w:pPr>
        <w:rPr>
          <w:rFonts w:ascii="Arial" w:hAnsi="Arial"/>
          <w:shd w:val="clear" w:color="auto" w:fill="FAF9F8"/>
        </w:rPr>
      </w:pPr>
    </w:p>
    <w:p w14:paraId="63CE1352" w14:textId="77777777" w:rsidR="002A1537" w:rsidRDefault="002A1537" w:rsidP="00E04424">
      <w:pPr>
        <w:rPr>
          <w:rFonts w:ascii="Arial" w:hAnsi="Arial"/>
          <w:shd w:val="clear" w:color="auto" w:fill="FAF9F8"/>
        </w:rPr>
      </w:pPr>
    </w:p>
    <w:p w14:paraId="61A1F6BB" w14:textId="77777777" w:rsidR="002A1537" w:rsidRDefault="002A1537" w:rsidP="00E04424">
      <w:pPr>
        <w:rPr>
          <w:rFonts w:ascii="Arial" w:hAnsi="Arial"/>
          <w:shd w:val="clear" w:color="auto" w:fill="FAF9F8"/>
        </w:rPr>
      </w:pPr>
    </w:p>
    <w:p w14:paraId="4EB1E8EE" w14:textId="77777777" w:rsidR="002A1537" w:rsidRDefault="002A1537" w:rsidP="00E04424">
      <w:pPr>
        <w:rPr>
          <w:rFonts w:ascii="Arial" w:hAnsi="Arial"/>
          <w:shd w:val="clear" w:color="auto" w:fill="FAF9F8"/>
        </w:rPr>
      </w:pPr>
    </w:p>
    <w:p w14:paraId="68D47CD1" w14:textId="6440CF01" w:rsidR="002A1537" w:rsidRDefault="002A1537" w:rsidP="002A1537">
      <w:pPr>
        <w:pStyle w:val="Heading2"/>
        <w:rPr>
          <w:shd w:val="clear" w:color="auto" w:fill="FAF9F8"/>
        </w:rPr>
      </w:pPr>
      <w:bookmarkStart w:id="35" w:name="_Toc105069224"/>
      <w:r>
        <w:rPr>
          <w:shd w:val="clear" w:color="auto" w:fill="FAF9F8"/>
        </w:rPr>
        <w:lastRenderedPageBreak/>
        <w:t>Future adaptations possible for rig</w:t>
      </w:r>
      <w:bookmarkEnd w:id="35"/>
    </w:p>
    <w:p w14:paraId="66FA2FE9" w14:textId="1A41C94E" w:rsidR="00496BF9" w:rsidRPr="00FB4614" w:rsidRDefault="00496BF9" w:rsidP="00E04424">
      <w:pPr>
        <w:rPr>
          <w:rFonts w:ascii="Arial" w:hAnsi="Arial"/>
          <w:shd w:val="clear" w:color="auto" w:fill="FAF9F8"/>
        </w:rPr>
      </w:pPr>
      <w:r w:rsidRPr="00FB4614">
        <w:rPr>
          <w:rFonts w:ascii="Arial" w:hAnsi="Arial"/>
          <w:shd w:val="clear" w:color="auto" w:fill="FAF9F8"/>
        </w:rPr>
        <w:t>There is also the opportunity to adapt this rig to measure other variables, not specific to fluid flow, if required such as:</w:t>
      </w:r>
    </w:p>
    <w:p w14:paraId="0CA24A51" w14:textId="04282C8E" w:rsidR="00496BF9" w:rsidRPr="00FB4614" w:rsidRDefault="00496BF9" w:rsidP="00496BF9">
      <w:pPr>
        <w:pStyle w:val="ListParagraph"/>
        <w:numPr>
          <w:ilvl w:val="0"/>
          <w:numId w:val="8"/>
        </w:numPr>
        <w:rPr>
          <w:rFonts w:ascii="Arial" w:hAnsi="Arial"/>
          <w:shd w:val="clear" w:color="auto" w:fill="FAF9F8"/>
        </w:rPr>
      </w:pPr>
      <w:r w:rsidRPr="00FB4614">
        <w:rPr>
          <w:rFonts w:ascii="Arial" w:hAnsi="Arial"/>
          <w:shd w:val="clear" w:color="auto" w:fill="FAF9F8"/>
        </w:rPr>
        <w:t>Strain gauges could be fitted to the propeller blades to measure the load and any deformation/warping of the blades</w:t>
      </w:r>
    </w:p>
    <w:p w14:paraId="1441E5AE" w14:textId="4719B847" w:rsidR="00496BF9" w:rsidRPr="00FB4614" w:rsidRDefault="00496BF9" w:rsidP="00496BF9">
      <w:pPr>
        <w:pStyle w:val="ListParagraph"/>
        <w:numPr>
          <w:ilvl w:val="0"/>
          <w:numId w:val="8"/>
        </w:numPr>
        <w:rPr>
          <w:rFonts w:ascii="Arial" w:hAnsi="Arial"/>
          <w:shd w:val="clear" w:color="auto" w:fill="FAF9F8"/>
        </w:rPr>
      </w:pPr>
      <w:r w:rsidRPr="00FB4614">
        <w:rPr>
          <w:rFonts w:ascii="Arial" w:hAnsi="Arial"/>
          <w:shd w:val="clear" w:color="auto" w:fill="FAF9F8"/>
        </w:rPr>
        <w:t>The differential pressures and flow across the propeller could be used to measure the thrust created by the propeller</w:t>
      </w:r>
    </w:p>
    <w:p w14:paraId="436650D3" w14:textId="4C703206" w:rsidR="00A737AA" w:rsidRPr="00FB4614" w:rsidRDefault="00496BF9" w:rsidP="00A737AA">
      <w:pPr>
        <w:pStyle w:val="ListParagraph"/>
        <w:numPr>
          <w:ilvl w:val="0"/>
          <w:numId w:val="8"/>
        </w:numPr>
        <w:rPr>
          <w:rFonts w:ascii="Arial" w:hAnsi="Arial"/>
          <w:shd w:val="clear" w:color="auto" w:fill="FAF9F8"/>
        </w:rPr>
      </w:pPr>
      <w:r w:rsidRPr="00FB4614">
        <w:rPr>
          <w:rFonts w:ascii="Arial" w:hAnsi="Arial"/>
          <w:shd w:val="clear" w:color="auto" w:fill="FAF9F8"/>
        </w:rPr>
        <w:t>The current of the motor could be</w:t>
      </w:r>
      <w:r w:rsidR="00A737AA" w:rsidRPr="00FB4614">
        <w:rPr>
          <w:rFonts w:ascii="Arial" w:hAnsi="Arial"/>
          <w:shd w:val="clear" w:color="auto" w:fill="FAF9F8"/>
        </w:rPr>
        <w:t xml:space="preserve"> used to measure the resultant load required to power the propeller</w:t>
      </w:r>
    </w:p>
    <w:p w14:paraId="073BDDCF" w14:textId="7061BC37" w:rsidR="00645AA9" w:rsidRPr="00FB4614" w:rsidRDefault="00645AA9" w:rsidP="00A737AA">
      <w:pPr>
        <w:pStyle w:val="ListParagraph"/>
        <w:numPr>
          <w:ilvl w:val="0"/>
          <w:numId w:val="8"/>
        </w:numPr>
        <w:rPr>
          <w:rFonts w:ascii="Arial" w:hAnsi="Arial"/>
          <w:shd w:val="clear" w:color="auto" w:fill="FAF9F8"/>
        </w:rPr>
      </w:pPr>
      <w:r w:rsidRPr="00FB4614">
        <w:rPr>
          <w:rFonts w:ascii="Arial" w:hAnsi="Arial"/>
          <w:shd w:val="clear" w:color="auto" w:fill="FAF9F8"/>
        </w:rPr>
        <w:t>Temperature transmitters could be used to monitor heat transfer to the fluid caused by the propeller, this could then be used to calculate the efficiency</w:t>
      </w:r>
    </w:p>
    <w:p w14:paraId="73304DDF" w14:textId="77777777" w:rsidR="008410DF" w:rsidRPr="00FB4614" w:rsidRDefault="008410DF">
      <w:pPr>
        <w:rPr>
          <w:rFonts w:ascii="Arial" w:hAnsi="Arial"/>
          <w:shd w:val="clear" w:color="auto" w:fill="FAF9F8"/>
        </w:rPr>
      </w:pPr>
      <w:r w:rsidRPr="00FB4614">
        <w:rPr>
          <w:rFonts w:ascii="Arial" w:hAnsi="Arial"/>
          <w:shd w:val="clear" w:color="auto" w:fill="FAF9F8"/>
        </w:rPr>
        <w:br w:type="page"/>
      </w:r>
    </w:p>
    <w:p w14:paraId="465F26E0" w14:textId="087F43F8" w:rsidR="008410DF" w:rsidRPr="00FB4614" w:rsidRDefault="008410DF" w:rsidP="002A1537">
      <w:pPr>
        <w:pStyle w:val="Heading1"/>
        <w:rPr>
          <w:shd w:val="clear" w:color="auto" w:fill="FAF9F8"/>
        </w:rPr>
      </w:pPr>
      <w:bookmarkStart w:id="36" w:name="_Toc105069225"/>
      <w:r w:rsidRPr="00FB4614">
        <w:rPr>
          <w:shd w:val="clear" w:color="auto" w:fill="FAF9F8"/>
        </w:rPr>
        <w:lastRenderedPageBreak/>
        <w:t>Conclusion</w:t>
      </w:r>
      <w:bookmarkEnd w:id="36"/>
    </w:p>
    <w:p w14:paraId="155F3493" w14:textId="5812EEE4" w:rsidR="00FB4614" w:rsidRPr="00FB4614" w:rsidRDefault="00FB4614" w:rsidP="008410DF">
      <w:pPr>
        <w:rPr>
          <w:rFonts w:ascii="Arial" w:hAnsi="Arial"/>
          <w:shd w:val="clear" w:color="auto" w:fill="FAF9F8"/>
        </w:rPr>
      </w:pPr>
      <w:r w:rsidRPr="00FB4614">
        <w:rPr>
          <w:rFonts w:ascii="Arial" w:hAnsi="Arial"/>
          <w:shd w:val="clear" w:color="auto" w:fill="FAF9F8"/>
        </w:rPr>
        <w:t>To finish this report, I have successfully calculated the Reynolds number of seawater around the propeller during its operation, confirming it is turbulent in nature. I have examined the boundary layer around the propeller and how it will affect its performance.</w:t>
      </w:r>
    </w:p>
    <w:p w14:paraId="696384C8" w14:textId="41C9522C" w:rsidR="00FB4614" w:rsidRPr="00FB4614" w:rsidRDefault="00FB4614" w:rsidP="008410DF">
      <w:pPr>
        <w:rPr>
          <w:rFonts w:ascii="Arial" w:hAnsi="Arial"/>
          <w:shd w:val="clear" w:color="auto" w:fill="FAF9F8"/>
        </w:rPr>
      </w:pPr>
      <w:r w:rsidRPr="00FB4614">
        <w:rPr>
          <w:rFonts w:ascii="Arial" w:hAnsi="Arial"/>
          <w:shd w:val="clear" w:color="auto" w:fill="FAF9F8"/>
        </w:rPr>
        <w:t>I have also considered how using CFRP (Carbon fibre reinforced plastic) will influence the performance of the propeller, and successfully reviewed different techniques for simulations and prototype testing.</w:t>
      </w:r>
    </w:p>
    <w:p w14:paraId="33B83E47" w14:textId="63622EDC" w:rsidR="00043292" w:rsidRPr="00FB4614" w:rsidRDefault="00043292" w:rsidP="00FB4614">
      <w:pPr>
        <w:rPr>
          <w:rFonts w:ascii="Arial" w:hAnsi="Arial"/>
          <w:shd w:val="clear" w:color="auto" w:fill="FAF9F8"/>
        </w:rPr>
      </w:pPr>
      <w:r w:rsidRPr="00FB4614">
        <w:rPr>
          <w:rFonts w:ascii="Arial" w:hAnsi="Arial"/>
          <w:shd w:val="clear" w:color="auto" w:fill="FAF9F8"/>
        </w:rPr>
        <w:br w:type="page"/>
      </w:r>
    </w:p>
    <w:bookmarkStart w:id="37" w:name="_Toc105068054" w:displacedByCustomXml="next"/>
    <w:bookmarkStart w:id="38" w:name="_Toc105069226" w:displacedByCustomXml="next"/>
    <w:sdt>
      <w:sdtPr>
        <w:rPr>
          <w:rFonts w:asciiTheme="minorHAnsi" w:eastAsiaTheme="minorHAnsi" w:hAnsiTheme="minorHAnsi" w:cstheme="minorBidi"/>
          <w:color w:val="auto"/>
          <w:sz w:val="22"/>
          <w:szCs w:val="22"/>
          <w:lang w:val="en-GB"/>
        </w:rPr>
        <w:id w:val="225493042"/>
        <w:docPartObj>
          <w:docPartGallery w:val="Bibliographies"/>
          <w:docPartUnique/>
        </w:docPartObj>
      </w:sdtPr>
      <w:sdtEndPr/>
      <w:sdtContent>
        <w:p w14:paraId="7D7B8C26" w14:textId="29358EE8" w:rsidR="00043292" w:rsidRDefault="00043292">
          <w:pPr>
            <w:pStyle w:val="Heading1"/>
          </w:pPr>
          <w:r>
            <w:t>Bibliography</w:t>
          </w:r>
          <w:bookmarkEnd w:id="38"/>
          <w:bookmarkEnd w:id="37"/>
        </w:p>
        <w:sdt>
          <w:sdtPr>
            <w:id w:val="111145805"/>
            <w:bibliography/>
          </w:sdtPr>
          <w:sdtEndPr/>
          <w:sdtContent>
            <w:p w14:paraId="3FA7A140" w14:textId="77777777" w:rsidR="009535E3" w:rsidRDefault="00043292" w:rsidP="009535E3">
              <w:pPr>
                <w:pStyle w:val="Bibliography"/>
                <w:rPr>
                  <w:noProof/>
                  <w:sz w:val="24"/>
                  <w:szCs w:val="24"/>
                  <w:lang w:val="en-US"/>
                </w:rPr>
              </w:pPr>
              <w:r>
                <w:fldChar w:fldCharType="begin"/>
              </w:r>
              <w:r>
                <w:instrText xml:space="preserve"> BIBLIOGRAPHY </w:instrText>
              </w:r>
              <w:r>
                <w:fldChar w:fldCharType="separate"/>
              </w:r>
              <w:r w:rsidR="009535E3">
                <w:rPr>
                  <w:noProof/>
                  <w:lang w:val="en-US"/>
                </w:rPr>
                <w:t xml:space="preserve">Boating mag, 2019. </w:t>
              </w:r>
              <w:r w:rsidR="009535E3">
                <w:rPr>
                  <w:i/>
                  <w:iCs/>
                  <w:noProof/>
                  <w:lang w:val="en-US"/>
                </w:rPr>
                <w:t xml:space="preserve">Propeller pitch explained. </w:t>
              </w:r>
              <w:r w:rsidR="009535E3">
                <w:rPr>
                  <w:noProof/>
                  <w:lang w:val="en-US"/>
                </w:rPr>
                <w:t xml:space="preserve">[Online] </w:t>
              </w:r>
              <w:r w:rsidR="009535E3">
                <w:rPr>
                  <w:noProof/>
                  <w:lang w:val="en-US"/>
                </w:rPr>
                <w:br/>
                <w:t xml:space="preserve">Available at: </w:t>
              </w:r>
              <w:r w:rsidR="009535E3">
                <w:rPr>
                  <w:noProof/>
                  <w:u w:val="single"/>
                  <w:lang w:val="en-US"/>
                </w:rPr>
                <w:t>https://www.boatingmag.com/how-to/understanding-propeller-pitch/#:~:text=The%20pitch%20of%20a%20propeller,would%20a%20car's%20axle%20ratio.</w:t>
              </w:r>
              <w:r w:rsidR="009535E3">
                <w:rPr>
                  <w:noProof/>
                  <w:lang w:val="en-US"/>
                </w:rPr>
                <w:br/>
                <w:t>[Accessed 1 June 2022].</w:t>
              </w:r>
            </w:p>
            <w:p w14:paraId="1CE1F2F6" w14:textId="77777777" w:rsidR="009535E3" w:rsidRDefault="009535E3" w:rsidP="009535E3">
              <w:pPr>
                <w:pStyle w:val="Bibliography"/>
                <w:rPr>
                  <w:noProof/>
                  <w:lang w:val="en-US"/>
                </w:rPr>
              </w:pPr>
              <w:r>
                <w:rPr>
                  <w:noProof/>
                  <w:lang w:val="en-US"/>
                </w:rPr>
                <w:t xml:space="preserve">Covarrubias, E., 2022. </w:t>
              </w:r>
              <w:r>
                <w:rPr>
                  <w:i/>
                  <w:iCs/>
                  <w:noProof/>
                  <w:lang w:val="en-US"/>
                </w:rPr>
                <w:t xml:space="preserve">5 Best Practices for Marine Propeller Design. </w:t>
              </w:r>
              <w:r>
                <w:rPr>
                  <w:noProof/>
                  <w:lang w:val="en-US"/>
                </w:rPr>
                <w:t xml:space="preserve">[Online] </w:t>
              </w:r>
              <w:r>
                <w:rPr>
                  <w:noProof/>
                  <w:lang w:val="en-US"/>
                </w:rPr>
                <w:br/>
                <w:t xml:space="preserve">Available at: </w:t>
              </w:r>
              <w:r>
                <w:rPr>
                  <w:noProof/>
                  <w:u w:val="single"/>
                  <w:lang w:val="en-US"/>
                </w:rPr>
                <w:t>https://www.mpofcinci.com/blog/best-practices-for-marine-propeller-design/#:~:text=The%20Basics%20of%20Propeller%20Design,and%20pushes%20the%20boat%20forward.</w:t>
              </w:r>
              <w:r>
                <w:rPr>
                  <w:noProof/>
                  <w:lang w:val="en-US"/>
                </w:rPr>
                <w:br/>
                <w:t>[Accessed 30 May 2022].</w:t>
              </w:r>
            </w:p>
            <w:p w14:paraId="233291A0" w14:textId="77777777" w:rsidR="009535E3" w:rsidRDefault="009535E3" w:rsidP="009535E3">
              <w:pPr>
                <w:pStyle w:val="Bibliography"/>
                <w:rPr>
                  <w:noProof/>
                  <w:lang w:val="en-US"/>
                </w:rPr>
              </w:pPr>
              <w:r>
                <w:rPr>
                  <w:noProof/>
                  <w:lang w:val="en-US"/>
                </w:rPr>
                <w:t xml:space="preserve">Engineering toolbox, 2005. </w:t>
              </w:r>
              <w:r>
                <w:rPr>
                  <w:i/>
                  <w:iCs/>
                  <w:noProof/>
                  <w:lang w:val="en-US"/>
                </w:rPr>
                <w:t xml:space="preserve">Seawater - Properties. </w:t>
              </w:r>
              <w:r>
                <w:rPr>
                  <w:noProof/>
                  <w:lang w:val="en-US"/>
                </w:rPr>
                <w:t xml:space="preserve">[Online] </w:t>
              </w:r>
              <w:r>
                <w:rPr>
                  <w:noProof/>
                  <w:lang w:val="en-US"/>
                </w:rPr>
                <w:br/>
                <w:t xml:space="preserve">Available at: </w:t>
              </w:r>
              <w:r>
                <w:rPr>
                  <w:noProof/>
                  <w:u w:val="single"/>
                  <w:lang w:val="en-US"/>
                </w:rPr>
                <w:t>https://www.engineeringtoolbox.com/sea-water-properties-d_840.html</w:t>
              </w:r>
              <w:r>
                <w:rPr>
                  <w:noProof/>
                  <w:lang w:val="en-US"/>
                </w:rPr>
                <w:br/>
                <w:t>[Accessed 20 May 2022].</w:t>
              </w:r>
            </w:p>
            <w:p w14:paraId="66095AD3" w14:textId="77777777" w:rsidR="009535E3" w:rsidRDefault="009535E3" w:rsidP="009535E3">
              <w:pPr>
                <w:pStyle w:val="Bibliography"/>
                <w:rPr>
                  <w:noProof/>
                  <w:lang w:val="en-US"/>
                </w:rPr>
              </w:pPr>
              <w:r>
                <w:rPr>
                  <w:noProof/>
                  <w:lang w:val="en-US"/>
                </w:rPr>
                <w:t xml:space="preserve">Hufford, G. S., 1992. </w:t>
              </w:r>
              <w:r>
                <w:rPr>
                  <w:i/>
                  <w:iCs/>
                  <w:noProof/>
                  <w:lang w:val="en-US"/>
                </w:rPr>
                <w:t xml:space="preserve">Viscous flow around marine propellers using boundary layer strip theory. </w:t>
              </w:r>
              <w:r>
                <w:rPr>
                  <w:noProof/>
                  <w:lang w:val="en-US"/>
                </w:rPr>
                <w:t xml:space="preserve">[Online] </w:t>
              </w:r>
              <w:r>
                <w:rPr>
                  <w:noProof/>
                  <w:lang w:val="en-US"/>
                </w:rPr>
                <w:br/>
                <w:t xml:space="preserve">Available at: </w:t>
              </w:r>
              <w:r>
                <w:rPr>
                  <w:noProof/>
                  <w:u w:val="single"/>
                  <w:lang w:val="en-US"/>
                </w:rPr>
                <w:t>https://dspace.mit.edu/bitstream/handle/1721.1/42543/27480320-MIT.pdf?sequence=2</w:t>
              </w:r>
              <w:r>
                <w:rPr>
                  <w:noProof/>
                  <w:lang w:val="en-US"/>
                </w:rPr>
                <w:br/>
                <w:t>[Accessed 25 May 2022].</w:t>
              </w:r>
            </w:p>
            <w:p w14:paraId="0FEE373C" w14:textId="77777777" w:rsidR="009535E3" w:rsidRDefault="009535E3" w:rsidP="009535E3">
              <w:pPr>
                <w:pStyle w:val="Bibliography"/>
                <w:rPr>
                  <w:noProof/>
                  <w:lang w:val="en-US"/>
                </w:rPr>
              </w:pPr>
              <w:r>
                <w:rPr>
                  <w:noProof/>
                  <w:lang w:val="en-US"/>
                </w:rPr>
                <w:t xml:space="preserve">Ifes-Koeln, 2022. </w:t>
              </w:r>
              <w:r>
                <w:rPr>
                  <w:i/>
                  <w:iCs/>
                  <w:noProof/>
                  <w:lang w:val="en-US"/>
                </w:rPr>
                <w:t xml:space="preserve">Computational fluid dynamics (CFD). </w:t>
              </w:r>
              <w:r>
                <w:rPr>
                  <w:noProof/>
                  <w:lang w:val="en-US"/>
                </w:rPr>
                <w:t xml:space="preserve">[Online] </w:t>
              </w:r>
              <w:r>
                <w:rPr>
                  <w:noProof/>
                  <w:lang w:val="en-US"/>
                </w:rPr>
                <w:br/>
                <w:t xml:space="preserve">Available at: </w:t>
              </w:r>
              <w:r>
                <w:rPr>
                  <w:noProof/>
                  <w:u w:val="single"/>
                  <w:lang w:val="en-US"/>
                </w:rPr>
                <w:t>https://www.ifes-koeln.de/en/services-20-years-project-experience/simulation-analysis/computational-fluid-dynamics-cfd.html</w:t>
              </w:r>
              <w:r>
                <w:rPr>
                  <w:noProof/>
                  <w:lang w:val="en-US"/>
                </w:rPr>
                <w:br/>
                <w:t>[Accessed 2 June 2022].</w:t>
              </w:r>
            </w:p>
            <w:p w14:paraId="40C99F76" w14:textId="77777777" w:rsidR="009535E3" w:rsidRDefault="009535E3" w:rsidP="009535E3">
              <w:pPr>
                <w:pStyle w:val="Bibliography"/>
                <w:rPr>
                  <w:noProof/>
                  <w:lang w:val="en-US"/>
                </w:rPr>
              </w:pPr>
              <w:r>
                <w:rPr>
                  <w:noProof/>
                  <w:lang w:val="en-US"/>
                </w:rPr>
                <w:t xml:space="preserve">Killcaremarina, 2022. </w:t>
              </w:r>
              <w:r>
                <w:rPr>
                  <w:i/>
                  <w:iCs/>
                  <w:noProof/>
                  <w:lang w:val="en-US"/>
                </w:rPr>
                <w:t xml:space="preserve">Basics about propellers. </w:t>
              </w:r>
              <w:r>
                <w:rPr>
                  <w:noProof/>
                  <w:lang w:val="en-US"/>
                </w:rPr>
                <w:t xml:space="preserve">[Online] </w:t>
              </w:r>
              <w:r>
                <w:rPr>
                  <w:noProof/>
                  <w:lang w:val="en-US"/>
                </w:rPr>
                <w:br/>
                <w:t xml:space="preserve">Available at: </w:t>
              </w:r>
              <w:r>
                <w:rPr>
                  <w:noProof/>
                  <w:u w:val="single"/>
                  <w:lang w:val="en-US"/>
                </w:rPr>
                <w:t>http://www.killcaremarina.com.au/commonly-asked/61-about-propellers</w:t>
              </w:r>
              <w:r>
                <w:rPr>
                  <w:noProof/>
                  <w:lang w:val="en-US"/>
                </w:rPr>
                <w:br/>
                <w:t>[Accessed 31 May 2022].</w:t>
              </w:r>
            </w:p>
            <w:p w14:paraId="11F74138" w14:textId="77777777" w:rsidR="009535E3" w:rsidRDefault="009535E3" w:rsidP="009535E3">
              <w:pPr>
                <w:pStyle w:val="Bibliography"/>
                <w:rPr>
                  <w:noProof/>
                  <w:lang w:val="en-US"/>
                </w:rPr>
              </w:pPr>
              <w:r>
                <w:rPr>
                  <w:noProof/>
                  <w:lang w:val="en-US"/>
                </w:rPr>
                <w:t xml:space="preserve">MAN Energy solutions, 2019. </w:t>
              </w:r>
              <w:r>
                <w:rPr>
                  <w:i/>
                  <w:iCs/>
                  <w:noProof/>
                  <w:lang w:val="en-US"/>
                </w:rPr>
                <w:t xml:space="preserve">Propulsion of 46,000-50,000 dwt MR Tankers. </w:t>
              </w:r>
              <w:r>
                <w:rPr>
                  <w:noProof/>
                  <w:lang w:val="en-US"/>
                </w:rPr>
                <w:t xml:space="preserve">[Online] </w:t>
              </w:r>
              <w:r>
                <w:rPr>
                  <w:noProof/>
                  <w:lang w:val="en-US"/>
                </w:rPr>
                <w:br/>
                <w:t xml:space="preserve">Available at: </w:t>
              </w:r>
              <w:r>
                <w:rPr>
                  <w:noProof/>
                  <w:u w:val="single"/>
                  <w:lang w:val="en-US"/>
                </w:rPr>
                <w:t>https://www.man-es.com/docs/default-source/document-sync/propulsion-of-46-000-50-000-dwt-mr-tankers-eng.pdf?sfvrsn=c58f03f3_0</w:t>
              </w:r>
              <w:r>
                <w:rPr>
                  <w:noProof/>
                  <w:lang w:val="en-US"/>
                </w:rPr>
                <w:br/>
                <w:t>[Accessed 28 May 2022].</w:t>
              </w:r>
            </w:p>
            <w:p w14:paraId="558DC288" w14:textId="77777777" w:rsidR="009535E3" w:rsidRDefault="009535E3" w:rsidP="009535E3">
              <w:pPr>
                <w:pStyle w:val="Bibliography"/>
                <w:rPr>
                  <w:noProof/>
                  <w:lang w:val="en-US"/>
                </w:rPr>
              </w:pPr>
              <w:r>
                <w:rPr>
                  <w:noProof/>
                  <w:lang w:val="en-US"/>
                </w:rPr>
                <w:t xml:space="preserve">Marine Insight, 2021. </w:t>
              </w:r>
              <w:r>
                <w:rPr>
                  <w:i/>
                  <w:iCs/>
                  <w:noProof/>
                  <w:lang w:val="en-US"/>
                </w:rPr>
                <w:t xml:space="preserve">Propeller, Types of Propellers and Construction of Propellers. </w:t>
              </w:r>
              <w:r>
                <w:rPr>
                  <w:noProof/>
                  <w:lang w:val="en-US"/>
                </w:rPr>
                <w:t xml:space="preserve">[Online] </w:t>
              </w:r>
              <w:r>
                <w:rPr>
                  <w:noProof/>
                  <w:lang w:val="en-US"/>
                </w:rPr>
                <w:br/>
                <w:t xml:space="preserve">Available at: </w:t>
              </w:r>
              <w:r>
                <w:rPr>
                  <w:noProof/>
                  <w:u w:val="single"/>
                  <w:lang w:val="en-US"/>
                </w:rPr>
                <w:t>Propeller, Types of Propellers and Construction of Propellers</w:t>
              </w:r>
              <w:r>
                <w:rPr>
                  <w:noProof/>
                  <w:lang w:val="en-US"/>
                </w:rPr>
                <w:br/>
                <w:t>[Accessed 15 May 2022].</w:t>
              </w:r>
            </w:p>
            <w:p w14:paraId="3A6CB64C" w14:textId="77777777" w:rsidR="009535E3" w:rsidRDefault="009535E3" w:rsidP="009535E3">
              <w:pPr>
                <w:pStyle w:val="Bibliography"/>
                <w:rPr>
                  <w:noProof/>
                  <w:lang w:val="en-US"/>
                </w:rPr>
              </w:pPr>
              <w:r>
                <w:rPr>
                  <w:noProof/>
                  <w:lang w:val="en-US"/>
                </w:rPr>
                <w:t xml:space="preserve">Nancy Hall, N., 2021. </w:t>
              </w:r>
              <w:r>
                <w:rPr>
                  <w:i/>
                  <w:iCs/>
                  <w:noProof/>
                  <w:lang w:val="en-US"/>
                </w:rPr>
                <w:t xml:space="preserve">Navier-stokes equations. </w:t>
              </w:r>
              <w:r>
                <w:rPr>
                  <w:noProof/>
                  <w:lang w:val="en-US"/>
                </w:rPr>
                <w:t xml:space="preserve">[Online] </w:t>
              </w:r>
              <w:r>
                <w:rPr>
                  <w:noProof/>
                  <w:lang w:val="en-US"/>
                </w:rPr>
                <w:br/>
                <w:t xml:space="preserve">Available at: </w:t>
              </w:r>
              <w:r>
                <w:rPr>
                  <w:noProof/>
                  <w:u w:val="single"/>
                  <w:lang w:val="en-US"/>
                </w:rPr>
                <w:t>https://www.grc.nasa.gov/www/k-12/airplane/nseqs.html</w:t>
              </w:r>
              <w:r>
                <w:rPr>
                  <w:noProof/>
                  <w:lang w:val="en-US"/>
                </w:rPr>
                <w:br/>
                <w:t>[Accessed 2 June 2022].</w:t>
              </w:r>
            </w:p>
            <w:p w14:paraId="779A41BF" w14:textId="77777777" w:rsidR="009535E3" w:rsidRDefault="009535E3" w:rsidP="009535E3">
              <w:pPr>
                <w:pStyle w:val="Bibliography"/>
                <w:rPr>
                  <w:noProof/>
                  <w:lang w:val="en-US"/>
                </w:rPr>
              </w:pPr>
              <w:r>
                <w:rPr>
                  <w:noProof/>
                  <w:lang w:val="en-US"/>
                </w:rPr>
                <w:t xml:space="preserve">Nuclear power, 2022. </w:t>
              </w:r>
              <w:r>
                <w:rPr>
                  <w:i/>
                  <w:iCs/>
                  <w:noProof/>
                  <w:lang w:val="en-US"/>
                </w:rPr>
                <w:t xml:space="preserve">boundary layer. </w:t>
              </w:r>
              <w:r>
                <w:rPr>
                  <w:noProof/>
                  <w:lang w:val="en-US"/>
                </w:rPr>
                <w:t xml:space="preserve">[Online] </w:t>
              </w:r>
              <w:r>
                <w:rPr>
                  <w:noProof/>
                  <w:lang w:val="en-US"/>
                </w:rPr>
                <w:br/>
                <w:t xml:space="preserve">Available at: </w:t>
              </w:r>
              <w:r>
                <w:rPr>
                  <w:noProof/>
                  <w:u w:val="single"/>
                  <w:lang w:val="en-US"/>
                </w:rPr>
                <w:t>https://www.nuclear-power.com/nuclear-engineering/fluid-dynamics/boundary-layer/</w:t>
              </w:r>
              <w:r>
                <w:rPr>
                  <w:noProof/>
                  <w:lang w:val="en-US"/>
                </w:rPr>
                <w:br/>
                <w:t>[Accessed 2 June 2022].</w:t>
              </w:r>
            </w:p>
            <w:p w14:paraId="73D928CE" w14:textId="77777777" w:rsidR="009535E3" w:rsidRDefault="009535E3" w:rsidP="009535E3">
              <w:pPr>
                <w:pStyle w:val="Bibliography"/>
                <w:rPr>
                  <w:noProof/>
                  <w:lang w:val="en-US"/>
                </w:rPr>
              </w:pPr>
              <w:r>
                <w:rPr>
                  <w:noProof/>
                  <w:lang w:val="en-US"/>
                </w:rPr>
                <w:t xml:space="preserve">Nuclear power, 2022. </w:t>
              </w:r>
              <w:r>
                <w:rPr>
                  <w:i/>
                  <w:iCs/>
                  <w:noProof/>
                  <w:lang w:val="en-US"/>
                </w:rPr>
                <w:t xml:space="preserve">Critical Reynolds Number. </w:t>
              </w:r>
              <w:r>
                <w:rPr>
                  <w:noProof/>
                  <w:lang w:val="en-US"/>
                </w:rPr>
                <w:t xml:space="preserve">[Online] </w:t>
              </w:r>
              <w:r>
                <w:rPr>
                  <w:noProof/>
                  <w:lang w:val="en-US"/>
                </w:rPr>
                <w:br/>
                <w:t xml:space="preserve">Available at: </w:t>
              </w:r>
              <w:r>
                <w:rPr>
                  <w:noProof/>
                  <w:u w:val="single"/>
                  <w:lang w:val="en-US"/>
                </w:rPr>
                <w:t>https://nuclear-power.com/wp-content/uploads/2016/05/Reynolds-Number.png</w:t>
              </w:r>
              <w:r>
                <w:rPr>
                  <w:noProof/>
                  <w:lang w:val="en-US"/>
                </w:rPr>
                <w:br/>
                <w:t>[Accessed 15 May 2022].</w:t>
              </w:r>
            </w:p>
            <w:p w14:paraId="6CFF60BE" w14:textId="77777777" w:rsidR="009535E3" w:rsidRDefault="009535E3" w:rsidP="009535E3">
              <w:pPr>
                <w:pStyle w:val="Bibliography"/>
                <w:rPr>
                  <w:noProof/>
                  <w:lang w:val="en-US"/>
                </w:rPr>
              </w:pPr>
              <w:r>
                <w:rPr>
                  <w:noProof/>
                  <w:lang w:val="en-US"/>
                </w:rPr>
                <w:lastRenderedPageBreak/>
                <w:t xml:space="preserve">Pegorari, S., 2018. </w:t>
              </w:r>
              <w:r>
                <w:rPr>
                  <w:i/>
                  <w:iCs/>
                  <w:noProof/>
                  <w:lang w:val="en-US"/>
                </w:rPr>
                <w:t xml:space="preserve">carbon fibre composite propellers. </w:t>
              </w:r>
              <w:r>
                <w:rPr>
                  <w:noProof/>
                  <w:lang w:val="en-US"/>
                </w:rPr>
                <w:t xml:space="preserve">[Online] </w:t>
              </w:r>
              <w:r>
                <w:rPr>
                  <w:noProof/>
                  <w:lang w:val="en-US"/>
                </w:rPr>
                <w:br/>
                <w:t xml:space="preserve">Available at: </w:t>
              </w:r>
              <w:r>
                <w:rPr>
                  <w:noProof/>
                  <w:u w:val="single"/>
                  <w:lang w:val="en-US"/>
                </w:rPr>
                <w:t>https://www.metstrade.com/news/construction-and-material/carbon-fibre-composite-propellers/</w:t>
              </w:r>
              <w:r>
                <w:rPr>
                  <w:noProof/>
                  <w:lang w:val="en-US"/>
                </w:rPr>
                <w:br/>
                <w:t>[Accessed 15 May 2022].</w:t>
              </w:r>
            </w:p>
            <w:p w14:paraId="1C2F473F" w14:textId="77777777" w:rsidR="009535E3" w:rsidRDefault="009535E3" w:rsidP="009535E3">
              <w:pPr>
                <w:pStyle w:val="Bibliography"/>
                <w:rPr>
                  <w:noProof/>
                  <w:lang w:val="en-US"/>
                </w:rPr>
              </w:pPr>
              <w:r>
                <w:rPr>
                  <w:noProof/>
                  <w:lang w:val="en-US"/>
                </w:rPr>
                <w:t xml:space="preserve">Pretechnologies, 2022. </w:t>
              </w:r>
              <w:r>
                <w:rPr>
                  <w:i/>
                  <w:iCs/>
                  <w:noProof/>
                  <w:lang w:val="en-US"/>
                </w:rPr>
                <w:t xml:space="preserve">Advantages of computational fluid dynamics. </w:t>
              </w:r>
              <w:r>
                <w:rPr>
                  <w:noProof/>
                  <w:lang w:val="en-US"/>
                </w:rPr>
                <w:t xml:space="preserve">[Online] </w:t>
              </w:r>
              <w:r>
                <w:rPr>
                  <w:noProof/>
                  <w:lang w:val="en-US"/>
                </w:rPr>
                <w:br/>
                <w:t xml:space="preserve">Available at: </w:t>
              </w:r>
              <w:r>
                <w:rPr>
                  <w:noProof/>
                  <w:u w:val="single"/>
                  <w:lang w:val="en-US"/>
                </w:rPr>
                <w:t>http://www.pretechnologies.com/services/computational-fluid-dynamics/advantage</w:t>
              </w:r>
              <w:r>
                <w:rPr>
                  <w:noProof/>
                  <w:lang w:val="en-US"/>
                </w:rPr>
                <w:br/>
                <w:t>[Accessed 2 June 2022].</w:t>
              </w:r>
            </w:p>
            <w:p w14:paraId="5CCCF6DB" w14:textId="77777777" w:rsidR="009535E3" w:rsidRDefault="009535E3" w:rsidP="009535E3">
              <w:pPr>
                <w:pStyle w:val="Bibliography"/>
                <w:rPr>
                  <w:noProof/>
                  <w:lang w:val="en-US"/>
                </w:rPr>
              </w:pPr>
              <w:r>
                <w:rPr>
                  <w:noProof/>
                  <w:lang w:val="en-US"/>
                </w:rPr>
                <w:t xml:space="preserve">simscale, 2021. </w:t>
              </w:r>
              <w:r>
                <w:rPr>
                  <w:i/>
                  <w:iCs/>
                  <w:noProof/>
                  <w:lang w:val="en-US"/>
                </w:rPr>
                <w:t xml:space="preserve">What is CFD | Computational Fluid Dynamics?. </w:t>
              </w:r>
              <w:r>
                <w:rPr>
                  <w:noProof/>
                  <w:lang w:val="en-US"/>
                </w:rPr>
                <w:t xml:space="preserve">[Online] </w:t>
              </w:r>
              <w:r>
                <w:rPr>
                  <w:noProof/>
                  <w:lang w:val="en-US"/>
                </w:rPr>
                <w:br/>
                <w:t xml:space="preserve">Available at: </w:t>
              </w:r>
              <w:r>
                <w:rPr>
                  <w:noProof/>
                  <w:u w:val="single"/>
                  <w:lang w:val="en-US"/>
                </w:rPr>
                <w:t>https://www.simscale.com/docs/simwiki/cfd-computational-fluid-dynamics/what-is-cfd-computational-fluid-dynamics/</w:t>
              </w:r>
              <w:r>
                <w:rPr>
                  <w:noProof/>
                  <w:lang w:val="en-US"/>
                </w:rPr>
                <w:br/>
                <w:t>[Accessed 28 May 2022].</w:t>
              </w:r>
            </w:p>
            <w:p w14:paraId="3E270786" w14:textId="77777777" w:rsidR="009535E3" w:rsidRDefault="009535E3" w:rsidP="009535E3">
              <w:pPr>
                <w:pStyle w:val="Bibliography"/>
                <w:rPr>
                  <w:noProof/>
                  <w:lang w:val="en-US"/>
                </w:rPr>
              </w:pPr>
              <w:r>
                <w:rPr>
                  <w:noProof/>
                  <w:lang w:val="en-US"/>
                </w:rPr>
                <w:t xml:space="preserve">Techet, P. A., 2005. </w:t>
              </w:r>
              <w:r>
                <w:rPr>
                  <w:i/>
                  <w:iCs/>
                  <w:noProof/>
                  <w:lang w:val="en-US"/>
                </w:rPr>
                <w:t xml:space="preserve">2.016 Hydrodynamics. </w:t>
              </w:r>
              <w:r>
                <w:rPr>
                  <w:noProof/>
                  <w:lang w:val="en-US"/>
                </w:rPr>
                <w:t xml:space="preserve">[Online] </w:t>
              </w:r>
              <w:r>
                <w:rPr>
                  <w:noProof/>
                  <w:lang w:val="en-US"/>
                </w:rPr>
                <w:br/>
                <w:t xml:space="preserve">Available at: </w:t>
              </w:r>
              <w:r>
                <w:rPr>
                  <w:noProof/>
                  <w:u w:val="single"/>
                  <w:lang w:val="en-US"/>
                </w:rPr>
                <w:t>http://web.mit.edu/2.016/www/handouts/2005Reading10.pdf</w:t>
              </w:r>
              <w:r>
                <w:rPr>
                  <w:noProof/>
                  <w:lang w:val="en-US"/>
                </w:rPr>
                <w:br/>
                <w:t>[Accessed 31 May 2022].</w:t>
              </w:r>
            </w:p>
            <w:p w14:paraId="7A5882F5" w14:textId="77777777" w:rsidR="009535E3" w:rsidRDefault="009535E3" w:rsidP="009535E3">
              <w:pPr>
                <w:pStyle w:val="Bibliography"/>
                <w:rPr>
                  <w:noProof/>
                  <w:lang w:val="en-US"/>
                </w:rPr>
              </w:pPr>
              <w:r>
                <w:rPr>
                  <w:noProof/>
                  <w:lang w:val="en-US"/>
                </w:rPr>
                <w:t xml:space="preserve">The editors of encyclopedia Britannia, 2019. </w:t>
              </w:r>
              <w:r>
                <w:rPr>
                  <w:i/>
                  <w:iCs/>
                  <w:noProof/>
                  <w:lang w:val="en-US"/>
                </w:rPr>
                <w:t xml:space="preserve">Reynolds Number. </w:t>
              </w:r>
              <w:r>
                <w:rPr>
                  <w:noProof/>
                  <w:lang w:val="en-US"/>
                </w:rPr>
                <w:t xml:space="preserve">[Online] </w:t>
              </w:r>
              <w:r>
                <w:rPr>
                  <w:noProof/>
                  <w:lang w:val="en-US"/>
                </w:rPr>
                <w:br/>
                <w:t xml:space="preserve">Available at: </w:t>
              </w:r>
              <w:r>
                <w:rPr>
                  <w:noProof/>
                  <w:u w:val="single"/>
                  <w:lang w:val="en-US"/>
                </w:rPr>
                <w:t>https://www.britannica.com/science/Reynolds-number</w:t>
              </w:r>
              <w:r>
                <w:rPr>
                  <w:noProof/>
                  <w:lang w:val="en-US"/>
                </w:rPr>
                <w:br/>
                <w:t>[Accessed 15 May 2022].</w:t>
              </w:r>
            </w:p>
            <w:p w14:paraId="30A4E4B2" w14:textId="77777777" w:rsidR="009535E3" w:rsidRDefault="009535E3" w:rsidP="009535E3">
              <w:pPr>
                <w:pStyle w:val="Bibliography"/>
                <w:rPr>
                  <w:noProof/>
                  <w:lang w:val="en-US"/>
                </w:rPr>
              </w:pPr>
              <w:r>
                <w:rPr>
                  <w:noProof/>
                  <w:lang w:val="en-US"/>
                </w:rPr>
                <w:t xml:space="preserve">Workshop insider, 2021. </w:t>
              </w:r>
              <w:r>
                <w:rPr>
                  <w:i/>
                  <w:iCs/>
                  <w:noProof/>
                  <w:lang w:val="en-US"/>
                </w:rPr>
                <w:t xml:space="preserve">Ship Propeller – An Overview Of Types, Material, And Inspection Criteria. </w:t>
              </w:r>
              <w:r>
                <w:rPr>
                  <w:noProof/>
                  <w:lang w:val="en-US"/>
                </w:rPr>
                <w:t xml:space="preserve">[Online] </w:t>
              </w:r>
              <w:r>
                <w:rPr>
                  <w:noProof/>
                  <w:lang w:val="en-US"/>
                </w:rPr>
                <w:br/>
                <w:t xml:space="preserve">Available at: </w:t>
              </w:r>
              <w:r>
                <w:rPr>
                  <w:noProof/>
                  <w:u w:val="single"/>
                  <w:lang w:val="en-US"/>
                </w:rPr>
                <w:t>Ship Propeller – An Overview Of Types, Material, And Inspection Criteria</w:t>
              </w:r>
              <w:r>
                <w:rPr>
                  <w:noProof/>
                  <w:lang w:val="en-US"/>
                </w:rPr>
                <w:br/>
                <w:t>[Accessed 15 May 2022].</w:t>
              </w:r>
            </w:p>
            <w:p w14:paraId="40E64586" w14:textId="77777777" w:rsidR="009535E3" w:rsidRDefault="009535E3" w:rsidP="009535E3">
              <w:pPr>
                <w:pStyle w:val="Bibliography"/>
                <w:rPr>
                  <w:noProof/>
                  <w:lang w:val="en-US"/>
                </w:rPr>
              </w:pPr>
              <w:r>
                <w:rPr>
                  <w:noProof/>
                  <w:lang w:val="en-US"/>
                </w:rPr>
                <w:t xml:space="preserve">Yamatogi, 2015. </w:t>
              </w:r>
              <w:r>
                <w:rPr>
                  <w:i/>
                  <w:iCs/>
                  <w:noProof/>
                  <w:lang w:val="en-US"/>
                </w:rPr>
                <w:t xml:space="preserve">Benefits of carbon composite marine impeller. </w:t>
              </w:r>
              <w:r>
                <w:rPr>
                  <w:noProof/>
                  <w:lang w:val="en-US"/>
                </w:rPr>
                <w:t xml:space="preserve">[Online] </w:t>
              </w:r>
              <w:r>
                <w:rPr>
                  <w:noProof/>
                  <w:lang w:val="en-US"/>
                </w:rPr>
                <w:br/>
                <w:t xml:space="preserve">Available at: </w:t>
              </w:r>
              <w:r>
                <w:rPr>
                  <w:noProof/>
                  <w:u w:val="single"/>
                  <w:lang w:val="en-US"/>
                </w:rPr>
                <w:t>https://www.classnk.or.jp/classnk-rd/assets</w:t>
              </w:r>
              <w:r>
                <w:rPr>
                  <w:noProof/>
                  <w:lang w:val="en-US"/>
                </w:rPr>
                <w:br/>
                <w:t>[Accessed 15 May 2022].</w:t>
              </w:r>
            </w:p>
            <w:p w14:paraId="07BC93A1" w14:textId="397A705E" w:rsidR="00043292" w:rsidRDefault="00043292" w:rsidP="009535E3">
              <w:r>
                <w:rPr>
                  <w:b/>
                  <w:bCs/>
                  <w:noProof/>
                </w:rPr>
                <w:fldChar w:fldCharType="end"/>
              </w:r>
            </w:p>
          </w:sdtContent>
        </w:sdt>
      </w:sdtContent>
    </w:sdt>
    <w:p w14:paraId="51B8BA63" w14:textId="6561478F" w:rsidR="00043292" w:rsidRPr="006940EF" w:rsidRDefault="00043292" w:rsidP="00043292">
      <w:pPr>
        <w:rPr>
          <w:sz w:val="24"/>
          <w:szCs w:val="24"/>
        </w:rPr>
      </w:pPr>
    </w:p>
    <w:sectPr w:rsidR="00043292" w:rsidRPr="006940EF" w:rsidSect="0064795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2FB0D" w14:textId="77777777" w:rsidR="00625ED6" w:rsidRDefault="00625ED6" w:rsidP="009B6F7F">
      <w:pPr>
        <w:spacing w:after="0" w:line="240" w:lineRule="auto"/>
      </w:pPr>
      <w:r>
        <w:separator/>
      </w:r>
    </w:p>
  </w:endnote>
  <w:endnote w:type="continuationSeparator" w:id="0">
    <w:p w14:paraId="45A8F288" w14:textId="77777777" w:rsidR="00625ED6" w:rsidRDefault="00625ED6" w:rsidP="009B6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844953"/>
      <w:docPartObj>
        <w:docPartGallery w:val="Page Numbers (Bottom of Page)"/>
        <w:docPartUnique/>
      </w:docPartObj>
    </w:sdtPr>
    <w:sdtEndPr>
      <w:rPr>
        <w:color w:val="7F7F7F" w:themeColor="background1" w:themeShade="7F"/>
        <w:spacing w:val="60"/>
      </w:rPr>
    </w:sdtEndPr>
    <w:sdtContent>
      <w:p w14:paraId="34A85CDB" w14:textId="3B1CB2E0" w:rsidR="009B6F7F" w:rsidRDefault="009B6F7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CD08DC" w14:textId="77777777" w:rsidR="009B6F7F" w:rsidRDefault="009B6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8003C" w14:textId="77777777" w:rsidR="00625ED6" w:rsidRDefault="00625ED6" w:rsidP="009B6F7F">
      <w:pPr>
        <w:spacing w:after="0" w:line="240" w:lineRule="auto"/>
      </w:pPr>
      <w:r>
        <w:separator/>
      </w:r>
    </w:p>
  </w:footnote>
  <w:footnote w:type="continuationSeparator" w:id="0">
    <w:p w14:paraId="7611CAB6" w14:textId="77777777" w:rsidR="00625ED6" w:rsidRDefault="00625ED6" w:rsidP="009B6F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82F25"/>
    <w:multiLevelType w:val="hybridMultilevel"/>
    <w:tmpl w:val="B7A00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473ED"/>
    <w:multiLevelType w:val="hybridMultilevel"/>
    <w:tmpl w:val="27683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219EA"/>
    <w:multiLevelType w:val="hybridMultilevel"/>
    <w:tmpl w:val="9826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96D71"/>
    <w:multiLevelType w:val="hybridMultilevel"/>
    <w:tmpl w:val="B11864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BFD33C5"/>
    <w:multiLevelType w:val="hybridMultilevel"/>
    <w:tmpl w:val="224AB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474B1"/>
    <w:multiLevelType w:val="hybridMultilevel"/>
    <w:tmpl w:val="F0FEE5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D725C79"/>
    <w:multiLevelType w:val="hybridMultilevel"/>
    <w:tmpl w:val="C4E8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957B7"/>
    <w:multiLevelType w:val="hybridMultilevel"/>
    <w:tmpl w:val="842C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D4F69"/>
    <w:multiLevelType w:val="hybridMultilevel"/>
    <w:tmpl w:val="89364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0C205C"/>
    <w:multiLevelType w:val="hybridMultilevel"/>
    <w:tmpl w:val="1904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D7908"/>
    <w:multiLevelType w:val="hybridMultilevel"/>
    <w:tmpl w:val="13502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A608AB"/>
    <w:multiLevelType w:val="hybridMultilevel"/>
    <w:tmpl w:val="93FC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E76853"/>
    <w:multiLevelType w:val="hybridMultilevel"/>
    <w:tmpl w:val="0E74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73758E"/>
    <w:multiLevelType w:val="hybridMultilevel"/>
    <w:tmpl w:val="15245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833505">
    <w:abstractNumId w:val="9"/>
  </w:num>
  <w:num w:numId="2" w16cid:durableId="2008633858">
    <w:abstractNumId w:val="7"/>
  </w:num>
  <w:num w:numId="3" w16cid:durableId="610167356">
    <w:abstractNumId w:val="10"/>
  </w:num>
  <w:num w:numId="4" w16cid:durableId="1465587498">
    <w:abstractNumId w:val="8"/>
  </w:num>
  <w:num w:numId="5" w16cid:durableId="1929924324">
    <w:abstractNumId w:val="5"/>
  </w:num>
  <w:num w:numId="6" w16cid:durableId="948003607">
    <w:abstractNumId w:val="3"/>
  </w:num>
  <w:num w:numId="7" w16cid:durableId="1262643736">
    <w:abstractNumId w:val="11"/>
  </w:num>
  <w:num w:numId="8" w16cid:durableId="1188567788">
    <w:abstractNumId w:val="13"/>
  </w:num>
  <w:num w:numId="9" w16cid:durableId="756246362">
    <w:abstractNumId w:val="2"/>
  </w:num>
  <w:num w:numId="10" w16cid:durableId="1465193915">
    <w:abstractNumId w:val="6"/>
  </w:num>
  <w:num w:numId="11" w16cid:durableId="1523519062">
    <w:abstractNumId w:val="1"/>
  </w:num>
  <w:num w:numId="12" w16cid:durableId="1108239093">
    <w:abstractNumId w:val="0"/>
  </w:num>
  <w:num w:numId="13" w16cid:durableId="2018268848">
    <w:abstractNumId w:val="12"/>
  </w:num>
  <w:num w:numId="14" w16cid:durableId="1098671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EF"/>
    <w:rsid w:val="00011D78"/>
    <w:rsid w:val="0001306D"/>
    <w:rsid w:val="00014C7C"/>
    <w:rsid w:val="00015321"/>
    <w:rsid w:val="000259D5"/>
    <w:rsid w:val="0003296D"/>
    <w:rsid w:val="00034704"/>
    <w:rsid w:val="00043292"/>
    <w:rsid w:val="00050048"/>
    <w:rsid w:val="00077920"/>
    <w:rsid w:val="0008364B"/>
    <w:rsid w:val="000C1899"/>
    <w:rsid w:val="000D3365"/>
    <w:rsid w:val="001152EB"/>
    <w:rsid w:val="00121E74"/>
    <w:rsid w:val="00124F92"/>
    <w:rsid w:val="00127A8E"/>
    <w:rsid w:val="00130832"/>
    <w:rsid w:val="001328AF"/>
    <w:rsid w:val="001516B4"/>
    <w:rsid w:val="00177CB1"/>
    <w:rsid w:val="00181F08"/>
    <w:rsid w:val="00197B91"/>
    <w:rsid w:val="001C54F9"/>
    <w:rsid w:val="00201ED0"/>
    <w:rsid w:val="0020576D"/>
    <w:rsid w:val="002169DC"/>
    <w:rsid w:val="00225494"/>
    <w:rsid w:val="00231996"/>
    <w:rsid w:val="00240B42"/>
    <w:rsid w:val="00245141"/>
    <w:rsid w:val="00292229"/>
    <w:rsid w:val="002A1537"/>
    <w:rsid w:val="002C3372"/>
    <w:rsid w:val="002D604D"/>
    <w:rsid w:val="002E1AD6"/>
    <w:rsid w:val="00344B08"/>
    <w:rsid w:val="0041649A"/>
    <w:rsid w:val="00495E96"/>
    <w:rsid w:val="00496BF9"/>
    <w:rsid w:val="004C0734"/>
    <w:rsid w:val="004E4656"/>
    <w:rsid w:val="004F3557"/>
    <w:rsid w:val="0051180A"/>
    <w:rsid w:val="00536C5F"/>
    <w:rsid w:val="00571BBB"/>
    <w:rsid w:val="00571E0C"/>
    <w:rsid w:val="005861C9"/>
    <w:rsid w:val="00592C04"/>
    <w:rsid w:val="005968CB"/>
    <w:rsid w:val="005B62F2"/>
    <w:rsid w:val="0061453F"/>
    <w:rsid w:val="00625ED6"/>
    <w:rsid w:val="00627EE7"/>
    <w:rsid w:val="00645AA9"/>
    <w:rsid w:val="0064795E"/>
    <w:rsid w:val="00652852"/>
    <w:rsid w:val="006572DE"/>
    <w:rsid w:val="006940EF"/>
    <w:rsid w:val="006A13A6"/>
    <w:rsid w:val="006A272A"/>
    <w:rsid w:val="006D265E"/>
    <w:rsid w:val="006F0D89"/>
    <w:rsid w:val="006F1E2A"/>
    <w:rsid w:val="006F5B32"/>
    <w:rsid w:val="00717270"/>
    <w:rsid w:val="00740F03"/>
    <w:rsid w:val="0079180A"/>
    <w:rsid w:val="007A4C05"/>
    <w:rsid w:val="007A729B"/>
    <w:rsid w:val="007C0197"/>
    <w:rsid w:val="007C100E"/>
    <w:rsid w:val="007D1900"/>
    <w:rsid w:val="00812940"/>
    <w:rsid w:val="0083484A"/>
    <w:rsid w:val="008410DF"/>
    <w:rsid w:val="00870A71"/>
    <w:rsid w:val="008B7CDE"/>
    <w:rsid w:val="00901372"/>
    <w:rsid w:val="009031C9"/>
    <w:rsid w:val="00907280"/>
    <w:rsid w:val="00947588"/>
    <w:rsid w:val="00947B68"/>
    <w:rsid w:val="009535E3"/>
    <w:rsid w:val="00955905"/>
    <w:rsid w:val="009852E3"/>
    <w:rsid w:val="00990B90"/>
    <w:rsid w:val="00997BD7"/>
    <w:rsid w:val="009B483C"/>
    <w:rsid w:val="009B6F7F"/>
    <w:rsid w:val="009E09AB"/>
    <w:rsid w:val="009E5642"/>
    <w:rsid w:val="009E7655"/>
    <w:rsid w:val="009E796C"/>
    <w:rsid w:val="00A20F75"/>
    <w:rsid w:val="00A26258"/>
    <w:rsid w:val="00A35171"/>
    <w:rsid w:val="00A64776"/>
    <w:rsid w:val="00A737AA"/>
    <w:rsid w:val="00A93F81"/>
    <w:rsid w:val="00AA60EA"/>
    <w:rsid w:val="00AA76F2"/>
    <w:rsid w:val="00AC12C9"/>
    <w:rsid w:val="00B15577"/>
    <w:rsid w:val="00B42333"/>
    <w:rsid w:val="00B87317"/>
    <w:rsid w:val="00C17C04"/>
    <w:rsid w:val="00C31BDD"/>
    <w:rsid w:val="00C44B83"/>
    <w:rsid w:val="00C61565"/>
    <w:rsid w:val="00CA3A14"/>
    <w:rsid w:val="00CD2C1F"/>
    <w:rsid w:val="00D16347"/>
    <w:rsid w:val="00D30B43"/>
    <w:rsid w:val="00D553F6"/>
    <w:rsid w:val="00D5670C"/>
    <w:rsid w:val="00D941F4"/>
    <w:rsid w:val="00DB6785"/>
    <w:rsid w:val="00DF75A4"/>
    <w:rsid w:val="00E04424"/>
    <w:rsid w:val="00E23438"/>
    <w:rsid w:val="00E25D73"/>
    <w:rsid w:val="00E3625B"/>
    <w:rsid w:val="00E403F0"/>
    <w:rsid w:val="00EA4D48"/>
    <w:rsid w:val="00EC3322"/>
    <w:rsid w:val="00EE19C6"/>
    <w:rsid w:val="00EE1D64"/>
    <w:rsid w:val="00EF7C70"/>
    <w:rsid w:val="00F0673A"/>
    <w:rsid w:val="00F21079"/>
    <w:rsid w:val="00F2556B"/>
    <w:rsid w:val="00F32779"/>
    <w:rsid w:val="00F74C5B"/>
    <w:rsid w:val="00F75D49"/>
    <w:rsid w:val="00F942C4"/>
    <w:rsid w:val="00FB3ABC"/>
    <w:rsid w:val="00FB4614"/>
    <w:rsid w:val="00FC3397"/>
    <w:rsid w:val="00FD1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E75A6"/>
  <w15:chartTrackingRefBased/>
  <w15:docId w15:val="{925F792E-0406-41CF-9F4A-1C488590D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29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27A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54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C1F"/>
    <w:pPr>
      <w:ind w:left="720"/>
      <w:contextualSpacing/>
    </w:pPr>
  </w:style>
  <w:style w:type="character" w:styleId="PlaceholderText">
    <w:name w:val="Placeholder Text"/>
    <w:basedOn w:val="DefaultParagraphFont"/>
    <w:uiPriority w:val="99"/>
    <w:semiHidden/>
    <w:rsid w:val="002169DC"/>
    <w:rPr>
      <w:color w:val="808080"/>
    </w:rPr>
  </w:style>
  <w:style w:type="paragraph" w:styleId="Bibliography">
    <w:name w:val="Bibliography"/>
    <w:basedOn w:val="Normal"/>
    <w:next w:val="Normal"/>
    <w:uiPriority w:val="37"/>
    <w:unhideWhenUsed/>
    <w:rsid w:val="00043292"/>
  </w:style>
  <w:style w:type="character" w:customStyle="1" w:styleId="Heading1Char">
    <w:name w:val="Heading 1 Char"/>
    <w:basedOn w:val="DefaultParagraphFont"/>
    <w:link w:val="Heading1"/>
    <w:uiPriority w:val="9"/>
    <w:rsid w:val="00043292"/>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EC3322"/>
    <w:rPr>
      <w:color w:val="0000FF"/>
      <w:u w:val="single"/>
    </w:rPr>
  </w:style>
  <w:style w:type="character" w:customStyle="1" w:styleId="Heading2Char">
    <w:name w:val="Heading 2 Char"/>
    <w:basedOn w:val="DefaultParagraphFont"/>
    <w:link w:val="Heading2"/>
    <w:uiPriority w:val="9"/>
    <w:rsid w:val="00127A8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479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795E"/>
    <w:rPr>
      <w:rFonts w:eastAsiaTheme="minorEastAsia"/>
      <w:lang w:val="en-US"/>
    </w:rPr>
  </w:style>
  <w:style w:type="paragraph" w:styleId="TOCHeading">
    <w:name w:val="TOC Heading"/>
    <w:basedOn w:val="Heading1"/>
    <w:next w:val="Normal"/>
    <w:uiPriority w:val="39"/>
    <w:unhideWhenUsed/>
    <w:qFormat/>
    <w:rsid w:val="009B6F7F"/>
    <w:pPr>
      <w:outlineLvl w:val="9"/>
    </w:pPr>
  </w:style>
  <w:style w:type="paragraph" w:styleId="TOC1">
    <w:name w:val="toc 1"/>
    <w:basedOn w:val="Normal"/>
    <w:next w:val="Normal"/>
    <w:autoRedefine/>
    <w:uiPriority w:val="39"/>
    <w:unhideWhenUsed/>
    <w:rsid w:val="009B6F7F"/>
    <w:pPr>
      <w:spacing w:after="100"/>
    </w:pPr>
  </w:style>
  <w:style w:type="paragraph" w:styleId="Header">
    <w:name w:val="header"/>
    <w:basedOn w:val="Normal"/>
    <w:link w:val="HeaderChar"/>
    <w:uiPriority w:val="99"/>
    <w:unhideWhenUsed/>
    <w:rsid w:val="009B6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F7F"/>
  </w:style>
  <w:style w:type="paragraph" w:styleId="Footer">
    <w:name w:val="footer"/>
    <w:basedOn w:val="Normal"/>
    <w:link w:val="FooterChar"/>
    <w:uiPriority w:val="99"/>
    <w:unhideWhenUsed/>
    <w:rsid w:val="009B6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F7F"/>
  </w:style>
  <w:style w:type="character" w:customStyle="1" w:styleId="Heading3Char">
    <w:name w:val="Heading 3 Char"/>
    <w:basedOn w:val="DefaultParagraphFont"/>
    <w:link w:val="Heading3"/>
    <w:uiPriority w:val="9"/>
    <w:rsid w:val="00225494"/>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2A1537"/>
    <w:pPr>
      <w:spacing w:after="100"/>
      <w:ind w:left="220"/>
    </w:pPr>
  </w:style>
  <w:style w:type="paragraph" w:styleId="TOC3">
    <w:name w:val="toc 3"/>
    <w:basedOn w:val="Normal"/>
    <w:next w:val="Normal"/>
    <w:autoRedefine/>
    <w:uiPriority w:val="39"/>
    <w:unhideWhenUsed/>
    <w:rsid w:val="002A153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3335">
      <w:bodyDiv w:val="1"/>
      <w:marLeft w:val="0"/>
      <w:marRight w:val="0"/>
      <w:marTop w:val="0"/>
      <w:marBottom w:val="0"/>
      <w:divBdr>
        <w:top w:val="none" w:sz="0" w:space="0" w:color="auto"/>
        <w:left w:val="none" w:sz="0" w:space="0" w:color="auto"/>
        <w:bottom w:val="none" w:sz="0" w:space="0" w:color="auto"/>
        <w:right w:val="none" w:sz="0" w:space="0" w:color="auto"/>
      </w:divBdr>
    </w:div>
    <w:div w:id="63139997">
      <w:bodyDiv w:val="1"/>
      <w:marLeft w:val="0"/>
      <w:marRight w:val="0"/>
      <w:marTop w:val="0"/>
      <w:marBottom w:val="0"/>
      <w:divBdr>
        <w:top w:val="none" w:sz="0" w:space="0" w:color="auto"/>
        <w:left w:val="none" w:sz="0" w:space="0" w:color="auto"/>
        <w:bottom w:val="none" w:sz="0" w:space="0" w:color="auto"/>
        <w:right w:val="none" w:sz="0" w:space="0" w:color="auto"/>
      </w:divBdr>
    </w:div>
    <w:div w:id="68157459">
      <w:bodyDiv w:val="1"/>
      <w:marLeft w:val="0"/>
      <w:marRight w:val="0"/>
      <w:marTop w:val="0"/>
      <w:marBottom w:val="0"/>
      <w:divBdr>
        <w:top w:val="none" w:sz="0" w:space="0" w:color="auto"/>
        <w:left w:val="none" w:sz="0" w:space="0" w:color="auto"/>
        <w:bottom w:val="none" w:sz="0" w:space="0" w:color="auto"/>
        <w:right w:val="none" w:sz="0" w:space="0" w:color="auto"/>
      </w:divBdr>
    </w:div>
    <w:div w:id="86704807">
      <w:bodyDiv w:val="1"/>
      <w:marLeft w:val="0"/>
      <w:marRight w:val="0"/>
      <w:marTop w:val="0"/>
      <w:marBottom w:val="0"/>
      <w:divBdr>
        <w:top w:val="none" w:sz="0" w:space="0" w:color="auto"/>
        <w:left w:val="none" w:sz="0" w:space="0" w:color="auto"/>
        <w:bottom w:val="none" w:sz="0" w:space="0" w:color="auto"/>
        <w:right w:val="none" w:sz="0" w:space="0" w:color="auto"/>
      </w:divBdr>
    </w:div>
    <w:div w:id="105471042">
      <w:bodyDiv w:val="1"/>
      <w:marLeft w:val="0"/>
      <w:marRight w:val="0"/>
      <w:marTop w:val="0"/>
      <w:marBottom w:val="0"/>
      <w:divBdr>
        <w:top w:val="none" w:sz="0" w:space="0" w:color="auto"/>
        <w:left w:val="none" w:sz="0" w:space="0" w:color="auto"/>
        <w:bottom w:val="none" w:sz="0" w:space="0" w:color="auto"/>
        <w:right w:val="none" w:sz="0" w:space="0" w:color="auto"/>
      </w:divBdr>
    </w:div>
    <w:div w:id="116069509">
      <w:bodyDiv w:val="1"/>
      <w:marLeft w:val="0"/>
      <w:marRight w:val="0"/>
      <w:marTop w:val="0"/>
      <w:marBottom w:val="0"/>
      <w:divBdr>
        <w:top w:val="none" w:sz="0" w:space="0" w:color="auto"/>
        <w:left w:val="none" w:sz="0" w:space="0" w:color="auto"/>
        <w:bottom w:val="none" w:sz="0" w:space="0" w:color="auto"/>
        <w:right w:val="none" w:sz="0" w:space="0" w:color="auto"/>
      </w:divBdr>
    </w:div>
    <w:div w:id="123349627">
      <w:bodyDiv w:val="1"/>
      <w:marLeft w:val="0"/>
      <w:marRight w:val="0"/>
      <w:marTop w:val="0"/>
      <w:marBottom w:val="0"/>
      <w:divBdr>
        <w:top w:val="none" w:sz="0" w:space="0" w:color="auto"/>
        <w:left w:val="none" w:sz="0" w:space="0" w:color="auto"/>
        <w:bottom w:val="none" w:sz="0" w:space="0" w:color="auto"/>
        <w:right w:val="none" w:sz="0" w:space="0" w:color="auto"/>
      </w:divBdr>
    </w:div>
    <w:div w:id="141773161">
      <w:bodyDiv w:val="1"/>
      <w:marLeft w:val="0"/>
      <w:marRight w:val="0"/>
      <w:marTop w:val="0"/>
      <w:marBottom w:val="0"/>
      <w:divBdr>
        <w:top w:val="none" w:sz="0" w:space="0" w:color="auto"/>
        <w:left w:val="none" w:sz="0" w:space="0" w:color="auto"/>
        <w:bottom w:val="none" w:sz="0" w:space="0" w:color="auto"/>
        <w:right w:val="none" w:sz="0" w:space="0" w:color="auto"/>
      </w:divBdr>
    </w:div>
    <w:div w:id="148980742">
      <w:bodyDiv w:val="1"/>
      <w:marLeft w:val="0"/>
      <w:marRight w:val="0"/>
      <w:marTop w:val="0"/>
      <w:marBottom w:val="0"/>
      <w:divBdr>
        <w:top w:val="none" w:sz="0" w:space="0" w:color="auto"/>
        <w:left w:val="none" w:sz="0" w:space="0" w:color="auto"/>
        <w:bottom w:val="none" w:sz="0" w:space="0" w:color="auto"/>
        <w:right w:val="none" w:sz="0" w:space="0" w:color="auto"/>
      </w:divBdr>
    </w:div>
    <w:div w:id="171455958">
      <w:bodyDiv w:val="1"/>
      <w:marLeft w:val="0"/>
      <w:marRight w:val="0"/>
      <w:marTop w:val="0"/>
      <w:marBottom w:val="0"/>
      <w:divBdr>
        <w:top w:val="none" w:sz="0" w:space="0" w:color="auto"/>
        <w:left w:val="none" w:sz="0" w:space="0" w:color="auto"/>
        <w:bottom w:val="none" w:sz="0" w:space="0" w:color="auto"/>
        <w:right w:val="none" w:sz="0" w:space="0" w:color="auto"/>
      </w:divBdr>
    </w:div>
    <w:div w:id="185532780">
      <w:bodyDiv w:val="1"/>
      <w:marLeft w:val="0"/>
      <w:marRight w:val="0"/>
      <w:marTop w:val="0"/>
      <w:marBottom w:val="0"/>
      <w:divBdr>
        <w:top w:val="none" w:sz="0" w:space="0" w:color="auto"/>
        <w:left w:val="none" w:sz="0" w:space="0" w:color="auto"/>
        <w:bottom w:val="none" w:sz="0" w:space="0" w:color="auto"/>
        <w:right w:val="none" w:sz="0" w:space="0" w:color="auto"/>
      </w:divBdr>
    </w:div>
    <w:div w:id="232352356">
      <w:bodyDiv w:val="1"/>
      <w:marLeft w:val="0"/>
      <w:marRight w:val="0"/>
      <w:marTop w:val="0"/>
      <w:marBottom w:val="0"/>
      <w:divBdr>
        <w:top w:val="none" w:sz="0" w:space="0" w:color="auto"/>
        <w:left w:val="none" w:sz="0" w:space="0" w:color="auto"/>
        <w:bottom w:val="none" w:sz="0" w:space="0" w:color="auto"/>
        <w:right w:val="none" w:sz="0" w:space="0" w:color="auto"/>
      </w:divBdr>
    </w:div>
    <w:div w:id="253367739">
      <w:bodyDiv w:val="1"/>
      <w:marLeft w:val="0"/>
      <w:marRight w:val="0"/>
      <w:marTop w:val="0"/>
      <w:marBottom w:val="0"/>
      <w:divBdr>
        <w:top w:val="none" w:sz="0" w:space="0" w:color="auto"/>
        <w:left w:val="none" w:sz="0" w:space="0" w:color="auto"/>
        <w:bottom w:val="none" w:sz="0" w:space="0" w:color="auto"/>
        <w:right w:val="none" w:sz="0" w:space="0" w:color="auto"/>
      </w:divBdr>
    </w:div>
    <w:div w:id="255721824">
      <w:bodyDiv w:val="1"/>
      <w:marLeft w:val="0"/>
      <w:marRight w:val="0"/>
      <w:marTop w:val="0"/>
      <w:marBottom w:val="0"/>
      <w:divBdr>
        <w:top w:val="none" w:sz="0" w:space="0" w:color="auto"/>
        <w:left w:val="none" w:sz="0" w:space="0" w:color="auto"/>
        <w:bottom w:val="none" w:sz="0" w:space="0" w:color="auto"/>
        <w:right w:val="none" w:sz="0" w:space="0" w:color="auto"/>
      </w:divBdr>
    </w:div>
    <w:div w:id="261231325">
      <w:bodyDiv w:val="1"/>
      <w:marLeft w:val="0"/>
      <w:marRight w:val="0"/>
      <w:marTop w:val="0"/>
      <w:marBottom w:val="0"/>
      <w:divBdr>
        <w:top w:val="none" w:sz="0" w:space="0" w:color="auto"/>
        <w:left w:val="none" w:sz="0" w:space="0" w:color="auto"/>
        <w:bottom w:val="none" w:sz="0" w:space="0" w:color="auto"/>
        <w:right w:val="none" w:sz="0" w:space="0" w:color="auto"/>
      </w:divBdr>
    </w:div>
    <w:div w:id="319622891">
      <w:bodyDiv w:val="1"/>
      <w:marLeft w:val="0"/>
      <w:marRight w:val="0"/>
      <w:marTop w:val="0"/>
      <w:marBottom w:val="0"/>
      <w:divBdr>
        <w:top w:val="none" w:sz="0" w:space="0" w:color="auto"/>
        <w:left w:val="none" w:sz="0" w:space="0" w:color="auto"/>
        <w:bottom w:val="none" w:sz="0" w:space="0" w:color="auto"/>
        <w:right w:val="none" w:sz="0" w:space="0" w:color="auto"/>
      </w:divBdr>
    </w:div>
    <w:div w:id="330374196">
      <w:bodyDiv w:val="1"/>
      <w:marLeft w:val="0"/>
      <w:marRight w:val="0"/>
      <w:marTop w:val="0"/>
      <w:marBottom w:val="0"/>
      <w:divBdr>
        <w:top w:val="none" w:sz="0" w:space="0" w:color="auto"/>
        <w:left w:val="none" w:sz="0" w:space="0" w:color="auto"/>
        <w:bottom w:val="none" w:sz="0" w:space="0" w:color="auto"/>
        <w:right w:val="none" w:sz="0" w:space="0" w:color="auto"/>
      </w:divBdr>
    </w:div>
    <w:div w:id="339505421">
      <w:bodyDiv w:val="1"/>
      <w:marLeft w:val="0"/>
      <w:marRight w:val="0"/>
      <w:marTop w:val="0"/>
      <w:marBottom w:val="0"/>
      <w:divBdr>
        <w:top w:val="none" w:sz="0" w:space="0" w:color="auto"/>
        <w:left w:val="none" w:sz="0" w:space="0" w:color="auto"/>
        <w:bottom w:val="none" w:sz="0" w:space="0" w:color="auto"/>
        <w:right w:val="none" w:sz="0" w:space="0" w:color="auto"/>
      </w:divBdr>
    </w:div>
    <w:div w:id="341782826">
      <w:bodyDiv w:val="1"/>
      <w:marLeft w:val="0"/>
      <w:marRight w:val="0"/>
      <w:marTop w:val="0"/>
      <w:marBottom w:val="0"/>
      <w:divBdr>
        <w:top w:val="none" w:sz="0" w:space="0" w:color="auto"/>
        <w:left w:val="none" w:sz="0" w:space="0" w:color="auto"/>
        <w:bottom w:val="none" w:sz="0" w:space="0" w:color="auto"/>
        <w:right w:val="none" w:sz="0" w:space="0" w:color="auto"/>
      </w:divBdr>
    </w:div>
    <w:div w:id="344288356">
      <w:bodyDiv w:val="1"/>
      <w:marLeft w:val="0"/>
      <w:marRight w:val="0"/>
      <w:marTop w:val="0"/>
      <w:marBottom w:val="0"/>
      <w:divBdr>
        <w:top w:val="none" w:sz="0" w:space="0" w:color="auto"/>
        <w:left w:val="none" w:sz="0" w:space="0" w:color="auto"/>
        <w:bottom w:val="none" w:sz="0" w:space="0" w:color="auto"/>
        <w:right w:val="none" w:sz="0" w:space="0" w:color="auto"/>
      </w:divBdr>
    </w:div>
    <w:div w:id="350184610">
      <w:bodyDiv w:val="1"/>
      <w:marLeft w:val="0"/>
      <w:marRight w:val="0"/>
      <w:marTop w:val="0"/>
      <w:marBottom w:val="0"/>
      <w:divBdr>
        <w:top w:val="none" w:sz="0" w:space="0" w:color="auto"/>
        <w:left w:val="none" w:sz="0" w:space="0" w:color="auto"/>
        <w:bottom w:val="none" w:sz="0" w:space="0" w:color="auto"/>
        <w:right w:val="none" w:sz="0" w:space="0" w:color="auto"/>
      </w:divBdr>
    </w:div>
    <w:div w:id="366024846">
      <w:bodyDiv w:val="1"/>
      <w:marLeft w:val="0"/>
      <w:marRight w:val="0"/>
      <w:marTop w:val="0"/>
      <w:marBottom w:val="0"/>
      <w:divBdr>
        <w:top w:val="none" w:sz="0" w:space="0" w:color="auto"/>
        <w:left w:val="none" w:sz="0" w:space="0" w:color="auto"/>
        <w:bottom w:val="none" w:sz="0" w:space="0" w:color="auto"/>
        <w:right w:val="none" w:sz="0" w:space="0" w:color="auto"/>
      </w:divBdr>
    </w:div>
    <w:div w:id="410590486">
      <w:bodyDiv w:val="1"/>
      <w:marLeft w:val="0"/>
      <w:marRight w:val="0"/>
      <w:marTop w:val="0"/>
      <w:marBottom w:val="0"/>
      <w:divBdr>
        <w:top w:val="none" w:sz="0" w:space="0" w:color="auto"/>
        <w:left w:val="none" w:sz="0" w:space="0" w:color="auto"/>
        <w:bottom w:val="none" w:sz="0" w:space="0" w:color="auto"/>
        <w:right w:val="none" w:sz="0" w:space="0" w:color="auto"/>
      </w:divBdr>
    </w:div>
    <w:div w:id="412554358">
      <w:bodyDiv w:val="1"/>
      <w:marLeft w:val="0"/>
      <w:marRight w:val="0"/>
      <w:marTop w:val="0"/>
      <w:marBottom w:val="0"/>
      <w:divBdr>
        <w:top w:val="none" w:sz="0" w:space="0" w:color="auto"/>
        <w:left w:val="none" w:sz="0" w:space="0" w:color="auto"/>
        <w:bottom w:val="none" w:sz="0" w:space="0" w:color="auto"/>
        <w:right w:val="none" w:sz="0" w:space="0" w:color="auto"/>
      </w:divBdr>
    </w:div>
    <w:div w:id="421420058">
      <w:bodyDiv w:val="1"/>
      <w:marLeft w:val="0"/>
      <w:marRight w:val="0"/>
      <w:marTop w:val="0"/>
      <w:marBottom w:val="0"/>
      <w:divBdr>
        <w:top w:val="none" w:sz="0" w:space="0" w:color="auto"/>
        <w:left w:val="none" w:sz="0" w:space="0" w:color="auto"/>
        <w:bottom w:val="none" w:sz="0" w:space="0" w:color="auto"/>
        <w:right w:val="none" w:sz="0" w:space="0" w:color="auto"/>
      </w:divBdr>
    </w:div>
    <w:div w:id="424352153">
      <w:bodyDiv w:val="1"/>
      <w:marLeft w:val="0"/>
      <w:marRight w:val="0"/>
      <w:marTop w:val="0"/>
      <w:marBottom w:val="0"/>
      <w:divBdr>
        <w:top w:val="none" w:sz="0" w:space="0" w:color="auto"/>
        <w:left w:val="none" w:sz="0" w:space="0" w:color="auto"/>
        <w:bottom w:val="none" w:sz="0" w:space="0" w:color="auto"/>
        <w:right w:val="none" w:sz="0" w:space="0" w:color="auto"/>
      </w:divBdr>
    </w:div>
    <w:div w:id="429005990">
      <w:bodyDiv w:val="1"/>
      <w:marLeft w:val="0"/>
      <w:marRight w:val="0"/>
      <w:marTop w:val="0"/>
      <w:marBottom w:val="0"/>
      <w:divBdr>
        <w:top w:val="none" w:sz="0" w:space="0" w:color="auto"/>
        <w:left w:val="none" w:sz="0" w:space="0" w:color="auto"/>
        <w:bottom w:val="none" w:sz="0" w:space="0" w:color="auto"/>
        <w:right w:val="none" w:sz="0" w:space="0" w:color="auto"/>
      </w:divBdr>
    </w:div>
    <w:div w:id="446584091">
      <w:bodyDiv w:val="1"/>
      <w:marLeft w:val="0"/>
      <w:marRight w:val="0"/>
      <w:marTop w:val="0"/>
      <w:marBottom w:val="0"/>
      <w:divBdr>
        <w:top w:val="none" w:sz="0" w:space="0" w:color="auto"/>
        <w:left w:val="none" w:sz="0" w:space="0" w:color="auto"/>
        <w:bottom w:val="none" w:sz="0" w:space="0" w:color="auto"/>
        <w:right w:val="none" w:sz="0" w:space="0" w:color="auto"/>
      </w:divBdr>
    </w:div>
    <w:div w:id="453839404">
      <w:bodyDiv w:val="1"/>
      <w:marLeft w:val="0"/>
      <w:marRight w:val="0"/>
      <w:marTop w:val="0"/>
      <w:marBottom w:val="0"/>
      <w:divBdr>
        <w:top w:val="none" w:sz="0" w:space="0" w:color="auto"/>
        <w:left w:val="none" w:sz="0" w:space="0" w:color="auto"/>
        <w:bottom w:val="none" w:sz="0" w:space="0" w:color="auto"/>
        <w:right w:val="none" w:sz="0" w:space="0" w:color="auto"/>
      </w:divBdr>
    </w:div>
    <w:div w:id="469859932">
      <w:bodyDiv w:val="1"/>
      <w:marLeft w:val="0"/>
      <w:marRight w:val="0"/>
      <w:marTop w:val="0"/>
      <w:marBottom w:val="0"/>
      <w:divBdr>
        <w:top w:val="none" w:sz="0" w:space="0" w:color="auto"/>
        <w:left w:val="none" w:sz="0" w:space="0" w:color="auto"/>
        <w:bottom w:val="none" w:sz="0" w:space="0" w:color="auto"/>
        <w:right w:val="none" w:sz="0" w:space="0" w:color="auto"/>
      </w:divBdr>
    </w:div>
    <w:div w:id="494028286">
      <w:bodyDiv w:val="1"/>
      <w:marLeft w:val="0"/>
      <w:marRight w:val="0"/>
      <w:marTop w:val="0"/>
      <w:marBottom w:val="0"/>
      <w:divBdr>
        <w:top w:val="none" w:sz="0" w:space="0" w:color="auto"/>
        <w:left w:val="none" w:sz="0" w:space="0" w:color="auto"/>
        <w:bottom w:val="none" w:sz="0" w:space="0" w:color="auto"/>
        <w:right w:val="none" w:sz="0" w:space="0" w:color="auto"/>
      </w:divBdr>
    </w:div>
    <w:div w:id="499547195">
      <w:bodyDiv w:val="1"/>
      <w:marLeft w:val="0"/>
      <w:marRight w:val="0"/>
      <w:marTop w:val="0"/>
      <w:marBottom w:val="0"/>
      <w:divBdr>
        <w:top w:val="none" w:sz="0" w:space="0" w:color="auto"/>
        <w:left w:val="none" w:sz="0" w:space="0" w:color="auto"/>
        <w:bottom w:val="none" w:sz="0" w:space="0" w:color="auto"/>
        <w:right w:val="none" w:sz="0" w:space="0" w:color="auto"/>
      </w:divBdr>
    </w:div>
    <w:div w:id="515652092">
      <w:bodyDiv w:val="1"/>
      <w:marLeft w:val="0"/>
      <w:marRight w:val="0"/>
      <w:marTop w:val="0"/>
      <w:marBottom w:val="0"/>
      <w:divBdr>
        <w:top w:val="none" w:sz="0" w:space="0" w:color="auto"/>
        <w:left w:val="none" w:sz="0" w:space="0" w:color="auto"/>
        <w:bottom w:val="none" w:sz="0" w:space="0" w:color="auto"/>
        <w:right w:val="none" w:sz="0" w:space="0" w:color="auto"/>
      </w:divBdr>
    </w:div>
    <w:div w:id="599335808">
      <w:bodyDiv w:val="1"/>
      <w:marLeft w:val="0"/>
      <w:marRight w:val="0"/>
      <w:marTop w:val="0"/>
      <w:marBottom w:val="0"/>
      <w:divBdr>
        <w:top w:val="none" w:sz="0" w:space="0" w:color="auto"/>
        <w:left w:val="none" w:sz="0" w:space="0" w:color="auto"/>
        <w:bottom w:val="none" w:sz="0" w:space="0" w:color="auto"/>
        <w:right w:val="none" w:sz="0" w:space="0" w:color="auto"/>
      </w:divBdr>
    </w:div>
    <w:div w:id="600187149">
      <w:bodyDiv w:val="1"/>
      <w:marLeft w:val="0"/>
      <w:marRight w:val="0"/>
      <w:marTop w:val="0"/>
      <w:marBottom w:val="0"/>
      <w:divBdr>
        <w:top w:val="none" w:sz="0" w:space="0" w:color="auto"/>
        <w:left w:val="none" w:sz="0" w:space="0" w:color="auto"/>
        <w:bottom w:val="none" w:sz="0" w:space="0" w:color="auto"/>
        <w:right w:val="none" w:sz="0" w:space="0" w:color="auto"/>
      </w:divBdr>
    </w:div>
    <w:div w:id="604001142">
      <w:bodyDiv w:val="1"/>
      <w:marLeft w:val="0"/>
      <w:marRight w:val="0"/>
      <w:marTop w:val="0"/>
      <w:marBottom w:val="0"/>
      <w:divBdr>
        <w:top w:val="none" w:sz="0" w:space="0" w:color="auto"/>
        <w:left w:val="none" w:sz="0" w:space="0" w:color="auto"/>
        <w:bottom w:val="none" w:sz="0" w:space="0" w:color="auto"/>
        <w:right w:val="none" w:sz="0" w:space="0" w:color="auto"/>
      </w:divBdr>
    </w:div>
    <w:div w:id="629214119">
      <w:bodyDiv w:val="1"/>
      <w:marLeft w:val="0"/>
      <w:marRight w:val="0"/>
      <w:marTop w:val="0"/>
      <w:marBottom w:val="0"/>
      <w:divBdr>
        <w:top w:val="none" w:sz="0" w:space="0" w:color="auto"/>
        <w:left w:val="none" w:sz="0" w:space="0" w:color="auto"/>
        <w:bottom w:val="none" w:sz="0" w:space="0" w:color="auto"/>
        <w:right w:val="none" w:sz="0" w:space="0" w:color="auto"/>
      </w:divBdr>
    </w:div>
    <w:div w:id="637030513">
      <w:bodyDiv w:val="1"/>
      <w:marLeft w:val="0"/>
      <w:marRight w:val="0"/>
      <w:marTop w:val="0"/>
      <w:marBottom w:val="0"/>
      <w:divBdr>
        <w:top w:val="none" w:sz="0" w:space="0" w:color="auto"/>
        <w:left w:val="none" w:sz="0" w:space="0" w:color="auto"/>
        <w:bottom w:val="none" w:sz="0" w:space="0" w:color="auto"/>
        <w:right w:val="none" w:sz="0" w:space="0" w:color="auto"/>
      </w:divBdr>
    </w:div>
    <w:div w:id="640309833">
      <w:bodyDiv w:val="1"/>
      <w:marLeft w:val="0"/>
      <w:marRight w:val="0"/>
      <w:marTop w:val="0"/>
      <w:marBottom w:val="0"/>
      <w:divBdr>
        <w:top w:val="none" w:sz="0" w:space="0" w:color="auto"/>
        <w:left w:val="none" w:sz="0" w:space="0" w:color="auto"/>
        <w:bottom w:val="none" w:sz="0" w:space="0" w:color="auto"/>
        <w:right w:val="none" w:sz="0" w:space="0" w:color="auto"/>
      </w:divBdr>
    </w:div>
    <w:div w:id="642345644">
      <w:bodyDiv w:val="1"/>
      <w:marLeft w:val="0"/>
      <w:marRight w:val="0"/>
      <w:marTop w:val="0"/>
      <w:marBottom w:val="0"/>
      <w:divBdr>
        <w:top w:val="none" w:sz="0" w:space="0" w:color="auto"/>
        <w:left w:val="none" w:sz="0" w:space="0" w:color="auto"/>
        <w:bottom w:val="none" w:sz="0" w:space="0" w:color="auto"/>
        <w:right w:val="none" w:sz="0" w:space="0" w:color="auto"/>
      </w:divBdr>
    </w:div>
    <w:div w:id="668365002">
      <w:bodyDiv w:val="1"/>
      <w:marLeft w:val="0"/>
      <w:marRight w:val="0"/>
      <w:marTop w:val="0"/>
      <w:marBottom w:val="0"/>
      <w:divBdr>
        <w:top w:val="none" w:sz="0" w:space="0" w:color="auto"/>
        <w:left w:val="none" w:sz="0" w:space="0" w:color="auto"/>
        <w:bottom w:val="none" w:sz="0" w:space="0" w:color="auto"/>
        <w:right w:val="none" w:sz="0" w:space="0" w:color="auto"/>
      </w:divBdr>
    </w:div>
    <w:div w:id="670639521">
      <w:bodyDiv w:val="1"/>
      <w:marLeft w:val="0"/>
      <w:marRight w:val="0"/>
      <w:marTop w:val="0"/>
      <w:marBottom w:val="0"/>
      <w:divBdr>
        <w:top w:val="none" w:sz="0" w:space="0" w:color="auto"/>
        <w:left w:val="none" w:sz="0" w:space="0" w:color="auto"/>
        <w:bottom w:val="none" w:sz="0" w:space="0" w:color="auto"/>
        <w:right w:val="none" w:sz="0" w:space="0" w:color="auto"/>
      </w:divBdr>
    </w:div>
    <w:div w:id="699817142">
      <w:bodyDiv w:val="1"/>
      <w:marLeft w:val="0"/>
      <w:marRight w:val="0"/>
      <w:marTop w:val="0"/>
      <w:marBottom w:val="0"/>
      <w:divBdr>
        <w:top w:val="none" w:sz="0" w:space="0" w:color="auto"/>
        <w:left w:val="none" w:sz="0" w:space="0" w:color="auto"/>
        <w:bottom w:val="none" w:sz="0" w:space="0" w:color="auto"/>
        <w:right w:val="none" w:sz="0" w:space="0" w:color="auto"/>
      </w:divBdr>
    </w:div>
    <w:div w:id="704988241">
      <w:bodyDiv w:val="1"/>
      <w:marLeft w:val="0"/>
      <w:marRight w:val="0"/>
      <w:marTop w:val="0"/>
      <w:marBottom w:val="0"/>
      <w:divBdr>
        <w:top w:val="none" w:sz="0" w:space="0" w:color="auto"/>
        <w:left w:val="none" w:sz="0" w:space="0" w:color="auto"/>
        <w:bottom w:val="none" w:sz="0" w:space="0" w:color="auto"/>
        <w:right w:val="none" w:sz="0" w:space="0" w:color="auto"/>
      </w:divBdr>
    </w:div>
    <w:div w:id="743718848">
      <w:bodyDiv w:val="1"/>
      <w:marLeft w:val="0"/>
      <w:marRight w:val="0"/>
      <w:marTop w:val="0"/>
      <w:marBottom w:val="0"/>
      <w:divBdr>
        <w:top w:val="none" w:sz="0" w:space="0" w:color="auto"/>
        <w:left w:val="none" w:sz="0" w:space="0" w:color="auto"/>
        <w:bottom w:val="none" w:sz="0" w:space="0" w:color="auto"/>
        <w:right w:val="none" w:sz="0" w:space="0" w:color="auto"/>
      </w:divBdr>
    </w:div>
    <w:div w:id="766776181">
      <w:bodyDiv w:val="1"/>
      <w:marLeft w:val="0"/>
      <w:marRight w:val="0"/>
      <w:marTop w:val="0"/>
      <w:marBottom w:val="0"/>
      <w:divBdr>
        <w:top w:val="none" w:sz="0" w:space="0" w:color="auto"/>
        <w:left w:val="none" w:sz="0" w:space="0" w:color="auto"/>
        <w:bottom w:val="none" w:sz="0" w:space="0" w:color="auto"/>
        <w:right w:val="none" w:sz="0" w:space="0" w:color="auto"/>
      </w:divBdr>
    </w:div>
    <w:div w:id="779834297">
      <w:bodyDiv w:val="1"/>
      <w:marLeft w:val="0"/>
      <w:marRight w:val="0"/>
      <w:marTop w:val="0"/>
      <w:marBottom w:val="0"/>
      <w:divBdr>
        <w:top w:val="none" w:sz="0" w:space="0" w:color="auto"/>
        <w:left w:val="none" w:sz="0" w:space="0" w:color="auto"/>
        <w:bottom w:val="none" w:sz="0" w:space="0" w:color="auto"/>
        <w:right w:val="none" w:sz="0" w:space="0" w:color="auto"/>
      </w:divBdr>
    </w:div>
    <w:div w:id="791364327">
      <w:bodyDiv w:val="1"/>
      <w:marLeft w:val="0"/>
      <w:marRight w:val="0"/>
      <w:marTop w:val="0"/>
      <w:marBottom w:val="0"/>
      <w:divBdr>
        <w:top w:val="none" w:sz="0" w:space="0" w:color="auto"/>
        <w:left w:val="none" w:sz="0" w:space="0" w:color="auto"/>
        <w:bottom w:val="none" w:sz="0" w:space="0" w:color="auto"/>
        <w:right w:val="none" w:sz="0" w:space="0" w:color="auto"/>
      </w:divBdr>
    </w:div>
    <w:div w:id="793137703">
      <w:bodyDiv w:val="1"/>
      <w:marLeft w:val="0"/>
      <w:marRight w:val="0"/>
      <w:marTop w:val="0"/>
      <w:marBottom w:val="0"/>
      <w:divBdr>
        <w:top w:val="none" w:sz="0" w:space="0" w:color="auto"/>
        <w:left w:val="none" w:sz="0" w:space="0" w:color="auto"/>
        <w:bottom w:val="none" w:sz="0" w:space="0" w:color="auto"/>
        <w:right w:val="none" w:sz="0" w:space="0" w:color="auto"/>
      </w:divBdr>
    </w:div>
    <w:div w:id="852845323">
      <w:bodyDiv w:val="1"/>
      <w:marLeft w:val="0"/>
      <w:marRight w:val="0"/>
      <w:marTop w:val="0"/>
      <w:marBottom w:val="0"/>
      <w:divBdr>
        <w:top w:val="none" w:sz="0" w:space="0" w:color="auto"/>
        <w:left w:val="none" w:sz="0" w:space="0" w:color="auto"/>
        <w:bottom w:val="none" w:sz="0" w:space="0" w:color="auto"/>
        <w:right w:val="none" w:sz="0" w:space="0" w:color="auto"/>
      </w:divBdr>
    </w:div>
    <w:div w:id="878932843">
      <w:bodyDiv w:val="1"/>
      <w:marLeft w:val="0"/>
      <w:marRight w:val="0"/>
      <w:marTop w:val="0"/>
      <w:marBottom w:val="0"/>
      <w:divBdr>
        <w:top w:val="none" w:sz="0" w:space="0" w:color="auto"/>
        <w:left w:val="none" w:sz="0" w:space="0" w:color="auto"/>
        <w:bottom w:val="none" w:sz="0" w:space="0" w:color="auto"/>
        <w:right w:val="none" w:sz="0" w:space="0" w:color="auto"/>
      </w:divBdr>
    </w:div>
    <w:div w:id="898591312">
      <w:bodyDiv w:val="1"/>
      <w:marLeft w:val="0"/>
      <w:marRight w:val="0"/>
      <w:marTop w:val="0"/>
      <w:marBottom w:val="0"/>
      <w:divBdr>
        <w:top w:val="none" w:sz="0" w:space="0" w:color="auto"/>
        <w:left w:val="none" w:sz="0" w:space="0" w:color="auto"/>
        <w:bottom w:val="none" w:sz="0" w:space="0" w:color="auto"/>
        <w:right w:val="none" w:sz="0" w:space="0" w:color="auto"/>
      </w:divBdr>
    </w:div>
    <w:div w:id="927226690">
      <w:bodyDiv w:val="1"/>
      <w:marLeft w:val="0"/>
      <w:marRight w:val="0"/>
      <w:marTop w:val="0"/>
      <w:marBottom w:val="0"/>
      <w:divBdr>
        <w:top w:val="none" w:sz="0" w:space="0" w:color="auto"/>
        <w:left w:val="none" w:sz="0" w:space="0" w:color="auto"/>
        <w:bottom w:val="none" w:sz="0" w:space="0" w:color="auto"/>
        <w:right w:val="none" w:sz="0" w:space="0" w:color="auto"/>
      </w:divBdr>
    </w:div>
    <w:div w:id="950093731">
      <w:bodyDiv w:val="1"/>
      <w:marLeft w:val="0"/>
      <w:marRight w:val="0"/>
      <w:marTop w:val="0"/>
      <w:marBottom w:val="0"/>
      <w:divBdr>
        <w:top w:val="none" w:sz="0" w:space="0" w:color="auto"/>
        <w:left w:val="none" w:sz="0" w:space="0" w:color="auto"/>
        <w:bottom w:val="none" w:sz="0" w:space="0" w:color="auto"/>
        <w:right w:val="none" w:sz="0" w:space="0" w:color="auto"/>
      </w:divBdr>
    </w:div>
    <w:div w:id="964772383">
      <w:bodyDiv w:val="1"/>
      <w:marLeft w:val="0"/>
      <w:marRight w:val="0"/>
      <w:marTop w:val="0"/>
      <w:marBottom w:val="0"/>
      <w:divBdr>
        <w:top w:val="none" w:sz="0" w:space="0" w:color="auto"/>
        <w:left w:val="none" w:sz="0" w:space="0" w:color="auto"/>
        <w:bottom w:val="none" w:sz="0" w:space="0" w:color="auto"/>
        <w:right w:val="none" w:sz="0" w:space="0" w:color="auto"/>
      </w:divBdr>
    </w:div>
    <w:div w:id="990212794">
      <w:bodyDiv w:val="1"/>
      <w:marLeft w:val="0"/>
      <w:marRight w:val="0"/>
      <w:marTop w:val="0"/>
      <w:marBottom w:val="0"/>
      <w:divBdr>
        <w:top w:val="none" w:sz="0" w:space="0" w:color="auto"/>
        <w:left w:val="none" w:sz="0" w:space="0" w:color="auto"/>
        <w:bottom w:val="none" w:sz="0" w:space="0" w:color="auto"/>
        <w:right w:val="none" w:sz="0" w:space="0" w:color="auto"/>
      </w:divBdr>
    </w:div>
    <w:div w:id="1029840255">
      <w:bodyDiv w:val="1"/>
      <w:marLeft w:val="0"/>
      <w:marRight w:val="0"/>
      <w:marTop w:val="0"/>
      <w:marBottom w:val="0"/>
      <w:divBdr>
        <w:top w:val="none" w:sz="0" w:space="0" w:color="auto"/>
        <w:left w:val="none" w:sz="0" w:space="0" w:color="auto"/>
        <w:bottom w:val="none" w:sz="0" w:space="0" w:color="auto"/>
        <w:right w:val="none" w:sz="0" w:space="0" w:color="auto"/>
      </w:divBdr>
    </w:div>
    <w:div w:id="1035882576">
      <w:bodyDiv w:val="1"/>
      <w:marLeft w:val="0"/>
      <w:marRight w:val="0"/>
      <w:marTop w:val="0"/>
      <w:marBottom w:val="0"/>
      <w:divBdr>
        <w:top w:val="none" w:sz="0" w:space="0" w:color="auto"/>
        <w:left w:val="none" w:sz="0" w:space="0" w:color="auto"/>
        <w:bottom w:val="none" w:sz="0" w:space="0" w:color="auto"/>
        <w:right w:val="none" w:sz="0" w:space="0" w:color="auto"/>
      </w:divBdr>
    </w:div>
    <w:div w:id="1044675442">
      <w:bodyDiv w:val="1"/>
      <w:marLeft w:val="0"/>
      <w:marRight w:val="0"/>
      <w:marTop w:val="0"/>
      <w:marBottom w:val="0"/>
      <w:divBdr>
        <w:top w:val="none" w:sz="0" w:space="0" w:color="auto"/>
        <w:left w:val="none" w:sz="0" w:space="0" w:color="auto"/>
        <w:bottom w:val="none" w:sz="0" w:space="0" w:color="auto"/>
        <w:right w:val="none" w:sz="0" w:space="0" w:color="auto"/>
      </w:divBdr>
    </w:div>
    <w:div w:id="1078863538">
      <w:bodyDiv w:val="1"/>
      <w:marLeft w:val="0"/>
      <w:marRight w:val="0"/>
      <w:marTop w:val="0"/>
      <w:marBottom w:val="0"/>
      <w:divBdr>
        <w:top w:val="none" w:sz="0" w:space="0" w:color="auto"/>
        <w:left w:val="none" w:sz="0" w:space="0" w:color="auto"/>
        <w:bottom w:val="none" w:sz="0" w:space="0" w:color="auto"/>
        <w:right w:val="none" w:sz="0" w:space="0" w:color="auto"/>
      </w:divBdr>
    </w:div>
    <w:div w:id="1095133341">
      <w:bodyDiv w:val="1"/>
      <w:marLeft w:val="0"/>
      <w:marRight w:val="0"/>
      <w:marTop w:val="0"/>
      <w:marBottom w:val="0"/>
      <w:divBdr>
        <w:top w:val="none" w:sz="0" w:space="0" w:color="auto"/>
        <w:left w:val="none" w:sz="0" w:space="0" w:color="auto"/>
        <w:bottom w:val="none" w:sz="0" w:space="0" w:color="auto"/>
        <w:right w:val="none" w:sz="0" w:space="0" w:color="auto"/>
      </w:divBdr>
    </w:div>
    <w:div w:id="1121606417">
      <w:bodyDiv w:val="1"/>
      <w:marLeft w:val="0"/>
      <w:marRight w:val="0"/>
      <w:marTop w:val="0"/>
      <w:marBottom w:val="0"/>
      <w:divBdr>
        <w:top w:val="none" w:sz="0" w:space="0" w:color="auto"/>
        <w:left w:val="none" w:sz="0" w:space="0" w:color="auto"/>
        <w:bottom w:val="none" w:sz="0" w:space="0" w:color="auto"/>
        <w:right w:val="none" w:sz="0" w:space="0" w:color="auto"/>
      </w:divBdr>
    </w:div>
    <w:div w:id="1131628072">
      <w:bodyDiv w:val="1"/>
      <w:marLeft w:val="0"/>
      <w:marRight w:val="0"/>
      <w:marTop w:val="0"/>
      <w:marBottom w:val="0"/>
      <w:divBdr>
        <w:top w:val="none" w:sz="0" w:space="0" w:color="auto"/>
        <w:left w:val="none" w:sz="0" w:space="0" w:color="auto"/>
        <w:bottom w:val="none" w:sz="0" w:space="0" w:color="auto"/>
        <w:right w:val="none" w:sz="0" w:space="0" w:color="auto"/>
      </w:divBdr>
    </w:div>
    <w:div w:id="1137643153">
      <w:bodyDiv w:val="1"/>
      <w:marLeft w:val="0"/>
      <w:marRight w:val="0"/>
      <w:marTop w:val="0"/>
      <w:marBottom w:val="0"/>
      <w:divBdr>
        <w:top w:val="none" w:sz="0" w:space="0" w:color="auto"/>
        <w:left w:val="none" w:sz="0" w:space="0" w:color="auto"/>
        <w:bottom w:val="none" w:sz="0" w:space="0" w:color="auto"/>
        <w:right w:val="none" w:sz="0" w:space="0" w:color="auto"/>
      </w:divBdr>
    </w:div>
    <w:div w:id="1141775234">
      <w:bodyDiv w:val="1"/>
      <w:marLeft w:val="0"/>
      <w:marRight w:val="0"/>
      <w:marTop w:val="0"/>
      <w:marBottom w:val="0"/>
      <w:divBdr>
        <w:top w:val="none" w:sz="0" w:space="0" w:color="auto"/>
        <w:left w:val="none" w:sz="0" w:space="0" w:color="auto"/>
        <w:bottom w:val="none" w:sz="0" w:space="0" w:color="auto"/>
        <w:right w:val="none" w:sz="0" w:space="0" w:color="auto"/>
      </w:divBdr>
    </w:div>
    <w:div w:id="1142456228">
      <w:bodyDiv w:val="1"/>
      <w:marLeft w:val="0"/>
      <w:marRight w:val="0"/>
      <w:marTop w:val="0"/>
      <w:marBottom w:val="0"/>
      <w:divBdr>
        <w:top w:val="none" w:sz="0" w:space="0" w:color="auto"/>
        <w:left w:val="none" w:sz="0" w:space="0" w:color="auto"/>
        <w:bottom w:val="none" w:sz="0" w:space="0" w:color="auto"/>
        <w:right w:val="none" w:sz="0" w:space="0" w:color="auto"/>
      </w:divBdr>
    </w:div>
    <w:div w:id="1157846561">
      <w:bodyDiv w:val="1"/>
      <w:marLeft w:val="0"/>
      <w:marRight w:val="0"/>
      <w:marTop w:val="0"/>
      <w:marBottom w:val="0"/>
      <w:divBdr>
        <w:top w:val="none" w:sz="0" w:space="0" w:color="auto"/>
        <w:left w:val="none" w:sz="0" w:space="0" w:color="auto"/>
        <w:bottom w:val="none" w:sz="0" w:space="0" w:color="auto"/>
        <w:right w:val="none" w:sz="0" w:space="0" w:color="auto"/>
      </w:divBdr>
    </w:div>
    <w:div w:id="1158421296">
      <w:bodyDiv w:val="1"/>
      <w:marLeft w:val="0"/>
      <w:marRight w:val="0"/>
      <w:marTop w:val="0"/>
      <w:marBottom w:val="0"/>
      <w:divBdr>
        <w:top w:val="none" w:sz="0" w:space="0" w:color="auto"/>
        <w:left w:val="none" w:sz="0" w:space="0" w:color="auto"/>
        <w:bottom w:val="none" w:sz="0" w:space="0" w:color="auto"/>
        <w:right w:val="none" w:sz="0" w:space="0" w:color="auto"/>
      </w:divBdr>
    </w:div>
    <w:div w:id="1173184139">
      <w:bodyDiv w:val="1"/>
      <w:marLeft w:val="0"/>
      <w:marRight w:val="0"/>
      <w:marTop w:val="0"/>
      <w:marBottom w:val="0"/>
      <w:divBdr>
        <w:top w:val="none" w:sz="0" w:space="0" w:color="auto"/>
        <w:left w:val="none" w:sz="0" w:space="0" w:color="auto"/>
        <w:bottom w:val="none" w:sz="0" w:space="0" w:color="auto"/>
        <w:right w:val="none" w:sz="0" w:space="0" w:color="auto"/>
      </w:divBdr>
    </w:div>
    <w:div w:id="1182663929">
      <w:bodyDiv w:val="1"/>
      <w:marLeft w:val="0"/>
      <w:marRight w:val="0"/>
      <w:marTop w:val="0"/>
      <w:marBottom w:val="0"/>
      <w:divBdr>
        <w:top w:val="none" w:sz="0" w:space="0" w:color="auto"/>
        <w:left w:val="none" w:sz="0" w:space="0" w:color="auto"/>
        <w:bottom w:val="none" w:sz="0" w:space="0" w:color="auto"/>
        <w:right w:val="none" w:sz="0" w:space="0" w:color="auto"/>
      </w:divBdr>
    </w:div>
    <w:div w:id="1232275173">
      <w:bodyDiv w:val="1"/>
      <w:marLeft w:val="0"/>
      <w:marRight w:val="0"/>
      <w:marTop w:val="0"/>
      <w:marBottom w:val="0"/>
      <w:divBdr>
        <w:top w:val="none" w:sz="0" w:space="0" w:color="auto"/>
        <w:left w:val="none" w:sz="0" w:space="0" w:color="auto"/>
        <w:bottom w:val="none" w:sz="0" w:space="0" w:color="auto"/>
        <w:right w:val="none" w:sz="0" w:space="0" w:color="auto"/>
      </w:divBdr>
    </w:div>
    <w:div w:id="1246110311">
      <w:bodyDiv w:val="1"/>
      <w:marLeft w:val="0"/>
      <w:marRight w:val="0"/>
      <w:marTop w:val="0"/>
      <w:marBottom w:val="0"/>
      <w:divBdr>
        <w:top w:val="none" w:sz="0" w:space="0" w:color="auto"/>
        <w:left w:val="none" w:sz="0" w:space="0" w:color="auto"/>
        <w:bottom w:val="none" w:sz="0" w:space="0" w:color="auto"/>
        <w:right w:val="none" w:sz="0" w:space="0" w:color="auto"/>
      </w:divBdr>
    </w:div>
    <w:div w:id="1250121122">
      <w:bodyDiv w:val="1"/>
      <w:marLeft w:val="0"/>
      <w:marRight w:val="0"/>
      <w:marTop w:val="0"/>
      <w:marBottom w:val="0"/>
      <w:divBdr>
        <w:top w:val="none" w:sz="0" w:space="0" w:color="auto"/>
        <w:left w:val="none" w:sz="0" w:space="0" w:color="auto"/>
        <w:bottom w:val="none" w:sz="0" w:space="0" w:color="auto"/>
        <w:right w:val="none" w:sz="0" w:space="0" w:color="auto"/>
      </w:divBdr>
    </w:div>
    <w:div w:id="1270551870">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
    <w:div w:id="1293823413">
      <w:bodyDiv w:val="1"/>
      <w:marLeft w:val="0"/>
      <w:marRight w:val="0"/>
      <w:marTop w:val="0"/>
      <w:marBottom w:val="0"/>
      <w:divBdr>
        <w:top w:val="none" w:sz="0" w:space="0" w:color="auto"/>
        <w:left w:val="none" w:sz="0" w:space="0" w:color="auto"/>
        <w:bottom w:val="none" w:sz="0" w:space="0" w:color="auto"/>
        <w:right w:val="none" w:sz="0" w:space="0" w:color="auto"/>
      </w:divBdr>
    </w:div>
    <w:div w:id="1302618468">
      <w:bodyDiv w:val="1"/>
      <w:marLeft w:val="0"/>
      <w:marRight w:val="0"/>
      <w:marTop w:val="0"/>
      <w:marBottom w:val="0"/>
      <w:divBdr>
        <w:top w:val="none" w:sz="0" w:space="0" w:color="auto"/>
        <w:left w:val="none" w:sz="0" w:space="0" w:color="auto"/>
        <w:bottom w:val="none" w:sz="0" w:space="0" w:color="auto"/>
        <w:right w:val="none" w:sz="0" w:space="0" w:color="auto"/>
      </w:divBdr>
    </w:div>
    <w:div w:id="1313098463">
      <w:bodyDiv w:val="1"/>
      <w:marLeft w:val="0"/>
      <w:marRight w:val="0"/>
      <w:marTop w:val="0"/>
      <w:marBottom w:val="0"/>
      <w:divBdr>
        <w:top w:val="none" w:sz="0" w:space="0" w:color="auto"/>
        <w:left w:val="none" w:sz="0" w:space="0" w:color="auto"/>
        <w:bottom w:val="none" w:sz="0" w:space="0" w:color="auto"/>
        <w:right w:val="none" w:sz="0" w:space="0" w:color="auto"/>
      </w:divBdr>
    </w:div>
    <w:div w:id="1314406713">
      <w:bodyDiv w:val="1"/>
      <w:marLeft w:val="0"/>
      <w:marRight w:val="0"/>
      <w:marTop w:val="0"/>
      <w:marBottom w:val="0"/>
      <w:divBdr>
        <w:top w:val="none" w:sz="0" w:space="0" w:color="auto"/>
        <w:left w:val="none" w:sz="0" w:space="0" w:color="auto"/>
        <w:bottom w:val="none" w:sz="0" w:space="0" w:color="auto"/>
        <w:right w:val="none" w:sz="0" w:space="0" w:color="auto"/>
      </w:divBdr>
    </w:div>
    <w:div w:id="1321620678">
      <w:bodyDiv w:val="1"/>
      <w:marLeft w:val="0"/>
      <w:marRight w:val="0"/>
      <w:marTop w:val="0"/>
      <w:marBottom w:val="0"/>
      <w:divBdr>
        <w:top w:val="none" w:sz="0" w:space="0" w:color="auto"/>
        <w:left w:val="none" w:sz="0" w:space="0" w:color="auto"/>
        <w:bottom w:val="none" w:sz="0" w:space="0" w:color="auto"/>
        <w:right w:val="none" w:sz="0" w:space="0" w:color="auto"/>
      </w:divBdr>
    </w:div>
    <w:div w:id="1327318072">
      <w:bodyDiv w:val="1"/>
      <w:marLeft w:val="0"/>
      <w:marRight w:val="0"/>
      <w:marTop w:val="0"/>
      <w:marBottom w:val="0"/>
      <w:divBdr>
        <w:top w:val="none" w:sz="0" w:space="0" w:color="auto"/>
        <w:left w:val="none" w:sz="0" w:space="0" w:color="auto"/>
        <w:bottom w:val="none" w:sz="0" w:space="0" w:color="auto"/>
        <w:right w:val="none" w:sz="0" w:space="0" w:color="auto"/>
      </w:divBdr>
    </w:div>
    <w:div w:id="1328706788">
      <w:bodyDiv w:val="1"/>
      <w:marLeft w:val="0"/>
      <w:marRight w:val="0"/>
      <w:marTop w:val="0"/>
      <w:marBottom w:val="0"/>
      <w:divBdr>
        <w:top w:val="none" w:sz="0" w:space="0" w:color="auto"/>
        <w:left w:val="none" w:sz="0" w:space="0" w:color="auto"/>
        <w:bottom w:val="none" w:sz="0" w:space="0" w:color="auto"/>
        <w:right w:val="none" w:sz="0" w:space="0" w:color="auto"/>
      </w:divBdr>
    </w:div>
    <w:div w:id="1332417135">
      <w:bodyDiv w:val="1"/>
      <w:marLeft w:val="0"/>
      <w:marRight w:val="0"/>
      <w:marTop w:val="0"/>
      <w:marBottom w:val="0"/>
      <w:divBdr>
        <w:top w:val="none" w:sz="0" w:space="0" w:color="auto"/>
        <w:left w:val="none" w:sz="0" w:space="0" w:color="auto"/>
        <w:bottom w:val="none" w:sz="0" w:space="0" w:color="auto"/>
        <w:right w:val="none" w:sz="0" w:space="0" w:color="auto"/>
      </w:divBdr>
    </w:div>
    <w:div w:id="1332952608">
      <w:bodyDiv w:val="1"/>
      <w:marLeft w:val="0"/>
      <w:marRight w:val="0"/>
      <w:marTop w:val="0"/>
      <w:marBottom w:val="0"/>
      <w:divBdr>
        <w:top w:val="none" w:sz="0" w:space="0" w:color="auto"/>
        <w:left w:val="none" w:sz="0" w:space="0" w:color="auto"/>
        <w:bottom w:val="none" w:sz="0" w:space="0" w:color="auto"/>
        <w:right w:val="none" w:sz="0" w:space="0" w:color="auto"/>
      </w:divBdr>
    </w:div>
    <w:div w:id="1364819438">
      <w:bodyDiv w:val="1"/>
      <w:marLeft w:val="0"/>
      <w:marRight w:val="0"/>
      <w:marTop w:val="0"/>
      <w:marBottom w:val="0"/>
      <w:divBdr>
        <w:top w:val="none" w:sz="0" w:space="0" w:color="auto"/>
        <w:left w:val="none" w:sz="0" w:space="0" w:color="auto"/>
        <w:bottom w:val="none" w:sz="0" w:space="0" w:color="auto"/>
        <w:right w:val="none" w:sz="0" w:space="0" w:color="auto"/>
      </w:divBdr>
    </w:div>
    <w:div w:id="1366979754">
      <w:bodyDiv w:val="1"/>
      <w:marLeft w:val="0"/>
      <w:marRight w:val="0"/>
      <w:marTop w:val="0"/>
      <w:marBottom w:val="0"/>
      <w:divBdr>
        <w:top w:val="none" w:sz="0" w:space="0" w:color="auto"/>
        <w:left w:val="none" w:sz="0" w:space="0" w:color="auto"/>
        <w:bottom w:val="none" w:sz="0" w:space="0" w:color="auto"/>
        <w:right w:val="none" w:sz="0" w:space="0" w:color="auto"/>
      </w:divBdr>
    </w:div>
    <w:div w:id="1392656773">
      <w:bodyDiv w:val="1"/>
      <w:marLeft w:val="0"/>
      <w:marRight w:val="0"/>
      <w:marTop w:val="0"/>
      <w:marBottom w:val="0"/>
      <w:divBdr>
        <w:top w:val="none" w:sz="0" w:space="0" w:color="auto"/>
        <w:left w:val="none" w:sz="0" w:space="0" w:color="auto"/>
        <w:bottom w:val="none" w:sz="0" w:space="0" w:color="auto"/>
        <w:right w:val="none" w:sz="0" w:space="0" w:color="auto"/>
      </w:divBdr>
    </w:div>
    <w:div w:id="1408845154">
      <w:bodyDiv w:val="1"/>
      <w:marLeft w:val="0"/>
      <w:marRight w:val="0"/>
      <w:marTop w:val="0"/>
      <w:marBottom w:val="0"/>
      <w:divBdr>
        <w:top w:val="none" w:sz="0" w:space="0" w:color="auto"/>
        <w:left w:val="none" w:sz="0" w:space="0" w:color="auto"/>
        <w:bottom w:val="none" w:sz="0" w:space="0" w:color="auto"/>
        <w:right w:val="none" w:sz="0" w:space="0" w:color="auto"/>
      </w:divBdr>
    </w:div>
    <w:div w:id="1428237714">
      <w:bodyDiv w:val="1"/>
      <w:marLeft w:val="0"/>
      <w:marRight w:val="0"/>
      <w:marTop w:val="0"/>
      <w:marBottom w:val="0"/>
      <w:divBdr>
        <w:top w:val="none" w:sz="0" w:space="0" w:color="auto"/>
        <w:left w:val="none" w:sz="0" w:space="0" w:color="auto"/>
        <w:bottom w:val="none" w:sz="0" w:space="0" w:color="auto"/>
        <w:right w:val="none" w:sz="0" w:space="0" w:color="auto"/>
      </w:divBdr>
    </w:div>
    <w:div w:id="1465199365">
      <w:bodyDiv w:val="1"/>
      <w:marLeft w:val="0"/>
      <w:marRight w:val="0"/>
      <w:marTop w:val="0"/>
      <w:marBottom w:val="0"/>
      <w:divBdr>
        <w:top w:val="none" w:sz="0" w:space="0" w:color="auto"/>
        <w:left w:val="none" w:sz="0" w:space="0" w:color="auto"/>
        <w:bottom w:val="none" w:sz="0" w:space="0" w:color="auto"/>
        <w:right w:val="none" w:sz="0" w:space="0" w:color="auto"/>
      </w:divBdr>
    </w:div>
    <w:div w:id="1481653601">
      <w:bodyDiv w:val="1"/>
      <w:marLeft w:val="0"/>
      <w:marRight w:val="0"/>
      <w:marTop w:val="0"/>
      <w:marBottom w:val="0"/>
      <w:divBdr>
        <w:top w:val="none" w:sz="0" w:space="0" w:color="auto"/>
        <w:left w:val="none" w:sz="0" w:space="0" w:color="auto"/>
        <w:bottom w:val="none" w:sz="0" w:space="0" w:color="auto"/>
        <w:right w:val="none" w:sz="0" w:space="0" w:color="auto"/>
      </w:divBdr>
    </w:div>
    <w:div w:id="1497921887">
      <w:bodyDiv w:val="1"/>
      <w:marLeft w:val="0"/>
      <w:marRight w:val="0"/>
      <w:marTop w:val="0"/>
      <w:marBottom w:val="0"/>
      <w:divBdr>
        <w:top w:val="none" w:sz="0" w:space="0" w:color="auto"/>
        <w:left w:val="none" w:sz="0" w:space="0" w:color="auto"/>
        <w:bottom w:val="none" w:sz="0" w:space="0" w:color="auto"/>
        <w:right w:val="none" w:sz="0" w:space="0" w:color="auto"/>
      </w:divBdr>
    </w:div>
    <w:div w:id="1504515062">
      <w:bodyDiv w:val="1"/>
      <w:marLeft w:val="0"/>
      <w:marRight w:val="0"/>
      <w:marTop w:val="0"/>
      <w:marBottom w:val="0"/>
      <w:divBdr>
        <w:top w:val="none" w:sz="0" w:space="0" w:color="auto"/>
        <w:left w:val="none" w:sz="0" w:space="0" w:color="auto"/>
        <w:bottom w:val="none" w:sz="0" w:space="0" w:color="auto"/>
        <w:right w:val="none" w:sz="0" w:space="0" w:color="auto"/>
      </w:divBdr>
    </w:div>
    <w:div w:id="1531718453">
      <w:bodyDiv w:val="1"/>
      <w:marLeft w:val="0"/>
      <w:marRight w:val="0"/>
      <w:marTop w:val="0"/>
      <w:marBottom w:val="0"/>
      <w:divBdr>
        <w:top w:val="none" w:sz="0" w:space="0" w:color="auto"/>
        <w:left w:val="none" w:sz="0" w:space="0" w:color="auto"/>
        <w:bottom w:val="none" w:sz="0" w:space="0" w:color="auto"/>
        <w:right w:val="none" w:sz="0" w:space="0" w:color="auto"/>
      </w:divBdr>
    </w:div>
    <w:div w:id="1532375809">
      <w:bodyDiv w:val="1"/>
      <w:marLeft w:val="0"/>
      <w:marRight w:val="0"/>
      <w:marTop w:val="0"/>
      <w:marBottom w:val="0"/>
      <w:divBdr>
        <w:top w:val="none" w:sz="0" w:space="0" w:color="auto"/>
        <w:left w:val="none" w:sz="0" w:space="0" w:color="auto"/>
        <w:bottom w:val="none" w:sz="0" w:space="0" w:color="auto"/>
        <w:right w:val="none" w:sz="0" w:space="0" w:color="auto"/>
      </w:divBdr>
    </w:div>
    <w:div w:id="1538354835">
      <w:bodyDiv w:val="1"/>
      <w:marLeft w:val="0"/>
      <w:marRight w:val="0"/>
      <w:marTop w:val="0"/>
      <w:marBottom w:val="0"/>
      <w:divBdr>
        <w:top w:val="none" w:sz="0" w:space="0" w:color="auto"/>
        <w:left w:val="none" w:sz="0" w:space="0" w:color="auto"/>
        <w:bottom w:val="none" w:sz="0" w:space="0" w:color="auto"/>
        <w:right w:val="none" w:sz="0" w:space="0" w:color="auto"/>
      </w:divBdr>
    </w:div>
    <w:div w:id="1556432500">
      <w:bodyDiv w:val="1"/>
      <w:marLeft w:val="0"/>
      <w:marRight w:val="0"/>
      <w:marTop w:val="0"/>
      <w:marBottom w:val="0"/>
      <w:divBdr>
        <w:top w:val="none" w:sz="0" w:space="0" w:color="auto"/>
        <w:left w:val="none" w:sz="0" w:space="0" w:color="auto"/>
        <w:bottom w:val="none" w:sz="0" w:space="0" w:color="auto"/>
        <w:right w:val="none" w:sz="0" w:space="0" w:color="auto"/>
      </w:divBdr>
    </w:div>
    <w:div w:id="1559048276">
      <w:bodyDiv w:val="1"/>
      <w:marLeft w:val="0"/>
      <w:marRight w:val="0"/>
      <w:marTop w:val="0"/>
      <w:marBottom w:val="0"/>
      <w:divBdr>
        <w:top w:val="none" w:sz="0" w:space="0" w:color="auto"/>
        <w:left w:val="none" w:sz="0" w:space="0" w:color="auto"/>
        <w:bottom w:val="none" w:sz="0" w:space="0" w:color="auto"/>
        <w:right w:val="none" w:sz="0" w:space="0" w:color="auto"/>
      </w:divBdr>
    </w:div>
    <w:div w:id="1564945235">
      <w:bodyDiv w:val="1"/>
      <w:marLeft w:val="0"/>
      <w:marRight w:val="0"/>
      <w:marTop w:val="0"/>
      <w:marBottom w:val="0"/>
      <w:divBdr>
        <w:top w:val="none" w:sz="0" w:space="0" w:color="auto"/>
        <w:left w:val="none" w:sz="0" w:space="0" w:color="auto"/>
        <w:bottom w:val="none" w:sz="0" w:space="0" w:color="auto"/>
        <w:right w:val="none" w:sz="0" w:space="0" w:color="auto"/>
      </w:divBdr>
    </w:div>
    <w:div w:id="1586069119">
      <w:bodyDiv w:val="1"/>
      <w:marLeft w:val="0"/>
      <w:marRight w:val="0"/>
      <w:marTop w:val="0"/>
      <w:marBottom w:val="0"/>
      <w:divBdr>
        <w:top w:val="none" w:sz="0" w:space="0" w:color="auto"/>
        <w:left w:val="none" w:sz="0" w:space="0" w:color="auto"/>
        <w:bottom w:val="none" w:sz="0" w:space="0" w:color="auto"/>
        <w:right w:val="none" w:sz="0" w:space="0" w:color="auto"/>
      </w:divBdr>
    </w:div>
    <w:div w:id="1602373794">
      <w:bodyDiv w:val="1"/>
      <w:marLeft w:val="0"/>
      <w:marRight w:val="0"/>
      <w:marTop w:val="0"/>
      <w:marBottom w:val="0"/>
      <w:divBdr>
        <w:top w:val="none" w:sz="0" w:space="0" w:color="auto"/>
        <w:left w:val="none" w:sz="0" w:space="0" w:color="auto"/>
        <w:bottom w:val="none" w:sz="0" w:space="0" w:color="auto"/>
        <w:right w:val="none" w:sz="0" w:space="0" w:color="auto"/>
      </w:divBdr>
    </w:div>
    <w:div w:id="1611157655">
      <w:bodyDiv w:val="1"/>
      <w:marLeft w:val="0"/>
      <w:marRight w:val="0"/>
      <w:marTop w:val="0"/>
      <w:marBottom w:val="0"/>
      <w:divBdr>
        <w:top w:val="none" w:sz="0" w:space="0" w:color="auto"/>
        <w:left w:val="none" w:sz="0" w:space="0" w:color="auto"/>
        <w:bottom w:val="none" w:sz="0" w:space="0" w:color="auto"/>
        <w:right w:val="none" w:sz="0" w:space="0" w:color="auto"/>
      </w:divBdr>
    </w:div>
    <w:div w:id="1669282617">
      <w:bodyDiv w:val="1"/>
      <w:marLeft w:val="0"/>
      <w:marRight w:val="0"/>
      <w:marTop w:val="0"/>
      <w:marBottom w:val="0"/>
      <w:divBdr>
        <w:top w:val="none" w:sz="0" w:space="0" w:color="auto"/>
        <w:left w:val="none" w:sz="0" w:space="0" w:color="auto"/>
        <w:bottom w:val="none" w:sz="0" w:space="0" w:color="auto"/>
        <w:right w:val="none" w:sz="0" w:space="0" w:color="auto"/>
      </w:divBdr>
    </w:div>
    <w:div w:id="1678650190">
      <w:bodyDiv w:val="1"/>
      <w:marLeft w:val="0"/>
      <w:marRight w:val="0"/>
      <w:marTop w:val="0"/>
      <w:marBottom w:val="0"/>
      <w:divBdr>
        <w:top w:val="none" w:sz="0" w:space="0" w:color="auto"/>
        <w:left w:val="none" w:sz="0" w:space="0" w:color="auto"/>
        <w:bottom w:val="none" w:sz="0" w:space="0" w:color="auto"/>
        <w:right w:val="none" w:sz="0" w:space="0" w:color="auto"/>
      </w:divBdr>
    </w:div>
    <w:div w:id="1686710407">
      <w:bodyDiv w:val="1"/>
      <w:marLeft w:val="0"/>
      <w:marRight w:val="0"/>
      <w:marTop w:val="0"/>
      <w:marBottom w:val="0"/>
      <w:divBdr>
        <w:top w:val="none" w:sz="0" w:space="0" w:color="auto"/>
        <w:left w:val="none" w:sz="0" w:space="0" w:color="auto"/>
        <w:bottom w:val="none" w:sz="0" w:space="0" w:color="auto"/>
        <w:right w:val="none" w:sz="0" w:space="0" w:color="auto"/>
      </w:divBdr>
    </w:div>
    <w:div w:id="1700155409">
      <w:bodyDiv w:val="1"/>
      <w:marLeft w:val="0"/>
      <w:marRight w:val="0"/>
      <w:marTop w:val="0"/>
      <w:marBottom w:val="0"/>
      <w:divBdr>
        <w:top w:val="none" w:sz="0" w:space="0" w:color="auto"/>
        <w:left w:val="none" w:sz="0" w:space="0" w:color="auto"/>
        <w:bottom w:val="none" w:sz="0" w:space="0" w:color="auto"/>
        <w:right w:val="none" w:sz="0" w:space="0" w:color="auto"/>
      </w:divBdr>
    </w:div>
    <w:div w:id="1700277042">
      <w:bodyDiv w:val="1"/>
      <w:marLeft w:val="0"/>
      <w:marRight w:val="0"/>
      <w:marTop w:val="0"/>
      <w:marBottom w:val="0"/>
      <w:divBdr>
        <w:top w:val="none" w:sz="0" w:space="0" w:color="auto"/>
        <w:left w:val="none" w:sz="0" w:space="0" w:color="auto"/>
        <w:bottom w:val="none" w:sz="0" w:space="0" w:color="auto"/>
        <w:right w:val="none" w:sz="0" w:space="0" w:color="auto"/>
      </w:divBdr>
    </w:div>
    <w:div w:id="1716461389">
      <w:bodyDiv w:val="1"/>
      <w:marLeft w:val="0"/>
      <w:marRight w:val="0"/>
      <w:marTop w:val="0"/>
      <w:marBottom w:val="0"/>
      <w:divBdr>
        <w:top w:val="none" w:sz="0" w:space="0" w:color="auto"/>
        <w:left w:val="none" w:sz="0" w:space="0" w:color="auto"/>
        <w:bottom w:val="none" w:sz="0" w:space="0" w:color="auto"/>
        <w:right w:val="none" w:sz="0" w:space="0" w:color="auto"/>
      </w:divBdr>
    </w:div>
    <w:div w:id="1718624315">
      <w:bodyDiv w:val="1"/>
      <w:marLeft w:val="0"/>
      <w:marRight w:val="0"/>
      <w:marTop w:val="0"/>
      <w:marBottom w:val="0"/>
      <w:divBdr>
        <w:top w:val="none" w:sz="0" w:space="0" w:color="auto"/>
        <w:left w:val="none" w:sz="0" w:space="0" w:color="auto"/>
        <w:bottom w:val="none" w:sz="0" w:space="0" w:color="auto"/>
        <w:right w:val="none" w:sz="0" w:space="0" w:color="auto"/>
      </w:divBdr>
    </w:div>
    <w:div w:id="1739549439">
      <w:bodyDiv w:val="1"/>
      <w:marLeft w:val="0"/>
      <w:marRight w:val="0"/>
      <w:marTop w:val="0"/>
      <w:marBottom w:val="0"/>
      <w:divBdr>
        <w:top w:val="none" w:sz="0" w:space="0" w:color="auto"/>
        <w:left w:val="none" w:sz="0" w:space="0" w:color="auto"/>
        <w:bottom w:val="none" w:sz="0" w:space="0" w:color="auto"/>
        <w:right w:val="none" w:sz="0" w:space="0" w:color="auto"/>
      </w:divBdr>
    </w:div>
    <w:div w:id="1743942101">
      <w:bodyDiv w:val="1"/>
      <w:marLeft w:val="0"/>
      <w:marRight w:val="0"/>
      <w:marTop w:val="0"/>
      <w:marBottom w:val="0"/>
      <w:divBdr>
        <w:top w:val="none" w:sz="0" w:space="0" w:color="auto"/>
        <w:left w:val="none" w:sz="0" w:space="0" w:color="auto"/>
        <w:bottom w:val="none" w:sz="0" w:space="0" w:color="auto"/>
        <w:right w:val="none" w:sz="0" w:space="0" w:color="auto"/>
      </w:divBdr>
    </w:div>
    <w:div w:id="1752656348">
      <w:bodyDiv w:val="1"/>
      <w:marLeft w:val="0"/>
      <w:marRight w:val="0"/>
      <w:marTop w:val="0"/>
      <w:marBottom w:val="0"/>
      <w:divBdr>
        <w:top w:val="none" w:sz="0" w:space="0" w:color="auto"/>
        <w:left w:val="none" w:sz="0" w:space="0" w:color="auto"/>
        <w:bottom w:val="none" w:sz="0" w:space="0" w:color="auto"/>
        <w:right w:val="none" w:sz="0" w:space="0" w:color="auto"/>
      </w:divBdr>
    </w:div>
    <w:div w:id="1763183399">
      <w:bodyDiv w:val="1"/>
      <w:marLeft w:val="0"/>
      <w:marRight w:val="0"/>
      <w:marTop w:val="0"/>
      <w:marBottom w:val="0"/>
      <w:divBdr>
        <w:top w:val="none" w:sz="0" w:space="0" w:color="auto"/>
        <w:left w:val="none" w:sz="0" w:space="0" w:color="auto"/>
        <w:bottom w:val="none" w:sz="0" w:space="0" w:color="auto"/>
        <w:right w:val="none" w:sz="0" w:space="0" w:color="auto"/>
      </w:divBdr>
    </w:div>
    <w:div w:id="1770151748">
      <w:bodyDiv w:val="1"/>
      <w:marLeft w:val="0"/>
      <w:marRight w:val="0"/>
      <w:marTop w:val="0"/>
      <w:marBottom w:val="0"/>
      <w:divBdr>
        <w:top w:val="none" w:sz="0" w:space="0" w:color="auto"/>
        <w:left w:val="none" w:sz="0" w:space="0" w:color="auto"/>
        <w:bottom w:val="none" w:sz="0" w:space="0" w:color="auto"/>
        <w:right w:val="none" w:sz="0" w:space="0" w:color="auto"/>
      </w:divBdr>
    </w:div>
    <w:div w:id="1784613592">
      <w:bodyDiv w:val="1"/>
      <w:marLeft w:val="0"/>
      <w:marRight w:val="0"/>
      <w:marTop w:val="0"/>
      <w:marBottom w:val="0"/>
      <w:divBdr>
        <w:top w:val="none" w:sz="0" w:space="0" w:color="auto"/>
        <w:left w:val="none" w:sz="0" w:space="0" w:color="auto"/>
        <w:bottom w:val="none" w:sz="0" w:space="0" w:color="auto"/>
        <w:right w:val="none" w:sz="0" w:space="0" w:color="auto"/>
      </w:divBdr>
    </w:div>
    <w:div w:id="1788308011">
      <w:bodyDiv w:val="1"/>
      <w:marLeft w:val="0"/>
      <w:marRight w:val="0"/>
      <w:marTop w:val="0"/>
      <w:marBottom w:val="0"/>
      <w:divBdr>
        <w:top w:val="none" w:sz="0" w:space="0" w:color="auto"/>
        <w:left w:val="none" w:sz="0" w:space="0" w:color="auto"/>
        <w:bottom w:val="none" w:sz="0" w:space="0" w:color="auto"/>
        <w:right w:val="none" w:sz="0" w:space="0" w:color="auto"/>
      </w:divBdr>
    </w:div>
    <w:div w:id="1788887096">
      <w:bodyDiv w:val="1"/>
      <w:marLeft w:val="0"/>
      <w:marRight w:val="0"/>
      <w:marTop w:val="0"/>
      <w:marBottom w:val="0"/>
      <w:divBdr>
        <w:top w:val="none" w:sz="0" w:space="0" w:color="auto"/>
        <w:left w:val="none" w:sz="0" w:space="0" w:color="auto"/>
        <w:bottom w:val="none" w:sz="0" w:space="0" w:color="auto"/>
        <w:right w:val="none" w:sz="0" w:space="0" w:color="auto"/>
      </w:divBdr>
    </w:div>
    <w:div w:id="1791631687">
      <w:bodyDiv w:val="1"/>
      <w:marLeft w:val="0"/>
      <w:marRight w:val="0"/>
      <w:marTop w:val="0"/>
      <w:marBottom w:val="0"/>
      <w:divBdr>
        <w:top w:val="none" w:sz="0" w:space="0" w:color="auto"/>
        <w:left w:val="none" w:sz="0" w:space="0" w:color="auto"/>
        <w:bottom w:val="none" w:sz="0" w:space="0" w:color="auto"/>
        <w:right w:val="none" w:sz="0" w:space="0" w:color="auto"/>
      </w:divBdr>
    </w:div>
    <w:div w:id="1796212690">
      <w:bodyDiv w:val="1"/>
      <w:marLeft w:val="0"/>
      <w:marRight w:val="0"/>
      <w:marTop w:val="0"/>
      <w:marBottom w:val="0"/>
      <w:divBdr>
        <w:top w:val="none" w:sz="0" w:space="0" w:color="auto"/>
        <w:left w:val="none" w:sz="0" w:space="0" w:color="auto"/>
        <w:bottom w:val="none" w:sz="0" w:space="0" w:color="auto"/>
        <w:right w:val="none" w:sz="0" w:space="0" w:color="auto"/>
      </w:divBdr>
    </w:div>
    <w:div w:id="1849324077">
      <w:bodyDiv w:val="1"/>
      <w:marLeft w:val="0"/>
      <w:marRight w:val="0"/>
      <w:marTop w:val="0"/>
      <w:marBottom w:val="0"/>
      <w:divBdr>
        <w:top w:val="none" w:sz="0" w:space="0" w:color="auto"/>
        <w:left w:val="none" w:sz="0" w:space="0" w:color="auto"/>
        <w:bottom w:val="none" w:sz="0" w:space="0" w:color="auto"/>
        <w:right w:val="none" w:sz="0" w:space="0" w:color="auto"/>
      </w:divBdr>
    </w:div>
    <w:div w:id="1862232508">
      <w:bodyDiv w:val="1"/>
      <w:marLeft w:val="0"/>
      <w:marRight w:val="0"/>
      <w:marTop w:val="0"/>
      <w:marBottom w:val="0"/>
      <w:divBdr>
        <w:top w:val="none" w:sz="0" w:space="0" w:color="auto"/>
        <w:left w:val="none" w:sz="0" w:space="0" w:color="auto"/>
        <w:bottom w:val="none" w:sz="0" w:space="0" w:color="auto"/>
        <w:right w:val="none" w:sz="0" w:space="0" w:color="auto"/>
      </w:divBdr>
    </w:div>
    <w:div w:id="1863281447">
      <w:bodyDiv w:val="1"/>
      <w:marLeft w:val="0"/>
      <w:marRight w:val="0"/>
      <w:marTop w:val="0"/>
      <w:marBottom w:val="0"/>
      <w:divBdr>
        <w:top w:val="none" w:sz="0" w:space="0" w:color="auto"/>
        <w:left w:val="none" w:sz="0" w:space="0" w:color="auto"/>
        <w:bottom w:val="none" w:sz="0" w:space="0" w:color="auto"/>
        <w:right w:val="none" w:sz="0" w:space="0" w:color="auto"/>
      </w:divBdr>
    </w:div>
    <w:div w:id="1866016706">
      <w:bodyDiv w:val="1"/>
      <w:marLeft w:val="0"/>
      <w:marRight w:val="0"/>
      <w:marTop w:val="0"/>
      <w:marBottom w:val="0"/>
      <w:divBdr>
        <w:top w:val="none" w:sz="0" w:space="0" w:color="auto"/>
        <w:left w:val="none" w:sz="0" w:space="0" w:color="auto"/>
        <w:bottom w:val="none" w:sz="0" w:space="0" w:color="auto"/>
        <w:right w:val="none" w:sz="0" w:space="0" w:color="auto"/>
      </w:divBdr>
    </w:div>
    <w:div w:id="1895313722">
      <w:bodyDiv w:val="1"/>
      <w:marLeft w:val="0"/>
      <w:marRight w:val="0"/>
      <w:marTop w:val="0"/>
      <w:marBottom w:val="0"/>
      <w:divBdr>
        <w:top w:val="none" w:sz="0" w:space="0" w:color="auto"/>
        <w:left w:val="none" w:sz="0" w:space="0" w:color="auto"/>
        <w:bottom w:val="none" w:sz="0" w:space="0" w:color="auto"/>
        <w:right w:val="none" w:sz="0" w:space="0" w:color="auto"/>
      </w:divBdr>
    </w:div>
    <w:div w:id="1919055832">
      <w:bodyDiv w:val="1"/>
      <w:marLeft w:val="0"/>
      <w:marRight w:val="0"/>
      <w:marTop w:val="0"/>
      <w:marBottom w:val="0"/>
      <w:divBdr>
        <w:top w:val="none" w:sz="0" w:space="0" w:color="auto"/>
        <w:left w:val="none" w:sz="0" w:space="0" w:color="auto"/>
        <w:bottom w:val="none" w:sz="0" w:space="0" w:color="auto"/>
        <w:right w:val="none" w:sz="0" w:space="0" w:color="auto"/>
      </w:divBdr>
    </w:div>
    <w:div w:id="1941334817">
      <w:bodyDiv w:val="1"/>
      <w:marLeft w:val="0"/>
      <w:marRight w:val="0"/>
      <w:marTop w:val="0"/>
      <w:marBottom w:val="0"/>
      <w:divBdr>
        <w:top w:val="none" w:sz="0" w:space="0" w:color="auto"/>
        <w:left w:val="none" w:sz="0" w:space="0" w:color="auto"/>
        <w:bottom w:val="none" w:sz="0" w:space="0" w:color="auto"/>
        <w:right w:val="none" w:sz="0" w:space="0" w:color="auto"/>
      </w:divBdr>
    </w:div>
    <w:div w:id="1970889035">
      <w:bodyDiv w:val="1"/>
      <w:marLeft w:val="0"/>
      <w:marRight w:val="0"/>
      <w:marTop w:val="0"/>
      <w:marBottom w:val="0"/>
      <w:divBdr>
        <w:top w:val="none" w:sz="0" w:space="0" w:color="auto"/>
        <w:left w:val="none" w:sz="0" w:space="0" w:color="auto"/>
        <w:bottom w:val="none" w:sz="0" w:space="0" w:color="auto"/>
        <w:right w:val="none" w:sz="0" w:space="0" w:color="auto"/>
      </w:divBdr>
    </w:div>
    <w:div w:id="2031953822">
      <w:bodyDiv w:val="1"/>
      <w:marLeft w:val="0"/>
      <w:marRight w:val="0"/>
      <w:marTop w:val="0"/>
      <w:marBottom w:val="0"/>
      <w:divBdr>
        <w:top w:val="none" w:sz="0" w:space="0" w:color="auto"/>
        <w:left w:val="none" w:sz="0" w:space="0" w:color="auto"/>
        <w:bottom w:val="none" w:sz="0" w:space="0" w:color="auto"/>
        <w:right w:val="none" w:sz="0" w:space="0" w:color="auto"/>
      </w:divBdr>
    </w:div>
    <w:div w:id="2036804776">
      <w:bodyDiv w:val="1"/>
      <w:marLeft w:val="0"/>
      <w:marRight w:val="0"/>
      <w:marTop w:val="0"/>
      <w:marBottom w:val="0"/>
      <w:divBdr>
        <w:top w:val="none" w:sz="0" w:space="0" w:color="auto"/>
        <w:left w:val="none" w:sz="0" w:space="0" w:color="auto"/>
        <w:bottom w:val="none" w:sz="0" w:space="0" w:color="auto"/>
        <w:right w:val="none" w:sz="0" w:space="0" w:color="auto"/>
      </w:divBdr>
    </w:div>
    <w:div w:id="2041318986">
      <w:bodyDiv w:val="1"/>
      <w:marLeft w:val="0"/>
      <w:marRight w:val="0"/>
      <w:marTop w:val="0"/>
      <w:marBottom w:val="0"/>
      <w:divBdr>
        <w:top w:val="none" w:sz="0" w:space="0" w:color="auto"/>
        <w:left w:val="none" w:sz="0" w:space="0" w:color="auto"/>
        <w:bottom w:val="none" w:sz="0" w:space="0" w:color="auto"/>
        <w:right w:val="none" w:sz="0" w:space="0" w:color="auto"/>
      </w:divBdr>
    </w:div>
    <w:div w:id="2065257396">
      <w:bodyDiv w:val="1"/>
      <w:marLeft w:val="0"/>
      <w:marRight w:val="0"/>
      <w:marTop w:val="0"/>
      <w:marBottom w:val="0"/>
      <w:divBdr>
        <w:top w:val="none" w:sz="0" w:space="0" w:color="auto"/>
        <w:left w:val="none" w:sz="0" w:space="0" w:color="auto"/>
        <w:bottom w:val="none" w:sz="0" w:space="0" w:color="auto"/>
        <w:right w:val="none" w:sz="0" w:space="0" w:color="auto"/>
      </w:divBdr>
    </w:div>
    <w:div w:id="2081831636">
      <w:bodyDiv w:val="1"/>
      <w:marLeft w:val="0"/>
      <w:marRight w:val="0"/>
      <w:marTop w:val="0"/>
      <w:marBottom w:val="0"/>
      <w:divBdr>
        <w:top w:val="none" w:sz="0" w:space="0" w:color="auto"/>
        <w:left w:val="none" w:sz="0" w:space="0" w:color="auto"/>
        <w:bottom w:val="none" w:sz="0" w:space="0" w:color="auto"/>
        <w:right w:val="none" w:sz="0" w:space="0" w:color="auto"/>
      </w:divBdr>
    </w:div>
    <w:div w:id="2091074703">
      <w:bodyDiv w:val="1"/>
      <w:marLeft w:val="0"/>
      <w:marRight w:val="0"/>
      <w:marTop w:val="0"/>
      <w:marBottom w:val="0"/>
      <w:divBdr>
        <w:top w:val="none" w:sz="0" w:space="0" w:color="auto"/>
        <w:left w:val="none" w:sz="0" w:space="0" w:color="auto"/>
        <w:bottom w:val="none" w:sz="0" w:space="0" w:color="auto"/>
        <w:right w:val="none" w:sz="0" w:space="0" w:color="auto"/>
      </w:divBdr>
    </w:div>
    <w:div w:id="2103909998">
      <w:bodyDiv w:val="1"/>
      <w:marLeft w:val="0"/>
      <w:marRight w:val="0"/>
      <w:marTop w:val="0"/>
      <w:marBottom w:val="0"/>
      <w:divBdr>
        <w:top w:val="none" w:sz="0" w:space="0" w:color="auto"/>
        <w:left w:val="none" w:sz="0" w:space="0" w:color="auto"/>
        <w:bottom w:val="none" w:sz="0" w:space="0" w:color="auto"/>
        <w:right w:val="none" w:sz="0" w:space="0" w:color="auto"/>
      </w:divBdr>
    </w:div>
    <w:div w:id="211235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Nuc22</b:Tag>
    <b:SourceType>InternetSite</b:SourceType>
    <b:Guid>{A66A2F75-F98C-4E87-8A4B-474F8DDBA1C0}</b:Guid>
    <b:Author>
      <b:Author>
        <b:Corporate>Nuclear power</b:Corporate>
      </b:Author>
    </b:Author>
    <b:Title>Critical Reynolds Number</b:Title>
    <b:Year>2022</b:Year>
    <b:YearAccessed>2022</b:YearAccessed>
    <b:MonthAccessed>May</b:MonthAccessed>
    <b:DayAccessed>15</b:DayAccessed>
    <b:URL>https://nuclear-power.com/wp-content/uploads/2016/05/Reynolds-Number.png</b:URL>
    <b:RefOrder>19</b:RefOrder>
  </b:Source>
  <b:Source>
    <b:Tag>The19</b:Tag>
    <b:SourceType>InternetSite</b:SourceType>
    <b:Guid>{3CC07A5C-3167-4F1F-8739-58D737C96F24}</b:Guid>
    <b:Author>
      <b:Author>
        <b:Corporate>The editors of encyclopedia Britannia</b:Corporate>
      </b:Author>
    </b:Author>
    <b:Title>Reynolds Number</b:Title>
    <b:Year>2019</b:Year>
    <b:YearAccessed>2022</b:YearAccessed>
    <b:MonthAccessed>May</b:MonthAccessed>
    <b:DayAccessed>15</b:DayAccessed>
    <b:URL>https://www.britannica.com/science/Reynolds-number</b:URL>
    <b:RefOrder>1</b:RefOrder>
  </b:Source>
  <b:Source>
    <b:Tag>Mar21</b:Tag>
    <b:SourceType>InternetSite</b:SourceType>
    <b:Guid>{9AE6DF7C-DAB9-40B5-83FB-3C96244E5828}</b:Guid>
    <b:Author>
      <b:Author>
        <b:Corporate>Marine Insight</b:Corporate>
      </b:Author>
      <b:Editor>
        <b:NameList>
          <b:Person>
            <b:Last>Wankhede</b:Last>
            <b:First>Anish</b:First>
          </b:Person>
        </b:NameList>
      </b:Editor>
    </b:Author>
    <b:Title>Propeller, Types of Propellers and Construction of Propellers</b:Title>
    <b:Year>2021</b:Year>
    <b:YearAccessed>2022</b:YearAccessed>
    <b:MonthAccessed>May</b:MonthAccessed>
    <b:DayAccessed>15</b:DayAccessed>
    <b:URL>Propeller, Types of Propellers and Construction of Propellers</b:URL>
    <b:RefOrder>10</b:RefOrder>
  </b:Source>
  <b:Source>
    <b:Tag>Wor21</b:Tag>
    <b:SourceType>InternetSite</b:SourceType>
    <b:Guid>{486F2BF5-B200-4A9C-9D1D-ED94213C7CB6}</b:Guid>
    <b:Author>
      <b:Author>
        <b:Corporate>Workshop insider</b:Corporate>
      </b:Author>
    </b:Author>
    <b:Title>Ship Propeller – An Overview Of Types, Material, And Inspection Criteria</b:Title>
    <b:Year>2021</b:Year>
    <b:YearAccessed>2022</b:YearAccessed>
    <b:MonthAccessed>May</b:MonthAccessed>
    <b:DayAccessed>15</b:DayAccessed>
    <b:URL>Ship Propeller – An Overview Of Types, Material, And Inspection Criteria</b:URL>
    <b:RefOrder>13</b:RefOrder>
  </b:Source>
  <b:Source>
    <b:Tag>Yam15</b:Tag>
    <b:SourceType>DocumentFromInternetSite</b:SourceType>
    <b:Guid>{7E1CEE4E-7113-486D-8A67-430D8BF15D05}</b:Guid>
    <b:Title>Benefits of carbon composite marine impeller</b:Title>
    <b:Year>2015</b:Year>
    <b:YearAccessed>2022</b:YearAccessed>
    <b:MonthAccessed>May</b:MonthAccessed>
    <b:DayAccessed>15</b:DayAccessed>
    <b:URL>https://www.classnk.or.jp/classnk-rd/assets</b:URL>
    <b:Author>
      <b:Author>
        <b:NameList>
          <b:Person>
            <b:Last>Yamatogi</b:Last>
          </b:Person>
        </b:NameList>
      </b:Author>
    </b:Author>
    <b:Month>November</b:Month>
    <b:Day>16</b:Day>
    <b:ProductionCompany>Nakashima Propeller co. Ltd</b:ProductionCompany>
    <b:RefOrder>12</b:RefOrder>
  </b:Source>
  <b:Source>
    <b:Tag>Peg18</b:Tag>
    <b:SourceType>InternetSite</b:SourceType>
    <b:Guid>{B91C6F84-5058-400D-9CFF-DAFF59E2FA6A}</b:Guid>
    <b:Author>
      <b:Author>
        <b:NameList>
          <b:Person>
            <b:Last>Pegorari</b:Last>
            <b:First>Simonetta</b:First>
          </b:Person>
        </b:NameList>
      </b:Author>
    </b:Author>
    <b:Title>carbon fibre composite propellers</b:Title>
    <b:Year>2018</b:Year>
    <b:Month>September</b:Month>
    <b:Day>5</b:Day>
    <b:YearAccessed>2022</b:YearAccessed>
    <b:MonthAccessed>May</b:MonthAccessed>
    <b:DayAccessed>15</b:DayAccessed>
    <b:URL>https://www.metstrade.com/news/construction-and-material/carbon-fibre-composite-propellers/</b:URL>
    <b:InternetSiteTitle>www.metstrade.com</b:InternetSiteTitle>
    <b:ProductionCompany>Metstrade</b:ProductionCompany>
    <b:RefOrder>11</b:RefOrder>
  </b:Source>
  <b:Source>
    <b:Tag>Eng05</b:Tag>
    <b:SourceType>InternetSite</b:SourceType>
    <b:Guid>{86C5F08D-221F-4941-9879-ED785A8DB8A8}</b:Guid>
    <b:Author>
      <b:Author>
        <b:Corporate>Engineering toolbox</b:Corporate>
      </b:Author>
    </b:Author>
    <b:Title>Seawater - Properties</b:Title>
    <b:Year>2005</b:Year>
    <b:YearAccessed>2022</b:YearAccessed>
    <b:MonthAccessed>May</b:MonthAccessed>
    <b:DayAccessed>20</b:DayAccessed>
    <b:URL>https://www.engineeringtoolbox.com/sea-water-properties-d_840.html</b:URL>
    <b:RefOrder>3</b:RefOrder>
  </b:Source>
  <b:Source>
    <b:Tag>Gar92</b:Tag>
    <b:SourceType>InternetSite</b:SourceType>
    <b:Guid>{6268FC3D-CEFA-4ED8-BECE-EE496BA3DB6E}</b:Guid>
    <b:Title>Viscous flow around marine propellers using boundary layer strip theory</b:Title>
    <b:Year>1992</b:Year>
    <b:YearAccessed>2022</b:YearAccessed>
    <b:MonthAccessed>May</b:MonthAccessed>
    <b:DayAccessed>25</b:DayAccessed>
    <b:URL>https://dspace.mit.edu/bitstream/handle/1721.1/42543/27480320-MIT.pdf?sequence=2</b:URL>
    <b:Author>
      <b:Author>
        <b:NameList>
          <b:Person>
            <b:Last>Hufford</b:Last>
            <b:First>Gary</b:First>
            <b:Middle>S.</b:Middle>
          </b:Person>
        </b:NameList>
      </b:Author>
    </b:Author>
    <b:RefOrder>2</b:RefOrder>
  </b:Source>
  <b:Source>
    <b:Tag>MAN19</b:Tag>
    <b:SourceType>InternetSite</b:SourceType>
    <b:Guid>{E8923B58-D025-4601-9CC1-F71CA98221DA}</b:Guid>
    <b:Title>Propulsion of 46,000-50,000 dwt MR Tankers</b:Title>
    <b:Year>2019</b:Year>
    <b:YearAccessed>2022</b:YearAccessed>
    <b:MonthAccessed>May</b:MonthAccessed>
    <b:DayAccessed>28</b:DayAccessed>
    <b:URL>https://www.man-es.com/docs/default-source/document-sync/propulsion-of-46-000-50-000-dwt-mr-tankers-eng.pdf?sfvrsn=c58f03f3_0</b:URL>
    <b:Author>
      <b:Author>
        <b:Corporate>MAN Energy solutions</b:Corporate>
      </b:Author>
    </b:Author>
    <b:RefOrder>4</b:RefOrder>
  </b:Source>
  <b:Source>
    <b:Tag>sim21</b:Tag>
    <b:SourceType>InternetSite</b:SourceType>
    <b:Guid>{F997C232-7C95-4882-99C5-3591A1CFB1D5}</b:Guid>
    <b:Title>What is CFD | Computational Fluid Dynamics?</b:Title>
    <b:Year>2021</b:Year>
    <b:Author>
      <b:Author>
        <b:Corporate>simscale</b:Corporate>
      </b:Author>
    </b:Author>
    <b:YearAccessed>2022</b:YearAccessed>
    <b:MonthAccessed>May</b:MonthAccessed>
    <b:DayAccessed>28</b:DayAccessed>
    <b:URL>https://www.simscale.com/docs/simwiki/cfd-computational-fluid-dynamics/what-is-cfd-computational-fluid-dynamics/</b:URL>
    <b:RefOrder>15</b:RefOrder>
  </b:Source>
  <b:Source>
    <b:Tag>Eri22</b:Tag>
    <b:SourceType>InternetSite</b:SourceType>
    <b:Guid>{5527FFC6-A050-458B-9063-A29DE2C461CF}</b:Guid>
    <b:Author>
      <b:Author>
        <b:NameList>
          <b:Person>
            <b:Last>Covarrubias</b:Last>
            <b:First>Eric</b:First>
          </b:Person>
        </b:NameList>
      </b:Author>
    </b:Author>
    <b:Title>5 Best Practices for Marine Propeller Design</b:Title>
    <b:Year>2022</b:Year>
    <b:YearAccessed>2022</b:YearAccessed>
    <b:MonthAccessed>May</b:MonthAccessed>
    <b:DayAccessed>30</b:DayAccessed>
    <b:URL>https://www.mpofcinci.com/blog/best-practices-for-marine-propeller-design/#:~:text=The%20Basics%20of%20Propeller%20Design,and%20pushes%20the%20boat%20forward.</b:URL>
    <b:RefOrder>6</b:RefOrder>
  </b:Source>
  <b:Source>
    <b:Tag>Tec05</b:Tag>
    <b:SourceType>InternetSite</b:SourceType>
    <b:Guid>{D5CD3AD8-61A4-48B6-A40E-3AD3237804EB}</b:Guid>
    <b:Author>
      <b:Author>
        <b:NameList>
          <b:Person>
            <b:Last>Techet</b:Last>
            <b:First>Prof.</b:First>
            <b:Middle>A.H.</b:Middle>
          </b:Person>
        </b:NameList>
      </b:Author>
    </b:Author>
    <b:Title>2.016 Hydrodynamics</b:Title>
    <b:Year>2005</b:Year>
    <b:YearAccessed>2022</b:YearAccessed>
    <b:MonthAccessed>May</b:MonthAccessed>
    <b:DayAccessed>31</b:DayAccessed>
    <b:URL>http://web.mit.edu/2.016/www/handouts/2005Reading10.pdf</b:URL>
    <b:RefOrder>7</b:RefOrder>
  </b:Source>
  <b:Source>
    <b:Tag>Kil22</b:Tag>
    <b:SourceType>InternetSite</b:SourceType>
    <b:Guid>{F63E6711-15AA-4F23-897D-BE3E9F9A76D2}</b:Guid>
    <b:Author>
      <b:Author>
        <b:Corporate>Killcaremarina</b:Corporate>
      </b:Author>
    </b:Author>
    <b:Title>Basics about propellers</b:Title>
    <b:Year>2022</b:Year>
    <b:YearAccessed>2022</b:YearAccessed>
    <b:MonthAccessed>May</b:MonthAccessed>
    <b:DayAccessed>31</b:DayAccessed>
    <b:URL>http://www.killcaremarina.com.au/commonly-asked/61-about-propellers</b:URL>
    <b:RefOrder>8</b:RefOrder>
  </b:Source>
  <b:Source>
    <b:Tag>Boa19</b:Tag>
    <b:SourceType>InternetSite</b:SourceType>
    <b:Guid>{FE0B226D-CBA9-4313-9EEA-CC7192E84751}</b:Guid>
    <b:Author>
      <b:Author>
        <b:Corporate>Boating mag</b:Corporate>
      </b:Author>
    </b:Author>
    <b:Title>Propeller pitch explained</b:Title>
    <b:Year>2019</b:Year>
    <b:YearAccessed>2022</b:YearAccessed>
    <b:MonthAccessed>June</b:MonthAccessed>
    <b:DayAccessed>1</b:DayAccessed>
    <b:URL>https://www.boatingmag.com/how-to/understanding-propeller-pitch/#:~:text=The%20pitch%20of%20a%20propeller,would%20a%20car's%20axle%20ratio.</b:URL>
    <b:RefOrder>9</b:RefOrder>
  </b:Source>
  <b:Source>
    <b:Tag>Nuc221</b:Tag>
    <b:SourceType>InternetSite</b:SourceType>
    <b:Guid>{EB3175BF-9DD8-466C-A40B-EEA338CA68A3}</b:Guid>
    <b:Author>
      <b:Author>
        <b:Corporate>Nuclear power</b:Corporate>
      </b:Author>
    </b:Author>
    <b:Title>boundary layer</b:Title>
    <b:Year>2022</b:Year>
    <b:YearAccessed>2022</b:YearAccessed>
    <b:MonthAccessed>June</b:MonthAccessed>
    <b:DayAccessed>2</b:DayAccessed>
    <b:URL>https://www.nuclear-power.com/nuclear-engineering/fluid-dynamics/boundary-layer/</b:URL>
    <b:RefOrder>5</b:RefOrder>
  </b:Source>
  <b:Source>
    <b:Tag>Nan21</b:Tag>
    <b:SourceType>InternetSite</b:SourceType>
    <b:Guid>{D1A0101C-AB51-4B23-9F18-49799DDA7E92}</b:Guid>
    <b:Author>
      <b:Author>
        <b:NameList>
          <b:Person>
            <b:Last>Nancy Hall</b:Last>
            <b:First>NASA</b:First>
          </b:Person>
        </b:NameList>
      </b:Author>
    </b:Author>
    <b:Title>Navier-stokes equations</b:Title>
    <b:Year>2021</b:Year>
    <b:YearAccessed>2022</b:YearAccessed>
    <b:MonthAccessed>June</b:MonthAccessed>
    <b:DayAccessed>2</b:DayAccessed>
    <b:URL>https://www.grc.nasa.gov/www/k-12/airplane/nseqs.html</b:URL>
    <b:RefOrder>16</b:RefOrder>
  </b:Source>
  <b:Source>
    <b:Tag>Pre22</b:Tag>
    <b:SourceType>InternetSite</b:SourceType>
    <b:Guid>{A8087A06-1AEC-4710-A8B0-5ED752002F06}</b:Guid>
    <b:Author>
      <b:Author>
        <b:Corporate>Pretechnologies</b:Corporate>
      </b:Author>
    </b:Author>
    <b:Title>Advantages of computational fluid dynamics</b:Title>
    <b:Year>2022</b:Year>
    <b:YearAccessed>2022</b:YearAccessed>
    <b:MonthAccessed>June</b:MonthAccessed>
    <b:DayAccessed>2</b:DayAccessed>
    <b:URL>http://www.pretechnologies.com/services/computational-fluid-dynamics/advantage</b:URL>
    <b:RefOrder>17</b:RefOrder>
  </b:Source>
  <b:Source>
    <b:Tag>Ife22</b:Tag>
    <b:SourceType>InternetSite</b:SourceType>
    <b:Guid>{8F48EE45-B925-47E1-8701-9514E4979573}</b:Guid>
    <b:Author>
      <b:Author>
        <b:Corporate>Ifes-Koeln</b:Corporate>
      </b:Author>
    </b:Author>
    <b:Title>Computational fluid dynamics (CFD)</b:Title>
    <b:Year>2022</b:Year>
    <b:YearAccessed>2022</b:YearAccessed>
    <b:MonthAccessed>June</b:MonthAccessed>
    <b:DayAccessed>2</b:DayAccessed>
    <b:URL>https://www.ifes-koeln.de/en/services-20-years-project-experience/simulation-analysis/computational-fluid-dynamics-cfd.html</b:URL>
    <b:RefOrder>18</b:RefOrder>
  </b:Source>
  <b:Source>
    <b:Tag>ISO16</b:Tag>
    <b:SourceType>InternetSite</b:SourceType>
    <b:Guid>{139F49AF-DEE8-4696-A1AB-A6E8FE6E7178}</b:Guid>
    <b:Author>
      <b:Author>
        <b:Corporate>ISO</b:Corporate>
      </b:Author>
    </b:Author>
    <b:Title>ISO 19030-1:2016</b:Title>
    <b:Year>2016</b:Year>
    <b:YearAccessed>2022</b:YearAccessed>
    <b:MonthAccessed>June</b:MonthAccessed>
    <b:DayAccessed>2</b:DayAccessed>
    <b:URL>https://www.iso.org/standard/63774.html</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BB17F1-9226-4C3C-95BB-24D9A001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5278</Words>
  <Characters>30085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Designing a propeller            Fluid Flow Assessment</vt:lpstr>
    </vt:vector>
  </TitlesOfParts>
  <Company>UWTSD</Company>
  <LinksUpToDate>false</LinksUpToDate>
  <CharactersWithSpaces>35293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tanker propeller                 Fluid Flow Assessment</dc:title>
  <dc:subject>Structural &amp; Fluid Analysis</dc:subject>
  <dc:creator>James Brearley (2110919)</dc:creator>
  <cp:keywords/>
  <dc:description/>
  <cp:lastModifiedBy>James Brearley (2110919)</cp:lastModifiedBy>
  <cp:revision>2</cp:revision>
  <dcterms:created xsi:type="dcterms:W3CDTF">2022-06-02T12:40:00Z</dcterms:created>
  <dcterms:modified xsi:type="dcterms:W3CDTF">2022-06-02T12:40:00Z</dcterms:modified>
  <cp:category>Structural &amp; Fluid Analysis</cp:category>
</cp:coreProperties>
</file>