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4CD80E63" w:rsidR="00C558B0" w:rsidRPr="003975A1" w:rsidRDefault="00C558B0" w:rsidP="009A2155">
      <w:pPr>
        <w:spacing w:after="240" w:line="360" w:lineRule="auto"/>
        <w:rPr>
          <w:rFonts w:ascii="Arial" w:hAnsi="Arial" w:cs="Arial"/>
          <w:szCs w:val="24"/>
          <w:lang w:val="nl-NL"/>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3975A1" w:rsidRDefault="00C558B0" w:rsidP="009A2155">
      <w:pPr>
        <w:spacing w:after="240" w:line="360" w:lineRule="auto"/>
        <w:rPr>
          <w:rFonts w:ascii="Arial" w:hAnsi="Arial" w:cs="Arial"/>
          <w:szCs w:val="24"/>
          <w:lang w:val="nl-NL"/>
        </w:rPr>
      </w:pPr>
    </w:p>
    <w:p w14:paraId="554C8C17" w14:textId="77777777" w:rsidR="00C558B0" w:rsidRPr="003975A1" w:rsidRDefault="00C558B0" w:rsidP="009A2155">
      <w:pPr>
        <w:spacing w:after="240" w:line="360" w:lineRule="auto"/>
        <w:rPr>
          <w:rFonts w:ascii="Arial" w:hAnsi="Arial" w:cs="Arial"/>
          <w:szCs w:val="24"/>
          <w:lang w:val="nl-NL"/>
        </w:rPr>
      </w:pPr>
    </w:p>
    <w:p w14:paraId="74A7306F" w14:textId="77777777" w:rsidR="00C558B0" w:rsidRDefault="00C558B0" w:rsidP="009A2155">
      <w:pPr>
        <w:spacing w:after="240" w:line="360" w:lineRule="auto"/>
        <w:rPr>
          <w:rFonts w:ascii="Arial" w:hAnsi="Arial" w:cs="Arial"/>
          <w:szCs w:val="24"/>
          <w:lang w:val="nl-NL"/>
        </w:rPr>
      </w:pPr>
    </w:p>
    <w:tbl>
      <w:tblPr>
        <w:tblpPr w:leftFromText="187" w:rightFromText="187" w:vertAnchor="page" w:horzAnchor="margin" w:tblpY="4037"/>
        <w:tblW w:w="5625" w:type="pct"/>
        <w:tblBorders>
          <w:left w:val="single" w:sz="12" w:space="0" w:color="4472C4" w:themeColor="accent1"/>
        </w:tblBorders>
        <w:tblCellMar>
          <w:left w:w="144" w:type="dxa"/>
          <w:right w:w="115" w:type="dxa"/>
        </w:tblCellMar>
        <w:tblLook w:val="04A0" w:firstRow="1" w:lastRow="0" w:firstColumn="1" w:lastColumn="0" w:noHBand="0" w:noVBand="1"/>
      </w:tblPr>
      <w:tblGrid>
        <w:gridCol w:w="9811"/>
      </w:tblGrid>
      <w:tr w:rsidR="00E771AC" w14:paraId="3B7E0A4C" w14:textId="77777777" w:rsidTr="00563A7E">
        <w:trPr>
          <w:trHeight w:val="272"/>
        </w:trPr>
        <w:sdt>
          <w:sdtPr>
            <w:rPr>
              <w:rFonts w:ascii="Arial" w:hAnsi="Arial" w:cs="Arial"/>
              <w:sz w:val="24"/>
              <w:szCs w:val="24"/>
            </w:rPr>
            <w:alias w:val="Company"/>
            <w:id w:val="13406915"/>
            <w:placeholder>
              <w:docPart w:val="D39A0454DF3C4F5A939D24827C4ACB0D"/>
            </w:placeholder>
            <w:dataBinding w:prefixMappings="xmlns:ns0='http://schemas.openxmlformats.org/officeDocument/2006/extended-properties'" w:xpath="/ns0:Properties[1]/ns0:Company[1]" w:storeItemID="{6668398D-A668-4E3E-A5EB-62B293D839F1}"/>
            <w:text/>
          </w:sdtPr>
          <w:sdtContent>
            <w:tc>
              <w:tcPr>
                <w:tcW w:w="10104" w:type="dxa"/>
                <w:tcBorders>
                  <w:left w:val="thinThickSmallGap" w:sz="24" w:space="0" w:color="000000"/>
                </w:tcBorders>
                <w:tcMar>
                  <w:top w:w="216" w:type="dxa"/>
                  <w:left w:w="115" w:type="dxa"/>
                  <w:bottom w:w="216" w:type="dxa"/>
                  <w:right w:w="115" w:type="dxa"/>
                </w:tcMar>
              </w:tcPr>
              <w:p w14:paraId="37FE8D43" w14:textId="7DA9804D" w:rsidR="00E771AC" w:rsidRPr="00F74493" w:rsidRDefault="00447C90" w:rsidP="00563A7E">
                <w:pPr>
                  <w:pStyle w:val="NoSpacing"/>
                  <w:rPr>
                    <w:rFonts w:ascii="Arial" w:hAnsi="Arial" w:cs="Arial"/>
                    <w:color w:val="2F5496" w:themeColor="accent1" w:themeShade="BF"/>
                    <w:sz w:val="24"/>
                  </w:rPr>
                </w:pPr>
                <w:r>
                  <w:rPr>
                    <w:rFonts w:ascii="Arial" w:hAnsi="Arial" w:cs="Arial"/>
                    <w:sz w:val="24"/>
                    <w:szCs w:val="24"/>
                  </w:rPr>
                  <w:t>Title:</w:t>
                </w:r>
              </w:p>
            </w:tc>
          </w:sdtContent>
        </w:sdt>
      </w:tr>
      <w:tr w:rsidR="00E771AC" w:rsidRPr="00A54037" w14:paraId="45662F8B" w14:textId="77777777" w:rsidTr="00563A7E">
        <w:trPr>
          <w:trHeight w:val="2619"/>
        </w:trPr>
        <w:tc>
          <w:tcPr>
            <w:tcW w:w="10104" w:type="dxa"/>
            <w:tcBorders>
              <w:left w:val="thinThickSmallGap" w:sz="24" w:space="0" w:color="000000"/>
            </w:tcBorders>
          </w:tcPr>
          <w:sdt>
            <w:sdtPr>
              <w:rPr>
                <w:rFonts w:ascii="Arial" w:eastAsiaTheme="majorEastAsia" w:hAnsi="Arial" w:cs="Arial"/>
                <w:sz w:val="88"/>
                <w:szCs w:val="88"/>
              </w:rPr>
              <w:alias w:val="Title"/>
              <w:id w:val="13406919"/>
              <w:placeholder>
                <w:docPart w:val="FFA104F6991B4E6580594103694D48FF"/>
              </w:placeholder>
              <w:dataBinding w:prefixMappings="xmlns:ns0='http://schemas.openxmlformats.org/package/2006/metadata/core-properties' xmlns:ns1='http://purl.org/dc/elements/1.1/'" w:xpath="/ns0:coreProperties[1]/ns1:title[1]" w:storeItemID="{6C3C8BC8-F283-45AE-878A-BAB7291924A1}"/>
              <w:text/>
            </w:sdtPr>
            <w:sdtContent>
              <w:p w14:paraId="6D5DDFF8" w14:textId="469DEB5E" w:rsidR="00E771AC" w:rsidRPr="00F74493" w:rsidRDefault="00F9374B" w:rsidP="00563A7E">
                <w:pPr>
                  <w:pStyle w:val="NoSpacing"/>
                  <w:spacing w:line="216" w:lineRule="auto"/>
                  <w:rPr>
                    <w:rFonts w:ascii="Arial" w:eastAsiaTheme="majorEastAsia" w:hAnsi="Arial" w:cs="Arial"/>
                    <w:sz w:val="88"/>
                    <w:szCs w:val="88"/>
                  </w:rPr>
                </w:pPr>
                <w:r>
                  <w:rPr>
                    <w:rFonts w:ascii="Arial" w:eastAsiaTheme="majorEastAsia" w:hAnsi="Arial" w:cs="Arial"/>
                    <w:sz w:val="88"/>
                    <w:szCs w:val="88"/>
                  </w:rPr>
                  <w:t xml:space="preserve">BSc (Hons) Health and Social Care </w:t>
                </w:r>
              </w:p>
            </w:sdtContent>
          </w:sdt>
        </w:tc>
      </w:tr>
      <w:tr w:rsidR="00E771AC" w:rsidRPr="00A54037" w14:paraId="76768222" w14:textId="77777777" w:rsidTr="00563A7E">
        <w:trPr>
          <w:trHeight w:val="530"/>
        </w:trPr>
        <w:sdt>
          <w:sdtPr>
            <w:rPr>
              <w:rFonts w:ascii="Arial" w:hAnsi="Arial" w:cs="Arial"/>
              <w:sz w:val="24"/>
              <w:szCs w:val="24"/>
            </w:rPr>
            <w:alias w:val="Subtitle"/>
            <w:id w:val="13406923"/>
            <w:placeholder>
              <w:docPart w:val="6BCF2FDAEF04431FBBCF2F7DF4B1D414"/>
            </w:placeholder>
            <w:dataBinding w:prefixMappings="xmlns:ns0='http://schemas.openxmlformats.org/package/2006/metadata/core-properties' xmlns:ns1='http://purl.org/dc/elements/1.1/'" w:xpath="/ns0:coreProperties[1]/ns1:subject[1]" w:storeItemID="{6C3C8BC8-F283-45AE-878A-BAB7291924A1}"/>
            <w:text/>
          </w:sdtPr>
          <w:sdtContent>
            <w:tc>
              <w:tcPr>
                <w:tcW w:w="10104" w:type="dxa"/>
                <w:tcBorders>
                  <w:left w:val="thinThickSmallGap" w:sz="24" w:space="0" w:color="000000"/>
                </w:tcBorders>
                <w:tcMar>
                  <w:top w:w="216" w:type="dxa"/>
                  <w:left w:w="115" w:type="dxa"/>
                  <w:bottom w:w="216" w:type="dxa"/>
                  <w:right w:w="115" w:type="dxa"/>
                </w:tcMar>
              </w:tcPr>
              <w:p w14:paraId="7C3ACA79" w14:textId="123F9268" w:rsidR="00E771AC" w:rsidRPr="00F74493" w:rsidRDefault="00CF4686" w:rsidP="00563A7E">
                <w:pPr>
                  <w:pStyle w:val="NoSpacing"/>
                  <w:rPr>
                    <w:rFonts w:ascii="Arial" w:hAnsi="Arial" w:cs="Arial"/>
                    <w:sz w:val="24"/>
                  </w:rPr>
                </w:pPr>
                <w:r w:rsidRPr="00CF4686">
                  <w:rPr>
                    <w:rFonts w:ascii="Arial" w:hAnsi="Arial" w:cs="Arial"/>
                    <w:sz w:val="24"/>
                    <w:szCs w:val="24"/>
                  </w:rPr>
                  <w:t xml:space="preserve">Changemakers: Building Your Personal Brand for Sustainable Employment </w:t>
                </w:r>
              </w:p>
            </w:tc>
          </w:sdtContent>
        </w:sdt>
      </w:tr>
    </w:tbl>
    <w:p w14:paraId="6CB35CDD" w14:textId="77777777" w:rsidR="00E771AC" w:rsidRPr="00CF4686" w:rsidRDefault="00E771AC" w:rsidP="009A2155">
      <w:pPr>
        <w:spacing w:after="240" w:line="360" w:lineRule="auto"/>
        <w:rPr>
          <w:rFonts w:ascii="Arial" w:hAnsi="Arial" w:cs="Arial"/>
          <w:szCs w:val="24"/>
        </w:rPr>
      </w:pPr>
    </w:p>
    <w:p w14:paraId="4CFA099C" w14:textId="77777777" w:rsidR="00C558B0" w:rsidRDefault="00C558B0" w:rsidP="009A2155">
      <w:pPr>
        <w:tabs>
          <w:tab w:val="left" w:pos="6540"/>
        </w:tabs>
        <w:spacing w:after="240" w:line="360" w:lineRule="auto"/>
        <w:rPr>
          <w:rFonts w:ascii="Arial" w:hAnsi="Arial" w:cs="Arial"/>
          <w:sz w:val="28"/>
          <w:szCs w:val="28"/>
        </w:rPr>
      </w:pPr>
    </w:p>
    <w:p w14:paraId="025C90A6" w14:textId="77777777" w:rsidR="00B06CA7" w:rsidRDefault="00B06CA7" w:rsidP="009A2155">
      <w:pPr>
        <w:tabs>
          <w:tab w:val="left" w:pos="6540"/>
        </w:tabs>
        <w:spacing w:after="240" w:line="360" w:lineRule="auto"/>
        <w:rPr>
          <w:rFonts w:ascii="Arial" w:hAnsi="Arial" w:cs="Arial"/>
          <w:sz w:val="28"/>
          <w:szCs w:val="28"/>
        </w:rPr>
      </w:pPr>
    </w:p>
    <w:p w14:paraId="5B9733B9" w14:textId="77777777" w:rsidR="00B06CA7" w:rsidRDefault="00B06CA7" w:rsidP="009A2155">
      <w:pPr>
        <w:tabs>
          <w:tab w:val="left" w:pos="6540"/>
        </w:tabs>
        <w:spacing w:after="240" w:line="360" w:lineRule="auto"/>
        <w:rPr>
          <w:rFonts w:ascii="Arial" w:hAnsi="Arial" w:cs="Arial"/>
          <w:sz w:val="28"/>
          <w:szCs w:val="28"/>
        </w:rPr>
      </w:pPr>
    </w:p>
    <w:p w14:paraId="5760F564" w14:textId="77777777" w:rsidR="00B06CA7" w:rsidRPr="00CF4686" w:rsidRDefault="00B06CA7" w:rsidP="009A2155">
      <w:pPr>
        <w:tabs>
          <w:tab w:val="left" w:pos="6540"/>
        </w:tabs>
        <w:spacing w:after="240" w:line="360" w:lineRule="auto"/>
        <w:rPr>
          <w:rFonts w:ascii="Arial" w:hAnsi="Arial" w:cs="Arial"/>
          <w:sz w:val="28"/>
          <w:szCs w:val="28"/>
        </w:rPr>
      </w:pPr>
    </w:p>
    <w:p w14:paraId="2F4F861B" w14:textId="3EEEA5AA" w:rsidR="00C558B0" w:rsidRPr="00B34B0B" w:rsidRDefault="00C558B0" w:rsidP="00B06CA7">
      <w:pPr>
        <w:tabs>
          <w:tab w:val="left" w:pos="6540"/>
        </w:tabs>
        <w:spacing w:after="240" w:line="276" w:lineRule="auto"/>
        <w:rPr>
          <w:rFonts w:ascii="Arial" w:hAnsi="Arial" w:cs="Arial"/>
          <w:sz w:val="28"/>
          <w:szCs w:val="28"/>
        </w:rPr>
      </w:pPr>
      <w:r w:rsidRPr="00B34B0B">
        <w:rPr>
          <w:rFonts w:ascii="Arial" w:hAnsi="Arial" w:cs="Arial"/>
          <w:b/>
          <w:bCs/>
          <w:sz w:val="28"/>
          <w:szCs w:val="28"/>
        </w:rPr>
        <w:t xml:space="preserve">Student </w:t>
      </w:r>
      <w:r w:rsidR="00E959BF" w:rsidRPr="00B34B0B">
        <w:rPr>
          <w:rFonts w:ascii="Arial" w:hAnsi="Arial" w:cs="Arial"/>
          <w:b/>
          <w:bCs/>
          <w:sz w:val="28"/>
          <w:szCs w:val="28"/>
        </w:rPr>
        <w:t>Name</w:t>
      </w:r>
      <w:r w:rsidR="00E959BF" w:rsidRPr="00B34B0B">
        <w:rPr>
          <w:rFonts w:ascii="Arial" w:hAnsi="Arial" w:cs="Arial"/>
          <w:sz w:val="28"/>
          <w:szCs w:val="28"/>
        </w:rPr>
        <w:t>: JUMOKE</w:t>
      </w:r>
      <w:r w:rsidR="003975A1" w:rsidRPr="00B34B0B">
        <w:rPr>
          <w:rFonts w:ascii="Arial" w:hAnsi="Arial" w:cs="Arial"/>
          <w:sz w:val="28"/>
          <w:szCs w:val="28"/>
        </w:rPr>
        <w:t xml:space="preserve"> CATHERINE ADEDOYIN</w:t>
      </w:r>
    </w:p>
    <w:p w14:paraId="4654C81C" w14:textId="5D8C694A" w:rsidR="00C558B0" w:rsidRPr="00B34B0B" w:rsidRDefault="00C558B0" w:rsidP="00B06CA7">
      <w:pPr>
        <w:tabs>
          <w:tab w:val="left" w:pos="6540"/>
        </w:tabs>
        <w:spacing w:after="240" w:line="276" w:lineRule="auto"/>
        <w:rPr>
          <w:rFonts w:ascii="Arial" w:hAnsi="Arial" w:cs="Arial"/>
          <w:sz w:val="28"/>
          <w:szCs w:val="28"/>
        </w:rPr>
      </w:pPr>
      <w:r w:rsidRPr="00B34B0B">
        <w:rPr>
          <w:rFonts w:ascii="Arial" w:hAnsi="Arial" w:cs="Arial"/>
          <w:b/>
          <w:bCs/>
          <w:sz w:val="28"/>
          <w:szCs w:val="28"/>
        </w:rPr>
        <w:t>Student ID</w:t>
      </w:r>
      <w:r w:rsidRPr="00B34B0B">
        <w:rPr>
          <w:rFonts w:ascii="Arial" w:hAnsi="Arial" w:cs="Arial"/>
          <w:sz w:val="28"/>
          <w:szCs w:val="28"/>
        </w:rPr>
        <w:t>:</w:t>
      </w:r>
      <w:r w:rsidR="003975A1" w:rsidRPr="00B34B0B">
        <w:rPr>
          <w:rFonts w:ascii="Arial" w:hAnsi="Arial" w:cs="Arial"/>
          <w:sz w:val="28"/>
          <w:szCs w:val="28"/>
        </w:rPr>
        <w:t xml:space="preserve"> 2327439</w:t>
      </w:r>
    </w:p>
    <w:p w14:paraId="2DD0AB14" w14:textId="58EE2650" w:rsidR="00056D72" w:rsidRPr="00B34B0B" w:rsidRDefault="00C558B0" w:rsidP="00B06CA7">
      <w:pPr>
        <w:tabs>
          <w:tab w:val="left" w:pos="6540"/>
        </w:tabs>
        <w:spacing w:after="240" w:line="276" w:lineRule="auto"/>
        <w:rPr>
          <w:rFonts w:ascii="Arial" w:hAnsi="Arial" w:cs="Arial"/>
          <w:sz w:val="28"/>
          <w:szCs w:val="28"/>
        </w:rPr>
      </w:pPr>
      <w:r w:rsidRPr="00B34B0B">
        <w:rPr>
          <w:rFonts w:ascii="Arial" w:hAnsi="Arial" w:cs="Arial"/>
          <w:b/>
          <w:bCs/>
          <w:sz w:val="28"/>
          <w:szCs w:val="28"/>
        </w:rPr>
        <w:t>Module name</w:t>
      </w:r>
      <w:r w:rsidRPr="00B34B0B">
        <w:rPr>
          <w:rFonts w:ascii="Arial" w:hAnsi="Arial" w:cs="Arial"/>
          <w:sz w:val="28"/>
          <w:szCs w:val="28"/>
        </w:rPr>
        <w:t xml:space="preserve">: </w:t>
      </w:r>
      <w:r w:rsidR="003975A1" w:rsidRPr="00B34B0B">
        <w:rPr>
          <w:rFonts w:ascii="Arial" w:hAnsi="Arial" w:cs="Arial"/>
          <w:sz w:val="28"/>
          <w:szCs w:val="28"/>
        </w:rPr>
        <w:t xml:space="preserve">Changemakers: Building </w:t>
      </w:r>
      <w:r w:rsidR="00200D96" w:rsidRPr="00B34B0B">
        <w:rPr>
          <w:rFonts w:ascii="Arial" w:hAnsi="Arial" w:cs="Arial"/>
          <w:sz w:val="28"/>
          <w:szCs w:val="28"/>
        </w:rPr>
        <w:t>Your</w:t>
      </w:r>
      <w:r w:rsidR="003975A1" w:rsidRPr="00B34B0B">
        <w:rPr>
          <w:rFonts w:ascii="Arial" w:hAnsi="Arial" w:cs="Arial"/>
          <w:sz w:val="28"/>
          <w:szCs w:val="28"/>
        </w:rPr>
        <w:t xml:space="preserve"> Personal Brand for Sustainable Employment </w:t>
      </w:r>
    </w:p>
    <w:p w14:paraId="7DB3261D" w14:textId="58F73315" w:rsidR="00C558B0" w:rsidRPr="00B34B0B" w:rsidRDefault="00C558B0" w:rsidP="00B06CA7">
      <w:pPr>
        <w:tabs>
          <w:tab w:val="left" w:pos="6540"/>
        </w:tabs>
        <w:spacing w:after="240" w:line="276" w:lineRule="auto"/>
        <w:rPr>
          <w:rFonts w:ascii="Arial" w:hAnsi="Arial" w:cs="Arial"/>
          <w:sz w:val="28"/>
          <w:szCs w:val="28"/>
        </w:rPr>
      </w:pPr>
      <w:r w:rsidRPr="00B34B0B">
        <w:rPr>
          <w:rFonts w:ascii="Arial" w:hAnsi="Arial" w:cs="Arial"/>
          <w:b/>
          <w:bCs/>
          <w:sz w:val="28"/>
          <w:szCs w:val="28"/>
        </w:rPr>
        <w:t>Module code</w:t>
      </w:r>
      <w:r w:rsidRPr="00B34B0B">
        <w:rPr>
          <w:rFonts w:ascii="Arial" w:hAnsi="Arial" w:cs="Arial"/>
          <w:sz w:val="28"/>
          <w:szCs w:val="28"/>
        </w:rPr>
        <w:t>:</w:t>
      </w:r>
      <w:r w:rsidR="003975A1" w:rsidRPr="00B34B0B">
        <w:rPr>
          <w:rFonts w:ascii="Arial" w:hAnsi="Arial" w:cs="Arial"/>
          <w:sz w:val="28"/>
          <w:szCs w:val="28"/>
        </w:rPr>
        <w:t xml:space="preserve"> </w:t>
      </w:r>
      <w:r w:rsidR="003975A1" w:rsidRPr="00B34B0B">
        <w:rPr>
          <w:rFonts w:ascii="Arial" w:hAnsi="Arial" w:cs="Arial"/>
          <w:sz w:val="28"/>
          <w:szCs w:val="28"/>
        </w:rPr>
        <w:t>BMHP501</w:t>
      </w:r>
      <w:r w:rsidR="003975A1" w:rsidRPr="00B34B0B">
        <w:rPr>
          <w:rFonts w:ascii="Arial" w:hAnsi="Arial" w:cs="Arial"/>
          <w:sz w:val="28"/>
          <w:szCs w:val="28"/>
        </w:rPr>
        <w:t>5</w:t>
      </w:r>
    </w:p>
    <w:p w14:paraId="79C715ED" w14:textId="2FD30F05" w:rsidR="006D2F2D" w:rsidRPr="00B06CA7" w:rsidRDefault="00C558B0" w:rsidP="00B06CA7">
      <w:pPr>
        <w:tabs>
          <w:tab w:val="left" w:pos="6540"/>
        </w:tabs>
        <w:spacing w:after="240" w:line="276" w:lineRule="auto"/>
        <w:rPr>
          <w:rFonts w:ascii="Arial" w:hAnsi="Arial" w:cs="Arial"/>
          <w:sz w:val="28"/>
          <w:szCs w:val="28"/>
        </w:rPr>
      </w:pPr>
      <w:r w:rsidRPr="00B34B0B">
        <w:rPr>
          <w:rFonts w:ascii="Arial" w:hAnsi="Arial" w:cs="Arial"/>
          <w:b/>
          <w:bCs/>
          <w:sz w:val="28"/>
          <w:szCs w:val="28"/>
        </w:rPr>
        <w:t>Lecturer name</w:t>
      </w:r>
      <w:r w:rsidRPr="00B34B0B">
        <w:rPr>
          <w:rFonts w:ascii="Arial" w:hAnsi="Arial" w:cs="Arial"/>
          <w:sz w:val="28"/>
          <w:szCs w:val="28"/>
        </w:rPr>
        <w:t>:</w:t>
      </w:r>
      <w:r w:rsidR="003975A1" w:rsidRPr="00B34B0B">
        <w:rPr>
          <w:rFonts w:ascii="Arial" w:hAnsi="Arial" w:cs="Arial"/>
          <w:sz w:val="28"/>
          <w:szCs w:val="28"/>
        </w:rPr>
        <w:t xml:space="preserve"> BRIAN</w:t>
      </w:r>
      <w:r w:rsidR="00F531DB" w:rsidRPr="00B34B0B">
        <w:rPr>
          <w:rFonts w:ascii="Arial" w:hAnsi="Arial" w:cs="Arial"/>
          <w:sz w:val="28"/>
          <w:szCs w:val="28"/>
        </w:rPr>
        <w:t xml:space="preserve"> MASHUMBA</w:t>
      </w:r>
      <w:bookmarkStart w:id="0" w:name="_Hlk216425789"/>
    </w:p>
    <w:p w14:paraId="2BB1CE40" w14:textId="6689CC71" w:rsidR="00B21FE6" w:rsidRPr="00594FAC" w:rsidRDefault="00B21FE6" w:rsidP="009A2155">
      <w:pPr>
        <w:spacing w:after="240" w:line="360" w:lineRule="auto"/>
        <w:rPr>
          <w:rFonts w:ascii="Arial" w:hAnsi="Arial" w:cs="Arial"/>
          <w:b/>
          <w:bCs/>
        </w:rPr>
      </w:pPr>
      <w:r w:rsidRPr="00594FAC">
        <w:rPr>
          <w:rFonts w:ascii="Arial" w:hAnsi="Arial" w:cs="Arial"/>
          <w:b/>
          <w:bCs/>
        </w:rPr>
        <w:lastRenderedPageBreak/>
        <w:t>Table of contents</w:t>
      </w:r>
    </w:p>
    <w:p w14:paraId="3BD491DF" w14:textId="131B1C19" w:rsidR="00233138" w:rsidRPr="00B34B0B" w:rsidRDefault="003975A1" w:rsidP="00233138">
      <w:pPr>
        <w:pStyle w:val="ListParagraph"/>
        <w:numPr>
          <w:ilvl w:val="0"/>
          <w:numId w:val="8"/>
        </w:numPr>
        <w:spacing w:after="240" w:line="360" w:lineRule="auto"/>
        <w:rPr>
          <w:rFonts w:ascii="Arial" w:hAnsi="Arial" w:cs="Arial"/>
          <w:sz w:val="22"/>
        </w:rPr>
      </w:pPr>
      <w:r w:rsidRPr="00B34B0B">
        <w:rPr>
          <w:rFonts w:ascii="Arial" w:hAnsi="Arial" w:cs="Arial"/>
          <w:sz w:val="22"/>
        </w:rPr>
        <w:t>Introduction</w:t>
      </w:r>
      <w:r w:rsidR="009D72F2" w:rsidRPr="00B34B0B">
        <w:rPr>
          <w:rFonts w:ascii="Arial" w:hAnsi="Arial" w:cs="Arial"/>
          <w:sz w:val="22"/>
        </w:rPr>
        <w:t>......................................................................................................</w:t>
      </w:r>
      <w:r w:rsidR="007847B6" w:rsidRPr="00B34B0B">
        <w:rPr>
          <w:rFonts w:ascii="Arial" w:hAnsi="Arial" w:cs="Arial"/>
          <w:sz w:val="22"/>
        </w:rPr>
        <w:t>.</w:t>
      </w:r>
      <w:r w:rsidR="00F2593F">
        <w:rPr>
          <w:rFonts w:ascii="Arial" w:hAnsi="Arial" w:cs="Arial"/>
          <w:sz w:val="22"/>
        </w:rPr>
        <w:t xml:space="preserve"> </w:t>
      </w:r>
      <w:r w:rsidR="00CB5EBC">
        <w:rPr>
          <w:rFonts w:ascii="Arial" w:hAnsi="Arial" w:cs="Arial"/>
          <w:sz w:val="22"/>
        </w:rPr>
        <w:t>3</w:t>
      </w:r>
    </w:p>
    <w:p w14:paraId="5A1D32FD" w14:textId="77777777" w:rsidR="00233138" w:rsidRPr="00B34B0B" w:rsidRDefault="00233138" w:rsidP="00233138">
      <w:pPr>
        <w:spacing w:after="240" w:line="360" w:lineRule="auto"/>
        <w:rPr>
          <w:rFonts w:ascii="Arial" w:hAnsi="Arial" w:cs="Arial"/>
          <w:sz w:val="22"/>
        </w:rPr>
      </w:pPr>
    </w:p>
    <w:p w14:paraId="7F5B9864" w14:textId="1112A39B" w:rsidR="003975A1" w:rsidRPr="00B34B0B" w:rsidRDefault="003975A1" w:rsidP="003975A1">
      <w:pPr>
        <w:pStyle w:val="ListParagraph"/>
        <w:numPr>
          <w:ilvl w:val="0"/>
          <w:numId w:val="8"/>
        </w:numPr>
        <w:spacing w:after="240" w:line="360" w:lineRule="auto"/>
        <w:rPr>
          <w:rFonts w:ascii="Arial" w:hAnsi="Arial" w:cs="Arial"/>
          <w:sz w:val="22"/>
        </w:rPr>
      </w:pPr>
      <w:r w:rsidRPr="00B34B0B">
        <w:rPr>
          <w:rFonts w:ascii="Arial" w:hAnsi="Arial" w:cs="Arial"/>
          <w:sz w:val="22"/>
        </w:rPr>
        <w:t>Job description of the selected job</w:t>
      </w:r>
      <w:r w:rsidR="009D72F2" w:rsidRPr="00B34B0B">
        <w:rPr>
          <w:rFonts w:ascii="Arial" w:hAnsi="Arial" w:cs="Arial"/>
          <w:sz w:val="22"/>
        </w:rPr>
        <w:t>.................................................................</w:t>
      </w:r>
      <w:r w:rsidR="007847B6" w:rsidRPr="00B34B0B">
        <w:rPr>
          <w:rFonts w:ascii="Arial" w:hAnsi="Arial" w:cs="Arial"/>
          <w:sz w:val="22"/>
        </w:rPr>
        <w:t>..</w:t>
      </w:r>
      <w:r w:rsidR="00F2593F">
        <w:rPr>
          <w:rFonts w:ascii="Arial" w:hAnsi="Arial" w:cs="Arial"/>
          <w:sz w:val="22"/>
        </w:rPr>
        <w:t xml:space="preserve"> </w:t>
      </w:r>
      <w:r w:rsidR="005C21B7">
        <w:rPr>
          <w:rFonts w:ascii="Arial" w:hAnsi="Arial" w:cs="Arial"/>
          <w:sz w:val="22"/>
        </w:rPr>
        <w:t>3-</w:t>
      </w:r>
      <w:r w:rsidR="00382003">
        <w:rPr>
          <w:rFonts w:ascii="Arial" w:hAnsi="Arial" w:cs="Arial"/>
          <w:sz w:val="22"/>
        </w:rPr>
        <w:t>5</w:t>
      </w:r>
    </w:p>
    <w:p w14:paraId="42330E48" w14:textId="77777777" w:rsidR="00233138" w:rsidRPr="00B34B0B" w:rsidRDefault="00233138" w:rsidP="00233138">
      <w:pPr>
        <w:spacing w:after="240" w:line="360" w:lineRule="auto"/>
        <w:rPr>
          <w:rFonts w:ascii="Arial" w:hAnsi="Arial" w:cs="Arial"/>
          <w:sz w:val="22"/>
        </w:rPr>
      </w:pPr>
    </w:p>
    <w:p w14:paraId="70A7AFD0" w14:textId="09F4D817" w:rsidR="003975A1" w:rsidRPr="00B34B0B" w:rsidRDefault="003975A1" w:rsidP="003975A1">
      <w:pPr>
        <w:pStyle w:val="ListParagraph"/>
        <w:numPr>
          <w:ilvl w:val="0"/>
          <w:numId w:val="8"/>
        </w:numPr>
        <w:spacing w:after="240" w:line="360" w:lineRule="auto"/>
        <w:rPr>
          <w:rFonts w:ascii="Arial" w:hAnsi="Arial" w:cs="Arial"/>
          <w:sz w:val="22"/>
        </w:rPr>
      </w:pPr>
      <w:r w:rsidRPr="00B34B0B">
        <w:rPr>
          <w:rFonts w:ascii="Arial" w:hAnsi="Arial" w:cs="Arial"/>
          <w:sz w:val="22"/>
        </w:rPr>
        <w:t>Analyse the skills needed for the job and assess your skills and experience</w:t>
      </w:r>
      <w:r w:rsidR="00F2593F" w:rsidRPr="00B34B0B">
        <w:rPr>
          <w:rFonts w:ascii="Arial" w:hAnsi="Arial" w:cs="Arial"/>
          <w:sz w:val="22"/>
        </w:rPr>
        <w:t>...</w:t>
      </w:r>
      <w:r w:rsidR="00F2593F">
        <w:rPr>
          <w:rFonts w:ascii="Arial" w:hAnsi="Arial" w:cs="Arial"/>
          <w:sz w:val="22"/>
        </w:rPr>
        <w:t>.</w:t>
      </w:r>
      <w:r w:rsidR="00382003">
        <w:rPr>
          <w:rFonts w:ascii="Arial" w:hAnsi="Arial" w:cs="Arial"/>
          <w:sz w:val="22"/>
        </w:rPr>
        <w:t xml:space="preserve"> </w:t>
      </w:r>
      <w:r w:rsidR="005C21B7">
        <w:rPr>
          <w:rFonts w:ascii="Arial" w:hAnsi="Arial" w:cs="Arial"/>
          <w:sz w:val="22"/>
        </w:rPr>
        <w:t>6</w:t>
      </w:r>
    </w:p>
    <w:p w14:paraId="56BD6CD0" w14:textId="77777777" w:rsidR="00233138" w:rsidRPr="00B34B0B" w:rsidRDefault="00233138" w:rsidP="00233138">
      <w:pPr>
        <w:spacing w:after="240" w:line="360" w:lineRule="auto"/>
        <w:rPr>
          <w:rFonts w:ascii="Arial" w:hAnsi="Arial" w:cs="Arial"/>
          <w:sz w:val="22"/>
        </w:rPr>
      </w:pPr>
    </w:p>
    <w:p w14:paraId="3ECA712A" w14:textId="64402A7F" w:rsidR="003975A1" w:rsidRPr="00B34B0B" w:rsidRDefault="003975A1" w:rsidP="003975A1">
      <w:pPr>
        <w:pStyle w:val="ListParagraph"/>
        <w:numPr>
          <w:ilvl w:val="0"/>
          <w:numId w:val="8"/>
        </w:numPr>
        <w:spacing w:after="240" w:line="360" w:lineRule="auto"/>
        <w:rPr>
          <w:rFonts w:ascii="Arial" w:hAnsi="Arial" w:cs="Arial"/>
          <w:sz w:val="20"/>
          <w:szCs w:val="20"/>
        </w:rPr>
      </w:pPr>
      <w:r w:rsidRPr="00B34B0B">
        <w:rPr>
          <w:rFonts w:ascii="Arial" w:hAnsi="Arial" w:cs="Arial"/>
          <w:sz w:val="22"/>
        </w:rPr>
        <w:t>Development of personal skills and resources</w:t>
      </w:r>
      <w:r w:rsidR="007826B7" w:rsidRPr="00B34B0B">
        <w:rPr>
          <w:rFonts w:ascii="Arial" w:hAnsi="Arial" w:cs="Arial"/>
          <w:sz w:val="22"/>
        </w:rPr>
        <w:t>..................................................</w:t>
      </w:r>
      <w:r w:rsidRPr="00B34B0B">
        <w:rPr>
          <w:rFonts w:ascii="Arial" w:hAnsi="Arial" w:cs="Arial"/>
          <w:sz w:val="22"/>
        </w:rPr>
        <w:t xml:space="preserve"> </w:t>
      </w:r>
      <w:r w:rsidR="005C21B7">
        <w:rPr>
          <w:rFonts w:ascii="Arial" w:hAnsi="Arial" w:cs="Arial"/>
          <w:sz w:val="22"/>
        </w:rPr>
        <w:t>7</w:t>
      </w:r>
    </w:p>
    <w:p w14:paraId="241F74D2" w14:textId="77777777" w:rsidR="00233138" w:rsidRPr="00B34B0B" w:rsidRDefault="00233138" w:rsidP="00233138">
      <w:pPr>
        <w:pStyle w:val="ListParagraph"/>
        <w:rPr>
          <w:rFonts w:ascii="Arial" w:hAnsi="Arial" w:cs="Arial"/>
          <w:sz w:val="20"/>
          <w:szCs w:val="20"/>
        </w:rPr>
      </w:pPr>
    </w:p>
    <w:p w14:paraId="2D5800B2" w14:textId="77777777" w:rsidR="00233138" w:rsidRPr="00B34B0B" w:rsidRDefault="00233138" w:rsidP="00233138">
      <w:pPr>
        <w:spacing w:after="240" w:line="360" w:lineRule="auto"/>
        <w:rPr>
          <w:rFonts w:ascii="Arial" w:hAnsi="Arial" w:cs="Arial"/>
          <w:sz w:val="20"/>
          <w:szCs w:val="20"/>
        </w:rPr>
      </w:pPr>
    </w:p>
    <w:p w14:paraId="055836A0" w14:textId="0CAB3AFB" w:rsidR="003975A1" w:rsidRPr="00B34B0B" w:rsidRDefault="003975A1" w:rsidP="003975A1">
      <w:pPr>
        <w:pStyle w:val="ListParagraph"/>
        <w:numPr>
          <w:ilvl w:val="0"/>
          <w:numId w:val="8"/>
        </w:numPr>
        <w:spacing w:after="240" w:line="360" w:lineRule="auto"/>
        <w:rPr>
          <w:rFonts w:ascii="Arial" w:hAnsi="Arial" w:cs="Arial"/>
          <w:sz w:val="22"/>
        </w:rPr>
      </w:pPr>
      <w:r w:rsidRPr="00B34B0B">
        <w:rPr>
          <w:rFonts w:ascii="Arial" w:hAnsi="Arial" w:cs="Arial"/>
          <w:sz w:val="22"/>
        </w:rPr>
        <w:t>Action Plan and Timeline</w:t>
      </w:r>
      <w:r w:rsidR="007847B6" w:rsidRPr="00B34B0B">
        <w:rPr>
          <w:rFonts w:ascii="Arial" w:hAnsi="Arial" w:cs="Arial"/>
          <w:sz w:val="22"/>
        </w:rPr>
        <w:t>..................................................................................</w:t>
      </w:r>
      <w:r w:rsidRPr="00B34B0B">
        <w:rPr>
          <w:rFonts w:ascii="Arial" w:hAnsi="Arial" w:cs="Arial"/>
          <w:sz w:val="22"/>
        </w:rPr>
        <w:t xml:space="preserve"> </w:t>
      </w:r>
      <w:r w:rsidR="005C21B7">
        <w:rPr>
          <w:rFonts w:ascii="Arial" w:hAnsi="Arial" w:cs="Arial"/>
          <w:sz w:val="22"/>
        </w:rPr>
        <w:t>9</w:t>
      </w:r>
    </w:p>
    <w:p w14:paraId="7A0AEF52" w14:textId="77777777" w:rsidR="008D11FA" w:rsidRPr="00B34B0B" w:rsidRDefault="008D11FA" w:rsidP="008D11FA">
      <w:pPr>
        <w:spacing w:after="240" w:line="360" w:lineRule="auto"/>
        <w:rPr>
          <w:rFonts w:ascii="Arial" w:hAnsi="Arial" w:cs="Arial"/>
          <w:sz w:val="22"/>
        </w:rPr>
      </w:pPr>
    </w:p>
    <w:p w14:paraId="596797C7" w14:textId="2988A402" w:rsidR="003975A1" w:rsidRPr="00B34B0B" w:rsidRDefault="003975A1" w:rsidP="003975A1">
      <w:pPr>
        <w:pStyle w:val="ListParagraph"/>
        <w:numPr>
          <w:ilvl w:val="0"/>
          <w:numId w:val="8"/>
        </w:numPr>
        <w:spacing w:after="240" w:line="360" w:lineRule="auto"/>
        <w:rPr>
          <w:rFonts w:ascii="Arial" w:hAnsi="Arial" w:cs="Arial"/>
          <w:sz w:val="22"/>
        </w:rPr>
      </w:pPr>
      <w:r w:rsidRPr="00B34B0B">
        <w:rPr>
          <w:rFonts w:ascii="Arial" w:hAnsi="Arial" w:cs="Arial"/>
          <w:sz w:val="22"/>
        </w:rPr>
        <w:t>Communication of skills to potential employers</w:t>
      </w:r>
      <w:r w:rsidR="00D72298" w:rsidRPr="00B34B0B">
        <w:rPr>
          <w:rFonts w:ascii="Arial" w:hAnsi="Arial" w:cs="Arial"/>
          <w:sz w:val="22"/>
        </w:rPr>
        <w:t>................................................</w:t>
      </w:r>
      <w:r w:rsidR="00F2593F">
        <w:rPr>
          <w:rFonts w:ascii="Arial" w:hAnsi="Arial" w:cs="Arial"/>
          <w:sz w:val="22"/>
        </w:rPr>
        <w:t xml:space="preserve"> </w:t>
      </w:r>
      <w:r w:rsidR="00382003">
        <w:rPr>
          <w:rFonts w:ascii="Arial" w:hAnsi="Arial" w:cs="Arial"/>
          <w:sz w:val="22"/>
        </w:rPr>
        <w:t>10</w:t>
      </w:r>
    </w:p>
    <w:p w14:paraId="660ED758" w14:textId="77777777" w:rsidR="008D11FA" w:rsidRPr="00B34B0B" w:rsidRDefault="008D11FA" w:rsidP="008D11FA">
      <w:pPr>
        <w:spacing w:after="240" w:line="360" w:lineRule="auto"/>
        <w:rPr>
          <w:rFonts w:ascii="Arial" w:hAnsi="Arial" w:cs="Arial"/>
          <w:sz w:val="22"/>
        </w:rPr>
      </w:pPr>
    </w:p>
    <w:p w14:paraId="6D564FB9" w14:textId="475BD860" w:rsidR="003975A1" w:rsidRPr="00B34B0B" w:rsidRDefault="003975A1" w:rsidP="003975A1">
      <w:pPr>
        <w:pStyle w:val="ListParagraph"/>
        <w:numPr>
          <w:ilvl w:val="0"/>
          <w:numId w:val="8"/>
        </w:numPr>
        <w:spacing w:after="240" w:line="360" w:lineRule="auto"/>
        <w:rPr>
          <w:rFonts w:ascii="Arial" w:hAnsi="Arial" w:cs="Arial"/>
          <w:sz w:val="20"/>
          <w:szCs w:val="20"/>
        </w:rPr>
      </w:pPr>
      <w:r w:rsidRPr="00B34B0B">
        <w:rPr>
          <w:rFonts w:ascii="Arial" w:hAnsi="Arial" w:cs="Arial"/>
          <w:sz w:val="22"/>
        </w:rPr>
        <w:t>Conclusion</w:t>
      </w:r>
      <w:r w:rsidR="00D72298" w:rsidRPr="00B34B0B">
        <w:rPr>
          <w:rFonts w:ascii="Arial" w:hAnsi="Arial" w:cs="Arial"/>
          <w:sz w:val="22"/>
        </w:rPr>
        <w:t>........................................................................................................</w:t>
      </w:r>
      <w:r w:rsidR="00F2593F">
        <w:rPr>
          <w:rFonts w:ascii="Arial" w:hAnsi="Arial" w:cs="Arial"/>
          <w:sz w:val="22"/>
        </w:rPr>
        <w:t xml:space="preserve"> </w:t>
      </w:r>
      <w:r w:rsidR="00382003">
        <w:rPr>
          <w:rFonts w:ascii="Arial" w:hAnsi="Arial" w:cs="Arial"/>
          <w:sz w:val="22"/>
        </w:rPr>
        <w:t>11</w:t>
      </w:r>
    </w:p>
    <w:p w14:paraId="18B52B16" w14:textId="77777777" w:rsidR="008D11FA" w:rsidRPr="00B34B0B" w:rsidRDefault="008D11FA" w:rsidP="008D11FA">
      <w:pPr>
        <w:spacing w:after="240" w:line="360" w:lineRule="auto"/>
        <w:rPr>
          <w:rFonts w:ascii="Arial" w:hAnsi="Arial" w:cs="Arial"/>
          <w:sz w:val="20"/>
          <w:szCs w:val="20"/>
        </w:rPr>
      </w:pPr>
    </w:p>
    <w:p w14:paraId="58EB03C5" w14:textId="45F57FA7" w:rsidR="008D11FA" w:rsidRPr="00B34B0B" w:rsidRDefault="003975A1" w:rsidP="008D11FA">
      <w:pPr>
        <w:pStyle w:val="ListParagraph"/>
        <w:numPr>
          <w:ilvl w:val="0"/>
          <w:numId w:val="8"/>
        </w:numPr>
        <w:spacing w:after="240" w:line="360" w:lineRule="auto"/>
        <w:rPr>
          <w:rFonts w:ascii="Arial" w:hAnsi="Arial" w:cs="Arial"/>
          <w:sz w:val="20"/>
          <w:szCs w:val="20"/>
        </w:rPr>
      </w:pPr>
      <w:r w:rsidRPr="00B34B0B">
        <w:rPr>
          <w:rFonts w:ascii="Arial" w:hAnsi="Arial" w:cs="Arial"/>
          <w:sz w:val="22"/>
        </w:rPr>
        <w:t>Referenc</w:t>
      </w:r>
      <w:r w:rsidR="008D11FA" w:rsidRPr="00B34B0B">
        <w:rPr>
          <w:rFonts w:ascii="Arial" w:hAnsi="Arial" w:cs="Arial"/>
          <w:sz w:val="22"/>
        </w:rPr>
        <w:t>e</w:t>
      </w:r>
      <w:r w:rsidR="00D72298" w:rsidRPr="00B34B0B">
        <w:rPr>
          <w:rFonts w:ascii="Arial" w:hAnsi="Arial" w:cs="Arial"/>
          <w:sz w:val="22"/>
        </w:rPr>
        <w:t>.......................................................................................................</w:t>
      </w:r>
      <w:r w:rsidR="00F2593F">
        <w:rPr>
          <w:rFonts w:ascii="Arial" w:hAnsi="Arial" w:cs="Arial"/>
          <w:sz w:val="22"/>
        </w:rPr>
        <w:t xml:space="preserve"> </w:t>
      </w:r>
      <w:r w:rsidR="00352DDD">
        <w:rPr>
          <w:rFonts w:ascii="Arial" w:hAnsi="Arial" w:cs="Arial"/>
          <w:sz w:val="22"/>
        </w:rPr>
        <w:t>11</w:t>
      </w:r>
      <w:r w:rsidR="003325F4">
        <w:rPr>
          <w:rFonts w:ascii="Arial" w:hAnsi="Arial" w:cs="Arial"/>
          <w:sz w:val="22"/>
        </w:rPr>
        <w:t>-</w:t>
      </w:r>
      <w:r w:rsidR="00382003">
        <w:rPr>
          <w:rFonts w:ascii="Arial" w:hAnsi="Arial" w:cs="Arial"/>
          <w:sz w:val="22"/>
        </w:rPr>
        <w:t>12</w:t>
      </w:r>
    </w:p>
    <w:p w14:paraId="02035934" w14:textId="77777777" w:rsidR="003975A1" w:rsidRPr="00E03C24" w:rsidRDefault="003975A1" w:rsidP="003975A1">
      <w:pPr>
        <w:pStyle w:val="ListParagraph"/>
        <w:spacing w:after="240" w:line="360" w:lineRule="auto"/>
        <w:rPr>
          <w:rFonts w:ascii="Arial" w:hAnsi="Arial" w:cs="Arial"/>
          <w:sz w:val="22"/>
        </w:rPr>
      </w:pPr>
    </w:p>
    <w:p w14:paraId="2AB58CAD" w14:textId="3EE886A4" w:rsidR="00483B5A" w:rsidRPr="00BB4E2E" w:rsidRDefault="00B21FE6" w:rsidP="00F01471">
      <w:pPr>
        <w:pStyle w:val="ListParagraph"/>
        <w:numPr>
          <w:ilvl w:val="0"/>
          <w:numId w:val="9"/>
        </w:numPr>
        <w:spacing w:after="240" w:line="360" w:lineRule="auto"/>
        <w:jc w:val="both"/>
        <w:rPr>
          <w:rFonts w:ascii="Arial" w:hAnsi="Arial" w:cs="Arial"/>
          <w:b/>
          <w:bCs/>
          <w:sz w:val="28"/>
          <w:szCs w:val="28"/>
        </w:rPr>
      </w:pPr>
      <w:r w:rsidRPr="00483B5A">
        <w:rPr>
          <w:rFonts w:ascii="Arial" w:hAnsi="Arial" w:cs="Arial"/>
          <w:sz w:val="22"/>
        </w:rPr>
        <w:br w:type="page"/>
      </w:r>
      <w:r w:rsidR="00A009FF" w:rsidRPr="00BB4E2E">
        <w:rPr>
          <w:rFonts w:ascii="Arial" w:hAnsi="Arial" w:cs="Arial"/>
          <w:b/>
          <w:bCs/>
          <w:sz w:val="28"/>
          <w:szCs w:val="28"/>
        </w:rPr>
        <w:lastRenderedPageBreak/>
        <w:t xml:space="preserve">Introduction </w:t>
      </w:r>
    </w:p>
    <w:p w14:paraId="4F13C132" w14:textId="56BFFA3E" w:rsidR="00FB7A7B" w:rsidRPr="00AD7FE8" w:rsidRDefault="00FB7A7B" w:rsidP="00F01471">
      <w:pPr>
        <w:spacing w:line="360" w:lineRule="auto"/>
        <w:jc w:val="both"/>
        <w:rPr>
          <w:rFonts w:ascii="Arial" w:hAnsi="Arial" w:cs="Arial"/>
          <w:sz w:val="22"/>
        </w:rPr>
      </w:pPr>
      <w:r w:rsidRPr="00AD7FE8">
        <w:rPr>
          <w:rFonts w:ascii="Arial" w:hAnsi="Arial" w:cs="Arial"/>
          <w:sz w:val="22"/>
        </w:rPr>
        <w:t>The role of a Family Support Worker is a vital frontline position within the Health and Social Care sector, dedicated to assisting families navigating emotional, social, and practical challenges. Typically found within charities and voluntary organisations, this role aims to strengthen family resilience, support positive child development, and provide personalised assistance tailored to individual family needs (Skills for Care, 2022). For example, Rainbow Trust Children’s Charity advertises Family Support Worker roles focused on providing emotional and practical support to families affected by serious childhood illness (Rainbow Trust Children’s Charity, 2025).</w:t>
      </w:r>
    </w:p>
    <w:p w14:paraId="23C23F0B" w14:textId="43183324" w:rsidR="00FB7A7B" w:rsidRPr="00AD7FE8" w:rsidRDefault="00FB7A7B" w:rsidP="00F01471">
      <w:pPr>
        <w:spacing w:line="360" w:lineRule="auto"/>
        <w:jc w:val="both"/>
        <w:rPr>
          <w:rFonts w:ascii="Arial" w:hAnsi="Arial" w:cs="Arial"/>
          <w:sz w:val="22"/>
        </w:rPr>
      </w:pPr>
      <w:r w:rsidRPr="00AD7FE8">
        <w:rPr>
          <w:rFonts w:ascii="Arial" w:hAnsi="Arial" w:cs="Arial"/>
          <w:sz w:val="22"/>
        </w:rPr>
        <w:t xml:space="preserve">Pursuing this role aligns strongly with my core values of compassion, advocacy, and service to </w:t>
      </w:r>
      <w:r w:rsidR="001D699C">
        <w:rPr>
          <w:rFonts w:ascii="Arial" w:hAnsi="Arial" w:cs="Arial"/>
          <w:sz w:val="22"/>
        </w:rPr>
        <w:t xml:space="preserve">the </w:t>
      </w:r>
      <w:r w:rsidRPr="00AD7FE8">
        <w:rPr>
          <w:rFonts w:ascii="Arial" w:hAnsi="Arial" w:cs="Arial"/>
          <w:sz w:val="22"/>
        </w:rPr>
        <w:t>vulnerable, as well as my long-term aspiration to work closely with families to foster meaningful and sustainable change. My strengths in communication, empathy, and resilience are well suited to the demands of this role, which requires building trust and offering consistent support within complex and emotionally challenging circumstances (NHS England, 2015).</w:t>
      </w:r>
    </w:p>
    <w:p w14:paraId="095F0C26" w14:textId="4DE2CF36" w:rsidR="00FB7A7B" w:rsidRPr="00AD7FE8" w:rsidRDefault="00FB7A7B" w:rsidP="00F01471">
      <w:pPr>
        <w:spacing w:line="360" w:lineRule="auto"/>
        <w:jc w:val="both"/>
        <w:rPr>
          <w:rFonts w:ascii="Arial" w:hAnsi="Arial" w:cs="Arial"/>
          <w:sz w:val="22"/>
        </w:rPr>
      </w:pPr>
      <w:r w:rsidRPr="00AD7FE8">
        <w:rPr>
          <w:rFonts w:ascii="Arial" w:hAnsi="Arial" w:cs="Arial"/>
          <w:sz w:val="22"/>
        </w:rPr>
        <w:t>This overview will present a summary of the typical job description and person specification for a Family Support Worker. It will also explore the key employability skills required for success, drawing on frameworks such as the Skills for Care Core Skills Framework and NHS Values, alongside practical models including STAR (Situation, Task, Action, Result) and Gibbs’s Reflective Cycle. Gibbs’s Reflective Cycle will be used to support structured reflective practice, reinforcing continuous learning and professional development within health and social care settings (Gibbs, 1988).</w:t>
      </w:r>
    </w:p>
    <w:p w14:paraId="44EB358B" w14:textId="5728240D" w:rsidR="00EE3CB7" w:rsidRPr="00BB4E2E" w:rsidRDefault="00A009FF" w:rsidP="00F01471">
      <w:pPr>
        <w:pStyle w:val="ListParagraph"/>
        <w:numPr>
          <w:ilvl w:val="0"/>
          <w:numId w:val="9"/>
        </w:numPr>
        <w:spacing w:after="240" w:line="360" w:lineRule="auto"/>
        <w:jc w:val="both"/>
        <w:rPr>
          <w:rFonts w:ascii="Arial" w:hAnsi="Arial" w:cs="Arial"/>
          <w:b/>
          <w:bCs/>
          <w:sz w:val="28"/>
          <w:szCs w:val="28"/>
        </w:rPr>
      </w:pPr>
      <w:r w:rsidRPr="00BB4E2E">
        <w:rPr>
          <w:rFonts w:ascii="Arial" w:hAnsi="Arial" w:cs="Arial"/>
          <w:b/>
          <w:bCs/>
          <w:sz w:val="28"/>
          <w:szCs w:val="28"/>
        </w:rPr>
        <w:t>Job description of the selected job</w:t>
      </w:r>
    </w:p>
    <w:p w14:paraId="0822EAD3" w14:textId="727D47C8" w:rsidR="008C7F3C" w:rsidRPr="00AD7FE8" w:rsidRDefault="008C7F3C" w:rsidP="00F01471">
      <w:pPr>
        <w:spacing w:after="240" w:line="360" w:lineRule="auto"/>
        <w:jc w:val="both"/>
        <w:rPr>
          <w:rFonts w:ascii="Arial" w:hAnsi="Arial" w:cs="Arial"/>
          <w:sz w:val="22"/>
        </w:rPr>
      </w:pPr>
      <w:r w:rsidRPr="00AD7FE8">
        <w:rPr>
          <w:rFonts w:ascii="Arial" w:hAnsi="Arial" w:cs="Arial"/>
          <w:sz w:val="22"/>
        </w:rPr>
        <w:t>Workers play an essential role in promoting the safety, wellbeing, and stability of children and families experiencing significant challenges (Skills for Care, 2022). A typical job description includes conducting home visits, assessing needs, developing support plans, liaising with multi agency professionals, safeguarding children, and empowering parents to build positive routines (Local Government Association, 2021). Person specifications usually require a Level 3</w:t>
      </w:r>
      <w:r w:rsidR="00BF21B8" w:rsidRPr="00AD7FE8">
        <w:rPr>
          <w:rFonts w:ascii="Arial" w:hAnsi="Arial" w:cs="Arial"/>
          <w:sz w:val="22"/>
        </w:rPr>
        <w:t xml:space="preserve"> </w:t>
      </w:r>
      <w:r w:rsidRPr="00AD7FE8">
        <w:rPr>
          <w:rFonts w:ascii="Arial" w:hAnsi="Arial" w:cs="Arial"/>
          <w:sz w:val="22"/>
        </w:rPr>
        <w:t>qualification in Health and Social Care, experience with vulnerable families, strong communication skills, and knowledge of safeguarding and child development. Personal attributes such as empathy, resilience, discretion, and non-judgemental practice are also essential (NHS, 2023).</w:t>
      </w:r>
    </w:p>
    <w:p w14:paraId="4F9CFAFC" w14:textId="5FA2A6AF" w:rsidR="008C7F3C" w:rsidRPr="00AD7FE8" w:rsidRDefault="008C7F3C" w:rsidP="00F01471">
      <w:pPr>
        <w:spacing w:after="240" w:line="360" w:lineRule="auto"/>
        <w:jc w:val="both"/>
        <w:rPr>
          <w:rFonts w:ascii="Arial" w:hAnsi="Arial" w:cs="Arial"/>
          <w:sz w:val="22"/>
        </w:rPr>
      </w:pPr>
      <w:r w:rsidRPr="00AD7FE8">
        <w:rPr>
          <w:rFonts w:ascii="Arial" w:hAnsi="Arial" w:cs="Arial"/>
          <w:sz w:val="22"/>
        </w:rPr>
        <w:lastRenderedPageBreak/>
        <w:t>Effective communication is a core employability skill for Family Support Workers. This includes verbal communication, written accuracy, active listening, and the ability to explain sensitive information clearly. NHS Values emphasise compassion, dignity, and respect, which underpin person-centred communication. Similarly, the Skills for Care Core Skills Framework highlights empathy, clarity, and active listening as central competencies (NHS, 2015; Skills for Care, 2022). In practice, this may involve using open questions and reflective listening to ensure a parent feels heard during a home visit. Using the STAR model, a worker might describe de-escalating parental conflict by speaking calmly, acknowledging emotions, and guiding discussion, which results in reduced tension and improved communication (National Careers Service, 2024).</w:t>
      </w:r>
    </w:p>
    <w:p w14:paraId="54558111" w14:textId="77777777" w:rsidR="008C7F3C" w:rsidRPr="00AD7FE8" w:rsidRDefault="008C7F3C" w:rsidP="00F01471">
      <w:pPr>
        <w:spacing w:after="240" w:line="360" w:lineRule="auto"/>
        <w:jc w:val="both"/>
        <w:rPr>
          <w:rFonts w:ascii="Arial" w:hAnsi="Arial" w:cs="Arial"/>
          <w:sz w:val="22"/>
        </w:rPr>
      </w:pPr>
      <w:r w:rsidRPr="00AD7FE8">
        <w:rPr>
          <w:rFonts w:ascii="Arial" w:hAnsi="Arial" w:cs="Arial"/>
          <w:sz w:val="22"/>
        </w:rPr>
        <w:t>Emotional intelligence is equally important, particularly when supporting families in crisis. Workers must recognise their own emotions while responding sensitively to distress, anger, or trauma (Goleman, 1998). For example, when supporting a mother with postnatal depression, a worker must notice subtle withdrawal, respond without judgement, and encourage engagement with mental-health services. Likewise, if a parent becomes verbally aggressive due to stress, the worker must use de-escalation strategies such as maintaining a calm tone, offering space, and validating feelings to ensure safety (Community Care, 2022).</w:t>
      </w:r>
    </w:p>
    <w:p w14:paraId="6F455C1D" w14:textId="77777777" w:rsidR="008C7F3C" w:rsidRPr="00AD7FE8" w:rsidRDefault="008C7F3C" w:rsidP="00F01471">
      <w:pPr>
        <w:spacing w:after="240" w:line="360" w:lineRule="auto"/>
        <w:jc w:val="both"/>
        <w:rPr>
          <w:rFonts w:ascii="Arial" w:hAnsi="Arial" w:cs="Arial"/>
          <w:sz w:val="22"/>
        </w:rPr>
      </w:pPr>
      <w:r w:rsidRPr="00AD7FE8">
        <w:rPr>
          <w:rFonts w:ascii="Arial" w:hAnsi="Arial" w:cs="Arial"/>
          <w:sz w:val="22"/>
        </w:rPr>
        <w:t>Safeguarding knowledge is another essential requirement. Workers must identify signs of neglect or abuse, follow local safeguarding procedures, and make timely referrals. This requires critical thinking, professional curiosity, and awareness of statutory guidance such as Working Together to Safeguard Children (Department for Education, 2018). Digital literacy strengthens safeguarding practice through accurate record-keeping, secure data handling, and effective use of digital case-management systems (Skills for Care, 2021).</w:t>
      </w:r>
    </w:p>
    <w:p w14:paraId="34F5056A" w14:textId="23C35FC9" w:rsidR="006E1909" w:rsidRPr="00AD7FE8" w:rsidRDefault="008C7F3C" w:rsidP="00F01471">
      <w:pPr>
        <w:spacing w:line="360" w:lineRule="auto"/>
        <w:jc w:val="both"/>
        <w:rPr>
          <w:rFonts w:ascii="Arial" w:hAnsi="Arial" w:cs="Arial"/>
          <w:sz w:val="22"/>
        </w:rPr>
      </w:pPr>
      <w:r w:rsidRPr="00AD7FE8">
        <w:rPr>
          <w:rFonts w:ascii="Arial" w:hAnsi="Arial" w:cs="Arial"/>
          <w:sz w:val="22"/>
        </w:rPr>
        <w:t xml:space="preserve">Teamwork and multi-agency collaboration are central to the role. Family Support Workers regularly work with social workers, teachers, health visitors, housing officers, and mental-health professionals. </w:t>
      </w:r>
      <w:r w:rsidR="006E1909" w:rsidRPr="00AD7FE8">
        <w:rPr>
          <w:rFonts w:ascii="Arial" w:hAnsi="Arial" w:cs="Arial"/>
          <w:sz w:val="22"/>
        </w:rPr>
        <w:t>The 6 Cs of care, compassion, competence, communication, courage, and commitment</w:t>
      </w:r>
      <w:r w:rsidR="0071087A" w:rsidRPr="00AD7FE8">
        <w:rPr>
          <w:rFonts w:ascii="Arial" w:hAnsi="Arial" w:cs="Arial"/>
          <w:sz w:val="22"/>
        </w:rPr>
        <w:t xml:space="preserve"> </w:t>
      </w:r>
      <w:r w:rsidR="006E1909" w:rsidRPr="00AD7FE8">
        <w:rPr>
          <w:rFonts w:ascii="Arial" w:hAnsi="Arial" w:cs="Arial"/>
          <w:sz w:val="22"/>
        </w:rPr>
        <w:t xml:space="preserve">provide a clear values-based framework for Family Support Workers. These values support empathetic, </w:t>
      </w:r>
      <w:r w:rsidR="00F66BBA" w:rsidRPr="00AD7FE8">
        <w:rPr>
          <w:rFonts w:ascii="Arial" w:hAnsi="Arial" w:cs="Arial"/>
          <w:sz w:val="22"/>
        </w:rPr>
        <w:t>person-centred</w:t>
      </w:r>
      <w:r w:rsidR="006E1909" w:rsidRPr="00AD7FE8">
        <w:rPr>
          <w:rFonts w:ascii="Arial" w:hAnsi="Arial" w:cs="Arial"/>
          <w:sz w:val="22"/>
        </w:rPr>
        <w:t xml:space="preserve"> practice, effective communication with families and professionals, and the courage to challenge poor practice or escalate safeguarding concerns. Ongoing commitment to high-quality care and professional development is essential in sustaining effective family support practice (NHS England, 2012).</w:t>
      </w:r>
    </w:p>
    <w:p w14:paraId="7DA62D27" w14:textId="36DD7B97" w:rsidR="00BA331D" w:rsidRPr="00AD7FE8" w:rsidRDefault="00BA331D" w:rsidP="00F01471">
      <w:pPr>
        <w:spacing w:after="240" w:line="360" w:lineRule="auto"/>
        <w:jc w:val="both"/>
        <w:rPr>
          <w:rFonts w:ascii="Arial" w:hAnsi="Arial" w:cs="Arial"/>
          <w:sz w:val="22"/>
        </w:rPr>
      </w:pPr>
    </w:p>
    <w:p w14:paraId="245FF629" w14:textId="77777777" w:rsidR="00BA331D" w:rsidRPr="00AD7FE8" w:rsidRDefault="00BA331D" w:rsidP="00F01471">
      <w:pPr>
        <w:spacing w:after="240" w:line="360" w:lineRule="auto"/>
        <w:jc w:val="both"/>
        <w:rPr>
          <w:rFonts w:ascii="Arial" w:hAnsi="Arial" w:cs="Arial"/>
          <w:sz w:val="22"/>
        </w:rPr>
      </w:pPr>
    </w:p>
    <w:p w14:paraId="5DF976F5" w14:textId="77777777" w:rsidR="000A482D" w:rsidRPr="00AD7FE8" w:rsidRDefault="000A482D" w:rsidP="00F01471">
      <w:pPr>
        <w:spacing w:line="360" w:lineRule="auto"/>
        <w:jc w:val="both"/>
        <w:rPr>
          <w:rFonts w:ascii="Arial" w:hAnsi="Arial" w:cs="Arial"/>
          <w:sz w:val="22"/>
        </w:rPr>
      </w:pPr>
      <w:r w:rsidRPr="00AD7FE8">
        <w:rPr>
          <w:rFonts w:ascii="Arial" w:hAnsi="Arial" w:cs="Arial"/>
          <w:sz w:val="22"/>
        </w:rPr>
        <w:t>Resilience is fundamental due to the emotionally demanding nature of the role, as workers frequently support families affected by domestic abuse, poverty, substance misuse, and trauma. Sustaining resilience requires effective use of supervision, reflective practice, and emotional regulation strategies (Social Work England, 2020). Gibbs’s Reflective Cycle supports this process by enabling practitioners to reflect systematically on challenging situations, evaluate emotional responses, and identify learning that can be applied to future practice, thereby strengthening resilience and professional competence over time (Gibbs, 1988).</w:t>
      </w:r>
    </w:p>
    <w:p w14:paraId="1E001AF8" w14:textId="6BD818E7" w:rsidR="009D7A2B" w:rsidRPr="00AD7FE8" w:rsidRDefault="000A482D" w:rsidP="00F01471">
      <w:pPr>
        <w:spacing w:line="360" w:lineRule="auto"/>
        <w:jc w:val="both"/>
        <w:rPr>
          <w:rFonts w:ascii="Arial" w:hAnsi="Arial" w:cs="Arial"/>
          <w:sz w:val="22"/>
        </w:rPr>
      </w:pPr>
      <w:r w:rsidRPr="00AD7FE8">
        <w:rPr>
          <w:rFonts w:ascii="Arial" w:hAnsi="Arial" w:cs="Arial"/>
          <w:sz w:val="22"/>
        </w:rPr>
        <w:t>Finally, problem-solving and organisational skills underpin daily practice. For instance, when supporting a family at risk of homelessness, a Family Support Worker may coordinate with housing services, welfare agencies, and charitable organisations to secure emergency accommodation and essential resources, demonstrating adaptability and effective case management.</w:t>
      </w:r>
    </w:p>
    <w:p w14:paraId="74D7176C" w14:textId="77777777" w:rsidR="008F3AB0" w:rsidRPr="00AD7FE8" w:rsidRDefault="008F3AB0" w:rsidP="00F01471">
      <w:pPr>
        <w:spacing w:line="360" w:lineRule="auto"/>
        <w:jc w:val="both"/>
        <w:rPr>
          <w:rFonts w:ascii="Arial" w:hAnsi="Arial" w:cs="Arial"/>
          <w:sz w:val="22"/>
        </w:rPr>
      </w:pPr>
    </w:p>
    <w:p w14:paraId="6F447DCC" w14:textId="28B14964" w:rsidR="008F3AB0" w:rsidRPr="00AD7FE8" w:rsidRDefault="00ED182E" w:rsidP="00F01471">
      <w:pPr>
        <w:spacing w:line="360" w:lineRule="auto"/>
        <w:jc w:val="both"/>
        <w:rPr>
          <w:rFonts w:ascii="Arial" w:hAnsi="Arial" w:cs="Arial"/>
          <w:sz w:val="22"/>
        </w:rPr>
      </w:pPr>
      <w:r w:rsidRPr="00AD7FE8">
        <w:rPr>
          <w:rFonts w:ascii="Arial" w:hAnsi="Arial" w:cs="Arial"/>
          <w:sz w:val="22"/>
        </w:rPr>
        <w:drawing>
          <wp:inline distT="0" distB="0" distL="0" distR="0" wp14:anchorId="2FF3225C" wp14:editId="27BBCA19">
            <wp:extent cx="5731510" cy="3401060"/>
            <wp:effectExtent l="0" t="0" r="2540" b="8890"/>
            <wp:docPr id="43386371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63712" name="Picture 1" descr="A white background with black text&#10;&#10;AI-generated content may be incorrect."/>
                    <pic:cNvPicPr/>
                  </pic:nvPicPr>
                  <pic:blipFill>
                    <a:blip r:embed="rId9"/>
                    <a:stretch>
                      <a:fillRect/>
                    </a:stretch>
                  </pic:blipFill>
                  <pic:spPr>
                    <a:xfrm>
                      <a:off x="0" y="0"/>
                      <a:ext cx="5731510" cy="3401060"/>
                    </a:xfrm>
                    <a:prstGeom prst="rect">
                      <a:avLst/>
                    </a:prstGeom>
                  </pic:spPr>
                </pic:pic>
              </a:graphicData>
            </a:graphic>
          </wp:inline>
        </w:drawing>
      </w:r>
    </w:p>
    <w:p w14:paraId="5E07BE45" w14:textId="77777777" w:rsidR="008F3AB0" w:rsidRPr="00AD7FE8" w:rsidRDefault="008F3AB0" w:rsidP="00F01471">
      <w:pPr>
        <w:spacing w:line="360" w:lineRule="auto"/>
        <w:jc w:val="both"/>
        <w:rPr>
          <w:rFonts w:ascii="Arial" w:hAnsi="Arial" w:cs="Arial"/>
          <w:sz w:val="22"/>
        </w:rPr>
      </w:pPr>
    </w:p>
    <w:p w14:paraId="16FEC6BC" w14:textId="77777777" w:rsidR="00BB10C6" w:rsidRPr="00AD7FE8" w:rsidRDefault="00BB10C6" w:rsidP="00F01471">
      <w:pPr>
        <w:spacing w:line="360" w:lineRule="auto"/>
        <w:jc w:val="both"/>
        <w:rPr>
          <w:rFonts w:ascii="Arial" w:hAnsi="Arial" w:cs="Arial"/>
          <w:sz w:val="22"/>
        </w:rPr>
      </w:pPr>
    </w:p>
    <w:p w14:paraId="6C0CC2D0" w14:textId="77777777" w:rsidR="00BB10C6" w:rsidRPr="00AD7FE8" w:rsidRDefault="00BB10C6" w:rsidP="00F01471">
      <w:pPr>
        <w:spacing w:line="360" w:lineRule="auto"/>
        <w:jc w:val="both"/>
        <w:rPr>
          <w:rFonts w:ascii="Arial" w:hAnsi="Arial" w:cs="Arial"/>
          <w:sz w:val="22"/>
        </w:rPr>
      </w:pPr>
    </w:p>
    <w:p w14:paraId="7743309E" w14:textId="77777777" w:rsidR="00BB10C6" w:rsidRPr="00AD7FE8" w:rsidRDefault="00BB10C6" w:rsidP="00F01471">
      <w:pPr>
        <w:spacing w:line="360" w:lineRule="auto"/>
        <w:jc w:val="both"/>
        <w:rPr>
          <w:rFonts w:ascii="Arial" w:hAnsi="Arial" w:cs="Arial"/>
          <w:sz w:val="22"/>
        </w:rPr>
      </w:pPr>
    </w:p>
    <w:p w14:paraId="26104B8F" w14:textId="77777777" w:rsidR="00BB10C6" w:rsidRPr="00AD7FE8" w:rsidRDefault="00BB10C6" w:rsidP="00F01471">
      <w:pPr>
        <w:spacing w:line="360" w:lineRule="auto"/>
        <w:jc w:val="both"/>
        <w:rPr>
          <w:rFonts w:ascii="Arial" w:hAnsi="Arial" w:cs="Arial"/>
          <w:sz w:val="22"/>
        </w:rPr>
      </w:pPr>
    </w:p>
    <w:p w14:paraId="00259057" w14:textId="2AE2F34C" w:rsidR="00623202" w:rsidRPr="00BB4E2E" w:rsidRDefault="00A009FF" w:rsidP="00F01471">
      <w:pPr>
        <w:pStyle w:val="ListParagraph"/>
        <w:numPr>
          <w:ilvl w:val="0"/>
          <w:numId w:val="9"/>
        </w:numPr>
        <w:spacing w:after="240" w:line="360" w:lineRule="auto"/>
        <w:jc w:val="both"/>
        <w:rPr>
          <w:rFonts w:ascii="Arial" w:hAnsi="Arial" w:cs="Arial"/>
          <w:b/>
          <w:bCs/>
          <w:sz w:val="28"/>
          <w:szCs w:val="28"/>
        </w:rPr>
      </w:pPr>
      <w:bookmarkStart w:id="1" w:name="_Hlk216423977"/>
      <w:r w:rsidRPr="00BB4E2E">
        <w:rPr>
          <w:rFonts w:ascii="Arial" w:hAnsi="Arial" w:cs="Arial"/>
          <w:b/>
          <w:bCs/>
          <w:sz w:val="28"/>
          <w:szCs w:val="28"/>
        </w:rPr>
        <w:t xml:space="preserve">Analyse the skills needed for the job and assess </w:t>
      </w:r>
      <w:r w:rsidR="00D6295E" w:rsidRPr="00BB4E2E">
        <w:rPr>
          <w:rFonts w:ascii="Arial" w:hAnsi="Arial" w:cs="Arial"/>
          <w:b/>
          <w:bCs/>
          <w:sz w:val="28"/>
          <w:szCs w:val="28"/>
        </w:rPr>
        <w:t>my</w:t>
      </w:r>
      <w:r w:rsidRPr="00BB4E2E">
        <w:rPr>
          <w:rFonts w:ascii="Arial" w:hAnsi="Arial" w:cs="Arial"/>
          <w:b/>
          <w:bCs/>
          <w:sz w:val="28"/>
          <w:szCs w:val="28"/>
        </w:rPr>
        <w:t xml:space="preserve"> skills and experience</w:t>
      </w:r>
    </w:p>
    <w:p w14:paraId="1A1F0756" w14:textId="18EE18EB" w:rsidR="00623202" w:rsidRPr="00AD7FE8" w:rsidRDefault="00623202" w:rsidP="00F01471">
      <w:pPr>
        <w:spacing w:after="240" w:line="360" w:lineRule="auto"/>
        <w:jc w:val="both"/>
        <w:rPr>
          <w:rFonts w:ascii="Arial" w:hAnsi="Arial" w:cs="Arial"/>
          <w:b/>
          <w:bCs/>
          <w:sz w:val="22"/>
        </w:rPr>
      </w:pPr>
      <w:r w:rsidRPr="00AD7FE8">
        <w:rPr>
          <w:rFonts w:ascii="Arial" w:hAnsi="Arial" w:cs="Arial"/>
          <w:b/>
          <w:bCs/>
          <w:sz w:val="22"/>
        </w:rPr>
        <w:drawing>
          <wp:inline distT="0" distB="0" distL="0" distR="0" wp14:anchorId="013E9CB5" wp14:editId="303B0BB0">
            <wp:extent cx="5731510" cy="3688080"/>
            <wp:effectExtent l="0" t="0" r="2540" b="7620"/>
            <wp:docPr id="5586443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44354" name="Picture 1" descr="A screenshot of a computer&#10;&#10;AI-generated content may be incorrect."/>
                    <pic:cNvPicPr/>
                  </pic:nvPicPr>
                  <pic:blipFill>
                    <a:blip r:embed="rId10"/>
                    <a:stretch>
                      <a:fillRect/>
                    </a:stretch>
                  </pic:blipFill>
                  <pic:spPr>
                    <a:xfrm>
                      <a:off x="0" y="0"/>
                      <a:ext cx="5731510" cy="3688080"/>
                    </a:xfrm>
                    <a:prstGeom prst="rect">
                      <a:avLst/>
                    </a:prstGeom>
                  </pic:spPr>
                </pic:pic>
              </a:graphicData>
            </a:graphic>
          </wp:inline>
        </w:drawing>
      </w:r>
    </w:p>
    <w:p w14:paraId="65D2B716" w14:textId="77777777" w:rsidR="005F040D" w:rsidRPr="00AD7FE8" w:rsidRDefault="005F040D" w:rsidP="00F01471">
      <w:pPr>
        <w:spacing w:after="240" w:line="360" w:lineRule="auto"/>
        <w:jc w:val="both"/>
        <w:rPr>
          <w:rFonts w:ascii="Arial" w:hAnsi="Arial" w:cs="Arial"/>
          <w:sz w:val="22"/>
        </w:rPr>
      </w:pPr>
      <w:r w:rsidRPr="00AD7FE8">
        <w:rPr>
          <w:rFonts w:ascii="Arial" w:hAnsi="Arial" w:cs="Arial"/>
          <w:sz w:val="22"/>
        </w:rPr>
        <w:t>The position of a Family Support Worker requires a blend of practical abilities and interpersonal skills, including effective communication, empathy, safeguarding awareness, teamwork, problem-solving, resilience, and strong organisational skills. Job descriptions typically highlight responsibilities such as conducting assessments, completing home visits, collaborating with multidisciplinary agencies, and creating support plans (Local Government Association, 2021). The role also demands an understanding of child development, confidentiality, behaviour management, calm responses in high-pressure situations, digital literacy, accurate record-keeping, and time management (Skills for Care, 2022; NHS, 2023).</w:t>
      </w:r>
    </w:p>
    <w:p w14:paraId="5FC6C23F" w14:textId="77777777" w:rsidR="005F040D" w:rsidRPr="00AD7FE8" w:rsidRDefault="005F040D" w:rsidP="00F01471">
      <w:pPr>
        <w:spacing w:after="240" w:line="360" w:lineRule="auto"/>
        <w:jc w:val="both"/>
        <w:rPr>
          <w:rFonts w:ascii="Arial" w:hAnsi="Arial" w:cs="Arial"/>
          <w:sz w:val="22"/>
        </w:rPr>
      </w:pPr>
      <w:r w:rsidRPr="00AD7FE8">
        <w:rPr>
          <w:rFonts w:ascii="Arial" w:hAnsi="Arial" w:cs="Arial"/>
          <w:sz w:val="22"/>
        </w:rPr>
        <w:t xml:space="preserve">Comparing these requirements with my own skills reveals several strengths. Communication is one area where I excel, demonstrated through academic work and practical experience. During a voluntary placement in a care home, I supported residents with daily routines, using open questions, a gentle tone, and patience to build trust. Using Gibbs’ Reflective Cycle, I reflected on a situation where a resident became distressed and recognised that my calm reassurance helped de-escalate the moment, highlighting my </w:t>
      </w:r>
      <w:r w:rsidRPr="00AD7FE8">
        <w:rPr>
          <w:rFonts w:ascii="Arial" w:hAnsi="Arial" w:cs="Arial"/>
          <w:sz w:val="22"/>
        </w:rPr>
        <w:lastRenderedPageBreak/>
        <w:t>ability to remain composed under pressure (Gibbs, 1988). This skill is essential when working with families facing emotional or practical difficulties.</w:t>
      </w:r>
    </w:p>
    <w:p w14:paraId="6716E35F" w14:textId="77777777" w:rsidR="005F040D" w:rsidRPr="00AD7FE8" w:rsidRDefault="005F040D" w:rsidP="00F01471">
      <w:pPr>
        <w:spacing w:after="240" w:line="360" w:lineRule="auto"/>
        <w:jc w:val="both"/>
        <w:rPr>
          <w:rFonts w:ascii="Arial" w:hAnsi="Arial" w:cs="Arial"/>
          <w:sz w:val="22"/>
        </w:rPr>
      </w:pPr>
      <w:r w:rsidRPr="00AD7FE8">
        <w:rPr>
          <w:rFonts w:ascii="Arial" w:hAnsi="Arial" w:cs="Arial"/>
          <w:sz w:val="22"/>
        </w:rPr>
        <w:t>Empathy and rapport building are also strong attributes. I naturally seek to understand others’ perspectives without judgement, aligning with expectations for supporting families experiencing crisis or stress. Lecturers and mentors have praised my compassionate nature and willingness to support peers, reinforcing my confidence in this area.</w:t>
      </w:r>
    </w:p>
    <w:p w14:paraId="741D9058" w14:textId="77777777" w:rsidR="005F040D" w:rsidRPr="00AD7FE8" w:rsidRDefault="005F040D" w:rsidP="00F01471">
      <w:pPr>
        <w:spacing w:after="240" w:line="360" w:lineRule="auto"/>
        <w:jc w:val="both"/>
        <w:rPr>
          <w:rFonts w:ascii="Arial" w:hAnsi="Arial" w:cs="Arial"/>
          <w:sz w:val="22"/>
        </w:rPr>
      </w:pPr>
      <w:r w:rsidRPr="00AD7FE8">
        <w:rPr>
          <w:rFonts w:ascii="Arial" w:hAnsi="Arial" w:cs="Arial"/>
          <w:sz w:val="22"/>
        </w:rPr>
        <w:t>However, safeguarding is an area requiring further development. Although my Health and Social Care training has provided foundational knowledge, I recognise the need for deeper confidence in recognising concerns and understanding threshold criteria. A Skills Audit revealed gaps in early help processes and multi-agency procedures (Department for Education, 2018). Observing experienced practitioners and undertaking advanced safeguarding courses would help strengthen this competency.</w:t>
      </w:r>
    </w:p>
    <w:p w14:paraId="2D378232" w14:textId="77777777" w:rsidR="005F040D" w:rsidRPr="00AD7FE8" w:rsidRDefault="005F040D" w:rsidP="00F01471">
      <w:pPr>
        <w:spacing w:after="240" w:line="360" w:lineRule="auto"/>
        <w:jc w:val="both"/>
        <w:rPr>
          <w:rFonts w:ascii="Arial" w:hAnsi="Arial" w:cs="Arial"/>
          <w:sz w:val="22"/>
        </w:rPr>
      </w:pPr>
      <w:r w:rsidRPr="00AD7FE8">
        <w:rPr>
          <w:rFonts w:ascii="Arial" w:hAnsi="Arial" w:cs="Arial"/>
          <w:sz w:val="22"/>
        </w:rPr>
        <w:t>Resilience and emotional regulation are also growth areas. Family Support Workers regularly encounter issues such as domestic abuse and mental health challenges. While I remain calm, highly emotional situations can feel overwhelming. Maslow’s Hierarchy of Needs suggests that maintaining my own wellbeing is essential to supporting others effectively (Maslow, 1943). Supervision, reflective discussion, and a personal self care plan will help build emotional resilience.</w:t>
      </w:r>
    </w:p>
    <w:p w14:paraId="458A8650" w14:textId="3B71F246" w:rsidR="005F040D" w:rsidRPr="00AD7FE8" w:rsidRDefault="005F040D" w:rsidP="00F01471">
      <w:pPr>
        <w:spacing w:after="240" w:line="360" w:lineRule="auto"/>
        <w:jc w:val="both"/>
        <w:rPr>
          <w:rFonts w:ascii="Arial" w:hAnsi="Arial" w:cs="Arial"/>
          <w:sz w:val="22"/>
        </w:rPr>
      </w:pPr>
      <w:r w:rsidRPr="00AD7FE8">
        <w:rPr>
          <w:rFonts w:ascii="Arial" w:hAnsi="Arial" w:cs="Arial"/>
          <w:sz w:val="22"/>
        </w:rPr>
        <w:t>Organisational skills require further refinement for caseload management. Tools such as SMART goals</w:t>
      </w:r>
      <w:r w:rsidR="00C04D75">
        <w:rPr>
          <w:rFonts w:ascii="Arial" w:hAnsi="Arial" w:cs="Arial"/>
          <w:sz w:val="22"/>
        </w:rPr>
        <w:t xml:space="preserve">, </w:t>
      </w:r>
      <w:r w:rsidR="00EF4A35">
        <w:rPr>
          <w:rFonts w:ascii="Arial" w:hAnsi="Arial" w:cs="Arial"/>
          <w:sz w:val="22"/>
        </w:rPr>
        <w:t xml:space="preserve">Safeguarding training, Professional </w:t>
      </w:r>
      <w:r w:rsidR="007C3CE3">
        <w:rPr>
          <w:rFonts w:ascii="Arial" w:hAnsi="Arial" w:cs="Arial"/>
          <w:sz w:val="22"/>
        </w:rPr>
        <w:t>networking. Reflective</w:t>
      </w:r>
      <w:r w:rsidR="006F0DD5">
        <w:rPr>
          <w:rFonts w:ascii="Arial" w:hAnsi="Arial" w:cs="Arial"/>
          <w:sz w:val="22"/>
        </w:rPr>
        <w:t xml:space="preserve"> practice, Communication skills</w:t>
      </w:r>
      <w:r w:rsidRPr="00AD7FE8">
        <w:rPr>
          <w:rFonts w:ascii="Arial" w:hAnsi="Arial" w:cs="Arial"/>
          <w:sz w:val="22"/>
        </w:rPr>
        <w:t xml:space="preserve"> and digital planners can support this (Doran, 1981).</w:t>
      </w:r>
    </w:p>
    <w:p w14:paraId="4D3302B8" w14:textId="0C7576BD" w:rsidR="005F040D" w:rsidRPr="00AD7FE8" w:rsidRDefault="005F040D" w:rsidP="00F01471">
      <w:pPr>
        <w:spacing w:after="240" w:line="360" w:lineRule="auto"/>
        <w:jc w:val="both"/>
        <w:rPr>
          <w:rFonts w:ascii="Arial" w:hAnsi="Arial" w:cs="Arial"/>
          <w:sz w:val="22"/>
        </w:rPr>
      </w:pPr>
      <w:r w:rsidRPr="00AD7FE8">
        <w:rPr>
          <w:rFonts w:ascii="Arial" w:hAnsi="Arial" w:cs="Arial"/>
          <w:sz w:val="22"/>
        </w:rPr>
        <w:t>Through self assessment tools such as SWOT analysis and career quizzes, as well as feedback from lecturers, I have identified strong suitability for supportive, person-centred roles. My qualifications including Health and Social Care modules, first aid, and mental health awareness along with my voluntary experience, provide a solid foundation for developing into an effective Family Support Worker.</w:t>
      </w:r>
    </w:p>
    <w:bookmarkEnd w:id="1"/>
    <w:p w14:paraId="068BEE07" w14:textId="0FED60D2" w:rsidR="009F3E4C" w:rsidRPr="00DB3CEB" w:rsidRDefault="00A009FF" w:rsidP="00F01471">
      <w:pPr>
        <w:pStyle w:val="ListParagraph"/>
        <w:numPr>
          <w:ilvl w:val="0"/>
          <w:numId w:val="9"/>
        </w:numPr>
        <w:spacing w:after="240" w:line="360" w:lineRule="auto"/>
        <w:jc w:val="both"/>
        <w:rPr>
          <w:rFonts w:ascii="Arial" w:hAnsi="Arial" w:cs="Arial"/>
          <w:b/>
          <w:bCs/>
          <w:sz w:val="28"/>
          <w:szCs w:val="28"/>
        </w:rPr>
      </w:pPr>
      <w:r w:rsidRPr="00DB3CEB">
        <w:rPr>
          <w:rFonts w:ascii="Arial" w:hAnsi="Arial" w:cs="Arial"/>
          <w:b/>
          <w:bCs/>
          <w:sz w:val="28"/>
          <w:szCs w:val="28"/>
        </w:rPr>
        <w:t>Development of personal skills and resource</w:t>
      </w:r>
      <w:r w:rsidR="009A2155" w:rsidRPr="00DB3CEB">
        <w:rPr>
          <w:rFonts w:ascii="Arial" w:hAnsi="Arial" w:cs="Arial"/>
          <w:b/>
          <w:bCs/>
          <w:sz w:val="28"/>
          <w:szCs w:val="28"/>
        </w:rPr>
        <w:t>s</w:t>
      </w:r>
      <w:r w:rsidRPr="00DB3CEB">
        <w:rPr>
          <w:rFonts w:ascii="Arial" w:hAnsi="Arial" w:cs="Arial"/>
          <w:b/>
          <w:bCs/>
          <w:sz w:val="28"/>
          <w:szCs w:val="28"/>
        </w:rPr>
        <w:t xml:space="preserve"> </w:t>
      </w:r>
    </w:p>
    <w:p w14:paraId="79085662" w14:textId="77777777" w:rsidR="009F3E4C" w:rsidRPr="00AD7FE8" w:rsidRDefault="009F3E4C" w:rsidP="00F01471">
      <w:pPr>
        <w:pStyle w:val="NormalWeb"/>
        <w:spacing w:line="360" w:lineRule="auto"/>
        <w:jc w:val="both"/>
        <w:rPr>
          <w:rFonts w:ascii="Arial" w:hAnsi="Arial" w:cs="Arial"/>
          <w:sz w:val="22"/>
          <w:szCs w:val="22"/>
        </w:rPr>
      </w:pPr>
      <w:r w:rsidRPr="00AD7FE8">
        <w:rPr>
          <w:rFonts w:ascii="Arial" w:hAnsi="Arial" w:cs="Arial"/>
          <w:b/>
          <w:bCs/>
          <w:sz w:val="22"/>
          <w:szCs w:val="22"/>
        </w:rPr>
        <w:t>Description and Feelings</w:t>
      </w:r>
    </w:p>
    <w:p w14:paraId="697746FE" w14:textId="1D0D6E36" w:rsidR="009F3E4C" w:rsidRPr="00AD7FE8" w:rsidRDefault="009F3E4C" w:rsidP="00F01471">
      <w:pPr>
        <w:pStyle w:val="NormalWeb"/>
        <w:spacing w:line="360" w:lineRule="auto"/>
        <w:jc w:val="both"/>
        <w:rPr>
          <w:rFonts w:ascii="Arial" w:hAnsi="Arial" w:cs="Arial"/>
          <w:sz w:val="22"/>
          <w:szCs w:val="22"/>
        </w:rPr>
      </w:pPr>
      <w:r w:rsidRPr="00AD7FE8">
        <w:rPr>
          <w:rFonts w:ascii="Arial" w:hAnsi="Arial" w:cs="Arial"/>
          <w:sz w:val="22"/>
          <w:szCs w:val="22"/>
        </w:rPr>
        <w:t>Reflecting on my professional growth, I recognise how vital it is to build a strong personal brand within the Health and Social Care sector, especially as I prepare for a role as a Family Support Worker. I felt assured that my core values</w:t>
      </w:r>
      <w:r w:rsidR="0072550C" w:rsidRPr="00AD7FE8">
        <w:rPr>
          <w:rFonts w:ascii="Arial" w:hAnsi="Arial" w:cs="Arial"/>
          <w:sz w:val="22"/>
          <w:szCs w:val="22"/>
        </w:rPr>
        <w:t xml:space="preserve"> </w:t>
      </w:r>
      <w:r w:rsidRPr="00AD7FE8">
        <w:rPr>
          <w:rFonts w:ascii="Arial" w:hAnsi="Arial" w:cs="Arial"/>
          <w:sz w:val="22"/>
          <w:szCs w:val="22"/>
        </w:rPr>
        <w:t xml:space="preserve">compassion, integrity, respect, and </w:t>
      </w:r>
      <w:r w:rsidRPr="00AD7FE8">
        <w:rPr>
          <w:rFonts w:ascii="Arial" w:hAnsi="Arial" w:cs="Arial"/>
          <w:sz w:val="22"/>
          <w:szCs w:val="22"/>
        </w:rPr>
        <w:lastRenderedPageBreak/>
        <w:t>empowerment</w:t>
      </w:r>
      <w:r w:rsidR="0072550C" w:rsidRPr="00AD7FE8">
        <w:rPr>
          <w:rFonts w:ascii="Arial" w:hAnsi="Arial" w:cs="Arial"/>
          <w:sz w:val="22"/>
          <w:szCs w:val="22"/>
        </w:rPr>
        <w:t xml:space="preserve"> </w:t>
      </w:r>
      <w:r w:rsidRPr="00AD7FE8">
        <w:rPr>
          <w:rFonts w:ascii="Arial" w:hAnsi="Arial" w:cs="Arial"/>
          <w:sz w:val="22"/>
          <w:szCs w:val="22"/>
        </w:rPr>
        <w:t>align closely with sector standards. However, I also acknowledged that I need to communicate these qualities more effectively to prospective employers.</w:t>
      </w:r>
    </w:p>
    <w:p w14:paraId="1FEB7F4D" w14:textId="77777777" w:rsidR="009F3E4C" w:rsidRPr="00AD7FE8" w:rsidRDefault="009F3E4C" w:rsidP="00F01471">
      <w:pPr>
        <w:pStyle w:val="NormalWeb"/>
        <w:spacing w:line="360" w:lineRule="auto"/>
        <w:jc w:val="both"/>
        <w:rPr>
          <w:rFonts w:ascii="Arial" w:hAnsi="Arial" w:cs="Arial"/>
          <w:b/>
          <w:bCs/>
          <w:sz w:val="22"/>
          <w:szCs w:val="22"/>
        </w:rPr>
      </w:pPr>
      <w:r w:rsidRPr="00AD7FE8">
        <w:rPr>
          <w:rFonts w:ascii="Arial" w:hAnsi="Arial" w:cs="Arial"/>
          <w:b/>
          <w:bCs/>
          <w:sz w:val="22"/>
          <w:szCs w:val="22"/>
        </w:rPr>
        <w:t xml:space="preserve">Evaluation </w:t>
      </w:r>
    </w:p>
    <w:p w14:paraId="287F7E92" w14:textId="77777777" w:rsidR="009F3E4C" w:rsidRPr="00AD7FE8" w:rsidRDefault="009F3E4C" w:rsidP="00F01471">
      <w:pPr>
        <w:pStyle w:val="NormalWeb"/>
        <w:spacing w:line="360" w:lineRule="auto"/>
        <w:jc w:val="both"/>
        <w:rPr>
          <w:rFonts w:ascii="Arial" w:hAnsi="Arial" w:cs="Arial"/>
          <w:sz w:val="22"/>
          <w:szCs w:val="22"/>
        </w:rPr>
      </w:pPr>
      <w:r w:rsidRPr="00AD7FE8">
        <w:rPr>
          <w:rFonts w:ascii="Arial" w:hAnsi="Arial" w:cs="Arial"/>
          <w:sz w:val="22"/>
          <w:szCs w:val="22"/>
        </w:rPr>
        <w:t>These values are aligned with established frameworks like the NHS Values and the 6Cs, which highlight care, compassion, communication, courage, commitment, and competence (NHS England, 2012; NHS England, 2015). Consistently showcasing these traits across professional profiles can boost credibility and show that I share the sector’s priorities, which is highly valued in health and social care practice.</w:t>
      </w:r>
    </w:p>
    <w:p w14:paraId="4B4F1425" w14:textId="77777777" w:rsidR="00DB3CEB" w:rsidRDefault="009F3E4C" w:rsidP="00F01471">
      <w:pPr>
        <w:pStyle w:val="NormalWeb"/>
        <w:spacing w:line="360" w:lineRule="auto"/>
        <w:jc w:val="both"/>
        <w:rPr>
          <w:rFonts w:ascii="Arial" w:hAnsi="Arial" w:cs="Arial"/>
          <w:b/>
          <w:bCs/>
          <w:sz w:val="22"/>
          <w:szCs w:val="22"/>
        </w:rPr>
      </w:pPr>
      <w:r w:rsidRPr="00AD7FE8">
        <w:rPr>
          <w:rFonts w:ascii="Arial" w:hAnsi="Arial" w:cs="Arial"/>
          <w:b/>
          <w:bCs/>
          <w:sz w:val="22"/>
          <w:szCs w:val="22"/>
        </w:rPr>
        <w:t>Analysis</w:t>
      </w:r>
    </w:p>
    <w:p w14:paraId="0B6B7638" w14:textId="779C8960" w:rsidR="009F3E4C" w:rsidRPr="00DB3CEB" w:rsidRDefault="009F3E4C" w:rsidP="00F01471">
      <w:pPr>
        <w:pStyle w:val="NormalWeb"/>
        <w:spacing w:line="360" w:lineRule="auto"/>
        <w:jc w:val="both"/>
        <w:rPr>
          <w:rFonts w:ascii="Arial" w:hAnsi="Arial" w:cs="Arial"/>
          <w:b/>
          <w:bCs/>
          <w:sz w:val="22"/>
          <w:szCs w:val="22"/>
        </w:rPr>
      </w:pPr>
      <w:r w:rsidRPr="00AD7FE8">
        <w:rPr>
          <w:rFonts w:ascii="Arial" w:hAnsi="Arial" w:cs="Arial"/>
          <w:sz w:val="22"/>
          <w:szCs w:val="22"/>
        </w:rPr>
        <w:t>To do this, I plan to carefully develop my LinkedIn profile to reflect my professional identity. This would include a professional photograph, a clear headline such as “Aspiring Family Support Worker | Child &amp; Family Wellbeing | Health &amp; Social Care”, and an “About” section outlining my values, career goals, and strengths in areas like communication, safeguarding, and partnership working. Listing relevant qualifications such as Level 4 and 5 in Health &amp; Social Care, along with training and voluntary experience, will support transparency and employability. Feedback from tutors or supervisors is especially useful, as engaging reflectively with feedback is a key aspect of Gibbs’s model (Gibbs, 1988; Social Work England, 2020).</w:t>
      </w:r>
    </w:p>
    <w:p w14:paraId="34A2E75C" w14:textId="77777777" w:rsidR="009F3E4C" w:rsidRPr="00AD7FE8" w:rsidRDefault="009F3E4C" w:rsidP="00F01471">
      <w:pPr>
        <w:pStyle w:val="NormalWeb"/>
        <w:spacing w:line="360" w:lineRule="auto"/>
        <w:jc w:val="both"/>
        <w:rPr>
          <w:rFonts w:ascii="Arial" w:hAnsi="Arial" w:cs="Arial"/>
          <w:b/>
          <w:bCs/>
          <w:sz w:val="22"/>
          <w:szCs w:val="22"/>
        </w:rPr>
      </w:pPr>
      <w:r w:rsidRPr="00AD7FE8">
        <w:rPr>
          <w:rFonts w:ascii="Arial" w:hAnsi="Arial" w:cs="Arial"/>
          <w:b/>
          <w:bCs/>
          <w:sz w:val="22"/>
          <w:szCs w:val="22"/>
        </w:rPr>
        <w:t xml:space="preserve">Conclusion </w:t>
      </w:r>
    </w:p>
    <w:p w14:paraId="689283EB" w14:textId="7CF7479A" w:rsidR="009F3E4C" w:rsidRPr="00AD7FE8" w:rsidRDefault="009F3E4C" w:rsidP="00F01471">
      <w:pPr>
        <w:pStyle w:val="NormalWeb"/>
        <w:spacing w:line="360" w:lineRule="auto"/>
        <w:jc w:val="both"/>
        <w:rPr>
          <w:rFonts w:ascii="Arial" w:hAnsi="Arial" w:cs="Arial"/>
          <w:sz w:val="22"/>
          <w:szCs w:val="22"/>
        </w:rPr>
      </w:pPr>
      <w:r w:rsidRPr="00AD7FE8">
        <w:rPr>
          <w:rFonts w:ascii="Arial" w:hAnsi="Arial" w:cs="Arial"/>
          <w:sz w:val="22"/>
          <w:szCs w:val="22"/>
        </w:rPr>
        <w:t xml:space="preserve">This reflection underscored the importance of increasing my professional visibility and expanding my network. Participating in LinkedIn groups related to Early Help, safeguarding, and family support, as well as connecting with industry professionals through Skills for Care networks, can </w:t>
      </w:r>
      <w:r w:rsidR="00EC04DC" w:rsidRPr="00AD7FE8">
        <w:rPr>
          <w:rFonts w:ascii="Arial" w:hAnsi="Arial" w:cs="Arial"/>
          <w:sz w:val="22"/>
          <w:szCs w:val="22"/>
        </w:rPr>
        <w:t>open</w:t>
      </w:r>
      <w:r w:rsidRPr="00AD7FE8">
        <w:rPr>
          <w:rFonts w:ascii="Arial" w:hAnsi="Arial" w:cs="Arial"/>
          <w:sz w:val="22"/>
          <w:szCs w:val="22"/>
        </w:rPr>
        <w:t xml:space="preserve"> further opportunities. Social Capital Theory underpins this, highlighting how strong professional relationships can improve career prospects (Bourdieu, 1986; Coleman, 1990).</w:t>
      </w:r>
    </w:p>
    <w:p w14:paraId="57DBC3DC" w14:textId="77777777" w:rsidR="009F3E4C" w:rsidRPr="00AD7FE8" w:rsidRDefault="009F3E4C" w:rsidP="00F01471">
      <w:pPr>
        <w:pStyle w:val="NormalWeb"/>
        <w:spacing w:line="360" w:lineRule="auto"/>
        <w:jc w:val="both"/>
        <w:rPr>
          <w:rFonts w:ascii="Arial" w:hAnsi="Arial" w:cs="Arial"/>
          <w:b/>
          <w:bCs/>
          <w:sz w:val="22"/>
          <w:szCs w:val="22"/>
        </w:rPr>
      </w:pPr>
      <w:r w:rsidRPr="00AD7FE8">
        <w:rPr>
          <w:rFonts w:ascii="Arial" w:hAnsi="Arial" w:cs="Arial"/>
          <w:b/>
          <w:bCs/>
          <w:sz w:val="22"/>
          <w:szCs w:val="22"/>
        </w:rPr>
        <w:t xml:space="preserve">Action Plan </w:t>
      </w:r>
    </w:p>
    <w:p w14:paraId="5281A289" w14:textId="10535E4D" w:rsidR="00823BB9" w:rsidRPr="00AD7FE8" w:rsidRDefault="009F3E4C" w:rsidP="00F01471">
      <w:pPr>
        <w:pStyle w:val="NormalWeb"/>
        <w:spacing w:line="360" w:lineRule="auto"/>
        <w:jc w:val="both"/>
        <w:rPr>
          <w:rFonts w:ascii="Arial" w:hAnsi="Arial" w:cs="Arial"/>
          <w:sz w:val="22"/>
          <w:szCs w:val="22"/>
        </w:rPr>
      </w:pPr>
      <w:r w:rsidRPr="00AD7FE8">
        <w:rPr>
          <w:rFonts w:ascii="Arial" w:hAnsi="Arial" w:cs="Arial"/>
          <w:sz w:val="22"/>
          <w:szCs w:val="22"/>
        </w:rPr>
        <w:t xml:space="preserve">Looking ahead, I intend to enhance my employability by adopting the Career EDGE model, which </w:t>
      </w:r>
      <w:r w:rsidR="00E50680" w:rsidRPr="00AD7FE8">
        <w:rPr>
          <w:rFonts w:ascii="Arial" w:hAnsi="Arial" w:cs="Arial"/>
          <w:sz w:val="22"/>
          <w:szCs w:val="22"/>
        </w:rPr>
        <w:t>emphasises</w:t>
      </w:r>
      <w:r w:rsidRPr="00AD7FE8">
        <w:rPr>
          <w:rFonts w:ascii="Arial" w:hAnsi="Arial" w:cs="Arial"/>
          <w:sz w:val="22"/>
          <w:szCs w:val="22"/>
        </w:rPr>
        <w:t xml:space="preserve"> ongoing skills development, emotional intelligence, and reflective practice. My planned steps include undertaking additional training in trauma-informed care and advanced safeguarding, gaining more voluntary experience within family support organisations, and seeking mentorship from seasoned practitioners. I will also engage with </w:t>
      </w:r>
      <w:r w:rsidRPr="00AD7FE8">
        <w:rPr>
          <w:rFonts w:ascii="Arial" w:hAnsi="Arial" w:cs="Arial"/>
          <w:sz w:val="22"/>
          <w:szCs w:val="22"/>
        </w:rPr>
        <w:lastRenderedPageBreak/>
        <w:t>professional organisations like Skills for Care and local Early Help teams to support my continuous learning and career progression (Dacre Pool and Sewell, 2007; Skills for Care, 2022).</w:t>
      </w:r>
    </w:p>
    <w:p w14:paraId="2ACC58D9" w14:textId="33D19E59" w:rsidR="00A009FF" w:rsidRPr="00DB3CEB" w:rsidRDefault="009A2155" w:rsidP="00F01471">
      <w:pPr>
        <w:pStyle w:val="ListParagraph"/>
        <w:numPr>
          <w:ilvl w:val="0"/>
          <w:numId w:val="9"/>
        </w:numPr>
        <w:spacing w:after="240" w:line="360" w:lineRule="auto"/>
        <w:jc w:val="both"/>
        <w:rPr>
          <w:rFonts w:ascii="Arial" w:hAnsi="Arial" w:cs="Arial"/>
          <w:b/>
          <w:bCs/>
          <w:sz w:val="28"/>
          <w:szCs w:val="28"/>
        </w:rPr>
      </w:pPr>
      <w:r w:rsidRPr="00DB3CEB">
        <w:rPr>
          <w:rFonts w:ascii="Arial" w:hAnsi="Arial" w:cs="Arial"/>
          <w:b/>
          <w:bCs/>
          <w:sz w:val="28"/>
          <w:szCs w:val="28"/>
        </w:rPr>
        <w:t xml:space="preserve">Action Plan and </w:t>
      </w:r>
      <w:r w:rsidR="00A009FF" w:rsidRPr="00DB3CEB">
        <w:rPr>
          <w:rFonts w:ascii="Arial" w:hAnsi="Arial" w:cs="Arial"/>
          <w:b/>
          <w:bCs/>
          <w:sz w:val="28"/>
          <w:szCs w:val="28"/>
        </w:rPr>
        <w:t xml:space="preserve">Timeline </w:t>
      </w:r>
    </w:p>
    <w:p w14:paraId="4F38D14A" w14:textId="77777777" w:rsidR="0060010D" w:rsidRPr="00AD7FE8" w:rsidRDefault="0060010D" w:rsidP="00F01471">
      <w:pPr>
        <w:spacing w:after="240" w:line="360" w:lineRule="auto"/>
        <w:jc w:val="both"/>
        <w:rPr>
          <w:rFonts w:ascii="Arial" w:hAnsi="Arial" w:cs="Arial"/>
          <w:sz w:val="22"/>
        </w:rPr>
      </w:pPr>
      <w:r w:rsidRPr="00AD7FE8">
        <w:rPr>
          <w:rFonts w:ascii="Arial" w:hAnsi="Arial" w:cs="Arial"/>
          <w:sz w:val="22"/>
        </w:rPr>
        <w:t>Developing a structured plan is crucial for advancing towards a Family Support Worker role, focusing on enhancing skills, qualifications, and professional experience. By setting SMART goals, each step becomes measurable and time-bound, facilitating effective progress monitoring (Doran, 1981). This development pathway is also informed by Bandura’s Self-Efficacy Theory, which highlights the importance of building confidence through practical application, positive encouragement, and consistent professional growth (Bandura, 1997).</w:t>
      </w:r>
    </w:p>
    <w:p w14:paraId="6511F187" w14:textId="77777777" w:rsidR="00146C55" w:rsidRPr="00AD7FE8" w:rsidRDefault="00146C55" w:rsidP="00F01471">
      <w:pPr>
        <w:spacing w:after="240" w:line="360" w:lineRule="auto"/>
        <w:jc w:val="both"/>
        <w:rPr>
          <w:rFonts w:ascii="Arial" w:hAnsi="Arial" w:cs="Arial"/>
          <w:sz w:val="22"/>
        </w:rPr>
      </w:pPr>
    </w:p>
    <w:tbl>
      <w:tblPr>
        <w:tblStyle w:val="TableGrid"/>
        <w:tblW w:w="0" w:type="auto"/>
        <w:tblLook w:val="04A0" w:firstRow="1" w:lastRow="0" w:firstColumn="1" w:lastColumn="0" w:noHBand="0" w:noVBand="1"/>
      </w:tblPr>
      <w:tblGrid>
        <w:gridCol w:w="2200"/>
        <w:gridCol w:w="2191"/>
        <w:gridCol w:w="2180"/>
        <w:gridCol w:w="2185"/>
      </w:tblGrid>
      <w:tr w:rsidR="00600B19" w:rsidRPr="00AD7FE8" w14:paraId="0C18CE4A" w14:textId="77777777" w:rsidTr="00600B19">
        <w:tc>
          <w:tcPr>
            <w:tcW w:w="2254" w:type="dxa"/>
          </w:tcPr>
          <w:p w14:paraId="3538F598" w14:textId="77777777" w:rsidR="0084152E" w:rsidRPr="00AD7FE8" w:rsidRDefault="0084152E" w:rsidP="00F01471">
            <w:pPr>
              <w:spacing w:after="240" w:line="360" w:lineRule="auto"/>
              <w:jc w:val="both"/>
              <w:rPr>
                <w:rFonts w:ascii="Arial" w:hAnsi="Arial" w:cs="Arial"/>
                <w:sz w:val="22"/>
              </w:rPr>
            </w:pPr>
            <w:r w:rsidRPr="00AD7FE8">
              <w:rPr>
                <w:rFonts w:ascii="Arial" w:hAnsi="Arial" w:cs="Arial"/>
                <w:sz w:val="22"/>
              </w:rPr>
              <w:t>Short-Term Goals (0–18 months):</w:t>
            </w:r>
          </w:p>
          <w:p w14:paraId="3CDD6F7B" w14:textId="77777777" w:rsidR="00600B19" w:rsidRPr="00AD7FE8" w:rsidRDefault="00600B19" w:rsidP="00F01471">
            <w:pPr>
              <w:spacing w:after="240" w:line="360" w:lineRule="auto"/>
              <w:jc w:val="both"/>
              <w:rPr>
                <w:rFonts w:ascii="Arial" w:hAnsi="Arial" w:cs="Arial"/>
                <w:sz w:val="22"/>
              </w:rPr>
            </w:pPr>
          </w:p>
        </w:tc>
        <w:tc>
          <w:tcPr>
            <w:tcW w:w="2254" w:type="dxa"/>
          </w:tcPr>
          <w:p w14:paraId="303ED879" w14:textId="77777777" w:rsidR="0014413E" w:rsidRPr="00AD7FE8" w:rsidRDefault="0014413E" w:rsidP="00F01471">
            <w:pPr>
              <w:spacing w:after="240" w:line="360" w:lineRule="auto"/>
              <w:jc w:val="both"/>
              <w:rPr>
                <w:rFonts w:ascii="Arial" w:hAnsi="Arial" w:cs="Arial"/>
                <w:sz w:val="22"/>
              </w:rPr>
            </w:pPr>
            <w:r w:rsidRPr="00AD7FE8">
              <w:rPr>
                <w:rFonts w:ascii="Arial" w:hAnsi="Arial" w:cs="Arial"/>
                <w:sz w:val="22"/>
              </w:rPr>
              <w:t>Medium-Term Goals (18 months–3 years):</w:t>
            </w:r>
          </w:p>
          <w:p w14:paraId="160A8D24" w14:textId="77777777" w:rsidR="00600B19" w:rsidRPr="00AD7FE8" w:rsidRDefault="00600B19" w:rsidP="00F01471">
            <w:pPr>
              <w:spacing w:after="240" w:line="360" w:lineRule="auto"/>
              <w:jc w:val="both"/>
              <w:rPr>
                <w:rFonts w:ascii="Arial" w:hAnsi="Arial" w:cs="Arial"/>
                <w:sz w:val="22"/>
              </w:rPr>
            </w:pPr>
          </w:p>
        </w:tc>
        <w:tc>
          <w:tcPr>
            <w:tcW w:w="2254" w:type="dxa"/>
          </w:tcPr>
          <w:p w14:paraId="72E78B51" w14:textId="77777777" w:rsidR="00D604B1" w:rsidRPr="00AD7FE8" w:rsidRDefault="00D604B1" w:rsidP="00F01471">
            <w:pPr>
              <w:spacing w:after="240" w:line="360" w:lineRule="auto"/>
              <w:jc w:val="both"/>
              <w:rPr>
                <w:rFonts w:ascii="Arial" w:hAnsi="Arial" w:cs="Arial"/>
                <w:sz w:val="22"/>
              </w:rPr>
            </w:pPr>
            <w:r w:rsidRPr="00AD7FE8">
              <w:rPr>
                <w:rFonts w:ascii="Arial" w:hAnsi="Arial" w:cs="Arial"/>
                <w:sz w:val="22"/>
              </w:rPr>
              <w:t>Long-Term Goals (3–5 years):</w:t>
            </w:r>
          </w:p>
          <w:p w14:paraId="2DD54E2F" w14:textId="77777777" w:rsidR="00600B19" w:rsidRPr="00AD7FE8" w:rsidRDefault="00600B19" w:rsidP="00F01471">
            <w:pPr>
              <w:spacing w:after="240" w:line="360" w:lineRule="auto"/>
              <w:jc w:val="both"/>
              <w:rPr>
                <w:rFonts w:ascii="Arial" w:hAnsi="Arial" w:cs="Arial"/>
                <w:sz w:val="22"/>
              </w:rPr>
            </w:pPr>
          </w:p>
        </w:tc>
        <w:tc>
          <w:tcPr>
            <w:tcW w:w="2254" w:type="dxa"/>
          </w:tcPr>
          <w:p w14:paraId="76BE4A15" w14:textId="77777777" w:rsidR="007B7CA7" w:rsidRPr="00AD7FE8" w:rsidRDefault="007B7CA7" w:rsidP="00F01471">
            <w:pPr>
              <w:spacing w:after="240" w:line="360" w:lineRule="auto"/>
              <w:jc w:val="both"/>
              <w:rPr>
                <w:rFonts w:ascii="Arial" w:hAnsi="Arial" w:cs="Arial"/>
                <w:sz w:val="22"/>
              </w:rPr>
            </w:pPr>
            <w:r w:rsidRPr="00AD7FE8">
              <w:rPr>
                <w:rFonts w:ascii="Arial" w:hAnsi="Arial" w:cs="Arial"/>
                <w:sz w:val="22"/>
              </w:rPr>
              <w:t>Five-Year Development Timeline Summary:</w:t>
            </w:r>
          </w:p>
          <w:p w14:paraId="6B252C13" w14:textId="77777777" w:rsidR="00600B19" w:rsidRPr="00AD7FE8" w:rsidRDefault="00600B19" w:rsidP="00F01471">
            <w:pPr>
              <w:spacing w:after="240" w:line="360" w:lineRule="auto"/>
              <w:jc w:val="both"/>
              <w:rPr>
                <w:rFonts w:ascii="Arial" w:hAnsi="Arial" w:cs="Arial"/>
                <w:sz w:val="22"/>
              </w:rPr>
            </w:pPr>
          </w:p>
        </w:tc>
      </w:tr>
      <w:tr w:rsidR="00600B19" w:rsidRPr="00AD7FE8" w14:paraId="43DC2A63" w14:textId="77777777" w:rsidTr="00600B19">
        <w:tc>
          <w:tcPr>
            <w:tcW w:w="2254" w:type="dxa"/>
          </w:tcPr>
          <w:p w14:paraId="2ADB5430" w14:textId="7BF47654" w:rsidR="000B3395" w:rsidRPr="00AD7FE8" w:rsidRDefault="000B3395" w:rsidP="00F01471">
            <w:pPr>
              <w:spacing w:after="240" w:line="360" w:lineRule="auto"/>
              <w:jc w:val="both"/>
              <w:rPr>
                <w:rFonts w:ascii="Arial" w:hAnsi="Arial" w:cs="Arial"/>
                <w:sz w:val="22"/>
              </w:rPr>
            </w:pPr>
            <w:r w:rsidRPr="00AD7FE8">
              <w:rPr>
                <w:rFonts w:ascii="Arial" w:hAnsi="Arial" w:cs="Arial"/>
                <w:sz w:val="22"/>
              </w:rPr>
              <w:t>Conclude current Level 3/4 Health &amp; Social Care studies, solidifying foundational knowledge in safeguarding, communication, and professional conduct (Target completion: July 2026).</w:t>
            </w:r>
          </w:p>
          <w:p w14:paraId="2EAEAA40" w14:textId="77777777" w:rsidR="00600B19" w:rsidRPr="00AD7FE8" w:rsidRDefault="00600B19" w:rsidP="00F01471">
            <w:pPr>
              <w:spacing w:after="240" w:line="360" w:lineRule="auto"/>
              <w:jc w:val="both"/>
              <w:rPr>
                <w:rFonts w:ascii="Arial" w:hAnsi="Arial" w:cs="Arial"/>
                <w:sz w:val="22"/>
              </w:rPr>
            </w:pPr>
          </w:p>
        </w:tc>
        <w:tc>
          <w:tcPr>
            <w:tcW w:w="2254" w:type="dxa"/>
          </w:tcPr>
          <w:p w14:paraId="3B3A7151" w14:textId="77777777" w:rsidR="0014413E" w:rsidRPr="00AD7FE8" w:rsidRDefault="0014413E" w:rsidP="00F01471">
            <w:pPr>
              <w:spacing w:after="240" w:line="360" w:lineRule="auto"/>
              <w:jc w:val="both"/>
              <w:rPr>
                <w:rFonts w:ascii="Arial" w:hAnsi="Arial" w:cs="Arial"/>
                <w:sz w:val="22"/>
              </w:rPr>
            </w:pPr>
            <w:r w:rsidRPr="00AD7FE8">
              <w:rPr>
                <w:rFonts w:ascii="Arial" w:hAnsi="Arial" w:cs="Arial"/>
                <w:sz w:val="22"/>
              </w:rPr>
              <w:t>Obtain part-time or bank employment in Health and Social Care, such as a Support Worker or Family Support Assistant, to gain valuable hands-on experience.</w:t>
            </w:r>
          </w:p>
          <w:p w14:paraId="7DC62A05" w14:textId="77777777" w:rsidR="00600B19" w:rsidRPr="00AD7FE8" w:rsidRDefault="00600B19" w:rsidP="00F01471">
            <w:pPr>
              <w:spacing w:after="240" w:line="360" w:lineRule="auto"/>
              <w:jc w:val="both"/>
              <w:rPr>
                <w:rFonts w:ascii="Arial" w:hAnsi="Arial" w:cs="Arial"/>
                <w:sz w:val="22"/>
              </w:rPr>
            </w:pPr>
          </w:p>
        </w:tc>
        <w:tc>
          <w:tcPr>
            <w:tcW w:w="2254" w:type="dxa"/>
          </w:tcPr>
          <w:p w14:paraId="731C4005" w14:textId="77777777" w:rsidR="00D604B1" w:rsidRPr="00AD7FE8" w:rsidRDefault="00D604B1" w:rsidP="00F01471">
            <w:pPr>
              <w:spacing w:after="240" w:line="360" w:lineRule="auto"/>
              <w:jc w:val="both"/>
              <w:rPr>
                <w:rFonts w:ascii="Arial" w:hAnsi="Arial" w:cs="Arial"/>
                <w:sz w:val="22"/>
              </w:rPr>
            </w:pPr>
            <w:r w:rsidRPr="00AD7FE8">
              <w:rPr>
                <w:rFonts w:ascii="Arial" w:hAnsi="Arial" w:cs="Arial"/>
                <w:sz w:val="22"/>
              </w:rPr>
              <w:t>Apply for a Family Support Worker position within a charity or Early Help team.</w:t>
            </w:r>
          </w:p>
          <w:p w14:paraId="3646FAAD" w14:textId="77777777" w:rsidR="00600B19" w:rsidRPr="00AD7FE8" w:rsidRDefault="00600B19" w:rsidP="00F01471">
            <w:pPr>
              <w:spacing w:after="240" w:line="360" w:lineRule="auto"/>
              <w:jc w:val="both"/>
              <w:rPr>
                <w:rFonts w:ascii="Arial" w:hAnsi="Arial" w:cs="Arial"/>
                <w:sz w:val="22"/>
              </w:rPr>
            </w:pPr>
          </w:p>
        </w:tc>
        <w:tc>
          <w:tcPr>
            <w:tcW w:w="2254" w:type="dxa"/>
          </w:tcPr>
          <w:p w14:paraId="114ACF6F" w14:textId="77777777" w:rsidR="007B7CA7" w:rsidRPr="00AD7FE8" w:rsidRDefault="007B7CA7" w:rsidP="00F01471">
            <w:pPr>
              <w:spacing w:after="240" w:line="360" w:lineRule="auto"/>
              <w:jc w:val="both"/>
              <w:rPr>
                <w:rFonts w:ascii="Arial" w:hAnsi="Arial" w:cs="Arial"/>
                <w:sz w:val="22"/>
              </w:rPr>
            </w:pPr>
            <w:r w:rsidRPr="00AD7FE8">
              <w:rPr>
                <w:rFonts w:ascii="Arial" w:hAnsi="Arial" w:cs="Arial"/>
                <w:sz w:val="22"/>
              </w:rPr>
              <w:t>Complete Current H&amp;SC Course: Now – July 2026 (Requires tutor support, study materials).</w:t>
            </w:r>
          </w:p>
          <w:p w14:paraId="5C0B983C" w14:textId="77777777" w:rsidR="00600B19" w:rsidRPr="00AD7FE8" w:rsidRDefault="00600B19" w:rsidP="00F01471">
            <w:pPr>
              <w:spacing w:after="240" w:line="360" w:lineRule="auto"/>
              <w:jc w:val="both"/>
              <w:rPr>
                <w:rFonts w:ascii="Arial" w:hAnsi="Arial" w:cs="Arial"/>
                <w:sz w:val="22"/>
              </w:rPr>
            </w:pPr>
          </w:p>
        </w:tc>
      </w:tr>
      <w:tr w:rsidR="00600B19" w:rsidRPr="00AD7FE8" w14:paraId="2284444A" w14:textId="77777777" w:rsidTr="00600B19">
        <w:tc>
          <w:tcPr>
            <w:tcW w:w="2254" w:type="dxa"/>
          </w:tcPr>
          <w:p w14:paraId="16D51375" w14:textId="3FA1B004" w:rsidR="000B3395" w:rsidRPr="00AD7FE8" w:rsidRDefault="000B3395" w:rsidP="00F01471">
            <w:pPr>
              <w:spacing w:after="240" w:line="360" w:lineRule="auto"/>
              <w:jc w:val="both"/>
              <w:rPr>
                <w:rFonts w:ascii="Arial" w:hAnsi="Arial" w:cs="Arial"/>
                <w:sz w:val="22"/>
              </w:rPr>
            </w:pPr>
            <w:r w:rsidRPr="00AD7FE8">
              <w:rPr>
                <w:rFonts w:ascii="Arial" w:hAnsi="Arial" w:cs="Arial"/>
                <w:sz w:val="22"/>
              </w:rPr>
              <w:t xml:space="preserve">Acquire voluntary experience in family </w:t>
            </w:r>
            <w:r w:rsidRPr="00AD7FE8">
              <w:rPr>
                <w:rFonts w:ascii="Arial" w:hAnsi="Arial" w:cs="Arial"/>
                <w:sz w:val="22"/>
              </w:rPr>
              <w:lastRenderedPageBreak/>
              <w:t>support, community, or</w:t>
            </w:r>
            <w:r w:rsidRPr="00AD7FE8">
              <w:rPr>
                <w:rFonts w:ascii="Arial" w:hAnsi="Arial" w:cs="Arial"/>
                <w:sz w:val="22"/>
              </w:rPr>
              <w:t xml:space="preserve"> </w:t>
            </w:r>
            <w:r w:rsidRPr="00AD7FE8">
              <w:rPr>
                <w:rFonts w:ascii="Arial" w:hAnsi="Arial" w:cs="Arial"/>
                <w:sz w:val="22"/>
              </w:rPr>
              <w:t>charitable organisations to hone practical abilities like active listening and accurate record-keeping.</w:t>
            </w:r>
          </w:p>
          <w:p w14:paraId="7052E3B7" w14:textId="77777777" w:rsidR="00600B19" w:rsidRPr="00AD7FE8" w:rsidRDefault="00600B19" w:rsidP="00F01471">
            <w:pPr>
              <w:spacing w:after="240" w:line="360" w:lineRule="auto"/>
              <w:jc w:val="both"/>
              <w:rPr>
                <w:rFonts w:ascii="Arial" w:hAnsi="Arial" w:cs="Arial"/>
                <w:sz w:val="22"/>
              </w:rPr>
            </w:pPr>
          </w:p>
        </w:tc>
        <w:tc>
          <w:tcPr>
            <w:tcW w:w="2254" w:type="dxa"/>
          </w:tcPr>
          <w:p w14:paraId="40E63FFE" w14:textId="77777777" w:rsidR="007E10F9" w:rsidRPr="00AD7FE8" w:rsidRDefault="007E10F9" w:rsidP="00F01471">
            <w:pPr>
              <w:spacing w:after="240" w:line="360" w:lineRule="auto"/>
              <w:jc w:val="both"/>
              <w:rPr>
                <w:rFonts w:ascii="Arial" w:hAnsi="Arial" w:cs="Arial"/>
                <w:sz w:val="22"/>
              </w:rPr>
            </w:pPr>
            <w:r w:rsidRPr="00AD7FE8">
              <w:rPr>
                <w:rFonts w:ascii="Arial" w:hAnsi="Arial" w:cs="Arial"/>
                <w:sz w:val="22"/>
              </w:rPr>
              <w:lastRenderedPageBreak/>
              <w:t xml:space="preserve">Complete a Level 5 Diploma in </w:t>
            </w:r>
            <w:r w:rsidRPr="00AD7FE8">
              <w:rPr>
                <w:rFonts w:ascii="Arial" w:hAnsi="Arial" w:cs="Arial"/>
                <w:sz w:val="22"/>
              </w:rPr>
              <w:lastRenderedPageBreak/>
              <w:t>Leadership for Health &amp; Social Care, enhancing confidence, theoretical understanding, and practice-based decision-making.</w:t>
            </w:r>
          </w:p>
          <w:p w14:paraId="36F6D5D2" w14:textId="77777777" w:rsidR="00600B19" w:rsidRPr="00AD7FE8" w:rsidRDefault="00600B19" w:rsidP="00F01471">
            <w:pPr>
              <w:spacing w:after="240" w:line="360" w:lineRule="auto"/>
              <w:jc w:val="both"/>
              <w:rPr>
                <w:rFonts w:ascii="Arial" w:hAnsi="Arial" w:cs="Arial"/>
                <w:sz w:val="22"/>
              </w:rPr>
            </w:pPr>
          </w:p>
        </w:tc>
        <w:tc>
          <w:tcPr>
            <w:tcW w:w="2254" w:type="dxa"/>
          </w:tcPr>
          <w:p w14:paraId="58C52466" w14:textId="77777777" w:rsidR="007B7CA7" w:rsidRPr="00AD7FE8" w:rsidRDefault="007B7CA7" w:rsidP="00F01471">
            <w:pPr>
              <w:spacing w:after="240" w:line="360" w:lineRule="auto"/>
              <w:jc w:val="both"/>
              <w:rPr>
                <w:rFonts w:ascii="Arial" w:hAnsi="Arial" w:cs="Arial"/>
                <w:sz w:val="22"/>
              </w:rPr>
            </w:pPr>
            <w:r w:rsidRPr="00AD7FE8">
              <w:rPr>
                <w:rFonts w:ascii="Arial" w:hAnsi="Arial" w:cs="Arial"/>
                <w:sz w:val="22"/>
              </w:rPr>
              <w:lastRenderedPageBreak/>
              <w:t xml:space="preserve">Undertake specialist training in </w:t>
            </w:r>
            <w:r w:rsidRPr="00AD7FE8">
              <w:rPr>
                <w:rFonts w:ascii="Arial" w:hAnsi="Arial" w:cs="Arial"/>
                <w:sz w:val="22"/>
              </w:rPr>
              <w:lastRenderedPageBreak/>
              <w:t>areas such as parenting programmes, mental-health interventions, and safeguarding lead competencies to deepen expertise and improve employability.</w:t>
            </w:r>
          </w:p>
          <w:p w14:paraId="3675BA52" w14:textId="77777777" w:rsidR="00600B19" w:rsidRPr="00AD7FE8" w:rsidRDefault="00600B19" w:rsidP="00F01471">
            <w:pPr>
              <w:spacing w:after="240" w:line="360" w:lineRule="auto"/>
              <w:jc w:val="both"/>
              <w:rPr>
                <w:rFonts w:ascii="Arial" w:hAnsi="Arial" w:cs="Arial"/>
                <w:sz w:val="22"/>
              </w:rPr>
            </w:pPr>
          </w:p>
        </w:tc>
        <w:tc>
          <w:tcPr>
            <w:tcW w:w="2254" w:type="dxa"/>
          </w:tcPr>
          <w:p w14:paraId="59F49A92" w14:textId="77777777" w:rsidR="007B7CA7" w:rsidRPr="00AD7FE8" w:rsidRDefault="007B7CA7" w:rsidP="00F01471">
            <w:pPr>
              <w:spacing w:after="240" w:line="360" w:lineRule="auto"/>
              <w:jc w:val="both"/>
              <w:rPr>
                <w:rFonts w:ascii="Arial" w:hAnsi="Arial" w:cs="Arial"/>
                <w:sz w:val="22"/>
              </w:rPr>
            </w:pPr>
            <w:r w:rsidRPr="00AD7FE8">
              <w:rPr>
                <w:rFonts w:ascii="Arial" w:hAnsi="Arial" w:cs="Arial"/>
                <w:sz w:val="22"/>
              </w:rPr>
              <w:lastRenderedPageBreak/>
              <w:t xml:space="preserve">Begin Volunteering in Family/Charity </w:t>
            </w:r>
            <w:r w:rsidRPr="00AD7FE8">
              <w:rPr>
                <w:rFonts w:ascii="Arial" w:hAnsi="Arial" w:cs="Arial"/>
                <w:sz w:val="22"/>
              </w:rPr>
              <w:lastRenderedPageBreak/>
              <w:t>Services: Within 3 months (Utilise local charities, supervision).</w:t>
            </w:r>
          </w:p>
          <w:p w14:paraId="5D79BE3E" w14:textId="77777777" w:rsidR="00600B19" w:rsidRPr="00AD7FE8" w:rsidRDefault="00600B19" w:rsidP="00F01471">
            <w:pPr>
              <w:spacing w:after="240" w:line="360" w:lineRule="auto"/>
              <w:jc w:val="both"/>
              <w:rPr>
                <w:rFonts w:ascii="Arial" w:hAnsi="Arial" w:cs="Arial"/>
                <w:sz w:val="22"/>
              </w:rPr>
            </w:pPr>
          </w:p>
        </w:tc>
      </w:tr>
      <w:tr w:rsidR="00600B19" w:rsidRPr="00AD7FE8" w14:paraId="2345A68D" w14:textId="77777777" w:rsidTr="00600B19">
        <w:tc>
          <w:tcPr>
            <w:tcW w:w="2254" w:type="dxa"/>
          </w:tcPr>
          <w:p w14:paraId="7B30AD23" w14:textId="77777777" w:rsidR="000606AE" w:rsidRPr="00AD7FE8" w:rsidRDefault="000606AE" w:rsidP="00F01471">
            <w:pPr>
              <w:spacing w:after="240" w:line="360" w:lineRule="auto"/>
              <w:jc w:val="both"/>
              <w:rPr>
                <w:rFonts w:ascii="Arial" w:hAnsi="Arial" w:cs="Arial"/>
                <w:sz w:val="22"/>
              </w:rPr>
            </w:pPr>
            <w:r w:rsidRPr="00AD7FE8">
              <w:rPr>
                <w:rFonts w:ascii="Arial" w:hAnsi="Arial" w:cs="Arial"/>
                <w:sz w:val="22"/>
              </w:rPr>
              <w:lastRenderedPageBreak/>
              <w:t>Undertake Continuous Professional Development (CPD) courses, including Advanced Safeguarding, Trauma-Informed Practice, Domestic Abuse Awareness, and Professional Boundaries (Skills for Care, 2022).</w:t>
            </w:r>
          </w:p>
          <w:p w14:paraId="473C96B6" w14:textId="77777777" w:rsidR="00600B19" w:rsidRPr="00AD7FE8" w:rsidRDefault="00600B19" w:rsidP="00F01471">
            <w:pPr>
              <w:spacing w:after="240" w:line="360" w:lineRule="auto"/>
              <w:jc w:val="both"/>
              <w:rPr>
                <w:rFonts w:ascii="Arial" w:hAnsi="Arial" w:cs="Arial"/>
                <w:sz w:val="22"/>
              </w:rPr>
            </w:pPr>
          </w:p>
        </w:tc>
        <w:tc>
          <w:tcPr>
            <w:tcW w:w="2254" w:type="dxa"/>
          </w:tcPr>
          <w:p w14:paraId="20ECE9F7" w14:textId="77777777" w:rsidR="00D604B1" w:rsidRPr="00AD7FE8" w:rsidRDefault="00D604B1" w:rsidP="00F01471">
            <w:pPr>
              <w:spacing w:after="240" w:line="360" w:lineRule="auto"/>
              <w:jc w:val="both"/>
              <w:rPr>
                <w:rFonts w:ascii="Arial" w:hAnsi="Arial" w:cs="Arial"/>
                <w:sz w:val="22"/>
              </w:rPr>
            </w:pPr>
            <w:r w:rsidRPr="00AD7FE8">
              <w:rPr>
                <w:rFonts w:ascii="Arial" w:hAnsi="Arial" w:cs="Arial"/>
                <w:sz w:val="22"/>
              </w:rPr>
              <w:t>Sustain reflective practice, utilising Gibbs’ Reflective Cycle to critically evaluate experiences and refine professional judgement (Gibbs, 1988).</w:t>
            </w:r>
          </w:p>
          <w:p w14:paraId="7A6E970F" w14:textId="77777777" w:rsidR="00600B19" w:rsidRPr="00AD7FE8" w:rsidRDefault="00600B19" w:rsidP="00F01471">
            <w:pPr>
              <w:spacing w:after="240" w:line="360" w:lineRule="auto"/>
              <w:jc w:val="both"/>
              <w:rPr>
                <w:rFonts w:ascii="Arial" w:hAnsi="Arial" w:cs="Arial"/>
                <w:sz w:val="22"/>
              </w:rPr>
            </w:pPr>
          </w:p>
        </w:tc>
        <w:tc>
          <w:tcPr>
            <w:tcW w:w="2254" w:type="dxa"/>
          </w:tcPr>
          <w:p w14:paraId="32DE5396" w14:textId="77777777" w:rsidR="007B7CA7" w:rsidRPr="00AD7FE8" w:rsidRDefault="007B7CA7" w:rsidP="00F01471">
            <w:pPr>
              <w:spacing w:after="240" w:line="360" w:lineRule="auto"/>
              <w:jc w:val="both"/>
              <w:rPr>
                <w:rFonts w:ascii="Arial" w:hAnsi="Arial" w:cs="Arial"/>
                <w:sz w:val="22"/>
              </w:rPr>
            </w:pPr>
            <w:r w:rsidRPr="00AD7FE8">
              <w:rPr>
                <w:rFonts w:ascii="Arial" w:hAnsi="Arial" w:cs="Arial"/>
                <w:sz w:val="22"/>
              </w:rPr>
              <w:t>Undertake specialist training in areas such as parenting programmes, mental-health interventions, and safeguarding lead competencies to deepen expertise and improve employability.</w:t>
            </w:r>
          </w:p>
          <w:p w14:paraId="7FA61D92" w14:textId="77777777" w:rsidR="00600B19" w:rsidRPr="00AD7FE8" w:rsidRDefault="00600B19" w:rsidP="00F01471">
            <w:pPr>
              <w:spacing w:after="240" w:line="360" w:lineRule="auto"/>
              <w:jc w:val="both"/>
              <w:rPr>
                <w:rFonts w:ascii="Arial" w:hAnsi="Arial" w:cs="Arial"/>
                <w:sz w:val="22"/>
              </w:rPr>
            </w:pPr>
          </w:p>
        </w:tc>
        <w:tc>
          <w:tcPr>
            <w:tcW w:w="2254" w:type="dxa"/>
          </w:tcPr>
          <w:p w14:paraId="5E3734B2" w14:textId="77777777" w:rsidR="00C02F9B" w:rsidRPr="00AD7FE8" w:rsidRDefault="00C02F9B" w:rsidP="00F01471">
            <w:pPr>
              <w:spacing w:after="240" w:line="360" w:lineRule="auto"/>
              <w:jc w:val="both"/>
              <w:rPr>
                <w:rFonts w:ascii="Arial" w:hAnsi="Arial" w:cs="Arial"/>
                <w:sz w:val="22"/>
              </w:rPr>
            </w:pPr>
            <w:r w:rsidRPr="00AD7FE8">
              <w:rPr>
                <w:rFonts w:ascii="Arial" w:hAnsi="Arial" w:cs="Arial"/>
                <w:sz w:val="22"/>
              </w:rPr>
              <w:t>Build Professional Portfolio &amp; Reflective Journal: Ongoing (Use templates, collect feedback).</w:t>
            </w:r>
          </w:p>
          <w:p w14:paraId="22C96573" w14:textId="77777777" w:rsidR="00600B19" w:rsidRPr="00AD7FE8" w:rsidRDefault="00600B19" w:rsidP="00F01471">
            <w:pPr>
              <w:spacing w:after="240" w:line="360" w:lineRule="auto"/>
              <w:jc w:val="both"/>
              <w:rPr>
                <w:rFonts w:ascii="Arial" w:hAnsi="Arial" w:cs="Arial"/>
                <w:sz w:val="22"/>
              </w:rPr>
            </w:pPr>
          </w:p>
        </w:tc>
      </w:tr>
    </w:tbl>
    <w:p w14:paraId="3244C06F" w14:textId="77777777" w:rsidR="004A6295" w:rsidRPr="00AD7FE8" w:rsidRDefault="004A6295" w:rsidP="00F01471">
      <w:pPr>
        <w:pStyle w:val="ListParagraph"/>
        <w:spacing w:after="240" w:line="360" w:lineRule="auto"/>
        <w:jc w:val="both"/>
        <w:rPr>
          <w:rFonts w:ascii="Arial" w:hAnsi="Arial" w:cs="Arial"/>
          <w:b/>
          <w:bCs/>
          <w:sz w:val="22"/>
        </w:rPr>
      </w:pPr>
    </w:p>
    <w:p w14:paraId="4E5F0F44" w14:textId="77777777" w:rsidR="004A6295" w:rsidRPr="00AD7FE8" w:rsidRDefault="004A6295" w:rsidP="00F01471">
      <w:pPr>
        <w:pStyle w:val="ListParagraph"/>
        <w:spacing w:after="240" w:line="360" w:lineRule="auto"/>
        <w:jc w:val="both"/>
        <w:rPr>
          <w:rFonts w:ascii="Arial" w:hAnsi="Arial" w:cs="Arial"/>
          <w:b/>
          <w:bCs/>
          <w:sz w:val="22"/>
        </w:rPr>
      </w:pPr>
    </w:p>
    <w:p w14:paraId="6C23924A" w14:textId="1297387F" w:rsidR="006D4F17" w:rsidRPr="00DB3CEB" w:rsidRDefault="00A009FF" w:rsidP="00F01471">
      <w:pPr>
        <w:pStyle w:val="ListParagraph"/>
        <w:numPr>
          <w:ilvl w:val="0"/>
          <w:numId w:val="9"/>
        </w:numPr>
        <w:spacing w:after="240" w:line="360" w:lineRule="auto"/>
        <w:jc w:val="both"/>
        <w:rPr>
          <w:rFonts w:ascii="Arial" w:hAnsi="Arial" w:cs="Arial"/>
          <w:b/>
          <w:bCs/>
          <w:sz w:val="28"/>
          <w:szCs w:val="28"/>
        </w:rPr>
      </w:pPr>
      <w:r w:rsidRPr="00DB3CEB">
        <w:rPr>
          <w:rFonts w:ascii="Arial" w:hAnsi="Arial" w:cs="Arial"/>
          <w:b/>
          <w:bCs/>
          <w:sz w:val="28"/>
          <w:szCs w:val="28"/>
        </w:rPr>
        <w:t>Communication</w:t>
      </w:r>
      <w:r w:rsidR="009C16C8" w:rsidRPr="00DB3CEB">
        <w:rPr>
          <w:rFonts w:ascii="Arial" w:hAnsi="Arial" w:cs="Arial"/>
          <w:b/>
          <w:bCs/>
          <w:sz w:val="28"/>
          <w:szCs w:val="28"/>
        </w:rPr>
        <w:t xml:space="preserve"> of skills to</w:t>
      </w:r>
      <w:r w:rsidRPr="00DB3CEB">
        <w:rPr>
          <w:rFonts w:ascii="Arial" w:hAnsi="Arial" w:cs="Arial"/>
          <w:b/>
          <w:bCs/>
          <w:sz w:val="28"/>
          <w:szCs w:val="28"/>
        </w:rPr>
        <w:t xml:space="preserve"> potential employer</w:t>
      </w:r>
      <w:r w:rsidR="009C16C8" w:rsidRPr="00DB3CEB">
        <w:rPr>
          <w:rFonts w:ascii="Arial" w:hAnsi="Arial" w:cs="Arial"/>
          <w:b/>
          <w:bCs/>
          <w:sz w:val="28"/>
          <w:szCs w:val="28"/>
        </w:rPr>
        <w:t>s</w:t>
      </w:r>
    </w:p>
    <w:p w14:paraId="14CFBE4B" w14:textId="77777777" w:rsidR="00362E25" w:rsidRPr="00AD7FE8" w:rsidRDefault="00362E25" w:rsidP="00F01471">
      <w:pPr>
        <w:spacing w:after="240" w:line="360" w:lineRule="auto"/>
        <w:jc w:val="both"/>
        <w:rPr>
          <w:rFonts w:ascii="Arial" w:hAnsi="Arial" w:cs="Arial"/>
          <w:sz w:val="22"/>
        </w:rPr>
      </w:pPr>
      <w:r w:rsidRPr="00AD7FE8">
        <w:rPr>
          <w:rFonts w:ascii="Arial" w:hAnsi="Arial" w:cs="Arial"/>
          <w:sz w:val="22"/>
        </w:rPr>
        <w:t xml:space="preserve">To effectively showcase my capabilities to prospective employers, I plan to cultivate a robust professional presence across various channels. My Curriculum Vitae (CV) will be meticulously crafted to feature my qualifications, specifically my Level 4 and 5 diplomas in Health &amp; Social Care, alongside certificates in safeguarding and mental health awareness. It will also detail my voluntary work and placement experiences, underscoring key </w:t>
      </w:r>
      <w:r w:rsidRPr="00AD7FE8">
        <w:rPr>
          <w:rFonts w:ascii="Arial" w:hAnsi="Arial" w:cs="Arial"/>
          <w:sz w:val="22"/>
        </w:rPr>
        <w:lastRenderedPageBreak/>
        <w:t>employability attributes such as effective communication, empathy, resilience, and teamwork.</w:t>
      </w:r>
    </w:p>
    <w:p w14:paraId="00C3F394" w14:textId="77777777" w:rsidR="00362E25" w:rsidRPr="00AD7FE8" w:rsidRDefault="00362E25" w:rsidP="00F01471">
      <w:pPr>
        <w:spacing w:after="240" w:line="360" w:lineRule="auto"/>
        <w:jc w:val="both"/>
        <w:rPr>
          <w:rFonts w:ascii="Arial" w:hAnsi="Arial" w:cs="Arial"/>
          <w:sz w:val="22"/>
        </w:rPr>
      </w:pPr>
      <w:r w:rsidRPr="00AD7FE8">
        <w:rPr>
          <w:rFonts w:ascii="Arial" w:hAnsi="Arial" w:cs="Arial"/>
          <w:sz w:val="22"/>
        </w:rPr>
        <w:t>Complementing the CV, my LinkedIn profile will be established with a professional headshot and a clear, impactful headline, for instance, "Aspiring Family Support Worker | Dedicated to Child &amp; Family Wellbeing." The "About" section will articulate my core values, inherent strengths, and specific career aspirations. I will also seek endorsements and recommendations from my tutors and supervisors to lend credibility to my profile.</w:t>
      </w:r>
    </w:p>
    <w:p w14:paraId="54B0280E" w14:textId="12BBCCAE" w:rsidR="00362E25" w:rsidRPr="00AD7FE8" w:rsidRDefault="00362E25" w:rsidP="00F01471">
      <w:pPr>
        <w:spacing w:after="240" w:line="360" w:lineRule="auto"/>
        <w:jc w:val="both"/>
        <w:rPr>
          <w:rFonts w:ascii="Arial" w:hAnsi="Arial" w:cs="Arial"/>
          <w:sz w:val="22"/>
        </w:rPr>
      </w:pPr>
      <w:r w:rsidRPr="00AD7FE8">
        <w:rPr>
          <w:rFonts w:ascii="Arial" w:hAnsi="Arial" w:cs="Arial"/>
          <w:sz w:val="22"/>
        </w:rPr>
        <w:t xml:space="preserve">Furthermore, I intend to develop a personal online portfolio. This platform will serve as a space to exhibit my reflective practice, anonymised case studies, and evidence of completed training. </w:t>
      </w:r>
    </w:p>
    <w:p w14:paraId="5782B2F4" w14:textId="01DBCE56" w:rsidR="00A009FF" w:rsidRPr="00682402" w:rsidRDefault="009A2155" w:rsidP="00F01471">
      <w:pPr>
        <w:spacing w:after="240" w:line="360" w:lineRule="auto"/>
        <w:jc w:val="both"/>
        <w:rPr>
          <w:rFonts w:ascii="Arial" w:hAnsi="Arial" w:cs="Arial"/>
          <w:b/>
          <w:bCs/>
          <w:sz w:val="28"/>
          <w:szCs w:val="28"/>
        </w:rPr>
      </w:pPr>
      <w:r w:rsidRPr="00682402">
        <w:rPr>
          <w:rFonts w:ascii="Arial" w:hAnsi="Arial" w:cs="Arial"/>
          <w:b/>
          <w:bCs/>
          <w:sz w:val="28"/>
          <w:szCs w:val="28"/>
        </w:rPr>
        <w:t xml:space="preserve">7. </w:t>
      </w:r>
      <w:r w:rsidR="00A009FF" w:rsidRPr="00682402">
        <w:rPr>
          <w:rFonts w:ascii="Arial" w:hAnsi="Arial" w:cs="Arial"/>
          <w:b/>
          <w:bCs/>
          <w:sz w:val="28"/>
          <w:szCs w:val="28"/>
        </w:rPr>
        <w:t xml:space="preserve">Conclusion </w:t>
      </w:r>
    </w:p>
    <w:p w14:paraId="14CC031B" w14:textId="7556FA0F" w:rsidR="00582A30" w:rsidRPr="00AD7FE8" w:rsidRDefault="00582A30" w:rsidP="00F01471">
      <w:pPr>
        <w:spacing w:after="240" w:line="360" w:lineRule="auto"/>
        <w:jc w:val="both"/>
        <w:rPr>
          <w:rFonts w:ascii="Arial" w:hAnsi="Arial" w:cs="Arial"/>
          <w:sz w:val="22"/>
        </w:rPr>
      </w:pPr>
      <w:r w:rsidRPr="00AD7FE8">
        <w:rPr>
          <w:rFonts w:ascii="Arial" w:hAnsi="Arial" w:cs="Arial"/>
          <w:sz w:val="22"/>
        </w:rPr>
        <w:t>In conclusion, this report has detailed my aspiration to become a Family Support Worker, identifying the essential skills and assessing my current suitability for the role. My existing strengths in communication, empathy, teamwork, and resilience, underpinned by my Health and Social Care qualifications and practical experiences, provide a solid foundation for this career path.</w:t>
      </w:r>
    </w:p>
    <w:p w14:paraId="719FD4B5" w14:textId="77777777" w:rsidR="00582A30" w:rsidRPr="00AD7FE8" w:rsidRDefault="00582A30" w:rsidP="00F01471">
      <w:pPr>
        <w:spacing w:after="240" w:line="360" w:lineRule="auto"/>
        <w:jc w:val="both"/>
        <w:rPr>
          <w:rFonts w:ascii="Arial" w:hAnsi="Arial" w:cs="Arial"/>
          <w:sz w:val="22"/>
        </w:rPr>
      </w:pPr>
      <w:r w:rsidRPr="00AD7FE8">
        <w:rPr>
          <w:rFonts w:ascii="Arial" w:hAnsi="Arial" w:cs="Arial"/>
          <w:sz w:val="22"/>
        </w:rPr>
        <w:t>Key development areas identified include deepening my knowledge of advanced safeguarding, enhancing my organisational capabilities, and building greater emotional resilience for high-pressure scenarios. My action plan provides a clear roadmap, incorporating further training, continued voluntary work, diligent reflective practice, and valuable mentorship to address these specific needs.</w:t>
      </w:r>
    </w:p>
    <w:p w14:paraId="03054ECB" w14:textId="5BB0A1AA" w:rsidR="00BD24B6" w:rsidRPr="00F01471" w:rsidRDefault="00582A30" w:rsidP="00F01471">
      <w:pPr>
        <w:spacing w:after="240" w:line="360" w:lineRule="auto"/>
        <w:jc w:val="both"/>
        <w:rPr>
          <w:rFonts w:ascii="Arial" w:hAnsi="Arial" w:cs="Arial"/>
          <w:sz w:val="22"/>
        </w:rPr>
      </w:pPr>
      <w:r w:rsidRPr="00AD7FE8">
        <w:rPr>
          <w:rFonts w:ascii="Arial" w:hAnsi="Arial" w:cs="Arial"/>
          <w:sz w:val="22"/>
        </w:rPr>
        <w:t>Undertaking this review has significantly sharpened my understanding of the competencies, experiences, and professional conduct demanded in family support work. It has reaffirmed my strong commitment to supporting vulnerable families and invigorated my determination to undertake targeted development to excel in this rewarding profession.</w:t>
      </w:r>
    </w:p>
    <w:p w14:paraId="4F90CAD8" w14:textId="063BB903" w:rsidR="00A009FF" w:rsidRPr="00682402" w:rsidRDefault="00682402" w:rsidP="00682402">
      <w:pPr>
        <w:spacing w:after="240" w:line="360" w:lineRule="auto"/>
        <w:jc w:val="both"/>
        <w:rPr>
          <w:rFonts w:ascii="Arial" w:hAnsi="Arial" w:cs="Arial"/>
          <w:b/>
          <w:bCs/>
          <w:sz w:val="28"/>
          <w:szCs w:val="28"/>
        </w:rPr>
      </w:pPr>
      <w:r w:rsidRPr="00682402">
        <w:rPr>
          <w:rFonts w:ascii="Arial" w:hAnsi="Arial" w:cs="Arial"/>
          <w:b/>
          <w:bCs/>
          <w:sz w:val="28"/>
          <w:szCs w:val="28"/>
        </w:rPr>
        <w:t xml:space="preserve">8. </w:t>
      </w:r>
      <w:r w:rsidR="00A009FF" w:rsidRPr="00682402">
        <w:rPr>
          <w:rFonts w:ascii="Arial" w:hAnsi="Arial" w:cs="Arial"/>
          <w:b/>
          <w:bCs/>
          <w:sz w:val="28"/>
          <w:szCs w:val="28"/>
        </w:rPr>
        <w:t xml:space="preserve">References </w:t>
      </w:r>
    </w:p>
    <w:bookmarkEnd w:id="0"/>
    <w:p w14:paraId="0A50C69A" w14:textId="2A9F2021" w:rsidR="00194592" w:rsidRPr="00AD7FE8" w:rsidRDefault="00194592" w:rsidP="00F01471">
      <w:pPr>
        <w:spacing w:line="360" w:lineRule="auto"/>
        <w:jc w:val="both"/>
        <w:rPr>
          <w:rFonts w:ascii="Arial" w:hAnsi="Arial" w:cs="Arial"/>
          <w:sz w:val="22"/>
        </w:rPr>
      </w:pPr>
      <w:r w:rsidRPr="00AD7FE8">
        <w:rPr>
          <w:rFonts w:ascii="Arial" w:hAnsi="Arial" w:cs="Arial"/>
          <w:sz w:val="22"/>
        </w:rPr>
        <w:t>Bourdieu, P. (1986) ‘The forms of capital’, in Richardson, J.G. (ed.) Handbook of Theory and Research for the Sociology of Education. New York: Greenwood, pp. 241–258.</w:t>
      </w:r>
    </w:p>
    <w:p w14:paraId="3DB29139" w14:textId="6A63C7F7" w:rsidR="00194592" w:rsidRPr="00AD7FE8" w:rsidRDefault="00194592" w:rsidP="00F01471">
      <w:pPr>
        <w:spacing w:line="360" w:lineRule="auto"/>
        <w:jc w:val="both"/>
        <w:rPr>
          <w:rFonts w:ascii="Arial" w:hAnsi="Arial" w:cs="Arial"/>
          <w:sz w:val="22"/>
        </w:rPr>
      </w:pPr>
      <w:r w:rsidRPr="00AD7FE8">
        <w:rPr>
          <w:rFonts w:ascii="Arial" w:hAnsi="Arial" w:cs="Arial"/>
          <w:sz w:val="22"/>
        </w:rPr>
        <w:t>Coleman, J.S. (1990) Foundations of Social Theory. Cambridge, MA: Harvard University Press.</w:t>
      </w:r>
    </w:p>
    <w:p w14:paraId="14C090DF" w14:textId="15EACBE4" w:rsidR="00194592" w:rsidRPr="00AD7FE8" w:rsidRDefault="00194592" w:rsidP="00F01471">
      <w:pPr>
        <w:spacing w:line="360" w:lineRule="auto"/>
        <w:jc w:val="both"/>
        <w:rPr>
          <w:rFonts w:ascii="Arial" w:hAnsi="Arial" w:cs="Arial"/>
          <w:sz w:val="22"/>
        </w:rPr>
      </w:pPr>
      <w:r w:rsidRPr="00AD7FE8">
        <w:rPr>
          <w:rFonts w:ascii="Arial" w:hAnsi="Arial" w:cs="Arial"/>
          <w:sz w:val="22"/>
        </w:rPr>
        <w:lastRenderedPageBreak/>
        <w:t>Community Care (2022) ‘De-escalation techniques for social care workers’, Community Care, 20 April. Available at: https://www.communitycare.co.uk (Accessed: 1 December 2025).</w:t>
      </w:r>
    </w:p>
    <w:p w14:paraId="37A1F0EC" w14:textId="34096497" w:rsidR="00194592" w:rsidRPr="00AD7FE8" w:rsidRDefault="00194592" w:rsidP="00F01471">
      <w:pPr>
        <w:spacing w:line="360" w:lineRule="auto"/>
        <w:jc w:val="both"/>
        <w:rPr>
          <w:rFonts w:ascii="Arial" w:hAnsi="Arial" w:cs="Arial"/>
          <w:sz w:val="22"/>
        </w:rPr>
      </w:pPr>
      <w:r w:rsidRPr="00AD7FE8">
        <w:rPr>
          <w:rFonts w:ascii="Arial" w:hAnsi="Arial" w:cs="Arial"/>
          <w:sz w:val="22"/>
        </w:rPr>
        <w:t xml:space="preserve">Dacre Pool, L. and Sewell, P. (2007) ‘The Career EDGE model: Linking employability to reflection, experience and self-development’, Education + Training, 49(8/9), pp. 605–619. </w:t>
      </w:r>
      <w:proofErr w:type="spellStart"/>
      <w:r w:rsidRPr="00AD7FE8">
        <w:rPr>
          <w:rFonts w:ascii="Arial" w:hAnsi="Arial" w:cs="Arial"/>
          <w:sz w:val="22"/>
        </w:rPr>
        <w:t>doi</w:t>
      </w:r>
      <w:proofErr w:type="spellEnd"/>
      <w:r w:rsidRPr="00AD7FE8">
        <w:rPr>
          <w:rFonts w:ascii="Arial" w:hAnsi="Arial" w:cs="Arial"/>
          <w:sz w:val="22"/>
        </w:rPr>
        <w:t>: 10.1108/00400910710834049.</w:t>
      </w:r>
    </w:p>
    <w:p w14:paraId="5AA453B7" w14:textId="77777777" w:rsidR="00194592" w:rsidRPr="00AD7FE8" w:rsidRDefault="00194592" w:rsidP="00F01471">
      <w:pPr>
        <w:spacing w:line="360" w:lineRule="auto"/>
        <w:jc w:val="both"/>
        <w:rPr>
          <w:rFonts w:ascii="Arial" w:hAnsi="Arial" w:cs="Arial"/>
          <w:sz w:val="22"/>
        </w:rPr>
      </w:pPr>
      <w:r w:rsidRPr="00AD7FE8">
        <w:rPr>
          <w:rFonts w:ascii="Arial" w:hAnsi="Arial" w:cs="Arial"/>
          <w:sz w:val="22"/>
        </w:rPr>
        <w:t>Department for Education (2018) Working Together to Safeguard Children: Statutory guidance. London: DfE.</w:t>
      </w:r>
    </w:p>
    <w:p w14:paraId="6D2C8658" w14:textId="77777777" w:rsidR="00194592" w:rsidRPr="00AD7FE8" w:rsidRDefault="00194592" w:rsidP="00F01471">
      <w:pPr>
        <w:spacing w:line="360" w:lineRule="auto"/>
        <w:jc w:val="both"/>
        <w:rPr>
          <w:rFonts w:ascii="Arial" w:hAnsi="Arial" w:cs="Arial"/>
          <w:sz w:val="22"/>
        </w:rPr>
      </w:pPr>
    </w:p>
    <w:p w14:paraId="647813BC" w14:textId="0E3E3AE4" w:rsidR="00194592" w:rsidRPr="00AD7FE8" w:rsidRDefault="00194592" w:rsidP="00F01471">
      <w:pPr>
        <w:spacing w:line="360" w:lineRule="auto"/>
        <w:jc w:val="both"/>
        <w:rPr>
          <w:rFonts w:ascii="Arial" w:hAnsi="Arial" w:cs="Arial"/>
          <w:sz w:val="22"/>
        </w:rPr>
      </w:pPr>
      <w:r w:rsidRPr="00AD7FE8">
        <w:rPr>
          <w:rFonts w:ascii="Arial" w:hAnsi="Arial" w:cs="Arial"/>
          <w:sz w:val="22"/>
        </w:rPr>
        <w:t>Early Intervention Foundation (2020) Team Around the Family approach: Guidance for practitioners. London: EIF.</w:t>
      </w:r>
    </w:p>
    <w:p w14:paraId="4AAE89E3" w14:textId="5E9EEE64" w:rsidR="00194592" w:rsidRPr="00AD7FE8" w:rsidRDefault="00194592" w:rsidP="00F01471">
      <w:pPr>
        <w:spacing w:line="360" w:lineRule="auto"/>
        <w:jc w:val="both"/>
        <w:rPr>
          <w:rFonts w:ascii="Arial" w:hAnsi="Arial" w:cs="Arial"/>
          <w:sz w:val="22"/>
        </w:rPr>
      </w:pPr>
      <w:r w:rsidRPr="00AD7FE8">
        <w:rPr>
          <w:rFonts w:ascii="Arial" w:hAnsi="Arial" w:cs="Arial"/>
          <w:sz w:val="22"/>
        </w:rPr>
        <w:t>Gibbs, G. (1988) Learning by Doing: A Guide to Teaching and Learning Methods. Oxford: Oxford Polytechnic.</w:t>
      </w:r>
    </w:p>
    <w:p w14:paraId="26ABE8B7" w14:textId="59AC2402" w:rsidR="00194592" w:rsidRPr="00AD7FE8" w:rsidRDefault="00194592" w:rsidP="00F01471">
      <w:pPr>
        <w:spacing w:line="360" w:lineRule="auto"/>
        <w:jc w:val="both"/>
        <w:rPr>
          <w:rFonts w:ascii="Arial" w:hAnsi="Arial" w:cs="Arial"/>
          <w:sz w:val="22"/>
        </w:rPr>
      </w:pPr>
      <w:r w:rsidRPr="00AD7FE8">
        <w:rPr>
          <w:rFonts w:ascii="Arial" w:hAnsi="Arial" w:cs="Arial"/>
          <w:sz w:val="22"/>
        </w:rPr>
        <w:t>Goleman, D. (1998) Working with Emotional Intelligence. London: Bloomsbury.</w:t>
      </w:r>
    </w:p>
    <w:p w14:paraId="4F3AD5AC" w14:textId="3FEA547C" w:rsidR="00194592" w:rsidRPr="00AD7FE8" w:rsidRDefault="00194592" w:rsidP="00F01471">
      <w:pPr>
        <w:spacing w:line="360" w:lineRule="auto"/>
        <w:jc w:val="both"/>
        <w:rPr>
          <w:rFonts w:ascii="Arial" w:hAnsi="Arial" w:cs="Arial"/>
          <w:sz w:val="22"/>
        </w:rPr>
      </w:pPr>
      <w:r w:rsidRPr="00AD7FE8">
        <w:rPr>
          <w:rFonts w:ascii="Arial" w:hAnsi="Arial" w:cs="Arial"/>
          <w:sz w:val="22"/>
        </w:rPr>
        <w:t>Local Government Association (2021) Family Support Workers: Role Profile and Guidance. London: LGA.</w:t>
      </w:r>
    </w:p>
    <w:p w14:paraId="43B55A6D" w14:textId="64E81CCD" w:rsidR="00194592" w:rsidRPr="00AD7FE8" w:rsidRDefault="00194592" w:rsidP="00F01471">
      <w:pPr>
        <w:spacing w:line="360" w:lineRule="auto"/>
        <w:jc w:val="both"/>
        <w:rPr>
          <w:rFonts w:ascii="Arial" w:hAnsi="Arial" w:cs="Arial"/>
          <w:sz w:val="22"/>
        </w:rPr>
      </w:pPr>
      <w:r w:rsidRPr="00AD7FE8">
        <w:rPr>
          <w:rFonts w:ascii="Arial" w:hAnsi="Arial" w:cs="Arial"/>
          <w:sz w:val="22"/>
        </w:rPr>
        <w:t>National Careers Service (2024) ‘Skills required for family support work’. Available at: https://nationalcareers.service.gov.uk (Accessed: 1 December 2025).</w:t>
      </w:r>
    </w:p>
    <w:p w14:paraId="7E75C11D" w14:textId="568EA7F0" w:rsidR="00194592" w:rsidRPr="00AD7FE8" w:rsidRDefault="00194592" w:rsidP="00F01471">
      <w:pPr>
        <w:spacing w:line="360" w:lineRule="auto"/>
        <w:jc w:val="both"/>
        <w:rPr>
          <w:rFonts w:ascii="Arial" w:hAnsi="Arial" w:cs="Arial"/>
          <w:sz w:val="22"/>
        </w:rPr>
      </w:pPr>
      <w:r w:rsidRPr="00AD7FE8">
        <w:rPr>
          <w:rFonts w:ascii="Arial" w:hAnsi="Arial" w:cs="Arial"/>
          <w:sz w:val="22"/>
        </w:rPr>
        <w:t>NHS (2015) NHS Constitution for England. London: Department of Health and Social Care.</w:t>
      </w:r>
    </w:p>
    <w:p w14:paraId="39A905BD" w14:textId="389A7D76" w:rsidR="00194592" w:rsidRPr="00AD7FE8" w:rsidRDefault="00194592" w:rsidP="00F01471">
      <w:pPr>
        <w:spacing w:line="360" w:lineRule="auto"/>
        <w:jc w:val="both"/>
        <w:rPr>
          <w:rFonts w:ascii="Arial" w:hAnsi="Arial" w:cs="Arial"/>
          <w:sz w:val="22"/>
        </w:rPr>
      </w:pPr>
      <w:r w:rsidRPr="00AD7FE8">
        <w:rPr>
          <w:rFonts w:ascii="Arial" w:hAnsi="Arial" w:cs="Arial"/>
          <w:sz w:val="22"/>
        </w:rPr>
        <w:t>NHS (2023) ‘Family Support Worker Job Specification’. London: NHS Careers.</w:t>
      </w:r>
    </w:p>
    <w:p w14:paraId="5F28477D" w14:textId="6DDF9468" w:rsidR="00194592" w:rsidRPr="00AD7FE8" w:rsidRDefault="00194592" w:rsidP="00F01471">
      <w:pPr>
        <w:spacing w:line="360" w:lineRule="auto"/>
        <w:jc w:val="both"/>
        <w:rPr>
          <w:rFonts w:ascii="Arial" w:hAnsi="Arial" w:cs="Arial"/>
          <w:sz w:val="22"/>
        </w:rPr>
      </w:pPr>
      <w:r w:rsidRPr="00AD7FE8">
        <w:rPr>
          <w:rFonts w:ascii="Arial" w:hAnsi="Arial" w:cs="Arial"/>
          <w:sz w:val="22"/>
        </w:rPr>
        <w:t>NHS England (2012) Compassion in Practice: Nursing, Midwifery and Care Staff – Our Vision and Strategy. London: NHS England.</w:t>
      </w:r>
    </w:p>
    <w:p w14:paraId="151F41BD" w14:textId="15831FA9" w:rsidR="00194592" w:rsidRPr="00AD7FE8" w:rsidRDefault="00194592" w:rsidP="00F01471">
      <w:pPr>
        <w:spacing w:line="360" w:lineRule="auto"/>
        <w:jc w:val="both"/>
        <w:rPr>
          <w:rFonts w:ascii="Arial" w:hAnsi="Arial" w:cs="Arial"/>
          <w:sz w:val="22"/>
        </w:rPr>
      </w:pPr>
      <w:r w:rsidRPr="00AD7FE8">
        <w:rPr>
          <w:rFonts w:ascii="Arial" w:hAnsi="Arial" w:cs="Arial"/>
          <w:sz w:val="22"/>
        </w:rPr>
        <w:t>NHS England (2012) ‘The 6Cs: Care, Compassion, Competence, Communication, Courage, Commitment’. London: NHS England.</w:t>
      </w:r>
    </w:p>
    <w:p w14:paraId="39EB0A4A" w14:textId="54A17F09" w:rsidR="00194592" w:rsidRPr="00AD7FE8" w:rsidRDefault="00194592" w:rsidP="00F01471">
      <w:pPr>
        <w:spacing w:line="360" w:lineRule="auto"/>
        <w:jc w:val="both"/>
        <w:rPr>
          <w:rFonts w:ascii="Arial" w:hAnsi="Arial" w:cs="Arial"/>
          <w:sz w:val="22"/>
        </w:rPr>
      </w:pPr>
      <w:r w:rsidRPr="00AD7FE8">
        <w:rPr>
          <w:rFonts w:ascii="Arial" w:hAnsi="Arial" w:cs="Arial"/>
          <w:sz w:val="22"/>
        </w:rPr>
        <w:t>NHS England (2015) The NHS Constitution for England. London: NHS England.</w:t>
      </w:r>
    </w:p>
    <w:p w14:paraId="755F20C6" w14:textId="5E861D03" w:rsidR="00194592" w:rsidRPr="00AD7FE8" w:rsidRDefault="00194592" w:rsidP="00F01471">
      <w:pPr>
        <w:spacing w:line="360" w:lineRule="auto"/>
        <w:jc w:val="both"/>
        <w:rPr>
          <w:rFonts w:ascii="Arial" w:hAnsi="Arial" w:cs="Arial"/>
          <w:sz w:val="22"/>
        </w:rPr>
      </w:pPr>
      <w:r w:rsidRPr="00AD7FE8">
        <w:rPr>
          <w:rFonts w:ascii="Arial" w:hAnsi="Arial" w:cs="Arial"/>
          <w:sz w:val="22"/>
        </w:rPr>
        <w:t>Rainbow Trust Children’s Charity (2025) Family Support Worker job description.</w:t>
      </w:r>
    </w:p>
    <w:p w14:paraId="10ACCEA3" w14:textId="551FB85F" w:rsidR="00194592" w:rsidRPr="00AD7FE8" w:rsidRDefault="00194592" w:rsidP="00F01471">
      <w:pPr>
        <w:spacing w:line="360" w:lineRule="auto"/>
        <w:jc w:val="both"/>
        <w:rPr>
          <w:rFonts w:ascii="Arial" w:hAnsi="Arial" w:cs="Arial"/>
          <w:sz w:val="22"/>
        </w:rPr>
      </w:pPr>
      <w:r w:rsidRPr="00AD7FE8">
        <w:rPr>
          <w:rFonts w:ascii="Arial" w:hAnsi="Arial" w:cs="Arial"/>
          <w:sz w:val="22"/>
        </w:rPr>
        <w:t>Skills for Care (2021) Digital Skills for Social Care Workers: Guidance and Resources. Leeds: Skills for Care.</w:t>
      </w:r>
    </w:p>
    <w:p w14:paraId="772E4924" w14:textId="3A2284C8" w:rsidR="00582A30" w:rsidRPr="00AD7FE8" w:rsidRDefault="00194592" w:rsidP="00B06CA7">
      <w:pPr>
        <w:spacing w:line="360" w:lineRule="auto"/>
        <w:jc w:val="both"/>
        <w:rPr>
          <w:rFonts w:ascii="Arial" w:hAnsi="Arial" w:cs="Arial"/>
          <w:sz w:val="22"/>
        </w:rPr>
      </w:pPr>
      <w:r w:rsidRPr="00AD7FE8">
        <w:rPr>
          <w:rFonts w:ascii="Arial" w:hAnsi="Arial" w:cs="Arial"/>
          <w:sz w:val="22"/>
        </w:rPr>
        <w:t>Skills for Care (2022) The Core Skills Framework: Supporting Adult Social Care Workers. Leeds: Skills for Care.</w:t>
      </w:r>
    </w:p>
    <w:sectPr w:rsidR="00582A30" w:rsidRPr="00AD7FE8" w:rsidSect="00CF4686">
      <w:headerReference w:type="default" r:id="rId11"/>
      <w:footerReference w:type="default" r:id="rId12"/>
      <w:pgSz w:w="11906" w:h="16838"/>
      <w:pgMar w:top="1440" w:right="170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E1E4F" w14:textId="77777777" w:rsidR="00F26FEA" w:rsidRDefault="00F26FEA" w:rsidP="00B21FE6">
      <w:pPr>
        <w:spacing w:after="0" w:line="240" w:lineRule="auto"/>
      </w:pPr>
      <w:r>
        <w:separator/>
      </w:r>
    </w:p>
  </w:endnote>
  <w:endnote w:type="continuationSeparator" w:id="0">
    <w:p w14:paraId="29B093FE" w14:textId="77777777" w:rsidR="00F26FEA" w:rsidRDefault="00F26FEA"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393828"/>
      <w:docPartObj>
        <w:docPartGallery w:val="Page Numbers (Bottom of Page)"/>
        <w:docPartUnique/>
      </w:docPartObj>
    </w:sdtPr>
    <w:sdtEndPr>
      <w:rPr>
        <w:noProof/>
      </w:rPr>
    </w:sdtEndPr>
    <w:sdtContent>
      <w:p w14:paraId="3DBA354D" w14:textId="7962CC36" w:rsidR="00B34B0B" w:rsidRDefault="00B34B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C198D0" w14:textId="77777777" w:rsidR="00B34B0B" w:rsidRDefault="00B34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073DE" w14:textId="77777777" w:rsidR="00F26FEA" w:rsidRDefault="00F26FEA" w:rsidP="00B21FE6">
      <w:pPr>
        <w:spacing w:after="0" w:line="240" w:lineRule="auto"/>
      </w:pPr>
      <w:r>
        <w:separator/>
      </w:r>
    </w:p>
  </w:footnote>
  <w:footnote w:type="continuationSeparator" w:id="0">
    <w:p w14:paraId="70AA3E99" w14:textId="77777777" w:rsidR="00F26FEA" w:rsidRDefault="00F26FEA"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8FF10" w14:textId="200EE9E8" w:rsidR="00467504" w:rsidRDefault="00467504">
    <w:pPr>
      <w:pStyle w:val="Header"/>
      <w:jc w:val="center"/>
    </w:pPr>
  </w:p>
  <w:p w14:paraId="36807925" w14:textId="77777777" w:rsidR="00957BF2" w:rsidRDefault="00957B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4099D"/>
    <w:multiLevelType w:val="hybridMultilevel"/>
    <w:tmpl w:val="073CC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F32E2F"/>
    <w:multiLevelType w:val="hybridMultilevel"/>
    <w:tmpl w:val="A19EC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593E5A"/>
    <w:multiLevelType w:val="hybridMultilevel"/>
    <w:tmpl w:val="073CC6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66105348">
    <w:abstractNumId w:val="8"/>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7"/>
  </w:num>
  <w:num w:numId="7" w16cid:durableId="1687511556">
    <w:abstractNumId w:val="4"/>
  </w:num>
  <w:num w:numId="8" w16cid:durableId="911619534">
    <w:abstractNumId w:val="6"/>
  </w:num>
  <w:num w:numId="9" w16cid:durableId="45687696">
    <w:abstractNumId w:val="5"/>
  </w:num>
  <w:num w:numId="10" w16cid:durableId="13540702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56D72"/>
    <w:rsid w:val="000606AE"/>
    <w:rsid w:val="000715F4"/>
    <w:rsid w:val="000A482D"/>
    <w:rsid w:val="000B3395"/>
    <w:rsid w:val="000D26EA"/>
    <w:rsid w:val="0011360D"/>
    <w:rsid w:val="001333C2"/>
    <w:rsid w:val="0014413E"/>
    <w:rsid w:val="00146C55"/>
    <w:rsid w:val="00194592"/>
    <w:rsid w:val="001C27C7"/>
    <w:rsid w:val="001D345E"/>
    <w:rsid w:val="001D699C"/>
    <w:rsid w:val="00200D96"/>
    <w:rsid w:val="00220640"/>
    <w:rsid w:val="00222E55"/>
    <w:rsid w:val="00233138"/>
    <w:rsid w:val="002502E9"/>
    <w:rsid w:val="002A2166"/>
    <w:rsid w:val="002B3185"/>
    <w:rsid w:val="002B7645"/>
    <w:rsid w:val="002D39BD"/>
    <w:rsid w:val="00311587"/>
    <w:rsid w:val="00317E3D"/>
    <w:rsid w:val="003325F4"/>
    <w:rsid w:val="00352DDD"/>
    <w:rsid w:val="00355EA9"/>
    <w:rsid w:val="00362E25"/>
    <w:rsid w:val="00382003"/>
    <w:rsid w:val="003975A1"/>
    <w:rsid w:val="00437FA7"/>
    <w:rsid w:val="00447C90"/>
    <w:rsid w:val="00467504"/>
    <w:rsid w:val="00481F17"/>
    <w:rsid w:val="00483B5A"/>
    <w:rsid w:val="004A6295"/>
    <w:rsid w:val="004A64E2"/>
    <w:rsid w:val="00504FB6"/>
    <w:rsid w:val="00530399"/>
    <w:rsid w:val="005367B1"/>
    <w:rsid w:val="00560836"/>
    <w:rsid w:val="00565C8B"/>
    <w:rsid w:val="0058218C"/>
    <w:rsid w:val="00582A30"/>
    <w:rsid w:val="00594FAC"/>
    <w:rsid w:val="005A03A2"/>
    <w:rsid w:val="005C21B7"/>
    <w:rsid w:val="005D240A"/>
    <w:rsid w:val="005F040D"/>
    <w:rsid w:val="0060010D"/>
    <w:rsid w:val="00600B19"/>
    <w:rsid w:val="00623202"/>
    <w:rsid w:val="00630075"/>
    <w:rsid w:val="006524ED"/>
    <w:rsid w:val="00682402"/>
    <w:rsid w:val="00691C2E"/>
    <w:rsid w:val="00697877"/>
    <w:rsid w:val="006B0B1E"/>
    <w:rsid w:val="006C476B"/>
    <w:rsid w:val="006D2F2D"/>
    <w:rsid w:val="006D4F17"/>
    <w:rsid w:val="006E0694"/>
    <w:rsid w:val="006E1909"/>
    <w:rsid w:val="006E1FF9"/>
    <w:rsid w:val="006F0DD5"/>
    <w:rsid w:val="00702C66"/>
    <w:rsid w:val="0071087A"/>
    <w:rsid w:val="0072208A"/>
    <w:rsid w:val="0072550C"/>
    <w:rsid w:val="0074478F"/>
    <w:rsid w:val="007642E4"/>
    <w:rsid w:val="007826B7"/>
    <w:rsid w:val="007847B6"/>
    <w:rsid w:val="00785886"/>
    <w:rsid w:val="007A45D3"/>
    <w:rsid w:val="007B7CA7"/>
    <w:rsid w:val="007C3CE3"/>
    <w:rsid w:val="007E10F9"/>
    <w:rsid w:val="007E23E1"/>
    <w:rsid w:val="007F3A6A"/>
    <w:rsid w:val="007F578C"/>
    <w:rsid w:val="0081681C"/>
    <w:rsid w:val="00823BB9"/>
    <w:rsid w:val="00823BE5"/>
    <w:rsid w:val="0084152E"/>
    <w:rsid w:val="008C7F3C"/>
    <w:rsid w:val="008D11FA"/>
    <w:rsid w:val="008D4B28"/>
    <w:rsid w:val="008E0AD3"/>
    <w:rsid w:val="008F3AB0"/>
    <w:rsid w:val="008F6D4B"/>
    <w:rsid w:val="0093538F"/>
    <w:rsid w:val="00957BF2"/>
    <w:rsid w:val="00964EBC"/>
    <w:rsid w:val="00987D8F"/>
    <w:rsid w:val="009A2155"/>
    <w:rsid w:val="009A3B21"/>
    <w:rsid w:val="009C16C8"/>
    <w:rsid w:val="009D5A94"/>
    <w:rsid w:val="009D72F2"/>
    <w:rsid w:val="009D7A2B"/>
    <w:rsid w:val="009D7F37"/>
    <w:rsid w:val="009F3E4C"/>
    <w:rsid w:val="00A009FF"/>
    <w:rsid w:val="00A5293D"/>
    <w:rsid w:val="00A6744E"/>
    <w:rsid w:val="00AD7FE8"/>
    <w:rsid w:val="00AF1FF6"/>
    <w:rsid w:val="00B06CA7"/>
    <w:rsid w:val="00B21FE6"/>
    <w:rsid w:val="00B34B0B"/>
    <w:rsid w:val="00B63DCE"/>
    <w:rsid w:val="00BA331D"/>
    <w:rsid w:val="00BB10C6"/>
    <w:rsid w:val="00BB4E2E"/>
    <w:rsid w:val="00BC79FE"/>
    <w:rsid w:val="00BD1BC8"/>
    <w:rsid w:val="00BD24B6"/>
    <w:rsid w:val="00BE53D4"/>
    <w:rsid w:val="00BE5806"/>
    <w:rsid w:val="00BF21B8"/>
    <w:rsid w:val="00C02F9B"/>
    <w:rsid w:val="00C04D75"/>
    <w:rsid w:val="00C558B0"/>
    <w:rsid w:val="00C62606"/>
    <w:rsid w:val="00CB5EBC"/>
    <w:rsid w:val="00CF4686"/>
    <w:rsid w:val="00D545BA"/>
    <w:rsid w:val="00D604B1"/>
    <w:rsid w:val="00D6295E"/>
    <w:rsid w:val="00D72298"/>
    <w:rsid w:val="00D87FAF"/>
    <w:rsid w:val="00D92A04"/>
    <w:rsid w:val="00D97FF8"/>
    <w:rsid w:val="00DB3CEB"/>
    <w:rsid w:val="00E03C24"/>
    <w:rsid w:val="00E50680"/>
    <w:rsid w:val="00E771AC"/>
    <w:rsid w:val="00E77758"/>
    <w:rsid w:val="00E81204"/>
    <w:rsid w:val="00E81CD8"/>
    <w:rsid w:val="00E959BF"/>
    <w:rsid w:val="00E9722D"/>
    <w:rsid w:val="00EC04DC"/>
    <w:rsid w:val="00ED182E"/>
    <w:rsid w:val="00EE3CB7"/>
    <w:rsid w:val="00EF4A35"/>
    <w:rsid w:val="00F01471"/>
    <w:rsid w:val="00F2593F"/>
    <w:rsid w:val="00F26FEA"/>
    <w:rsid w:val="00F531DB"/>
    <w:rsid w:val="00F66BBA"/>
    <w:rsid w:val="00F81510"/>
    <w:rsid w:val="00F9374B"/>
    <w:rsid w:val="00F97577"/>
    <w:rsid w:val="00FA6248"/>
    <w:rsid w:val="00FA7793"/>
    <w:rsid w:val="00FB7A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table" w:styleId="TableGrid">
    <w:name w:val="Table Grid"/>
    <w:basedOn w:val="TableNormal"/>
    <w:uiPriority w:val="39"/>
    <w:rsid w:val="00600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F3E4C"/>
    <w:pPr>
      <w:spacing w:before="100" w:beforeAutospacing="1" w:after="100" w:afterAutospacing="1" w:line="240" w:lineRule="auto"/>
    </w:pPr>
    <w:rPr>
      <w:rFonts w:eastAsia="Times New Roman" w:cs="Times New Roman"/>
      <w:szCs w:val="24"/>
      <w:lang w:eastAsia="en-GB"/>
    </w:rPr>
  </w:style>
  <w:style w:type="paragraph" w:styleId="NoSpacing">
    <w:name w:val="No Spacing"/>
    <w:link w:val="NoSpacingChar"/>
    <w:uiPriority w:val="1"/>
    <w:qFormat/>
    <w:rsid w:val="00E771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1A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39A0454DF3C4F5A939D24827C4ACB0D"/>
        <w:category>
          <w:name w:val="General"/>
          <w:gallery w:val="placeholder"/>
        </w:category>
        <w:types>
          <w:type w:val="bbPlcHdr"/>
        </w:types>
        <w:behaviors>
          <w:behavior w:val="content"/>
        </w:behaviors>
        <w:guid w:val="{8DC9CCAA-D957-4565-85D8-D2440F7B4CE1}"/>
      </w:docPartPr>
      <w:docPartBody>
        <w:p w:rsidR="009F54D8" w:rsidRDefault="009F54D8" w:rsidP="009F54D8">
          <w:pPr>
            <w:pStyle w:val="D39A0454DF3C4F5A939D24827C4ACB0D"/>
          </w:pPr>
          <w:r>
            <w:rPr>
              <w:color w:val="0F4761" w:themeColor="accent1" w:themeShade="BF"/>
            </w:rPr>
            <w:t>[Company name]</w:t>
          </w:r>
        </w:p>
      </w:docPartBody>
    </w:docPart>
    <w:docPart>
      <w:docPartPr>
        <w:name w:val="FFA104F6991B4E6580594103694D48FF"/>
        <w:category>
          <w:name w:val="General"/>
          <w:gallery w:val="placeholder"/>
        </w:category>
        <w:types>
          <w:type w:val="bbPlcHdr"/>
        </w:types>
        <w:behaviors>
          <w:behavior w:val="content"/>
        </w:behaviors>
        <w:guid w:val="{E9BDC745-DEAA-443D-9AFB-CA1DADC16636}"/>
      </w:docPartPr>
      <w:docPartBody>
        <w:p w:rsidR="009F54D8" w:rsidRDefault="009F54D8" w:rsidP="009F54D8">
          <w:pPr>
            <w:pStyle w:val="FFA104F6991B4E6580594103694D48FF"/>
          </w:pPr>
          <w:r>
            <w:rPr>
              <w:rFonts w:asciiTheme="majorHAnsi" w:eastAsiaTheme="majorEastAsia" w:hAnsiTheme="majorHAnsi" w:cstheme="majorBidi"/>
              <w:color w:val="156082" w:themeColor="accent1"/>
              <w:sz w:val="88"/>
              <w:szCs w:val="88"/>
            </w:rPr>
            <w:t>[Document title]</w:t>
          </w:r>
        </w:p>
      </w:docPartBody>
    </w:docPart>
    <w:docPart>
      <w:docPartPr>
        <w:name w:val="6BCF2FDAEF04431FBBCF2F7DF4B1D414"/>
        <w:category>
          <w:name w:val="General"/>
          <w:gallery w:val="placeholder"/>
        </w:category>
        <w:types>
          <w:type w:val="bbPlcHdr"/>
        </w:types>
        <w:behaviors>
          <w:behavior w:val="content"/>
        </w:behaviors>
        <w:guid w:val="{2647688C-7771-4E0B-A107-ECA7130E06AD}"/>
      </w:docPartPr>
      <w:docPartBody>
        <w:p w:rsidR="009F54D8" w:rsidRDefault="009F54D8" w:rsidP="009F54D8">
          <w:pPr>
            <w:pStyle w:val="6BCF2FDAEF04431FBBCF2F7DF4B1D414"/>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4D8"/>
    <w:rsid w:val="00630075"/>
    <w:rsid w:val="009F5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9A0454DF3C4F5A939D24827C4ACB0D">
    <w:name w:val="D39A0454DF3C4F5A939D24827C4ACB0D"/>
    <w:rsid w:val="009F54D8"/>
  </w:style>
  <w:style w:type="paragraph" w:customStyle="1" w:styleId="FFA104F6991B4E6580594103694D48FF">
    <w:name w:val="FFA104F6991B4E6580594103694D48FF"/>
    <w:rsid w:val="009F54D8"/>
  </w:style>
  <w:style w:type="paragraph" w:customStyle="1" w:styleId="6BCF2FDAEF04431FBBCF2F7DF4B1D414">
    <w:name w:val="6BCF2FDAEF04431FBBCF2F7DF4B1D414"/>
    <w:rsid w:val="009F54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3055</Words>
  <Characters>17419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Title:</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Health and Social Care</dc:title>
  <dc:subject>Changemakers: Building Your Personal Brand for Sustainable Employment</dc:subject>
  <dc:creator>Diola Bijlhout</dc:creator>
  <cp:keywords/>
  <dc:description/>
  <cp:lastModifiedBy>Catherine Royalties</cp:lastModifiedBy>
  <cp:revision>2</cp:revision>
  <dcterms:created xsi:type="dcterms:W3CDTF">2025-12-18T20:15:00Z</dcterms:created>
  <dcterms:modified xsi:type="dcterms:W3CDTF">2025-12-18T20:15:00Z</dcterms:modified>
</cp:coreProperties>
</file>