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DDBFB" w14:textId="77777777" w:rsidR="00081B00" w:rsidRPr="00081B00" w:rsidRDefault="00081B00" w:rsidP="00081B00">
      <w:pPr>
        <w:widowControl/>
        <w:autoSpaceDE/>
        <w:autoSpaceDN/>
        <w:spacing w:after="160" w:line="259" w:lineRule="auto"/>
        <w:jc w:val="center"/>
        <w:rPr>
          <w:b/>
          <w:lang w:val="en-US"/>
        </w:rPr>
      </w:pPr>
      <w:r w:rsidRPr="00081B00">
        <w:rPr>
          <w:b/>
          <w:lang w:val="en-US"/>
        </w:rPr>
        <w:t>Financial Management for the Hotel Industry</w:t>
      </w:r>
    </w:p>
    <w:p w14:paraId="4E8B49C6" w14:textId="3FE6E163" w:rsidR="00081B00" w:rsidRPr="00081B00" w:rsidRDefault="00081B00" w:rsidP="00081B00">
      <w:pPr>
        <w:widowControl/>
        <w:autoSpaceDE/>
        <w:autoSpaceDN/>
        <w:spacing w:after="160" w:line="259" w:lineRule="auto"/>
        <w:jc w:val="center"/>
        <w:rPr>
          <w:b/>
          <w:bCs/>
          <w:lang w:val="en-US"/>
        </w:rPr>
      </w:pPr>
      <w:r w:rsidRPr="00081B00">
        <w:rPr>
          <w:b/>
          <w:lang w:val="en-US"/>
        </w:rPr>
        <w:t>Module code: BMIH5007</w:t>
      </w:r>
    </w:p>
    <w:p w14:paraId="7EBA6344" w14:textId="509A060C" w:rsidR="00F73F1E" w:rsidRPr="00081B00" w:rsidRDefault="00F73F1E" w:rsidP="00081B00">
      <w:pPr>
        <w:widowControl/>
        <w:autoSpaceDE/>
        <w:autoSpaceDN/>
        <w:spacing w:after="160" w:line="259" w:lineRule="auto"/>
        <w:jc w:val="center"/>
        <w:rPr>
          <w:b/>
          <w:lang w:val="en-US"/>
        </w:rPr>
      </w:pPr>
      <w:r w:rsidRPr="00081B00">
        <w:rPr>
          <w:b/>
          <w:lang w:val="en-US"/>
        </w:rPr>
        <w:t xml:space="preserve">Student name: </w:t>
      </w:r>
      <w:proofErr w:type="spellStart"/>
      <w:r w:rsidR="0005177F" w:rsidRPr="00081B00">
        <w:rPr>
          <w:b/>
          <w:lang w:val="en-US"/>
        </w:rPr>
        <w:t>Rowshanara</w:t>
      </w:r>
      <w:proofErr w:type="spellEnd"/>
      <w:r w:rsidR="0005177F" w:rsidRPr="00081B00">
        <w:rPr>
          <w:b/>
          <w:lang w:val="en-US"/>
        </w:rPr>
        <w:t xml:space="preserve"> Chowdhury</w:t>
      </w:r>
    </w:p>
    <w:p w14:paraId="5DB75029" w14:textId="0FD98ED7" w:rsidR="00F73F1E" w:rsidRPr="00081B00" w:rsidRDefault="00F73F1E" w:rsidP="00081B00">
      <w:pPr>
        <w:widowControl/>
        <w:autoSpaceDE/>
        <w:autoSpaceDN/>
        <w:spacing w:after="160" w:line="259" w:lineRule="auto"/>
        <w:jc w:val="center"/>
        <w:rPr>
          <w:b/>
          <w:lang w:val="en-US"/>
        </w:rPr>
      </w:pPr>
      <w:r w:rsidRPr="00081B00">
        <w:rPr>
          <w:b/>
          <w:lang w:val="en-US"/>
        </w:rPr>
        <w:t>Student ID number:</w:t>
      </w:r>
      <w:r w:rsidR="0005177F" w:rsidRPr="00081B00">
        <w:rPr>
          <w:b/>
          <w:lang w:val="en-US"/>
        </w:rPr>
        <w:t xml:space="preserve"> 2231044</w:t>
      </w:r>
    </w:p>
    <w:p w14:paraId="27396016" w14:textId="32396D6A" w:rsidR="0005177F" w:rsidRDefault="0005177F" w:rsidP="00081B00">
      <w:pPr>
        <w:widowControl/>
        <w:autoSpaceDE/>
        <w:autoSpaceDN/>
        <w:spacing w:after="160" w:line="259" w:lineRule="auto"/>
        <w:jc w:val="center"/>
        <w:rPr>
          <w:b/>
          <w:bCs/>
          <w:lang w:val="en-US"/>
        </w:rPr>
      </w:pPr>
      <w:r w:rsidRPr="00081B00">
        <w:rPr>
          <w:b/>
          <w:bCs/>
          <w:lang w:val="en-US"/>
        </w:rPr>
        <w:t xml:space="preserve">Lecturer name: </w:t>
      </w:r>
      <w:proofErr w:type="spellStart"/>
      <w:r w:rsidRPr="00081B00">
        <w:rPr>
          <w:b/>
          <w:bCs/>
          <w:lang w:val="en-US"/>
        </w:rPr>
        <w:t>Dr</w:t>
      </w:r>
      <w:proofErr w:type="spellEnd"/>
      <w:r w:rsidRPr="00081B00">
        <w:rPr>
          <w:b/>
          <w:bCs/>
          <w:lang w:val="en-US"/>
        </w:rPr>
        <w:t xml:space="preserve"> Ernest </w:t>
      </w:r>
      <w:proofErr w:type="spellStart"/>
      <w:r w:rsidRPr="00081B00">
        <w:rPr>
          <w:b/>
          <w:bCs/>
          <w:lang w:val="en-US"/>
        </w:rPr>
        <w:t>Wavei</w:t>
      </w:r>
      <w:proofErr w:type="spellEnd"/>
    </w:p>
    <w:p w14:paraId="0B4980F9" w14:textId="77777777" w:rsidR="00F73F1E" w:rsidRDefault="00F73F1E" w:rsidP="00F73F1E">
      <w:pPr>
        <w:widowControl/>
        <w:autoSpaceDE/>
        <w:autoSpaceDN/>
        <w:spacing w:after="160" w:line="259" w:lineRule="auto"/>
        <w:jc w:val="left"/>
        <w:rPr>
          <w:b/>
          <w:bCs/>
          <w:lang w:val="en-US"/>
        </w:rPr>
      </w:pPr>
    </w:p>
    <w:p w14:paraId="0AF762FF" w14:textId="77777777" w:rsidR="00F73F1E" w:rsidRDefault="00F73F1E" w:rsidP="00F73F1E">
      <w:pPr>
        <w:widowControl/>
        <w:autoSpaceDE/>
        <w:autoSpaceDN/>
        <w:spacing w:after="160" w:line="259" w:lineRule="auto"/>
        <w:jc w:val="left"/>
        <w:rPr>
          <w:b/>
          <w:bCs/>
          <w:lang w:val="en-US"/>
        </w:rPr>
      </w:pPr>
    </w:p>
    <w:p w14:paraId="1F98D8B5" w14:textId="77777777" w:rsidR="0005177F" w:rsidRPr="00E652EA" w:rsidRDefault="0005177F" w:rsidP="0005177F">
      <w:pPr>
        <w:jc w:val="left"/>
        <w:rPr>
          <w:b/>
          <w:bCs/>
        </w:rPr>
      </w:pPr>
      <w:r w:rsidRPr="00E652EA">
        <w:rPr>
          <w:b/>
          <w:bCs/>
        </w:rPr>
        <w:t>Acknowledgement</w:t>
      </w:r>
    </w:p>
    <w:p w14:paraId="6A970A8C" w14:textId="3404DDD1" w:rsidR="00F73F1E" w:rsidRDefault="0005177F" w:rsidP="0005177F">
      <w:pPr>
        <w:widowControl/>
        <w:autoSpaceDE/>
        <w:autoSpaceDN/>
        <w:spacing w:after="160" w:line="259" w:lineRule="auto"/>
        <w:jc w:val="left"/>
        <w:rPr>
          <w:b/>
          <w:bCs/>
          <w:lang w:val="en-US"/>
        </w:rPr>
      </w:pPr>
      <w:r w:rsidRPr="00E652EA">
        <w:t>I confirm that I have not used any AI tools in the research and creation of this assignment. I also confirm that I have not presented any AI-generated materials as my own work. I confirm I have copies of my drafts, notes and other resources I used, which I may be asked to provide in evidence.</w:t>
      </w:r>
    </w:p>
    <w:p w14:paraId="55B90B73" w14:textId="77777777" w:rsidR="0005177F" w:rsidRDefault="0005177F" w:rsidP="00F73F1E">
      <w:pPr>
        <w:jc w:val="center"/>
        <w:rPr>
          <w:b/>
          <w:bCs/>
          <w:sz w:val="40"/>
          <w:szCs w:val="30"/>
          <w:lang w:val="en-US"/>
        </w:rPr>
      </w:pPr>
    </w:p>
    <w:p w14:paraId="3F7C9006" w14:textId="17616371" w:rsidR="00F73F1E" w:rsidRPr="00F73F1E" w:rsidRDefault="0005177F" w:rsidP="00F73F1E">
      <w:pPr>
        <w:jc w:val="center"/>
        <w:rPr>
          <w:b/>
          <w:bCs/>
          <w:sz w:val="40"/>
          <w:szCs w:val="30"/>
          <w:lang w:val="en-US"/>
        </w:rPr>
      </w:pPr>
      <w:r>
        <w:rPr>
          <w:b/>
          <w:bCs/>
          <w:sz w:val="40"/>
          <w:szCs w:val="30"/>
          <w:lang w:val="en-US"/>
        </w:rPr>
        <w:t xml:space="preserve"> </w:t>
      </w:r>
      <w:bookmarkStart w:id="0" w:name="_GoBack"/>
      <w:bookmarkEnd w:id="0"/>
    </w:p>
    <w:p w14:paraId="0B7843D3" w14:textId="4F9D8F80" w:rsidR="000C080F" w:rsidRDefault="000C080F" w:rsidP="00F73F1E">
      <w:pPr>
        <w:widowControl/>
        <w:autoSpaceDE/>
        <w:autoSpaceDN/>
        <w:spacing w:after="160" w:line="259" w:lineRule="auto"/>
        <w:jc w:val="left"/>
        <w:rPr>
          <w:b/>
          <w:bCs/>
          <w:lang w:val="en-US"/>
        </w:rPr>
      </w:pPr>
      <w:r>
        <w:rPr>
          <w:b/>
          <w:bCs/>
          <w:lang w:val="en-US"/>
        </w:rPr>
        <w:br w:type="page"/>
      </w:r>
    </w:p>
    <w:p w14:paraId="17E0F6AE" w14:textId="0BB074AA" w:rsidR="00852EA9" w:rsidRPr="00852EA9" w:rsidRDefault="00852EA9" w:rsidP="000C080F">
      <w:pPr>
        <w:pStyle w:val="Heading1"/>
        <w:jc w:val="center"/>
        <w:rPr>
          <w:lang w:val="en-US"/>
        </w:rPr>
      </w:pPr>
      <w:bookmarkStart w:id="1" w:name="_Toc191681987"/>
      <w:r w:rsidRPr="00852EA9">
        <w:rPr>
          <w:lang w:val="en-US"/>
        </w:rPr>
        <w:lastRenderedPageBreak/>
        <w:t>Executive Summary</w:t>
      </w:r>
      <w:bookmarkEnd w:id="1"/>
    </w:p>
    <w:p w14:paraId="278B240A" w14:textId="36504DB6" w:rsidR="000C080F" w:rsidRPr="000C080F" w:rsidRDefault="000C080F" w:rsidP="000C080F">
      <w:pPr>
        <w:rPr>
          <w:lang w:val="en-US"/>
        </w:rPr>
      </w:pPr>
      <w:r w:rsidRPr="000C080F">
        <w:rPr>
          <w:lang w:val="en-US"/>
        </w:rPr>
        <w:t xml:space="preserve">For three years, the City Hotel has struggled financially; less money is </w:t>
      </w:r>
      <w:r w:rsidR="00CA69DF" w:rsidRPr="000C080F">
        <w:rPr>
          <w:lang w:val="en-US"/>
        </w:rPr>
        <w:t>entering,</w:t>
      </w:r>
      <w:r w:rsidRPr="000C080F">
        <w:rPr>
          <w:lang w:val="en-US"/>
        </w:rPr>
        <w:t xml:space="preserve"> and more is going out in running expenses. By 2023 the hotel was even losing money. Using supply and demand theory and Bowman's Strategy Clock, this study examines the hotel's profits and offers a means of reversing things. According to the report, low occupancy, expensive employee expenses, and economic considerations all diminish demand. Fixing these issues will help the hotel to be more competitive and increase its profitability.</w:t>
      </w:r>
    </w:p>
    <w:p w14:paraId="2EB296EB" w14:textId="7D56FA81" w:rsidR="000C080F" w:rsidRPr="000C080F" w:rsidRDefault="000C080F" w:rsidP="000C080F">
      <w:pPr>
        <w:rPr>
          <w:lang w:val="en-US"/>
        </w:rPr>
      </w:pPr>
      <w:r w:rsidRPr="000C080F">
        <w:rPr>
          <w:lang w:val="en-US"/>
        </w:rPr>
        <w:t xml:space="preserve">The strategy for turning things around gives digital marketing, risk management, cost control, and income generation top importance. Data analytics, dynamic pricing, and packaged services will enable hotels </w:t>
      </w:r>
      <w:r w:rsidR="00CA69DF" w:rsidRPr="000C080F">
        <w:rPr>
          <w:lang w:val="en-US"/>
        </w:rPr>
        <w:t>to increase</w:t>
      </w:r>
      <w:r w:rsidRPr="000C080F">
        <w:rPr>
          <w:lang w:val="en-US"/>
        </w:rPr>
        <w:t xml:space="preserve"> bookings and generate more income per guest. Among the cost-cutting strategies include workforce optimization, less reliance on costly outside service providers, and application of energy-efficient techniques to cut utilities.</w:t>
      </w:r>
      <w:r w:rsidR="00CA69DF">
        <w:rPr>
          <w:lang w:val="en-US"/>
        </w:rPr>
        <w:t xml:space="preserve"> </w:t>
      </w:r>
      <w:r w:rsidRPr="000C080F">
        <w:rPr>
          <w:lang w:val="en-US"/>
        </w:rPr>
        <w:t xml:space="preserve">Thanks to SEO, social networking, and ties with internet travel companies, the hotel will have more information available online. More bookings and more involved clients will follow from the work. Effective risk management depends on refinancing and stress tests to ensure </w:t>
      </w:r>
      <w:r w:rsidR="00CA69DF" w:rsidRPr="000C080F">
        <w:rPr>
          <w:lang w:val="en-US"/>
        </w:rPr>
        <w:t>a stable</w:t>
      </w:r>
      <w:r w:rsidRPr="000C080F">
        <w:rPr>
          <w:lang w:val="en-US"/>
        </w:rPr>
        <w:t xml:space="preserve"> financial situation under uncertain conditions.</w:t>
      </w:r>
    </w:p>
    <w:p w14:paraId="5DAEB3F4" w14:textId="145493A2" w:rsidR="00852EA9" w:rsidRDefault="000C080F" w:rsidP="000C080F">
      <w:pPr>
        <w:rPr>
          <w:b/>
          <w:bCs/>
          <w:lang w:val="en-US"/>
        </w:rPr>
      </w:pPr>
      <w:r w:rsidRPr="000C080F">
        <w:rPr>
          <w:lang w:val="en-US"/>
        </w:rPr>
        <w:t>These techniques will enable the City Hotel to increase its profitability, draw more visitors, and engage in hotel business competition. The recommended strategic activities combine reducing expenses, providing special services, and market participation to achieve long-term success and profit. </w:t>
      </w:r>
      <w:r w:rsidR="00852EA9">
        <w:rPr>
          <w:b/>
          <w:bCs/>
          <w:lang w:val="en-US"/>
        </w:rPr>
        <w:br w:type="page"/>
      </w:r>
    </w:p>
    <w:sdt>
      <w:sdtPr>
        <w:rPr>
          <w:rFonts w:ascii="Arial" w:eastAsia="Arial MT" w:hAnsi="Arial" w:cs="Arial MT"/>
          <w:color w:val="auto"/>
          <w:sz w:val="24"/>
          <w:szCs w:val="22"/>
          <w:lang w:val="en-GB"/>
        </w:rPr>
        <w:id w:val="-2034557323"/>
        <w:docPartObj>
          <w:docPartGallery w:val="Table of Contents"/>
          <w:docPartUnique/>
        </w:docPartObj>
      </w:sdtPr>
      <w:sdtEndPr>
        <w:rPr>
          <w:b/>
          <w:bCs/>
          <w:noProof/>
        </w:rPr>
      </w:sdtEndPr>
      <w:sdtContent>
        <w:p w14:paraId="22779726" w14:textId="34277BE0" w:rsidR="00F73F1E" w:rsidRDefault="00F73F1E">
          <w:pPr>
            <w:pStyle w:val="TOCHeading"/>
          </w:pPr>
          <w:r>
            <w:t>Table of Contents</w:t>
          </w:r>
        </w:p>
        <w:p w14:paraId="4FC17562" w14:textId="1FC1BCAE" w:rsidR="00F73F1E" w:rsidRDefault="00F73F1E">
          <w:pPr>
            <w:pStyle w:val="TOC1"/>
            <w:tabs>
              <w:tab w:val="right" w:leader="dot" w:pos="9350"/>
            </w:tabs>
            <w:rPr>
              <w:noProof/>
            </w:rPr>
          </w:pPr>
          <w:r>
            <w:fldChar w:fldCharType="begin"/>
          </w:r>
          <w:r>
            <w:instrText xml:space="preserve"> TOC \o "1-3" \h \z \u </w:instrText>
          </w:r>
          <w:r>
            <w:fldChar w:fldCharType="separate"/>
          </w:r>
          <w:hyperlink w:anchor="_Toc191681987" w:history="1">
            <w:r w:rsidRPr="004533B4">
              <w:rPr>
                <w:rStyle w:val="Hyperlink"/>
                <w:noProof/>
                <w:lang w:val="en-US"/>
              </w:rPr>
              <w:t>Executive Summary</w:t>
            </w:r>
            <w:r>
              <w:rPr>
                <w:noProof/>
                <w:webHidden/>
              </w:rPr>
              <w:tab/>
            </w:r>
            <w:r>
              <w:rPr>
                <w:noProof/>
                <w:webHidden/>
              </w:rPr>
              <w:fldChar w:fldCharType="begin"/>
            </w:r>
            <w:r>
              <w:rPr>
                <w:noProof/>
                <w:webHidden/>
              </w:rPr>
              <w:instrText xml:space="preserve"> PAGEREF _Toc191681987 \h </w:instrText>
            </w:r>
            <w:r>
              <w:rPr>
                <w:noProof/>
                <w:webHidden/>
              </w:rPr>
            </w:r>
            <w:r>
              <w:rPr>
                <w:noProof/>
                <w:webHidden/>
              </w:rPr>
              <w:fldChar w:fldCharType="separate"/>
            </w:r>
            <w:r>
              <w:rPr>
                <w:noProof/>
                <w:webHidden/>
              </w:rPr>
              <w:t>2</w:t>
            </w:r>
            <w:r>
              <w:rPr>
                <w:noProof/>
                <w:webHidden/>
              </w:rPr>
              <w:fldChar w:fldCharType="end"/>
            </w:r>
          </w:hyperlink>
        </w:p>
        <w:p w14:paraId="4BC10B7D" w14:textId="19C4953E" w:rsidR="00F73F1E" w:rsidRDefault="00081B00">
          <w:pPr>
            <w:pStyle w:val="TOC1"/>
            <w:tabs>
              <w:tab w:val="right" w:leader="dot" w:pos="9350"/>
            </w:tabs>
            <w:rPr>
              <w:noProof/>
            </w:rPr>
          </w:pPr>
          <w:hyperlink w:anchor="_Toc191681988" w:history="1">
            <w:r w:rsidR="00F73F1E" w:rsidRPr="004533B4">
              <w:rPr>
                <w:rStyle w:val="Hyperlink"/>
                <w:noProof/>
                <w:lang w:val="en-US"/>
              </w:rPr>
              <w:t>Introduction</w:t>
            </w:r>
            <w:r w:rsidR="00F73F1E">
              <w:rPr>
                <w:noProof/>
                <w:webHidden/>
              </w:rPr>
              <w:tab/>
            </w:r>
            <w:r w:rsidR="00F73F1E">
              <w:rPr>
                <w:noProof/>
                <w:webHidden/>
              </w:rPr>
              <w:fldChar w:fldCharType="begin"/>
            </w:r>
            <w:r w:rsidR="00F73F1E">
              <w:rPr>
                <w:noProof/>
                <w:webHidden/>
              </w:rPr>
              <w:instrText xml:space="preserve"> PAGEREF _Toc191681988 \h </w:instrText>
            </w:r>
            <w:r w:rsidR="00F73F1E">
              <w:rPr>
                <w:noProof/>
                <w:webHidden/>
              </w:rPr>
            </w:r>
            <w:r w:rsidR="00F73F1E">
              <w:rPr>
                <w:noProof/>
                <w:webHidden/>
              </w:rPr>
              <w:fldChar w:fldCharType="separate"/>
            </w:r>
            <w:r w:rsidR="00F73F1E">
              <w:rPr>
                <w:noProof/>
                <w:webHidden/>
              </w:rPr>
              <w:t>4</w:t>
            </w:r>
            <w:r w:rsidR="00F73F1E">
              <w:rPr>
                <w:noProof/>
                <w:webHidden/>
              </w:rPr>
              <w:fldChar w:fldCharType="end"/>
            </w:r>
          </w:hyperlink>
        </w:p>
        <w:p w14:paraId="47E2A0E9" w14:textId="7D931BB0" w:rsidR="00F73F1E" w:rsidRDefault="00081B00">
          <w:pPr>
            <w:pStyle w:val="TOC1"/>
            <w:tabs>
              <w:tab w:val="right" w:leader="dot" w:pos="9350"/>
            </w:tabs>
            <w:rPr>
              <w:noProof/>
            </w:rPr>
          </w:pPr>
          <w:hyperlink w:anchor="_Toc191681989" w:history="1">
            <w:r w:rsidR="00F73F1E" w:rsidRPr="004533B4">
              <w:rPr>
                <w:rStyle w:val="Hyperlink"/>
                <w:noProof/>
                <w:lang w:val="en-US"/>
              </w:rPr>
              <w:t>Financial Performance Analysis (2021-2023)</w:t>
            </w:r>
            <w:r w:rsidR="00F73F1E">
              <w:rPr>
                <w:noProof/>
                <w:webHidden/>
              </w:rPr>
              <w:tab/>
            </w:r>
            <w:r w:rsidR="00F73F1E">
              <w:rPr>
                <w:noProof/>
                <w:webHidden/>
              </w:rPr>
              <w:fldChar w:fldCharType="begin"/>
            </w:r>
            <w:r w:rsidR="00F73F1E">
              <w:rPr>
                <w:noProof/>
                <w:webHidden/>
              </w:rPr>
              <w:instrText xml:space="preserve"> PAGEREF _Toc191681989 \h </w:instrText>
            </w:r>
            <w:r w:rsidR="00F73F1E">
              <w:rPr>
                <w:noProof/>
                <w:webHidden/>
              </w:rPr>
            </w:r>
            <w:r w:rsidR="00F73F1E">
              <w:rPr>
                <w:noProof/>
                <w:webHidden/>
              </w:rPr>
              <w:fldChar w:fldCharType="separate"/>
            </w:r>
            <w:r w:rsidR="00F73F1E">
              <w:rPr>
                <w:noProof/>
                <w:webHidden/>
              </w:rPr>
              <w:t>5</w:t>
            </w:r>
            <w:r w:rsidR="00F73F1E">
              <w:rPr>
                <w:noProof/>
                <w:webHidden/>
              </w:rPr>
              <w:fldChar w:fldCharType="end"/>
            </w:r>
          </w:hyperlink>
        </w:p>
        <w:p w14:paraId="5C43F710" w14:textId="3CA15629" w:rsidR="00F73F1E" w:rsidRDefault="00081B00">
          <w:pPr>
            <w:pStyle w:val="TOC1"/>
            <w:tabs>
              <w:tab w:val="right" w:leader="dot" w:pos="9350"/>
            </w:tabs>
            <w:rPr>
              <w:noProof/>
            </w:rPr>
          </w:pPr>
          <w:hyperlink w:anchor="_Toc191681990" w:history="1">
            <w:r w:rsidR="00F73F1E" w:rsidRPr="004533B4">
              <w:rPr>
                <w:rStyle w:val="Hyperlink"/>
                <w:noProof/>
                <w:lang w:val="en-US"/>
              </w:rPr>
              <w:t>Bowman’s Strategy Clock Application</w:t>
            </w:r>
            <w:r w:rsidR="00F73F1E">
              <w:rPr>
                <w:noProof/>
                <w:webHidden/>
              </w:rPr>
              <w:tab/>
            </w:r>
            <w:r w:rsidR="00F73F1E">
              <w:rPr>
                <w:noProof/>
                <w:webHidden/>
              </w:rPr>
              <w:fldChar w:fldCharType="begin"/>
            </w:r>
            <w:r w:rsidR="00F73F1E">
              <w:rPr>
                <w:noProof/>
                <w:webHidden/>
              </w:rPr>
              <w:instrText xml:space="preserve"> PAGEREF _Toc191681990 \h </w:instrText>
            </w:r>
            <w:r w:rsidR="00F73F1E">
              <w:rPr>
                <w:noProof/>
                <w:webHidden/>
              </w:rPr>
            </w:r>
            <w:r w:rsidR="00F73F1E">
              <w:rPr>
                <w:noProof/>
                <w:webHidden/>
              </w:rPr>
              <w:fldChar w:fldCharType="separate"/>
            </w:r>
            <w:r w:rsidR="00F73F1E">
              <w:rPr>
                <w:noProof/>
                <w:webHidden/>
              </w:rPr>
              <w:t>7</w:t>
            </w:r>
            <w:r w:rsidR="00F73F1E">
              <w:rPr>
                <w:noProof/>
                <w:webHidden/>
              </w:rPr>
              <w:fldChar w:fldCharType="end"/>
            </w:r>
          </w:hyperlink>
        </w:p>
        <w:p w14:paraId="366A1AA6" w14:textId="5D591D80" w:rsidR="00F73F1E" w:rsidRDefault="00081B00">
          <w:pPr>
            <w:pStyle w:val="TOC1"/>
            <w:tabs>
              <w:tab w:val="right" w:leader="dot" w:pos="9350"/>
            </w:tabs>
            <w:rPr>
              <w:noProof/>
            </w:rPr>
          </w:pPr>
          <w:hyperlink w:anchor="_Toc191681991" w:history="1">
            <w:r w:rsidR="00F73F1E" w:rsidRPr="004533B4">
              <w:rPr>
                <w:rStyle w:val="Hyperlink"/>
                <w:noProof/>
                <w:lang w:val="en-US"/>
              </w:rPr>
              <w:t>Strategic Action Plan</w:t>
            </w:r>
            <w:r w:rsidR="00F73F1E">
              <w:rPr>
                <w:noProof/>
                <w:webHidden/>
              </w:rPr>
              <w:tab/>
            </w:r>
            <w:r w:rsidR="00F73F1E">
              <w:rPr>
                <w:noProof/>
                <w:webHidden/>
              </w:rPr>
              <w:fldChar w:fldCharType="begin"/>
            </w:r>
            <w:r w:rsidR="00F73F1E">
              <w:rPr>
                <w:noProof/>
                <w:webHidden/>
              </w:rPr>
              <w:instrText xml:space="preserve"> PAGEREF _Toc191681991 \h </w:instrText>
            </w:r>
            <w:r w:rsidR="00F73F1E">
              <w:rPr>
                <w:noProof/>
                <w:webHidden/>
              </w:rPr>
            </w:r>
            <w:r w:rsidR="00F73F1E">
              <w:rPr>
                <w:noProof/>
                <w:webHidden/>
              </w:rPr>
              <w:fldChar w:fldCharType="separate"/>
            </w:r>
            <w:r w:rsidR="00F73F1E">
              <w:rPr>
                <w:noProof/>
                <w:webHidden/>
              </w:rPr>
              <w:t>9</w:t>
            </w:r>
            <w:r w:rsidR="00F73F1E">
              <w:rPr>
                <w:noProof/>
                <w:webHidden/>
              </w:rPr>
              <w:fldChar w:fldCharType="end"/>
            </w:r>
          </w:hyperlink>
        </w:p>
        <w:p w14:paraId="1F8D131F" w14:textId="07CA514F" w:rsidR="00F73F1E" w:rsidRDefault="00081B00">
          <w:pPr>
            <w:pStyle w:val="TOC1"/>
            <w:tabs>
              <w:tab w:val="right" w:leader="dot" w:pos="9350"/>
            </w:tabs>
            <w:rPr>
              <w:noProof/>
            </w:rPr>
          </w:pPr>
          <w:hyperlink w:anchor="_Toc191681992" w:history="1">
            <w:r w:rsidR="00F73F1E" w:rsidRPr="004533B4">
              <w:rPr>
                <w:rStyle w:val="Hyperlink"/>
                <w:noProof/>
                <w:lang w:val="en-US"/>
              </w:rPr>
              <w:t>Conclusion</w:t>
            </w:r>
            <w:r w:rsidR="00F73F1E">
              <w:rPr>
                <w:noProof/>
                <w:webHidden/>
              </w:rPr>
              <w:tab/>
            </w:r>
            <w:r w:rsidR="00F73F1E">
              <w:rPr>
                <w:noProof/>
                <w:webHidden/>
              </w:rPr>
              <w:fldChar w:fldCharType="begin"/>
            </w:r>
            <w:r w:rsidR="00F73F1E">
              <w:rPr>
                <w:noProof/>
                <w:webHidden/>
              </w:rPr>
              <w:instrText xml:space="preserve"> PAGEREF _Toc191681992 \h </w:instrText>
            </w:r>
            <w:r w:rsidR="00F73F1E">
              <w:rPr>
                <w:noProof/>
                <w:webHidden/>
              </w:rPr>
            </w:r>
            <w:r w:rsidR="00F73F1E">
              <w:rPr>
                <w:noProof/>
                <w:webHidden/>
              </w:rPr>
              <w:fldChar w:fldCharType="separate"/>
            </w:r>
            <w:r w:rsidR="00F73F1E">
              <w:rPr>
                <w:noProof/>
                <w:webHidden/>
              </w:rPr>
              <w:t>11</w:t>
            </w:r>
            <w:r w:rsidR="00F73F1E">
              <w:rPr>
                <w:noProof/>
                <w:webHidden/>
              </w:rPr>
              <w:fldChar w:fldCharType="end"/>
            </w:r>
          </w:hyperlink>
        </w:p>
        <w:p w14:paraId="02234450" w14:textId="29877FDE" w:rsidR="00F73F1E" w:rsidRDefault="00081B00">
          <w:pPr>
            <w:pStyle w:val="TOC1"/>
            <w:tabs>
              <w:tab w:val="right" w:leader="dot" w:pos="9350"/>
            </w:tabs>
            <w:rPr>
              <w:noProof/>
            </w:rPr>
          </w:pPr>
          <w:hyperlink w:anchor="_Toc191681993" w:history="1">
            <w:r w:rsidR="00F73F1E" w:rsidRPr="004533B4">
              <w:rPr>
                <w:rStyle w:val="Hyperlink"/>
                <w:noProof/>
                <w:lang w:val="en-US"/>
              </w:rPr>
              <w:t>References</w:t>
            </w:r>
            <w:r w:rsidR="00F73F1E">
              <w:rPr>
                <w:noProof/>
                <w:webHidden/>
              </w:rPr>
              <w:tab/>
            </w:r>
            <w:r w:rsidR="00F73F1E">
              <w:rPr>
                <w:noProof/>
                <w:webHidden/>
              </w:rPr>
              <w:fldChar w:fldCharType="begin"/>
            </w:r>
            <w:r w:rsidR="00F73F1E">
              <w:rPr>
                <w:noProof/>
                <w:webHidden/>
              </w:rPr>
              <w:instrText xml:space="preserve"> PAGEREF _Toc191681993 \h </w:instrText>
            </w:r>
            <w:r w:rsidR="00F73F1E">
              <w:rPr>
                <w:noProof/>
                <w:webHidden/>
              </w:rPr>
            </w:r>
            <w:r w:rsidR="00F73F1E">
              <w:rPr>
                <w:noProof/>
                <w:webHidden/>
              </w:rPr>
              <w:fldChar w:fldCharType="separate"/>
            </w:r>
            <w:r w:rsidR="00F73F1E">
              <w:rPr>
                <w:noProof/>
                <w:webHidden/>
              </w:rPr>
              <w:t>12</w:t>
            </w:r>
            <w:r w:rsidR="00F73F1E">
              <w:rPr>
                <w:noProof/>
                <w:webHidden/>
              </w:rPr>
              <w:fldChar w:fldCharType="end"/>
            </w:r>
          </w:hyperlink>
        </w:p>
        <w:p w14:paraId="60EE5868" w14:textId="4E4124A4" w:rsidR="00F73F1E" w:rsidRDefault="00F73F1E">
          <w:r>
            <w:rPr>
              <w:b/>
              <w:bCs/>
              <w:noProof/>
            </w:rPr>
            <w:fldChar w:fldCharType="end"/>
          </w:r>
        </w:p>
      </w:sdtContent>
    </w:sdt>
    <w:p w14:paraId="72B7B48C" w14:textId="77777777" w:rsidR="00F73F1E" w:rsidRDefault="00F73F1E">
      <w:pPr>
        <w:widowControl/>
        <w:autoSpaceDE/>
        <w:autoSpaceDN/>
        <w:spacing w:after="160" w:line="259" w:lineRule="auto"/>
        <w:jc w:val="left"/>
        <w:rPr>
          <w:rFonts w:eastAsiaTheme="majorEastAsia" w:cstheme="majorBidi"/>
          <w:color w:val="0F4761" w:themeColor="accent1" w:themeShade="BF"/>
          <w:sz w:val="32"/>
          <w:szCs w:val="32"/>
          <w:lang w:val="en-US"/>
        </w:rPr>
      </w:pPr>
      <w:r>
        <w:rPr>
          <w:lang w:val="en-US"/>
        </w:rPr>
        <w:br w:type="page"/>
      </w:r>
    </w:p>
    <w:p w14:paraId="360C501A" w14:textId="4CF1C8F8" w:rsidR="000C080F" w:rsidRDefault="00852EA9" w:rsidP="000C080F">
      <w:pPr>
        <w:pStyle w:val="Heading1"/>
        <w:rPr>
          <w:lang w:val="en-US"/>
        </w:rPr>
      </w:pPr>
      <w:bookmarkStart w:id="2" w:name="_Toc191681988"/>
      <w:r w:rsidRPr="00852EA9">
        <w:rPr>
          <w:lang w:val="en-US"/>
        </w:rPr>
        <w:lastRenderedPageBreak/>
        <w:t>Introduction</w:t>
      </w:r>
      <w:bookmarkEnd w:id="2"/>
    </w:p>
    <w:p w14:paraId="05AADD57" w14:textId="4B70E121" w:rsidR="000C080F" w:rsidRPr="000C080F" w:rsidRDefault="000C080F" w:rsidP="000C080F">
      <w:pPr>
        <w:rPr>
          <w:b/>
          <w:bCs/>
          <w:lang w:val="en-US"/>
        </w:rPr>
      </w:pPr>
      <w:r w:rsidRPr="000C080F">
        <w:rPr>
          <w:lang w:val="en-US"/>
        </w:rPr>
        <w:t xml:space="preserve">The City Hotel has been suffering financial difficulties lately. </w:t>
      </w:r>
      <w:r>
        <w:rPr>
          <w:lang w:val="en-US"/>
        </w:rPr>
        <w:t>P</w:t>
      </w:r>
      <w:r w:rsidRPr="000C080F">
        <w:rPr>
          <w:lang w:val="en-US"/>
        </w:rPr>
        <w:t>oor occupancy, poor income, and high running expenses have harmed the hotel's capacity for profitability. The economic crisis, shifting behavior, and increasing competition have made these issues worse today. Hotel sales fell 56% in 2023 and running income declined £1.2 million. These figures make it quite evident that we must have a whole strategy to reverse things.</w:t>
      </w:r>
      <w:r>
        <w:rPr>
          <w:lang w:val="en-US"/>
        </w:rPr>
        <w:t xml:space="preserve"> </w:t>
      </w:r>
      <w:r w:rsidRPr="000C080F">
        <w:rPr>
          <w:lang w:val="en-US"/>
        </w:rPr>
        <w:t>Examining The City Hotel's financial situation in this article, one might propose a strategy to increase income and maintain the hotel operating. The paper examines hotel issues using supply and demand theory and Bowman's Strategy Clock, then offers a solution.</w:t>
      </w:r>
    </w:p>
    <w:p w14:paraId="6C2253AC" w14:textId="6020054D" w:rsidR="00852EA9" w:rsidRPr="000C080F" w:rsidRDefault="000C080F" w:rsidP="000C080F">
      <w:pPr>
        <w:rPr>
          <w:lang w:val="en-US"/>
        </w:rPr>
      </w:pPr>
      <w:r w:rsidRPr="000C080F">
        <w:rPr>
          <w:lang w:val="en-US"/>
        </w:rPr>
        <w:t>Theory of supply and demand helps one to understand how variations in the market impact the performance of a hotel in terms of operations</w:t>
      </w:r>
      <w:r w:rsidR="005E023F">
        <w:rPr>
          <w:lang w:val="en-US"/>
        </w:rPr>
        <w:t xml:space="preserve"> </w:t>
      </w:r>
      <w:r w:rsidR="005E023F" w:rsidRPr="005E023F">
        <w:rPr>
          <w:lang w:val="en-US"/>
        </w:rPr>
        <w:t>(Pan, 2007)</w:t>
      </w:r>
      <w:r w:rsidRPr="000C080F">
        <w:rPr>
          <w:lang w:val="en-US"/>
        </w:rPr>
        <w:t>. Rising living expenses and economic uncertainties have consumers spending less, which results in decreasing hotel occupancy</w:t>
      </w:r>
      <w:r w:rsidR="005E023F">
        <w:rPr>
          <w:lang w:val="en-US"/>
        </w:rPr>
        <w:t xml:space="preserve"> </w:t>
      </w:r>
      <w:r w:rsidR="005E023F" w:rsidRPr="005E023F">
        <w:rPr>
          <w:lang w:val="en-US"/>
        </w:rPr>
        <w:t>(Ozdemir et al., 2022)</w:t>
      </w:r>
      <w:r w:rsidRPr="000C080F">
        <w:rPr>
          <w:lang w:val="en-US"/>
        </w:rPr>
        <w:t>. Low utilization rates have forced the supply side to be too capacity, costing a lot of cash. The study proposes changeable pricing, whereby the hotel may vary room rates depending on demand for pay-off. Combining food and entertainment venues offers value and attracts people.</w:t>
      </w:r>
      <w:r>
        <w:rPr>
          <w:lang w:val="en-US"/>
        </w:rPr>
        <w:t xml:space="preserve"> </w:t>
      </w:r>
      <w:r w:rsidRPr="000C080F">
        <w:rPr>
          <w:lang w:val="en-US"/>
        </w:rPr>
        <w:t>Bowman's Strategy Clock analyzes the hotel's performance in relation to its rivals and generates a plan for differentiating its offerings of services and prices</w:t>
      </w:r>
      <w:r w:rsidR="005E023F">
        <w:rPr>
          <w:lang w:val="en-US"/>
        </w:rPr>
        <w:t xml:space="preserve"> </w:t>
      </w:r>
      <w:r w:rsidR="005E023F" w:rsidRPr="005E023F">
        <w:rPr>
          <w:lang w:val="en-US"/>
        </w:rPr>
        <w:t>(Bennett, 2023)</w:t>
      </w:r>
      <w:r w:rsidRPr="000C080F">
        <w:rPr>
          <w:lang w:val="en-US"/>
        </w:rPr>
        <w:t>. By positioning itself in the hybrid strategy sector and offering excellent service at a fair cost, the City Hotel might attract consumers that value both affordability and quality. Along with digital marketing and cost control, this strategy will enable the hotel to turn a profit and recover some of the market.</w:t>
      </w:r>
      <w:r>
        <w:rPr>
          <w:lang w:val="en-US"/>
        </w:rPr>
        <w:t xml:space="preserve"> </w:t>
      </w:r>
      <w:r w:rsidRPr="000C080F">
        <w:rPr>
          <w:lang w:val="en-US"/>
        </w:rPr>
        <w:t>The City Hotel wants to solve its financial issues and turn into a profitable, market-leading hotel company. </w:t>
      </w:r>
      <w:r w:rsidR="005E023F">
        <w:rPr>
          <w:lang w:val="en-US"/>
        </w:rPr>
        <w:t xml:space="preserve">  </w:t>
      </w:r>
      <w:r w:rsidR="00852EA9">
        <w:rPr>
          <w:b/>
          <w:bCs/>
          <w:lang w:val="en-US"/>
        </w:rPr>
        <w:br w:type="page"/>
      </w:r>
    </w:p>
    <w:p w14:paraId="2455E558" w14:textId="123A92E7" w:rsidR="00852EA9" w:rsidRDefault="00852EA9" w:rsidP="00F73F1E">
      <w:pPr>
        <w:pStyle w:val="Heading1"/>
        <w:rPr>
          <w:lang w:val="en-US"/>
        </w:rPr>
      </w:pPr>
      <w:bookmarkStart w:id="3" w:name="_Toc191681989"/>
      <w:r w:rsidRPr="00852EA9">
        <w:rPr>
          <w:lang w:val="en-US"/>
        </w:rPr>
        <w:lastRenderedPageBreak/>
        <w:t>Financial Performance Analysis (2021-2023)</w:t>
      </w:r>
      <w:bookmarkEnd w:id="3"/>
    </w:p>
    <w:tbl>
      <w:tblPr>
        <w:tblStyle w:val="TableGrid"/>
        <w:tblW w:w="0" w:type="auto"/>
        <w:tblLook w:val="04A0" w:firstRow="1" w:lastRow="0" w:firstColumn="1" w:lastColumn="0" w:noHBand="0" w:noVBand="1"/>
      </w:tblPr>
      <w:tblGrid>
        <w:gridCol w:w="2425"/>
        <w:gridCol w:w="3240"/>
        <w:gridCol w:w="3685"/>
      </w:tblGrid>
      <w:tr w:rsidR="00852EA9" w14:paraId="41EBB5B4" w14:textId="77777777" w:rsidTr="00415401">
        <w:tc>
          <w:tcPr>
            <w:tcW w:w="2425" w:type="dxa"/>
            <w:shd w:val="clear" w:color="auto" w:fill="45B0E1" w:themeFill="accent1" w:themeFillTint="99"/>
          </w:tcPr>
          <w:p w14:paraId="42F4A88A" w14:textId="29DFF823" w:rsidR="00852EA9" w:rsidRDefault="00852EA9" w:rsidP="00852EA9">
            <w:pPr>
              <w:rPr>
                <w:b/>
                <w:bCs/>
                <w:lang w:val="en-US"/>
              </w:rPr>
            </w:pPr>
            <w:r w:rsidRPr="00DE5D2E">
              <w:t>Aspect</w:t>
            </w:r>
          </w:p>
        </w:tc>
        <w:tc>
          <w:tcPr>
            <w:tcW w:w="3240" w:type="dxa"/>
            <w:shd w:val="clear" w:color="auto" w:fill="45B0E1" w:themeFill="accent1" w:themeFillTint="99"/>
          </w:tcPr>
          <w:p w14:paraId="3EF28AF4" w14:textId="103F13C9" w:rsidR="00852EA9" w:rsidRDefault="00852EA9" w:rsidP="00852EA9">
            <w:pPr>
              <w:rPr>
                <w:b/>
                <w:bCs/>
                <w:lang w:val="en-US"/>
              </w:rPr>
            </w:pPr>
            <w:r w:rsidRPr="00DE5D2E">
              <w:t>Analysis (2021-2023)</w:t>
            </w:r>
          </w:p>
        </w:tc>
        <w:tc>
          <w:tcPr>
            <w:tcW w:w="3685" w:type="dxa"/>
            <w:shd w:val="clear" w:color="auto" w:fill="45B0E1" w:themeFill="accent1" w:themeFillTint="99"/>
          </w:tcPr>
          <w:p w14:paraId="79C97DCA" w14:textId="0CF95075" w:rsidR="00852EA9" w:rsidRDefault="00852EA9" w:rsidP="00852EA9">
            <w:pPr>
              <w:rPr>
                <w:b/>
                <w:bCs/>
                <w:lang w:val="en-US"/>
              </w:rPr>
            </w:pPr>
            <w:r w:rsidRPr="00DE5D2E">
              <w:t>Strategy</w:t>
            </w:r>
          </w:p>
        </w:tc>
      </w:tr>
      <w:tr w:rsidR="00852EA9" w14:paraId="5EF7BB25" w14:textId="77777777" w:rsidTr="006347E7">
        <w:tc>
          <w:tcPr>
            <w:tcW w:w="2425" w:type="dxa"/>
            <w:shd w:val="clear" w:color="auto" w:fill="83CAEB" w:themeFill="accent1" w:themeFillTint="66"/>
          </w:tcPr>
          <w:p w14:paraId="2EEEAA80" w14:textId="549DAC5A" w:rsidR="00852EA9" w:rsidRDefault="00852EA9" w:rsidP="00852EA9">
            <w:pPr>
              <w:rPr>
                <w:b/>
                <w:bCs/>
                <w:lang w:val="en-US"/>
              </w:rPr>
            </w:pPr>
            <w:r w:rsidRPr="00DE5D2E">
              <w:t>Revenue</w:t>
            </w:r>
          </w:p>
        </w:tc>
        <w:tc>
          <w:tcPr>
            <w:tcW w:w="3240" w:type="dxa"/>
          </w:tcPr>
          <w:p w14:paraId="150FC433" w14:textId="3FE9D083" w:rsidR="00852EA9" w:rsidRDefault="00852EA9" w:rsidP="00852EA9">
            <w:pPr>
              <w:rPr>
                <w:b/>
                <w:bCs/>
                <w:lang w:val="en-US"/>
              </w:rPr>
            </w:pPr>
            <w:r w:rsidRPr="00DE5D2E">
              <w:t>56% drop due to low demand.</w:t>
            </w:r>
          </w:p>
        </w:tc>
        <w:tc>
          <w:tcPr>
            <w:tcW w:w="3685" w:type="dxa"/>
          </w:tcPr>
          <w:p w14:paraId="18E687E2" w14:textId="07F106F0" w:rsidR="00852EA9" w:rsidRDefault="00852EA9" w:rsidP="00852EA9">
            <w:pPr>
              <w:rPr>
                <w:b/>
                <w:bCs/>
                <w:lang w:val="en-US"/>
              </w:rPr>
            </w:pPr>
            <w:r w:rsidRPr="00DE5D2E">
              <w:t>Value-added services, promotions.</w:t>
            </w:r>
          </w:p>
        </w:tc>
      </w:tr>
      <w:tr w:rsidR="00852EA9" w14:paraId="2C8D4A2D" w14:textId="77777777" w:rsidTr="006347E7">
        <w:tc>
          <w:tcPr>
            <w:tcW w:w="2425" w:type="dxa"/>
            <w:shd w:val="clear" w:color="auto" w:fill="83CAEB" w:themeFill="accent1" w:themeFillTint="66"/>
          </w:tcPr>
          <w:p w14:paraId="1551EE14" w14:textId="44A3D464" w:rsidR="00852EA9" w:rsidRDefault="00852EA9" w:rsidP="00852EA9">
            <w:pPr>
              <w:rPr>
                <w:b/>
                <w:bCs/>
                <w:lang w:val="en-US"/>
              </w:rPr>
            </w:pPr>
            <w:r w:rsidRPr="00DE5D2E">
              <w:t>Costs</w:t>
            </w:r>
          </w:p>
        </w:tc>
        <w:tc>
          <w:tcPr>
            <w:tcW w:w="3240" w:type="dxa"/>
          </w:tcPr>
          <w:p w14:paraId="03273BDA" w14:textId="5C17EACD" w:rsidR="00852EA9" w:rsidRDefault="00852EA9" w:rsidP="00852EA9">
            <w:pPr>
              <w:rPr>
                <w:b/>
                <w:bCs/>
                <w:lang w:val="en-US"/>
              </w:rPr>
            </w:pPr>
            <w:r w:rsidRPr="00DE5D2E">
              <w:t>High employee costs, cuts in external expenses.</w:t>
            </w:r>
          </w:p>
        </w:tc>
        <w:tc>
          <w:tcPr>
            <w:tcW w:w="3685" w:type="dxa"/>
          </w:tcPr>
          <w:p w14:paraId="132FD1B8" w14:textId="1C979896" w:rsidR="00852EA9" w:rsidRDefault="00852EA9" w:rsidP="00852EA9">
            <w:pPr>
              <w:rPr>
                <w:b/>
                <w:bCs/>
                <w:lang w:val="en-US"/>
              </w:rPr>
            </w:pPr>
            <w:r w:rsidRPr="00DE5D2E">
              <w:t>Workforce optimization, supplier deals.</w:t>
            </w:r>
          </w:p>
        </w:tc>
      </w:tr>
      <w:tr w:rsidR="00852EA9" w14:paraId="6F04BD9E" w14:textId="77777777" w:rsidTr="006347E7">
        <w:tc>
          <w:tcPr>
            <w:tcW w:w="2425" w:type="dxa"/>
            <w:shd w:val="clear" w:color="auto" w:fill="83CAEB" w:themeFill="accent1" w:themeFillTint="66"/>
          </w:tcPr>
          <w:p w14:paraId="0AA69608" w14:textId="7EC56B5C" w:rsidR="00852EA9" w:rsidRDefault="00852EA9" w:rsidP="00852EA9">
            <w:pPr>
              <w:rPr>
                <w:b/>
                <w:bCs/>
                <w:lang w:val="en-US"/>
              </w:rPr>
            </w:pPr>
            <w:r w:rsidRPr="00DE5D2E">
              <w:t>Profitability</w:t>
            </w:r>
          </w:p>
        </w:tc>
        <w:tc>
          <w:tcPr>
            <w:tcW w:w="3240" w:type="dxa"/>
          </w:tcPr>
          <w:p w14:paraId="33D66A01" w14:textId="76B4A373" w:rsidR="00852EA9" w:rsidRDefault="00852EA9" w:rsidP="00852EA9">
            <w:pPr>
              <w:rPr>
                <w:b/>
                <w:bCs/>
                <w:lang w:val="en-US"/>
              </w:rPr>
            </w:pPr>
            <w:r w:rsidRPr="00DE5D2E">
              <w:t>Loss of £1.22M in 2023.</w:t>
            </w:r>
          </w:p>
        </w:tc>
        <w:tc>
          <w:tcPr>
            <w:tcW w:w="3685" w:type="dxa"/>
          </w:tcPr>
          <w:p w14:paraId="43AD6B93" w14:textId="0AEF7CE0" w:rsidR="00852EA9" w:rsidRDefault="00852EA9" w:rsidP="00852EA9">
            <w:pPr>
              <w:rPr>
                <w:b/>
                <w:bCs/>
                <w:lang w:val="en-US"/>
              </w:rPr>
            </w:pPr>
            <w:r w:rsidRPr="00DE5D2E">
              <w:t>Cost control, efficiency boost.</w:t>
            </w:r>
          </w:p>
        </w:tc>
      </w:tr>
      <w:tr w:rsidR="00852EA9" w14:paraId="29972B4B" w14:textId="77777777" w:rsidTr="006347E7">
        <w:tc>
          <w:tcPr>
            <w:tcW w:w="2425" w:type="dxa"/>
            <w:shd w:val="clear" w:color="auto" w:fill="83CAEB" w:themeFill="accent1" w:themeFillTint="66"/>
          </w:tcPr>
          <w:p w14:paraId="23EB40B9" w14:textId="209647DD" w:rsidR="00852EA9" w:rsidRDefault="00852EA9" w:rsidP="00852EA9">
            <w:pPr>
              <w:rPr>
                <w:b/>
                <w:bCs/>
                <w:lang w:val="en-US"/>
              </w:rPr>
            </w:pPr>
            <w:r w:rsidRPr="00DE5D2E">
              <w:t>Liquidity</w:t>
            </w:r>
          </w:p>
        </w:tc>
        <w:tc>
          <w:tcPr>
            <w:tcW w:w="3240" w:type="dxa"/>
          </w:tcPr>
          <w:p w14:paraId="131EC975" w14:textId="404F9C63" w:rsidR="00852EA9" w:rsidRDefault="00852EA9" w:rsidP="00852EA9">
            <w:pPr>
              <w:rPr>
                <w:b/>
                <w:bCs/>
                <w:lang w:val="en-US"/>
              </w:rPr>
            </w:pPr>
            <w:r w:rsidRPr="00DE5D2E">
              <w:t>Cash fell from £740K (2021) to £295K (2023).</w:t>
            </w:r>
          </w:p>
        </w:tc>
        <w:tc>
          <w:tcPr>
            <w:tcW w:w="3685" w:type="dxa"/>
          </w:tcPr>
          <w:p w14:paraId="1F235596" w14:textId="492F5728" w:rsidR="00852EA9" w:rsidRDefault="00852EA9" w:rsidP="00852EA9">
            <w:pPr>
              <w:rPr>
                <w:b/>
                <w:bCs/>
                <w:lang w:val="en-US"/>
              </w:rPr>
            </w:pPr>
            <w:r w:rsidRPr="00DE5D2E">
              <w:t>Better revenue &amp; pricing strategy.</w:t>
            </w:r>
          </w:p>
        </w:tc>
      </w:tr>
      <w:tr w:rsidR="00852EA9" w14:paraId="402B50A6" w14:textId="77777777" w:rsidTr="006347E7">
        <w:tc>
          <w:tcPr>
            <w:tcW w:w="2425" w:type="dxa"/>
            <w:shd w:val="clear" w:color="auto" w:fill="83CAEB" w:themeFill="accent1" w:themeFillTint="66"/>
          </w:tcPr>
          <w:p w14:paraId="2764A0E2" w14:textId="382F8787" w:rsidR="00852EA9" w:rsidRDefault="00852EA9" w:rsidP="00852EA9">
            <w:pPr>
              <w:rPr>
                <w:b/>
                <w:bCs/>
                <w:lang w:val="en-US"/>
              </w:rPr>
            </w:pPr>
            <w:r w:rsidRPr="00DE5D2E">
              <w:t>Demand</w:t>
            </w:r>
          </w:p>
        </w:tc>
        <w:tc>
          <w:tcPr>
            <w:tcW w:w="3240" w:type="dxa"/>
          </w:tcPr>
          <w:p w14:paraId="5A7CC043" w14:textId="685AE5D9" w:rsidR="00852EA9" w:rsidRDefault="00852EA9" w:rsidP="00852EA9">
            <w:pPr>
              <w:rPr>
                <w:b/>
                <w:bCs/>
                <w:lang w:val="en-US"/>
              </w:rPr>
            </w:pPr>
            <w:r w:rsidRPr="00DE5D2E">
              <w:t xml:space="preserve">Economic downturn, fewer </w:t>
            </w:r>
            <w:r w:rsidR="000C080F" w:rsidRPr="00DE5D2E">
              <w:t>travellers</w:t>
            </w:r>
            <w:r w:rsidRPr="00DE5D2E">
              <w:t>.</w:t>
            </w:r>
          </w:p>
        </w:tc>
        <w:tc>
          <w:tcPr>
            <w:tcW w:w="3685" w:type="dxa"/>
          </w:tcPr>
          <w:p w14:paraId="7EE8B316" w14:textId="4A218A0D" w:rsidR="00852EA9" w:rsidRDefault="00852EA9" w:rsidP="00852EA9">
            <w:pPr>
              <w:rPr>
                <w:b/>
                <w:bCs/>
                <w:lang w:val="en-US"/>
              </w:rPr>
            </w:pPr>
            <w:r w:rsidRPr="00DE5D2E">
              <w:t>Dynamic pricing, digital marketing.</w:t>
            </w:r>
          </w:p>
        </w:tc>
      </w:tr>
      <w:tr w:rsidR="00852EA9" w14:paraId="435C0E2D" w14:textId="77777777" w:rsidTr="006347E7">
        <w:tc>
          <w:tcPr>
            <w:tcW w:w="2425" w:type="dxa"/>
            <w:shd w:val="clear" w:color="auto" w:fill="83CAEB" w:themeFill="accent1" w:themeFillTint="66"/>
          </w:tcPr>
          <w:p w14:paraId="58C1BB4F" w14:textId="03B9FB01" w:rsidR="00852EA9" w:rsidRDefault="00852EA9" w:rsidP="00852EA9">
            <w:pPr>
              <w:rPr>
                <w:b/>
                <w:bCs/>
                <w:lang w:val="en-US"/>
              </w:rPr>
            </w:pPr>
            <w:r w:rsidRPr="00DE5D2E">
              <w:t>Supply</w:t>
            </w:r>
          </w:p>
        </w:tc>
        <w:tc>
          <w:tcPr>
            <w:tcW w:w="3240" w:type="dxa"/>
          </w:tcPr>
          <w:p w14:paraId="1B3B98B9" w14:textId="10DF0685" w:rsidR="00852EA9" w:rsidRDefault="00852EA9" w:rsidP="00852EA9">
            <w:pPr>
              <w:rPr>
                <w:b/>
                <w:bCs/>
                <w:lang w:val="en-US"/>
              </w:rPr>
            </w:pPr>
            <w:r w:rsidRPr="00DE5D2E">
              <w:t>Excess capacity, low occupancy.</w:t>
            </w:r>
          </w:p>
        </w:tc>
        <w:tc>
          <w:tcPr>
            <w:tcW w:w="3685" w:type="dxa"/>
          </w:tcPr>
          <w:p w14:paraId="585EAE92" w14:textId="5709D5C9" w:rsidR="00852EA9" w:rsidRDefault="00852EA9" w:rsidP="00852EA9">
            <w:pPr>
              <w:rPr>
                <w:b/>
                <w:bCs/>
                <w:lang w:val="en-US"/>
              </w:rPr>
            </w:pPr>
            <w:r w:rsidRPr="00DE5D2E">
              <w:t>Events, business partnerships.</w:t>
            </w:r>
          </w:p>
        </w:tc>
      </w:tr>
      <w:tr w:rsidR="00852EA9" w14:paraId="60976EAA" w14:textId="77777777" w:rsidTr="006347E7">
        <w:tc>
          <w:tcPr>
            <w:tcW w:w="2425" w:type="dxa"/>
            <w:shd w:val="clear" w:color="auto" w:fill="83CAEB" w:themeFill="accent1" w:themeFillTint="66"/>
          </w:tcPr>
          <w:p w14:paraId="3D98A6D8" w14:textId="2F5B6613" w:rsidR="00852EA9" w:rsidRDefault="00852EA9" w:rsidP="00852EA9">
            <w:pPr>
              <w:rPr>
                <w:b/>
                <w:bCs/>
                <w:lang w:val="en-US"/>
              </w:rPr>
            </w:pPr>
            <w:r w:rsidRPr="00DE5D2E">
              <w:t>Competitive Position</w:t>
            </w:r>
          </w:p>
        </w:tc>
        <w:tc>
          <w:tcPr>
            <w:tcW w:w="3240" w:type="dxa"/>
          </w:tcPr>
          <w:p w14:paraId="244585C9" w14:textId="6067A983" w:rsidR="00852EA9" w:rsidRDefault="00852EA9" w:rsidP="00852EA9">
            <w:pPr>
              <w:rPr>
                <w:b/>
                <w:bCs/>
                <w:lang w:val="en-US"/>
              </w:rPr>
            </w:pPr>
            <w:r w:rsidRPr="00DE5D2E">
              <w:t>High cost, low differentiation.</w:t>
            </w:r>
          </w:p>
        </w:tc>
        <w:tc>
          <w:tcPr>
            <w:tcW w:w="3685" w:type="dxa"/>
          </w:tcPr>
          <w:p w14:paraId="1A2A3747" w14:textId="03DEF2CA" w:rsidR="00852EA9" w:rsidRDefault="00852EA9" w:rsidP="00852EA9">
            <w:pPr>
              <w:rPr>
                <w:b/>
                <w:bCs/>
                <w:lang w:val="en-US"/>
              </w:rPr>
            </w:pPr>
            <w:r w:rsidRPr="00DE5D2E">
              <w:t>Hybrid strategy: pricing + added value.</w:t>
            </w:r>
          </w:p>
        </w:tc>
      </w:tr>
    </w:tbl>
    <w:p w14:paraId="42D808A6" w14:textId="77777777" w:rsidR="00852EA9" w:rsidRPr="00852EA9" w:rsidRDefault="00852EA9" w:rsidP="00852EA9">
      <w:pPr>
        <w:rPr>
          <w:b/>
          <w:bCs/>
          <w:lang w:val="en-US"/>
        </w:rPr>
      </w:pPr>
    </w:p>
    <w:p w14:paraId="287845BA" w14:textId="12A5850A" w:rsidR="000C080F" w:rsidRPr="000C080F" w:rsidRDefault="000C080F" w:rsidP="000C080F">
      <w:pPr>
        <w:rPr>
          <w:lang w:val="en-US"/>
        </w:rPr>
      </w:pPr>
      <w:r w:rsidRPr="000C080F">
        <w:rPr>
          <w:lang w:val="en-US"/>
        </w:rPr>
        <w:t>Over the past three years, the City Hotel has found its expenses rising. From £5.31 million in 2022 to £2.33 million in 2023 sales slumped 56%. Less people wish to travel, change travel patterns, and a poor state of the economy are the causes of this decline. Sales dropped, but personnel costs—£1.23 million in 2023—kept high, indicating poor labor management even if sales fell. External expenses dropped to £1.07 million in 2023, indicating cost cutting action. But depreciation expenses rose to £656,590, suggesting that assets were being invested without generating more income. Profitability calculations are frightening since company income will drop from £674,730 in 2022 to £1.22 million in 2023. From £304,650 in 2022 to £1.13 million in 2023 net income fell. The hotel's cash reserves declined from £740,590 in 2021 to £295,510 in 2023, therefore reducing financial independence and increasing risk.</w:t>
      </w:r>
    </w:p>
    <w:p w14:paraId="2917CB4F" w14:textId="174F4F4D" w:rsidR="000C080F" w:rsidRPr="000C080F" w:rsidRDefault="000C080F" w:rsidP="000C080F">
      <w:pPr>
        <w:rPr>
          <w:lang w:val="en-US"/>
        </w:rPr>
      </w:pPr>
      <w:r w:rsidRPr="000C080F">
        <w:rPr>
          <w:lang w:val="en-US"/>
        </w:rPr>
        <w:t xml:space="preserve">In many respects, supply and demand theory supports the City Hotel's proposed </w:t>
      </w:r>
      <w:r w:rsidR="00CA69DF" w:rsidRPr="000C080F">
        <w:rPr>
          <w:lang w:val="en-US"/>
        </w:rPr>
        <w:t>turnaround</w:t>
      </w:r>
      <w:r w:rsidRPr="000C080F">
        <w:rPr>
          <w:lang w:val="en-US"/>
        </w:rPr>
        <w:t xml:space="preserve"> strategy. </w:t>
      </w:r>
      <w:r w:rsidR="00CA69DF" w:rsidRPr="000C080F">
        <w:rPr>
          <w:lang w:val="en-US"/>
        </w:rPr>
        <w:t>Bad economics</w:t>
      </w:r>
      <w:r w:rsidRPr="000C080F">
        <w:rPr>
          <w:lang w:val="en-US"/>
        </w:rPr>
        <w:t xml:space="preserve"> changed travel patterns, and more living expenses have all contributed to a declining hotel demand</w:t>
      </w:r>
      <w:r w:rsidR="006347E7" w:rsidRPr="006347E7">
        <w:t xml:space="preserve"> </w:t>
      </w:r>
      <w:r w:rsidR="006347E7" w:rsidRPr="006347E7">
        <w:rPr>
          <w:lang w:val="en-US"/>
        </w:rPr>
        <w:t>(Song et al., 2018)</w:t>
      </w:r>
      <w:r w:rsidRPr="000C080F">
        <w:rPr>
          <w:lang w:val="en-US"/>
        </w:rPr>
        <w:t xml:space="preserve">. Having too many rooms but insufficient clients </w:t>
      </w:r>
      <w:r w:rsidR="00CA69DF" w:rsidRPr="000C080F">
        <w:rPr>
          <w:lang w:val="en-US"/>
        </w:rPr>
        <w:t>cause</w:t>
      </w:r>
      <w:r w:rsidRPr="000C080F">
        <w:rPr>
          <w:lang w:val="en-US"/>
        </w:rPr>
        <w:t xml:space="preserve"> the City Hotel to be losing a lot of money. We must </w:t>
      </w:r>
      <w:r w:rsidRPr="000C080F">
        <w:rPr>
          <w:lang w:val="en-US"/>
        </w:rPr>
        <w:lastRenderedPageBreak/>
        <w:t xml:space="preserve">make some calculated strategic adjustments if we are to handle these problems. By charging more during busy times and less during down times to draw customers on a budget, dynamic pricing can enable companies </w:t>
      </w:r>
      <w:r w:rsidR="00CA69DF" w:rsidRPr="000C080F">
        <w:rPr>
          <w:lang w:val="en-US"/>
        </w:rPr>
        <w:t>to maximize</w:t>
      </w:r>
      <w:r w:rsidRPr="000C080F">
        <w:rPr>
          <w:lang w:val="en-US"/>
        </w:rPr>
        <w:t xml:space="preserve"> income. Combining </w:t>
      </w:r>
      <w:r w:rsidR="00CA69DF" w:rsidRPr="000C080F">
        <w:rPr>
          <w:lang w:val="en-US"/>
        </w:rPr>
        <w:t>the hotel</w:t>
      </w:r>
      <w:r w:rsidRPr="000C080F">
        <w:rPr>
          <w:lang w:val="en-US"/>
        </w:rPr>
        <w:t xml:space="preserve"> with dining and events will add value to </w:t>
      </w:r>
      <w:r w:rsidR="005E023F">
        <w:rPr>
          <w:lang w:val="en-US"/>
        </w:rPr>
        <w:t>one’s</w:t>
      </w:r>
      <w:r w:rsidRPr="000C080F">
        <w:rPr>
          <w:lang w:val="en-US"/>
        </w:rPr>
        <w:t xml:space="preserve"> visit and increase demand for </w:t>
      </w:r>
      <w:r w:rsidR="005E023F">
        <w:rPr>
          <w:lang w:val="en-US"/>
        </w:rPr>
        <w:t>any</w:t>
      </w:r>
      <w:r w:rsidRPr="000C080F">
        <w:rPr>
          <w:lang w:val="en-US"/>
        </w:rPr>
        <w:t xml:space="preserve"> Hotel</w:t>
      </w:r>
      <w:r w:rsidR="005E023F">
        <w:rPr>
          <w:lang w:val="en-US"/>
        </w:rPr>
        <w:t xml:space="preserve"> </w:t>
      </w:r>
      <w:r w:rsidR="005E023F" w:rsidRPr="005E023F">
        <w:rPr>
          <w:lang w:val="en-US"/>
        </w:rPr>
        <w:t>(Eva Lacalle, 2023)</w:t>
      </w:r>
      <w:r w:rsidRPr="000C080F">
        <w:rPr>
          <w:lang w:val="en-US"/>
        </w:rPr>
        <w:t xml:space="preserve">. Strategic alliances and digital campaigns should </w:t>
      </w:r>
      <w:r w:rsidR="00CA69DF" w:rsidRPr="000C080F">
        <w:rPr>
          <w:lang w:val="en-US"/>
        </w:rPr>
        <w:t>center</w:t>
      </w:r>
      <w:r w:rsidRPr="000C080F">
        <w:rPr>
          <w:lang w:val="en-US"/>
        </w:rPr>
        <w:t xml:space="preserve"> corporate clients and visitors to draw additional guests and transform the hotel's reputation.</w:t>
      </w:r>
    </w:p>
    <w:p w14:paraId="654E4582" w14:textId="659DACD4" w:rsidR="00852EA9" w:rsidRDefault="000C080F" w:rsidP="000C080F">
      <w:pPr>
        <w:rPr>
          <w:b/>
          <w:bCs/>
          <w:lang w:val="en-US"/>
        </w:rPr>
      </w:pPr>
      <w:r w:rsidRPr="000C080F">
        <w:rPr>
          <w:lang w:val="en-US"/>
        </w:rPr>
        <w:t xml:space="preserve">Bowman's Strategy Clock enables The City Hotel to be more competitive. The hotel should apply a combination of difference and cost. The hotel may keep competitive by offering fresh experiences, enhancing client service, and maintaining facility upkeep. However, operational management that reduces expenses and flexible pricing </w:t>
      </w:r>
      <w:r w:rsidR="00CA69DF" w:rsidRPr="000C080F">
        <w:rPr>
          <w:lang w:val="en-US"/>
        </w:rPr>
        <w:t>enables</w:t>
      </w:r>
      <w:r w:rsidRPr="000C080F">
        <w:rPr>
          <w:lang w:val="en-US"/>
        </w:rPr>
        <w:t xml:space="preserve"> companies to remain successful without compromising the degree of their offerings</w:t>
      </w:r>
      <w:r w:rsidR="005E023F">
        <w:rPr>
          <w:lang w:val="en-US"/>
        </w:rPr>
        <w:t xml:space="preserve"> </w:t>
      </w:r>
      <w:r w:rsidR="005E023F" w:rsidRPr="005E023F">
        <w:rPr>
          <w:lang w:val="en-US"/>
        </w:rPr>
        <w:t>(Danielson, 2016)</w:t>
      </w:r>
      <w:r w:rsidRPr="000C080F">
        <w:rPr>
          <w:lang w:val="en-US"/>
        </w:rPr>
        <w:t xml:space="preserve">. Try to secure the greatest rates on staffing, improved partnerships with suppliers, and the use of technology to simplify procedures if </w:t>
      </w:r>
      <w:r w:rsidR="006347E7">
        <w:rPr>
          <w:lang w:val="en-US"/>
        </w:rPr>
        <w:t>one</w:t>
      </w:r>
      <w:r w:rsidRPr="000C080F">
        <w:rPr>
          <w:lang w:val="en-US"/>
        </w:rPr>
        <w:t xml:space="preserve"> want to lead </w:t>
      </w:r>
      <w:r w:rsidR="00CA69DF" w:rsidRPr="000C080F">
        <w:rPr>
          <w:lang w:val="en-US"/>
        </w:rPr>
        <w:t>to</w:t>
      </w:r>
      <w:r w:rsidRPr="000C080F">
        <w:rPr>
          <w:lang w:val="en-US"/>
        </w:rPr>
        <w:t xml:space="preserve"> cost control. The City Hotel must change with new market trends, consumer tastes, and the health of the economy if it is to be successful and restore financial balance. Combining supply and demand concepts with clever repositioning on Bowman's clock could help the hotel to maximize performance and ensure longevity</w:t>
      </w:r>
      <w:r w:rsidR="005E023F">
        <w:rPr>
          <w:lang w:val="en-US"/>
        </w:rPr>
        <w:t xml:space="preserve"> </w:t>
      </w:r>
      <w:r w:rsidR="005E023F" w:rsidRPr="005E023F">
        <w:rPr>
          <w:lang w:val="en-US"/>
        </w:rPr>
        <w:t>(Dwivedi, 2022)</w:t>
      </w:r>
      <w:r w:rsidRPr="000C080F">
        <w:rPr>
          <w:lang w:val="en-US"/>
        </w:rPr>
        <w:t xml:space="preserve">. </w:t>
      </w:r>
      <w:r w:rsidR="00CA69DF">
        <w:rPr>
          <w:lang w:val="en-US"/>
        </w:rPr>
        <w:t xml:space="preserve"> </w:t>
      </w:r>
      <w:r w:rsidR="005E023F">
        <w:rPr>
          <w:lang w:val="en-US"/>
        </w:rPr>
        <w:t xml:space="preserve"> </w:t>
      </w:r>
      <w:r w:rsidR="00852EA9">
        <w:rPr>
          <w:b/>
          <w:bCs/>
          <w:lang w:val="en-US"/>
        </w:rPr>
        <w:br w:type="page"/>
      </w:r>
    </w:p>
    <w:p w14:paraId="2663CD6B" w14:textId="7BF0F0AE" w:rsidR="00852EA9" w:rsidRPr="00852EA9" w:rsidRDefault="00852EA9" w:rsidP="00F73F1E">
      <w:pPr>
        <w:pStyle w:val="Heading1"/>
        <w:rPr>
          <w:lang w:val="en-US"/>
        </w:rPr>
      </w:pPr>
      <w:bookmarkStart w:id="4" w:name="_Toc191681990"/>
      <w:r w:rsidRPr="00852EA9">
        <w:rPr>
          <w:lang w:val="en-US"/>
        </w:rPr>
        <w:lastRenderedPageBreak/>
        <w:t>Bowman’s Strategy Clock Application</w:t>
      </w:r>
      <w:bookmarkEnd w:id="4"/>
    </w:p>
    <w:tbl>
      <w:tblPr>
        <w:tblStyle w:val="TableGrid"/>
        <w:tblW w:w="0" w:type="auto"/>
        <w:tblLook w:val="04A0" w:firstRow="1" w:lastRow="0" w:firstColumn="1" w:lastColumn="0" w:noHBand="0" w:noVBand="1"/>
      </w:tblPr>
      <w:tblGrid>
        <w:gridCol w:w="2245"/>
        <w:gridCol w:w="3420"/>
        <w:gridCol w:w="3685"/>
      </w:tblGrid>
      <w:tr w:rsidR="001558ED" w14:paraId="0C530528" w14:textId="77777777" w:rsidTr="00415401">
        <w:tc>
          <w:tcPr>
            <w:tcW w:w="2245" w:type="dxa"/>
            <w:shd w:val="clear" w:color="auto" w:fill="45B0E1" w:themeFill="accent1" w:themeFillTint="99"/>
          </w:tcPr>
          <w:p w14:paraId="6C3E8C3A" w14:textId="4C5211BA" w:rsidR="001558ED" w:rsidRDefault="001558ED" w:rsidP="001558ED">
            <w:pPr>
              <w:rPr>
                <w:lang w:val="en-US"/>
              </w:rPr>
            </w:pPr>
            <w:r w:rsidRPr="00273220">
              <w:t>Strategy</w:t>
            </w:r>
          </w:p>
        </w:tc>
        <w:tc>
          <w:tcPr>
            <w:tcW w:w="3420" w:type="dxa"/>
            <w:shd w:val="clear" w:color="auto" w:fill="45B0E1" w:themeFill="accent1" w:themeFillTint="99"/>
          </w:tcPr>
          <w:p w14:paraId="369679DE" w14:textId="037EF09B" w:rsidR="001558ED" w:rsidRDefault="001558ED" w:rsidP="001558ED">
            <w:pPr>
              <w:rPr>
                <w:lang w:val="en-US"/>
              </w:rPr>
            </w:pPr>
            <w:r w:rsidRPr="00273220">
              <w:t>Key Actions</w:t>
            </w:r>
          </w:p>
        </w:tc>
        <w:tc>
          <w:tcPr>
            <w:tcW w:w="3685" w:type="dxa"/>
            <w:shd w:val="clear" w:color="auto" w:fill="45B0E1" w:themeFill="accent1" w:themeFillTint="99"/>
          </w:tcPr>
          <w:p w14:paraId="45CE0999" w14:textId="37E10A3B" w:rsidR="001558ED" w:rsidRDefault="001558ED" w:rsidP="001558ED">
            <w:pPr>
              <w:rPr>
                <w:lang w:val="en-US"/>
              </w:rPr>
            </w:pPr>
            <w:r w:rsidRPr="00273220">
              <w:t>Expected Outcome</w:t>
            </w:r>
          </w:p>
        </w:tc>
      </w:tr>
      <w:tr w:rsidR="001558ED" w14:paraId="7AAF4C26" w14:textId="77777777" w:rsidTr="006347E7">
        <w:tc>
          <w:tcPr>
            <w:tcW w:w="2245" w:type="dxa"/>
            <w:shd w:val="clear" w:color="auto" w:fill="83CAEB" w:themeFill="accent1" w:themeFillTint="66"/>
          </w:tcPr>
          <w:p w14:paraId="67F98973" w14:textId="4F523B72" w:rsidR="001558ED" w:rsidRDefault="001558ED" w:rsidP="001558ED">
            <w:pPr>
              <w:rPr>
                <w:lang w:val="en-US"/>
              </w:rPr>
            </w:pPr>
            <w:r w:rsidRPr="00273220">
              <w:t>Differentiation</w:t>
            </w:r>
          </w:p>
        </w:tc>
        <w:tc>
          <w:tcPr>
            <w:tcW w:w="3420" w:type="dxa"/>
          </w:tcPr>
          <w:p w14:paraId="6B1AEA46" w14:textId="20BF5F3B" w:rsidR="001558ED" w:rsidRDefault="001558ED" w:rsidP="001558ED">
            <w:pPr>
              <w:rPr>
                <w:lang w:val="en-US"/>
              </w:rPr>
            </w:pPr>
            <w:r w:rsidRPr="00273220">
              <w:t>Personalized services, sustainability initiatives.</w:t>
            </w:r>
          </w:p>
        </w:tc>
        <w:tc>
          <w:tcPr>
            <w:tcW w:w="3685" w:type="dxa"/>
          </w:tcPr>
          <w:p w14:paraId="029A760C" w14:textId="68B5139A" w:rsidR="001558ED" w:rsidRDefault="001558ED" w:rsidP="001558ED">
            <w:pPr>
              <w:rPr>
                <w:lang w:val="en-US"/>
              </w:rPr>
            </w:pPr>
            <w:r w:rsidRPr="00273220">
              <w:t>Higher guest satisfaction and brand value.</w:t>
            </w:r>
          </w:p>
        </w:tc>
      </w:tr>
      <w:tr w:rsidR="001558ED" w14:paraId="1E71DFA7" w14:textId="77777777" w:rsidTr="006347E7">
        <w:tc>
          <w:tcPr>
            <w:tcW w:w="2245" w:type="dxa"/>
            <w:shd w:val="clear" w:color="auto" w:fill="83CAEB" w:themeFill="accent1" w:themeFillTint="66"/>
          </w:tcPr>
          <w:p w14:paraId="32094AF0" w14:textId="05BDEB7E" w:rsidR="001558ED" w:rsidRDefault="001558ED" w:rsidP="001558ED">
            <w:pPr>
              <w:rPr>
                <w:lang w:val="en-US"/>
              </w:rPr>
            </w:pPr>
            <w:r w:rsidRPr="00273220">
              <w:t>Unique Offerings</w:t>
            </w:r>
          </w:p>
        </w:tc>
        <w:tc>
          <w:tcPr>
            <w:tcW w:w="3420" w:type="dxa"/>
          </w:tcPr>
          <w:p w14:paraId="298CB0C8" w14:textId="61FFED81" w:rsidR="001558ED" w:rsidRDefault="001558ED" w:rsidP="001558ED">
            <w:pPr>
              <w:rPr>
                <w:lang w:val="en-US"/>
              </w:rPr>
            </w:pPr>
            <w:r w:rsidRPr="00273220">
              <w:t>Themed stays, business-friendly facilities.</w:t>
            </w:r>
          </w:p>
        </w:tc>
        <w:tc>
          <w:tcPr>
            <w:tcW w:w="3685" w:type="dxa"/>
          </w:tcPr>
          <w:p w14:paraId="1566A919" w14:textId="32475890" w:rsidR="001558ED" w:rsidRDefault="001558ED" w:rsidP="001558ED">
            <w:pPr>
              <w:rPr>
                <w:lang w:val="en-US"/>
              </w:rPr>
            </w:pPr>
            <w:r w:rsidRPr="00273220">
              <w:t>Attraction of diverse customer segments.</w:t>
            </w:r>
          </w:p>
        </w:tc>
      </w:tr>
      <w:tr w:rsidR="001558ED" w14:paraId="363AAF4C" w14:textId="77777777" w:rsidTr="006347E7">
        <w:tc>
          <w:tcPr>
            <w:tcW w:w="2245" w:type="dxa"/>
            <w:shd w:val="clear" w:color="auto" w:fill="83CAEB" w:themeFill="accent1" w:themeFillTint="66"/>
          </w:tcPr>
          <w:p w14:paraId="119DCCA8" w14:textId="761D58F6" w:rsidR="001558ED" w:rsidRDefault="001558ED" w:rsidP="001558ED">
            <w:pPr>
              <w:rPr>
                <w:lang w:val="en-US"/>
              </w:rPr>
            </w:pPr>
            <w:r w:rsidRPr="00273220">
              <w:t>Digital Engagement</w:t>
            </w:r>
          </w:p>
        </w:tc>
        <w:tc>
          <w:tcPr>
            <w:tcW w:w="3420" w:type="dxa"/>
          </w:tcPr>
          <w:p w14:paraId="6DC10B57" w14:textId="5EEACE9A" w:rsidR="001558ED" w:rsidRDefault="001558ED" w:rsidP="001558ED">
            <w:pPr>
              <w:rPr>
                <w:lang w:val="en-US"/>
              </w:rPr>
            </w:pPr>
            <w:r w:rsidRPr="00273220">
              <w:t>Active presence on social media and OTAs.</w:t>
            </w:r>
          </w:p>
        </w:tc>
        <w:tc>
          <w:tcPr>
            <w:tcW w:w="3685" w:type="dxa"/>
          </w:tcPr>
          <w:p w14:paraId="21DCFF4B" w14:textId="7104BFE3" w:rsidR="001558ED" w:rsidRDefault="001558ED" w:rsidP="001558ED">
            <w:pPr>
              <w:rPr>
                <w:lang w:val="en-US"/>
              </w:rPr>
            </w:pPr>
            <w:r w:rsidRPr="00273220">
              <w:t>Increased online visibility and bookings.</w:t>
            </w:r>
          </w:p>
        </w:tc>
      </w:tr>
      <w:tr w:rsidR="001558ED" w14:paraId="2A6BEF87" w14:textId="77777777" w:rsidTr="006347E7">
        <w:tc>
          <w:tcPr>
            <w:tcW w:w="2245" w:type="dxa"/>
            <w:shd w:val="clear" w:color="auto" w:fill="83CAEB" w:themeFill="accent1" w:themeFillTint="66"/>
          </w:tcPr>
          <w:p w14:paraId="0463C24A" w14:textId="5E424E6A" w:rsidR="001558ED" w:rsidRDefault="001558ED" w:rsidP="001558ED">
            <w:pPr>
              <w:rPr>
                <w:lang w:val="en-US"/>
              </w:rPr>
            </w:pPr>
            <w:r w:rsidRPr="00273220">
              <w:t>Hybrid Strategy</w:t>
            </w:r>
          </w:p>
        </w:tc>
        <w:tc>
          <w:tcPr>
            <w:tcW w:w="3420" w:type="dxa"/>
          </w:tcPr>
          <w:p w14:paraId="022155E5" w14:textId="30C72887" w:rsidR="001558ED" w:rsidRDefault="001558ED" w:rsidP="001558ED">
            <w:pPr>
              <w:rPr>
                <w:lang w:val="en-US"/>
              </w:rPr>
            </w:pPr>
            <w:r w:rsidRPr="00273220">
              <w:t>Competitive pricing with quality services.</w:t>
            </w:r>
          </w:p>
        </w:tc>
        <w:tc>
          <w:tcPr>
            <w:tcW w:w="3685" w:type="dxa"/>
          </w:tcPr>
          <w:p w14:paraId="53E8F0D5" w14:textId="636A8BB9" w:rsidR="001558ED" w:rsidRDefault="001558ED" w:rsidP="001558ED">
            <w:pPr>
              <w:rPr>
                <w:lang w:val="en-US"/>
              </w:rPr>
            </w:pPr>
            <w:r w:rsidRPr="00273220">
              <w:t>Balanced affordability and service excellence.</w:t>
            </w:r>
          </w:p>
        </w:tc>
      </w:tr>
      <w:tr w:rsidR="001558ED" w14:paraId="31E547A0" w14:textId="77777777" w:rsidTr="006347E7">
        <w:tc>
          <w:tcPr>
            <w:tcW w:w="2245" w:type="dxa"/>
            <w:shd w:val="clear" w:color="auto" w:fill="83CAEB" w:themeFill="accent1" w:themeFillTint="66"/>
          </w:tcPr>
          <w:p w14:paraId="09D0D7DA" w14:textId="097F1965" w:rsidR="001558ED" w:rsidRDefault="001558ED" w:rsidP="001558ED">
            <w:pPr>
              <w:rPr>
                <w:lang w:val="en-US"/>
              </w:rPr>
            </w:pPr>
            <w:r w:rsidRPr="00273220">
              <w:t>Loyalty Programs</w:t>
            </w:r>
          </w:p>
        </w:tc>
        <w:tc>
          <w:tcPr>
            <w:tcW w:w="3420" w:type="dxa"/>
          </w:tcPr>
          <w:p w14:paraId="2BF57673" w14:textId="6BFDDB5B" w:rsidR="001558ED" w:rsidRDefault="001558ED" w:rsidP="001558ED">
            <w:pPr>
              <w:rPr>
                <w:lang w:val="en-US"/>
              </w:rPr>
            </w:pPr>
            <w:r w:rsidRPr="00273220">
              <w:t>Exclusive perks for repeat customers.</w:t>
            </w:r>
          </w:p>
        </w:tc>
        <w:tc>
          <w:tcPr>
            <w:tcW w:w="3685" w:type="dxa"/>
          </w:tcPr>
          <w:p w14:paraId="02CDF2B9" w14:textId="04D51D96" w:rsidR="001558ED" w:rsidRDefault="001558ED" w:rsidP="001558ED">
            <w:pPr>
              <w:rPr>
                <w:lang w:val="en-US"/>
              </w:rPr>
            </w:pPr>
            <w:r w:rsidRPr="00273220">
              <w:t>Improved customer retention and revenue.</w:t>
            </w:r>
          </w:p>
        </w:tc>
      </w:tr>
    </w:tbl>
    <w:p w14:paraId="42DFF914" w14:textId="77777777" w:rsidR="00852EA9" w:rsidRDefault="00852EA9" w:rsidP="00852EA9">
      <w:pPr>
        <w:rPr>
          <w:lang w:val="en-US"/>
        </w:rPr>
      </w:pPr>
    </w:p>
    <w:p w14:paraId="24868397" w14:textId="1BC6C061" w:rsidR="000C080F" w:rsidRPr="000C080F" w:rsidRDefault="000C080F" w:rsidP="000C080F">
      <w:pPr>
        <w:rPr>
          <w:lang w:val="en-US"/>
        </w:rPr>
      </w:pPr>
      <w:r w:rsidRPr="000C080F">
        <w:rPr>
          <w:lang w:val="en-US"/>
        </w:rPr>
        <w:t>Bowman's Strategy Clock is a methodical approach to position yourself in the market</w:t>
      </w:r>
      <w:r w:rsidR="006347E7" w:rsidRPr="006347E7">
        <w:t xml:space="preserve"> </w:t>
      </w:r>
      <w:r w:rsidR="006347E7" w:rsidRPr="006347E7">
        <w:rPr>
          <w:lang w:val="en-US"/>
        </w:rPr>
        <w:t>(MindTools, 2023)</w:t>
      </w:r>
      <w:r w:rsidRPr="000C080F">
        <w:rPr>
          <w:lang w:val="en-US"/>
        </w:rPr>
        <w:t xml:space="preserve">; so, City Hotel's recovery depends on differentiation and charging acceptable rates. By means of individualized services, environmental care, and distinctive products and services, a differentiation strategy improves guest experience. City Hotel can increase internet presence by means of social media and OTAs. Offering themed stays, high-tech work </w:t>
      </w:r>
      <w:r w:rsidR="00CA69DF" w:rsidRPr="000C080F">
        <w:rPr>
          <w:lang w:val="en-US"/>
        </w:rPr>
        <w:t>centers</w:t>
      </w:r>
      <w:r w:rsidRPr="000C080F">
        <w:rPr>
          <w:lang w:val="en-US"/>
        </w:rPr>
        <w:t xml:space="preserve">, and wellness treatments will help </w:t>
      </w:r>
      <w:r w:rsidR="006347E7">
        <w:rPr>
          <w:lang w:val="en-US"/>
        </w:rPr>
        <w:t>one</w:t>
      </w:r>
      <w:r w:rsidRPr="000C080F">
        <w:rPr>
          <w:lang w:val="en-US"/>
        </w:rPr>
        <w:t xml:space="preserve"> also appeal more</w:t>
      </w:r>
      <w:r w:rsidR="006347E7" w:rsidRPr="006347E7">
        <w:t xml:space="preserve"> </w:t>
      </w:r>
      <w:r w:rsidR="006347E7" w:rsidRPr="006347E7">
        <w:rPr>
          <w:lang w:val="en-US"/>
        </w:rPr>
        <w:t>(Mansuri, 2025)</w:t>
      </w:r>
      <w:r w:rsidRPr="000C080F">
        <w:rPr>
          <w:lang w:val="en-US"/>
        </w:rPr>
        <w:t>. Marketing the City Hotel as a location with distinctive experiences will help it to keep patrons returning and make them happier</w:t>
      </w:r>
      <w:r w:rsidR="006347E7" w:rsidRPr="006347E7">
        <w:t xml:space="preserve"> </w:t>
      </w:r>
      <w:r w:rsidR="006347E7" w:rsidRPr="006347E7">
        <w:rPr>
          <w:lang w:val="en-US"/>
        </w:rPr>
        <w:t>(</w:t>
      </w:r>
      <w:proofErr w:type="spellStart"/>
      <w:r w:rsidR="006347E7" w:rsidRPr="006347E7">
        <w:rPr>
          <w:lang w:val="en-US"/>
        </w:rPr>
        <w:t>Murniati</w:t>
      </w:r>
      <w:proofErr w:type="spellEnd"/>
      <w:r w:rsidR="006347E7" w:rsidRPr="006347E7">
        <w:rPr>
          <w:lang w:val="en-US"/>
        </w:rPr>
        <w:t xml:space="preserve"> and </w:t>
      </w:r>
      <w:proofErr w:type="spellStart"/>
      <w:r w:rsidR="006347E7" w:rsidRPr="006347E7">
        <w:rPr>
          <w:lang w:val="en-US"/>
        </w:rPr>
        <w:t>Bawono</w:t>
      </w:r>
      <w:proofErr w:type="spellEnd"/>
      <w:r w:rsidR="006347E7" w:rsidRPr="006347E7">
        <w:rPr>
          <w:lang w:val="en-US"/>
        </w:rPr>
        <w:t>, 2020)</w:t>
      </w:r>
      <w:r w:rsidRPr="000C080F">
        <w:rPr>
          <w:lang w:val="en-US"/>
        </w:rPr>
        <w:t>.</w:t>
      </w:r>
      <w:r w:rsidR="006347E7">
        <w:rPr>
          <w:lang w:val="en-US"/>
        </w:rPr>
        <w:t xml:space="preserve">  </w:t>
      </w:r>
    </w:p>
    <w:p w14:paraId="57730721" w14:textId="55339285" w:rsidR="000C080F" w:rsidRPr="000C080F" w:rsidRDefault="000C080F" w:rsidP="000C080F">
      <w:pPr>
        <w:rPr>
          <w:lang w:val="en-US"/>
        </w:rPr>
      </w:pPr>
      <w:r w:rsidRPr="000C080F">
        <w:rPr>
          <w:lang w:val="en-US"/>
        </w:rPr>
        <w:t xml:space="preserve">City Hotel keeps its rates reasonable by combining moderate pricing with uniqueness, therefore enhancing the quality of its offering. If </w:t>
      </w:r>
      <w:r w:rsidR="006347E7">
        <w:rPr>
          <w:lang w:val="en-US"/>
        </w:rPr>
        <w:t>one</w:t>
      </w:r>
      <w:r w:rsidRPr="000C080F">
        <w:rPr>
          <w:lang w:val="en-US"/>
        </w:rPr>
        <w:t xml:space="preserve"> provide a combination between reduced pricing and additional value, customers will experience more advantages than only savings. To encourage return business, the hotel can present reward schemes</w:t>
      </w:r>
      <w:r w:rsidR="006347E7" w:rsidRPr="006347E7">
        <w:t xml:space="preserve"> </w:t>
      </w:r>
      <w:r w:rsidR="006347E7" w:rsidRPr="006347E7">
        <w:rPr>
          <w:lang w:val="en-US"/>
        </w:rPr>
        <w:t>(</w:t>
      </w:r>
      <w:proofErr w:type="spellStart"/>
      <w:r w:rsidR="006347E7" w:rsidRPr="006347E7">
        <w:rPr>
          <w:lang w:val="en-US"/>
        </w:rPr>
        <w:t>Kentwell</w:t>
      </w:r>
      <w:proofErr w:type="spellEnd"/>
      <w:r w:rsidR="006347E7" w:rsidRPr="006347E7">
        <w:rPr>
          <w:lang w:val="en-US"/>
        </w:rPr>
        <w:t>, 2023)</w:t>
      </w:r>
      <w:r w:rsidRPr="000C080F">
        <w:rPr>
          <w:lang w:val="en-US"/>
        </w:rPr>
        <w:t>. Flexible cancellation rules will also draw visitors unsure of their want to book given the state of the economy</w:t>
      </w:r>
      <w:r w:rsidR="006347E7" w:rsidRPr="006347E7">
        <w:t xml:space="preserve"> </w:t>
      </w:r>
      <w:r w:rsidR="006347E7" w:rsidRPr="006347E7">
        <w:rPr>
          <w:lang w:val="en-US"/>
        </w:rPr>
        <w:t>(Choi and Kim, 2024)</w:t>
      </w:r>
      <w:r w:rsidRPr="000C080F">
        <w:rPr>
          <w:lang w:val="en-US"/>
        </w:rPr>
        <w:t>. Providing dependability and simplicity of use will assist City Hotel attract more visitors and return business.</w:t>
      </w:r>
      <w:r w:rsidR="006347E7">
        <w:rPr>
          <w:lang w:val="en-US"/>
        </w:rPr>
        <w:t xml:space="preserve"> </w:t>
      </w:r>
    </w:p>
    <w:p w14:paraId="63343F23" w14:textId="2742DFB9" w:rsidR="000C080F" w:rsidRPr="00852EA9" w:rsidRDefault="000C080F" w:rsidP="000C080F">
      <w:pPr>
        <w:rPr>
          <w:lang w:val="en-US"/>
        </w:rPr>
      </w:pPr>
      <w:proofErr w:type="gramStart"/>
      <w:r w:rsidRPr="000C080F">
        <w:rPr>
          <w:lang w:val="en-US"/>
        </w:rPr>
        <w:t>An other</w:t>
      </w:r>
      <w:proofErr w:type="gramEnd"/>
      <w:r w:rsidRPr="000C080F">
        <w:rPr>
          <w:lang w:val="en-US"/>
        </w:rPr>
        <w:t xml:space="preserve"> crucial component of hotel location is focused differentiation</w:t>
      </w:r>
      <w:r w:rsidR="006347E7" w:rsidRPr="006347E7">
        <w:t xml:space="preserve"> </w:t>
      </w:r>
      <w:r w:rsidR="006347E7" w:rsidRPr="006347E7">
        <w:rPr>
          <w:lang w:val="en-US"/>
        </w:rPr>
        <w:t>(Kopp, 2024)</w:t>
      </w:r>
      <w:r w:rsidRPr="000C080F">
        <w:rPr>
          <w:lang w:val="en-US"/>
        </w:rPr>
        <w:t xml:space="preserve">. By concentrating on particular demographics, City Hotel can start to appeal to business travellers and those concerned about their health. Organizing long stays and corporate </w:t>
      </w:r>
      <w:r w:rsidRPr="000C080F">
        <w:rPr>
          <w:lang w:val="en-US"/>
        </w:rPr>
        <w:lastRenderedPageBreak/>
        <w:t xml:space="preserve">events will boost the reputation of </w:t>
      </w:r>
      <w:r w:rsidR="006347E7">
        <w:rPr>
          <w:lang w:val="en-US"/>
        </w:rPr>
        <w:t>one’s</w:t>
      </w:r>
      <w:r w:rsidRPr="000C080F">
        <w:rPr>
          <w:lang w:val="en-US"/>
        </w:rPr>
        <w:t xml:space="preserve"> company and increase income generation</w:t>
      </w:r>
      <w:r w:rsidR="006347E7" w:rsidRPr="006347E7">
        <w:t xml:space="preserve"> </w:t>
      </w:r>
      <w:r w:rsidR="006347E7" w:rsidRPr="006347E7">
        <w:rPr>
          <w:lang w:val="en-US"/>
        </w:rPr>
        <w:t>(Barakat Ali, 2022)</w:t>
      </w:r>
      <w:r w:rsidRPr="000C080F">
        <w:rPr>
          <w:lang w:val="en-US"/>
        </w:rPr>
        <w:t>. Healthy meals, spas, and leisure activities along with wellness retreats with spas help to draw more visitors concerned about their health</w:t>
      </w:r>
      <w:r w:rsidR="006347E7" w:rsidRPr="006347E7">
        <w:t xml:space="preserve"> </w:t>
      </w:r>
      <w:r w:rsidR="006347E7" w:rsidRPr="006347E7">
        <w:rPr>
          <w:lang w:val="en-US"/>
        </w:rPr>
        <w:t xml:space="preserve">(Smith and </w:t>
      </w:r>
      <w:proofErr w:type="spellStart"/>
      <w:r w:rsidR="006347E7" w:rsidRPr="006347E7">
        <w:rPr>
          <w:lang w:val="en-US"/>
        </w:rPr>
        <w:t>Puczko</w:t>
      </w:r>
      <w:proofErr w:type="spellEnd"/>
      <w:r w:rsidR="006347E7" w:rsidRPr="006347E7">
        <w:rPr>
          <w:lang w:val="en-US"/>
        </w:rPr>
        <w:t>, 2018)</w:t>
      </w:r>
      <w:r w:rsidRPr="000C080F">
        <w:rPr>
          <w:lang w:val="en-US"/>
        </w:rPr>
        <w:t>. City Hotel can recover its money back and project better as a hospitality specialist using this approach. City Hotel can survive in a demanding market by means of differential, hybrid, and concentrated differentiation. These strategies will increase demand, locate the best pricing, increase the profitability of the company, and retain consumers returning back. </w:t>
      </w:r>
      <w:r w:rsidR="006347E7">
        <w:rPr>
          <w:lang w:val="en-US"/>
        </w:rPr>
        <w:t xml:space="preserve">  </w:t>
      </w:r>
    </w:p>
    <w:p w14:paraId="15D931EA" w14:textId="77777777" w:rsidR="00852EA9" w:rsidRDefault="00852EA9">
      <w:pPr>
        <w:widowControl/>
        <w:autoSpaceDE/>
        <w:autoSpaceDN/>
        <w:spacing w:after="160" w:line="259" w:lineRule="auto"/>
        <w:jc w:val="left"/>
        <w:rPr>
          <w:b/>
          <w:bCs/>
          <w:lang w:val="en-US"/>
        </w:rPr>
      </w:pPr>
      <w:r>
        <w:rPr>
          <w:b/>
          <w:bCs/>
          <w:lang w:val="en-US"/>
        </w:rPr>
        <w:br w:type="page"/>
      </w:r>
    </w:p>
    <w:p w14:paraId="79F0088C" w14:textId="06CD87A3" w:rsidR="00852EA9" w:rsidRPr="00852EA9" w:rsidRDefault="00852EA9" w:rsidP="00F73F1E">
      <w:pPr>
        <w:pStyle w:val="Heading1"/>
        <w:rPr>
          <w:lang w:val="en-US"/>
        </w:rPr>
      </w:pPr>
      <w:bookmarkStart w:id="5" w:name="_Toc191681991"/>
      <w:r w:rsidRPr="00852EA9">
        <w:rPr>
          <w:lang w:val="en-US"/>
        </w:rPr>
        <w:lastRenderedPageBreak/>
        <w:t>Strategic Action Plan</w:t>
      </w:r>
      <w:bookmarkEnd w:id="5"/>
    </w:p>
    <w:tbl>
      <w:tblPr>
        <w:tblStyle w:val="TableGrid"/>
        <w:tblW w:w="0" w:type="auto"/>
        <w:tblLook w:val="04A0" w:firstRow="1" w:lastRow="0" w:firstColumn="1" w:lastColumn="0" w:noHBand="0" w:noVBand="1"/>
      </w:tblPr>
      <w:tblGrid>
        <w:gridCol w:w="2337"/>
        <w:gridCol w:w="2337"/>
        <w:gridCol w:w="2338"/>
        <w:gridCol w:w="2338"/>
      </w:tblGrid>
      <w:tr w:rsidR="006B5BEC" w14:paraId="095E2F68" w14:textId="77777777" w:rsidTr="00415401">
        <w:tc>
          <w:tcPr>
            <w:tcW w:w="2337" w:type="dxa"/>
            <w:shd w:val="clear" w:color="auto" w:fill="45B0E1" w:themeFill="accent1" w:themeFillTint="99"/>
          </w:tcPr>
          <w:p w14:paraId="414995AD" w14:textId="75E0BF42" w:rsidR="006B5BEC" w:rsidRDefault="006B5BEC" w:rsidP="006B5BEC">
            <w:pPr>
              <w:rPr>
                <w:lang w:val="en-US"/>
              </w:rPr>
            </w:pPr>
            <w:r w:rsidRPr="00737670">
              <w:t>Strategy Area</w:t>
            </w:r>
          </w:p>
        </w:tc>
        <w:tc>
          <w:tcPr>
            <w:tcW w:w="2337" w:type="dxa"/>
            <w:shd w:val="clear" w:color="auto" w:fill="45B0E1" w:themeFill="accent1" w:themeFillTint="99"/>
          </w:tcPr>
          <w:p w14:paraId="3EFFE6B7" w14:textId="4A1636B2" w:rsidR="006B5BEC" w:rsidRDefault="006B5BEC" w:rsidP="006B5BEC">
            <w:pPr>
              <w:rPr>
                <w:lang w:val="en-US"/>
              </w:rPr>
            </w:pPr>
            <w:r w:rsidRPr="00737670">
              <w:t>Actions</w:t>
            </w:r>
          </w:p>
        </w:tc>
        <w:tc>
          <w:tcPr>
            <w:tcW w:w="2338" w:type="dxa"/>
            <w:shd w:val="clear" w:color="auto" w:fill="45B0E1" w:themeFill="accent1" w:themeFillTint="99"/>
          </w:tcPr>
          <w:p w14:paraId="7A42BE4A" w14:textId="513D1DE9" w:rsidR="006B5BEC" w:rsidRDefault="006B5BEC" w:rsidP="006B5BEC">
            <w:pPr>
              <w:rPr>
                <w:lang w:val="en-US"/>
              </w:rPr>
            </w:pPr>
            <w:r w:rsidRPr="00737670">
              <w:t>Objectives</w:t>
            </w:r>
          </w:p>
        </w:tc>
        <w:tc>
          <w:tcPr>
            <w:tcW w:w="2338" w:type="dxa"/>
            <w:shd w:val="clear" w:color="auto" w:fill="45B0E1" w:themeFill="accent1" w:themeFillTint="99"/>
          </w:tcPr>
          <w:p w14:paraId="6D8B057B" w14:textId="30B145EB" w:rsidR="006B5BEC" w:rsidRDefault="006B5BEC" w:rsidP="006B5BEC">
            <w:pPr>
              <w:rPr>
                <w:lang w:val="en-US"/>
              </w:rPr>
            </w:pPr>
            <w:r w:rsidRPr="00737670">
              <w:t>Outcomes</w:t>
            </w:r>
          </w:p>
        </w:tc>
      </w:tr>
      <w:tr w:rsidR="006B5BEC" w14:paraId="7B1DF9E3" w14:textId="77777777" w:rsidTr="006347E7">
        <w:tc>
          <w:tcPr>
            <w:tcW w:w="2337" w:type="dxa"/>
            <w:shd w:val="clear" w:color="auto" w:fill="83CAEB" w:themeFill="accent1" w:themeFillTint="66"/>
          </w:tcPr>
          <w:p w14:paraId="7D4D55A9" w14:textId="1BD40CC8" w:rsidR="006B5BEC" w:rsidRDefault="006B5BEC" w:rsidP="006B5BEC">
            <w:pPr>
              <w:rPr>
                <w:lang w:val="en-US"/>
              </w:rPr>
            </w:pPr>
            <w:r w:rsidRPr="00737670">
              <w:t>Revenue Optimization</w:t>
            </w:r>
          </w:p>
        </w:tc>
        <w:tc>
          <w:tcPr>
            <w:tcW w:w="2337" w:type="dxa"/>
          </w:tcPr>
          <w:p w14:paraId="1ADC2D08" w14:textId="30FB2847" w:rsidR="006B5BEC" w:rsidRDefault="006B5BEC" w:rsidP="006B5BEC">
            <w:pPr>
              <w:rPr>
                <w:lang w:val="en-US"/>
              </w:rPr>
            </w:pPr>
            <w:r w:rsidRPr="00737670">
              <w:t>Dynamic pricing, data analytics, bundled packages</w:t>
            </w:r>
          </w:p>
        </w:tc>
        <w:tc>
          <w:tcPr>
            <w:tcW w:w="2338" w:type="dxa"/>
          </w:tcPr>
          <w:p w14:paraId="0BB85078" w14:textId="2E44FA8B" w:rsidR="006B5BEC" w:rsidRDefault="006B5BEC" w:rsidP="006B5BEC">
            <w:pPr>
              <w:rPr>
                <w:lang w:val="en-US"/>
              </w:rPr>
            </w:pPr>
            <w:r w:rsidRPr="00737670">
              <w:t>Maximize revenue, add value</w:t>
            </w:r>
          </w:p>
        </w:tc>
        <w:tc>
          <w:tcPr>
            <w:tcW w:w="2338" w:type="dxa"/>
          </w:tcPr>
          <w:p w14:paraId="38F3C6CA" w14:textId="274C7CAA" w:rsidR="006B5BEC" w:rsidRDefault="006B5BEC" w:rsidP="006B5BEC">
            <w:pPr>
              <w:rPr>
                <w:lang w:val="en-US"/>
              </w:rPr>
            </w:pPr>
            <w:r w:rsidRPr="00737670">
              <w:t>Higher occupancy, more revenue</w:t>
            </w:r>
          </w:p>
        </w:tc>
      </w:tr>
      <w:tr w:rsidR="006B5BEC" w14:paraId="6892A0FC" w14:textId="77777777" w:rsidTr="006347E7">
        <w:tc>
          <w:tcPr>
            <w:tcW w:w="2337" w:type="dxa"/>
            <w:shd w:val="clear" w:color="auto" w:fill="83CAEB" w:themeFill="accent1" w:themeFillTint="66"/>
          </w:tcPr>
          <w:p w14:paraId="480876BF" w14:textId="3C575B40" w:rsidR="006B5BEC" w:rsidRDefault="006B5BEC" w:rsidP="006B5BEC">
            <w:pPr>
              <w:rPr>
                <w:lang w:val="en-US"/>
              </w:rPr>
            </w:pPr>
            <w:r w:rsidRPr="00737670">
              <w:t>Cost Efficiency</w:t>
            </w:r>
          </w:p>
        </w:tc>
        <w:tc>
          <w:tcPr>
            <w:tcW w:w="2337" w:type="dxa"/>
          </w:tcPr>
          <w:p w14:paraId="07C04BD7" w14:textId="7E5489C0" w:rsidR="006B5BEC" w:rsidRDefault="006B5BEC" w:rsidP="006B5BEC">
            <w:pPr>
              <w:rPr>
                <w:lang w:val="en-US"/>
              </w:rPr>
            </w:pPr>
            <w:r w:rsidRPr="00737670">
              <w:t>Optimize staffing, reduce external services, energy savings</w:t>
            </w:r>
          </w:p>
        </w:tc>
        <w:tc>
          <w:tcPr>
            <w:tcW w:w="2338" w:type="dxa"/>
          </w:tcPr>
          <w:p w14:paraId="772A3166" w14:textId="0C359359" w:rsidR="006B5BEC" w:rsidRDefault="006B5BEC" w:rsidP="006B5BEC">
            <w:pPr>
              <w:rPr>
                <w:lang w:val="en-US"/>
              </w:rPr>
            </w:pPr>
            <w:r w:rsidRPr="00737670">
              <w:t>Lower costs, increase efficiency</w:t>
            </w:r>
          </w:p>
        </w:tc>
        <w:tc>
          <w:tcPr>
            <w:tcW w:w="2338" w:type="dxa"/>
          </w:tcPr>
          <w:p w14:paraId="28B5FC09" w14:textId="7E6275E6" w:rsidR="006B5BEC" w:rsidRDefault="006B5BEC" w:rsidP="006B5BEC">
            <w:pPr>
              <w:rPr>
                <w:lang w:val="en-US"/>
              </w:rPr>
            </w:pPr>
            <w:r w:rsidRPr="00737670">
              <w:t>Reduced operational costs</w:t>
            </w:r>
          </w:p>
        </w:tc>
      </w:tr>
      <w:tr w:rsidR="006B5BEC" w14:paraId="4202618A" w14:textId="77777777" w:rsidTr="006347E7">
        <w:tc>
          <w:tcPr>
            <w:tcW w:w="2337" w:type="dxa"/>
            <w:shd w:val="clear" w:color="auto" w:fill="83CAEB" w:themeFill="accent1" w:themeFillTint="66"/>
          </w:tcPr>
          <w:p w14:paraId="5C36DAD5" w14:textId="2251FE14" w:rsidR="006B5BEC" w:rsidRDefault="006B5BEC" w:rsidP="006B5BEC">
            <w:pPr>
              <w:rPr>
                <w:lang w:val="en-US"/>
              </w:rPr>
            </w:pPr>
            <w:r w:rsidRPr="00737670">
              <w:t>Digital Marketing</w:t>
            </w:r>
          </w:p>
        </w:tc>
        <w:tc>
          <w:tcPr>
            <w:tcW w:w="2337" w:type="dxa"/>
          </w:tcPr>
          <w:p w14:paraId="3F75FDD0" w14:textId="3E8D131E" w:rsidR="006B5BEC" w:rsidRDefault="006B5BEC" w:rsidP="006B5BEC">
            <w:pPr>
              <w:rPr>
                <w:lang w:val="en-US"/>
              </w:rPr>
            </w:pPr>
            <w:r w:rsidRPr="00737670">
              <w:t>Invest in SEO, OTA partnerships, personalized emails</w:t>
            </w:r>
          </w:p>
        </w:tc>
        <w:tc>
          <w:tcPr>
            <w:tcW w:w="2338" w:type="dxa"/>
          </w:tcPr>
          <w:p w14:paraId="2C96E5A3" w14:textId="4523352C" w:rsidR="006B5BEC" w:rsidRDefault="006B5BEC" w:rsidP="006B5BEC">
            <w:pPr>
              <w:rPr>
                <w:lang w:val="en-US"/>
              </w:rPr>
            </w:pPr>
            <w:r w:rsidRPr="00737670">
              <w:t>Boost visibility, engage guests</w:t>
            </w:r>
          </w:p>
        </w:tc>
        <w:tc>
          <w:tcPr>
            <w:tcW w:w="2338" w:type="dxa"/>
          </w:tcPr>
          <w:p w14:paraId="33F46639" w14:textId="72BBB990" w:rsidR="006B5BEC" w:rsidRDefault="006B5BEC" w:rsidP="006B5BEC">
            <w:pPr>
              <w:rPr>
                <w:lang w:val="en-US"/>
              </w:rPr>
            </w:pPr>
            <w:r w:rsidRPr="00737670">
              <w:t>More bookings, better retention</w:t>
            </w:r>
          </w:p>
        </w:tc>
      </w:tr>
      <w:tr w:rsidR="006B5BEC" w14:paraId="77CF3A61" w14:textId="77777777" w:rsidTr="006347E7">
        <w:tc>
          <w:tcPr>
            <w:tcW w:w="2337" w:type="dxa"/>
            <w:shd w:val="clear" w:color="auto" w:fill="83CAEB" w:themeFill="accent1" w:themeFillTint="66"/>
          </w:tcPr>
          <w:p w14:paraId="7ED0FBEC" w14:textId="17CEFCAF" w:rsidR="006B5BEC" w:rsidRPr="00737670" w:rsidRDefault="006B5BEC" w:rsidP="006B5BEC">
            <w:r w:rsidRPr="00776889">
              <w:t>Risk Management</w:t>
            </w:r>
          </w:p>
        </w:tc>
        <w:tc>
          <w:tcPr>
            <w:tcW w:w="2337" w:type="dxa"/>
          </w:tcPr>
          <w:p w14:paraId="325D7CC1" w14:textId="7AC0820A" w:rsidR="006B5BEC" w:rsidRPr="00737670" w:rsidRDefault="006B5BEC" w:rsidP="006B5BEC">
            <w:r w:rsidRPr="00776889">
              <w:t>Refinance loans, emergency cost cuts, stress testing</w:t>
            </w:r>
          </w:p>
        </w:tc>
        <w:tc>
          <w:tcPr>
            <w:tcW w:w="2338" w:type="dxa"/>
          </w:tcPr>
          <w:p w14:paraId="4787C0DE" w14:textId="4649A9E0" w:rsidR="006B5BEC" w:rsidRPr="00737670" w:rsidRDefault="006B5BEC" w:rsidP="006B5BEC">
            <w:r w:rsidRPr="00776889">
              <w:t>Improve cash flow, mitigate risks</w:t>
            </w:r>
          </w:p>
        </w:tc>
        <w:tc>
          <w:tcPr>
            <w:tcW w:w="2338" w:type="dxa"/>
          </w:tcPr>
          <w:p w14:paraId="3DFEECCD" w14:textId="1306D41D" w:rsidR="006B5BEC" w:rsidRPr="00737670" w:rsidRDefault="006B5BEC" w:rsidP="006B5BEC">
            <w:r w:rsidRPr="00776889">
              <w:t>Financial stability, resilience</w:t>
            </w:r>
          </w:p>
        </w:tc>
      </w:tr>
    </w:tbl>
    <w:p w14:paraId="32DFAE0E" w14:textId="77777777" w:rsidR="006B5BEC" w:rsidRDefault="006B5BEC" w:rsidP="006B5BEC">
      <w:pPr>
        <w:rPr>
          <w:lang w:val="en-US"/>
        </w:rPr>
      </w:pPr>
    </w:p>
    <w:p w14:paraId="0FB212B9" w14:textId="35D135E4" w:rsidR="000C080F" w:rsidRPr="000C080F" w:rsidRDefault="000C080F" w:rsidP="000C080F">
      <w:pPr>
        <w:rPr>
          <w:lang w:val="en-US"/>
        </w:rPr>
      </w:pPr>
      <w:r w:rsidRPr="000C080F">
        <w:rPr>
          <w:lang w:val="en-US"/>
        </w:rPr>
        <w:t>The City Hotel has to boost sales, minimize expenses, use digital marketing, involve patrons, and manage risks if it is to restore balance. Income optimization should come first</w:t>
      </w:r>
      <w:r w:rsidR="00415401" w:rsidRPr="00415401">
        <w:t xml:space="preserve"> </w:t>
      </w:r>
      <w:r w:rsidR="00415401" w:rsidRPr="00415401">
        <w:rPr>
          <w:lang w:val="en-US"/>
        </w:rPr>
        <w:t>(</w:t>
      </w:r>
      <w:proofErr w:type="spellStart"/>
      <w:r w:rsidR="00415401" w:rsidRPr="00415401">
        <w:rPr>
          <w:lang w:val="en-US"/>
        </w:rPr>
        <w:t>Preskale</w:t>
      </w:r>
      <w:proofErr w:type="spellEnd"/>
      <w:r w:rsidR="00415401" w:rsidRPr="00415401">
        <w:rPr>
          <w:lang w:val="en-US"/>
        </w:rPr>
        <w:t xml:space="preserve"> Academy, 2024)</w:t>
      </w:r>
      <w:r w:rsidRPr="000C080F">
        <w:rPr>
          <w:lang w:val="en-US"/>
        </w:rPr>
        <w:t xml:space="preserve">. Room costs can be adjusted to fit demand by means of dynamic pricing that varies depending on occupancy and rival rates. This helps </w:t>
      </w:r>
      <w:r w:rsidR="006347E7">
        <w:rPr>
          <w:lang w:val="en-US"/>
        </w:rPr>
        <w:t>one</w:t>
      </w:r>
      <w:r w:rsidRPr="000C080F">
        <w:rPr>
          <w:lang w:val="en-US"/>
        </w:rPr>
        <w:t xml:space="preserve"> to give affordable rates when it's not busy and maximize income during hectic times</w:t>
      </w:r>
      <w:r w:rsidR="00415401" w:rsidRPr="00415401">
        <w:t xml:space="preserve"> </w:t>
      </w:r>
      <w:r w:rsidR="00415401" w:rsidRPr="00415401">
        <w:rPr>
          <w:lang w:val="en-US"/>
        </w:rPr>
        <w:t>(Lacalle, 2021)</w:t>
      </w:r>
      <w:r w:rsidRPr="000C080F">
        <w:rPr>
          <w:lang w:val="en-US"/>
        </w:rPr>
        <w:t>. Data analytics lets the hotel estimate room bookings and adjust rates to maximize income</w:t>
      </w:r>
      <w:r w:rsidR="00415401" w:rsidRPr="00415401">
        <w:t xml:space="preserve"> </w:t>
      </w:r>
      <w:r w:rsidR="00415401" w:rsidRPr="00415401">
        <w:rPr>
          <w:lang w:val="en-US"/>
        </w:rPr>
        <w:t>(Hollander, 2019)</w:t>
      </w:r>
      <w:r w:rsidRPr="000C080F">
        <w:rPr>
          <w:lang w:val="en-US"/>
        </w:rPr>
        <w:t>. Packages include housing, food, spa treatments, or event tickets may draw people seeking more for their money, therefore augmenting the income generated per guest. Combining all-inclusive packages that satisfy guest needs raises consumer satisfaction and sales</w:t>
      </w:r>
      <w:r w:rsidR="00415401" w:rsidRPr="00415401">
        <w:t xml:space="preserve"> </w:t>
      </w:r>
      <w:r w:rsidR="00415401" w:rsidRPr="00415401">
        <w:rPr>
          <w:lang w:val="en-US"/>
        </w:rPr>
        <w:t>(Ali et al., 2021)</w:t>
      </w:r>
      <w:r w:rsidRPr="000C080F">
        <w:rPr>
          <w:lang w:val="en-US"/>
        </w:rPr>
        <w:t>.</w:t>
      </w:r>
      <w:r w:rsidR="00415401">
        <w:rPr>
          <w:lang w:val="en-US"/>
        </w:rPr>
        <w:t xml:space="preserve">  </w:t>
      </w:r>
    </w:p>
    <w:p w14:paraId="3470A149" w14:textId="25079515" w:rsidR="000C080F" w:rsidRPr="000C080F" w:rsidRDefault="000C080F" w:rsidP="000C080F">
      <w:pPr>
        <w:rPr>
          <w:lang w:val="en-US"/>
        </w:rPr>
      </w:pPr>
      <w:r w:rsidRPr="000C080F">
        <w:rPr>
          <w:lang w:val="en-US"/>
        </w:rPr>
        <w:t>Cost control is also crucial component of the comeback strategy</w:t>
      </w:r>
      <w:r w:rsidR="00415401" w:rsidRPr="00415401">
        <w:t xml:space="preserve"> </w:t>
      </w:r>
      <w:r w:rsidR="00415401" w:rsidRPr="00415401">
        <w:rPr>
          <w:lang w:val="en-US"/>
        </w:rPr>
        <w:t>(Kenton, 2022)</w:t>
      </w:r>
      <w:r w:rsidRPr="000C080F">
        <w:rPr>
          <w:lang w:val="en-US"/>
        </w:rPr>
        <w:t xml:space="preserve">. Matching staffing planning to occupancy rates can help the City Hotel maintain excellent service while reducing labour expenses during down times. By closely examining its use of costly outside service providers and lessening reliance on them, the hotel can cut its running expenses. If it's feasible to conduct things in-house, cleaning and event preparation could </w:t>
      </w:r>
      <w:r w:rsidRPr="000C080F">
        <w:rPr>
          <w:lang w:val="en-US"/>
        </w:rPr>
        <w:lastRenderedPageBreak/>
        <w:t>be reexamined and help to cut costs. Less energy-consuming activities also help to cut electric bill expenses. The hotel may simultaneously be better for the environment and minimize overhead costs by using smart thermostats, LED lights, low-flow water fittings</w:t>
      </w:r>
      <w:r w:rsidR="00415401" w:rsidRPr="00415401">
        <w:t xml:space="preserve"> </w:t>
      </w:r>
      <w:r w:rsidR="00415401" w:rsidRPr="00415401">
        <w:rPr>
          <w:lang w:val="en-US"/>
        </w:rPr>
        <w:t>(Schaffer and Hoffmann, 2018)</w:t>
      </w:r>
      <w:r w:rsidRPr="000C080F">
        <w:rPr>
          <w:lang w:val="en-US"/>
        </w:rPr>
        <w:t>.</w:t>
      </w:r>
      <w:r w:rsidR="00415401">
        <w:rPr>
          <w:lang w:val="en-US"/>
        </w:rPr>
        <w:t xml:space="preserve"> </w:t>
      </w:r>
      <w:r w:rsidRPr="000C080F">
        <w:rPr>
          <w:lang w:val="en-US"/>
        </w:rPr>
        <w:t>The position of the hotel in the market and its contacts with its visitors depend on digital marketing and involving consumers. The City Hotel can be simpler for those searching for a place to stay to come onto online with a solid SEO strategy. Targeting particular groups of individuals and locations, advertising on social media platforms will highlight the special offers of the hotel and entice the appropriate guests</w:t>
      </w:r>
      <w:r w:rsidR="00415401" w:rsidRPr="00415401">
        <w:t xml:space="preserve"> </w:t>
      </w:r>
      <w:r w:rsidR="00415401" w:rsidRPr="00415401">
        <w:rPr>
          <w:lang w:val="en-US"/>
        </w:rPr>
        <w:t>(Patel, 2024)</w:t>
      </w:r>
      <w:r w:rsidRPr="000C080F">
        <w:rPr>
          <w:lang w:val="en-US"/>
        </w:rPr>
        <w:t>. The hotel will be more visible online by people who might not visit its website otherwise if it makes deals with stronger online travel agents (OTAs). Personalized emails and mobile check-ins can inspire guests to be more devoted and probably returnable. Offering discounts for extended stays or unique events will help customers feel valued and encourage their returning behaviour.</w:t>
      </w:r>
    </w:p>
    <w:p w14:paraId="217CDCC6" w14:textId="58E4AC3E" w:rsidR="00852EA9" w:rsidRDefault="000C080F" w:rsidP="000C080F">
      <w:pPr>
        <w:rPr>
          <w:lang w:val="en-US"/>
        </w:rPr>
      </w:pPr>
      <w:r w:rsidRPr="000C080F">
        <w:rPr>
          <w:lang w:val="en-US"/>
        </w:rPr>
        <w:t>Long-term survival of a hotel depends on its financial stability and risk management ability</w:t>
      </w:r>
      <w:r w:rsidR="00415401" w:rsidRPr="00415401">
        <w:t xml:space="preserve"> </w:t>
      </w:r>
      <w:r w:rsidR="00415401" w:rsidRPr="00415401">
        <w:rPr>
          <w:lang w:val="en-US"/>
        </w:rPr>
        <w:t>(</w:t>
      </w:r>
      <w:proofErr w:type="spellStart"/>
      <w:r w:rsidR="00415401" w:rsidRPr="00415401">
        <w:rPr>
          <w:lang w:val="en-US"/>
        </w:rPr>
        <w:t>Drobyazko</w:t>
      </w:r>
      <w:proofErr w:type="spellEnd"/>
      <w:r w:rsidR="00415401" w:rsidRPr="00415401">
        <w:rPr>
          <w:lang w:val="en-US"/>
        </w:rPr>
        <w:t xml:space="preserve"> et al., 2020)</w:t>
      </w:r>
      <w:r w:rsidRPr="000C080F">
        <w:rPr>
          <w:lang w:val="en-US"/>
        </w:rPr>
        <w:t xml:space="preserve">. Refining high-interest loans will help </w:t>
      </w:r>
      <w:r w:rsidR="006347E7">
        <w:rPr>
          <w:lang w:val="en-US"/>
        </w:rPr>
        <w:t>one</w:t>
      </w:r>
      <w:r w:rsidRPr="000C080F">
        <w:rPr>
          <w:lang w:val="en-US"/>
        </w:rPr>
        <w:t xml:space="preserve"> to enhance operations, pay off </w:t>
      </w:r>
      <w:r w:rsidR="006347E7">
        <w:rPr>
          <w:lang w:val="en-US"/>
        </w:rPr>
        <w:t>one’s</w:t>
      </w:r>
      <w:r w:rsidRPr="000C080F">
        <w:rPr>
          <w:lang w:val="en-US"/>
        </w:rPr>
        <w:t xml:space="preserve"> debt faster, and increase cash flow. A backup strategy for cost control will also enable the hotel survive periods of low demand, such as the off-season or during market downturn. Stress testing will help the hotel to evaluate its capacity to manage outside shocks and economic downturns. Through the modelling of negative situations, the hotel can ensure that its finances remain steady and be ready for unforeseen issues.</w:t>
      </w:r>
      <w:r w:rsidR="00852EA9">
        <w:rPr>
          <w:lang w:val="en-US"/>
        </w:rPr>
        <w:br w:type="page"/>
      </w:r>
    </w:p>
    <w:p w14:paraId="708D1B1E" w14:textId="485C8C3D" w:rsidR="00852EA9" w:rsidRPr="00852EA9" w:rsidRDefault="00852EA9" w:rsidP="00F73F1E">
      <w:pPr>
        <w:pStyle w:val="Heading1"/>
        <w:rPr>
          <w:lang w:val="en-US"/>
        </w:rPr>
      </w:pPr>
      <w:bookmarkStart w:id="6" w:name="_Toc191681992"/>
      <w:r w:rsidRPr="00852EA9">
        <w:rPr>
          <w:lang w:val="en-US"/>
        </w:rPr>
        <w:lastRenderedPageBreak/>
        <w:t>Conclusion</w:t>
      </w:r>
      <w:bookmarkEnd w:id="6"/>
    </w:p>
    <w:p w14:paraId="7542C67D" w14:textId="506451D4" w:rsidR="000C080F" w:rsidRDefault="000C080F" w:rsidP="000C080F">
      <w:r>
        <w:t xml:space="preserve">For three years, the City Hotel has struggled financially; yet, a clever strategy will enable them to turn around things and keep running long-term. This paper discusses the poor financial situation of the hotel, including lost business resulting from the state of the economy and more worker and outside service expenses. With a strategy emphasizing digital marketing, risk management, income generation, cost control, the hotel may overcome these challenges. The City Hotel offers good discounts when it's not busy and employs dynamic prices to maximize income during peak demand. Data analytics will enable the hotel to better forecast demand and adjust rates, thereby guaranteeing that their pricing policies are in line. If </w:t>
      </w:r>
      <w:r w:rsidR="006347E7">
        <w:t>one</w:t>
      </w:r>
      <w:r>
        <w:t xml:space="preserve"> provide meal or event bundles, customers will be delighted and generate more money.</w:t>
      </w:r>
    </w:p>
    <w:p w14:paraId="43565A5D" w14:textId="3667CDBE" w:rsidR="000C080F" w:rsidRDefault="000C080F" w:rsidP="000C080F">
      <w:r>
        <w:t xml:space="preserve">Another crucial are cost-cutting strategies. Reducing outside service providers and streamlining work schedules would help to minimize company expenses. Establishing less energy-consuming behaviours will save </w:t>
      </w:r>
      <w:r w:rsidR="006347E7">
        <w:t>one</w:t>
      </w:r>
      <w:r>
        <w:t xml:space="preserve"> money and benefit the surroundings. Fixing these issues can help the hotel save a lot of expenses, thereby enabling it to increase its profitability. Getting and maintaining guests depends on digital marketing and involving consumers. The City Hotel might increase reservations and enhance brand image by bettering SEO, OTA relationships, and focused marketing. Programs for loyalty also attract more repeat business and help to retain consumers.</w:t>
      </w:r>
    </w:p>
    <w:p w14:paraId="0BD4FEB7" w14:textId="429E3BD3" w:rsidR="005E023F" w:rsidRDefault="000C080F" w:rsidP="000C080F">
      <w:r>
        <w:t>Finally, the hotel has to decrease expenses, pay off debt with high interest rates, and stress test its cash. These safety precautions enable the hotel to manage outside events as well as challenging economic times. Not least of all, The City Hotel will be able to turn things around with more income, less expenses, a fresh venue in the market, and steady finances. Strategic frameworks, operational and marketing enhancements can enable the hotel make money once more, increase its competitiveness, and guarantee the long-term survival of the hotel industry. </w:t>
      </w:r>
    </w:p>
    <w:p w14:paraId="4B69DAC1" w14:textId="77777777" w:rsidR="005E023F" w:rsidRDefault="005E023F">
      <w:pPr>
        <w:widowControl/>
        <w:autoSpaceDE/>
        <w:autoSpaceDN/>
        <w:spacing w:after="160" w:line="259" w:lineRule="auto"/>
        <w:jc w:val="left"/>
      </w:pPr>
      <w:r>
        <w:br w:type="page"/>
      </w:r>
    </w:p>
    <w:p w14:paraId="5906940C" w14:textId="62C8A4CF" w:rsidR="005E023F" w:rsidRPr="005E023F" w:rsidRDefault="005E023F" w:rsidP="00F73F1E">
      <w:pPr>
        <w:pStyle w:val="Heading1"/>
        <w:rPr>
          <w:lang w:val="en-US"/>
        </w:rPr>
      </w:pPr>
      <w:bookmarkStart w:id="7" w:name="_Toc191681993"/>
      <w:r w:rsidRPr="005E023F">
        <w:rPr>
          <w:lang w:val="en-US"/>
        </w:rPr>
        <w:lastRenderedPageBreak/>
        <w:t>Reference</w:t>
      </w:r>
      <w:r w:rsidR="00F73F1E">
        <w:rPr>
          <w:lang w:val="en-US"/>
        </w:rPr>
        <w:t>s</w:t>
      </w:r>
      <w:bookmarkEnd w:id="7"/>
    </w:p>
    <w:p w14:paraId="752057D1" w14:textId="77777777" w:rsidR="00415401" w:rsidRPr="00415401" w:rsidRDefault="00415401" w:rsidP="00415401">
      <w:pPr>
        <w:rPr>
          <w:lang w:val="en-US"/>
        </w:rPr>
      </w:pPr>
      <w:r w:rsidRPr="00415401">
        <w:rPr>
          <w:lang w:val="en-US"/>
        </w:rPr>
        <w:t xml:space="preserve">Ali, B., Gardi, B., Othman, B.J. and Ahmed, S.A. (2021). </w:t>
      </w:r>
      <w:r w:rsidRPr="00415401">
        <w:rPr>
          <w:i/>
          <w:iCs/>
          <w:lang w:val="en-US"/>
        </w:rPr>
        <w:t>Hotel service quality: The impact of service quality on customer satisfaction in hospitality</w:t>
      </w:r>
      <w:r w:rsidRPr="00415401">
        <w:rPr>
          <w:lang w:val="en-US"/>
        </w:rPr>
        <w:t>. [online] ResearchGate. Available at: https://www.researchgate.net/publication/351780048_Hotel_Service_Quality_The_Impact_of_Service_Quality_on_Customer_Satisfaction_in_Hospitality.</w:t>
      </w:r>
    </w:p>
    <w:p w14:paraId="74D5E316" w14:textId="77777777" w:rsidR="00415401" w:rsidRPr="00415401" w:rsidRDefault="00415401" w:rsidP="00415401">
      <w:pPr>
        <w:rPr>
          <w:lang w:val="en-US"/>
        </w:rPr>
      </w:pPr>
      <w:r w:rsidRPr="00415401">
        <w:rPr>
          <w:lang w:val="en-US"/>
        </w:rPr>
        <w:t xml:space="preserve">Barakat Ali, M.A. (2022). The Effect of Firm’s Brand Reputation on Customer Loyalty and Customer Word of Mouth: The Mediating Role of Customer Satisfaction and Customer Trust. </w:t>
      </w:r>
      <w:r w:rsidRPr="00415401">
        <w:rPr>
          <w:i/>
          <w:iCs/>
          <w:lang w:val="en-US"/>
        </w:rPr>
        <w:t>International Business Research</w:t>
      </w:r>
      <w:r w:rsidRPr="00415401">
        <w:rPr>
          <w:lang w:val="en-US"/>
        </w:rPr>
        <w:t xml:space="preserve">, 15(7), p.30. </w:t>
      </w:r>
      <w:proofErr w:type="spellStart"/>
      <w:r w:rsidRPr="00415401">
        <w:rPr>
          <w:lang w:val="en-US"/>
        </w:rPr>
        <w:t>doi:https</w:t>
      </w:r>
      <w:proofErr w:type="spellEnd"/>
      <w:r w:rsidRPr="00415401">
        <w:rPr>
          <w:lang w:val="en-US"/>
        </w:rPr>
        <w:t>://doi.org/10.5539/ibr.v15n7p30.</w:t>
      </w:r>
    </w:p>
    <w:p w14:paraId="4C75AE10" w14:textId="77777777" w:rsidR="00415401" w:rsidRPr="00415401" w:rsidRDefault="00415401" w:rsidP="00415401">
      <w:pPr>
        <w:rPr>
          <w:lang w:val="en-US"/>
        </w:rPr>
      </w:pPr>
      <w:r w:rsidRPr="00415401">
        <w:rPr>
          <w:lang w:val="en-US"/>
        </w:rPr>
        <w:t xml:space="preserve">Bennett, T. (2023). </w:t>
      </w:r>
      <w:r w:rsidRPr="00415401">
        <w:rPr>
          <w:i/>
          <w:iCs/>
          <w:lang w:val="en-US"/>
        </w:rPr>
        <w:t>Understanding Bowman’s Strategic Clock: A Model for Choosing a Price Strategy</w:t>
      </w:r>
      <w:r w:rsidRPr="00415401">
        <w:rPr>
          <w:lang w:val="en-US"/>
        </w:rPr>
        <w:t>. [online] priceva.com. Available at: https://priceva.com/blog/bowmans-strategic-clock-model-choosing-price-strategy.</w:t>
      </w:r>
    </w:p>
    <w:p w14:paraId="59A38B61" w14:textId="77777777" w:rsidR="00415401" w:rsidRPr="00415401" w:rsidRDefault="00415401" w:rsidP="00415401">
      <w:pPr>
        <w:rPr>
          <w:lang w:val="en-US"/>
        </w:rPr>
      </w:pPr>
      <w:r w:rsidRPr="00415401">
        <w:rPr>
          <w:lang w:val="en-US"/>
        </w:rPr>
        <w:t xml:space="preserve">Choi, Y. and Kim, J.-Y. (2024). A signaling theory of reservation cancellation policies. </w:t>
      </w:r>
      <w:r w:rsidRPr="00415401">
        <w:rPr>
          <w:i/>
          <w:iCs/>
          <w:lang w:val="en-US"/>
        </w:rPr>
        <w:t>Economic Modelling</w:t>
      </w:r>
      <w:r w:rsidRPr="00415401">
        <w:rPr>
          <w:lang w:val="en-US"/>
        </w:rPr>
        <w:t xml:space="preserve">, [online] 130, p.106588. </w:t>
      </w:r>
      <w:proofErr w:type="spellStart"/>
      <w:r w:rsidRPr="00415401">
        <w:rPr>
          <w:lang w:val="en-US"/>
        </w:rPr>
        <w:t>doi:https</w:t>
      </w:r>
      <w:proofErr w:type="spellEnd"/>
      <w:r w:rsidRPr="00415401">
        <w:rPr>
          <w:lang w:val="en-US"/>
        </w:rPr>
        <w:t>://doi.org/10.1016/j.econmod.2023.106588.</w:t>
      </w:r>
    </w:p>
    <w:p w14:paraId="7226F3D5" w14:textId="77777777" w:rsidR="00415401" w:rsidRPr="00415401" w:rsidRDefault="00415401" w:rsidP="00415401">
      <w:pPr>
        <w:rPr>
          <w:lang w:val="en-US"/>
        </w:rPr>
      </w:pPr>
      <w:r w:rsidRPr="00415401">
        <w:rPr>
          <w:lang w:val="en-US"/>
        </w:rPr>
        <w:t xml:space="preserve">Danielson, J. (2016). </w:t>
      </w:r>
      <w:r w:rsidRPr="00415401">
        <w:rPr>
          <w:i/>
          <w:iCs/>
          <w:lang w:val="en-US"/>
        </w:rPr>
        <w:t>3 Effective Ways to Reduce Operational Costs for One’s Small Business</w:t>
      </w:r>
      <w:r w:rsidRPr="00415401">
        <w:rPr>
          <w:lang w:val="en-US"/>
        </w:rPr>
        <w:t>. [online] business.com. Available at: https://www.business.com/articles/3-effective-ways-to-reduce-operational-costs-for-one’s-small-business/.</w:t>
      </w:r>
    </w:p>
    <w:p w14:paraId="5B652C49" w14:textId="77777777" w:rsidR="00415401" w:rsidRPr="00415401" w:rsidRDefault="00415401" w:rsidP="00415401">
      <w:pPr>
        <w:rPr>
          <w:lang w:val="en-US"/>
        </w:rPr>
      </w:pPr>
      <w:proofErr w:type="spellStart"/>
      <w:r w:rsidRPr="00415401">
        <w:rPr>
          <w:lang w:val="en-US"/>
        </w:rPr>
        <w:t>Drobyazko</w:t>
      </w:r>
      <w:proofErr w:type="spellEnd"/>
      <w:r w:rsidRPr="00415401">
        <w:rPr>
          <w:lang w:val="en-US"/>
        </w:rPr>
        <w:t xml:space="preserve">, S., </w:t>
      </w:r>
      <w:proofErr w:type="spellStart"/>
      <w:r w:rsidRPr="00415401">
        <w:rPr>
          <w:lang w:val="en-US"/>
        </w:rPr>
        <w:t>Barwinska-Malajowicz</w:t>
      </w:r>
      <w:proofErr w:type="spellEnd"/>
      <w:r w:rsidRPr="00415401">
        <w:rPr>
          <w:lang w:val="en-US"/>
        </w:rPr>
        <w:t xml:space="preserve">, A., Slusarczyk, B., </w:t>
      </w:r>
      <w:proofErr w:type="spellStart"/>
      <w:r w:rsidRPr="00415401">
        <w:rPr>
          <w:lang w:val="en-US"/>
        </w:rPr>
        <w:t>Chubukova</w:t>
      </w:r>
      <w:proofErr w:type="spellEnd"/>
      <w:r w:rsidRPr="00415401">
        <w:rPr>
          <w:lang w:val="en-US"/>
        </w:rPr>
        <w:t xml:space="preserve">, O. and </w:t>
      </w:r>
      <w:proofErr w:type="spellStart"/>
      <w:r w:rsidRPr="00415401">
        <w:rPr>
          <w:lang w:val="en-US"/>
        </w:rPr>
        <w:t>Bielialov</w:t>
      </w:r>
      <w:proofErr w:type="spellEnd"/>
      <w:r w:rsidRPr="00415401">
        <w:rPr>
          <w:lang w:val="en-US"/>
        </w:rPr>
        <w:t xml:space="preserve">, T. (2020). Risk Management in the System of Financial Stability of the Service Enterprise. </w:t>
      </w:r>
      <w:r w:rsidRPr="00415401">
        <w:rPr>
          <w:i/>
          <w:iCs/>
          <w:lang w:val="en-US"/>
        </w:rPr>
        <w:t>Journal of Risk and Financial Management</w:t>
      </w:r>
      <w:r w:rsidRPr="00415401">
        <w:rPr>
          <w:lang w:val="en-US"/>
        </w:rPr>
        <w:t xml:space="preserve">, [online] 13(12), p.300. </w:t>
      </w:r>
      <w:proofErr w:type="spellStart"/>
      <w:r w:rsidRPr="00415401">
        <w:rPr>
          <w:lang w:val="en-US"/>
        </w:rPr>
        <w:t>doi:https</w:t>
      </w:r>
      <w:proofErr w:type="spellEnd"/>
      <w:r w:rsidRPr="00415401">
        <w:rPr>
          <w:lang w:val="en-US"/>
        </w:rPr>
        <w:t>://doi.org/10.3390/jrfm13120300.</w:t>
      </w:r>
    </w:p>
    <w:p w14:paraId="5360DABD" w14:textId="77777777" w:rsidR="00415401" w:rsidRPr="00415401" w:rsidRDefault="00415401" w:rsidP="00415401">
      <w:pPr>
        <w:rPr>
          <w:lang w:val="en-US"/>
        </w:rPr>
      </w:pPr>
      <w:r w:rsidRPr="00415401">
        <w:rPr>
          <w:lang w:val="en-US"/>
        </w:rPr>
        <w:t xml:space="preserve">Dwivedi, Y.K. (2022). Metaverse beyond the hype: Multidisciplinary Perspectives on Emerging challenges, opportunities, and Agenda for research, Practice and Policy. </w:t>
      </w:r>
      <w:r w:rsidRPr="00415401">
        <w:rPr>
          <w:i/>
          <w:iCs/>
          <w:lang w:val="en-US"/>
        </w:rPr>
        <w:t>International Journal of Information Management</w:t>
      </w:r>
      <w:r w:rsidRPr="00415401">
        <w:rPr>
          <w:lang w:val="en-US"/>
        </w:rPr>
        <w:t>, [online] 66(66), p.102542. Available at: https://www.sciencedirect.com/science/article/pii/S0268401222000767.</w:t>
      </w:r>
    </w:p>
    <w:p w14:paraId="45B465EB" w14:textId="77777777" w:rsidR="00415401" w:rsidRPr="00415401" w:rsidRDefault="00415401" w:rsidP="00415401">
      <w:pPr>
        <w:rPr>
          <w:lang w:val="en-US"/>
        </w:rPr>
      </w:pPr>
      <w:r w:rsidRPr="00415401">
        <w:rPr>
          <w:lang w:val="en-US"/>
        </w:rPr>
        <w:t xml:space="preserve">Eva Lacalle (2023). </w:t>
      </w:r>
      <w:r w:rsidRPr="00415401">
        <w:rPr>
          <w:i/>
          <w:iCs/>
          <w:lang w:val="en-US"/>
        </w:rPr>
        <w:t>7 best hotel add-on services to increase revenue | Mews</w:t>
      </w:r>
      <w:r w:rsidRPr="00415401">
        <w:rPr>
          <w:lang w:val="en-US"/>
        </w:rPr>
        <w:t>. [online] www.mews.com. Available at: https://www.mews.com/en/blog/hotel-add-on-services.</w:t>
      </w:r>
    </w:p>
    <w:p w14:paraId="34B6B95F" w14:textId="77777777" w:rsidR="00415401" w:rsidRPr="00415401" w:rsidRDefault="00415401" w:rsidP="00415401">
      <w:pPr>
        <w:rPr>
          <w:lang w:val="en-US"/>
        </w:rPr>
      </w:pPr>
      <w:r w:rsidRPr="00415401">
        <w:rPr>
          <w:lang w:val="en-US"/>
        </w:rPr>
        <w:t xml:space="preserve">Hollander, J. (2019). </w:t>
      </w:r>
      <w:r w:rsidRPr="00415401">
        <w:rPr>
          <w:i/>
          <w:iCs/>
          <w:lang w:val="en-US"/>
        </w:rPr>
        <w:t>Hotel Data Analytics: What You Need to Know about Big Data in Hospitality</w:t>
      </w:r>
      <w:r w:rsidRPr="00415401">
        <w:rPr>
          <w:lang w:val="en-US"/>
        </w:rPr>
        <w:t xml:space="preserve">. [online] Hotel Tech Report. Available at: </w:t>
      </w:r>
      <w:r w:rsidRPr="00415401">
        <w:rPr>
          <w:lang w:val="en-US"/>
        </w:rPr>
        <w:lastRenderedPageBreak/>
        <w:t>https://hoteltechreport.com/news/hotel-data-analytics.</w:t>
      </w:r>
    </w:p>
    <w:p w14:paraId="60F2328C" w14:textId="77777777" w:rsidR="00415401" w:rsidRPr="00415401" w:rsidRDefault="00415401" w:rsidP="00415401">
      <w:pPr>
        <w:rPr>
          <w:lang w:val="en-US"/>
        </w:rPr>
      </w:pPr>
      <w:r w:rsidRPr="00415401">
        <w:rPr>
          <w:lang w:val="en-US"/>
        </w:rPr>
        <w:t xml:space="preserve">Kenton, W. (2022). </w:t>
      </w:r>
      <w:r w:rsidRPr="00415401">
        <w:rPr>
          <w:i/>
          <w:iCs/>
          <w:lang w:val="en-US"/>
        </w:rPr>
        <w:t>Cost control: How businesses use it to increase profits</w:t>
      </w:r>
      <w:r w:rsidRPr="00415401">
        <w:rPr>
          <w:lang w:val="en-US"/>
        </w:rPr>
        <w:t>. [online] Investopedia. Available at: https://www.investopedia.com/terms/c/cost-control.asp.</w:t>
      </w:r>
    </w:p>
    <w:p w14:paraId="468A182D" w14:textId="77777777" w:rsidR="00415401" w:rsidRPr="00415401" w:rsidRDefault="00415401" w:rsidP="00415401">
      <w:pPr>
        <w:rPr>
          <w:lang w:val="en-US"/>
        </w:rPr>
      </w:pPr>
      <w:proofErr w:type="spellStart"/>
      <w:r w:rsidRPr="00415401">
        <w:rPr>
          <w:lang w:val="en-US"/>
        </w:rPr>
        <w:t>Kentwell</w:t>
      </w:r>
      <w:proofErr w:type="spellEnd"/>
      <w:r w:rsidRPr="00415401">
        <w:rPr>
          <w:lang w:val="en-US"/>
        </w:rPr>
        <w:t xml:space="preserve">, L. (2023). </w:t>
      </w:r>
      <w:r w:rsidRPr="00415401">
        <w:rPr>
          <w:i/>
          <w:iCs/>
          <w:lang w:val="en-US"/>
        </w:rPr>
        <w:t>How to encourage hotel customer loyalty</w:t>
      </w:r>
      <w:r w:rsidRPr="00415401">
        <w:rPr>
          <w:lang w:val="en-US"/>
        </w:rPr>
        <w:t>. [online] 1834 Hotels. Available at: https://www.1834hotels.com.au/2023/07/24/how-to-encourage-hotel-customer-loyalty/ [Accessed 28 Feb. 2025].</w:t>
      </w:r>
    </w:p>
    <w:p w14:paraId="3ACE3EBB" w14:textId="77777777" w:rsidR="00415401" w:rsidRPr="00415401" w:rsidRDefault="00415401" w:rsidP="00415401">
      <w:pPr>
        <w:rPr>
          <w:lang w:val="en-US"/>
        </w:rPr>
      </w:pPr>
      <w:r w:rsidRPr="00415401">
        <w:rPr>
          <w:lang w:val="en-US"/>
        </w:rPr>
        <w:t xml:space="preserve">Kopp, C. (2024). </w:t>
      </w:r>
      <w:r w:rsidRPr="00415401">
        <w:rPr>
          <w:i/>
          <w:iCs/>
          <w:lang w:val="en-US"/>
        </w:rPr>
        <w:t>Product Differentiation: What It Is, How Businesses Do It, and the 3 Main Types</w:t>
      </w:r>
      <w:r w:rsidRPr="00415401">
        <w:rPr>
          <w:lang w:val="en-US"/>
        </w:rPr>
        <w:t>. [online] Investopedia. Available at: https://www.investopedia.com/terms/p/product_differentiation.asp.</w:t>
      </w:r>
    </w:p>
    <w:p w14:paraId="1549513F" w14:textId="77777777" w:rsidR="00415401" w:rsidRPr="00415401" w:rsidRDefault="00415401" w:rsidP="00415401">
      <w:pPr>
        <w:rPr>
          <w:lang w:val="en-US"/>
        </w:rPr>
      </w:pPr>
      <w:r w:rsidRPr="00415401">
        <w:rPr>
          <w:lang w:val="en-US"/>
        </w:rPr>
        <w:t xml:space="preserve">Lacalle, E. (2021). </w:t>
      </w:r>
      <w:r w:rsidRPr="00415401">
        <w:rPr>
          <w:i/>
          <w:iCs/>
          <w:lang w:val="en-US"/>
        </w:rPr>
        <w:t>What is dynamic pricing in hotels and how does it work?</w:t>
      </w:r>
      <w:r w:rsidRPr="00415401">
        <w:rPr>
          <w:lang w:val="en-US"/>
        </w:rPr>
        <w:t xml:space="preserve"> [online] www.mews.com. Available at: https://www.mews.com/en/blog/dynamic-pricing-hotels.</w:t>
      </w:r>
    </w:p>
    <w:p w14:paraId="38BE920A" w14:textId="77777777" w:rsidR="00415401" w:rsidRPr="00415401" w:rsidRDefault="00415401" w:rsidP="00415401">
      <w:pPr>
        <w:rPr>
          <w:lang w:val="en-US"/>
        </w:rPr>
      </w:pPr>
      <w:r w:rsidRPr="00415401">
        <w:rPr>
          <w:lang w:val="en-US"/>
        </w:rPr>
        <w:t xml:space="preserve">Mansuri, M. (2025). </w:t>
      </w:r>
      <w:r w:rsidRPr="00415401">
        <w:rPr>
          <w:i/>
          <w:iCs/>
          <w:lang w:val="en-US"/>
        </w:rPr>
        <w:t xml:space="preserve">Why hotel spas are key to </w:t>
      </w:r>
      <w:proofErr w:type="spellStart"/>
      <w:r w:rsidRPr="00415401">
        <w:rPr>
          <w:i/>
          <w:iCs/>
          <w:lang w:val="en-US"/>
        </w:rPr>
        <w:t>maximising</w:t>
      </w:r>
      <w:proofErr w:type="spellEnd"/>
      <w:r w:rsidRPr="00415401">
        <w:rPr>
          <w:i/>
          <w:iCs/>
          <w:lang w:val="en-US"/>
        </w:rPr>
        <w:t xml:space="preserve"> business potential - Hotelier Middle East</w:t>
      </w:r>
      <w:r w:rsidRPr="00415401">
        <w:rPr>
          <w:lang w:val="en-US"/>
        </w:rPr>
        <w:t>. [online] Hotelier Middle East. Available at: https://www.hoteliermiddleeast.com/news/why-hotel-spas-are-key-to-maximising-business-potential [Accessed 28 Feb. 2025].</w:t>
      </w:r>
    </w:p>
    <w:p w14:paraId="01F54D4C" w14:textId="77777777" w:rsidR="00415401" w:rsidRPr="00415401" w:rsidRDefault="00415401" w:rsidP="00415401">
      <w:pPr>
        <w:rPr>
          <w:lang w:val="en-US"/>
        </w:rPr>
      </w:pPr>
      <w:r w:rsidRPr="00415401">
        <w:rPr>
          <w:lang w:val="en-US"/>
        </w:rPr>
        <w:t xml:space="preserve">MindTools (2023). </w:t>
      </w:r>
      <w:r w:rsidRPr="00415401">
        <w:rPr>
          <w:i/>
          <w:iCs/>
          <w:lang w:val="en-US"/>
        </w:rPr>
        <w:t>Bowman’s Strategy Clock</w:t>
      </w:r>
      <w:r w:rsidRPr="00415401">
        <w:rPr>
          <w:lang w:val="en-US"/>
        </w:rPr>
        <w:t>. [online] www.mindtools.com. Available at: https://www.mindtools.com/a2rq300/bowmans-strategy-clock.</w:t>
      </w:r>
    </w:p>
    <w:p w14:paraId="3AA310E9" w14:textId="77777777" w:rsidR="00415401" w:rsidRPr="00415401" w:rsidRDefault="00415401" w:rsidP="00415401">
      <w:pPr>
        <w:rPr>
          <w:lang w:val="en-US"/>
        </w:rPr>
      </w:pPr>
      <w:proofErr w:type="spellStart"/>
      <w:r w:rsidRPr="00415401">
        <w:rPr>
          <w:lang w:val="en-US"/>
        </w:rPr>
        <w:t>Murniati</w:t>
      </w:r>
      <w:proofErr w:type="spellEnd"/>
      <w:r w:rsidRPr="00415401">
        <w:rPr>
          <w:lang w:val="en-US"/>
        </w:rPr>
        <w:t xml:space="preserve">, M. and </w:t>
      </w:r>
      <w:proofErr w:type="spellStart"/>
      <w:r w:rsidRPr="00415401">
        <w:rPr>
          <w:lang w:val="en-US"/>
        </w:rPr>
        <w:t>Bawono</w:t>
      </w:r>
      <w:proofErr w:type="spellEnd"/>
      <w:r w:rsidRPr="00415401">
        <w:rPr>
          <w:lang w:val="en-US"/>
        </w:rPr>
        <w:t xml:space="preserve">, S. (2020). Hotel Marketing Strategies in the Digital Age. </w:t>
      </w:r>
      <w:r w:rsidRPr="00415401">
        <w:rPr>
          <w:i/>
          <w:iCs/>
          <w:lang w:val="en-US"/>
        </w:rPr>
        <w:t>Hotel Marketing Strategies in the Digital Age</w:t>
      </w:r>
      <w:r w:rsidRPr="00415401">
        <w:rPr>
          <w:lang w:val="en-US"/>
        </w:rPr>
        <w:t xml:space="preserve">. </w:t>
      </w:r>
      <w:proofErr w:type="spellStart"/>
      <w:r w:rsidRPr="00415401">
        <w:rPr>
          <w:lang w:val="en-US"/>
        </w:rPr>
        <w:t>doi:https</w:t>
      </w:r>
      <w:proofErr w:type="spellEnd"/>
      <w:r w:rsidRPr="00415401">
        <w:rPr>
          <w:lang w:val="en-US"/>
        </w:rPr>
        <w:t>://doi.org/10.54204/329258.</w:t>
      </w:r>
    </w:p>
    <w:p w14:paraId="1CCC8C3F" w14:textId="77777777" w:rsidR="00415401" w:rsidRPr="00415401" w:rsidRDefault="00415401" w:rsidP="00415401">
      <w:pPr>
        <w:rPr>
          <w:lang w:val="en-US"/>
        </w:rPr>
      </w:pPr>
      <w:r w:rsidRPr="00415401">
        <w:rPr>
          <w:lang w:val="en-US"/>
        </w:rPr>
        <w:t xml:space="preserve">Ozdemir, O., </w:t>
      </w:r>
      <w:proofErr w:type="spellStart"/>
      <w:r w:rsidRPr="00415401">
        <w:rPr>
          <w:lang w:val="en-US"/>
        </w:rPr>
        <w:t>Kizildag</w:t>
      </w:r>
      <w:proofErr w:type="spellEnd"/>
      <w:r w:rsidRPr="00415401">
        <w:rPr>
          <w:lang w:val="en-US"/>
        </w:rPr>
        <w:t xml:space="preserve">, M., </w:t>
      </w:r>
      <w:proofErr w:type="spellStart"/>
      <w:r w:rsidRPr="00415401">
        <w:rPr>
          <w:lang w:val="en-US"/>
        </w:rPr>
        <w:t>Dogru</w:t>
      </w:r>
      <w:proofErr w:type="spellEnd"/>
      <w:r w:rsidRPr="00415401">
        <w:rPr>
          <w:lang w:val="en-US"/>
        </w:rPr>
        <w:t xml:space="preserve">, T. and </w:t>
      </w:r>
      <w:proofErr w:type="spellStart"/>
      <w:r w:rsidRPr="00415401">
        <w:rPr>
          <w:lang w:val="en-US"/>
        </w:rPr>
        <w:t>Madanoglu</w:t>
      </w:r>
      <w:proofErr w:type="spellEnd"/>
      <w:r w:rsidRPr="00415401">
        <w:rPr>
          <w:lang w:val="en-US"/>
        </w:rPr>
        <w:t xml:space="preserve">, M. (2022). Measuring the effect of infectious disease-induced uncertainty on hotel room demand: A longitudinal analysis of U.S. hotel industry. </w:t>
      </w:r>
      <w:r w:rsidRPr="00415401">
        <w:rPr>
          <w:i/>
          <w:iCs/>
          <w:lang w:val="en-US"/>
        </w:rPr>
        <w:t>International Journal of Hospitality Management</w:t>
      </w:r>
      <w:r w:rsidRPr="00415401">
        <w:rPr>
          <w:lang w:val="en-US"/>
        </w:rPr>
        <w:t xml:space="preserve">, 103, p.103189. </w:t>
      </w:r>
      <w:proofErr w:type="spellStart"/>
      <w:r w:rsidRPr="00415401">
        <w:rPr>
          <w:lang w:val="en-US"/>
        </w:rPr>
        <w:t>doi:https</w:t>
      </w:r>
      <w:proofErr w:type="spellEnd"/>
      <w:r w:rsidRPr="00415401">
        <w:rPr>
          <w:lang w:val="en-US"/>
        </w:rPr>
        <w:t>://doi.org/10.1016/j.ijhm.2022.103189.</w:t>
      </w:r>
    </w:p>
    <w:p w14:paraId="6E2D0FF2" w14:textId="77777777" w:rsidR="00415401" w:rsidRPr="00415401" w:rsidRDefault="00415401" w:rsidP="00415401">
      <w:pPr>
        <w:rPr>
          <w:lang w:val="en-US"/>
        </w:rPr>
      </w:pPr>
      <w:r w:rsidRPr="00415401">
        <w:rPr>
          <w:lang w:val="en-US"/>
        </w:rPr>
        <w:t xml:space="preserve">Pan, C.-M. (2007). Market demand variations, room capacity, and optimal hotel room rates. </w:t>
      </w:r>
      <w:r w:rsidRPr="00415401">
        <w:rPr>
          <w:i/>
          <w:iCs/>
          <w:lang w:val="en-US"/>
        </w:rPr>
        <w:t>International Journal of Hospitality Management</w:t>
      </w:r>
      <w:r w:rsidRPr="00415401">
        <w:rPr>
          <w:lang w:val="en-US"/>
        </w:rPr>
        <w:t xml:space="preserve">, 26(3), pp.748–753. </w:t>
      </w:r>
      <w:proofErr w:type="spellStart"/>
      <w:r w:rsidRPr="00415401">
        <w:rPr>
          <w:lang w:val="en-US"/>
        </w:rPr>
        <w:t>doi:https</w:t>
      </w:r>
      <w:proofErr w:type="spellEnd"/>
      <w:r w:rsidRPr="00415401">
        <w:rPr>
          <w:lang w:val="en-US"/>
        </w:rPr>
        <w:t>://doi.org/10.1016/j.ijhm.2006.04.004.</w:t>
      </w:r>
    </w:p>
    <w:p w14:paraId="51C9A68E" w14:textId="77777777" w:rsidR="00415401" w:rsidRPr="00415401" w:rsidRDefault="00415401" w:rsidP="00415401">
      <w:pPr>
        <w:rPr>
          <w:lang w:val="en-US"/>
        </w:rPr>
      </w:pPr>
      <w:r w:rsidRPr="00415401">
        <w:rPr>
          <w:lang w:val="en-US"/>
        </w:rPr>
        <w:t xml:space="preserve">Patel, N. (2024). </w:t>
      </w:r>
      <w:r w:rsidRPr="00415401">
        <w:rPr>
          <w:i/>
          <w:iCs/>
          <w:lang w:val="en-US"/>
        </w:rPr>
        <w:t>Boost Your Hotel’s Online Presence with Social Media Marketing</w:t>
      </w:r>
      <w:r w:rsidRPr="00415401">
        <w:rPr>
          <w:lang w:val="en-US"/>
        </w:rPr>
        <w:t>. [online] Neil Patel. Available at: https://neilpatel.com/blog/social-media-marketing-hotels/.</w:t>
      </w:r>
    </w:p>
    <w:p w14:paraId="4007884D" w14:textId="77777777" w:rsidR="00415401" w:rsidRPr="00415401" w:rsidRDefault="00415401" w:rsidP="00415401">
      <w:pPr>
        <w:rPr>
          <w:lang w:val="en-US"/>
        </w:rPr>
      </w:pPr>
      <w:proofErr w:type="spellStart"/>
      <w:r w:rsidRPr="00415401">
        <w:rPr>
          <w:lang w:val="en-US"/>
        </w:rPr>
        <w:t>Preskale</w:t>
      </w:r>
      <w:proofErr w:type="spellEnd"/>
      <w:r w:rsidRPr="00415401">
        <w:rPr>
          <w:lang w:val="en-US"/>
        </w:rPr>
        <w:t xml:space="preserve"> Academy (2024). </w:t>
      </w:r>
      <w:r w:rsidRPr="00415401">
        <w:rPr>
          <w:i/>
          <w:iCs/>
          <w:lang w:val="en-US"/>
        </w:rPr>
        <w:t>Unlocking Revenue Optimization: Strategies for Maximizing Profits and Business Growth!</w:t>
      </w:r>
      <w:r w:rsidRPr="00415401">
        <w:rPr>
          <w:lang w:val="en-US"/>
        </w:rPr>
        <w:t xml:space="preserve"> [online] Preskale.com. Available at: https://preskale.com/blog/revenue-optimization [Accessed 28 Feb. 2025].</w:t>
      </w:r>
    </w:p>
    <w:p w14:paraId="7C04CF54" w14:textId="77777777" w:rsidR="00415401" w:rsidRPr="00415401" w:rsidRDefault="00415401" w:rsidP="00415401">
      <w:pPr>
        <w:rPr>
          <w:lang w:val="en-US"/>
        </w:rPr>
      </w:pPr>
      <w:r w:rsidRPr="00415401">
        <w:rPr>
          <w:lang w:val="en-US"/>
        </w:rPr>
        <w:lastRenderedPageBreak/>
        <w:t xml:space="preserve">Schaffer, M. and Hoffmann, P. (2018). </w:t>
      </w:r>
      <w:r w:rsidRPr="00415401">
        <w:rPr>
          <w:i/>
          <w:iCs/>
          <w:lang w:val="en-US"/>
        </w:rPr>
        <w:t>11 Ways to Reduce Cleaning Operations Costs</w:t>
      </w:r>
      <w:r w:rsidRPr="00415401">
        <w:rPr>
          <w:lang w:val="en-US"/>
        </w:rPr>
        <w:t>. [online] ISSA | The Worldwide Cleaning Organization. Available at: https://www.issa.com/articles/11-ways-to-reduce-cleaning-operations-costs/.</w:t>
      </w:r>
    </w:p>
    <w:p w14:paraId="5F92D628" w14:textId="77777777" w:rsidR="00415401" w:rsidRPr="00415401" w:rsidRDefault="00415401" w:rsidP="00415401">
      <w:pPr>
        <w:rPr>
          <w:lang w:val="en-US"/>
        </w:rPr>
      </w:pPr>
      <w:r w:rsidRPr="00415401">
        <w:rPr>
          <w:lang w:val="en-US"/>
        </w:rPr>
        <w:t xml:space="preserve">Smith, M. and </w:t>
      </w:r>
      <w:proofErr w:type="spellStart"/>
      <w:r w:rsidRPr="00415401">
        <w:rPr>
          <w:lang w:val="en-US"/>
        </w:rPr>
        <w:t>Puczko</w:t>
      </w:r>
      <w:proofErr w:type="spellEnd"/>
      <w:r w:rsidRPr="00415401">
        <w:rPr>
          <w:lang w:val="en-US"/>
        </w:rPr>
        <w:t xml:space="preserve">, L. (2018). </w:t>
      </w:r>
      <w:r w:rsidRPr="00415401">
        <w:rPr>
          <w:i/>
          <w:iCs/>
          <w:lang w:val="en-US"/>
        </w:rPr>
        <w:t>Health and Wellness Tourism</w:t>
      </w:r>
      <w:r w:rsidRPr="00415401">
        <w:rPr>
          <w:lang w:val="en-US"/>
        </w:rPr>
        <w:t xml:space="preserve">. Routledge. </w:t>
      </w:r>
      <w:proofErr w:type="spellStart"/>
      <w:r w:rsidRPr="00415401">
        <w:rPr>
          <w:lang w:val="en-US"/>
        </w:rPr>
        <w:t>doi:https</w:t>
      </w:r>
      <w:proofErr w:type="spellEnd"/>
      <w:r w:rsidRPr="00415401">
        <w:rPr>
          <w:lang w:val="en-US"/>
        </w:rPr>
        <w:t>://doi.org/10.4324/9780080942032.</w:t>
      </w:r>
    </w:p>
    <w:p w14:paraId="1F2E9420" w14:textId="77777777" w:rsidR="00415401" w:rsidRPr="00415401" w:rsidRDefault="00415401" w:rsidP="00415401">
      <w:pPr>
        <w:rPr>
          <w:lang w:val="en-US"/>
        </w:rPr>
      </w:pPr>
      <w:r w:rsidRPr="00415401">
        <w:rPr>
          <w:lang w:val="en-US"/>
        </w:rPr>
        <w:t xml:space="preserve">Song, H., Lin, S., Witt, S.F. and Zhang, X. (2018). Impact of financial/economic crisis on demand for hotel rooms in Hong Kong. </w:t>
      </w:r>
      <w:r w:rsidRPr="00415401">
        <w:rPr>
          <w:i/>
          <w:iCs/>
          <w:lang w:val="en-US"/>
        </w:rPr>
        <w:t>Tourism Management</w:t>
      </w:r>
      <w:r w:rsidRPr="00415401">
        <w:rPr>
          <w:lang w:val="en-US"/>
        </w:rPr>
        <w:t xml:space="preserve">, 32(1), pp.172–186. </w:t>
      </w:r>
      <w:proofErr w:type="spellStart"/>
      <w:r w:rsidRPr="00415401">
        <w:rPr>
          <w:lang w:val="en-US"/>
        </w:rPr>
        <w:t>doi:https</w:t>
      </w:r>
      <w:proofErr w:type="spellEnd"/>
      <w:r w:rsidRPr="00415401">
        <w:rPr>
          <w:lang w:val="en-US"/>
        </w:rPr>
        <w:t>://doi.org/10.1016/j.tourman.2010.05.006.</w:t>
      </w:r>
    </w:p>
    <w:p w14:paraId="5136E93A" w14:textId="77777777" w:rsidR="006F6E41" w:rsidRDefault="006F6E41" w:rsidP="000C080F"/>
    <w:sectPr w:rsidR="006F6E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553C"/>
    <w:multiLevelType w:val="multilevel"/>
    <w:tmpl w:val="52B2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F4DE1"/>
    <w:multiLevelType w:val="multilevel"/>
    <w:tmpl w:val="0E52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95B47"/>
    <w:multiLevelType w:val="multilevel"/>
    <w:tmpl w:val="F2E2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20942"/>
    <w:multiLevelType w:val="multilevel"/>
    <w:tmpl w:val="AA7A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30013"/>
    <w:multiLevelType w:val="multilevel"/>
    <w:tmpl w:val="104C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81F46"/>
    <w:multiLevelType w:val="multilevel"/>
    <w:tmpl w:val="DA44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6F7CFB"/>
    <w:multiLevelType w:val="multilevel"/>
    <w:tmpl w:val="04A2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D3A08"/>
    <w:multiLevelType w:val="multilevel"/>
    <w:tmpl w:val="13A2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1B0F3F"/>
    <w:multiLevelType w:val="multilevel"/>
    <w:tmpl w:val="3A78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615FA"/>
    <w:multiLevelType w:val="multilevel"/>
    <w:tmpl w:val="93DA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241B8A"/>
    <w:multiLevelType w:val="multilevel"/>
    <w:tmpl w:val="5B10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1E694A"/>
    <w:multiLevelType w:val="multilevel"/>
    <w:tmpl w:val="2E44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5F0127"/>
    <w:multiLevelType w:val="hybridMultilevel"/>
    <w:tmpl w:val="BE6E0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0"/>
  </w:num>
  <w:num w:numId="4">
    <w:abstractNumId w:val="5"/>
  </w:num>
  <w:num w:numId="5">
    <w:abstractNumId w:val="10"/>
  </w:num>
  <w:num w:numId="6">
    <w:abstractNumId w:val="1"/>
  </w:num>
  <w:num w:numId="7">
    <w:abstractNumId w:val="11"/>
  </w:num>
  <w:num w:numId="8">
    <w:abstractNumId w:val="2"/>
  </w:num>
  <w:num w:numId="9">
    <w:abstractNumId w:val="4"/>
  </w:num>
  <w:num w:numId="10">
    <w:abstractNumId w:val="8"/>
  </w:num>
  <w:num w:numId="11">
    <w:abstractNumId w:val="9"/>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EA9"/>
    <w:rsid w:val="0005177F"/>
    <w:rsid w:val="000719D8"/>
    <w:rsid w:val="00081B00"/>
    <w:rsid w:val="000C080F"/>
    <w:rsid w:val="000F5BF2"/>
    <w:rsid w:val="001558ED"/>
    <w:rsid w:val="00173AAD"/>
    <w:rsid w:val="001E3176"/>
    <w:rsid w:val="00214B11"/>
    <w:rsid w:val="00242585"/>
    <w:rsid w:val="004041E3"/>
    <w:rsid w:val="00414B9F"/>
    <w:rsid w:val="00415401"/>
    <w:rsid w:val="0055783E"/>
    <w:rsid w:val="005E023F"/>
    <w:rsid w:val="005E6A88"/>
    <w:rsid w:val="006347E7"/>
    <w:rsid w:val="006B5BEC"/>
    <w:rsid w:val="006F6E41"/>
    <w:rsid w:val="00852EA9"/>
    <w:rsid w:val="008D1C20"/>
    <w:rsid w:val="00A05106"/>
    <w:rsid w:val="00B03063"/>
    <w:rsid w:val="00C91A66"/>
    <w:rsid w:val="00CA69DF"/>
    <w:rsid w:val="00D70591"/>
    <w:rsid w:val="00DD3C9C"/>
    <w:rsid w:val="00F42832"/>
    <w:rsid w:val="00F73F1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7E583"/>
  <w15:chartTrackingRefBased/>
  <w15:docId w15:val="{660198B9-C604-4644-98E2-69F66C90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MT"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D8"/>
    <w:pPr>
      <w:widowControl w:val="0"/>
      <w:autoSpaceDE w:val="0"/>
      <w:autoSpaceDN w:val="0"/>
      <w:spacing w:after="0" w:line="360" w:lineRule="auto"/>
      <w:jc w:val="both"/>
    </w:pPr>
    <w:rPr>
      <w:rFonts w:ascii="Arial" w:hAnsi="Arial" w:cs="Arial MT"/>
      <w:kern w:val="0"/>
      <w:lang w:val="en-GB"/>
      <w14:ligatures w14:val="none"/>
    </w:rPr>
  </w:style>
  <w:style w:type="paragraph" w:styleId="Heading1">
    <w:name w:val="heading 1"/>
    <w:basedOn w:val="Normal"/>
    <w:next w:val="Normal"/>
    <w:link w:val="Heading1Char"/>
    <w:uiPriority w:val="9"/>
    <w:qFormat/>
    <w:rsid w:val="00DD3C9C"/>
    <w:pPr>
      <w:keepNext/>
      <w:keepLines/>
      <w:spacing w:before="24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0F5BF2"/>
    <w:pPr>
      <w:keepNext/>
      <w:keepLines/>
      <w:spacing w:before="40"/>
      <w:outlineLvl w:val="1"/>
    </w:pPr>
    <w:rPr>
      <w:rFonts w:eastAsiaTheme="majorEastAsia" w:cstheme="majorBidi"/>
      <w:color w:val="0F4761" w:themeColor="accent1" w:themeShade="BF"/>
      <w:sz w:val="28"/>
      <w:szCs w:val="26"/>
    </w:rPr>
  </w:style>
  <w:style w:type="paragraph" w:styleId="Heading3">
    <w:name w:val="heading 3"/>
    <w:basedOn w:val="Normal"/>
    <w:next w:val="Normal"/>
    <w:link w:val="Heading3Char"/>
    <w:uiPriority w:val="9"/>
    <w:semiHidden/>
    <w:unhideWhenUsed/>
    <w:qFormat/>
    <w:rsid w:val="00852EA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EA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52EA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52EA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52EA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52EA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52EA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C9C"/>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0F5BF2"/>
    <w:rPr>
      <w:rFonts w:ascii="Arial" w:eastAsiaTheme="majorEastAsia" w:hAnsi="Arial" w:cstheme="majorBidi"/>
      <w:color w:val="0F4761" w:themeColor="accent1" w:themeShade="BF"/>
      <w:sz w:val="28"/>
      <w:szCs w:val="26"/>
    </w:rPr>
  </w:style>
  <w:style w:type="character" w:customStyle="1" w:styleId="Heading3Char">
    <w:name w:val="Heading 3 Char"/>
    <w:basedOn w:val="DefaultParagraphFont"/>
    <w:link w:val="Heading3"/>
    <w:uiPriority w:val="9"/>
    <w:semiHidden/>
    <w:rsid w:val="00852EA9"/>
    <w:rPr>
      <w:rFonts w:asciiTheme="minorHAnsi" w:eastAsiaTheme="majorEastAsia" w:hAnsiTheme="minorHAnsi"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852EA9"/>
    <w:rPr>
      <w:rFonts w:asciiTheme="minorHAnsi" w:eastAsiaTheme="majorEastAsia" w:hAnsiTheme="minorHAnsi" w:cstheme="majorBidi"/>
      <w:i/>
      <w:iCs/>
      <w:color w:val="0F4761" w:themeColor="accent1" w:themeShade="BF"/>
      <w:kern w:val="0"/>
      <w:lang w:val="en-GB"/>
      <w14:ligatures w14:val="none"/>
    </w:rPr>
  </w:style>
  <w:style w:type="character" w:customStyle="1" w:styleId="Heading5Char">
    <w:name w:val="Heading 5 Char"/>
    <w:basedOn w:val="DefaultParagraphFont"/>
    <w:link w:val="Heading5"/>
    <w:uiPriority w:val="9"/>
    <w:semiHidden/>
    <w:rsid w:val="00852EA9"/>
    <w:rPr>
      <w:rFonts w:asciiTheme="minorHAnsi" w:eastAsiaTheme="majorEastAsia" w:hAnsiTheme="minorHAnsi" w:cstheme="majorBidi"/>
      <w:color w:val="0F4761" w:themeColor="accent1" w:themeShade="BF"/>
      <w:kern w:val="0"/>
      <w:lang w:val="en-GB"/>
      <w14:ligatures w14:val="none"/>
    </w:rPr>
  </w:style>
  <w:style w:type="character" w:customStyle="1" w:styleId="Heading6Char">
    <w:name w:val="Heading 6 Char"/>
    <w:basedOn w:val="DefaultParagraphFont"/>
    <w:link w:val="Heading6"/>
    <w:uiPriority w:val="9"/>
    <w:semiHidden/>
    <w:rsid w:val="00852EA9"/>
    <w:rPr>
      <w:rFonts w:asciiTheme="minorHAnsi" w:eastAsiaTheme="majorEastAsia" w:hAnsiTheme="minorHAnsi" w:cstheme="majorBidi"/>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852EA9"/>
    <w:rPr>
      <w:rFonts w:asciiTheme="minorHAnsi" w:eastAsiaTheme="majorEastAsia" w:hAnsiTheme="minorHAnsi" w:cstheme="majorBidi"/>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852EA9"/>
    <w:rPr>
      <w:rFonts w:asciiTheme="minorHAnsi" w:eastAsiaTheme="majorEastAsia" w:hAnsiTheme="minorHAnsi" w:cstheme="majorBidi"/>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852EA9"/>
    <w:rPr>
      <w:rFonts w:asciiTheme="minorHAnsi" w:eastAsiaTheme="majorEastAsia" w:hAnsiTheme="minorHAnsi" w:cstheme="majorBidi"/>
      <w:color w:val="272727" w:themeColor="text1" w:themeTint="D8"/>
      <w:kern w:val="0"/>
      <w:lang w:val="en-GB"/>
      <w14:ligatures w14:val="none"/>
    </w:rPr>
  </w:style>
  <w:style w:type="paragraph" w:styleId="Title">
    <w:name w:val="Title"/>
    <w:basedOn w:val="Normal"/>
    <w:next w:val="Normal"/>
    <w:link w:val="TitleChar"/>
    <w:uiPriority w:val="10"/>
    <w:qFormat/>
    <w:rsid w:val="00852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EA9"/>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852EA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EA9"/>
    <w:rPr>
      <w:rFonts w:asciiTheme="minorHAnsi" w:eastAsiaTheme="majorEastAsia" w:hAnsiTheme="minorHAns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852E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2EA9"/>
    <w:rPr>
      <w:rFonts w:ascii="Arial" w:hAnsi="Arial" w:cs="Arial MT"/>
      <w:i/>
      <w:iCs/>
      <w:color w:val="404040" w:themeColor="text1" w:themeTint="BF"/>
      <w:kern w:val="0"/>
      <w:lang w:val="en-GB"/>
      <w14:ligatures w14:val="none"/>
    </w:rPr>
  </w:style>
  <w:style w:type="paragraph" w:styleId="ListParagraph">
    <w:name w:val="List Paragraph"/>
    <w:basedOn w:val="Normal"/>
    <w:uiPriority w:val="34"/>
    <w:qFormat/>
    <w:rsid w:val="00852EA9"/>
    <w:pPr>
      <w:ind w:left="720"/>
      <w:contextualSpacing/>
    </w:pPr>
  </w:style>
  <w:style w:type="character" w:styleId="IntenseEmphasis">
    <w:name w:val="Intense Emphasis"/>
    <w:basedOn w:val="DefaultParagraphFont"/>
    <w:uiPriority w:val="21"/>
    <w:qFormat/>
    <w:rsid w:val="00852EA9"/>
    <w:rPr>
      <w:i/>
      <w:iCs/>
      <w:color w:val="0F4761" w:themeColor="accent1" w:themeShade="BF"/>
    </w:rPr>
  </w:style>
  <w:style w:type="paragraph" w:styleId="IntenseQuote">
    <w:name w:val="Intense Quote"/>
    <w:basedOn w:val="Normal"/>
    <w:next w:val="Normal"/>
    <w:link w:val="IntenseQuoteChar"/>
    <w:uiPriority w:val="30"/>
    <w:qFormat/>
    <w:rsid w:val="00852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EA9"/>
    <w:rPr>
      <w:rFonts w:ascii="Arial" w:hAnsi="Arial" w:cs="Arial MT"/>
      <w:i/>
      <w:iCs/>
      <w:color w:val="0F4761" w:themeColor="accent1" w:themeShade="BF"/>
      <w:kern w:val="0"/>
      <w:lang w:val="en-GB"/>
      <w14:ligatures w14:val="none"/>
    </w:rPr>
  </w:style>
  <w:style w:type="character" w:styleId="IntenseReference">
    <w:name w:val="Intense Reference"/>
    <w:basedOn w:val="DefaultParagraphFont"/>
    <w:uiPriority w:val="32"/>
    <w:qFormat/>
    <w:rsid w:val="00852EA9"/>
    <w:rPr>
      <w:b/>
      <w:bCs/>
      <w:smallCaps/>
      <w:color w:val="0F4761" w:themeColor="accent1" w:themeShade="BF"/>
      <w:spacing w:val="5"/>
    </w:rPr>
  </w:style>
  <w:style w:type="table" w:styleId="TableGrid">
    <w:name w:val="Table Grid"/>
    <w:basedOn w:val="TableNormal"/>
    <w:uiPriority w:val="39"/>
    <w:rsid w:val="00852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B5BEC"/>
    <w:rPr>
      <w:b/>
      <w:bCs/>
    </w:rPr>
  </w:style>
  <w:style w:type="paragraph" w:styleId="NoSpacing">
    <w:name w:val="No Spacing"/>
    <w:uiPriority w:val="1"/>
    <w:qFormat/>
    <w:rsid w:val="00F73F1E"/>
    <w:pPr>
      <w:widowControl w:val="0"/>
      <w:autoSpaceDE w:val="0"/>
      <w:autoSpaceDN w:val="0"/>
      <w:spacing w:after="0" w:line="240" w:lineRule="auto"/>
      <w:jc w:val="both"/>
    </w:pPr>
    <w:rPr>
      <w:rFonts w:ascii="Arial" w:hAnsi="Arial" w:cs="Arial MT"/>
      <w:kern w:val="0"/>
      <w:lang w:val="en-GB"/>
      <w14:ligatures w14:val="none"/>
    </w:rPr>
  </w:style>
  <w:style w:type="paragraph" w:styleId="TOCHeading">
    <w:name w:val="TOC Heading"/>
    <w:basedOn w:val="Heading1"/>
    <w:next w:val="Normal"/>
    <w:uiPriority w:val="39"/>
    <w:unhideWhenUsed/>
    <w:qFormat/>
    <w:rsid w:val="00F73F1E"/>
    <w:pPr>
      <w:widowControl/>
      <w:autoSpaceDE/>
      <w:autoSpaceDN/>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73F1E"/>
    <w:pPr>
      <w:spacing w:after="100"/>
    </w:pPr>
  </w:style>
  <w:style w:type="character" w:styleId="Hyperlink">
    <w:name w:val="Hyperlink"/>
    <w:basedOn w:val="DefaultParagraphFont"/>
    <w:uiPriority w:val="99"/>
    <w:unhideWhenUsed/>
    <w:rsid w:val="00F73F1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67467">
      <w:bodyDiv w:val="1"/>
      <w:marLeft w:val="0"/>
      <w:marRight w:val="0"/>
      <w:marTop w:val="0"/>
      <w:marBottom w:val="0"/>
      <w:divBdr>
        <w:top w:val="none" w:sz="0" w:space="0" w:color="auto"/>
        <w:left w:val="none" w:sz="0" w:space="0" w:color="auto"/>
        <w:bottom w:val="none" w:sz="0" w:space="0" w:color="auto"/>
        <w:right w:val="none" w:sz="0" w:space="0" w:color="auto"/>
      </w:divBdr>
    </w:div>
    <w:div w:id="237984149">
      <w:bodyDiv w:val="1"/>
      <w:marLeft w:val="0"/>
      <w:marRight w:val="0"/>
      <w:marTop w:val="0"/>
      <w:marBottom w:val="0"/>
      <w:divBdr>
        <w:top w:val="none" w:sz="0" w:space="0" w:color="auto"/>
        <w:left w:val="none" w:sz="0" w:space="0" w:color="auto"/>
        <w:bottom w:val="none" w:sz="0" w:space="0" w:color="auto"/>
        <w:right w:val="none" w:sz="0" w:space="0" w:color="auto"/>
      </w:divBdr>
    </w:div>
    <w:div w:id="249899269">
      <w:bodyDiv w:val="1"/>
      <w:marLeft w:val="0"/>
      <w:marRight w:val="0"/>
      <w:marTop w:val="0"/>
      <w:marBottom w:val="0"/>
      <w:divBdr>
        <w:top w:val="none" w:sz="0" w:space="0" w:color="auto"/>
        <w:left w:val="none" w:sz="0" w:space="0" w:color="auto"/>
        <w:bottom w:val="none" w:sz="0" w:space="0" w:color="auto"/>
        <w:right w:val="none" w:sz="0" w:space="0" w:color="auto"/>
      </w:divBdr>
      <w:divsChild>
        <w:div w:id="323432672">
          <w:marLeft w:val="0"/>
          <w:marRight w:val="0"/>
          <w:marTop w:val="0"/>
          <w:marBottom w:val="0"/>
          <w:divBdr>
            <w:top w:val="none" w:sz="0" w:space="0" w:color="auto"/>
            <w:left w:val="none" w:sz="0" w:space="0" w:color="auto"/>
            <w:bottom w:val="none" w:sz="0" w:space="0" w:color="auto"/>
            <w:right w:val="none" w:sz="0" w:space="0" w:color="auto"/>
          </w:divBdr>
        </w:div>
      </w:divsChild>
    </w:div>
    <w:div w:id="263612090">
      <w:bodyDiv w:val="1"/>
      <w:marLeft w:val="0"/>
      <w:marRight w:val="0"/>
      <w:marTop w:val="0"/>
      <w:marBottom w:val="0"/>
      <w:divBdr>
        <w:top w:val="none" w:sz="0" w:space="0" w:color="auto"/>
        <w:left w:val="none" w:sz="0" w:space="0" w:color="auto"/>
        <w:bottom w:val="none" w:sz="0" w:space="0" w:color="auto"/>
        <w:right w:val="none" w:sz="0" w:space="0" w:color="auto"/>
      </w:divBdr>
    </w:div>
    <w:div w:id="271010599">
      <w:bodyDiv w:val="1"/>
      <w:marLeft w:val="0"/>
      <w:marRight w:val="0"/>
      <w:marTop w:val="0"/>
      <w:marBottom w:val="0"/>
      <w:divBdr>
        <w:top w:val="none" w:sz="0" w:space="0" w:color="auto"/>
        <w:left w:val="none" w:sz="0" w:space="0" w:color="auto"/>
        <w:bottom w:val="none" w:sz="0" w:space="0" w:color="auto"/>
        <w:right w:val="none" w:sz="0" w:space="0" w:color="auto"/>
      </w:divBdr>
    </w:div>
    <w:div w:id="301469380">
      <w:bodyDiv w:val="1"/>
      <w:marLeft w:val="0"/>
      <w:marRight w:val="0"/>
      <w:marTop w:val="0"/>
      <w:marBottom w:val="0"/>
      <w:divBdr>
        <w:top w:val="none" w:sz="0" w:space="0" w:color="auto"/>
        <w:left w:val="none" w:sz="0" w:space="0" w:color="auto"/>
        <w:bottom w:val="none" w:sz="0" w:space="0" w:color="auto"/>
        <w:right w:val="none" w:sz="0" w:space="0" w:color="auto"/>
      </w:divBdr>
    </w:div>
    <w:div w:id="326784558">
      <w:bodyDiv w:val="1"/>
      <w:marLeft w:val="0"/>
      <w:marRight w:val="0"/>
      <w:marTop w:val="0"/>
      <w:marBottom w:val="0"/>
      <w:divBdr>
        <w:top w:val="none" w:sz="0" w:space="0" w:color="auto"/>
        <w:left w:val="none" w:sz="0" w:space="0" w:color="auto"/>
        <w:bottom w:val="none" w:sz="0" w:space="0" w:color="auto"/>
        <w:right w:val="none" w:sz="0" w:space="0" w:color="auto"/>
      </w:divBdr>
    </w:div>
    <w:div w:id="341395384">
      <w:bodyDiv w:val="1"/>
      <w:marLeft w:val="0"/>
      <w:marRight w:val="0"/>
      <w:marTop w:val="0"/>
      <w:marBottom w:val="0"/>
      <w:divBdr>
        <w:top w:val="none" w:sz="0" w:space="0" w:color="auto"/>
        <w:left w:val="none" w:sz="0" w:space="0" w:color="auto"/>
        <w:bottom w:val="none" w:sz="0" w:space="0" w:color="auto"/>
        <w:right w:val="none" w:sz="0" w:space="0" w:color="auto"/>
      </w:divBdr>
    </w:div>
    <w:div w:id="520781100">
      <w:bodyDiv w:val="1"/>
      <w:marLeft w:val="0"/>
      <w:marRight w:val="0"/>
      <w:marTop w:val="0"/>
      <w:marBottom w:val="0"/>
      <w:divBdr>
        <w:top w:val="none" w:sz="0" w:space="0" w:color="auto"/>
        <w:left w:val="none" w:sz="0" w:space="0" w:color="auto"/>
        <w:bottom w:val="none" w:sz="0" w:space="0" w:color="auto"/>
        <w:right w:val="none" w:sz="0" w:space="0" w:color="auto"/>
      </w:divBdr>
    </w:div>
    <w:div w:id="637610123">
      <w:bodyDiv w:val="1"/>
      <w:marLeft w:val="0"/>
      <w:marRight w:val="0"/>
      <w:marTop w:val="0"/>
      <w:marBottom w:val="0"/>
      <w:divBdr>
        <w:top w:val="none" w:sz="0" w:space="0" w:color="auto"/>
        <w:left w:val="none" w:sz="0" w:space="0" w:color="auto"/>
        <w:bottom w:val="none" w:sz="0" w:space="0" w:color="auto"/>
        <w:right w:val="none" w:sz="0" w:space="0" w:color="auto"/>
      </w:divBdr>
    </w:div>
    <w:div w:id="652639257">
      <w:bodyDiv w:val="1"/>
      <w:marLeft w:val="0"/>
      <w:marRight w:val="0"/>
      <w:marTop w:val="0"/>
      <w:marBottom w:val="0"/>
      <w:divBdr>
        <w:top w:val="none" w:sz="0" w:space="0" w:color="auto"/>
        <w:left w:val="none" w:sz="0" w:space="0" w:color="auto"/>
        <w:bottom w:val="none" w:sz="0" w:space="0" w:color="auto"/>
        <w:right w:val="none" w:sz="0" w:space="0" w:color="auto"/>
      </w:divBdr>
    </w:div>
    <w:div w:id="846484723">
      <w:bodyDiv w:val="1"/>
      <w:marLeft w:val="0"/>
      <w:marRight w:val="0"/>
      <w:marTop w:val="0"/>
      <w:marBottom w:val="0"/>
      <w:divBdr>
        <w:top w:val="none" w:sz="0" w:space="0" w:color="auto"/>
        <w:left w:val="none" w:sz="0" w:space="0" w:color="auto"/>
        <w:bottom w:val="none" w:sz="0" w:space="0" w:color="auto"/>
        <w:right w:val="none" w:sz="0" w:space="0" w:color="auto"/>
      </w:divBdr>
      <w:divsChild>
        <w:div w:id="1964605317">
          <w:marLeft w:val="0"/>
          <w:marRight w:val="0"/>
          <w:marTop w:val="0"/>
          <w:marBottom w:val="0"/>
          <w:divBdr>
            <w:top w:val="none" w:sz="0" w:space="0" w:color="auto"/>
            <w:left w:val="none" w:sz="0" w:space="0" w:color="auto"/>
            <w:bottom w:val="none" w:sz="0" w:space="0" w:color="auto"/>
            <w:right w:val="none" w:sz="0" w:space="0" w:color="auto"/>
          </w:divBdr>
        </w:div>
      </w:divsChild>
    </w:div>
    <w:div w:id="903218203">
      <w:bodyDiv w:val="1"/>
      <w:marLeft w:val="0"/>
      <w:marRight w:val="0"/>
      <w:marTop w:val="0"/>
      <w:marBottom w:val="0"/>
      <w:divBdr>
        <w:top w:val="none" w:sz="0" w:space="0" w:color="auto"/>
        <w:left w:val="none" w:sz="0" w:space="0" w:color="auto"/>
        <w:bottom w:val="none" w:sz="0" w:space="0" w:color="auto"/>
        <w:right w:val="none" w:sz="0" w:space="0" w:color="auto"/>
      </w:divBdr>
    </w:div>
    <w:div w:id="908199408">
      <w:bodyDiv w:val="1"/>
      <w:marLeft w:val="0"/>
      <w:marRight w:val="0"/>
      <w:marTop w:val="0"/>
      <w:marBottom w:val="0"/>
      <w:divBdr>
        <w:top w:val="none" w:sz="0" w:space="0" w:color="auto"/>
        <w:left w:val="none" w:sz="0" w:space="0" w:color="auto"/>
        <w:bottom w:val="none" w:sz="0" w:space="0" w:color="auto"/>
        <w:right w:val="none" w:sz="0" w:space="0" w:color="auto"/>
      </w:divBdr>
      <w:divsChild>
        <w:div w:id="272983519">
          <w:marLeft w:val="0"/>
          <w:marRight w:val="0"/>
          <w:marTop w:val="0"/>
          <w:marBottom w:val="0"/>
          <w:divBdr>
            <w:top w:val="none" w:sz="0" w:space="0" w:color="auto"/>
            <w:left w:val="none" w:sz="0" w:space="0" w:color="auto"/>
            <w:bottom w:val="none" w:sz="0" w:space="0" w:color="auto"/>
            <w:right w:val="none" w:sz="0" w:space="0" w:color="auto"/>
          </w:divBdr>
        </w:div>
      </w:divsChild>
    </w:div>
    <w:div w:id="977951498">
      <w:bodyDiv w:val="1"/>
      <w:marLeft w:val="0"/>
      <w:marRight w:val="0"/>
      <w:marTop w:val="0"/>
      <w:marBottom w:val="0"/>
      <w:divBdr>
        <w:top w:val="none" w:sz="0" w:space="0" w:color="auto"/>
        <w:left w:val="none" w:sz="0" w:space="0" w:color="auto"/>
        <w:bottom w:val="none" w:sz="0" w:space="0" w:color="auto"/>
        <w:right w:val="none" w:sz="0" w:space="0" w:color="auto"/>
      </w:divBdr>
    </w:div>
    <w:div w:id="1150289676">
      <w:bodyDiv w:val="1"/>
      <w:marLeft w:val="0"/>
      <w:marRight w:val="0"/>
      <w:marTop w:val="0"/>
      <w:marBottom w:val="0"/>
      <w:divBdr>
        <w:top w:val="none" w:sz="0" w:space="0" w:color="auto"/>
        <w:left w:val="none" w:sz="0" w:space="0" w:color="auto"/>
        <w:bottom w:val="none" w:sz="0" w:space="0" w:color="auto"/>
        <w:right w:val="none" w:sz="0" w:space="0" w:color="auto"/>
      </w:divBdr>
    </w:div>
    <w:div w:id="1315333686">
      <w:bodyDiv w:val="1"/>
      <w:marLeft w:val="0"/>
      <w:marRight w:val="0"/>
      <w:marTop w:val="0"/>
      <w:marBottom w:val="0"/>
      <w:divBdr>
        <w:top w:val="none" w:sz="0" w:space="0" w:color="auto"/>
        <w:left w:val="none" w:sz="0" w:space="0" w:color="auto"/>
        <w:bottom w:val="none" w:sz="0" w:space="0" w:color="auto"/>
        <w:right w:val="none" w:sz="0" w:space="0" w:color="auto"/>
      </w:divBdr>
    </w:div>
    <w:div w:id="1476948003">
      <w:bodyDiv w:val="1"/>
      <w:marLeft w:val="0"/>
      <w:marRight w:val="0"/>
      <w:marTop w:val="0"/>
      <w:marBottom w:val="0"/>
      <w:divBdr>
        <w:top w:val="none" w:sz="0" w:space="0" w:color="auto"/>
        <w:left w:val="none" w:sz="0" w:space="0" w:color="auto"/>
        <w:bottom w:val="none" w:sz="0" w:space="0" w:color="auto"/>
        <w:right w:val="none" w:sz="0" w:space="0" w:color="auto"/>
      </w:divBdr>
    </w:div>
    <w:div w:id="1617444813">
      <w:bodyDiv w:val="1"/>
      <w:marLeft w:val="0"/>
      <w:marRight w:val="0"/>
      <w:marTop w:val="0"/>
      <w:marBottom w:val="0"/>
      <w:divBdr>
        <w:top w:val="none" w:sz="0" w:space="0" w:color="auto"/>
        <w:left w:val="none" w:sz="0" w:space="0" w:color="auto"/>
        <w:bottom w:val="none" w:sz="0" w:space="0" w:color="auto"/>
        <w:right w:val="none" w:sz="0" w:space="0" w:color="auto"/>
      </w:divBdr>
    </w:div>
    <w:div w:id="1682708154">
      <w:bodyDiv w:val="1"/>
      <w:marLeft w:val="0"/>
      <w:marRight w:val="0"/>
      <w:marTop w:val="0"/>
      <w:marBottom w:val="0"/>
      <w:divBdr>
        <w:top w:val="none" w:sz="0" w:space="0" w:color="auto"/>
        <w:left w:val="none" w:sz="0" w:space="0" w:color="auto"/>
        <w:bottom w:val="none" w:sz="0" w:space="0" w:color="auto"/>
        <w:right w:val="none" w:sz="0" w:space="0" w:color="auto"/>
      </w:divBdr>
    </w:div>
    <w:div w:id="1729986199">
      <w:bodyDiv w:val="1"/>
      <w:marLeft w:val="0"/>
      <w:marRight w:val="0"/>
      <w:marTop w:val="0"/>
      <w:marBottom w:val="0"/>
      <w:divBdr>
        <w:top w:val="none" w:sz="0" w:space="0" w:color="auto"/>
        <w:left w:val="none" w:sz="0" w:space="0" w:color="auto"/>
        <w:bottom w:val="none" w:sz="0" w:space="0" w:color="auto"/>
        <w:right w:val="none" w:sz="0" w:space="0" w:color="auto"/>
      </w:divBdr>
    </w:div>
    <w:div w:id="1892768330">
      <w:bodyDiv w:val="1"/>
      <w:marLeft w:val="0"/>
      <w:marRight w:val="0"/>
      <w:marTop w:val="0"/>
      <w:marBottom w:val="0"/>
      <w:divBdr>
        <w:top w:val="none" w:sz="0" w:space="0" w:color="auto"/>
        <w:left w:val="none" w:sz="0" w:space="0" w:color="auto"/>
        <w:bottom w:val="none" w:sz="0" w:space="0" w:color="auto"/>
        <w:right w:val="none" w:sz="0" w:space="0" w:color="auto"/>
      </w:divBdr>
      <w:divsChild>
        <w:div w:id="1397632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EC35C-DAC5-49FE-8B6C-A8727451F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3200</Words>
  <Characters>18241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dc:creator>
  <cp:keywords/>
  <dc:description/>
  <cp:lastModifiedBy>jesse</cp:lastModifiedBy>
  <cp:revision>4</cp:revision>
  <dcterms:created xsi:type="dcterms:W3CDTF">2025-02-28T22:37:00Z</dcterms:created>
  <dcterms:modified xsi:type="dcterms:W3CDTF">2025-02-28T22:44:00Z</dcterms:modified>
</cp:coreProperties>
</file>