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B13643" w14:textId="634F631B" w:rsidR="00396D9A" w:rsidRDefault="008F1276" w:rsidP="009A3C4A">
      <w:pPr>
        <w:spacing w:line="360" w:lineRule="auto"/>
        <w:jc w:val="center"/>
        <w:rPr>
          <w:rFonts w:ascii="Times New Roman" w:hAnsi="Times New Roman" w:cs="Times New Roman"/>
          <w:b/>
          <w:bCs/>
        </w:rPr>
      </w:pPr>
      <w:r w:rsidRPr="008F1276">
        <w:rPr>
          <w:rFonts w:ascii="Times New Roman" w:hAnsi="Times New Roman" w:cs="Times New Roman"/>
          <w:b/>
          <w:bCs/>
        </w:rPr>
        <w:t>Method</w:t>
      </w:r>
    </w:p>
    <w:p w14:paraId="055AEDE5" w14:textId="6CC8F81A" w:rsidR="00DC3B5B" w:rsidRDefault="00DC3B5B" w:rsidP="00DC3B5B">
      <w:pPr>
        <w:spacing w:line="360" w:lineRule="auto"/>
        <w:rPr>
          <w:rFonts w:ascii="Times New Roman" w:hAnsi="Times New Roman" w:cs="Times New Roman"/>
          <w:b/>
          <w:bCs/>
        </w:rPr>
      </w:pPr>
      <w:r>
        <w:rPr>
          <w:rFonts w:ascii="Times New Roman" w:hAnsi="Times New Roman" w:cs="Times New Roman"/>
          <w:b/>
          <w:bCs/>
        </w:rPr>
        <w:br/>
        <w:t>Design</w:t>
      </w:r>
    </w:p>
    <w:p w14:paraId="05DC3FDF" w14:textId="77777777" w:rsidR="00863E29" w:rsidRDefault="00863E29" w:rsidP="00DC3B5B">
      <w:pPr>
        <w:spacing w:line="360" w:lineRule="auto"/>
        <w:rPr>
          <w:rFonts w:ascii="Times New Roman" w:hAnsi="Times New Roman" w:cs="Times New Roman"/>
          <w:b/>
          <w:bCs/>
        </w:rPr>
      </w:pPr>
    </w:p>
    <w:p w14:paraId="4DD2D3A2" w14:textId="1B007B3A" w:rsidR="00CC6977" w:rsidRDefault="00635EB2" w:rsidP="00583DFB">
      <w:pPr>
        <w:spacing w:line="360" w:lineRule="auto"/>
        <w:rPr>
          <w:rFonts w:ascii="Times New Roman" w:hAnsi="Times New Roman" w:cs="Times New Roman"/>
        </w:rPr>
      </w:pPr>
      <w:r>
        <w:rPr>
          <w:rFonts w:ascii="Times New Roman" w:hAnsi="Times New Roman" w:cs="Times New Roman"/>
        </w:rPr>
        <w:t xml:space="preserve">The study design was a qualitative approach </w:t>
      </w:r>
      <w:r w:rsidR="002206C6">
        <w:rPr>
          <w:rFonts w:ascii="Times New Roman" w:hAnsi="Times New Roman" w:cs="Times New Roman"/>
        </w:rPr>
        <w:t xml:space="preserve">of parental participant survey answers </w:t>
      </w:r>
      <w:r w:rsidR="003D60A3">
        <w:rPr>
          <w:rFonts w:ascii="Times New Roman" w:hAnsi="Times New Roman" w:cs="Times New Roman"/>
        </w:rPr>
        <w:t xml:space="preserve">relative to their </w:t>
      </w:r>
      <w:r w:rsidR="003D60A3" w:rsidRPr="00771733">
        <w:rPr>
          <w:rFonts w:ascii="Times New Roman" w:hAnsi="Times New Roman" w:cs="Times New Roman"/>
        </w:rPr>
        <w:t xml:space="preserve">parenting practice and disciplinary methods. </w:t>
      </w:r>
      <w:r w:rsidR="00C866FE" w:rsidRPr="00771733">
        <w:rPr>
          <w:rFonts w:ascii="Times New Roman" w:hAnsi="Times New Roman" w:cs="Times New Roman"/>
        </w:rPr>
        <w:t xml:space="preserve">The survey was conducted online </w:t>
      </w:r>
      <w:r w:rsidR="007E5730" w:rsidRPr="00771733">
        <w:rPr>
          <w:rFonts w:ascii="Times New Roman" w:hAnsi="Times New Roman" w:cs="Times New Roman"/>
        </w:rPr>
        <w:t xml:space="preserve">to allow accessibility </w:t>
      </w:r>
      <w:r w:rsidR="00C866FE" w:rsidRPr="00771733">
        <w:rPr>
          <w:rFonts w:ascii="Times New Roman" w:hAnsi="Times New Roman" w:cs="Times New Roman"/>
        </w:rPr>
        <w:t>via Microsoft forms</w:t>
      </w:r>
      <w:r w:rsidR="00617C0E" w:rsidRPr="00771733">
        <w:rPr>
          <w:rFonts w:ascii="Times New Roman" w:hAnsi="Times New Roman" w:cs="Times New Roman"/>
        </w:rPr>
        <w:t xml:space="preserve"> and each participant completed this </w:t>
      </w:r>
      <w:r w:rsidR="00006AAE" w:rsidRPr="00771733">
        <w:rPr>
          <w:rFonts w:ascii="Times New Roman" w:hAnsi="Times New Roman" w:cs="Times New Roman"/>
        </w:rPr>
        <w:t>individually and confidentially</w:t>
      </w:r>
      <w:r w:rsidR="00747734" w:rsidRPr="00771733">
        <w:rPr>
          <w:rFonts w:ascii="Times New Roman" w:hAnsi="Times New Roman" w:cs="Times New Roman"/>
        </w:rPr>
        <w:t xml:space="preserve"> adhering to BPS </w:t>
      </w:r>
      <w:r w:rsidR="008E7971" w:rsidRPr="00771733">
        <w:rPr>
          <w:rFonts w:ascii="Times New Roman" w:hAnsi="Times New Roman" w:cs="Times New Roman"/>
        </w:rPr>
        <w:t>ethical</w:t>
      </w:r>
      <w:r w:rsidR="00814F47" w:rsidRPr="00771733">
        <w:rPr>
          <w:rFonts w:ascii="Times New Roman" w:hAnsi="Times New Roman" w:cs="Times New Roman"/>
        </w:rPr>
        <w:t xml:space="preserve"> </w:t>
      </w:r>
      <w:r w:rsidR="00747734" w:rsidRPr="00771733">
        <w:rPr>
          <w:rFonts w:ascii="Times New Roman" w:hAnsi="Times New Roman" w:cs="Times New Roman"/>
        </w:rPr>
        <w:t xml:space="preserve">guidelines </w:t>
      </w:r>
      <w:r w:rsidR="00747734" w:rsidRPr="00771733">
        <w:rPr>
          <w:rFonts w:ascii="Times New Roman" w:hAnsi="Times New Roman" w:cs="Times New Roman"/>
          <w:color w:val="000000"/>
        </w:rPr>
        <w:t>(</w:t>
      </w:r>
      <w:r w:rsidR="00747734" w:rsidRPr="00771733">
        <w:rPr>
          <w:rFonts w:ascii="Times New Roman" w:hAnsi="Times New Roman" w:cs="Times New Roman"/>
          <w:i/>
          <w:iCs/>
          <w:color w:val="000000"/>
        </w:rPr>
        <w:t>BPS Code of Human Research Ethics</w:t>
      </w:r>
      <w:r w:rsidR="00747734" w:rsidRPr="00771733">
        <w:rPr>
          <w:rFonts w:ascii="Times New Roman" w:hAnsi="Times New Roman" w:cs="Times New Roman"/>
          <w:color w:val="000000"/>
        </w:rPr>
        <w:t>, 2021)</w:t>
      </w:r>
      <w:r w:rsidR="00771733" w:rsidRPr="00771733">
        <w:rPr>
          <w:rFonts w:ascii="Times New Roman" w:hAnsi="Times New Roman" w:cs="Times New Roman"/>
          <w:color w:val="000000"/>
        </w:rPr>
        <w:t xml:space="preserve"> and in their</w:t>
      </w:r>
      <w:r w:rsidR="00E41944" w:rsidRPr="00771733">
        <w:rPr>
          <w:rFonts w:ascii="Times New Roman" w:hAnsi="Times New Roman" w:cs="Times New Roman"/>
        </w:rPr>
        <w:t xml:space="preserve"> </w:t>
      </w:r>
      <w:r w:rsidR="00E41944" w:rsidRPr="00771733">
        <w:rPr>
          <w:rFonts w:ascii="Times New Roman" w:hAnsi="Times New Roman" w:cs="Times New Roman"/>
          <w:bCs/>
        </w:rPr>
        <w:t>own timeframe. Therefore, preventing application of time pressure or discomfort to participants.</w:t>
      </w:r>
      <w:r w:rsidR="00771733">
        <w:rPr>
          <w:rFonts w:ascii="Times New Roman" w:hAnsi="Times New Roman" w:cs="Times New Roman"/>
          <w:bCs/>
        </w:rPr>
        <w:t xml:space="preserve"> </w:t>
      </w:r>
      <w:r w:rsidR="00993B93" w:rsidRPr="00771733">
        <w:rPr>
          <w:rFonts w:ascii="Times New Roman" w:hAnsi="Times New Roman" w:cs="Times New Roman"/>
        </w:rPr>
        <w:t>By acknowledging the potential sensitivity and the controversy of the research topic</w:t>
      </w:r>
      <w:r w:rsidR="00993B93" w:rsidRPr="00771733">
        <w:rPr>
          <w:rFonts w:ascii="Times New Roman" w:hAnsi="Times New Roman" w:cs="Times New Roman"/>
        </w:rPr>
        <w:t xml:space="preserve">, </w:t>
      </w:r>
      <w:r w:rsidR="000D6F6A" w:rsidRPr="00771733">
        <w:rPr>
          <w:rFonts w:ascii="Times New Roman" w:hAnsi="Times New Roman" w:cs="Times New Roman"/>
        </w:rPr>
        <w:t xml:space="preserve">the researcher </w:t>
      </w:r>
      <w:r w:rsidR="007020A7" w:rsidRPr="00771733">
        <w:rPr>
          <w:rFonts w:ascii="Times New Roman" w:hAnsi="Times New Roman" w:cs="Times New Roman"/>
        </w:rPr>
        <w:t xml:space="preserve">determined </w:t>
      </w:r>
      <w:r w:rsidR="006B1168" w:rsidRPr="00771733">
        <w:rPr>
          <w:rFonts w:ascii="Times New Roman" w:hAnsi="Times New Roman" w:cs="Times New Roman"/>
        </w:rPr>
        <w:t>that a</w:t>
      </w:r>
      <w:r w:rsidR="00133702" w:rsidRPr="00771733">
        <w:rPr>
          <w:rFonts w:ascii="Times New Roman" w:hAnsi="Times New Roman" w:cs="Times New Roman"/>
        </w:rPr>
        <w:t xml:space="preserve">n online </w:t>
      </w:r>
      <w:r w:rsidR="006B1168" w:rsidRPr="00771733">
        <w:rPr>
          <w:rFonts w:ascii="Times New Roman" w:hAnsi="Times New Roman" w:cs="Times New Roman"/>
        </w:rPr>
        <w:t xml:space="preserve">survey design method would limit the influence of participants’ </w:t>
      </w:r>
      <w:r w:rsidR="007936EC" w:rsidRPr="00771733">
        <w:rPr>
          <w:rFonts w:ascii="Times New Roman" w:hAnsi="Times New Roman" w:cs="Times New Roman"/>
        </w:rPr>
        <w:t>views</w:t>
      </w:r>
      <w:r w:rsidR="006B1168" w:rsidRPr="00771733">
        <w:rPr>
          <w:rFonts w:ascii="Times New Roman" w:hAnsi="Times New Roman" w:cs="Times New Roman"/>
        </w:rPr>
        <w:t xml:space="preserve"> </w:t>
      </w:r>
      <w:r w:rsidR="007936EC" w:rsidRPr="00771733">
        <w:rPr>
          <w:rFonts w:ascii="Times New Roman" w:hAnsi="Times New Roman" w:cs="Times New Roman"/>
        </w:rPr>
        <w:t xml:space="preserve">on individual responses </w:t>
      </w:r>
      <w:r w:rsidR="00133702" w:rsidRPr="00771733">
        <w:rPr>
          <w:rFonts w:ascii="Times New Roman" w:hAnsi="Times New Roman" w:cs="Times New Roman"/>
        </w:rPr>
        <w:t xml:space="preserve">comparative to an interview procedure. </w:t>
      </w:r>
      <w:r w:rsidR="00022479" w:rsidRPr="00771733">
        <w:rPr>
          <w:rFonts w:ascii="Times New Roman" w:hAnsi="Times New Roman" w:cs="Times New Roman"/>
        </w:rPr>
        <w:t>The researcher used o</w:t>
      </w:r>
      <w:r w:rsidR="008317CF" w:rsidRPr="00771733">
        <w:rPr>
          <w:rFonts w:ascii="Times New Roman" w:hAnsi="Times New Roman" w:cs="Times New Roman"/>
        </w:rPr>
        <w:t xml:space="preserve">pen ended questioning </w:t>
      </w:r>
      <w:r w:rsidR="00862725" w:rsidRPr="00771733">
        <w:rPr>
          <w:rFonts w:ascii="Times New Roman" w:hAnsi="Times New Roman" w:cs="Times New Roman"/>
        </w:rPr>
        <w:t xml:space="preserve">throughout the survey to allow </w:t>
      </w:r>
      <w:r w:rsidR="00E13D90" w:rsidRPr="00771733">
        <w:rPr>
          <w:rFonts w:ascii="Times New Roman" w:hAnsi="Times New Roman" w:cs="Times New Roman"/>
        </w:rPr>
        <w:t xml:space="preserve">participants to provide more enriched responses </w:t>
      </w:r>
      <w:r w:rsidR="007E091D" w:rsidRPr="00771733">
        <w:rPr>
          <w:rFonts w:ascii="Times New Roman" w:hAnsi="Times New Roman" w:cs="Times New Roman"/>
        </w:rPr>
        <w:t>articulated from their personal experiences, thoughts, and opinions</w:t>
      </w:r>
      <w:r w:rsidR="001C6715" w:rsidRPr="00771733">
        <w:rPr>
          <w:rFonts w:ascii="Times New Roman" w:hAnsi="Times New Roman" w:cs="Times New Roman"/>
        </w:rPr>
        <w:t>.</w:t>
      </w:r>
      <w:r w:rsidR="00E15E48">
        <w:rPr>
          <w:rFonts w:ascii="Times New Roman" w:hAnsi="Times New Roman" w:cs="Times New Roman"/>
        </w:rPr>
        <w:t xml:space="preserve"> </w:t>
      </w:r>
      <w:r w:rsidR="00E15E48" w:rsidRPr="002B3CB7">
        <w:rPr>
          <w:rFonts w:ascii="Times New Roman" w:hAnsi="Times New Roman" w:cs="Times New Roman"/>
          <w:color w:val="0F0F0F"/>
        </w:rPr>
        <w:t xml:space="preserve">The study was ethically approved by the Department of Psychology at University of Wales Trinity St David (see appendix X). </w:t>
      </w:r>
      <w:r w:rsidR="00661E94">
        <w:rPr>
          <w:rFonts w:ascii="Times New Roman" w:hAnsi="Times New Roman" w:cs="Times New Roman"/>
          <w:color w:val="0F0F0F"/>
        </w:rPr>
        <w:t>All</w:t>
      </w:r>
      <w:r w:rsidR="00E15E48" w:rsidRPr="002B3CB7">
        <w:rPr>
          <w:rFonts w:ascii="Times New Roman" w:hAnsi="Times New Roman" w:cs="Times New Roman"/>
          <w:color w:val="0F0F0F"/>
        </w:rPr>
        <w:t xml:space="preserve"> questions</w:t>
      </w:r>
      <w:r w:rsidR="00661E94">
        <w:rPr>
          <w:rFonts w:ascii="Times New Roman" w:hAnsi="Times New Roman" w:cs="Times New Roman"/>
          <w:color w:val="0F0F0F"/>
        </w:rPr>
        <w:t xml:space="preserve"> included in the study were</w:t>
      </w:r>
      <w:r w:rsidR="00E15E48" w:rsidRPr="002B3CB7">
        <w:rPr>
          <w:rFonts w:ascii="Times New Roman" w:hAnsi="Times New Roman" w:cs="Times New Roman"/>
          <w:color w:val="0F0F0F"/>
        </w:rPr>
        <w:t xml:space="preserve"> vetted by the Research Supervisor beforehand.</w:t>
      </w:r>
      <w:r w:rsidR="00DA50D7" w:rsidRPr="00771733">
        <w:rPr>
          <w:rFonts w:ascii="Times New Roman" w:hAnsi="Times New Roman" w:cs="Times New Roman"/>
        </w:rPr>
        <w:tab/>
      </w:r>
      <w:r w:rsidR="00E15E48">
        <w:rPr>
          <w:rFonts w:ascii="Times New Roman" w:hAnsi="Times New Roman" w:cs="Times New Roman"/>
        </w:rPr>
        <w:tab/>
      </w:r>
      <w:r w:rsidR="00661E94">
        <w:rPr>
          <w:rFonts w:ascii="Times New Roman" w:hAnsi="Times New Roman" w:cs="Times New Roman"/>
        </w:rPr>
        <w:tab/>
      </w:r>
      <w:r w:rsidR="00661E94">
        <w:rPr>
          <w:rFonts w:ascii="Times New Roman" w:hAnsi="Times New Roman" w:cs="Times New Roman"/>
        </w:rPr>
        <w:tab/>
      </w:r>
      <w:r w:rsidR="00661E94">
        <w:rPr>
          <w:rFonts w:ascii="Times New Roman" w:hAnsi="Times New Roman" w:cs="Times New Roman"/>
        </w:rPr>
        <w:tab/>
      </w:r>
      <w:r w:rsidR="00661E94">
        <w:rPr>
          <w:rFonts w:ascii="Times New Roman" w:hAnsi="Times New Roman" w:cs="Times New Roman"/>
        </w:rPr>
        <w:tab/>
      </w:r>
      <w:r w:rsidR="00661E94">
        <w:rPr>
          <w:rFonts w:ascii="Times New Roman" w:hAnsi="Times New Roman" w:cs="Times New Roman"/>
        </w:rPr>
        <w:tab/>
      </w:r>
      <w:r w:rsidR="00561D7A" w:rsidRPr="00771733">
        <w:rPr>
          <w:rFonts w:ascii="Times New Roman" w:hAnsi="Times New Roman" w:cs="Times New Roman"/>
          <w:bCs/>
        </w:rPr>
        <w:t>A survey</w:t>
      </w:r>
      <w:r w:rsidR="00FC0BE9" w:rsidRPr="00771733">
        <w:rPr>
          <w:rFonts w:ascii="Times New Roman" w:hAnsi="Times New Roman" w:cs="Times New Roman"/>
          <w:bCs/>
        </w:rPr>
        <w:t xml:space="preserve"> </w:t>
      </w:r>
      <w:r w:rsidR="00DA50D7" w:rsidRPr="00771733">
        <w:rPr>
          <w:rFonts w:ascii="Times New Roman" w:hAnsi="Times New Roman" w:cs="Times New Roman"/>
          <w:bCs/>
        </w:rPr>
        <w:t xml:space="preserve">approach was </w:t>
      </w:r>
      <w:r w:rsidR="00FC0BE9" w:rsidRPr="00771733">
        <w:rPr>
          <w:rFonts w:ascii="Times New Roman" w:hAnsi="Times New Roman" w:cs="Times New Roman"/>
          <w:bCs/>
        </w:rPr>
        <w:t xml:space="preserve">based on the suggestion by </w:t>
      </w:r>
      <w:r w:rsidR="00FC0BE9" w:rsidRPr="00771733">
        <w:rPr>
          <w:rFonts w:ascii="Times New Roman" w:hAnsi="Times New Roman" w:cs="Times New Roman"/>
        </w:rPr>
        <w:t>Prince et al. (2014) relating to appropriation given</w:t>
      </w:r>
      <w:r w:rsidR="00FC0BE9" w:rsidRPr="00DA50D7">
        <w:rPr>
          <w:rFonts w:ascii="Times New Roman" w:hAnsi="Times New Roman" w:cs="Times New Roman"/>
        </w:rPr>
        <w:t xml:space="preserve"> to questionnaire use and a requirement for preservation of anonymity among participants allowing for liberated expression. This also prevent</w:t>
      </w:r>
      <w:r w:rsidR="00DA50D7">
        <w:rPr>
          <w:rFonts w:ascii="Times New Roman" w:hAnsi="Times New Roman" w:cs="Times New Roman"/>
        </w:rPr>
        <w:t>ed</w:t>
      </w:r>
      <w:r w:rsidR="00FC0BE9" w:rsidRPr="00DA50D7">
        <w:rPr>
          <w:rFonts w:ascii="Times New Roman" w:hAnsi="Times New Roman" w:cs="Times New Roman"/>
        </w:rPr>
        <w:t xml:space="preserve"> participants from feeling ostracized </w:t>
      </w:r>
      <w:r w:rsidR="00280A33">
        <w:rPr>
          <w:rFonts w:ascii="Times New Roman" w:hAnsi="Times New Roman" w:cs="Times New Roman"/>
        </w:rPr>
        <w:t>through difference of</w:t>
      </w:r>
      <w:r w:rsidR="00FC0BE9" w:rsidRPr="00DA50D7">
        <w:rPr>
          <w:rFonts w:ascii="Times New Roman" w:hAnsi="Times New Roman" w:cs="Times New Roman"/>
        </w:rPr>
        <w:t xml:space="preserve"> opinion</w:t>
      </w:r>
      <w:r w:rsidR="00280A33">
        <w:rPr>
          <w:rFonts w:ascii="Times New Roman" w:hAnsi="Times New Roman" w:cs="Times New Roman"/>
        </w:rPr>
        <w:t xml:space="preserve"> </w:t>
      </w:r>
      <w:r w:rsidR="00FC0BE9" w:rsidRPr="00DA50D7">
        <w:rPr>
          <w:rFonts w:ascii="Times New Roman" w:hAnsi="Times New Roman" w:cs="Times New Roman"/>
        </w:rPr>
        <w:t>or experiencing discomfort due to alternate views</w:t>
      </w:r>
      <w:r w:rsidR="00280A33">
        <w:rPr>
          <w:rFonts w:ascii="Times New Roman" w:hAnsi="Times New Roman" w:cs="Times New Roman"/>
        </w:rPr>
        <w:t>. M</w:t>
      </w:r>
      <w:r w:rsidR="00FC0BE9" w:rsidRPr="00DA50D7">
        <w:rPr>
          <w:rFonts w:ascii="Times New Roman" w:hAnsi="Times New Roman" w:cs="Times New Roman"/>
        </w:rPr>
        <w:t xml:space="preserve">ore </w:t>
      </w:r>
      <w:r w:rsidR="00280A33" w:rsidRPr="00DA50D7">
        <w:rPr>
          <w:rFonts w:ascii="Times New Roman" w:hAnsi="Times New Roman" w:cs="Times New Roman"/>
        </w:rPr>
        <w:t>accurat</w:t>
      </w:r>
      <w:r w:rsidR="00280A33">
        <w:rPr>
          <w:rFonts w:ascii="Times New Roman" w:hAnsi="Times New Roman" w:cs="Times New Roman"/>
        </w:rPr>
        <w:t>e</w:t>
      </w:r>
      <w:r w:rsidR="00FC0BE9" w:rsidRPr="00DA50D7">
        <w:rPr>
          <w:rFonts w:ascii="Times New Roman" w:hAnsi="Times New Roman" w:cs="Times New Roman"/>
        </w:rPr>
        <w:t xml:space="preserve"> data</w:t>
      </w:r>
      <w:r w:rsidR="00280A33">
        <w:rPr>
          <w:rFonts w:ascii="Times New Roman" w:hAnsi="Times New Roman" w:cs="Times New Roman"/>
        </w:rPr>
        <w:t xml:space="preserve"> </w:t>
      </w:r>
      <w:r w:rsidR="00C5179B">
        <w:rPr>
          <w:rFonts w:ascii="Times New Roman" w:hAnsi="Times New Roman" w:cs="Times New Roman"/>
        </w:rPr>
        <w:t>may have been</w:t>
      </w:r>
      <w:r w:rsidR="00280A33">
        <w:rPr>
          <w:rFonts w:ascii="Times New Roman" w:hAnsi="Times New Roman" w:cs="Times New Roman"/>
        </w:rPr>
        <w:t xml:space="preserve"> provided</w:t>
      </w:r>
      <w:r w:rsidR="00FC0BE9" w:rsidRPr="00DA50D7">
        <w:rPr>
          <w:rFonts w:ascii="Times New Roman" w:hAnsi="Times New Roman" w:cs="Times New Roman"/>
        </w:rPr>
        <w:t xml:space="preserve"> by mitigating the impact of socially desirable answers</w:t>
      </w:r>
      <w:r w:rsidR="00280A33">
        <w:rPr>
          <w:rFonts w:ascii="Times New Roman" w:hAnsi="Times New Roman" w:cs="Times New Roman"/>
        </w:rPr>
        <w:t>. This</w:t>
      </w:r>
      <w:r w:rsidR="00FC0BE9" w:rsidRPr="00DA50D7">
        <w:rPr>
          <w:rFonts w:ascii="Times New Roman" w:hAnsi="Times New Roman" w:cs="Times New Roman"/>
        </w:rPr>
        <w:t xml:space="preserve"> </w:t>
      </w:r>
      <w:r w:rsidR="00DA50D7">
        <w:rPr>
          <w:rFonts w:ascii="Times New Roman" w:hAnsi="Times New Roman" w:cs="Times New Roman"/>
        </w:rPr>
        <w:t xml:space="preserve">was </w:t>
      </w:r>
      <w:r w:rsidR="00FC0BE9" w:rsidRPr="00DA50D7">
        <w:rPr>
          <w:rFonts w:ascii="Times New Roman" w:hAnsi="Times New Roman" w:cs="Times New Roman"/>
        </w:rPr>
        <w:t xml:space="preserve">particularly important </w:t>
      </w:r>
      <w:r w:rsidR="00DA50D7">
        <w:rPr>
          <w:rFonts w:ascii="Times New Roman" w:hAnsi="Times New Roman" w:cs="Times New Roman"/>
        </w:rPr>
        <w:t>as</w:t>
      </w:r>
      <w:r w:rsidR="00FC0BE9" w:rsidRPr="00DA50D7">
        <w:rPr>
          <w:rFonts w:ascii="Times New Roman" w:hAnsi="Times New Roman" w:cs="Times New Roman"/>
        </w:rPr>
        <w:t xml:space="preserve"> physical punishment towards children is currently illegal in Wales</w:t>
      </w:r>
      <w:r w:rsidR="00280A33">
        <w:rPr>
          <w:rFonts w:ascii="Times New Roman" w:hAnsi="Times New Roman" w:cs="Times New Roman"/>
        </w:rPr>
        <w:t xml:space="preserve">, whereas </w:t>
      </w:r>
      <w:r w:rsidR="00FC0BE9" w:rsidRPr="00DA50D7">
        <w:rPr>
          <w:rFonts w:ascii="Times New Roman" w:hAnsi="Times New Roman" w:cs="Times New Roman"/>
        </w:rPr>
        <w:t xml:space="preserve">there was no such legislation in place during the previous study. A focus group approach </w:t>
      </w:r>
      <w:r w:rsidR="00280A33">
        <w:rPr>
          <w:rFonts w:ascii="Times New Roman" w:hAnsi="Times New Roman" w:cs="Times New Roman"/>
        </w:rPr>
        <w:t>may have caused</w:t>
      </w:r>
      <w:r w:rsidR="00FC0BE9" w:rsidRPr="00DA50D7">
        <w:rPr>
          <w:rFonts w:ascii="Times New Roman" w:hAnsi="Times New Roman" w:cs="Times New Roman"/>
        </w:rPr>
        <w:t xml:space="preserve"> emotional outbursts and controversy among attitude disparities. </w:t>
      </w:r>
      <w:r w:rsidR="00561D7A">
        <w:rPr>
          <w:rFonts w:ascii="Times New Roman" w:hAnsi="Times New Roman" w:cs="Times New Roman"/>
        </w:rPr>
        <w:t xml:space="preserve">Further, </w:t>
      </w:r>
      <w:r w:rsidR="00E537EB">
        <w:rPr>
          <w:rFonts w:ascii="Times New Roman" w:hAnsi="Times New Roman" w:cs="Times New Roman"/>
        </w:rPr>
        <w:t>a survey</w:t>
      </w:r>
      <w:r w:rsidR="00561D7A">
        <w:rPr>
          <w:rFonts w:ascii="Times New Roman" w:hAnsi="Times New Roman" w:cs="Times New Roman"/>
        </w:rPr>
        <w:t xml:space="preserve"> approach</w:t>
      </w:r>
      <w:r w:rsidR="00280A33">
        <w:rPr>
          <w:rFonts w:ascii="Times New Roman" w:hAnsi="Times New Roman" w:cs="Times New Roman"/>
          <w:color w:val="000000"/>
        </w:rPr>
        <w:t xml:space="preserve"> </w:t>
      </w:r>
      <w:r w:rsidR="00C53A27">
        <w:rPr>
          <w:rFonts w:ascii="Times New Roman" w:hAnsi="Times New Roman" w:cs="Times New Roman"/>
          <w:color w:val="000000"/>
        </w:rPr>
        <w:t xml:space="preserve">may have </w:t>
      </w:r>
      <w:r w:rsidR="003E725D" w:rsidRPr="00DA50D7">
        <w:rPr>
          <w:rFonts w:ascii="Times New Roman" w:hAnsi="Times New Roman" w:cs="Times New Roman"/>
          <w:color w:val="000000"/>
        </w:rPr>
        <w:t>prevent</w:t>
      </w:r>
      <w:r w:rsidR="003E725D">
        <w:rPr>
          <w:rFonts w:ascii="Times New Roman" w:hAnsi="Times New Roman" w:cs="Times New Roman"/>
          <w:color w:val="000000"/>
        </w:rPr>
        <w:t>ed</w:t>
      </w:r>
      <w:r w:rsidR="00137B23" w:rsidRPr="00DA50D7">
        <w:rPr>
          <w:rFonts w:ascii="Times New Roman" w:hAnsi="Times New Roman" w:cs="Times New Roman"/>
          <w:color w:val="000000"/>
        </w:rPr>
        <w:t xml:space="preserve"> limited response options, priming effects, and</w:t>
      </w:r>
      <w:r w:rsidR="00A40E93" w:rsidRPr="00DA50D7">
        <w:rPr>
          <w:rFonts w:ascii="Times New Roman" w:hAnsi="Times New Roman" w:cs="Times New Roman"/>
          <w:color w:val="000000"/>
        </w:rPr>
        <w:t xml:space="preserve"> </w:t>
      </w:r>
      <w:r w:rsidR="003E725D">
        <w:rPr>
          <w:rFonts w:ascii="Times New Roman" w:hAnsi="Times New Roman" w:cs="Times New Roman"/>
          <w:color w:val="000000"/>
        </w:rPr>
        <w:t>enabled</w:t>
      </w:r>
      <w:r w:rsidR="00137B23" w:rsidRPr="00DA50D7">
        <w:rPr>
          <w:rFonts w:ascii="Times New Roman" w:hAnsi="Times New Roman" w:cs="Times New Roman"/>
          <w:color w:val="000000"/>
        </w:rPr>
        <w:t xml:space="preserve"> wider </w:t>
      </w:r>
      <w:r w:rsidR="003E725D">
        <w:rPr>
          <w:rFonts w:ascii="Times New Roman" w:hAnsi="Times New Roman" w:cs="Times New Roman"/>
          <w:color w:val="000000"/>
        </w:rPr>
        <w:t xml:space="preserve">or </w:t>
      </w:r>
      <w:r w:rsidR="00137B23" w:rsidRPr="00DA50D7">
        <w:rPr>
          <w:rFonts w:ascii="Times New Roman" w:hAnsi="Times New Roman" w:cs="Times New Roman"/>
          <w:color w:val="000000"/>
        </w:rPr>
        <w:t>more precise questioning, uninhibited attitudinal expression, and individual perceptions</w:t>
      </w:r>
      <w:r w:rsidR="002D4E36" w:rsidRPr="00DA50D7">
        <w:rPr>
          <w:rFonts w:ascii="Times New Roman" w:hAnsi="Times New Roman" w:cs="Times New Roman"/>
          <w:color w:val="000000"/>
        </w:rPr>
        <w:t xml:space="preserve"> </w:t>
      </w:r>
      <w:r w:rsidR="00E92C17" w:rsidRPr="00DA50D7">
        <w:rPr>
          <w:rFonts w:ascii="Times New Roman" w:hAnsi="Times New Roman" w:cs="Times New Roman"/>
          <w:color w:val="000000"/>
        </w:rPr>
        <w:t>(</w:t>
      </w:r>
      <w:proofErr w:type="spellStart"/>
      <w:r w:rsidR="00E92C17" w:rsidRPr="00DA50D7">
        <w:rPr>
          <w:rFonts w:ascii="Times New Roman" w:hAnsi="Times New Roman" w:cs="Times New Roman"/>
          <w:color w:val="000000"/>
        </w:rPr>
        <w:t>Ferrario</w:t>
      </w:r>
      <w:proofErr w:type="spellEnd"/>
      <w:r w:rsidR="00E92C17" w:rsidRPr="00DA50D7">
        <w:rPr>
          <w:rFonts w:ascii="Times New Roman" w:hAnsi="Times New Roman" w:cs="Times New Roman"/>
          <w:color w:val="000000"/>
        </w:rPr>
        <w:t xml:space="preserve"> &amp; </w:t>
      </w:r>
      <w:proofErr w:type="spellStart"/>
      <w:r w:rsidR="00E92C17" w:rsidRPr="00DA50D7">
        <w:rPr>
          <w:rFonts w:ascii="Times New Roman" w:hAnsi="Times New Roman" w:cs="Times New Roman"/>
          <w:color w:val="000000"/>
        </w:rPr>
        <w:t>Stantcheva</w:t>
      </w:r>
      <w:proofErr w:type="spellEnd"/>
      <w:r w:rsidR="00E92C17" w:rsidRPr="00DA50D7">
        <w:rPr>
          <w:rFonts w:ascii="Times New Roman" w:hAnsi="Times New Roman" w:cs="Times New Roman"/>
          <w:color w:val="000000"/>
        </w:rPr>
        <w:t>, 2022)</w:t>
      </w:r>
      <w:r w:rsidR="00E92C17" w:rsidRPr="00DA50D7">
        <w:rPr>
          <w:rFonts w:ascii="Times New Roman" w:hAnsi="Times New Roman" w:cs="Times New Roman"/>
          <w:color w:val="000000"/>
        </w:rPr>
        <w:t xml:space="preserve"> </w:t>
      </w:r>
      <w:r w:rsidR="00DB5E7C" w:rsidRPr="00DA50D7">
        <w:rPr>
          <w:rFonts w:ascii="Times New Roman" w:hAnsi="Times New Roman" w:cs="Times New Roman"/>
          <w:color w:val="000000"/>
        </w:rPr>
        <w:t>to gain</w:t>
      </w:r>
      <w:r w:rsidR="00137B23" w:rsidRPr="00DA50D7">
        <w:rPr>
          <w:rFonts w:ascii="Times New Roman" w:hAnsi="Times New Roman" w:cs="Times New Roman"/>
          <w:color w:val="000000"/>
        </w:rPr>
        <w:t xml:space="preserve"> inferences into </w:t>
      </w:r>
      <w:r w:rsidR="00DB5E7C" w:rsidRPr="00DA50D7">
        <w:rPr>
          <w:rFonts w:ascii="Times New Roman" w:hAnsi="Times New Roman" w:cs="Times New Roman"/>
          <w:color w:val="000000"/>
        </w:rPr>
        <w:t>personal</w:t>
      </w:r>
      <w:r w:rsidR="00137B23" w:rsidRPr="00DA50D7">
        <w:rPr>
          <w:rFonts w:ascii="Times New Roman" w:hAnsi="Times New Roman" w:cs="Times New Roman"/>
          <w:color w:val="000000"/>
        </w:rPr>
        <w:t xml:space="preserve"> </w:t>
      </w:r>
      <w:r w:rsidR="00DB5E7C" w:rsidRPr="00DA50D7">
        <w:rPr>
          <w:rFonts w:ascii="Times New Roman" w:hAnsi="Times New Roman" w:cs="Times New Roman"/>
          <w:color w:val="000000"/>
        </w:rPr>
        <w:t>viewpoints</w:t>
      </w:r>
      <w:r w:rsidR="00137B23" w:rsidRPr="00DA50D7">
        <w:rPr>
          <w:rFonts w:ascii="Times New Roman" w:hAnsi="Times New Roman" w:cs="Times New Roman"/>
          <w:color w:val="000000"/>
        </w:rPr>
        <w:t xml:space="preserve"> of </w:t>
      </w:r>
      <w:r w:rsidR="00DB5E7C" w:rsidRPr="00DA50D7">
        <w:rPr>
          <w:rFonts w:ascii="Times New Roman" w:hAnsi="Times New Roman" w:cs="Times New Roman"/>
          <w:color w:val="000000"/>
        </w:rPr>
        <w:t xml:space="preserve">the physical punishment ban in </w:t>
      </w:r>
      <w:r w:rsidR="00DB5E7C" w:rsidRPr="002332B9">
        <w:rPr>
          <w:rFonts w:ascii="Times New Roman" w:hAnsi="Times New Roman" w:cs="Times New Roman"/>
          <w:color w:val="000000"/>
        </w:rPr>
        <w:t>Wales</w:t>
      </w:r>
      <w:r w:rsidR="008501BC" w:rsidRPr="002332B9">
        <w:rPr>
          <w:rFonts w:ascii="Times New Roman" w:hAnsi="Times New Roman" w:cs="Times New Roman"/>
          <w:color w:val="000000"/>
        </w:rPr>
        <w:t xml:space="preserve"> </w:t>
      </w:r>
      <w:r w:rsidR="008501BC" w:rsidRPr="002332B9">
        <w:rPr>
          <w:rFonts w:ascii="Times New Roman" w:hAnsi="Times New Roman" w:cs="Times New Roman"/>
          <w:color w:val="000000"/>
        </w:rPr>
        <w:t>(</w:t>
      </w:r>
      <w:r w:rsidR="008501BC" w:rsidRPr="002332B9">
        <w:rPr>
          <w:rFonts w:ascii="Times New Roman" w:hAnsi="Times New Roman" w:cs="Times New Roman"/>
          <w:i/>
          <w:iCs/>
          <w:color w:val="000000"/>
        </w:rPr>
        <w:t>Physically Punishing Children Becomes Illegal in Wales</w:t>
      </w:r>
      <w:r w:rsidR="008501BC" w:rsidRPr="002332B9">
        <w:rPr>
          <w:rFonts w:ascii="Times New Roman" w:hAnsi="Times New Roman" w:cs="Times New Roman"/>
          <w:color w:val="000000"/>
        </w:rPr>
        <w:t>, 2022)</w:t>
      </w:r>
      <w:r w:rsidR="00137B23" w:rsidRPr="002332B9">
        <w:rPr>
          <w:rFonts w:ascii="Times New Roman" w:hAnsi="Times New Roman" w:cs="Times New Roman"/>
          <w:color w:val="000000"/>
        </w:rPr>
        <w:t>.</w:t>
      </w:r>
      <w:r w:rsidR="00E134BD">
        <w:rPr>
          <w:rFonts w:ascii="Times New Roman" w:hAnsi="Times New Roman" w:cs="Times New Roman"/>
          <w:color w:val="000000"/>
        </w:rPr>
        <w:t xml:space="preserve"> </w:t>
      </w:r>
      <w:r w:rsidR="00104F9F">
        <w:rPr>
          <w:rFonts w:ascii="Times New Roman" w:hAnsi="Times New Roman" w:cs="Times New Roman"/>
          <w:color w:val="000000"/>
        </w:rPr>
        <w:tab/>
      </w:r>
      <w:r w:rsidR="00104F9F">
        <w:rPr>
          <w:rFonts w:ascii="Times New Roman" w:hAnsi="Times New Roman" w:cs="Times New Roman"/>
          <w:color w:val="000000"/>
        </w:rPr>
        <w:tab/>
      </w:r>
      <w:r w:rsidR="00104F9F">
        <w:rPr>
          <w:rFonts w:ascii="Times New Roman" w:hAnsi="Times New Roman" w:cs="Times New Roman"/>
          <w:color w:val="000000"/>
        </w:rPr>
        <w:tab/>
      </w:r>
      <w:r w:rsidR="00104F9F">
        <w:rPr>
          <w:rFonts w:ascii="Times New Roman" w:hAnsi="Times New Roman" w:cs="Times New Roman"/>
          <w:color w:val="000000"/>
        </w:rPr>
        <w:tab/>
      </w:r>
      <w:r w:rsidR="00104F9F">
        <w:rPr>
          <w:rFonts w:ascii="Times New Roman" w:hAnsi="Times New Roman" w:cs="Times New Roman"/>
          <w:color w:val="000000"/>
        </w:rPr>
        <w:tab/>
      </w:r>
      <w:r w:rsidR="00104F9F">
        <w:rPr>
          <w:rFonts w:ascii="Times New Roman" w:hAnsi="Times New Roman" w:cs="Times New Roman"/>
          <w:color w:val="000000"/>
        </w:rPr>
        <w:tab/>
      </w:r>
      <w:r w:rsidR="00104F9F">
        <w:rPr>
          <w:rFonts w:ascii="Times New Roman" w:hAnsi="Times New Roman" w:cs="Times New Roman"/>
          <w:color w:val="000000"/>
        </w:rPr>
        <w:tab/>
      </w:r>
      <w:r w:rsidR="00104F9F">
        <w:rPr>
          <w:rFonts w:ascii="Times New Roman" w:hAnsi="Times New Roman" w:cs="Times New Roman"/>
          <w:color w:val="000000"/>
        </w:rPr>
        <w:tab/>
      </w:r>
      <w:r w:rsidR="00C60761" w:rsidRPr="002332B9">
        <w:rPr>
          <w:rFonts w:ascii="Times New Roman" w:hAnsi="Times New Roman" w:cs="Times New Roman"/>
        </w:rPr>
        <w:t xml:space="preserve">This </w:t>
      </w:r>
      <w:r w:rsidR="00A41AF8">
        <w:rPr>
          <w:rFonts w:ascii="Times New Roman" w:hAnsi="Times New Roman" w:cs="Times New Roman"/>
        </w:rPr>
        <w:t xml:space="preserve">could have </w:t>
      </w:r>
      <w:r w:rsidR="004D7990" w:rsidRPr="002332B9">
        <w:rPr>
          <w:rFonts w:ascii="Times New Roman" w:hAnsi="Times New Roman" w:cs="Times New Roman"/>
        </w:rPr>
        <w:t>provided</w:t>
      </w:r>
      <w:r w:rsidR="00C60761" w:rsidRPr="002332B9">
        <w:rPr>
          <w:rFonts w:ascii="Times New Roman" w:hAnsi="Times New Roman" w:cs="Times New Roman"/>
        </w:rPr>
        <w:t xml:space="preserve"> </w:t>
      </w:r>
      <w:r w:rsidR="00502DD1" w:rsidRPr="002332B9">
        <w:rPr>
          <w:rFonts w:ascii="Times New Roman" w:hAnsi="Times New Roman" w:cs="Times New Roman"/>
        </w:rPr>
        <w:t>more comprehensive</w:t>
      </w:r>
      <w:r w:rsidR="00C60761" w:rsidRPr="002332B9">
        <w:rPr>
          <w:rFonts w:ascii="Times New Roman" w:hAnsi="Times New Roman" w:cs="Times New Roman"/>
        </w:rPr>
        <w:t xml:space="preserve"> </w:t>
      </w:r>
      <w:r w:rsidR="004D7990" w:rsidRPr="002332B9">
        <w:rPr>
          <w:rFonts w:ascii="Times New Roman" w:hAnsi="Times New Roman" w:cs="Times New Roman"/>
        </w:rPr>
        <w:t xml:space="preserve">contextual </w:t>
      </w:r>
      <w:r w:rsidR="00D331B7" w:rsidRPr="002332B9">
        <w:rPr>
          <w:rFonts w:ascii="Times New Roman" w:hAnsi="Times New Roman" w:cs="Times New Roman"/>
        </w:rPr>
        <w:t xml:space="preserve">data </w:t>
      </w:r>
      <w:r w:rsidR="00563424" w:rsidRPr="002332B9">
        <w:rPr>
          <w:rFonts w:ascii="Times New Roman" w:hAnsi="Times New Roman" w:cs="Times New Roman"/>
        </w:rPr>
        <w:t>which was examined</w:t>
      </w:r>
      <w:r w:rsidR="00BF5383" w:rsidRPr="002332B9">
        <w:rPr>
          <w:rFonts w:ascii="Times New Roman" w:hAnsi="Times New Roman" w:cs="Times New Roman"/>
        </w:rPr>
        <w:t xml:space="preserve"> by the researcher</w:t>
      </w:r>
      <w:r w:rsidR="00563424" w:rsidRPr="002332B9">
        <w:rPr>
          <w:rFonts w:ascii="Times New Roman" w:hAnsi="Times New Roman" w:cs="Times New Roman"/>
        </w:rPr>
        <w:t xml:space="preserve"> </w:t>
      </w:r>
      <w:r w:rsidR="005C326E" w:rsidRPr="002332B9">
        <w:rPr>
          <w:rFonts w:ascii="Times New Roman" w:hAnsi="Times New Roman" w:cs="Times New Roman"/>
        </w:rPr>
        <w:t>using</w:t>
      </w:r>
      <w:r w:rsidR="000F6E74" w:rsidRPr="002332B9">
        <w:rPr>
          <w:rFonts w:ascii="Times New Roman" w:hAnsi="Times New Roman" w:cs="Times New Roman"/>
        </w:rPr>
        <w:t xml:space="preserve"> the six stages of </w:t>
      </w:r>
      <w:r w:rsidR="005C326E" w:rsidRPr="002332B9">
        <w:rPr>
          <w:rFonts w:ascii="Times New Roman" w:hAnsi="Times New Roman" w:cs="Times New Roman"/>
        </w:rPr>
        <w:t>thematic analysis by Braun &amp; Clarke (2006)</w:t>
      </w:r>
      <w:r w:rsidR="00FF68C5" w:rsidRPr="002332B9">
        <w:rPr>
          <w:rFonts w:ascii="Times New Roman" w:hAnsi="Times New Roman" w:cs="Times New Roman"/>
        </w:rPr>
        <w:t xml:space="preserve"> </w:t>
      </w:r>
      <w:r w:rsidR="00FF68C5" w:rsidRPr="002332B9">
        <w:rPr>
          <w:rFonts w:ascii="Times New Roman" w:hAnsi="Times New Roman" w:cs="Times New Roman"/>
          <w:bCs/>
        </w:rPr>
        <w:t>using an inductive coding method</w:t>
      </w:r>
      <w:r w:rsidR="002332B9" w:rsidRPr="002332B9">
        <w:rPr>
          <w:rFonts w:ascii="Times New Roman" w:hAnsi="Times New Roman" w:cs="Times New Roman"/>
          <w:bCs/>
        </w:rPr>
        <w:t xml:space="preserve"> </w:t>
      </w:r>
      <w:r w:rsidR="002332B9" w:rsidRPr="002332B9">
        <w:rPr>
          <w:rFonts w:ascii="Times New Roman" w:hAnsi="Times New Roman" w:cs="Times New Roman"/>
        </w:rPr>
        <w:t>to</w:t>
      </w:r>
      <w:r w:rsidR="002332B9" w:rsidRPr="002332B9">
        <w:rPr>
          <w:rFonts w:ascii="Times New Roman" w:hAnsi="Times New Roman" w:cs="Times New Roman"/>
        </w:rPr>
        <w:t xml:space="preserve"> allow theme identification not included in the survey questions to interpret the data from participant responses</w:t>
      </w:r>
      <w:r w:rsidR="002332B9" w:rsidRPr="002332B9">
        <w:rPr>
          <w:rFonts w:ascii="Times New Roman" w:hAnsi="Times New Roman" w:cs="Times New Roman"/>
        </w:rPr>
        <w:t>.</w:t>
      </w:r>
      <w:r w:rsidR="00104F9F">
        <w:rPr>
          <w:rFonts w:ascii="Times New Roman" w:hAnsi="Times New Roman" w:cs="Times New Roman"/>
          <w:bCs/>
        </w:rPr>
        <w:t xml:space="preserve"> </w:t>
      </w:r>
      <w:r w:rsidR="00E24031" w:rsidRPr="002332B9">
        <w:rPr>
          <w:rFonts w:ascii="Times New Roman" w:hAnsi="Times New Roman" w:cs="Times New Roman"/>
        </w:rPr>
        <w:t>Complying</w:t>
      </w:r>
      <w:r w:rsidR="00E24031" w:rsidRPr="00E7482E">
        <w:rPr>
          <w:rFonts w:ascii="Times New Roman" w:hAnsi="Times New Roman" w:cs="Times New Roman"/>
        </w:rPr>
        <w:t xml:space="preserve"> </w:t>
      </w:r>
      <w:r w:rsidR="00D542AD" w:rsidRPr="00E7482E">
        <w:rPr>
          <w:rFonts w:ascii="Times New Roman" w:hAnsi="Times New Roman" w:cs="Times New Roman"/>
        </w:rPr>
        <w:t>to</w:t>
      </w:r>
      <w:r w:rsidR="009E20EE" w:rsidRPr="00E7482E">
        <w:rPr>
          <w:rFonts w:ascii="Times New Roman" w:hAnsi="Times New Roman" w:cs="Times New Roman"/>
        </w:rPr>
        <w:t xml:space="preserve"> </w:t>
      </w:r>
      <w:r w:rsidR="00936AB8" w:rsidRPr="00E7482E">
        <w:rPr>
          <w:rFonts w:ascii="Times New Roman" w:hAnsi="Times New Roman" w:cs="Times New Roman"/>
        </w:rPr>
        <w:t xml:space="preserve">this </w:t>
      </w:r>
      <w:r w:rsidR="00B675AC" w:rsidRPr="00E7482E">
        <w:rPr>
          <w:rFonts w:ascii="Times New Roman" w:hAnsi="Times New Roman" w:cs="Times New Roman"/>
          <w:bCs/>
        </w:rPr>
        <w:t xml:space="preserve">theoretically fluid and </w:t>
      </w:r>
      <w:r w:rsidR="00B675AC" w:rsidRPr="00E7482E">
        <w:rPr>
          <w:rFonts w:ascii="Times New Roman" w:hAnsi="Times New Roman" w:cs="Times New Roman"/>
          <w:bCs/>
        </w:rPr>
        <w:lastRenderedPageBreak/>
        <w:t xml:space="preserve">accessible </w:t>
      </w:r>
      <w:r w:rsidR="00936AB8" w:rsidRPr="00E7482E">
        <w:rPr>
          <w:rFonts w:ascii="Times New Roman" w:hAnsi="Times New Roman" w:cs="Times New Roman"/>
        </w:rPr>
        <w:t>analytical process, the research</w:t>
      </w:r>
      <w:r w:rsidR="00AA335F" w:rsidRPr="00E7482E">
        <w:rPr>
          <w:rFonts w:ascii="Times New Roman" w:hAnsi="Times New Roman" w:cs="Times New Roman"/>
        </w:rPr>
        <w:t xml:space="preserve">er repeatedly </w:t>
      </w:r>
      <w:r w:rsidR="00A41AF8">
        <w:rPr>
          <w:rFonts w:ascii="Times New Roman" w:hAnsi="Times New Roman" w:cs="Times New Roman"/>
        </w:rPr>
        <w:t>analysed</w:t>
      </w:r>
      <w:r w:rsidR="00AA335F" w:rsidRPr="00E7482E">
        <w:rPr>
          <w:rFonts w:ascii="Times New Roman" w:hAnsi="Times New Roman" w:cs="Times New Roman"/>
        </w:rPr>
        <w:t xml:space="preserve"> </w:t>
      </w:r>
      <w:r w:rsidR="00B050BE" w:rsidRPr="00E7482E">
        <w:rPr>
          <w:rFonts w:ascii="Times New Roman" w:hAnsi="Times New Roman" w:cs="Times New Roman"/>
        </w:rPr>
        <w:t xml:space="preserve">the data from each survey </w:t>
      </w:r>
      <w:r w:rsidR="00CC6977" w:rsidRPr="00E7482E">
        <w:rPr>
          <w:rFonts w:ascii="Times New Roman" w:hAnsi="Times New Roman" w:cs="Times New Roman"/>
        </w:rPr>
        <w:t xml:space="preserve">response and </w:t>
      </w:r>
      <w:r w:rsidR="00D31518" w:rsidRPr="00E7482E">
        <w:rPr>
          <w:rFonts w:ascii="Times New Roman" w:hAnsi="Times New Roman" w:cs="Times New Roman"/>
        </w:rPr>
        <w:t>extracted codes</w:t>
      </w:r>
      <w:r w:rsidR="00DA4843" w:rsidRPr="00E7482E">
        <w:rPr>
          <w:rFonts w:ascii="Times New Roman" w:hAnsi="Times New Roman" w:cs="Times New Roman"/>
        </w:rPr>
        <w:t xml:space="preserve"> identified,</w:t>
      </w:r>
      <w:r w:rsidR="00D31518" w:rsidRPr="00E7482E">
        <w:rPr>
          <w:rFonts w:ascii="Times New Roman" w:hAnsi="Times New Roman" w:cs="Times New Roman"/>
        </w:rPr>
        <w:t xml:space="preserve"> before assembling</w:t>
      </w:r>
      <w:r w:rsidR="00D542AD" w:rsidRPr="00E7482E">
        <w:rPr>
          <w:rFonts w:ascii="Times New Roman" w:hAnsi="Times New Roman" w:cs="Times New Roman"/>
        </w:rPr>
        <w:t xml:space="preserve"> the codes</w:t>
      </w:r>
      <w:r w:rsidR="00D31518" w:rsidRPr="00E7482E">
        <w:rPr>
          <w:rFonts w:ascii="Times New Roman" w:hAnsi="Times New Roman" w:cs="Times New Roman"/>
        </w:rPr>
        <w:t xml:space="preserve"> into occurring themes</w:t>
      </w:r>
      <w:r w:rsidR="00695F15" w:rsidRPr="00E7482E">
        <w:rPr>
          <w:rFonts w:ascii="Times New Roman" w:hAnsi="Times New Roman" w:cs="Times New Roman"/>
        </w:rPr>
        <w:t xml:space="preserve"> and subthemes</w:t>
      </w:r>
      <w:r w:rsidR="00D542AD" w:rsidRPr="00E7482E">
        <w:rPr>
          <w:rFonts w:ascii="Times New Roman" w:hAnsi="Times New Roman" w:cs="Times New Roman"/>
        </w:rPr>
        <w:t xml:space="preserve">. These themes </w:t>
      </w:r>
      <w:r w:rsidR="008C3CAB" w:rsidRPr="00E7482E">
        <w:rPr>
          <w:rFonts w:ascii="Times New Roman" w:hAnsi="Times New Roman" w:cs="Times New Roman"/>
        </w:rPr>
        <w:t xml:space="preserve">were </w:t>
      </w:r>
      <w:r w:rsidR="000342E7" w:rsidRPr="00E7482E">
        <w:rPr>
          <w:rFonts w:ascii="Times New Roman" w:hAnsi="Times New Roman" w:cs="Times New Roman"/>
        </w:rPr>
        <w:t>confirmed</w:t>
      </w:r>
      <w:r w:rsidR="003C2DB5" w:rsidRPr="00E7482E">
        <w:rPr>
          <w:rFonts w:ascii="Times New Roman" w:hAnsi="Times New Roman" w:cs="Times New Roman"/>
        </w:rPr>
        <w:t xml:space="preserve"> </w:t>
      </w:r>
      <w:r w:rsidR="00B34E7D" w:rsidRPr="00E7482E">
        <w:rPr>
          <w:rFonts w:ascii="Times New Roman" w:hAnsi="Times New Roman" w:cs="Times New Roman"/>
        </w:rPr>
        <w:t xml:space="preserve">and termed </w:t>
      </w:r>
      <w:r w:rsidR="002143D1" w:rsidRPr="00E7482E">
        <w:rPr>
          <w:rFonts w:ascii="Times New Roman" w:hAnsi="Times New Roman" w:cs="Times New Roman"/>
        </w:rPr>
        <w:t>after</w:t>
      </w:r>
      <w:r w:rsidR="00B34E7D" w:rsidRPr="00E7482E">
        <w:rPr>
          <w:rFonts w:ascii="Times New Roman" w:hAnsi="Times New Roman" w:cs="Times New Roman"/>
        </w:rPr>
        <w:t xml:space="preserve"> </w:t>
      </w:r>
      <w:r w:rsidR="00D542AD" w:rsidRPr="00E7482E">
        <w:rPr>
          <w:rFonts w:ascii="Times New Roman" w:hAnsi="Times New Roman" w:cs="Times New Roman"/>
        </w:rPr>
        <w:t>evaluation</w:t>
      </w:r>
      <w:r w:rsidR="00695F15" w:rsidRPr="00E7482E">
        <w:rPr>
          <w:rFonts w:ascii="Times New Roman" w:hAnsi="Times New Roman" w:cs="Times New Roman"/>
        </w:rPr>
        <w:t xml:space="preserve"> with subthemes organised </w:t>
      </w:r>
      <w:r w:rsidR="00355189" w:rsidRPr="00E7482E">
        <w:rPr>
          <w:rFonts w:ascii="Times New Roman" w:hAnsi="Times New Roman" w:cs="Times New Roman"/>
        </w:rPr>
        <w:t>as clusters relative to each theme</w:t>
      </w:r>
      <w:r w:rsidR="00921167" w:rsidRPr="00E7482E">
        <w:rPr>
          <w:rFonts w:ascii="Times New Roman" w:hAnsi="Times New Roman" w:cs="Times New Roman"/>
        </w:rPr>
        <w:t xml:space="preserve">. </w:t>
      </w:r>
      <w:r w:rsidR="00C36A1C" w:rsidRPr="00E7482E">
        <w:rPr>
          <w:rFonts w:ascii="Times New Roman" w:hAnsi="Times New Roman" w:cs="Times New Roman"/>
        </w:rPr>
        <w:t xml:space="preserve">Finally, the </w:t>
      </w:r>
      <w:r w:rsidR="000342E7" w:rsidRPr="00E7482E">
        <w:rPr>
          <w:rFonts w:ascii="Times New Roman" w:hAnsi="Times New Roman" w:cs="Times New Roman"/>
        </w:rPr>
        <w:t>researcher</w:t>
      </w:r>
      <w:r w:rsidR="000342E7">
        <w:rPr>
          <w:rFonts w:ascii="Times New Roman" w:hAnsi="Times New Roman" w:cs="Times New Roman"/>
        </w:rPr>
        <w:t xml:space="preserve"> </w:t>
      </w:r>
      <w:r w:rsidR="002831A0">
        <w:rPr>
          <w:rFonts w:ascii="Times New Roman" w:hAnsi="Times New Roman" w:cs="Times New Roman"/>
        </w:rPr>
        <w:t>completed a conclusive examination before</w:t>
      </w:r>
      <w:r w:rsidR="000342E7">
        <w:rPr>
          <w:rFonts w:ascii="Times New Roman" w:hAnsi="Times New Roman" w:cs="Times New Roman"/>
        </w:rPr>
        <w:t xml:space="preserve"> constructing the report.</w:t>
      </w:r>
      <w:r w:rsidR="000425DF">
        <w:rPr>
          <w:rFonts w:ascii="Times New Roman" w:hAnsi="Times New Roman" w:cs="Times New Roman"/>
        </w:rPr>
        <w:t xml:space="preserve"> </w:t>
      </w:r>
    </w:p>
    <w:p w14:paraId="73419C81" w14:textId="15B8F88C" w:rsidR="00F06ECD" w:rsidRPr="00076643" w:rsidRDefault="00F06ECD" w:rsidP="00F06ECD">
      <w:pPr>
        <w:spacing w:line="360" w:lineRule="auto"/>
        <w:rPr>
          <w:bCs/>
        </w:rPr>
      </w:pPr>
      <w:r w:rsidRPr="00076643">
        <w:rPr>
          <w:bCs/>
        </w:rPr>
        <w:t xml:space="preserve"> </w:t>
      </w:r>
    </w:p>
    <w:p w14:paraId="18C2493D" w14:textId="4EA1EDEB" w:rsidR="00BB2374" w:rsidRDefault="00BB2374" w:rsidP="002B3CB7">
      <w:pPr>
        <w:spacing w:line="360" w:lineRule="auto"/>
        <w:rPr>
          <w:rFonts w:ascii="Times New Roman" w:hAnsi="Times New Roman" w:cs="Times New Roman"/>
          <w:b/>
          <w:bCs/>
        </w:rPr>
      </w:pPr>
      <w:r w:rsidRPr="002B3CB7">
        <w:rPr>
          <w:rFonts w:ascii="Times New Roman" w:hAnsi="Times New Roman" w:cs="Times New Roman"/>
          <w:b/>
          <w:bCs/>
        </w:rPr>
        <w:t>Participants</w:t>
      </w:r>
    </w:p>
    <w:p w14:paraId="0A8B15A7" w14:textId="77777777" w:rsidR="00863E29" w:rsidRPr="002B3CB7" w:rsidRDefault="00863E29" w:rsidP="002B3CB7">
      <w:pPr>
        <w:spacing w:line="360" w:lineRule="auto"/>
        <w:rPr>
          <w:rFonts w:ascii="Times New Roman" w:hAnsi="Times New Roman" w:cs="Times New Roman"/>
          <w:b/>
          <w:bCs/>
        </w:rPr>
      </w:pPr>
    </w:p>
    <w:p w14:paraId="059FDA6C" w14:textId="58842E2A" w:rsidR="00E7482E" w:rsidRDefault="0063031A" w:rsidP="00DC3B5B">
      <w:pPr>
        <w:spacing w:line="360" w:lineRule="auto"/>
        <w:rPr>
          <w:rFonts w:ascii="Times New Roman" w:hAnsi="Times New Roman" w:cs="Times New Roman"/>
        </w:rPr>
      </w:pPr>
      <w:r w:rsidRPr="00553538">
        <w:rPr>
          <w:rFonts w:ascii="Times New Roman" w:hAnsi="Times New Roman" w:cs="Times New Roman"/>
        </w:rPr>
        <w:t xml:space="preserve">The participants for this study </w:t>
      </w:r>
      <w:r w:rsidR="00351FE4" w:rsidRPr="00553538">
        <w:rPr>
          <w:rFonts w:ascii="Times New Roman" w:hAnsi="Times New Roman" w:cs="Times New Roman"/>
        </w:rPr>
        <w:t>were</w:t>
      </w:r>
      <w:r w:rsidR="00A27439" w:rsidRPr="00553538">
        <w:rPr>
          <w:rFonts w:ascii="Times New Roman" w:hAnsi="Times New Roman" w:cs="Times New Roman"/>
        </w:rPr>
        <w:t xml:space="preserve"> </w:t>
      </w:r>
      <w:r w:rsidR="00A27439" w:rsidRPr="00553538">
        <w:rPr>
          <w:rFonts w:ascii="Times New Roman" w:hAnsi="Times New Roman" w:cs="Times New Roman"/>
        </w:rPr>
        <w:t>Psychology and Counselling students at the university</w:t>
      </w:r>
      <w:r w:rsidR="002B3CB7" w:rsidRPr="00553538">
        <w:rPr>
          <w:rFonts w:ascii="Times New Roman" w:hAnsi="Times New Roman" w:cs="Times New Roman"/>
        </w:rPr>
        <w:t xml:space="preserve">, living in Wales </w:t>
      </w:r>
      <w:r w:rsidR="00A27439" w:rsidRPr="00553538">
        <w:rPr>
          <w:rFonts w:ascii="Times New Roman" w:hAnsi="Times New Roman" w:cs="Times New Roman"/>
        </w:rPr>
        <w:t xml:space="preserve">who are parents (aged 18 years and over) with children aged 0 – 18 years. </w:t>
      </w:r>
      <w:r w:rsidR="002B3CB7" w:rsidRPr="00553538">
        <w:rPr>
          <w:rFonts w:ascii="Times New Roman" w:hAnsi="Times New Roman" w:cs="Times New Roman"/>
        </w:rPr>
        <w:t>The a</w:t>
      </w:r>
      <w:r w:rsidR="00A27439" w:rsidRPr="00553538">
        <w:rPr>
          <w:rFonts w:ascii="Times New Roman" w:hAnsi="Times New Roman" w:cs="Times New Roman"/>
        </w:rPr>
        <w:t>ge</w:t>
      </w:r>
      <w:r w:rsidR="002B3CB7" w:rsidRPr="00553538">
        <w:rPr>
          <w:rFonts w:ascii="Times New Roman" w:hAnsi="Times New Roman" w:cs="Times New Roman"/>
        </w:rPr>
        <w:t>s</w:t>
      </w:r>
      <w:r w:rsidR="00A27439" w:rsidRPr="00553538">
        <w:rPr>
          <w:rFonts w:ascii="Times New Roman" w:hAnsi="Times New Roman" w:cs="Times New Roman"/>
        </w:rPr>
        <w:t xml:space="preserve"> of children </w:t>
      </w:r>
      <w:r w:rsidR="002B3CB7" w:rsidRPr="00553538">
        <w:rPr>
          <w:rFonts w:ascii="Times New Roman" w:hAnsi="Times New Roman" w:cs="Times New Roman"/>
        </w:rPr>
        <w:t>were</w:t>
      </w:r>
      <w:r w:rsidR="00A27439" w:rsidRPr="00553538">
        <w:rPr>
          <w:rFonts w:ascii="Times New Roman" w:hAnsi="Times New Roman" w:cs="Times New Roman"/>
        </w:rPr>
        <w:t xml:space="preserve"> specified through demographic information of participants</w:t>
      </w:r>
      <w:r w:rsidR="002B3CB7" w:rsidRPr="00553538">
        <w:rPr>
          <w:rFonts w:ascii="Times New Roman" w:hAnsi="Times New Roman" w:cs="Times New Roman"/>
        </w:rPr>
        <w:t xml:space="preserve"> </w:t>
      </w:r>
      <w:r w:rsidR="00D905B2" w:rsidRPr="00553538">
        <w:rPr>
          <w:rFonts w:ascii="Times New Roman" w:hAnsi="Times New Roman" w:cs="Times New Roman"/>
        </w:rPr>
        <w:t xml:space="preserve">recruited anonymously via the </w:t>
      </w:r>
      <w:r w:rsidR="00D905B2" w:rsidRPr="00553538">
        <w:rPr>
          <w:rFonts w:ascii="Times New Roman" w:hAnsi="Times New Roman" w:cs="Times New Roman"/>
          <w:bCs/>
        </w:rPr>
        <w:t>UWTSD Centre for Psychology and Counselling Experiment Management System</w:t>
      </w:r>
      <w:r w:rsidR="002B3CB7" w:rsidRPr="00553538">
        <w:rPr>
          <w:rFonts w:ascii="Times New Roman" w:hAnsi="Times New Roman" w:cs="Times New Roman"/>
          <w:bCs/>
        </w:rPr>
        <w:t>. N</w:t>
      </w:r>
      <w:r w:rsidR="00D905B2" w:rsidRPr="00553538">
        <w:rPr>
          <w:rFonts w:ascii="Times New Roman" w:hAnsi="Times New Roman" w:cs="Times New Roman"/>
          <w:bCs/>
        </w:rPr>
        <w:t>umerical code</w:t>
      </w:r>
      <w:r w:rsidR="002B3CB7" w:rsidRPr="00553538">
        <w:rPr>
          <w:rFonts w:ascii="Times New Roman" w:hAnsi="Times New Roman" w:cs="Times New Roman"/>
          <w:bCs/>
        </w:rPr>
        <w:t>s</w:t>
      </w:r>
      <w:r w:rsidR="00D905B2" w:rsidRPr="00553538">
        <w:rPr>
          <w:rFonts w:ascii="Times New Roman" w:hAnsi="Times New Roman" w:cs="Times New Roman"/>
          <w:bCs/>
        </w:rPr>
        <w:t xml:space="preserve"> </w:t>
      </w:r>
      <w:r w:rsidR="002B3CB7" w:rsidRPr="00553538">
        <w:rPr>
          <w:rFonts w:ascii="Times New Roman" w:hAnsi="Times New Roman" w:cs="Times New Roman"/>
          <w:bCs/>
        </w:rPr>
        <w:t>were assigned to participants</w:t>
      </w:r>
      <w:r w:rsidR="00D905B2" w:rsidRPr="00553538">
        <w:rPr>
          <w:rFonts w:ascii="Times New Roman" w:hAnsi="Times New Roman" w:cs="Times New Roman"/>
          <w:bCs/>
        </w:rPr>
        <w:t xml:space="preserve"> as a form of identification for the purpose of anonymity. </w:t>
      </w:r>
      <w:r w:rsidR="00175F79" w:rsidRPr="00553538">
        <w:rPr>
          <w:rFonts w:ascii="Times New Roman" w:hAnsi="Times New Roman" w:cs="Times New Roman"/>
        </w:rPr>
        <w:t xml:space="preserve">There </w:t>
      </w:r>
      <w:r w:rsidR="00175F79" w:rsidRPr="00553538">
        <w:rPr>
          <w:rFonts w:ascii="Times New Roman" w:hAnsi="Times New Roman" w:cs="Times New Roman"/>
        </w:rPr>
        <w:t>were</w:t>
      </w:r>
      <w:r w:rsidR="00175F79" w:rsidRPr="00553538">
        <w:rPr>
          <w:rFonts w:ascii="Times New Roman" w:hAnsi="Times New Roman" w:cs="Times New Roman"/>
        </w:rPr>
        <w:t xml:space="preserve"> 30 parent participants in total based on Braun et al. (2021) findings for qualitative studies, that a typical sample size includes 20-49 participants. This sample size is influenced by the scope of the research question and topic, and the varying detail depth of participants responses. As this research is for a Dissertation, a sample size of 30 participants should be ample for a valid and reliable thematic analysis to be completed.</w:t>
      </w:r>
      <w:r w:rsidR="0076213B" w:rsidRPr="00553538">
        <w:rPr>
          <w:rFonts w:ascii="Times New Roman" w:hAnsi="Times New Roman" w:cs="Times New Roman"/>
        </w:rPr>
        <w:t xml:space="preserve"> </w:t>
      </w:r>
      <w:r w:rsidR="00563CAD">
        <w:rPr>
          <w:rFonts w:ascii="Times New Roman" w:hAnsi="Times New Roman" w:cs="Times New Roman"/>
        </w:rPr>
        <w:tab/>
      </w:r>
      <w:r w:rsidR="00563CAD">
        <w:rPr>
          <w:rFonts w:ascii="Times New Roman" w:hAnsi="Times New Roman" w:cs="Times New Roman"/>
        </w:rPr>
        <w:tab/>
      </w:r>
      <w:r w:rsidR="00563CAD">
        <w:rPr>
          <w:rFonts w:ascii="Times New Roman" w:hAnsi="Times New Roman" w:cs="Times New Roman"/>
        </w:rPr>
        <w:tab/>
      </w:r>
      <w:r w:rsidR="00563CAD">
        <w:rPr>
          <w:rFonts w:ascii="Times New Roman" w:hAnsi="Times New Roman" w:cs="Times New Roman"/>
        </w:rPr>
        <w:tab/>
      </w:r>
      <w:r w:rsidR="00563CAD">
        <w:rPr>
          <w:rFonts w:ascii="Times New Roman" w:hAnsi="Times New Roman" w:cs="Times New Roman"/>
        </w:rPr>
        <w:tab/>
      </w:r>
      <w:r w:rsidR="00563CAD">
        <w:rPr>
          <w:rFonts w:ascii="Times New Roman" w:hAnsi="Times New Roman" w:cs="Times New Roman"/>
        </w:rPr>
        <w:tab/>
      </w:r>
      <w:r w:rsidR="00563CAD">
        <w:rPr>
          <w:rFonts w:ascii="Times New Roman" w:hAnsi="Times New Roman" w:cs="Times New Roman"/>
        </w:rPr>
        <w:tab/>
      </w:r>
      <w:r w:rsidR="00563CAD">
        <w:rPr>
          <w:rFonts w:ascii="Times New Roman" w:hAnsi="Times New Roman" w:cs="Times New Roman"/>
        </w:rPr>
        <w:tab/>
      </w:r>
      <w:r w:rsidR="00563CAD">
        <w:rPr>
          <w:rFonts w:ascii="Times New Roman" w:hAnsi="Times New Roman" w:cs="Times New Roman"/>
        </w:rPr>
        <w:tab/>
      </w:r>
      <w:r w:rsidR="00C37802" w:rsidRPr="00553538">
        <w:rPr>
          <w:rFonts w:ascii="Times New Roman" w:hAnsi="Times New Roman" w:cs="Times New Roman"/>
        </w:rPr>
        <w:t>All parti</w:t>
      </w:r>
      <w:r w:rsidR="005D2ACC" w:rsidRPr="00553538">
        <w:rPr>
          <w:rFonts w:ascii="Times New Roman" w:hAnsi="Times New Roman" w:cs="Times New Roman"/>
        </w:rPr>
        <w:t>ci</w:t>
      </w:r>
      <w:r w:rsidR="00C37802" w:rsidRPr="00553538">
        <w:rPr>
          <w:rFonts w:ascii="Times New Roman" w:hAnsi="Times New Roman" w:cs="Times New Roman"/>
        </w:rPr>
        <w:t>pants completed a</w:t>
      </w:r>
      <w:r w:rsidR="005D2ACC" w:rsidRPr="00553538">
        <w:rPr>
          <w:rFonts w:ascii="Times New Roman" w:hAnsi="Times New Roman" w:cs="Times New Roman"/>
        </w:rPr>
        <w:t xml:space="preserve">n open-ended survey </w:t>
      </w:r>
      <w:r w:rsidR="00312E94" w:rsidRPr="00553538">
        <w:rPr>
          <w:rFonts w:ascii="Times New Roman" w:hAnsi="Times New Roman" w:cs="Times New Roman"/>
        </w:rPr>
        <w:t>regarding their management techniques used when responding to their children’s behaviour including punishment methods</w:t>
      </w:r>
      <w:r w:rsidR="00DF7725" w:rsidRPr="00553538">
        <w:rPr>
          <w:rFonts w:ascii="Times New Roman" w:hAnsi="Times New Roman" w:cs="Times New Roman"/>
        </w:rPr>
        <w:t>, positive parenting practice and awareness.</w:t>
      </w:r>
      <w:r w:rsidR="00C37802" w:rsidRPr="00553538">
        <w:rPr>
          <w:rFonts w:ascii="Times New Roman" w:hAnsi="Times New Roman" w:cs="Times New Roman"/>
        </w:rPr>
        <w:t xml:space="preserve"> </w:t>
      </w:r>
      <w:r w:rsidR="00B92CC9" w:rsidRPr="00553538">
        <w:rPr>
          <w:rFonts w:ascii="Times New Roman" w:hAnsi="Times New Roman" w:cs="Times New Roman"/>
        </w:rPr>
        <w:t>Participants</w:t>
      </w:r>
      <w:r w:rsidR="0069592B" w:rsidRPr="00553538">
        <w:rPr>
          <w:rFonts w:ascii="Times New Roman" w:hAnsi="Times New Roman" w:cs="Times New Roman"/>
        </w:rPr>
        <w:t xml:space="preserve"> were also asked about their views on the recent legislative reform on child discipline in </w:t>
      </w:r>
      <w:r w:rsidR="00B92CC9" w:rsidRPr="00553538">
        <w:rPr>
          <w:rFonts w:ascii="Times New Roman" w:hAnsi="Times New Roman" w:cs="Times New Roman"/>
        </w:rPr>
        <w:t>Wales</w:t>
      </w:r>
      <w:r w:rsidR="0069592B" w:rsidRPr="00553538">
        <w:rPr>
          <w:rFonts w:ascii="Times New Roman" w:hAnsi="Times New Roman" w:cs="Times New Roman"/>
        </w:rPr>
        <w:t xml:space="preserve"> regarding the illegalisation o</w:t>
      </w:r>
      <w:r w:rsidR="00B92CC9" w:rsidRPr="00553538">
        <w:rPr>
          <w:rFonts w:ascii="Times New Roman" w:hAnsi="Times New Roman" w:cs="Times New Roman"/>
        </w:rPr>
        <w:t xml:space="preserve">f exerting physical punishment towards a child. </w:t>
      </w:r>
      <w:r w:rsidR="00C254CA" w:rsidRPr="00553538">
        <w:rPr>
          <w:rFonts w:ascii="Times New Roman" w:hAnsi="Times New Roman" w:cs="Times New Roman"/>
        </w:rPr>
        <w:t xml:space="preserve">A </w:t>
      </w:r>
      <w:r w:rsidR="0064141C" w:rsidRPr="00553538">
        <w:rPr>
          <w:rFonts w:ascii="Times New Roman" w:hAnsi="Times New Roman" w:cs="Times New Roman"/>
        </w:rPr>
        <w:t>purposive</w:t>
      </w:r>
      <w:r w:rsidR="003F302B" w:rsidRPr="00553538">
        <w:rPr>
          <w:rFonts w:ascii="Times New Roman" w:hAnsi="Times New Roman" w:cs="Times New Roman"/>
        </w:rPr>
        <w:t xml:space="preserve"> </w:t>
      </w:r>
      <w:r w:rsidR="00C254CA" w:rsidRPr="00553538">
        <w:rPr>
          <w:rFonts w:ascii="Times New Roman" w:hAnsi="Times New Roman" w:cs="Times New Roman"/>
        </w:rPr>
        <w:t xml:space="preserve">sample was used to </w:t>
      </w:r>
      <w:r w:rsidR="00BB14F5" w:rsidRPr="00553538">
        <w:rPr>
          <w:rFonts w:ascii="Times New Roman" w:hAnsi="Times New Roman" w:cs="Times New Roman"/>
        </w:rPr>
        <w:t xml:space="preserve">meet the research objective </w:t>
      </w:r>
      <w:r w:rsidR="00E150A2" w:rsidRPr="00553538">
        <w:rPr>
          <w:rFonts w:ascii="Times New Roman" w:hAnsi="Times New Roman" w:cs="Times New Roman"/>
        </w:rPr>
        <w:t xml:space="preserve">of </w:t>
      </w:r>
      <w:r w:rsidR="007A38DE" w:rsidRPr="00553538">
        <w:rPr>
          <w:rFonts w:ascii="Times New Roman" w:hAnsi="Times New Roman" w:cs="Times New Roman"/>
        </w:rPr>
        <w:t>exploring</w:t>
      </w:r>
      <w:r w:rsidR="00E150A2" w:rsidRPr="00553538">
        <w:rPr>
          <w:rFonts w:ascii="Times New Roman" w:hAnsi="Times New Roman" w:cs="Times New Roman"/>
        </w:rPr>
        <w:t xml:space="preserve"> parental </w:t>
      </w:r>
      <w:r w:rsidR="007A38DE" w:rsidRPr="00553538">
        <w:rPr>
          <w:rFonts w:ascii="Times New Roman" w:hAnsi="Times New Roman" w:cs="Times New Roman"/>
        </w:rPr>
        <w:t xml:space="preserve">views </w:t>
      </w:r>
      <w:r w:rsidR="002A5469" w:rsidRPr="00553538">
        <w:rPr>
          <w:rFonts w:ascii="Times New Roman" w:hAnsi="Times New Roman" w:cs="Times New Roman"/>
        </w:rPr>
        <w:t>o</w:t>
      </w:r>
      <w:r w:rsidR="007A38DE" w:rsidRPr="00553538">
        <w:rPr>
          <w:rFonts w:ascii="Times New Roman" w:hAnsi="Times New Roman" w:cs="Times New Roman"/>
        </w:rPr>
        <w:t>n discipline and parenting practices post-</w:t>
      </w:r>
      <w:r w:rsidR="00E150A2" w:rsidRPr="00553538">
        <w:rPr>
          <w:rFonts w:ascii="Times New Roman" w:hAnsi="Times New Roman" w:cs="Times New Roman"/>
        </w:rPr>
        <w:t>physical punishment ban</w:t>
      </w:r>
      <w:r w:rsidR="007A38DE" w:rsidRPr="00553538">
        <w:rPr>
          <w:rFonts w:ascii="Times New Roman" w:hAnsi="Times New Roman" w:cs="Times New Roman"/>
        </w:rPr>
        <w:t xml:space="preserve"> in Wales. </w:t>
      </w:r>
      <w:r w:rsidR="00553538">
        <w:rPr>
          <w:rFonts w:ascii="Times New Roman" w:hAnsi="Times New Roman" w:cs="Times New Roman"/>
        </w:rPr>
        <w:t>Each</w:t>
      </w:r>
      <w:r w:rsidR="00553538" w:rsidRPr="00553538">
        <w:rPr>
          <w:rFonts w:ascii="Times New Roman" w:hAnsi="Times New Roman" w:cs="Times New Roman"/>
        </w:rPr>
        <w:t xml:space="preserve"> participant</w:t>
      </w:r>
      <w:r w:rsidR="00553538">
        <w:rPr>
          <w:rFonts w:ascii="Times New Roman" w:hAnsi="Times New Roman" w:cs="Times New Roman"/>
        </w:rPr>
        <w:t xml:space="preserve"> was</w:t>
      </w:r>
      <w:r w:rsidR="00553538" w:rsidRPr="00553538">
        <w:rPr>
          <w:rFonts w:ascii="Times New Roman" w:hAnsi="Times New Roman" w:cs="Times New Roman"/>
        </w:rPr>
        <w:t xml:space="preserve"> given a downloadable digital information sheet </w:t>
      </w:r>
      <w:r w:rsidR="00553538">
        <w:rPr>
          <w:rFonts w:ascii="Times New Roman" w:hAnsi="Times New Roman" w:cs="Times New Roman"/>
        </w:rPr>
        <w:t xml:space="preserve">and </w:t>
      </w:r>
      <w:r w:rsidR="00553538" w:rsidRPr="00553538">
        <w:rPr>
          <w:rFonts w:ascii="Times New Roman" w:hAnsi="Times New Roman" w:cs="Times New Roman"/>
        </w:rPr>
        <w:t>full study information supplied, including what is expected from their voluntary participation</w:t>
      </w:r>
      <w:r w:rsidR="00553538">
        <w:rPr>
          <w:rFonts w:ascii="Times New Roman" w:hAnsi="Times New Roman" w:cs="Times New Roman"/>
        </w:rPr>
        <w:t xml:space="preserve">, with </w:t>
      </w:r>
      <w:r w:rsidR="00553538" w:rsidRPr="00553538">
        <w:rPr>
          <w:rFonts w:ascii="Times New Roman" w:hAnsi="Times New Roman" w:cs="Times New Roman"/>
        </w:rPr>
        <w:t xml:space="preserve">the topic areas included as well as a brief demographic form. Warning to not partake </w:t>
      </w:r>
      <w:r w:rsidR="00166F0A">
        <w:rPr>
          <w:rFonts w:ascii="Times New Roman" w:hAnsi="Times New Roman" w:cs="Times New Roman"/>
        </w:rPr>
        <w:t>due to</w:t>
      </w:r>
      <w:r w:rsidR="00553538" w:rsidRPr="00553538">
        <w:rPr>
          <w:rFonts w:ascii="Times New Roman" w:hAnsi="Times New Roman" w:cs="Times New Roman"/>
        </w:rPr>
        <w:t xml:space="preserve"> </w:t>
      </w:r>
      <w:r w:rsidR="00166F0A" w:rsidRPr="00553538">
        <w:rPr>
          <w:rFonts w:ascii="Times New Roman" w:hAnsi="Times New Roman" w:cs="Times New Roman"/>
        </w:rPr>
        <w:t>vulnerabi</w:t>
      </w:r>
      <w:r w:rsidR="00166F0A">
        <w:rPr>
          <w:rFonts w:ascii="Times New Roman" w:hAnsi="Times New Roman" w:cs="Times New Roman"/>
        </w:rPr>
        <w:t>lity</w:t>
      </w:r>
      <w:r w:rsidR="00553538" w:rsidRPr="00553538">
        <w:rPr>
          <w:rFonts w:ascii="Times New Roman" w:hAnsi="Times New Roman" w:cs="Times New Roman"/>
        </w:rPr>
        <w:t xml:space="preserve"> </w:t>
      </w:r>
      <w:r w:rsidR="00166F0A">
        <w:rPr>
          <w:rFonts w:ascii="Times New Roman" w:hAnsi="Times New Roman" w:cs="Times New Roman"/>
        </w:rPr>
        <w:t xml:space="preserve">of </w:t>
      </w:r>
      <w:r w:rsidR="00553538" w:rsidRPr="00553538">
        <w:rPr>
          <w:rFonts w:ascii="Times New Roman" w:hAnsi="Times New Roman" w:cs="Times New Roman"/>
        </w:rPr>
        <w:t xml:space="preserve">potential emotional distress </w:t>
      </w:r>
      <w:r w:rsidR="00166F0A">
        <w:rPr>
          <w:rFonts w:ascii="Times New Roman" w:hAnsi="Times New Roman" w:cs="Times New Roman"/>
        </w:rPr>
        <w:t>was also</w:t>
      </w:r>
      <w:r w:rsidR="00553538" w:rsidRPr="00553538">
        <w:rPr>
          <w:rFonts w:ascii="Times New Roman" w:hAnsi="Times New Roman" w:cs="Times New Roman"/>
        </w:rPr>
        <w:t xml:space="preserve"> </w:t>
      </w:r>
      <w:r w:rsidR="00037561">
        <w:rPr>
          <w:rFonts w:ascii="Times New Roman" w:hAnsi="Times New Roman" w:cs="Times New Roman"/>
        </w:rPr>
        <w:t>provided</w:t>
      </w:r>
      <w:r w:rsidR="00553538" w:rsidRPr="00553538">
        <w:rPr>
          <w:rFonts w:ascii="Times New Roman" w:hAnsi="Times New Roman" w:cs="Times New Roman"/>
        </w:rPr>
        <w:t xml:space="preserve">. </w:t>
      </w:r>
    </w:p>
    <w:p w14:paraId="1E015523" w14:textId="77777777" w:rsidR="00037561" w:rsidRPr="00037561" w:rsidRDefault="00037561" w:rsidP="00DC3B5B">
      <w:pPr>
        <w:spacing w:line="360" w:lineRule="auto"/>
        <w:rPr>
          <w:rFonts w:ascii="Times New Roman" w:hAnsi="Times New Roman" w:cs="Times New Roman"/>
        </w:rPr>
      </w:pPr>
    </w:p>
    <w:p w14:paraId="35319CE9" w14:textId="77777777" w:rsidR="005C16E7" w:rsidRDefault="00415BE4" w:rsidP="00DC3B5B">
      <w:pPr>
        <w:spacing w:line="360" w:lineRule="auto"/>
        <w:rPr>
          <w:rFonts w:ascii="Times New Roman" w:hAnsi="Times New Roman" w:cs="Times New Roman"/>
          <w:b/>
          <w:bCs/>
        </w:rPr>
      </w:pPr>
      <w:r w:rsidRPr="00696BAE">
        <w:rPr>
          <w:rFonts w:ascii="Times New Roman" w:hAnsi="Times New Roman" w:cs="Times New Roman"/>
          <w:b/>
          <w:bCs/>
        </w:rPr>
        <w:t>Materials</w:t>
      </w:r>
    </w:p>
    <w:p w14:paraId="322E6B14" w14:textId="77777777" w:rsidR="00863E29" w:rsidRPr="00696BAE" w:rsidRDefault="00863E29" w:rsidP="00DC3B5B">
      <w:pPr>
        <w:spacing w:line="360" w:lineRule="auto"/>
        <w:rPr>
          <w:rFonts w:ascii="Times New Roman" w:hAnsi="Times New Roman" w:cs="Times New Roman"/>
          <w:b/>
          <w:bCs/>
        </w:rPr>
      </w:pPr>
    </w:p>
    <w:p w14:paraId="42E7F0DF" w14:textId="28968690" w:rsidR="00570D77" w:rsidRPr="00867A61" w:rsidRDefault="005C16E7" w:rsidP="00570D77">
      <w:pPr>
        <w:spacing w:line="360" w:lineRule="auto"/>
      </w:pPr>
      <w:r w:rsidRPr="00696BAE">
        <w:rPr>
          <w:rFonts w:ascii="Times New Roman" w:hAnsi="Times New Roman" w:cs="Times New Roman"/>
          <w:bCs/>
        </w:rPr>
        <w:lastRenderedPageBreak/>
        <w:t>Participants needed access to a laptop or online device to enter the website for completion of the survey. The data comprised of participants’ typed responses from the survey</w:t>
      </w:r>
      <w:r w:rsidR="00AD0134">
        <w:rPr>
          <w:rFonts w:ascii="Times New Roman" w:hAnsi="Times New Roman" w:cs="Times New Roman"/>
          <w:bCs/>
        </w:rPr>
        <w:t xml:space="preserve"> which was accessed</w:t>
      </w:r>
      <w:r w:rsidR="00AD0134" w:rsidRPr="00AD0134">
        <w:rPr>
          <w:rFonts w:ascii="Times New Roman" w:hAnsi="Times New Roman" w:cs="Times New Roman"/>
        </w:rPr>
        <w:t xml:space="preserve"> via Microsoft Forms with a secure and encrypted link provided for data storage. Adherence to the UK Data Archive policies and procedures relating to security to prevent data breach was present</w:t>
      </w:r>
      <w:r w:rsidR="00AD0134">
        <w:rPr>
          <w:rFonts w:ascii="Times New Roman" w:hAnsi="Times New Roman" w:cs="Times New Roman"/>
        </w:rPr>
        <w:t xml:space="preserve"> throughout the study. </w:t>
      </w:r>
      <w:r w:rsidRPr="00696BAE">
        <w:rPr>
          <w:rFonts w:ascii="Times New Roman" w:hAnsi="Times New Roman" w:cs="Times New Roman"/>
          <w:bCs/>
        </w:rPr>
        <w:t xml:space="preserve">This data was held according to the GDPR (Guide to the `General Data Protection Regulation), (GDPR, 2017) to uphold confidentiality procedures. All participants were fully informed and provided with a </w:t>
      </w:r>
      <w:r w:rsidR="0069620A">
        <w:rPr>
          <w:rFonts w:ascii="Times New Roman" w:hAnsi="Times New Roman" w:cs="Times New Roman"/>
          <w:bCs/>
        </w:rPr>
        <w:t xml:space="preserve">digital </w:t>
      </w:r>
      <w:r w:rsidRPr="00696BAE">
        <w:rPr>
          <w:rFonts w:ascii="Times New Roman" w:hAnsi="Times New Roman" w:cs="Times New Roman"/>
          <w:bCs/>
        </w:rPr>
        <w:t>tick box consent form</w:t>
      </w:r>
      <w:r w:rsidR="00DB506D">
        <w:rPr>
          <w:rFonts w:ascii="Times New Roman" w:hAnsi="Times New Roman" w:cs="Times New Roman"/>
          <w:bCs/>
        </w:rPr>
        <w:t xml:space="preserve"> (See Appendix X)</w:t>
      </w:r>
      <w:r w:rsidRPr="00696BAE">
        <w:rPr>
          <w:rFonts w:ascii="Times New Roman" w:hAnsi="Times New Roman" w:cs="Times New Roman"/>
          <w:bCs/>
        </w:rPr>
        <w:t xml:space="preserve">, a demographics </w:t>
      </w:r>
      <w:r w:rsidR="00D94982" w:rsidRPr="00696BAE">
        <w:rPr>
          <w:rFonts w:ascii="Times New Roman" w:hAnsi="Times New Roman" w:cs="Times New Roman"/>
          <w:bCs/>
        </w:rPr>
        <w:t xml:space="preserve">form </w:t>
      </w:r>
      <w:r w:rsidR="00D94982">
        <w:rPr>
          <w:rFonts w:ascii="Times New Roman" w:hAnsi="Times New Roman" w:cs="Times New Roman"/>
          <w:bCs/>
        </w:rPr>
        <w:t>with</w:t>
      </w:r>
      <w:r w:rsidRPr="00696BAE">
        <w:rPr>
          <w:rFonts w:ascii="Times New Roman" w:hAnsi="Times New Roman" w:cs="Times New Roman"/>
          <w:bCs/>
        </w:rPr>
        <w:t xml:space="preserve"> </w:t>
      </w:r>
      <w:r w:rsidRPr="00696BAE">
        <w:rPr>
          <w:rFonts w:ascii="Times New Roman" w:hAnsi="Times New Roman" w:cs="Times New Roman"/>
        </w:rPr>
        <w:t>some personal data requested voluntarily for study access</w:t>
      </w:r>
      <w:r w:rsidR="00373C9B">
        <w:rPr>
          <w:rFonts w:ascii="Times New Roman" w:hAnsi="Times New Roman" w:cs="Times New Roman"/>
        </w:rPr>
        <w:t xml:space="preserve"> </w:t>
      </w:r>
      <w:r w:rsidR="00373C9B">
        <w:rPr>
          <w:rFonts w:ascii="Times New Roman" w:hAnsi="Times New Roman" w:cs="Times New Roman"/>
          <w:bCs/>
        </w:rPr>
        <w:t>(See Appendix X)</w:t>
      </w:r>
      <w:r w:rsidR="00373C9B">
        <w:rPr>
          <w:rFonts w:ascii="Times New Roman" w:hAnsi="Times New Roman" w:cs="Times New Roman"/>
          <w:bCs/>
        </w:rPr>
        <w:t>,</w:t>
      </w:r>
      <w:r w:rsidRPr="00696BAE">
        <w:rPr>
          <w:rFonts w:ascii="Times New Roman" w:hAnsi="Times New Roman" w:cs="Times New Roman"/>
          <w:bCs/>
        </w:rPr>
        <w:t xml:space="preserve"> and consent sheet regarding data usage and verification before participating in the survey</w:t>
      </w:r>
      <w:r w:rsidR="00DB506D">
        <w:rPr>
          <w:rFonts w:ascii="Times New Roman" w:hAnsi="Times New Roman" w:cs="Times New Roman"/>
          <w:bCs/>
        </w:rPr>
        <w:t xml:space="preserve"> (See Appendix X)</w:t>
      </w:r>
      <w:r w:rsidRPr="00696BAE">
        <w:rPr>
          <w:rFonts w:ascii="Times New Roman" w:hAnsi="Times New Roman" w:cs="Times New Roman"/>
          <w:bCs/>
        </w:rPr>
        <w:t xml:space="preserve">. </w:t>
      </w:r>
      <w:r w:rsidR="00680B6B" w:rsidRPr="002B3CB7">
        <w:rPr>
          <w:rFonts w:ascii="Times New Roman" w:hAnsi="Times New Roman" w:cs="Times New Roman"/>
          <w:bCs/>
        </w:rPr>
        <w:t>The right to withdraw data or consent from the dataset at any time</w:t>
      </w:r>
      <w:r w:rsidR="0071331E">
        <w:rPr>
          <w:rFonts w:ascii="Times New Roman" w:hAnsi="Times New Roman" w:cs="Times New Roman"/>
          <w:bCs/>
        </w:rPr>
        <w:t xml:space="preserve"> was </w:t>
      </w:r>
      <w:r w:rsidR="00DB188F">
        <w:rPr>
          <w:rFonts w:ascii="Times New Roman" w:hAnsi="Times New Roman" w:cs="Times New Roman"/>
          <w:bCs/>
        </w:rPr>
        <w:t>reminded</w:t>
      </w:r>
      <w:r w:rsidR="0071331E">
        <w:rPr>
          <w:rFonts w:ascii="Times New Roman" w:hAnsi="Times New Roman" w:cs="Times New Roman"/>
          <w:bCs/>
        </w:rPr>
        <w:t xml:space="preserve">, </w:t>
      </w:r>
      <w:r w:rsidR="00680B6B" w:rsidRPr="002B3CB7">
        <w:rPr>
          <w:rFonts w:ascii="Times New Roman" w:hAnsi="Times New Roman" w:cs="Times New Roman"/>
          <w:bCs/>
        </w:rPr>
        <w:t xml:space="preserve">with the reassurance </w:t>
      </w:r>
      <w:r w:rsidR="000C5080">
        <w:rPr>
          <w:rFonts w:ascii="Times New Roman" w:hAnsi="Times New Roman" w:cs="Times New Roman"/>
          <w:bCs/>
        </w:rPr>
        <w:t xml:space="preserve">of </w:t>
      </w:r>
      <w:r w:rsidR="000C5080" w:rsidRPr="00553538">
        <w:rPr>
          <w:rFonts w:ascii="Times New Roman" w:hAnsi="Times New Roman" w:cs="Times New Roman"/>
        </w:rPr>
        <w:t>anonymity</w:t>
      </w:r>
      <w:r w:rsidR="0071331E">
        <w:rPr>
          <w:rFonts w:ascii="Times New Roman" w:hAnsi="Times New Roman" w:cs="Times New Roman"/>
        </w:rPr>
        <w:t>,</w:t>
      </w:r>
      <w:r w:rsidR="000C5080">
        <w:rPr>
          <w:rFonts w:ascii="Times New Roman" w:hAnsi="Times New Roman" w:cs="Times New Roman"/>
        </w:rPr>
        <w:t xml:space="preserve"> </w:t>
      </w:r>
      <w:r w:rsidR="0071331E" w:rsidRPr="00553538">
        <w:rPr>
          <w:rFonts w:ascii="Times New Roman" w:hAnsi="Times New Roman" w:cs="Times New Roman"/>
        </w:rPr>
        <w:t>ethical rights</w:t>
      </w:r>
      <w:r w:rsidR="00173B5B">
        <w:rPr>
          <w:rFonts w:ascii="Times New Roman" w:hAnsi="Times New Roman" w:cs="Times New Roman"/>
        </w:rPr>
        <w:t xml:space="preserve"> </w:t>
      </w:r>
      <w:r w:rsidR="000C5080">
        <w:rPr>
          <w:rFonts w:ascii="Times New Roman" w:hAnsi="Times New Roman" w:cs="Times New Roman"/>
        </w:rPr>
        <w:t xml:space="preserve">and </w:t>
      </w:r>
      <w:r w:rsidR="00680B6B" w:rsidRPr="002B3CB7">
        <w:rPr>
          <w:rFonts w:ascii="Times New Roman" w:hAnsi="Times New Roman" w:cs="Times New Roman"/>
          <w:bCs/>
        </w:rPr>
        <w:t xml:space="preserve">that </w:t>
      </w:r>
      <w:r w:rsidR="00680B6B">
        <w:rPr>
          <w:rFonts w:ascii="Times New Roman" w:hAnsi="Times New Roman" w:cs="Times New Roman"/>
          <w:bCs/>
        </w:rPr>
        <w:t xml:space="preserve">this </w:t>
      </w:r>
      <w:r w:rsidR="00680B6B" w:rsidRPr="002B3CB7">
        <w:rPr>
          <w:rFonts w:ascii="Times New Roman" w:hAnsi="Times New Roman" w:cs="Times New Roman"/>
          <w:bCs/>
        </w:rPr>
        <w:t>would not negatively impact the study</w:t>
      </w:r>
      <w:r w:rsidR="00173B5B">
        <w:rPr>
          <w:rFonts w:ascii="Times New Roman" w:hAnsi="Times New Roman" w:cs="Times New Roman"/>
        </w:rPr>
        <w:t>.</w:t>
      </w:r>
      <w:r w:rsidR="00DB188F">
        <w:t xml:space="preserve"> </w:t>
      </w:r>
      <w:r w:rsidR="00680B6B" w:rsidRPr="002B3CB7">
        <w:rPr>
          <w:rFonts w:ascii="Times New Roman" w:hAnsi="Times New Roman" w:cs="Times New Roman"/>
          <w:bCs/>
        </w:rPr>
        <w:t xml:space="preserve">Additionally, consent was obtained before continuation to the survey. </w:t>
      </w:r>
      <w:r w:rsidR="00563CAD">
        <w:rPr>
          <w:rFonts w:ascii="Times New Roman" w:hAnsi="Times New Roman" w:cs="Times New Roman"/>
          <w:bCs/>
        </w:rPr>
        <w:tab/>
      </w:r>
      <w:r w:rsidR="00563CAD">
        <w:rPr>
          <w:rFonts w:ascii="Times New Roman" w:hAnsi="Times New Roman" w:cs="Times New Roman"/>
          <w:bCs/>
        </w:rPr>
        <w:tab/>
      </w:r>
      <w:r w:rsidR="00563CAD">
        <w:rPr>
          <w:rFonts w:ascii="Times New Roman" w:hAnsi="Times New Roman" w:cs="Times New Roman"/>
          <w:bCs/>
        </w:rPr>
        <w:tab/>
      </w:r>
      <w:r w:rsidR="00563CAD">
        <w:rPr>
          <w:rFonts w:ascii="Times New Roman" w:hAnsi="Times New Roman" w:cs="Times New Roman"/>
          <w:bCs/>
        </w:rPr>
        <w:tab/>
      </w:r>
      <w:r w:rsidR="00563CAD">
        <w:rPr>
          <w:rFonts w:ascii="Times New Roman" w:hAnsi="Times New Roman" w:cs="Times New Roman"/>
          <w:bCs/>
        </w:rPr>
        <w:tab/>
      </w:r>
      <w:r w:rsidR="00563CAD">
        <w:rPr>
          <w:rFonts w:ascii="Times New Roman" w:hAnsi="Times New Roman" w:cs="Times New Roman"/>
          <w:bCs/>
        </w:rPr>
        <w:tab/>
      </w:r>
      <w:r w:rsidR="00563CAD">
        <w:rPr>
          <w:rFonts w:ascii="Times New Roman" w:hAnsi="Times New Roman" w:cs="Times New Roman"/>
          <w:bCs/>
        </w:rPr>
        <w:tab/>
      </w:r>
      <w:r w:rsidR="00680B6B" w:rsidRPr="002B3CB7">
        <w:rPr>
          <w:rFonts w:ascii="Times New Roman" w:hAnsi="Times New Roman" w:cs="Times New Roman"/>
          <w:bCs/>
        </w:rPr>
        <w:t>Throughout the study, participants were asked if they wish to continue, and extended answer space was provided optionally for participants that felt comfortable offering additional information.</w:t>
      </w:r>
      <w:r w:rsidR="00865A04">
        <w:rPr>
          <w:bCs/>
        </w:rPr>
        <w:t xml:space="preserve"> </w:t>
      </w:r>
      <w:r w:rsidR="00D94982">
        <w:rPr>
          <w:rFonts w:ascii="TimesNewRomanPSMT" w:hAnsi="TimesNewRomanPSMT"/>
        </w:rPr>
        <w:t xml:space="preserve">The survey was comprised of multiple open-ended questions relating to parental practice, views, and experiences (Appendix X provides survey example questions). </w:t>
      </w:r>
      <w:r w:rsidRPr="00696BAE">
        <w:rPr>
          <w:rFonts w:ascii="Times New Roman" w:hAnsi="Times New Roman" w:cs="Times New Roman"/>
        </w:rPr>
        <w:t xml:space="preserve">A digital debrief form </w:t>
      </w:r>
      <w:r w:rsidR="009A6E8D" w:rsidRPr="00696BAE">
        <w:rPr>
          <w:rFonts w:ascii="Times New Roman" w:hAnsi="Times New Roman" w:cs="Times New Roman"/>
        </w:rPr>
        <w:t>was also p</w:t>
      </w:r>
      <w:r w:rsidRPr="00696BAE">
        <w:rPr>
          <w:rFonts w:ascii="Times New Roman" w:hAnsi="Times New Roman" w:cs="Times New Roman"/>
        </w:rPr>
        <w:t xml:space="preserve">rovided to participants upon study completion with surplus information of the study purpose and the research aims adhering to the BPS Code of Human Research Ethics (2021). Alongside Welsh Government literature and </w:t>
      </w:r>
      <w:r w:rsidRPr="00AD0134">
        <w:rPr>
          <w:rFonts w:ascii="Times New Roman" w:hAnsi="Times New Roman" w:cs="Times New Roman"/>
        </w:rPr>
        <w:t xml:space="preserve">parental incentives and services relating the to the physical punishment ban and parenting support. An additional right to withdraw reminder </w:t>
      </w:r>
      <w:r w:rsidR="00DB188F" w:rsidRPr="00AD0134">
        <w:rPr>
          <w:rFonts w:ascii="Times New Roman" w:hAnsi="Times New Roman" w:cs="Times New Roman"/>
        </w:rPr>
        <w:t>was</w:t>
      </w:r>
      <w:r w:rsidRPr="00AD0134">
        <w:rPr>
          <w:rFonts w:ascii="Times New Roman" w:hAnsi="Times New Roman" w:cs="Times New Roman"/>
        </w:rPr>
        <w:t xml:space="preserve"> </w:t>
      </w:r>
      <w:r w:rsidR="00DB188F" w:rsidRPr="00AD0134">
        <w:rPr>
          <w:rFonts w:ascii="Times New Roman" w:hAnsi="Times New Roman" w:cs="Times New Roman"/>
        </w:rPr>
        <w:t>displayed</w:t>
      </w:r>
      <w:r w:rsidRPr="00AD0134">
        <w:rPr>
          <w:rFonts w:ascii="Times New Roman" w:hAnsi="Times New Roman" w:cs="Times New Roman"/>
        </w:rPr>
        <w:t xml:space="preserve"> a final time with a PDF download option. Moreover, an email address for the Principal Researcher and Lead Researcher w</w:t>
      </w:r>
      <w:r w:rsidR="00DB188F" w:rsidRPr="00AD0134">
        <w:rPr>
          <w:rFonts w:ascii="Times New Roman" w:hAnsi="Times New Roman" w:cs="Times New Roman"/>
        </w:rPr>
        <w:t xml:space="preserve">as </w:t>
      </w:r>
      <w:r w:rsidRPr="00AD0134">
        <w:rPr>
          <w:rFonts w:ascii="Times New Roman" w:hAnsi="Times New Roman" w:cs="Times New Roman"/>
        </w:rPr>
        <w:t xml:space="preserve">provided </w:t>
      </w:r>
      <w:r w:rsidR="00DB188F" w:rsidRPr="00AD0134">
        <w:rPr>
          <w:rFonts w:ascii="Times New Roman" w:hAnsi="Times New Roman" w:cs="Times New Roman"/>
        </w:rPr>
        <w:t>to allow participants to</w:t>
      </w:r>
      <w:r w:rsidRPr="00AD0134">
        <w:rPr>
          <w:rFonts w:ascii="Times New Roman" w:hAnsi="Times New Roman" w:cs="Times New Roman"/>
        </w:rPr>
        <w:t xml:space="preserve"> withdraw data upon submission if they change</w:t>
      </w:r>
      <w:r w:rsidR="00406AD9" w:rsidRPr="00AD0134">
        <w:rPr>
          <w:rFonts w:ascii="Times New Roman" w:hAnsi="Times New Roman" w:cs="Times New Roman"/>
        </w:rPr>
        <w:t>d</w:t>
      </w:r>
      <w:r w:rsidRPr="00AD0134">
        <w:rPr>
          <w:rFonts w:ascii="Times New Roman" w:hAnsi="Times New Roman" w:cs="Times New Roman"/>
        </w:rPr>
        <w:t xml:space="preserve"> their minds or </w:t>
      </w:r>
      <w:r w:rsidR="00406AD9" w:rsidRPr="00AD0134">
        <w:rPr>
          <w:rFonts w:ascii="Times New Roman" w:hAnsi="Times New Roman" w:cs="Times New Roman"/>
        </w:rPr>
        <w:t>had</w:t>
      </w:r>
      <w:r w:rsidRPr="00AD0134">
        <w:rPr>
          <w:rFonts w:ascii="Times New Roman" w:hAnsi="Times New Roman" w:cs="Times New Roman"/>
        </w:rPr>
        <w:t xml:space="preserve"> further questions. No information regarding survey response performance </w:t>
      </w:r>
      <w:r w:rsidR="00406AD9" w:rsidRPr="00AD0134">
        <w:rPr>
          <w:rFonts w:ascii="Times New Roman" w:hAnsi="Times New Roman" w:cs="Times New Roman"/>
        </w:rPr>
        <w:t>was</w:t>
      </w:r>
      <w:r w:rsidRPr="00AD0134">
        <w:rPr>
          <w:rFonts w:ascii="Times New Roman" w:hAnsi="Times New Roman" w:cs="Times New Roman"/>
        </w:rPr>
        <w:t xml:space="preserve"> given and participants </w:t>
      </w:r>
      <w:r w:rsidR="00406AD9" w:rsidRPr="00AD0134">
        <w:rPr>
          <w:rFonts w:ascii="Times New Roman" w:hAnsi="Times New Roman" w:cs="Times New Roman"/>
        </w:rPr>
        <w:t>were</w:t>
      </w:r>
      <w:r w:rsidRPr="00AD0134">
        <w:rPr>
          <w:rFonts w:ascii="Times New Roman" w:hAnsi="Times New Roman" w:cs="Times New Roman"/>
        </w:rPr>
        <w:t xml:space="preserve"> signposted to support and listening services. </w:t>
      </w:r>
      <w:r w:rsidR="00D94982" w:rsidRPr="00AD0134">
        <w:rPr>
          <w:rFonts w:ascii="Times New Roman" w:hAnsi="Times New Roman" w:cs="Times New Roman"/>
        </w:rPr>
        <w:t xml:space="preserve">Data was stored online </w:t>
      </w:r>
      <w:r w:rsidR="00570D77" w:rsidRPr="00AD0134">
        <w:rPr>
          <w:rFonts w:ascii="Times New Roman" w:hAnsi="Times New Roman" w:cs="Times New Roman"/>
        </w:rPr>
        <w:t xml:space="preserve">the UWTSD secure network </w:t>
      </w:r>
      <w:r w:rsidR="00570D77" w:rsidRPr="00AD0134">
        <w:rPr>
          <w:rFonts w:ascii="Times New Roman" w:hAnsi="Times New Roman" w:cs="Times New Roman"/>
        </w:rPr>
        <w:t>using</w:t>
      </w:r>
      <w:r w:rsidR="00570D77" w:rsidRPr="00AD0134">
        <w:rPr>
          <w:rFonts w:ascii="Times New Roman" w:hAnsi="Times New Roman" w:cs="Times New Roman"/>
        </w:rPr>
        <w:t xml:space="preserve"> a laptop</w:t>
      </w:r>
      <w:r w:rsidR="00570D77" w:rsidRPr="00AD0134">
        <w:rPr>
          <w:rFonts w:ascii="Times New Roman" w:hAnsi="Times New Roman" w:cs="Times New Roman"/>
        </w:rPr>
        <w:t xml:space="preserve">. </w:t>
      </w:r>
    </w:p>
    <w:p w14:paraId="59890712" w14:textId="07244B38" w:rsidR="00415BE4" w:rsidRPr="00415BE4" w:rsidRDefault="00415BE4" w:rsidP="00261A6A">
      <w:pPr>
        <w:spacing w:line="360" w:lineRule="auto"/>
        <w:rPr>
          <w:rFonts w:ascii="Times New Roman" w:hAnsi="Times New Roman" w:cs="Times New Roman"/>
        </w:rPr>
      </w:pPr>
    </w:p>
    <w:sectPr w:rsidR="00415BE4" w:rsidRPr="00415B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NewRomanPSMT">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51D"/>
    <w:rsid w:val="00006AAE"/>
    <w:rsid w:val="00022479"/>
    <w:rsid w:val="000342E7"/>
    <w:rsid w:val="00037561"/>
    <w:rsid w:val="000425DF"/>
    <w:rsid w:val="00057DB3"/>
    <w:rsid w:val="000C5080"/>
    <w:rsid w:val="000D6F6A"/>
    <w:rsid w:val="000E07BE"/>
    <w:rsid w:val="000E1237"/>
    <w:rsid w:val="000F5F4E"/>
    <w:rsid w:val="000F6205"/>
    <w:rsid w:val="000F6E74"/>
    <w:rsid w:val="00104F9F"/>
    <w:rsid w:val="001075A7"/>
    <w:rsid w:val="00133702"/>
    <w:rsid w:val="00137B23"/>
    <w:rsid w:val="0016249B"/>
    <w:rsid w:val="00166F0A"/>
    <w:rsid w:val="001670DB"/>
    <w:rsid w:val="00173B5B"/>
    <w:rsid w:val="00175F79"/>
    <w:rsid w:val="001A1A0D"/>
    <w:rsid w:val="001B5EF4"/>
    <w:rsid w:val="001C6715"/>
    <w:rsid w:val="0020051D"/>
    <w:rsid w:val="00212D3C"/>
    <w:rsid w:val="002143D1"/>
    <w:rsid w:val="002206C6"/>
    <w:rsid w:val="002332B9"/>
    <w:rsid w:val="00261A6A"/>
    <w:rsid w:val="00280A33"/>
    <w:rsid w:val="002831A0"/>
    <w:rsid w:val="00286050"/>
    <w:rsid w:val="002A5469"/>
    <w:rsid w:val="002B0C97"/>
    <w:rsid w:val="002B3CB7"/>
    <w:rsid w:val="002D4E36"/>
    <w:rsid w:val="002F580B"/>
    <w:rsid w:val="00312E94"/>
    <w:rsid w:val="00335BB1"/>
    <w:rsid w:val="00351FE4"/>
    <w:rsid w:val="00355189"/>
    <w:rsid w:val="00360AD4"/>
    <w:rsid w:val="00373C9B"/>
    <w:rsid w:val="00393BD8"/>
    <w:rsid w:val="00396D9A"/>
    <w:rsid w:val="003C2DB5"/>
    <w:rsid w:val="003D60A3"/>
    <w:rsid w:val="003E0086"/>
    <w:rsid w:val="003E725D"/>
    <w:rsid w:val="003F302B"/>
    <w:rsid w:val="00406AD9"/>
    <w:rsid w:val="00415BE4"/>
    <w:rsid w:val="00480F45"/>
    <w:rsid w:val="004D512E"/>
    <w:rsid w:val="004D7990"/>
    <w:rsid w:val="00502DD1"/>
    <w:rsid w:val="005340C3"/>
    <w:rsid w:val="00553538"/>
    <w:rsid w:val="00553AE4"/>
    <w:rsid w:val="00561D7A"/>
    <w:rsid w:val="00563424"/>
    <w:rsid w:val="00563CAD"/>
    <w:rsid w:val="00570D77"/>
    <w:rsid w:val="00576D9C"/>
    <w:rsid w:val="00577B48"/>
    <w:rsid w:val="00583DFB"/>
    <w:rsid w:val="00584397"/>
    <w:rsid w:val="0058722C"/>
    <w:rsid w:val="00596C91"/>
    <w:rsid w:val="005B4C55"/>
    <w:rsid w:val="005C16E7"/>
    <w:rsid w:val="005C326E"/>
    <w:rsid w:val="005D2ACC"/>
    <w:rsid w:val="00617C0E"/>
    <w:rsid w:val="0063031A"/>
    <w:rsid w:val="00635EB2"/>
    <w:rsid w:val="0064033E"/>
    <w:rsid w:val="006406BD"/>
    <w:rsid w:val="0064141C"/>
    <w:rsid w:val="00641A15"/>
    <w:rsid w:val="00661E94"/>
    <w:rsid w:val="00680B6B"/>
    <w:rsid w:val="006913BB"/>
    <w:rsid w:val="0069592B"/>
    <w:rsid w:val="00695998"/>
    <w:rsid w:val="00695F15"/>
    <w:rsid w:val="0069620A"/>
    <w:rsid w:val="00696BAE"/>
    <w:rsid w:val="006B1168"/>
    <w:rsid w:val="006D72DF"/>
    <w:rsid w:val="007020A7"/>
    <w:rsid w:val="007023A9"/>
    <w:rsid w:val="0071331E"/>
    <w:rsid w:val="00713429"/>
    <w:rsid w:val="0074704E"/>
    <w:rsid w:val="00747734"/>
    <w:rsid w:val="0076213B"/>
    <w:rsid w:val="00771733"/>
    <w:rsid w:val="007822D7"/>
    <w:rsid w:val="007936EC"/>
    <w:rsid w:val="007A38DE"/>
    <w:rsid w:val="007E091D"/>
    <w:rsid w:val="007E5730"/>
    <w:rsid w:val="00814F47"/>
    <w:rsid w:val="008317CF"/>
    <w:rsid w:val="008501BC"/>
    <w:rsid w:val="0086240F"/>
    <w:rsid w:val="00862725"/>
    <w:rsid w:val="00863E29"/>
    <w:rsid w:val="00865A04"/>
    <w:rsid w:val="008B7303"/>
    <w:rsid w:val="008B76FF"/>
    <w:rsid w:val="008C3CAB"/>
    <w:rsid w:val="008E7971"/>
    <w:rsid w:val="008F1276"/>
    <w:rsid w:val="00921167"/>
    <w:rsid w:val="00936AB8"/>
    <w:rsid w:val="00993B93"/>
    <w:rsid w:val="009A3C4A"/>
    <w:rsid w:val="009A6E8D"/>
    <w:rsid w:val="009B1483"/>
    <w:rsid w:val="009D22C3"/>
    <w:rsid w:val="009D3435"/>
    <w:rsid w:val="009E20EE"/>
    <w:rsid w:val="009F48E0"/>
    <w:rsid w:val="009F71CC"/>
    <w:rsid w:val="00A27439"/>
    <w:rsid w:val="00A35A58"/>
    <w:rsid w:val="00A40E93"/>
    <w:rsid w:val="00A41AF8"/>
    <w:rsid w:val="00A7083C"/>
    <w:rsid w:val="00A85E83"/>
    <w:rsid w:val="00A95C60"/>
    <w:rsid w:val="00AA335F"/>
    <w:rsid w:val="00AB3761"/>
    <w:rsid w:val="00AB3A50"/>
    <w:rsid w:val="00AD0134"/>
    <w:rsid w:val="00B050BE"/>
    <w:rsid w:val="00B07770"/>
    <w:rsid w:val="00B22974"/>
    <w:rsid w:val="00B22F38"/>
    <w:rsid w:val="00B32A68"/>
    <w:rsid w:val="00B34E7D"/>
    <w:rsid w:val="00B40BF3"/>
    <w:rsid w:val="00B5252B"/>
    <w:rsid w:val="00B54822"/>
    <w:rsid w:val="00B675AC"/>
    <w:rsid w:val="00B71EBF"/>
    <w:rsid w:val="00B92CC9"/>
    <w:rsid w:val="00B95892"/>
    <w:rsid w:val="00BB14F5"/>
    <w:rsid w:val="00BB2374"/>
    <w:rsid w:val="00BB7675"/>
    <w:rsid w:val="00BC0013"/>
    <w:rsid w:val="00BC1211"/>
    <w:rsid w:val="00BE7986"/>
    <w:rsid w:val="00BF5383"/>
    <w:rsid w:val="00C0238A"/>
    <w:rsid w:val="00C254CA"/>
    <w:rsid w:val="00C338FE"/>
    <w:rsid w:val="00C354C6"/>
    <w:rsid w:val="00C36A1C"/>
    <w:rsid w:val="00C37802"/>
    <w:rsid w:val="00C5179B"/>
    <w:rsid w:val="00C53A27"/>
    <w:rsid w:val="00C555FF"/>
    <w:rsid w:val="00C60761"/>
    <w:rsid w:val="00C62870"/>
    <w:rsid w:val="00C866FE"/>
    <w:rsid w:val="00CA39E0"/>
    <w:rsid w:val="00CC1FC9"/>
    <w:rsid w:val="00CC6977"/>
    <w:rsid w:val="00CE744A"/>
    <w:rsid w:val="00D22ECC"/>
    <w:rsid w:val="00D31518"/>
    <w:rsid w:val="00D331B7"/>
    <w:rsid w:val="00D454B6"/>
    <w:rsid w:val="00D46D37"/>
    <w:rsid w:val="00D508AB"/>
    <w:rsid w:val="00D542AD"/>
    <w:rsid w:val="00D70823"/>
    <w:rsid w:val="00D75711"/>
    <w:rsid w:val="00D905B2"/>
    <w:rsid w:val="00D94982"/>
    <w:rsid w:val="00D96753"/>
    <w:rsid w:val="00DA33BD"/>
    <w:rsid w:val="00DA3A2E"/>
    <w:rsid w:val="00DA4843"/>
    <w:rsid w:val="00DA50D7"/>
    <w:rsid w:val="00DB188F"/>
    <w:rsid w:val="00DB243A"/>
    <w:rsid w:val="00DB3E05"/>
    <w:rsid w:val="00DB4F20"/>
    <w:rsid w:val="00DB506D"/>
    <w:rsid w:val="00DB5E7C"/>
    <w:rsid w:val="00DC3B5B"/>
    <w:rsid w:val="00DC47E9"/>
    <w:rsid w:val="00DF3388"/>
    <w:rsid w:val="00DF7725"/>
    <w:rsid w:val="00E134BD"/>
    <w:rsid w:val="00E13D90"/>
    <w:rsid w:val="00E150A2"/>
    <w:rsid w:val="00E153A5"/>
    <w:rsid w:val="00E15E48"/>
    <w:rsid w:val="00E24031"/>
    <w:rsid w:val="00E41944"/>
    <w:rsid w:val="00E537EB"/>
    <w:rsid w:val="00E7482E"/>
    <w:rsid w:val="00E92C17"/>
    <w:rsid w:val="00EC2FE7"/>
    <w:rsid w:val="00EC6AEC"/>
    <w:rsid w:val="00EE4621"/>
    <w:rsid w:val="00EF1030"/>
    <w:rsid w:val="00EF5134"/>
    <w:rsid w:val="00F06ECD"/>
    <w:rsid w:val="00F4141C"/>
    <w:rsid w:val="00F83306"/>
    <w:rsid w:val="00F84C82"/>
    <w:rsid w:val="00F87C78"/>
    <w:rsid w:val="00FA28AF"/>
    <w:rsid w:val="00FC0BE9"/>
    <w:rsid w:val="00FF68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AD4120"/>
  <w15:chartTrackingRefBased/>
  <w15:docId w15:val="{BC533F09-23EC-1A4D-BE3F-82F9381672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C47E9"/>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59"/>
    <w:rsid w:val="00FA28AF"/>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69386">
      <w:bodyDiv w:val="1"/>
      <w:marLeft w:val="0"/>
      <w:marRight w:val="0"/>
      <w:marTop w:val="0"/>
      <w:marBottom w:val="0"/>
      <w:divBdr>
        <w:top w:val="none" w:sz="0" w:space="0" w:color="auto"/>
        <w:left w:val="none" w:sz="0" w:space="0" w:color="auto"/>
        <w:bottom w:val="none" w:sz="0" w:space="0" w:color="auto"/>
        <w:right w:val="none" w:sz="0" w:space="0" w:color="auto"/>
      </w:divBdr>
      <w:divsChild>
        <w:div w:id="1686440921">
          <w:marLeft w:val="0"/>
          <w:marRight w:val="0"/>
          <w:marTop w:val="0"/>
          <w:marBottom w:val="0"/>
          <w:divBdr>
            <w:top w:val="none" w:sz="0" w:space="0" w:color="auto"/>
            <w:left w:val="none" w:sz="0" w:space="0" w:color="auto"/>
            <w:bottom w:val="none" w:sz="0" w:space="0" w:color="auto"/>
            <w:right w:val="none" w:sz="0" w:space="0" w:color="auto"/>
          </w:divBdr>
          <w:divsChild>
            <w:div w:id="1910068569">
              <w:marLeft w:val="0"/>
              <w:marRight w:val="0"/>
              <w:marTop w:val="0"/>
              <w:marBottom w:val="0"/>
              <w:divBdr>
                <w:top w:val="none" w:sz="0" w:space="0" w:color="auto"/>
                <w:left w:val="none" w:sz="0" w:space="0" w:color="auto"/>
                <w:bottom w:val="none" w:sz="0" w:space="0" w:color="auto"/>
                <w:right w:val="none" w:sz="0" w:space="0" w:color="auto"/>
              </w:divBdr>
              <w:divsChild>
                <w:div w:id="201207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616492">
      <w:bodyDiv w:val="1"/>
      <w:marLeft w:val="0"/>
      <w:marRight w:val="0"/>
      <w:marTop w:val="0"/>
      <w:marBottom w:val="0"/>
      <w:divBdr>
        <w:top w:val="none" w:sz="0" w:space="0" w:color="auto"/>
        <w:left w:val="none" w:sz="0" w:space="0" w:color="auto"/>
        <w:bottom w:val="none" w:sz="0" w:space="0" w:color="auto"/>
        <w:right w:val="none" w:sz="0" w:space="0" w:color="auto"/>
      </w:divBdr>
      <w:divsChild>
        <w:div w:id="39059796">
          <w:marLeft w:val="0"/>
          <w:marRight w:val="0"/>
          <w:marTop w:val="0"/>
          <w:marBottom w:val="0"/>
          <w:divBdr>
            <w:top w:val="none" w:sz="0" w:space="0" w:color="auto"/>
            <w:left w:val="none" w:sz="0" w:space="0" w:color="auto"/>
            <w:bottom w:val="none" w:sz="0" w:space="0" w:color="auto"/>
            <w:right w:val="none" w:sz="0" w:space="0" w:color="auto"/>
          </w:divBdr>
          <w:divsChild>
            <w:div w:id="240601590">
              <w:marLeft w:val="0"/>
              <w:marRight w:val="0"/>
              <w:marTop w:val="0"/>
              <w:marBottom w:val="0"/>
              <w:divBdr>
                <w:top w:val="none" w:sz="0" w:space="0" w:color="auto"/>
                <w:left w:val="none" w:sz="0" w:space="0" w:color="auto"/>
                <w:bottom w:val="none" w:sz="0" w:space="0" w:color="auto"/>
                <w:right w:val="none" w:sz="0" w:space="0" w:color="auto"/>
              </w:divBdr>
              <w:divsChild>
                <w:div w:id="1487866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721617">
      <w:bodyDiv w:val="1"/>
      <w:marLeft w:val="0"/>
      <w:marRight w:val="0"/>
      <w:marTop w:val="0"/>
      <w:marBottom w:val="0"/>
      <w:divBdr>
        <w:top w:val="none" w:sz="0" w:space="0" w:color="auto"/>
        <w:left w:val="none" w:sz="0" w:space="0" w:color="auto"/>
        <w:bottom w:val="none" w:sz="0" w:space="0" w:color="auto"/>
        <w:right w:val="none" w:sz="0" w:space="0" w:color="auto"/>
      </w:divBdr>
      <w:divsChild>
        <w:div w:id="306594150">
          <w:marLeft w:val="0"/>
          <w:marRight w:val="0"/>
          <w:marTop w:val="0"/>
          <w:marBottom w:val="0"/>
          <w:divBdr>
            <w:top w:val="none" w:sz="0" w:space="0" w:color="auto"/>
            <w:left w:val="none" w:sz="0" w:space="0" w:color="auto"/>
            <w:bottom w:val="none" w:sz="0" w:space="0" w:color="auto"/>
            <w:right w:val="none" w:sz="0" w:space="0" w:color="auto"/>
          </w:divBdr>
          <w:divsChild>
            <w:div w:id="444740278">
              <w:marLeft w:val="0"/>
              <w:marRight w:val="0"/>
              <w:marTop w:val="0"/>
              <w:marBottom w:val="0"/>
              <w:divBdr>
                <w:top w:val="none" w:sz="0" w:space="0" w:color="auto"/>
                <w:left w:val="none" w:sz="0" w:space="0" w:color="auto"/>
                <w:bottom w:val="none" w:sz="0" w:space="0" w:color="auto"/>
                <w:right w:val="none" w:sz="0" w:space="0" w:color="auto"/>
              </w:divBdr>
              <w:divsChild>
                <w:div w:id="326445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0585462">
      <w:bodyDiv w:val="1"/>
      <w:marLeft w:val="0"/>
      <w:marRight w:val="0"/>
      <w:marTop w:val="0"/>
      <w:marBottom w:val="0"/>
      <w:divBdr>
        <w:top w:val="none" w:sz="0" w:space="0" w:color="auto"/>
        <w:left w:val="none" w:sz="0" w:space="0" w:color="auto"/>
        <w:bottom w:val="none" w:sz="0" w:space="0" w:color="auto"/>
        <w:right w:val="none" w:sz="0" w:space="0" w:color="auto"/>
      </w:divBdr>
      <w:divsChild>
        <w:div w:id="1569684936">
          <w:marLeft w:val="0"/>
          <w:marRight w:val="0"/>
          <w:marTop w:val="0"/>
          <w:marBottom w:val="0"/>
          <w:divBdr>
            <w:top w:val="none" w:sz="0" w:space="0" w:color="auto"/>
            <w:left w:val="none" w:sz="0" w:space="0" w:color="auto"/>
            <w:bottom w:val="none" w:sz="0" w:space="0" w:color="auto"/>
            <w:right w:val="none" w:sz="0" w:space="0" w:color="auto"/>
          </w:divBdr>
          <w:divsChild>
            <w:div w:id="1078671600">
              <w:marLeft w:val="0"/>
              <w:marRight w:val="0"/>
              <w:marTop w:val="0"/>
              <w:marBottom w:val="0"/>
              <w:divBdr>
                <w:top w:val="none" w:sz="0" w:space="0" w:color="auto"/>
                <w:left w:val="none" w:sz="0" w:space="0" w:color="auto"/>
                <w:bottom w:val="none" w:sz="0" w:space="0" w:color="auto"/>
                <w:right w:val="none" w:sz="0" w:space="0" w:color="auto"/>
              </w:divBdr>
              <w:divsChild>
                <w:div w:id="908269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8197951">
      <w:bodyDiv w:val="1"/>
      <w:marLeft w:val="0"/>
      <w:marRight w:val="0"/>
      <w:marTop w:val="0"/>
      <w:marBottom w:val="0"/>
      <w:divBdr>
        <w:top w:val="none" w:sz="0" w:space="0" w:color="auto"/>
        <w:left w:val="none" w:sz="0" w:space="0" w:color="auto"/>
        <w:bottom w:val="none" w:sz="0" w:space="0" w:color="auto"/>
        <w:right w:val="none" w:sz="0" w:space="0" w:color="auto"/>
      </w:divBdr>
      <w:divsChild>
        <w:div w:id="1107237520">
          <w:marLeft w:val="0"/>
          <w:marRight w:val="0"/>
          <w:marTop w:val="0"/>
          <w:marBottom w:val="0"/>
          <w:divBdr>
            <w:top w:val="none" w:sz="0" w:space="0" w:color="auto"/>
            <w:left w:val="none" w:sz="0" w:space="0" w:color="auto"/>
            <w:bottom w:val="none" w:sz="0" w:space="0" w:color="auto"/>
            <w:right w:val="none" w:sz="0" w:space="0" w:color="auto"/>
          </w:divBdr>
          <w:divsChild>
            <w:div w:id="1227178974">
              <w:marLeft w:val="0"/>
              <w:marRight w:val="0"/>
              <w:marTop w:val="0"/>
              <w:marBottom w:val="0"/>
              <w:divBdr>
                <w:top w:val="none" w:sz="0" w:space="0" w:color="auto"/>
                <w:left w:val="none" w:sz="0" w:space="0" w:color="auto"/>
                <w:bottom w:val="none" w:sz="0" w:space="0" w:color="auto"/>
                <w:right w:val="none" w:sz="0" w:space="0" w:color="auto"/>
              </w:divBdr>
              <w:divsChild>
                <w:div w:id="1902866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7862200">
      <w:bodyDiv w:val="1"/>
      <w:marLeft w:val="0"/>
      <w:marRight w:val="0"/>
      <w:marTop w:val="0"/>
      <w:marBottom w:val="0"/>
      <w:divBdr>
        <w:top w:val="none" w:sz="0" w:space="0" w:color="auto"/>
        <w:left w:val="none" w:sz="0" w:space="0" w:color="auto"/>
        <w:bottom w:val="none" w:sz="0" w:space="0" w:color="auto"/>
        <w:right w:val="none" w:sz="0" w:space="0" w:color="auto"/>
      </w:divBdr>
      <w:divsChild>
        <w:div w:id="955252837">
          <w:marLeft w:val="0"/>
          <w:marRight w:val="0"/>
          <w:marTop w:val="0"/>
          <w:marBottom w:val="0"/>
          <w:divBdr>
            <w:top w:val="none" w:sz="0" w:space="0" w:color="auto"/>
            <w:left w:val="none" w:sz="0" w:space="0" w:color="auto"/>
            <w:bottom w:val="none" w:sz="0" w:space="0" w:color="auto"/>
            <w:right w:val="none" w:sz="0" w:space="0" w:color="auto"/>
          </w:divBdr>
          <w:divsChild>
            <w:div w:id="333269222">
              <w:marLeft w:val="0"/>
              <w:marRight w:val="0"/>
              <w:marTop w:val="0"/>
              <w:marBottom w:val="0"/>
              <w:divBdr>
                <w:top w:val="none" w:sz="0" w:space="0" w:color="auto"/>
                <w:left w:val="none" w:sz="0" w:space="0" w:color="auto"/>
                <w:bottom w:val="none" w:sz="0" w:space="0" w:color="auto"/>
                <w:right w:val="none" w:sz="0" w:space="0" w:color="auto"/>
              </w:divBdr>
              <w:divsChild>
                <w:div w:id="702243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4853597">
      <w:bodyDiv w:val="1"/>
      <w:marLeft w:val="0"/>
      <w:marRight w:val="0"/>
      <w:marTop w:val="0"/>
      <w:marBottom w:val="0"/>
      <w:divBdr>
        <w:top w:val="none" w:sz="0" w:space="0" w:color="auto"/>
        <w:left w:val="none" w:sz="0" w:space="0" w:color="auto"/>
        <w:bottom w:val="none" w:sz="0" w:space="0" w:color="auto"/>
        <w:right w:val="none" w:sz="0" w:space="0" w:color="auto"/>
      </w:divBdr>
      <w:divsChild>
        <w:div w:id="1804225643">
          <w:marLeft w:val="0"/>
          <w:marRight w:val="0"/>
          <w:marTop w:val="0"/>
          <w:marBottom w:val="0"/>
          <w:divBdr>
            <w:top w:val="none" w:sz="0" w:space="0" w:color="auto"/>
            <w:left w:val="none" w:sz="0" w:space="0" w:color="auto"/>
            <w:bottom w:val="none" w:sz="0" w:space="0" w:color="auto"/>
            <w:right w:val="none" w:sz="0" w:space="0" w:color="auto"/>
          </w:divBdr>
          <w:divsChild>
            <w:div w:id="638535084">
              <w:marLeft w:val="0"/>
              <w:marRight w:val="0"/>
              <w:marTop w:val="0"/>
              <w:marBottom w:val="0"/>
              <w:divBdr>
                <w:top w:val="none" w:sz="0" w:space="0" w:color="auto"/>
                <w:left w:val="none" w:sz="0" w:space="0" w:color="auto"/>
                <w:bottom w:val="none" w:sz="0" w:space="0" w:color="auto"/>
                <w:right w:val="none" w:sz="0" w:space="0" w:color="auto"/>
              </w:divBdr>
              <w:divsChild>
                <w:div w:id="97414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4024458">
      <w:bodyDiv w:val="1"/>
      <w:marLeft w:val="0"/>
      <w:marRight w:val="0"/>
      <w:marTop w:val="0"/>
      <w:marBottom w:val="0"/>
      <w:divBdr>
        <w:top w:val="none" w:sz="0" w:space="0" w:color="auto"/>
        <w:left w:val="none" w:sz="0" w:space="0" w:color="auto"/>
        <w:bottom w:val="none" w:sz="0" w:space="0" w:color="auto"/>
        <w:right w:val="none" w:sz="0" w:space="0" w:color="auto"/>
      </w:divBdr>
      <w:divsChild>
        <w:div w:id="1785610613">
          <w:marLeft w:val="0"/>
          <w:marRight w:val="0"/>
          <w:marTop w:val="0"/>
          <w:marBottom w:val="0"/>
          <w:divBdr>
            <w:top w:val="none" w:sz="0" w:space="0" w:color="auto"/>
            <w:left w:val="none" w:sz="0" w:space="0" w:color="auto"/>
            <w:bottom w:val="none" w:sz="0" w:space="0" w:color="auto"/>
            <w:right w:val="none" w:sz="0" w:space="0" w:color="auto"/>
          </w:divBdr>
          <w:divsChild>
            <w:div w:id="1376854248">
              <w:marLeft w:val="0"/>
              <w:marRight w:val="0"/>
              <w:marTop w:val="0"/>
              <w:marBottom w:val="0"/>
              <w:divBdr>
                <w:top w:val="none" w:sz="0" w:space="0" w:color="auto"/>
                <w:left w:val="none" w:sz="0" w:space="0" w:color="auto"/>
                <w:bottom w:val="none" w:sz="0" w:space="0" w:color="auto"/>
                <w:right w:val="none" w:sz="0" w:space="0" w:color="auto"/>
              </w:divBdr>
              <w:divsChild>
                <w:div w:id="155803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799907">
      <w:bodyDiv w:val="1"/>
      <w:marLeft w:val="0"/>
      <w:marRight w:val="0"/>
      <w:marTop w:val="0"/>
      <w:marBottom w:val="0"/>
      <w:divBdr>
        <w:top w:val="none" w:sz="0" w:space="0" w:color="auto"/>
        <w:left w:val="none" w:sz="0" w:space="0" w:color="auto"/>
        <w:bottom w:val="none" w:sz="0" w:space="0" w:color="auto"/>
        <w:right w:val="none" w:sz="0" w:space="0" w:color="auto"/>
      </w:divBdr>
      <w:divsChild>
        <w:div w:id="1933203948">
          <w:marLeft w:val="0"/>
          <w:marRight w:val="0"/>
          <w:marTop w:val="0"/>
          <w:marBottom w:val="0"/>
          <w:divBdr>
            <w:top w:val="none" w:sz="0" w:space="0" w:color="auto"/>
            <w:left w:val="none" w:sz="0" w:space="0" w:color="auto"/>
            <w:bottom w:val="none" w:sz="0" w:space="0" w:color="auto"/>
            <w:right w:val="none" w:sz="0" w:space="0" w:color="auto"/>
          </w:divBdr>
          <w:divsChild>
            <w:div w:id="495000513">
              <w:marLeft w:val="0"/>
              <w:marRight w:val="0"/>
              <w:marTop w:val="0"/>
              <w:marBottom w:val="0"/>
              <w:divBdr>
                <w:top w:val="none" w:sz="0" w:space="0" w:color="auto"/>
                <w:left w:val="none" w:sz="0" w:space="0" w:color="auto"/>
                <w:bottom w:val="none" w:sz="0" w:space="0" w:color="auto"/>
                <w:right w:val="none" w:sz="0" w:space="0" w:color="auto"/>
              </w:divBdr>
              <w:divsChild>
                <w:div w:id="101464672">
                  <w:marLeft w:val="0"/>
                  <w:marRight w:val="0"/>
                  <w:marTop w:val="0"/>
                  <w:marBottom w:val="0"/>
                  <w:divBdr>
                    <w:top w:val="none" w:sz="0" w:space="0" w:color="auto"/>
                    <w:left w:val="none" w:sz="0" w:space="0" w:color="auto"/>
                    <w:bottom w:val="none" w:sz="0" w:space="0" w:color="auto"/>
                    <w:right w:val="none" w:sz="0" w:space="0" w:color="auto"/>
                  </w:divBdr>
                </w:div>
              </w:divsChild>
            </w:div>
            <w:div w:id="1116370642">
              <w:marLeft w:val="0"/>
              <w:marRight w:val="0"/>
              <w:marTop w:val="0"/>
              <w:marBottom w:val="0"/>
              <w:divBdr>
                <w:top w:val="none" w:sz="0" w:space="0" w:color="auto"/>
                <w:left w:val="none" w:sz="0" w:space="0" w:color="auto"/>
                <w:bottom w:val="none" w:sz="0" w:space="0" w:color="auto"/>
                <w:right w:val="none" w:sz="0" w:space="0" w:color="auto"/>
              </w:divBdr>
              <w:divsChild>
                <w:div w:id="1516767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5838773">
          <w:marLeft w:val="0"/>
          <w:marRight w:val="0"/>
          <w:marTop w:val="0"/>
          <w:marBottom w:val="0"/>
          <w:divBdr>
            <w:top w:val="none" w:sz="0" w:space="0" w:color="auto"/>
            <w:left w:val="none" w:sz="0" w:space="0" w:color="auto"/>
            <w:bottom w:val="none" w:sz="0" w:space="0" w:color="auto"/>
            <w:right w:val="none" w:sz="0" w:space="0" w:color="auto"/>
          </w:divBdr>
          <w:divsChild>
            <w:div w:id="1335648497">
              <w:marLeft w:val="0"/>
              <w:marRight w:val="0"/>
              <w:marTop w:val="0"/>
              <w:marBottom w:val="0"/>
              <w:divBdr>
                <w:top w:val="none" w:sz="0" w:space="0" w:color="auto"/>
                <w:left w:val="none" w:sz="0" w:space="0" w:color="auto"/>
                <w:bottom w:val="none" w:sz="0" w:space="0" w:color="auto"/>
                <w:right w:val="none" w:sz="0" w:space="0" w:color="auto"/>
              </w:divBdr>
              <w:divsChild>
                <w:div w:id="1721199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1077</Words>
  <Characters>6142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Marie James</dc:creator>
  <cp:keywords/>
  <dc:description/>
  <cp:lastModifiedBy>Lauren James (2104051)</cp:lastModifiedBy>
  <cp:revision>2</cp:revision>
  <dcterms:created xsi:type="dcterms:W3CDTF">2023-12-03T21:52:00Z</dcterms:created>
  <dcterms:modified xsi:type="dcterms:W3CDTF">2023-12-03T21:52:00Z</dcterms:modified>
</cp:coreProperties>
</file>