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F91721" w14:textId="77777777" w:rsidR="00180C7E" w:rsidRDefault="00835E3B" w:rsidP="008B1056">
      <w:pPr>
        <w:ind w:left="720" w:hanging="720"/>
        <w:jc w:val="center"/>
        <w:rPr>
          <w:rFonts w:ascii="Times" w:eastAsia="Times New Roman" w:hAnsi="Times" w:cs="Times New Roman"/>
          <w:i/>
          <w:iCs/>
          <w:sz w:val="64"/>
          <w:szCs w:val="64"/>
          <w:lang w:eastAsia="en-GB"/>
          <w14:shadow w14:blurRad="60007" w14:dist="310007" w14:dir="7680000" w14:sx="100000" w14:sy="30000" w14:kx="1300200" w14:ky="0" w14:algn="ctr">
            <w14:srgbClr w14:val="000000">
              <w14:alpha w14:val="68000"/>
            </w14:srgbClr>
          </w14:shadow>
        </w:rPr>
      </w:pPr>
      <w:r w:rsidRPr="00071B48">
        <w:rPr>
          <w:rFonts w:ascii="Times" w:eastAsia="Times New Roman" w:hAnsi="Times" w:cs="Times New Roman"/>
          <w:i/>
          <w:iCs/>
          <w:sz w:val="64"/>
          <w:szCs w:val="64"/>
          <w:lang w:eastAsia="en-GB"/>
          <w14:shadow w14:blurRad="60007" w14:dist="310007" w14:dir="7680000" w14:sx="100000" w14:sy="30000" w14:kx="1300200" w14:ky="0" w14:algn="ctr">
            <w14:srgbClr w14:val="000000">
              <w14:alpha w14:val="68000"/>
            </w14:srgbClr>
          </w14:shadow>
        </w:rPr>
        <w:fldChar w:fldCharType="begin"/>
      </w:r>
      <w:r w:rsidRPr="00071B48">
        <w:rPr>
          <w:rFonts w:ascii="Times" w:eastAsia="Times New Roman" w:hAnsi="Times" w:cs="Times New Roman"/>
          <w:i/>
          <w:iCs/>
          <w:sz w:val="64"/>
          <w:szCs w:val="64"/>
          <w:lang w:eastAsia="en-GB"/>
          <w14:shadow w14:blurRad="60007" w14:dist="310007" w14:dir="7680000" w14:sx="100000" w14:sy="30000" w14:kx="1300200" w14:ky="0" w14:algn="ctr">
            <w14:srgbClr w14:val="000000">
              <w14:alpha w14:val="68000"/>
            </w14:srgbClr>
          </w14:shadow>
        </w:rPr>
        <w:instrText xml:space="preserve"> INCLUDEPICTURE "/var/folders/lg/k52810513m38gy9c0_cl07280000gn/T/com.microsoft.Word/WebArchiveCopyPasteTempFiles/EVJklzrUcAEmyhl?format=jpg&amp;name=large" \* MERGEFORMATINET </w:instrText>
      </w:r>
      <w:r w:rsidRPr="00071B48">
        <w:rPr>
          <w:rFonts w:ascii="Times" w:eastAsia="Times New Roman" w:hAnsi="Times" w:cs="Times New Roman"/>
          <w:i/>
          <w:iCs/>
          <w:sz w:val="64"/>
          <w:szCs w:val="64"/>
          <w:lang w:eastAsia="en-GB"/>
          <w14:shadow w14:blurRad="60007" w14:dist="310007" w14:dir="7680000" w14:sx="100000" w14:sy="30000" w14:kx="1300200" w14:ky="0" w14:algn="ctr">
            <w14:srgbClr w14:val="000000">
              <w14:alpha w14:val="68000"/>
            </w14:srgbClr>
          </w14:shadow>
        </w:rPr>
        <w:fldChar w:fldCharType="end"/>
      </w:r>
      <w:r w:rsidRPr="00071B48">
        <w:rPr>
          <w:rFonts w:ascii="Times" w:eastAsia="Times New Roman" w:hAnsi="Times" w:cs="Times New Roman"/>
          <w:i/>
          <w:iCs/>
          <w:sz w:val="64"/>
          <w:szCs w:val="64"/>
          <w:lang w:eastAsia="en-GB"/>
          <w14:shadow w14:blurRad="60007" w14:dist="310007" w14:dir="7680000" w14:sx="100000" w14:sy="30000" w14:kx="1300200" w14:ky="0" w14:algn="ctr">
            <w14:srgbClr w14:val="000000">
              <w14:alpha w14:val="68000"/>
            </w14:srgbClr>
          </w14:shadow>
        </w:rPr>
        <w:t>The Young Mathematician</w:t>
      </w:r>
      <w:r w:rsidR="00984E64" w:rsidRPr="00071B48">
        <w:rPr>
          <w:rFonts w:ascii="Times" w:eastAsia="Times New Roman" w:hAnsi="Times" w:cs="Times New Roman"/>
          <w:i/>
          <w:iCs/>
          <w:sz w:val="64"/>
          <w:szCs w:val="64"/>
          <w:lang w:eastAsia="en-GB"/>
          <w14:shadow w14:blurRad="60007" w14:dist="310007" w14:dir="7680000" w14:sx="100000" w14:sy="30000" w14:kx="1300200" w14:ky="0" w14:algn="ctr">
            <w14:srgbClr w14:val="000000">
              <w14:alpha w14:val="68000"/>
            </w14:srgbClr>
          </w14:shadow>
        </w:rPr>
        <w:t>:</w:t>
      </w:r>
    </w:p>
    <w:p w14:paraId="6B696AFF" w14:textId="2A815A73" w:rsidR="00835E3B" w:rsidRPr="00071B48" w:rsidRDefault="00180C7E" w:rsidP="008B1056">
      <w:pPr>
        <w:ind w:left="720" w:hanging="720"/>
        <w:jc w:val="center"/>
        <w:rPr>
          <w:rFonts w:ascii="Times" w:eastAsia="Times New Roman" w:hAnsi="Times" w:cs="Times New Roman"/>
          <w:i/>
          <w:iCs/>
          <w:sz w:val="64"/>
          <w:szCs w:val="64"/>
          <w:lang w:eastAsia="en-GB"/>
          <w14:shadow w14:blurRad="60007" w14:dist="310007" w14:dir="7680000" w14:sx="100000" w14:sy="30000" w14:kx="1300200" w14:ky="0" w14:algn="ctr">
            <w14:srgbClr w14:val="000000">
              <w14:alpha w14:val="68000"/>
            </w14:srgbClr>
          </w14:shadow>
        </w:rPr>
      </w:pPr>
      <w:r>
        <w:rPr>
          <w:rFonts w:ascii="Times" w:eastAsia="Times New Roman" w:hAnsi="Times" w:cs="Times New Roman"/>
          <w:i/>
          <w:iCs/>
          <w:sz w:val="64"/>
          <w:szCs w:val="64"/>
          <w:lang w:eastAsia="en-GB"/>
          <w14:shadow w14:blurRad="60007" w14:dist="310007" w14:dir="7680000" w14:sx="100000" w14:sy="30000" w14:kx="1300200" w14:ky="0" w14:algn="ctr">
            <w14:srgbClr w14:val="000000">
              <w14:alpha w14:val="68000"/>
            </w14:srgbClr>
          </w14:shadow>
        </w:rPr>
        <w:t>E</w:t>
      </w:r>
      <w:r w:rsidR="00835E3B" w:rsidRPr="00071B48">
        <w:rPr>
          <w:rFonts w:ascii="Times" w:eastAsia="Times New Roman" w:hAnsi="Times" w:cs="Times New Roman"/>
          <w:i/>
          <w:iCs/>
          <w:sz w:val="64"/>
          <w:szCs w:val="64"/>
          <w:lang w:eastAsia="en-GB"/>
          <w14:shadow w14:blurRad="60007" w14:dist="310007" w14:dir="7680000" w14:sx="100000" w14:sy="30000" w14:kx="1300200" w14:ky="0" w14:algn="ctr">
            <w14:srgbClr w14:val="000000">
              <w14:alpha w14:val="68000"/>
            </w14:srgbClr>
          </w14:shadow>
        </w:rPr>
        <w:t>xploration and</w:t>
      </w:r>
      <w:r>
        <w:rPr>
          <w:rFonts w:ascii="Times" w:eastAsia="Times New Roman" w:hAnsi="Times" w:cs="Times New Roman"/>
          <w:i/>
          <w:iCs/>
          <w:sz w:val="64"/>
          <w:szCs w:val="64"/>
          <w:lang w:eastAsia="en-GB"/>
          <w14:shadow w14:blurRad="60007" w14:dist="310007" w14:dir="7680000" w14:sx="100000" w14:sy="30000" w14:kx="1300200" w14:ky="0" w14:algn="ctr">
            <w14:srgbClr w14:val="000000">
              <w14:alpha w14:val="68000"/>
            </w14:srgbClr>
          </w14:shadow>
        </w:rPr>
        <w:t xml:space="preserve"> P</w:t>
      </w:r>
      <w:r w:rsidR="00835E3B" w:rsidRPr="00071B48">
        <w:rPr>
          <w:rFonts w:ascii="Times" w:eastAsia="Times New Roman" w:hAnsi="Times" w:cs="Times New Roman"/>
          <w:i/>
          <w:iCs/>
          <w:sz w:val="64"/>
          <w:szCs w:val="64"/>
          <w:lang w:eastAsia="en-GB"/>
          <w14:shadow w14:blurRad="60007" w14:dist="310007" w14:dir="7680000" w14:sx="100000" w14:sy="30000" w14:kx="1300200" w14:ky="0" w14:algn="ctr">
            <w14:srgbClr w14:val="000000">
              <w14:alpha w14:val="68000"/>
            </w14:srgbClr>
          </w14:shadow>
        </w:rPr>
        <w:t xml:space="preserve">roblem </w:t>
      </w:r>
      <w:r>
        <w:rPr>
          <w:rFonts w:ascii="Times" w:eastAsia="Times New Roman" w:hAnsi="Times" w:cs="Times New Roman"/>
          <w:i/>
          <w:iCs/>
          <w:sz w:val="64"/>
          <w:szCs w:val="64"/>
          <w:lang w:eastAsia="en-GB"/>
          <w14:shadow w14:blurRad="60007" w14:dist="310007" w14:dir="7680000" w14:sx="100000" w14:sy="30000" w14:kx="1300200" w14:ky="0" w14:algn="ctr">
            <w14:srgbClr w14:val="000000">
              <w14:alpha w14:val="68000"/>
            </w14:srgbClr>
          </w14:shadow>
        </w:rPr>
        <w:t>S</w:t>
      </w:r>
      <w:r w:rsidR="00835E3B" w:rsidRPr="00071B48">
        <w:rPr>
          <w:rFonts w:ascii="Times" w:eastAsia="Times New Roman" w:hAnsi="Times" w:cs="Times New Roman"/>
          <w:i/>
          <w:iCs/>
          <w:sz w:val="64"/>
          <w:szCs w:val="64"/>
          <w:lang w:eastAsia="en-GB"/>
          <w14:shadow w14:blurRad="60007" w14:dist="310007" w14:dir="7680000" w14:sx="100000" w14:sy="30000" w14:kx="1300200" w14:ky="0" w14:algn="ctr">
            <w14:srgbClr w14:val="000000">
              <w14:alpha w14:val="68000"/>
            </w14:srgbClr>
          </w14:shadow>
        </w:rPr>
        <w:t xml:space="preserve">olving </w:t>
      </w:r>
      <w:r w:rsidR="00835E3B" w:rsidRPr="00071B48">
        <w:rPr>
          <w:rFonts w:ascii="Times" w:eastAsia="Times New Roman" w:hAnsi="Times" w:cs="Times New Roman"/>
          <w:i/>
          <w:iCs/>
          <w:sz w:val="64"/>
          <w:szCs w:val="64"/>
          <w:lang w:eastAsia="en-GB"/>
          <w14:shadow w14:blurRad="60007" w14:dist="310007" w14:dir="7680000" w14:sx="100000" w14:sy="30000" w14:kx="1300200" w14:ky="0" w14:algn="ctr">
            <w14:srgbClr w14:val="000000">
              <w14:alpha w14:val="68000"/>
            </w14:srgbClr>
          </w14:shadow>
        </w:rPr>
        <w:fldChar w:fldCharType="begin"/>
      </w:r>
      <w:r w:rsidR="00835E3B" w:rsidRPr="00071B48">
        <w:rPr>
          <w:rFonts w:ascii="Times" w:eastAsia="Times New Roman" w:hAnsi="Times" w:cs="Times New Roman"/>
          <w:i/>
          <w:iCs/>
          <w:sz w:val="64"/>
          <w:szCs w:val="64"/>
          <w:lang w:eastAsia="en-GB"/>
          <w14:shadow w14:blurRad="60007" w14:dist="310007" w14:dir="7680000" w14:sx="100000" w14:sy="30000" w14:kx="1300200" w14:ky="0" w14:algn="ctr">
            <w14:srgbClr w14:val="000000">
              <w14:alpha w14:val="68000"/>
            </w14:srgbClr>
          </w14:shadow>
        </w:rPr>
        <w:instrText xml:space="preserve"> INCLUDEPICTURE "/var/folders/lg/k52810513m38gy9c0_cl07280000gn/T/com.microsoft.Word/WebArchiveCopyPasteTempFiles/EjBTDBHXkAAPgHy?format=jpg&amp;name=large" \* MERGEFORMATINET </w:instrText>
      </w:r>
      <w:r w:rsidR="00835E3B" w:rsidRPr="00071B48">
        <w:rPr>
          <w:rFonts w:ascii="Times" w:eastAsia="Times New Roman" w:hAnsi="Times" w:cs="Times New Roman"/>
          <w:i/>
          <w:iCs/>
          <w:sz w:val="64"/>
          <w:szCs w:val="64"/>
          <w:lang w:eastAsia="en-GB"/>
          <w14:shadow w14:blurRad="60007" w14:dist="310007" w14:dir="7680000" w14:sx="100000" w14:sy="30000" w14:kx="1300200" w14:ky="0" w14:algn="ctr">
            <w14:srgbClr w14:val="000000">
              <w14:alpha w14:val="68000"/>
            </w14:srgbClr>
          </w14:shadow>
        </w:rPr>
        <w:fldChar w:fldCharType="end"/>
      </w:r>
      <w:r w:rsidR="00835E3B" w:rsidRPr="00071B48">
        <w:rPr>
          <w:rFonts w:ascii="Times" w:hAnsi="Times"/>
          <w:i/>
          <w:iCs/>
          <w:sz w:val="64"/>
          <w:szCs w:val="64"/>
          <w14:shadow w14:blurRad="60007" w14:dist="310007" w14:dir="7680000" w14:sx="100000" w14:sy="30000" w14:kx="1300200" w14:ky="0" w14:algn="ctr">
            <w14:srgbClr w14:val="000000">
              <w14:alpha w14:val="68000"/>
            </w14:srgbClr>
          </w14:shadow>
        </w:rPr>
        <w:fldChar w:fldCharType="begin"/>
      </w:r>
      <w:r w:rsidR="00835E3B" w:rsidRPr="00071B48">
        <w:rPr>
          <w:rFonts w:ascii="Times" w:hAnsi="Times"/>
          <w:i/>
          <w:iCs/>
          <w:sz w:val="64"/>
          <w:szCs w:val="64"/>
          <w14:shadow w14:blurRad="60007" w14:dist="310007" w14:dir="7680000" w14:sx="100000" w14:sy="30000" w14:kx="1300200" w14:ky="0" w14:algn="ctr">
            <w14:srgbClr w14:val="000000">
              <w14:alpha w14:val="68000"/>
            </w14:srgbClr>
          </w14:shadow>
        </w:rPr>
        <w:instrText xml:space="preserve"> INCLUDEPICTURE "/var/folders/lg/k52810513m38gy9c0_cl07280000gn/T/com.microsoft.Word/WebArchiveCopyPasteTempFiles/EjBTDA-WAAAxjdh?format=jpg&amp;name=360x360" \* MERGEFORMATINET </w:instrText>
      </w:r>
      <w:r w:rsidR="00835E3B" w:rsidRPr="00071B48">
        <w:rPr>
          <w:rFonts w:ascii="Times" w:hAnsi="Times"/>
          <w:i/>
          <w:iCs/>
          <w:sz w:val="64"/>
          <w:szCs w:val="64"/>
          <w14:shadow w14:blurRad="60007" w14:dist="310007" w14:dir="7680000" w14:sx="100000" w14:sy="30000" w14:kx="1300200" w14:ky="0" w14:algn="ctr">
            <w14:srgbClr w14:val="000000">
              <w14:alpha w14:val="68000"/>
            </w14:srgbClr>
          </w14:shadow>
        </w:rPr>
        <w:fldChar w:fldCharType="end"/>
      </w:r>
    </w:p>
    <w:p w14:paraId="6D414EFB" w14:textId="26533E8A" w:rsidR="00835E3B" w:rsidRPr="00835E3B" w:rsidRDefault="00835E3B" w:rsidP="00835E3B">
      <w:pPr>
        <w:rPr>
          <w:rFonts w:ascii="Times New Roman" w:eastAsia="Times New Roman" w:hAnsi="Times New Roman" w:cs="Times New Roman"/>
          <w:lang w:eastAsia="en-GB"/>
        </w:rPr>
      </w:pPr>
    </w:p>
    <w:p w14:paraId="168EA48B" w14:textId="57F784C2" w:rsidR="00A95A18" w:rsidRPr="00A95A18" w:rsidRDefault="00A95A18" w:rsidP="00A95A18">
      <w:pPr>
        <w:rPr>
          <w:rFonts w:ascii="Times New Roman" w:eastAsia="Times New Roman" w:hAnsi="Times New Roman" w:cs="Times New Roman"/>
          <w:lang w:eastAsia="en-GB"/>
        </w:rPr>
      </w:pPr>
      <w:r w:rsidRPr="00A95A18">
        <w:rPr>
          <w:rFonts w:ascii="Times New Roman" w:eastAsia="Times New Roman" w:hAnsi="Times New Roman" w:cs="Times New Roman"/>
          <w:lang w:eastAsia="en-GB"/>
        </w:rPr>
        <w:fldChar w:fldCharType="begin"/>
      </w:r>
      <w:r w:rsidRPr="00A95A18">
        <w:rPr>
          <w:rFonts w:ascii="Times New Roman" w:eastAsia="Times New Roman" w:hAnsi="Times New Roman" w:cs="Times New Roman"/>
          <w:lang w:eastAsia="en-GB"/>
        </w:rPr>
        <w:instrText xml:space="preserve"> INCLUDEPICTURE "/var/folders/lg/k52810513m38gy9c0_cl07280000gn/T/com.microsoft.Word/WebArchiveCopyPasteTempFiles/EjBTDBJXsAUU46C?format=jpg&amp;name=large" \* MERGEFORMATINET </w:instrText>
      </w:r>
      <w:r w:rsidRPr="00A95A18">
        <w:rPr>
          <w:rFonts w:ascii="Times New Roman" w:eastAsia="Times New Roman" w:hAnsi="Times New Roman" w:cs="Times New Roman"/>
          <w:lang w:eastAsia="en-GB"/>
        </w:rPr>
        <w:fldChar w:fldCharType="end"/>
      </w:r>
    </w:p>
    <w:p w14:paraId="4C995EC8" w14:textId="5CC019B2" w:rsidR="00A5219D" w:rsidRDefault="00A5219D"/>
    <w:p w14:paraId="45547C97" w14:textId="023B642F" w:rsidR="009E4742" w:rsidRDefault="00670351">
      <w:r>
        <w:rPr>
          <w:rFonts w:ascii="Times New Roman" w:eastAsia="Times New Roman" w:hAnsi="Times New Roman" w:cs="Times New Roman"/>
          <w:noProof/>
          <w:lang w:eastAsia="en-GB"/>
        </w:rPr>
        <mc:AlternateContent>
          <mc:Choice Requires="wps">
            <w:drawing>
              <wp:anchor distT="0" distB="0" distL="114300" distR="114300" simplePos="0" relativeHeight="251664384" behindDoc="0" locked="0" layoutInCell="1" allowOverlap="1" wp14:anchorId="5F5F9490" wp14:editId="0FD41608">
                <wp:simplePos x="0" y="0"/>
                <wp:positionH relativeFrom="column">
                  <wp:posOffset>-439420</wp:posOffset>
                </wp:positionH>
                <wp:positionV relativeFrom="paragraph">
                  <wp:posOffset>6602095</wp:posOffset>
                </wp:positionV>
                <wp:extent cx="3539289" cy="927735"/>
                <wp:effectExtent l="0" t="0" r="17145" b="12065"/>
                <wp:wrapNone/>
                <wp:docPr id="7" name="Text Box 7"/>
                <wp:cNvGraphicFramePr/>
                <a:graphic xmlns:a="http://schemas.openxmlformats.org/drawingml/2006/main">
                  <a:graphicData uri="http://schemas.microsoft.com/office/word/2010/wordprocessingShape">
                    <wps:wsp>
                      <wps:cNvSpPr txBox="1"/>
                      <wps:spPr>
                        <a:xfrm>
                          <a:off x="0" y="0"/>
                          <a:ext cx="3539289" cy="927735"/>
                        </a:xfrm>
                        <a:prstGeom prst="rect">
                          <a:avLst/>
                        </a:prstGeom>
                        <a:solidFill>
                          <a:schemeClr val="lt1"/>
                        </a:solidFill>
                        <a:ln w="6350">
                          <a:solidFill>
                            <a:schemeClr val="bg1"/>
                          </a:solidFill>
                        </a:ln>
                      </wps:spPr>
                      <wps:txbx>
                        <w:txbxContent>
                          <w:p w14:paraId="7F538A4E" w14:textId="6CE8E945" w:rsidR="0098447E" w:rsidRPr="00E23C09" w:rsidRDefault="0098447E">
                            <w:pPr>
                              <w:rPr>
                                <w:rFonts w:ascii="Times" w:hAnsi="Times"/>
                                <w:i/>
                                <w:iCs/>
                                <w:sz w:val="36"/>
                                <w:szCs w:val="36"/>
                              </w:rPr>
                            </w:pPr>
                            <w:r w:rsidRPr="00E23C09">
                              <w:rPr>
                                <w:rFonts w:ascii="Times" w:hAnsi="Times"/>
                                <w:i/>
                                <w:iCs/>
                                <w:sz w:val="36"/>
                                <w:szCs w:val="36"/>
                              </w:rPr>
                              <w:t>Grace Jenkins</w:t>
                            </w:r>
                            <w:r w:rsidR="00156BE1">
                              <w:rPr>
                                <w:rFonts w:ascii="Times" w:hAnsi="Times"/>
                                <w:i/>
                                <w:iCs/>
                                <w:sz w:val="36"/>
                                <w:szCs w:val="36"/>
                              </w:rPr>
                              <w:t xml:space="preserve">         </w:t>
                            </w:r>
                          </w:p>
                          <w:p w14:paraId="3771FD96" w14:textId="37DB9866" w:rsidR="0098447E" w:rsidRPr="00E23C09" w:rsidRDefault="0098447E">
                            <w:pPr>
                              <w:rPr>
                                <w:rFonts w:ascii="Times" w:hAnsi="Times"/>
                                <w:i/>
                                <w:iCs/>
                                <w:sz w:val="36"/>
                                <w:szCs w:val="36"/>
                              </w:rPr>
                            </w:pPr>
                            <w:r w:rsidRPr="00E23C09">
                              <w:rPr>
                                <w:rFonts w:ascii="Times" w:hAnsi="Times"/>
                                <w:i/>
                                <w:iCs/>
                                <w:sz w:val="36"/>
                                <w:szCs w:val="36"/>
                              </w:rPr>
                              <w:t>2012733</w:t>
                            </w:r>
                          </w:p>
                          <w:p w14:paraId="7E72411D" w14:textId="6571E515" w:rsidR="0098447E" w:rsidRPr="00E23C09" w:rsidRDefault="0098447E">
                            <w:pPr>
                              <w:rPr>
                                <w:rFonts w:ascii="Times" w:hAnsi="Times"/>
                                <w:i/>
                                <w:iCs/>
                                <w:sz w:val="36"/>
                                <w:szCs w:val="36"/>
                              </w:rPr>
                            </w:pPr>
                            <w:r w:rsidRPr="00E23C09">
                              <w:rPr>
                                <w:rFonts w:ascii="Times" w:hAnsi="Times"/>
                                <w:i/>
                                <w:iCs/>
                                <w:sz w:val="36"/>
                                <w:szCs w:val="36"/>
                              </w:rPr>
                              <w:t>EA</w:t>
                            </w:r>
                            <w:r w:rsidR="00E209CD">
                              <w:rPr>
                                <w:rFonts w:ascii="Times" w:hAnsi="Times"/>
                                <w:i/>
                                <w:iCs/>
                                <w:sz w:val="36"/>
                                <w:szCs w:val="36"/>
                              </w:rPr>
                              <w:t>EE</w:t>
                            </w:r>
                            <w:r w:rsidRPr="00E23C09">
                              <w:rPr>
                                <w:rFonts w:ascii="Times" w:hAnsi="Times"/>
                                <w:i/>
                                <w:iCs/>
                                <w:sz w:val="36"/>
                                <w:szCs w:val="36"/>
                              </w:rPr>
                              <w:t>4005</w:t>
                            </w:r>
                            <w:r w:rsidR="00E209CD">
                              <w:rPr>
                                <w:rFonts w:ascii="Times" w:hAnsi="Times"/>
                                <w:i/>
                                <w:iCs/>
                                <w:sz w:val="36"/>
                                <w:szCs w:val="36"/>
                              </w:rPr>
                              <w:t>/</w:t>
                            </w:r>
                            <w:r w:rsidRPr="00E23C09">
                              <w:rPr>
                                <w:rFonts w:ascii="Times" w:hAnsi="Times"/>
                                <w:i/>
                                <w:iCs/>
                                <w:sz w:val="36"/>
                                <w:szCs w:val="36"/>
                              </w:rPr>
                              <w:t>C</w:t>
                            </w:r>
                          </w:p>
                          <w:p w14:paraId="29AF9E02" w14:textId="7A816473" w:rsidR="0098447E" w:rsidRDefault="0098447E">
                            <w:pPr>
                              <w:rPr>
                                <w:rFonts w:ascii="Times" w:hAnsi="Times"/>
                                <w:i/>
                                <w:iCs/>
                                <w:sz w:val="32"/>
                                <w:szCs w:val="32"/>
                              </w:rPr>
                            </w:pPr>
                          </w:p>
                          <w:p w14:paraId="0DF86372" w14:textId="0D0BCB22" w:rsidR="0098447E" w:rsidRDefault="0098447E">
                            <w:pPr>
                              <w:rPr>
                                <w:rFonts w:ascii="Times" w:hAnsi="Times"/>
                                <w:i/>
                                <w:iCs/>
                                <w:sz w:val="32"/>
                                <w:szCs w:val="32"/>
                              </w:rPr>
                            </w:pPr>
                          </w:p>
                          <w:p w14:paraId="187C8C1B" w14:textId="7D17967C" w:rsidR="0098447E" w:rsidRDefault="0098447E">
                            <w:pPr>
                              <w:rPr>
                                <w:rFonts w:ascii="Times" w:hAnsi="Times"/>
                                <w:i/>
                                <w:iCs/>
                                <w:sz w:val="32"/>
                                <w:szCs w:val="32"/>
                              </w:rPr>
                            </w:pPr>
                          </w:p>
                          <w:p w14:paraId="0CF51979" w14:textId="31DEE557" w:rsidR="0098447E" w:rsidRDefault="0098447E">
                            <w:pPr>
                              <w:rPr>
                                <w:rFonts w:ascii="Times" w:hAnsi="Times"/>
                                <w:i/>
                                <w:iCs/>
                                <w:sz w:val="32"/>
                                <w:szCs w:val="32"/>
                              </w:rPr>
                            </w:pPr>
                          </w:p>
                          <w:p w14:paraId="4F10FECA" w14:textId="5A0B7076" w:rsidR="0098447E" w:rsidRDefault="0098447E">
                            <w:pPr>
                              <w:rPr>
                                <w:rFonts w:ascii="Times" w:hAnsi="Times"/>
                                <w:i/>
                                <w:iCs/>
                                <w:sz w:val="32"/>
                                <w:szCs w:val="32"/>
                              </w:rPr>
                            </w:pPr>
                          </w:p>
                          <w:p w14:paraId="03E639FC" w14:textId="324B273A" w:rsidR="0098447E" w:rsidRDefault="0098447E">
                            <w:pPr>
                              <w:rPr>
                                <w:rFonts w:ascii="Times" w:hAnsi="Times"/>
                                <w:i/>
                                <w:iCs/>
                                <w:sz w:val="32"/>
                                <w:szCs w:val="32"/>
                              </w:rPr>
                            </w:pPr>
                          </w:p>
                          <w:p w14:paraId="082CBC22" w14:textId="373A1295" w:rsidR="0098447E" w:rsidRDefault="0098447E">
                            <w:pPr>
                              <w:rPr>
                                <w:rFonts w:ascii="Times" w:hAnsi="Times"/>
                                <w:i/>
                                <w:iCs/>
                                <w:sz w:val="32"/>
                                <w:szCs w:val="32"/>
                              </w:rPr>
                            </w:pPr>
                          </w:p>
                          <w:p w14:paraId="49E7BABD" w14:textId="59F3D1FB" w:rsidR="0098447E" w:rsidRDefault="0098447E">
                            <w:pPr>
                              <w:rPr>
                                <w:rFonts w:ascii="Times" w:hAnsi="Times"/>
                                <w:i/>
                                <w:iCs/>
                                <w:sz w:val="32"/>
                                <w:szCs w:val="32"/>
                              </w:rPr>
                            </w:pPr>
                          </w:p>
                          <w:p w14:paraId="79CB648B" w14:textId="0ADD2AF3" w:rsidR="0098447E" w:rsidRDefault="0098447E">
                            <w:pPr>
                              <w:rPr>
                                <w:rFonts w:ascii="Times" w:hAnsi="Times"/>
                                <w:i/>
                                <w:iCs/>
                                <w:sz w:val="32"/>
                                <w:szCs w:val="32"/>
                              </w:rPr>
                            </w:pPr>
                          </w:p>
                          <w:p w14:paraId="61C568E5" w14:textId="6D55F101" w:rsidR="0098447E" w:rsidRDefault="0098447E">
                            <w:pPr>
                              <w:rPr>
                                <w:rFonts w:ascii="Times" w:hAnsi="Times"/>
                                <w:i/>
                                <w:iCs/>
                                <w:sz w:val="32"/>
                                <w:szCs w:val="32"/>
                              </w:rPr>
                            </w:pPr>
                          </w:p>
                          <w:p w14:paraId="150BAF13" w14:textId="7C481B2E" w:rsidR="0098447E" w:rsidRDefault="0098447E">
                            <w:pPr>
                              <w:rPr>
                                <w:rFonts w:ascii="Times" w:hAnsi="Times"/>
                                <w:i/>
                                <w:iCs/>
                                <w:sz w:val="32"/>
                                <w:szCs w:val="32"/>
                              </w:rPr>
                            </w:pPr>
                          </w:p>
                          <w:p w14:paraId="7547A526" w14:textId="77777777" w:rsidR="0098447E" w:rsidRPr="00A5219D" w:rsidRDefault="0098447E">
                            <w:pPr>
                              <w:rPr>
                                <w:rFonts w:ascii="Times" w:hAnsi="Times"/>
                                <w:i/>
                                <w:iCs/>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5F9490" id="_x0000_t202" coordsize="21600,21600" o:spt="202" path="m,l,21600r21600,l21600,xe">
                <v:stroke joinstyle="miter"/>
                <v:path gradientshapeok="t" o:connecttype="rect"/>
              </v:shapetype>
              <v:shape id="Text Box 7" o:spid="_x0000_s1026" type="#_x0000_t202" style="position:absolute;margin-left:-34.6pt;margin-top:519.85pt;width:278.7pt;height:73.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" fillcolor="white [3201]" strokecolor="white [3212]" strokeweight=".5pt">
                <v:textbox>
                  <w:txbxContent>
                    <w:p w14:paraId="7F538A4E" w14:textId="6CE8E945" w:rsidR="0098447E" w:rsidRPr="00E23C09" w:rsidRDefault="0098447E">
                      <w:pPr>
                        <w:rPr>
                          <w:rFonts w:ascii="Times" w:hAnsi="Times"/>
                          <w:i/>
                          <w:iCs/>
                          <w:sz w:val="36"/>
                          <w:szCs w:val="36"/>
                        </w:rPr>
                      </w:pPr>
                      <w:r w:rsidRPr="00E23C09">
                        <w:rPr>
                          <w:rFonts w:ascii="Times" w:hAnsi="Times"/>
                          <w:i/>
                          <w:iCs/>
                          <w:sz w:val="36"/>
                          <w:szCs w:val="36"/>
                        </w:rPr>
                        <w:t>Grace Jenkins</w:t>
                      </w:r>
                      <w:r w:rsidR="00156BE1">
                        <w:rPr>
                          <w:rFonts w:ascii="Times" w:hAnsi="Times"/>
                          <w:i/>
                          <w:iCs/>
                          <w:sz w:val="36"/>
                          <w:szCs w:val="36"/>
                        </w:rPr>
                        <w:t xml:space="preserve">         </w:t>
                      </w:r>
                    </w:p>
                    <w:p w14:paraId="3771FD96" w14:textId="37DB9866" w:rsidR="0098447E" w:rsidRPr="00E23C09" w:rsidRDefault="0098447E">
                      <w:pPr>
                        <w:rPr>
                          <w:rFonts w:ascii="Times" w:hAnsi="Times"/>
                          <w:i/>
                          <w:iCs/>
                          <w:sz w:val="36"/>
                          <w:szCs w:val="36"/>
                        </w:rPr>
                      </w:pPr>
                      <w:r w:rsidRPr="00E23C09">
                        <w:rPr>
                          <w:rFonts w:ascii="Times" w:hAnsi="Times"/>
                          <w:i/>
                          <w:iCs/>
                          <w:sz w:val="36"/>
                          <w:szCs w:val="36"/>
                        </w:rPr>
                        <w:t>2012733</w:t>
                      </w:r>
                    </w:p>
                    <w:p w14:paraId="7E72411D" w14:textId="6571E515" w:rsidR="0098447E" w:rsidRPr="00E23C09" w:rsidRDefault="0098447E">
                      <w:pPr>
                        <w:rPr>
                          <w:rFonts w:ascii="Times" w:hAnsi="Times"/>
                          <w:i/>
                          <w:iCs/>
                          <w:sz w:val="36"/>
                          <w:szCs w:val="36"/>
                        </w:rPr>
                      </w:pPr>
                      <w:r w:rsidRPr="00E23C09">
                        <w:rPr>
                          <w:rFonts w:ascii="Times" w:hAnsi="Times"/>
                          <w:i/>
                          <w:iCs/>
                          <w:sz w:val="36"/>
                          <w:szCs w:val="36"/>
                        </w:rPr>
                        <w:t>EA</w:t>
                      </w:r>
                      <w:r w:rsidR="00E209CD">
                        <w:rPr>
                          <w:rFonts w:ascii="Times" w:hAnsi="Times"/>
                          <w:i/>
                          <w:iCs/>
                          <w:sz w:val="36"/>
                          <w:szCs w:val="36"/>
                        </w:rPr>
                        <w:t>EE</w:t>
                      </w:r>
                      <w:r w:rsidRPr="00E23C09">
                        <w:rPr>
                          <w:rFonts w:ascii="Times" w:hAnsi="Times"/>
                          <w:i/>
                          <w:iCs/>
                          <w:sz w:val="36"/>
                          <w:szCs w:val="36"/>
                        </w:rPr>
                        <w:t>4005</w:t>
                      </w:r>
                      <w:r w:rsidR="00E209CD">
                        <w:rPr>
                          <w:rFonts w:ascii="Times" w:hAnsi="Times"/>
                          <w:i/>
                          <w:iCs/>
                          <w:sz w:val="36"/>
                          <w:szCs w:val="36"/>
                        </w:rPr>
                        <w:t>/</w:t>
                      </w:r>
                      <w:r w:rsidRPr="00E23C09">
                        <w:rPr>
                          <w:rFonts w:ascii="Times" w:hAnsi="Times"/>
                          <w:i/>
                          <w:iCs/>
                          <w:sz w:val="36"/>
                          <w:szCs w:val="36"/>
                        </w:rPr>
                        <w:t>C</w:t>
                      </w:r>
                    </w:p>
                    <w:p w14:paraId="29AF9E02" w14:textId="7A816473" w:rsidR="0098447E" w:rsidRDefault="0098447E">
                      <w:pPr>
                        <w:rPr>
                          <w:rFonts w:ascii="Times" w:hAnsi="Times"/>
                          <w:i/>
                          <w:iCs/>
                          <w:sz w:val="32"/>
                          <w:szCs w:val="32"/>
                        </w:rPr>
                      </w:pPr>
                    </w:p>
                    <w:p w14:paraId="0DF86372" w14:textId="0D0BCB22" w:rsidR="0098447E" w:rsidRDefault="0098447E">
                      <w:pPr>
                        <w:rPr>
                          <w:rFonts w:ascii="Times" w:hAnsi="Times"/>
                          <w:i/>
                          <w:iCs/>
                          <w:sz w:val="32"/>
                          <w:szCs w:val="32"/>
                        </w:rPr>
                      </w:pPr>
                    </w:p>
                    <w:p w14:paraId="187C8C1B" w14:textId="7D17967C" w:rsidR="0098447E" w:rsidRDefault="0098447E">
                      <w:pPr>
                        <w:rPr>
                          <w:rFonts w:ascii="Times" w:hAnsi="Times"/>
                          <w:i/>
                          <w:iCs/>
                          <w:sz w:val="32"/>
                          <w:szCs w:val="32"/>
                        </w:rPr>
                      </w:pPr>
                    </w:p>
                    <w:p w14:paraId="0CF51979" w14:textId="31DEE557" w:rsidR="0098447E" w:rsidRDefault="0098447E">
                      <w:pPr>
                        <w:rPr>
                          <w:rFonts w:ascii="Times" w:hAnsi="Times"/>
                          <w:i/>
                          <w:iCs/>
                          <w:sz w:val="32"/>
                          <w:szCs w:val="32"/>
                        </w:rPr>
                      </w:pPr>
                    </w:p>
                    <w:p w14:paraId="4F10FECA" w14:textId="5A0B7076" w:rsidR="0098447E" w:rsidRDefault="0098447E">
                      <w:pPr>
                        <w:rPr>
                          <w:rFonts w:ascii="Times" w:hAnsi="Times"/>
                          <w:i/>
                          <w:iCs/>
                          <w:sz w:val="32"/>
                          <w:szCs w:val="32"/>
                        </w:rPr>
                      </w:pPr>
                    </w:p>
                    <w:p w14:paraId="03E639FC" w14:textId="324B273A" w:rsidR="0098447E" w:rsidRDefault="0098447E">
                      <w:pPr>
                        <w:rPr>
                          <w:rFonts w:ascii="Times" w:hAnsi="Times"/>
                          <w:i/>
                          <w:iCs/>
                          <w:sz w:val="32"/>
                          <w:szCs w:val="32"/>
                        </w:rPr>
                      </w:pPr>
                    </w:p>
                    <w:p w14:paraId="082CBC22" w14:textId="373A1295" w:rsidR="0098447E" w:rsidRDefault="0098447E">
                      <w:pPr>
                        <w:rPr>
                          <w:rFonts w:ascii="Times" w:hAnsi="Times"/>
                          <w:i/>
                          <w:iCs/>
                          <w:sz w:val="32"/>
                          <w:szCs w:val="32"/>
                        </w:rPr>
                      </w:pPr>
                    </w:p>
                    <w:p w14:paraId="49E7BABD" w14:textId="59F3D1FB" w:rsidR="0098447E" w:rsidRDefault="0098447E">
                      <w:pPr>
                        <w:rPr>
                          <w:rFonts w:ascii="Times" w:hAnsi="Times"/>
                          <w:i/>
                          <w:iCs/>
                          <w:sz w:val="32"/>
                          <w:szCs w:val="32"/>
                        </w:rPr>
                      </w:pPr>
                    </w:p>
                    <w:p w14:paraId="79CB648B" w14:textId="0ADD2AF3" w:rsidR="0098447E" w:rsidRDefault="0098447E">
                      <w:pPr>
                        <w:rPr>
                          <w:rFonts w:ascii="Times" w:hAnsi="Times"/>
                          <w:i/>
                          <w:iCs/>
                          <w:sz w:val="32"/>
                          <w:szCs w:val="32"/>
                        </w:rPr>
                      </w:pPr>
                    </w:p>
                    <w:p w14:paraId="61C568E5" w14:textId="6D55F101" w:rsidR="0098447E" w:rsidRDefault="0098447E">
                      <w:pPr>
                        <w:rPr>
                          <w:rFonts w:ascii="Times" w:hAnsi="Times"/>
                          <w:i/>
                          <w:iCs/>
                          <w:sz w:val="32"/>
                          <w:szCs w:val="32"/>
                        </w:rPr>
                      </w:pPr>
                    </w:p>
                    <w:p w14:paraId="150BAF13" w14:textId="7C481B2E" w:rsidR="0098447E" w:rsidRDefault="0098447E">
                      <w:pPr>
                        <w:rPr>
                          <w:rFonts w:ascii="Times" w:hAnsi="Times"/>
                          <w:i/>
                          <w:iCs/>
                          <w:sz w:val="32"/>
                          <w:szCs w:val="32"/>
                        </w:rPr>
                      </w:pPr>
                    </w:p>
                    <w:p w14:paraId="7547A526" w14:textId="77777777" w:rsidR="0098447E" w:rsidRPr="00A5219D" w:rsidRDefault="0098447E">
                      <w:pPr>
                        <w:rPr>
                          <w:rFonts w:ascii="Times" w:hAnsi="Times"/>
                          <w:i/>
                          <w:iCs/>
                          <w:sz w:val="32"/>
                          <w:szCs w:val="32"/>
                        </w:rPr>
                      </w:pPr>
                    </w:p>
                  </w:txbxContent>
                </v:textbox>
              </v:shape>
            </w:pict>
          </mc:Fallback>
        </mc:AlternateContent>
      </w:r>
    </w:p>
    <w:p w14:paraId="5765A61A" w14:textId="50A6AACA" w:rsidR="007E1C18" w:rsidRPr="007E1C18" w:rsidRDefault="00670351" w:rsidP="007E1C18">
      <w:pPr>
        <w:rPr>
          <w:rFonts w:ascii="Times New Roman" w:eastAsia="Times New Roman" w:hAnsi="Times New Roman" w:cs="Times New Roman"/>
          <w:lang w:eastAsia="en-GB"/>
        </w:rPr>
      </w:pPr>
      <w:r w:rsidRPr="007E1C18">
        <w:rPr>
          <w:rFonts w:ascii="Times New Roman" w:eastAsia="Times New Roman" w:hAnsi="Times New Roman" w:cs="Times New Roman"/>
          <w:noProof/>
          <w:lang w:eastAsia="en-GB"/>
        </w:rPr>
        <w:drawing>
          <wp:anchor distT="0" distB="0" distL="114300" distR="114300" simplePos="0" relativeHeight="251665408" behindDoc="0" locked="0" layoutInCell="1" allowOverlap="1" wp14:anchorId="02D1C74B" wp14:editId="0D5613CA">
            <wp:simplePos x="0" y="0"/>
            <wp:positionH relativeFrom="column">
              <wp:posOffset>617855</wp:posOffset>
            </wp:positionH>
            <wp:positionV relativeFrom="paragraph">
              <wp:posOffset>286385</wp:posOffset>
            </wp:positionV>
            <wp:extent cx="4196715" cy="5453380"/>
            <wp:effectExtent l="533400" t="419100" r="489585" b="629920"/>
            <wp:wrapSquare wrapText="bothSides"/>
            <wp:docPr id="1"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rotWithShape="1">
                    <a:blip r:embed="rId8">
                      <a:extLst>
                        <a:ext uri="{28A0092B-C50C-407E-A947-70E740481C1C}">
                          <a14:useLocalDpi xmlns:a14="http://schemas.microsoft.com/office/drawing/2010/main" val="0"/>
                        </a:ext>
                      </a:extLst>
                    </a:blip>
                    <a:srcRect b="13823"/>
                    <a:stretch/>
                  </pic:blipFill>
                  <pic:spPr bwMode="auto">
                    <a:xfrm>
                      <a:off x="0" y="0"/>
                      <a:ext cx="4196715" cy="5453380"/>
                    </a:xfrm>
                    <a:prstGeom prst="rect">
                      <a:avLst/>
                    </a:prstGeom>
                    <a:noFill/>
                    <a:ln>
                      <a:noFill/>
                    </a:ln>
                    <a:effectLst>
                      <a:outerShdw blurRad="584200" dist="50800" dir="5400000" algn="ctr" rotWithShape="0">
                        <a:srgbClr val="000000">
                          <a:alpha val="53000"/>
                        </a:srgbClr>
                      </a:outerShdw>
                      <a:reflection endPos="190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E4742">
        <w:br w:type="page"/>
      </w:r>
      <w:r w:rsidR="007E1C18" w:rsidRPr="007E1C18">
        <w:rPr>
          <w:rFonts w:ascii="Times New Roman" w:eastAsia="Times New Roman" w:hAnsi="Times New Roman" w:cs="Times New Roman"/>
          <w:lang w:eastAsia="en-GB"/>
        </w:rPr>
        <w:fldChar w:fldCharType="begin"/>
      </w:r>
      <w:r w:rsidR="007E1C18" w:rsidRPr="007E1C18">
        <w:rPr>
          <w:rFonts w:ascii="Times New Roman" w:eastAsia="Times New Roman" w:hAnsi="Times New Roman" w:cs="Times New Roman"/>
          <w:lang w:eastAsia="en-GB"/>
        </w:rPr>
        <w:instrText xml:space="preserve"> INCLUDEPICTURE "/var/folders/lg/k52810513m38gy9c0_cl07280000gn/T/com.microsoft.Word/WebArchiveCopyPasteTempFiles/EZxKcI_X0AIIJGw?format=jpg&amp;name=360x360" \* MERGEFORMATINET </w:instrText>
      </w:r>
      <w:r w:rsidR="007E1C18" w:rsidRPr="007E1C18">
        <w:rPr>
          <w:rFonts w:ascii="Times New Roman" w:eastAsia="Times New Roman" w:hAnsi="Times New Roman" w:cs="Times New Roman"/>
          <w:lang w:eastAsia="en-GB"/>
        </w:rPr>
        <w:fldChar w:fldCharType="end"/>
      </w:r>
    </w:p>
    <w:p w14:paraId="71613D25" w14:textId="484DA077" w:rsidR="000014B8" w:rsidRPr="0065381C" w:rsidRDefault="007E1C18" w:rsidP="0065381C">
      <w:pPr>
        <w:rPr>
          <w:rFonts w:ascii="Times New Roman" w:eastAsia="Times New Roman" w:hAnsi="Times New Roman" w:cs="Times New Roman"/>
          <w:b/>
          <w:bCs/>
          <w:i/>
          <w:iCs/>
          <w:sz w:val="28"/>
          <w:szCs w:val="28"/>
          <w:lang w:eastAsia="en-GB"/>
        </w:rPr>
      </w:pPr>
      <w:r w:rsidRPr="001A42DC">
        <w:rPr>
          <w:rFonts w:ascii="Times New Roman" w:eastAsia="Times New Roman" w:hAnsi="Times New Roman" w:cs="Times New Roman"/>
          <w:b/>
          <w:bCs/>
          <w:i/>
          <w:iCs/>
          <w:sz w:val="28"/>
          <w:szCs w:val="28"/>
          <w:u w:val="single"/>
          <w:lang w:eastAsia="en-GB"/>
        </w:rPr>
        <w:lastRenderedPageBreak/>
        <w:fldChar w:fldCharType="begin"/>
      </w:r>
      <w:r w:rsidRPr="001A42DC">
        <w:rPr>
          <w:rFonts w:ascii="Times New Roman" w:eastAsia="Times New Roman" w:hAnsi="Times New Roman" w:cs="Times New Roman"/>
          <w:b/>
          <w:bCs/>
          <w:i/>
          <w:iCs/>
          <w:sz w:val="28"/>
          <w:szCs w:val="28"/>
          <w:u w:val="single"/>
          <w:lang w:eastAsia="en-GB"/>
        </w:rPr>
        <w:instrText xml:space="preserve"> INCLUDEPICTURE "/var/folders/lg/k52810513m38gy9c0_cl07280000gn/T/com.microsoft.Word/WebArchiveCopyPasteTempFiles/Ens5wjGXcAAfzdG?format=jpg&amp;name=large" \* MERGEFORMATINET </w:instrText>
      </w:r>
      <w:r w:rsidRPr="001A42DC">
        <w:rPr>
          <w:rFonts w:ascii="Times New Roman" w:eastAsia="Times New Roman" w:hAnsi="Times New Roman" w:cs="Times New Roman"/>
          <w:b/>
          <w:bCs/>
          <w:i/>
          <w:iCs/>
          <w:sz w:val="28"/>
          <w:szCs w:val="28"/>
          <w:u w:val="single"/>
          <w:lang w:eastAsia="en-GB"/>
        </w:rPr>
        <w:fldChar w:fldCharType="end"/>
      </w:r>
      <w:r w:rsidRPr="001A42DC">
        <w:rPr>
          <w:rFonts w:ascii="Times New Roman" w:eastAsia="Times New Roman" w:hAnsi="Times New Roman" w:cs="Times New Roman"/>
          <w:b/>
          <w:bCs/>
          <w:i/>
          <w:iCs/>
          <w:sz w:val="28"/>
          <w:szCs w:val="28"/>
          <w:u w:val="single"/>
          <w:lang w:eastAsia="en-GB"/>
        </w:rPr>
        <w:fldChar w:fldCharType="begin"/>
      </w:r>
      <w:r w:rsidRPr="001A42DC">
        <w:rPr>
          <w:rFonts w:ascii="Times New Roman" w:eastAsia="Times New Roman" w:hAnsi="Times New Roman" w:cs="Times New Roman"/>
          <w:b/>
          <w:bCs/>
          <w:i/>
          <w:iCs/>
          <w:sz w:val="28"/>
          <w:szCs w:val="28"/>
          <w:u w:val="single"/>
          <w:lang w:eastAsia="en-GB"/>
        </w:rPr>
        <w:instrText xml:space="preserve"> INCLUDEPICTURE "/var/folders/lg/k52810513m38gy9c0_cl07280000gn/T/com.microsoft.Word/WebArchiveCopyPasteTempFiles/Ens5wjSXYAoz4PG?format=jpg&amp;name=360x360" \* MERGEFORMATINET </w:instrText>
      </w:r>
      <w:r w:rsidRPr="001A42DC">
        <w:rPr>
          <w:rFonts w:ascii="Times New Roman" w:eastAsia="Times New Roman" w:hAnsi="Times New Roman" w:cs="Times New Roman"/>
          <w:b/>
          <w:bCs/>
          <w:i/>
          <w:iCs/>
          <w:sz w:val="28"/>
          <w:szCs w:val="28"/>
          <w:u w:val="single"/>
          <w:lang w:eastAsia="en-GB"/>
        </w:rPr>
        <w:fldChar w:fldCharType="end"/>
      </w:r>
      <w:r w:rsidR="009E4742" w:rsidRPr="001A42DC">
        <w:rPr>
          <w:rFonts w:ascii="Times" w:hAnsi="Times"/>
          <w:b/>
          <w:bCs/>
          <w:i/>
          <w:iCs/>
          <w:sz w:val="52"/>
          <w:szCs w:val="52"/>
          <w:u w:val="single"/>
        </w:rPr>
        <w:t>Content</w:t>
      </w:r>
      <w:r w:rsidR="00365FAE">
        <w:rPr>
          <w:rFonts w:ascii="Times" w:hAnsi="Times"/>
          <w:b/>
          <w:bCs/>
          <w:i/>
          <w:iCs/>
          <w:sz w:val="52"/>
          <w:szCs w:val="52"/>
          <w:u w:val="single"/>
        </w:rPr>
        <w:t>s</w:t>
      </w:r>
      <w:r w:rsidR="009E4742" w:rsidRPr="001A42DC">
        <w:rPr>
          <w:rFonts w:ascii="Times" w:hAnsi="Times"/>
          <w:b/>
          <w:bCs/>
          <w:i/>
          <w:iCs/>
          <w:sz w:val="52"/>
          <w:szCs w:val="52"/>
        </w:rPr>
        <w:t xml:space="preserve">                                       </w:t>
      </w:r>
      <w:r w:rsidR="009E4742" w:rsidRPr="001A42DC">
        <w:rPr>
          <w:rFonts w:ascii="Times" w:hAnsi="Times"/>
          <w:b/>
          <w:bCs/>
          <w:i/>
          <w:iCs/>
          <w:sz w:val="52"/>
          <w:szCs w:val="52"/>
          <w:u w:val="single"/>
        </w:rPr>
        <w:t>Page no</w:t>
      </w:r>
      <w:r w:rsidR="009746B7" w:rsidRPr="001A42DC">
        <w:rPr>
          <w:rFonts w:ascii="Times" w:hAnsi="Times"/>
          <w:b/>
          <w:bCs/>
          <w:i/>
          <w:iCs/>
          <w:sz w:val="52"/>
          <w:szCs w:val="52"/>
          <w:u w:val="single"/>
        </w:rPr>
        <w:t>:</w:t>
      </w:r>
    </w:p>
    <w:p w14:paraId="01568D2E" w14:textId="77777777" w:rsidR="000014B8" w:rsidRPr="001A42DC" w:rsidRDefault="000014B8" w:rsidP="004B73C3">
      <w:pPr>
        <w:jc w:val="both"/>
        <w:rPr>
          <w:rFonts w:ascii="Times" w:hAnsi="Times"/>
          <w:sz w:val="48"/>
          <w:szCs w:val="48"/>
        </w:rPr>
      </w:pPr>
    </w:p>
    <w:p w14:paraId="7DDEA67B" w14:textId="7D621A7B" w:rsidR="000014B8" w:rsidRDefault="000014B8" w:rsidP="00890E31">
      <w:pPr>
        <w:pStyle w:val="ListParagraph"/>
        <w:numPr>
          <w:ilvl w:val="0"/>
          <w:numId w:val="8"/>
        </w:numPr>
        <w:jc w:val="both"/>
        <w:rPr>
          <w:rFonts w:ascii="Times" w:hAnsi="Times"/>
          <w:sz w:val="40"/>
          <w:szCs w:val="40"/>
        </w:rPr>
      </w:pPr>
      <w:r w:rsidRPr="000014B8">
        <w:rPr>
          <w:rFonts w:ascii="Times" w:hAnsi="Times"/>
          <w:sz w:val="40"/>
          <w:szCs w:val="40"/>
        </w:rPr>
        <w:t xml:space="preserve">Contents </w:t>
      </w:r>
      <w:r>
        <w:rPr>
          <w:rFonts w:ascii="Times" w:hAnsi="Times"/>
          <w:sz w:val="40"/>
          <w:szCs w:val="40"/>
        </w:rPr>
        <w:t xml:space="preserve">                                                   </w:t>
      </w:r>
      <w:r>
        <w:rPr>
          <w:rFonts w:ascii="Times" w:hAnsi="Times"/>
          <w:sz w:val="40"/>
          <w:szCs w:val="40"/>
        </w:rPr>
        <w:tab/>
        <w:t xml:space="preserve">         </w:t>
      </w:r>
      <w:r w:rsidR="0065381C">
        <w:rPr>
          <w:rFonts w:ascii="Times" w:hAnsi="Times"/>
          <w:sz w:val="40"/>
          <w:szCs w:val="40"/>
        </w:rPr>
        <w:tab/>
      </w:r>
      <w:r>
        <w:rPr>
          <w:rFonts w:ascii="Times" w:hAnsi="Times"/>
          <w:sz w:val="40"/>
          <w:szCs w:val="40"/>
        </w:rPr>
        <w:t>2</w:t>
      </w:r>
    </w:p>
    <w:p w14:paraId="61FDA867" w14:textId="6317AF7A" w:rsidR="000014B8" w:rsidRDefault="000014B8" w:rsidP="000014B8">
      <w:pPr>
        <w:jc w:val="both"/>
        <w:rPr>
          <w:rFonts w:ascii="Times" w:hAnsi="Times"/>
          <w:sz w:val="40"/>
          <w:szCs w:val="40"/>
        </w:rPr>
      </w:pPr>
    </w:p>
    <w:p w14:paraId="1EB3B3E3" w14:textId="77777777" w:rsidR="000014B8" w:rsidRPr="000014B8" w:rsidRDefault="000014B8" w:rsidP="000014B8">
      <w:pPr>
        <w:jc w:val="both"/>
        <w:rPr>
          <w:rFonts w:ascii="Times" w:hAnsi="Times"/>
          <w:sz w:val="40"/>
          <w:szCs w:val="40"/>
        </w:rPr>
      </w:pPr>
    </w:p>
    <w:p w14:paraId="3E2A36D4" w14:textId="1A84FE31" w:rsidR="009746B7" w:rsidRPr="000014B8" w:rsidRDefault="009746B7" w:rsidP="000014B8">
      <w:pPr>
        <w:pStyle w:val="ListParagraph"/>
        <w:numPr>
          <w:ilvl w:val="0"/>
          <w:numId w:val="8"/>
        </w:numPr>
        <w:jc w:val="both"/>
        <w:rPr>
          <w:rFonts w:ascii="Times" w:hAnsi="Times"/>
          <w:sz w:val="40"/>
          <w:szCs w:val="40"/>
        </w:rPr>
      </w:pPr>
      <w:r w:rsidRPr="000014B8">
        <w:rPr>
          <w:rFonts w:ascii="Times" w:hAnsi="Times"/>
          <w:sz w:val="40"/>
          <w:szCs w:val="40"/>
        </w:rPr>
        <w:t xml:space="preserve">Activity </w:t>
      </w:r>
      <w:r w:rsidR="004B73C3" w:rsidRPr="000014B8">
        <w:rPr>
          <w:rFonts w:ascii="Times" w:hAnsi="Times"/>
          <w:sz w:val="40"/>
          <w:szCs w:val="40"/>
        </w:rPr>
        <w:t xml:space="preserve">sheet </w:t>
      </w:r>
      <w:r w:rsidR="00890E31" w:rsidRPr="000014B8">
        <w:rPr>
          <w:rFonts w:ascii="Times" w:hAnsi="Times"/>
          <w:sz w:val="40"/>
          <w:szCs w:val="40"/>
        </w:rPr>
        <w:t xml:space="preserve">                        </w:t>
      </w:r>
      <w:r w:rsidR="0065381C">
        <w:rPr>
          <w:rFonts w:ascii="Times" w:hAnsi="Times"/>
          <w:sz w:val="40"/>
          <w:szCs w:val="40"/>
        </w:rPr>
        <w:tab/>
      </w:r>
      <w:r w:rsidR="0065381C">
        <w:rPr>
          <w:rFonts w:ascii="Times" w:hAnsi="Times"/>
          <w:sz w:val="40"/>
          <w:szCs w:val="40"/>
        </w:rPr>
        <w:tab/>
      </w:r>
      <w:r w:rsidR="0065381C">
        <w:rPr>
          <w:rFonts w:ascii="Times" w:hAnsi="Times"/>
          <w:sz w:val="40"/>
          <w:szCs w:val="40"/>
        </w:rPr>
        <w:tab/>
      </w:r>
      <w:r w:rsidR="0065381C">
        <w:rPr>
          <w:rFonts w:ascii="Times" w:hAnsi="Times"/>
          <w:sz w:val="40"/>
          <w:szCs w:val="40"/>
        </w:rPr>
        <w:tab/>
      </w:r>
      <w:r w:rsidR="0065381C">
        <w:rPr>
          <w:rFonts w:ascii="Times" w:hAnsi="Times"/>
          <w:sz w:val="40"/>
          <w:szCs w:val="40"/>
        </w:rPr>
        <w:tab/>
        <w:t>3</w:t>
      </w:r>
      <w:r w:rsidR="00890E31" w:rsidRPr="000014B8">
        <w:rPr>
          <w:rFonts w:ascii="Times" w:hAnsi="Times"/>
          <w:sz w:val="40"/>
          <w:szCs w:val="40"/>
        </w:rPr>
        <w:t xml:space="preserve">                                                  </w:t>
      </w:r>
    </w:p>
    <w:p w14:paraId="408E4502" w14:textId="0EBBC74E" w:rsidR="009746B7" w:rsidRPr="000014B8" w:rsidRDefault="009746B7" w:rsidP="004B73C3">
      <w:pPr>
        <w:jc w:val="both"/>
        <w:rPr>
          <w:rFonts w:ascii="Times" w:hAnsi="Times"/>
          <w:sz w:val="40"/>
          <w:szCs w:val="40"/>
        </w:rPr>
      </w:pPr>
    </w:p>
    <w:p w14:paraId="54D9C2AB" w14:textId="77777777" w:rsidR="004B73C3" w:rsidRPr="000014B8" w:rsidRDefault="004B73C3" w:rsidP="004B73C3">
      <w:pPr>
        <w:jc w:val="both"/>
        <w:rPr>
          <w:rFonts w:ascii="Times" w:hAnsi="Times"/>
          <w:sz w:val="40"/>
          <w:szCs w:val="40"/>
        </w:rPr>
      </w:pPr>
    </w:p>
    <w:p w14:paraId="1723FC7D" w14:textId="300EE93F" w:rsidR="009746B7" w:rsidRPr="000014B8" w:rsidRDefault="009746B7" w:rsidP="004B73C3">
      <w:pPr>
        <w:pStyle w:val="ListParagraph"/>
        <w:numPr>
          <w:ilvl w:val="0"/>
          <w:numId w:val="8"/>
        </w:numPr>
        <w:jc w:val="both"/>
        <w:rPr>
          <w:rFonts w:ascii="Times" w:hAnsi="Times"/>
          <w:sz w:val="40"/>
          <w:szCs w:val="40"/>
        </w:rPr>
      </w:pPr>
      <w:r w:rsidRPr="000014B8">
        <w:rPr>
          <w:rFonts w:ascii="Times" w:hAnsi="Times"/>
          <w:sz w:val="40"/>
          <w:szCs w:val="40"/>
        </w:rPr>
        <w:t xml:space="preserve">Evaluation </w:t>
      </w:r>
      <w:r w:rsidR="004B73C3" w:rsidRPr="000014B8">
        <w:rPr>
          <w:rFonts w:ascii="Times" w:hAnsi="Times"/>
          <w:sz w:val="40"/>
          <w:szCs w:val="40"/>
        </w:rPr>
        <w:t xml:space="preserve">for planning for the </w:t>
      </w:r>
      <w:r w:rsidRPr="000014B8">
        <w:rPr>
          <w:rFonts w:ascii="Times" w:hAnsi="Times"/>
          <w:sz w:val="40"/>
          <w:szCs w:val="40"/>
        </w:rPr>
        <w:t xml:space="preserve">chosen activity </w:t>
      </w:r>
      <w:r w:rsidR="00DB6D1B">
        <w:rPr>
          <w:rFonts w:ascii="Times" w:hAnsi="Times"/>
          <w:sz w:val="40"/>
          <w:szCs w:val="40"/>
        </w:rPr>
        <w:tab/>
        <w:t>7</w:t>
      </w:r>
    </w:p>
    <w:p w14:paraId="4EE1FB36" w14:textId="69AADA38" w:rsidR="004B73C3" w:rsidRPr="000014B8" w:rsidRDefault="004B73C3" w:rsidP="004B73C3">
      <w:pPr>
        <w:jc w:val="both"/>
        <w:rPr>
          <w:rFonts w:ascii="Times" w:hAnsi="Times"/>
          <w:sz w:val="40"/>
          <w:szCs w:val="40"/>
        </w:rPr>
      </w:pPr>
    </w:p>
    <w:p w14:paraId="5A8290C6" w14:textId="77777777" w:rsidR="004B73C3" w:rsidRPr="000014B8" w:rsidRDefault="004B73C3" w:rsidP="004B73C3">
      <w:pPr>
        <w:jc w:val="both"/>
        <w:rPr>
          <w:rFonts w:ascii="Times" w:hAnsi="Times"/>
          <w:sz w:val="40"/>
          <w:szCs w:val="40"/>
        </w:rPr>
      </w:pPr>
    </w:p>
    <w:p w14:paraId="4E4C1682" w14:textId="0FD26B82" w:rsidR="00365FAE" w:rsidRPr="000014B8" w:rsidRDefault="009746B7" w:rsidP="004B73C3">
      <w:pPr>
        <w:pStyle w:val="ListParagraph"/>
        <w:numPr>
          <w:ilvl w:val="0"/>
          <w:numId w:val="8"/>
        </w:numPr>
        <w:jc w:val="both"/>
        <w:rPr>
          <w:rFonts w:ascii="Times" w:hAnsi="Times"/>
          <w:sz w:val="40"/>
          <w:szCs w:val="40"/>
        </w:rPr>
      </w:pPr>
      <w:r w:rsidRPr="000014B8">
        <w:rPr>
          <w:rFonts w:ascii="Times" w:hAnsi="Times"/>
          <w:sz w:val="40"/>
          <w:szCs w:val="40"/>
        </w:rPr>
        <w:t>A range and diversity of resources and how they</w:t>
      </w:r>
      <w:r w:rsidR="00110B3E">
        <w:rPr>
          <w:rFonts w:ascii="Times" w:hAnsi="Times"/>
          <w:sz w:val="40"/>
          <w:szCs w:val="40"/>
        </w:rPr>
        <w:t xml:space="preserve">   </w:t>
      </w:r>
      <w:r w:rsidR="007322EA">
        <w:rPr>
          <w:rFonts w:ascii="Times" w:hAnsi="Times"/>
          <w:sz w:val="40"/>
          <w:szCs w:val="40"/>
        </w:rPr>
        <w:t>10</w:t>
      </w:r>
    </w:p>
    <w:p w14:paraId="7A5D17CF" w14:textId="0D0C9F64" w:rsidR="009746B7" w:rsidRPr="000014B8" w:rsidRDefault="00365FAE" w:rsidP="00365FAE">
      <w:pPr>
        <w:ind w:left="360"/>
        <w:jc w:val="both"/>
        <w:rPr>
          <w:rFonts w:ascii="Times" w:hAnsi="Times"/>
          <w:sz w:val="40"/>
          <w:szCs w:val="40"/>
        </w:rPr>
      </w:pPr>
      <w:r w:rsidRPr="000014B8">
        <w:rPr>
          <w:rFonts w:ascii="Times" w:hAnsi="Times"/>
          <w:sz w:val="40"/>
          <w:szCs w:val="40"/>
        </w:rPr>
        <w:t xml:space="preserve"> </w:t>
      </w:r>
      <w:r w:rsidR="007322EA">
        <w:rPr>
          <w:rFonts w:ascii="Times" w:hAnsi="Times"/>
          <w:sz w:val="40"/>
          <w:szCs w:val="40"/>
        </w:rPr>
        <w:t xml:space="preserve"> </w:t>
      </w:r>
      <w:r w:rsidR="009746B7" w:rsidRPr="000014B8">
        <w:rPr>
          <w:rFonts w:ascii="Times" w:hAnsi="Times"/>
          <w:sz w:val="40"/>
          <w:szCs w:val="40"/>
        </w:rPr>
        <w:t xml:space="preserve">are implemented through play </w:t>
      </w:r>
    </w:p>
    <w:p w14:paraId="25D8248F" w14:textId="4E6F2B65" w:rsidR="001451D6" w:rsidRPr="000014B8" w:rsidRDefault="001451D6" w:rsidP="004B73C3">
      <w:pPr>
        <w:pStyle w:val="ListParagraph"/>
        <w:jc w:val="both"/>
        <w:rPr>
          <w:rFonts w:ascii="Times" w:hAnsi="Times"/>
          <w:sz w:val="40"/>
          <w:szCs w:val="40"/>
        </w:rPr>
      </w:pPr>
    </w:p>
    <w:p w14:paraId="19E0A74C" w14:textId="77777777" w:rsidR="004B73C3" w:rsidRPr="000014B8" w:rsidRDefault="004B73C3" w:rsidP="004B73C3">
      <w:pPr>
        <w:pStyle w:val="ListParagraph"/>
        <w:jc w:val="both"/>
        <w:rPr>
          <w:rFonts w:ascii="Times" w:hAnsi="Times"/>
          <w:sz w:val="40"/>
          <w:szCs w:val="40"/>
        </w:rPr>
      </w:pPr>
    </w:p>
    <w:p w14:paraId="61BD7D48" w14:textId="504EE9AC" w:rsidR="001451D6" w:rsidRPr="000014B8" w:rsidRDefault="001451D6" w:rsidP="004B73C3">
      <w:pPr>
        <w:pStyle w:val="ListParagraph"/>
        <w:numPr>
          <w:ilvl w:val="0"/>
          <w:numId w:val="8"/>
        </w:numPr>
        <w:jc w:val="both"/>
        <w:rPr>
          <w:rFonts w:ascii="Times" w:hAnsi="Times"/>
          <w:sz w:val="40"/>
          <w:szCs w:val="40"/>
        </w:rPr>
      </w:pPr>
      <w:r w:rsidRPr="000014B8">
        <w:rPr>
          <w:rFonts w:ascii="Times" w:hAnsi="Times"/>
          <w:sz w:val="40"/>
          <w:szCs w:val="40"/>
        </w:rPr>
        <w:t>Role of the adult</w:t>
      </w:r>
      <w:r w:rsidR="007426CE">
        <w:rPr>
          <w:rFonts w:ascii="Times" w:hAnsi="Times"/>
          <w:sz w:val="40"/>
          <w:szCs w:val="40"/>
        </w:rPr>
        <w:tab/>
      </w:r>
      <w:r w:rsidR="007426CE">
        <w:rPr>
          <w:rFonts w:ascii="Times" w:hAnsi="Times"/>
          <w:sz w:val="40"/>
          <w:szCs w:val="40"/>
        </w:rPr>
        <w:tab/>
      </w:r>
      <w:r w:rsidR="007426CE">
        <w:rPr>
          <w:rFonts w:ascii="Times" w:hAnsi="Times"/>
          <w:sz w:val="40"/>
          <w:szCs w:val="40"/>
        </w:rPr>
        <w:tab/>
      </w:r>
      <w:r w:rsidR="007426CE">
        <w:rPr>
          <w:rFonts w:ascii="Times" w:hAnsi="Times"/>
          <w:sz w:val="40"/>
          <w:szCs w:val="40"/>
        </w:rPr>
        <w:tab/>
      </w:r>
      <w:r w:rsidR="007426CE">
        <w:rPr>
          <w:rFonts w:ascii="Times" w:hAnsi="Times"/>
          <w:sz w:val="40"/>
          <w:szCs w:val="40"/>
        </w:rPr>
        <w:tab/>
      </w:r>
      <w:r w:rsidR="007426CE">
        <w:rPr>
          <w:rFonts w:ascii="Times" w:hAnsi="Times"/>
          <w:sz w:val="40"/>
          <w:szCs w:val="40"/>
        </w:rPr>
        <w:tab/>
      </w:r>
      <w:r w:rsidR="001C602C">
        <w:rPr>
          <w:rFonts w:ascii="Times" w:hAnsi="Times"/>
          <w:sz w:val="40"/>
          <w:szCs w:val="40"/>
        </w:rPr>
        <w:t xml:space="preserve">             </w:t>
      </w:r>
      <w:r w:rsidR="007426CE">
        <w:rPr>
          <w:rFonts w:ascii="Times" w:hAnsi="Times"/>
          <w:sz w:val="40"/>
          <w:szCs w:val="40"/>
        </w:rPr>
        <w:t>12</w:t>
      </w:r>
    </w:p>
    <w:p w14:paraId="217294A3" w14:textId="5A7ECDC6" w:rsidR="004B73C3" w:rsidRPr="000014B8" w:rsidRDefault="004B73C3" w:rsidP="004B73C3">
      <w:pPr>
        <w:pStyle w:val="ListParagraph"/>
        <w:jc w:val="both"/>
        <w:rPr>
          <w:rFonts w:ascii="Times" w:hAnsi="Times"/>
          <w:sz w:val="40"/>
          <w:szCs w:val="40"/>
        </w:rPr>
      </w:pPr>
    </w:p>
    <w:p w14:paraId="4DA9037D" w14:textId="77777777" w:rsidR="004B73C3" w:rsidRPr="000014B8" w:rsidRDefault="004B73C3" w:rsidP="004B73C3">
      <w:pPr>
        <w:pStyle w:val="ListParagraph"/>
        <w:jc w:val="both"/>
        <w:rPr>
          <w:rFonts w:ascii="Times" w:hAnsi="Times"/>
          <w:sz w:val="40"/>
          <w:szCs w:val="40"/>
        </w:rPr>
      </w:pPr>
    </w:p>
    <w:p w14:paraId="48CAA6EC" w14:textId="29394448" w:rsidR="004B73C3" w:rsidRPr="000014B8" w:rsidRDefault="004B73C3" w:rsidP="004B73C3">
      <w:pPr>
        <w:pStyle w:val="ListParagraph"/>
        <w:numPr>
          <w:ilvl w:val="0"/>
          <w:numId w:val="8"/>
        </w:numPr>
        <w:jc w:val="both"/>
        <w:rPr>
          <w:rFonts w:ascii="Times" w:hAnsi="Times"/>
          <w:sz w:val="40"/>
          <w:szCs w:val="40"/>
        </w:rPr>
      </w:pPr>
      <w:r w:rsidRPr="000014B8">
        <w:rPr>
          <w:rFonts w:ascii="Times" w:hAnsi="Times"/>
          <w:sz w:val="40"/>
          <w:szCs w:val="40"/>
        </w:rPr>
        <w:t>Reference list</w:t>
      </w:r>
      <w:r w:rsidR="00A82272">
        <w:rPr>
          <w:rFonts w:ascii="Times" w:hAnsi="Times"/>
          <w:sz w:val="40"/>
          <w:szCs w:val="40"/>
        </w:rPr>
        <w:tab/>
      </w:r>
      <w:r w:rsidR="00A82272">
        <w:rPr>
          <w:rFonts w:ascii="Times" w:hAnsi="Times"/>
          <w:sz w:val="40"/>
          <w:szCs w:val="40"/>
        </w:rPr>
        <w:tab/>
      </w:r>
      <w:r w:rsidR="00A82272">
        <w:rPr>
          <w:rFonts w:ascii="Times" w:hAnsi="Times"/>
          <w:sz w:val="40"/>
          <w:szCs w:val="40"/>
        </w:rPr>
        <w:tab/>
      </w:r>
      <w:r w:rsidR="00A82272">
        <w:rPr>
          <w:rFonts w:ascii="Times" w:hAnsi="Times"/>
          <w:sz w:val="40"/>
          <w:szCs w:val="40"/>
        </w:rPr>
        <w:tab/>
      </w:r>
      <w:r w:rsidR="00A82272">
        <w:rPr>
          <w:rFonts w:ascii="Times" w:hAnsi="Times"/>
          <w:sz w:val="40"/>
          <w:szCs w:val="40"/>
        </w:rPr>
        <w:tab/>
      </w:r>
      <w:r w:rsidR="00A82272">
        <w:rPr>
          <w:rFonts w:ascii="Times" w:hAnsi="Times"/>
          <w:sz w:val="40"/>
          <w:szCs w:val="40"/>
        </w:rPr>
        <w:tab/>
      </w:r>
      <w:r w:rsidR="00A82272">
        <w:rPr>
          <w:rFonts w:ascii="Times" w:hAnsi="Times"/>
          <w:sz w:val="40"/>
          <w:szCs w:val="40"/>
        </w:rPr>
        <w:tab/>
      </w:r>
      <w:r w:rsidR="00A82272">
        <w:rPr>
          <w:rFonts w:ascii="Times" w:hAnsi="Times"/>
          <w:sz w:val="40"/>
          <w:szCs w:val="40"/>
        </w:rPr>
        <w:tab/>
        <w:t xml:space="preserve">     14</w:t>
      </w:r>
      <w:r w:rsidRPr="000014B8">
        <w:rPr>
          <w:rFonts w:ascii="Times" w:hAnsi="Times"/>
          <w:sz w:val="40"/>
          <w:szCs w:val="40"/>
        </w:rPr>
        <w:t xml:space="preserve"> </w:t>
      </w:r>
    </w:p>
    <w:p w14:paraId="32546759" w14:textId="6B0D9D91" w:rsidR="001451D6" w:rsidRPr="000014B8" w:rsidRDefault="001451D6" w:rsidP="009746B7">
      <w:pPr>
        <w:pStyle w:val="ListParagraph"/>
        <w:rPr>
          <w:rFonts w:ascii="Times" w:hAnsi="Times"/>
          <w:sz w:val="40"/>
          <w:szCs w:val="40"/>
        </w:rPr>
      </w:pPr>
    </w:p>
    <w:p w14:paraId="0462B486" w14:textId="59B41B12" w:rsidR="001451D6" w:rsidRPr="000014B8" w:rsidRDefault="001451D6" w:rsidP="009746B7">
      <w:pPr>
        <w:pStyle w:val="ListParagraph"/>
        <w:rPr>
          <w:rFonts w:ascii="Times" w:hAnsi="Times"/>
          <w:sz w:val="40"/>
          <w:szCs w:val="40"/>
        </w:rPr>
      </w:pPr>
    </w:p>
    <w:p w14:paraId="6D7F69B0" w14:textId="4C067135" w:rsidR="001451D6" w:rsidRPr="000014B8" w:rsidRDefault="001451D6" w:rsidP="009746B7">
      <w:pPr>
        <w:pStyle w:val="ListParagraph"/>
        <w:rPr>
          <w:rFonts w:ascii="Times" w:hAnsi="Times"/>
          <w:sz w:val="40"/>
          <w:szCs w:val="40"/>
        </w:rPr>
      </w:pPr>
    </w:p>
    <w:p w14:paraId="2E31EA3A" w14:textId="4BF38318" w:rsidR="001451D6" w:rsidRPr="000014B8" w:rsidRDefault="001451D6" w:rsidP="009746B7">
      <w:pPr>
        <w:pStyle w:val="ListParagraph"/>
        <w:rPr>
          <w:rFonts w:ascii="Times" w:hAnsi="Times"/>
          <w:sz w:val="40"/>
          <w:szCs w:val="40"/>
        </w:rPr>
      </w:pPr>
    </w:p>
    <w:p w14:paraId="57F90942" w14:textId="07E50524" w:rsidR="001451D6" w:rsidRDefault="001451D6" w:rsidP="009746B7">
      <w:pPr>
        <w:pStyle w:val="ListParagraph"/>
        <w:rPr>
          <w:rFonts w:ascii="Times" w:hAnsi="Times"/>
          <w:sz w:val="28"/>
          <w:szCs w:val="28"/>
        </w:rPr>
      </w:pPr>
    </w:p>
    <w:p w14:paraId="7802F996" w14:textId="252DE296" w:rsidR="001451D6" w:rsidRDefault="001451D6" w:rsidP="009746B7">
      <w:pPr>
        <w:pStyle w:val="ListParagraph"/>
        <w:rPr>
          <w:rFonts w:ascii="Times" w:hAnsi="Times"/>
          <w:sz w:val="28"/>
          <w:szCs w:val="28"/>
        </w:rPr>
      </w:pPr>
    </w:p>
    <w:p w14:paraId="6C5A47F7" w14:textId="5E87C6C4" w:rsidR="001451D6" w:rsidRDefault="001451D6" w:rsidP="009746B7">
      <w:pPr>
        <w:pStyle w:val="ListParagraph"/>
        <w:rPr>
          <w:rFonts w:ascii="Times" w:hAnsi="Times"/>
          <w:sz w:val="28"/>
          <w:szCs w:val="28"/>
        </w:rPr>
      </w:pPr>
    </w:p>
    <w:p w14:paraId="19E126BF" w14:textId="6D98232F" w:rsidR="001451D6" w:rsidRDefault="001451D6" w:rsidP="009746B7">
      <w:pPr>
        <w:pStyle w:val="ListParagraph"/>
        <w:rPr>
          <w:rFonts w:ascii="Times" w:hAnsi="Times"/>
          <w:sz w:val="28"/>
          <w:szCs w:val="28"/>
        </w:rPr>
      </w:pPr>
    </w:p>
    <w:p w14:paraId="008AABF4" w14:textId="62F35614" w:rsidR="001451D6" w:rsidRDefault="001451D6" w:rsidP="009746B7">
      <w:pPr>
        <w:pStyle w:val="ListParagraph"/>
        <w:rPr>
          <w:rFonts w:ascii="Times" w:hAnsi="Times"/>
          <w:sz w:val="28"/>
          <w:szCs w:val="28"/>
        </w:rPr>
      </w:pPr>
    </w:p>
    <w:p w14:paraId="2C3A1E13" w14:textId="4CA097EB" w:rsidR="001451D6" w:rsidRDefault="001451D6" w:rsidP="009746B7">
      <w:pPr>
        <w:pStyle w:val="ListParagraph"/>
        <w:rPr>
          <w:rFonts w:ascii="Times" w:hAnsi="Times"/>
          <w:sz w:val="28"/>
          <w:szCs w:val="28"/>
        </w:rPr>
      </w:pPr>
    </w:p>
    <w:p w14:paraId="47F0E41E" w14:textId="7F6C3341" w:rsidR="001451D6" w:rsidRDefault="001451D6" w:rsidP="009746B7">
      <w:pPr>
        <w:pStyle w:val="ListParagraph"/>
        <w:rPr>
          <w:rFonts w:ascii="Times" w:hAnsi="Times"/>
          <w:sz w:val="28"/>
          <w:szCs w:val="28"/>
        </w:rPr>
      </w:pPr>
    </w:p>
    <w:p w14:paraId="74F73514" w14:textId="4ABC32D5" w:rsidR="001451D6" w:rsidRDefault="001451D6" w:rsidP="009746B7">
      <w:pPr>
        <w:pStyle w:val="ListParagraph"/>
        <w:rPr>
          <w:rFonts w:ascii="Times" w:hAnsi="Times"/>
          <w:sz w:val="28"/>
          <w:szCs w:val="28"/>
        </w:rPr>
      </w:pPr>
    </w:p>
    <w:p w14:paraId="30F6E4E1" w14:textId="0AB75ADE" w:rsidR="001451D6" w:rsidRDefault="001451D6" w:rsidP="009746B7">
      <w:pPr>
        <w:pStyle w:val="ListParagraph"/>
        <w:rPr>
          <w:rFonts w:ascii="Times" w:hAnsi="Times"/>
          <w:sz w:val="28"/>
          <w:szCs w:val="28"/>
        </w:rPr>
      </w:pPr>
    </w:p>
    <w:p w14:paraId="0B3265AA" w14:textId="5EAFDA29" w:rsidR="001B68A8" w:rsidRPr="00906150" w:rsidRDefault="001B68A8" w:rsidP="002479DB">
      <w:pPr>
        <w:spacing w:line="360" w:lineRule="auto"/>
        <w:jc w:val="both"/>
        <w:rPr>
          <w:rFonts w:ascii="Times" w:hAnsi="Times"/>
          <w:b/>
          <w:bCs/>
          <w:i/>
          <w:iCs/>
          <w:sz w:val="28"/>
          <w:szCs w:val="28"/>
          <w:u w:val="single"/>
        </w:rPr>
      </w:pPr>
      <w:r w:rsidRPr="00906150">
        <w:rPr>
          <w:rFonts w:ascii="Times" w:hAnsi="Times"/>
          <w:b/>
          <w:bCs/>
          <w:i/>
          <w:iCs/>
          <w:sz w:val="28"/>
          <w:szCs w:val="28"/>
          <w:u w:val="single"/>
        </w:rPr>
        <w:lastRenderedPageBreak/>
        <w:t>Section 1- Activity sheet</w:t>
      </w:r>
    </w:p>
    <w:tbl>
      <w:tblPr>
        <w:tblStyle w:val="TableGrid"/>
        <w:tblW w:w="0" w:type="auto"/>
        <w:tblLook w:val="04A0" w:firstRow="1" w:lastRow="0" w:firstColumn="1" w:lastColumn="0" w:noHBand="0" w:noVBand="1"/>
      </w:tblPr>
      <w:tblGrid>
        <w:gridCol w:w="2963"/>
        <w:gridCol w:w="3148"/>
        <w:gridCol w:w="2899"/>
      </w:tblGrid>
      <w:tr w:rsidR="001451D6" w:rsidRPr="00B71B7B" w14:paraId="0047CA4A" w14:textId="77777777" w:rsidTr="0098447E">
        <w:tc>
          <w:tcPr>
            <w:tcW w:w="9016" w:type="dxa"/>
            <w:gridSpan w:val="3"/>
          </w:tcPr>
          <w:p w14:paraId="6E5B8F20" w14:textId="77777777" w:rsidR="001451D6" w:rsidRPr="00B71B7B" w:rsidRDefault="001451D6" w:rsidP="002479DB">
            <w:pPr>
              <w:spacing w:line="360" w:lineRule="auto"/>
              <w:jc w:val="both"/>
              <w:rPr>
                <w:rFonts w:ascii="Times" w:hAnsi="Times"/>
                <w:b/>
                <w:lang w:val="cy-GB"/>
              </w:rPr>
            </w:pPr>
            <w:r w:rsidRPr="00B71B7B">
              <w:rPr>
                <w:rFonts w:ascii="Times" w:hAnsi="Times"/>
                <w:b/>
                <w:lang w:val="cy-GB"/>
              </w:rPr>
              <w:t>Cynllun Gweithgaredd</w:t>
            </w:r>
          </w:p>
          <w:p w14:paraId="498EA474" w14:textId="77777777" w:rsidR="001451D6" w:rsidRPr="00B71B7B" w:rsidRDefault="001451D6" w:rsidP="002479DB">
            <w:pPr>
              <w:spacing w:line="360" w:lineRule="auto"/>
              <w:jc w:val="both"/>
              <w:rPr>
                <w:rFonts w:ascii="Times" w:hAnsi="Times"/>
                <w:i/>
              </w:rPr>
            </w:pPr>
            <w:r w:rsidRPr="00B71B7B">
              <w:rPr>
                <w:rFonts w:ascii="Times" w:hAnsi="Times"/>
                <w:b/>
                <w:i/>
              </w:rPr>
              <w:t>Activity Plan</w:t>
            </w:r>
          </w:p>
        </w:tc>
      </w:tr>
      <w:tr w:rsidR="001451D6" w:rsidRPr="00B71B7B" w14:paraId="2AA1627F" w14:textId="77777777" w:rsidTr="0098447E">
        <w:tc>
          <w:tcPr>
            <w:tcW w:w="9016" w:type="dxa"/>
            <w:gridSpan w:val="3"/>
          </w:tcPr>
          <w:p w14:paraId="6920B842" w14:textId="21C9A4C3" w:rsidR="001451D6" w:rsidRPr="00B71B7B" w:rsidRDefault="001451D6" w:rsidP="002479DB">
            <w:pPr>
              <w:spacing w:line="360" w:lineRule="auto"/>
              <w:jc w:val="both"/>
              <w:rPr>
                <w:rFonts w:ascii="Times" w:hAnsi="Times"/>
                <w:b/>
              </w:rPr>
            </w:pPr>
            <w:r w:rsidRPr="00B71B7B">
              <w:rPr>
                <w:rFonts w:ascii="Times" w:hAnsi="Times"/>
                <w:b/>
              </w:rPr>
              <w:t>Gweithgaredd:</w:t>
            </w:r>
          </w:p>
          <w:p w14:paraId="2749A27B" w14:textId="3D79B46B" w:rsidR="001451D6" w:rsidRPr="00B71B7B" w:rsidRDefault="001451D6" w:rsidP="002479DB">
            <w:pPr>
              <w:spacing w:line="360" w:lineRule="auto"/>
              <w:jc w:val="both"/>
              <w:rPr>
                <w:rFonts w:ascii="Times" w:hAnsi="Times"/>
                <w:b/>
                <w:i/>
              </w:rPr>
            </w:pPr>
            <w:r w:rsidRPr="00B71B7B">
              <w:rPr>
                <w:rFonts w:ascii="Times" w:hAnsi="Times"/>
                <w:b/>
                <w:i/>
              </w:rPr>
              <w:t>Activity:</w:t>
            </w:r>
            <w:r w:rsidR="00735C70" w:rsidRPr="00B71B7B">
              <w:rPr>
                <w:rFonts w:ascii="Times" w:hAnsi="Times"/>
                <w:b/>
                <w:i/>
              </w:rPr>
              <w:t xml:space="preserve"> </w:t>
            </w:r>
            <w:r w:rsidR="00735C70" w:rsidRPr="00B71B7B">
              <w:rPr>
                <w:rFonts w:ascii="Times" w:hAnsi="Times"/>
                <w:bCs/>
                <w:iCs/>
              </w:rPr>
              <w:t xml:space="preserve">Cupcake </w:t>
            </w:r>
            <w:r w:rsidR="00AD31D1">
              <w:rPr>
                <w:rFonts w:ascii="Times" w:hAnsi="Times"/>
                <w:bCs/>
                <w:iCs/>
              </w:rPr>
              <w:t xml:space="preserve">baking </w:t>
            </w:r>
            <w:r w:rsidR="00735C70" w:rsidRPr="00B71B7B">
              <w:rPr>
                <w:rFonts w:ascii="Times" w:hAnsi="Times"/>
                <w:bCs/>
                <w:iCs/>
              </w:rPr>
              <w:t>and selling in role play shop</w:t>
            </w:r>
          </w:p>
          <w:p w14:paraId="4EEB0EBE" w14:textId="77777777" w:rsidR="001451D6" w:rsidRPr="00B71B7B" w:rsidRDefault="001451D6" w:rsidP="002479DB">
            <w:pPr>
              <w:spacing w:line="360" w:lineRule="auto"/>
              <w:jc w:val="both"/>
              <w:rPr>
                <w:rFonts w:ascii="Times" w:hAnsi="Times"/>
              </w:rPr>
            </w:pPr>
          </w:p>
        </w:tc>
      </w:tr>
      <w:tr w:rsidR="001451D6" w:rsidRPr="00B71B7B" w14:paraId="5BF87F6E" w14:textId="77777777" w:rsidTr="0098447E">
        <w:tc>
          <w:tcPr>
            <w:tcW w:w="2965" w:type="dxa"/>
          </w:tcPr>
          <w:p w14:paraId="697CE2AF" w14:textId="6CFF8622" w:rsidR="001451D6" w:rsidRPr="00B71B7B" w:rsidRDefault="001451D6" w:rsidP="002479DB">
            <w:pPr>
              <w:spacing w:line="360" w:lineRule="auto"/>
              <w:jc w:val="both"/>
              <w:rPr>
                <w:rFonts w:ascii="Times" w:hAnsi="Times"/>
                <w:b/>
              </w:rPr>
            </w:pPr>
            <w:r w:rsidRPr="00B71B7B">
              <w:rPr>
                <w:rFonts w:ascii="Times" w:hAnsi="Times"/>
                <w:b/>
              </w:rPr>
              <w:t>Nifer o blant:</w:t>
            </w:r>
          </w:p>
          <w:p w14:paraId="77114EAE" w14:textId="10CB08A6" w:rsidR="001451D6" w:rsidRPr="00B71B7B" w:rsidRDefault="001451D6" w:rsidP="002479DB">
            <w:pPr>
              <w:spacing w:line="360" w:lineRule="auto"/>
              <w:jc w:val="both"/>
              <w:rPr>
                <w:rFonts w:ascii="Times" w:hAnsi="Times"/>
                <w:b/>
                <w:i/>
              </w:rPr>
            </w:pPr>
            <w:r w:rsidRPr="00B71B7B">
              <w:rPr>
                <w:rFonts w:ascii="Times" w:hAnsi="Times"/>
                <w:b/>
                <w:i/>
              </w:rPr>
              <w:t>Number of children:</w:t>
            </w:r>
            <w:r w:rsidR="00735C70" w:rsidRPr="00B71B7B">
              <w:rPr>
                <w:rFonts w:ascii="Times" w:hAnsi="Times"/>
                <w:b/>
                <w:i/>
              </w:rPr>
              <w:t xml:space="preserve"> </w:t>
            </w:r>
            <w:r w:rsidR="00735C70" w:rsidRPr="00B71B7B">
              <w:rPr>
                <w:rFonts w:ascii="Times" w:hAnsi="Times"/>
                <w:bCs/>
                <w:iCs/>
              </w:rPr>
              <w:t>2</w:t>
            </w:r>
          </w:p>
          <w:p w14:paraId="6E0453C2" w14:textId="77777777" w:rsidR="001451D6" w:rsidRPr="00B71B7B" w:rsidRDefault="001451D6" w:rsidP="002479DB">
            <w:pPr>
              <w:spacing w:line="360" w:lineRule="auto"/>
              <w:jc w:val="both"/>
              <w:rPr>
                <w:rFonts w:ascii="Times" w:hAnsi="Times"/>
              </w:rPr>
            </w:pPr>
          </w:p>
        </w:tc>
        <w:tc>
          <w:tcPr>
            <w:tcW w:w="3150" w:type="dxa"/>
          </w:tcPr>
          <w:p w14:paraId="33BCC884" w14:textId="04C0A17A" w:rsidR="001451D6" w:rsidRPr="00B71B7B" w:rsidRDefault="001451D6" w:rsidP="002479DB">
            <w:pPr>
              <w:spacing w:line="360" w:lineRule="auto"/>
              <w:jc w:val="both"/>
              <w:rPr>
                <w:rFonts w:ascii="Times" w:hAnsi="Times"/>
                <w:b/>
              </w:rPr>
            </w:pPr>
            <w:r w:rsidRPr="00B71B7B">
              <w:rPr>
                <w:rFonts w:ascii="Times" w:hAnsi="Times"/>
                <w:b/>
              </w:rPr>
              <w:t>Oed y plant:</w:t>
            </w:r>
          </w:p>
          <w:p w14:paraId="6C6543B8" w14:textId="16D50643" w:rsidR="001451D6" w:rsidRPr="00B71B7B" w:rsidRDefault="001451D6" w:rsidP="002479DB">
            <w:pPr>
              <w:spacing w:line="360" w:lineRule="auto"/>
              <w:jc w:val="both"/>
              <w:rPr>
                <w:rFonts w:ascii="Times" w:hAnsi="Times"/>
                <w:b/>
                <w:i/>
              </w:rPr>
            </w:pPr>
            <w:r w:rsidRPr="00B71B7B">
              <w:rPr>
                <w:rFonts w:ascii="Times" w:hAnsi="Times"/>
                <w:b/>
                <w:i/>
              </w:rPr>
              <w:t>Age of children:</w:t>
            </w:r>
            <w:r w:rsidR="00735C70" w:rsidRPr="00B71B7B">
              <w:rPr>
                <w:rFonts w:ascii="Times" w:hAnsi="Times"/>
                <w:b/>
                <w:i/>
              </w:rPr>
              <w:t xml:space="preserve"> </w:t>
            </w:r>
            <w:r w:rsidR="00735C70" w:rsidRPr="00B71B7B">
              <w:rPr>
                <w:rFonts w:ascii="Times" w:hAnsi="Times"/>
                <w:bCs/>
                <w:iCs/>
              </w:rPr>
              <w:t>4</w:t>
            </w:r>
          </w:p>
        </w:tc>
        <w:tc>
          <w:tcPr>
            <w:tcW w:w="2901" w:type="dxa"/>
          </w:tcPr>
          <w:p w14:paraId="5A03DB31" w14:textId="43CC03F5" w:rsidR="001451D6" w:rsidRPr="00B71B7B" w:rsidRDefault="001451D6" w:rsidP="002479DB">
            <w:pPr>
              <w:spacing w:line="360" w:lineRule="auto"/>
              <w:jc w:val="both"/>
              <w:rPr>
                <w:rFonts w:ascii="Times" w:hAnsi="Times"/>
                <w:b/>
              </w:rPr>
            </w:pPr>
            <w:r w:rsidRPr="00B71B7B">
              <w:rPr>
                <w:rFonts w:ascii="Times" w:hAnsi="Times"/>
                <w:b/>
              </w:rPr>
              <w:t>Nifer o oedolion:</w:t>
            </w:r>
          </w:p>
          <w:p w14:paraId="60FCC403" w14:textId="6CF08080" w:rsidR="001451D6" w:rsidRPr="00B71B7B" w:rsidRDefault="001451D6" w:rsidP="002479DB">
            <w:pPr>
              <w:spacing w:line="360" w:lineRule="auto"/>
              <w:jc w:val="both"/>
              <w:rPr>
                <w:rFonts w:ascii="Times" w:hAnsi="Times"/>
                <w:i/>
              </w:rPr>
            </w:pPr>
            <w:r w:rsidRPr="00B71B7B">
              <w:rPr>
                <w:rFonts w:ascii="Times" w:hAnsi="Times"/>
                <w:b/>
                <w:i/>
              </w:rPr>
              <w:t>Number of adults:</w:t>
            </w:r>
            <w:r w:rsidR="00735C70" w:rsidRPr="00B71B7B">
              <w:rPr>
                <w:rFonts w:ascii="Times" w:hAnsi="Times"/>
                <w:b/>
                <w:i/>
              </w:rPr>
              <w:t xml:space="preserve"> </w:t>
            </w:r>
            <w:r w:rsidR="00735C70" w:rsidRPr="00B71B7B">
              <w:rPr>
                <w:rFonts w:ascii="Times" w:hAnsi="Times"/>
                <w:bCs/>
                <w:iCs/>
              </w:rPr>
              <w:t>1</w:t>
            </w:r>
          </w:p>
        </w:tc>
      </w:tr>
      <w:tr w:rsidR="001451D6" w:rsidRPr="00B71B7B" w14:paraId="6729A58E" w14:textId="77777777" w:rsidTr="0098447E">
        <w:tc>
          <w:tcPr>
            <w:tcW w:w="2965" w:type="dxa"/>
          </w:tcPr>
          <w:p w14:paraId="3D3337EE" w14:textId="66AF3D09" w:rsidR="001451D6" w:rsidRPr="00B22540" w:rsidRDefault="001451D6" w:rsidP="002479DB">
            <w:pPr>
              <w:spacing w:line="360" w:lineRule="auto"/>
              <w:jc w:val="both"/>
              <w:rPr>
                <w:rFonts w:ascii="Times" w:hAnsi="Times"/>
                <w:b/>
              </w:rPr>
            </w:pPr>
            <w:r w:rsidRPr="00B71B7B">
              <w:rPr>
                <w:rFonts w:ascii="Times" w:hAnsi="Times"/>
                <w:b/>
              </w:rPr>
              <w:t>Lleoliad:</w:t>
            </w:r>
          </w:p>
          <w:p w14:paraId="70F56C31" w14:textId="26DED614" w:rsidR="001451D6" w:rsidRPr="00B71B7B" w:rsidRDefault="001451D6" w:rsidP="002479DB">
            <w:pPr>
              <w:spacing w:line="360" w:lineRule="auto"/>
              <w:jc w:val="both"/>
              <w:rPr>
                <w:rFonts w:ascii="Times" w:hAnsi="Times"/>
                <w:bCs/>
                <w:iCs/>
              </w:rPr>
            </w:pPr>
            <w:r w:rsidRPr="00B71B7B">
              <w:rPr>
                <w:rFonts w:ascii="Times" w:hAnsi="Times"/>
                <w:b/>
                <w:i/>
              </w:rPr>
              <w:t>Location:</w:t>
            </w:r>
            <w:r w:rsidR="00735C70" w:rsidRPr="00B71B7B">
              <w:rPr>
                <w:rFonts w:ascii="Times" w:hAnsi="Times"/>
                <w:bCs/>
                <w:iCs/>
              </w:rPr>
              <w:t xml:space="preserve"> Kitchen and role play area</w:t>
            </w:r>
          </w:p>
          <w:p w14:paraId="12447FA0" w14:textId="77777777" w:rsidR="001451D6" w:rsidRPr="00B71B7B" w:rsidRDefault="001451D6" w:rsidP="002479DB">
            <w:pPr>
              <w:spacing w:line="360" w:lineRule="auto"/>
              <w:jc w:val="both"/>
              <w:rPr>
                <w:rFonts w:ascii="Times" w:hAnsi="Times"/>
              </w:rPr>
            </w:pPr>
          </w:p>
        </w:tc>
        <w:tc>
          <w:tcPr>
            <w:tcW w:w="3150" w:type="dxa"/>
          </w:tcPr>
          <w:p w14:paraId="15E2DC46" w14:textId="6BC57163" w:rsidR="001451D6" w:rsidRPr="00B71B7B" w:rsidRDefault="001451D6" w:rsidP="002479DB">
            <w:pPr>
              <w:spacing w:line="360" w:lineRule="auto"/>
              <w:jc w:val="both"/>
              <w:rPr>
                <w:rFonts w:ascii="Times" w:hAnsi="Times"/>
                <w:b/>
              </w:rPr>
            </w:pPr>
            <w:r w:rsidRPr="00B71B7B">
              <w:rPr>
                <w:rFonts w:ascii="Times" w:hAnsi="Times"/>
                <w:b/>
              </w:rPr>
              <w:t>Amser paratoi:</w:t>
            </w:r>
          </w:p>
          <w:p w14:paraId="3B291A5C" w14:textId="7DAB8E06" w:rsidR="001451D6" w:rsidRPr="00B71B7B" w:rsidRDefault="001451D6" w:rsidP="002479DB">
            <w:pPr>
              <w:spacing w:line="360" w:lineRule="auto"/>
              <w:jc w:val="both"/>
              <w:rPr>
                <w:rFonts w:ascii="Times" w:hAnsi="Times"/>
                <w:i/>
              </w:rPr>
            </w:pPr>
            <w:r w:rsidRPr="00B71B7B">
              <w:rPr>
                <w:rFonts w:ascii="Times" w:hAnsi="Times"/>
                <w:b/>
                <w:i/>
              </w:rPr>
              <w:t>Preparation time:</w:t>
            </w:r>
            <w:r w:rsidR="00735C70" w:rsidRPr="00B71B7B">
              <w:rPr>
                <w:rFonts w:ascii="Times" w:hAnsi="Times"/>
                <w:b/>
                <w:i/>
              </w:rPr>
              <w:t xml:space="preserve"> </w:t>
            </w:r>
            <w:r w:rsidR="00735C70" w:rsidRPr="00B71B7B">
              <w:rPr>
                <w:rFonts w:ascii="Times" w:hAnsi="Times"/>
                <w:bCs/>
                <w:iCs/>
              </w:rPr>
              <w:t>30 minu</w:t>
            </w:r>
            <w:r w:rsidR="00365FAE">
              <w:rPr>
                <w:rFonts w:ascii="Times" w:hAnsi="Times"/>
                <w:bCs/>
                <w:iCs/>
              </w:rPr>
              <w:t>te</w:t>
            </w:r>
            <w:r w:rsidR="00735C70" w:rsidRPr="00B71B7B">
              <w:rPr>
                <w:rFonts w:ascii="Times" w:hAnsi="Times"/>
                <w:bCs/>
                <w:iCs/>
              </w:rPr>
              <w:t xml:space="preserve">s </w:t>
            </w:r>
          </w:p>
        </w:tc>
        <w:tc>
          <w:tcPr>
            <w:tcW w:w="2901" w:type="dxa"/>
          </w:tcPr>
          <w:p w14:paraId="173176C0" w14:textId="109BCB1E" w:rsidR="001451D6" w:rsidRPr="00B71B7B" w:rsidRDefault="001451D6" w:rsidP="002479DB">
            <w:pPr>
              <w:spacing w:line="360" w:lineRule="auto"/>
              <w:jc w:val="both"/>
              <w:rPr>
                <w:rFonts w:ascii="Times" w:hAnsi="Times"/>
                <w:b/>
              </w:rPr>
            </w:pPr>
            <w:r w:rsidRPr="00B71B7B">
              <w:rPr>
                <w:rFonts w:ascii="Times" w:hAnsi="Times"/>
                <w:b/>
              </w:rPr>
              <w:t>Amser gweithgaredd:</w:t>
            </w:r>
          </w:p>
          <w:p w14:paraId="5FA5653C" w14:textId="48E83A4C" w:rsidR="001451D6" w:rsidRPr="00B71B7B" w:rsidRDefault="001451D6" w:rsidP="002479DB">
            <w:pPr>
              <w:spacing w:line="360" w:lineRule="auto"/>
              <w:jc w:val="both"/>
              <w:rPr>
                <w:rFonts w:ascii="Times" w:hAnsi="Times"/>
                <w:i/>
              </w:rPr>
            </w:pPr>
            <w:r w:rsidRPr="00B71B7B">
              <w:rPr>
                <w:rFonts w:ascii="Times" w:hAnsi="Times"/>
                <w:b/>
                <w:i/>
              </w:rPr>
              <w:t>Activity time:</w:t>
            </w:r>
            <w:r w:rsidR="00735C70" w:rsidRPr="00B71B7B">
              <w:rPr>
                <w:rFonts w:ascii="Times" w:hAnsi="Times"/>
                <w:b/>
                <w:i/>
              </w:rPr>
              <w:t xml:space="preserve"> </w:t>
            </w:r>
            <w:r w:rsidR="00AC368F" w:rsidRPr="00AC368F">
              <w:rPr>
                <w:rFonts w:ascii="Times" w:hAnsi="Times"/>
                <w:bCs/>
                <w:iCs/>
              </w:rPr>
              <w:t>2</w:t>
            </w:r>
            <w:r w:rsidR="00AC368F">
              <w:rPr>
                <w:rFonts w:ascii="Times" w:hAnsi="Times"/>
                <w:b/>
                <w:i/>
              </w:rPr>
              <w:t xml:space="preserve"> </w:t>
            </w:r>
            <w:r w:rsidR="00735C70" w:rsidRPr="00B71B7B">
              <w:rPr>
                <w:rFonts w:ascii="Times" w:hAnsi="Times"/>
                <w:bCs/>
                <w:iCs/>
              </w:rPr>
              <w:t>hour</w:t>
            </w:r>
            <w:r w:rsidR="00AC368F">
              <w:rPr>
                <w:rFonts w:ascii="Times" w:hAnsi="Times"/>
                <w:bCs/>
                <w:iCs/>
              </w:rPr>
              <w:t>s</w:t>
            </w:r>
          </w:p>
        </w:tc>
      </w:tr>
      <w:tr w:rsidR="001451D6" w:rsidRPr="00B71B7B" w14:paraId="5430B90C" w14:textId="77777777" w:rsidTr="0098447E">
        <w:tc>
          <w:tcPr>
            <w:tcW w:w="9016" w:type="dxa"/>
            <w:gridSpan w:val="3"/>
          </w:tcPr>
          <w:p w14:paraId="08262D0E" w14:textId="719BE5B1" w:rsidR="001451D6" w:rsidRPr="00B71B7B" w:rsidRDefault="001451D6" w:rsidP="002479DB">
            <w:pPr>
              <w:spacing w:line="360" w:lineRule="auto"/>
              <w:jc w:val="both"/>
              <w:rPr>
                <w:rFonts w:ascii="Times" w:hAnsi="Times"/>
                <w:b/>
              </w:rPr>
            </w:pPr>
            <w:r w:rsidRPr="00B71B7B">
              <w:rPr>
                <w:rFonts w:ascii="Times" w:hAnsi="Times"/>
                <w:b/>
              </w:rPr>
              <w:t>Adnoddau:</w:t>
            </w:r>
          </w:p>
          <w:p w14:paraId="21D5C0EE" w14:textId="6A9F9B7F" w:rsidR="001451D6" w:rsidRDefault="001451D6" w:rsidP="002479DB">
            <w:pPr>
              <w:spacing w:line="360" w:lineRule="auto"/>
              <w:jc w:val="both"/>
              <w:rPr>
                <w:rFonts w:ascii="Times" w:hAnsi="Times"/>
                <w:bCs/>
                <w:iCs/>
              </w:rPr>
            </w:pPr>
            <w:r w:rsidRPr="00B71B7B">
              <w:rPr>
                <w:rFonts w:ascii="Times" w:hAnsi="Times"/>
                <w:b/>
                <w:i/>
              </w:rPr>
              <w:t>Resources:</w:t>
            </w:r>
            <w:r w:rsidR="00735C70" w:rsidRPr="00B71B7B">
              <w:rPr>
                <w:rFonts w:ascii="Times" w:hAnsi="Times"/>
                <w:b/>
                <w:i/>
              </w:rPr>
              <w:t xml:space="preserve"> </w:t>
            </w:r>
            <w:r w:rsidR="00735C70" w:rsidRPr="00B71B7B">
              <w:rPr>
                <w:rFonts w:ascii="Times" w:hAnsi="Times"/>
                <w:bCs/>
                <w:iCs/>
              </w:rPr>
              <w:t xml:space="preserve">Flour, sugar, butter, bowls, spoons, cupcake </w:t>
            </w:r>
            <w:r w:rsidR="00045EE7">
              <w:rPr>
                <w:rFonts w:ascii="Times" w:hAnsi="Times"/>
                <w:bCs/>
                <w:iCs/>
              </w:rPr>
              <w:t>cases</w:t>
            </w:r>
            <w:r w:rsidR="00735C70" w:rsidRPr="00B71B7B">
              <w:rPr>
                <w:rFonts w:ascii="Times" w:hAnsi="Times"/>
                <w:bCs/>
                <w:iCs/>
              </w:rPr>
              <w:t xml:space="preserve">, till, money, </w:t>
            </w:r>
            <w:r w:rsidR="00045EE7">
              <w:rPr>
                <w:rFonts w:ascii="Times" w:hAnsi="Times"/>
                <w:bCs/>
                <w:iCs/>
              </w:rPr>
              <w:t xml:space="preserve">eggs, vanilla extract, icing sugar, </w:t>
            </w:r>
            <w:r w:rsidR="00696ADA">
              <w:rPr>
                <w:rFonts w:ascii="Times" w:hAnsi="Times"/>
                <w:bCs/>
                <w:iCs/>
              </w:rPr>
              <w:t>weighing scale</w:t>
            </w:r>
            <w:r w:rsidR="00365FAE">
              <w:rPr>
                <w:rFonts w:ascii="Times" w:hAnsi="Times"/>
                <w:bCs/>
                <w:iCs/>
              </w:rPr>
              <w:t>s</w:t>
            </w:r>
            <w:r w:rsidR="00696ADA">
              <w:rPr>
                <w:rFonts w:ascii="Times" w:hAnsi="Times"/>
                <w:bCs/>
                <w:iCs/>
              </w:rPr>
              <w:t xml:space="preserve">, </w:t>
            </w:r>
            <w:r w:rsidR="00045EE7">
              <w:rPr>
                <w:rFonts w:ascii="Times" w:hAnsi="Times"/>
                <w:bCs/>
                <w:iCs/>
              </w:rPr>
              <w:t>milk</w:t>
            </w:r>
            <w:r w:rsidR="00365FAE">
              <w:rPr>
                <w:rFonts w:ascii="Times" w:hAnsi="Times"/>
                <w:bCs/>
                <w:iCs/>
              </w:rPr>
              <w:t>,</w:t>
            </w:r>
            <w:r w:rsidR="00045EE7">
              <w:rPr>
                <w:rFonts w:ascii="Times" w:hAnsi="Times"/>
                <w:bCs/>
                <w:iCs/>
              </w:rPr>
              <w:t xml:space="preserve"> a </w:t>
            </w:r>
            <w:r w:rsidR="00735C70" w:rsidRPr="00B71B7B">
              <w:rPr>
                <w:rFonts w:ascii="Times" w:hAnsi="Times"/>
                <w:bCs/>
                <w:iCs/>
              </w:rPr>
              <w:t>cupcake</w:t>
            </w:r>
            <w:r w:rsidR="00A45C44">
              <w:rPr>
                <w:rFonts w:ascii="Times" w:hAnsi="Times"/>
                <w:bCs/>
                <w:iCs/>
              </w:rPr>
              <w:t xml:space="preserve"> recipe</w:t>
            </w:r>
            <w:r w:rsidR="00A677FD">
              <w:rPr>
                <w:rFonts w:ascii="Times" w:hAnsi="Times"/>
                <w:bCs/>
                <w:iCs/>
              </w:rPr>
              <w:t>,</w:t>
            </w:r>
            <w:r w:rsidR="00735C70" w:rsidRPr="00B71B7B">
              <w:rPr>
                <w:rFonts w:ascii="Times" w:hAnsi="Times"/>
                <w:bCs/>
                <w:iCs/>
              </w:rPr>
              <w:t xml:space="preserve"> menu and a stall.</w:t>
            </w:r>
          </w:p>
          <w:p w14:paraId="3BA56C18" w14:textId="78BDBBAC" w:rsidR="00B22540" w:rsidRPr="00B22540" w:rsidRDefault="00B22540" w:rsidP="002479DB">
            <w:pPr>
              <w:spacing w:line="360" w:lineRule="auto"/>
              <w:jc w:val="both"/>
              <w:rPr>
                <w:rFonts w:ascii="Times" w:hAnsi="Times"/>
                <w:bCs/>
                <w:iCs/>
              </w:rPr>
            </w:pPr>
          </w:p>
        </w:tc>
      </w:tr>
      <w:tr w:rsidR="001451D6" w:rsidRPr="00B71B7B" w14:paraId="7786193B" w14:textId="77777777" w:rsidTr="0098447E">
        <w:tc>
          <w:tcPr>
            <w:tcW w:w="9016" w:type="dxa"/>
            <w:gridSpan w:val="3"/>
          </w:tcPr>
          <w:p w14:paraId="09039430" w14:textId="0F3916C3" w:rsidR="001451D6" w:rsidRPr="00B71B7B" w:rsidRDefault="001451D6" w:rsidP="002479DB">
            <w:pPr>
              <w:spacing w:line="360" w:lineRule="auto"/>
              <w:jc w:val="both"/>
              <w:rPr>
                <w:rFonts w:ascii="Times" w:hAnsi="Times"/>
                <w:b/>
              </w:rPr>
            </w:pPr>
            <w:r w:rsidRPr="00B71B7B">
              <w:rPr>
                <w:rFonts w:ascii="Times" w:hAnsi="Times"/>
                <w:b/>
              </w:rPr>
              <w:t>Amcan/ion y weithgaredd:</w:t>
            </w:r>
          </w:p>
          <w:p w14:paraId="34723986" w14:textId="66A7AA75" w:rsidR="00365FAE" w:rsidRDefault="001451D6" w:rsidP="002479DB">
            <w:pPr>
              <w:spacing w:line="360" w:lineRule="auto"/>
              <w:jc w:val="both"/>
              <w:rPr>
                <w:rFonts w:ascii="Times" w:hAnsi="Times"/>
                <w:bCs/>
                <w:iCs/>
              </w:rPr>
            </w:pPr>
            <w:r w:rsidRPr="00B71B7B">
              <w:rPr>
                <w:rFonts w:ascii="Times" w:hAnsi="Times"/>
                <w:bCs/>
                <w:iCs/>
              </w:rPr>
              <w:t>Aim/s of activity:</w:t>
            </w:r>
            <w:r w:rsidR="00735C70" w:rsidRPr="00B71B7B">
              <w:rPr>
                <w:rFonts w:ascii="Times" w:hAnsi="Times"/>
                <w:bCs/>
                <w:iCs/>
              </w:rPr>
              <w:t xml:space="preserve"> </w:t>
            </w:r>
            <w:r w:rsidR="00365FAE">
              <w:rPr>
                <w:rFonts w:ascii="Times" w:hAnsi="Times"/>
                <w:bCs/>
                <w:iCs/>
              </w:rPr>
              <w:t>To</w:t>
            </w:r>
            <w:r w:rsidR="00735C70" w:rsidRPr="00B71B7B">
              <w:rPr>
                <w:rFonts w:ascii="Times" w:hAnsi="Times"/>
                <w:bCs/>
                <w:iCs/>
              </w:rPr>
              <w:t xml:space="preserve"> provide a real</w:t>
            </w:r>
            <w:r w:rsidR="00E30B10" w:rsidRPr="00B71B7B">
              <w:rPr>
                <w:rFonts w:ascii="Times" w:hAnsi="Times"/>
                <w:bCs/>
                <w:iCs/>
              </w:rPr>
              <w:t>-</w:t>
            </w:r>
            <w:r w:rsidR="00735C70" w:rsidRPr="00B71B7B">
              <w:rPr>
                <w:rFonts w:ascii="Times" w:hAnsi="Times"/>
                <w:bCs/>
                <w:iCs/>
              </w:rPr>
              <w:t>life experience</w:t>
            </w:r>
            <w:r w:rsidR="003B22AA">
              <w:rPr>
                <w:rFonts w:ascii="Times" w:hAnsi="Times"/>
                <w:bCs/>
                <w:iCs/>
              </w:rPr>
              <w:t xml:space="preserve"> </w:t>
            </w:r>
            <w:r w:rsidR="00365FAE">
              <w:rPr>
                <w:rFonts w:ascii="Times" w:hAnsi="Times"/>
                <w:bCs/>
                <w:iCs/>
              </w:rPr>
              <w:t>which supports</w:t>
            </w:r>
            <w:r w:rsidR="003B22AA">
              <w:rPr>
                <w:rFonts w:ascii="Times" w:hAnsi="Times"/>
                <w:bCs/>
                <w:iCs/>
              </w:rPr>
              <w:t xml:space="preserve"> mathematical development. </w:t>
            </w:r>
          </w:p>
          <w:p w14:paraId="62379699" w14:textId="29D235F1" w:rsidR="00365FAE" w:rsidRDefault="00365FAE" w:rsidP="002479DB">
            <w:pPr>
              <w:spacing w:line="360" w:lineRule="auto"/>
              <w:jc w:val="both"/>
              <w:rPr>
                <w:rFonts w:ascii="Times" w:hAnsi="Times"/>
                <w:bCs/>
                <w:iCs/>
              </w:rPr>
            </w:pPr>
            <w:r>
              <w:rPr>
                <w:rFonts w:ascii="Times" w:hAnsi="Times"/>
                <w:bCs/>
                <w:iCs/>
              </w:rPr>
              <w:t>This will focus on the following concepts:</w:t>
            </w:r>
          </w:p>
          <w:p w14:paraId="006C3399" w14:textId="63C19F8A" w:rsidR="00365FAE" w:rsidRDefault="00365FAE" w:rsidP="00365FAE">
            <w:pPr>
              <w:pStyle w:val="ListParagraph"/>
              <w:numPr>
                <w:ilvl w:val="0"/>
                <w:numId w:val="9"/>
              </w:numPr>
              <w:spacing w:line="360" w:lineRule="auto"/>
              <w:jc w:val="both"/>
              <w:rPr>
                <w:rFonts w:ascii="Times" w:hAnsi="Times"/>
                <w:bCs/>
                <w:iCs/>
              </w:rPr>
            </w:pPr>
            <w:r>
              <w:rPr>
                <w:rFonts w:ascii="Times" w:hAnsi="Times"/>
                <w:bCs/>
                <w:iCs/>
              </w:rPr>
              <w:t>Understanding money as something used to purchase goods;</w:t>
            </w:r>
          </w:p>
          <w:p w14:paraId="16125D55" w14:textId="0840E79C" w:rsidR="00365FAE" w:rsidRDefault="00365FAE" w:rsidP="00365FAE">
            <w:pPr>
              <w:pStyle w:val="ListParagraph"/>
              <w:numPr>
                <w:ilvl w:val="0"/>
                <w:numId w:val="9"/>
              </w:numPr>
              <w:spacing w:line="360" w:lineRule="auto"/>
              <w:jc w:val="both"/>
              <w:rPr>
                <w:rFonts w:ascii="Times" w:hAnsi="Times"/>
                <w:bCs/>
                <w:iCs/>
              </w:rPr>
            </w:pPr>
            <w:r>
              <w:rPr>
                <w:rFonts w:ascii="Times" w:hAnsi="Times"/>
                <w:bCs/>
                <w:iCs/>
              </w:rPr>
              <w:t>Weighing and measuring ingredients for a cake recipe;</w:t>
            </w:r>
          </w:p>
          <w:p w14:paraId="3D0212C8" w14:textId="343FC2D1" w:rsidR="00365FAE" w:rsidRDefault="00365FAE" w:rsidP="00365FAE">
            <w:pPr>
              <w:pStyle w:val="ListParagraph"/>
              <w:numPr>
                <w:ilvl w:val="0"/>
                <w:numId w:val="9"/>
              </w:numPr>
              <w:spacing w:line="360" w:lineRule="auto"/>
              <w:jc w:val="both"/>
              <w:rPr>
                <w:rFonts w:ascii="Times" w:hAnsi="Times"/>
                <w:bCs/>
                <w:iCs/>
              </w:rPr>
            </w:pPr>
            <w:r>
              <w:rPr>
                <w:rFonts w:ascii="Times" w:hAnsi="Times"/>
                <w:bCs/>
                <w:iCs/>
              </w:rPr>
              <w:t>Counting (pennies, cups</w:t>
            </w:r>
            <w:r w:rsidR="00A45C44">
              <w:rPr>
                <w:rFonts w:ascii="Times" w:hAnsi="Times"/>
                <w:bCs/>
                <w:iCs/>
              </w:rPr>
              <w:t xml:space="preserve"> or spoons </w:t>
            </w:r>
            <w:r>
              <w:rPr>
                <w:rFonts w:ascii="Times" w:hAnsi="Times"/>
                <w:bCs/>
                <w:iCs/>
              </w:rPr>
              <w:t>of ingredients, cake</w:t>
            </w:r>
            <w:r w:rsidR="00A45C44">
              <w:rPr>
                <w:rFonts w:ascii="Times" w:hAnsi="Times"/>
                <w:bCs/>
                <w:iCs/>
              </w:rPr>
              <w:t xml:space="preserve"> cases </w:t>
            </w:r>
            <w:r>
              <w:rPr>
                <w:rFonts w:ascii="Times" w:hAnsi="Times"/>
                <w:bCs/>
                <w:iCs/>
              </w:rPr>
              <w:t>etc</w:t>
            </w:r>
            <w:r w:rsidR="00A677FD">
              <w:rPr>
                <w:rFonts w:ascii="Times" w:hAnsi="Times"/>
                <w:bCs/>
                <w:iCs/>
              </w:rPr>
              <w:t>.</w:t>
            </w:r>
            <w:r>
              <w:rPr>
                <w:rFonts w:ascii="Times" w:hAnsi="Times"/>
                <w:bCs/>
                <w:iCs/>
              </w:rPr>
              <w:t>)</w:t>
            </w:r>
          </w:p>
          <w:p w14:paraId="1196242B" w14:textId="494341CA" w:rsidR="00365FAE" w:rsidRDefault="00365FAE" w:rsidP="00365FAE">
            <w:pPr>
              <w:pStyle w:val="ListParagraph"/>
              <w:numPr>
                <w:ilvl w:val="0"/>
                <w:numId w:val="9"/>
              </w:numPr>
              <w:spacing w:line="360" w:lineRule="auto"/>
              <w:jc w:val="both"/>
              <w:rPr>
                <w:rFonts w:ascii="Times" w:hAnsi="Times"/>
                <w:bCs/>
                <w:iCs/>
              </w:rPr>
            </w:pPr>
            <w:r>
              <w:rPr>
                <w:rFonts w:ascii="Times" w:hAnsi="Times"/>
                <w:bCs/>
                <w:iCs/>
              </w:rPr>
              <w:t>Reading a simple pictorial recipe and recognising num</w:t>
            </w:r>
            <w:r w:rsidR="00A45C44">
              <w:rPr>
                <w:rFonts w:ascii="Times" w:hAnsi="Times"/>
                <w:bCs/>
                <w:iCs/>
              </w:rPr>
              <w:t>erals</w:t>
            </w:r>
            <w:r>
              <w:rPr>
                <w:rFonts w:ascii="Times" w:hAnsi="Times"/>
                <w:bCs/>
                <w:iCs/>
              </w:rPr>
              <w:t xml:space="preserve"> </w:t>
            </w:r>
            <w:r w:rsidR="00A45C44">
              <w:rPr>
                <w:rFonts w:ascii="Times" w:hAnsi="Times"/>
                <w:bCs/>
                <w:iCs/>
              </w:rPr>
              <w:t>up</w:t>
            </w:r>
            <w:r w:rsidR="00A677FD">
              <w:rPr>
                <w:rFonts w:ascii="Times" w:hAnsi="Times"/>
                <w:bCs/>
                <w:iCs/>
              </w:rPr>
              <w:t xml:space="preserve"> </w:t>
            </w:r>
            <w:r>
              <w:rPr>
                <w:rFonts w:ascii="Times" w:hAnsi="Times"/>
                <w:bCs/>
                <w:iCs/>
              </w:rPr>
              <w:t xml:space="preserve">to </w:t>
            </w:r>
            <w:r w:rsidR="00A45C44">
              <w:rPr>
                <w:rFonts w:ascii="Times" w:hAnsi="Times"/>
                <w:bCs/>
                <w:iCs/>
              </w:rPr>
              <w:t>five;</w:t>
            </w:r>
          </w:p>
          <w:p w14:paraId="3358FA46" w14:textId="687FFCC8" w:rsidR="001451D6" w:rsidRPr="00A45C44" w:rsidRDefault="00A45C44" w:rsidP="00A45C44">
            <w:pPr>
              <w:pStyle w:val="ListParagraph"/>
              <w:numPr>
                <w:ilvl w:val="0"/>
                <w:numId w:val="9"/>
              </w:numPr>
              <w:spacing w:line="360" w:lineRule="auto"/>
              <w:jc w:val="both"/>
              <w:rPr>
                <w:rFonts w:ascii="Times" w:hAnsi="Times"/>
                <w:bCs/>
                <w:iCs/>
              </w:rPr>
            </w:pPr>
            <w:r>
              <w:rPr>
                <w:rFonts w:ascii="Times" w:hAnsi="Times"/>
                <w:bCs/>
                <w:iCs/>
              </w:rPr>
              <w:t>Communicating their mathematical understanding through transactional role play.</w:t>
            </w:r>
          </w:p>
        </w:tc>
      </w:tr>
      <w:tr w:rsidR="001451D6" w:rsidRPr="00B71B7B" w14:paraId="5871F485" w14:textId="77777777" w:rsidTr="0098447E">
        <w:tc>
          <w:tcPr>
            <w:tcW w:w="9016" w:type="dxa"/>
            <w:gridSpan w:val="3"/>
          </w:tcPr>
          <w:p w14:paraId="682599EF" w14:textId="62AD3325" w:rsidR="001451D6" w:rsidRPr="00B71B7B" w:rsidRDefault="001451D6" w:rsidP="002479DB">
            <w:pPr>
              <w:spacing w:line="360" w:lineRule="auto"/>
              <w:jc w:val="both"/>
              <w:rPr>
                <w:rFonts w:ascii="Times" w:hAnsi="Times"/>
                <w:b/>
              </w:rPr>
            </w:pPr>
            <w:r w:rsidRPr="00B71B7B">
              <w:rPr>
                <w:rFonts w:ascii="Times" w:hAnsi="Times"/>
                <w:b/>
              </w:rPr>
              <w:t>Cysylltiadau â deilliannau:</w:t>
            </w:r>
          </w:p>
          <w:p w14:paraId="7E4DF517" w14:textId="2B8C8A12" w:rsidR="00784887" w:rsidRDefault="001451D6" w:rsidP="002479DB">
            <w:pPr>
              <w:spacing w:line="360" w:lineRule="auto"/>
              <w:jc w:val="both"/>
              <w:rPr>
                <w:rFonts w:ascii="Times" w:hAnsi="Times"/>
                <w:bCs/>
                <w:iCs/>
              </w:rPr>
            </w:pPr>
            <w:r w:rsidRPr="00B71B7B">
              <w:rPr>
                <w:rFonts w:ascii="Times" w:hAnsi="Times"/>
                <w:b/>
                <w:i/>
              </w:rPr>
              <w:t>Links to outcomes:</w:t>
            </w:r>
            <w:r w:rsidR="00202374">
              <w:rPr>
                <w:rFonts w:ascii="Times" w:hAnsi="Times"/>
                <w:b/>
                <w:i/>
              </w:rPr>
              <w:t xml:space="preserve"> </w:t>
            </w:r>
            <w:r w:rsidR="00202374" w:rsidRPr="00202374">
              <w:rPr>
                <w:rFonts w:ascii="Times" w:hAnsi="Times"/>
                <w:bCs/>
                <w:iCs/>
              </w:rPr>
              <w:t>This</w:t>
            </w:r>
            <w:r w:rsidR="00202374">
              <w:rPr>
                <w:rFonts w:ascii="Times" w:hAnsi="Times"/>
                <w:b/>
                <w:i/>
              </w:rPr>
              <w:t xml:space="preserve"> </w:t>
            </w:r>
            <w:r w:rsidR="00202374">
              <w:rPr>
                <w:rFonts w:ascii="Times" w:hAnsi="Times"/>
                <w:bCs/>
                <w:iCs/>
              </w:rPr>
              <w:t xml:space="preserve">activity </w:t>
            </w:r>
            <w:r w:rsidR="00B22540">
              <w:rPr>
                <w:rFonts w:ascii="Times" w:hAnsi="Times"/>
                <w:bCs/>
                <w:iCs/>
              </w:rPr>
              <w:t>s</w:t>
            </w:r>
            <w:r w:rsidR="00A45C44">
              <w:rPr>
                <w:rFonts w:ascii="Times" w:hAnsi="Times"/>
                <w:bCs/>
                <w:iCs/>
              </w:rPr>
              <w:t>upports</w:t>
            </w:r>
            <w:r w:rsidR="006522A1">
              <w:rPr>
                <w:rFonts w:ascii="Times" w:hAnsi="Times"/>
                <w:bCs/>
                <w:iCs/>
              </w:rPr>
              <w:t xml:space="preserve"> the </w:t>
            </w:r>
            <w:r w:rsidR="00A45C44">
              <w:rPr>
                <w:rFonts w:ascii="Times" w:hAnsi="Times"/>
                <w:bCs/>
                <w:iCs/>
              </w:rPr>
              <w:t xml:space="preserve">Foundation Phase </w:t>
            </w:r>
            <w:r w:rsidR="006522A1">
              <w:rPr>
                <w:rFonts w:ascii="Times" w:hAnsi="Times"/>
                <w:bCs/>
                <w:iCs/>
              </w:rPr>
              <w:t xml:space="preserve">Mathematical </w:t>
            </w:r>
            <w:r w:rsidR="00E858C5">
              <w:rPr>
                <w:rFonts w:ascii="Times" w:hAnsi="Times"/>
                <w:bCs/>
                <w:iCs/>
              </w:rPr>
              <w:t>D</w:t>
            </w:r>
            <w:r w:rsidR="006522A1">
              <w:rPr>
                <w:rFonts w:ascii="Times" w:hAnsi="Times"/>
                <w:bCs/>
                <w:iCs/>
              </w:rPr>
              <w:t>evelopment outcomes 1 to 3</w:t>
            </w:r>
            <w:r w:rsidR="00784887">
              <w:rPr>
                <w:rFonts w:ascii="Times" w:hAnsi="Times"/>
                <w:bCs/>
                <w:iCs/>
              </w:rPr>
              <w:t xml:space="preserve"> through using mathematics in day</w:t>
            </w:r>
            <w:r w:rsidR="0026740D">
              <w:rPr>
                <w:rFonts w:ascii="Times" w:hAnsi="Times"/>
                <w:bCs/>
                <w:iCs/>
              </w:rPr>
              <w:t>-</w:t>
            </w:r>
            <w:r w:rsidR="00784887">
              <w:rPr>
                <w:rFonts w:ascii="Times" w:hAnsi="Times"/>
                <w:bCs/>
                <w:iCs/>
              </w:rPr>
              <w:t>to</w:t>
            </w:r>
            <w:r w:rsidR="0026740D">
              <w:rPr>
                <w:rFonts w:ascii="Times" w:hAnsi="Times"/>
                <w:bCs/>
                <w:iCs/>
              </w:rPr>
              <w:t>-</w:t>
            </w:r>
            <w:r w:rsidR="00784887">
              <w:rPr>
                <w:rFonts w:ascii="Times" w:hAnsi="Times"/>
                <w:bCs/>
                <w:iCs/>
              </w:rPr>
              <w:t>day activities and in their play.</w:t>
            </w:r>
          </w:p>
          <w:p w14:paraId="1FB953DE" w14:textId="23D32053" w:rsidR="00784887" w:rsidRDefault="00E858C5" w:rsidP="00784887">
            <w:pPr>
              <w:pStyle w:val="ListParagraph"/>
              <w:numPr>
                <w:ilvl w:val="0"/>
                <w:numId w:val="10"/>
              </w:numPr>
              <w:spacing w:line="360" w:lineRule="auto"/>
              <w:jc w:val="both"/>
              <w:rPr>
                <w:rFonts w:ascii="Times" w:hAnsi="Times"/>
                <w:bCs/>
                <w:iCs/>
              </w:rPr>
            </w:pPr>
            <w:r w:rsidRPr="00784887">
              <w:rPr>
                <w:rFonts w:ascii="Times" w:hAnsi="Times"/>
                <w:bCs/>
                <w:iCs/>
              </w:rPr>
              <w:t>Children will have opportunities to count up to 5</w:t>
            </w:r>
            <w:r w:rsidR="006522A1" w:rsidRPr="00784887">
              <w:rPr>
                <w:rFonts w:ascii="Times" w:hAnsi="Times"/>
                <w:bCs/>
                <w:iCs/>
              </w:rPr>
              <w:t xml:space="preserve"> when counting how many cups </w:t>
            </w:r>
            <w:r w:rsidRPr="00784887">
              <w:rPr>
                <w:rFonts w:ascii="Times" w:hAnsi="Times"/>
                <w:bCs/>
                <w:iCs/>
              </w:rPr>
              <w:t xml:space="preserve">or spoons </w:t>
            </w:r>
            <w:r w:rsidR="006522A1" w:rsidRPr="00784887">
              <w:rPr>
                <w:rFonts w:ascii="Times" w:hAnsi="Times"/>
                <w:bCs/>
                <w:iCs/>
              </w:rPr>
              <w:t xml:space="preserve">of </w:t>
            </w:r>
            <w:r w:rsidRPr="00784887">
              <w:rPr>
                <w:rFonts w:ascii="Times" w:hAnsi="Times"/>
                <w:bCs/>
                <w:iCs/>
              </w:rPr>
              <w:t>ingredients</w:t>
            </w:r>
            <w:r w:rsidR="006522A1" w:rsidRPr="00784887">
              <w:rPr>
                <w:rFonts w:ascii="Times" w:hAnsi="Times"/>
                <w:bCs/>
                <w:iCs/>
              </w:rPr>
              <w:t xml:space="preserve"> go into the mixture</w:t>
            </w:r>
            <w:r w:rsidR="00784887" w:rsidRPr="00784887">
              <w:rPr>
                <w:rFonts w:ascii="Times" w:hAnsi="Times"/>
                <w:bCs/>
                <w:iCs/>
              </w:rPr>
              <w:t xml:space="preserve"> or how many coins might be needed to pay</w:t>
            </w:r>
            <w:r w:rsidR="006522A1" w:rsidRPr="00784887">
              <w:rPr>
                <w:rFonts w:ascii="Times" w:hAnsi="Times"/>
                <w:bCs/>
                <w:iCs/>
              </w:rPr>
              <w:t>.</w:t>
            </w:r>
            <w:r w:rsidR="00784887" w:rsidRPr="00784887">
              <w:rPr>
                <w:rFonts w:ascii="Times" w:hAnsi="Times"/>
                <w:bCs/>
                <w:iCs/>
              </w:rPr>
              <w:t xml:space="preserve">  </w:t>
            </w:r>
            <w:r w:rsidR="006522A1" w:rsidRPr="00784887">
              <w:rPr>
                <w:rFonts w:ascii="Times" w:hAnsi="Times"/>
                <w:bCs/>
                <w:iCs/>
              </w:rPr>
              <w:t xml:space="preserve"> </w:t>
            </w:r>
          </w:p>
          <w:p w14:paraId="758BDE3A" w14:textId="716D54EB" w:rsidR="00784887" w:rsidRDefault="00784887" w:rsidP="00784887">
            <w:pPr>
              <w:pStyle w:val="ListParagraph"/>
              <w:numPr>
                <w:ilvl w:val="0"/>
                <w:numId w:val="10"/>
              </w:numPr>
              <w:spacing w:line="360" w:lineRule="auto"/>
              <w:jc w:val="both"/>
              <w:rPr>
                <w:rFonts w:ascii="Times" w:hAnsi="Times"/>
                <w:bCs/>
                <w:iCs/>
              </w:rPr>
            </w:pPr>
            <w:r>
              <w:rPr>
                <w:rFonts w:ascii="Times" w:hAnsi="Times"/>
                <w:bCs/>
                <w:iCs/>
              </w:rPr>
              <w:t xml:space="preserve"> Children will be able to record numbers by making marks or writing numerals for signs in the role play shop.</w:t>
            </w:r>
          </w:p>
          <w:p w14:paraId="0A8F4ED7" w14:textId="793B5141" w:rsidR="00784887" w:rsidRDefault="00784887" w:rsidP="00784887">
            <w:pPr>
              <w:pStyle w:val="ListParagraph"/>
              <w:numPr>
                <w:ilvl w:val="0"/>
                <w:numId w:val="10"/>
              </w:numPr>
              <w:spacing w:line="360" w:lineRule="auto"/>
              <w:jc w:val="both"/>
              <w:rPr>
                <w:rFonts w:ascii="Times" w:hAnsi="Times"/>
                <w:bCs/>
                <w:iCs/>
              </w:rPr>
            </w:pPr>
            <w:r>
              <w:rPr>
                <w:rFonts w:ascii="Times" w:hAnsi="Times"/>
                <w:bCs/>
                <w:iCs/>
              </w:rPr>
              <w:t>Children will develop an awareness of the purpose of money through their visit to the shop and developing their own role play area.</w:t>
            </w:r>
          </w:p>
          <w:p w14:paraId="73A93334" w14:textId="2300C7BF" w:rsidR="00784887" w:rsidRDefault="00784887" w:rsidP="00784887">
            <w:pPr>
              <w:pStyle w:val="ListParagraph"/>
              <w:numPr>
                <w:ilvl w:val="0"/>
                <w:numId w:val="10"/>
              </w:numPr>
              <w:spacing w:line="360" w:lineRule="auto"/>
              <w:jc w:val="both"/>
              <w:rPr>
                <w:rFonts w:ascii="Times" w:hAnsi="Times"/>
                <w:bCs/>
                <w:iCs/>
              </w:rPr>
            </w:pPr>
            <w:r>
              <w:rPr>
                <w:rFonts w:ascii="Times" w:hAnsi="Times"/>
                <w:bCs/>
                <w:iCs/>
              </w:rPr>
              <w:lastRenderedPageBreak/>
              <w:t>Children will have opportunities to learn and practi</w:t>
            </w:r>
            <w:r w:rsidR="0026740D">
              <w:rPr>
                <w:rFonts w:ascii="Times" w:hAnsi="Times"/>
                <w:bCs/>
                <w:iCs/>
              </w:rPr>
              <w:t>c</w:t>
            </w:r>
            <w:r>
              <w:rPr>
                <w:rFonts w:ascii="Times" w:hAnsi="Times"/>
                <w:bCs/>
                <w:iCs/>
              </w:rPr>
              <w:t>e using mathematical vocabulary through their play.</w:t>
            </w:r>
          </w:p>
          <w:p w14:paraId="7190BB65" w14:textId="08C42B66" w:rsidR="005D146C" w:rsidRPr="008E5000" w:rsidRDefault="008E5000" w:rsidP="002479DB">
            <w:pPr>
              <w:pStyle w:val="ListParagraph"/>
              <w:numPr>
                <w:ilvl w:val="0"/>
                <w:numId w:val="10"/>
              </w:numPr>
              <w:spacing w:line="360" w:lineRule="auto"/>
              <w:jc w:val="both"/>
              <w:rPr>
                <w:rFonts w:ascii="Times" w:hAnsi="Times"/>
                <w:bCs/>
                <w:iCs/>
              </w:rPr>
            </w:pPr>
            <w:r>
              <w:rPr>
                <w:rFonts w:ascii="Times" w:hAnsi="Times"/>
              </w:rPr>
              <w:t>Some c</w:t>
            </w:r>
            <w:r w:rsidR="00784887" w:rsidRPr="008E5000">
              <w:rPr>
                <w:rFonts w:ascii="Times" w:hAnsi="Times"/>
              </w:rPr>
              <w:t xml:space="preserve">hildren </w:t>
            </w:r>
            <w:r>
              <w:rPr>
                <w:rFonts w:ascii="Times" w:hAnsi="Times"/>
              </w:rPr>
              <w:t>will be</w:t>
            </w:r>
            <w:r w:rsidR="00784887" w:rsidRPr="008E5000">
              <w:rPr>
                <w:rFonts w:ascii="Times" w:hAnsi="Times"/>
              </w:rPr>
              <w:t xml:space="preserve"> able to develop their understanding of “1 more” and “1 less” through role play.</w:t>
            </w:r>
            <w:r w:rsidR="00784887">
              <w:t xml:space="preserve"> </w:t>
            </w:r>
            <w:sdt>
              <w:sdtPr>
                <w:id w:val="704753633"/>
                <w:citation/>
              </w:sdtPr>
              <w:sdtEndPr/>
              <w:sdtContent>
                <w:r w:rsidR="00181028" w:rsidRPr="00784887">
                  <w:rPr>
                    <w:rFonts w:ascii="Times" w:hAnsi="Times"/>
                    <w:bCs/>
                    <w:iCs/>
                  </w:rPr>
                  <w:fldChar w:fldCharType="begin"/>
                </w:r>
                <w:r w:rsidR="00181028" w:rsidRPr="00784887">
                  <w:rPr>
                    <w:rFonts w:ascii="Times" w:hAnsi="Times"/>
                    <w:bCs/>
                    <w:iCs/>
                    <w:lang w:val="en-GB"/>
                  </w:rPr>
                  <w:instrText xml:space="preserve"> CITATION Wel10 \l 2057 </w:instrText>
                </w:r>
                <w:r w:rsidR="00181028" w:rsidRPr="00784887">
                  <w:rPr>
                    <w:rFonts w:ascii="Times" w:hAnsi="Times"/>
                    <w:bCs/>
                    <w:iCs/>
                  </w:rPr>
                  <w:fldChar w:fldCharType="separate"/>
                </w:r>
                <w:r w:rsidR="00181028" w:rsidRPr="00784887">
                  <w:rPr>
                    <w:rFonts w:ascii="Times" w:hAnsi="Times"/>
                    <w:noProof/>
                    <w:lang w:val="en-GB"/>
                  </w:rPr>
                  <w:t>(Government, 2010)</w:t>
                </w:r>
                <w:r w:rsidR="00181028" w:rsidRPr="00784887">
                  <w:rPr>
                    <w:rFonts w:ascii="Times" w:hAnsi="Times"/>
                    <w:bCs/>
                    <w:iCs/>
                  </w:rPr>
                  <w:fldChar w:fldCharType="end"/>
                </w:r>
              </w:sdtContent>
            </w:sdt>
            <w:r w:rsidR="0030181A" w:rsidRPr="00784887">
              <w:rPr>
                <w:rFonts w:ascii="Times" w:hAnsi="Times"/>
                <w:bCs/>
                <w:iCs/>
              </w:rPr>
              <w:t>.</w:t>
            </w:r>
          </w:p>
        </w:tc>
      </w:tr>
      <w:tr w:rsidR="001451D6" w:rsidRPr="00B71B7B" w14:paraId="7CB196C3" w14:textId="77777777" w:rsidTr="0098447E">
        <w:tc>
          <w:tcPr>
            <w:tcW w:w="9016" w:type="dxa"/>
            <w:gridSpan w:val="3"/>
          </w:tcPr>
          <w:p w14:paraId="0B8D177C" w14:textId="284FA083" w:rsidR="001451D6" w:rsidRPr="00B71B7B" w:rsidRDefault="001451D6" w:rsidP="002479DB">
            <w:pPr>
              <w:spacing w:line="360" w:lineRule="auto"/>
              <w:jc w:val="both"/>
              <w:rPr>
                <w:rFonts w:ascii="Times" w:hAnsi="Times"/>
                <w:b/>
              </w:rPr>
            </w:pPr>
            <w:r w:rsidRPr="00B71B7B">
              <w:rPr>
                <w:rFonts w:ascii="Times" w:hAnsi="Times"/>
                <w:b/>
              </w:rPr>
              <w:lastRenderedPageBreak/>
              <w:t>Gwahaniaethu:</w:t>
            </w:r>
          </w:p>
          <w:p w14:paraId="7B85DFA0" w14:textId="2908D71E" w:rsidR="001451D6" w:rsidRDefault="001451D6" w:rsidP="008E5000">
            <w:pPr>
              <w:spacing w:line="360" w:lineRule="auto"/>
              <w:jc w:val="both"/>
              <w:rPr>
                <w:rFonts w:ascii="Times" w:hAnsi="Times"/>
                <w:bCs/>
                <w:iCs/>
              </w:rPr>
            </w:pPr>
            <w:r w:rsidRPr="00B71B7B">
              <w:rPr>
                <w:rFonts w:ascii="Times" w:hAnsi="Times"/>
                <w:b/>
                <w:i/>
              </w:rPr>
              <w:t>Differentiation:</w:t>
            </w:r>
            <w:r w:rsidR="00E30B10" w:rsidRPr="00B71B7B">
              <w:rPr>
                <w:rFonts w:ascii="Times" w:hAnsi="Times"/>
                <w:b/>
                <w:i/>
              </w:rPr>
              <w:t xml:space="preserve"> </w:t>
            </w:r>
            <w:r w:rsidR="005C4F28" w:rsidRPr="005C4F28">
              <w:rPr>
                <w:rFonts w:ascii="Times" w:hAnsi="Times"/>
                <w:bCs/>
                <w:iCs/>
              </w:rPr>
              <w:t xml:space="preserve">Baking is a </w:t>
            </w:r>
            <w:r w:rsidR="005C4F28">
              <w:rPr>
                <w:rFonts w:ascii="Times" w:hAnsi="Times"/>
                <w:bCs/>
                <w:iCs/>
              </w:rPr>
              <w:t xml:space="preserve">very </w:t>
            </w:r>
            <w:r w:rsidR="005C4F28" w:rsidRPr="005C4F28">
              <w:rPr>
                <w:rFonts w:ascii="Times" w:hAnsi="Times"/>
                <w:bCs/>
                <w:iCs/>
              </w:rPr>
              <w:t>inclusive activit</w:t>
            </w:r>
            <w:r w:rsidR="008E5000">
              <w:rPr>
                <w:rFonts w:ascii="Times" w:hAnsi="Times"/>
                <w:bCs/>
                <w:iCs/>
              </w:rPr>
              <w:t xml:space="preserve">y; </w:t>
            </w:r>
            <w:r w:rsidR="005C4F28">
              <w:rPr>
                <w:rFonts w:ascii="Times" w:hAnsi="Times"/>
                <w:bCs/>
                <w:iCs/>
              </w:rPr>
              <w:t xml:space="preserve">it’s practical and </w:t>
            </w:r>
            <w:r w:rsidR="006D0E58">
              <w:rPr>
                <w:rFonts w:ascii="Times" w:hAnsi="Times"/>
                <w:bCs/>
                <w:iCs/>
              </w:rPr>
              <w:t xml:space="preserve">can be </w:t>
            </w:r>
            <w:r w:rsidR="008E5000">
              <w:rPr>
                <w:rFonts w:ascii="Times" w:hAnsi="Times"/>
                <w:bCs/>
                <w:iCs/>
              </w:rPr>
              <w:t>easily adjusted to support the children’s different levels of understanding.   The level of interaction and support from the adult will vary according to each child’s individual needs within the following tasks:</w:t>
            </w:r>
          </w:p>
          <w:p w14:paraId="14E60751" w14:textId="647F025E" w:rsidR="00F84AAA" w:rsidRDefault="00F84AAA" w:rsidP="008E5000">
            <w:pPr>
              <w:pStyle w:val="ListParagraph"/>
              <w:numPr>
                <w:ilvl w:val="0"/>
                <w:numId w:val="11"/>
              </w:numPr>
              <w:spacing w:line="360" w:lineRule="auto"/>
              <w:jc w:val="both"/>
              <w:rPr>
                <w:rFonts w:ascii="Times" w:hAnsi="Times"/>
              </w:rPr>
            </w:pPr>
            <w:r>
              <w:rPr>
                <w:rFonts w:ascii="Times" w:hAnsi="Times"/>
              </w:rPr>
              <w:t>Shopping for ingredients;</w:t>
            </w:r>
          </w:p>
          <w:p w14:paraId="053D3DB1" w14:textId="77777777" w:rsidR="008E5000" w:rsidRDefault="008E5000" w:rsidP="008E5000">
            <w:pPr>
              <w:pStyle w:val="ListParagraph"/>
              <w:numPr>
                <w:ilvl w:val="0"/>
                <w:numId w:val="11"/>
              </w:numPr>
              <w:spacing w:line="360" w:lineRule="auto"/>
              <w:jc w:val="both"/>
              <w:rPr>
                <w:rFonts w:ascii="Times" w:hAnsi="Times"/>
              </w:rPr>
            </w:pPr>
            <w:r>
              <w:rPr>
                <w:rFonts w:ascii="Times" w:hAnsi="Times"/>
              </w:rPr>
              <w:t>Following the pictorial recipe</w:t>
            </w:r>
            <w:r w:rsidR="00F84AAA">
              <w:rPr>
                <w:rFonts w:ascii="Times" w:hAnsi="Times"/>
              </w:rPr>
              <w:t>;</w:t>
            </w:r>
          </w:p>
          <w:p w14:paraId="4E5D453B" w14:textId="34067ABC" w:rsidR="00F84AAA" w:rsidRDefault="00F84AAA" w:rsidP="008E5000">
            <w:pPr>
              <w:pStyle w:val="ListParagraph"/>
              <w:numPr>
                <w:ilvl w:val="0"/>
                <w:numId w:val="11"/>
              </w:numPr>
              <w:spacing w:line="360" w:lineRule="auto"/>
              <w:jc w:val="both"/>
              <w:rPr>
                <w:rFonts w:ascii="Times" w:hAnsi="Times"/>
              </w:rPr>
            </w:pPr>
            <w:r>
              <w:rPr>
                <w:rFonts w:ascii="Times" w:hAnsi="Times"/>
              </w:rPr>
              <w:t>Setting up the cooking and role play areas;</w:t>
            </w:r>
          </w:p>
          <w:p w14:paraId="3797A1CB" w14:textId="77777777" w:rsidR="00F84AAA" w:rsidRDefault="00F84AAA" w:rsidP="008E5000">
            <w:pPr>
              <w:pStyle w:val="ListParagraph"/>
              <w:numPr>
                <w:ilvl w:val="0"/>
                <w:numId w:val="11"/>
              </w:numPr>
              <w:spacing w:line="360" w:lineRule="auto"/>
              <w:jc w:val="both"/>
              <w:rPr>
                <w:rFonts w:ascii="Times" w:hAnsi="Times"/>
              </w:rPr>
            </w:pPr>
            <w:r>
              <w:rPr>
                <w:rFonts w:ascii="Times" w:hAnsi="Times"/>
              </w:rPr>
              <w:t>Making signs and notices;</w:t>
            </w:r>
          </w:p>
          <w:p w14:paraId="46C957B1" w14:textId="77777777" w:rsidR="00F84AAA" w:rsidRDefault="00F84AAA" w:rsidP="008E5000">
            <w:pPr>
              <w:pStyle w:val="ListParagraph"/>
              <w:numPr>
                <w:ilvl w:val="0"/>
                <w:numId w:val="11"/>
              </w:numPr>
              <w:spacing w:line="360" w:lineRule="auto"/>
              <w:jc w:val="both"/>
              <w:rPr>
                <w:rFonts w:ascii="Times" w:hAnsi="Times"/>
              </w:rPr>
            </w:pPr>
            <w:r>
              <w:rPr>
                <w:rFonts w:ascii="Times" w:hAnsi="Times"/>
              </w:rPr>
              <w:t>Engaging in transactional role play.</w:t>
            </w:r>
          </w:p>
          <w:p w14:paraId="046047DD" w14:textId="2A910547" w:rsidR="00F84AAA" w:rsidRPr="00F84AAA" w:rsidRDefault="00F84AAA" w:rsidP="00F84AAA">
            <w:pPr>
              <w:spacing w:line="360" w:lineRule="auto"/>
              <w:jc w:val="both"/>
              <w:rPr>
                <w:rFonts w:ascii="Times" w:hAnsi="Times"/>
              </w:rPr>
            </w:pPr>
            <w:r>
              <w:rPr>
                <w:rFonts w:ascii="Times" w:hAnsi="Times"/>
              </w:rPr>
              <w:t xml:space="preserve">The role of the adult will be to support and encourage as much independence as possible while maximising opportunities to extend their mathematical learning.  </w:t>
            </w:r>
          </w:p>
        </w:tc>
      </w:tr>
      <w:tr w:rsidR="001451D6" w:rsidRPr="00B71B7B" w14:paraId="1C48B25E" w14:textId="77777777" w:rsidTr="0098447E">
        <w:tc>
          <w:tcPr>
            <w:tcW w:w="9016" w:type="dxa"/>
            <w:gridSpan w:val="3"/>
          </w:tcPr>
          <w:p w14:paraId="590352ED" w14:textId="126CDAB6" w:rsidR="001451D6" w:rsidRPr="00B71B7B" w:rsidRDefault="001451D6" w:rsidP="002479DB">
            <w:pPr>
              <w:spacing w:line="360" w:lineRule="auto"/>
              <w:jc w:val="both"/>
              <w:rPr>
                <w:rFonts w:ascii="Times" w:hAnsi="Times"/>
                <w:b/>
              </w:rPr>
            </w:pPr>
            <w:r w:rsidRPr="00B71B7B">
              <w:rPr>
                <w:rFonts w:ascii="Times" w:hAnsi="Times"/>
                <w:b/>
              </w:rPr>
              <w:t>Iechyd a diogelwch:</w:t>
            </w:r>
          </w:p>
          <w:p w14:paraId="73920A79" w14:textId="702C0A8C" w:rsidR="00673044" w:rsidRDefault="001451D6" w:rsidP="002479DB">
            <w:pPr>
              <w:spacing w:line="360" w:lineRule="auto"/>
              <w:jc w:val="both"/>
              <w:rPr>
                <w:rFonts w:ascii="Times" w:hAnsi="Times"/>
                <w:b/>
                <w:i/>
              </w:rPr>
            </w:pPr>
            <w:r w:rsidRPr="00B71B7B">
              <w:rPr>
                <w:rFonts w:ascii="Times" w:hAnsi="Times"/>
                <w:b/>
                <w:i/>
              </w:rPr>
              <w:t>Health and safety:</w:t>
            </w:r>
            <w:r w:rsidR="005C4F28">
              <w:rPr>
                <w:rFonts w:ascii="Times" w:hAnsi="Times"/>
                <w:b/>
                <w:i/>
              </w:rPr>
              <w:t xml:space="preserve"> </w:t>
            </w:r>
          </w:p>
          <w:p w14:paraId="72D78309" w14:textId="77777777" w:rsidR="00785190" w:rsidRDefault="00F146C3" w:rsidP="002479DB">
            <w:pPr>
              <w:spacing w:line="360" w:lineRule="auto"/>
              <w:jc w:val="both"/>
              <w:rPr>
                <w:rFonts w:ascii="Times" w:hAnsi="Times"/>
                <w:bCs/>
                <w:iCs/>
              </w:rPr>
            </w:pPr>
            <w:r w:rsidRPr="00F146C3">
              <w:rPr>
                <w:rFonts w:ascii="Times" w:hAnsi="Times"/>
                <w:bCs/>
                <w:iCs/>
              </w:rPr>
              <w:t>Risk assessment</w:t>
            </w:r>
            <w:r>
              <w:rPr>
                <w:rFonts w:ascii="Times" w:hAnsi="Times"/>
                <w:bCs/>
                <w:iCs/>
              </w:rPr>
              <w:t xml:space="preserve"> for</w:t>
            </w:r>
            <w:r w:rsidR="00785190">
              <w:rPr>
                <w:rFonts w:ascii="Times" w:hAnsi="Times"/>
                <w:bCs/>
                <w:iCs/>
              </w:rPr>
              <w:t>:</w:t>
            </w:r>
          </w:p>
          <w:p w14:paraId="00F648DA" w14:textId="412FC158" w:rsidR="00785190" w:rsidRDefault="00785190" w:rsidP="00785190">
            <w:pPr>
              <w:pStyle w:val="ListParagraph"/>
              <w:numPr>
                <w:ilvl w:val="0"/>
                <w:numId w:val="12"/>
              </w:numPr>
              <w:spacing w:line="360" w:lineRule="auto"/>
              <w:jc w:val="both"/>
              <w:rPr>
                <w:rFonts w:ascii="Times" w:hAnsi="Times"/>
                <w:bCs/>
                <w:iCs/>
              </w:rPr>
            </w:pPr>
            <w:r>
              <w:rPr>
                <w:rFonts w:ascii="Times" w:hAnsi="Times"/>
                <w:bCs/>
                <w:iCs/>
              </w:rPr>
              <w:t>G</w:t>
            </w:r>
            <w:r w:rsidR="00F146C3" w:rsidRPr="00785190">
              <w:rPr>
                <w:rFonts w:ascii="Times" w:hAnsi="Times"/>
                <w:bCs/>
                <w:iCs/>
              </w:rPr>
              <w:t>oing to the shop</w:t>
            </w:r>
            <w:r>
              <w:rPr>
                <w:rFonts w:ascii="Times" w:hAnsi="Times"/>
                <w:bCs/>
                <w:iCs/>
              </w:rPr>
              <w:t>. Plan a safe route and ensuring that adult:child ratios are 1:2. Ensure that parents and carers have given consent for this off-site visit.</w:t>
            </w:r>
          </w:p>
          <w:p w14:paraId="3317016C" w14:textId="22FE919B" w:rsidR="001451D6" w:rsidRDefault="00785190" w:rsidP="00785190">
            <w:pPr>
              <w:pStyle w:val="ListParagraph"/>
              <w:numPr>
                <w:ilvl w:val="0"/>
                <w:numId w:val="12"/>
              </w:numPr>
              <w:spacing w:line="360" w:lineRule="auto"/>
              <w:jc w:val="both"/>
              <w:rPr>
                <w:rFonts w:ascii="Times" w:hAnsi="Times"/>
                <w:bCs/>
                <w:iCs/>
              </w:rPr>
            </w:pPr>
            <w:r>
              <w:rPr>
                <w:rFonts w:ascii="Times" w:hAnsi="Times"/>
                <w:bCs/>
                <w:iCs/>
              </w:rPr>
              <w:t>B</w:t>
            </w:r>
            <w:r w:rsidR="00F146C3" w:rsidRPr="00785190">
              <w:rPr>
                <w:rFonts w:ascii="Times" w:hAnsi="Times"/>
                <w:bCs/>
                <w:iCs/>
              </w:rPr>
              <w:t xml:space="preserve">aking. </w:t>
            </w:r>
            <w:r>
              <w:rPr>
                <w:rFonts w:ascii="Times" w:hAnsi="Times"/>
                <w:bCs/>
                <w:iCs/>
              </w:rPr>
              <w:t xml:space="preserve">Visual check of kitchen area to make sure there are no hazards (sharp knives, kettles, hot pans). </w:t>
            </w:r>
            <w:r w:rsidR="004547DC">
              <w:rPr>
                <w:rFonts w:ascii="Times" w:hAnsi="Times"/>
                <w:bCs/>
                <w:iCs/>
              </w:rPr>
              <w:t xml:space="preserve">Supervised thorough hand washing. Long hair tied back. Clean children’s aprons to be worn. Tissues readily available and hands to be rewashed if necessary.  </w:t>
            </w:r>
            <w:r>
              <w:rPr>
                <w:rFonts w:ascii="Times" w:hAnsi="Times"/>
                <w:bCs/>
                <w:iCs/>
              </w:rPr>
              <w:t>Children to be reminded not to lick their fingers or put their hands in their mouths and hands to be rewashed if this happens.  Child able to put cakes into oven with close supervision but adult must remove them once cooked. Ensure cakes are suitably cooled before handled by children for decoration.</w:t>
            </w:r>
            <w:r w:rsidR="00023E3A">
              <w:rPr>
                <w:rFonts w:ascii="Times" w:hAnsi="Times"/>
                <w:bCs/>
                <w:iCs/>
              </w:rPr>
              <w:t xml:space="preserve"> </w:t>
            </w:r>
          </w:p>
          <w:p w14:paraId="1B24B5FC" w14:textId="4CDCB43C" w:rsidR="00023E3A" w:rsidRPr="00785190" w:rsidRDefault="00023E3A" w:rsidP="00785190">
            <w:pPr>
              <w:pStyle w:val="ListParagraph"/>
              <w:numPr>
                <w:ilvl w:val="0"/>
                <w:numId w:val="12"/>
              </w:numPr>
              <w:spacing w:line="360" w:lineRule="auto"/>
              <w:jc w:val="both"/>
              <w:rPr>
                <w:rFonts w:ascii="Times" w:hAnsi="Times"/>
                <w:bCs/>
                <w:iCs/>
              </w:rPr>
            </w:pPr>
            <w:r>
              <w:rPr>
                <w:rFonts w:ascii="Times" w:hAnsi="Times"/>
                <w:bCs/>
                <w:iCs/>
              </w:rPr>
              <w:t>The risk assessment will be completed in line with the settings polic</w:t>
            </w:r>
            <w:r w:rsidR="00071B48">
              <w:rPr>
                <w:rFonts w:ascii="Times" w:hAnsi="Times"/>
                <w:bCs/>
                <w:iCs/>
              </w:rPr>
              <w:t xml:space="preserve">ies </w:t>
            </w:r>
            <w:r>
              <w:rPr>
                <w:rFonts w:ascii="Times" w:hAnsi="Times"/>
                <w:bCs/>
                <w:iCs/>
              </w:rPr>
              <w:t>and procedures.</w:t>
            </w:r>
          </w:p>
          <w:p w14:paraId="149E69AC" w14:textId="77777777" w:rsidR="001451D6" w:rsidRPr="00B71B7B" w:rsidRDefault="001451D6" w:rsidP="002479DB">
            <w:pPr>
              <w:spacing w:line="360" w:lineRule="auto"/>
              <w:jc w:val="both"/>
              <w:rPr>
                <w:rFonts w:ascii="Times" w:hAnsi="Times"/>
              </w:rPr>
            </w:pPr>
          </w:p>
        </w:tc>
      </w:tr>
      <w:tr w:rsidR="001451D6" w:rsidRPr="00B71B7B" w14:paraId="6A418CF7" w14:textId="77777777" w:rsidTr="0098447E">
        <w:tc>
          <w:tcPr>
            <w:tcW w:w="9016" w:type="dxa"/>
            <w:gridSpan w:val="3"/>
          </w:tcPr>
          <w:p w14:paraId="02BFAAED" w14:textId="6CBC5821" w:rsidR="001451D6" w:rsidRPr="00B71B7B" w:rsidRDefault="001451D6" w:rsidP="002479DB">
            <w:pPr>
              <w:spacing w:line="360" w:lineRule="auto"/>
              <w:jc w:val="both"/>
              <w:rPr>
                <w:rFonts w:ascii="Times" w:hAnsi="Times"/>
                <w:b/>
              </w:rPr>
            </w:pPr>
            <w:r w:rsidRPr="00B71B7B">
              <w:rPr>
                <w:rFonts w:ascii="Times" w:hAnsi="Times"/>
                <w:b/>
              </w:rPr>
              <w:t>Rôl yr oedolyn/oedolion:</w:t>
            </w:r>
          </w:p>
          <w:p w14:paraId="3E0FBA99" w14:textId="77777777" w:rsidR="004547DC" w:rsidRDefault="001451D6" w:rsidP="002479DB">
            <w:pPr>
              <w:spacing w:line="360" w:lineRule="auto"/>
              <w:jc w:val="both"/>
              <w:rPr>
                <w:rFonts w:ascii="Times" w:hAnsi="Times"/>
                <w:bCs/>
                <w:iCs/>
              </w:rPr>
            </w:pPr>
            <w:r w:rsidRPr="00B71B7B">
              <w:rPr>
                <w:rFonts w:ascii="Times" w:hAnsi="Times"/>
                <w:bCs/>
                <w:iCs/>
              </w:rPr>
              <w:t>Role of adult/adults:</w:t>
            </w:r>
            <w:r w:rsidR="00B71B7B" w:rsidRPr="00B71B7B">
              <w:rPr>
                <w:rFonts w:ascii="Times" w:hAnsi="Times"/>
                <w:bCs/>
                <w:iCs/>
              </w:rPr>
              <w:t xml:space="preserve"> </w:t>
            </w:r>
          </w:p>
          <w:p w14:paraId="206DFA86" w14:textId="693D902B" w:rsidR="004547DC" w:rsidRDefault="004547DC" w:rsidP="004547DC">
            <w:pPr>
              <w:pStyle w:val="ListParagraph"/>
              <w:numPr>
                <w:ilvl w:val="0"/>
                <w:numId w:val="13"/>
              </w:numPr>
              <w:spacing w:line="360" w:lineRule="auto"/>
              <w:jc w:val="both"/>
              <w:rPr>
                <w:rFonts w:ascii="Times" w:hAnsi="Times"/>
                <w:bCs/>
                <w:iCs/>
              </w:rPr>
            </w:pPr>
            <w:r>
              <w:rPr>
                <w:rFonts w:ascii="Times" w:hAnsi="Times"/>
                <w:bCs/>
                <w:iCs/>
              </w:rPr>
              <w:t>To take every opportunity to teach and reinforce mathematical concepts throughout the activity.</w:t>
            </w:r>
          </w:p>
          <w:p w14:paraId="5BC8BB27" w14:textId="7F260AFA" w:rsidR="004547DC" w:rsidRDefault="004547DC" w:rsidP="004547DC">
            <w:pPr>
              <w:pStyle w:val="ListParagraph"/>
              <w:numPr>
                <w:ilvl w:val="0"/>
                <w:numId w:val="13"/>
              </w:numPr>
              <w:spacing w:line="360" w:lineRule="auto"/>
              <w:jc w:val="both"/>
              <w:rPr>
                <w:rFonts w:ascii="Times" w:hAnsi="Times"/>
                <w:bCs/>
                <w:iCs/>
              </w:rPr>
            </w:pPr>
            <w:r>
              <w:rPr>
                <w:rFonts w:ascii="Times" w:hAnsi="Times"/>
                <w:bCs/>
                <w:iCs/>
              </w:rPr>
              <w:t>T</w:t>
            </w:r>
            <w:r w:rsidR="00B71B7B" w:rsidRPr="004547DC">
              <w:rPr>
                <w:rFonts w:ascii="Times" w:hAnsi="Times"/>
                <w:bCs/>
                <w:iCs/>
              </w:rPr>
              <w:t xml:space="preserve">o ensure </w:t>
            </w:r>
            <w:r>
              <w:rPr>
                <w:rFonts w:ascii="Times" w:hAnsi="Times"/>
                <w:bCs/>
                <w:iCs/>
              </w:rPr>
              <w:t xml:space="preserve">that </w:t>
            </w:r>
            <w:r w:rsidR="00B71B7B" w:rsidRPr="004547DC">
              <w:rPr>
                <w:rFonts w:ascii="Times" w:hAnsi="Times"/>
                <w:bCs/>
                <w:iCs/>
              </w:rPr>
              <w:t>the children are safe</w:t>
            </w:r>
            <w:r>
              <w:rPr>
                <w:rFonts w:ascii="Times" w:hAnsi="Times"/>
                <w:bCs/>
                <w:iCs/>
              </w:rPr>
              <w:t xml:space="preserve"> and following appropriate hygiene procedures.</w:t>
            </w:r>
          </w:p>
          <w:p w14:paraId="718002EB" w14:textId="3F372A3A" w:rsidR="0005738F" w:rsidRDefault="0005738F" w:rsidP="004547DC">
            <w:pPr>
              <w:pStyle w:val="ListParagraph"/>
              <w:numPr>
                <w:ilvl w:val="0"/>
                <w:numId w:val="13"/>
              </w:numPr>
              <w:spacing w:line="360" w:lineRule="auto"/>
              <w:jc w:val="both"/>
              <w:rPr>
                <w:rFonts w:ascii="Times" w:hAnsi="Times"/>
                <w:bCs/>
                <w:iCs/>
              </w:rPr>
            </w:pPr>
            <w:r>
              <w:rPr>
                <w:rFonts w:ascii="Times" w:hAnsi="Times"/>
                <w:bCs/>
                <w:iCs/>
              </w:rPr>
              <w:t>To support the children to follow the visual recipe cards in the correct order.</w:t>
            </w:r>
          </w:p>
          <w:p w14:paraId="13DEED48" w14:textId="025A012E" w:rsidR="001451D6" w:rsidRPr="0005738F" w:rsidRDefault="00B71B7B" w:rsidP="0005738F">
            <w:pPr>
              <w:pStyle w:val="ListParagraph"/>
              <w:numPr>
                <w:ilvl w:val="0"/>
                <w:numId w:val="13"/>
              </w:numPr>
              <w:spacing w:line="360" w:lineRule="auto"/>
              <w:jc w:val="both"/>
              <w:rPr>
                <w:rFonts w:ascii="Times" w:hAnsi="Times"/>
                <w:bCs/>
                <w:iCs/>
              </w:rPr>
            </w:pPr>
            <w:r w:rsidRPr="004547DC">
              <w:rPr>
                <w:rFonts w:ascii="Times" w:hAnsi="Times"/>
                <w:bCs/>
                <w:iCs/>
              </w:rPr>
              <w:lastRenderedPageBreak/>
              <w:t xml:space="preserve"> </w:t>
            </w:r>
            <w:r w:rsidR="00D20C56">
              <w:rPr>
                <w:rFonts w:ascii="Times" w:hAnsi="Times"/>
                <w:bCs/>
                <w:iCs/>
              </w:rPr>
              <w:t xml:space="preserve">To observe children’s interactions and engagement and provide scaffolded support </w:t>
            </w:r>
            <w:r w:rsidR="004A6D44">
              <w:rPr>
                <w:rFonts w:ascii="Times" w:hAnsi="Times"/>
                <w:bCs/>
                <w:iCs/>
              </w:rPr>
              <w:t xml:space="preserve">or modelling </w:t>
            </w:r>
            <w:r w:rsidR="00D20C56">
              <w:rPr>
                <w:rFonts w:ascii="Times" w:hAnsi="Times"/>
                <w:bCs/>
                <w:iCs/>
              </w:rPr>
              <w:t>where necessary.</w:t>
            </w:r>
          </w:p>
        </w:tc>
      </w:tr>
      <w:tr w:rsidR="001451D6" w:rsidRPr="00B71B7B" w14:paraId="23073EC6" w14:textId="77777777" w:rsidTr="0098447E">
        <w:tc>
          <w:tcPr>
            <w:tcW w:w="9016" w:type="dxa"/>
            <w:gridSpan w:val="3"/>
          </w:tcPr>
          <w:p w14:paraId="6FC9C734" w14:textId="77777777" w:rsidR="001451D6" w:rsidRPr="00B71B7B" w:rsidRDefault="001451D6" w:rsidP="002479DB">
            <w:pPr>
              <w:spacing w:line="360" w:lineRule="auto"/>
              <w:jc w:val="both"/>
              <w:rPr>
                <w:rFonts w:ascii="Times" w:hAnsi="Times"/>
                <w:b/>
              </w:rPr>
            </w:pPr>
            <w:r w:rsidRPr="00B71B7B">
              <w:rPr>
                <w:rFonts w:ascii="Times" w:hAnsi="Times"/>
                <w:b/>
              </w:rPr>
              <w:lastRenderedPageBreak/>
              <w:t>Y weithgaredd:</w:t>
            </w:r>
          </w:p>
          <w:p w14:paraId="2AEC102D" w14:textId="3F2D3FAF" w:rsidR="001451D6" w:rsidRPr="00B71B7B" w:rsidRDefault="001451D6" w:rsidP="002479DB">
            <w:pPr>
              <w:spacing w:line="360" w:lineRule="auto"/>
              <w:jc w:val="both"/>
              <w:rPr>
                <w:rFonts w:ascii="Times" w:hAnsi="Times"/>
                <w:b/>
                <w:i/>
              </w:rPr>
            </w:pPr>
            <w:r w:rsidRPr="00B71B7B">
              <w:rPr>
                <w:rFonts w:ascii="Times" w:hAnsi="Times"/>
                <w:b/>
                <w:i/>
              </w:rPr>
              <w:t>The activity:</w:t>
            </w:r>
          </w:p>
          <w:p w14:paraId="45F102B4" w14:textId="22E3B5B0" w:rsidR="00B71B7B" w:rsidRDefault="00B71B7B" w:rsidP="002479DB">
            <w:pPr>
              <w:spacing w:line="360" w:lineRule="auto"/>
              <w:jc w:val="both"/>
              <w:rPr>
                <w:rFonts w:ascii="Times" w:hAnsi="Times"/>
                <w:bCs/>
                <w:iCs/>
              </w:rPr>
            </w:pPr>
            <w:r w:rsidRPr="00B71B7B">
              <w:rPr>
                <w:rFonts w:ascii="Times" w:hAnsi="Times"/>
                <w:bCs/>
                <w:iCs/>
              </w:rPr>
              <w:t xml:space="preserve">The children will be baking </w:t>
            </w:r>
            <w:r>
              <w:rPr>
                <w:rFonts w:ascii="Times" w:hAnsi="Times"/>
                <w:bCs/>
                <w:iCs/>
              </w:rPr>
              <w:t xml:space="preserve">cupcakes </w:t>
            </w:r>
            <w:r w:rsidR="002605CC">
              <w:rPr>
                <w:rFonts w:ascii="Times" w:hAnsi="Times"/>
                <w:bCs/>
                <w:iCs/>
              </w:rPr>
              <w:t>to sell to their</w:t>
            </w:r>
            <w:r>
              <w:rPr>
                <w:rFonts w:ascii="Times" w:hAnsi="Times"/>
                <w:bCs/>
                <w:iCs/>
              </w:rPr>
              <w:t xml:space="preserve"> friends in nurser</w:t>
            </w:r>
            <w:r w:rsidR="00527924">
              <w:rPr>
                <w:rFonts w:ascii="Times" w:hAnsi="Times"/>
                <w:bCs/>
                <w:iCs/>
              </w:rPr>
              <w:t xml:space="preserve">y. </w:t>
            </w:r>
          </w:p>
          <w:p w14:paraId="50F9F8AA" w14:textId="696F0F90" w:rsidR="00045EE7" w:rsidRPr="00045EE7" w:rsidRDefault="00045EE7" w:rsidP="002479DB">
            <w:pPr>
              <w:spacing w:line="360" w:lineRule="auto"/>
              <w:jc w:val="both"/>
              <w:rPr>
                <w:rFonts w:ascii="Times" w:hAnsi="Times"/>
                <w:b/>
                <w:i/>
              </w:rPr>
            </w:pPr>
            <w:r w:rsidRPr="00045EE7">
              <w:rPr>
                <w:rFonts w:ascii="Times" w:hAnsi="Times"/>
                <w:b/>
                <w:i/>
              </w:rPr>
              <w:t>Steps…</w:t>
            </w:r>
          </w:p>
          <w:p w14:paraId="3B6B75F1" w14:textId="2BB5684D" w:rsidR="005A7236" w:rsidRPr="005A7236" w:rsidRDefault="0005738F" w:rsidP="005A7236">
            <w:r>
              <w:rPr>
                <w:rFonts w:ascii="Times" w:hAnsi="Times"/>
                <w:bCs/>
                <w:iCs/>
              </w:rPr>
              <w:t>4 big spoons</w:t>
            </w:r>
            <w:r w:rsidR="00045EE7">
              <w:rPr>
                <w:rFonts w:ascii="Times" w:hAnsi="Times"/>
                <w:bCs/>
                <w:iCs/>
              </w:rPr>
              <w:t xml:space="preserve"> of softened butte</w:t>
            </w:r>
            <w:r w:rsidR="005A7236">
              <w:rPr>
                <w:rFonts w:ascii="Times" w:hAnsi="Times"/>
                <w:bCs/>
                <w:iCs/>
              </w:rPr>
              <w:t>r</w:t>
            </w:r>
          </w:p>
          <w:p w14:paraId="5F3CD0F5" w14:textId="7A80A3DD" w:rsidR="00045EE7" w:rsidRDefault="0005738F" w:rsidP="002479DB">
            <w:pPr>
              <w:spacing w:line="360" w:lineRule="auto"/>
              <w:jc w:val="both"/>
              <w:rPr>
                <w:rFonts w:ascii="Times" w:hAnsi="Times"/>
                <w:bCs/>
                <w:iCs/>
              </w:rPr>
            </w:pPr>
            <w:r>
              <w:rPr>
                <w:rFonts w:ascii="Times" w:hAnsi="Times"/>
                <w:bCs/>
                <w:iCs/>
              </w:rPr>
              <w:t>2 cups of</w:t>
            </w:r>
            <w:r w:rsidR="00045EE7">
              <w:rPr>
                <w:rFonts w:ascii="Times" w:hAnsi="Times"/>
                <w:bCs/>
                <w:iCs/>
              </w:rPr>
              <w:t xml:space="preserve"> golden caster sugar</w:t>
            </w:r>
          </w:p>
          <w:p w14:paraId="1ABA14EA" w14:textId="33958A8A" w:rsidR="00045EE7" w:rsidRDefault="00045EE7" w:rsidP="002479DB">
            <w:pPr>
              <w:spacing w:line="360" w:lineRule="auto"/>
              <w:jc w:val="both"/>
              <w:rPr>
                <w:rFonts w:ascii="Times" w:hAnsi="Times"/>
                <w:bCs/>
                <w:iCs/>
              </w:rPr>
            </w:pPr>
            <w:r>
              <w:rPr>
                <w:rFonts w:ascii="Times" w:hAnsi="Times"/>
                <w:bCs/>
                <w:iCs/>
              </w:rPr>
              <w:t xml:space="preserve">2 </w:t>
            </w:r>
            <w:r w:rsidR="0005738F">
              <w:rPr>
                <w:rFonts w:ascii="Times" w:hAnsi="Times"/>
                <w:bCs/>
                <w:iCs/>
              </w:rPr>
              <w:t>big</w:t>
            </w:r>
            <w:r>
              <w:rPr>
                <w:rFonts w:ascii="Times" w:hAnsi="Times"/>
                <w:bCs/>
                <w:iCs/>
              </w:rPr>
              <w:t xml:space="preserve"> eggs</w:t>
            </w:r>
          </w:p>
          <w:p w14:paraId="2D7F7F87" w14:textId="19C17F5B" w:rsidR="00045EE7" w:rsidRDefault="00045EE7" w:rsidP="002479DB">
            <w:pPr>
              <w:spacing w:line="360" w:lineRule="auto"/>
              <w:jc w:val="both"/>
              <w:rPr>
                <w:rFonts w:ascii="Times" w:hAnsi="Times"/>
                <w:bCs/>
                <w:iCs/>
              </w:rPr>
            </w:pPr>
            <w:r>
              <w:rPr>
                <w:rFonts w:ascii="Times" w:hAnsi="Times"/>
                <w:bCs/>
                <w:iCs/>
              </w:rPr>
              <w:t xml:space="preserve">½ </w:t>
            </w:r>
            <w:r w:rsidR="0005738F">
              <w:rPr>
                <w:rFonts w:ascii="Times" w:hAnsi="Times"/>
                <w:bCs/>
                <w:iCs/>
              </w:rPr>
              <w:t>a small spoon</w:t>
            </w:r>
            <w:r>
              <w:rPr>
                <w:rFonts w:ascii="Times" w:hAnsi="Times"/>
                <w:bCs/>
                <w:iCs/>
              </w:rPr>
              <w:t xml:space="preserve"> </w:t>
            </w:r>
            <w:r w:rsidR="0005738F">
              <w:rPr>
                <w:rFonts w:ascii="Times" w:hAnsi="Times"/>
                <w:bCs/>
                <w:iCs/>
              </w:rPr>
              <w:t>o</w:t>
            </w:r>
            <w:r>
              <w:rPr>
                <w:rFonts w:ascii="Times" w:hAnsi="Times"/>
                <w:bCs/>
                <w:iCs/>
              </w:rPr>
              <w:t xml:space="preserve">f vanilla extract </w:t>
            </w:r>
          </w:p>
          <w:p w14:paraId="4A15B652" w14:textId="2B7E8B17" w:rsidR="00045EE7" w:rsidRDefault="0005738F" w:rsidP="002479DB">
            <w:pPr>
              <w:spacing w:line="360" w:lineRule="auto"/>
              <w:jc w:val="both"/>
              <w:rPr>
                <w:rFonts w:ascii="Times" w:hAnsi="Times"/>
                <w:bCs/>
                <w:iCs/>
              </w:rPr>
            </w:pPr>
            <w:r>
              <w:rPr>
                <w:rFonts w:ascii="Times" w:hAnsi="Times"/>
                <w:bCs/>
                <w:iCs/>
              </w:rPr>
              <w:t>2 cups of</w:t>
            </w:r>
            <w:r w:rsidR="00045EE7">
              <w:rPr>
                <w:rFonts w:ascii="Times" w:hAnsi="Times"/>
                <w:bCs/>
                <w:iCs/>
              </w:rPr>
              <w:t xml:space="preserve"> self-raising flour</w:t>
            </w:r>
          </w:p>
          <w:p w14:paraId="7FDD07AA" w14:textId="1B362E5D" w:rsidR="00045EE7" w:rsidRPr="000774EF" w:rsidRDefault="00045EE7" w:rsidP="002479DB">
            <w:pPr>
              <w:spacing w:line="360" w:lineRule="auto"/>
              <w:jc w:val="both"/>
              <w:rPr>
                <w:rFonts w:ascii="Times" w:hAnsi="Times"/>
                <w:bCs/>
                <w:iCs/>
              </w:rPr>
            </w:pPr>
            <w:r w:rsidRPr="000774EF">
              <w:rPr>
                <w:rFonts w:ascii="Times" w:hAnsi="Times"/>
                <w:bCs/>
                <w:iCs/>
              </w:rPr>
              <w:t>Buttercream</w:t>
            </w:r>
          </w:p>
          <w:p w14:paraId="1770461E" w14:textId="615442C6" w:rsidR="00045EE7" w:rsidRDefault="0005738F" w:rsidP="002479DB">
            <w:pPr>
              <w:spacing w:line="360" w:lineRule="auto"/>
              <w:jc w:val="both"/>
              <w:rPr>
                <w:rFonts w:ascii="Times" w:hAnsi="Times"/>
                <w:bCs/>
                <w:iCs/>
              </w:rPr>
            </w:pPr>
            <w:r>
              <w:rPr>
                <w:rFonts w:ascii="Times" w:hAnsi="Times"/>
                <w:bCs/>
                <w:iCs/>
              </w:rPr>
              <w:t>5 big spoons of</w:t>
            </w:r>
            <w:r w:rsidR="00045EE7">
              <w:rPr>
                <w:rFonts w:ascii="Times" w:hAnsi="Times"/>
                <w:bCs/>
                <w:iCs/>
              </w:rPr>
              <w:t xml:space="preserve"> softened butter</w:t>
            </w:r>
          </w:p>
          <w:p w14:paraId="708248D7" w14:textId="1901F460" w:rsidR="00045EE7" w:rsidRDefault="0005738F" w:rsidP="002479DB">
            <w:pPr>
              <w:spacing w:line="360" w:lineRule="auto"/>
              <w:jc w:val="both"/>
              <w:rPr>
                <w:rFonts w:ascii="Times" w:hAnsi="Times"/>
                <w:bCs/>
                <w:iCs/>
              </w:rPr>
            </w:pPr>
            <w:r>
              <w:rPr>
                <w:rFonts w:ascii="Times" w:hAnsi="Times"/>
                <w:bCs/>
                <w:iCs/>
              </w:rPr>
              <w:t>5 cups of</w:t>
            </w:r>
            <w:r w:rsidR="00045EE7">
              <w:rPr>
                <w:rFonts w:ascii="Times" w:hAnsi="Times"/>
                <w:bCs/>
                <w:iCs/>
              </w:rPr>
              <w:t xml:space="preserve"> icing sugar</w:t>
            </w:r>
          </w:p>
          <w:p w14:paraId="1ABEA8ED" w14:textId="155E8685" w:rsidR="00045EE7" w:rsidRDefault="00045EE7" w:rsidP="002479DB">
            <w:pPr>
              <w:spacing w:line="360" w:lineRule="auto"/>
              <w:jc w:val="both"/>
              <w:rPr>
                <w:rFonts w:ascii="Times" w:hAnsi="Times"/>
                <w:bCs/>
                <w:iCs/>
              </w:rPr>
            </w:pPr>
            <w:r>
              <w:rPr>
                <w:rFonts w:ascii="Times" w:hAnsi="Times"/>
                <w:bCs/>
                <w:iCs/>
              </w:rPr>
              <w:t>1</w:t>
            </w:r>
            <w:r w:rsidR="0005738F">
              <w:rPr>
                <w:rFonts w:ascii="Times" w:hAnsi="Times"/>
                <w:bCs/>
                <w:iCs/>
              </w:rPr>
              <w:t xml:space="preserve"> small spoon of</w:t>
            </w:r>
            <w:r>
              <w:rPr>
                <w:rFonts w:ascii="Times" w:hAnsi="Times"/>
                <w:bCs/>
                <w:iCs/>
              </w:rPr>
              <w:t xml:space="preserve"> vanilla extract </w:t>
            </w:r>
          </w:p>
          <w:p w14:paraId="3EBB830E" w14:textId="24ECE993" w:rsidR="00045EE7" w:rsidRDefault="00045EE7" w:rsidP="002479DB">
            <w:pPr>
              <w:spacing w:line="360" w:lineRule="auto"/>
              <w:jc w:val="both"/>
              <w:rPr>
                <w:rFonts w:ascii="Times" w:hAnsi="Times"/>
                <w:bCs/>
                <w:iCs/>
              </w:rPr>
            </w:pPr>
            <w:r>
              <w:rPr>
                <w:rFonts w:ascii="Times" w:hAnsi="Times"/>
                <w:bCs/>
                <w:iCs/>
              </w:rPr>
              <w:t xml:space="preserve">3 </w:t>
            </w:r>
            <w:r w:rsidR="0005738F">
              <w:rPr>
                <w:rFonts w:ascii="Times" w:hAnsi="Times"/>
                <w:bCs/>
                <w:iCs/>
              </w:rPr>
              <w:t>big spoons of</w:t>
            </w:r>
            <w:r>
              <w:rPr>
                <w:rFonts w:ascii="Times" w:hAnsi="Times"/>
                <w:bCs/>
                <w:iCs/>
              </w:rPr>
              <w:t xml:space="preserve"> milk</w:t>
            </w:r>
          </w:p>
          <w:p w14:paraId="29E7E0B5" w14:textId="77777777" w:rsidR="005D146C" w:rsidRDefault="005D146C" w:rsidP="002479DB">
            <w:pPr>
              <w:spacing w:line="360" w:lineRule="auto"/>
              <w:jc w:val="both"/>
              <w:rPr>
                <w:rFonts w:ascii="Times" w:hAnsi="Times"/>
                <w:bCs/>
                <w:iCs/>
              </w:rPr>
            </w:pPr>
          </w:p>
          <w:p w14:paraId="5987A103" w14:textId="4448C39D" w:rsidR="004A6D44" w:rsidRDefault="006240DA" w:rsidP="002479DB">
            <w:pPr>
              <w:spacing w:line="360" w:lineRule="auto"/>
              <w:jc w:val="both"/>
              <w:rPr>
                <w:rFonts w:ascii="Times" w:hAnsi="Times"/>
                <w:bCs/>
                <w:iCs/>
              </w:rPr>
            </w:pPr>
            <w:r>
              <w:rPr>
                <w:rFonts w:ascii="Times" w:hAnsi="Times"/>
                <w:bCs/>
                <w:iCs/>
              </w:rPr>
              <w:t xml:space="preserve">The </w:t>
            </w:r>
            <w:r w:rsidR="002605CC">
              <w:rPr>
                <w:rFonts w:ascii="Times" w:hAnsi="Times"/>
                <w:bCs/>
                <w:iCs/>
              </w:rPr>
              <w:t>children will look at the recipe cards to decide wh</w:t>
            </w:r>
            <w:r w:rsidR="004A6D44">
              <w:rPr>
                <w:rFonts w:ascii="Times" w:hAnsi="Times"/>
                <w:bCs/>
                <w:iCs/>
              </w:rPr>
              <w:t>ich</w:t>
            </w:r>
            <w:r w:rsidR="002605CC">
              <w:rPr>
                <w:rFonts w:ascii="Times" w:hAnsi="Times"/>
                <w:bCs/>
                <w:iCs/>
              </w:rPr>
              <w:t xml:space="preserve"> ingredients they are going to need and then make a shopping list. The adult can scribe this for them if neces</w:t>
            </w:r>
            <w:r w:rsidR="00071B48">
              <w:rPr>
                <w:rFonts w:ascii="Times" w:hAnsi="Times"/>
                <w:bCs/>
                <w:iCs/>
              </w:rPr>
              <w:t>s</w:t>
            </w:r>
            <w:r w:rsidR="002605CC">
              <w:rPr>
                <w:rFonts w:ascii="Times" w:hAnsi="Times"/>
                <w:bCs/>
                <w:iCs/>
              </w:rPr>
              <w:t>ary but they will be encouraged to make their own list</w:t>
            </w:r>
            <w:r w:rsidR="004A1E1E">
              <w:rPr>
                <w:rFonts w:ascii="Times" w:hAnsi="Times"/>
                <w:bCs/>
                <w:iCs/>
              </w:rPr>
              <w:t xml:space="preserve">, writing numbers or making their own visual representations of those numbers.  </w:t>
            </w:r>
            <w:r w:rsidR="002605CC">
              <w:rPr>
                <w:rFonts w:ascii="Times" w:hAnsi="Times"/>
                <w:bCs/>
                <w:iCs/>
              </w:rPr>
              <w:t xml:space="preserve"> The children will be encouraged to think about what they are going to need to go shopping, for example bags and money. The children will be supported to select their own </w:t>
            </w:r>
            <w:r>
              <w:rPr>
                <w:rFonts w:ascii="Times" w:hAnsi="Times"/>
                <w:bCs/>
                <w:iCs/>
              </w:rPr>
              <w:t xml:space="preserve">ingredients </w:t>
            </w:r>
            <w:r w:rsidR="002605CC">
              <w:rPr>
                <w:rFonts w:ascii="Times" w:hAnsi="Times"/>
                <w:bCs/>
                <w:iCs/>
              </w:rPr>
              <w:t>from the shelves and pay for them at the till. The adult will model appropriate language and beha</w:t>
            </w:r>
            <w:r w:rsidR="00165F0D">
              <w:rPr>
                <w:rFonts w:ascii="Times" w:hAnsi="Times"/>
                <w:bCs/>
                <w:iCs/>
              </w:rPr>
              <w:t xml:space="preserve">viour </w:t>
            </w:r>
            <w:r w:rsidR="002605CC">
              <w:rPr>
                <w:rFonts w:ascii="Times" w:hAnsi="Times"/>
                <w:bCs/>
                <w:iCs/>
              </w:rPr>
              <w:t xml:space="preserve">for engaging in </w:t>
            </w:r>
            <w:r w:rsidR="004A6D44">
              <w:rPr>
                <w:rFonts w:ascii="Times" w:hAnsi="Times"/>
                <w:bCs/>
                <w:iCs/>
              </w:rPr>
              <w:t xml:space="preserve">shopping if needed. </w:t>
            </w:r>
            <w:r w:rsidR="002605CC">
              <w:rPr>
                <w:rFonts w:ascii="Times" w:hAnsi="Times"/>
                <w:bCs/>
                <w:iCs/>
              </w:rPr>
              <w:t xml:space="preserve"> </w:t>
            </w:r>
            <w:r w:rsidR="00F447A1">
              <w:rPr>
                <w:rFonts w:ascii="Times" w:hAnsi="Times"/>
                <w:bCs/>
                <w:iCs/>
              </w:rPr>
              <w:t xml:space="preserve">Staff can take the opportunity to visit the bakery section in the shop to give children ideas for setting up their own role play bakery area. </w:t>
            </w:r>
          </w:p>
          <w:p w14:paraId="789593DE" w14:textId="77777777" w:rsidR="004A6D44" w:rsidRDefault="004A6D44" w:rsidP="002479DB">
            <w:pPr>
              <w:spacing w:line="360" w:lineRule="auto"/>
              <w:jc w:val="both"/>
              <w:rPr>
                <w:rFonts w:ascii="Times" w:hAnsi="Times"/>
                <w:bCs/>
                <w:iCs/>
              </w:rPr>
            </w:pPr>
          </w:p>
          <w:p w14:paraId="0108706F" w14:textId="25F79586" w:rsidR="001B1DA0" w:rsidRPr="001B1DA0" w:rsidRDefault="004A6D44" w:rsidP="001B1DA0">
            <w:pPr>
              <w:spacing w:line="360" w:lineRule="auto"/>
              <w:jc w:val="both"/>
              <w:rPr>
                <w:rFonts w:ascii="Times" w:hAnsi="Times"/>
                <w:bCs/>
                <w:iCs/>
              </w:rPr>
            </w:pPr>
            <w:r>
              <w:rPr>
                <w:rFonts w:ascii="Times" w:hAnsi="Times"/>
                <w:bCs/>
                <w:iCs/>
              </w:rPr>
              <w:t>Before starting baking, the children will be reminded of the importance of hygiene procedures and supervised closely to wash their hands.  The recipe cards are sequenced with numbers 1 to 10 and, depending on the child’s levels of understanding, they will be encouraged to engage in this activity as independently as possible.</w:t>
            </w:r>
            <w:r w:rsidR="00F447A1">
              <w:rPr>
                <w:rFonts w:ascii="Times" w:hAnsi="Times"/>
                <w:bCs/>
                <w:iCs/>
              </w:rPr>
              <w:t xml:space="preserve"> Opportunities to read numbers and count accurately will be maximised. </w:t>
            </w:r>
            <w:r>
              <w:rPr>
                <w:rFonts w:ascii="Times" w:hAnsi="Times"/>
                <w:bCs/>
                <w:iCs/>
              </w:rPr>
              <w:t xml:space="preserve"> Once the cakes are made, the child can put the baking tray in the oven</w:t>
            </w:r>
            <w:r w:rsidR="00F447A1">
              <w:rPr>
                <w:rFonts w:ascii="Times" w:hAnsi="Times"/>
                <w:bCs/>
                <w:iCs/>
              </w:rPr>
              <w:t xml:space="preserve"> with close supervision from the adult and then they can wash up while they wait for them to cook. The adult must remove the cakes from the ove</w:t>
            </w:r>
            <w:r w:rsidR="0026740D">
              <w:rPr>
                <w:rFonts w:ascii="Times" w:hAnsi="Times"/>
                <w:bCs/>
                <w:iCs/>
              </w:rPr>
              <w:t>n</w:t>
            </w:r>
            <w:r w:rsidR="00F447A1">
              <w:rPr>
                <w:rFonts w:ascii="Times" w:hAnsi="Times"/>
                <w:bCs/>
                <w:iCs/>
              </w:rPr>
              <w:t xml:space="preserve"> and while they are cooling, the children can make the buttercream icing. </w:t>
            </w:r>
            <w:r w:rsidR="004A1E1E">
              <w:rPr>
                <w:rFonts w:ascii="Times" w:hAnsi="Times"/>
                <w:bCs/>
                <w:iCs/>
              </w:rPr>
              <w:t xml:space="preserve">The children can then choose how to decorate the cakes and it is </w:t>
            </w:r>
            <w:r w:rsidR="005F1445">
              <w:rPr>
                <w:rFonts w:ascii="Times" w:hAnsi="Times"/>
                <w:bCs/>
                <w:iCs/>
              </w:rPr>
              <w:t>importan</w:t>
            </w:r>
            <w:r w:rsidR="004A1E1E">
              <w:rPr>
                <w:rFonts w:ascii="Times" w:hAnsi="Times"/>
                <w:bCs/>
                <w:iCs/>
              </w:rPr>
              <w:t>t</w:t>
            </w:r>
            <w:r w:rsidR="005F1445">
              <w:rPr>
                <w:rFonts w:ascii="Times" w:hAnsi="Times"/>
                <w:bCs/>
                <w:iCs/>
              </w:rPr>
              <w:t xml:space="preserve"> </w:t>
            </w:r>
            <w:r w:rsidR="004A1E1E">
              <w:rPr>
                <w:rFonts w:ascii="Times" w:hAnsi="Times"/>
                <w:bCs/>
                <w:iCs/>
              </w:rPr>
              <w:t xml:space="preserve">that the adult allows as much creativity and independence as possible as it is the </w:t>
            </w:r>
            <w:r w:rsidR="005F1445">
              <w:rPr>
                <w:rFonts w:ascii="Times" w:hAnsi="Times"/>
                <w:bCs/>
                <w:iCs/>
              </w:rPr>
              <w:t xml:space="preserve">process </w:t>
            </w:r>
            <w:r w:rsidR="004A1E1E">
              <w:rPr>
                <w:rFonts w:ascii="Times" w:hAnsi="Times"/>
                <w:bCs/>
                <w:iCs/>
              </w:rPr>
              <w:t xml:space="preserve">which is important, </w:t>
            </w:r>
            <w:r w:rsidR="005F1445">
              <w:rPr>
                <w:rFonts w:ascii="Times" w:hAnsi="Times"/>
                <w:bCs/>
                <w:iCs/>
              </w:rPr>
              <w:t>not the outcome</w:t>
            </w:r>
            <w:r w:rsidR="001B1DA0">
              <w:rPr>
                <w:rFonts w:ascii="Times" w:hAnsi="Times"/>
                <w:bCs/>
                <w:iCs/>
              </w:rPr>
              <w:t xml:space="preserve">. </w:t>
            </w:r>
          </w:p>
          <w:p w14:paraId="01B8A10E" w14:textId="351ABA78" w:rsidR="001B1DA0" w:rsidRPr="001B1DA0" w:rsidRDefault="001B1DA0" w:rsidP="001B1DA0">
            <w:pPr>
              <w:spacing w:line="360" w:lineRule="auto"/>
              <w:jc w:val="both"/>
              <w:rPr>
                <w:rFonts w:ascii="Times" w:hAnsi="Times"/>
                <w:bCs/>
                <w:iCs/>
              </w:rPr>
            </w:pPr>
            <w:r>
              <w:rPr>
                <w:rFonts w:ascii="Times" w:hAnsi="Times"/>
                <w:bCs/>
                <w:iCs/>
              </w:rPr>
              <w:lastRenderedPageBreak/>
              <w:t>Once the cakes are made, the children will set up their own cake stall. They will be encouraged to make their own signs and price tags as well as other decorative ideas</w:t>
            </w:r>
            <w:r w:rsidR="00DA3450">
              <w:rPr>
                <w:rFonts w:ascii="Times" w:hAnsi="Times"/>
                <w:bCs/>
                <w:iCs/>
              </w:rPr>
              <w:t>. The adults could prompt the children by asking questions such as “what did you see in the shop?” (till, bags, baskets, labels, coins, debit cards</w:t>
            </w:r>
            <w:r w:rsidR="00154145">
              <w:rPr>
                <w:rFonts w:ascii="Times" w:hAnsi="Times"/>
                <w:bCs/>
                <w:iCs/>
              </w:rPr>
              <w:t>, uniforms</w:t>
            </w:r>
            <w:r w:rsidR="00DA3450">
              <w:rPr>
                <w:rFonts w:ascii="Times" w:hAnsi="Times"/>
                <w:bCs/>
                <w:iCs/>
              </w:rPr>
              <w:t>)</w:t>
            </w:r>
            <w:r w:rsidR="00154145">
              <w:rPr>
                <w:rFonts w:ascii="Times" w:hAnsi="Times"/>
                <w:bCs/>
                <w:iCs/>
              </w:rPr>
              <w:t xml:space="preserve"> to encourage the children to make links between the real-life shop and their own role play area. Once the stall is set up, the other children and staff will be invited to come and buy some cakes. </w:t>
            </w:r>
          </w:p>
        </w:tc>
      </w:tr>
    </w:tbl>
    <w:p w14:paraId="69E5A462" w14:textId="77777777" w:rsidR="00B22540" w:rsidRDefault="00B22540" w:rsidP="00877675">
      <w:pPr>
        <w:spacing w:line="360" w:lineRule="auto"/>
        <w:jc w:val="both"/>
        <w:rPr>
          <w:rFonts w:ascii="Times" w:hAnsi="Times"/>
          <w:b/>
          <w:bCs/>
          <w:i/>
          <w:iCs/>
          <w:sz w:val="28"/>
          <w:szCs w:val="28"/>
          <w:u w:val="single"/>
        </w:rPr>
      </w:pPr>
    </w:p>
    <w:p w14:paraId="186E4BDA" w14:textId="77777777" w:rsidR="00B22540" w:rsidRDefault="00B22540" w:rsidP="00877675">
      <w:pPr>
        <w:spacing w:line="360" w:lineRule="auto"/>
        <w:jc w:val="both"/>
        <w:rPr>
          <w:rFonts w:ascii="Times" w:hAnsi="Times"/>
          <w:b/>
          <w:bCs/>
          <w:i/>
          <w:iCs/>
          <w:sz w:val="28"/>
          <w:szCs w:val="28"/>
          <w:u w:val="single"/>
        </w:rPr>
      </w:pPr>
    </w:p>
    <w:p w14:paraId="488D75A5" w14:textId="77777777" w:rsidR="00B22540" w:rsidRDefault="00B22540" w:rsidP="00877675">
      <w:pPr>
        <w:spacing w:line="360" w:lineRule="auto"/>
        <w:jc w:val="both"/>
        <w:rPr>
          <w:rFonts w:ascii="Times" w:hAnsi="Times"/>
          <w:b/>
          <w:bCs/>
          <w:i/>
          <w:iCs/>
          <w:sz w:val="28"/>
          <w:szCs w:val="28"/>
          <w:u w:val="single"/>
        </w:rPr>
      </w:pPr>
    </w:p>
    <w:p w14:paraId="3F8A9202" w14:textId="77777777" w:rsidR="00B22540" w:rsidRDefault="00B22540" w:rsidP="00877675">
      <w:pPr>
        <w:spacing w:line="360" w:lineRule="auto"/>
        <w:jc w:val="both"/>
        <w:rPr>
          <w:rFonts w:ascii="Times" w:hAnsi="Times"/>
          <w:b/>
          <w:bCs/>
          <w:i/>
          <w:iCs/>
          <w:sz w:val="28"/>
          <w:szCs w:val="28"/>
          <w:u w:val="single"/>
        </w:rPr>
      </w:pPr>
    </w:p>
    <w:p w14:paraId="7F105FC8" w14:textId="77777777" w:rsidR="00B22540" w:rsidRDefault="00B22540" w:rsidP="00877675">
      <w:pPr>
        <w:spacing w:line="360" w:lineRule="auto"/>
        <w:jc w:val="both"/>
        <w:rPr>
          <w:rFonts w:ascii="Times" w:hAnsi="Times"/>
          <w:b/>
          <w:bCs/>
          <w:i/>
          <w:iCs/>
          <w:sz w:val="28"/>
          <w:szCs w:val="28"/>
          <w:u w:val="single"/>
        </w:rPr>
      </w:pPr>
    </w:p>
    <w:p w14:paraId="12449EF4" w14:textId="77777777" w:rsidR="00B22540" w:rsidRDefault="00B22540" w:rsidP="00877675">
      <w:pPr>
        <w:spacing w:line="360" w:lineRule="auto"/>
        <w:jc w:val="both"/>
        <w:rPr>
          <w:rFonts w:ascii="Times" w:hAnsi="Times"/>
          <w:b/>
          <w:bCs/>
          <w:i/>
          <w:iCs/>
          <w:sz w:val="28"/>
          <w:szCs w:val="28"/>
          <w:u w:val="single"/>
        </w:rPr>
      </w:pPr>
    </w:p>
    <w:p w14:paraId="2A5D3C0B" w14:textId="77777777" w:rsidR="00701368" w:rsidRDefault="00701368" w:rsidP="00877675">
      <w:pPr>
        <w:spacing w:line="360" w:lineRule="auto"/>
        <w:jc w:val="both"/>
        <w:rPr>
          <w:rFonts w:ascii="Times" w:hAnsi="Times"/>
          <w:b/>
          <w:bCs/>
          <w:i/>
          <w:iCs/>
          <w:sz w:val="28"/>
          <w:szCs w:val="28"/>
          <w:u w:val="single"/>
        </w:rPr>
      </w:pPr>
    </w:p>
    <w:p w14:paraId="495A6EC8" w14:textId="77777777" w:rsidR="002479DB" w:rsidRDefault="002479DB" w:rsidP="00877675">
      <w:pPr>
        <w:spacing w:line="360" w:lineRule="auto"/>
        <w:jc w:val="both"/>
        <w:rPr>
          <w:rFonts w:ascii="Times" w:hAnsi="Times"/>
          <w:b/>
          <w:bCs/>
          <w:i/>
          <w:iCs/>
          <w:sz w:val="28"/>
          <w:szCs w:val="28"/>
          <w:u w:val="single"/>
        </w:rPr>
      </w:pPr>
    </w:p>
    <w:p w14:paraId="40D72FE8" w14:textId="77777777" w:rsidR="002479DB" w:rsidRDefault="002479DB" w:rsidP="00877675">
      <w:pPr>
        <w:spacing w:line="360" w:lineRule="auto"/>
        <w:jc w:val="both"/>
        <w:rPr>
          <w:rFonts w:ascii="Times" w:hAnsi="Times"/>
          <w:b/>
          <w:bCs/>
          <w:i/>
          <w:iCs/>
          <w:sz w:val="28"/>
          <w:szCs w:val="28"/>
          <w:u w:val="single"/>
        </w:rPr>
      </w:pPr>
    </w:p>
    <w:p w14:paraId="62BB37FA" w14:textId="77777777" w:rsidR="002479DB" w:rsidRDefault="002479DB" w:rsidP="00877675">
      <w:pPr>
        <w:spacing w:line="360" w:lineRule="auto"/>
        <w:jc w:val="both"/>
        <w:rPr>
          <w:rFonts w:ascii="Times" w:hAnsi="Times"/>
          <w:b/>
          <w:bCs/>
          <w:i/>
          <w:iCs/>
          <w:sz w:val="28"/>
          <w:szCs w:val="28"/>
          <w:u w:val="single"/>
        </w:rPr>
      </w:pPr>
    </w:p>
    <w:p w14:paraId="08A292DF" w14:textId="77777777" w:rsidR="002479DB" w:rsidRDefault="002479DB" w:rsidP="00877675">
      <w:pPr>
        <w:spacing w:line="360" w:lineRule="auto"/>
        <w:jc w:val="both"/>
        <w:rPr>
          <w:rFonts w:ascii="Times" w:hAnsi="Times"/>
          <w:b/>
          <w:bCs/>
          <w:i/>
          <w:iCs/>
          <w:sz w:val="28"/>
          <w:szCs w:val="28"/>
          <w:u w:val="single"/>
        </w:rPr>
      </w:pPr>
    </w:p>
    <w:p w14:paraId="18EF0C3D" w14:textId="77777777" w:rsidR="00EC071B" w:rsidRDefault="00EC071B" w:rsidP="00877675">
      <w:pPr>
        <w:spacing w:line="360" w:lineRule="auto"/>
        <w:jc w:val="both"/>
        <w:rPr>
          <w:rFonts w:ascii="Times" w:hAnsi="Times"/>
          <w:b/>
          <w:bCs/>
          <w:i/>
          <w:iCs/>
          <w:sz w:val="28"/>
          <w:szCs w:val="28"/>
          <w:u w:val="single"/>
        </w:rPr>
      </w:pPr>
    </w:p>
    <w:p w14:paraId="336287B3" w14:textId="77777777" w:rsidR="00EC071B" w:rsidRDefault="00EC071B" w:rsidP="00877675">
      <w:pPr>
        <w:spacing w:line="360" w:lineRule="auto"/>
        <w:jc w:val="both"/>
        <w:rPr>
          <w:rFonts w:ascii="Times" w:hAnsi="Times"/>
          <w:b/>
          <w:bCs/>
          <w:i/>
          <w:iCs/>
          <w:sz w:val="28"/>
          <w:szCs w:val="28"/>
          <w:u w:val="single"/>
        </w:rPr>
      </w:pPr>
    </w:p>
    <w:p w14:paraId="283B32F2" w14:textId="77777777" w:rsidR="00EC071B" w:rsidRDefault="00EC071B" w:rsidP="00877675">
      <w:pPr>
        <w:spacing w:line="360" w:lineRule="auto"/>
        <w:jc w:val="both"/>
        <w:rPr>
          <w:rFonts w:ascii="Times" w:hAnsi="Times"/>
          <w:b/>
          <w:bCs/>
          <w:i/>
          <w:iCs/>
          <w:sz w:val="28"/>
          <w:szCs w:val="28"/>
          <w:u w:val="single"/>
        </w:rPr>
      </w:pPr>
    </w:p>
    <w:p w14:paraId="5E3ACE37" w14:textId="77777777" w:rsidR="00EC071B" w:rsidRDefault="00EC071B" w:rsidP="00877675">
      <w:pPr>
        <w:spacing w:line="360" w:lineRule="auto"/>
        <w:jc w:val="both"/>
        <w:rPr>
          <w:rFonts w:ascii="Times" w:hAnsi="Times"/>
          <w:b/>
          <w:bCs/>
          <w:i/>
          <w:iCs/>
          <w:sz w:val="28"/>
          <w:szCs w:val="28"/>
          <w:u w:val="single"/>
        </w:rPr>
      </w:pPr>
    </w:p>
    <w:p w14:paraId="2E6158DC" w14:textId="77777777" w:rsidR="00EC071B" w:rsidRDefault="00EC071B" w:rsidP="00877675">
      <w:pPr>
        <w:spacing w:line="360" w:lineRule="auto"/>
        <w:jc w:val="both"/>
        <w:rPr>
          <w:rFonts w:ascii="Times" w:hAnsi="Times"/>
          <w:b/>
          <w:bCs/>
          <w:i/>
          <w:iCs/>
          <w:sz w:val="28"/>
          <w:szCs w:val="28"/>
          <w:u w:val="single"/>
        </w:rPr>
      </w:pPr>
    </w:p>
    <w:p w14:paraId="33EE210B" w14:textId="77777777" w:rsidR="00EC071B" w:rsidRDefault="00EC071B" w:rsidP="00877675">
      <w:pPr>
        <w:spacing w:line="360" w:lineRule="auto"/>
        <w:jc w:val="both"/>
        <w:rPr>
          <w:rFonts w:ascii="Times" w:hAnsi="Times"/>
          <w:b/>
          <w:bCs/>
          <w:i/>
          <w:iCs/>
          <w:sz w:val="28"/>
          <w:szCs w:val="28"/>
          <w:u w:val="single"/>
        </w:rPr>
      </w:pPr>
    </w:p>
    <w:p w14:paraId="4A6086C0" w14:textId="77777777" w:rsidR="00EC071B" w:rsidRDefault="00EC071B" w:rsidP="00877675">
      <w:pPr>
        <w:spacing w:line="360" w:lineRule="auto"/>
        <w:jc w:val="both"/>
        <w:rPr>
          <w:rFonts w:ascii="Times" w:hAnsi="Times"/>
          <w:b/>
          <w:bCs/>
          <w:i/>
          <w:iCs/>
          <w:sz w:val="28"/>
          <w:szCs w:val="28"/>
          <w:u w:val="single"/>
        </w:rPr>
      </w:pPr>
    </w:p>
    <w:p w14:paraId="485FD95D" w14:textId="77777777" w:rsidR="00EC071B" w:rsidRDefault="00EC071B" w:rsidP="00877675">
      <w:pPr>
        <w:spacing w:line="360" w:lineRule="auto"/>
        <w:jc w:val="both"/>
        <w:rPr>
          <w:rFonts w:ascii="Times" w:hAnsi="Times"/>
          <w:b/>
          <w:bCs/>
          <w:i/>
          <w:iCs/>
          <w:sz w:val="28"/>
          <w:szCs w:val="28"/>
          <w:u w:val="single"/>
        </w:rPr>
      </w:pPr>
    </w:p>
    <w:p w14:paraId="6DF511B9" w14:textId="77777777" w:rsidR="00EC071B" w:rsidRDefault="00EC071B" w:rsidP="00877675">
      <w:pPr>
        <w:spacing w:line="360" w:lineRule="auto"/>
        <w:jc w:val="both"/>
        <w:rPr>
          <w:rFonts w:ascii="Times" w:hAnsi="Times"/>
          <w:b/>
          <w:bCs/>
          <w:i/>
          <w:iCs/>
          <w:sz w:val="28"/>
          <w:szCs w:val="28"/>
          <w:u w:val="single"/>
        </w:rPr>
      </w:pPr>
    </w:p>
    <w:p w14:paraId="72950715" w14:textId="77777777" w:rsidR="00EC071B" w:rsidRDefault="00EC071B" w:rsidP="00877675">
      <w:pPr>
        <w:spacing w:line="360" w:lineRule="auto"/>
        <w:jc w:val="both"/>
        <w:rPr>
          <w:rFonts w:ascii="Times" w:hAnsi="Times"/>
          <w:b/>
          <w:bCs/>
          <w:i/>
          <w:iCs/>
          <w:sz w:val="28"/>
          <w:szCs w:val="28"/>
          <w:u w:val="single"/>
        </w:rPr>
      </w:pPr>
    </w:p>
    <w:p w14:paraId="0C0069C4" w14:textId="77777777" w:rsidR="00EC071B" w:rsidRDefault="00EC071B" w:rsidP="00877675">
      <w:pPr>
        <w:spacing w:line="360" w:lineRule="auto"/>
        <w:jc w:val="both"/>
        <w:rPr>
          <w:rFonts w:ascii="Times" w:hAnsi="Times"/>
          <w:b/>
          <w:bCs/>
          <w:i/>
          <w:iCs/>
          <w:sz w:val="28"/>
          <w:szCs w:val="28"/>
          <w:u w:val="single"/>
        </w:rPr>
      </w:pPr>
    </w:p>
    <w:p w14:paraId="4B1DA6EC" w14:textId="77777777" w:rsidR="00EC071B" w:rsidRDefault="00EC071B" w:rsidP="00877675">
      <w:pPr>
        <w:spacing w:line="360" w:lineRule="auto"/>
        <w:jc w:val="both"/>
        <w:rPr>
          <w:rFonts w:ascii="Times" w:hAnsi="Times"/>
          <w:b/>
          <w:bCs/>
          <w:i/>
          <w:iCs/>
          <w:sz w:val="28"/>
          <w:szCs w:val="28"/>
          <w:u w:val="single"/>
        </w:rPr>
      </w:pPr>
    </w:p>
    <w:p w14:paraId="3BE0E656" w14:textId="77777777" w:rsidR="002F3B07" w:rsidRDefault="002F3B07" w:rsidP="00FC1369">
      <w:pPr>
        <w:spacing w:line="360" w:lineRule="auto"/>
        <w:jc w:val="both"/>
        <w:rPr>
          <w:rFonts w:ascii="Times" w:hAnsi="Times"/>
          <w:b/>
          <w:bCs/>
          <w:i/>
          <w:iCs/>
          <w:sz w:val="28"/>
          <w:szCs w:val="28"/>
          <w:u w:val="single"/>
        </w:rPr>
      </w:pPr>
    </w:p>
    <w:p w14:paraId="46ADE3AB" w14:textId="39FCE7C1" w:rsidR="00C15C63" w:rsidRDefault="00FC79C9" w:rsidP="00FC1369">
      <w:pPr>
        <w:spacing w:line="360" w:lineRule="auto"/>
        <w:jc w:val="both"/>
        <w:rPr>
          <w:rFonts w:ascii="Times" w:hAnsi="Times"/>
          <w:b/>
          <w:bCs/>
          <w:i/>
          <w:iCs/>
          <w:sz w:val="28"/>
          <w:szCs w:val="28"/>
          <w:u w:val="single"/>
        </w:rPr>
      </w:pPr>
      <w:r>
        <w:rPr>
          <w:rFonts w:ascii="Times" w:hAnsi="Times"/>
          <w:b/>
          <w:bCs/>
          <w:i/>
          <w:iCs/>
          <w:sz w:val="28"/>
          <w:szCs w:val="28"/>
          <w:u w:val="single"/>
        </w:rPr>
        <w:lastRenderedPageBreak/>
        <w:t xml:space="preserve">Section 2- </w:t>
      </w:r>
      <w:r w:rsidR="001B68A8" w:rsidRPr="00906150">
        <w:rPr>
          <w:rFonts w:ascii="Times" w:hAnsi="Times"/>
          <w:b/>
          <w:bCs/>
          <w:i/>
          <w:iCs/>
          <w:sz w:val="28"/>
          <w:szCs w:val="28"/>
          <w:u w:val="single"/>
        </w:rPr>
        <w:t>Evaluation plan</w:t>
      </w:r>
    </w:p>
    <w:p w14:paraId="1C3F7FC0" w14:textId="5F7A4B5C" w:rsidR="00C15C63" w:rsidRDefault="00C15C63" w:rsidP="00FC1369">
      <w:pPr>
        <w:spacing w:line="360" w:lineRule="auto"/>
        <w:jc w:val="both"/>
        <w:rPr>
          <w:rFonts w:ascii="Times" w:hAnsi="Times"/>
        </w:rPr>
      </w:pPr>
      <w:r w:rsidRPr="00C15C63">
        <w:rPr>
          <w:rFonts w:ascii="Times" w:hAnsi="Times"/>
        </w:rPr>
        <w:t>Th</w:t>
      </w:r>
      <w:r w:rsidR="00694586">
        <w:rPr>
          <w:rFonts w:ascii="Times" w:hAnsi="Times"/>
        </w:rPr>
        <w:t>e planned</w:t>
      </w:r>
      <w:r w:rsidRPr="00C15C63">
        <w:rPr>
          <w:rFonts w:ascii="Times" w:hAnsi="Times"/>
        </w:rPr>
        <w:t xml:space="preserve"> activity was chosen as cooking </w:t>
      </w:r>
      <w:r w:rsidR="00A06D33">
        <w:rPr>
          <w:rFonts w:ascii="Times" w:hAnsi="Times"/>
        </w:rPr>
        <w:t>can be highly</w:t>
      </w:r>
      <w:r w:rsidRPr="00C15C63">
        <w:rPr>
          <w:rFonts w:ascii="Times" w:hAnsi="Times"/>
        </w:rPr>
        <w:t xml:space="preserve"> effective for</w:t>
      </w:r>
      <w:r w:rsidR="00A06D33">
        <w:rPr>
          <w:rFonts w:ascii="Times" w:hAnsi="Times"/>
        </w:rPr>
        <w:t xml:space="preserve"> supporting</w:t>
      </w:r>
      <w:r w:rsidRPr="00C15C63">
        <w:rPr>
          <w:rFonts w:ascii="Times" w:hAnsi="Times"/>
        </w:rPr>
        <w:t xml:space="preserve"> children’s mathematical development</w:t>
      </w:r>
      <w:r w:rsidR="00E752A9">
        <w:rPr>
          <w:rFonts w:ascii="Times" w:hAnsi="Times"/>
        </w:rPr>
        <w:t>.</w:t>
      </w:r>
      <w:r w:rsidR="001557D6">
        <w:rPr>
          <w:rFonts w:ascii="Times" w:hAnsi="Times"/>
        </w:rPr>
        <w:t xml:space="preserve"> </w:t>
      </w:r>
      <w:r>
        <w:rPr>
          <w:rFonts w:ascii="Times" w:hAnsi="Times"/>
        </w:rPr>
        <w:t>Through cooking</w:t>
      </w:r>
      <w:r w:rsidR="00636214">
        <w:rPr>
          <w:rFonts w:ascii="Times" w:hAnsi="Times"/>
        </w:rPr>
        <w:t>,</w:t>
      </w:r>
      <w:r>
        <w:rPr>
          <w:rFonts w:ascii="Times" w:hAnsi="Times"/>
        </w:rPr>
        <w:t xml:space="preserve"> adults can </w:t>
      </w:r>
      <w:r w:rsidR="00E752A9">
        <w:rPr>
          <w:rFonts w:ascii="Times" w:hAnsi="Times"/>
        </w:rPr>
        <w:t xml:space="preserve">introduce and reinforce mathematical concepts, </w:t>
      </w:r>
      <w:r>
        <w:rPr>
          <w:rFonts w:ascii="Times" w:hAnsi="Times"/>
        </w:rPr>
        <w:t>ask questions</w:t>
      </w:r>
      <w:r w:rsidR="00E752A9">
        <w:rPr>
          <w:rFonts w:ascii="Times" w:hAnsi="Times"/>
        </w:rPr>
        <w:t xml:space="preserve"> and extend the</w:t>
      </w:r>
      <w:r w:rsidR="00636214">
        <w:rPr>
          <w:rFonts w:ascii="Times" w:hAnsi="Times"/>
        </w:rPr>
        <w:t xml:space="preserve"> children’s</w:t>
      </w:r>
      <w:r w:rsidR="00E752A9">
        <w:rPr>
          <w:rFonts w:ascii="Times" w:hAnsi="Times"/>
        </w:rPr>
        <w:t xml:space="preserve"> mathematical skills </w:t>
      </w:r>
      <w:r w:rsidR="00636214">
        <w:rPr>
          <w:rFonts w:ascii="Times" w:hAnsi="Times"/>
        </w:rPr>
        <w:t>as an integral part of the activity</w:t>
      </w:r>
      <w:r>
        <w:rPr>
          <w:rFonts w:ascii="Times" w:hAnsi="Times"/>
        </w:rPr>
        <w:t xml:space="preserve">. </w:t>
      </w:r>
      <w:r w:rsidR="00636214">
        <w:rPr>
          <w:rFonts w:ascii="Times" w:hAnsi="Times"/>
        </w:rPr>
        <w:t>Prompts and s</w:t>
      </w:r>
      <w:r>
        <w:rPr>
          <w:rFonts w:ascii="Times" w:hAnsi="Times"/>
        </w:rPr>
        <w:t xml:space="preserve">uggestions </w:t>
      </w:r>
      <w:r w:rsidR="00636214">
        <w:rPr>
          <w:rFonts w:ascii="Times" w:hAnsi="Times"/>
        </w:rPr>
        <w:t>when following the recipe can reinforce concepts such as accurate counting, one more and one less</w:t>
      </w:r>
      <w:r>
        <w:rPr>
          <w:rFonts w:ascii="Times" w:hAnsi="Times"/>
        </w:rPr>
        <w:t>.</w:t>
      </w:r>
      <w:r w:rsidR="00636214">
        <w:rPr>
          <w:rFonts w:ascii="Times" w:hAnsi="Times"/>
        </w:rPr>
        <w:t xml:space="preserve"> </w:t>
      </w:r>
      <w:r>
        <w:rPr>
          <w:rFonts w:ascii="Times" w:hAnsi="Times"/>
        </w:rPr>
        <w:t xml:space="preserve"> </w:t>
      </w:r>
      <w:r w:rsidR="00E17681">
        <w:rPr>
          <w:rFonts w:ascii="Times" w:hAnsi="Times"/>
        </w:rPr>
        <w:t>Learning through r</w:t>
      </w:r>
      <w:r w:rsidR="008D62C7" w:rsidRPr="007F7341">
        <w:rPr>
          <w:rFonts w:ascii="Times" w:hAnsi="Times"/>
        </w:rPr>
        <w:t xml:space="preserve">eal life experiences </w:t>
      </w:r>
      <w:r w:rsidR="00610789">
        <w:rPr>
          <w:rFonts w:ascii="Times" w:hAnsi="Times"/>
        </w:rPr>
        <w:t xml:space="preserve">gives </w:t>
      </w:r>
      <w:r w:rsidR="00E17681">
        <w:rPr>
          <w:rFonts w:ascii="Times" w:hAnsi="Times"/>
        </w:rPr>
        <w:t>children</w:t>
      </w:r>
      <w:r w:rsidR="00610789">
        <w:rPr>
          <w:rFonts w:ascii="Times" w:hAnsi="Times"/>
        </w:rPr>
        <w:t xml:space="preserve"> opportunities to learn through imitation</w:t>
      </w:r>
      <w:r w:rsidR="008D62C7" w:rsidRPr="007F7341">
        <w:rPr>
          <w:rFonts w:ascii="Times" w:hAnsi="Times"/>
        </w:rPr>
        <w:t>.</w:t>
      </w:r>
      <w:r w:rsidR="0088201A">
        <w:rPr>
          <w:rFonts w:ascii="Times" w:hAnsi="Times"/>
        </w:rPr>
        <w:t xml:space="preserve"> Play based mathematical activities not only support</w:t>
      </w:r>
      <w:r w:rsidR="00071B48">
        <w:rPr>
          <w:rFonts w:ascii="Times" w:hAnsi="Times"/>
        </w:rPr>
        <w:t xml:space="preserve"> </w:t>
      </w:r>
      <w:r w:rsidR="0088201A">
        <w:rPr>
          <w:rFonts w:ascii="Times" w:hAnsi="Times"/>
        </w:rPr>
        <w:t xml:space="preserve">their mathematical understanding but </w:t>
      </w:r>
      <w:r w:rsidR="00071B48">
        <w:rPr>
          <w:rFonts w:ascii="Times" w:hAnsi="Times"/>
        </w:rPr>
        <w:t xml:space="preserve">also </w:t>
      </w:r>
      <w:r w:rsidR="0088201A">
        <w:rPr>
          <w:rFonts w:ascii="Times" w:hAnsi="Times"/>
        </w:rPr>
        <w:t xml:space="preserve">their personal-social, fine motor, language and gross motor skills </w:t>
      </w:r>
      <w:sdt>
        <w:sdtPr>
          <w:rPr>
            <w:rFonts w:ascii="Times" w:hAnsi="Times"/>
          </w:rPr>
          <w:id w:val="-1054389820"/>
          <w:citation/>
        </w:sdtPr>
        <w:sdtEndPr/>
        <w:sdtContent>
          <w:r w:rsidR="0088201A">
            <w:rPr>
              <w:rFonts w:ascii="Times" w:hAnsi="Times"/>
            </w:rPr>
            <w:fldChar w:fldCharType="begin"/>
          </w:r>
          <w:r w:rsidR="0088201A">
            <w:rPr>
              <w:rFonts w:ascii="Times" w:hAnsi="Times"/>
            </w:rPr>
            <w:instrText xml:space="preserve"> CITATION Tan20 \l 2057 </w:instrText>
          </w:r>
          <w:r w:rsidR="0088201A">
            <w:rPr>
              <w:rFonts w:ascii="Times" w:hAnsi="Times"/>
            </w:rPr>
            <w:fldChar w:fldCharType="separate"/>
          </w:r>
          <w:r w:rsidR="0088201A" w:rsidRPr="0088201A">
            <w:rPr>
              <w:rFonts w:ascii="Times" w:hAnsi="Times"/>
              <w:noProof/>
            </w:rPr>
            <w:t>(Taner Derman, et al., 2020)</w:t>
          </w:r>
          <w:r w:rsidR="0088201A">
            <w:rPr>
              <w:rFonts w:ascii="Times" w:hAnsi="Times"/>
            </w:rPr>
            <w:fldChar w:fldCharType="end"/>
          </w:r>
        </w:sdtContent>
      </w:sdt>
      <w:r w:rsidR="0088201A">
        <w:rPr>
          <w:rFonts w:ascii="Times" w:hAnsi="Times"/>
        </w:rPr>
        <w:t xml:space="preserve">. </w:t>
      </w:r>
      <w:r w:rsidR="008D62C7" w:rsidRPr="007F7341">
        <w:rPr>
          <w:rFonts w:ascii="Times" w:hAnsi="Times"/>
        </w:rPr>
        <w:t xml:space="preserve"> Rudolf Steiner emphasised the benefits of </w:t>
      </w:r>
      <w:r w:rsidR="00E17681">
        <w:rPr>
          <w:rFonts w:ascii="Times" w:hAnsi="Times"/>
        </w:rPr>
        <w:t xml:space="preserve">learning through </w:t>
      </w:r>
      <w:r w:rsidR="008D62C7" w:rsidRPr="007F7341">
        <w:rPr>
          <w:rFonts w:ascii="Times" w:hAnsi="Times"/>
        </w:rPr>
        <w:t>imitating</w:t>
      </w:r>
      <w:r w:rsidR="00E17681">
        <w:rPr>
          <w:rFonts w:ascii="Times" w:hAnsi="Times"/>
        </w:rPr>
        <w:t>;</w:t>
      </w:r>
      <w:r w:rsidR="008D62C7" w:rsidRPr="007F7341">
        <w:rPr>
          <w:rFonts w:ascii="Times" w:hAnsi="Times"/>
        </w:rPr>
        <w:t xml:space="preserve"> </w:t>
      </w:r>
      <w:r w:rsidR="00E17681">
        <w:rPr>
          <w:rFonts w:ascii="Times" w:hAnsi="Times"/>
        </w:rPr>
        <w:t>in</w:t>
      </w:r>
      <w:r w:rsidR="008D62C7" w:rsidRPr="007F7341">
        <w:rPr>
          <w:rFonts w:ascii="Times" w:hAnsi="Times"/>
        </w:rPr>
        <w:t xml:space="preserve"> th</w:t>
      </w:r>
      <w:r w:rsidR="00694586">
        <w:rPr>
          <w:rFonts w:ascii="Times" w:hAnsi="Times"/>
        </w:rPr>
        <w:t xml:space="preserve">e planned </w:t>
      </w:r>
      <w:r w:rsidR="008D62C7" w:rsidRPr="007F7341">
        <w:rPr>
          <w:rFonts w:ascii="Times" w:hAnsi="Times"/>
        </w:rPr>
        <w:t xml:space="preserve">activity the children </w:t>
      </w:r>
      <w:r w:rsidR="00E17681">
        <w:rPr>
          <w:rFonts w:ascii="Times" w:hAnsi="Times"/>
        </w:rPr>
        <w:t xml:space="preserve">have the opportunity to do this from their interaction with the </w:t>
      </w:r>
      <w:r w:rsidR="008D62C7" w:rsidRPr="007F7341">
        <w:rPr>
          <w:rFonts w:ascii="Times" w:hAnsi="Times"/>
        </w:rPr>
        <w:t xml:space="preserve">shop keeper. He also believed children within </w:t>
      </w:r>
      <w:r w:rsidR="00E17681">
        <w:rPr>
          <w:rFonts w:ascii="Times" w:hAnsi="Times"/>
        </w:rPr>
        <w:t>this age group s</w:t>
      </w:r>
      <w:r w:rsidR="008D62C7" w:rsidRPr="007F7341">
        <w:rPr>
          <w:rFonts w:ascii="Times" w:hAnsi="Times"/>
        </w:rPr>
        <w:t xml:space="preserve">hould </w:t>
      </w:r>
      <w:r w:rsidR="00E17681">
        <w:rPr>
          <w:rFonts w:ascii="Times" w:hAnsi="Times"/>
        </w:rPr>
        <w:t>be focusing on the practical and conceptual understanding of numbers rather than the written form</w:t>
      </w:r>
      <w:r w:rsidR="00A80FAC">
        <w:rPr>
          <w:rFonts w:ascii="Times" w:hAnsi="Times"/>
        </w:rPr>
        <w:t xml:space="preserve"> with</w:t>
      </w:r>
      <w:r w:rsidR="00071B48">
        <w:rPr>
          <w:rFonts w:ascii="Times" w:hAnsi="Times"/>
        </w:rPr>
        <w:t xml:space="preserve"> </w:t>
      </w:r>
      <w:r w:rsidR="00A80FAC">
        <w:rPr>
          <w:rFonts w:ascii="Times" w:hAnsi="Times"/>
        </w:rPr>
        <w:t>guidance from adults</w:t>
      </w:r>
      <w:r w:rsidR="00061FEA">
        <w:rPr>
          <w:rFonts w:ascii="Times" w:hAnsi="Times"/>
        </w:rPr>
        <w:t xml:space="preserve">. </w:t>
      </w:r>
      <w:r w:rsidR="00E17681">
        <w:rPr>
          <w:rFonts w:ascii="Times" w:hAnsi="Times"/>
        </w:rPr>
        <w:t>M</w:t>
      </w:r>
      <w:r w:rsidR="008D62C7" w:rsidRPr="007F7341">
        <w:rPr>
          <w:rFonts w:ascii="Times" w:hAnsi="Times"/>
        </w:rPr>
        <w:t>athematic</w:t>
      </w:r>
      <w:r w:rsidR="00E752A9">
        <w:rPr>
          <w:rFonts w:ascii="Times" w:hAnsi="Times"/>
        </w:rPr>
        <w:t>al</w:t>
      </w:r>
      <w:r w:rsidR="00E17681">
        <w:rPr>
          <w:rFonts w:ascii="Times" w:hAnsi="Times"/>
        </w:rPr>
        <w:t xml:space="preserve"> development through a </w:t>
      </w:r>
      <w:r w:rsidR="00E752A9">
        <w:rPr>
          <w:rFonts w:ascii="Times" w:hAnsi="Times"/>
        </w:rPr>
        <w:t>hands-on</w:t>
      </w:r>
      <w:r w:rsidR="00E17681">
        <w:rPr>
          <w:rFonts w:ascii="Times" w:hAnsi="Times"/>
        </w:rPr>
        <w:t xml:space="preserve"> activity such as cooking supports Steiner’s theory of the </w:t>
      </w:r>
      <w:r w:rsidR="00E752A9">
        <w:rPr>
          <w:rFonts w:ascii="Times" w:hAnsi="Times"/>
        </w:rPr>
        <w:t xml:space="preserve">practical </w:t>
      </w:r>
      <w:r w:rsidR="00E17681">
        <w:rPr>
          <w:rFonts w:ascii="Times" w:hAnsi="Times"/>
        </w:rPr>
        <w:t>development of number concepts</w:t>
      </w:r>
      <w:r w:rsidR="00DF5258">
        <w:rPr>
          <w:rFonts w:ascii="Times" w:hAnsi="Times"/>
        </w:rPr>
        <w:t>.</w:t>
      </w:r>
      <w:r w:rsidR="00E17681">
        <w:rPr>
          <w:rFonts w:ascii="Times" w:hAnsi="Times"/>
        </w:rPr>
        <w:t xml:space="preserve"> </w:t>
      </w:r>
      <w:r w:rsidR="00DF5258">
        <w:rPr>
          <w:rFonts w:ascii="Times" w:hAnsi="Times"/>
        </w:rPr>
        <w:t>However,</w:t>
      </w:r>
      <w:r w:rsidR="00E17681">
        <w:rPr>
          <w:rFonts w:ascii="Times" w:hAnsi="Times"/>
        </w:rPr>
        <w:t xml:space="preserve"> this activity could be considered to contradict the theory as it includes the reading and writing of numbers</w:t>
      </w:r>
      <w:r w:rsidR="00A80FAC" w:rsidRPr="00A80FAC">
        <w:rPr>
          <w:rFonts w:ascii="Times" w:hAnsi="Times"/>
        </w:rPr>
        <w:t xml:space="preserve"> </w:t>
      </w:r>
      <w:sdt>
        <w:sdtPr>
          <w:rPr>
            <w:rFonts w:ascii="Times" w:hAnsi="Times"/>
          </w:rPr>
          <w:id w:val="-278109660"/>
          <w:citation/>
        </w:sdtPr>
        <w:sdtEndPr/>
        <w:sdtContent>
          <w:r w:rsidR="00A80FAC">
            <w:rPr>
              <w:rFonts w:ascii="Times" w:hAnsi="Times"/>
            </w:rPr>
            <w:fldChar w:fldCharType="begin"/>
          </w:r>
          <w:r w:rsidR="00A80FAC">
            <w:rPr>
              <w:rFonts w:ascii="Times" w:hAnsi="Times"/>
            </w:rPr>
            <w:instrText xml:space="preserve"> CITATION Pav17 \l 2057 </w:instrText>
          </w:r>
          <w:r w:rsidR="00A80FAC">
            <w:rPr>
              <w:rFonts w:ascii="Times" w:hAnsi="Times"/>
            </w:rPr>
            <w:fldChar w:fldCharType="separate"/>
          </w:r>
          <w:r w:rsidR="00A80FAC" w:rsidRPr="00A80FAC">
            <w:rPr>
              <w:rFonts w:ascii="Times" w:hAnsi="Times"/>
              <w:noProof/>
            </w:rPr>
            <w:t>(Pavlovic, 2017)</w:t>
          </w:r>
          <w:r w:rsidR="00A80FAC">
            <w:rPr>
              <w:rFonts w:ascii="Times" w:hAnsi="Times"/>
            </w:rPr>
            <w:fldChar w:fldCharType="end"/>
          </w:r>
        </w:sdtContent>
      </w:sdt>
      <w:r w:rsidR="008D62C7" w:rsidRPr="007F7341">
        <w:rPr>
          <w:rFonts w:ascii="Times" w:hAnsi="Times"/>
        </w:rPr>
        <w:t>.</w:t>
      </w:r>
      <w:r w:rsidR="00E17681">
        <w:rPr>
          <w:rFonts w:ascii="Times" w:hAnsi="Times"/>
        </w:rPr>
        <w:t xml:space="preserve">  </w:t>
      </w:r>
      <w:r w:rsidR="008D62C7" w:rsidRPr="007F7341">
        <w:rPr>
          <w:rFonts w:ascii="Times" w:hAnsi="Times"/>
        </w:rPr>
        <w:t xml:space="preserve"> </w:t>
      </w:r>
      <w:r w:rsidR="00E752A9">
        <w:rPr>
          <w:rFonts w:ascii="Times" w:hAnsi="Times"/>
        </w:rPr>
        <w:t xml:space="preserve">It </w:t>
      </w:r>
      <w:r w:rsidR="009C4010">
        <w:rPr>
          <w:rFonts w:ascii="Times" w:hAnsi="Times"/>
        </w:rPr>
        <w:t>is i</w:t>
      </w:r>
      <w:r w:rsidR="00E752A9">
        <w:rPr>
          <w:rFonts w:ascii="Times" w:hAnsi="Times"/>
        </w:rPr>
        <w:t xml:space="preserve">mportant to ensure </w:t>
      </w:r>
      <w:r w:rsidR="00071B48">
        <w:rPr>
          <w:rFonts w:ascii="Times" w:hAnsi="Times"/>
        </w:rPr>
        <w:t xml:space="preserve">that </w:t>
      </w:r>
      <w:r w:rsidR="00E752A9">
        <w:rPr>
          <w:rFonts w:ascii="Times" w:hAnsi="Times"/>
        </w:rPr>
        <w:t xml:space="preserve">this element of the </w:t>
      </w:r>
      <w:r w:rsidR="00694586">
        <w:rPr>
          <w:rFonts w:ascii="Times" w:hAnsi="Times"/>
        </w:rPr>
        <w:t xml:space="preserve">planned </w:t>
      </w:r>
      <w:r w:rsidR="00E752A9">
        <w:rPr>
          <w:rFonts w:ascii="Times" w:hAnsi="Times"/>
        </w:rPr>
        <w:t>activity is not forced and is only undertaken where the children show interest</w:t>
      </w:r>
      <w:r w:rsidR="009C4010">
        <w:rPr>
          <w:rFonts w:ascii="Times" w:hAnsi="Times"/>
        </w:rPr>
        <w:t>.</w:t>
      </w:r>
      <w:r w:rsidR="00E752A9">
        <w:rPr>
          <w:rFonts w:ascii="Times" w:hAnsi="Times"/>
        </w:rPr>
        <w:t xml:space="preserve"> </w:t>
      </w:r>
      <w:r w:rsidR="00574AEB">
        <w:rPr>
          <w:rFonts w:ascii="Times" w:hAnsi="Times"/>
        </w:rPr>
        <w:t xml:space="preserve">Montessori believed in this, that children should have opportunities to read and write when they are ready or have shown interest. Before this the use of articulate language </w:t>
      </w:r>
      <w:r w:rsidR="00342E68">
        <w:rPr>
          <w:rFonts w:ascii="Times" w:hAnsi="Times"/>
        </w:rPr>
        <w:t xml:space="preserve">is important for children as they are absorbing lots of language from birth </w:t>
      </w:r>
      <w:sdt>
        <w:sdtPr>
          <w:rPr>
            <w:rFonts w:ascii="Times" w:hAnsi="Times"/>
          </w:rPr>
          <w:id w:val="-1747484096"/>
          <w:citation/>
        </w:sdtPr>
        <w:sdtEndPr/>
        <w:sdtContent>
          <w:r w:rsidR="00342E68">
            <w:rPr>
              <w:rFonts w:ascii="Times" w:hAnsi="Times"/>
            </w:rPr>
            <w:fldChar w:fldCharType="begin"/>
          </w:r>
          <w:r w:rsidR="00342E68">
            <w:rPr>
              <w:rFonts w:ascii="Times" w:hAnsi="Times"/>
            </w:rPr>
            <w:instrText xml:space="preserve"> CITATION Mar13 \l 2057 </w:instrText>
          </w:r>
          <w:r w:rsidR="00342E68">
            <w:rPr>
              <w:rFonts w:ascii="Times" w:hAnsi="Times"/>
            </w:rPr>
            <w:fldChar w:fldCharType="separate"/>
          </w:r>
          <w:r w:rsidR="00342E68" w:rsidRPr="00342E68">
            <w:rPr>
              <w:rFonts w:ascii="Times" w:hAnsi="Times"/>
              <w:noProof/>
            </w:rPr>
            <w:t>(O'Donnell, 2013)</w:t>
          </w:r>
          <w:r w:rsidR="00342E68">
            <w:rPr>
              <w:rFonts w:ascii="Times" w:hAnsi="Times"/>
            </w:rPr>
            <w:fldChar w:fldCharType="end"/>
          </w:r>
        </w:sdtContent>
      </w:sdt>
      <w:r w:rsidR="00A06D33">
        <w:rPr>
          <w:rFonts w:ascii="Times" w:hAnsi="Times"/>
        </w:rPr>
        <w:t>.</w:t>
      </w:r>
    </w:p>
    <w:p w14:paraId="2A0C315D" w14:textId="77777777" w:rsidR="00C15C63" w:rsidRPr="00C15C63" w:rsidRDefault="00C15C63" w:rsidP="00FC1369">
      <w:pPr>
        <w:spacing w:line="360" w:lineRule="auto"/>
        <w:jc w:val="both"/>
        <w:rPr>
          <w:rFonts w:ascii="Times" w:hAnsi="Times"/>
        </w:rPr>
      </w:pPr>
    </w:p>
    <w:p w14:paraId="22760427" w14:textId="7CC2719E" w:rsidR="00B44060" w:rsidRDefault="00636214" w:rsidP="00FC1369">
      <w:pPr>
        <w:spacing w:line="360" w:lineRule="auto"/>
        <w:jc w:val="both"/>
        <w:rPr>
          <w:rFonts w:ascii="Times" w:hAnsi="Times"/>
        </w:rPr>
      </w:pPr>
      <w:r>
        <w:rPr>
          <w:rFonts w:ascii="Times" w:hAnsi="Times"/>
        </w:rPr>
        <w:t>This activity was planned for t</w:t>
      </w:r>
      <w:r w:rsidR="00B44060" w:rsidRPr="007F7341">
        <w:rPr>
          <w:rFonts w:ascii="Times" w:hAnsi="Times"/>
        </w:rPr>
        <w:t>wo children</w:t>
      </w:r>
      <w:r w:rsidR="00A06D33">
        <w:rPr>
          <w:rFonts w:ascii="Times" w:hAnsi="Times"/>
        </w:rPr>
        <w:t xml:space="preserve"> on the basis that it</w:t>
      </w:r>
      <w:r w:rsidR="009B0DC6" w:rsidRPr="007F7341">
        <w:rPr>
          <w:rFonts w:ascii="Times" w:hAnsi="Times"/>
        </w:rPr>
        <w:t xml:space="preserve"> would </w:t>
      </w:r>
      <w:r>
        <w:rPr>
          <w:rFonts w:ascii="Times" w:hAnsi="Times"/>
        </w:rPr>
        <w:t>provide valuable opportunities</w:t>
      </w:r>
      <w:r w:rsidR="009B0DC6" w:rsidRPr="007F7341">
        <w:rPr>
          <w:rFonts w:ascii="Times" w:hAnsi="Times"/>
        </w:rPr>
        <w:t xml:space="preserve"> to develop their social, teamwork and problem</w:t>
      </w:r>
      <w:r w:rsidR="000F62BD">
        <w:rPr>
          <w:rFonts w:ascii="Times" w:hAnsi="Times"/>
        </w:rPr>
        <w:t>-</w:t>
      </w:r>
      <w:r w:rsidR="009B0DC6" w:rsidRPr="007F7341">
        <w:rPr>
          <w:rFonts w:ascii="Times" w:hAnsi="Times"/>
        </w:rPr>
        <w:t xml:space="preserve">solving skills. </w:t>
      </w:r>
      <w:r w:rsidR="008A3E92" w:rsidRPr="007F7341">
        <w:rPr>
          <w:rFonts w:ascii="Times" w:hAnsi="Times"/>
        </w:rPr>
        <w:t xml:space="preserve">Bandura </w:t>
      </w:r>
      <w:r w:rsidR="00A06D33">
        <w:rPr>
          <w:rFonts w:ascii="Times" w:hAnsi="Times"/>
        </w:rPr>
        <w:t>promoted</w:t>
      </w:r>
      <w:r w:rsidR="008A3E92" w:rsidRPr="007F7341">
        <w:rPr>
          <w:rFonts w:ascii="Times" w:hAnsi="Times"/>
        </w:rPr>
        <w:t xml:space="preserve"> the importance of social</w:t>
      </w:r>
      <w:r w:rsidR="008A3E92">
        <w:rPr>
          <w:rFonts w:ascii="Times" w:hAnsi="Times"/>
        </w:rPr>
        <w:t>-</w:t>
      </w:r>
      <w:r w:rsidR="008A3E92" w:rsidRPr="007F7341">
        <w:rPr>
          <w:rFonts w:ascii="Times" w:hAnsi="Times"/>
        </w:rPr>
        <w:t>learning, children learn</w:t>
      </w:r>
      <w:r w:rsidR="00A06D33">
        <w:rPr>
          <w:rFonts w:ascii="Times" w:hAnsi="Times"/>
        </w:rPr>
        <w:t>ing</w:t>
      </w:r>
      <w:r w:rsidR="008A3E92" w:rsidRPr="007F7341">
        <w:rPr>
          <w:rFonts w:ascii="Times" w:hAnsi="Times"/>
        </w:rPr>
        <w:t xml:space="preserve"> from one another</w:t>
      </w:r>
      <w:r w:rsidR="008A3E92">
        <w:rPr>
          <w:rFonts w:ascii="Times" w:hAnsi="Times"/>
        </w:rPr>
        <w:t xml:space="preserve"> through observation and imitation. </w:t>
      </w:r>
      <w:r w:rsidR="009B0DC6" w:rsidRPr="007F7341">
        <w:rPr>
          <w:rFonts w:ascii="Times" w:hAnsi="Times"/>
        </w:rPr>
        <w:t xml:space="preserve">On reflection, this activity could </w:t>
      </w:r>
      <w:r w:rsidR="001A42DC">
        <w:rPr>
          <w:rFonts w:ascii="Times" w:hAnsi="Times"/>
        </w:rPr>
        <w:t>have</w:t>
      </w:r>
      <w:r w:rsidR="009B0DC6" w:rsidRPr="007F7341">
        <w:rPr>
          <w:rFonts w:ascii="Times" w:hAnsi="Times"/>
        </w:rPr>
        <w:t xml:space="preserve"> included one more child </w:t>
      </w:r>
      <w:r w:rsidR="008A3E92">
        <w:rPr>
          <w:rFonts w:ascii="Times" w:hAnsi="Times"/>
        </w:rPr>
        <w:t>in order to create the need to</w:t>
      </w:r>
      <w:r w:rsidR="009B0DC6" w:rsidRPr="007F7341">
        <w:rPr>
          <w:rFonts w:ascii="Times" w:hAnsi="Times"/>
        </w:rPr>
        <w:t xml:space="preserve"> compromise on decisions as well as </w:t>
      </w:r>
      <w:r w:rsidR="008A3E92">
        <w:rPr>
          <w:rFonts w:ascii="Times" w:hAnsi="Times"/>
        </w:rPr>
        <w:t xml:space="preserve">broadening the knowledge and experience of the group. </w:t>
      </w:r>
      <w:r w:rsidR="009B0DC6" w:rsidRPr="007F7341">
        <w:rPr>
          <w:rFonts w:ascii="Times" w:hAnsi="Times"/>
        </w:rPr>
        <w:t xml:space="preserve"> </w:t>
      </w:r>
      <w:r w:rsidR="00D415D1" w:rsidRPr="007F7341">
        <w:rPr>
          <w:rFonts w:ascii="Times" w:hAnsi="Times"/>
        </w:rPr>
        <w:t>However</w:t>
      </w:r>
      <w:r w:rsidR="000F62BD">
        <w:rPr>
          <w:rFonts w:ascii="Times" w:hAnsi="Times"/>
        </w:rPr>
        <w:t>,</w:t>
      </w:r>
      <w:r w:rsidR="00D415D1" w:rsidRPr="007F7341">
        <w:rPr>
          <w:rFonts w:ascii="Times" w:hAnsi="Times"/>
        </w:rPr>
        <w:t xml:space="preserve"> working in the role play cake shop </w:t>
      </w:r>
      <w:r w:rsidR="00A06D33">
        <w:rPr>
          <w:rFonts w:ascii="Times" w:hAnsi="Times"/>
        </w:rPr>
        <w:t xml:space="preserve">would </w:t>
      </w:r>
      <w:r w:rsidR="00D415D1" w:rsidRPr="007F7341">
        <w:rPr>
          <w:rFonts w:ascii="Times" w:hAnsi="Times"/>
        </w:rPr>
        <w:t>provide</w:t>
      </w:r>
      <w:r w:rsidR="006D2BA1">
        <w:rPr>
          <w:rFonts w:ascii="Times" w:hAnsi="Times"/>
        </w:rPr>
        <w:t xml:space="preserve"> </w:t>
      </w:r>
      <w:r w:rsidR="00D415D1" w:rsidRPr="007F7341">
        <w:rPr>
          <w:rFonts w:ascii="Times" w:hAnsi="Times"/>
        </w:rPr>
        <w:t>a lot of interaction with p</w:t>
      </w:r>
      <w:r w:rsidR="00603554">
        <w:rPr>
          <w:rFonts w:ascii="Times" w:hAnsi="Times"/>
        </w:rPr>
        <w:t>eer</w:t>
      </w:r>
      <w:r w:rsidR="00D415D1" w:rsidRPr="007F7341">
        <w:rPr>
          <w:rFonts w:ascii="Times" w:hAnsi="Times"/>
        </w:rPr>
        <w:t>s in the classroom</w:t>
      </w:r>
      <w:r w:rsidR="005620F2">
        <w:rPr>
          <w:rFonts w:ascii="Times" w:hAnsi="Times"/>
        </w:rPr>
        <w:t xml:space="preserve"> such as</w:t>
      </w:r>
      <w:r w:rsidR="00D415D1" w:rsidRPr="007F7341">
        <w:rPr>
          <w:rFonts w:ascii="Times" w:hAnsi="Times"/>
        </w:rPr>
        <w:t xml:space="preserve"> </w:t>
      </w:r>
      <w:r w:rsidR="005620F2">
        <w:rPr>
          <w:rFonts w:ascii="Times" w:hAnsi="Times"/>
        </w:rPr>
        <w:t>offering choices</w:t>
      </w:r>
      <w:r w:rsidR="00D415D1" w:rsidRPr="007F7341">
        <w:rPr>
          <w:rFonts w:ascii="Times" w:hAnsi="Times"/>
        </w:rPr>
        <w:t xml:space="preserve">, </w:t>
      </w:r>
      <w:r w:rsidR="005620F2">
        <w:rPr>
          <w:rFonts w:ascii="Times" w:hAnsi="Times"/>
        </w:rPr>
        <w:t xml:space="preserve">selecting quantities and </w:t>
      </w:r>
      <w:r w:rsidR="00392289">
        <w:rPr>
          <w:rFonts w:ascii="Times" w:hAnsi="Times"/>
        </w:rPr>
        <w:t>managing transactions</w:t>
      </w:r>
      <w:r w:rsidR="00F87B5F">
        <w:rPr>
          <w:rFonts w:ascii="Times" w:hAnsi="Times"/>
        </w:rPr>
        <w:t xml:space="preserve"> </w:t>
      </w:r>
      <w:sdt>
        <w:sdtPr>
          <w:rPr>
            <w:rFonts w:ascii="Times" w:hAnsi="Times"/>
          </w:rPr>
          <w:id w:val="1018886941"/>
          <w:citation/>
        </w:sdtPr>
        <w:sdtEndPr/>
        <w:sdtContent>
          <w:r w:rsidR="00F87B5F">
            <w:rPr>
              <w:rFonts w:ascii="Times" w:hAnsi="Times"/>
            </w:rPr>
            <w:fldChar w:fldCharType="begin"/>
          </w:r>
          <w:r w:rsidR="00F87B5F">
            <w:rPr>
              <w:rFonts w:ascii="Times" w:hAnsi="Times"/>
            </w:rPr>
            <w:instrText xml:space="preserve"> CITATION Ken19 \l 2057 </w:instrText>
          </w:r>
          <w:r w:rsidR="00F87B5F">
            <w:rPr>
              <w:rFonts w:ascii="Times" w:hAnsi="Times"/>
            </w:rPr>
            <w:fldChar w:fldCharType="separate"/>
          </w:r>
          <w:r w:rsidR="00F87B5F" w:rsidRPr="00B37406">
            <w:rPr>
              <w:rFonts w:ascii="Times" w:hAnsi="Times"/>
              <w:noProof/>
            </w:rPr>
            <w:t>(Cherry, 2019)</w:t>
          </w:r>
          <w:r w:rsidR="00F87B5F">
            <w:rPr>
              <w:rFonts w:ascii="Times" w:hAnsi="Times"/>
            </w:rPr>
            <w:fldChar w:fldCharType="end"/>
          </w:r>
        </w:sdtContent>
      </w:sdt>
      <w:r w:rsidR="00F87B5F">
        <w:rPr>
          <w:rFonts w:ascii="Times" w:hAnsi="Times"/>
        </w:rPr>
        <w:t xml:space="preserve">. </w:t>
      </w:r>
      <w:r w:rsidR="001557D6">
        <w:rPr>
          <w:rFonts w:ascii="Times" w:hAnsi="Times"/>
        </w:rPr>
        <w:t>W</w:t>
      </w:r>
      <w:r w:rsidR="00F87B5F">
        <w:rPr>
          <w:rFonts w:ascii="Times" w:hAnsi="Times"/>
        </w:rPr>
        <w:t>hen children are collaborating in areas such as a role play bakery, they are enabling their mathematical thinking and allowing those connections to be made in future</w:t>
      </w:r>
      <w:r w:rsidR="00D8680C">
        <w:rPr>
          <w:rFonts w:ascii="Times" w:hAnsi="Times"/>
          <w:noProof/>
        </w:rPr>
        <w:t xml:space="preserve"> </w:t>
      </w:r>
      <w:r w:rsidR="00D8680C" w:rsidRPr="007E0719">
        <w:rPr>
          <w:rFonts w:ascii="Times" w:hAnsi="Times"/>
          <w:noProof/>
        </w:rPr>
        <w:t>(Tucker, 2014</w:t>
      </w:r>
      <w:r w:rsidR="00D8680C">
        <w:rPr>
          <w:rFonts w:ascii="Times" w:hAnsi="Times"/>
          <w:noProof/>
        </w:rPr>
        <w:t>).</w:t>
      </w:r>
    </w:p>
    <w:p w14:paraId="016AD461" w14:textId="7A624E0C" w:rsidR="001A42DC" w:rsidRDefault="001A42DC" w:rsidP="00D5489A">
      <w:pPr>
        <w:spacing w:line="360" w:lineRule="auto"/>
        <w:rPr>
          <w:rFonts w:ascii="Times" w:hAnsi="Times"/>
        </w:rPr>
      </w:pPr>
    </w:p>
    <w:p w14:paraId="28592723" w14:textId="0E08B8CE" w:rsidR="001A42DC" w:rsidRPr="009F500D" w:rsidRDefault="001A42DC" w:rsidP="009F500D">
      <w:pPr>
        <w:spacing w:line="360" w:lineRule="auto"/>
        <w:rPr>
          <w:rFonts w:ascii="Times" w:hAnsi="Times"/>
          <w:b/>
          <w:i/>
          <w:color w:val="000000" w:themeColor="text1"/>
        </w:rPr>
      </w:pPr>
      <w:r>
        <w:rPr>
          <w:rFonts w:ascii="Times" w:hAnsi="Times"/>
        </w:rPr>
        <w:lastRenderedPageBreak/>
        <w:t>The activity requires one adult</w:t>
      </w:r>
      <w:r w:rsidR="00CC106B">
        <w:rPr>
          <w:rFonts w:ascii="Times" w:hAnsi="Times"/>
        </w:rPr>
        <w:t xml:space="preserve">; </w:t>
      </w:r>
      <w:r>
        <w:rPr>
          <w:rFonts w:ascii="Times" w:hAnsi="Times"/>
        </w:rPr>
        <w:t xml:space="preserve">this is plenty as the ratio for children aged four is 1:6 </w:t>
      </w:r>
      <w:sdt>
        <w:sdtPr>
          <w:rPr>
            <w:rFonts w:ascii="Times" w:hAnsi="Times"/>
          </w:rPr>
          <w:id w:val="-1984311539"/>
          <w:citation/>
        </w:sdtPr>
        <w:sdtEndPr/>
        <w:sdtContent>
          <w:r>
            <w:rPr>
              <w:rFonts w:ascii="Times" w:hAnsi="Times"/>
            </w:rPr>
            <w:fldChar w:fldCharType="begin"/>
          </w:r>
          <w:r>
            <w:rPr>
              <w:rFonts w:ascii="Times" w:hAnsi="Times"/>
            </w:rPr>
            <w:instrText xml:space="preserve"> CITATION NSP19 \l 2057 </w:instrText>
          </w:r>
          <w:r>
            <w:rPr>
              <w:rFonts w:ascii="Times" w:hAnsi="Times"/>
            </w:rPr>
            <w:fldChar w:fldCharType="separate"/>
          </w:r>
          <w:r w:rsidRPr="001A42DC">
            <w:rPr>
              <w:rFonts w:ascii="Times" w:hAnsi="Times"/>
              <w:noProof/>
            </w:rPr>
            <w:t>(Learning, 2019)</w:t>
          </w:r>
          <w:r>
            <w:rPr>
              <w:rFonts w:ascii="Times" w:hAnsi="Times"/>
            </w:rPr>
            <w:fldChar w:fldCharType="end"/>
          </w:r>
        </w:sdtContent>
      </w:sdt>
      <w:r>
        <w:rPr>
          <w:rFonts w:ascii="Times" w:hAnsi="Times"/>
        </w:rPr>
        <w:t>. Vygotsky</w:t>
      </w:r>
      <w:r w:rsidR="00071B48">
        <w:rPr>
          <w:rFonts w:ascii="Times" w:hAnsi="Times"/>
        </w:rPr>
        <w:t xml:space="preserve">’s </w:t>
      </w:r>
      <w:r w:rsidR="003C7421">
        <w:rPr>
          <w:rFonts w:ascii="Times" w:hAnsi="Times"/>
        </w:rPr>
        <w:t>sociocultural theory</w:t>
      </w:r>
      <w:r w:rsidR="00071B48">
        <w:rPr>
          <w:rFonts w:ascii="Times" w:hAnsi="Times"/>
        </w:rPr>
        <w:t xml:space="preserve"> maintained</w:t>
      </w:r>
      <w:r>
        <w:rPr>
          <w:rFonts w:ascii="Times" w:hAnsi="Times"/>
        </w:rPr>
        <w:t xml:space="preserve"> that children </w:t>
      </w:r>
      <w:r w:rsidR="003C7421">
        <w:rPr>
          <w:rFonts w:ascii="Times" w:hAnsi="Times"/>
        </w:rPr>
        <w:t>can achieve far more when accompanied by an adult</w:t>
      </w:r>
      <w:r w:rsidR="00071B48">
        <w:rPr>
          <w:rFonts w:ascii="Times" w:hAnsi="Times"/>
        </w:rPr>
        <w:t xml:space="preserve"> to support their l</w:t>
      </w:r>
      <w:r w:rsidR="00CC106B">
        <w:rPr>
          <w:rFonts w:ascii="Times" w:hAnsi="Times"/>
        </w:rPr>
        <w:t xml:space="preserve">earning and </w:t>
      </w:r>
      <w:r>
        <w:rPr>
          <w:rFonts w:ascii="Times" w:hAnsi="Times"/>
        </w:rPr>
        <w:t xml:space="preserve">development. Adults </w:t>
      </w:r>
      <w:r w:rsidR="00CC106B">
        <w:rPr>
          <w:rFonts w:ascii="Times" w:hAnsi="Times"/>
        </w:rPr>
        <w:t xml:space="preserve">are able </w:t>
      </w:r>
      <w:r>
        <w:rPr>
          <w:rFonts w:ascii="Times" w:hAnsi="Times"/>
        </w:rPr>
        <w:t xml:space="preserve">to ask questions, provide support and further children’s </w:t>
      </w:r>
      <w:r w:rsidR="009F500D">
        <w:rPr>
          <w:rFonts w:ascii="Times" w:hAnsi="Times"/>
        </w:rPr>
        <w:t xml:space="preserve">mathematical </w:t>
      </w:r>
      <w:r>
        <w:rPr>
          <w:rFonts w:ascii="Times" w:hAnsi="Times"/>
        </w:rPr>
        <w:t>knowledge</w:t>
      </w:r>
      <w:r w:rsidR="00CC106B">
        <w:rPr>
          <w:rFonts w:ascii="Times" w:hAnsi="Times"/>
        </w:rPr>
        <w:t xml:space="preserve"> more effectively</w:t>
      </w:r>
      <w:r w:rsidR="00071B48">
        <w:rPr>
          <w:rFonts w:ascii="Times" w:hAnsi="Times"/>
        </w:rPr>
        <w:t xml:space="preserve"> </w:t>
      </w:r>
      <w:r>
        <w:rPr>
          <w:rFonts w:ascii="Times" w:hAnsi="Times"/>
        </w:rPr>
        <w:t>when in smaller groups</w:t>
      </w:r>
      <w:r w:rsidR="009978AD">
        <w:rPr>
          <w:rFonts w:ascii="Times" w:hAnsi="Times"/>
          <w:color w:val="000000" w:themeColor="text1"/>
        </w:rPr>
        <w:t xml:space="preserve"> </w:t>
      </w:r>
      <w:sdt>
        <w:sdtPr>
          <w:rPr>
            <w:rFonts w:ascii="Times" w:hAnsi="Times"/>
            <w:color w:val="000000" w:themeColor="text1"/>
          </w:rPr>
          <w:id w:val="-975834138"/>
          <w:citation/>
        </w:sdtPr>
        <w:sdtEndPr/>
        <w:sdtContent>
          <w:r w:rsidR="009978AD">
            <w:rPr>
              <w:rFonts w:ascii="Times" w:hAnsi="Times"/>
              <w:color w:val="000000" w:themeColor="text1"/>
            </w:rPr>
            <w:fldChar w:fldCharType="begin"/>
          </w:r>
          <w:r w:rsidR="009978AD">
            <w:rPr>
              <w:rFonts w:ascii="Times" w:hAnsi="Times"/>
              <w:color w:val="000000" w:themeColor="text1"/>
            </w:rPr>
            <w:instrText xml:space="preserve"> CITATION Wel181 \l 2057 </w:instrText>
          </w:r>
          <w:r w:rsidR="009978AD">
            <w:rPr>
              <w:rFonts w:ascii="Times" w:hAnsi="Times"/>
              <w:color w:val="000000" w:themeColor="text1"/>
            </w:rPr>
            <w:fldChar w:fldCharType="separate"/>
          </w:r>
          <w:r w:rsidR="009978AD" w:rsidRPr="009978AD">
            <w:rPr>
              <w:rFonts w:ascii="Times" w:hAnsi="Times"/>
              <w:noProof/>
              <w:color w:val="000000" w:themeColor="text1"/>
            </w:rPr>
            <w:t>(Gov, 2018)</w:t>
          </w:r>
          <w:r w:rsidR="009978AD">
            <w:rPr>
              <w:rFonts w:ascii="Times" w:hAnsi="Times"/>
              <w:color w:val="000000" w:themeColor="text1"/>
            </w:rPr>
            <w:fldChar w:fldCharType="end"/>
          </w:r>
        </w:sdtContent>
      </w:sdt>
      <w:r>
        <w:rPr>
          <w:rFonts w:ascii="Times" w:hAnsi="Times"/>
        </w:rPr>
        <w:t>.</w:t>
      </w:r>
      <w:r w:rsidR="00203BBE">
        <w:rPr>
          <w:rFonts w:ascii="Times" w:hAnsi="Times"/>
        </w:rPr>
        <w:t xml:space="preserve"> Having more than one adult would be a waste of resources</w:t>
      </w:r>
      <w:r w:rsidR="00A57495">
        <w:rPr>
          <w:rFonts w:ascii="Times" w:hAnsi="Times"/>
        </w:rPr>
        <w:t xml:space="preserve"> and could stifle the learning opportunities</w:t>
      </w:r>
      <w:r w:rsidR="003C7421">
        <w:rPr>
          <w:rFonts w:ascii="Times" w:hAnsi="Times"/>
        </w:rPr>
        <w:t xml:space="preserve"> </w:t>
      </w:r>
      <w:sdt>
        <w:sdtPr>
          <w:rPr>
            <w:rFonts w:ascii="Times" w:hAnsi="Times"/>
          </w:rPr>
          <w:id w:val="1742984504"/>
          <w:citation/>
        </w:sdtPr>
        <w:sdtEndPr/>
        <w:sdtContent>
          <w:r w:rsidR="003C7421">
            <w:rPr>
              <w:rFonts w:ascii="Times" w:hAnsi="Times"/>
            </w:rPr>
            <w:fldChar w:fldCharType="begin"/>
          </w:r>
          <w:r w:rsidR="003C7421">
            <w:rPr>
              <w:rFonts w:ascii="Times" w:hAnsi="Times"/>
            </w:rPr>
            <w:instrText xml:space="preserve"> CITATION Sau20 \l 2057 </w:instrText>
          </w:r>
          <w:r w:rsidR="003C7421">
            <w:rPr>
              <w:rFonts w:ascii="Times" w:hAnsi="Times"/>
            </w:rPr>
            <w:fldChar w:fldCharType="separate"/>
          </w:r>
          <w:r w:rsidR="003C7421" w:rsidRPr="003C7421">
            <w:rPr>
              <w:rFonts w:ascii="Times" w:hAnsi="Times"/>
              <w:noProof/>
            </w:rPr>
            <w:t>(McLeod, 2020)</w:t>
          </w:r>
          <w:r w:rsidR="003C7421">
            <w:rPr>
              <w:rFonts w:ascii="Times" w:hAnsi="Times"/>
            </w:rPr>
            <w:fldChar w:fldCharType="end"/>
          </w:r>
        </w:sdtContent>
      </w:sdt>
      <w:r w:rsidR="003C7421">
        <w:rPr>
          <w:rFonts w:ascii="Times" w:hAnsi="Times"/>
        </w:rPr>
        <w:t>.</w:t>
      </w:r>
      <w:r w:rsidR="00001D36">
        <w:rPr>
          <w:rFonts w:ascii="Times" w:hAnsi="Times"/>
        </w:rPr>
        <w:t xml:space="preserve"> </w:t>
      </w:r>
    </w:p>
    <w:p w14:paraId="4C635A2E" w14:textId="1A8784DC" w:rsidR="00380049" w:rsidRDefault="00380049" w:rsidP="00FC1369">
      <w:pPr>
        <w:jc w:val="both"/>
        <w:rPr>
          <w:rFonts w:ascii="Times" w:hAnsi="Times"/>
          <w:sz w:val="28"/>
          <w:szCs w:val="28"/>
        </w:rPr>
      </w:pPr>
    </w:p>
    <w:p w14:paraId="445A3F6D" w14:textId="032FED8F" w:rsidR="00BB1064" w:rsidRDefault="00975322" w:rsidP="00FC1369">
      <w:pPr>
        <w:spacing w:line="360" w:lineRule="auto"/>
        <w:jc w:val="both"/>
        <w:rPr>
          <w:rFonts w:ascii="Times" w:hAnsi="Times"/>
        </w:rPr>
      </w:pPr>
      <w:r w:rsidRPr="00975322">
        <w:rPr>
          <w:rFonts w:ascii="Times" w:hAnsi="Times"/>
        </w:rPr>
        <w:t xml:space="preserve">Cooking can be a very inclusive activity, regardless of each </w:t>
      </w:r>
      <w:r w:rsidR="00B8046D">
        <w:rPr>
          <w:rFonts w:ascii="Times" w:hAnsi="Times"/>
        </w:rPr>
        <w:t>child’s</w:t>
      </w:r>
      <w:r w:rsidRPr="00975322">
        <w:rPr>
          <w:rFonts w:ascii="Times" w:hAnsi="Times"/>
        </w:rPr>
        <w:t xml:space="preserve"> </w:t>
      </w:r>
      <w:r w:rsidR="00B8046D">
        <w:rPr>
          <w:rFonts w:ascii="Times" w:hAnsi="Times"/>
        </w:rPr>
        <w:t xml:space="preserve">stage </w:t>
      </w:r>
      <w:r w:rsidRPr="00975322">
        <w:rPr>
          <w:rFonts w:ascii="Times" w:hAnsi="Times"/>
        </w:rPr>
        <w:t xml:space="preserve">of development. </w:t>
      </w:r>
      <w:r w:rsidR="00EA03FA">
        <w:rPr>
          <w:rFonts w:ascii="Times" w:hAnsi="Times"/>
        </w:rPr>
        <w:t xml:space="preserve">However, </w:t>
      </w:r>
      <w:r w:rsidR="00EA03FA" w:rsidRPr="00975322">
        <w:rPr>
          <w:rFonts w:ascii="Times" w:hAnsi="Times"/>
        </w:rPr>
        <w:t>planning and observing is key</w:t>
      </w:r>
      <w:r w:rsidR="00EA03FA">
        <w:rPr>
          <w:rFonts w:ascii="Times" w:hAnsi="Times"/>
        </w:rPr>
        <w:t xml:space="preserve"> to </w:t>
      </w:r>
      <w:r w:rsidRPr="00975322">
        <w:rPr>
          <w:rFonts w:ascii="Times" w:hAnsi="Times"/>
        </w:rPr>
        <w:t>ensur</w:t>
      </w:r>
      <w:r w:rsidR="00EA03FA">
        <w:rPr>
          <w:rFonts w:ascii="Times" w:hAnsi="Times"/>
        </w:rPr>
        <w:t xml:space="preserve">ing that every child’s needs are catered for. Careful observation </w:t>
      </w:r>
      <w:r w:rsidRPr="00975322">
        <w:rPr>
          <w:rFonts w:ascii="Times" w:hAnsi="Times"/>
        </w:rPr>
        <w:t>support</w:t>
      </w:r>
      <w:r w:rsidR="004E4F1E">
        <w:rPr>
          <w:rFonts w:ascii="Times" w:hAnsi="Times"/>
        </w:rPr>
        <w:t>s</w:t>
      </w:r>
      <w:r w:rsidRPr="00975322">
        <w:rPr>
          <w:rFonts w:ascii="Times" w:hAnsi="Times"/>
        </w:rPr>
        <w:t xml:space="preserve"> staff </w:t>
      </w:r>
      <w:r w:rsidR="00EA03FA">
        <w:rPr>
          <w:rFonts w:ascii="Times" w:hAnsi="Times"/>
        </w:rPr>
        <w:t>to</w:t>
      </w:r>
      <w:r w:rsidRPr="00975322">
        <w:rPr>
          <w:rFonts w:ascii="Times" w:hAnsi="Times"/>
        </w:rPr>
        <w:t xml:space="preserve"> recogni</w:t>
      </w:r>
      <w:r w:rsidR="00EA03FA">
        <w:rPr>
          <w:rFonts w:ascii="Times" w:hAnsi="Times"/>
        </w:rPr>
        <w:t>se</w:t>
      </w:r>
      <w:r w:rsidRPr="00975322">
        <w:rPr>
          <w:rFonts w:ascii="Times" w:hAnsi="Times"/>
        </w:rPr>
        <w:t xml:space="preserve"> children’s needs and interests, </w:t>
      </w:r>
      <w:r w:rsidR="004E4F1E">
        <w:rPr>
          <w:rFonts w:ascii="Times" w:hAnsi="Times"/>
        </w:rPr>
        <w:t xml:space="preserve">and </w:t>
      </w:r>
      <w:r w:rsidRPr="00975322">
        <w:rPr>
          <w:rFonts w:ascii="Times" w:hAnsi="Times"/>
        </w:rPr>
        <w:t>then</w:t>
      </w:r>
      <w:r w:rsidR="004E4F1E">
        <w:rPr>
          <w:rFonts w:ascii="Times" w:hAnsi="Times"/>
        </w:rPr>
        <w:t xml:space="preserve"> plan</w:t>
      </w:r>
      <w:r w:rsidRPr="00975322">
        <w:rPr>
          <w:rFonts w:ascii="Times" w:hAnsi="Times"/>
        </w:rPr>
        <w:t xml:space="preserve"> the activity to </w:t>
      </w:r>
      <w:r w:rsidR="00B66359">
        <w:rPr>
          <w:rFonts w:ascii="Times" w:hAnsi="Times"/>
        </w:rPr>
        <w:t>support and challenge each pupil at the appropriate level.</w:t>
      </w:r>
      <w:r w:rsidR="001D4C46">
        <w:rPr>
          <w:rFonts w:ascii="Times" w:hAnsi="Times"/>
        </w:rPr>
        <w:t xml:space="preserve"> This is recognised by Fawcett,</w:t>
      </w:r>
      <w:r w:rsidR="00001D36">
        <w:rPr>
          <w:rFonts w:ascii="Times" w:hAnsi="Times"/>
        </w:rPr>
        <w:t xml:space="preserve"> </w:t>
      </w:r>
      <w:r w:rsidR="00694586">
        <w:rPr>
          <w:rFonts w:ascii="Times" w:hAnsi="Times"/>
        </w:rPr>
        <w:t>(2016)</w:t>
      </w:r>
      <w:r w:rsidR="001D4C46">
        <w:rPr>
          <w:rFonts w:ascii="Times" w:hAnsi="Times"/>
        </w:rPr>
        <w:t xml:space="preserve"> that staff familiarising themselves with children’s strengths and limitations through observations will support settings </w:t>
      </w:r>
      <w:r w:rsidR="00A06D33">
        <w:rPr>
          <w:rFonts w:ascii="Times" w:hAnsi="Times"/>
        </w:rPr>
        <w:t>to secure the most</w:t>
      </w:r>
      <w:r w:rsidR="001D4C46">
        <w:rPr>
          <w:rFonts w:ascii="Times" w:hAnsi="Times"/>
        </w:rPr>
        <w:t xml:space="preserve"> appropriate provision to ensure each child is thriving </w:t>
      </w:r>
      <w:r w:rsidR="00694586" w:rsidRPr="002F3B07">
        <w:rPr>
          <w:rFonts w:ascii="Times" w:hAnsi="Times"/>
        </w:rPr>
        <w:t>(Fawcett, 2016)</w:t>
      </w:r>
      <w:r w:rsidR="002F3B07" w:rsidRPr="002F3B07">
        <w:rPr>
          <w:rFonts w:ascii="Times" w:hAnsi="Times"/>
        </w:rPr>
        <w:t>.</w:t>
      </w:r>
    </w:p>
    <w:p w14:paraId="33EF722D" w14:textId="77777777" w:rsidR="00B66359" w:rsidRDefault="00B66359" w:rsidP="00FC1369">
      <w:pPr>
        <w:spacing w:line="360" w:lineRule="auto"/>
        <w:jc w:val="both"/>
        <w:rPr>
          <w:rFonts w:ascii="Times" w:hAnsi="Times"/>
        </w:rPr>
      </w:pPr>
    </w:p>
    <w:p w14:paraId="1444390E" w14:textId="22272F4D" w:rsidR="00BB1064" w:rsidRPr="00975322" w:rsidRDefault="00BB1064" w:rsidP="00FC1369">
      <w:pPr>
        <w:spacing w:line="360" w:lineRule="auto"/>
        <w:jc w:val="both"/>
        <w:rPr>
          <w:rFonts w:ascii="Times" w:hAnsi="Times"/>
        </w:rPr>
      </w:pPr>
      <w:r>
        <w:rPr>
          <w:rFonts w:ascii="Times" w:hAnsi="Times"/>
        </w:rPr>
        <w:t xml:space="preserve">The </w:t>
      </w:r>
      <w:r w:rsidR="00694586">
        <w:rPr>
          <w:rFonts w:ascii="Times" w:hAnsi="Times"/>
        </w:rPr>
        <w:t xml:space="preserve">planned </w:t>
      </w:r>
      <w:r>
        <w:rPr>
          <w:rFonts w:ascii="Times" w:hAnsi="Times"/>
        </w:rPr>
        <w:t xml:space="preserve">activity time could vary </w:t>
      </w:r>
      <w:r w:rsidR="00815B75">
        <w:rPr>
          <w:rFonts w:ascii="Times" w:hAnsi="Times"/>
        </w:rPr>
        <w:t>significantly</w:t>
      </w:r>
      <w:r>
        <w:rPr>
          <w:rFonts w:ascii="Times" w:hAnsi="Times"/>
        </w:rPr>
        <w:t xml:space="preserve">, </w:t>
      </w:r>
      <w:r w:rsidR="00A06D33">
        <w:rPr>
          <w:rFonts w:ascii="Times" w:hAnsi="Times"/>
        </w:rPr>
        <w:t>two hours</w:t>
      </w:r>
      <w:r>
        <w:rPr>
          <w:rFonts w:ascii="Times" w:hAnsi="Times"/>
        </w:rPr>
        <w:t xml:space="preserve"> is only an estimat</w:t>
      </w:r>
      <w:r w:rsidR="00815B75">
        <w:rPr>
          <w:rFonts w:ascii="Times" w:hAnsi="Times"/>
        </w:rPr>
        <w:t>e</w:t>
      </w:r>
      <w:r>
        <w:rPr>
          <w:rFonts w:ascii="Times" w:hAnsi="Times"/>
        </w:rPr>
        <w:t xml:space="preserve">. The children may really respond </w:t>
      </w:r>
      <w:r w:rsidR="00815B75">
        <w:rPr>
          <w:rFonts w:ascii="Times" w:hAnsi="Times"/>
        </w:rPr>
        <w:t xml:space="preserve">well </w:t>
      </w:r>
      <w:r>
        <w:rPr>
          <w:rFonts w:ascii="Times" w:hAnsi="Times"/>
        </w:rPr>
        <w:t xml:space="preserve">to the activity and </w:t>
      </w:r>
      <w:r w:rsidR="00815B75">
        <w:rPr>
          <w:rFonts w:ascii="Times" w:hAnsi="Times"/>
        </w:rPr>
        <w:t xml:space="preserve">be </w:t>
      </w:r>
      <w:r>
        <w:rPr>
          <w:rFonts w:ascii="Times" w:hAnsi="Times"/>
        </w:rPr>
        <w:t>show</w:t>
      </w:r>
      <w:r w:rsidR="00815B75">
        <w:rPr>
          <w:rFonts w:ascii="Times" w:hAnsi="Times"/>
        </w:rPr>
        <w:t>ing</w:t>
      </w:r>
      <w:r>
        <w:rPr>
          <w:rFonts w:ascii="Times" w:hAnsi="Times"/>
        </w:rPr>
        <w:t xml:space="preserve"> deep level learning for </w:t>
      </w:r>
      <w:r w:rsidR="00815B75">
        <w:rPr>
          <w:rFonts w:ascii="Times" w:hAnsi="Times"/>
        </w:rPr>
        <w:t>extended periods</w:t>
      </w:r>
      <w:r>
        <w:rPr>
          <w:rFonts w:ascii="Times" w:hAnsi="Times"/>
        </w:rPr>
        <w:t>. When this happens</w:t>
      </w:r>
      <w:r w:rsidR="00A06D33">
        <w:rPr>
          <w:rFonts w:ascii="Times" w:hAnsi="Times"/>
        </w:rPr>
        <w:t>,</w:t>
      </w:r>
      <w:r>
        <w:rPr>
          <w:rFonts w:ascii="Times" w:hAnsi="Times"/>
        </w:rPr>
        <w:t xml:space="preserve"> staff must allow </w:t>
      </w:r>
      <w:r w:rsidR="00815B75">
        <w:rPr>
          <w:rFonts w:ascii="Times" w:hAnsi="Times"/>
        </w:rPr>
        <w:t xml:space="preserve">for </w:t>
      </w:r>
      <w:r>
        <w:rPr>
          <w:rFonts w:ascii="Times" w:hAnsi="Times"/>
        </w:rPr>
        <w:t xml:space="preserve">this and </w:t>
      </w:r>
      <w:r w:rsidR="00815B75">
        <w:rPr>
          <w:rFonts w:ascii="Times" w:hAnsi="Times"/>
        </w:rPr>
        <w:t>facilitate the further extension of the learning wherever possible</w:t>
      </w:r>
      <w:r>
        <w:rPr>
          <w:rFonts w:ascii="Times" w:hAnsi="Times"/>
        </w:rPr>
        <w:t xml:space="preserve">. </w:t>
      </w:r>
      <w:r w:rsidR="00652479">
        <w:rPr>
          <w:rFonts w:ascii="Times" w:hAnsi="Times"/>
        </w:rPr>
        <w:t>P</w:t>
      </w:r>
      <w:r>
        <w:rPr>
          <w:rFonts w:ascii="Times" w:hAnsi="Times"/>
        </w:rPr>
        <w:t xml:space="preserve">erhaps putting no time </w:t>
      </w:r>
      <w:r w:rsidR="00815B75">
        <w:rPr>
          <w:rFonts w:ascii="Times" w:hAnsi="Times"/>
        </w:rPr>
        <w:t xml:space="preserve">limit </w:t>
      </w:r>
      <w:r>
        <w:rPr>
          <w:rFonts w:ascii="Times" w:hAnsi="Times"/>
        </w:rPr>
        <w:t xml:space="preserve">on the plan would have been more beneficial for the children so they do not feel rushed </w:t>
      </w:r>
      <w:r w:rsidR="00815B75">
        <w:rPr>
          <w:rFonts w:ascii="Times" w:hAnsi="Times"/>
        </w:rPr>
        <w:t xml:space="preserve">and are able to absorb themselves fully in the experience </w:t>
      </w:r>
      <w:sdt>
        <w:sdtPr>
          <w:rPr>
            <w:rFonts w:ascii="Times" w:eastAsia="Times New Roman" w:hAnsi="Times" w:cs="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20079631"/>
          <w:citation/>
        </w:sdtPr>
        <w:sdtEndPr/>
        <w:sdtContent>
          <w:r w:rsidR="00664D6E" w:rsidRPr="00882C09">
            <w:rPr>
              <w:rFonts w:ascii="Times" w:eastAsia="Times New Roman" w:hAnsi="Times" w:cs="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664D6E" w:rsidRPr="00882C09">
            <w:rPr>
              <w:rFonts w:ascii="Times" w:eastAsia="Times New Roman" w:hAnsi="Times" w:cs="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Vin21 \l 2057 </w:instrText>
          </w:r>
          <w:r w:rsidR="00664D6E" w:rsidRPr="00882C09">
            <w:rPr>
              <w:rFonts w:ascii="Times" w:eastAsia="Times New Roman" w:hAnsi="Times" w:cs="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664D6E" w:rsidRPr="00882C09">
            <w:rPr>
              <w:rFonts w:ascii="Times" w:eastAsia="Times New Roman" w:hAnsi="Times" w:cs="Times New Roman"/>
              <w:noProof/>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(Iannelli, 2021)</w:t>
          </w:r>
          <w:r w:rsidR="00664D6E" w:rsidRPr="00882C09">
            <w:rPr>
              <w:rFonts w:ascii="Times" w:eastAsia="Times New Roman" w:hAnsi="Times" w:cs="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30181A" w:rsidRPr="00882C09">
        <w:rPr>
          <w:rFonts w:ascii="Times" w:eastAsia="Times New Roman" w:hAnsi="Times" w:cs="Times New Roman"/>
          <w:color w:val="000000" w:themeColor="text1"/>
          <w:lang w:eastAsia="en-GB"/>
          <w14:shadow w14:blurRad="60007" w14:dist="310007" w14:dir="7680000" w14:sx="100000" w14:sy="30000" w14:kx="1300200" w14:ky="0" w14:algn="ctr">
            <w14:srgbClr w14:val="000000">
              <w14:alpha w14:val="68000"/>
            </w14:srgbClr>
          </w14:shadow>
        </w:rPr>
        <w:t>.</w:t>
      </w:r>
    </w:p>
    <w:p w14:paraId="549A7D7C" w14:textId="77777777" w:rsidR="007D610B" w:rsidRDefault="007D610B" w:rsidP="00FC1369">
      <w:pPr>
        <w:jc w:val="both"/>
        <w:rPr>
          <w:rFonts w:ascii="Times" w:hAnsi="Times"/>
        </w:rPr>
      </w:pPr>
    </w:p>
    <w:p w14:paraId="547D872F" w14:textId="4909BAA0" w:rsidR="00380049" w:rsidRPr="007D610B" w:rsidRDefault="007D610B" w:rsidP="00FC1369">
      <w:pPr>
        <w:spacing w:line="360" w:lineRule="auto"/>
        <w:jc w:val="both"/>
        <w:rPr>
          <w:rFonts w:ascii="Times" w:hAnsi="Times"/>
        </w:rPr>
      </w:pPr>
      <w:r w:rsidRPr="007D610B">
        <w:rPr>
          <w:rFonts w:ascii="Times" w:hAnsi="Times"/>
        </w:rPr>
        <w:t>The ac</w:t>
      </w:r>
      <w:r>
        <w:rPr>
          <w:rFonts w:ascii="Times" w:hAnsi="Times"/>
        </w:rPr>
        <w:t xml:space="preserve">tivity is beneficial to children’s mathematical development as well as </w:t>
      </w:r>
      <w:r w:rsidR="00815B75">
        <w:rPr>
          <w:rFonts w:ascii="Times" w:hAnsi="Times"/>
        </w:rPr>
        <w:t xml:space="preserve">highly </w:t>
      </w:r>
      <w:r w:rsidR="00652479">
        <w:rPr>
          <w:rFonts w:ascii="Times" w:hAnsi="Times"/>
        </w:rPr>
        <w:t>stimulating</w:t>
      </w:r>
      <w:r>
        <w:rPr>
          <w:rFonts w:ascii="Times" w:hAnsi="Times"/>
        </w:rPr>
        <w:t>. However,</w:t>
      </w:r>
      <w:r w:rsidR="00071B48">
        <w:rPr>
          <w:rFonts w:ascii="Times" w:hAnsi="Times"/>
        </w:rPr>
        <w:t xml:space="preserve">  it could be</w:t>
      </w:r>
      <w:r>
        <w:rPr>
          <w:rFonts w:ascii="Times" w:hAnsi="Times"/>
        </w:rPr>
        <w:t xml:space="preserve"> argue</w:t>
      </w:r>
      <w:r w:rsidR="00071B48">
        <w:rPr>
          <w:rFonts w:ascii="Times" w:hAnsi="Times"/>
        </w:rPr>
        <w:t>d</w:t>
      </w:r>
      <w:r>
        <w:rPr>
          <w:rFonts w:ascii="Times" w:hAnsi="Times"/>
        </w:rPr>
        <w:t xml:space="preserve"> that it is not meeting the</w:t>
      </w:r>
      <w:r w:rsidR="00071B48">
        <w:rPr>
          <w:rFonts w:ascii="Times" w:hAnsi="Times"/>
        </w:rPr>
        <w:t xml:space="preserve"> Welsh Government’s</w:t>
      </w:r>
      <w:r>
        <w:rPr>
          <w:rFonts w:ascii="Times" w:hAnsi="Times"/>
        </w:rPr>
        <w:t xml:space="preserve"> </w:t>
      </w:r>
      <w:r w:rsidR="00071B48">
        <w:rPr>
          <w:rFonts w:ascii="Times" w:hAnsi="Times"/>
        </w:rPr>
        <w:t xml:space="preserve">(2014) </w:t>
      </w:r>
      <w:r>
        <w:rPr>
          <w:rFonts w:ascii="Times" w:hAnsi="Times"/>
        </w:rPr>
        <w:t xml:space="preserve">‘Healthy </w:t>
      </w:r>
      <w:r w:rsidR="00815B75">
        <w:rPr>
          <w:rFonts w:ascii="Times" w:hAnsi="Times"/>
        </w:rPr>
        <w:t>E</w:t>
      </w:r>
      <w:r>
        <w:rPr>
          <w:rFonts w:ascii="Times" w:hAnsi="Times"/>
        </w:rPr>
        <w:t xml:space="preserve">ating in </w:t>
      </w:r>
      <w:r w:rsidR="00815B75">
        <w:rPr>
          <w:rFonts w:ascii="Times" w:hAnsi="Times"/>
        </w:rPr>
        <w:t>M</w:t>
      </w:r>
      <w:r>
        <w:rPr>
          <w:rFonts w:ascii="Times" w:hAnsi="Times"/>
        </w:rPr>
        <w:t xml:space="preserve">aintained </w:t>
      </w:r>
      <w:r w:rsidR="00815B75">
        <w:rPr>
          <w:rFonts w:ascii="Times" w:hAnsi="Times"/>
        </w:rPr>
        <w:t>S</w:t>
      </w:r>
      <w:r>
        <w:rPr>
          <w:rFonts w:ascii="Times" w:hAnsi="Times"/>
        </w:rPr>
        <w:t xml:space="preserve">chools’ guidelines. It is </w:t>
      </w:r>
      <w:r w:rsidR="005A7236">
        <w:rPr>
          <w:rFonts w:ascii="Times" w:hAnsi="Times"/>
        </w:rPr>
        <w:t>important for</w:t>
      </w:r>
      <w:r>
        <w:rPr>
          <w:rFonts w:ascii="Times" w:hAnsi="Times"/>
        </w:rPr>
        <w:t xml:space="preserve"> setting</w:t>
      </w:r>
      <w:r w:rsidR="005A7236">
        <w:rPr>
          <w:rFonts w:ascii="Times" w:hAnsi="Times"/>
        </w:rPr>
        <w:t>s to show an example by</w:t>
      </w:r>
      <w:r>
        <w:rPr>
          <w:rFonts w:ascii="Times" w:hAnsi="Times"/>
        </w:rPr>
        <w:t xml:space="preserve"> </w:t>
      </w:r>
      <w:r w:rsidR="005A7236">
        <w:rPr>
          <w:rFonts w:ascii="Times" w:hAnsi="Times"/>
        </w:rPr>
        <w:t xml:space="preserve">promoting </w:t>
      </w:r>
      <w:r w:rsidR="00486F04">
        <w:rPr>
          <w:rFonts w:ascii="Times" w:hAnsi="Times"/>
        </w:rPr>
        <w:t>healthy eating</w:t>
      </w:r>
      <w:r>
        <w:rPr>
          <w:rFonts w:ascii="Times" w:hAnsi="Times"/>
        </w:rPr>
        <w:t>, therefor</w:t>
      </w:r>
      <w:r w:rsidR="00815B75">
        <w:rPr>
          <w:rFonts w:ascii="Times" w:hAnsi="Times"/>
        </w:rPr>
        <w:t>e</w:t>
      </w:r>
      <w:r>
        <w:rPr>
          <w:rFonts w:ascii="Times" w:hAnsi="Times"/>
        </w:rPr>
        <w:t xml:space="preserve"> including raspberries or blueberries into the cakes</w:t>
      </w:r>
      <w:r w:rsidR="00486F04">
        <w:rPr>
          <w:rFonts w:ascii="Times" w:hAnsi="Times"/>
        </w:rPr>
        <w:t>, selecting recipes with reduced sugar, oats or brown flour</w:t>
      </w:r>
      <w:r>
        <w:rPr>
          <w:rFonts w:ascii="Times" w:hAnsi="Times"/>
        </w:rPr>
        <w:t xml:space="preserve"> could have </w:t>
      </w:r>
      <w:r w:rsidR="00486F04">
        <w:rPr>
          <w:rFonts w:ascii="Times" w:hAnsi="Times"/>
        </w:rPr>
        <w:t>fulfilled th</w:t>
      </w:r>
      <w:r w:rsidR="00652479">
        <w:rPr>
          <w:rFonts w:ascii="Times" w:hAnsi="Times"/>
        </w:rPr>
        <w:t>ese</w:t>
      </w:r>
      <w:r w:rsidR="00486F04">
        <w:rPr>
          <w:rFonts w:ascii="Times" w:hAnsi="Times"/>
        </w:rPr>
        <w:t xml:space="preserve"> criteria more appropriately</w:t>
      </w:r>
      <w:r>
        <w:rPr>
          <w:rFonts w:ascii="Times" w:hAnsi="Times"/>
        </w:rPr>
        <w:t xml:space="preserve">. </w:t>
      </w:r>
      <w:r w:rsidR="00486F04">
        <w:rPr>
          <w:rFonts w:ascii="Times" w:hAnsi="Times"/>
        </w:rPr>
        <w:t xml:space="preserve">The requirements of the curriculum for mathematical development would be met just as effectively through recipes which involved healthier ingredients and it </w:t>
      </w:r>
      <w:r w:rsidR="00652479">
        <w:rPr>
          <w:rFonts w:ascii="Times" w:hAnsi="Times"/>
        </w:rPr>
        <w:t xml:space="preserve">would </w:t>
      </w:r>
      <w:r w:rsidR="00486F04">
        <w:rPr>
          <w:rFonts w:ascii="Times" w:hAnsi="Times"/>
        </w:rPr>
        <w:t>also encourage children to try new foods</w:t>
      </w:r>
      <w:r>
        <w:rPr>
          <w:rFonts w:ascii="Times" w:hAnsi="Times"/>
        </w:rPr>
        <w:t xml:space="preserve"> </w:t>
      </w:r>
      <w:sdt>
        <w:sdtPr>
          <w:rPr>
            <w:rFonts w:ascii="Times" w:hAnsi="Times"/>
          </w:rPr>
          <w:id w:val="588514181"/>
          <w:citation/>
        </w:sdtPr>
        <w:sdtEndPr/>
        <w:sdtContent>
          <w:r>
            <w:rPr>
              <w:rFonts w:ascii="Times" w:hAnsi="Times"/>
            </w:rPr>
            <w:fldChar w:fldCharType="begin"/>
          </w:r>
          <w:r>
            <w:rPr>
              <w:rFonts w:ascii="Times" w:hAnsi="Times"/>
            </w:rPr>
            <w:instrText xml:space="preserve"> CITATION Wel14 \l 2057 </w:instrText>
          </w:r>
          <w:r>
            <w:rPr>
              <w:rFonts w:ascii="Times" w:hAnsi="Times"/>
            </w:rPr>
            <w:fldChar w:fldCharType="separate"/>
          </w:r>
          <w:r w:rsidRPr="007D610B">
            <w:rPr>
              <w:rFonts w:ascii="Times" w:hAnsi="Times"/>
              <w:noProof/>
            </w:rPr>
            <w:t>(Government, 2014)</w:t>
          </w:r>
          <w:r>
            <w:rPr>
              <w:rFonts w:ascii="Times" w:hAnsi="Times"/>
            </w:rPr>
            <w:fldChar w:fldCharType="end"/>
          </w:r>
        </w:sdtContent>
      </w:sdt>
      <w:r w:rsidR="002135CA">
        <w:rPr>
          <w:rFonts w:ascii="Times" w:hAnsi="Times"/>
        </w:rPr>
        <w:t>.</w:t>
      </w:r>
    </w:p>
    <w:p w14:paraId="59E742EA" w14:textId="5C22EDF1" w:rsidR="007F7341" w:rsidRDefault="007F7341" w:rsidP="00FC1369">
      <w:pPr>
        <w:jc w:val="both"/>
        <w:rPr>
          <w:rFonts w:ascii="Times" w:hAnsi="Times"/>
          <w:b/>
          <w:bCs/>
          <w:sz w:val="28"/>
          <w:szCs w:val="28"/>
          <w:u w:val="single"/>
        </w:rPr>
      </w:pPr>
    </w:p>
    <w:p w14:paraId="430F2F43" w14:textId="6BF34DCF" w:rsidR="00F37153" w:rsidRDefault="00F37153" w:rsidP="00FC1369">
      <w:pPr>
        <w:spacing w:line="360" w:lineRule="auto"/>
        <w:jc w:val="both"/>
        <w:rPr>
          <w:rFonts w:ascii="Times" w:hAnsi="Times"/>
        </w:rPr>
      </w:pPr>
      <w:r w:rsidRPr="00F37153">
        <w:rPr>
          <w:rFonts w:ascii="Times" w:hAnsi="Times"/>
        </w:rPr>
        <w:t xml:space="preserve">The </w:t>
      </w:r>
      <w:r w:rsidR="00001D36">
        <w:rPr>
          <w:rFonts w:ascii="Times" w:hAnsi="Times"/>
        </w:rPr>
        <w:t xml:space="preserve">planned </w:t>
      </w:r>
      <w:r w:rsidRPr="00F37153">
        <w:rPr>
          <w:rFonts w:ascii="Times" w:hAnsi="Times"/>
        </w:rPr>
        <w:t xml:space="preserve">activity </w:t>
      </w:r>
      <w:r w:rsidR="007869E5">
        <w:rPr>
          <w:rFonts w:ascii="Times" w:hAnsi="Times"/>
        </w:rPr>
        <w:t xml:space="preserve">has been set up to </w:t>
      </w:r>
      <w:r w:rsidRPr="00F37153">
        <w:rPr>
          <w:rFonts w:ascii="Times" w:hAnsi="Times"/>
        </w:rPr>
        <w:t xml:space="preserve">allow the children to bake </w:t>
      </w:r>
      <w:r w:rsidR="007869E5">
        <w:rPr>
          <w:rFonts w:ascii="Times" w:hAnsi="Times"/>
        </w:rPr>
        <w:t xml:space="preserve">as independently as possible. </w:t>
      </w:r>
      <w:r w:rsidR="009F26E4">
        <w:rPr>
          <w:rFonts w:ascii="Times" w:hAnsi="Times"/>
        </w:rPr>
        <w:t>For some</w:t>
      </w:r>
      <w:r>
        <w:rPr>
          <w:rFonts w:ascii="Times" w:hAnsi="Times"/>
        </w:rPr>
        <w:t xml:space="preserve"> adult</w:t>
      </w:r>
      <w:r w:rsidR="009F26E4">
        <w:rPr>
          <w:rFonts w:ascii="Times" w:hAnsi="Times"/>
        </w:rPr>
        <w:t xml:space="preserve">s, </w:t>
      </w:r>
      <w:r>
        <w:rPr>
          <w:rFonts w:ascii="Times" w:hAnsi="Times"/>
        </w:rPr>
        <w:t xml:space="preserve">stepping back </w:t>
      </w:r>
      <w:r w:rsidR="009F26E4">
        <w:rPr>
          <w:rFonts w:ascii="Times" w:hAnsi="Times"/>
        </w:rPr>
        <w:t>can be very challenging within a kitchen environment</w:t>
      </w:r>
      <w:r w:rsidR="00001D36">
        <w:rPr>
          <w:rFonts w:ascii="Times" w:hAnsi="Times"/>
        </w:rPr>
        <w:t xml:space="preserve"> </w:t>
      </w:r>
      <w:sdt>
        <w:sdtPr>
          <w:rPr>
            <w:rFonts w:ascii="Times" w:hAnsi="Times"/>
          </w:rPr>
          <w:id w:val="815303928"/>
          <w:citation/>
        </w:sdtPr>
        <w:sdtEndPr/>
        <w:sdtContent>
          <w:r w:rsidR="00001D36">
            <w:rPr>
              <w:rFonts w:ascii="Times" w:hAnsi="Times"/>
            </w:rPr>
            <w:fldChar w:fldCharType="begin"/>
          </w:r>
          <w:r w:rsidR="00001D36">
            <w:rPr>
              <w:rFonts w:ascii="Times" w:hAnsi="Times"/>
            </w:rPr>
            <w:instrText xml:space="preserve"> CITATION Ann18 \l 2057 </w:instrText>
          </w:r>
          <w:r w:rsidR="00001D36">
            <w:rPr>
              <w:rFonts w:ascii="Times" w:hAnsi="Times"/>
            </w:rPr>
            <w:fldChar w:fldCharType="separate"/>
          </w:r>
          <w:r w:rsidR="00001D36" w:rsidRPr="00001D36">
            <w:rPr>
              <w:rFonts w:ascii="Times" w:hAnsi="Times"/>
              <w:noProof/>
            </w:rPr>
            <w:t>(Ephgrave, 2018)</w:t>
          </w:r>
          <w:r w:rsidR="00001D36">
            <w:rPr>
              <w:rFonts w:ascii="Times" w:hAnsi="Times"/>
            </w:rPr>
            <w:fldChar w:fldCharType="end"/>
          </w:r>
        </w:sdtContent>
      </w:sdt>
      <w:r w:rsidR="009F26E4">
        <w:rPr>
          <w:rFonts w:ascii="Times" w:hAnsi="Times"/>
        </w:rPr>
        <w:t xml:space="preserve">.   They might feel that </w:t>
      </w:r>
      <w:r>
        <w:rPr>
          <w:rFonts w:ascii="Times" w:hAnsi="Times"/>
        </w:rPr>
        <w:t xml:space="preserve">children shouldn’t be cooking </w:t>
      </w:r>
      <w:r w:rsidR="009F26E4">
        <w:rPr>
          <w:rFonts w:ascii="Times" w:hAnsi="Times"/>
        </w:rPr>
        <w:t xml:space="preserve">independently </w:t>
      </w:r>
      <w:r>
        <w:rPr>
          <w:rFonts w:ascii="Times" w:hAnsi="Times"/>
        </w:rPr>
        <w:t xml:space="preserve">as there </w:t>
      </w:r>
      <w:r>
        <w:rPr>
          <w:rFonts w:ascii="Times" w:hAnsi="Times"/>
        </w:rPr>
        <w:lastRenderedPageBreak/>
        <w:t>are too many hazards and risks</w:t>
      </w:r>
      <w:r w:rsidR="009F26E4">
        <w:rPr>
          <w:rFonts w:ascii="Times" w:hAnsi="Times"/>
        </w:rPr>
        <w:t xml:space="preserve"> which can result in them taking over the activity</w:t>
      </w:r>
      <w:r>
        <w:rPr>
          <w:rFonts w:ascii="Times" w:hAnsi="Times"/>
        </w:rPr>
        <w:t xml:space="preserve">. </w:t>
      </w:r>
      <w:r w:rsidR="00614137">
        <w:rPr>
          <w:rFonts w:ascii="Times" w:hAnsi="Times"/>
        </w:rPr>
        <w:t>However, t</w:t>
      </w:r>
      <w:r>
        <w:rPr>
          <w:rFonts w:ascii="Times" w:hAnsi="Times"/>
        </w:rPr>
        <w:t>he risks can be m</w:t>
      </w:r>
      <w:r w:rsidR="00614137">
        <w:rPr>
          <w:rFonts w:ascii="Times" w:hAnsi="Times"/>
        </w:rPr>
        <w:t>anaged</w:t>
      </w:r>
      <w:r>
        <w:rPr>
          <w:rFonts w:ascii="Times" w:hAnsi="Times"/>
        </w:rPr>
        <w:t xml:space="preserve"> </w:t>
      </w:r>
      <w:r w:rsidR="00614137">
        <w:rPr>
          <w:rFonts w:ascii="Times" w:hAnsi="Times"/>
        </w:rPr>
        <w:t xml:space="preserve">through </w:t>
      </w:r>
      <w:r w:rsidR="00D9583C">
        <w:rPr>
          <w:rFonts w:ascii="Times" w:hAnsi="Times"/>
        </w:rPr>
        <w:t xml:space="preserve">a </w:t>
      </w:r>
      <w:r w:rsidR="00614137">
        <w:rPr>
          <w:rFonts w:ascii="Times" w:hAnsi="Times"/>
        </w:rPr>
        <w:t xml:space="preserve">careful </w:t>
      </w:r>
      <w:r w:rsidR="00D9583C">
        <w:rPr>
          <w:rFonts w:ascii="Times" w:hAnsi="Times"/>
        </w:rPr>
        <w:t xml:space="preserve">risk assessment </w:t>
      </w:r>
      <w:r>
        <w:rPr>
          <w:rFonts w:ascii="Times" w:hAnsi="Times"/>
        </w:rPr>
        <w:t xml:space="preserve">and </w:t>
      </w:r>
      <w:r w:rsidR="00614137">
        <w:rPr>
          <w:rFonts w:ascii="Times" w:hAnsi="Times"/>
        </w:rPr>
        <w:t>adults must recognise the benefits of children engaging in rich learning experiences independently.</w:t>
      </w:r>
      <w:r w:rsidR="00301A8B">
        <w:rPr>
          <w:rFonts w:ascii="Times" w:hAnsi="Times"/>
        </w:rPr>
        <w:t xml:space="preserve"> Children </w:t>
      </w:r>
      <w:r w:rsidR="00071B48">
        <w:rPr>
          <w:rFonts w:ascii="Times" w:hAnsi="Times"/>
        </w:rPr>
        <w:t>must be enabled to be</w:t>
      </w:r>
      <w:r w:rsidR="00301A8B">
        <w:rPr>
          <w:rFonts w:ascii="Times" w:hAnsi="Times"/>
        </w:rPr>
        <w:t xml:space="preserve"> active participants in their own learning, which will encourage them to play </w:t>
      </w:r>
      <w:r w:rsidR="0090777A">
        <w:rPr>
          <w:rFonts w:ascii="Times" w:hAnsi="Times"/>
        </w:rPr>
        <w:t xml:space="preserve">independently </w:t>
      </w:r>
      <w:r w:rsidR="00301A8B">
        <w:rPr>
          <w:rFonts w:ascii="Times" w:hAnsi="Times"/>
        </w:rPr>
        <w:t>with peers</w:t>
      </w:r>
      <w:r w:rsidR="0090777A">
        <w:rPr>
          <w:rFonts w:ascii="Times" w:hAnsi="Times"/>
        </w:rPr>
        <w:t>; resulting in having built strong relationships with staff and children</w:t>
      </w:r>
      <w:r w:rsidR="00301A8B">
        <w:rPr>
          <w:rFonts w:ascii="Times" w:hAnsi="Times"/>
        </w:rPr>
        <w:t xml:space="preserve"> </w:t>
      </w:r>
      <w:sdt>
        <w:sdtPr>
          <w:rPr>
            <w:rFonts w:ascii="Times" w:hAnsi="Times"/>
          </w:rPr>
          <w:id w:val="-1143650006"/>
          <w:citation/>
        </w:sdtPr>
        <w:sdtEndPr/>
        <w:sdtContent>
          <w:r w:rsidR="00CE56FD">
            <w:rPr>
              <w:rFonts w:ascii="Times" w:hAnsi="Times"/>
            </w:rPr>
            <w:fldChar w:fldCharType="begin"/>
          </w:r>
          <w:r w:rsidR="00CE56FD">
            <w:rPr>
              <w:rFonts w:ascii="Times" w:hAnsi="Times"/>
            </w:rPr>
            <w:instrText xml:space="preserve"> CITATION Ali17 \l 2057 </w:instrText>
          </w:r>
          <w:r w:rsidR="00CE56FD">
            <w:rPr>
              <w:rFonts w:ascii="Times" w:hAnsi="Times"/>
            </w:rPr>
            <w:fldChar w:fldCharType="separate"/>
          </w:r>
          <w:r w:rsidR="00CE56FD" w:rsidRPr="00CE56FD">
            <w:rPr>
              <w:rFonts w:ascii="Times" w:hAnsi="Times"/>
              <w:noProof/>
            </w:rPr>
            <w:t>(Clark, 2017)</w:t>
          </w:r>
          <w:r w:rsidR="00CE56FD">
            <w:rPr>
              <w:rFonts w:ascii="Times" w:hAnsi="Times"/>
            </w:rPr>
            <w:fldChar w:fldCharType="end"/>
          </w:r>
        </w:sdtContent>
      </w:sdt>
      <w:r w:rsidR="00CE56FD">
        <w:rPr>
          <w:rFonts w:ascii="Times" w:hAnsi="Times"/>
        </w:rPr>
        <w:t>.</w:t>
      </w:r>
    </w:p>
    <w:p w14:paraId="4DDF9CD7" w14:textId="77777777" w:rsidR="002E6958" w:rsidRPr="00F37153" w:rsidRDefault="002E6958" w:rsidP="00FC1369">
      <w:pPr>
        <w:spacing w:line="360" w:lineRule="auto"/>
        <w:jc w:val="both"/>
        <w:rPr>
          <w:rFonts w:ascii="Times" w:hAnsi="Times"/>
        </w:rPr>
      </w:pPr>
    </w:p>
    <w:p w14:paraId="14707093" w14:textId="05AD2635" w:rsidR="007F7341" w:rsidRPr="00882C09" w:rsidRDefault="002E6958" w:rsidP="00FC1369">
      <w:pPr>
        <w:spacing w:line="360" w:lineRule="auto"/>
        <w:jc w:val="both"/>
        <w:rPr>
          <w:rFonts w:ascii="Times" w:hAnsi="Times"/>
        </w:rPr>
      </w:pPr>
      <w:r>
        <w:rPr>
          <w:rFonts w:ascii="Times" w:hAnsi="Times"/>
        </w:rPr>
        <w:t>C</w:t>
      </w:r>
      <w:r w:rsidR="0055164A">
        <w:rPr>
          <w:rFonts w:ascii="Times" w:hAnsi="Times"/>
        </w:rPr>
        <w:t>hildren learn</w:t>
      </w:r>
      <w:r>
        <w:rPr>
          <w:rFonts w:ascii="Times" w:hAnsi="Times"/>
        </w:rPr>
        <w:t xml:space="preserve"> best</w:t>
      </w:r>
      <w:r w:rsidR="0055164A">
        <w:rPr>
          <w:rFonts w:ascii="Times" w:hAnsi="Times"/>
        </w:rPr>
        <w:t xml:space="preserve"> through </w:t>
      </w:r>
      <w:r w:rsidR="00652479">
        <w:rPr>
          <w:rFonts w:ascii="Times" w:hAnsi="Times"/>
        </w:rPr>
        <w:t xml:space="preserve">hands-on activities </w:t>
      </w:r>
      <w:r w:rsidR="007A3C8F">
        <w:rPr>
          <w:rFonts w:ascii="Times" w:hAnsi="Times"/>
        </w:rPr>
        <w:t>as e</w:t>
      </w:r>
      <w:r w:rsidR="00CB65F0">
        <w:rPr>
          <w:rFonts w:ascii="Times" w:hAnsi="Times"/>
        </w:rPr>
        <w:t>xplained</w:t>
      </w:r>
      <w:r w:rsidR="007A3C8F">
        <w:rPr>
          <w:rFonts w:ascii="Times" w:hAnsi="Times"/>
        </w:rPr>
        <w:t xml:space="preserve"> and supported by</w:t>
      </w:r>
      <w:r w:rsidR="00CB65F0">
        <w:rPr>
          <w:rFonts w:ascii="Times" w:hAnsi="Times"/>
        </w:rPr>
        <w:t xml:space="preserve"> Montessori</w:t>
      </w:r>
      <w:r w:rsidR="007A3C8F">
        <w:rPr>
          <w:rFonts w:ascii="Times" w:hAnsi="Times"/>
        </w:rPr>
        <w:t xml:space="preserve"> </w:t>
      </w:r>
      <w:sdt>
        <w:sdtPr>
          <w:rPr>
            <w:rFonts w:ascii="Times" w:hAnsi="Times"/>
          </w:rPr>
          <w:id w:val="-194545689"/>
          <w:citation/>
        </w:sdtPr>
        <w:sdtEndPr/>
        <w:sdtContent>
          <w:r w:rsidR="00CB65F0">
            <w:rPr>
              <w:rFonts w:ascii="Times" w:hAnsi="Times"/>
            </w:rPr>
            <w:fldChar w:fldCharType="begin"/>
          </w:r>
          <w:r w:rsidR="00CB65F0">
            <w:rPr>
              <w:rFonts w:ascii="Times" w:hAnsi="Times"/>
            </w:rPr>
            <w:instrText xml:space="preserve"> CITATION Lin17 \l 2057 </w:instrText>
          </w:r>
          <w:r w:rsidR="00CB65F0">
            <w:rPr>
              <w:rFonts w:ascii="Times" w:hAnsi="Times"/>
            </w:rPr>
            <w:fldChar w:fldCharType="separate"/>
          </w:r>
          <w:r w:rsidR="00CB65F0" w:rsidRPr="00CB65F0">
            <w:rPr>
              <w:rFonts w:ascii="Times" w:hAnsi="Times"/>
              <w:noProof/>
            </w:rPr>
            <w:t>(Pound, 2017)</w:t>
          </w:r>
          <w:r w:rsidR="00CB65F0">
            <w:rPr>
              <w:rFonts w:ascii="Times" w:hAnsi="Times"/>
            </w:rPr>
            <w:fldChar w:fldCharType="end"/>
          </w:r>
        </w:sdtContent>
      </w:sdt>
      <w:r w:rsidR="00165F0D">
        <w:rPr>
          <w:rFonts w:ascii="Times" w:hAnsi="Times"/>
        </w:rPr>
        <w:t>.</w:t>
      </w:r>
      <w:r w:rsidR="00652479">
        <w:rPr>
          <w:rFonts w:ascii="Times" w:hAnsi="Times"/>
        </w:rPr>
        <w:t xml:space="preserve"> It is also an invaluable opportunity to promote mathematical development in a natural and meaningful way</w:t>
      </w:r>
      <w:r w:rsidR="0055164A">
        <w:rPr>
          <w:rFonts w:ascii="Times" w:hAnsi="Times"/>
        </w:rPr>
        <w:t xml:space="preserve">. It </w:t>
      </w:r>
      <w:r w:rsidR="00652479">
        <w:rPr>
          <w:rFonts w:ascii="Times" w:hAnsi="Times"/>
        </w:rPr>
        <w:t xml:space="preserve">can </w:t>
      </w:r>
      <w:r w:rsidR="0055164A">
        <w:rPr>
          <w:rFonts w:ascii="Times" w:hAnsi="Times"/>
        </w:rPr>
        <w:t>involve</w:t>
      </w:r>
      <w:r w:rsidR="00652479">
        <w:rPr>
          <w:rFonts w:ascii="Times" w:hAnsi="Times"/>
        </w:rPr>
        <w:t xml:space="preserve"> </w:t>
      </w:r>
      <w:r w:rsidR="0055164A">
        <w:rPr>
          <w:rFonts w:ascii="Times" w:hAnsi="Times"/>
        </w:rPr>
        <w:t>counting</w:t>
      </w:r>
      <w:r w:rsidR="00652479">
        <w:rPr>
          <w:rFonts w:ascii="Times" w:hAnsi="Times"/>
        </w:rPr>
        <w:t xml:space="preserve">, weighing, measuring and estimating and adults need to plan for and maximise these opportunities.  </w:t>
      </w:r>
      <w:r w:rsidR="00AC368F">
        <w:rPr>
          <w:rFonts w:ascii="Times" w:hAnsi="Times"/>
        </w:rPr>
        <w:t>However, t</w:t>
      </w:r>
      <w:r w:rsidR="00652479">
        <w:rPr>
          <w:rFonts w:ascii="Times" w:hAnsi="Times"/>
        </w:rPr>
        <w:t>he r</w:t>
      </w:r>
      <w:r w:rsidR="000B23B9">
        <w:rPr>
          <w:rFonts w:ascii="Times" w:hAnsi="Times"/>
        </w:rPr>
        <w:t xml:space="preserve">ole of the adult is </w:t>
      </w:r>
      <w:r w:rsidR="00652479">
        <w:rPr>
          <w:rFonts w:ascii="Times" w:hAnsi="Times"/>
        </w:rPr>
        <w:t>complex</w:t>
      </w:r>
      <w:r w:rsidR="00AC368F">
        <w:rPr>
          <w:rFonts w:ascii="Times" w:hAnsi="Times"/>
        </w:rPr>
        <w:t>; recognising opportunities to teach and reinforce mathematical concepts whilst not overwhelming the child and demotivating them, is a fine balance to achieve</w:t>
      </w:r>
      <w:r w:rsidR="00882C09">
        <w:rPr>
          <w:rFonts w:ascii="Times" w:hAnsi="Times"/>
        </w:rPr>
        <w:t xml:space="preserve"> </w:t>
      </w:r>
      <w:r w:rsidR="00AC368F">
        <w:rPr>
          <w:rFonts w:ascii="Times" w:hAnsi="Times"/>
        </w:rPr>
        <w:t xml:space="preserve"> </w:t>
      </w:r>
      <w:sdt>
        <w:sdtPr>
          <w:rPr>
            <w:rFonts w:ascii="Times" w:hAnsi="Times"/>
          </w:rPr>
          <w:id w:val="156498314"/>
          <w:citation/>
        </w:sdtPr>
        <w:sdtEndPr/>
        <w:sdtContent>
          <w:r>
            <w:rPr>
              <w:rFonts w:ascii="Times" w:hAnsi="Times"/>
            </w:rPr>
            <w:fldChar w:fldCharType="begin"/>
          </w:r>
          <w:r>
            <w:rPr>
              <w:rFonts w:ascii="Times" w:hAnsi="Times"/>
            </w:rPr>
            <w:instrText xml:space="preserve"> CITATION Amy20 \l 2057 </w:instrText>
          </w:r>
          <w:r>
            <w:rPr>
              <w:rFonts w:ascii="Times" w:hAnsi="Times"/>
            </w:rPr>
            <w:fldChar w:fldCharType="separate"/>
          </w:r>
          <w:r w:rsidRPr="0055164A">
            <w:rPr>
              <w:rFonts w:ascii="Times" w:hAnsi="Times"/>
              <w:noProof/>
            </w:rPr>
            <w:t>(Whiteford, 2020)</w:t>
          </w:r>
          <w:r>
            <w:rPr>
              <w:rFonts w:ascii="Times" w:hAnsi="Times"/>
            </w:rPr>
            <w:fldChar w:fldCharType="end"/>
          </w:r>
        </w:sdtContent>
      </w:sdt>
      <w:r w:rsidR="00652479">
        <w:rPr>
          <w:rFonts w:ascii="Times" w:hAnsi="Times"/>
        </w:rPr>
        <w:t>.</w:t>
      </w:r>
      <w:r w:rsidR="00574C76">
        <w:rPr>
          <w:rFonts w:ascii="Times" w:hAnsi="Times"/>
        </w:rPr>
        <w:t xml:space="preserve"> </w:t>
      </w:r>
    </w:p>
    <w:p w14:paraId="406DE83C" w14:textId="77777777" w:rsidR="007F7341" w:rsidRDefault="007F7341" w:rsidP="00357E16">
      <w:pPr>
        <w:spacing w:line="360" w:lineRule="auto"/>
        <w:jc w:val="both"/>
        <w:rPr>
          <w:rFonts w:ascii="Times" w:hAnsi="Times"/>
          <w:b/>
          <w:bCs/>
          <w:sz w:val="28"/>
          <w:szCs w:val="28"/>
          <w:u w:val="single"/>
        </w:rPr>
      </w:pPr>
    </w:p>
    <w:p w14:paraId="0FA06B21" w14:textId="77777777" w:rsidR="002479DB" w:rsidRDefault="002479DB" w:rsidP="008D62C7">
      <w:pPr>
        <w:spacing w:line="360" w:lineRule="auto"/>
        <w:jc w:val="both"/>
        <w:rPr>
          <w:rFonts w:ascii="Times" w:hAnsi="Times"/>
          <w:b/>
          <w:bCs/>
          <w:i/>
          <w:iCs/>
          <w:sz w:val="28"/>
          <w:szCs w:val="28"/>
          <w:u w:val="single"/>
        </w:rPr>
      </w:pPr>
    </w:p>
    <w:p w14:paraId="1657CDA8" w14:textId="77777777" w:rsidR="002479DB" w:rsidRDefault="002479DB" w:rsidP="008D62C7">
      <w:pPr>
        <w:spacing w:line="360" w:lineRule="auto"/>
        <w:jc w:val="both"/>
        <w:rPr>
          <w:rFonts w:ascii="Times" w:hAnsi="Times"/>
          <w:b/>
          <w:bCs/>
          <w:i/>
          <w:iCs/>
          <w:sz w:val="28"/>
          <w:szCs w:val="28"/>
          <w:u w:val="single"/>
        </w:rPr>
      </w:pPr>
    </w:p>
    <w:p w14:paraId="5C4710BB" w14:textId="77777777" w:rsidR="005740EA" w:rsidRDefault="005740EA" w:rsidP="008D62C7">
      <w:pPr>
        <w:spacing w:line="360" w:lineRule="auto"/>
        <w:jc w:val="both"/>
        <w:rPr>
          <w:rFonts w:ascii="Times" w:hAnsi="Times"/>
          <w:b/>
          <w:bCs/>
          <w:i/>
          <w:iCs/>
          <w:sz w:val="28"/>
          <w:szCs w:val="28"/>
          <w:u w:val="single"/>
        </w:rPr>
      </w:pPr>
    </w:p>
    <w:p w14:paraId="65CFE40E" w14:textId="77777777" w:rsidR="005740EA" w:rsidRDefault="005740EA" w:rsidP="008D62C7">
      <w:pPr>
        <w:spacing w:line="360" w:lineRule="auto"/>
        <w:jc w:val="both"/>
        <w:rPr>
          <w:rFonts w:ascii="Times" w:hAnsi="Times"/>
          <w:b/>
          <w:bCs/>
          <w:i/>
          <w:iCs/>
          <w:sz w:val="28"/>
          <w:szCs w:val="28"/>
          <w:u w:val="single"/>
        </w:rPr>
      </w:pPr>
    </w:p>
    <w:p w14:paraId="325CBE23" w14:textId="77777777" w:rsidR="005740EA" w:rsidRDefault="005740EA" w:rsidP="008D62C7">
      <w:pPr>
        <w:spacing w:line="360" w:lineRule="auto"/>
        <w:jc w:val="both"/>
        <w:rPr>
          <w:rFonts w:ascii="Times" w:hAnsi="Times"/>
          <w:b/>
          <w:bCs/>
          <w:i/>
          <w:iCs/>
          <w:sz w:val="28"/>
          <w:szCs w:val="28"/>
          <w:u w:val="single"/>
        </w:rPr>
      </w:pPr>
    </w:p>
    <w:p w14:paraId="63CF511A" w14:textId="77777777" w:rsidR="005740EA" w:rsidRDefault="005740EA" w:rsidP="008D62C7">
      <w:pPr>
        <w:spacing w:line="360" w:lineRule="auto"/>
        <w:jc w:val="both"/>
        <w:rPr>
          <w:rFonts w:ascii="Times" w:hAnsi="Times"/>
          <w:b/>
          <w:bCs/>
          <w:i/>
          <w:iCs/>
          <w:sz w:val="28"/>
          <w:szCs w:val="28"/>
          <w:u w:val="single"/>
        </w:rPr>
      </w:pPr>
    </w:p>
    <w:p w14:paraId="4CC68864" w14:textId="77777777" w:rsidR="005740EA" w:rsidRDefault="005740EA" w:rsidP="008D62C7">
      <w:pPr>
        <w:spacing w:line="360" w:lineRule="auto"/>
        <w:jc w:val="both"/>
        <w:rPr>
          <w:rFonts w:ascii="Times" w:hAnsi="Times"/>
          <w:b/>
          <w:bCs/>
          <w:i/>
          <w:iCs/>
          <w:sz w:val="28"/>
          <w:szCs w:val="28"/>
          <w:u w:val="single"/>
        </w:rPr>
      </w:pPr>
    </w:p>
    <w:p w14:paraId="69F77560" w14:textId="77777777" w:rsidR="005740EA" w:rsidRDefault="005740EA" w:rsidP="008D62C7">
      <w:pPr>
        <w:spacing w:line="360" w:lineRule="auto"/>
        <w:jc w:val="both"/>
        <w:rPr>
          <w:rFonts w:ascii="Times" w:hAnsi="Times"/>
          <w:b/>
          <w:bCs/>
          <w:i/>
          <w:iCs/>
          <w:sz w:val="28"/>
          <w:szCs w:val="28"/>
          <w:u w:val="single"/>
        </w:rPr>
      </w:pPr>
    </w:p>
    <w:p w14:paraId="313049AB" w14:textId="77777777" w:rsidR="005740EA" w:rsidRDefault="005740EA" w:rsidP="008D62C7">
      <w:pPr>
        <w:spacing w:line="360" w:lineRule="auto"/>
        <w:jc w:val="both"/>
        <w:rPr>
          <w:rFonts w:ascii="Times" w:hAnsi="Times"/>
          <w:b/>
          <w:bCs/>
          <w:i/>
          <w:iCs/>
          <w:sz w:val="28"/>
          <w:szCs w:val="28"/>
          <w:u w:val="single"/>
        </w:rPr>
      </w:pPr>
    </w:p>
    <w:p w14:paraId="7B1CC272" w14:textId="77777777" w:rsidR="00D34072" w:rsidRDefault="00D34072" w:rsidP="008D62C7">
      <w:pPr>
        <w:spacing w:line="360" w:lineRule="auto"/>
        <w:jc w:val="both"/>
        <w:rPr>
          <w:rFonts w:ascii="Times" w:hAnsi="Times"/>
          <w:b/>
          <w:bCs/>
          <w:i/>
          <w:iCs/>
          <w:sz w:val="28"/>
          <w:szCs w:val="28"/>
          <w:u w:val="single"/>
        </w:rPr>
      </w:pPr>
    </w:p>
    <w:p w14:paraId="283867B0" w14:textId="77777777" w:rsidR="00A06D33" w:rsidRDefault="00A06D33" w:rsidP="008D62C7">
      <w:pPr>
        <w:spacing w:line="360" w:lineRule="auto"/>
        <w:jc w:val="both"/>
        <w:rPr>
          <w:rFonts w:ascii="Times" w:hAnsi="Times"/>
          <w:b/>
          <w:bCs/>
          <w:i/>
          <w:iCs/>
          <w:sz w:val="28"/>
          <w:szCs w:val="28"/>
          <w:u w:val="single"/>
        </w:rPr>
      </w:pPr>
    </w:p>
    <w:p w14:paraId="5BA19E8F" w14:textId="6FFCDE1B" w:rsidR="00A06D33" w:rsidRDefault="00A06D33" w:rsidP="008D62C7">
      <w:pPr>
        <w:spacing w:line="360" w:lineRule="auto"/>
        <w:jc w:val="both"/>
        <w:rPr>
          <w:rFonts w:ascii="Times" w:hAnsi="Times"/>
          <w:b/>
          <w:bCs/>
          <w:i/>
          <w:iCs/>
          <w:sz w:val="28"/>
          <w:szCs w:val="28"/>
          <w:u w:val="single"/>
        </w:rPr>
      </w:pPr>
    </w:p>
    <w:p w14:paraId="52E19ED4" w14:textId="77777777" w:rsidR="00071B48" w:rsidRDefault="00071B48" w:rsidP="008D62C7">
      <w:pPr>
        <w:spacing w:line="360" w:lineRule="auto"/>
        <w:jc w:val="both"/>
        <w:rPr>
          <w:rFonts w:ascii="Times" w:hAnsi="Times"/>
          <w:b/>
          <w:bCs/>
          <w:i/>
          <w:iCs/>
          <w:sz w:val="28"/>
          <w:szCs w:val="28"/>
          <w:u w:val="single"/>
        </w:rPr>
      </w:pPr>
    </w:p>
    <w:p w14:paraId="3562F126" w14:textId="77777777" w:rsidR="00A06D33" w:rsidRDefault="00A06D33" w:rsidP="008D62C7">
      <w:pPr>
        <w:spacing w:line="360" w:lineRule="auto"/>
        <w:jc w:val="both"/>
        <w:rPr>
          <w:rFonts w:ascii="Times" w:hAnsi="Times"/>
          <w:b/>
          <w:bCs/>
          <w:i/>
          <w:iCs/>
          <w:sz w:val="28"/>
          <w:szCs w:val="28"/>
          <w:u w:val="single"/>
        </w:rPr>
      </w:pPr>
    </w:p>
    <w:p w14:paraId="732F5101" w14:textId="77777777" w:rsidR="00A06D33" w:rsidRDefault="00A06D33" w:rsidP="008D62C7">
      <w:pPr>
        <w:spacing w:line="360" w:lineRule="auto"/>
        <w:jc w:val="both"/>
        <w:rPr>
          <w:rFonts w:ascii="Times" w:hAnsi="Times"/>
          <w:b/>
          <w:bCs/>
          <w:i/>
          <w:iCs/>
          <w:sz w:val="28"/>
          <w:szCs w:val="28"/>
          <w:u w:val="single"/>
        </w:rPr>
      </w:pPr>
    </w:p>
    <w:p w14:paraId="2EBDA7CE" w14:textId="77777777" w:rsidR="00A06D33" w:rsidRDefault="00A06D33" w:rsidP="008D62C7">
      <w:pPr>
        <w:spacing w:line="360" w:lineRule="auto"/>
        <w:jc w:val="both"/>
        <w:rPr>
          <w:rFonts w:ascii="Times" w:hAnsi="Times"/>
          <w:b/>
          <w:bCs/>
          <w:i/>
          <w:iCs/>
          <w:sz w:val="28"/>
          <w:szCs w:val="28"/>
          <w:u w:val="single"/>
        </w:rPr>
      </w:pPr>
    </w:p>
    <w:p w14:paraId="524AE4CF" w14:textId="77777777" w:rsidR="009C4010" w:rsidRDefault="009C4010" w:rsidP="00F43852">
      <w:pPr>
        <w:spacing w:line="360" w:lineRule="auto"/>
        <w:jc w:val="both"/>
        <w:rPr>
          <w:rFonts w:ascii="Times" w:hAnsi="Times"/>
          <w:b/>
          <w:bCs/>
          <w:i/>
          <w:iCs/>
          <w:sz w:val="28"/>
          <w:szCs w:val="28"/>
          <w:u w:val="single"/>
        </w:rPr>
      </w:pPr>
    </w:p>
    <w:p w14:paraId="23DFFA23" w14:textId="0D6E0F3A" w:rsidR="00380049" w:rsidRPr="00906150" w:rsidRDefault="00780174" w:rsidP="00F43852">
      <w:pPr>
        <w:spacing w:line="360" w:lineRule="auto"/>
        <w:jc w:val="both"/>
        <w:rPr>
          <w:rFonts w:ascii="Times" w:hAnsi="Times"/>
          <w:b/>
          <w:bCs/>
          <w:i/>
          <w:iCs/>
          <w:sz w:val="28"/>
          <w:szCs w:val="28"/>
          <w:u w:val="single"/>
        </w:rPr>
      </w:pPr>
      <w:r w:rsidRPr="00906150">
        <w:rPr>
          <w:rFonts w:ascii="Times" w:hAnsi="Times"/>
          <w:b/>
          <w:bCs/>
          <w:i/>
          <w:iCs/>
          <w:sz w:val="28"/>
          <w:szCs w:val="28"/>
          <w:u w:val="single"/>
        </w:rPr>
        <w:lastRenderedPageBreak/>
        <w:t xml:space="preserve">Section 3- Range of resources </w:t>
      </w:r>
    </w:p>
    <w:p w14:paraId="4640CBBB" w14:textId="101A2304" w:rsidR="00315E90" w:rsidRPr="00075009" w:rsidRDefault="00AD03EE" w:rsidP="00F43852">
      <w:pPr>
        <w:spacing w:line="360" w:lineRule="auto"/>
        <w:jc w:val="both"/>
        <w:rPr>
          <w:rFonts w:ascii="Times" w:hAnsi="Times"/>
        </w:rPr>
      </w:pPr>
      <w:r w:rsidRPr="00075009">
        <w:rPr>
          <w:rFonts w:ascii="Times" w:hAnsi="Times"/>
        </w:rPr>
        <w:t xml:space="preserve">The activity </w:t>
      </w:r>
      <w:r w:rsidR="00AC368F">
        <w:rPr>
          <w:rFonts w:ascii="Times" w:hAnsi="Times"/>
        </w:rPr>
        <w:t>was planned to be</w:t>
      </w:r>
      <w:r w:rsidRPr="00075009">
        <w:rPr>
          <w:rFonts w:ascii="Times" w:hAnsi="Times"/>
        </w:rPr>
        <w:t xml:space="preserve"> flexible, </w:t>
      </w:r>
      <w:r w:rsidR="002730BF">
        <w:rPr>
          <w:rFonts w:ascii="Times" w:hAnsi="Times"/>
        </w:rPr>
        <w:t xml:space="preserve">allowing the children to make their own choices and decisions </w:t>
      </w:r>
      <w:r w:rsidR="004E24CE">
        <w:rPr>
          <w:rFonts w:ascii="Times" w:hAnsi="Times"/>
        </w:rPr>
        <w:t>wherever</w:t>
      </w:r>
      <w:r w:rsidR="002730BF">
        <w:rPr>
          <w:rFonts w:ascii="Times" w:hAnsi="Times"/>
        </w:rPr>
        <w:t xml:space="preserve"> possible</w:t>
      </w:r>
      <w:r w:rsidRPr="00075009">
        <w:rPr>
          <w:rFonts w:ascii="Times" w:hAnsi="Times"/>
        </w:rPr>
        <w:t xml:space="preserve">. </w:t>
      </w:r>
      <w:r w:rsidR="002730BF">
        <w:rPr>
          <w:rFonts w:ascii="Times" w:hAnsi="Times"/>
        </w:rPr>
        <w:t>Choices such as where they would like to locate their stall, how to decorate the cakes, what to charge and who to invite all</w:t>
      </w:r>
      <w:r w:rsidRPr="00075009">
        <w:rPr>
          <w:rFonts w:ascii="Times" w:hAnsi="Times"/>
        </w:rPr>
        <w:t xml:space="preserve"> ensure </w:t>
      </w:r>
      <w:r w:rsidR="002730BF">
        <w:rPr>
          <w:rFonts w:ascii="Times" w:hAnsi="Times"/>
        </w:rPr>
        <w:t xml:space="preserve">that the activity remains </w:t>
      </w:r>
      <w:r w:rsidRPr="00075009">
        <w:rPr>
          <w:rFonts w:ascii="Times" w:hAnsi="Times"/>
        </w:rPr>
        <w:t>child-led</w:t>
      </w:r>
      <w:r w:rsidR="002730BF">
        <w:rPr>
          <w:rFonts w:ascii="Times" w:hAnsi="Times"/>
        </w:rPr>
        <w:t xml:space="preserve"> and gives the children ownership of their learning</w:t>
      </w:r>
      <w:r w:rsidRPr="00075009">
        <w:rPr>
          <w:rFonts w:ascii="Times" w:hAnsi="Times"/>
        </w:rPr>
        <w:t xml:space="preserve">. </w:t>
      </w:r>
      <w:r w:rsidR="00315E90" w:rsidRPr="00075009">
        <w:rPr>
          <w:rFonts w:ascii="Times" w:hAnsi="Times"/>
        </w:rPr>
        <w:t xml:space="preserve">The resources in the activity </w:t>
      </w:r>
      <w:r w:rsidR="00CC08C0">
        <w:rPr>
          <w:rFonts w:ascii="Times" w:hAnsi="Times"/>
        </w:rPr>
        <w:t xml:space="preserve">were real-life objects, with the exception of the till.  </w:t>
      </w:r>
      <w:r w:rsidR="00315E90" w:rsidRPr="00075009">
        <w:rPr>
          <w:rFonts w:ascii="Times" w:hAnsi="Times"/>
        </w:rPr>
        <w:t>Montessori believed that children should be using real objects you’d find in the real world</w:t>
      </w:r>
      <w:r w:rsidR="00CC08C0">
        <w:rPr>
          <w:rFonts w:ascii="Times" w:hAnsi="Times"/>
        </w:rPr>
        <w:t xml:space="preserve"> in order not to limit</w:t>
      </w:r>
      <w:r w:rsidR="00CC08C0" w:rsidRPr="00075009">
        <w:rPr>
          <w:rFonts w:ascii="Times" w:hAnsi="Times"/>
        </w:rPr>
        <w:t xml:space="preserve"> the children’s experiences and development. </w:t>
      </w:r>
      <w:r w:rsidR="00315E90" w:rsidRPr="00075009">
        <w:rPr>
          <w:rFonts w:ascii="Times" w:hAnsi="Times"/>
        </w:rPr>
        <w:t xml:space="preserve"> She recognised that children could only learn to </w:t>
      </w:r>
      <w:r w:rsidR="00CC08C0">
        <w:rPr>
          <w:rFonts w:ascii="Times" w:hAnsi="Times"/>
        </w:rPr>
        <w:t xml:space="preserve">take care </w:t>
      </w:r>
      <w:r w:rsidR="00F32AAF">
        <w:rPr>
          <w:rFonts w:ascii="Times" w:hAnsi="Times"/>
        </w:rPr>
        <w:t xml:space="preserve">of </w:t>
      </w:r>
      <w:r w:rsidR="00315E90" w:rsidRPr="00075009">
        <w:rPr>
          <w:rFonts w:ascii="Times" w:hAnsi="Times"/>
        </w:rPr>
        <w:t>items when experiencing them first-hand</w:t>
      </w:r>
      <w:r w:rsidR="00F32AAF">
        <w:rPr>
          <w:rFonts w:ascii="Times" w:hAnsi="Times"/>
        </w:rPr>
        <w:t xml:space="preserve">. </w:t>
      </w:r>
      <w:r w:rsidR="00CC08C0">
        <w:rPr>
          <w:rFonts w:ascii="Times" w:hAnsi="Times"/>
        </w:rPr>
        <w:t>Young children can be taught to use these items safely which are important life skills</w:t>
      </w:r>
      <w:r w:rsidR="00CC08C0" w:rsidRPr="00075009">
        <w:rPr>
          <w:rFonts w:ascii="Times" w:hAnsi="Times"/>
        </w:rPr>
        <w:t xml:space="preserve">. </w:t>
      </w:r>
      <w:r w:rsidR="00CC08C0">
        <w:rPr>
          <w:rFonts w:ascii="Times" w:hAnsi="Times"/>
        </w:rPr>
        <w:t xml:space="preserve">Children feel that the activity is real when they are using items which they have seen grown-ups use.  </w:t>
      </w:r>
      <w:r w:rsidR="00315E90" w:rsidRPr="00075009">
        <w:rPr>
          <w:rFonts w:ascii="Times" w:hAnsi="Times"/>
        </w:rPr>
        <w:t xml:space="preserve">This activity </w:t>
      </w:r>
      <w:r w:rsidR="00CC08C0">
        <w:rPr>
          <w:rFonts w:ascii="Times" w:hAnsi="Times"/>
        </w:rPr>
        <w:t>supports Montessori</w:t>
      </w:r>
      <w:r w:rsidR="00D0607B">
        <w:rPr>
          <w:rFonts w:ascii="Times" w:hAnsi="Times"/>
        </w:rPr>
        <w:t xml:space="preserve"> and Tucker’s </w:t>
      </w:r>
      <w:r w:rsidR="00CC08C0">
        <w:rPr>
          <w:rFonts w:ascii="Times" w:hAnsi="Times"/>
        </w:rPr>
        <w:t xml:space="preserve">theory by </w:t>
      </w:r>
      <w:r w:rsidR="00315E90" w:rsidRPr="00075009">
        <w:rPr>
          <w:rFonts w:ascii="Times" w:hAnsi="Times"/>
        </w:rPr>
        <w:t>provid</w:t>
      </w:r>
      <w:r w:rsidR="00CC08C0">
        <w:rPr>
          <w:rFonts w:ascii="Times" w:hAnsi="Times"/>
        </w:rPr>
        <w:t xml:space="preserve">ing </w:t>
      </w:r>
      <w:r w:rsidR="00315E90" w:rsidRPr="00075009">
        <w:rPr>
          <w:rFonts w:ascii="Times" w:hAnsi="Times"/>
        </w:rPr>
        <w:t>many ‘real’ objects such as</w:t>
      </w:r>
      <w:r w:rsidR="00CC08C0">
        <w:rPr>
          <w:rFonts w:ascii="Times" w:hAnsi="Times"/>
        </w:rPr>
        <w:t xml:space="preserve"> </w:t>
      </w:r>
      <w:r w:rsidR="00315E90" w:rsidRPr="00075009">
        <w:rPr>
          <w:rFonts w:ascii="Times" w:hAnsi="Times"/>
        </w:rPr>
        <w:t>money, debit cards, food and cookery items though one could argue the till provided was not real enough</w:t>
      </w:r>
      <w:r w:rsidR="0030181A">
        <w:rPr>
          <w:rFonts w:ascii="Times" w:hAnsi="Times"/>
        </w:rPr>
        <w:t xml:space="preserve"> </w:t>
      </w:r>
      <w:r w:rsidR="00CC08C0">
        <w:rPr>
          <w:rFonts w:ascii="Times" w:hAnsi="Times"/>
        </w:rPr>
        <w:t xml:space="preserve">and this is something that could be reconsidered in future </w:t>
      </w:r>
      <w:sdt>
        <w:sdtPr>
          <w:rPr>
            <w:rFonts w:ascii="Times" w:hAnsi="Times"/>
          </w:rPr>
          <w:id w:val="-1414388348"/>
          <w:citation/>
        </w:sdtPr>
        <w:sdtEndPr/>
        <w:sdtContent>
          <w:r w:rsidR="00315E90" w:rsidRPr="00075009">
            <w:rPr>
              <w:rFonts w:ascii="Times" w:hAnsi="Times"/>
            </w:rPr>
            <w:fldChar w:fldCharType="begin"/>
          </w:r>
          <w:r w:rsidR="00315E90" w:rsidRPr="00075009">
            <w:rPr>
              <w:rFonts w:ascii="Times" w:hAnsi="Times"/>
            </w:rPr>
            <w:instrText xml:space="preserve"> CITATION Spr19 \l 2057 </w:instrText>
          </w:r>
          <w:r w:rsidR="00315E90" w:rsidRPr="00075009">
            <w:rPr>
              <w:rFonts w:ascii="Times" w:hAnsi="Times"/>
            </w:rPr>
            <w:fldChar w:fldCharType="separate"/>
          </w:r>
          <w:r w:rsidR="00315E90" w:rsidRPr="00075009">
            <w:rPr>
              <w:rFonts w:ascii="Times" w:hAnsi="Times"/>
              <w:noProof/>
            </w:rPr>
            <w:t>(school, 2019)</w:t>
          </w:r>
          <w:r w:rsidR="00315E90" w:rsidRPr="00075009">
            <w:rPr>
              <w:rFonts w:ascii="Times" w:hAnsi="Times"/>
            </w:rPr>
            <w:fldChar w:fldCharType="end"/>
          </w:r>
        </w:sdtContent>
      </w:sdt>
      <w:r w:rsidR="006F0B11">
        <w:rPr>
          <w:rFonts w:ascii="Times" w:hAnsi="Times"/>
        </w:rPr>
        <w:t xml:space="preserve"> </w:t>
      </w:r>
      <w:sdt>
        <w:sdtPr>
          <w:rPr>
            <w:rFonts w:ascii="Times" w:hAnsi="Times"/>
          </w:rPr>
          <w:id w:val="-1389097193"/>
          <w:citation/>
        </w:sdtPr>
        <w:sdtEndPr/>
        <w:sdtContent>
          <w:r w:rsidR="006F0B11">
            <w:rPr>
              <w:rFonts w:ascii="Times" w:hAnsi="Times"/>
            </w:rPr>
            <w:fldChar w:fldCharType="begin"/>
          </w:r>
          <w:r w:rsidR="006F0B11">
            <w:rPr>
              <w:rFonts w:ascii="Times" w:hAnsi="Times"/>
            </w:rPr>
            <w:instrText xml:space="preserve"> CITATION Kat14 \l 2057 </w:instrText>
          </w:r>
          <w:r w:rsidR="006F0B11">
            <w:rPr>
              <w:rFonts w:ascii="Times" w:hAnsi="Times"/>
            </w:rPr>
            <w:fldChar w:fldCharType="separate"/>
          </w:r>
          <w:r w:rsidR="006F0B11">
            <w:rPr>
              <w:rFonts w:ascii="Times" w:hAnsi="Times"/>
              <w:noProof/>
            </w:rPr>
            <w:t xml:space="preserve"> </w:t>
          </w:r>
          <w:r w:rsidR="006F0B11" w:rsidRPr="007E0719">
            <w:rPr>
              <w:rFonts w:ascii="Times" w:hAnsi="Times"/>
              <w:noProof/>
            </w:rPr>
            <w:t>(Tucker, 2014)</w:t>
          </w:r>
          <w:r w:rsidR="006F0B11">
            <w:rPr>
              <w:rFonts w:ascii="Times" w:hAnsi="Times"/>
            </w:rPr>
            <w:fldChar w:fldCharType="end"/>
          </w:r>
        </w:sdtContent>
      </w:sdt>
      <w:r w:rsidR="006F0B11">
        <w:rPr>
          <w:rFonts w:ascii="Times" w:hAnsi="Times"/>
        </w:rPr>
        <w:t>.</w:t>
      </w:r>
    </w:p>
    <w:p w14:paraId="2793563B" w14:textId="202B641D" w:rsidR="00380049" w:rsidRDefault="00380049" w:rsidP="006974B0">
      <w:pPr>
        <w:spacing w:line="360" w:lineRule="auto"/>
        <w:rPr>
          <w:rFonts w:ascii="Times" w:hAnsi="Times"/>
          <w:sz w:val="28"/>
          <w:szCs w:val="28"/>
        </w:rPr>
      </w:pPr>
    </w:p>
    <w:p w14:paraId="5EFBD078" w14:textId="15FB5ECF" w:rsidR="00526D46" w:rsidRDefault="000D2493" w:rsidP="006974B0">
      <w:pPr>
        <w:spacing w:line="360" w:lineRule="auto"/>
        <w:rPr>
          <w:rFonts w:ascii="Times" w:hAnsi="Times"/>
        </w:rPr>
      </w:pPr>
      <w:r w:rsidRPr="000D2493">
        <w:rPr>
          <w:rFonts w:ascii="Times" w:hAnsi="Times"/>
        </w:rPr>
        <w:t xml:space="preserve">Tucker </w:t>
      </w:r>
      <w:r w:rsidR="00071B48">
        <w:rPr>
          <w:rFonts w:ascii="Times" w:hAnsi="Times"/>
        </w:rPr>
        <w:t>maintains that</w:t>
      </w:r>
      <w:r w:rsidRPr="000D2493">
        <w:rPr>
          <w:rFonts w:ascii="Times" w:hAnsi="Times"/>
        </w:rPr>
        <w:t xml:space="preserve"> mathematical resources are most beneficial when they are related to </w:t>
      </w:r>
      <w:r w:rsidR="00AB33A1">
        <w:rPr>
          <w:rFonts w:ascii="Times" w:hAnsi="Times"/>
        </w:rPr>
        <w:t>a</w:t>
      </w:r>
      <w:r w:rsidR="007E0719">
        <w:rPr>
          <w:rFonts w:ascii="Times" w:hAnsi="Times"/>
        </w:rPr>
        <w:t xml:space="preserve"> </w:t>
      </w:r>
      <w:r w:rsidRPr="000D2493">
        <w:rPr>
          <w:rFonts w:ascii="Times" w:hAnsi="Times"/>
        </w:rPr>
        <w:t>theme and have a purpose for the children</w:t>
      </w:r>
      <w:sdt>
        <w:sdtPr>
          <w:rPr>
            <w:rFonts w:ascii="Times" w:hAnsi="Times"/>
          </w:rPr>
          <w:id w:val="-424812552"/>
          <w:citation/>
        </w:sdtPr>
        <w:sdtEndPr/>
        <w:sdtContent>
          <w:r w:rsidR="004E08D2">
            <w:rPr>
              <w:rFonts w:ascii="Times" w:hAnsi="Times"/>
            </w:rPr>
            <w:fldChar w:fldCharType="begin"/>
          </w:r>
          <w:r w:rsidR="004E08D2">
            <w:rPr>
              <w:rFonts w:ascii="Times" w:hAnsi="Times"/>
            </w:rPr>
            <w:instrText xml:space="preserve"> CITATION Kat14 \l 2057 </w:instrText>
          </w:r>
          <w:r w:rsidR="004E08D2">
            <w:rPr>
              <w:rFonts w:ascii="Times" w:hAnsi="Times"/>
            </w:rPr>
            <w:fldChar w:fldCharType="separate"/>
          </w:r>
          <w:r w:rsidR="004E08D2">
            <w:rPr>
              <w:rFonts w:ascii="Times" w:hAnsi="Times"/>
              <w:noProof/>
            </w:rPr>
            <w:t xml:space="preserve"> </w:t>
          </w:r>
          <w:r w:rsidR="004E08D2" w:rsidRPr="007E0719">
            <w:rPr>
              <w:rFonts w:ascii="Times" w:hAnsi="Times"/>
              <w:noProof/>
            </w:rPr>
            <w:t>(Tucker, 2014)</w:t>
          </w:r>
          <w:r w:rsidR="004E08D2">
            <w:rPr>
              <w:rFonts w:ascii="Times" w:hAnsi="Times"/>
            </w:rPr>
            <w:fldChar w:fldCharType="end"/>
          </w:r>
        </w:sdtContent>
      </w:sdt>
      <w:r w:rsidR="004E08D2">
        <w:rPr>
          <w:rFonts w:ascii="Times" w:hAnsi="Times"/>
        </w:rPr>
        <w:t xml:space="preserve">. </w:t>
      </w:r>
      <w:r>
        <w:rPr>
          <w:rFonts w:ascii="Times" w:hAnsi="Times"/>
        </w:rPr>
        <w:t>The purpose of th</w:t>
      </w:r>
      <w:r w:rsidR="004E08D2">
        <w:rPr>
          <w:rFonts w:ascii="Times" w:hAnsi="Times"/>
        </w:rPr>
        <w:t>is</w:t>
      </w:r>
      <w:r>
        <w:rPr>
          <w:rFonts w:ascii="Times" w:hAnsi="Times"/>
        </w:rPr>
        <w:t xml:space="preserve"> activity from a child’s perspective would be to make delicious cakes to eat and </w:t>
      </w:r>
      <w:r w:rsidR="004E08D2">
        <w:rPr>
          <w:rFonts w:ascii="Times" w:hAnsi="Times"/>
        </w:rPr>
        <w:t>share with</w:t>
      </w:r>
      <w:r>
        <w:rPr>
          <w:rFonts w:ascii="Times" w:hAnsi="Times"/>
        </w:rPr>
        <w:t xml:space="preserve"> their friends</w:t>
      </w:r>
      <w:r w:rsidR="004E08D2">
        <w:rPr>
          <w:rFonts w:ascii="Times" w:hAnsi="Times"/>
        </w:rPr>
        <w:t xml:space="preserve"> as they have seen adults do.  The fact that the resources are real and related to a purposeful context supports the children to become fully engaged in the activity.  This absorbed state is when </w:t>
      </w:r>
      <w:r>
        <w:rPr>
          <w:rFonts w:ascii="Times" w:hAnsi="Times"/>
        </w:rPr>
        <w:t>deep level learning</w:t>
      </w:r>
      <w:r w:rsidR="004E08D2">
        <w:rPr>
          <w:rFonts w:ascii="Times" w:hAnsi="Times"/>
        </w:rPr>
        <w:t xml:space="preserve"> takes place and allows children to be able to transfer these</w:t>
      </w:r>
      <w:r w:rsidR="00F9634B">
        <w:rPr>
          <w:rFonts w:ascii="Times" w:hAnsi="Times"/>
        </w:rPr>
        <w:t xml:space="preserve"> mathematical</w:t>
      </w:r>
      <w:r w:rsidR="004E08D2">
        <w:rPr>
          <w:rFonts w:ascii="Times" w:hAnsi="Times"/>
        </w:rPr>
        <w:t xml:space="preserve"> skills to new contexts in their play and learning</w:t>
      </w:r>
      <w:r w:rsidR="0098447E">
        <w:rPr>
          <w:rFonts w:ascii="Times" w:hAnsi="Times"/>
        </w:rPr>
        <w:t xml:space="preserve"> </w:t>
      </w:r>
      <w:sdt>
        <w:sdtPr>
          <w:rPr>
            <w:rFonts w:ascii="Times" w:hAnsi="Times"/>
          </w:rPr>
          <w:id w:val="-1278715668"/>
          <w:citation/>
        </w:sdtPr>
        <w:sdtEndPr/>
        <w:sdtContent>
          <w:r w:rsidR="0098447E">
            <w:rPr>
              <w:rFonts w:ascii="Times" w:hAnsi="Times"/>
            </w:rPr>
            <w:fldChar w:fldCharType="begin"/>
          </w:r>
          <w:r w:rsidR="0098447E">
            <w:rPr>
              <w:rFonts w:ascii="Times" w:hAnsi="Times"/>
            </w:rPr>
            <w:instrText xml:space="preserve"> CITATION Cro15 \l 2057 </w:instrText>
          </w:r>
          <w:r w:rsidR="0098447E">
            <w:rPr>
              <w:rFonts w:ascii="Times" w:hAnsi="Times"/>
            </w:rPr>
            <w:fldChar w:fldCharType="separate"/>
          </w:r>
          <w:r w:rsidR="0098447E" w:rsidRPr="0098447E">
            <w:rPr>
              <w:rFonts w:ascii="Times" w:hAnsi="Times"/>
              <w:noProof/>
            </w:rPr>
            <w:t>(Wien, 2015)</w:t>
          </w:r>
          <w:r w:rsidR="0098447E">
            <w:rPr>
              <w:rFonts w:ascii="Times" w:hAnsi="Times"/>
            </w:rPr>
            <w:fldChar w:fldCharType="end"/>
          </w:r>
        </w:sdtContent>
      </w:sdt>
      <w:r w:rsidR="0098447E">
        <w:rPr>
          <w:rFonts w:ascii="Times" w:hAnsi="Times"/>
        </w:rPr>
        <w:t>.</w:t>
      </w:r>
    </w:p>
    <w:p w14:paraId="2FE855D8" w14:textId="77777777" w:rsidR="00967DC1" w:rsidRDefault="00967DC1" w:rsidP="006974B0">
      <w:pPr>
        <w:spacing w:line="360" w:lineRule="auto"/>
        <w:rPr>
          <w:rFonts w:ascii="Times" w:hAnsi="Times"/>
        </w:rPr>
      </w:pPr>
    </w:p>
    <w:p w14:paraId="708BA73F" w14:textId="46EEF1F2" w:rsidR="00F709C6" w:rsidRDefault="008E6B6C" w:rsidP="006974B0">
      <w:pPr>
        <w:spacing w:line="360" w:lineRule="auto"/>
        <w:rPr>
          <w:rFonts w:ascii="Times" w:hAnsi="Times"/>
        </w:rPr>
      </w:pPr>
      <w:r>
        <w:rPr>
          <w:rFonts w:ascii="Times" w:hAnsi="Times"/>
        </w:rPr>
        <w:t xml:space="preserve">Within the continuous and enhanced provision in settings, there needs to be a broad range of resources available and children need to feel that they can access these independently to support their learning in a range of contexts.  </w:t>
      </w:r>
      <w:r w:rsidR="00967DC1">
        <w:rPr>
          <w:rFonts w:ascii="Times" w:hAnsi="Times"/>
        </w:rPr>
        <w:t xml:space="preserve">Children should </w:t>
      </w:r>
      <w:r>
        <w:rPr>
          <w:rFonts w:ascii="Times" w:hAnsi="Times"/>
        </w:rPr>
        <w:t>feel confident to transport resources from one area to another in order to enhance their learning experience</w:t>
      </w:r>
      <w:r w:rsidR="004E24CE">
        <w:rPr>
          <w:rFonts w:ascii="Times" w:hAnsi="Times"/>
        </w:rPr>
        <w:t>s.</w:t>
      </w:r>
      <w:r>
        <w:rPr>
          <w:rFonts w:ascii="Times" w:hAnsi="Times"/>
        </w:rPr>
        <w:t xml:space="preserve">  In this activity, this might include taking </w:t>
      </w:r>
      <w:r w:rsidR="00967DC1">
        <w:rPr>
          <w:rFonts w:ascii="Times" w:hAnsi="Times"/>
        </w:rPr>
        <w:t xml:space="preserve">a calculator from the construction area, </w:t>
      </w:r>
      <w:r>
        <w:rPr>
          <w:rFonts w:ascii="Times" w:hAnsi="Times"/>
        </w:rPr>
        <w:t xml:space="preserve">an </w:t>
      </w:r>
      <w:r w:rsidR="00967DC1">
        <w:rPr>
          <w:rFonts w:ascii="Times" w:hAnsi="Times"/>
        </w:rPr>
        <w:t>apron or hair net from the kitchen as they may have noticed the shop keeper</w:t>
      </w:r>
      <w:r w:rsidR="00F32AAF">
        <w:rPr>
          <w:rFonts w:ascii="Times" w:hAnsi="Times"/>
        </w:rPr>
        <w:t xml:space="preserve"> with them</w:t>
      </w:r>
      <w:r w:rsidR="00967DC1">
        <w:rPr>
          <w:rFonts w:ascii="Times" w:hAnsi="Times"/>
        </w:rPr>
        <w:t xml:space="preserve">. It’s important for children to </w:t>
      </w:r>
      <w:r>
        <w:rPr>
          <w:rFonts w:ascii="Times" w:hAnsi="Times"/>
        </w:rPr>
        <w:t xml:space="preserve">be able to make their own choices and for adults to ensure that the appropriate resources are available.  Careful observation of their play and discussion with the children enables adults to anticipate what the children might need and </w:t>
      </w:r>
      <w:r w:rsidR="00071B48">
        <w:rPr>
          <w:rFonts w:ascii="Times" w:hAnsi="Times"/>
        </w:rPr>
        <w:t xml:space="preserve">ensure </w:t>
      </w:r>
      <w:r>
        <w:rPr>
          <w:rFonts w:ascii="Times" w:hAnsi="Times"/>
        </w:rPr>
        <w:t>they are accessible to them</w:t>
      </w:r>
      <w:r w:rsidR="00B86CA4">
        <w:rPr>
          <w:rFonts w:ascii="Times" w:hAnsi="Times"/>
        </w:rPr>
        <w:t xml:space="preserve"> </w:t>
      </w:r>
      <w:r w:rsidR="00694586" w:rsidRPr="00A35D21">
        <w:rPr>
          <w:rFonts w:ascii="Times" w:hAnsi="Times"/>
        </w:rPr>
        <w:t>(Gibson, 2017)</w:t>
      </w:r>
      <w:r w:rsidR="004E24CE" w:rsidRPr="00A35D21">
        <w:rPr>
          <w:rFonts w:ascii="Times" w:hAnsi="Times"/>
        </w:rPr>
        <w:t>.</w:t>
      </w:r>
    </w:p>
    <w:p w14:paraId="0907B4AB" w14:textId="443E0F49" w:rsidR="00EB1055" w:rsidRDefault="00A06D33" w:rsidP="006974B0">
      <w:pPr>
        <w:spacing w:line="360" w:lineRule="auto"/>
        <w:rPr>
          <w:rFonts w:ascii="Times" w:hAnsi="Times"/>
        </w:rPr>
      </w:pPr>
      <w:r w:rsidRPr="00357E16">
        <w:rPr>
          <w:rFonts w:ascii="Times" w:hAnsi="Times"/>
        </w:rPr>
        <w:lastRenderedPageBreak/>
        <w:t xml:space="preserve">Practitioners should </w:t>
      </w:r>
      <w:r w:rsidR="008E6B6C">
        <w:rPr>
          <w:rFonts w:ascii="Times" w:hAnsi="Times"/>
        </w:rPr>
        <w:t xml:space="preserve">always include resources to support mathematical development throughout </w:t>
      </w:r>
      <w:r w:rsidRPr="00357E16">
        <w:rPr>
          <w:rFonts w:ascii="Times" w:hAnsi="Times"/>
        </w:rPr>
        <w:t xml:space="preserve">the continuous </w:t>
      </w:r>
      <w:r w:rsidR="008E6B6C">
        <w:rPr>
          <w:rFonts w:ascii="Times" w:hAnsi="Times"/>
        </w:rPr>
        <w:t xml:space="preserve">and enhanced </w:t>
      </w:r>
      <w:r w:rsidRPr="00357E16">
        <w:rPr>
          <w:rFonts w:ascii="Times" w:hAnsi="Times"/>
        </w:rPr>
        <w:t>provision. For example, having a weighing scale in the home corner or measuring tapes in the construction site</w:t>
      </w:r>
      <w:r w:rsidR="009A7FFA">
        <w:rPr>
          <w:rFonts w:ascii="Times" w:hAnsi="Times"/>
        </w:rPr>
        <w:t xml:space="preserve"> </w:t>
      </w:r>
      <w:r w:rsidRPr="00357E16">
        <w:rPr>
          <w:rFonts w:ascii="Times" w:hAnsi="Times"/>
        </w:rPr>
        <w:t xml:space="preserve">will </w:t>
      </w:r>
      <w:r w:rsidR="009A7FFA">
        <w:rPr>
          <w:rFonts w:ascii="Times" w:hAnsi="Times"/>
        </w:rPr>
        <w:t>en</w:t>
      </w:r>
      <w:r w:rsidR="00637BB8">
        <w:rPr>
          <w:rFonts w:ascii="Times" w:hAnsi="Times"/>
        </w:rPr>
        <w:t>c</w:t>
      </w:r>
      <w:r w:rsidR="009A7FFA">
        <w:rPr>
          <w:rFonts w:ascii="Times" w:hAnsi="Times"/>
        </w:rPr>
        <w:t xml:space="preserve">ourage </w:t>
      </w:r>
      <w:r w:rsidRPr="00357E16">
        <w:rPr>
          <w:rFonts w:ascii="Times" w:hAnsi="Times"/>
        </w:rPr>
        <w:t xml:space="preserve">children to </w:t>
      </w:r>
      <w:r w:rsidR="009A7FFA">
        <w:rPr>
          <w:rFonts w:ascii="Times" w:hAnsi="Times"/>
        </w:rPr>
        <w:t>explore numbers and mathematical concepts as a natural part of their play</w:t>
      </w:r>
      <w:r w:rsidRPr="00357E16">
        <w:rPr>
          <w:rFonts w:ascii="Times" w:hAnsi="Times"/>
        </w:rPr>
        <w:t xml:space="preserve">. </w:t>
      </w:r>
      <w:r w:rsidR="009A7FFA">
        <w:rPr>
          <w:rFonts w:ascii="Times" w:hAnsi="Times"/>
        </w:rPr>
        <w:t>It is likely that if a child is using a measuring tape, they will notice “squiggles” on there initially but, over time, they may start to recognise numbers and naturally begin to practise counting in their play</w:t>
      </w:r>
      <w:r w:rsidR="00660BEC">
        <w:rPr>
          <w:rFonts w:ascii="Times" w:hAnsi="Times"/>
        </w:rPr>
        <w:t xml:space="preserve"> </w:t>
      </w:r>
      <w:sdt>
        <w:sdtPr>
          <w:rPr>
            <w:rFonts w:ascii="Times" w:hAnsi="Times"/>
          </w:rPr>
          <w:id w:val="1633060763"/>
          <w:citation/>
        </w:sdtPr>
        <w:sdtEndPr/>
        <w:sdtContent>
          <w:r w:rsidR="00660BEC">
            <w:rPr>
              <w:rFonts w:ascii="Times" w:hAnsi="Times"/>
            </w:rPr>
            <w:fldChar w:fldCharType="begin"/>
          </w:r>
          <w:r w:rsidR="00660BEC">
            <w:rPr>
              <w:rFonts w:ascii="Times" w:hAnsi="Times"/>
            </w:rPr>
            <w:instrText xml:space="preserve"> CITATION Ali13 \l 2057 </w:instrText>
          </w:r>
          <w:r w:rsidR="00660BEC">
            <w:rPr>
              <w:rFonts w:ascii="Times" w:hAnsi="Times"/>
            </w:rPr>
            <w:fldChar w:fldCharType="separate"/>
          </w:r>
          <w:r w:rsidR="00660BEC" w:rsidRPr="00660BEC">
            <w:rPr>
              <w:rFonts w:ascii="Times" w:hAnsi="Times"/>
              <w:noProof/>
            </w:rPr>
            <w:t>(Bryce-Clegg, 2013)</w:t>
          </w:r>
          <w:r w:rsidR="00660BEC">
            <w:rPr>
              <w:rFonts w:ascii="Times" w:hAnsi="Times"/>
            </w:rPr>
            <w:fldChar w:fldCharType="end"/>
          </w:r>
        </w:sdtContent>
      </w:sdt>
      <w:r w:rsidR="00660BEC">
        <w:rPr>
          <w:rFonts w:ascii="Times" w:hAnsi="Times"/>
        </w:rPr>
        <w:t>.</w:t>
      </w:r>
      <w:r w:rsidR="009A7FFA">
        <w:rPr>
          <w:rFonts w:ascii="Times" w:hAnsi="Times"/>
        </w:rPr>
        <w:t xml:space="preserve"> Adults need to support the development of these concepts, recognising when children begin to show an interest in something and then plan how they are going to move the learning forward. </w:t>
      </w:r>
      <w:r w:rsidR="00EB1055">
        <w:rPr>
          <w:rFonts w:ascii="Times" w:hAnsi="Times"/>
        </w:rPr>
        <w:t xml:space="preserve">It is important that resources are as natural as possible </w:t>
      </w:r>
      <w:r w:rsidR="004736A7">
        <w:rPr>
          <w:rFonts w:ascii="Times" w:hAnsi="Times"/>
        </w:rPr>
        <w:t>so that children are able to feel the weight and textures of different materials and have wider sensory experiences.  For example, plastic fruit in the home corner would lead to misconceptions about the real weight of items. Real foods, or those made from natural materials such as wood, helps children to understand the concept of weight through play</w:t>
      </w:r>
      <w:r w:rsidR="0098447E">
        <w:rPr>
          <w:rFonts w:ascii="Times" w:hAnsi="Times"/>
        </w:rPr>
        <w:t xml:space="preserve"> </w:t>
      </w:r>
      <w:sdt>
        <w:sdtPr>
          <w:rPr>
            <w:rFonts w:ascii="Times" w:hAnsi="Times"/>
          </w:rPr>
          <w:id w:val="1114791979"/>
          <w:citation/>
        </w:sdtPr>
        <w:sdtEndPr/>
        <w:sdtContent>
          <w:r w:rsidR="0098447E">
            <w:rPr>
              <w:rFonts w:ascii="Times" w:hAnsi="Times"/>
            </w:rPr>
            <w:fldChar w:fldCharType="begin"/>
          </w:r>
          <w:r w:rsidR="0098447E">
            <w:rPr>
              <w:rFonts w:ascii="Times" w:hAnsi="Times"/>
            </w:rPr>
            <w:instrText xml:space="preserve"> CITATION Goo20 \l 2057 </w:instrText>
          </w:r>
          <w:r w:rsidR="0098447E">
            <w:rPr>
              <w:rFonts w:ascii="Times" w:hAnsi="Times"/>
            </w:rPr>
            <w:fldChar w:fldCharType="separate"/>
          </w:r>
          <w:r w:rsidR="0098447E" w:rsidRPr="0098447E">
            <w:rPr>
              <w:rFonts w:ascii="Times" w:hAnsi="Times"/>
              <w:noProof/>
            </w:rPr>
            <w:t>(University, 2020)</w:t>
          </w:r>
          <w:r w:rsidR="0098447E">
            <w:rPr>
              <w:rFonts w:ascii="Times" w:hAnsi="Times"/>
            </w:rPr>
            <w:fldChar w:fldCharType="end"/>
          </w:r>
        </w:sdtContent>
      </w:sdt>
      <w:r w:rsidR="0098447E">
        <w:rPr>
          <w:rFonts w:ascii="Times" w:hAnsi="Times"/>
        </w:rPr>
        <w:t>.</w:t>
      </w:r>
    </w:p>
    <w:p w14:paraId="3A7D83D3" w14:textId="77777777" w:rsidR="00EB1055" w:rsidRDefault="00EB1055" w:rsidP="006974B0">
      <w:pPr>
        <w:spacing w:line="360" w:lineRule="auto"/>
        <w:rPr>
          <w:rFonts w:ascii="Times" w:hAnsi="Times"/>
        </w:rPr>
      </w:pPr>
    </w:p>
    <w:p w14:paraId="068A862D" w14:textId="5B6E301D" w:rsidR="009A7FFA" w:rsidRPr="00357E16" w:rsidRDefault="00A06D33" w:rsidP="006974B0">
      <w:pPr>
        <w:spacing w:line="360" w:lineRule="auto"/>
        <w:rPr>
          <w:rFonts w:ascii="Times" w:hAnsi="Times"/>
        </w:rPr>
      </w:pPr>
      <w:r w:rsidRPr="00357E16">
        <w:rPr>
          <w:rFonts w:ascii="Times" w:hAnsi="Times"/>
        </w:rPr>
        <w:t xml:space="preserve">Setting up provision for the children should also include </w:t>
      </w:r>
      <w:r w:rsidR="009A7FFA">
        <w:rPr>
          <w:rFonts w:ascii="Times" w:hAnsi="Times"/>
        </w:rPr>
        <w:t>activities which will support the development of</w:t>
      </w:r>
      <w:r w:rsidRPr="00357E16">
        <w:rPr>
          <w:rFonts w:ascii="Times" w:hAnsi="Times"/>
        </w:rPr>
        <w:t xml:space="preserve"> mathematical concepts</w:t>
      </w:r>
      <w:r w:rsidR="009A7FFA">
        <w:rPr>
          <w:rFonts w:ascii="Times" w:hAnsi="Times"/>
        </w:rPr>
        <w:t xml:space="preserve"> such as </w:t>
      </w:r>
      <w:r w:rsidRPr="00357E16">
        <w:rPr>
          <w:rFonts w:ascii="Times" w:hAnsi="Times"/>
        </w:rPr>
        <w:t>blocks</w:t>
      </w:r>
      <w:r w:rsidR="004E24CE">
        <w:rPr>
          <w:rFonts w:ascii="Times" w:hAnsi="Times"/>
        </w:rPr>
        <w:t xml:space="preserve"> and games </w:t>
      </w:r>
      <w:sdt>
        <w:sdtPr>
          <w:rPr>
            <w:rFonts w:ascii="Times" w:hAnsi="Times"/>
          </w:rPr>
          <w:id w:val="-1660991136"/>
          <w:citation/>
        </w:sdtPr>
        <w:sdtEndPr/>
        <w:sdtContent>
          <w:r w:rsidR="002C0474">
            <w:rPr>
              <w:rFonts w:ascii="Times" w:hAnsi="Times"/>
            </w:rPr>
            <w:fldChar w:fldCharType="begin"/>
          </w:r>
          <w:r w:rsidR="002C0474">
            <w:rPr>
              <w:rFonts w:ascii="Times" w:hAnsi="Times"/>
            </w:rPr>
            <w:instrText xml:space="preserve"> CITATION Der15 \l 2057 </w:instrText>
          </w:r>
          <w:r w:rsidR="002C0474">
            <w:rPr>
              <w:rFonts w:ascii="Times" w:hAnsi="Times"/>
            </w:rPr>
            <w:fldChar w:fldCharType="separate"/>
          </w:r>
          <w:r w:rsidR="002C0474" w:rsidRPr="002C0474">
            <w:rPr>
              <w:rFonts w:ascii="Times" w:hAnsi="Times"/>
              <w:noProof/>
            </w:rPr>
            <w:t>(Koralek, 2015)</w:t>
          </w:r>
          <w:r w:rsidR="002C0474">
            <w:rPr>
              <w:rFonts w:ascii="Times" w:hAnsi="Times"/>
            </w:rPr>
            <w:fldChar w:fldCharType="end"/>
          </w:r>
        </w:sdtContent>
      </w:sdt>
      <w:r w:rsidRPr="00357E16">
        <w:rPr>
          <w:rFonts w:ascii="Times" w:hAnsi="Times"/>
        </w:rPr>
        <w:t xml:space="preserve">. </w:t>
      </w:r>
      <w:r w:rsidR="009A7FFA">
        <w:rPr>
          <w:rFonts w:ascii="Times" w:hAnsi="Times"/>
        </w:rPr>
        <w:t>It is important to recognise that c</w:t>
      </w:r>
      <w:r w:rsidR="009A7FFA" w:rsidRPr="00357E16">
        <w:rPr>
          <w:rFonts w:ascii="Times" w:hAnsi="Times"/>
        </w:rPr>
        <w:t>hildren playing on their own aren’t always going to get the full benefits from their mathematically oriented play</w:t>
      </w:r>
      <w:r w:rsidR="005E0072">
        <w:rPr>
          <w:rFonts w:ascii="Times" w:hAnsi="Times"/>
        </w:rPr>
        <w:t xml:space="preserve">. </w:t>
      </w:r>
      <w:r w:rsidR="009A7FFA">
        <w:rPr>
          <w:rFonts w:ascii="Times" w:hAnsi="Times"/>
        </w:rPr>
        <w:t>Skilled adults</w:t>
      </w:r>
      <w:r w:rsidR="00637BB8">
        <w:rPr>
          <w:rFonts w:ascii="Times" w:hAnsi="Times"/>
        </w:rPr>
        <w:t>,</w:t>
      </w:r>
      <w:r w:rsidR="009A7FFA">
        <w:rPr>
          <w:rFonts w:ascii="Times" w:hAnsi="Times"/>
        </w:rPr>
        <w:t xml:space="preserve"> who model mathematical language</w:t>
      </w:r>
      <w:r w:rsidR="00637BB8">
        <w:rPr>
          <w:rFonts w:ascii="Times" w:hAnsi="Times"/>
        </w:rPr>
        <w:t xml:space="preserve"> and ask questions which provoke thinking, are what </w:t>
      </w:r>
      <w:r w:rsidR="00EB1055">
        <w:rPr>
          <w:rFonts w:ascii="Times" w:hAnsi="Times"/>
        </w:rPr>
        <w:t xml:space="preserve">can </w:t>
      </w:r>
      <w:r w:rsidR="00637BB8">
        <w:rPr>
          <w:rFonts w:ascii="Times" w:hAnsi="Times"/>
        </w:rPr>
        <w:t>turn</w:t>
      </w:r>
      <w:r w:rsidR="00EB1055">
        <w:rPr>
          <w:rFonts w:ascii="Times" w:hAnsi="Times"/>
        </w:rPr>
        <w:t xml:space="preserve"> </w:t>
      </w:r>
      <w:r w:rsidR="00637BB8">
        <w:rPr>
          <w:rFonts w:ascii="Times" w:hAnsi="Times"/>
        </w:rPr>
        <w:t>straightforward play into a powerful mathematical learning experience</w:t>
      </w:r>
      <w:r w:rsidR="004F509F">
        <w:rPr>
          <w:rFonts w:ascii="Times" w:hAnsi="Times"/>
        </w:rPr>
        <w:t xml:space="preserve"> </w:t>
      </w:r>
      <w:sdt>
        <w:sdtPr>
          <w:rPr>
            <w:rFonts w:ascii="Times" w:hAnsi="Times"/>
          </w:rPr>
          <w:id w:val="-1564403055"/>
          <w:citation/>
        </w:sdtPr>
        <w:sdtEndPr/>
        <w:sdtContent>
          <w:r w:rsidR="004F509F">
            <w:rPr>
              <w:rFonts w:ascii="Times" w:hAnsi="Times"/>
            </w:rPr>
            <w:fldChar w:fldCharType="begin"/>
          </w:r>
          <w:r w:rsidR="004F509F">
            <w:rPr>
              <w:rFonts w:ascii="Times" w:hAnsi="Times"/>
            </w:rPr>
            <w:instrText xml:space="preserve"> CITATION Kyl15 \l 2057 </w:instrText>
          </w:r>
          <w:r w:rsidR="004F509F">
            <w:rPr>
              <w:rFonts w:ascii="Times" w:hAnsi="Times"/>
            </w:rPr>
            <w:fldChar w:fldCharType="separate"/>
          </w:r>
          <w:r w:rsidR="004F509F" w:rsidRPr="004F509F">
            <w:rPr>
              <w:rFonts w:ascii="Times" w:hAnsi="Times"/>
              <w:noProof/>
            </w:rPr>
            <w:t>(Rymanowicz, 2015)</w:t>
          </w:r>
          <w:r w:rsidR="004F509F">
            <w:rPr>
              <w:rFonts w:ascii="Times" w:hAnsi="Times"/>
            </w:rPr>
            <w:fldChar w:fldCharType="end"/>
          </w:r>
        </w:sdtContent>
      </w:sdt>
      <w:r w:rsidR="00637BB8">
        <w:rPr>
          <w:rFonts w:ascii="Times" w:hAnsi="Times"/>
        </w:rPr>
        <w:t>.</w:t>
      </w:r>
      <w:r w:rsidR="00EB1055">
        <w:rPr>
          <w:rFonts w:ascii="Times" w:hAnsi="Times"/>
        </w:rPr>
        <w:t xml:space="preserve"> Adults are one of the most important resources for ensuring that children become confident mathematicians</w:t>
      </w:r>
      <w:r w:rsidR="005E0072">
        <w:rPr>
          <w:rFonts w:ascii="Times" w:hAnsi="Times"/>
        </w:rPr>
        <w:t xml:space="preserve"> </w:t>
      </w:r>
      <w:r w:rsidR="00694586" w:rsidRPr="00A35D21">
        <w:rPr>
          <w:rFonts w:ascii="Times" w:hAnsi="Times"/>
        </w:rPr>
        <w:t>(Wagner, 2016)</w:t>
      </w:r>
      <w:r w:rsidR="00A35D21">
        <w:rPr>
          <w:rFonts w:ascii="Times" w:hAnsi="Times"/>
        </w:rPr>
        <w:t>.</w:t>
      </w:r>
    </w:p>
    <w:p w14:paraId="4230C315" w14:textId="77777777" w:rsidR="00526D46" w:rsidRDefault="00526D46" w:rsidP="00526D46">
      <w:pPr>
        <w:spacing w:line="360" w:lineRule="auto"/>
        <w:jc w:val="both"/>
        <w:rPr>
          <w:rFonts w:ascii="Times" w:hAnsi="Times"/>
          <w:b/>
          <w:bCs/>
          <w:i/>
          <w:iCs/>
          <w:sz w:val="28"/>
          <w:szCs w:val="28"/>
          <w:u w:val="single"/>
        </w:rPr>
      </w:pPr>
    </w:p>
    <w:p w14:paraId="44C38E5F" w14:textId="77777777" w:rsidR="00526D46" w:rsidRDefault="00526D46" w:rsidP="00526D46">
      <w:pPr>
        <w:spacing w:line="360" w:lineRule="auto"/>
        <w:jc w:val="both"/>
        <w:rPr>
          <w:rFonts w:ascii="Times" w:hAnsi="Times"/>
          <w:b/>
          <w:bCs/>
          <w:i/>
          <w:iCs/>
          <w:sz w:val="28"/>
          <w:szCs w:val="28"/>
          <w:u w:val="single"/>
        </w:rPr>
      </w:pPr>
    </w:p>
    <w:p w14:paraId="4617A714" w14:textId="77777777" w:rsidR="00526D46" w:rsidRDefault="00526D46" w:rsidP="00526D46">
      <w:pPr>
        <w:spacing w:line="360" w:lineRule="auto"/>
        <w:jc w:val="both"/>
        <w:rPr>
          <w:rFonts w:ascii="Times" w:hAnsi="Times"/>
          <w:b/>
          <w:bCs/>
          <w:i/>
          <w:iCs/>
          <w:sz w:val="28"/>
          <w:szCs w:val="28"/>
          <w:u w:val="single"/>
        </w:rPr>
      </w:pPr>
    </w:p>
    <w:p w14:paraId="60F45C58" w14:textId="77777777" w:rsidR="00526D46" w:rsidRDefault="00526D46" w:rsidP="00526D46">
      <w:pPr>
        <w:spacing w:line="360" w:lineRule="auto"/>
        <w:jc w:val="both"/>
        <w:rPr>
          <w:rFonts w:ascii="Times" w:hAnsi="Times"/>
          <w:b/>
          <w:bCs/>
          <w:i/>
          <w:iCs/>
          <w:sz w:val="28"/>
          <w:szCs w:val="28"/>
          <w:u w:val="single"/>
        </w:rPr>
      </w:pPr>
    </w:p>
    <w:p w14:paraId="7CD09717" w14:textId="77777777" w:rsidR="00526D46" w:rsidRDefault="00526D46" w:rsidP="00526D46">
      <w:pPr>
        <w:spacing w:line="360" w:lineRule="auto"/>
        <w:jc w:val="both"/>
        <w:rPr>
          <w:rFonts w:ascii="Times" w:hAnsi="Times"/>
          <w:b/>
          <w:bCs/>
          <w:i/>
          <w:iCs/>
          <w:sz w:val="28"/>
          <w:szCs w:val="28"/>
          <w:u w:val="single"/>
        </w:rPr>
      </w:pPr>
    </w:p>
    <w:p w14:paraId="1662018A" w14:textId="77777777" w:rsidR="00E60E2C" w:rsidRDefault="00E60E2C" w:rsidP="00526D46">
      <w:pPr>
        <w:spacing w:line="360" w:lineRule="auto"/>
        <w:jc w:val="both"/>
        <w:rPr>
          <w:rFonts w:ascii="Times" w:hAnsi="Times"/>
          <w:b/>
          <w:bCs/>
          <w:i/>
          <w:iCs/>
          <w:sz w:val="28"/>
          <w:szCs w:val="28"/>
          <w:u w:val="single"/>
        </w:rPr>
      </w:pPr>
    </w:p>
    <w:p w14:paraId="6DD3A52C" w14:textId="77777777" w:rsidR="008D62C7" w:rsidRDefault="008D62C7" w:rsidP="00526D46">
      <w:pPr>
        <w:spacing w:line="360" w:lineRule="auto"/>
        <w:jc w:val="both"/>
        <w:rPr>
          <w:rFonts w:ascii="Times" w:hAnsi="Times"/>
          <w:b/>
          <w:bCs/>
          <w:i/>
          <w:iCs/>
          <w:sz w:val="28"/>
          <w:szCs w:val="28"/>
          <w:u w:val="single"/>
        </w:rPr>
      </w:pPr>
    </w:p>
    <w:p w14:paraId="4CB28971" w14:textId="77777777" w:rsidR="003326B4" w:rsidRDefault="003326B4" w:rsidP="00EC7E0F">
      <w:pPr>
        <w:spacing w:line="360" w:lineRule="auto"/>
        <w:jc w:val="both"/>
        <w:rPr>
          <w:rFonts w:ascii="Times" w:hAnsi="Times"/>
          <w:b/>
          <w:bCs/>
          <w:i/>
          <w:iCs/>
          <w:sz w:val="28"/>
          <w:szCs w:val="28"/>
          <w:u w:val="single"/>
        </w:rPr>
      </w:pPr>
    </w:p>
    <w:p w14:paraId="15638F8D" w14:textId="77777777" w:rsidR="004E24CE" w:rsidRDefault="004E24CE" w:rsidP="00EC7E0F">
      <w:pPr>
        <w:spacing w:line="360" w:lineRule="auto"/>
        <w:jc w:val="both"/>
        <w:rPr>
          <w:rFonts w:ascii="Times" w:hAnsi="Times"/>
          <w:b/>
          <w:bCs/>
          <w:i/>
          <w:iCs/>
          <w:sz w:val="28"/>
          <w:szCs w:val="28"/>
          <w:u w:val="single"/>
        </w:rPr>
      </w:pPr>
    </w:p>
    <w:p w14:paraId="65FCF12E" w14:textId="77777777" w:rsidR="002F3B07" w:rsidRDefault="002F3B07" w:rsidP="00EC7E0F">
      <w:pPr>
        <w:spacing w:line="360" w:lineRule="auto"/>
        <w:jc w:val="both"/>
        <w:rPr>
          <w:rFonts w:ascii="Times" w:hAnsi="Times"/>
          <w:b/>
          <w:bCs/>
          <w:i/>
          <w:iCs/>
          <w:sz w:val="28"/>
          <w:szCs w:val="28"/>
          <w:u w:val="single"/>
        </w:rPr>
      </w:pPr>
    </w:p>
    <w:p w14:paraId="6709EC57" w14:textId="46487D55" w:rsidR="00780174" w:rsidRPr="00526D46" w:rsidRDefault="00780174" w:rsidP="00EC7E0F">
      <w:pPr>
        <w:spacing w:line="360" w:lineRule="auto"/>
        <w:jc w:val="both"/>
        <w:rPr>
          <w:rFonts w:ascii="Times" w:hAnsi="Times"/>
        </w:rPr>
      </w:pPr>
      <w:r w:rsidRPr="00906150">
        <w:rPr>
          <w:rFonts w:ascii="Times" w:hAnsi="Times"/>
          <w:b/>
          <w:bCs/>
          <w:i/>
          <w:iCs/>
          <w:sz w:val="28"/>
          <w:szCs w:val="28"/>
          <w:u w:val="single"/>
        </w:rPr>
        <w:lastRenderedPageBreak/>
        <w:t>Section 4- Role of the adult</w:t>
      </w:r>
    </w:p>
    <w:p w14:paraId="05C60AA7" w14:textId="5C1ADBC6" w:rsidR="00B31FED" w:rsidRDefault="00FE721F" w:rsidP="00EC7E0F">
      <w:pPr>
        <w:spacing w:line="360" w:lineRule="auto"/>
        <w:jc w:val="both"/>
        <w:rPr>
          <w:i/>
          <w:iCs/>
        </w:rPr>
      </w:pPr>
      <w:r w:rsidRPr="009E46A2">
        <w:rPr>
          <w:rFonts w:ascii="Times" w:hAnsi="Times"/>
        </w:rPr>
        <w:t xml:space="preserve">The adult has many roles and responsibilities </w:t>
      </w:r>
      <w:r w:rsidR="009F5591">
        <w:rPr>
          <w:rFonts w:ascii="Times" w:hAnsi="Times"/>
        </w:rPr>
        <w:t>throughout the planning and learning cycle</w:t>
      </w:r>
      <w:r w:rsidRPr="009E46A2">
        <w:rPr>
          <w:rFonts w:ascii="Times" w:hAnsi="Times"/>
        </w:rPr>
        <w:t xml:space="preserve">. </w:t>
      </w:r>
      <w:r w:rsidR="006D0094">
        <w:rPr>
          <w:rFonts w:ascii="Times" w:hAnsi="Times"/>
        </w:rPr>
        <w:t>O</w:t>
      </w:r>
      <w:r w:rsidR="006D0094" w:rsidRPr="009E46A2">
        <w:rPr>
          <w:rFonts w:ascii="Times" w:hAnsi="Times"/>
        </w:rPr>
        <w:t>bserv</w:t>
      </w:r>
      <w:r w:rsidR="006D0094">
        <w:rPr>
          <w:rFonts w:ascii="Times" w:hAnsi="Times"/>
        </w:rPr>
        <w:t xml:space="preserve">ation </w:t>
      </w:r>
      <w:r w:rsidR="009F5591">
        <w:rPr>
          <w:rFonts w:ascii="Times" w:hAnsi="Times"/>
        </w:rPr>
        <w:t>is a fundamental aspect</w:t>
      </w:r>
      <w:r w:rsidR="006D0094">
        <w:rPr>
          <w:rFonts w:ascii="Times" w:hAnsi="Times"/>
        </w:rPr>
        <w:t xml:space="preserve"> </w:t>
      </w:r>
      <w:r w:rsidR="009F5591">
        <w:rPr>
          <w:rFonts w:ascii="Times" w:hAnsi="Times"/>
        </w:rPr>
        <w:t>of</w:t>
      </w:r>
      <w:r w:rsidR="006D0094">
        <w:rPr>
          <w:rFonts w:ascii="Times" w:hAnsi="Times"/>
        </w:rPr>
        <w:t xml:space="preserve"> the Foundation Phase</w:t>
      </w:r>
      <w:r w:rsidR="009F5591">
        <w:rPr>
          <w:rFonts w:ascii="Times" w:hAnsi="Times"/>
        </w:rPr>
        <w:t xml:space="preserve"> practitioner’s role in terms of both planning and assessing learning. </w:t>
      </w:r>
      <w:r w:rsidR="006D0094">
        <w:rPr>
          <w:rFonts w:ascii="Times" w:hAnsi="Times"/>
        </w:rPr>
        <w:t xml:space="preserve"> </w:t>
      </w:r>
      <w:r w:rsidR="009F5591">
        <w:rPr>
          <w:rFonts w:ascii="Times" w:hAnsi="Times"/>
        </w:rPr>
        <w:t xml:space="preserve">Adults must </w:t>
      </w:r>
      <w:r w:rsidR="006D0094">
        <w:rPr>
          <w:rFonts w:ascii="Times" w:hAnsi="Times"/>
        </w:rPr>
        <w:t>observe</w:t>
      </w:r>
      <w:r w:rsidRPr="009E46A2">
        <w:rPr>
          <w:rFonts w:ascii="Times" w:hAnsi="Times"/>
        </w:rPr>
        <w:t xml:space="preserve"> children</w:t>
      </w:r>
      <w:r w:rsidR="009F5591">
        <w:rPr>
          <w:rFonts w:ascii="Times" w:hAnsi="Times"/>
        </w:rPr>
        <w:t xml:space="preserve"> carefully</w:t>
      </w:r>
      <w:r w:rsidRPr="009E46A2">
        <w:rPr>
          <w:rFonts w:ascii="Times" w:hAnsi="Times"/>
        </w:rPr>
        <w:t xml:space="preserve"> before </w:t>
      </w:r>
      <w:r w:rsidR="009F5591">
        <w:rPr>
          <w:rFonts w:ascii="Times" w:hAnsi="Times"/>
        </w:rPr>
        <w:t>preparing the learning environment t</w:t>
      </w:r>
      <w:r w:rsidRPr="009E46A2">
        <w:rPr>
          <w:rFonts w:ascii="Times" w:hAnsi="Times"/>
        </w:rPr>
        <w:t xml:space="preserve">o </w:t>
      </w:r>
      <w:r w:rsidR="006D0094">
        <w:rPr>
          <w:rFonts w:ascii="Times" w:hAnsi="Times"/>
        </w:rPr>
        <w:t xml:space="preserve">ensure they are </w:t>
      </w:r>
      <w:r w:rsidR="009F5591">
        <w:rPr>
          <w:rFonts w:ascii="Times" w:hAnsi="Times"/>
        </w:rPr>
        <w:t xml:space="preserve">catering for </w:t>
      </w:r>
      <w:r w:rsidRPr="009E46A2">
        <w:rPr>
          <w:rFonts w:ascii="Times" w:hAnsi="Times"/>
        </w:rPr>
        <w:t>each child’s needs and interests</w:t>
      </w:r>
      <w:r w:rsidR="00A27C03">
        <w:rPr>
          <w:rFonts w:ascii="Times" w:hAnsi="Times"/>
        </w:rPr>
        <w:t xml:space="preserve"> </w:t>
      </w:r>
      <w:sdt>
        <w:sdtPr>
          <w:rPr>
            <w:rFonts w:ascii="Times" w:hAnsi="Times"/>
          </w:rPr>
          <w:id w:val="-276256987"/>
          <w:citation/>
        </w:sdtPr>
        <w:sdtEndPr/>
        <w:sdtContent>
          <w:r w:rsidR="00A27C03">
            <w:rPr>
              <w:rFonts w:ascii="Times" w:hAnsi="Times"/>
            </w:rPr>
            <w:fldChar w:fldCharType="begin"/>
          </w:r>
          <w:r w:rsidR="00A27C03">
            <w:rPr>
              <w:rFonts w:ascii="Times" w:hAnsi="Times"/>
            </w:rPr>
            <w:instrText xml:space="preserve"> CITATION Mar19 \l 2057 </w:instrText>
          </w:r>
          <w:r w:rsidR="00A27C03">
            <w:rPr>
              <w:rFonts w:ascii="Times" w:hAnsi="Times"/>
            </w:rPr>
            <w:fldChar w:fldCharType="separate"/>
          </w:r>
          <w:r w:rsidR="00A27C03" w:rsidRPr="00A27C03">
            <w:rPr>
              <w:rFonts w:ascii="Times" w:hAnsi="Times"/>
              <w:noProof/>
            </w:rPr>
            <w:t>(Birbili, 2019)</w:t>
          </w:r>
          <w:r w:rsidR="00A27C03">
            <w:rPr>
              <w:rFonts w:ascii="Times" w:hAnsi="Times"/>
            </w:rPr>
            <w:fldChar w:fldCharType="end"/>
          </w:r>
        </w:sdtContent>
      </w:sdt>
      <w:r w:rsidR="00A27C03">
        <w:rPr>
          <w:rFonts w:ascii="Times" w:hAnsi="Times"/>
        </w:rPr>
        <w:t>.</w:t>
      </w:r>
      <w:r w:rsidR="004E24CE">
        <w:rPr>
          <w:rFonts w:ascii="Times" w:hAnsi="Times"/>
        </w:rPr>
        <w:t xml:space="preserve"> </w:t>
      </w:r>
      <w:r w:rsidRPr="009E46A2">
        <w:rPr>
          <w:rFonts w:ascii="Times" w:hAnsi="Times"/>
        </w:rPr>
        <w:t xml:space="preserve">During the activity the adult may take notes of </w:t>
      </w:r>
      <w:r w:rsidR="009F5591">
        <w:rPr>
          <w:rFonts w:ascii="Times" w:hAnsi="Times"/>
        </w:rPr>
        <w:t xml:space="preserve">things </w:t>
      </w:r>
      <w:r w:rsidRPr="009E46A2">
        <w:rPr>
          <w:rFonts w:ascii="Times" w:hAnsi="Times"/>
        </w:rPr>
        <w:t>children said, what they enjoyed</w:t>
      </w:r>
      <w:r w:rsidR="009F5591">
        <w:rPr>
          <w:rFonts w:ascii="Times" w:hAnsi="Times"/>
        </w:rPr>
        <w:t xml:space="preserve"> and</w:t>
      </w:r>
      <w:r w:rsidRPr="009E46A2">
        <w:rPr>
          <w:rFonts w:ascii="Times" w:hAnsi="Times"/>
        </w:rPr>
        <w:t xml:space="preserve"> what they found challenging </w:t>
      </w:r>
      <w:r w:rsidR="009F5591">
        <w:rPr>
          <w:rFonts w:ascii="Times" w:hAnsi="Times"/>
        </w:rPr>
        <w:t xml:space="preserve">as well as </w:t>
      </w:r>
      <w:r w:rsidRPr="009E46A2">
        <w:rPr>
          <w:rFonts w:ascii="Times" w:hAnsi="Times"/>
        </w:rPr>
        <w:t>taking photos</w:t>
      </w:r>
      <w:r w:rsidR="009E46A2" w:rsidRPr="009E46A2">
        <w:rPr>
          <w:rFonts w:ascii="Times" w:hAnsi="Times"/>
        </w:rPr>
        <w:t xml:space="preserve">. </w:t>
      </w:r>
      <w:r w:rsidR="005873EA">
        <w:rPr>
          <w:rFonts w:ascii="Times" w:hAnsi="Times"/>
        </w:rPr>
        <w:t>This evidence can be used to support the adult and child to reflect on the learning at a later date through discussion or the development of a learning story</w:t>
      </w:r>
      <w:r w:rsidR="009E46A2" w:rsidRPr="009E46A2">
        <w:rPr>
          <w:rFonts w:ascii="Times" w:hAnsi="Times"/>
        </w:rPr>
        <w:t xml:space="preserve">. </w:t>
      </w:r>
      <w:r w:rsidR="004E24CE">
        <w:rPr>
          <w:rFonts w:ascii="Times" w:hAnsi="Times"/>
        </w:rPr>
        <w:t xml:space="preserve">Reflection </w:t>
      </w:r>
      <w:r w:rsidR="005873EA">
        <w:rPr>
          <w:rFonts w:ascii="Times" w:hAnsi="Times"/>
        </w:rPr>
        <w:t>is particularly important within mathematical development as adults need to plan specifically for children’s next steps in a sequential way</w:t>
      </w:r>
      <w:r w:rsidR="006D0094">
        <w:rPr>
          <w:rFonts w:ascii="Times" w:hAnsi="Times"/>
        </w:rPr>
        <w:t xml:space="preserve"> </w:t>
      </w:r>
      <w:r w:rsidR="00B31FED" w:rsidRPr="006445CB">
        <w:rPr>
          <w:rFonts w:ascii="Times" w:hAnsi="Times"/>
        </w:rPr>
        <w:t>(</w:t>
      </w:r>
      <w:r w:rsidR="00B31FED" w:rsidRPr="00F27AC3">
        <w:rPr>
          <w:rFonts w:ascii="Times" w:hAnsi="Times"/>
          <w:i/>
          <w:iCs/>
        </w:rPr>
        <w:t xml:space="preserve">Foundation Phase in action, </w:t>
      </w:r>
      <w:r w:rsidR="00B31FED" w:rsidRPr="006445CB">
        <w:rPr>
          <w:rFonts w:ascii="Times" w:hAnsi="Times"/>
        </w:rPr>
        <w:t>2012).</w:t>
      </w:r>
    </w:p>
    <w:p w14:paraId="7DD28A5B" w14:textId="77777777" w:rsidR="008F4C9A" w:rsidRDefault="008F4C9A" w:rsidP="00EC7E0F">
      <w:pPr>
        <w:spacing w:line="360" w:lineRule="auto"/>
        <w:jc w:val="both"/>
        <w:rPr>
          <w:rFonts w:ascii="Times" w:hAnsi="Times"/>
        </w:rPr>
      </w:pPr>
    </w:p>
    <w:p w14:paraId="66194E9E" w14:textId="2B97B905" w:rsidR="00F27AC3" w:rsidRDefault="005873EA" w:rsidP="00EC7E0F">
      <w:pPr>
        <w:spacing w:line="360" w:lineRule="auto"/>
        <w:jc w:val="both"/>
        <w:rPr>
          <w:rFonts w:ascii="Times" w:hAnsi="Times"/>
        </w:rPr>
      </w:pPr>
      <w:r>
        <w:rPr>
          <w:rFonts w:ascii="Times" w:hAnsi="Times"/>
        </w:rPr>
        <w:t>A</w:t>
      </w:r>
      <w:r w:rsidR="00F27AC3">
        <w:rPr>
          <w:rFonts w:ascii="Times" w:hAnsi="Times"/>
        </w:rPr>
        <w:t>dult</w:t>
      </w:r>
      <w:r>
        <w:rPr>
          <w:rFonts w:ascii="Times" w:hAnsi="Times"/>
        </w:rPr>
        <w:t>s need to maximise opportunities to</w:t>
      </w:r>
      <w:r w:rsidR="00F27AC3">
        <w:rPr>
          <w:rFonts w:ascii="Times" w:hAnsi="Times"/>
        </w:rPr>
        <w:t xml:space="preserve"> reinforce the mathematical concepts </w:t>
      </w:r>
      <w:r>
        <w:rPr>
          <w:rFonts w:ascii="Times" w:hAnsi="Times"/>
        </w:rPr>
        <w:t>through play</w:t>
      </w:r>
      <w:r w:rsidR="00157E26">
        <w:rPr>
          <w:rFonts w:ascii="Times" w:hAnsi="Times"/>
        </w:rPr>
        <w:t>-</w:t>
      </w:r>
      <w:r>
        <w:rPr>
          <w:rFonts w:ascii="Times" w:hAnsi="Times"/>
        </w:rPr>
        <w:t>based learning as often as possible</w:t>
      </w:r>
      <w:r w:rsidR="00EE1570">
        <w:rPr>
          <w:rFonts w:ascii="Times" w:hAnsi="Times"/>
        </w:rPr>
        <w:t xml:space="preserve"> </w:t>
      </w:r>
      <w:sdt>
        <w:sdtPr>
          <w:rPr>
            <w:rFonts w:ascii="Times" w:hAnsi="Times"/>
          </w:rPr>
          <w:id w:val="927772620"/>
          <w:citation/>
        </w:sdtPr>
        <w:sdtEndPr/>
        <w:sdtContent>
          <w:r w:rsidR="00EE1570">
            <w:rPr>
              <w:rFonts w:ascii="Times" w:hAnsi="Times"/>
            </w:rPr>
            <w:fldChar w:fldCharType="begin"/>
          </w:r>
          <w:r w:rsidR="00EE1570">
            <w:rPr>
              <w:rFonts w:ascii="Times" w:hAnsi="Times"/>
            </w:rPr>
            <w:instrText xml:space="preserve"> CITATION Ram15 \l 2057 </w:instrText>
          </w:r>
          <w:r w:rsidR="00EE1570">
            <w:rPr>
              <w:rFonts w:ascii="Times" w:hAnsi="Times"/>
            </w:rPr>
            <w:fldChar w:fldCharType="separate"/>
          </w:r>
          <w:r w:rsidR="00EE1570" w:rsidRPr="00EE1570">
            <w:rPr>
              <w:rFonts w:ascii="Times" w:hAnsi="Times"/>
              <w:noProof/>
            </w:rPr>
            <w:t>(Eason, 2015)</w:t>
          </w:r>
          <w:r w:rsidR="00EE1570">
            <w:rPr>
              <w:rFonts w:ascii="Times" w:hAnsi="Times"/>
            </w:rPr>
            <w:fldChar w:fldCharType="end"/>
          </w:r>
        </w:sdtContent>
      </w:sdt>
      <w:r w:rsidR="00EE1570">
        <w:rPr>
          <w:rFonts w:ascii="Times" w:hAnsi="Times"/>
        </w:rPr>
        <w:t>.</w:t>
      </w:r>
      <w:r w:rsidR="00F27AC3">
        <w:rPr>
          <w:rFonts w:ascii="Times" w:hAnsi="Times"/>
        </w:rPr>
        <w:t xml:space="preserve"> This could be prompting them to start counting</w:t>
      </w:r>
      <w:r w:rsidR="006445CB">
        <w:rPr>
          <w:rFonts w:ascii="Times" w:hAnsi="Times"/>
        </w:rPr>
        <w:t xml:space="preserve"> when putting ingredients into the mixture</w:t>
      </w:r>
      <w:r w:rsidR="00F27AC3">
        <w:rPr>
          <w:rFonts w:ascii="Times" w:hAnsi="Times"/>
        </w:rPr>
        <w:t xml:space="preserve">, </w:t>
      </w:r>
      <w:r>
        <w:rPr>
          <w:rFonts w:ascii="Times" w:hAnsi="Times"/>
        </w:rPr>
        <w:t xml:space="preserve">recognising numerals in the </w:t>
      </w:r>
      <w:r w:rsidR="00F27AC3">
        <w:rPr>
          <w:rFonts w:ascii="Times" w:hAnsi="Times"/>
        </w:rPr>
        <w:t>picture</w:t>
      </w:r>
      <w:r w:rsidR="006445CB">
        <w:rPr>
          <w:rFonts w:ascii="Times" w:hAnsi="Times"/>
        </w:rPr>
        <w:t xml:space="preserve"> </w:t>
      </w:r>
      <w:r w:rsidR="00F27AC3">
        <w:rPr>
          <w:rFonts w:ascii="Times" w:hAnsi="Times"/>
        </w:rPr>
        <w:t>recipe</w:t>
      </w:r>
      <w:r>
        <w:rPr>
          <w:rFonts w:ascii="Times" w:hAnsi="Times"/>
        </w:rPr>
        <w:t xml:space="preserve"> cards</w:t>
      </w:r>
      <w:r w:rsidR="00071B48">
        <w:rPr>
          <w:rFonts w:ascii="Times" w:hAnsi="Times"/>
        </w:rPr>
        <w:t xml:space="preserve"> or </w:t>
      </w:r>
      <w:r w:rsidR="00F27AC3">
        <w:rPr>
          <w:rFonts w:ascii="Times" w:hAnsi="Times"/>
        </w:rPr>
        <w:t xml:space="preserve">asking </w:t>
      </w:r>
      <w:r>
        <w:rPr>
          <w:rFonts w:ascii="Times" w:hAnsi="Times"/>
        </w:rPr>
        <w:t>open-ended</w:t>
      </w:r>
      <w:r w:rsidR="00F27AC3">
        <w:rPr>
          <w:rFonts w:ascii="Times" w:hAnsi="Times"/>
        </w:rPr>
        <w:t xml:space="preserve"> or challenging questions</w:t>
      </w:r>
      <w:r w:rsidR="00071B48">
        <w:rPr>
          <w:rFonts w:ascii="Times" w:hAnsi="Times"/>
        </w:rPr>
        <w:t>.</w:t>
      </w:r>
      <w:r w:rsidR="00F27AC3">
        <w:rPr>
          <w:rFonts w:ascii="Times" w:hAnsi="Times"/>
        </w:rPr>
        <w:t xml:space="preserve"> </w:t>
      </w:r>
      <w:r>
        <w:rPr>
          <w:rFonts w:ascii="Times" w:hAnsi="Times"/>
        </w:rPr>
        <w:t xml:space="preserve"> </w:t>
      </w:r>
      <w:r w:rsidR="007850AF">
        <w:rPr>
          <w:rFonts w:ascii="Times" w:hAnsi="Times"/>
        </w:rPr>
        <w:t>The skilled adult is able to present these formal aspects of learning through a play-based context which is highly motivational for the children and enables them to grasp new concepts more quickly in a relaxed way</w:t>
      </w:r>
      <w:r w:rsidR="00157E26">
        <w:rPr>
          <w:rFonts w:ascii="Times" w:hAnsi="Times"/>
        </w:rPr>
        <w:t>. Some research suggests that children are more likely to view an activity as ‘work’ if an adult is present and could be less engaged as a result</w:t>
      </w:r>
      <w:r w:rsidR="004E0428">
        <w:rPr>
          <w:rFonts w:ascii="Times" w:hAnsi="Times"/>
        </w:rPr>
        <w:t xml:space="preserve"> </w:t>
      </w:r>
      <w:r w:rsidR="004E0428" w:rsidRPr="004E0428">
        <w:rPr>
          <w:rFonts w:ascii="Times" w:hAnsi="Times"/>
          <w:color w:val="000000" w:themeColor="text1"/>
        </w:rPr>
        <w:t>(Mclnnes,</w:t>
      </w:r>
      <w:r w:rsidR="004E0428">
        <w:rPr>
          <w:rFonts w:ascii="Times" w:hAnsi="Times"/>
          <w:color w:val="000000" w:themeColor="text1"/>
        </w:rPr>
        <w:t xml:space="preserve"> </w:t>
      </w:r>
      <w:r w:rsidR="004E0428" w:rsidRPr="004E0428">
        <w:rPr>
          <w:rFonts w:ascii="Times" w:hAnsi="Times"/>
          <w:color w:val="000000" w:themeColor="text1"/>
        </w:rPr>
        <w:t>2013).</w:t>
      </w:r>
    </w:p>
    <w:p w14:paraId="0ABB4327" w14:textId="4D0BF2FA" w:rsidR="00F27AC3" w:rsidRDefault="00F27AC3" w:rsidP="00EC7E0F">
      <w:pPr>
        <w:spacing w:line="360" w:lineRule="auto"/>
        <w:jc w:val="both"/>
        <w:rPr>
          <w:rFonts w:ascii="Times" w:hAnsi="Times"/>
        </w:rPr>
      </w:pPr>
    </w:p>
    <w:p w14:paraId="67E72F76" w14:textId="665529B9" w:rsidR="00BA1A3E" w:rsidRDefault="007850AF" w:rsidP="00EC7E0F">
      <w:pPr>
        <w:spacing w:line="360" w:lineRule="auto"/>
        <w:jc w:val="both"/>
        <w:rPr>
          <w:rFonts w:ascii="Times" w:hAnsi="Times"/>
        </w:rPr>
      </w:pPr>
      <w:r>
        <w:rPr>
          <w:rFonts w:ascii="Times" w:hAnsi="Times"/>
        </w:rPr>
        <w:t xml:space="preserve">Children’s progress is monitored and assessed using a range of different approaches.  Staff can make notes on what they observe happening spontaneously within the learning environment as well as setting up more formal observations at times.  There are mechanisms for recording children’s progress </w:t>
      </w:r>
      <w:r w:rsidR="00033A0F">
        <w:rPr>
          <w:rFonts w:ascii="Times" w:hAnsi="Times"/>
        </w:rPr>
        <w:t>using electronic tracking tool</w:t>
      </w:r>
      <w:r w:rsidR="00165F0D">
        <w:rPr>
          <w:rFonts w:ascii="Times" w:hAnsi="Times"/>
        </w:rPr>
        <w:t>s</w:t>
      </w:r>
      <w:r w:rsidR="00033A0F">
        <w:rPr>
          <w:rFonts w:ascii="Times" w:hAnsi="Times"/>
        </w:rPr>
        <w:t xml:space="preserve"> but it is important that staff get together regularly to share their knowledge and understanding of each child as an individual and plan the best provision possible for them.  The use of Learning Stories to document an individual child’s achievements are a valuable tool for reflecting on what a child can do, celebrating what they have achieved and focusing on where to take their learning next</w:t>
      </w:r>
      <w:r w:rsidR="00162B2E">
        <w:rPr>
          <w:rFonts w:ascii="Times" w:hAnsi="Times"/>
        </w:rPr>
        <w:t xml:space="preserve"> </w:t>
      </w:r>
      <w:sdt>
        <w:sdtPr>
          <w:rPr>
            <w:rFonts w:ascii="Times" w:hAnsi="Times"/>
          </w:rPr>
          <w:id w:val="1154566447"/>
          <w:citation/>
        </w:sdtPr>
        <w:sdtEndPr/>
        <w:sdtContent>
          <w:r w:rsidR="00967F39">
            <w:rPr>
              <w:rFonts w:ascii="Times" w:hAnsi="Times"/>
            </w:rPr>
            <w:fldChar w:fldCharType="begin"/>
          </w:r>
          <w:r w:rsidR="00967F39">
            <w:rPr>
              <w:rFonts w:ascii="Times" w:hAnsi="Times"/>
            </w:rPr>
            <w:instrText xml:space="preserve"> CITATION Buc12 \l 2057 </w:instrText>
          </w:r>
          <w:r w:rsidR="00967F39">
            <w:rPr>
              <w:rFonts w:ascii="Times" w:hAnsi="Times"/>
            </w:rPr>
            <w:fldChar w:fldCharType="separate"/>
          </w:r>
          <w:r w:rsidR="00967F39" w:rsidRPr="00967F39">
            <w:rPr>
              <w:rFonts w:ascii="Times" w:hAnsi="Times"/>
              <w:noProof/>
            </w:rPr>
            <w:t>(Buchardt, 2012)</w:t>
          </w:r>
          <w:r w:rsidR="00967F39">
            <w:rPr>
              <w:rFonts w:ascii="Times" w:hAnsi="Times"/>
            </w:rPr>
            <w:fldChar w:fldCharType="end"/>
          </w:r>
        </w:sdtContent>
      </w:sdt>
      <w:r w:rsidR="00967F39">
        <w:rPr>
          <w:rFonts w:ascii="Times" w:hAnsi="Times"/>
        </w:rPr>
        <w:t>.</w:t>
      </w:r>
    </w:p>
    <w:p w14:paraId="06D13FAC" w14:textId="248463EE" w:rsidR="00033A0F" w:rsidRDefault="00033A0F" w:rsidP="00EC7E0F">
      <w:pPr>
        <w:spacing w:line="360" w:lineRule="auto"/>
        <w:jc w:val="both"/>
        <w:rPr>
          <w:rFonts w:ascii="Times" w:hAnsi="Times"/>
        </w:rPr>
      </w:pPr>
    </w:p>
    <w:p w14:paraId="529D49CB" w14:textId="68BA9D67" w:rsidR="00BA1A3E" w:rsidRDefault="00033A0F" w:rsidP="00EC7E0F">
      <w:pPr>
        <w:spacing w:line="360" w:lineRule="auto"/>
        <w:jc w:val="both"/>
        <w:rPr>
          <w:rFonts w:ascii="Times" w:hAnsi="Times"/>
        </w:rPr>
      </w:pPr>
      <w:r>
        <w:rPr>
          <w:rFonts w:ascii="Times" w:hAnsi="Times"/>
        </w:rPr>
        <w:t xml:space="preserve">The role of the adult varies widely within early years education settings.  Even in Wales, where all </w:t>
      </w:r>
      <w:r w:rsidR="008254C2">
        <w:rPr>
          <w:rFonts w:ascii="Times" w:hAnsi="Times"/>
        </w:rPr>
        <w:t xml:space="preserve">are </w:t>
      </w:r>
      <w:r>
        <w:rPr>
          <w:rFonts w:ascii="Times" w:hAnsi="Times"/>
        </w:rPr>
        <w:t>following the same Foundation Phase curriculum, practice varies considerably, with not everyone seeing the benefits of child-led learning supported by adults as facilitators</w:t>
      </w:r>
      <w:r w:rsidR="00FA75EA">
        <w:rPr>
          <w:rFonts w:ascii="Times" w:hAnsi="Times"/>
        </w:rPr>
        <w:t xml:space="preserve"> </w:t>
      </w:r>
      <w:sdt>
        <w:sdtPr>
          <w:rPr>
            <w:rFonts w:ascii="Times" w:hAnsi="Times"/>
          </w:rPr>
          <w:id w:val="2019118613"/>
          <w:citation/>
        </w:sdtPr>
        <w:sdtEndPr/>
        <w:sdtContent>
          <w:r w:rsidR="00FA75EA">
            <w:rPr>
              <w:rFonts w:ascii="Times" w:hAnsi="Times"/>
            </w:rPr>
            <w:fldChar w:fldCharType="begin"/>
          </w:r>
          <w:r w:rsidR="00FA75EA">
            <w:rPr>
              <w:rFonts w:ascii="Times" w:hAnsi="Times"/>
            </w:rPr>
            <w:instrText xml:space="preserve"> CITATION Dav20 \l 2057 </w:instrText>
          </w:r>
          <w:r w:rsidR="00FA75EA">
            <w:rPr>
              <w:rFonts w:ascii="Times" w:hAnsi="Times"/>
            </w:rPr>
            <w:fldChar w:fldCharType="separate"/>
          </w:r>
          <w:r w:rsidR="00FA75EA" w:rsidRPr="00FA75EA">
            <w:rPr>
              <w:rFonts w:ascii="Times" w:hAnsi="Times"/>
              <w:noProof/>
            </w:rPr>
            <w:t xml:space="preserve">(Geary, </w:t>
          </w:r>
          <w:r w:rsidR="00FA75EA" w:rsidRPr="00FA75EA">
            <w:rPr>
              <w:rFonts w:ascii="Times" w:hAnsi="Times"/>
              <w:noProof/>
            </w:rPr>
            <w:lastRenderedPageBreak/>
            <w:t>2020)</w:t>
          </w:r>
          <w:r w:rsidR="00FA75EA">
            <w:rPr>
              <w:rFonts w:ascii="Times" w:hAnsi="Times"/>
            </w:rPr>
            <w:fldChar w:fldCharType="end"/>
          </w:r>
        </w:sdtContent>
      </w:sdt>
      <w:r>
        <w:rPr>
          <w:rFonts w:ascii="Times" w:hAnsi="Times"/>
        </w:rPr>
        <w:t xml:space="preserve">.  </w:t>
      </w:r>
      <w:r w:rsidR="008E7DF1">
        <w:rPr>
          <w:rFonts w:ascii="Times" w:hAnsi="Times"/>
        </w:rPr>
        <w:t xml:space="preserve">The Foundation Phase curriculum in Wales was introduced partly because of concerns about the impact on a child’s development of introducing formal teaching too early.  The curriculum was influenced by best practice from Scandinavian countries, New Zealand and Reggio Emelia where the adult plays a much more guiding role rather than formal teaching.  </w:t>
      </w:r>
      <w:r w:rsidR="00B7500D">
        <w:rPr>
          <w:rFonts w:ascii="Times" w:hAnsi="Times"/>
        </w:rPr>
        <w:t>In a review of the Foundation Phase</w:t>
      </w:r>
      <w:r w:rsidR="004C06DF">
        <w:rPr>
          <w:rFonts w:ascii="Times" w:hAnsi="Times"/>
        </w:rPr>
        <w:t xml:space="preserve">, (2012) </w:t>
      </w:r>
      <w:r w:rsidR="00B7500D">
        <w:rPr>
          <w:rFonts w:ascii="Times" w:hAnsi="Times"/>
        </w:rPr>
        <w:t>commissioned by the Welsh Government</w:t>
      </w:r>
      <w:r w:rsidR="004C06DF">
        <w:rPr>
          <w:rFonts w:ascii="Times" w:hAnsi="Times"/>
        </w:rPr>
        <w:t xml:space="preserve"> (2018)</w:t>
      </w:r>
      <w:r w:rsidR="008E7DF1">
        <w:rPr>
          <w:rFonts w:ascii="Times" w:hAnsi="Times"/>
        </w:rPr>
        <w:t>, they found that pressures to help children attain higher scores in national tests had led to more formal practice being adopted in lots of schools.  This was in spite of evidence to show that less pressured learning environments let to higher attainment in the long term.  The authors of this study concluded that Welsh Government needed to ensure a strong focus on pedagogy and the role of the adult must be central to the designing of the new curriculum</w:t>
      </w:r>
      <w:r w:rsidR="0066512C">
        <w:rPr>
          <w:rFonts w:ascii="Times" w:hAnsi="Times"/>
        </w:rPr>
        <w:t xml:space="preserve"> in Wales</w:t>
      </w:r>
      <w:r w:rsidR="00187115">
        <w:rPr>
          <w:rFonts w:ascii="Times" w:hAnsi="Times"/>
        </w:rPr>
        <w:t xml:space="preserve"> </w:t>
      </w:r>
      <w:sdt>
        <w:sdtPr>
          <w:rPr>
            <w:rFonts w:ascii="Times" w:hAnsi="Times"/>
          </w:rPr>
          <w:id w:val="1461388276"/>
          <w:citation/>
        </w:sdtPr>
        <w:sdtEndPr/>
        <w:sdtContent>
          <w:r w:rsidR="00143C99">
            <w:rPr>
              <w:rFonts w:ascii="Times" w:hAnsi="Times"/>
            </w:rPr>
            <w:fldChar w:fldCharType="begin"/>
          </w:r>
          <w:r w:rsidR="00143C99">
            <w:rPr>
              <w:rFonts w:ascii="Times" w:hAnsi="Times"/>
            </w:rPr>
            <w:instrText xml:space="preserve"> CITATION Tay16 \l 2057 </w:instrText>
          </w:r>
          <w:r w:rsidR="00143C99">
            <w:rPr>
              <w:rFonts w:ascii="Times" w:hAnsi="Times"/>
            </w:rPr>
            <w:fldChar w:fldCharType="separate"/>
          </w:r>
          <w:r w:rsidR="00143C99" w:rsidRPr="00143C99">
            <w:rPr>
              <w:rFonts w:ascii="Times" w:hAnsi="Times"/>
              <w:noProof/>
            </w:rPr>
            <w:t>(Taylor, 2016)</w:t>
          </w:r>
          <w:r w:rsidR="00143C99">
            <w:rPr>
              <w:rFonts w:ascii="Times" w:hAnsi="Times"/>
            </w:rPr>
            <w:fldChar w:fldCharType="end"/>
          </w:r>
        </w:sdtContent>
      </w:sdt>
      <w:r w:rsidR="008E7DF1">
        <w:rPr>
          <w:rFonts w:ascii="Times" w:hAnsi="Times"/>
        </w:rPr>
        <w:t>.</w:t>
      </w:r>
      <w:r w:rsidR="0066512C">
        <w:rPr>
          <w:rFonts w:ascii="Times" w:hAnsi="Times"/>
        </w:rPr>
        <w:t xml:space="preserve">  Schools and settings where the role of the adult is focused on supporting and facilitating child-led learning are where the long-term outcomes for children will be the most positive.  </w:t>
      </w:r>
    </w:p>
    <w:p w14:paraId="58CD7858" w14:textId="73943955" w:rsidR="00943404" w:rsidRDefault="00943404" w:rsidP="00A80FAC">
      <w:pPr>
        <w:spacing w:line="360" w:lineRule="auto"/>
        <w:jc w:val="both"/>
        <w:rPr>
          <w:rFonts w:ascii="Times" w:hAnsi="Times"/>
        </w:rPr>
      </w:pPr>
    </w:p>
    <w:p w14:paraId="1868578F" w14:textId="75F3CF27" w:rsidR="002E0B7A" w:rsidRDefault="002E0B7A" w:rsidP="00A80FAC">
      <w:pPr>
        <w:spacing w:line="360" w:lineRule="auto"/>
        <w:jc w:val="both"/>
        <w:rPr>
          <w:rFonts w:ascii="Times" w:hAnsi="Times"/>
        </w:rPr>
      </w:pPr>
    </w:p>
    <w:p w14:paraId="255F12F1" w14:textId="4B66601F" w:rsidR="002E0B7A" w:rsidRDefault="002E0B7A" w:rsidP="00A80FAC">
      <w:pPr>
        <w:spacing w:line="360" w:lineRule="auto"/>
        <w:jc w:val="both"/>
        <w:rPr>
          <w:rFonts w:ascii="Times" w:hAnsi="Times"/>
        </w:rPr>
      </w:pPr>
    </w:p>
    <w:p w14:paraId="3182646C" w14:textId="725350EF" w:rsidR="002E0B7A" w:rsidRDefault="002E0B7A" w:rsidP="00A80FAC">
      <w:pPr>
        <w:spacing w:line="360" w:lineRule="auto"/>
        <w:jc w:val="both"/>
        <w:rPr>
          <w:rFonts w:ascii="Times" w:hAnsi="Times"/>
        </w:rPr>
      </w:pPr>
    </w:p>
    <w:p w14:paraId="0154C887" w14:textId="2C9DA582" w:rsidR="002E0B7A" w:rsidRDefault="002E0B7A" w:rsidP="00A80FAC">
      <w:pPr>
        <w:spacing w:line="360" w:lineRule="auto"/>
        <w:jc w:val="both"/>
        <w:rPr>
          <w:rFonts w:ascii="Times" w:hAnsi="Times"/>
        </w:rPr>
      </w:pPr>
    </w:p>
    <w:p w14:paraId="36E32420" w14:textId="42EDB1EF" w:rsidR="002E0B7A" w:rsidRDefault="002E0B7A" w:rsidP="00A80FAC">
      <w:pPr>
        <w:spacing w:line="360" w:lineRule="auto"/>
        <w:jc w:val="both"/>
        <w:rPr>
          <w:rFonts w:ascii="Times" w:hAnsi="Times"/>
        </w:rPr>
      </w:pPr>
    </w:p>
    <w:p w14:paraId="33CFF8F0" w14:textId="4C8DE43B" w:rsidR="002E0B7A" w:rsidRDefault="002E0B7A" w:rsidP="00A80FAC">
      <w:pPr>
        <w:spacing w:line="360" w:lineRule="auto"/>
        <w:jc w:val="both"/>
        <w:rPr>
          <w:rFonts w:ascii="Times" w:hAnsi="Times"/>
        </w:rPr>
      </w:pPr>
    </w:p>
    <w:p w14:paraId="7A798B7D" w14:textId="23E9355F" w:rsidR="002E0B7A" w:rsidRDefault="002E0B7A" w:rsidP="00A80FAC">
      <w:pPr>
        <w:spacing w:line="360" w:lineRule="auto"/>
        <w:jc w:val="both"/>
        <w:rPr>
          <w:rFonts w:ascii="Times" w:hAnsi="Times"/>
        </w:rPr>
      </w:pPr>
    </w:p>
    <w:p w14:paraId="44B133D6" w14:textId="5D1E66AB" w:rsidR="002E0B7A" w:rsidRDefault="002E0B7A" w:rsidP="00A80FAC">
      <w:pPr>
        <w:spacing w:line="360" w:lineRule="auto"/>
        <w:jc w:val="both"/>
        <w:rPr>
          <w:rFonts w:ascii="Times" w:hAnsi="Times"/>
        </w:rPr>
      </w:pPr>
    </w:p>
    <w:p w14:paraId="7255845C" w14:textId="55C3C03F" w:rsidR="002E0B7A" w:rsidRDefault="002E0B7A" w:rsidP="00A80FAC">
      <w:pPr>
        <w:spacing w:line="360" w:lineRule="auto"/>
        <w:jc w:val="both"/>
        <w:rPr>
          <w:rFonts w:ascii="Times" w:hAnsi="Times"/>
        </w:rPr>
      </w:pPr>
    </w:p>
    <w:p w14:paraId="51B3106B" w14:textId="5D89C969" w:rsidR="002E0B7A" w:rsidRDefault="002E0B7A" w:rsidP="00A80FAC">
      <w:pPr>
        <w:spacing w:line="360" w:lineRule="auto"/>
        <w:jc w:val="both"/>
        <w:rPr>
          <w:rFonts w:ascii="Times" w:hAnsi="Times"/>
        </w:rPr>
      </w:pPr>
    </w:p>
    <w:p w14:paraId="0A00BA9B" w14:textId="590390A4" w:rsidR="002E0B7A" w:rsidRDefault="002E0B7A" w:rsidP="00A80FAC">
      <w:pPr>
        <w:spacing w:line="360" w:lineRule="auto"/>
        <w:jc w:val="both"/>
        <w:rPr>
          <w:rFonts w:ascii="Times" w:hAnsi="Times"/>
        </w:rPr>
      </w:pPr>
    </w:p>
    <w:p w14:paraId="78D0D697" w14:textId="7EC55816" w:rsidR="002E0B7A" w:rsidRDefault="002E0B7A" w:rsidP="00A80FAC">
      <w:pPr>
        <w:spacing w:line="360" w:lineRule="auto"/>
        <w:jc w:val="both"/>
        <w:rPr>
          <w:rFonts w:ascii="Times" w:hAnsi="Times"/>
        </w:rPr>
      </w:pPr>
    </w:p>
    <w:p w14:paraId="73D1404C" w14:textId="3D9C8AA3" w:rsidR="002E0B7A" w:rsidRDefault="002E0B7A" w:rsidP="00A80FAC">
      <w:pPr>
        <w:spacing w:line="360" w:lineRule="auto"/>
        <w:jc w:val="both"/>
        <w:rPr>
          <w:rFonts w:ascii="Times" w:hAnsi="Times"/>
        </w:rPr>
      </w:pPr>
    </w:p>
    <w:p w14:paraId="397F5FC3" w14:textId="66899FCB" w:rsidR="002E0B7A" w:rsidRDefault="002E0B7A" w:rsidP="00A80FAC">
      <w:pPr>
        <w:spacing w:line="360" w:lineRule="auto"/>
        <w:jc w:val="both"/>
        <w:rPr>
          <w:rFonts w:ascii="Times" w:hAnsi="Times"/>
        </w:rPr>
      </w:pPr>
    </w:p>
    <w:p w14:paraId="48C4146C" w14:textId="25505FBC" w:rsidR="002E0B7A" w:rsidRDefault="002E0B7A" w:rsidP="00A80FAC">
      <w:pPr>
        <w:spacing w:line="360" w:lineRule="auto"/>
        <w:jc w:val="both"/>
        <w:rPr>
          <w:rFonts w:ascii="Times" w:hAnsi="Times"/>
        </w:rPr>
      </w:pPr>
    </w:p>
    <w:p w14:paraId="463F7616" w14:textId="13132753" w:rsidR="002E0B7A" w:rsidRDefault="002E0B7A" w:rsidP="00A80FAC">
      <w:pPr>
        <w:spacing w:line="360" w:lineRule="auto"/>
        <w:jc w:val="both"/>
        <w:rPr>
          <w:rFonts w:ascii="Times" w:hAnsi="Times"/>
        </w:rPr>
      </w:pPr>
    </w:p>
    <w:p w14:paraId="60D85B5D" w14:textId="77777777" w:rsidR="002E0B7A" w:rsidRDefault="002E0B7A" w:rsidP="00A80FAC">
      <w:pPr>
        <w:spacing w:line="360" w:lineRule="auto"/>
        <w:jc w:val="both"/>
        <w:rPr>
          <w:rFonts w:ascii="Times" w:hAnsi="Times"/>
        </w:rPr>
      </w:pPr>
    </w:p>
    <w:p w14:paraId="63627E10" w14:textId="77777777" w:rsidR="002E0B7A" w:rsidRDefault="002E0B7A" w:rsidP="00A80FAC">
      <w:pPr>
        <w:spacing w:line="360" w:lineRule="auto"/>
        <w:jc w:val="both"/>
        <w:rPr>
          <w:rFonts w:ascii="Times" w:hAnsi="Times"/>
        </w:rPr>
      </w:pPr>
    </w:p>
    <w:sdt>
      <w:sdtPr>
        <w:rPr>
          <w:rFonts w:asciiTheme="minorHAnsi" w:eastAsiaTheme="minorHAnsi" w:hAnsiTheme="minorHAnsi" w:cstheme="minorBidi"/>
          <w:b w:val="0"/>
          <w:bCs w:val="0"/>
          <w:color w:val="auto"/>
          <w:sz w:val="24"/>
          <w:szCs w:val="24"/>
          <w:lang w:val="en-GB" w:bidi="ar-SA"/>
        </w:rPr>
        <w:id w:val="-317810967"/>
        <w:docPartObj>
          <w:docPartGallery w:val="Bibliographies"/>
          <w:docPartUnique/>
        </w:docPartObj>
      </w:sdtPr>
      <w:sdtEndPr/>
      <w:sdtContent>
        <w:p w14:paraId="5890C7BA" w14:textId="7891F93A" w:rsidR="00CA2185" w:rsidRPr="00CA2185" w:rsidRDefault="00CA2185" w:rsidP="002E0B7A">
          <w:pPr>
            <w:pStyle w:val="Heading1"/>
          </w:pPr>
        </w:p>
        <w:sdt>
          <w:sdtPr>
            <w:id w:val="111145805"/>
            <w:bibliography/>
          </w:sdtPr>
          <w:sdtEndPr/>
          <w:sdtContent>
            <w:p w14:paraId="4F34BCFB" w14:textId="548B2186" w:rsidR="005B044D" w:rsidRPr="002E0B7A" w:rsidRDefault="00A35D21" w:rsidP="00A35D21">
              <w:pPr>
                <w:jc w:val="both"/>
              </w:pPr>
              <w:r w:rsidRPr="00906150">
                <w:rPr>
                  <w:rFonts w:ascii="Times" w:hAnsi="Times"/>
                  <w:b/>
                  <w:bCs/>
                  <w:i/>
                  <w:iCs/>
                  <w:sz w:val="28"/>
                  <w:szCs w:val="28"/>
                  <w:u w:val="single"/>
                </w:rPr>
                <w:t>Reference list</w:t>
              </w:r>
            </w:p>
            <w:p w14:paraId="3BF1B2E3" w14:textId="04F4D56D" w:rsidR="00943404" w:rsidRDefault="00943404" w:rsidP="00943404">
              <w:pPr>
                <w:pStyle w:val="Bibliography"/>
                <w:rPr>
                  <w:noProof/>
                  <w:lang w:val="en-US"/>
                </w:rPr>
              </w:pPr>
              <w:r>
                <w:fldChar w:fldCharType="begin"/>
              </w:r>
              <w:r>
                <w:instrText xml:space="preserve"> BIBLIOGRAPHY </w:instrText>
              </w:r>
              <w:r>
                <w:fldChar w:fldCharType="separate"/>
              </w:r>
              <w:r>
                <w:rPr>
                  <w:noProof/>
                  <w:lang w:val="en-US"/>
                </w:rPr>
                <w:t>Anita A. Wager, A. N. P., 2016. Assessing early number learning in play. Volume 29, pp. 991-1002.</w:t>
              </w:r>
            </w:p>
            <w:p w14:paraId="07F36A69" w14:textId="0CA27627" w:rsidR="00943404" w:rsidRPr="00943404" w:rsidRDefault="00943404" w:rsidP="00943404">
              <w:pPr>
                <w:rPr>
                  <w:lang w:val="en-US" w:eastAsia="en-GB"/>
                </w:rPr>
              </w:pPr>
            </w:p>
            <w:p w14:paraId="426883F5" w14:textId="7AA309B4" w:rsidR="00943404" w:rsidRDefault="00943404" w:rsidP="00943404">
              <w:pPr>
                <w:pStyle w:val="Bibliography"/>
                <w:rPr>
                  <w:noProof/>
                  <w:lang w:val="en-US"/>
                </w:rPr>
              </w:pPr>
              <w:r>
                <w:rPr>
                  <w:noProof/>
                  <w:lang w:val="en-US"/>
                </w:rPr>
                <w:t xml:space="preserve">Birbili, M., 2019. Children's interests in the early years classroom: Views, practices and challenges. </w:t>
              </w:r>
              <w:r>
                <w:rPr>
                  <w:i/>
                  <w:iCs/>
                  <w:noProof/>
                  <w:lang w:val="en-US"/>
                </w:rPr>
                <w:t xml:space="preserve">Learning, Culture and Social Interaction, </w:t>
              </w:r>
              <w:r>
                <w:rPr>
                  <w:noProof/>
                  <w:lang w:val="en-US"/>
                </w:rPr>
                <w:t>1(1).</w:t>
              </w:r>
            </w:p>
            <w:p w14:paraId="27714E9D" w14:textId="144197EB" w:rsidR="00943404" w:rsidRPr="00943404" w:rsidRDefault="00943404" w:rsidP="00943404">
              <w:pPr>
                <w:rPr>
                  <w:lang w:val="en-US" w:eastAsia="en-GB"/>
                </w:rPr>
              </w:pPr>
            </w:p>
            <w:p w14:paraId="3E9B3182" w14:textId="41B211CD" w:rsidR="00943404" w:rsidRDefault="00943404" w:rsidP="00943404">
              <w:pPr>
                <w:pStyle w:val="Bibliography"/>
                <w:rPr>
                  <w:noProof/>
                  <w:lang w:val="en-US"/>
                </w:rPr>
              </w:pPr>
              <w:r>
                <w:rPr>
                  <w:noProof/>
                  <w:lang w:val="en-US"/>
                </w:rPr>
                <w:t xml:space="preserve">Bryce-Clegg, A., 2013. </w:t>
              </w:r>
              <w:r>
                <w:rPr>
                  <w:i/>
                  <w:iCs/>
                  <w:noProof/>
                  <w:lang w:val="en-US"/>
                </w:rPr>
                <w:t xml:space="preserve">Continuous Provision in the Early Years. </w:t>
              </w:r>
              <w:r>
                <w:rPr>
                  <w:noProof/>
                  <w:lang w:val="en-US"/>
                </w:rPr>
                <w:t>illustrated ed. s.l.:A&amp;amp;C Black.</w:t>
              </w:r>
            </w:p>
            <w:p w14:paraId="2A185041" w14:textId="1C211717" w:rsidR="00943404" w:rsidRPr="00943404" w:rsidRDefault="00943404" w:rsidP="00943404">
              <w:pPr>
                <w:rPr>
                  <w:lang w:val="en-US" w:eastAsia="en-GB"/>
                </w:rPr>
              </w:pPr>
            </w:p>
            <w:p w14:paraId="62C72A75" w14:textId="0D34688D" w:rsidR="00943404" w:rsidRDefault="00943404" w:rsidP="00943404">
              <w:pPr>
                <w:pStyle w:val="Bibliography"/>
                <w:rPr>
                  <w:noProof/>
                  <w:lang w:val="en-US"/>
                </w:rPr>
              </w:pPr>
              <w:r>
                <w:rPr>
                  <w:noProof/>
                  <w:lang w:val="en-US"/>
                </w:rPr>
                <w:t>Buchardt, W. G. &amp;. H.-P., 2012. Using Technology to Support Progress Monitoring and Data-Based Intervention Decision Making in Early Childhood: Is There an App for That?. April, pp. 1-18.</w:t>
              </w:r>
            </w:p>
            <w:p w14:paraId="784673F6" w14:textId="5A9FB435" w:rsidR="00943404" w:rsidRPr="00943404" w:rsidRDefault="00943404" w:rsidP="00943404">
              <w:pPr>
                <w:rPr>
                  <w:lang w:val="en-US" w:eastAsia="en-GB"/>
                </w:rPr>
              </w:pPr>
            </w:p>
            <w:p w14:paraId="0DB4A95E" w14:textId="2C36A183" w:rsidR="00943404" w:rsidRDefault="00943404" w:rsidP="00943404">
              <w:pPr>
                <w:pStyle w:val="Bibliography"/>
                <w:rPr>
                  <w:noProof/>
                  <w:lang w:val="en-US"/>
                </w:rPr>
              </w:pPr>
              <w:r>
                <w:rPr>
                  <w:noProof/>
                  <w:lang w:val="en-US"/>
                </w:rPr>
                <w:t xml:space="preserve">Cherry, K., 2019. </w:t>
              </w:r>
              <w:r>
                <w:rPr>
                  <w:i/>
                  <w:iCs/>
                  <w:noProof/>
                  <w:lang w:val="en-US"/>
                </w:rPr>
                <w:t xml:space="preserve">How Social Learning Theory Works. </w:t>
              </w:r>
              <w:r>
                <w:rPr>
                  <w:noProof/>
                  <w:lang w:val="en-US"/>
                </w:rPr>
                <w:t xml:space="preserve">[Online] </w:t>
              </w:r>
              <w:r>
                <w:rPr>
                  <w:noProof/>
                  <w:lang w:val="en-US"/>
                </w:rPr>
                <w:br/>
                <w:t xml:space="preserve">Available at: </w:t>
              </w:r>
              <w:r>
                <w:rPr>
                  <w:noProof/>
                  <w:u w:val="single"/>
                  <w:lang w:val="en-US"/>
                </w:rPr>
                <w:t>https://www.verywellmind.com/social-learning-theory-2795074</w:t>
              </w:r>
              <w:r>
                <w:rPr>
                  <w:noProof/>
                  <w:lang w:val="en-US"/>
                </w:rPr>
                <w:br/>
                <w:t xml:space="preserve">[Accessed 10 </w:t>
              </w:r>
              <w:r w:rsidR="00FC7E8B">
                <w:rPr>
                  <w:noProof/>
                  <w:lang w:val="en-US"/>
                </w:rPr>
                <w:t>F</w:t>
              </w:r>
              <w:r>
                <w:rPr>
                  <w:noProof/>
                  <w:lang w:val="en-US"/>
                </w:rPr>
                <w:t>eb</w:t>
              </w:r>
              <w:r w:rsidR="00FC7E8B">
                <w:rPr>
                  <w:noProof/>
                  <w:lang w:val="en-US"/>
                </w:rPr>
                <w:t>r</w:t>
              </w:r>
              <w:r>
                <w:rPr>
                  <w:noProof/>
                  <w:lang w:val="en-US"/>
                </w:rPr>
                <w:t>uary 2021].</w:t>
              </w:r>
            </w:p>
            <w:p w14:paraId="2311749C" w14:textId="73FA69CF" w:rsidR="00943404" w:rsidRPr="00943404" w:rsidRDefault="00943404" w:rsidP="00943404">
              <w:pPr>
                <w:rPr>
                  <w:lang w:val="en-US" w:eastAsia="en-GB"/>
                </w:rPr>
              </w:pPr>
            </w:p>
            <w:p w14:paraId="66D22CF9" w14:textId="693508CB" w:rsidR="00943404" w:rsidRDefault="00943404" w:rsidP="00943404">
              <w:pPr>
                <w:pStyle w:val="Bibliography"/>
                <w:rPr>
                  <w:noProof/>
                  <w:lang w:val="en-US"/>
                </w:rPr>
              </w:pPr>
              <w:r>
                <w:rPr>
                  <w:noProof/>
                  <w:lang w:val="en-US"/>
                </w:rPr>
                <w:t xml:space="preserve">Chris Taylor, M. R. &amp;. S. W., 2016. </w:t>
              </w:r>
              <w:r>
                <w:rPr>
                  <w:i/>
                  <w:iCs/>
                  <w:noProof/>
                  <w:lang w:val="en-US"/>
                </w:rPr>
                <w:t xml:space="preserve">Implementing curriculum reform in Wales: the case of the Foundation Phase. </w:t>
              </w:r>
              <w:r>
                <w:rPr>
                  <w:noProof/>
                  <w:lang w:val="en-US"/>
                </w:rPr>
                <w:t xml:space="preserve">[Online] </w:t>
              </w:r>
              <w:r>
                <w:rPr>
                  <w:noProof/>
                  <w:lang w:val="en-US"/>
                </w:rPr>
                <w:br/>
                <w:t xml:space="preserve">Available at: </w:t>
              </w:r>
              <w:r>
                <w:rPr>
                  <w:noProof/>
                  <w:u w:val="single"/>
                  <w:lang w:val="en-US"/>
                </w:rPr>
                <w:t>https://repository.cardiffmet.ac.uk/bitstream/handle/10369/9695/Implementing%20curriculum%20reform%20in%20Wales%20-%20the%20case%20of%20the%20Foundation%20Phase.pdf?sequence=1&amp;isAllowed=y</w:t>
              </w:r>
              <w:r>
                <w:rPr>
                  <w:noProof/>
                  <w:lang w:val="en-US"/>
                </w:rPr>
                <w:br/>
                <w:t>[Accessed 23 February 2021].</w:t>
              </w:r>
            </w:p>
            <w:p w14:paraId="4B41272C" w14:textId="179D840E" w:rsidR="00943404" w:rsidRPr="00943404" w:rsidRDefault="00943404" w:rsidP="00943404">
              <w:pPr>
                <w:rPr>
                  <w:lang w:val="en-US" w:eastAsia="en-GB"/>
                </w:rPr>
              </w:pPr>
            </w:p>
            <w:p w14:paraId="281444A5" w14:textId="12766FA6" w:rsidR="00943404" w:rsidRDefault="00943404" w:rsidP="00943404">
              <w:pPr>
                <w:pStyle w:val="Bibliography"/>
                <w:rPr>
                  <w:noProof/>
                  <w:lang w:val="en-US"/>
                </w:rPr>
              </w:pPr>
              <w:r>
                <w:rPr>
                  <w:noProof/>
                  <w:lang w:val="en-US"/>
                </w:rPr>
                <w:t xml:space="preserve">Clark, A., 2017. </w:t>
              </w:r>
              <w:r>
                <w:rPr>
                  <w:i/>
                  <w:iCs/>
                  <w:noProof/>
                  <w:lang w:val="en-US"/>
                </w:rPr>
                <w:t xml:space="preserve">Listening to Young Children, Expanded Third Edition: A Guide to Understanding and Using the Mosaic Approach. </w:t>
              </w:r>
              <w:r>
                <w:rPr>
                  <w:noProof/>
                  <w:lang w:val="en-US"/>
                </w:rPr>
                <w:t>third ed. s.l.:Jessica Kingsley .</w:t>
              </w:r>
            </w:p>
            <w:p w14:paraId="2C9A2EE8" w14:textId="1D88A19F" w:rsidR="00943404" w:rsidRDefault="00943404" w:rsidP="00943404">
              <w:pPr>
                <w:pStyle w:val="Bibliography"/>
                <w:rPr>
                  <w:noProof/>
                  <w:lang w:val="en-US"/>
                </w:rPr>
              </w:pPr>
              <w:r>
                <w:rPr>
                  <w:noProof/>
                  <w:lang w:val="en-US"/>
                </w:rPr>
                <w:t>Eason, R. &amp;., 2015. It all adds up: Learning early math through play and games. 96(8), pp. 27-32.</w:t>
              </w:r>
            </w:p>
            <w:p w14:paraId="1DAD140D" w14:textId="21367C65" w:rsidR="00943404" w:rsidRPr="00943404" w:rsidRDefault="00943404" w:rsidP="00943404">
              <w:pPr>
                <w:rPr>
                  <w:lang w:val="en-US" w:eastAsia="en-GB"/>
                </w:rPr>
              </w:pPr>
            </w:p>
            <w:p w14:paraId="32064044" w14:textId="77777777" w:rsidR="00943404" w:rsidRDefault="00943404" w:rsidP="00943404">
              <w:pPr>
                <w:pStyle w:val="Bibliography"/>
                <w:rPr>
                  <w:noProof/>
                  <w:lang w:val="en-US"/>
                </w:rPr>
              </w:pPr>
              <w:r>
                <w:rPr>
                  <w:noProof/>
                  <w:lang w:val="en-US"/>
                </w:rPr>
                <w:t xml:space="preserve">Ephgrave, A., 2018. </w:t>
              </w:r>
              <w:r>
                <w:rPr>
                  <w:i/>
                  <w:iCs/>
                  <w:noProof/>
                  <w:lang w:val="en-US"/>
                </w:rPr>
                <w:t xml:space="preserve">Planning in the Moment with Young Children: A Practical Guide for Early Years Practitioners and Parents. </w:t>
              </w:r>
              <w:r>
                <w:rPr>
                  <w:noProof/>
                  <w:lang w:val="en-US"/>
                </w:rPr>
                <w:t>illustrated ed. s.l.:Routledge.</w:t>
              </w:r>
            </w:p>
            <w:p w14:paraId="34DC3D35" w14:textId="047F1DE2" w:rsidR="00943404" w:rsidRDefault="00943404" w:rsidP="00943404">
              <w:pPr>
                <w:pStyle w:val="Bibliography"/>
                <w:rPr>
                  <w:noProof/>
                  <w:lang w:val="en-US"/>
                </w:rPr>
              </w:pPr>
              <w:r>
                <w:rPr>
                  <w:noProof/>
                  <w:lang w:val="en-US"/>
                </w:rPr>
                <w:t xml:space="preserve">Geary, D. C., 2020. </w:t>
              </w:r>
              <w:r>
                <w:rPr>
                  <w:i/>
                  <w:iCs/>
                  <w:noProof/>
                  <w:lang w:val="en-US"/>
                </w:rPr>
                <w:t xml:space="preserve">Why learning should not be led by a child. </w:t>
              </w:r>
              <w:r>
                <w:rPr>
                  <w:noProof/>
                  <w:lang w:val="en-US"/>
                </w:rPr>
                <w:t xml:space="preserve">[Online] </w:t>
              </w:r>
              <w:r>
                <w:rPr>
                  <w:noProof/>
                  <w:lang w:val="en-US"/>
                </w:rPr>
                <w:br/>
                <w:t xml:space="preserve">Available at: </w:t>
              </w:r>
              <w:r>
                <w:rPr>
                  <w:noProof/>
                  <w:u w:val="single"/>
                  <w:lang w:val="en-US"/>
                </w:rPr>
                <w:t>https://www.tes.com/news/why-learning-should-not-be-led-child</w:t>
              </w:r>
              <w:r>
                <w:rPr>
                  <w:noProof/>
                  <w:lang w:val="en-US"/>
                </w:rPr>
                <w:br/>
                <w:t>[Accessed 26 February 2021].</w:t>
              </w:r>
            </w:p>
            <w:p w14:paraId="73256590" w14:textId="10DFCAE8" w:rsidR="005B044D" w:rsidRDefault="005B044D" w:rsidP="005B044D">
              <w:pPr>
                <w:rPr>
                  <w:lang w:val="en-US" w:eastAsia="en-GB"/>
                </w:rPr>
              </w:pPr>
              <w:r>
                <w:rPr>
                  <w:i/>
                  <w:iCs/>
                  <w:noProof/>
                </w:rPr>
                <mc:AlternateContent>
                  <mc:Choice Requires="wps">
                    <w:drawing>
                      <wp:anchor distT="0" distB="0" distL="114300" distR="114300" simplePos="0" relativeHeight="251669504" behindDoc="0" locked="0" layoutInCell="1" allowOverlap="1" wp14:anchorId="69BC4FAF" wp14:editId="6B2535FF">
                        <wp:simplePos x="0" y="0"/>
                        <wp:positionH relativeFrom="column">
                          <wp:posOffset>-49022</wp:posOffset>
                        </wp:positionH>
                        <wp:positionV relativeFrom="paragraph">
                          <wp:posOffset>58420</wp:posOffset>
                        </wp:positionV>
                        <wp:extent cx="2733575" cy="694062"/>
                        <wp:effectExtent l="0" t="0" r="10160" b="17145"/>
                        <wp:wrapNone/>
                        <wp:docPr id="4" name="Text Box 4"/>
                        <wp:cNvGraphicFramePr/>
                        <a:graphic xmlns:a="http://schemas.openxmlformats.org/drawingml/2006/main">
                          <a:graphicData uri="http://schemas.microsoft.com/office/word/2010/wordprocessingShape">
                            <wps:wsp>
                              <wps:cNvSpPr txBox="1"/>
                              <wps:spPr>
                                <a:xfrm>
                                  <a:off x="0" y="0"/>
                                  <a:ext cx="2733575" cy="694062"/>
                                </a:xfrm>
                                <a:prstGeom prst="rect">
                                  <a:avLst/>
                                </a:prstGeom>
                                <a:solidFill>
                                  <a:schemeClr val="lt1"/>
                                </a:solidFill>
                                <a:ln w="6350">
                                  <a:solidFill>
                                    <a:schemeClr val="bg1"/>
                                  </a:solidFill>
                                </a:ln>
                              </wps:spPr>
                              <wps:txbx>
                                <w:txbxContent>
                                  <w:p w14:paraId="5D8C9AF6" w14:textId="77777777" w:rsidR="005B044D" w:rsidRPr="005B044D" w:rsidRDefault="005B044D" w:rsidP="005B044D">
                                    <w:pPr>
                                      <w:rPr>
                                        <w:rFonts w:ascii="Times" w:hAnsi="Times"/>
                                      </w:rPr>
                                    </w:pPr>
                                    <w:r w:rsidRPr="005B044D">
                                      <w:rPr>
                                        <w:rFonts w:ascii="Times" w:hAnsi="Times"/>
                                        <w:i/>
                                        <w:iCs/>
                                      </w:rPr>
                                      <w:t>Foundation Phase in action</w:t>
                                    </w:r>
                                    <w:r w:rsidRPr="005B044D">
                                      <w:rPr>
                                        <w:rFonts w:ascii="Times" w:hAnsi="Times"/>
                                      </w:rPr>
                                      <w:t>, (2012)</w:t>
                                    </w:r>
                                  </w:p>
                                  <w:p w14:paraId="7621A741" w14:textId="77777777" w:rsidR="005B044D" w:rsidRPr="00BF47E2" w:rsidRDefault="000F57F1" w:rsidP="005B044D">
                                    <w:pPr>
                                      <w:rPr>
                                        <w:rFonts w:ascii="Times" w:hAnsi="Times"/>
                                        <w:color w:val="000000" w:themeColor="text1"/>
                                      </w:rPr>
                                    </w:pPr>
                                    <w:hyperlink r:id="rId9" w:history="1">
                                      <w:r w:rsidR="005B044D" w:rsidRPr="00BF47E2">
                                        <w:rPr>
                                          <w:rStyle w:val="Hyperlink"/>
                                          <w:rFonts w:ascii="Times" w:hAnsi="Times"/>
                                          <w:color w:val="000000" w:themeColor="text1"/>
                                        </w:rPr>
                                        <w:t>www.cymru.gov.uk</w:t>
                                      </w:r>
                                    </w:hyperlink>
                                  </w:p>
                                  <w:p w14:paraId="041A6B4B" w14:textId="77777777" w:rsidR="005B044D" w:rsidRPr="005B044D" w:rsidRDefault="005B044D" w:rsidP="005B044D">
                                    <w:pPr>
                                      <w:rPr>
                                        <w:rFonts w:ascii="Times" w:hAnsi="Times"/>
                                      </w:rPr>
                                    </w:pPr>
                                    <w:r w:rsidRPr="005B044D">
                                      <w:rPr>
                                        <w:rFonts w:ascii="Times" w:hAnsi="Times"/>
                                      </w:rPr>
                                      <w:t>(Accessed: 20</w:t>
                                    </w:r>
                                    <w:r w:rsidRPr="005B044D">
                                      <w:rPr>
                                        <w:rFonts w:ascii="Times" w:hAnsi="Times"/>
                                        <w:vertAlign w:val="superscript"/>
                                      </w:rPr>
                                      <w:t>th</w:t>
                                    </w:r>
                                    <w:r w:rsidRPr="005B044D">
                                      <w:rPr>
                                        <w:rFonts w:ascii="Times" w:hAnsi="Times"/>
                                      </w:rPr>
                                      <w:t xml:space="preserve"> February 2021)</w:t>
                                    </w:r>
                                  </w:p>
                                  <w:p w14:paraId="04A7A616" w14:textId="77777777" w:rsidR="005B044D" w:rsidRPr="005B044D" w:rsidRDefault="005B044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BC4FAF" id="Text Box 4" o:spid="_x0000_s1027" type="#_x0000_t202" style="position:absolute;margin-left:-3.85pt;margin-top:4.6pt;width:215.25pt;height:54.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" fillcolor="white [3201]" strokecolor="white [3212]" strokeweight=".5pt">
                        <v:textbox>
                          <w:txbxContent>
                            <w:p w14:paraId="5D8C9AF6" w14:textId="77777777" w:rsidR="005B044D" w:rsidRPr="005B044D" w:rsidRDefault="005B044D" w:rsidP="005B044D">
                              <w:pPr>
                                <w:rPr>
                                  <w:rFonts w:ascii="Times" w:hAnsi="Times"/>
                                </w:rPr>
                              </w:pPr>
                              <w:r w:rsidRPr="005B044D">
                                <w:rPr>
                                  <w:rFonts w:ascii="Times" w:hAnsi="Times"/>
                                  <w:i/>
                                  <w:iCs/>
                                </w:rPr>
                                <w:t>Foundation Phase in action</w:t>
                              </w:r>
                              <w:r w:rsidRPr="005B044D">
                                <w:rPr>
                                  <w:rFonts w:ascii="Times" w:hAnsi="Times"/>
                                </w:rPr>
                                <w:t>, (2012)</w:t>
                              </w:r>
                            </w:p>
                            <w:p w14:paraId="7621A741" w14:textId="77777777" w:rsidR="005B044D" w:rsidRPr="00BF47E2" w:rsidRDefault="005B044D" w:rsidP="005B044D">
                              <w:pPr>
                                <w:rPr>
                                  <w:rFonts w:ascii="Times" w:hAnsi="Times"/>
                                  <w:color w:val="000000" w:themeColor="text1"/>
                                </w:rPr>
                              </w:pPr>
                              <w:hyperlink r:id="rId12" w:history="1">
                                <w:r w:rsidRPr="00BF47E2">
                                  <w:rPr>
                                    <w:rStyle w:val="Hyperlink"/>
                                    <w:rFonts w:ascii="Times" w:hAnsi="Times"/>
                                    <w:color w:val="000000" w:themeColor="text1"/>
                                  </w:rPr>
                                  <w:t>www.cymru.gov.uk</w:t>
                                </w:r>
                              </w:hyperlink>
                            </w:p>
                            <w:p w14:paraId="041A6B4B" w14:textId="77777777" w:rsidR="005B044D" w:rsidRPr="005B044D" w:rsidRDefault="005B044D" w:rsidP="005B044D">
                              <w:pPr>
                                <w:rPr>
                                  <w:rFonts w:ascii="Times" w:hAnsi="Times"/>
                                </w:rPr>
                              </w:pPr>
                              <w:r w:rsidRPr="005B044D">
                                <w:rPr>
                                  <w:rFonts w:ascii="Times" w:hAnsi="Times"/>
                                </w:rPr>
                                <w:t>(Accessed: 20</w:t>
                              </w:r>
                              <w:r w:rsidRPr="005B044D">
                                <w:rPr>
                                  <w:rFonts w:ascii="Times" w:hAnsi="Times"/>
                                  <w:vertAlign w:val="superscript"/>
                                </w:rPr>
                                <w:t>th</w:t>
                              </w:r>
                              <w:r w:rsidRPr="005B044D">
                                <w:rPr>
                                  <w:rFonts w:ascii="Times" w:hAnsi="Times"/>
                                </w:rPr>
                                <w:t xml:space="preserve"> February 2021)</w:t>
                              </w:r>
                            </w:p>
                            <w:p w14:paraId="04A7A616" w14:textId="77777777" w:rsidR="005B044D" w:rsidRPr="005B044D" w:rsidRDefault="005B044D"/>
                          </w:txbxContent>
                        </v:textbox>
                      </v:shape>
                    </w:pict>
                  </mc:Fallback>
                </mc:AlternateContent>
              </w:r>
            </w:p>
            <w:p w14:paraId="74654F6D" w14:textId="6DA4FC82" w:rsidR="005B044D" w:rsidRDefault="005B044D" w:rsidP="005B044D">
              <w:pPr>
                <w:rPr>
                  <w:lang w:val="en-US" w:eastAsia="en-GB"/>
                </w:rPr>
              </w:pPr>
            </w:p>
            <w:p w14:paraId="6D78076D" w14:textId="77777777" w:rsidR="005B044D" w:rsidRPr="005B044D" w:rsidRDefault="005B044D" w:rsidP="005B044D">
              <w:pPr>
                <w:rPr>
                  <w:lang w:val="en-US" w:eastAsia="en-GB"/>
                </w:rPr>
              </w:pPr>
            </w:p>
            <w:p w14:paraId="1D5A30B3" w14:textId="77777777" w:rsidR="00943404" w:rsidRPr="00943404" w:rsidRDefault="00943404" w:rsidP="00943404">
              <w:pPr>
                <w:rPr>
                  <w:lang w:val="en-US" w:eastAsia="en-GB"/>
                </w:rPr>
              </w:pPr>
            </w:p>
            <w:p w14:paraId="0024DF31" w14:textId="6E0DDDC2" w:rsidR="00943404" w:rsidRDefault="00943404" w:rsidP="00943404">
              <w:pPr>
                <w:pStyle w:val="Bibliography"/>
                <w:rPr>
                  <w:noProof/>
                  <w:lang w:val="en-US"/>
                </w:rPr>
              </w:pPr>
              <w:r>
                <w:rPr>
                  <w:noProof/>
                  <w:lang w:val="en-US"/>
                </w:rPr>
                <w:t xml:space="preserve">Geetha B.Ramani, S. H., n.d. Play to promote foundational math skills Incorporating math play Recommendations for teachers References </w:t>
              </w:r>
            </w:p>
            <w:p w14:paraId="4BFAD25B" w14:textId="0D48CF22" w:rsidR="00943404" w:rsidRPr="00943404" w:rsidRDefault="00943404" w:rsidP="00943404">
              <w:pPr>
                <w:rPr>
                  <w:lang w:val="en-US" w:eastAsia="en-GB"/>
                </w:rPr>
              </w:pPr>
            </w:p>
            <w:p w14:paraId="2193127A" w14:textId="065F6244" w:rsidR="00943404" w:rsidRDefault="00943404" w:rsidP="00943404">
              <w:pPr>
                <w:pStyle w:val="Bibliography"/>
                <w:rPr>
                  <w:noProof/>
                  <w:lang w:val="en-US"/>
                </w:rPr>
              </w:pPr>
              <w:r>
                <w:rPr>
                  <w:noProof/>
                  <w:lang w:val="en-US"/>
                </w:rPr>
                <w:t xml:space="preserve">Government, W., 2010. </w:t>
              </w:r>
              <w:r>
                <w:rPr>
                  <w:i/>
                  <w:iCs/>
                  <w:noProof/>
                  <w:lang w:val="en-US"/>
                </w:rPr>
                <w:t xml:space="preserve">Framework for Children's learning for 3 to 7-year-olds in Wales. </w:t>
              </w:r>
              <w:r>
                <w:rPr>
                  <w:noProof/>
                  <w:lang w:val="en-US"/>
                </w:rPr>
                <w:t xml:space="preserve">[Online] </w:t>
              </w:r>
              <w:r>
                <w:rPr>
                  <w:noProof/>
                  <w:lang w:val="en-US"/>
                </w:rPr>
                <w:br/>
                <w:t xml:space="preserve">Available at: </w:t>
              </w:r>
              <w:r>
                <w:rPr>
                  <w:noProof/>
                  <w:u w:val="single"/>
                  <w:lang w:val="en-US"/>
                </w:rPr>
                <w:t>https://hwb.gov.wales/api/storage/d5d8e39c-b534-40cb-a3f5-7e2e126d8077/foundation-phase-framework.pdf</w:t>
              </w:r>
              <w:r>
                <w:rPr>
                  <w:noProof/>
                  <w:lang w:val="en-US"/>
                </w:rPr>
                <w:br/>
                <w:t xml:space="preserve">[Accessed 10 </w:t>
              </w:r>
              <w:r w:rsidR="00BF47E2">
                <w:rPr>
                  <w:noProof/>
                  <w:lang w:val="en-US"/>
                </w:rPr>
                <w:t>F</w:t>
              </w:r>
              <w:r>
                <w:rPr>
                  <w:noProof/>
                  <w:lang w:val="en-US"/>
                </w:rPr>
                <w:t>ebruary 2021].</w:t>
              </w:r>
            </w:p>
            <w:p w14:paraId="6F71F501" w14:textId="5F436F52" w:rsidR="00943404" w:rsidRPr="00943404" w:rsidRDefault="00943404" w:rsidP="00943404">
              <w:pPr>
                <w:rPr>
                  <w:lang w:val="en-US" w:eastAsia="en-GB"/>
                </w:rPr>
              </w:pPr>
            </w:p>
            <w:p w14:paraId="2238843A" w14:textId="630FF5A8" w:rsidR="00943404" w:rsidRDefault="00943404" w:rsidP="00943404">
              <w:pPr>
                <w:pStyle w:val="Bibliography"/>
                <w:rPr>
                  <w:noProof/>
                  <w:lang w:val="en-US"/>
                </w:rPr>
              </w:pPr>
              <w:r>
                <w:rPr>
                  <w:noProof/>
                  <w:lang w:val="en-US"/>
                </w:rPr>
                <w:t xml:space="preserve">Government, W., 2014. </w:t>
              </w:r>
              <w:r>
                <w:rPr>
                  <w:i/>
                  <w:iCs/>
                  <w:noProof/>
                  <w:lang w:val="en-US"/>
                </w:rPr>
                <w:t xml:space="preserve">Healthy eating in maintained schools. </w:t>
              </w:r>
              <w:r>
                <w:rPr>
                  <w:noProof/>
                  <w:lang w:val="en-US"/>
                </w:rPr>
                <w:t xml:space="preserve">[Online] </w:t>
              </w:r>
              <w:r>
                <w:rPr>
                  <w:noProof/>
                  <w:lang w:val="en-US"/>
                </w:rPr>
                <w:br/>
                <w:t xml:space="preserve">Available at: </w:t>
              </w:r>
              <w:r>
                <w:rPr>
                  <w:noProof/>
                  <w:u w:val="single"/>
                  <w:lang w:val="en-US"/>
                </w:rPr>
                <w:t>https://gov.wales/sites/default/files/publications/2018-12/healthy-eating-in-maintained-schools-statutory-guidance-for-local-authorities-and-governing-bodies.pdf</w:t>
              </w:r>
              <w:r>
                <w:rPr>
                  <w:noProof/>
                  <w:lang w:val="en-US"/>
                </w:rPr>
                <w:br/>
                <w:t xml:space="preserve">[Accessed 10 </w:t>
              </w:r>
              <w:r w:rsidR="00BF47E2">
                <w:rPr>
                  <w:noProof/>
                  <w:lang w:val="en-US"/>
                </w:rPr>
                <w:t>F</w:t>
              </w:r>
              <w:r>
                <w:rPr>
                  <w:noProof/>
                  <w:lang w:val="en-US"/>
                </w:rPr>
                <w:t>ebruary 2021].</w:t>
              </w:r>
            </w:p>
            <w:p w14:paraId="4B2B8C4F" w14:textId="267CA570" w:rsidR="00943404" w:rsidRPr="00943404" w:rsidRDefault="00943404" w:rsidP="00943404">
              <w:pPr>
                <w:rPr>
                  <w:lang w:val="en-US" w:eastAsia="en-GB"/>
                </w:rPr>
              </w:pPr>
            </w:p>
            <w:p w14:paraId="6D3565E1" w14:textId="799AED0A" w:rsidR="00943404" w:rsidRDefault="00943404" w:rsidP="00943404">
              <w:pPr>
                <w:pStyle w:val="Bibliography"/>
                <w:rPr>
                  <w:noProof/>
                  <w:lang w:val="en-US"/>
                </w:rPr>
              </w:pPr>
              <w:r>
                <w:rPr>
                  <w:noProof/>
                  <w:lang w:val="en-US"/>
                </w:rPr>
                <w:t xml:space="preserve">Government, W., 2015. </w:t>
              </w:r>
              <w:r>
                <w:rPr>
                  <w:i/>
                  <w:iCs/>
                  <w:noProof/>
                  <w:lang w:val="en-US"/>
                </w:rPr>
                <w:t xml:space="preserve">The four purposes of the curriculum for Wales. </w:t>
              </w:r>
              <w:r>
                <w:rPr>
                  <w:noProof/>
                  <w:lang w:val="en-US"/>
                </w:rPr>
                <w:t xml:space="preserve">[Online] </w:t>
              </w:r>
              <w:r>
                <w:rPr>
                  <w:noProof/>
                  <w:lang w:val="en-US"/>
                </w:rPr>
                <w:br/>
                <w:t xml:space="preserve">Available at: </w:t>
              </w:r>
              <w:r>
                <w:rPr>
                  <w:noProof/>
                  <w:u w:val="single"/>
                  <w:lang w:val="en-US"/>
                </w:rPr>
                <w:t>https://moodle.uwtsd.ac.uk/pluginfile.php/467278/mod_resource/content/0/the-four-purposes-of-the-curriculum-for-wales%20%281%29.pdf</w:t>
              </w:r>
              <w:r>
                <w:rPr>
                  <w:noProof/>
                  <w:lang w:val="en-US"/>
                </w:rPr>
                <w:br/>
                <w:t xml:space="preserve">[Accessed 7 </w:t>
              </w:r>
              <w:r w:rsidR="00BF47E2">
                <w:rPr>
                  <w:noProof/>
                  <w:lang w:val="en-US"/>
                </w:rPr>
                <w:t>F</w:t>
              </w:r>
              <w:r>
                <w:rPr>
                  <w:noProof/>
                  <w:lang w:val="en-US"/>
                </w:rPr>
                <w:t>ebruary 2021].</w:t>
              </w:r>
            </w:p>
            <w:p w14:paraId="3E1DEFEF" w14:textId="09A7B321" w:rsidR="00943404" w:rsidRPr="00943404" w:rsidRDefault="00943404" w:rsidP="00943404">
              <w:pPr>
                <w:rPr>
                  <w:lang w:val="en-US" w:eastAsia="en-GB"/>
                </w:rPr>
              </w:pPr>
            </w:p>
            <w:p w14:paraId="34926D83" w14:textId="441924CD" w:rsidR="00943404" w:rsidRDefault="00943404" w:rsidP="00943404">
              <w:pPr>
                <w:pStyle w:val="Bibliography"/>
                <w:rPr>
                  <w:noProof/>
                  <w:lang w:val="en-US"/>
                </w:rPr>
              </w:pPr>
              <w:r>
                <w:rPr>
                  <w:noProof/>
                  <w:lang w:val="en-US"/>
                </w:rPr>
                <w:t xml:space="preserve">Government, W., 2018. </w:t>
              </w:r>
              <w:r>
                <w:rPr>
                  <w:i/>
                  <w:iCs/>
                  <w:noProof/>
                  <w:lang w:val="en-US"/>
                </w:rPr>
                <w:t xml:space="preserve">Food &amp; Nutrition for childcare settings. </w:t>
              </w:r>
              <w:r>
                <w:rPr>
                  <w:noProof/>
                  <w:lang w:val="en-US"/>
                </w:rPr>
                <w:t xml:space="preserve">[Online] </w:t>
              </w:r>
              <w:r>
                <w:rPr>
                  <w:noProof/>
                  <w:lang w:val="en-US"/>
                </w:rPr>
                <w:br/>
                <w:t xml:space="preserve">Available at: </w:t>
              </w:r>
              <w:r>
                <w:rPr>
                  <w:noProof/>
                  <w:u w:val="single"/>
                  <w:lang w:val="en-US"/>
                </w:rPr>
                <w:t>https://gov.wales/sites/default/files/publications/2018-11/nutrition-guidance-section-6.pdf</w:t>
              </w:r>
              <w:r>
                <w:rPr>
                  <w:noProof/>
                  <w:lang w:val="en-US"/>
                </w:rPr>
                <w:br/>
                <w:t xml:space="preserve">[Accessed 21 </w:t>
              </w:r>
              <w:r w:rsidR="00BF47E2">
                <w:rPr>
                  <w:noProof/>
                  <w:lang w:val="en-US"/>
                </w:rPr>
                <w:t>F</w:t>
              </w:r>
              <w:r>
                <w:rPr>
                  <w:noProof/>
                  <w:lang w:val="en-US"/>
                </w:rPr>
                <w:t>ebruary 2021].</w:t>
              </w:r>
            </w:p>
            <w:p w14:paraId="624C13BA" w14:textId="31991D64" w:rsidR="00943404" w:rsidRPr="00943404" w:rsidRDefault="00943404" w:rsidP="00943404">
              <w:pPr>
                <w:rPr>
                  <w:lang w:val="en-US" w:eastAsia="en-GB"/>
                </w:rPr>
              </w:pPr>
            </w:p>
            <w:p w14:paraId="70800F55" w14:textId="7965FE5E" w:rsidR="00943404" w:rsidRDefault="00943404" w:rsidP="00943404">
              <w:pPr>
                <w:pStyle w:val="Bibliography"/>
                <w:rPr>
                  <w:noProof/>
                  <w:lang w:val="en-US"/>
                </w:rPr>
              </w:pPr>
              <w:r>
                <w:rPr>
                  <w:noProof/>
                  <w:lang w:val="en-US"/>
                </w:rPr>
                <w:t xml:space="preserve">Gov, W., 2018. </w:t>
              </w:r>
              <w:r>
                <w:rPr>
                  <w:i/>
                  <w:iCs/>
                  <w:noProof/>
                  <w:lang w:val="en-US"/>
                </w:rPr>
                <w:t xml:space="preserve">Foundation Phase provision for three- and four-year-olds: Guidance for local authorities in Wales. </w:t>
              </w:r>
              <w:r>
                <w:rPr>
                  <w:noProof/>
                  <w:lang w:val="en-US"/>
                </w:rPr>
                <w:t xml:space="preserve">[Online] </w:t>
              </w:r>
              <w:r>
                <w:rPr>
                  <w:noProof/>
                  <w:lang w:val="en-US"/>
                </w:rPr>
                <w:br/>
                <w:t xml:space="preserve">Available at: </w:t>
              </w:r>
              <w:r>
                <w:rPr>
                  <w:noProof/>
                  <w:u w:val="single"/>
                  <w:lang w:val="en-US"/>
                </w:rPr>
                <w:t>https://gov.wales/sites/default/files/publications/2018-09/foundation-phase-provision-for-three-and-four-year-olds-guidance-for-local-authorities-in-wales_0.pdf</w:t>
              </w:r>
              <w:r>
                <w:rPr>
                  <w:noProof/>
                  <w:lang w:val="en-US"/>
                </w:rPr>
                <w:br/>
                <w:t>[Accessed 24 February 2021].</w:t>
              </w:r>
            </w:p>
            <w:p w14:paraId="0908AEDB" w14:textId="37E07D63" w:rsidR="00943404" w:rsidRPr="00943404" w:rsidRDefault="00943404" w:rsidP="00943404">
              <w:pPr>
                <w:rPr>
                  <w:lang w:val="en-US" w:eastAsia="en-GB"/>
                </w:rPr>
              </w:pPr>
            </w:p>
            <w:p w14:paraId="7BD91A6C" w14:textId="48AE6962" w:rsidR="00943404" w:rsidRDefault="00943404" w:rsidP="00943404">
              <w:pPr>
                <w:pStyle w:val="Bibliography"/>
                <w:rPr>
                  <w:noProof/>
                  <w:lang w:val="en-US"/>
                </w:rPr>
              </w:pPr>
              <w:r>
                <w:rPr>
                  <w:noProof/>
                  <w:lang w:val="en-US"/>
                </w:rPr>
                <w:t xml:space="preserve">Iannelli, V., 2021. </w:t>
              </w:r>
              <w:r>
                <w:rPr>
                  <w:i/>
                  <w:iCs/>
                  <w:noProof/>
                  <w:lang w:val="en-US"/>
                </w:rPr>
                <w:t xml:space="preserve">The Importance of Free Play for Kids. </w:t>
              </w:r>
              <w:r>
                <w:rPr>
                  <w:noProof/>
                  <w:lang w:val="en-US"/>
                </w:rPr>
                <w:t xml:space="preserve">[Online] </w:t>
              </w:r>
              <w:r>
                <w:rPr>
                  <w:noProof/>
                  <w:lang w:val="en-US"/>
                </w:rPr>
                <w:br/>
                <w:t xml:space="preserve">Available at: </w:t>
              </w:r>
              <w:r>
                <w:rPr>
                  <w:noProof/>
                  <w:u w:val="single"/>
                  <w:lang w:val="en-US"/>
                </w:rPr>
                <w:t>https://www.verywellfamily.com/the-importance-of-free-play-2633113</w:t>
              </w:r>
              <w:r>
                <w:rPr>
                  <w:noProof/>
                  <w:lang w:val="en-US"/>
                </w:rPr>
                <w:br/>
                <w:t>[Accessed 10 February 2021].</w:t>
              </w:r>
            </w:p>
            <w:p w14:paraId="7C27C877" w14:textId="69D0A3C6" w:rsidR="00943404" w:rsidRPr="00943404" w:rsidRDefault="00943404" w:rsidP="00943404">
              <w:pPr>
                <w:rPr>
                  <w:lang w:val="en-US" w:eastAsia="en-GB"/>
                </w:rPr>
              </w:pPr>
            </w:p>
            <w:p w14:paraId="52D7ACD3" w14:textId="1CD67595" w:rsidR="00943404" w:rsidRDefault="00943404" w:rsidP="00943404">
              <w:pPr>
                <w:pStyle w:val="Bibliography"/>
                <w:rPr>
                  <w:noProof/>
                  <w:lang w:val="en-US"/>
                </w:rPr>
              </w:pPr>
              <w:r>
                <w:rPr>
                  <w:noProof/>
                  <w:lang w:val="en-US"/>
                </w:rPr>
                <w:t xml:space="preserve">Jenny Louise Gibson, M. C. &amp;. T. G., 2017. </w:t>
              </w:r>
              <w:r>
                <w:rPr>
                  <w:i/>
                  <w:iCs/>
                  <w:noProof/>
                  <w:lang w:val="en-US"/>
                </w:rPr>
                <w:t xml:space="preserve">A Systematic Review of Research into the Impact of Loose Parts Play on Children’s Cognitive, Social and Emotional Development. </w:t>
              </w:r>
              <w:r>
                <w:rPr>
                  <w:noProof/>
                  <w:lang w:val="en-US"/>
                </w:rPr>
                <w:t xml:space="preserve">[Online] </w:t>
              </w:r>
              <w:r>
                <w:rPr>
                  <w:noProof/>
                  <w:lang w:val="en-US"/>
                </w:rPr>
                <w:br/>
                <w:t xml:space="preserve">Available at: </w:t>
              </w:r>
              <w:r>
                <w:rPr>
                  <w:noProof/>
                  <w:u w:val="single"/>
                  <w:lang w:val="en-US"/>
                </w:rPr>
                <w:t>https://link-springer-com.ezproxy.uwtsd.ac.uk/article/10.1007/s12310-017-9220-9</w:t>
              </w:r>
              <w:r>
                <w:rPr>
                  <w:noProof/>
                  <w:lang w:val="en-US"/>
                </w:rPr>
                <w:br/>
                <w:t>[Accessed 20 February 2021].</w:t>
              </w:r>
            </w:p>
            <w:p w14:paraId="6F671560" w14:textId="6A6984DB" w:rsidR="00943404" w:rsidRDefault="005B044D" w:rsidP="00943404">
              <w:pPr>
                <w:rPr>
                  <w:lang w:val="en-US" w:eastAsia="en-GB"/>
                </w:rPr>
              </w:pPr>
              <w:r>
                <w:rPr>
                  <w:rFonts w:ascii="Times" w:hAnsi="Times"/>
                  <w:noProof/>
                  <w:color w:val="000000" w:themeColor="text1"/>
                </w:rPr>
                <mc:AlternateContent>
                  <mc:Choice Requires="wps">
                    <w:drawing>
                      <wp:anchor distT="0" distB="0" distL="114300" distR="114300" simplePos="0" relativeHeight="251668480" behindDoc="0" locked="0" layoutInCell="1" allowOverlap="1" wp14:anchorId="644F43CB" wp14:editId="70537949">
                        <wp:simplePos x="0" y="0"/>
                        <wp:positionH relativeFrom="column">
                          <wp:posOffset>-107603</wp:posOffset>
                        </wp:positionH>
                        <wp:positionV relativeFrom="paragraph">
                          <wp:posOffset>137160</wp:posOffset>
                        </wp:positionV>
                        <wp:extent cx="4935556" cy="958468"/>
                        <wp:effectExtent l="0" t="0" r="17780" b="6985"/>
                        <wp:wrapNone/>
                        <wp:docPr id="3" name="Text Box 3"/>
                        <wp:cNvGraphicFramePr/>
                        <a:graphic xmlns:a="http://schemas.openxmlformats.org/drawingml/2006/main">
                          <a:graphicData uri="http://schemas.microsoft.com/office/word/2010/wordprocessingShape">
                            <wps:wsp>
                              <wps:cNvSpPr txBox="1"/>
                              <wps:spPr>
                                <a:xfrm>
                                  <a:off x="0" y="0"/>
                                  <a:ext cx="4935556" cy="958468"/>
                                </a:xfrm>
                                <a:prstGeom prst="rect">
                                  <a:avLst/>
                                </a:prstGeom>
                                <a:solidFill>
                                  <a:schemeClr val="lt1"/>
                                </a:solidFill>
                                <a:ln w="6350">
                                  <a:solidFill>
                                    <a:schemeClr val="bg1"/>
                                  </a:solidFill>
                                </a:ln>
                              </wps:spPr>
                              <wps:txbx>
                                <w:txbxContent>
                                  <w:p w14:paraId="16C77FC3" w14:textId="77777777" w:rsidR="005B044D" w:rsidRDefault="005B044D" w:rsidP="005B044D">
                                    <w:pPr>
                                      <w:pStyle w:val="Bibliography"/>
                                      <w:rPr>
                                        <w:noProof/>
                                        <w:lang w:val="en-US"/>
                                      </w:rPr>
                                    </w:pPr>
                                    <w:r>
                                      <w:rPr>
                                        <w:noProof/>
                                        <w:lang w:val="en-US"/>
                                      </w:rPr>
                                      <w:t xml:space="preserve">Karen McInnes, J. H. ,. K. C. &amp;. G. M., 2013. The nature of adult–child interaction in the early years classroom: Implications for children's perceptions of play and subsequent learning behaviour. </w:t>
                                    </w:r>
                                    <w:r>
                                      <w:rPr>
                                        <w:i/>
                                        <w:iCs/>
                                        <w:noProof/>
                                        <w:lang w:val="en-US"/>
                                      </w:rPr>
                                      <w:t xml:space="preserve">European Early Childhood Education Research Journal, </w:t>
                                    </w:r>
                                    <w:r>
                                      <w:rPr>
                                        <w:noProof/>
                                        <w:lang w:val="en-US"/>
                                      </w:rPr>
                                      <w:t>Volume 21, pp. 268-282.</w:t>
                                    </w:r>
                                  </w:p>
                                  <w:p w14:paraId="10DD1F8B" w14:textId="77777777" w:rsidR="005B044D" w:rsidRDefault="005B044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44F43CB" id="Text Box 3" o:spid="_x0000_s1028" type="#_x0000_t202" style="position:absolute;margin-left:-8.45pt;margin-top:10.8pt;width:388.65pt;height:75.4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" fillcolor="white [3201]" strokecolor="white [3212]" strokeweight=".5pt">
                        <v:textbox>
                          <w:txbxContent>
                            <w:p w14:paraId="16C77FC3" w14:textId="77777777" w:rsidR="005B044D" w:rsidRDefault="005B044D" w:rsidP="005B044D">
                              <w:pPr>
                                <w:pStyle w:val="Bibliography"/>
                                <w:rPr>
                                  <w:noProof/>
                                  <w:lang w:val="en-US"/>
                                </w:rPr>
                              </w:pPr>
                              <w:r>
                                <w:rPr>
                                  <w:noProof/>
                                  <w:lang w:val="en-US"/>
                                </w:rPr>
                                <w:t xml:space="preserve">Karen McInnes, J. H. ,. K. C. &amp;. G. M., 2013. The nature of adult–child interaction in the early years classroom: Implications for children's perceptions of play and subsequent learning behaviour. </w:t>
                              </w:r>
                              <w:r>
                                <w:rPr>
                                  <w:i/>
                                  <w:iCs/>
                                  <w:noProof/>
                                  <w:lang w:val="en-US"/>
                                </w:rPr>
                                <w:t xml:space="preserve">European Early Childhood Education Research Journal, </w:t>
                              </w:r>
                              <w:r>
                                <w:rPr>
                                  <w:noProof/>
                                  <w:lang w:val="en-US"/>
                                </w:rPr>
                                <w:t>Volume 21, pp. 268-282.</w:t>
                              </w:r>
                            </w:p>
                            <w:p w14:paraId="10DD1F8B" w14:textId="77777777" w:rsidR="005B044D" w:rsidRDefault="005B044D"/>
                          </w:txbxContent>
                        </v:textbox>
                      </v:shape>
                    </w:pict>
                  </mc:Fallback>
                </mc:AlternateContent>
              </w:r>
            </w:p>
            <w:p w14:paraId="18E250A2" w14:textId="098AC363" w:rsidR="005B044D" w:rsidRDefault="005B044D" w:rsidP="00943404">
              <w:pPr>
                <w:rPr>
                  <w:lang w:val="en-US" w:eastAsia="en-GB"/>
                </w:rPr>
              </w:pPr>
            </w:p>
            <w:p w14:paraId="45DD6DBC" w14:textId="5AC7ACC6" w:rsidR="005B044D" w:rsidRDefault="005B044D" w:rsidP="00943404">
              <w:pPr>
                <w:rPr>
                  <w:lang w:val="en-US" w:eastAsia="en-GB"/>
                </w:rPr>
              </w:pPr>
            </w:p>
            <w:p w14:paraId="393BFBDA" w14:textId="4D399E74" w:rsidR="005B044D" w:rsidRDefault="005B044D" w:rsidP="00943404">
              <w:pPr>
                <w:rPr>
                  <w:lang w:val="en-US" w:eastAsia="en-GB"/>
                </w:rPr>
              </w:pPr>
            </w:p>
            <w:p w14:paraId="3680B430" w14:textId="028D6C6F" w:rsidR="005B044D" w:rsidRDefault="005B044D" w:rsidP="00943404">
              <w:pPr>
                <w:rPr>
                  <w:lang w:val="en-US" w:eastAsia="en-GB"/>
                </w:rPr>
              </w:pPr>
            </w:p>
            <w:p w14:paraId="06858D62" w14:textId="77777777" w:rsidR="005B044D" w:rsidRPr="00943404" w:rsidRDefault="005B044D" w:rsidP="00943404">
              <w:pPr>
                <w:rPr>
                  <w:lang w:val="en-US" w:eastAsia="en-GB"/>
                </w:rPr>
              </w:pPr>
            </w:p>
            <w:p w14:paraId="370E03C7" w14:textId="60ABE3DB" w:rsidR="00943404" w:rsidRDefault="00943404" w:rsidP="00943404">
              <w:pPr>
                <w:pStyle w:val="Bibliography"/>
                <w:rPr>
                  <w:noProof/>
                  <w:lang w:val="en-US"/>
                </w:rPr>
              </w:pPr>
              <w:r>
                <w:rPr>
                  <w:noProof/>
                  <w:lang w:val="en-US"/>
                </w:rPr>
                <w:t xml:space="preserve">Koralek, D., 2015. </w:t>
              </w:r>
              <w:r>
                <w:rPr>
                  <w:i/>
                  <w:iCs/>
                  <w:noProof/>
                  <w:lang w:val="en-US"/>
                </w:rPr>
                <w:t xml:space="preserve">Ten Things Children Learn From Block Play. </w:t>
              </w:r>
              <w:r>
                <w:rPr>
                  <w:noProof/>
                  <w:lang w:val="en-US"/>
                </w:rPr>
                <w:t xml:space="preserve">[Online] </w:t>
              </w:r>
              <w:r>
                <w:rPr>
                  <w:noProof/>
                  <w:lang w:val="en-US"/>
                </w:rPr>
                <w:br/>
                <w:t xml:space="preserve">Available at: </w:t>
              </w:r>
              <w:r>
                <w:rPr>
                  <w:noProof/>
                  <w:u w:val="single"/>
                  <w:lang w:val="en-US"/>
                </w:rPr>
                <w:t>https://tats.ucf.edu/wp-content/uploads/sites/9/2020/01/Ten-Things-Children-Learn-From-Block-Play.pdf</w:t>
              </w:r>
              <w:r>
                <w:rPr>
                  <w:noProof/>
                  <w:lang w:val="en-US"/>
                </w:rPr>
                <w:br/>
                <w:t>[Accessed 26 February 2021].</w:t>
              </w:r>
            </w:p>
            <w:p w14:paraId="3D513C9F" w14:textId="77777777" w:rsidR="00943404" w:rsidRPr="00943404" w:rsidRDefault="00943404" w:rsidP="00943404">
              <w:pPr>
                <w:rPr>
                  <w:lang w:val="en-US" w:eastAsia="en-GB"/>
                </w:rPr>
              </w:pPr>
            </w:p>
            <w:p w14:paraId="2FB3BD10" w14:textId="25014CB2" w:rsidR="00943404" w:rsidRDefault="00943404" w:rsidP="00943404">
              <w:pPr>
                <w:pStyle w:val="Bibliography"/>
                <w:rPr>
                  <w:noProof/>
                  <w:lang w:val="en-US"/>
                </w:rPr>
              </w:pPr>
              <w:r>
                <w:rPr>
                  <w:noProof/>
                  <w:lang w:val="en-US"/>
                </w:rPr>
                <w:t xml:space="preserve">Learning, N., 2019. </w:t>
              </w:r>
              <w:r>
                <w:rPr>
                  <w:i/>
                  <w:iCs/>
                  <w:noProof/>
                  <w:lang w:val="en-US"/>
                </w:rPr>
                <w:t xml:space="preserve">Guidance on appropriate levels of supervision for children and young people. </w:t>
              </w:r>
              <w:r>
                <w:rPr>
                  <w:noProof/>
                  <w:lang w:val="en-US"/>
                </w:rPr>
                <w:t xml:space="preserve">[Online] </w:t>
              </w:r>
              <w:r>
                <w:rPr>
                  <w:noProof/>
                  <w:lang w:val="en-US"/>
                </w:rPr>
                <w:br/>
                <w:t xml:space="preserve">Available at: </w:t>
              </w:r>
              <w:r>
                <w:rPr>
                  <w:noProof/>
                  <w:u w:val="single"/>
                  <w:lang w:val="en-US"/>
                </w:rPr>
                <w:t>https://learning.nspcc.org.uk/research-resources/briefings/recommended-adult-child-ratios-working-with-children</w:t>
              </w:r>
              <w:r>
                <w:rPr>
                  <w:noProof/>
                  <w:lang w:val="en-US"/>
                </w:rPr>
                <w:br/>
                <w:t>[Accessed 9 February 2021].</w:t>
              </w:r>
            </w:p>
            <w:p w14:paraId="3DE80DD3" w14:textId="079CCEA5" w:rsidR="00FC7E8B" w:rsidRPr="00FC7E8B" w:rsidRDefault="00FC7E8B" w:rsidP="00FC7E8B">
              <w:pPr>
                <w:rPr>
                  <w:lang w:val="en-US" w:eastAsia="en-GB"/>
                </w:rPr>
              </w:pPr>
            </w:p>
            <w:p w14:paraId="1D68EB80" w14:textId="33AAF808" w:rsidR="00943404" w:rsidRDefault="00943404" w:rsidP="00943404">
              <w:pPr>
                <w:pStyle w:val="Bibliography"/>
                <w:rPr>
                  <w:noProof/>
                  <w:lang w:val="en-US"/>
                </w:rPr>
              </w:pPr>
              <w:r>
                <w:rPr>
                  <w:noProof/>
                  <w:lang w:val="en-US"/>
                </w:rPr>
                <w:lastRenderedPageBreak/>
                <w:t xml:space="preserve">Mary Fawcett, D. W., 2016. </w:t>
              </w:r>
              <w:r>
                <w:rPr>
                  <w:i/>
                  <w:iCs/>
                  <w:noProof/>
                  <w:lang w:val="en-US"/>
                </w:rPr>
                <w:t xml:space="preserve">Learning Through Child Observation, Third Edition. </w:t>
              </w:r>
              <w:r>
                <w:rPr>
                  <w:noProof/>
                  <w:lang w:val="en-US"/>
                </w:rPr>
                <w:t>3 ed. Philadelphia: Kingsley Publishers.</w:t>
              </w:r>
            </w:p>
            <w:p w14:paraId="40FA0FB1" w14:textId="77777777" w:rsidR="005B044D" w:rsidRPr="005B044D" w:rsidRDefault="005B044D" w:rsidP="005B044D">
              <w:pPr>
                <w:rPr>
                  <w:lang w:val="en-US" w:eastAsia="en-GB"/>
                </w:rPr>
              </w:pPr>
            </w:p>
            <w:p w14:paraId="5D1F5B6D" w14:textId="1A479C1A" w:rsidR="00943404" w:rsidRDefault="00943404" w:rsidP="00943404">
              <w:pPr>
                <w:pStyle w:val="Bibliography"/>
                <w:rPr>
                  <w:noProof/>
                  <w:lang w:val="en-US"/>
                </w:rPr>
              </w:pPr>
              <w:r>
                <w:rPr>
                  <w:noProof/>
                  <w:lang w:val="en-US"/>
                </w:rPr>
                <w:t xml:space="preserve">McLeod, S., 2020. </w:t>
              </w:r>
              <w:r>
                <w:rPr>
                  <w:i/>
                  <w:iCs/>
                  <w:noProof/>
                  <w:lang w:val="en-US"/>
                </w:rPr>
                <w:t xml:space="preserve">Lev Vygotsky's Sociocultural Theory. </w:t>
              </w:r>
              <w:r>
                <w:rPr>
                  <w:noProof/>
                  <w:lang w:val="en-US"/>
                </w:rPr>
                <w:t xml:space="preserve">[Online] </w:t>
              </w:r>
              <w:r>
                <w:rPr>
                  <w:noProof/>
                  <w:lang w:val="en-US"/>
                </w:rPr>
                <w:br/>
                <w:t xml:space="preserve">Available at: </w:t>
              </w:r>
              <w:r>
                <w:rPr>
                  <w:noProof/>
                  <w:u w:val="single"/>
                  <w:lang w:val="en-US"/>
                </w:rPr>
                <w:t>https://www.simplypsychology.org/vygotsky.html</w:t>
              </w:r>
              <w:r>
                <w:rPr>
                  <w:noProof/>
                  <w:lang w:val="en-US"/>
                </w:rPr>
                <w:br/>
                <w:t>[Accessed 10 February 2021].</w:t>
              </w:r>
            </w:p>
            <w:p w14:paraId="483C509C" w14:textId="77777777" w:rsidR="00943404" w:rsidRPr="00943404" w:rsidRDefault="00943404" w:rsidP="00943404">
              <w:pPr>
                <w:rPr>
                  <w:lang w:val="en-US" w:eastAsia="en-GB"/>
                </w:rPr>
              </w:pPr>
            </w:p>
            <w:p w14:paraId="17033AD8" w14:textId="4CED4F3B" w:rsidR="00943404" w:rsidRDefault="00943404" w:rsidP="00943404">
              <w:pPr>
                <w:pStyle w:val="Bibliography"/>
                <w:rPr>
                  <w:noProof/>
                  <w:lang w:val="en-US"/>
                </w:rPr>
              </w:pPr>
              <w:r>
                <w:rPr>
                  <w:noProof/>
                  <w:lang w:val="en-US"/>
                </w:rPr>
                <w:t xml:space="preserve">O'Donnell, M., 2013. </w:t>
              </w:r>
              <w:r>
                <w:rPr>
                  <w:i/>
                  <w:iCs/>
                  <w:noProof/>
                  <w:lang w:val="en-US"/>
                </w:rPr>
                <w:t xml:space="preserve">Maria Montessori : A Critical Introduction to Key Themes and Debates. </w:t>
              </w:r>
              <w:r>
                <w:rPr>
                  <w:noProof/>
                  <w:lang w:val="en-US"/>
                </w:rPr>
                <w:t>London: Bloomsbury Academic.</w:t>
              </w:r>
            </w:p>
            <w:p w14:paraId="47056D1D" w14:textId="77777777" w:rsidR="00943404" w:rsidRPr="00943404" w:rsidRDefault="00943404" w:rsidP="00943404">
              <w:pPr>
                <w:rPr>
                  <w:lang w:val="en-US" w:eastAsia="en-GB"/>
                </w:rPr>
              </w:pPr>
            </w:p>
            <w:p w14:paraId="71F52690" w14:textId="3637D3D8" w:rsidR="00943404" w:rsidRDefault="00943404" w:rsidP="00943404">
              <w:pPr>
                <w:pStyle w:val="Bibliography"/>
                <w:rPr>
                  <w:noProof/>
                  <w:lang w:val="en-US"/>
                </w:rPr>
              </w:pPr>
              <w:r>
                <w:rPr>
                  <w:noProof/>
                  <w:lang w:val="en-US"/>
                </w:rPr>
                <w:t>Pavlovic, D., 2017. Humanistic Approach to Early Childhood Education in the Educational Philosophy of Rudolf Steiner. Volume 8, pp. 103-113.</w:t>
              </w:r>
            </w:p>
            <w:p w14:paraId="16C6C4F0" w14:textId="77777777" w:rsidR="00943404" w:rsidRPr="00943404" w:rsidRDefault="00943404" w:rsidP="00943404">
              <w:pPr>
                <w:rPr>
                  <w:lang w:val="en-US" w:eastAsia="en-GB"/>
                </w:rPr>
              </w:pPr>
            </w:p>
            <w:p w14:paraId="64D5680F" w14:textId="77777777" w:rsidR="00943404" w:rsidRDefault="00943404" w:rsidP="00943404">
              <w:pPr>
                <w:pStyle w:val="Bibliography"/>
                <w:rPr>
                  <w:noProof/>
                  <w:lang w:val="en-US"/>
                </w:rPr>
              </w:pPr>
              <w:r>
                <w:rPr>
                  <w:noProof/>
                  <w:lang w:val="en-US"/>
                </w:rPr>
                <w:t xml:space="preserve">Pound, L., 2017. </w:t>
              </w:r>
              <w:r>
                <w:rPr>
                  <w:i/>
                  <w:iCs/>
                  <w:noProof/>
                  <w:lang w:val="en-US"/>
                </w:rPr>
                <w:t xml:space="preserve">How Children Learn. </w:t>
              </w:r>
              <w:r>
                <w:rPr>
                  <w:noProof/>
                  <w:lang w:val="en-US"/>
                </w:rPr>
                <w:t>UK: Andrews.</w:t>
              </w:r>
            </w:p>
            <w:p w14:paraId="6A05EA21" w14:textId="18C1454F" w:rsidR="00943404" w:rsidRDefault="00943404" w:rsidP="00943404">
              <w:pPr>
                <w:pStyle w:val="Bibliography"/>
                <w:rPr>
                  <w:noProof/>
                  <w:lang w:val="en-US"/>
                </w:rPr>
              </w:pPr>
              <w:r>
                <w:rPr>
                  <w:noProof/>
                  <w:lang w:val="en-US"/>
                </w:rPr>
                <w:t xml:space="preserve">Rymanowicz, K., 2015. </w:t>
              </w:r>
              <w:r>
                <w:rPr>
                  <w:i/>
                  <w:iCs/>
                  <w:noProof/>
                  <w:lang w:val="en-US"/>
                </w:rPr>
                <w:t xml:space="preserve">Monkey see, monkey do: Model behavior in early childhood. </w:t>
              </w:r>
              <w:r>
                <w:rPr>
                  <w:noProof/>
                  <w:lang w:val="en-US"/>
                </w:rPr>
                <w:t xml:space="preserve">[Online] </w:t>
              </w:r>
              <w:r>
                <w:rPr>
                  <w:noProof/>
                  <w:lang w:val="en-US"/>
                </w:rPr>
                <w:br/>
                <w:t xml:space="preserve">Available at: </w:t>
              </w:r>
              <w:r>
                <w:rPr>
                  <w:noProof/>
                  <w:u w:val="single"/>
                  <w:lang w:val="en-US"/>
                </w:rPr>
                <w:t>https://www.canr.msu.edu/news/monkey_see_monkey_do_model_behavior_in_early_childhood</w:t>
              </w:r>
              <w:r>
                <w:rPr>
                  <w:noProof/>
                  <w:lang w:val="en-US"/>
                </w:rPr>
                <w:br/>
                <w:t>[Accessed 26 February 2021].</w:t>
              </w:r>
            </w:p>
            <w:p w14:paraId="498CB613" w14:textId="77777777" w:rsidR="00943404" w:rsidRPr="00943404" w:rsidRDefault="00943404" w:rsidP="00943404">
              <w:pPr>
                <w:rPr>
                  <w:lang w:val="en-US" w:eastAsia="en-GB"/>
                </w:rPr>
              </w:pPr>
            </w:p>
            <w:p w14:paraId="7FF3D64A" w14:textId="3E3C1EE8" w:rsidR="00943404" w:rsidRDefault="00943404" w:rsidP="00943404">
              <w:pPr>
                <w:pStyle w:val="Bibliography"/>
                <w:rPr>
                  <w:noProof/>
                  <w:lang w:val="en-US"/>
                </w:rPr>
              </w:pPr>
              <w:r>
                <w:rPr>
                  <w:noProof/>
                  <w:lang w:val="en-US"/>
                </w:rPr>
                <w:t xml:space="preserve">school, S. m., 2019. </w:t>
              </w:r>
              <w:r>
                <w:rPr>
                  <w:i/>
                  <w:iCs/>
                  <w:noProof/>
                  <w:lang w:val="en-US"/>
                </w:rPr>
                <w:t xml:space="preserve">Why are Real Materials so important in the Montessori Classroom and at home?. </w:t>
              </w:r>
              <w:r>
                <w:rPr>
                  <w:noProof/>
                  <w:lang w:val="en-US"/>
                </w:rPr>
                <w:t xml:space="preserve">[Online] </w:t>
              </w:r>
              <w:r>
                <w:rPr>
                  <w:noProof/>
                  <w:lang w:val="en-US"/>
                </w:rPr>
                <w:br/>
                <w:t xml:space="preserve">Available at: </w:t>
              </w:r>
              <w:r>
                <w:rPr>
                  <w:noProof/>
                  <w:u w:val="single"/>
                  <w:lang w:val="en-US"/>
                </w:rPr>
                <w:t>https://www.springstonekids.com/real-materials-important-montessori-classroom-home/</w:t>
              </w:r>
              <w:r>
                <w:rPr>
                  <w:noProof/>
                  <w:lang w:val="en-US"/>
                </w:rPr>
                <w:br/>
                <w:t>[Accessed 7 February 2021].</w:t>
              </w:r>
            </w:p>
            <w:p w14:paraId="237A7D14" w14:textId="77777777" w:rsidR="00943404" w:rsidRPr="00943404" w:rsidRDefault="00943404" w:rsidP="00943404">
              <w:pPr>
                <w:rPr>
                  <w:lang w:val="en-US" w:eastAsia="en-GB"/>
                </w:rPr>
              </w:pPr>
            </w:p>
            <w:p w14:paraId="4870E113" w14:textId="2D1D3717" w:rsidR="00943404" w:rsidRDefault="00943404" w:rsidP="00943404">
              <w:pPr>
                <w:pStyle w:val="Bibliography"/>
                <w:rPr>
                  <w:noProof/>
                  <w:lang w:val="en-US"/>
                </w:rPr>
              </w:pPr>
              <w:r>
                <w:rPr>
                  <w:noProof/>
                  <w:lang w:val="en-US"/>
                </w:rPr>
                <w:t xml:space="preserve">Taner Derman, M., Şahin Zeteroğlu, E. &amp; Ergişi Birgül, A., 2020. The Effect of play-based math activities on different areas of developent in children. May. </w:t>
              </w:r>
            </w:p>
            <w:p w14:paraId="54D74A7E" w14:textId="77777777" w:rsidR="00943404" w:rsidRPr="00943404" w:rsidRDefault="00943404" w:rsidP="00943404">
              <w:pPr>
                <w:rPr>
                  <w:lang w:val="en-US" w:eastAsia="en-GB"/>
                </w:rPr>
              </w:pPr>
            </w:p>
            <w:p w14:paraId="2D776A0C" w14:textId="62519525" w:rsidR="00943404" w:rsidRDefault="00943404" w:rsidP="00943404">
              <w:pPr>
                <w:pStyle w:val="Bibliography"/>
                <w:rPr>
                  <w:noProof/>
                  <w:lang w:val="en-US"/>
                </w:rPr>
              </w:pPr>
              <w:r>
                <w:rPr>
                  <w:noProof/>
                  <w:lang w:val="en-US"/>
                </w:rPr>
                <w:t xml:space="preserve">Taylor, C., 2016. </w:t>
              </w:r>
              <w:r>
                <w:rPr>
                  <w:i/>
                  <w:iCs/>
                  <w:noProof/>
                  <w:lang w:val="en-US"/>
                </w:rPr>
                <w:t xml:space="preserve">Implementing curriculum reform in Wales: the case of the Foundation Phase. </w:t>
              </w:r>
              <w:r>
                <w:rPr>
                  <w:noProof/>
                  <w:lang w:val="en-US"/>
                </w:rPr>
                <w:t xml:space="preserve">[Online] </w:t>
              </w:r>
              <w:r>
                <w:rPr>
                  <w:noProof/>
                  <w:lang w:val="en-US"/>
                </w:rPr>
                <w:br/>
                <w:t xml:space="preserve">Available at: </w:t>
              </w:r>
              <w:r>
                <w:rPr>
                  <w:noProof/>
                  <w:u w:val="single"/>
                  <w:lang w:val="en-US"/>
                </w:rPr>
                <w:t>https://repository.cardiffmet.ac.uk/bitstream/handle/10369/9695/Implementing%20curriculum%20reform%20in%20Wales%20-%20the%20case%20of%20the%20Foundation%20Phase.pdf?sequence=1&amp;isAllowed=y</w:t>
              </w:r>
              <w:r>
                <w:rPr>
                  <w:noProof/>
                  <w:lang w:val="en-US"/>
                </w:rPr>
                <w:br/>
                <w:t>[Accessed 23 February 2021].</w:t>
              </w:r>
            </w:p>
            <w:p w14:paraId="6ED39051" w14:textId="77777777" w:rsidR="00943404" w:rsidRPr="00943404" w:rsidRDefault="00943404" w:rsidP="00943404">
              <w:pPr>
                <w:rPr>
                  <w:lang w:val="en-US" w:eastAsia="en-GB"/>
                </w:rPr>
              </w:pPr>
            </w:p>
            <w:p w14:paraId="592C2786" w14:textId="45547880" w:rsidR="00943404" w:rsidRDefault="00943404" w:rsidP="00943404">
              <w:pPr>
                <w:pStyle w:val="Bibliography"/>
                <w:rPr>
                  <w:noProof/>
                  <w:lang w:val="en-US"/>
                </w:rPr>
              </w:pPr>
              <w:r>
                <w:rPr>
                  <w:noProof/>
                  <w:lang w:val="en-US"/>
                </w:rPr>
                <w:t xml:space="preserve">Taylor, R. &amp;. W., 2016. </w:t>
              </w:r>
              <w:r>
                <w:rPr>
                  <w:i/>
                  <w:iCs/>
                  <w:noProof/>
                  <w:lang w:val="en-US"/>
                </w:rPr>
                <w:t xml:space="preserve">Implementing curriculum reform in Wales: the case of the Foundation Phase. </w:t>
              </w:r>
              <w:r>
                <w:rPr>
                  <w:noProof/>
                  <w:lang w:val="en-US"/>
                </w:rPr>
                <w:t xml:space="preserve">[Online] </w:t>
              </w:r>
              <w:r>
                <w:rPr>
                  <w:noProof/>
                  <w:lang w:val="en-US"/>
                </w:rPr>
                <w:br/>
                <w:t xml:space="preserve">Available at: </w:t>
              </w:r>
              <w:r>
                <w:rPr>
                  <w:noProof/>
                  <w:u w:val="single"/>
                  <w:lang w:val="en-US"/>
                </w:rPr>
                <w:t>https://repository.cardiffmet.ac.uk/bitstream/handle/10369/9695/Implementing%20curriculum%20reform%20in%20Wales%20-%20the%20case%20of%20the%20Foundation%20Phase.pdf?sequence=1&amp;isAllowed=y</w:t>
              </w:r>
              <w:r>
                <w:rPr>
                  <w:noProof/>
                  <w:lang w:val="en-US"/>
                </w:rPr>
                <w:br/>
                <w:t>[Accessed 23 February 2021].</w:t>
              </w:r>
            </w:p>
            <w:p w14:paraId="549F90C1" w14:textId="77777777" w:rsidR="00943404" w:rsidRPr="00943404" w:rsidRDefault="00943404" w:rsidP="00943404">
              <w:pPr>
                <w:rPr>
                  <w:lang w:val="en-US" w:eastAsia="en-GB"/>
                </w:rPr>
              </w:pPr>
            </w:p>
            <w:p w14:paraId="0DF51F5E" w14:textId="77777777" w:rsidR="00943404" w:rsidRDefault="00943404" w:rsidP="00943404">
              <w:pPr>
                <w:pStyle w:val="Bibliography"/>
                <w:rPr>
                  <w:noProof/>
                  <w:lang w:val="en-US"/>
                </w:rPr>
              </w:pPr>
              <w:r>
                <w:rPr>
                  <w:noProof/>
                  <w:lang w:val="en-US"/>
                </w:rPr>
                <w:t xml:space="preserve">Tucker, K., 2014. </w:t>
              </w:r>
              <w:r>
                <w:rPr>
                  <w:i/>
                  <w:iCs/>
                  <w:noProof/>
                  <w:lang w:val="en-US"/>
                </w:rPr>
                <w:t xml:space="preserve">Mathematics Through Play in the Early Years. </w:t>
              </w:r>
              <w:r>
                <w:rPr>
                  <w:noProof/>
                  <w:lang w:val="en-US"/>
                </w:rPr>
                <w:t>3 ed. s.l.:SAGE.</w:t>
              </w:r>
            </w:p>
            <w:p w14:paraId="0FC10AE7" w14:textId="5B3CA2EC" w:rsidR="00943404" w:rsidRDefault="00943404" w:rsidP="00943404">
              <w:pPr>
                <w:pStyle w:val="Bibliography"/>
                <w:rPr>
                  <w:noProof/>
                  <w:lang w:val="en-US"/>
                </w:rPr>
              </w:pPr>
              <w:r>
                <w:rPr>
                  <w:noProof/>
                  <w:lang w:val="en-US"/>
                </w:rPr>
                <w:t xml:space="preserve">University, G., 2020. </w:t>
              </w:r>
              <w:r>
                <w:rPr>
                  <w:i/>
                  <w:iCs/>
                  <w:noProof/>
                  <w:lang w:val="en-US"/>
                </w:rPr>
                <w:t xml:space="preserve">A Look Inside the Reggio Emilia Classroom Environment. </w:t>
              </w:r>
              <w:r>
                <w:rPr>
                  <w:noProof/>
                  <w:lang w:val="en-US"/>
                </w:rPr>
                <w:t xml:space="preserve">[Online] </w:t>
              </w:r>
              <w:r>
                <w:rPr>
                  <w:noProof/>
                  <w:lang w:val="en-US"/>
                </w:rPr>
                <w:br/>
                <w:t xml:space="preserve">Available at: </w:t>
              </w:r>
              <w:r>
                <w:rPr>
                  <w:noProof/>
                  <w:u w:val="single"/>
                  <w:lang w:val="en-US"/>
                </w:rPr>
                <w:t>https://www.goodwin.edu/enews/reggio-emilia-classroom-environment/</w:t>
              </w:r>
              <w:r>
                <w:rPr>
                  <w:noProof/>
                  <w:lang w:val="en-US"/>
                </w:rPr>
                <w:br/>
                <w:t>[Accessed 20 February 2021].</w:t>
              </w:r>
            </w:p>
            <w:p w14:paraId="40432B20" w14:textId="77777777" w:rsidR="00943404" w:rsidRPr="00943404" w:rsidRDefault="00943404" w:rsidP="00943404">
              <w:pPr>
                <w:rPr>
                  <w:lang w:val="en-US" w:eastAsia="en-GB"/>
                </w:rPr>
              </w:pPr>
            </w:p>
            <w:p w14:paraId="7BCC0AC5" w14:textId="2DEEED02" w:rsidR="00943404" w:rsidRDefault="00943404" w:rsidP="00943404">
              <w:pPr>
                <w:pStyle w:val="Bibliography"/>
                <w:rPr>
                  <w:noProof/>
                  <w:lang w:val="en-US"/>
                </w:rPr>
              </w:pPr>
              <w:r>
                <w:rPr>
                  <w:noProof/>
                  <w:lang w:val="en-US"/>
                </w:rPr>
                <w:t xml:space="preserve">Whiteford, A., 2020. </w:t>
              </w:r>
              <w:r>
                <w:rPr>
                  <w:i/>
                  <w:iCs/>
                  <w:noProof/>
                  <w:lang w:val="en-US"/>
                </w:rPr>
                <w:t xml:space="preserve">DEVELOPING EARLY MATHEMATICAL SKILLS THROUGH COOKING. </w:t>
              </w:r>
              <w:r>
                <w:rPr>
                  <w:noProof/>
                  <w:lang w:val="en-US"/>
                </w:rPr>
                <w:t xml:space="preserve">[Online] </w:t>
              </w:r>
              <w:r>
                <w:rPr>
                  <w:noProof/>
                  <w:lang w:val="en-US"/>
                </w:rPr>
                <w:br/>
                <w:t xml:space="preserve">Available at: </w:t>
              </w:r>
              <w:r>
                <w:rPr>
                  <w:noProof/>
                  <w:u w:val="single"/>
                  <w:lang w:val="en-US"/>
                </w:rPr>
                <w:t>https://www.healthylittlefoodies.com/developing-early-mathematical-skills-through-cooking/</w:t>
              </w:r>
              <w:r>
                <w:rPr>
                  <w:noProof/>
                  <w:lang w:val="en-US"/>
                </w:rPr>
                <w:br/>
                <w:t>[Accessed 13 February 2021].</w:t>
              </w:r>
            </w:p>
            <w:p w14:paraId="420740C4" w14:textId="77777777" w:rsidR="00943404" w:rsidRPr="00943404" w:rsidRDefault="00943404" w:rsidP="00943404">
              <w:pPr>
                <w:rPr>
                  <w:lang w:val="en-US" w:eastAsia="en-GB"/>
                </w:rPr>
              </w:pPr>
            </w:p>
            <w:p w14:paraId="5DC61303" w14:textId="77777777" w:rsidR="00943404" w:rsidRDefault="00943404" w:rsidP="00943404">
              <w:pPr>
                <w:pStyle w:val="Bibliography"/>
                <w:rPr>
                  <w:noProof/>
                  <w:lang w:val="en-US"/>
                </w:rPr>
              </w:pPr>
              <w:r>
                <w:rPr>
                  <w:noProof/>
                  <w:lang w:val="en-US"/>
                </w:rPr>
                <w:t xml:space="preserve">Wien, C. A., 2015. </w:t>
              </w:r>
              <w:r>
                <w:rPr>
                  <w:i/>
                  <w:iCs/>
                  <w:noProof/>
                  <w:lang w:val="en-US"/>
                </w:rPr>
                <w:t xml:space="preserve">Emergent Curriculum in the Primary Classroom: Interpreting the Reggio Emilia Approach in Schools. </w:t>
              </w:r>
              <w:r>
                <w:rPr>
                  <w:noProof/>
                  <w:lang w:val="en-US"/>
                </w:rPr>
                <w:t>s.l.:Teachers College Press.</w:t>
              </w:r>
            </w:p>
            <w:p w14:paraId="621D1C6C" w14:textId="4876F610" w:rsidR="00943404" w:rsidRDefault="00943404" w:rsidP="00943404">
              <w:r>
                <w:rPr>
                  <w:b/>
                  <w:bCs/>
                  <w:noProof/>
                </w:rPr>
                <w:fldChar w:fldCharType="end"/>
              </w:r>
            </w:p>
          </w:sdtContent>
        </w:sdt>
      </w:sdtContent>
    </w:sdt>
    <w:p w14:paraId="45DF1CFB" w14:textId="77777777" w:rsidR="00943404" w:rsidRPr="00AE22AF" w:rsidRDefault="00943404" w:rsidP="00A80FAC">
      <w:pPr>
        <w:spacing w:line="360" w:lineRule="auto"/>
        <w:jc w:val="both"/>
        <w:rPr>
          <w:rFonts w:ascii="Times" w:hAnsi="Times"/>
          <w:color w:val="000000" w:themeColor="text1"/>
          <w:sz w:val="28"/>
          <w:szCs w:val="28"/>
        </w:rPr>
      </w:pPr>
    </w:p>
    <w:sectPr w:rsidR="00943404" w:rsidRPr="00AE22AF" w:rsidSect="00071B48">
      <w:footerReference w:type="even" r:id="rId13"/>
      <w:footerReference w:type="default" r:id="rId14"/>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23C6D5" w14:textId="77777777" w:rsidR="000F57F1" w:rsidRDefault="000F57F1" w:rsidP="00FC028E">
      <w:r>
        <w:separator/>
      </w:r>
    </w:p>
  </w:endnote>
  <w:endnote w:type="continuationSeparator" w:id="0">
    <w:p w14:paraId="1CFD6472" w14:textId="77777777" w:rsidR="000F57F1" w:rsidRDefault="000F57F1" w:rsidP="00FC02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
    <w:altName w:val="﷽﷽﷽﷽﷽﷽﷽﷽鞸뫝ꭀǦ恀"/>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59474813"/>
      <w:docPartObj>
        <w:docPartGallery w:val="Page Numbers (Bottom of Page)"/>
        <w:docPartUnique/>
      </w:docPartObj>
    </w:sdtPr>
    <w:sdtEndPr>
      <w:rPr>
        <w:rStyle w:val="PageNumber"/>
      </w:rPr>
    </w:sdtEndPr>
    <w:sdtContent>
      <w:p w14:paraId="091B453C" w14:textId="6CD27206" w:rsidR="0098447E" w:rsidRDefault="0098447E" w:rsidP="00071B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F3C00C" w14:textId="77777777" w:rsidR="0098447E" w:rsidRDefault="0098447E" w:rsidP="00071B4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20039152"/>
      <w:docPartObj>
        <w:docPartGallery w:val="Page Numbers (Bottom of Page)"/>
        <w:docPartUnique/>
      </w:docPartObj>
    </w:sdtPr>
    <w:sdtEndPr>
      <w:rPr>
        <w:rStyle w:val="PageNumber"/>
      </w:rPr>
    </w:sdtEndPr>
    <w:sdtContent>
      <w:p w14:paraId="0BE0C183" w14:textId="14BD35B3" w:rsidR="00071B48" w:rsidRDefault="00071B48" w:rsidP="004341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17</w:t>
        </w:r>
        <w:r>
          <w:rPr>
            <w:rStyle w:val="PageNumber"/>
          </w:rPr>
          <w:fldChar w:fldCharType="end"/>
        </w:r>
      </w:p>
    </w:sdtContent>
  </w:sdt>
  <w:p w14:paraId="74F0E95B" w14:textId="0CD55685" w:rsidR="0098447E" w:rsidRPr="00046577" w:rsidRDefault="00046577" w:rsidP="00071B48">
    <w:pPr>
      <w:pStyle w:val="Footer"/>
      <w:ind w:right="360"/>
      <w:rPr>
        <w:rFonts w:ascii="Times" w:hAnsi="Times"/>
      </w:rPr>
    </w:pPr>
    <w:r>
      <w:rPr>
        <w:rFonts w:ascii="Times" w:hAnsi="Times"/>
      </w:rPr>
      <w:t>Grace Jenkins</w:t>
    </w:r>
    <w:r w:rsidRPr="00046577">
      <w:rPr>
        <w:rFonts w:ascii="Times" w:hAnsi="Times"/>
      </w:rPr>
      <w:ptab w:relativeTo="margin" w:alignment="center" w:leader="none"/>
    </w:r>
    <w:r>
      <w:rPr>
        <w:rFonts w:ascii="Times" w:hAnsi="Times"/>
      </w:rPr>
      <w:t>2012733</w:t>
    </w:r>
    <w:r w:rsidRPr="00046577">
      <w:rPr>
        <w:rFonts w:ascii="Times" w:hAnsi="Times"/>
      </w:rPr>
      <w:ptab w:relativeTo="margin" w:alignment="right" w:leader="none"/>
    </w:r>
    <w:r>
      <w:rPr>
        <w:rFonts w:ascii="Times" w:hAnsi="Times"/>
      </w:rPr>
      <w:t>328</w:t>
    </w:r>
    <w:r w:rsidR="00E61FA3">
      <w:rPr>
        <w:rFonts w:ascii="Times" w:hAnsi="Times"/>
      </w:rPr>
      <w:t>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5CAE7A" w14:textId="77777777" w:rsidR="000F57F1" w:rsidRDefault="000F57F1" w:rsidP="00FC028E">
      <w:r>
        <w:separator/>
      </w:r>
    </w:p>
  </w:footnote>
  <w:footnote w:type="continuationSeparator" w:id="0">
    <w:p w14:paraId="38EBE525" w14:textId="77777777" w:rsidR="000F57F1" w:rsidRDefault="000F57F1" w:rsidP="00FC02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736B62"/>
    <w:multiLevelType w:val="hybridMultilevel"/>
    <w:tmpl w:val="15A6FC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C066D2"/>
    <w:multiLevelType w:val="hybridMultilevel"/>
    <w:tmpl w:val="8B84A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5711C1"/>
    <w:multiLevelType w:val="hybridMultilevel"/>
    <w:tmpl w:val="9F1C70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07278E"/>
    <w:multiLevelType w:val="hybridMultilevel"/>
    <w:tmpl w:val="86F83D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821305"/>
    <w:multiLevelType w:val="hybridMultilevel"/>
    <w:tmpl w:val="7B888CDE"/>
    <w:lvl w:ilvl="0" w:tplc="A2763964">
      <w:start w:val="1"/>
      <w:numFmt w:val="decimal"/>
      <w:lvlText w:val="%1."/>
      <w:lvlJc w:val="left"/>
      <w:pPr>
        <w:ind w:left="502" w:hanging="360"/>
      </w:pPr>
      <w:rPr>
        <w:rFonts w:hint="default"/>
        <w:sz w:val="40"/>
        <w:szCs w:val="40"/>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5" w15:restartNumberingAfterBreak="0">
    <w:nsid w:val="286731FE"/>
    <w:multiLevelType w:val="hybridMultilevel"/>
    <w:tmpl w:val="166EF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301D83"/>
    <w:multiLevelType w:val="hybridMultilevel"/>
    <w:tmpl w:val="8A36AA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0E1DC8"/>
    <w:multiLevelType w:val="hybridMultilevel"/>
    <w:tmpl w:val="1E18E5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CA1405"/>
    <w:multiLevelType w:val="hybridMultilevel"/>
    <w:tmpl w:val="49FA802C"/>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9" w15:restartNumberingAfterBreak="0">
    <w:nsid w:val="52030570"/>
    <w:multiLevelType w:val="hybridMultilevel"/>
    <w:tmpl w:val="775EF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E0265D"/>
    <w:multiLevelType w:val="hybridMultilevel"/>
    <w:tmpl w:val="EA4AD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EA53C4"/>
    <w:multiLevelType w:val="hybridMultilevel"/>
    <w:tmpl w:val="9CB8BA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756384"/>
    <w:multiLevelType w:val="hybridMultilevel"/>
    <w:tmpl w:val="06987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5"/>
  </w:num>
  <w:num w:numId="4">
    <w:abstractNumId w:val="2"/>
  </w:num>
  <w:num w:numId="5">
    <w:abstractNumId w:val="3"/>
  </w:num>
  <w:num w:numId="6">
    <w:abstractNumId w:val="6"/>
  </w:num>
  <w:num w:numId="7">
    <w:abstractNumId w:val="11"/>
  </w:num>
  <w:num w:numId="8">
    <w:abstractNumId w:val="4"/>
  </w:num>
  <w:num w:numId="9">
    <w:abstractNumId w:val="9"/>
  </w:num>
  <w:num w:numId="10">
    <w:abstractNumId w:val="1"/>
  </w:num>
  <w:num w:numId="11">
    <w:abstractNumId w:val="10"/>
  </w:num>
  <w:num w:numId="12">
    <w:abstractNumId w:val="8"/>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5F9"/>
    <w:rsid w:val="000014B8"/>
    <w:rsid w:val="00001D36"/>
    <w:rsid w:val="00017D74"/>
    <w:rsid w:val="00023E3A"/>
    <w:rsid w:val="00033A0F"/>
    <w:rsid w:val="00045EE7"/>
    <w:rsid w:val="00046577"/>
    <w:rsid w:val="0005738F"/>
    <w:rsid w:val="00061FEA"/>
    <w:rsid w:val="00071B48"/>
    <w:rsid w:val="00075009"/>
    <w:rsid w:val="0007518D"/>
    <w:rsid w:val="000774EF"/>
    <w:rsid w:val="000A3E38"/>
    <w:rsid w:val="000A6430"/>
    <w:rsid w:val="000B23B9"/>
    <w:rsid w:val="000B49EE"/>
    <w:rsid w:val="000C4FF4"/>
    <w:rsid w:val="000D2493"/>
    <w:rsid w:val="000E2C66"/>
    <w:rsid w:val="000F1306"/>
    <w:rsid w:val="000F57F1"/>
    <w:rsid w:val="000F62BD"/>
    <w:rsid w:val="00104740"/>
    <w:rsid w:val="00110B3E"/>
    <w:rsid w:val="00113371"/>
    <w:rsid w:val="001255B3"/>
    <w:rsid w:val="00136C14"/>
    <w:rsid w:val="00140922"/>
    <w:rsid w:val="00143C99"/>
    <w:rsid w:val="0014471A"/>
    <w:rsid w:val="001451D6"/>
    <w:rsid w:val="00145601"/>
    <w:rsid w:val="00154145"/>
    <w:rsid w:val="001557D6"/>
    <w:rsid w:val="00156BE1"/>
    <w:rsid w:val="00157E26"/>
    <w:rsid w:val="00162B2E"/>
    <w:rsid w:val="00165F0D"/>
    <w:rsid w:val="00180C7E"/>
    <w:rsid w:val="00181028"/>
    <w:rsid w:val="00182E87"/>
    <w:rsid w:val="001855ED"/>
    <w:rsid w:val="00187115"/>
    <w:rsid w:val="001A0800"/>
    <w:rsid w:val="001A42DC"/>
    <w:rsid w:val="001B1DA0"/>
    <w:rsid w:val="001B68A8"/>
    <w:rsid w:val="001B704E"/>
    <w:rsid w:val="001C602C"/>
    <w:rsid w:val="001D4C46"/>
    <w:rsid w:val="001D4D5E"/>
    <w:rsid w:val="00202374"/>
    <w:rsid w:val="00203BBE"/>
    <w:rsid w:val="002051CF"/>
    <w:rsid w:val="0020710D"/>
    <w:rsid w:val="002135CA"/>
    <w:rsid w:val="00213DBB"/>
    <w:rsid w:val="00234D78"/>
    <w:rsid w:val="0023594C"/>
    <w:rsid w:val="002479DB"/>
    <w:rsid w:val="002558D9"/>
    <w:rsid w:val="002605CC"/>
    <w:rsid w:val="0026740D"/>
    <w:rsid w:val="00270B14"/>
    <w:rsid w:val="002730BF"/>
    <w:rsid w:val="002736F3"/>
    <w:rsid w:val="002804D0"/>
    <w:rsid w:val="0028340A"/>
    <w:rsid w:val="002A2331"/>
    <w:rsid w:val="002A74FE"/>
    <w:rsid w:val="002B6EAD"/>
    <w:rsid w:val="002C0474"/>
    <w:rsid w:val="002C2CEE"/>
    <w:rsid w:val="002D437D"/>
    <w:rsid w:val="002E0B7A"/>
    <w:rsid w:val="002E6958"/>
    <w:rsid w:val="002F3B07"/>
    <w:rsid w:val="0030181A"/>
    <w:rsid w:val="00301A8B"/>
    <w:rsid w:val="00302470"/>
    <w:rsid w:val="00315E90"/>
    <w:rsid w:val="003175BB"/>
    <w:rsid w:val="003233E3"/>
    <w:rsid w:val="003326B4"/>
    <w:rsid w:val="00342E68"/>
    <w:rsid w:val="00357E16"/>
    <w:rsid w:val="00365FAE"/>
    <w:rsid w:val="00374A77"/>
    <w:rsid w:val="00380049"/>
    <w:rsid w:val="00383504"/>
    <w:rsid w:val="00383CD9"/>
    <w:rsid w:val="00392289"/>
    <w:rsid w:val="00394F5C"/>
    <w:rsid w:val="003A6E5B"/>
    <w:rsid w:val="003B22AA"/>
    <w:rsid w:val="003B3782"/>
    <w:rsid w:val="003C7421"/>
    <w:rsid w:val="003E0EB4"/>
    <w:rsid w:val="003F470A"/>
    <w:rsid w:val="004053CF"/>
    <w:rsid w:val="004547DC"/>
    <w:rsid w:val="00470481"/>
    <w:rsid w:val="004736A7"/>
    <w:rsid w:val="00477A2B"/>
    <w:rsid w:val="00486F04"/>
    <w:rsid w:val="00496880"/>
    <w:rsid w:val="004A0BEC"/>
    <w:rsid w:val="004A1E1E"/>
    <w:rsid w:val="004A6D44"/>
    <w:rsid w:val="004A7FC9"/>
    <w:rsid w:val="004B28D5"/>
    <w:rsid w:val="004B2BA0"/>
    <w:rsid w:val="004B73C3"/>
    <w:rsid w:val="004C06DF"/>
    <w:rsid w:val="004C1A62"/>
    <w:rsid w:val="004D6168"/>
    <w:rsid w:val="004E0428"/>
    <w:rsid w:val="004E08D2"/>
    <w:rsid w:val="004E24CE"/>
    <w:rsid w:val="004E434A"/>
    <w:rsid w:val="004E4F1E"/>
    <w:rsid w:val="004F509F"/>
    <w:rsid w:val="004F7C57"/>
    <w:rsid w:val="00523B73"/>
    <w:rsid w:val="00526D46"/>
    <w:rsid w:val="00527924"/>
    <w:rsid w:val="00532EBE"/>
    <w:rsid w:val="00535912"/>
    <w:rsid w:val="00544BC5"/>
    <w:rsid w:val="0055164A"/>
    <w:rsid w:val="00551F2C"/>
    <w:rsid w:val="0055736D"/>
    <w:rsid w:val="005620F2"/>
    <w:rsid w:val="005740EA"/>
    <w:rsid w:val="00574AEB"/>
    <w:rsid w:val="00574C76"/>
    <w:rsid w:val="005873EA"/>
    <w:rsid w:val="005A7236"/>
    <w:rsid w:val="005B044D"/>
    <w:rsid w:val="005C4F28"/>
    <w:rsid w:val="005D0224"/>
    <w:rsid w:val="005D146C"/>
    <w:rsid w:val="005D1996"/>
    <w:rsid w:val="005D40A7"/>
    <w:rsid w:val="005D4952"/>
    <w:rsid w:val="005E0072"/>
    <w:rsid w:val="005E3159"/>
    <w:rsid w:val="005F1445"/>
    <w:rsid w:val="005F61AF"/>
    <w:rsid w:val="00601D02"/>
    <w:rsid w:val="00603554"/>
    <w:rsid w:val="006105E8"/>
    <w:rsid w:val="00610789"/>
    <w:rsid w:val="00614137"/>
    <w:rsid w:val="00620D88"/>
    <w:rsid w:val="006240DA"/>
    <w:rsid w:val="00636214"/>
    <w:rsid w:val="00637BB8"/>
    <w:rsid w:val="006445CB"/>
    <w:rsid w:val="006522A1"/>
    <w:rsid w:val="00652479"/>
    <w:rsid w:val="0065381C"/>
    <w:rsid w:val="00660BEC"/>
    <w:rsid w:val="00664D6E"/>
    <w:rsid w:val="0066512C"/>
    <w:rsid w:val="00670351"/>
    <w:rsid w:val="00673044"/>
    <w:rsid w:val="00686D1E"/>
    <w:rsid w:val="00694586"/>
    <w:rsid w:val="00696400"/>
    <w:rsid w:val="00696ADA"/>
    <w:rsid w:val="006974B0"/>
    <w:rsid w:val="006B697B"/>
    <w:rsid w:val="006D0094"/>
    <w:rsid w:val="006D0E58"/>
    <w:rsid w:val="006D2BA1"/>
    <w:rsid w:val="006E513E"/>
    <w:rsid w:val="006F0B11"/>
    <w:rsid w:val="00701368"/>
    <w:rsid w:val="007109EE"/>
    <w:rsid w:val="0071391C"/>
    <w:rsid w:val="007322EA"/>
    <w:rsid w:val="00733887"/>
    <w:rsid w:val="00735C70"/>
    <w:rsid w:val="007426CE"/>
    <w:rsid w:val="00743D05"/>
    <w:rsid w:val="00770683"/>
    <w:rsid w:val="00777845"/>
    <w:rsid w:val="00780174"/>
    <w:rsid w:val="00784887"/>
    <w:rsid w:val="007850AF"/>
    <w:rsid w:val="00785190"/>
    <w:rsid w:val="007869E5"/>
    <w:rsid w:val="00795E6C"/>
    <w:rsid w:val="007A3C8F"/>
    <w:rsid w:val="007D610B"/>
    <w:rsid w:val="007E0719"/>
    <w:rsid w:val="007E1C18"/>
    <w:rsid w:val="007F7341"/>
    <w:rsid w:val="00800F47"/>
    <w:rsid w:val="008052EE"/>
    <w:rsid w:val="00805D7D"/>
    <w:rsid w:val="0080614B"/>
    <w:rsid w:val="00812C18"/>
    <w:rsid w:val="00815B75"/>
    <w:rsid w:val="00820607"/>
    <w:rsid w:val="00824BF6"/>
    <w:rsid w:val="008254C2"/>
    <w:rsid w:val="00826FDE"/>
    <w:rsid w:val="00835E3B"/>
    <w:rsid w:val="00847DB9"/>
    <w:rsid w:val="00871B3C"/>
    <w:rsid w:val="00877675"/>
    <w:rsid w:val="0088120B"/>
    <w:rsid w:val="0088201A"/>
    <w:rsid w:val="00882C09"/>
    <w:rsid w:val="00890E31"/>
    <w:rsid w:val="00894735"/>
    <w:rsid w:val="008A3E92"/>
    <w:rsid w:val="008B1056"/>
    <w:rsid w:val="008C07B7"/>
    <w:rsid w:val="008D4669"/>
    <w:rsid w:val="008D62C7"/>
    <w:rsid w:val="008E5000"/>
    <w:rsid w:val="008E6B6C"/>
    <w:rsid w:val="008E7DF1"/>
    <w:rsid w:val="008F4C9A"/>
    <w:rsid w:val="00906150"/>
    <w:rsid w:val="0090777A"/>
    <w:rsid w:val="00914CBD"/>
    <w:rsid w:val="00943404"/>
    <w:rsid w:val="00967DC1"/>
    <w:rsid w:val="00967F39"/>
    <w:rsid w:val="009746B7"/>
    <w:rsid w:val="00975322"/>
    <w:rsid w:val="0098447E"/>
    <w:rsid w:val="00984E64"/>
    <w:rsid w:val="009978AD"/>
    <w:rsid w:val="009A7FFA"/>
    <w:rsid w:val="009B002F"/>
    <w:rsid w:val="009B0B1C"/>
    <w:rsid w:val="009B0DC6"/>
    <w:rsid w:val="009B39EF"/>
    <w:rsid w:val="009C4010"/>
    <w:rsid w:val="009E1EAA"/>
    <w:rsid w:val="009E46A2"/>
    <w:rsid w:val="009E4742"/>
    <w:rsid w:val="009F26E4"/>
    <w:rsid w:val="009F500D"/>
    <w:rsid w:val="009F5591"/>
    <w:rsid w:val="00A06D33"/>
    <w:rsid w:val="00A27C03"/>
    <w:rsid w:val="00A35D21"/>
    <w:rsid w:val="00A45C44"/>
    <w:rsid w:val="00A50843"/>
    <w:rsid w:val="00A5219D"/>
    <w:rsid w:val="00A57495"/>
    <w:rsid w:val="00A63682"/>
    <w:rsid w:val="00A677FD"/>
    <w:rsid w:val="00A7338C"/>
    <w:rsid w:val="00A80FAC"/>
    <w:rsid w:val="00A819B8"/>
    <w:rsid w:val="00A82272"/>
    <w:rsid w:val="00A876F6"/>
    <w:rsid w:val="00A94FB0"/>
    <w:rsid w:val="00A95A18"/>
    <w:rsid w:val="00AA38E4"/>
    <w:rsid w:val="00AB33A1"/>
    <w:rsid w:val="00AB690D"/>
    <w:rsid w:val="00AC1B8C"/>
    <w:rsid w:val="00AC1C7D"/>
    <w:rsid w:val="00AC368F"/>
    <w:rsid w:val="00AD03EE"/>
    <w:rsid w:val="00AD1913"/>
    <w:rsid w:val="00AD31D1"/>
    <w:rsid w:val="00AE0B90"/>
    <w:rsid w:val="00AE22AF"/>
    <w:rsid w:val="00AF5AEE"/>
    <w:rsid w:val="00AF6F3C"/>
    <w:rsid w:val="00B00DA5"/>
    <w:rsid w:val="00B13335"/>
    <w:rsid w:val="00B22540"/>
    <w:rsid w:val="00B31FED"/>
    <w:rsid w:val="00B37406"/>
    <w:rsid w:val="00B42603"/>
    <w:rsid w:val="00B44060"/>
    <w:rsid w:val="00B46A3F"/>
    <w:rsid w:val="00B66359"/>
    <w:rsid w:val="00B712B5"/>
    <w:rsid w:val="00B71B7B"/>
    <w:rsid w:val="00B7500D"/>
    <w:rsid w:val="00B8046D"/>
    <w:rsid w:val="00B83A04"/>
    <w:rsid w:val="00B86CA4"/>
    <w:rsid w:val="00BA1A3E"/>
    <w:rsid w:val="00BA22FA"/>
    <w:rsid w:val="00BA2BFB"/>
    <w:rsid w:val="00BB1064"/>
    <w:rsid w:val="00BB14F4"/>
    <w:rsid w:val="00BE2AED"/>
    <w:rsid w:val="00BF24D7"/>
    <w:rsid w:val="00BF47E2"/>
    <w:rsid w:val="00C11E2E"/>
    <w:rsid w:val="00C14F03"/>
    <w:rsid w:val="00C15221"/>
    <w:rsid w:val="00C15C63"/>
    <w:rsid w:val="00C615CB"/>
    <w:rsid w:val="00C61B1D"/>
    <w:rsid w:val="00C657A1"/>
    <w:rsid w:val="00C82C08"/>
    <w:rsid w:val="00C85860"/>
    <w:rsid w:val="00CA2185"/>
    <w:rsid w:val="00CA6D65"/>
    <w:rsid w:val="00CB65F0"/>
    <w:rsid w:val="00CC08C0"/>
    <w:rsid w:val="00CC106B"/>
    <w:rsid w:val="00CC53DA"/>
    <w:rsid w:val="00CE48E8"/>
    <w:rsid w:val="00CE56FD"/>
    <w:rsid w:val="00CF05D8"/>
    <w:rsid w:val="00D0607B"/>
    <w:rsid w:val="00D06194"/>
    <w:rsid w:val="00D20C56"/>
    <w:rsid w:val="00D255F5"/>
    <w:rsid w:val="00D34072"/>
    <w:rsid w:val="00D36352"/>
    <w:rsid w:val="00D415D1"/>
    <w:rsid w:val="00D5489A"/>
    <w:rsid w:val="00D67D43"/>
    <w:rsid w:val="00D71414"/>
    <w:rsid w:val="00D8680C"/>
    <w:rsid w:val="00D8779B"/>
    <w:rsid w:val="00D9583C"/>
    <w:rsid w:val="00DA3450"/>
    <w:rsid w:val="00DB6D1B"/>
    <w:rsid w:val="00DC4C96"/>
    <w:rsid w:val="00DD50C4"/>
    <w:rsid w:val="00DF5258"/>
    <w:rsid w:val="00DF6652"/>
    <w:rsid w:val="00DF7C16"/>
    <w:rsid w:val="00E17681"/>
    <w:rsid w:val="00E209CD"/>
    <w:rsid w:val="00E21C6E"/>
    <w:rsid w:val="00E23C09"/>
    <w:rsid w:val="00E30B10"/>
    <w:rsid w:val="00E60E2C"/>
    <w:rsid w:val="00E61FA3"/>
    <w:rsid w:val="00E65BD0"/>
    <w:rsid w:val="00E752A9"/>
    <w:rsid w:val="00E858C5"/>
    <w:rsid w:val="00EA03FA"/>
    <w:rsid w:val="00EA1E84"/>
    <w:rsid w:val="00EA7A86"/>
    <w:rsid w:val="00EB0D40"/>
    <w:rsid w:val="00EB1055"/>
    <w:rsid w:val="00EC071B"/>
    <w:rsid w:val="00EC4AAD"/>
    <w:rsid w:val="00EC7E0F"/>
    <w:rsid w:val="00ED4BC7"/>
    <w:rsid w:val="00EE1570"/>
    <w:rsid w:val="00F146C3"/>
    <w:rsid w:val="00F155F9"/>
    <w:rsid w:val="00F27AC3"/>
    <w:rsid w:val="00F32AAF"/>
    <w:rsid w:val="00F37153"/>
    <w:rsid w:val="00F43852"/>
    <w:rsid w:val="00F447A1"/>
    <w:rsid w:val="00F646F3"/>
    <w:rsid w:val="00F709C6"/>
    <w:rsid w:val="00F84AAA"/>
    <w:rsid w:val="00F85F42"/>
    <w:rsid w:val="00F87866"/>
    <w:rsid w:val="00F87B5F"/>
    <w:rsid w:val="00F9634B"/>
    <w:rsid w:val="00FA75EA"/>
    <w:rsid w:val="00FC028E"/>
    <w:rsid w:val="00FC1369"/>
    <w:rsid w:val="00FC79C9"/>
    <w:rsid w:val="00FC7B1C"/>
    <w:rsid w:val="00FC7E8B"/>
    <w:rsid w:val="00FD57F7"/>
    <w:rsid w:val="00FE721F"/>
    <w:rsid w:val="00FF7D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2636E"/>
  <w15:chartTrackingRefBased/>
  <w15:docId w15:val="{216F1C5D-58D0-F14C-A5F1-CF0BC4A2A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40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46B7"/>
    <w:pPr>
      <w:ind w:left="720"/>
      <w:contextualSpacing/>
    </w:pPr>
  </w:style>
  <w:style w:type="table" w:styleId="TableGrid">
    <w:name w:val="Table Grid"/>
    <w:basedOn w:val="TableNormal"/>
    <w:uiPriority w:val="39"/>
    <w:rsid w:val="001451D6"/>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FC028E"/>
    <w:pPr>
      <w:tabs>
        <w:tab w:val="center" w:pos="4680"/>
        <w:tab w:val="right" w:pos="9360"/>
      </w:tabs>
    </w:pPr>
  </w:style>
  <w:style w:type="character" w:customStyle="1" w:styleId="FooterChar">
    <w:name w:val="Footer Char"/>
    <w:basedOn w:val="DefaultParagraphFont"/>
    <w:link w:val="Footer"/>
    <w:uiPriority w:val="99"/>
    <w:rsid w:val="00FC028E"/>
  </w:style>
  <w:style w:type="character" w:styleId="PageNumber">
    <w:name w:val="page number"/>
    <w:basedOn w:val="DefaultParagraphFont"/>
    <w:uiPriority w:val="99"/>
    <w:semiHidden/>
    <w:unhideWhenUsed/>
    <w:rsid w:val="00FC028E"/>
  </w:style>
  <w:style w:type="character" w:styleId="Hyperlink">
    <w:name w:val="Hyperlink"/>
    <w:basedOn w:val="DefaultParagraphFont"/>
    <w:uiPriority w:val="99"/>
    <w:unhideWhenUsed/>
    <w:rsid w:val="00AE0B90"/>
    <w:rPr>
      <w:color w:val="0563C1" w:themeColor="hyperlink"/>
      <w:u w:val="single"/>
    </w:rPr>
  </w:style>
  <w:style w:type="paragraph" w:styleId="BalloonText">
    <w:name w:val="Balloon Text"/>
    <w:basedOn w:val="Normal"/>
    <w:link w:val="BalloonTextChar"/>
    <w:uiPriority w:val="99"/>
    <w:semiHidden/>
    <w:unhideWhenUsed/>
    <w:rsid w:val="00023E3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23E3A"/>
    <w:rPr>
      <w:rFonts w:ascii="Times New Roman" w:hAnsi="Times New Roman" w:cs="Times New Roman"/>
      <w:sz w:val="18"/>
      <w:szCs w:val="18"/>
    </w:rPr>
  </w:style>
  <w:style w:type="paragraph" w:styleId="Bibliography">
    <w:name w:val="Bibliography"/>
    <w:basedOn w:val="Normal"/>
    <w:next w:val="Normal"/>
    <w:uiPriority w:val="37"/>
    <w:unhideWhenUsed/>
    <w:rsid w:val="00017D74"/>
    <w:rPr>
      <w:rFonts w:ascii="Times New Roman" w:eastAsia="Times New Roman" w:hAnsi="Times New Roman" w:cs="Times New Roman"/>
      <w:lang w:eastAsia="en-GB"/>
    </w:rPr>
  </w:style>
  <w:style w:type="paragraph" w:styleId="Header">
    <w:name w:val="header"/>
    <w:basedOn w:val="Normal"/>
    <w:link w:val="HeaderChar"/>
    <w:uiPriority w:val="99"/>
    <w:unhideWhenUsed/>
    <w:rsid w:val="00156BE1"/>
    <w:pPr>
      <w:tabs>
        <w:tab w:val="center" w:pos="4680"/>
        <w:tab w:val="right" w:pos="9360"/>
      </w:tabs>
    </w:pPr>
  </w:style>
  <w:style w:type="character" w:customStyle="1" w:styleId="HeaderChar">
    <w:name w:val="Header Char"/>
    <w:basedOn w:val="DefaultParagraphFont"/>
    <w:link w:val="Header"/>
    <w:uiPriority w:val="99"/>
    <w:rsid w:val="00156BE1"/>
  </w:style>
  <w:style w:type="character" w:customStyle="1" w:styleId="Heading1Char">
    <w:name w:val="Heading 1 Char"/>
    <w:basedOn w:val="DefaultParagraphFont"/>
    <w:link w:val="Heading1"/>
    <w:uiPriority w:val="9"/>
    <w:rsid w:val="00943404"/>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05084">
      <w:bodyDiv w:val="1"/>
      <w:marLeft w:val="0"/>
      <w:marRight w:val="0"/>
      <w:marTop w:val="0"/>
      <w:marBottom w:val="0"/>
      <w:divBdr>
        <w:top w:val="none" w:sz="0" w:space="0" w:color="auto"/>
        <w:left w:val="none" w:sz="0" w:space="0" w:color="auto"/>
        <w:bottom w:val="none" w:sz="0" w:space="0" w:color="auto"/>
        <w:right w:val="none" w:sz="0" w:space="0" w:color="auto"/>
      </w:divBdr>
    </w:div>
    <w:div w:id="44455343">
      <w:bodyDiv w:val="1"/>
      <w:marLeft w:val="0"/>
      <w:marRight w:val="0"/>
      <w:marTop w:val="0"/>
      <w:marBottom w:val="0"/>
      <w:divBdr>
        <w:top w:val="none" w:sz="0" w:space="0" w:color="auto"/>
        <w:left w:val="none" w:sz="0" w:space="0" w:color="auto"/>
        <w:bottom w:val="none" w:sz="0" w:space="0" w:color="auto"/>
        <w:right w:val="none" w:sz="0" w:space="0" w:color="auto"/>
      </w:divBdr>
    </w:div>
    <w:div w:id="48891875">
      <w:bodyDiv w:val="1"/>
      <w:marLeft w:val="0"/>
      <w:marRight w:val="0"/>
      <w:marTop w:val="0"/>
      <w:marBottom w:val="0"/>
      <w:divBdr>
        <w:top w:val="none" w:sz="0" w:space="0" w:color="auto"/>
        <w:left w:val="none" w:sz="0" w:space="0" w:color="auto"/>
        <w:bottom w:val="none" w:sz="0" w:space="0" w:color="auto"/>
        <w:right w:val="none" w:sz="0" w:space="0" w:color="auto"/>
      </w:divBdr>
    </w:div>
    <w:div w:id="207109468">
      <w:bodyDiv w:val="1"/>
      <w:marLeft w:val="0"/>
      <w:marRight w:val="0"/>
      <w:marTop w:val="0"/>
      <w:marBottom w:val="0"/>
      <w:divBdr>
        <w:top w:val="none" w:sz="0" w:space="0" w:color="auto"/>
        <w:left w:val="none" w:sz="0" w:space="0" w:color="auto"/>
        <w:bottom w:val="none" w:sz="0" w:space="0" w:color="auto"/>
        <w:right w:val="none" w:sz="0" w:space="0" w:color="auto"/>
      </w:divBdr>
    </w:div>
    <w:div w:id="263534269">
      <w:bodyDiv w:val="1"/>
      <w:marLeft w:val="0"/>
      <w:marRight w:val="0"/>
      <w:marTop w:val="0"/>
      <w:marBottom w:val="0"/>
      <w:divBdr>
        <w:top w:val="none" w:sz="0" w:space="0" w:color="auto"/>
        <w:left w:val="none" w:sz="0" w:space="0" w:color="auto"/>
        <w:bottom w:val="none" w:sz="0" w:space="0" w:color="auto"/>
        <w:right w:val="none" w:sz="0" w:space="0" w:color="auto"/>
      </w:divBdr>
    </w:div>
    <w:div w:id="299381578">
      <w:bodyDiv w:val="1"/>
      <w:marLeft w:val="0"/>
      <w:marRight w:val="0"/>
      <w:marTop w:val="0"/>
      <w:marBottom w:val="0"/>
      <w:divBdr>
        <w:top w:val="none" w:sz="0" w:space="0" w:color="auto"/>
        <w:left w:val="none" w:sz="0" w:space="0" w:color="auto"/>
        <w:bottom w:val="none" w:sz="0" w:space="0" w:color="auto"/>
        <w:right w:val="none" w:sz="0" w:space="0" w:color="auto"/>
      </w:divBdr>
    </w:div>
    <w:div w:id="300696503">
      <w:bodyDiv w:val="1"/>
      <w:marLeft w:val="0"/>
      <w:marRight w:val="0"/>
      <w:marTop w:val="0"/>
      <w:marBottom w:val="0"/>
      <w:divBdr>
        <w:top w:val="none" w:sz="0" w:space="0" w:color="auto"/>
        <w:left w:val="none" w:sz="0" w:space="0" w:color="auto"/>
        <w:bottom w:val="none" w:sz="0" w:space="0" w:color="auto"/>
        <w:right w:val="none" w:sz="0" w:space="0" w:color="auto"/>
      </w:divBdr>
    </w:div>
    <w:div w:id="343560933">
      <w:bodyDiv w:val="1"/>
      <w:marLeft w:val="0"/>
      <w:marRight w:val="0"/>
      <w:marTop w:val="0"/>
      <w:marBottom w:val="0"/>
      <w:divBdr>
        <w:top w:val="none" w:sz="0" w:space="0" w:color="auto"/>
        <w:left w:val="none" w:sz="0" w:space="0" w:color="auto"/>
        <w:bottom w:val="none" w:sz="0" w:space="0" w:color="auto"/>
        <w:right w:val="none" w:sz="0" w:space="0" w:color="auto"/>
      </w:divBdr>
    </w:div>
    <w:div w:id="381029458">
      <w:bodyDiv w:val="1"/>
      <w:marLeft w:val="0"/>
      <w:marRight w:val="0"/>
      <w:marTop w:val="0"/>
      <w:marBottom w:val="0"/>
      <w:divBdr>
        <w:top w:val="none" w:sz="0" w:space="0" w:color="auto"/>
        <w:left w:val="none" w:sz="0" w:space="0" w:color="auto"/>
        <w:bottom w:val="none" w:sz="0" w:space="0" w:color="auto"/>
        <w:right w:val="none" w:sz="0" w:space="0" w:color="auto"/>
      </w:divBdr>
    </w:div>
    <w:div w:id="387607520">
      <w:bodyDiv w:val="1"/>
      <w:marLeft w:val="0"/>
      <w:marRight w:val="0"/>
      <w:marTop w:val="0"/>
      <w:marBottom w:val="0"/>
      <w:divBdr>
        <w:top w:val="none" w:sz="0" w:space="0" w:color="auto"/>
        <w:left w:val="none" w:sz="0" w:space="0" w:color="auto"/>
        <w:bottom w:val="none" w:sz="0" w:space="0" w:color="auto"/>
        <w:right w:val="none" w:sz="0" w:space="0" w:color="auto"/>
      </w:divBdr>
    </w:div>
    <w:div w:id="474638766">
      <w:bodyDiv w:val="1"/>
      <w:marLeft w:val="0"/>
      <w:marRight w:val="0"/>
      <w:marTop w:val="0"/>
      <w:marBottom w:val="0"/>
      <w:divBdr>
        <w:top w:val="none" w:sz="0" w:space="0" w:color="auto"/>
        <w:left w:val="none" w:sz="0" w:space="0" w:color="auto"/>
        <w:bottom w:val="none" w:sz="0" w:space="0" w:color="auto"/>
        <w:right w:val="none" w:sz="0" w:space="0" w:color="auto"/>
      </w:divBdr>
    </w:div>
    <w:div w:id="499738911">
      <w:bodyDiv w:val="1"/>
      <w:marLeft w:val="0"/>
      <w:marRight w:val="0"/>
      <w:marTop w:val="0"/>
      <w:marBottom w:val="0"/>
      <w:divBdr>
        <w:top w:val="none" w:sz="0" w:space="0" w:color="auto"/>
        <w:left w:val="none" w:sz="0" w:space="0" w:color="auto"/>
        <w:bottom w:val="none" w:sz="0" w:space="0" w:color="auto"/>
        <w:right w:val="none" w:sz="0" w:space="0" w:color="auto"/>
      </w:divBdr>
    </w:div>
    <w:div w:id="527987408">
      <w:bodyDiv w:val="1"/>
      <w:marLeft w:val="0"/>
      <w:marRight w:val="0"/>
      <w:marTop w:val="0"/>
      <w:marBottom w:val="0"/>
      <w:divBdr>
        <w:top w:val="none" w:sz="0" w:space="0" w:color="auto"/>
        <w:left w:val="none" w:sz="0" w:space="0" w:color="auto"/>
        <w:bottom w:val="none" w:sz="0" w:space="0" w:color="auto"/>
        <w:right w:val="none" w:sz="0" w:space="0" w:color="auto"/>
      </w:divBdr>
    </w:div>
    <w:div w:id="539636981">
      <w:bodyDiv w:val="1"/>
      <w:marLeft w:val="0"/>
      <w:marRight w:val="0"/>
      <w:marTop w:val="0"/>
      <w:marBottom w:val="0"/>
      <w:divBdr>
        <w:top w:val="none" w:sz="0" w:space="0" w:color="auto"/>
        <w:left w:val="none" w:sz="0" w:space="0" w:color="auto"/>
        <w:bottom w:val="none" w:sz="0" w:space="0" w:color="auto"/>
        <w:right w:val="none" w:sz="0" w:space="0" w:color="auto"/>
      </w:divBdr>
    </w:div>
    <w:div w:id="542795469">
      <w:bodyDiv w:val="1"/>
      <w:marLeft w:val="0"/>
      <w:marRight w:val="0"/>
      <w:marTop w:val="0"/>
      <w:marBottom w:val="0"/>
      <w:divBdr>
        <w:top w:val="none" w:sz="0" w:space="0" w:color="auto"/>
        <w:left w:val="none" w:sz="0" w:space="0" w:color="auto"/>
        <w:bottom w:val="none" w:sz="0" w:space="0" w:color="auto"/>
        <w:right w:val="none" w:sz="0" w:space="0" w:color="auto"/>
      </w:divBdr>
    </w:div>
    <w:div w:id="585461268">
      <w:bodyDiv w:val="1"/>
      <w:marLeft w:val="0"/>
      <w:marRight w:val="0"/>
      <w:marTop w:val="0"/>
      <w:marBottom w:val="0"/>
      <w:divBdr>
        <w:top w:val="none" w:sz="0" w:space="0" w:color="auto"/>
        <w:left w:val="none" w:sz="0" w:space="0" w:color="auto"/>
        <w:bottom w:val="none" w:sz="0" w:space="0" w:color="auto"/>
        <w:right w:val="none" w:sz="0" w:space="0" w:color="auto"/>
      </w:divBdr>
    </w:div>
    <w:div w:id="593392385">
      <w:bodyDiv w:val="1"/>
      <w:marLeft w:val="0"/>
      <w:marRight w:val="0"/>
      <w:marTop w:val="0"/>
      <w:marBottom w:val="0"/>
      <w:divBdr>
        <w:top w:val="none" w:sz="0" w:space="0" w:color="auto"/>
        <w:left w:val="none" w:sz="0" w:space="0" w:color="auto"/>
        <w:bottom w:val="none" w:sz="0" w:space="0" w:color="auto"/>
        <w:right w:val="none" w:sz="0" w:space="0" w:color="auto"/>
      </w:divBdr>
    </w:div>
    <w:div w:id="633944272">
      <w:bodyDiv w:val="1"/>
      <w:marLeft w:val="0"/>
      <w:marRight w:val="0"/>
      <w:marTop w:val="0"/>
      <w:marBottom w:val="0"/>
      <w:divBdr>
        <w:top w:val="none" w:sz="0" w:space="0" w:color="auto"/>
        <w:left w:val="none" w:sz="0" w:space="0" w:color="auto"/>
        <w:bottom w:val="none" w:sz="0" w:space="0" w:color="auto"/>
        <w:right w:val="none" w:sz="0" w:space="0" w:color="auto"/>
      </w:divBdr>
    </w:div>
    <w:div w:id="668872062">
      <w:bodyDiv w:val="1"/>
      <w:marLeft w:val="0"/>
      <w:marRight w:val="0"/>
      <w:marTop w:val="0"/>
      <w:marBottom w:val="0"/>
      <w:divBdr>
        <w:top w:val="none" w:sz="0" w:space="0" w:color="auto"/>
        <w:left w:val="none" w:sz="0" w:space="0" w:color="auto"/>
        <w:bottom w:val="none" w:sz="0" w:space="0" w:color="auto"/>
        <w:right w:val="none" w:sz="0" w:space="0" w:color="auto"/>
      </w:divBdr>
    </w:div>
    <w:div w:id="828594202">
      <w:bodyDiv w:val="1"/>
      <w:marLeft w:val="0"/>
      <w:marRight w:val="0"/>
      <w:marTop w:val="0"/>
      <w:marBottom w:val="0"/>
      <w:divBdr>
        <w:top w:val="none" w:sz="0" w:space="0" w:color="auto"/>
        <w:left w:val="none" w:sz="0" w:space="0" w:color="auto"/>
        <w:bottom w:val="none" w:sz="0" w:space="0" w:color="auto"/>
        <w:right w:val="none" w:sz="0" w:space="0" w:color="auto"/>
      </w:divBdr>
    </w:div>
    <w:div w:id="908732888">
      <w:bodyDiv w:val="1"/>
      <w:marLeft w:val="0"/>
      <w:marRight w:val="0"/>
      <w:marTop w:val="0"/>
      <w:marBottom w:val="0"/>
      <w:divBdr>
        <w:top w:val="none" w:sz="0" w:space="0" w:color="auto"/>
        <w:left w:val="none" w:sz="0" w:space="0" w:color="auto"/>
        <w:bottom w:val="none" w:sz="0" w:space="0" w:color="auto"/>
        <w:right w:val="none" w:sz="0" w:space="0" w:color="auto"/>
      </w:divBdr>
    </w:div>
    <w:div w:id="944651729">
      <w:bodyDiv w:val="1"/>
      <w:marLeft w:val="0"/>
      <w:marRight w:val="0"/>
      <w:marTop w:val="0"/>
      <w:marBottom w:val="0"/>
      <w:divBdr>
        <w:top w:val="none" w:sz="0" w:space="0" w:color="auto"/>
        <w:left w:val="none" w:sz="0" w:space="0" w:color="auto"/>
        <w:bottom w:val="none" w:sz="0" w:space="0" w:color="auto"/>
        <w:right w:val="none" w:sz="0" w:space="0" w:color="auto"/>
      </w:divBdr>
    </w:div>
    <w:div w:id="960307863">
      <w:bodyDiv w:val="1"/>
      <w:marLeft w:val="0"/>
      <w:marRight w:val="0"/>
      <w:marTop w:val="0"/>
      <w:marBottom w:val="0"/>
      <w:divBdr>
        <w:top w:val="none" w:sz="0" w:space="0" w:color="auto"/>
        <w:left w:val="none" w:sz="0" w:space="0" w:color="auto"/>
        <w:bottom w:val="none" w:sz="0" w:space="0" w:color="auto"/>
        <w:right w:val="none" w:sz="0" w:space="0" w:color="auto"/>
      </w:divBdr>
    </w:div>
    <w:div w:id="971060567">
      <w:bodyDiv w:val="1"/>
      <w:marLeft w:val="0"/>
      <w:marRight w:val="0"/>
      <w:marTop w:val="0"/>
      <w:marBottom w:val="0"/>
      <w:divBdr>
        <w:top w:val="none" w:sz="0" w:space="0" w:color="auto"/>
        <w:left w:val="none" w:sz="0" w:space="0" w:color="auto"/>
        <w:bottom w:val="none" w:sz="0" w:space="0" w:color="auto"/>
        <w:right w:val="none" w:sz="0" w:space="0" w:color="auto"/>
      </w:divBdr>
    </w:div>
    <w:div w:id="1019887756">
      <w:bodyDiv w:val="1"/>
      <w:marLeft w:val="0"/>
      <w:marRight w:val="0"/>
      <w:marTop w:val="0"/>
      <w:marBottom w:val="0"/>
      <w:divBdr>
        <w:top w:val="none" w:sz="0" w:space="0" w:color="auto"/>
        <w:left w:val="none" w:sz="0" w:space="0" w:color="auto"/>
        <w:bottom w:val="none" w:sz="0" w:space="0" w:color="auto"/>
        <w:right w:val="none" w:sz="0" w:space="0" w:color="auto"/>
      </w:divBdr>
    </w:div>
    <w:div w:id="1077898429">
      <w:bodyDiv w:val="1"/>
      <w:marLeft w:val="0"/>
      <w:marRight w:val="0"/>
      <w:marTop w:val="0"/>
      <w:marBottom w:val="0"/>
      <w:divBdr>
        <w:top w:val="none" w:sz="0" w:space="0" w:color="auto"/>
        <w:left w:val="none" w:sz="0" w:space="0" w:color="auto"/>
        <w:bottom w:val="none" w:sz="0" w:space="0" w:color="auto"/>
        <w:right w:val="none" w:sz="0" w:space="0" w:color="auto"/>
      </w:divBdr>
    </w:div>
    <w:div w:id="1107703011">
      <w:bodyDiv w:val="1"/>
      <w:marLeft w:val="0"/>
      <w:marRight w:val="0"/>
      <w:marTop w:val="0"/>
      <w:marBottom w:val="0"/>
      <w:divBdr>
        <w:top w:val="none" w:sz="0" w:space="0" w:color="auto"/>
        <w:left w:val="none" w:sz="0" w:space="0" w:color="auto"/>
        <w:bottom w:val="none" w:sz="0" w:space="0" w:color="auto"/>
        <w:right w:val="none" w:sz="0" w:space="0" w:color="auto"/>
      </w:divBdr>
    </w:div>
    <w:div w:id="1148671451">
      <w:bodyDiv w:val="1"/>
      <w:marLeft w:val="0"/>
      <w:marRight w:val="0"/>
      <w:marTop w:val="0"/>
      <w:marBottom w:val="0"/>
      <w:divBdr>
        <w:top w:val="none" w:sz="0" w:space="0" w:color="auto"/>
        <w:left w:val="none" w:sz="0" w:space="0" w:color="auto"/>
        <w:bottom w:val="none" w:sz="0" w:space="0" w:color="auto"/>
        <w:right w:val="none" w:sz="0" w:space="0" w:color="auto"/>
      </w:divBdr>
    </w:div>
    <w:div w:id="1161625927">
      <w:bodyDiv w:val="1"/>
      <w:marLeft w:val="0"/>
      <w:marRight w:val="0"/>
      <w:marTop w:val="0"/>
      <w:marBottom w:val="0"/>
      <w:divBdr>
        <w:top w:val="none" w:sz="0" w:space="0" w:color="auto"/>
        <w:left w:val="none" w:sz="0" w:space="0" w:color="auto"/>
        <w:bottom w:val="none" w:sz="0" w:space="0" w:color="auto"/>
        <w:right w:val="none" w:sz="0" w:space="0" w:color="auto"/>
      </w:divBdr>
    </w:div>
    <w:div w:id="1221555867">
      <w:bodyDiv w:val="1"/>
      <w:marLeft w:val="0"/>
      <w:marRight w:val="0"/>
      <w:marTop w:val="0"/>
      <w:marBottom w:val="0"/>
      <w:divBdr>
        <w:top w:val="none" w:sz="0" w:space="0" w:color="auto"/>
        <w:left w:val="none" w:sz="0" w:space="0" w:color="auto"/>
        <w:bottom w:val="none" w:sz="0" w:space="0" w:color="auto"/>
        <w:right w:val="none" w:sz="0" w:space="0" w:color="auto"/>
      </w:divBdr>
    </w:div>
    <w:div w:id="1333292914">
      <w:bodyDiv w:val="1"/>
      <w:marLeft w:val="0"/>
      <w:marRight w:val="0"/>
      <w:marTop w:val="0"/>
      <w:marBottom w:val="0"/>
      <w:divBdr>
        <w:top w:val="none" w:sz="0" w:space="0" w:color="auto"/>
        <w:left w:val="none" w:sz="0" w:space="0" w:color="auto"/>
        <w:bottom w:val="none" w:sz="0" w:space="0" w:color="auto"/>
        <w:right w:val="none" w:sz="0" w:space="0" w:color="auto"/>
      </w:divBdr>
    </w:div>
    <w:div w:id="1396779924">
      <w:bodyDiv w:val="1"/>
      <w:marLeft w:val="0"/>
      <w:marRight w:val="0"/>
      <w:marTop w:val="0"/>
      <w:marBottom w:val="0"/>
      <w:divBdr>
        <w:top w:val="none" w:sz="0" w:space="0" w:color="auto"/>
        <w:left w:val="none" w:sz="0" w:space="0" w:color="auto"/>
        <w:bottom w:val="none" w:sz="0" w:space="0" w:color="auto"/>
        <w:right w:val="none" w:sz="0" w:space="0" w:color="auto"/>
      </w:divBdr>
    </w:div>
    <w:div w:id="1468009659">
      <w:bodyDiv w:val="1"/>
      <w:marLeft w:val="0"/>
      <w:marRight w:val="0"/>
      <w:marTop w:val="0"/>
      <w:marBottom w:val="0"/>
      <w:divBdr>
        <w:top w:val="none" w:sz="0" w:space="0" w:color="auto"/>
        <w:left w:val="none" w:sz="0" w:space="0" w:color="auto"/>
        <w:bottom w:val="none" w:sz="0" w:space="0" w:color="auto"/>
        <w:right w:val="none" w:sz="0" w:space="0" w:color="auto"/>
      </w:divBdr>
    </w:div>
    <w:div w:id="1496996070">
      <w:bodyDiv w:val="1"/>
      <w:marLeft w:val="0"/>
      <w:marRight w:val="0"/>
      <w:marTop w:val="0"/>
      <w:marBottom w:val="0"/>
      <w:divBdr>
        <w:top w:val="none" w:sz="0" w:space="0" w:color="auto"/>
        <w:left w:val="none" w:sz="0" w:space="0" w:color="auto"/>
        <w:bottom w:val="none" w:sz="0" w:space="0" w:color="auto"/>
        <w:right w:val="none" w:sz="0" w:space="0" w:color="auto"/>
      </w:divBdr>
    </w:div>
    <w:div w:id="1503928576">
      <w:bodyDiv w:val="1"/>
      <w:marLeft w:val="0"/>
      <w:marRight w:val="0"/>
      <w:marTop w:val="0"/>
      <w:marBottom w:val="0"/>
      <w:divBdr>
        <w:top w:val="none" w:sz="0" w:space="0" w:color="auto"/>
        <w:left w:val="none" w:sz="0" w:space="0" w:color="auto"/>
        <w:bottom w:val="none" w:sz="0" w:space="0" w:color="auto"/>
        <w:right w:val="none" w:sz="0" w:space="0" w:color="auto"/>
      </w:divBdr>
    </w:div>
    <w:div w:id="1516460651">
      <w:bodyDiv w:val="1"/>
      <w:marLeft w:val="0"/>
      <w:marRight w:val="0"/>
      <w:marTop w:val="0"/>
      <w:marBottom w:val="0"/>
      <w:divBdr>
        <w:top w:val="none" w:sz="0" w:space="0" w:color="auto"/>
        <w:left w:val="none" w:sz="0" w:space="0" w:color="auto"/>
        <w:bottom w:val="none" w:sz="0" w:space="0" w:color="auto"/>
        <w:right w:val="none" w:sz="0" w:space="0" w:color="auto"/>
      </w:divBdr>
    </w:div>
    <w:div w:id="1526602344">
      <w:bodyDiv w:val="1"/>
      <w:marLeft w:val="0"/>
      <w:marRight w:val="0"/>
      <w:marTop w:val="0"/>
      <w:marBottom w:val="0"/>
      <w:divBdr>
        <w:top w:val="none" w:sz="0" w:space="0" w:color="auto"/>
        <w:left w:val="none" w:sz="0" w:space="0" w:color="auto"/>
        <w:bottom w:val="none" w:sz="0" w:space="0" w:color="auto"/>
        <w:right w:val="none" w:sz="0" w:space="0" w:color="auto"/>
      </w:divBdr>
    </w:div>
    <w:div w:id="1613779528">
      <w:bodyDiv w:val="1"/>
      <w:marLeft w:val="0"/>
      <w:marRight w:val="0"/>
      <w:marTop w:val="0"/>
      <w:marBottom w:val="0"/>
      <w:divBdr>
        <w:top w:val="none" w:sz="0" w:space="0" w:color="auto"/>
        <w:left w:val="none" w:sz="0" w:space="0" w:color="auto"/>
        <w:bottom w:val="none" w:sz="0" w:space="0" w:color="auto"/>
        <w:right w:val="none" w:sz="0" w:space="0" w:color="auto"/>
      </w:divBdr>
    </w:div>
    <w:div w:id="1784302065">
      <w:bodyDiv w:val="1"/>
      <w:marLeft w:val="0"/>
      <w:marRight w:val="0"/>
      <w:marTop w:val="0"/>
      <w:marBottom w:val="0"/>
      <w:divBdr>
        <w:top w:val="none" w:sz="0" w:space="0" w:color="auto"/>
        <w:left w:val="none" w:sz="0" w:space="0" w:color="auto"/>
        <w:bottom w:val="none" w:sz="0" w:space="0" w:color="auto"/>
        <w:right w:val="none" w:sz="0" w:space="0" w:color="auto"/>
      </w:divBdr>
    </w:div>
    <w:div w:id="1799227408">
      <w:bodyDiv w:val="1"/>
      <w:marLeft w:val="0"/>
      <w:marRight w:val="0"/>
      <w:marTop w:val="0"/>
      <w:marBottom w:val="0"/>
      <w:divBdr>
        <w:top w:val="none" w:sz="0" w:space="0" w:color="auto"/>
        <w:left w:val="none" w:sz="0" w:space="0" w:color="auto"/>
        <w:bottom w:val="none" w:sz="0" w:space="0" w:color="auto"/>
        <w:right w:val="none" w:sz="0" w:space="0" w:color="auto"/>
      </w:divBdr>
    </w:div>
    <w:div w:id="1808426724">
      <w:bodyDiv w:val="1"/>
      <w:marLeft w:val="0"/>
      <w:marRight w:val="0"/>
      <w:marTop w:val="0"/>
      <w:marBottom w:val="0"/>
      <w:divBdr>
        <w:top w:val="none" w:sz="0" w:space="0" w:color="auto"/>
        <w:left w:val="none" w:sz="0" w:space="0" w:color="auto"/>
        <w:bottom w:val="none" w:sz="0" w:space="0" w:color="auto"/>
        <w:right w:val="none" w:sz="0" w:space="0" w:color="auto"/>
      </w:divBdr>
    </w:div>
    <w:div w:id="1970279890">
      <w:bodyDiv w:val="1"/>
      <w:marLeft w:val="0"/>
      <w:marRight w:val="0"/>
      <w:marTop w:val="0"/>
      <w:marBottom w:val="0"/>
      <w:divBdr>
        <w:top w:val="none" w:sz="0" w:space="0" w:color="auto"/>
        <w:left w:val="none" w:sz="0" w:space="0" w:color="auto"/>
        <w:bottom w:val="none" w:sz="0" w:space="0" w:color="auto"/>
        <w:right w:val="none" w:sz="0" w:space="0" w:color="auto"/>
      </w:divBdr>
    </w:div>
    <w:div w:id="2090885000">
      <w:bodyDiv w:val="1"/>
      <w:marLeft w:val="0"/>
      <w:marRight w:val="0"/>
      <w:marTop w:val="0"/>
      <w:marBottom w:val="0"/>
      <w:divBdr>
        <w:top w:val="none" w:sz="0" w:space="0" w:color="auto"/>
        <w:left w:val="none" w:sz="0" w:space="0" w:color="auto"/>
        <w:bottom w:val="none" w:sz="0" w:space="0" w:color="auto"/>
        <w:right w:val="none" w:sz="0" w:space="0" w:color="auto"/>
      </w:divBdr>
    </w:div>
    <w:div w:id="2119179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cymru.gov.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cymru.gov.u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Spr19</b:Tag>
    <b:SourceType>InternetSite</b:SourceType>
    <b:Guid>{C5273D2F-926C-8B48-86E0-93E1B6EABA6C}</b:Guid>
    <b:Title>Why are Real Materials so important in the Montessori Classroom and at home?</b:Title>
    <b:Year>2019</b:Year>
    <b:Author>
      <b:Author>
        <b:NameList>
          <b:Person>
            <b:Last>school</b:Last>
            <b:First>Springstone</b:First>
            <b:Middle>montessori</b:Middle>
          </b:Person>
        </b:NameList>
      </b:Author>
    </b:Author>
    <b:URL>https://www.springstonekids.com/real-materials-important-montessori-classroom-home/</b:URL>
    <b:YearAccessed>2021</b:YearAccessed>
    <b:MonthAccessed>febuary</b:MonthAccessed>
    <b:DayAccessed>7</b:DayAccessed>
    <b:RefOrder>16</b:RefOrder>
  </b:Source>
  <b:Source>
    <b:Tag>Wel15</b:Tag>
    <b:SourceType>DocumentFromInternetSite</b:SourceType>
    <b:Guid>{AC2B57F9-2C09-4E4D-A0B7-516EEAB4B2C6}</b:Guid>
    <b:Title>The four purposes of the curriculum for Wales</b:Title>
    <b:URL>https://moodle.uwtsd.ac.uk/pluginfile.php/467278/mod_resource/content/0/the-four-purposes-of-the-curriculum-for-wales%20%281%29.pdf</b:URL>
    <b:Year>2015</b:Year>
    <b:YearAccessed>2021</b:YearAccessed>
    <b:MonthAccessed>febuary</b:MonthAccessed>
    <b:DayAccessed>7</b:DayAccessed>
    <b:Author>
      <b:Author>
        <b:NameList>
          <b:Person>
            <b:Last>Government</b:Last>
            <b:First>Welsh</b:First>
          </b:Person>
        </b:NameList>
      </b:Author>
    </b:Author>
    <b:RefOrder>31</b:RefOrder>
  </b:Source>
  <b:Source>
    <b:Tag>Kat14</b:Tag>
    <b:SourceType>Book</b:SourceType>
    <b:Guid>{63164623-8333-9B49-88D2-1BE798EA5BE2}</b:Guid>
    <b:Title>Mathematics Through Play in the Early Years</b:Title>
    <b:Year>2014</b:Year>
    <b:Author>
      <b:Author>
        <b:NameList>
          <b:Person>
            <b:Last>Tucker</b:Last>
            <b:First>Kate</b:First>
          </b:Person>
        </b:NameList>
      </b:Author>
    </b:Author>
    <b:Publisher>SAGE</b:Publisher>
    <b:Edition>3</b:Edition>
    <b:RefOrder>17</b:RefOrder>
  </b:Source>
  <b:Source>
    <b:Tag>NSP19</b:Tag>
    <b:SourceType>InternetSite</b:SourceType>
    <b:Guid>{99FED45F-A01E-9C4E-BC60-33B7A7D49D14}</b:Guid>
    <b:Title>Guidance on appropriate levels of supervision for children and young people</b:Title>
    <b:Year>2019</b:Year>
    <b:Author>
      <b:Author>
        <b:NameList>
          <b:Person>
            <b:Last>Learning</b:Last>
            <b:First>NSPCC</b:First>
          </b:Person>
        </b:NameList>
      </b:Author>
    </b:Author>
    <b:URL>https://learning.nspcc.org.uk/research-resources/briefings/recommended-adult-child-ratios-working-with-children</b:URL>
    <b:YearAccessed>2021</b:YearAccessed>
    <b:MonthAccessed>Febuary</b:MonthAccessed>
    <b:DayAccessed>9</b:DayAccessed>
    <b:RefOrder>6</b:RefOrder>
  </b:Source>
  <b:Source>
    <b:Tag>Vin21</b:Tag>
    <b:SourceType>InternetSite</b:SourceType>
    <b:Guid>{AFC7B817-C420-7944-8CF5-E7ED4672F2FE}</b:Guid>
    <b:Author>
      <b:Author>
        <b:NameList>
          <b:Person>
            <b:Last>Iannelli</b:Last>
            <b:First>Vincent</b:First>
          </b:Person>
        </b:NameList>
      </b:Author>
    </b:Author>
    <b:Title>The Importance of Free Play for Kids</b:Title>
    <b:URL>https://www.verywellfamily.com/the-importance-of-free-play-2633113</b:URL>
    <b:Year>2021</b:Year>
    <b:YearAccessed>2021</b:YearAccessed>
    <b:MonthAccessed>Febuary</b:MonthAccessed>
    <b:DayAccessed>10</b:DayAccessed>
    <b:RefOrder>10</b:RefOrder>
  </b:Source>
  <b:Source>
    <b:Tag>Ken19</b:Tag>
    <b:SourceType>InternetSite</b:SourceType>
    <b:Guid>{A4EC8C04-6EAB-3A4D-AED6-D270CD22929E}</b:Guid>
    <b:Author>
      <b:Author>
        <b:NameList>
          <b:Person>
            <b:Last>Cherry</b:Last>
            <b:First>Kendra</b:First>
          </b:Person>
        </b:NameList>
      </b:Author>
    </b:Author>
    <b:Title>How Social Learning Theory Works</b:Title>
    <b:URL>https://www.verywellmind.com/social-learning-theory-2795074</b:URL>
    <b:Year>2019</b:Year>
    <b:YearAccessed>2021</b:YearAccessed>
    <b:MonthAccessed>febuary</b:MonthAccessed>
    <b:DayAccessed>10</b:DayAccessed>
    <b:RefOrder>5</b:RefOrder>
  </b:Source>
  <b:Source>
    <b:Tag>Wel10</b:Tag>
    <b:SourceType>DocumentFromInternetSite</b:SourceType>
    <b:Guid>{D5C419F1-15E4-6E4D-9579-46C8039BE383}</b:Guid>
    <b:Title>Framework for Children's learning for 3 to 7-year-olds in Wales</b:Title>
    <b:URL>https://hwb.gov.wales/api/storage/d5d8e39c-b534-40cb-a3f5-7e2e126d8077/foundation-phase-framework.pdf</b:URL>
    <b:Year>2010</b:Year>
    <b:YearAccessed>2021</b:YearAccessed>
    <b:MonthAccessed>febuary</b:MonthAccessed>
    <b:DayAccessed>10</b:DayAccessed>
    <b:Author>
      <b:Author>
        <b:NameList>
          <b:Person>
            <b:Last>Government</b:Last>
            <b:First>Welsh</b:First>
          </b:Person>
        </b:NameList>
      </b:Author>
    </b:Author>
    <b:Month>November</b:Month>
    <b:RefOrder>1</b:RefOrder>
  </b:Source>
  <b:Source>
    <b:Tag>Sau20</b:Tag>
    <b:SourceType>InternetSite</b:SourceType>
    <b:Guid>{0CF677BD-B9C8-9B40-BE33-D672B7AD9623}</b:Guid>
    <b:Title>Lev Vygotsky's Sociocultural Theory</b:Title>
    <b:URL>https://www.simplypsychology.org/vygotsky.html</b:URL>
    <b:Year>2020</b:Year>
    <b:YearAccessed>2021</b:YearAccessed>
    <b:MonthAccessed>febuary</b:MonthAccessed>
    <b:DayAccessed>10</b:DayAccessed>
    <b:Author>
      <b:Author>
        <b:NameList>
          <b:Person>
            <b:Last>McLeod</b:Last>
            <b:First>Saul</b:First>
          </b:Person>
        </b:NameList>
      </b:Author>
    </b:Author>
    <b:RefOrder>8</b:RefOrder>
  </b:Source>
  <b:Source>
    <b:Tag>Wel14</b:Tag>
    <b:SourceType>DocumentFromInternetSite</b:SourceType>
    <b:Guid>{F8D2F749-6F92-C042-9347-972717B97567}</b:Guid>
    <b:Title>Healthy eating in maintained schools</b:Title>
    <b:URL>https://gov.wales/sites/default/files/publications/2018-12/healthy-eating-in-maintained-schools-statutory-guidance-for-local-authorities-and-governing-bodies.pdf</b:URL>
    <b:Year>2014</b:Year>
    <b:YearAccessed>2021</b:YearAccessed>
    <b:MonthAccessed>febuary</b:MonthAccessed>
    <b:DayAccessed>10</b:DayAccessed>
    <b:Author>
      <b:Author>
        <b:NameList>
          <b:Person>
            <b:Last>Government</b:Last>
            <b:First>Welsh</b:First>
          </b:Person>
        </b:NameList>
      </b:Author>
    </b:Author>
    <b:Month>June</b:Month>
    <b:RefOrder>11</b:RefOrder>
  </b:Source>
  <b:Source>
    <b:Tag>Amy20</b:Tag>
    <b:SourceType>DocumentFromInternetSite</b:SourceType>
    <b:Guid>{E45A2935-9F6E-C642-B5D9-24F9EBE26DEF}</b:Guid>
    <b:Author>
      <b:Author>
        <b:NameList>
          <b:Person>
            <b:Last>Whiteford</b:Last>
            <b:First>Amy</b:First>
          </b:Person>
        </b:NameList>
      </b:Author>
    </b:Author>
    <b:Title>DEVELOPING EARLY MATHEMATICAL SKILLS THROUGH COOKING</b:Title>
    <b:URL>https://www.healthylittlefoodies.com/developing-early-mathematical-skills-through-cooking/</b:URL>
    <b:Year>2020</b:Year>
    <b:Month>April</b:Month>
    <b:Day>21</b:Day>
    <b:YearAccessed>2021</b:YearAccessed>
    <b:MonthAccessed>Febuary</b:MonthAccessed>
    <b:DayAccessed>13</b:DayAccessed>
    <b:RefOrder>15</b:RefOrder>
  </b:Source>
  <b:Source>
    <b:Tag>Mar13</b:Tag>
    <b:SourceType>Book</b:SourceType>
    <b:Guid>{08A5C983-9BD4-6A43-B04C-D62EF03BF8C7}</b:Guid>
    <b:Title>Maria Montessori : A Critical Introduction to Key Themes and Debates</b:Title>
    <b:Year>2013</b:Year>
    <b:Author>
      <b:Author>
        <b:NameList>
          <b:Person>
            <b:Last>O'Donnell</b:Last>
            <b:First>Marion</b:First>
          </b:Person>
        </b:NameList>
      </b:Author>
    </b:Author>
    <b:City>London</b:City>
    <b:Publisher>Bloomsbury Academic</b:Publisher>
    <b:RefOrder>4</b:RefOrder>
  </b:Source>
  <b:Source>
    <b:Tag>Mar16</b:Tag>
    <b:SourceType>Book</b:SourceType>
    <b:Guid>{DC879F35-3CFC-ED43-8A75-6727A5B789F2}</b:Guid>
    <b:Author>
      <b:Author>
        <b:NameList>
          <b:Person>
            <b:Last>Mary Fawcett</b:Last>
            <b:First>Debbie</b:First>
            <b:Middle>Watson</b:Middle>
          </b:Person>
        </b:NameList>
      </b:Author>
    </b:Author>
    <b:Title>Learning Through Child Observation, Third Edition</b:Title>
    <b:City>Philadelphia</b:City>
    <b:Publisher>Kingsley Publishers</b:Publisher>
    <b:Year>2016</b:Year>
    <b:Edition>3</b:Edition>
    <b:RefOrder>9</b:RefOrder>
  </b:Source>
  <b:Source>
    <b:Tag>Pav17</b:Tag>
    <b:SourceType>JournalArticle</b:SourceType>
    <b:Guid>{DAE1520C-9AC8-6846-BBA6-C860F8578908}</b:Guid>
    <b:Author>
      <b:Author>
        <b:NameList>
          <b:Person>
            <b:Last>Pavlovic</b:Last>
            <b:First>Dragana</b:First>
          </b:Person>
        </b:NameList>
      </b:Author>
    </b:Author>
    <b:Title>Humanistic Approach to Early Childhood Education in the Educational Philosophy of Rudolf Steiner</b:Title>
    <b:Publisher> International Society of Philosophy and Cosmology</b:Publisher>
    <b:Year>2017</b:Year>
    <b:Volume>8</b:Volume>
    <b:Pages>103-113</b:Pages>
    <b:RefOrder>3</b:RefOrder>
  </b:Source>
  <b:Source>
    <b:Tag>Ani16</b:Tag>
    <b:SourceType>JournalArticle</b:SourceType>
    <b:Guid>{47BFF289-27EB-AD45-9EC1-0EE182C6C68E}</b:Guid>
    <b:Title>Assessing early number learning in play</b:Title>
    <b:Year>2016</b:Year>
    <b:Volume>29</b:Volume>
    <b:Pages>991-1002</b:Pages>
    <b:Author>
      <b:Author>
        <b:NameList>
          <b:Person>
            <b:Last>Anita A. Wager</b:Last>
            <b:First>Amy</b:First>
            <b:Middle>Noelle Parks</b:Middle>
          </b:Person>
        </b:NameList>
      </b:Author>
    </b:Author>
    <b:RefOrder>24</b:RefOrder>
  </b:Source>
  <b:Source>
    <b:Tag>Ali17</b:Tag>
    <b:SourceType>Book</b:SourceType>
    <b:Guid>{61FB7C3F-D37C-E944-92E2-07195DA6DA56}</b:Guid>
    <b:Title>Listening to Young Children, Expanded Third Edition: A Guide to Understanding and Using the Mosaic Approach</b:Title>
    <b:Year>2017</b:Year>
    <b:Author>
      <b:Author>
        <b:NameList>
          <b:Person>
            <b:Last>Clark</b:Last>
            <b:First>Alison</b:First>
          </b:Person>
        </b:NameList>
      </b:Author>
    </b:Author>
    <b:Publisher>Jessica Kingsley </b:Publisher>
    <b:Edition>third</b:Edition>
    <b:RefOrder>13</b:RefOrder>
  </b:Source>
  <b:Source>
    <b:Tag>Cro15</b:Tag>
    <b:SourceType>Book</b:SourceType>
    <b:Guid>{B493C071-1E01-C940-A11B-73E832586258}</b:Guid>
    <b:Author>
      <b:Author>
        <b:NameList>
          <b:Person>
            <b:Last>Wien</b:Last>
            <b:First>Crol</b:First>
            <b:Middle>Anne</b:Middle>
          </b:Person>
        </b:NameList>
      </b:Author>
    </b:Author>
    <b:Title>Emergent Curriculum in the Primary Classroom: Interpreting the Reggio Emilia Approach in Schools</b:Title>
    <b:Publisher>Teachers College Press</b:Publisher>
    <b:Year>2015</b:Year>
    <b:RefOrder>18</b:RefOrder>
  </b:Source>
  <b:Source>
    <b:Tag>Goo20</b:Tag>
    <b:SourceType>InternetSite</b:SourceType>
    <b:Guid>{1899B5C4-1649-2842-B6B3-DBCC78E4F905}</b:Guid>
    <b:Title>A Look Inside the Reggio Emilia Classroom Environment</b:Title>
    <b:Year>2020</b:Year>
    <b:Author>
      <b:Author>
        <b:NameList>
          <b:Person>
            <b:Last>University</b:Last>
            <b:First>Goodwin</b:First>
          </b:Person>
        </b:NameList>
      </b:Author>
    </b:Author>
    <b:URL>https://www.goodwin.edu/enews/reggio-emilia-classroom-environment/</b:URL>
    <b:YearAccessed>2021</b:YearAccessed>
    <b:MonthAccessed>Febuary </b:MonthAccessed>
    <b:DayAccessed>20</b:DayAccessed>
    <b:RefOrder>21</b:RefOrder>
  </b:Source>
  <b:Source>
    <b:Tag>Jen17</b:Tag>
    <b:SourceType>InternetSite</b:SourceType>
    <b:Guid>{FD373026-4465-3D47-BBB6-47DA1C95F5FC}</b:Guid>
    <b:Author>
      <b:Author>
        <b:NameList>
          <b:Person>
            <b:Last>Jenny Louise Gibson</b:Last>
            <b:First>Megan</b:First>
            <b:Middle>Cornell &amp; Tim Gill</b:Middle>
          </b:Person>
        </b:NameList>
      </b:Author>
    </b:Author>
    <b:Title>A Systematic Review of Research into the Impact of Loose Parts Play on Children’s Cognitive, Social and Emotional Development</b:Title>
    <b:URL>https://link-springer-com.ezproxy.uwtsd.ac.uk/article/10.1007/s12310-017-9220-9</b:URL>
    <b:Year>2017</b:Year>
    <b:YearAccessed>2021</b:YearAccessed>
    <b:MonthAccessed>Febuary</b:MonthAccessed>
    <b:DayAccessed>20</b:DayAccessed>
    <b:RefOrder>19</b:RefOrder>
  </b:Source>
  <b:Source>
    <b:Tag>Wel18</b:Tag>
    <b:SourceType>InternetSite</b:SourceType>
    <b:Guid>{B83506D1-EF41-094C-8683-62AF0ABEC487}</b:Guid>
    <b:Title>Food &amp; Nutrition for childcare settings</b:Title>
    <b:Year>2018</b:Year>
    <b:Author>
      <b:Author>
        <b:NameList>
          <b:Person>
            <b:Last>Government</b:Last>
            <b:First>Welsh</b:First>
          </b:Person>
        </b:NameList>
      </b:Author>
    </b:Author>
    <b:URL>https://gov.wales/sites/default/files/publications/2018-11/nutrition-guidance-section-6.pdf</b:URL>
    <b:YearAccessed>2021</b:YearAccessed>
    <b:MonthAccessed>february</b:MonthAccessed>
    <b:DayAccessed>21</b:DayAccessed>
    <b:RefOrder>30</b:RefOrder>
  </b:Source>
  <b:Source>
    <b:Tag>Chr16</b:Tag>
    <b:SourceType>InternetSite</b:SourceType>
    <b:Guid>{EF368ABF-EE9E-DF4A-AD83-EEB82215FF28}</b:Guid>
    <b:Author>
      <b:Author>
        <b:NameList>
          <b:Person>
            <b:Last>Chris Taylor</b:Last>
            <b:First>Mirain</b:First>
            <b:Middle>Rhys &amp; Same Waldron</b:Middle>
          </b:Person>
        </b:NameList>
      </b:Author>
    </b:Author>
    <b:Title>Implementing curriculum reform in Wales: the case of the Foundation Phase</b:Title>
    <b:URL>https://repository.cardiffmet.ac.uk/bitstream/handle/10369/9695/Implementing%20curriculum%20reform%20in%20Wales%20-%20the%20case%20of%20the%20Foundation%20Phase.pdf?sequence=1&amp;isAllowed=y</b:URL>
    <b:Year>2016</b:Year>
    <b:YearAccessed>2021</b:YearAccessed>
    <b:MonthAccessed>February</b:MonthAccessed>
    <b:DayAccessed>23</b:DayAccessed>
    <b:RefOrder>32</b:RefOrder>
  </b:Source>
  <b:Source>
    <b:Tag>Chr161</b:Tag>
    <b:SourceType>InternetSite</b:SourceType>
    <b:Guid>{00E4EC86-52FA-A942-BDFF-97CCEF392B4C}</b:Guid>
    <b:Author>
      <b:Author>
        <b:NameList>
          <b:Person>
            <b:Last>Taylor</b:Last>
            <b:First>Chris</b:First>
          </b:Person>
        </b:NameList>
      </b:Author>
    </b:Author>
    <b:Title>Implementing curriculum reform in Wales: the case of the Foundation Phase</b:Title>
    <b:URL>https://repository.cardiffmet.ac.uk/bitstream/handle/10369/9695/Implementing%20curriculum%20reform%20in%20Wales%20-%20the%20case%20of%20the%20Foundation%20Phase.pdf?sequence=1&amp;isAllowed=y</b:URL>
    <b:Year>2016</b:Year>
    <b:YearAccessed>2021</b:YearAccessed>
    <b:MonthAccessed>February</b:MonthAccessed>
    <b:DayAccessed>23</b:DayAccessed>
    <b:RefOrder>33</b:RefOrder>
  </b:Source>
  <b:Source>
    <b:Tag>Tay16</b:Tag>
    <b:SourceType>InternetSite</b:SourceType>
    <b:Guid>{A7D81BA8-DE2E-7742-95DE-898761DB3500}</b:Guid>
    <b:Author>
      <b:Author>
        <b:NameList>
          <b:Person>
            <b:Last>Taylor</b:Last>
            <b:First>Rhys</b:First>
            <b:Middle>&amp; Waldron</b:Middle>
          </b:Person>
        </b:NameList>
      </b:Author>
    </b:Author>
    <b:Title>Implementing curriculum reform in Wales: the case of the Foundation Phase</b:Title>
    <b:URL>https://repository.cardiffmet.ac.uk/bitstream/handle/10369/9695/Implementing%20curriculum%20reform%20in%20Wales%20-%20the%20case%20of%20the%20Foundation%20Phase.pdf?sequence=1&amp;isAllowed=y</b:URL>
    <b:Year>2016</b:Year>
    <b:YearAccessed>2021</b:YearAccessed>
    <b:MonthAccessed>February</b:MonthAccessed>
    <b:DayAccessed>23</b:DayAccessed>
    <b:RefOrder>29</b:RefOrder>
  </b:Source>
  <b:Source>
    <b:Tag>Buc12</b:Tag>
    <b:SourceType>ArticleInAPeriodical</b:SourceType>
    <b:Guid>{0A15E578-59D0-034C-870A-C138B02B3145}</b:Guid>
    <b:Title>Using Technology to Support Progress Monitoring and Data-Based Intervention Decision Making in Early Childhood: Is There an App for That?</b:Title>
    <b:Year>2012</b:Year>
    <b:Author>
      <b:Author>
        <b:NameList>
          <b:Person>
            <b:Last>Buchardt</b:Last>
            <b:First>Walker,</b:First>
            <b:Middle>Greenwood &amp; Heitzman-Powell</b:Middle>
          </b:Person>
        </b:NameList>
      </b:Author>
    </b:Author>
    <b:Month>April</b:Month>
    <b:Pages>1-18</b:Pages>
    <b:RefOrder>27</b:RefOrder>
  </b:Source>
  <b:Source>
    <b:Tag>Tan20</b:Tag>
    <b:SourceType>ArticleInAPeriodical</b:SourceType>
    <b:Guid>{6E332072-1C5A-E442-94B8-BEE21D6E3D41}</b:Guid>
    <b:Author>
      <b:Author>
        <b:NameList>
          <b:Person>
            <b:Last>Taner Derman</b:Last>
            <b:First>Meral</b:First>
          </b:Person>
          <b:Person>
            <b:Last>Şahin Zeteroğlu</b:Last>
            <b:First>Elvan</b:First>
          </b:Person>
          <b:Person>
            <b:Last>Ergişi Birgül</b:Last>
            <b:First>Arzu</b:First>
          </b:Person>
        </b:NameList>
      </b:Author>
    </b:Author>
    <b:Title>The Effect of play-based math activities on different areas of developent in children</b:Title>
    <b:Year>2020</b:Year>
    <b:Month>May</b:Month>
    <b:RefOrder>2</b:RefOrder>
  </b:Source>
  <b:Source>
    <b:Tag>Wel181</b:Tag>
    <b:SourceType>InternetSite</b:SourceType>
    <b:Guid>{3170A8AC-5F07-4E43-A288-4043590E77D6}</b:Guid>
    <b:Author>
      <b:Author>
        <b:NameList>
          <b:Person>
            <b:Last>Gov</b:Last>
            <b:First>Welsh</b:First>
          </b:Person>
        </b:NameList>
      </b:Author>
    </b:Author>
    <b:Title>Foundation Phase provision for three- and four-year-olds: Guidance for local authorities in Wales</b:Title>
    <b:URL>https://gov.wales/sites/default/files/publications/2018-09/foundation-phase-provision-for-three-and-four-year-olds-guidance-for-local-authorities-in-wales_0.pdf</b:URL>
    <b:Year>2018</b:Year>
    <b:YearAccessed>2021</b:YearAccessed>
    <b:MonthAccessed>February</b:MonthAccessed>
    <b:DayAccessed>24</b:DayAccessed>
    <b:RefOrder>7</b:RefOrder>
  </b:Source>
  <b:Source>
    <b:Tag>Lin17</b:Tag>
    <b:SourceType>Book</b:SourceType>
    <b:Guid>{25BEF213-4916-DD4C-A9AF-FDDF69694068}</b:Guid>
    <b:Title>How Children Learn</b:Title>
    <b:Year>2017</b:Year>
    <b:Author>
      <b:Author>
        <b:NameList>
          <b:Person>
            <b:Last>Pound</b:Last>
            <b:First>Linda</b:First>
          </b:Person>
        </b:NameList>
      </b:Author>
    </b:Author>
    <b:City>UK</b:City>
    <b:Publisher>Andrews</b:Publisher>
    <b:RefOrder>14</b:RefOrder>
  </b:Source>
  <b:Source>
    <b:Tag>Ann18</b:Tag>
    <b:SourceType>Book</b:SourceType>
    <b:Guid>{BE4F33F5-FF18-BE40-953B-25E5D4B0F6B0}</b:Guid>
    <b:Author>
      <b:Author>
        <b:NameList>
          <b:Person>
            <b:Last>Ephgrave</b:Last>
            <b:First>Anna</b:First>
          </b:Person>
        </b:NameList>
      </b:Author>
    </b:Author>
    <b:Title> Planning in the Moment with Young Children: A Practical Guide for Early Years Practitioners and Parents</b:Title>
    <b:Publisher>Routledge</b:Publisher>
    <b:Year>2018</b:Year>
    <b:Edition>illustrated</b:Edition>
    <b:RefOrder>12</b:RefOrder>
  </b:Source>
  <b:Source>
    <b:Tag>Dav20</b:Tag>
    <b:SourceType>InternetSite</b:SourceType>
    <b:Guid>{85016350-4199-1148-B989-4FC1C2CF7815}</b:Guid>
    <b:Title>Why learning should not be led by a child</b:Title>
    <b:Year>2020</b:Year>
    <b:Author>
      <b:Author>
        <b:NameList>
          <b:Person>
            <b:Last>Geary</b:Last>
            <b:First>David</b:First>
            <b:Middle>C</b:Middle>
          </b:Person>
        </b:NameList>
      </b:Author>
    </b:Author>
    <b:URL>https://www.tes.com/news/why-learning-should-not-be-led-child</b:URL>
    <b:YearAccessed>2021</b:YearAccessed>
    <b:MonthAccessed>February</b:MonthAccessed>
    <b:DayAccessed>26</b:DayAccessed>
    <b:RefOrder>28</b:RefOrder>
  </b:Source>
  <b:Source>
    <b:Tag>Kyl15</b:Tag>
    <b:SourceType>InternetSite</b:SourceType>
    <b:Guid>{EFF2C4FE-CFB9-714C-BB05-A50211B9CE4D}</b:Guid>
    <b:Author>
      <b:Author>
        <b:NameList>
          <b:Person>
            <b:Last>Rymanowicz</b:Last>
            <b:First>Kylie</b:First>
          </b:Person>
        </b:NameList>
      </b:Author>
    </b:Author>
    <b:Title>Monkey see, monkey do: Model behavior in early childhood</b:Title>
    <b:URL>https://www.canr.msu.edu/news/monkey_see_monkey_do_model_behavior_in_early_childhood</b:URL>
    <b:Year>2015</b:Year>
    <b:YearAccessed>2021</b:YearAccessed>
    <b:MonthAccessed>February</b:MonthAccessed>
    <b:DayAccessed>26</b:DayAccessed>
    <b:RefOrder>23</b:RefOrder>
  </b:Source>
  <b:Source>
    <b:Tag>Der15</b:Tag>
    <b:SourceType>InternetSite</b:SourceType>
    <b:Guid>{22615EE9-CBA6-1C42-83C4-13406758DE83}</b:Guid>
    <b:Author>
      <b:Author>
        <b:NameList>
          <b:Person>
            <b:Last>Koralek</b:Last>
            <b:First>Derry</b:First>
          </b:Person>
        </b:NameList>
      </b:Author>
    </b:Author>
    <b:Title>Ten Things Children Learn From Block Play</b:Title>
    <b:URL>https://tats.ucf.edu/wp-content/uploads/sites/9/2020/01/Ten-Things-Children-Learn-From-Block-Play.pdf</b:URL>
    <b:Year>2015</b:Year>
    <b:YearAccessed>2021</b:YearAccessed>
    <b:MonthAccessed>February</b:MonthAccessed>
    <b:DayAccessed>26</b:DayAccessed>
    <b:RefOrder>22</b:RefOrder>
  </b:Source>
  <b:Source>
    <b:Tag>Ali13</b:Tag>
    <b:SourceType>Book</b:SourceType>
    <b:Guid>{1F0A4E7E-A739-8449-9B1C-89F6AB5D70A4}</b:Guid>
    <b:Title> Continuous Provision in the Early Years</b:Title>
    <b:Year>2013</b:Year>
    <b:Author>
      <b:Author>
        <b:NameList>
          <b:Person>
            <b:Last>Bryce-Clegg</b:Last>
            <b:First>Alison</b:First>
          </b:Person>
        </b:NameList>
      </b:Author>
    </b:Author>
    <b:Publisher>A&amp;amp;C Black</b:Publisher>
    <b:Edition>illustrated</b:Edition>
    <b:RefOrder>20</b:RefOrder>
  </b:Source>
  <b:Source>
    <b:Tag>Mar19</b:Tag>
    <b:SourceType>JournalArticle</b:SourceType>
    <b:Guid>{E1EC870D-52CD-3B41-AEAA-B8FAF9CFD970}</b:Guid>
    <b:Title>Children's interests in the early years classroom: Views, practices and challenges</b:Title>
    <b:Year>2019</b:Year>
    <b:Author>
      <b:Author>
        <b:NameList>
          <b:Person>
            <b:Last>Birbili</b:Last>
            <b:First>Maria</b:First>
          </b:Person>
        </b:NameList>
      </b:Author>
    </b:Author>
    <b:JournalName>Learning, Culture and Social Interaction</b:JournalName>
    <b:Volume>1</b:Volume>
    <b:Issue>1</b:Issue>
    <b:RefOrder>25</b:RefOrder>
  </b:Source>
  <b:Source>
    <b:Tag>Gee</b:Tag>
    <b:SourceType>JournalArticle</b:SourceType>
    <b:Guid>{B542D4B5-F79C-5D46-880E-C0EFFF625281}</b:Guid>
    <b:Author>
      <b:Author>
        <b:NameList>
          <b:Person>
            <b:Last>Geetha B.Ramani</b:Last>
            <b:First>Sarah</b:First>
            <b:Middle>H.Eason</b:Middle>
          </b:Person>
        </b:NameList>
      </b:Author>
    </b:Author>
    <b:Title>Contents Full Article Content List Abstract Play to promote foundational math skills Incorporating math play Recommendations for teachers References Did you struggle to get access to this article? This product could help you   Lean Library Figures &amp; Table</b:Title>
    <b:RefOrder>34</b:RefOrder>
  </b:Source>
  <b:Source>
    <b:Tag>Ram15</b:Tag>
    <b:SourceType>JournalArticle</b:SourceType>
    <b:Guid>{1C604A22-09BC-6A4B-8043-B9DDF409F9FE}</b:Guid>
    <b:Author>
      <b:Author>
        <b:NameList>
          <b:Person>
            <b:Last>Eason</b:Last>
            <b:First>Ramani</b:First>
            <b:Middle>&amp;</b:Middle>
          </b:Person>
        </b:NameList>
      </b:Author>
    </b:Author>
    <b:Title>It all adds up: Learning early math through play and games</b:Title>
    <b:Year>2015</b:Year>
    <b:Volume>96</b:Volume>
    <b:Issue>8</b:Issue>
    <b:Pages>27-32</b:Pages>
    <b:RefOrder>26</b:RefOrder>
  </b:Source>
</b:Sources>
</file>

<file path=customXml/itemProps1.xml><?xml version="1.0" encoding="utf-8"?>
<ds:datastoreItem xmlns:ds="http://schemas.openxmlformats.org/officeDocument/2006/customXml" ds:itemID="{CEF7D8C2-0D02-9F44-A305-2001FB0FD7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1397</TotalTime>
  <Pages>17</Pages>
  <Words>4502</Words>
  <Characters>25662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Jenkins</dc:creator>
  <cp:keywords/>
  <dc:description/>
  <cp:lastModifiedBy>Esther Jenkins</cp:lastModifiedBy>
  <cp:revision>345</cp:revision>
  <dcterms:created xsi:type="dcterms:W3CDTF">2021-01-25T17:18:00Z</dcterms:created>
  <dcterms:modified xsi:type="dcterms:W3CDTF">2021-02-27T19:01:00Z</dcterms:modified>
</cp:coreProperties>
</file>