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DA17A" w14:textId="43373F1D" w:rsidR="00145D86" w:rsidRDefault="00596D22" w:rsidP="00596D22">
      <w:pPr>
        <w:jc w:val="center"/>
        <w:rPr>
          <w:rFonts w:ascii="Calibri" w:hAnsi="Calibri" w:cs="Calibri"/>
          <w:b/>
          <w:bCs/>
          <w:sz w:val="24"/>
          <w:szCs w:val="24"/>
          <w:u w:val="single"/>
        </w:rPr>
      </w:pPr>
      <w:r>
        <w:rPr>
          <w:rFonts w:ascii="Calibri" w:hAnsi="Calibri" w:cs="Calibri"/>
          <w:b/>
          <w:bCs/>
          <w:sz w:val="24"/>
          <w:szCs w:val="24"/>
          <w:u w:val="single"/>
        </w:rPr>
        <w:t>Assignment</w:t>
      </w:r>
    </w:p>
    <w:p w14:paraId="3C8B92AF" w14:textId="61869E02" w:rsidR="00596D22" w:rsidRDefault="00596D22" w:rsidP="00596D22">
      <w:pPr>
        <w:jc w:val="both"/>
        <w:rPr>
          <w:rFonts w:ascii="Calibri" w:hAnsi="Calibri" w:cs="Calibri"/>
          <w:b/>
          <w:bCs/>
          <w:sz w:val="24"/>
          <w:szCs w:val="24"/>
          <w:u w:val="single"/>
        </w:rPr>
      </w:pPr>
    </w:p>
    <w:p w14:paraId="0468A00D" w14:textId="3755D40D" w:rsidR="00596D22" w:rsidRDefault="00596D22" w:rsidP="00596D22">
      <w:pPr>
        <w:jc w:val="both"/>
        <w:rPr>
          <w:rFonts w:ascii="Calibri" w:hAnsi="Calibri" w:cs="Calibri"/>
          <w:b/>
          <w:bCs/>
          <w:sz w:val="24"/>
          <w:szCs w:val="24"/>
          <w:u w:val="single"/>
        </w:rPr>
      </w:pPr>
      <w:r>
        <w:rPr>
          <w:rFonts w:ascii="Calibri" w:hAnsi="Calibri" w:cs="Calibri"/>
          <w:b/>
          <w:bCs/>
          <w:sz w:val="24"/>
          <w:szCs w:val="24"/>
          <w:u w:val="single"/>
        </w:rPr>
        <w:t>Part 1</w:t>
      </w:r>
    </w:p>
    <w:p w14:paraId="52966974" w14:textId="4BEE644B" w:rsidR="00ED2A8D" w:rsidRDefault="00596D22" w:rsidP="00090107">
      <w:pPr>
        <w:rPr>
          <w:sz w:val="24"/>
          <w:szCs w:val="24"/>
        </w:rPr>
      </w:pPr>
      <w:r>
        <w:rPr>
          <w:rFonts w:ascii="Calibri" w:hAnsi="Calibri" w:cs="Calibri"/>
          <w:sz w:val="24"/>
          <w:szCs w:val="24"/>
        </w:rPr>
        <w:t xml:space="preserve">When deciding on an event it is important that an event of a high level also brings benefits to Wales such as </w:t>
      </w:r>
      <w:r w:rsidR="00983583">
        <w:rPr>
          <w:rFonts w:ascii="Calibri" w:hAnsi="Calibri" w:cs="Calibri"/>
          <w:sz w:val="24"/>
          <w:szCs w:val="24"/>
        </w:rPr>
        <w:t>making Wales a bigger name and a more marketable brand to potentially gain more competitions in the future, also attracting major competitions/events to Wales will have will hopefully see an economic return on investment and this is something that will help Wales grow and make them a more marketable brand, as mentioned by Welsh Government (2018) “</w:t>
      </w:r>
      <w:r w:rsidR="00983583" w:rsidRPr="00983583">
        <w:rPr>
          <w:sz w:val="24"/>
          <w:szCs w:val="24"/>
        </w:rPr>
        <w:t>Attract major international events which deliver a significant economic return on investment and enhance the Wales brand</w:t>
      </w:r>
      <w:r w:rsidR="00983583">
        <w:rPr>
          <w:sz w:val="24"/>
          <w:szCs w:val="24"/>
        </w:rPr>
        <w:t xml:space="preserve">.” </w:t>
      </w:r>
      <w:r w:rsidR="00ED2A8D">
        <w:rPr>
          <w:sz w:val="24"/>
          <w:szCs w:val="24"/>
        </w:rPr>
        <w:t>It is important that we work together as a nation with local and regional partners because this a vital to attracting events and growing the events to help improve Wales and this gives opportunity for more and more events being held in Wales, as stated by Welsh Government (2018) “</w:t>
      </w:r>
      <w:r w:rsidR="00ED2A8D" w:rsidRPr="00ED2A8D">
        <w:rPr>
          <w:sz w:val="24"/>
          <w:szCs w:val="24"/>
        </w:rPr>
        <w:t>Work with local and regional partners to identify potential 'growth events', explore opportunities for creating new events</w:t>
      </w:r>
      <w:r w:rsidR="00ED2A8D">
        <w:rPr>
          <w:sz w:val="24"/>
          <w:szCs w:val="24"/>
        </w:rPr>
        <w:t xml:space="preserve">.” </w:t>
      </w:r>
      <w:r w:rsidR="00316DF7">
        <w:rPr>
          <w:sz w:val="24"/>
          <w:szCs w:val="24"/>
        </w:rPr>
        <w:t xml:space="preserve">Finally, is it very vital that when Wales do attract the major events that they maximise the growth from these events to gain as much success as possible to the Welsh events and this will lead to more major events wanting to be held in Wales. This is done by utilizing the associated commercial benefits such as broadcasting rights, </w:t>
      </w:r>
      <w:r w:rsidR="00B05A18">
        <w:rPr>
          <w:sz w:val="24"/>
          <w:szCs w:val="24"/>
        </w:rPr>
        <w:t>branding,</w:t>
      </w:r>
      <w:r w:rsidR="00316DF7">
        <w:rPr>
          <w:sz w:val="24"/>
          <w:szCs w:val="24"/>
        </w:rPr>
        <w:t xml:space="preserve"> and leveraging business networks, as stated by Welsh Government (2018) “</w:t>
      </w:r>
      <w:r w:rsidR="00316DF7" w:rsidRPr="00316DF7">
        <w:rPr>
          <w:sz w:val="24"/>
          <w:szCs w:val="24"/>
        </w:rPr>
        <w:t xml:space="preserve">Maximise investment in major events. This includes exploitation of associated commercial benefits such as branding, broadcasting </w:t>
      </w:r>
      <w:r w:rsidR="00B05A18" w:rsidRPr="00316DF7">
        <w:rPr>
          <w:sz w:val="24"/>
          <w:szCs w:val="24"/>
        </w:rPr>
        <w:t>rights,</w:t>
      </w:r>
      <w:r w:rsidR="00316DF7" w:rsidRPr="00316DF7">
        <w:rPr>
          <w:sz w:val="24"/>
          <w:szCs w:val="24"/>
        </w:rPr>
        <w:t xml:space="preserve"> and leveraging business networks</w:t>
      </w:r>
      <w:r w:rsidR="00316DF7">
        <w:rPr>
          <w:sz w:val="24"/>
          <w:szCs w:val="24"/>
        </w:rPr>
        <w:t>.”</w:t>
      </w:r>
      <w:r w:rsidR="00B05A18">
        <w:rPr>
          <w:sz w:val="24"/>
          <w:szCs w:val="24"/>
        </w:rPr>
        <w:t xml:space="preserve"> </w:t>
      </w:r>
    </w:p>
    <w:p w14:paraId="0CA1CEDE" w14:textId="42EEB654" w:rsidR="00B05A18" w:rsidRDefault="00835D05" w:rsidP="00596D22">
      <w:pPr>
        <w:jc w:val="both"/>
        <w:rPr>
          <w:sz w:val="24"/>
          <w:szCs w:val="24"/>
        </w:rPr>
      </w:pPr>
      <w:r>
        <w:rPr>
          <w:sz w:val="24"/>
          <w:szCs w:val="24"/>
        </w:rPr>
        <w:t xml:space="preserve">From a UK Governments </w:t>
      </w:r>
      <w:r w:rsidR="002646ED">
        <w:rPr>
          <w:sz w:val="24"/>
          <w:szCs w:val="24"/>
        </w:rPr>
        <w:t>perspective,</w:t>
      </w:r>
      <w:r>
        <w:rPr>
          <w:sz w:val="24"/>
          <w:szCs w:val="24"/>
        </w:rPr>
        <w:t xml:space="preserve"> it is imp</w:t>
      </w:r>
      <w:r w:rsidR="00762F44">
        <w:rPr>
          <w:sz w:val="24"/>
          <w:szCs w:val="24"/>
        </w:rPr>
        <w:t xml:space="preserve">ortant that </w:t>
      </w:r>
      <w:r w:rsidR="002646ED">
        <w:rPr>
          <w:sz w:val="24"/>
          <w:szCs w:val="24"/>
        </w:rPr>
        <w:t>their</w:t>
      </w:r>
      <w:r w:rsidR="00762F44">
        <w:rPr>
          <w:sz w:val="24"/>
          <w:szCs w:val="24"/>
        </w:rPr>
        <w:t xml:space="preserve"> nation</w:t>
      </w:r>
      <w:r w:rsidR="00131677">
        <w:rPr>
          <w:sz w:val="24"/>
          <w:szCs w:val="24"/>
        </w:rPr>
        <w:t xml:space="preserve"> holds major sporting events as it has shown that it plays a very important role and helping </w:t>
      </w:r>
      <w:r w:rsidR="0043182E">
        <w:rPr>
          <w:sz w:val="24"/>
          <w:szCs w:val="24"/>
        </w:rPr>
        <w:t xml:space="preserve">prepare the athletes for major success. </w:t>
      </w:r>
      <w:r w:rsidR="002646ED">
        <w:rPr>
          <w:sz w:val="24"/>
          <w:szCs w:val="24"/>
        </w:rPr>
        <w:t>Hosting an event</w:t>
      </w:r>
      <w:r w:rsidR="00D603D0">
        <w:rPr>
          <w:sz w:val="24"/>
          <w:szCs w:val="24"/>
        </w:rPr>
        <w:t xml:space="preserve"> is also a huge platform to inspire athletes to perform at </w:t>
      </w:r>
      <w:r w:rsidR="00115301">
        <w:rPr>
          <w:sz w:val="24"/>
          <w:szCs w:val="24"/>
        </w:rPr>
        <w:t>a</w:t>
      </w:r>
      <w:r w:rsidR="00D603D0">
        <w:rPr>
          <w:sz w:val="24"/>
          <w:szCs w:val="24"/>
        </w:rPr>
        <w:t xml:space="preserve"> higher level </w:t>
      </w:r>
      <w:r w:rsidR="00623AB1">
        <w:rPr>
          <w:sz w:val="24"/>
          <w:szCs w:val="24"/>
        </w:rPr>
        <w:t>and</w:t>
      </w:r>
      <w:r w:rsidR="00D603D0">
        <w:rPr>
          <w:sz w:val="24"/>
          <w:szCs w:val="24"/>
        </w:rPr>
        <w:t xml:space="preserve"> plays a part in inspiring </w:t>
      </w:r>
      <w:r w:rsidR="00212DA3">
        <w:rPr>
          <w:sz w:val="24"/>
          <w:szCs w:val="24"/>
        </w:rPr>
        <w:t>people to get more involved in sport, as mention</w:t>
      </w:r>
      <w:r w:rsidR="00623AB1">
        <w:rPr>
          <w:sz w:val="24"/>
          <w:szCs w:val="24"/>
        </w:rPr>
        <w:t>ed</w:t>
      </w:r>
      <w:r w:rsidR="00212DA3">
        <w:rPr>
          <w:sz w:val="24"/>
          <w:szCs w:val="24"/>
        </w:rPr>
        <w:t xml:space="preserve"> by HM Government (2015) “</w:t>
      </w:r>
      <w:r w:rsidR="00115301" w:rsidRPr="00115301">
        <w:rPr>
          <w:sz w:val="24"/>
          <w:szCs w:val="24"/>
        </w:rPr>
        <w:t>Hosting major events plays a vital role in preparing our athletes for international success, enhancing the economic impact of sport and providing a platform for inspiring those that experience them</w:t>
      </w:r>
      <w:r w:rsidR="00115301">
        <w:rPr>
          <w:sz w:val="24"/>
          <w:szCs w:val="24"/>
        </w:rPr>
        <w:t>.”</w:t>
      </w:r>
      <w:r w:rsidR="00623AB1">
        <w:rPr>
          <w:sz w:val="24"/>
          <w:szCs w:val="24"/>
        </w:rPr>
        <w:t xml:space="preserve"> </w:t>
      </w:r>
      <w:r w:rsidR="00A81DBF">
        <w:rPr>
          <w:sz w:val="24"/>
          <w:szCs w:val="24"/>
        </w:rPr>
        <w:t xml:space="preserve">Sport </w:t>
      </w:r>
      <w:r w:rsidR="00F43F2B">
        <w:rPr>
          <w:sz w:val="24"/>
          <w:szCs w:val="24"/>
        </w:rPr>
        <w:t xml:space="preserve">has a major impact on the economy and current attributes billions towards the economy </w:t>
      </w:r>
      <w:r w:rsidR="004261AB">
        <w:rPr>
          <w:sz w:val="24"/>
          <w:szCs w:val="24"/>
        </w:rPr>
        <w:t xml:space="preserve">every year, this identifies sport as a major business </w:t>
      </w:r>
      <w:r w:rsidR="005121D5">
        <w:rPr>
          <w:sz w:val="24"/>
          <w:szCs w:val="24"/>
        </w:rPr>
        <w:t xml:space="preserve">and the government identifies this and will work to keep sport on top of the podium </w:t>
      </w:r>
      <w:r w:rsidR="000F1E78">
        <w:rPr>
          <w:sz w:val="24"/>
          <w:szCs w:val="24"/>
        </w:rPr>
        <w:t xml:space="preserve">to keep will the big inflow towards the economy, as mentioned by </w:t>
      </w:r>
      <w:r w:rsidR="00355050">
        <w:rPr>
          <w:sz w:val="24"/>
          <w:szCs w:val="24"/>
        </w:rPr>
        <w:t xml:space="preserve">HM Government (2015) </w:t>
      </w:r>
      <w:r w:rsidR="003C0116" w:rsidRPr="003C0116">
        <w:rPr>
          <w:sz w:val="24"/>
          <w:szCs w:val="24"/>
        </w:rPr>
        <w:t xml:space="preserve">“Sport is big business, contributing tens of billions of </w:t>
      </w:r>
      <w:r w:rsidR="003C0116" w:rsidRPr="003C0116">
        <w:rPr>
          <w:sz w:val="24"/>
          <w:szCs w:val="24"/>
        </w:rPr>
        <w:t>pounds</w:t>
      </w:r>
      <w:r w:rsidR="003C0116">
        <w:rPr>
          <w:sz w:val="24"/>
          <w:szCs w:val="24"/>
        </w:rPr>
        <w:t xml:space="preserve"> </w:t>
      </w:r>
      <w:r w:rsidR="003C0116" w:rsidRPr="003C0116">
        <w:rPr>
          <w:sz w:val="24"/>
          <w:szCs w:val="24"/>
        </w:rPr>
        <w:t>to the British economy every year</w:t>
      </w:r>
      <w:r w:rsidR="003C0116">
        <w:rPr>
          <w:sz w:val="24"/>
          <w:szCs w:val="24"/>
        </w:rPr>
        <w:t xml:space="preserve">. </w:t>
      </w:r>
      <w:r w:rsidR="003C0116" w:rsidRPr="003C0116">
        <w:rPr>
          <w:sz w:val="24"/>
          <w:szCs w:val="24"/>
        </w:rPr>
        <w:t>We want to help this industry stay on the top step of the podium for many years to come</w:t>
      </w:r>
      <w:r w:rsidR="003C0116">
        <w:rPr>
          <w:sz w:val="24"/>
          <w:szCs w:val="24"/>
        </w:rPr>
        <w:t xml:space="preserve">.” </w:t>
      </w:r>
    </w:p>
    <w:p w14:paraId="6FC3DDD1" w14:textId="20A3C26E" w:rsidR="00837BC5" w:rsidRPr="00837BC5" w:rsidRDefault="000E5148" w:rsidP="00837BC5">
      <w:pPr>
        <w:jc w:val="both"/>
        <w:rPr>
          <w:sz w:val="24"/>
          <w:szCs w:val="24"/>
        </w:rPr>
      </w:pPr>
      <w:r>
        <w:rPr>
          <w:sz w:val="24"/>
          <w:szCs w:val="24"/>
        </w:rPr>
        <w:t>The e</w:t>
      </w:r>
      <w:r w:rsidR="00290FCF">
        <w:rPr>
          <w:sz w:val="24"/>
          <w:szCs w:val="24"/>
        </w:rPr>
        <w:t xml:space="preserve">vent chosen to be held across Wales will be the AIBA World Boxing Championships </w:t>
      </w:r>
      <w:r w:rsidR="0036360B">
        <w:rPr>
          <w:sz w:val="24"/>
          <w:szCs w:val="24"/>
        </w:rPr>
        <w:t xml:space="preserve">which is an event for amateur </w:t>
      </w:r>
      <w:r w:rsidR="00F25E98">
        <w:rPr>
          <w:sz w:val="24"/>
          <w:szCs w:val="24"/>
        </w:rPr>
        <w:t>boxers,</w:t>
      </w:r>
      <w:r w:rsidR="00F9631A">
        <w:rPr>
          <w:sz w:val="24"/>
          <w:szCs w:val="24"/>
        </w:rPr>
        <w:t xml:space="preserve"> and this could be done within Wales</w:t>
      </w:r>
      <w:r w:rsidR="00F25E98">
        <w:rPr>
          <w:sz w:val="24"/>
          <w:szCs w:val="24"/>
        </w:rPr>
        <w:t xml:space="preserve"> with the facilities as </w:t>
      </w:r>
      <w:r w:rsidR="000B5805">
        <w:rPr>
          <w:sz w:val="24"/>
          <w:szCs w:val="24"/>
        </w:rPr>
        <w:t xml:space="preserve">we have the Liberty Stadium in Swansea and just in </w:t>
      </w:r>
      <w:r w:rsidR="00621932">
        <w:rPr>
          <w:sz w:val="24"/>
          <w:szCs w:val="24"/>
        </w:rPr>
        <w:t>Cardiff,</w:t>
      </w:r>
      <w:r w:rsidR="000B5805">
        <w:rPr>
          <w:sz w:val="24"/>
          <w:szCs w:val="24"/>
        </w:rPr>
        <w:t xml:space="preserve"> we have the Cardiff City Stadium and the Principality Stadium </w:t>
      </w:r>
      <w:r w:rsidR="00621932">
        <w:rPr>
          <w:sz w:val="24"/>
          <w:szCs w:val="24"/>
        </w:rPr>
        <w:t>and</w:t>
      </w:r>
      <w:r w:rsidR="000B5805">
        <w:rPr>
          <w:sz w:val="24"/>
          <w:szCs w:val="24"/>
        </w:rPr>
        <w:t xml:space="preserve"> the Motorpoint Arena which can be converted into a boxing venue</w:t>
      </w:r>
      <w:r w:rsidR="001C0616">
        <w:rPr>
          <w:sz w:val="24"/>
          <w:szCs w:val="24"/>
        </w:rPr>
        <w:t xml:space="preserve">. </w:t>
      </w:r>
      <w:r w:rsidR="00A579BE">
        <w:rPr>
          <w:sz w:val="24"/>
          <w:szCs w:val="24"/>
        </w:rPr>
        <w:t xml:space="preserve">Boxing </w:t>
      </w:r>
      <w:r w:rsidR="00621932">
        <w:rPr>
          <w:sz w:val="24"/>
          <w:szCs w:val="24"/>
        </w:rPr>
        <w:t xml:space="preserve">was focused as it is a sport with plenty of history and prestige </w:t>
      </w:r>
      <w:r w:rsidR="009A66D3">
        <w:rPr>
          <w:sz w:val="24"/>
          <w:szCs w:val="24"/>
        </w:rPr>
        <w:t xml:space="preserve">with the likes of Mohammed Ali </w:t>
      </w:r>
      <w:r w:rsidR="006466BA">
        <w:rPr>
          <w:sz w:val="24"/>
          <w:szCs w:val="24"/>
        </w:rPr>
        <w:t xml:space="preserve">and Mike Tyson however there </w:t>
      </w:r>
      <w:r w:rsidR="00931073">
        <w:rPr>
          <w:sz w:val="24"/>
          <w:szCs w:val="24"/>
        </w:rPr>
        <w:t>was a belief that boxing was hitting a steady decline</w:t>
      </w:r>
      <w:r w:rsidR="00837BC5">
        <w:rPr>
          <w:sz w:val="24"/>
          <w:szCs w:val="24"/>
        </w:rPr>
        <w:t xml:space="preserve"> as stated by Bleacher Report (2021) “</w:t>
      </w:r>
      <w:r w:rsidR="00837BC5" w:rsidRPr="00837BC5">
        <w:rPr>
          <w:sz w:val="24"/>
          <w:szCs w:val="24"/>
        </w:rPr>
        <w:t xml:space="preserve">Boxing and horse racing still exist, but it has been </w:t>
      </w:r>
      <w:r w:rsidR="00837BC5" w:rsidRPr="00837BC5">
        <w:rPr>
          <w:sz w:val="24"/>
          <w:szCs w:val="24"/>
        </w:rPr>
        <w:lastRenderedPageBreak/>
        <w:t>a long time since either sport thrived.</w:t>
      </w:r>
      <w:r w:rsidR="00837BC5">
        <w:rPr>
          <w:sz w:val="24"/>
          <w:szCs w:val="24"/>
        </w:rPr>
        <w:t xml:space="preserve"> </w:t>
      </w:r>
      <w:r w:rsidR="00837BC5" w:rsidRPr="00837BC5">
        <w:rPr>
          <w:sz w:val="24"/>
          <w:szCs w:val="24"/>
        </w:rPr>
        <w:t>The popularity of football—professional and college—have put all the other sports into a scramble for second place</w:t>
      </w:r>
      <w:r w:rsidR="00837BC5">
        <w:rPr>
          <w:sz w:val="24"/>
          <w:szCs w:val="24"/>
        </w:rPr>
        <w:t xml:space="preserve">.” </w:t>
      </w:r>
      <w:r w:rsidR="006A5060">
        <w:rPr>
          <w:sz w:val="24"/>
          <w:szCs w:val="24"/>
        </w:rPr>
        <w:t xml:space="preserve">In recent years social media stars such as Jake Paul have taken up boxing and there was a </w:t>
      </w:r>
      <w:r w:rsidR="00786336">
        <w:rPr>
          <w:sz w:val="24"/>
          <w:szCs w:val="24"/>
        </w:rPr>
        <w:t>dislike tow</w:t>
      </w:r>
      <w:r w:rsidR="00F360A3">
        <w:rPr>
          <w:sz w:val="24"/>
          <w:szCs w:val="24"/>
        </w:rPr>
        <w:t xml:space="preserve">ards him from professional boxers, as mentioned by ESPN </w:t>
      </w:r>
      <w:r w:rsidR="00E77E1C">
        <w:rPr>
          <w:sz w:val="24"/>
          <w:szCs w:val="24"/>
        </w:rPr>
        <w:t xml:space="preserve">(2021) </w:t>
      </w:r>
      <w:r w:rsidR="00F360A3">
        <w:rPr>
          <w:sz w:val="24"/>
          <w:szCs w:val="24"/>
        </w:rPr>
        <w:t>“</w:t>
      </w:r>
      <w:r w:rsidR="0082087B" w:rsidRPr="0082087B">
        <w:rPr>
          <w:sz w:val="24"/>
          <w:szCs w:val="24"/>
        </w:rPr>
        <w:t>Everyone who asked what I was working on had this reaction when they heard it was Paul. Any serious consideration of Paul must deal with it -- the idea that Paul is an illegitimate subject, and that to give him any attention is to fall for his gimmick. It's not just that Paul is disliked for potentially being a bad person; it's that his success is considered illegitimate. He's perceived as being famous for being famous, as being a non-boxer making money fighting non-boxers while stealing money from real boxers and having a laugh at the sport.</w:t>
      </w:r>
      <w:r w:rsidR="0082087B">
        <w:rPr>
          <w:sz w:val="24"/>
          <w:szCs w:val="24"/>
        </w:rPr>
        <w:t xml:space="preserve">” But there is an alternate view that he has </w:t>
      </w:r>
      <w:r w:rsidR="00E77E1C">
        <w:rPr>
          <w:sz w:val="24"/>
          <w:szCs w:val="24"/>
        </w:rPr>
        <w:t>bought</w:t>
      </w:r>
      <w:r w:rsidR="0082087B">
        <w:rPr>
          <w:sz w:val="24"/>
          <w:szCs w:val="24"/>
        </w:rPr>
        <w:t xml:space="preserve"> more eyes to boxing and brings a bigger pay day </w:t>
      </w:r>
      <w:r w:rsidR="00CF5A95">
        <w:rPr>
          <w:sz w:val="24"/>
          <w:szCs w:val="24"/>
        </w:rPr>
        <w:t xml:space="preserve">and has </w:t>
      </w:r>
      <w:r w:rsidR="00653794">
        <w:rPr>
          <w:sz w:val="24"/>
          <w:szCs w:val="24"/>
        </w:rPr>
        <w:t>got</w:t>
      </w:r>
      <w:r w:rsidR="00CF5A95">
        <w:rPr>
          <w:sz w:val="24"/>
          <w:szCs w:val="24"/>
        </w:rPr>
        <w:t xml:space="preserve"> boxing back on the rise and he intrigues all viewers, as mentioned by </w:t>
      </w:r>
      <w:r w:rsidR="00E77E1C">
        <w:rPr>
          <w:sz w:val="24"/>
          <w:szCs w:val="24"/>
        </w:rPr>
        <w:t>DAZN News (2021) “</w:t>
      </w:r>
      <w:r w:rsidR="00653794" w:rsidRPr="00653794">
        <w:rPr>
          <w:sz w:val="24"/>
          <w:szCs w:val="24"/>
        </w:rPr>
        <w:t xml:space="preserve">He definitely bought into it. </w:t>
      </w:r>
      <w:r w:rsidR="00653794" w:rsidRPr="00653794">
        <w:rPr>
          <w:sz w:val="24"/>
          <w:szCs w:val="24"/>
        </w:rPr>
        <w:t>So,</w:t>
      </w:r>
      <w:r w:rsidR="00653794" w:rsidRPr="00653794">
        <w:rPr>
          <w:sz w:val="24"/>
          <w:szCs w:val="24"/>
        </w:rPr>
        <w:t xml:space="preserve"> listen, anyone who's from boxing will tell you that every time Jake Paul fights there's a different crowd. So that's proof right there that he's bringing different people to the sport. And while he's fighting, he has people like Amanda Serrano, Regis Prograis, guys like that on his undercard and I'm </w:t>
      </w:r>
      <w:r w:rsidR="00653794" w:rsidRPr="00653794">
        <w:rPr>
          <w:sz w:val="24"/>
          <w:szCs w:val="24"/>
        </w:rPr>
        <w:t>going to</w:t>
      </w:r>
      <w:r w:rsidR="00653794" w:rsidRPr="00653794">
        <w:rPr>
          <w:sz w:val="24"/>
          <w:szCs w:val="24"/>
        </w:rPr>
        <w:t xml:space="preserve"> tell you right now, Jake Paul is great for boxing, whether you like him or not.</w:t>
      </w:r>
      <w:r w:rsidR="0007772E">
        <w:rPr>
          <w:sz w:val="24"/>
          <w:szCs w:val="24"/>
        </w:rPr>
        <w:t>”</w:t>
      </w:r>
    </w:p>
    <w:p w14:paraId="2B509724" w14:textId="77777777" w:rsidR="00B247D6" w:rsidRDefault="00B247D6" w:rsidP="00C07925">
      <w:pPr>
        <w:jc w:val="center"/>
        <w:rPr>
          <w:sz w:val="24"/>
          <w:szCs w:val="24"/>
          <w:u w:val="single"/>
        </w:rPr>
      </w:pPr>
    </w:p>
    <w:p w14:paraId="18D9E00A" w14:textId="59299546" w:rsidR="00C07925" w:rsidRDefault="00C07925" w:rsidP="00C07925">
      <w:pPr>
        <w:jc w:val="center"/>
        <w:rPr>
          <w:sz w:val="24"/>
          <w:szCs w:val="24"/>
          <w:u w:val="single"/>
        </w:rPr>
      </w:pPr>
      <w:r>
        <w:rPr>
          <w:sz w:val="24"/>
          <w:szCs w:val="24"/>
          <w:u w:val="single"/>
        </w:rPr>
        <w:t>Objectives For Event</w:t>
      </w:r>
    </w:p>
    <w:p w14:paraId="348D2F99" w14:textId="47B0571E" w:rsidR="00C07925" w:rsidRPr="003D2D49" w:rsidRDefault="00564A7D" w:rsidP="00C07925">
      <w:pPr>
        <w:pStyle w:val="ListParagraph"/>
        <w:numPr>
          <w:ilvl w:val="0"/>
          <w:numId w:val="1"/>
        </w:numPr>
        <w:jc w:val="both"/>
        <w:rPr>
          <w:sz w:val="24"/>
          <w:szCs w:val="24"/>
          <w:u w:val="single"/>
        </w:rPr>
      </w:pPr>
      <w:r>
        <w:rPr>
          <w:sz w:val="24"/>
          <w:szCs w:val="24"/>
        </w:rPr>
        <w:t xml:space="preserve">Work with brands for </w:t>
      </w:r>
      <w:r w:rsidR="003D2D49">
        <w:rPr>
          <w:sz w:val="24"/>
          <w:szCs w:val="24"/>
        </w:rPr>
        <w:t>more exposure in Boxing and Wales</w:t>
      </w:r>
      <w:r w:rsidR="005A32D7">
        <w:rPr>
          <w:sz w:val="24"/>
          <w:szCs w:val="24"/>
        </w:rPr>
        <w:t>.</w:t>
      </w:r>
    </w:p>
    <w:p w14:paraId="7DFBCC3A" w14:textId="651E4625" w:rsidR="003D2D49" w:rsidRPr="00A93CEF" w:rsidRDefault="00F63D8A" w:rsidP="00C07925">
      <w:pPr>
        <w:pStyle w:val="ListParagraph"/>
        <w:numPr>
          <w:ilvl w:val="0"/>
          <w:numId w:val="1"/>
        </w:numPr>
        <w:jc w:val="both"/>
        <w:rPr>
          <w:sz w:val="24"/>
          <w:szCs w:val="24"/>
          <w:u w:val="single"/>
        </w:rPr>
      </w:pPr>
      <w:r>
        <w:rPr>
          <w:sz w:val="24"/>
          <w:szCs w:val="24"/>
        </w:rPr>
        <w:t xml:space="preserve">Attain </w:t>
      </w:r>
      <w:r w:rsidR="00A93CEF">
        <w:rPr>
          <w:sz w:val="24"/>
          <w:szCs w:val="24"/>
        </w:rPr>
        <w:t>brand sponsors.</w:t>
      </w:r>
    </w:p>
    <w:p w14:paraId="3FE73581" w14:textId="6E7007B9" w:rsidR="00A93CEF" w:rsidRPr="000823B2" w:rsidRDefault="00A93CEF" w:rsidP="00C07925">
      <w:pPr>
        <w:pStyle w:val="ListParagraph"/>
        <w:numPr>
          <w:ilvl w:val="0"/>
          <w:numId w:val="1"/>
        </w:numPr>
        <w:jc w:val="both"/>
        <w:rPr>
          <w:sz w:val="24"/>
          <w:szCs w:val="24"/>
          <w:u w:val="single"/>
        </w:rPr>
      </w:pPr>
      <w:r>
        <w:rPr>
          <w:sz w:val="24"/>
          <w:szCs w:val="24"/>
        </w:rPr>
        <w:t xml:space="preserve">Attain </w:t>
      </w:r>
      <w:r w:rsidR="007D6604">
        <w:rPr>
          <w:sz w:val="24"/>
          <w:szCs w:val="24"/>
        </w:rPr>
        <w:t>broadcasting rights.</w:t>
      </w:r>
    </w:p>
    <w:p w14:paraId="6DBBEF7D" w14:textId="2A3C6994" w:rsidR="000823B2" w:rsidRPr="005A32D7" w:rsidRDefault="00A93CEF" w:rsidP="00C07925">
      <w:pPr>
        <w:pStyle w:val="ListParagraph"/>
        <w:numPr>
          <w:ilvl w:val="0"/>
          <w:numId w:val="1"/>
        </w:numPr>
        <w:jc w:val="both"/>
        <w:rPr>
          <w:sz w:val="24"/>
          <w:szCs w:val="24"/>
          <w:u w:val="single"/>
        </w:rPr>
      </w:pPr>
      <w:r>
        <w:rPr>
          <w:sz w:val="24"/>
          <w:szCs w:val="24"/>
        </w:rPr>
        <w:t>Utilize brand exposure via broadcasts</w:t>
      </w:r>
      <w:r w:rsidR="005A32D7">
        <w:rPr>
          <w:sz w:val="24"/>
          <w:szCs w:val="24"/>
        </w:rPr>
        <w:t>.</w:t>
      </w:r>
    </w:p>
    <w:p w14:paraId="66100D03" w14:textId="43171BB1" w:rsidR="005A32D7" w:rsidRPr="005A32D7" w:rsidRDefault="005A32D7" w:rsidP="00C07925">
      <w:pPr>
        <w:pStyle w:val="ListParagraph"/>
        <w:numPr>
          <w:ilvl w:val="0"/>
          <w:numId w:val="1"/>
        </w:numPr>
        <w:jc w:val="both"/>
        <w:rPr>
          <w:sz w:val="24"/>
          <w:szCs w:val="24"/>
          <w:u w:val="single"/>
        </w:rPr>
      </w:pPr>
      <w:r>
        <w:rPr>
          <w:sz w:val="24"/>
          <w:szCs w:val="24"/>
        </w:rPr>
        <w:t>Get more eyes on Boxing and more individuals participating.</w:t>
      </w:r>
    </w:p>
    <w:p w14:paraId="55240EDF" w14:textId="6161CA85" w:rsidR="005A32D7" w:rsidRPr="009F3EE0" w:rsidRDefault="009F3EE0" w:rsidP="00C07925">
      <w:pPr>
        <w:pStyle w:val="ListParagraph"/>
        <w:numPr>
          <w:ilvl w:val="0"/>
          <w:numId w:val="1"/>
        </w:numPr>
        <w:jc w:val="both"/>
        <w:rPr>
          <w:sz w:val="24"/>
          <w:szCs w:val="24"/>
          <w:u w:val="single"/>
        </w:rPr>
      </w:pPr>
      <w:r>
        <w:rPr>
          <w:sz w:val="24"/>
          <w:szCs w:val="24"/>
        </w:rPr>
        <w:t>Bring boxing fans to Wales to experience the country.</w:t>
      </w:r>
    </w:p>
    <w:p w14:paraId="35524723" w14:textId="0D360600" w:rsidR="009F3EE0" w:rsidRPr="00FE59E0" w:rsidRDefault="00FE59E0" w:rsidP="00C07925">
      <w:pPr>
        <w:pStyle w:val="ListParagraph"/>
        <w:numPr>
          <w:ilvl w:val="0"/>
          <w:numId w:val="1"/>
        </w:numPr>
        <w:jc w:val="both"/>
        <w:rPr>
          <w:sz w:val="24"/>
          <w:szCs w:val="24"/>
          <w:u w:val="single"/>
        </w:rPr>
      </w:pPr>
      <w:r>
        <w:rPr>
          <w:sz w:val="24"/>
          <w:szCs w:val="24"/>
        </w:rPr>
        <w:t>Show what Wales has to offer regarding sporting facilities.</w:t>
      </w:r>
    </w:p>
    <w:p w14:paraId="34654497" w14:textId="605ED66D" w:rsidR="00FE59E0" w:rsidRPr="00604515" w:rsidRDefault="00604515" w:rsidP="00C07925">
      <w:pPr>
        <w:pStyle w:val="ListParagraph"/>
        <w:numPr>
          <w:ilvl w:val="0"/>
          <w:numId w:val="1"/>
        </w:numPr>
        <w:jc w:val="both"/>
        <w:rPr>
          <w:sz w:val="24"/>
          <w:szCs w:val="24"/>
          <w:u w:val="single"/>
        </w:rPr>
      </w:pPr>
      <w:r>
        <w:rPr>
          <w:sz w:val="24"/>
          <w:szCs w:val="24"/>
        </w:rPr>
        <w:t>Help the economy via financial gain from the event.</w:t>
      </w:r>
    </w:p>
    <w:p w14:paraId="31CC7D36" w14:textId="2C06B04F" w:rsidR="00076451" w:rsidRDefault="00076451" w:rsidP="00076451">
      <w:pPr>
        <w:jc w:val="both"/>
        <w:rPr>
          <w:sz w:val="24"/>
          <w:szCs w:val="24"/>
        </w:rPr>
      </w:pPr>
    </w:p>
    <w:p w14:paraId="0D053347" w14:textId="77777777" w:rsidR="00D516A9" w:rsidRDefault="00B247D6" w:rsidP="00596D22">
      <w:pPr>
        <w:jc w:val="both"/>
        <w:rPr>
          <w:sz w:val="24"/>
          <w:szCs w:val="24"/>
        </w:rPr>
      </w:pPr>
      <w:r>
        <w:rPr>
          <w:sz w:val="24"/>
          <w:szCs w:val="24"/>
        </w:rPr>
        <w:t xml:space="preserve">With the current facilities in Wales as previously mentioned </w:t>
      </w:r>
      <w:r w:rsidR="001E4F18">
        <w:rPr>
          <w:sz w:val="24"/>
          <w:szCs w:val="24"/>
        </w:rPr>
        <w:t>it is a very feasible event to hold</w:t>
      </w:r>
      <w:r w:rsidR="005B6B08">
        <w:rPr>
          <w:sz w:val="24"/>
          <w:szCs w:val="24"/>
        </w:rPr>
        <w:t xml:space="preserve"> and can </w:t>
      </w:r>
      <w:r w:rsidR="008427F0">
        <w:rPr>
          <w:sz w:val="24"/>
          <w:szCs w:val="24"/>
        </w:rPr>
        <w:t xml:space="preserve">be a great way to promote Wales as a host nation and can lead to one day holding a </w:t>
      </w:r>
      <w:r w:rsidR="00F01A5C">
        <w:rPr>
          <w:sz w:val="24"/>
          <w:szCs w:val="24"/>
        </w:rPr>
        <w:t>mega event, as stated by</w:t>
      </w:r>
      <w:r w:rsidR="00C4497E">
        <w:rPr>
          <w:sz w:val="24"/>
          <w:szCs w:val="24"/>
        </w:rPr>
        <w:t xml:space="preserve"> Welsh Assembly Government (2020)</w:t>
      </w:r>
      <w:r w:rsidR="00F01A5C">
        <w:rPr>
          <w:sz w:val="24"/>
          <w:szCs w:val="24"/>
        </w:rPr>
        <w:t xml:space="preserve"> “</w:t>
      </w:r>
      <w:r w:rsidR="00F01A5C" w:rsidRPr="00F01A5C">
        <w:rPr>
          <w:sz w:val="24"/>
          <w:szCs w:val="24"/>
        </w:rPr>
        <w:t xml:space="preserve">The global recession does of course present a major challenge to achieving our vision. While we must be ambitious, we also have to be realistic about what can be achieved particularly </w:t>
      </w:r>
      <w:r w:rsidR="00F01A5C" w:rsidRPr="00F01A5C">
        <w:rPr>
          <w:sz w:val="24"/>
          <w:szCs w:val="24"/>
        </w:rPr>
        <w:t>regarding</w:t>
      </w:r>
      <w:r w:rsidR="00F01A5C" w:rsidRPr="00F01A5C">
        <w:rPr>
          <w:sz w:val="24"/>
          <w:szCs w:val="24"/>
        </w:rPr>
        <w:t xml:space="preserve"> potential bids for Mega Events</w:t>
      </w:r>
      <w:r w:rsidR="00F01A5C">
        <w:rPr>
          <w:sz w:val="24"/>
          <w:szCs w:val="24"/>
        </w:rPr>
        <w:t>”</w:t>
      </w:r>
      <w:r w:rsidR="001E4F18">
        <w:rPr>
          <w:sz w:val="24"/>
          <w:szCs w:val="24"/>
        </w:rPr>
        <w:t xml:space="preserve">. Also, the impact could be massive for the nation in making a healthier and fitter nation </w:t>
      </w:r>
      <w:r w:rsidR="00FD1D04">
        <w:rPr>
          <w:sz w:val="24"/>
          <w:szCs w:val="24"/>
        </w:rPr>
        <w:t xml:space="preserve">with sporting events being known to increase participation </w:t>
      </w:r>
      <w:r w:rsidR="003E5FC6">
        <w:rPr>
          <w:sz w:val="24"/>
          <w:szCs w:val="24"/>
        </w:rPr>
        <w:t xml:space="preserve">and inclusion </w:t>
      </w:r>
      <w:r w:rsidR="009B6984">
        <w:rPr>
          <w:sz w:val="24"/>
          <w:szCs w:val="24"/>
        </w:rPr>
        <w:t>and this is massive in bringing the nation together via sport, as mentioned by Welsh Assembly Government (2020) “</w:t>
      </w:r>
      <w:r w:rsidR="009B6984" w:rsidRPr="009B6984">
        <w:rPr>
          <w:sz w:val="24"/>
          <w:szCs w:val="24"/>
        </w:rPr>
        <w:t>Major events capture the imagination of people around the world, while research has shown that they can provide significant economic benefits and improve the international reputation and profile of the host country and venue3 . There is also growing recognition that major events have the power to inspire and engage diverse individuals and communities and to thereby enhance social, environmental and cultural wellbeing, including an enhanced sense of place</w:t>
      </w:r>
      <w:r w:rsidR="0047080C">
        <w:rPr>
          <w:sz w:val="24"/>
          <w:szCs w:val="24"/>
        </w:rPr>
        <w:t>.”</w:t>
      </w:r>
      <w:r w:rsidR="008746A0">
        <w:rPr>
          <w:sz w:val="24"/>
          <w:szCs w:val="24"/>
        </w:rPr>
        <w:t xml:space="preserve"> </w:t>
      </w:r>
    </w:p>
    <w:p w14:paraId="2412E578" w14:textId="706FD32C" w:rsidR="00BB4563" w:rsidRDefault="008746A0" w:rsidP="00596D22">
      <w:pPr>
        <w:jc w:val="both"/>
        <w:rPr>
          <w:sz w:val="24"/>
          <w:szCs w:val="24"/>
        </w:rPr>
      </w:pPr>
      <w:r>
        <w:rPr>
          <w:sz w:val="24"/>
          <w:szCs w:val="24"/>
        </w:rPr>
        <w:lastRenderedPageBreak/>
        <w:t>It</w:t>
      </w:r>
      <w:r w:rsidR="00322C4A">
        <w:rPr>
          <w:sz w:val="24"/>
          <w:szCs w:val="24"/>
        </w:rPr>
        <w:t xml:space="preserve"> is believed to cost around </w:t>
      </w:r>
      <w:r w:rsidR="00D54920">
        <w:rPr>
          <w:sz w:val="24"/>
          <w:szCs w:val="24"/>
        </w:rPr>
        <w:t xml:space="preserve">£384,000 if selected to host the </w:t>
      </w:r>
      <w:r w:rsidR="009B0DB7">
        <w:rPr>
          <w:sz w:val="24"/>
          <w:szCs w:val="24"/>
        </w:rPr>
        <w:t>AIBA World Boxing Championship</w:t>
      </w:r>
      <w:r>
        <w:rPr>
          <w:sz w:val="24"/>
          <w:szCs w:val="24"/>
        </w:rPr>
        <w:t xml:space="preserve"> but </w:t>
      </w:r>
      <w:r w:rsidR="00486EF0">
        <w:rPr>
          <w:sz w:val="24"/>
          <w:szCs w:val="24"/>
        </w:rPr>
        <w:t>it can be made back if promotion is successful</w:t>
      </w:r>
      <w:r w:rsidR="0004323C">
        <w:rPr>
          <w:sz w:val="24"/>
          <w:szCs w:val="24"/>
        </w:rPr>
        <w:t xml:space="preserve"> which it should be with an event of this scale</w:t>
      </w:r>
      <w:r w:rsidR="00BB419B">
        <w:rPr>
          <w:sz w:val="24"/>
          <w:szCs w:val="24"/>
        </w:rPr>
        <w:t>, the cost will also promote participation with will further help the economy with more money being spent, as stated by Welsh Assembly Government (</w:t>
      </w:r>
      <w:r w:rsidR="00FD063A">
        <w:rPr>
          <w:sz w:val="24"/>
          <w:szCs w:val="24"/>
        </w:rPr>
        <w:t>2020) “</w:t>
      </w:r>
      <w:r w:rsidR="00FD063A" w:rsidRPr="00FD063A">
        <w:rPr>
          <w:sz w:val="24"/>
          <w:szCs w:val="24"/>
        </w:rPr>
        <w:t>For example, mass participation sporting events can help to raise public awareness of the importance of regular exercise.</w:t>
      </w:r>
      <w:r w:rsidR="00FD063A">
        <w:rPr>
          <w:sz w:val="24"/>
          <w:szCs w:val="24"/>
        </w:rPr>
        <w:t>”</w:t>
      </w:r>
    </w:p>
    <w:p w14:paraId="2F640F42" w14:textId="77777777" w:rsidR="00BB4563" w:rsidRDefault="00BB4563" w:rsidP="00596D22">
      <w:pPr>
        <w:jc w:val="both"/>
        <w:rPr>
          <w:sz w:val="24"/>
          <w:szCs w:val="24"/>
        </w:rPr>
      </w:pPr>
    </w:p>
    <w:p w14:paraId="13D864E0" w14:textId="3C0750E5" w:rsidR="00BB4563" w:rsidRDefault="00BB4563" w:rsidP="00596D22">
      <w:pPr>
        <w:jc w:val="both"/>
        <w:rPr>
          <w:b/>
          <w:bCs/>
          <w:sz w:val="24"/>
          <w:szCs w:val="24"/>
          <w:u w:val="single"/>
        </w:rPr>
      </w:pPr>
      <w:r>
        <w:rPr>
          <w:b/>
          <w:bCs/>
          <w:sz w:val="24"/>
          <w:szCs w:val="24"/>
          <w:u w:val="single"/>
        </w:rPr>
        <w:t>Part 2</w:t>
      </w:r>
    </w:p>
    <w:p w14:paraId="32BF7AD2" w14:textId="534DAB64" w:rsidR="00BB4563" w:rsidRDefault="00163D0D" w:rsidP="00596D22">
      <w:pPr>
        <w:jc w:val="both"/>
        <w:rPr>
          <w:sz w:val="24"/>
          <w:szCs w:val="24"/>
        </w:rPr>
      </w:pPr>
      <w:r>
        <w:rPr>
          <w:sz w:val="24"/>
          <w:szCs w:val="24"/>
        </w:rPr>
        <w:t>Sporting events are commonly known for attracting attention via the media</w:t>
      </w:r>
      <w:r w:rsidR="000D005F">
        <w:rPr>
          <w:sz w:val="24"/>
          <w:szCs w:val="24"/>
        </w:rPr>
        <w:t xml:space="preserve"> and broadcasting across the world and this is widely considered way to a</w:t>
      </w:r>
      <w:r w:rsidR="00BD72E6">
        <w:rPr>
          <w:sz w:val="24"/>
          <w:szCs w:val="24"/>
        </w:rPr>
        <w:t xml:space="preserve">ttract tourism to the hosting country/city </w:t>
      </w:r>
      <w:r w:rsidR="002738DA">
        <w:rPr>
          <w:sz w:val="24"/>
          <w:szCs w:val="24"/>
        </w:rPr>
        <w:t xml:space="preserve">which also helps create economic benefits, as stated by </w:t>
      </w:r>
      <w:r w:rsidR="00BB7FD8">
        <w:rPr>
          <w:sz w:val="24"/>
          <w:szCs w:val="24"/>
        </w:rPr>
        <w:t>Getz and Fairley (2004) “</w:t>
      </w:r>
      <w:r w:rsidR="00BB7FD8" w:rsidRPr="00BB7FD8">
        <w:rPr>
          <w:sz w:val="24"/>
          <w:szCs w:val="24"/>
        </w:rPr>
        <w:t xml:space="preserve">port events are widely recognized as having considerable value in generating direct economic benefits through event tourism. There is also a widely held belief that media coverage of sport events will help countries to present themselves in </w:t>
      </w:r>
      <w:r w:rsidR="00BB7FD8" w:rsidRPr="00BB7FD8">
        <w:rPr>
          <w:sz w:val="24"/>
          <w:szCs w:val="24"/>
        </w:rPr>
        <w:t>favourable</w:t>
      </w:r>
      <w:r w:rsidR="00BB7FD8" w:rsidRPr="00BB7FD8">
        <w:rPr>
          <w:sz w:val="24"/>
          <w:szCs w:val="24"/>
        </w:rPr>
        <w:t xml:space="preserve"> terms and will assist destinations in building a positive image that helps to generate future tourist demand</w:t>
      </w:r>
      <w:r w:rsidR="003031F6">
        <w:rPr>
          <w:sz w:val="24"/>
          <w:szCs w:val="24"/>
        </w:rPr>
        <w:t xml:space="preserve">.” </w:t>
      </w:r>
      <w:r w:rsidR="007200FA">
        <w:rPr>
          <w:sz w:val="24"/>
          <w:szCs w:val="24"/>
        </w:rPr>
        <w:t xml:space="preserve">The media coverage surrounding </w:t>
      </w:r>
      <w:r w:rsidR="00A25702">
        <w:rPr>
          <w:sz w:val="24"/>
          <w:szCs w:val="24"/>
        </w:rPr>
        <w:t xml:space="preserve">sporting events has previously been good for attracting tourist interest that </w:t>
      </w:r>
      <w:r w:rsidR="0031340D">
        <w:rPr>
          <w:sz w:val="24"/>
          <w:szCs w:val="24"/>
        </w:rPr>
        <w:t>organizers plan to create the event to promote future tourist ventures, as mentioned by Getz and Fairley (2004) “</w:t>
      </w:r>
      <w:r w:rsidR="00070838">
        <w:rPr>
          <w:sz w:val="24"/>
          <w:szCs w:val="24"/>
        </w:rPr>
        <w:t xml:space="preserve">suggested that </w:t>
      </w:r>
      <w:r w:rsidR="00AB127B" w:rsidRPr="00AB127B">
        <w:rPr>
          <w:sz w:val="24"/>
          <w:szCs w:val="24"/>
        </w:rPr>
        <w:t>organizers often seek media coverage to foster future destination visitation.</w:t>
      </w:r>
      <w:r w:rsidR="00AB127B">
        <w:rPr>
          <w:sz w:val="24"/>
          <w:szCs w:val="24"/>
        </w:rPr>
        <w:t>”</w:t>
      </w:r>
      <w:r w:rsidR="00070838">
        <w:rPr>
          <w:sz w:val="24"/>
          <w:szCs w:val="24"/>
        </w:rPr>
        <w:t xml:space="preserve"> </w:t>
      </w:r>
    </w:p>
    <w:p w14:paraId="4F6F652C" w14:textId="51B315E3" w:rsidR="00EF745B" w:rsidRDefault="006D67DC" w:rsidP="00596D22">
      <w:pPr>
        <w:jc w:val="both"/>
        <w:rPr>
          <w:sz w:val="24"/>
          <w:szCs w:val="24"/>
        </w:rPr>
      </w:pPr>
      <w:r>
        <w:rPr>
          <w:sz w:val="24"/>
          <w:szCs w:val="24"/>
        </w:rPr>
        <w:t xml:space="preserve">When hosting an </w:t>
      </w:r>
      <w:r w:rsidR="00112DC8">
        <w:rPr>
          <w:sz w:val="24"/>
          <w:szCs w:val="24"/>
        </w:rPr>
        <w:t>event,</w:t>
      </w:r>
      <w:r w:rsidR="00D84635">
        <w:rPr>
          <w:sz w:val="24"/>
          <w:szCs w:val="24"/>
        </w:rPr>
        <w:t xml:space="preserve"> it</w:t>
      </w:r>
      <w:r w:rsidR="009A0F23">
        <w:rPr>
          <w:sz w:val="24"/>
          <w:szCs w:val="24"/>
        </w:rPr>
        <w:t>’s become increasingly more popular to acquire sponsorships and work alongside them to help promote the event</w:t>
      </w:r>
      <w:r w:rsidR="00112DC8">
        <w:rPr>
          <w:sz w:val="24"/>
          <w:szCs w:val="24"/>
        </w:rPr>
        <w:t>, as stated by</w:t>
      </w:r>
      <w:r w:rsidR="00360086">
        <w:rPr>
          <w:sz w:val="24"/>
          <w:szCs w:val="24"/>
        </w:rPr>
        <w:t xml:space="preserve"> Pitt </w:t>
      </w:r>
      <w:r w:rsidR="00360086">
        <w:rPr>
          <w:i/>
          <w:iCs/>
          <w:sz w:val="24"/>
          <w:szCs w:val="24"/>
        </w:rPr>
        <w:t xml:space="preserve">et al </w:t>
      </w:r>
      <w:r w:rsidR="00360086">
        <w:rPr>
          <w:sz w:val="24"/>
          <w:szCs w:val="24"/>
        </w:rPr>
        <w:t>(2010)</w:t>
      </w:r>
      <w:r w:rsidR="00112DC8">
        <w:rPr>
          <w:sz w:val="24"/>
          <w:szCs w:val="24"/>
        </w:rPr>
        <w:t xml:space="preserve"> “</w:t>
      </w:r>
      <w:r w:rsidR="00112DC8" w:rsidRPr="00112DC8">
        <w:rPr>
          <w:sz w:val="24"/>
          <w:szCs w:val="24"/>
        </w:rPr>
        <w:t xml:space="preserve">Sponsorship of large sporting and cultural events has become a major marketing communication tool, particularly when firms obtain exclusive rights and garner the hype associated with this </w:t>
      </w:r>
      <w:r w:rsidR="00112DC8" w:rsidRPr="00112DC8">
        <w:rPr>
          <w:sz w:val="24"/>
          <w:szCs w:val="24"/>
        </w:rPr>
        <w:t>honour</w:t>
      </w:r>
      <w:r w:rsidR="00112DC8" w:rsidRPr="00112DC8">
        <w:rPr>
          <w:sz w:val="24"/>
          <w:szCs w:val="24"/>
        </w:rPr>
        <w:t>.</w:t>
      </w:r>
      <w:r w:rsidR="00112DC8">
        <w:rPr>
          <w:sz w:val="24"/>
          <w:szCs w:val="24"/>
        </w:rPr>
        <w:t>”</w:t>
      </w:r>
      <w:r w:rsidR="00D47401">
        <w:rPr>
          <w:sz w:val="24"/>
          <w:szCs w:val="24"/>
        </w:rPr>
        <w:t xml:space="preserve"> </w:t>
      </w:r>
      <w:r w:rsidR="00AC785F">
        <w:rPr>
          <w:sz w:val="24"/>
          <w:szCs w:val="24"/>
        </w:rPr>
        <w:t xml:space="preserve">Within the sporting industry events can attain millions </w:t>
      </w:r>
      <w:r w:rsidR="00B90809">
        <w:rPr>
          <w:sz w:val="24"/>
          <w:szCs w:val="24"/>
        </w:rPr>
        <w:t xml:space="preserve">of pounds as a fee when giving </w:t>
      </w:r>
      <w:r w:rsidR="00C3299F">
        <w:rPr>
          <w:sz w:val="24"/>
          <w:szCs w:val="24"/>
        </w:rPr>
        <w:t>all inclusive rights to different sponsors which gives them the luxury of using that events image rights</w:t>
      </w:r>
      <w:r w:rsidR="007C4CF9">
        <w:rPr>
          <w:sz w:val="24"/>
          <w:szCs w:val="24"/>
        </w:rPr>
        <w:t xml:space="preserve"> and helping promote whilst also being promoted during the event, as stated by Pitt </w:t>
      </w:r>
      <w:r w:rsidR="007C4CF9">
        <w:rPr>
          <w:i/>
          <w:iCs/>
          <w:sz w:val="24"/>
          <w:szCs w:val="24"/>
        </w:rPr>
        <w:t xml:space="preserve">et al </w:t>
      </w:r>
      <w:r w:rsidR="007C4CF9">
        <w:rPr>
          <w:sz w:val="24"/>
          <w:szCs w:val="24"/>
        </w:rPr>
        <w:t>(2010) “</w:t>
      </w:r>
      <w:r w:rsidR="007C4CF9" w:rsidRPr="007C4CF9">
        <w:rPr>
          <w:sz w:val="24"/>
          <w:szCs w:val="24"/>
        </w:rPr>
        <w:t xml:space="preserve">Sponsorship of large sporting and cultural events has become a major marketing communication tool, particularly when firms obtain exclusive rights and garner the hype associated with this </w:t>
      </w:r>
      <w:r w:rsidR="007C4CF9" w:rsidRPr="007C4CF9">
        <w:rPr>
          <w:sz w:val="24"/>
          <w:szCs w:val="24"/>
        </w:rPr>
        <w:t>honour</w:t>
      </w:r>
      <w:r w:rsidR="007C4CF9" w:rsidRPr="007C4CF9">
        <w:rPr>
          <w:sz w:val="24"/>
          <w:szCs w:val="24"/>
        </w:rPr>
        <w:t>.</w:t>
      </w:r>
      <w:r w:rsidR="007C4CF9">
        <w:rPr>
          <w:sz w:val="24"/>
          <w:szCs w:val="24"/>
        </w:rPr>
        <w:t xml:space="preserve">” This is something that is key </w:t>
      </w:r>
      <w:r w:rsidR="00F878A7">
        <w:rPr>
          <w:sz w:val="24"/>
          <w:szCs w:val="24"/>
        </w:rPr>
        <w:t xml:space="preserve">to getting as much recognition to the event from recognized sponsors and attracting </w:t>
      </w:r>
      <w:r w:rsidR="00DC6AF5">
        <w:rPr>
          <w:sz w:val="24"/>
          <w:szCs w:val="24"/>
        </w:rPr>
        <w:t>new audiences to the event.</w:t>
      </w:r>
    </w:p>
    <w:p w14:paraId="726A9F33" w14:textId="04B16764" w:rsidR="00B370CD" w:rsidRDefault="00BA5A7E" w:rsidP="00596D22">
      <w:pPr>
        <w:jc w:val="both"/>
        <w:rPr>
          <w:sz w:val="24"/>
          <w:szCs w:val="24"/>
        </w:rPr>
      </w:pPr>
      <w:r>
        <w:rPr>
          <w:sz w:val="24"/>
          <w:szCs w:val="24"/>
        </w:rPr>
        <w:t xml:space="preserve">Another </w:t>
      </w:r>
      <w:r w:rsidR="000D735D">
        <w:rPr>
          <w:sz w:val="24"/>
          <w:szCs w:val="24"/>
        </w:rPr>
        <w:t>keyway</w:t>
      </w:r>
      <w:r>
        <w:rPr>
          <w:sz w:val="24"/>
          <w:szCs w:val="24"/>
        </w:rPr>
        <w:t xml:space="preserve"> to attract new audiences to spectate the event is promotion via social media</w:t>
      </w:r>
      <w:r w:rsidR="000D735D">
        <w:rPr>
          <w:sz w:val="24"/>
          <w:szCs w:val="24"/>
        </w:rPr>
        <w:t xml:space="preserve"> as this </w:t>
      </w:r>
      <w:r w:rsidR="004C03E7">
        <w:rPr>
          <w:sz w:val="24"/>
          <w:szCs w:val="24"/>
        </w:rPr>
        <w:t xml:space="preserve">is the most productive way to engage with people who wouldn’t usually see this type of event </w:t>
      </w:r>
      <w:r w:rsidR="00013234">
        <w:rPr>
          <w:sz w:val="24"/>
          <w:szCs w:val="24"/>
        </w:rPr>
        <w:t>and social media also allows you to interact with hundreds o</w:t>
      </w:r>
      <w:r w:rsidR="008C5424">
        <w:rPr>
          <w:sz w:val="24"/>
          <w:szCs w:val="24"/>
        </w:rPr>
        <w:t>r</w:t>
      </w:r>
      <w:r w:rsidR="00013234">
        <w:rPr>
          <w:sz w:val="24"/>
          <w:szCs w:val="24"/>
        </w:rPr>
        <w:t xml:space="preserve"> thousands of people at one time</w:t>
      </w:r>
      <w:r w:rsidR="008C5424">
        <w:rPr>
          <w:sz w:val="24"/>
          <w:szCs w:val="24"/>
        </w:rPr>
        <w:t xml:space="preserve">, as stated by </w:t>
      </w:r>
      <w:r w:rsidR="00755C19">
        <w:rPr>
          <w:sz w:val="24"/>
          <w:szCs w:val="24"/>
        </w:rPr>
        <w:t>Mangold and Faulds (2009) “</w:t>
      </w:r>
      <w:r w:rsidR="00256590" w:rsidRPr="00256590">
        <w:rPr>
          <w:sz w:val="24"/>
          <w:szCs w:val="24"/>
        </w:rPr>
        <w:t>The emergence of Internet-based social media has made it possible for one person to communicate with hundreds or even thousands of other people about products and the companies that provide them.</w:t>
      </w:r>
      <w:r w:rsidR="00256590">
        <w:rPr>
          <w:sz w:val="24"/>
          <w:szCs w:val="24"/>
        </w:rPr>
        <w:t xml:space="preserve">” </w:t>
      </w:r>
      <w:r w:rsidR="009D3A7D">
        <w:rPr>
          <w:sz w:val="24"/>
          <w:szCs w:val="24"/>
        </w:rPr>
        <w:t xml:space="preserve">One major downside with social media </w:t>
      </w:r>
      <w:r w:rsidR="009A3E67">
        <w:rPr>
          <w:sz w:val="24"/>
          <w:szCs w:val="24"/>
        </w:rPr>
        <w:t xml:space="preserve">from an organisers point of view is that when audiences are responding to the event it’s outside of there control what is being posted in regards to that event which </w:t>
      </w:r>
      <w:r w:rsidR="004F2CEA">
        <w:rPr>
          <w:sz w:val="24"/>
          <w:szCs w:val="24"/>
        </w:rPr>
        <w:t>has potential to be as detrimental to the event as well as being a positive influences, as stated by Mangold and Faulds (2009) “</w:t>
      </w:r>
      <w:r w:rsidR="004F2CEA" w:rsidRPr="004F2CEA">
        <w:rPr>
          <w:sz w:val="24"/>
          <w:szCs w:val="24"/>
        </w:rPr>
        <w:t>The content, timing, and frequency of the social media-based conversations occurring between consumers are outside managers’ direct control.</w:t>
      </w:r>
      <w:r w:rsidR="004F2CEA">
        <w:rPr>
          <w:sz w:val="24"/>
          <w:szCs w:val="24"/>
        </w:rPr>
        <w:t>”</w:t>
      </w:r>
      <w:r w:rsidR="000B2AA5">
        <w:rPr>
          <w:sz w:val="24"/>
          <w:szCs w:val="24"/>
        </w:rPr>
        <w:t xml:space="preserve"> This </w:t>
      </w:r>
      <w:r w:rsidR="000B2AA5">
        <w:rPr>
          <w:sz w:val="24"/>
          <w:szCs w:val="24"/>
        </w:rPr>
        <w:lastRenderedPageBreak/>
        <w:t xml:space="preserve">identifies the importance </w:t>
      </w:r>
      <w:r w:rsidR="008106E3">
        <w:rPr>
          <w:sz w:val="24"/>
          <w:szCs w:val="24"/>
        </w:rPr>
        <w:t xml:space="preserve">on the organisers to ensure the promotion is done very professionally and is promoted with the intent of </w:t>
      </w:r>
      <w:r w:rsidR="00936843">
        <w:rPr>
          <w:sz w:val="24"/>
          <w:szCs w:val="24"/>
        </w:rPr>
        <w:t>keeping with the events goals, as state by Mangold and Faulds (2009) “</w:t>
      </w:r>
      <w:r w:rsidR="00936843" w:rsidRPr="00936843">
        <w:rPr>
          <w:sz w:val="24"/>
          <w:szCs w:val="24"/>
        </w:rPr>
        <w:t>Therefore, managers must learn to shape consumer discussions in a manner that is consistent with the organization's mission and performance goals.</w:t>
      </w:r>
      <w:r w:rsidR="00936843">
        <w:rPr>
          <w:sz w:val="24"/>
          <w:szCs w:val="24"/>
        </w:rPr>
        <w:t>”</w:t>
      </w:r>
    </w:p>
    <w:p w14:paraId="6D45DC53" w14:textId="77777777" w:rsidR="002020EB" w:rsidRDefault="002020EB" w:rsidP="00A30819">
      <w:pPr>
        <w:jc w:val="center"/>
        <w:rPr>
          <w:sz w:val="24"/>
          <w:szCs w:val="24"/>
          <w:u w:val="single"/>
        </w:rPr>
      </w:pPr>
    </w:p>
    <w:p w14:paraId="5678C773" w14:textId="59A40CD9" w:rsidR="00A30819" w:rsidRDefault="00A30819" w:rsidP="00A30819">
      <w:pPr>
        <w:jc w:val="center"/>
        <w:rPr>
          <w:sz w:val="24"/>
          <w:szCs w:val="24"/>
          <w:u w:val="single"/>
        </w:rPr>
      </w:pPr>
      <w:r>
        <w:rPr>
          <w:sz w:val="24"/>
          <w:szCs w:val="24"/>
          <w:u w:val="single"/>
        </w:rPr>
        <w:t>Marketing Objectives</w:t>
      </w:r>
    </w:p>
    <w:p w14:paraId="28DA8EAF" w14:textId="790446FB" w:rsidR="00A30819" w:rsidRPr="004917DA" w:rsidRDefault="004917DA" w:rsidP="00A30819">
      <w:pPr>
        <w:pStyle w:val="ListParagraph"/>
        <w:numPr>
          <w:ilvl w:val="0"/>
          <w:numId w:val="2"/>
        </w:numPr>
        <w:jc w:val="both"/>
        <w:rPr>
          <w:sz w:val="24"/>
          <w:szCs w:val="24"/>
          <w:u w:val="single"/>
        </w:rPr>
      </w:pPr>
      <w:r>
        <w:rPr>
          <w:sz w:val="24"/>
          <w:szCs w:val="24"/>
        </w:rPr>
        <w:t>Generate Profits via Sales, Broadcasting and Sponsorships</w:t>
      </w:r>
      <w:r w:rsidR="00F85955">
        <w:rPr>
          <w:sz w:val="24"/>
          <w:szCs w:val="24"/>
        </w:rPr>
        <w:t>.</w:t>
      </w:r>
    </w:p>
    <w:p w14:paraId="3FA446A8" w14:textId="05CBDDAF" w:rsidR="004917DA" w:rsidRPr="006B1B97" w:rsidRDefault="006B1B97" w:rsidP="00A30819">
      <w:pPr>
        <w:pStyle w:val="ListParagraph"/>
        <w:numPr>
          <w:ilvl w:val="0"/>
          <w:numId w:val="2"/>
        </w:numPr>
        <w:jc w:val="both"/>
        <w:rPr>
          <w:sz w:val="24"/>
          <w:szCs w:val="24"/>
          <w:u w:val="single"/>
        </w:rPr>
      </w:pPr>
      <w:r>
        <w:rPr>
          <w:sz w:val="24"/>
          <w:szCs w:val="24"/>
        </w:rPr>
        <w:t>Make sure promotion is professional and of a high standard</w:t>
      </w:r>
      <w:r w:rsidR="00F85955">
        <w:rPr>
          <w:sz w:val="24"/>
          <w:szCs w:val="24"/>
        </w:rPr>
        <w:t>.</w:t>
      </w:r>
    </w:p>
    <w:p w14:paraId="22B82071" w14:textId="27F8907D" w:rsidR="006B1B97" w:rsidRPr="00F85955" w:rsidRDefault="00F85955" w:rsidP="00A30819">
      <w:pPr>
        <w:pStyle w:val="ListParagraph"/>
        <w:numPr>
          <w:ilvl w:val="0"/>
          <w:numId w:val="2"/>
        </w:numPr>
        <w:jc w:val="both"/>
        <w:rPr>
          <w:sz w:val="24"/>
          <w:szCs w:val="24"/>
          <w:u w:val="single"/>
        </w:rPr>
      </w:pPr>
      <w:r>
        <w:rPr>
          <w:sz w:val="24"/>
          <w:szCs w:val="24"/>
        </w:rPr>
        <w:t>Make the event appealing to all audiences.</w:t>
      </w:r>
    </w:p>
    <w:p w14:paraId="64E7115E" w14:textId="36BD0C7A" w:rsidR="00F85955" w:rsidRPr="000F0239" w:rsidRDefault="000F0239" w:rsidP="00A30819">
      <w:pPr>
        <w:pStyle w:val="ListParagraph"/>
        <w:numPr>
          <w:ilvl w:val="0"/>
          <w:numId w:val="2"/>
        </w:numPr>
        <w:jc w:val="both"/>
        <w:rPr>
          <w:sz w:val="24"/>
          <w:szCs w:val="24"/>
          <w:u w:val="single"/>
        </w:rPr>
      </w:pPr>
      <w:r>
        <w:rPr>
          <w:sz w:val="24"/>
          <w:szCs w:val="24"/>
        </w:rPr>
        <w:t>Building awareness of the brand.</w:t>
      </w:r>
    </w:p>
    <w:p w14:paraId="145FA094" w14:textId="42D3E8C1" w:rsidR="000F0239" w:rsidRPr="00A46944" w:rsidRDefault="007760F6" w:rsidP="00A30819">
      <w:pPr>
        <w:pStyle w:val="ListParagraph"/>
        <w:numPr>
          <w:ilvl w:val="0"/>
          <w:numId w:val="2"/>
        </w:numPr>
        <w:jc w:val="both"/>
        <w:rPr>
          <w:sz w:val="24"/>
          <w:szCs w:val="24"/>
          <w:u w:val="single"/>
        </w:rPr>
      </w:pPr>
      <w:r>
        <w:rPr>
          <w:sz w:val="24"/>
          <w:szCs w:val="24"/>
        </w:rPr>
        <w:t>Do live promotional events in schools</w:t>
      </w:r>
      <w:r w:rsidR="00A46944">
        <w:rPr>
          <w:sz w:val="24"/>
          <w:szCs w:val="24"/>
        </w:rPr>
        <w:t xml:space="preserve"> and sporting clubs.</w:t>
      </w:r>
    </w:p>
    <w:p w14:paraId="3130A533" w14:textId="14CFF531" w:rsidR="00A46944" w:rsidRPr="00C03F7C" w:rsidRDefault="00A46944" w:rsidP="00A30819">
      <w:pPr>
        <w:pStyle w:val="ListParagraph"/>
        <w:numPr>
          <w:ilvl w:val="0"/>
          <w:numId w:val="2"/>
        </w:numPr>
        <w:jc w:val="both"/>
        <w:rPr>
          <w:sz w:val="24"/>
          <w:szCs w:val="24"/>
          <w:u w:val="single"/>
        </w:rPr>
      </w:pPr>
      <w:r>
        <w:rPr>
          <w:sz w:val="24"/>
          <w:szCs w:val="24"/>
        </w:rPr>
        <w:t>Give clear value of what the customers gains from attending.</w:t>
      </w:r>
    </w:p>
    <w:p w14:paraId="5710EA0B" w14:textId="57F8345E" w:rsidR="00C03F7C" w:rsidRPr="00C03F7C" w:rsidRDefault="00C03F7C" w:rsidP="00A30819">
      <w:pPr>
        <w:pStyle w:val="ListParagraph"/>
        <w:numPr>
          <w:ilvl w:val="0"/>
          <w:numId w:val="2"/>
        </w:numPr>
        <w:jc w:val="both"/>
        <w:rPr>
          <w:sz w:val="24"/>
          <w:szCs w:val="24"/>
          <w:u w:val="single"/>
        </w:rPr>
      </w:pPr>
      <w:r>
        <w:rPr>
          <w:sz w:val="24"/>
          <w:szCs w:val="24"/>
        </w:rPr>
        <w:t>Grow social media presence.</w:t>
      </w:r>
    </w:p>
    <w:p w14:paraId="35E644BA" w14:textId="04879061" w:rsidR="00C03F7C" w:rsidRDefault="00C03F7C" w:rsidP="00C03F7C"/>
    <w:p w14:paraId="75883BF6" w14:textId="1E170692" w:rsidR="0040392F" w:rsidRDefault="00C51222" w:rsidP="0065578C">
      <w:pPr>
        <w:jc w:val="both"/>
        <w:rPr>
          <w:sz w:val="24"/>
          <w:szCs w:val="24"/>
        </w:rPr>
      </w:pPr>
      <w:r>
        <w:rPr>
          <w:sz w:val="24"/>
          <w:szCs w:val="24"/>
        </w:rPr>
        <w:t>The target a</w:t>
      </w:r>
      <w:r w:rsidR="00A733C6">
        <w:rPr>
          <w:sz w:val="24"/>
          <w:szCs w:val="24"/>
        </w:rPr>
        <w:t xml:space="preserve">udiences for this event </w:t>
      </w:r>
      <w:r w:rsidR="0040392F">
        <w:rPr>
          <w:sz w:val="24"/>
          <w:szCs w:val="24"/>
        </w:rPr>
        <w:t>aren’t</w:t>
      </w:r>
      <w:r w:rsidR="00A733C6">
        <w:rPr>
          <w:sz w:val="24"/>
          <w:szCs w:val="24"/>
        </w:rPr>
        <w:t xml:space="preserve"> a select few and </w:t>
      </w:r>
      <w:r w:rsidR="0040392F">
        <w:rPr>
          <w:sz w:val="24"/>
          <w:szCs w:val="24"/>
        </w:rPr>
        <w:t>quite</w:t>
      </w:r>
      <w:r w:rsidR="00A733C6">
        <w:rPr>
          <w:sz w:val="24"/>
          <w:szCs w:val="24"/>
        </w:rPr>
        <w:t xml:space="preserve"> broad as you can start up boxing in some form at any age possible and the event focuses on both male and female competitors which is ideal for both genders to ident</w:t>
      </w:r>
      <w:r w:rsidR="0040392F">
        <w:rPr>
          <w:sz w:val="24"/>
          <w:szCs w:val="24"/>
        </w:rPr>
        <w:t>ify role models you can encourage participants to get involved within boxing, as stated by</w:t>
      </w:r>
      <w:r w:rsidR="0042214F">
        <w:rPr>
          <w:sz w:val="24"/>
          <w:szCs w:val="24"/>
        </w:rPr>
        <w:t xml:space="preserve"> </w:t>
      </w:r>
      <w:r w:rsidR="008A6438">
        <w:rPr>
          <w:sz w:val="24"/>
          <w:szCs w:val="24"/>
        </w:rPr>
        <w:t xml:space="preserve">Payne </w:t>
      </w:r>
      <w:r w:rsidR="008A6438">
        <w:rPr>
          <w:i/>
          <w:iCs/>
          <w:sz w:val="24"/>
          <w:szCs w:val="24"/>
        </w:rPr>
        <w:t xml:space="preserve">et al </w:t>
      </w:r>
      <w:r w:rsidR="0027390B">
        <w:rPr>
          <w:sz w:val="24"/>
          <w:szCs w:val="24"/>
        </w:rPr>
        <w:t>(1998) “</w:t>
      </w:r>
      <w:r w:rsidR="0027390B" w:rsidRPr="0027390B">
        <w:rPr>
          <w:sz w:val="24"/>
          <w:szCs w:val="24"/>
        </w:rPr>
        <w:t xml:space="preserve">There is a common perception that sports people are viewed as role models and that they have a correspondingly positive impact upon individuals and the broader community in general. This perception has resulted in a number of programs being instituted where prominent and successful sports people have been promoted to the community as role models </w:t>
      </w:r>
      <w:r w:rsidR="00E83576" w:rsidRPr="0027390B">
        <w:rPr>
          <w:sz w:val="24"/>
          <w:szCs w:val="24"/>
        </w:rPr>
        <w:t>to</w:t>
      </w:r>
      <w:r w:rsidR="0027390B" w:rsidRPr="0027390B">
        <w:rPr>
          <w:sz w:val="24"/>
          <w:szCs w:val="24"/>
        </w:rPr>
        <w:t xml:space="preserve"> influence sports participation rates</w:t>
      </w:r>
      <w:r w:rsidR="0027390B">
        <w:rPr>
          <w:sz w:val="24"/>
          <w:szCs w:val="24"/>
        </w:rPr>
        <w:t xml:space="preserve">” </w:t>
      </w:r>
      <w:r w:rsidR="0040392F">
        <w:rPr>
          <w:sz w:val="24"/>
          <w:szCs w:val="24"/>
        </w:rPr>
        <w:t>And this is important for creating a healthier and more active Wales</w:t>
      </w:r>
      <w:r w:rsidR="00C652B2">
        <w:rPr>
          <w:sz w:val="24"/>
          <w:szCs w:val="24"/>
        </w:rPr>
        <w:t>.</w:t>
      </w:r>
    </w:p>
    <w:p w14:paraId="6397A042" w14:textId="5412016A" w:rsidR="00A87FDB" w:rsidRPr="008825B5" w:rsidRDefault="00DA0965" w:rsidP="0065578C">
      <w:pPr>
        <w:jc w:val="both"/>
        <w:rPr>
          <w:sz w:val="24"/>
          <w:szCs w:val="24"/>
        </w:rPr>
      </w:pPr>
      <w:r w:rsidRPr="008825B5">
        <w:rPr>
          <w:sz w:val="24"/>
          <w:szCs w:val="24"/>
        </w:rPr>
        <w:t xml:space="preserve">Once the event has included it is important to retain </w:t>
      </w:r>
      <w:r w:rsidR="00073CB2" w:rsidRPr="008825B5">
        <w:rPr>
          <w:sz w:val="24"/>
          <w:szCs w:val="24"/>
        </w:rPr>
        <w:t>all</w:t>
      </w:r>
      <w:r w:rsidRPr="008825B5">
        <w:rPr>
          <w:sz w:val="24"/>
          <w:szCs w:val="24"/>
        </w:rPr>
        <w:t xml:space="preserve"> the customers that have been </w:t>
      </w:r>
      <w:r w:rsidR="00073CB2" w:rsidRPr="008825B5">
        <w:rPr>
          <w:sz w:val="24"/>
          <w:szCs w:val="24"/>
        </w:rPr>
        <w:t>engaging with the sports of boxing so that they take up boxing in the future</w:t>
      </w:r>
      <w:r w:rsidR="00924AD1" w:rsidRPr="008825B5">
        <w:rPr>
          <w:sz w:val="24"/>
          <w:szCs w:val="24"/>
        </w:rPr>
        <w:t>. A key fea</w:t>
      </w:r>
      <w:r w:rsidR="005A4A96" w:rsidRPr="008825B5">
        <w:rPr>
          <w:sz w:val="24"/>
          <w:szCs w:val="24"/>
        </w:rPr>
        <w:t>ture of retaining consumers in the sport of boxing is during the event putting on such a great event to help consumers develop a lo</w:t>
      </w:r>
      <w:r w:rsidR="0065578C" w:rsidRPr="008825B5">
        <w:rPr>
          <w:sz w:val="24"/>
          <w:szCs w:val="24"/>
        </w:rPr>
        <w:t xml:space="preserve">ve for the sport as this is more likely to create interest in taking up the sport, as stated by </w:t>
      </w:r>
      <w:r w:rsidR="001B31BC" w:rsidRPr="008825B5">
        <w:rPr>
          <w:sz w:val="24"/>
          <w:szCs w:val="24"/>
        </w:rPr>
        <w:t xml:space="preserve">Johnson </w:t>
      </w:r>
      <w:r w:rsidR="001B31BC" w:rsidRPr="008825B5">
        <w:rPr>
          <w:i/>
          <w:iCs/>
          <w:sz w:val="24"/>
          <w:szCs w:val="24"/>
        </w:rPr>
        <w:t xml:space="preserve">et al </w:t>
      </w:r>
      <w:r w:rsidR="001B31BC" w:rsidRPr="008825B5">
        <w:rPr>
          <w:sz w:val="24"/>
          <w:szCs w:val="24"/>
        </w:rPr>
        <w:t>(2017) “</w:t>
      </w:r>
      <w:r w:rsidR="001B31BC" w:rsidRPr="008825B5">
        <w:rPr>
          <w:sz w:val="24"/>
          <w:szCs w:val="24"/>
        </w:rPr>
        <w:t>Results indicated students were predominantly motivated to volunteer by Love of Sport and Career motivation factors.</w:t>
      </w:r>
      <w:r w:rsidR="001B31BC" w:rsidRPr="008825B5">
        <w:rPr>
          <w:sz w:val="24"/>
          <w:szCs w:val="24"/>
        </w:rPr>
        <w:t xml:space="preserve">” </w:t>
      </w:r>
    </w:p>
    <w:p w14:paraId="116C63CE" w14:textId="77777777" w:rsidR="00936843" w:rsidRDefault="00936843" w:rsidP="00596D22">
      <w:pPr>
        <w:jc w:val="both"/>
        <w:rPr>
          <w:sz w:val="24"/>
          <w:szCs w:val="24"/>
        </w:rPr>
      </w:pPr>
    </w:p>
    <w:p w14:paraId="5985653A" w14:textId="77777777" w:rsidR="0081482C" w:rsidRPr="007C4CF9" w:rsidRDefault="0081482C" w:rsidP="00596D22">
      <w:pPr>
        <w:jc w:val="both"/>
        <w:rPr>
          <w:sz w:val="24"/>
          <w:szCs w:val="24"/>
        </w:rPr>
      </w:pPr>
    </w:p>
    <w:p w14:paraId="71489DFF" w14:textId="77777777" w:rsidR="00115301" w:rsidRDefault="00115301" w:rsidP="00596D22">
      <w:pPr>
        <w:jc w:val="both"/>
        <w:rPr>
          <w:sz w:val="24"/>
          <w:szCs w:val="24"/>
        </w:rPr>
      </w:pPr>
    </w:p>
    <w:p w14:paraId="4564E78C" w14:textId="77777777" w:rsidR="00115301" w:rsidRDefault="00115301" w:rsidP="00596D22">
      <w:pPr>
        <w:jc w:val="both"/>
        <w:rPr>
          <w:sz w:val="24"/>
          <w:szCs w:val="24"/>
        </w:rPr>
      </w:pPr>
    </w:p>
    <w:p w14:paraId="50F898D3" w14:textId="77777777" w:rsidR="00115301" w:rsidRDefault="00115301" w:rsidP="00596D22">
      <w:pPr>
        <w:jc w:val="both"/>
        <w:rPr>
          <w:sz w:val="24"/>
          <w:szCs w:val="24"/>
        </w:rPr>
      </w:pPr>
    </w:p>
    <w:p w14:paraId="1B24D96B" w14:textId="77777777" w:rsidR="00115301" w:rsidRDefault="00115301" w:rsidP="00596D22">
      <w:pPr>
        <w:jc w:val="both"/>
        <w:rPr>
          <w:sz w:val="24"/>
          <w:szCs w:val="24"/>
        </w:rPr>
      </w:pPr>
    </w:p>
    <w:p w14:paraId="3ABCE041" w14:textId="77777777" w:rsidR="00227CD0" w:rsidRDefault="00227CD0" w:rsidP="00596D22">
      <w:pPr>
        <w:jc w:val="both"/>
        <w:rPr>
          <w:sz w:val="24"/>
          <w:szCs w:val="24"/>
        </w:rPr>
      </w:pPr>
    </w:p>
    <w:p w14:paraId="60267C57" w14:textId="2DDE0D9C" w:rsidR="00115301" w:rsidRDefault="00115301" w:rsidP="00596D22">
      <w:pPr>
        <w:jc w:val="both"/>
        <w:rPr>
          <w:b/>
          <w:bCs/>
          <w:sz w:val="24"/>
          <w:szCs w:val="24"/>
          <w:u w:val="single"/>
        </w:rPr>
      </w:pPr>
      <w:r>
        <w:rPr>
          <w:b/>
          <w:bCs/>
          <w:sz w:val="24"/>
          <w:szCs w:val="24"/>
          <w:u w:val="single"/>
        </w:rPr>
        <w:lastRenderedPageBreak/>
        <w:t>References</w:t>
      </w:r>
    </w:p>
    <w:p w14:paraId="1F7B2B27" w14:textId="77777777" w:rsidR="00B43044" w:rsidRPr="00DB4EC4" w:rsidRDefault="00B43044" w:rsidP="00B43044">
      <w:pPr>
        <w:jc w:val="both"/>
        <w:rPr>
          <w:sz w:val="24"/>
          <w:szCs w:val="24"/>
        </w:rPr>
      </w:pPr>
      <w:r w:rsidRPr="00DB4EC4">
        <w:rPr>
          <w:sz w:val="24"/>
          <w:szCs w:val="24"/>
        </w:rPr>
        <w:t xml:space="preserve">Bleacher Report (2021) </w:t>
      </w:r>
      <w:r w:rsidRPr="00DB4EC4">
        <w:rPr>
          <w:b/>
          <w:bCs/>
          <w:sz w:val="24"/>
          <w:szCs w:val="24"/>
        </w:rPr>
        <w:t xml:space="preserve">Boxing: Breaking Down the Steady Decline of the Sweet Science. </w:t>
      </w:r>
      <w:r w:rsidRPr="00DB4EC4">
        <w:rPr>
          <w:sz w:val="24"/>
          <w:szCs w:val="24"/>
        </w:rPr>
        <w:t xml:space="preserve">Available at: </w:t>
      </w:r>
      <w:hyperlink r:id="rId5" w:history="1">
        <w:r w:rsidRPr="00DB4EC4">
          <w:rPr>
            <w:rStyle w:val="Hyperlink"/>
            <w:sz w:val="24"/>
            <w:szCs w:val="24"/>
          </w:rPr>
          <w:t>Boxing: Breaking Down the Steady Decline of the Sweet Science | Bleacher Report | Latest News, Videos and Highlights</w:t>
        </w:r>
      </w:hyperlink>
      <w:r w:rsidRPr="00DB4EC4">
        <w:rPr>
          <w:sz w:val="24"/>
          <w:szCs w:val="24"/>
        </w:rPr>
        <w:t xml:space="preserve"> (Accessed: 23/11/21)</w:t>
      </w:r>
    </w:p>
    <w:p w14:paraId="33A1C262" w14:textId="0C8F005C" w:rsidR="00227CD0" w:rsidRPr="00DB4EC4" w:rsidRDefault="00227CD0" w:rsidP="00596D22">
      <w:pPr>
        <w:jc w:val="both"/>
        <w:rPr>
          <w:sz w:val="24"/>
          <w:szCs w:val="24"/>
        </w:rPr>
      </w:pPr>
      <w:r w:rsidRPr="00DB4EC4">
        <w:rPr>
          <w:sz w:val="24"/>
          <w:szCs w:val="24"/>
        </w:rPr>
        <w:t xml:space="preserve">DAZN News (2021). Is Jake Paul Good </w:t>
      </w:r>
      <w:proofErr w:type="gramStart"/>
      <w:r w:rsidRPr="00DB4EC4">
        <w:rPr>
          <w:sz w:val="24"/>
          <w:szCs w:val="24"/>
        </w:rPr>
        <w:t>For</w:t>
      </w:r>
      <w:proofErr w:type="gramEnd"/>
      <w:r w:rsidRPr="00DB4EC4">
        <w:rPr>
          <w:sz w:val="24"/>
          <w:szCs w:val="24"/>
        </w:rPr>
        <w:t xml:space="preserve"> Boxing? Available at: </w:t>
      </w:r>
      <w:hyperlink r:id="rId6" w:history="1">
        <w:r w:rsidRPr="00DB4EC4">
          <w:rPr>
            <w:rStyle w:val="Hyperlink"/>
            <w:sz w:val="24"/>
            <w:szCs w:val="24"/>
          </w:rPr>
          <w:t>Is Jake Paul good for boxing? | DAZN News US</w:t>
        </w:r>
      </w:hyperlink>
      <w:r w:rsidRPr="00DB4EC4">
        <w:rPr>
          <w:sz w:val="24"/>
          <w:szCs w:val="24"/>
        </w:rPr>
        <w:t xml:space="preserve"> (Accessed: 23/11/21)</w:t>
      </w:r>
    </w:p>
    <w:p w14:paraId="0AFBF122" w14:textId="77777777" w:rsidR="00B43044" w:rsidRDefault="00B43044" w:rsidP="00B43044">
      <w:pPr>
        <w:jc w:val="both"/>
        <w:rPr>
          <w:sz w:val="24"/>
          <w:szCs w:val="24"/>
        </w:rPr>
      </w:pPr>
      <w:r w:rsidRPr="00DB4EC4">
        <w:rPr>
          <w:sz w:val="24"/>
          <w:szCs w:val="24"/>
        </w:rPr>
        <w:t xml:space="preserve">ESPN (2021) Is Jake Paul Bad </w:t>
      </w:r>
      <w:proofErr w:type="gramStart"/>
      <w:r w:rsidRPr="00DB4EC4">
        <w:rPr>
          <w:sz w:val="24"/>
          <w:szCs w:val="24"/>
        </w:rPr>
        <w:t>For</w:t>
      </w:r>
      <w:proofErr w:type="gramEnd"/>
      <w:r w:rsidRPr="00DB4EC4">
        <w:rPr>
          <w:sz w:val="24"/>
          <w:szCs w:val="24"/>
        </w:rPr>
        <w:t xml:space="preserve"> Boxing? Available at: </w:t>
      </w:r>
      <w:hyperlink r:id="rId7" w:history="1">
        <w:r w:rsidRPr="00DB4EC4">
          <w:rPr>
            <w:rStyle w:val="Hyperlink"/>
            <w:sz w:val="24"/>
            <w:szCs w:val="24"/>
          </w:rPr>
          <w:t>Is Jake Paul bad for boxing? Next question (espn.co.uk)</w:t>
        </w:r>
      </w:hyperlink>
      <w:r w:rsidRPr="00DB4EC4">
        <w:rPr>
          <w:sz w:val="24"/>
          <w:szCs w:val="24"/>
        </w:rPr>
        <w:t xml:space="preserve"> (Accessed: 23/11/21)</w:t>
      </w:r>
    </w:p>
    <w:p w14:paraId="57790977" w14:textId="238747A1" w:rsidR="00D0665D" w:rsidRPr="00DB4EC4" w:rsidRDefault="00D0665D" w:rsidP="00B43044">
      <w:pPr>
        <w:jc w:val="both"/>
        <w:rPr>
          <w:sz w:val="24"/>
          <w:szCs w:val="24"/>
        </w:rPr>
      </w:pPr>
      <w:r>
        <w:rPr>
          <w:sz w:val="24"/>
          <w:szCs w:val="24"/>
        </w:rPr>
        <w:t xml:space="preserve">Getz, D. and Fairley, S. (2004) </w:t>
      </w:r>
      <w:r>
        <w:t xml:space="preserve">MEDIA MANAGEMENT AT SPORT EVENTS FOR DESTINATION PROMOTION: CASE STUDIES AND CONCEPTS. Available at: </w:t>
      </w:r>
      <w:hyperlink r:id="rId8" w:history="1">
        <w:r w:rsidRPr="001206F6">
          <w:rPr>
            <w:rStyle w:val="Hyperlink"/>
          </w:rPr>
          <w:t>file:///C:/Users/jacob/Downloads/Media%20Management%20at%20sport%20events%20-%20Getz.pdf</w:t>
        </w:r>
      </w:hyperlink>
      <w:r>
        <w:t xml:space="preserve"> (Accessed: 26/11/21)</w:t>
      </w:r>
    </w:p>
    <w:p w14:paraId="4C37A48F" w14:textId="44A87234" w:rsidR="000A70F7" w:rsidRPr="00DB4EC4" w:rsidRDefault="00FA2F35" w:rsidP="00596D22">
      <w:pPr>
        <w:jc w:val="both"/>
        <w:rPr>
          <w:sz w:val="24"/>
          <w:szCs w:val="24"/>
        </w:rPr>
      </w:pPr>
      <w:r w:rsidRPr="00DB4EC4">
        <w:rPr>
          <w:sz w:val="24"/>
          <w:szCs w:val="24"/>
        </w:rPr>
        <w:t>HM Government (2015) Sporting Future: A New Strategy for an Active Nation (p. 48).</w:t>
      </w:r>
    </w:p>
    <w:p w14:paraId="5709AF79" w14:textId="1C5C12F8" w:rsidR="00FA2F35" w:rsidRPr="00DB4EC4" w:rsidRDefault="00AC66CD" w:rsidP="00596D22">
      <w:pPr>
        <w:jc w:val="both"/>
        <w:rPr>
          <w:sz w:val="24"/>
          <w:szCs w:val="24"/>
        </w:rPr>
      </w:pPr>
      <w:r w:rsidRPr="00DB4EC4">
        <w:rPr>
          <w:sz w:val="24"/>
          <w:szCs w:val="24"/>
        </w:rPr>
        <w:t>HM Government (2015, page 57), Sporting Future: A New Strategy for an Active Nation.</w:t>
      </w:r>
    </w:p>
    <w:p w14:paraId="0C15AFCC" w14:textId="21ADE4F8" w:rsidR="00C34CE5" w:rsidRPr="00DB4EC4" w:rsidRDefault="00C34CE5" w:rsidP="00596D22">
      <w:pPr>
        <w:jc w:val="both"/>
        <w:rPr>
          <w:rStyle w:val="selectable"/>
          <w:rFonts w:ascii="Calibri" w:hAnsi="Calibri" w:cs="Calibri"/>
          <w:color w:val="000000"/>
          <w:sz w:val="24"/>
          <w:szCs w:val="24"/>
          <w:shd w:val="clear" w:color="auto" w:fill="FFFFFF"/>
        </w:rPr>
      </w:pPr>
      <w:r w:rsidRPr="00DB4EC4">
        <w:rPr>
          <w:rStyle w:val="Strong"/>
          <w:rFonts w:ascii="Open Sans" w:hAnsi="Open Sans" w:cs="Open Sans"/>
          <w:color w:val="666666"/>
          <w:sz w:val="24"/>
          <w:szCs w:val="24"/>
          <w:shd w:val="clear" w:color="auto" w:fill="FFFFFF"/>
        </w:rPr>
        <w:t> </w:t>
      </w:r>
      <w:r w:rsidRPr="00DB4EC4">
        <w:rPr>
          <w:rStyle w:val="selectable"/>
          <w:rFonts w:ascii="Calibri" w:hAnsi="Calibri" w:cs="Calibri"/>
          <w:color w:val="000000"/>
          <w:sz w:val="24"/>
          <w:szCs w:val="24"/>
          <w:shd w:val="clear" w:color="auto" w:fill="FFFFFF"/>
        </w:rPr>
        <w:t xml:space="preserve">Johnson, J., </w:t>
      </w:r>
      <w:proofErr w:type="spellStart"/>
      <w:r w:rsidRPr="00DB4EC4">
        <w:rPr>
          <w:rStyle w:val="selectable"/>
          <w:rFonts w:ascii="Calibri" w:hAnsi="Calibri" w:cs="Calibri"/>
          <w:color w:val="000000"/>
          <w:sz w:val="24"/>
          <w:szCs w:val="24"/>
          <w:shd w:val="clear" w:color="auto" w:fill="FFFFFF"/>
        </w:rPr>
        <w:t>Giannoulakis</w:t>
      </w:r>
      <w:proofErr w:type="spellEnd"/>
      <w:r w:rsidRPr="00DB4EC4">
        <w:rPr>
          <w:rStyle w:val="selectable"/>
          <w:rFonts w:ascii="Calibri" w:hAnsi="Calibri" w:cs="Calibri"/>
          <w:color w:val="000000"/>
          <w:sz w:val="24"/>
          <w:szCs w:val="24"/>
          <w:shd w:val="clear" w:color="auto" w:fill="FFFFFF"/>
        </w:rPr>
        <w:t xml:space="preserve">, C., </w:t>
      </w:r>
      <w:proofErr w:type="spellStart"/>
      <w:r w:rsidRPr="00DB4EC4">
        <w:rPr>
          <w:rStyle w:val="selectable"/>
          <w:rFonts w:ascii="Calibri" w:hAnsi="Calibri" w:cs="Calibri"/>
          <w:color w:val="000000"/>
          <w:sz w:val="24"/>
          <w:szCs w:val="24"/>
          <w:shd w:val="clear" w:color="auto" w:fill="FFFFFF"/>
        </w:rPr>
        <w:t>Felver</w:t>
      </w:r>
      <w:proofErr w:type="spellEnd"/>
      <w:r w:rsidRPr="00DB4EC4">
        <w:rPr>
          <w:rStyle w:val="selectable"/>
          <w:rFonts w:ascii="Calibri" w:hAnsi="Calibri" w:cs="Calibri"/>
          <w:color w:val="000000"/>
          <w:sz w:val="24"/>
          <w:szCs w:val="24"/>
          <w:shd w:val="clear" w:color="auto" w:fill="FFFFFF"/>
        </w:rPr>
        <w:t>, N., Judge, L., David, P. and Scott, B., 2021. </w:t>
      </w:r>
      <w:r w:rsidRPr="00DB4EC4">
        <w:rPr>
          <w:rStyle w:val="selectable"/>
          <w:rFonts w:ascii="Calibri" w:hAnsi="Calibri" w:cs="Calibri"/>
          <w:i/>
          <w:iCs/>
          <w:color w:val="000000"/>
          <w:sz w:val="24"/>
          <w:szCs w:val="24"/>
          <w:shd w:val="clear" w:color="auto" w:fill="FFFFFF"/>
        </w:rPr>
        <w:t>Motivation, Satisfaction, and Retention of Sport Management Student Volunteers</w:t>
      </w:r>
      <w:r w:rsidRPr="00DB4EC4">
        <w:rPr>
          <w:rStyle w:val="selectable"/>
          <w:rFonts w:ascii="Calibri" w:hAnsi="Calibri" w:cs="Calibri"/>
          <w:color w:val="000000"/>
          <w:sz w:val="24"/>
          <w:szCs w:val="24"/>
          <w:shd w:val="clear" w:color="auto" w:fill="FFFFFF"/>
        </w:rPr>
        <w:t>. [online] Scholarworks.iupui.edu. Available at: &lt;https://scholarworks.iupui.edu/handle/1805/18129&gt; [Accessed 26 November 2021].</w:t>
      </w:r>
    </w:p>
    <w:p w14:paraId="4DD1C1D5" w14:textId="6EDCF921" w:rsidR="00A9318B" w:rsidRPr="00DB4EC4" w:rsidRDefault="00816E4C" w:rsidP="00A9318B">
      <w:pPr>
        <w:jc w:val="both"/>
        <w:rPr>
          <w:sz w:val="24"/>
          <w:szCs w:val="24"/>
        </w:rPr>
      </w:pPr>
      <w:r w:rsidRPr="00DB4EC4">
        <w:rPr>
          <w:rStyle w:val="selectable"/>
          <w:rFonts w:ascii="Calibri" w:hAnsi="Calibri" w:cs="Calibri"/>
          <w:color w:val="000000"/>
          <w:sz w:val="24"/>
          <w:szCs w:val="24"/>
          <w:shd w:val="clear" w:color="auto" w:fill="FFFFFF"/>
        </w:rPr>
        <w:t>Mangold, G and Faulds, J (</w:t>
      </w:r>
      <w:r w:rsidR="00A9318B" w:rsidRPr="00DB4EC4">
        <w:rPr>
          <w:rStyle w:val="selectable"/>
          <w:rFonts w:ascii="Calibri" w:hAnsi="Calibri" w:cs="Calibri"/>
          <w:color w:val="000000"/>
          <w:sz w:val="24"/>
          <w:szCs w:val="24"/>
          <w:shd w:val="clear" w:color="auto" w:fill="FFFFFF"/>
        </w:rPr>
        <w:t>2009) ‘</w:t>
      </w:r>
      <w:r w:rsidR="00A9318B" w:rsidRPr="00DB4EC4">
        <w:rPr>
          <w:rFonts w:ascii="Calibri" w:hAnsi="Calibri" w:cs="Calibri"/>
          <w:color w:val="000000"/>
          <w:sz w:val="24"/>
          <w:szCs w:val="24"/>
          <w:shd w:val="clear" w:color="auto" w:fill="FFFFFF"/>
        </w:rPr>
        <w:t xml:space="preserve">Social media: The new hybrid element of the promotion </w:t>
      </w:r>
      <w:proofErr w:type="gramStart"/>
      <w:r w:rsidR="00A9318B" w:rsidRPr="00DB4EC4">
        <w:rPr>
          <w:rFonts w:ascii="Calibri" w:hAnsi="Calibri" w:cs="Calibri"/>
          <w:color w:val="000000"/>
          <w:sz w:val="24"/>
          <w:szCs w:val="24"/>
          <w:shd w:val="clear" w:color="auto" w:fill="FFFFFF"/>
        </w:rPr>
        <w:t>mix</w:t>
      </w:r>
      <w:proofErr w:type="gramEnd"/>
      <w:r w:rsidR="00A9318B" w:rsidRPr="00DB4EC4">
        <w:rPr>
          <w:rFonts w:ascii="Calibri" w:hAnsi="Calibri" w:cs="Calibri"/>
          <w:color w:val="000000"/>
          <w:sz w:val="24"/>
          <w:szCs w:val="24"/>
          <w:shd w:val="clear" w:color="auto" w:fill="FFFFFF"/>
        </w:rPr>
        <w:t>’</w:t>
      </w:r>
      <w:r w:rsidR="00FC7095" w:rsidRPr="00DB4EC4">
        <w:rPr>
          <w:rFonts w:ascii="Calibri" w:hAnsi="Calibri" w:cs="Calibri"/>
          <w:color w:val="000000"/>
          <w:sz w:val="24"/>
          <w:szCs w:val="24"/>
          <w:shd w:val="clear" w:color="auto" w:fill="FFFFFF"/>
        </w:rPr>
        <w:t>, Business Horizons</w:t>
      </w:r>
      <w:r w:rsidR="00B607E0" w:rsidRPr="00DB4EC4">
        <w:rPr>
          <w:rFonts w:ascii="Calibri" w:hAnsi="Calibri" w:cs="Calibri"/>
          <w:color w:val="000000"/>
          <w:sz w:val="24"/>
          <w:szCs w:val="24"/>
          <w:shd w:val="clear" w:color="auto" w:fill="FFFFFF"/>
        </w:rPr>
        <w:t>, 52(4), pp357-365. Elsev</w:t>
      </w:r>
      <w:r w:rsidR="008B1892" w:rsidRPr="00DB4EC4">
        <w:rPr>
          <w:rFonts w:ascii="Calibri" w:hAnsi="Calibri" w:cs="Calibri"/>
          <w:color w:val="000000"/>
          <w:sz w:val="24"/>
          <w:szCs w:val="24"/>
          <w:shd w:val="clear" w:color="auto" w:fill="FFFFFF"/>
        </w:rPr>
        <w:t xml:space="preserve">ier. Available at: </w:t>
      </w:r>
      <w:hyperlink r:id="rId9" w:history="1">
        <w:proofErr w:type="gramStart"/>
        <w:r w:rsidR="008B1892" w:rsidRPr="00DB4EC4">
          <w:rPr>
            <w:rStyle w:val="Hyperlink"/>
            <w:sz w:val="24"/>
            <w:szCs w:val="24"/>
          </w:rPr>
          <w:t>Social media</w:t>
        </w:r>
        <w:proofErr w:type="gramEnd"/>
        <w:r w:rsidR="008B1892" w:rsidRPr="00DB4EC4">
          <w:rPr>
            <w:rStyle w:val="Hyperlink"/>
            <w:sz w:val="24"/>
            <w:szCs w:val="24"/>
          </w:rPr>
          <w:t>: The new hybrid element of the promotion mix - ScienceDirect</w:t>
        </w:r>
      </w:hyperlink>
      <w:r w:rsidR="008B1892" w:rsidRPr="00DB4EC4">
        <w:rPr>
          <w:sz w:val="24"/>
          <w:szCs w:val="24"/>
        </w:rPr>
        <w:t xml:space="preserve"> (Accessed: 2</w:t>
      </w:r>
      <w:r w:rsidR="004A1D2F" w:rsidRPr="00DB4EC4">
        <w:rPr>
          <w:sz w:val="24"/>
          <w:szCs w:val="24"/>
        </w:rPr>
        <w:t>6/11/210</w:t>
      </w:r>
      <w:r w:rsidR="002631D8" w:rsidRPr="00DB4EC4">
        <w:rPr>
          <w:sz w:val="24"/>
          <w:szCs w:val="24"/>
        </w:rPr>
        <w:t>)</w:t>
      </w:r>
    </w:p>
    <w:p w14:paraId="205EB2FD" w14:textId="3550906A" w:rsidR="00C3606E" w:rsidRPr="00DB4EC4" w:rsidRDefault="00C3606E" w:rsidP="00A9318B">
      <w:pPr>
        <w:jc w:val="both"/>
        <w:rPr>
          <w:rFonts w:ascii="Calibri" w:hAnsi="Calibri" w:cs="Calibri"/>
          <w:color w:val="000000"/>
          <w:sz w:val="24"/>
          <w:szCs w:val="24"/>
          <w:shd w:val="clear" w:color="auto" w:fill="FFFFFF"/>
        </w:rPr>
      </w:pPr>
      <w:r w:rsidRPr="00DB4EC4">
        <w:rPr>
          <w:sz w:val="24"/>
          <w:szCs w:val="24"/>
        </w:rPr>
        <w:t xml:space="preserve">Pitt, L., Parent, M., </w:t>
      </w:r>
      <w:r w:rsidR="003C353A" w:rsidRPr="00DB4EC4">
        <w:rPr>
          <w:sz w:val="24"/>
          <w:szCs w:val="24"/>
        </w:rPr>
        <w:t xml:space="preserve">Berthon, P. and Steyn, P. (2010) </w:t>
      </w:r>
      <w:r w:rsidR="009F31D4" w:rsidRPr="00DB4EC4">
        <w:rPr>
          <w:sz w:val="24"/>
          <w:szCs w:val="24"/>
        </w:rPr>
        <w:t>Event sponsorship and ambush marketing: Lessons from the Beijing Olympics</w:t>
      </w:r>
      <w:r w:rsidR="009F31D4" w:rsidRPr="00DB4EC4">
        <w:rPr>
          <w:sz w:val="24"/>
          <w:szCs w:val="24"/>
        </w:rPr>
        <w:t xml:space="preserve">. Available at: </w:t>
      </w:r>
      <w:hyperlink r:id="rId10" w:history="1">
        <w:r w:rsidR="009F31D4" w:rsidRPr="00DB4EC4">
          <w:rPr>
            <w:rStyle w:val="Hyperlink"/>
            <w:sz w:val="24"/>
            <w:szCs w:val="24"/>
          </w:rPr>
          <w:t>Event sponsorship and ambush marketing.pdf</w:t>
        </w:r>
      </w:hyperlink>
      <w:r w:rsidR="009F31D4" w:rsidRPr="00DB4EC4">
        <w:rPr>
          <w:sz w:val="24"/>
          <w:szCs w:val="24"/>
        </w:rPr>
        <w:t xml:space="preserve"> (Accessed: 26/11/21)</w:t>
      </w:r>
    </w:p>
    <w:p w14:paraId="3302E5D0" w14:textId="6717ECCA" w:rsidR="00C975FE" w:rsidRPr="00DB4EC4" w:rsidRDefault="00816E4C" w:rsidP="00596D22">
      <w:pPr>
        <w:jc w:val="both"/>
        <w:rPr>
          <w:rFonts w:ascii="Calibri" w:hAnsi="Calibri" w:cs="Calibri"/>
          <w:sz w:val="24"/>
          <w:szCs w:val="24"/>
        </w:rPr>
      </w:pPr>
      <w:r w:rsidRPr="00DB4EC4">
        <w:rPr>
          <w:rStyle w:val="selectable"/>
          <w:rFonts w:ascii="Calibri" w:hAnsi="Calibri" w:cs="Calibri"/>
          <w:color w:val="000000"/>
          <w:sz w:val="24"/>
          <w:szCs w:val="24"/>
          <w:shd w:val="clear" w:color="auto" w:fill="FFFFFF"/>
        </w:rPr>
        <w:t xml:space="preserve"> </w:t>
      </w:r>
      <w:r w:rsidR="00B3407F" w:rsidRPr="00DB4EC4">
        <w:rPr>
          <w:sz w:val="24"/>
          <w:szCs w:val="24"/>
        </w:rPr>
        <w:t xml:space="preserve">Welsh Assembly Government (2020). A Major Events Strategy </w:t>
      </w:r>
      <w:proofErr w:type="gramStart"/>
      <w:r w:rsidR="00B3407F" w:rsidRPr="00DB4EC4">
        <w:rPr>
          <w:sz w:val="24"/>
          <w:szCs w:val="24"/>
        </w:rPr>
        <w:t>For</w:t>
      </w:r>
      <w:proofErr w:type="gramEnd"/>
      <w:r w:rsidR="00B3407F" w:rsidRPr="00DB4EC4">
        <w:rPr>
          <w:sz w:val="24"/>
          <w:szCs w:val="24"/>
        </w:rPr>
        <w:t xml:space="preserve"> Wales 2010 – 2020.</w:t>
      </w:r>
      <w:r w:rsidR="00DE3FFA" w:rsidRPr="00DB4EC4">
        <w:rPr>
          <w:sz w:val="24"/>
          <w:szCs w:val="24"/>
        </w:rPr>
        <w:t xml:space="preserve"> Available at: </w:t>
      </w:r>
      <w:hyperlink r:id="rId11" w:history="1">
        <w:r w:rsidR="00DE3FFA" w:rsidRPr="00DB4EC4">
          <w:rPr>
            <w:rStyle w:val="Hyperlink"/>
            <w:sz w:val="24"/>
            <w:szCs w:val="24"/>
          </w:rPr>
          <w:t>Major Events Strategy for Wales 2010-2020.pdf</w:t>
        </w:r>
      </w:hyperlink>
      <w:r w:rsidR="00DE3FFA" w:rsidRPr="00DB4EC4">
        <w:rPr>
          <w:sz w:val="24"/>
          <w:szCs w:val="24"/>
        </w:rPr>
        <w:t xml:space="preserve"> (Accessed: 23/11/21)</w:t>
      </w:r>
    </w:p>
    <w:p w14:paraId="06EF156A" w14:textId="680C4D42" w:rsidR="00AD470A" w:rsidRPr="00DB4EC4" w:rsidRDefault="00AD470A" w:rsidP="00596D22">
      <w:pPr>
        <w:jc w:val="both"/>
        <w:rPr>
          <w:sz w:val="24"/>
          <w:szCs w:val="24"/>
        </w:rPr>
      </w:pPr>
      <w:r w:rsidRPr="00DB4EC4">
        <w:rPr>
          <w:sz w:val="24"/>
          <w:szCs w:val="24"/>
        </w:rPr>
        <w:t>VicHealth (</w:t>
      </w:r>
      <w:r w:rsidR="00B9793E" w:rsidRPr="00DB4EC4">
        <w:rPr>
          <w:sz w:val="24"/>
          <w:szCs w:val="24"/>
        </w:rPr>
        <w:t xml:space="preserve">1998) </w:t>
      </w:r>
      <w:r w:rsidR="00A10BC9" w:rsidRPr="00DB4EC4">
        <w:rPr>
          <w:sz w:val="24"/>
          <w:szCs w:val="24"/>
        </w:rPr>
        <w:t>SPORTS ROLE MODELS AND THEIR IMPACT ON PARTICIPATION IN PHYSICAL ACTIVITY: A LITERATURE REVIEW</w:t>
      </w:r>
      <w:r w:rsidR="00A10BC9" w:rsidRPr="00DB4EC4">
        <w:rPr>
          <w:sz w:val="24"/>
          <w:szCs w:val="24"/>
        </w:rPr>
        <w:t xml:space="preserve">. Available at: </w:t>
      </w:r>
      <w:hyperlink r:id="rId12" w:history="1">
        <w:r w:rsidR="00A10BC9" w:rsidRPr="00DB4EC4">
          <w:rPr>
            <w:rStyle w:val="Hyperlink"/>
            <w:sz w:val="24"/>
            <w:szCs w:val="24"/>
          </w:rPr>
          <w:t>SPORTS-ROLE-MODELS-AND-THEIR-IMPACT-ON-PARTICIPATION-IN-PHYSICAL-ACTIVITY-A-LITERATURE-REVIEW.pdf (researchgate.net)</w:t>
        </w:r>
      </w:hyperlink>
      <w:r w:rsidR="00A10BC9" w:rsidRPr="00DB4EC4">
        <w:rPr>
          <w:sz w:val="24"/>
          <w:szCs w:val="24"/>
        </w:rPr>
        <w:t xml:space="preserve"> (Accessed: 23/11/21)</w:t>
      </w:r>
    </w:p>
    <w:p w14:paraId="5E940CB8" w14:textId="77777777" w:rsidR="00B43044" w:rsidRPr="00DB4EC4" w:rsidRDefault="00B43044" w:rsidP="00B43044">
      <w:pPr>
        <w:jc w:val="both"/>
        <w:rPr>
          <w:sz w:val="24"/>
          <w:szCs w:val="24"/>
        </w:rPr>
      </w:pPr>
      <w:r w:rsidRPr="00DB4EC4">
        <w:rPr>
          <w:sz w:val="24"/>
          <w:szCs w:val="24"/>
        </w:rPr>
        <w:t>Welsh Government (no date) [Online] available at: https://gov.wales/topics/culture-tourism-sport/major</w:t>
      </w:r>
      <w:r w:rsidRPr="00DB4EC4">
        <w:rPr>
          <w:sz w:val="24"/>
          <w:szCs w:val="24"/>
        </w:rPr>
        <w:t>events/?lang=</w:t>
      </w:r>
      <w:proofErr w:type="spellStart"/>
      <w:r w:rsidRPr="00DB4EC4">
        <w:rPr>
          <w:sz w:val="24"/>
          <w:szCs w:val="24"/>
        </w:rPr>
        <w:t>en</w:t>
      </w:r>
      <w:proofErr w:type="spellEnd"/>
      <w:r w:rsidRPr="00DB4EC4">
        <w:rPr>
          <w:sz w:val="24"/>
          <w:szCs w:val="24"/>
        </w:rPr>
        <w:t xml:space="preserve"> [Accessed: 23/11/21]</w:t>
      </w:r>
    </w:p>
    <w:p w14:paraId="160A63C9" w14:textId="642390BD" w:rsidR="003E57D1" w:rsidRDefault="003E57D1" w:rsidP="00596D22">
      <w:pPr>
        <w:jc w:val="both"/>
      </w:pPr>
    </w:p>
    <w:p w14:paraId="110F01C8" w14:textId="77777777" w:rsidR="00AC66CD" w:rsidRPr="00115301" w:rsidRDefault="00AC66CD" w:rsidP="00596D22">
      <w:pPr>
        <w:jc w:val="both"/>
        <w:rPr>
          <w:sz w:val="24"/>
          <w:szCs w:val="24"/>
        </w:rPr>
      </w:pPr>
    </w:p>
    <w:sectPr w:rsidR="00AC66CD" w:rsidRPr="00115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DD3C7A"/>
    <w:multiLevelType w:val="hybridMultilevel"/>
    <w:tmpl w:val="99A26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9F241D"/>
    <w:multiLevelType w:val="hybridMultilevel"/>
    <w:tmpl w:val="2F7AE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D22"/>
    <w:rsid w:val="00013234"/>
    <w:rsid w:val="00036DB3"/>
    <w:rsid w:val="0004323C"/>
    <w:rsid w:val="00070838"/>
    <w:rsid w:val="00073CB2"/>
    <w:rsid w:val="00076203"/>
    <w:rsid w:val="00076451"/>
    <w:rsid w:val="0007772E"/>
    <w:rsid w:val="000823B2"/>
    <w:rsid w:val="00090107"/>
    <w:rsid w:val="000A70F7"/>
    <w:rsid w:val="000B2AA5"/>
    <w:rsid w:val="000B5805"/>
    <w:rsid w:val="000D005F"/>
    <w:rsid w:val="000D735D"/>
    <w:rsid w:val="000E5148"/>
    <w:rsid w:val="000F0239"/>
    <w:rsid w:val="000F1E78"/>
    <w:rsid w:val="00112DC8"/>
    <w:rsid w:val="00115301"/>
    <w:rsid w:val="00131677"/>
    <w:rsid w:val="00145D86"/>
    <w:rsid w:val="00163D0D"/>
    <w:rsid w:val="001A157D"/>
    <w:rsid w:val="001B31BC"/>
    <w:rsid w:val="001C0616"/>
    <w:rsid w:val="001C5D6E"/>
    <w:rsid w:val="001E4F18"/>
    <w:rsid w:val="002020EB"/>
    <w:rsid w:val="00204D13"/>
    <w:rsid w:val="002110E4"/>
    <w:rsid w:val="00212DA3"/>
    <w:rsid w:val="00227CD0"/>
    <w:rsid w:val="00230302"/>
    <w:rsid w:val="00256590"/>
    <w:rsid w:val="002631D8"/>
    <w:rsid w:val="002646ED"/>
    <w:rsid w:val="002738DA"/>
    <w:rsid w:val="0027390B"/>
    <w:rsid w:val="00290FCF"/>
    <w:rsid w:val="002A56FA"/>
    <w:rsid w:val="002F0D28"/>
    <w:rsid w:val="003031F6"/>
    <w:rsid w:val="0031340D"/>
    <w:rsid w:val="00316DF7"/>
    <w:rsid w:val="00322C4A"/>
    <w:rsid w:val="00355050"/>
    <w:rsid w:val="00360086"/>
    <w:rsid w:val="0036360B"/>
    <w:rsid w:val="00387758"/>
    <w:rsid w:val="003C0116"/>
    <w:rsid w:val="003C353A"/>
    <w:rsid w:val="003D2D49"/>
    <w:rsid w:val="003E57D1"/>
    <w:rsid w:val="003E5FC6"/>
    <w:rsid w:val="0040392F"/>
    <w:rsid w:val="0042214F"/>
    <w:rsid w:val="004261AB"/>
    <w:rsid w:val="0043182E"/>
    <w:rsid w:val="0047080C"/>
    <w:rsid w:val="00486EF0"/>
    <w:rsid w:val="004917DA"/>
    <w:rsid w:val="004A1D2F"/>
    <w:rsid w:val="004C03E7"/>
    <w:rsid w:val="004F2CEA"/>
    <w:rsid w:val="005121D5"/>
    <w:rsid w:val="00564A7D"/>
    <w:rsid w:val="00596D22"/>
    <w:rsid w:val="005A32D7"/>
    <w:rsid w:val="005A4A96"/>
    <w:rsid w:val="005B6B08"/>
    <w:rsid w:val="005D478A"/>
    <w:rsid w:val="00604515"/>
    <w:rsid w:val="00621932"/>
    <w:rsid w:val="00623AB1"/>
    <w:rsid w:val="006466BA"/>
    <w:rsid w:val="00653794"/>
    <w:rsid w:val="0065578C"/>
    <w:rsid w:val="006A5060"/>
    <w:rsid w:val="006B1B97"/>
    <w:rsid w:val="006D4BFA"/>
    <w:rsid w:val="006D67DC"/>
    <w:rsid w:val="007200FA"/>
    <w:rsid w:val="00755C19"/>
    <w:rsid w:val="00762F44"/>
    <w:rsid w:val="007760F6"/>
    <w:rsid w:val="00786336"/>
    <w:rsid w:val="007C4CF9"/>
    <w:rsid w:val="007D6604"/>
    <w:rsid w:val="008106E3"/>
    <w:rsid w:val="0081482C"/>
    <w:rsid w:val="00816E4C"/>
    <w:rsid w:val="0082087B"/>
    <w:rsid w:val="00835D05"/>
    <w:rsid w:val="00837BC5"/>
    <w:rsid w:val="008427F0"/>
    <w:rsid w:val="008746A0"/>
    <w:rsid w:val="008825B5"/>
    <w:rsid w:val="008A6438"/>
    <w:rsid w:val="008B1892"/>
    <w:rsid w:val="008C5424"/>
    <w:rsid w:val="00924AD1"/>
    <w:rsid w:val="00931073"/>
    <w:rsid w:val="00936843"/>
    <w:rsid w:val="00971912"/>
    <w:rsid w:val="009803CA"/>
    <w:rsid w:val="00983583"/>
    <w:rsid w:val="0099585E"/>
    <w:rsid w:val="009A0F23"/>
    <w:rsid w:val="009A3E67"/>
    <w:rsid w:val="009A486E"/>
    <w:rsid w:val="009A66D3"/>
    <w:rsid w:val="009B0DB7"/>
    <w:rsid w:val="009B6984"/>
    <w:rsid w:val="009D3A7D"/>
    <w:rsid w:val="009F31D4"/>
    <w:rsid w:val="009F3EE0"/>
    <w:rsid w:val="00A10BC9"/>
    <w:rsid w:val="00A25702"/>
    <w:rsid w:val="00A30819"/>
    <w:rsid w:val="00A46944"/>
    <w:rsid w:val="00A579BE"/>
    <w:rsid w:val="00A733C6"/>
    <w:rsid w:val="00A81DBF"/>
    <w:rsid w:val="00A87FDB"/>
    <w:rsid w:val="00A9318B"/>
    <w:rsid w:val="00A93CEF"/>
    <w:rsid w:val="00AB127B"/>
    <w:rsid w:val="00AC4397"/>
    <w:rsid w:val="00AC66CD"/>
    <w:rsid w:val="00AC785F"/>
    <w:rsid w:val="00AD470A"/>
    <w:rsid w:val="00B05A18"/>
    <w:rsid w:val="00B247D6"/>
    <w:rsid w:val="00B3407F"/>
    <w:rsid w:val="00B370CD"/>
    <w:rsid w:val="00B43044"/>
    <w:rsid w:val="00B607E0"/>
    <w:rsid w:val="00B90809"/>
    <w:rsid w:val="00B94DFD"/>
    <w:rsid w:val="00B9793E"/>
    <w:rsid w:val="00BA5A7E"/>
    <w:rsid w:val="00BB419B"/>
    <w:rsid w:val="00BB4563"/>
    <w:rsid w:val="00BB7FD8"/>
    <w:rsid w:val="00BD72E6"/>
    <w:rsid w:val="00BE606A"/>
    <w:rsid w:val="00C03F7C"/>
    <w:rsid w:val="00C07925"/>
    <w:rsid w:val="00C3299F"/>
    <w:rsid w:val="00C34CE5"/>
    <w:rsid w:val="00C3606E"/>
    <w:rsid w:val="00C4497E"/>
    <w:rsid w:val="00C51222"/>
    <w:rsid w:val="00C652B2"/>
    <w:rsid w:val="00C975FE"/>
    <w:rsid w:val="00CE3E22"/>
    <w:rsid w:val="00CF5A95"/>
    <w:rsid w:val="00D0665D"/>
    <w:rsid w:val="00D47401"/>
    <w:rsid w:val="00D516A9"/>
    <w:rsid w:val="00D54920"/>
    <w:rsid w:val="00D603D0"/>
    <w:rsid w:val="00D84635"/>
    <w:rsid w:val="00DA0965"/>
    <w:rsid w:val="00DB4EC4"/>
    <w:rsid w:val="00DB5ABA"/>
    <w:rsid w:val="00DC6AF5"/>
    <w:rsid w:val="00DE3FFA"/>
    <w:rsid w:val="00E437E6"/>
    <w:rsid w:val="00E77E1C"/>
    <w:rsid w:val="00E83576"/>
    <w:rsid w:val="00ED2A8D"/>
    <w:rsid w:val="00EF745B"/>
    <w:rsid w:val="00F01A5C"/>
    <w:rsid w:val="00F25E98"/>
    <w:rsid w:val="00F360A3"/>
    <w:rsid w:val="00F43F2B"/>
    <w:rsid w:val="00F63D8A"/>
    <w:rsid w:val="00F85955"/>
    <w:rsid w:val="00F878A7"/>
    <w:rsid w:val="00F9631A"/>
    <w:rsid w:val="00FA2F35"/>
    <w:rsid w:val="00FC7095"/>
    <w:rsid w:val="00FD063A"/>
    <w:rsid w:val="00FD1D04"/>
    <w:rsid w:val="00FE5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F702F"/>
  <w15:chartTrackingRefBased/>
  <w15:docId w15:val="{4477FBCC-D1A3-4ADD-986A-D7FE9B865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A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7BC5"/>
    <w:rPr>
      <w:color w:val="0563C1" w:themeColor="hyperlink"/>
      <w:u w:val="single"/>
    </w:rPr>
  </w:style>
  <w:style w:type="character" w:styleId="UnresolvedMention">
    <w:name w:val="Unresolved Mention"/>
    <w:basedOn w:val="DefaultParagraphFont"/>
    <w:uiPriority w:val="99"/>
    <w:semiHidden/>
    <w:unhideWhenUsed/>
    <w:rsid w:val="00837BC5"/>
    <w:rPr>
      <w:color w:val="605E5C"/>
      <w:shd w:val="clear" w:color="auto" w:fill="E1DFDD"/>
    </w:rPr>
  </w:style>
  <w:style w:type="paragraph" w:styleId="ListParagraph">
    <w:name w:val="List Paragraph"/>
    <w:basedOn w:val="Normal"/>
    <w:uiPriority w:val="34"/>
    <w:qFormat/>
    <w:rsid w:val="00C07925"/>
    <w:pPr>
      <w:ind w:left="720"/>
      <w:contextualSpacing/>
    </w:pPr>
  </w:style>
  <w:style w:type="character" w:customStyle="1" w:styleId="Heading1Char">
    <w:name w:val="Heading 1 Char"/>
    <w:basedOn w:val="DefaultParagraphFont"/>
    <w:link w:val="Heading1"/>
    <w:uiPriority w:val="9"/>
    <w:rsid w:val="00DB5AB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03F7C"/>
    <w:pPr>
      <w:spacing w:after="0" w:line="240" w:lineRule="auto"/>
    </w:pPr>
  </w:style>
  <w:style w:type="character" w:styleId="Strong">
    <w:name w:val="Strong"/>
    <w:basedOn w:val="DefaultParagraphFont"/>
    <w:uiPriority w:val="22"/>
    <w:qFormat/>
    <w:rsid w:val="00C34CE5"/>
    <w:rPr>
      <w:b/>
      <w:bCs/>
    </w:rPr>
  </w:style>
  <w:style w:type="character" w:customStyle="1" w:styleId="selectable">
    <w:name w:val="selectable"/>
    <w:basedOn w:val="DefaultParagraphFont"/>
    <w:rsid w:val="00C34C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346969">
      <w:bodyDiv w:val="1"/>
      <w:marLeft w:val="0"/>
      <w:marRight w:val="0"/>
      <w:marTop w:val="0"/>
      <w:marBottom w:val="0"/>
      <w:divBdr>
        <w:top w:val="none" w:sz="0" w:space="0" w:color="auto"/>
        <w:left w:val="none" w:sz="0" w:space="0" w:color="auto"/>
        <w:bottom w:val="none" w:sz="0" w:space="0" w:color="auto"/>
        <w:right w:val="none" w:sz="0" w:space="0" w:color="auto"/>
      </w:divBdr>
    </w:div>
    <w:div w:id="1257471978">
      <w:bodyDiv w:val="1"/>
      <w:marLeft w:val="0"/>
      <w:marRight w:val="0"/>
      <w:marTop w:val="0"/>
      <w:marBottom w:val="0"/>
      <w:divBdr>
        <w:top w:val="none" w:sz="0" w:space="0" w:color="auto"/>
        <w:left w:val="none" w:sz="0" w:space="0" w:color="auto"/>
        <w:bottom w:val="none" w:sz="0" w:space="0" w:color="auto"/>
        <w:right w:val="none" w:sz="0" w:space="0" w:color="auto"/>
      </w:divBdr>
    </w:div>
    <w:div w:id="1469085832">
      <w:bodyDiv w:val="1"/>
      <w:marLeft w:val="0"/>
      <w:marRight w:val="0"/>
      <w:marTop w:val="0"/>
      <w:marBottom w:val="0"/>
      <w:divBdr>
        <w:top w:val="none" w:sz="0" w:space="0" w:color="auto"/>
        <w:left w:val="none" w:sz="0" w:space="0" w:color="auto"/>
        <w:bottom w:val="none" w:sz="0" w:space="0" w:color="auto"/>
        <w:right w:val="none" w:sz="0" w:space="0" w:color="auto"/>
      </w:divBdr>
    </w:div>
    <w:div w:id="1707484818">
      <w:bodyDiv w:val="1"/>
      <w:marLeft w:val="0"/>
      <w:marRight w:val="0"/>
      <w:marTop w:val="0"/>
      <w:marBottom w:val="0"/>
      <w:divBdr>
        <w:top w:val="none" w:sz="0" w:space="0" w:color="auto"/>
        <w:left w:val="none" w:sz="0" w:space="0" w:color="auto"/>
        <w:bottom w:val="none" w:sz="0" w:space="0" w:color="auto"/>
        <w:right w:val="none" w:sz="0" w:space="0" w:color="auto"/>
      </w:divBdr>
    </w:div>
    <w:div w:id="1713261510">
      <w:bodyDiv w:val="1"/>
      <w:marLeft w:val="0"/>
      <w:marRight w:val="0"/>
      <w:marTop w:val="0"/>
      <w:marBottom w:val="0"/>
      <w:divBdr>
        <w:top w:val="none" w:sz="0" w:space="0" w:color="auto"/>
        <w:left w:val="none" w:sz="0" w:space="0" w:color="auto"/>
        <w:bottom w:val="none" w:sz="0" w:space="0" w:color="auto"/>
        <w:right w:val="none" w:sz="0" w:space="0" w:color="auto"/>
      </w:divBdr>
    </w:div>
    <w:div w:id="1974290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acob/Downloads/Media%20Management%20at%20sport%20events%20-%20Getz.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pn.co.uk/boxing/story/_/id/32091828/is-jake-paul-bad-boxing-next-question" TargetMode="External"/><Relationship Id="rId12" Type="http://schemas.openxmlformats.org/officeDocument/2006/relationships/hyperlink" Target="https://www.researchgate.net/profile/Warren-Payne/publication/255639009_SPORTS_ROLE_MODELS_AND_THEIR_IMPACT_ON_PARTICIPATION_IN_PHYSICAL_ACTIVITY_A_LITERATURE_REVIEW/links/0a85e53bd2525c580f000000/SPORTS-ROLE-MODELS-AND-THEIR-IMPACT-ON-PARTICIPATION-IN-PHYSICAL-ACTIVITY-A-LITERATURE-REVIEW.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azn.com/en-US/news/boxing/is-jake-paul-good-for-boxing/f9fdnsnavz6r128re5xxm63fj" TargetMode="External"/><Relationship Id="rId11" Type="http://schemas.openxmlformats.org/officeDocument/2006/relationships/hyperlink" Target="file:///C:\Users\jacob\Downloads\Major%20Events%20Strategy%20for%20Wales%202010-2020.pdf" TargetMode="External"/><Relationship Id="rId5" Type="http://schemas.openxmlformats.org/officeDocument/2006/relationships/hyperlink" Target="https://bleacherreport.com/articles/1370083-boxing-breaking-down-the-steady-decline-of-the-sweet-science" TargetMode="External"/><Relationship Id="rId10" Type="http://schemas.openxmlformats.org/officeDocument/2006/relationships/hyperlink" Target="file:///C:\Users\jacob\Downloads\Event%20sponsorship%20and%20ambush%20marketing.pdf" TargetMode="External"/><Relationship Id="rId4" Type="http://schemas.openxmlformats.org/officeDocument/2006/relationships/webSettings" Target="webSettings.xml"/><Relationship Id="rId9" Type="http://schemas.openxmlformats.org/officeDocument/2006/relationships/hyperlink" Target="https://www.sciencedirect.com/science/article/abs/pii/S000768130900032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4213</TotalTime>
  <Pages>5</Pages>
  <Words>2272</Words>
  <Characters>12954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Baker</dc:creator>
  <cp:keywords/>
  <dc:description/>
  <cp:lastModifiedBy>Jacob Baker</cp:lastModifiedBy>
  <cp:revision>195</cp:revision>
  <dcterms:created xsi:type="dcterms:W3CDTF">2021-11-23T13:07:00Z</dcterms:created>
  <dcterms:modified xsi:type="dcterms:W3CDTF">2021-11-26T11:20:00Z</dcterms:modified>
</cp:coreProperties>
</file>