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864B49" w14:textId="77777777" w:rsidR="00193A89" w:rsidRPr="00406EE4" w:rsidRDefault="00AF18A6"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rPr>
        <w:drawing>
          <wp:anchor distT="0" distB="0" distL="114300" distR="114300" simplePos="0" relativeHeight="251658240" behindDoc="1" locked="0" layoutInCell="1" allowOverlap="1" wp14:anchorId="1C17325E" wp14:editId="40F3EEC1">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rPr>
        <mc:AlternateContent>
          <mc:Choice Requires="wps">
            <w:drawing>
              <wp:anchor distT="45720" distB="45720" distL="114300" distR="114300" simplePos="0" relativeHeight="251661312" behindDoc="0" locked="0" layoutInCell="1" allowOverlap="1" wp14:anchorId="691B3B33" wp14:editId="54BB129B">
                <wp:simplePos x="0" y="0"/>
                <wp:positionH relativeFrom="margin">
                  <wp:posOffset>2743200</wp:posOffset>
                </wp:positionH>
                <wp:positionV relativeFrom="paragraph">
                  <wp:posOffset>2762250</wp:posOffset>
                </wp:positionV>
                <wp:extent cx="3893185" cy="228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2286000"/>
                        </a:xfrm>
                        <a:prstGeom prst="rect">
                          <a:avLst/>
                        </a:prstGeom>
                        <a:solidFill>
                          <a:srgbClr val="FFFFFF"/>
                        </a:solidFill>
                        <a:ln w="9525">
                          <a:noFill/>
                          <a:miter lim="800000"/>
                          <a:headEnd/>
                          <a:tailEnd/>
                        </a:ln>
                      </wps:spPr>
                      <wps:txbx>
                        <w:txbxContent>
                          <w:p w14:paraId="7AE70335" w14:textId="7D20E1E4" w:rsidR="00090E3B" w:rsidRPr="00193A89" w:rsidRDefault="00090E3B" w:rsidP="00193A89">
                            <w:pPr>
                              <w:pStyle w:val="Title"/>
                              <w:rPr>
                                <w:sz w:val="44"/>
                                <w:szCs w:val="44"/>
                              </w:rPr>
                            </w:pPr>
                            <w:r>
                              <w:rPr>
                                <w:sz w:val="44"/>
                                <w:szCs w:val="44"/>
                              </w:rPr>
                              <w:t>SHSS5061                  Zoe Mountjoy</w:t>
                            </w:r>
                          </w:p>
                          <w:p w14:paraId="0B7308D6" w14:textId="7701F129" w:rsidR="00090E3B" w:rsidRDefault="00090E3B"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090E3B" w:rsidRDefault="00090E3B" w:rsidP="00193A89">
                            <w:pPr>
                              <w:rPr>
                                <w:rFonts w:asciiTheme="majorHAnsi" w:hAnsiTheme="majorHAnsi"/>
                                <w:sz w:val="44"/>
                                <w:szCs w:val="44"/>
                              </w:rPr>
                            </w:pPr>
                          </w:p>
                          <w:p w14:paraId="000FA332" w14:textId="77777777" w:rsidR="00090E3B" w:rsidRDefault="00090E3B" w:rsidP="00193A89">
                            <w:pPr>
                              <w:rPr>
                                <w:rFonts w:asciiTheme="majorHAnsi" w:hAnsiTheme="majorHAnsi"/>
                                <w:sz w:val="44"/>
                                <w:szCs w:val="44"/>
                              </w:rPr>
                            </w:pPr>
                          </w:p>
                          <w:p w14:paraId="72F45EE5" w14:textId="77777777" w:rsidR="00090E3B" w:rsidRPr="00193A89" w:rsidRDefault="00090E3B"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090E3B" w:rsidRPr="00193A89" w:rsidRDefault="00090E3B" w:rsidP="00235075">
                            <w:pPr>
                              <w:rPr>
                                <w:rFonts w:asciiTheme="majorHAnsi" w:hAnsiTheme="majorHAnsi"/>
                                <w:sz w:val="44"/>
                                <w:szCs w:val="44"/>
                              </w:rPr>
                            </w:pPr>
                          </w:p>
                          <w:p w14:paraId="4F9611A4" w14:textId="77777777" w:rsidR="00090E3B" w:rsidRPr="00193A89" w:rsidRDefault="00090E3B"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B3B33" id="_x0000_t202" coordsize="21600,21600" o:spt="202" path="m,l,21600r21600,l21600,xe">
                <v:stroke joinstyle="miter"/>
                <v:path gradientshapeok="t" o:connecttype="rect"/>
              </v:shapetype>
              <v:shape id="Text Box 2" o:spid="_x0000_s1026" type="#_x0000_t202" style="position:absolute;margin-left:3in;margin-top:217.5pt;width:306.55pt;height:180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" stroked="f">
                <v:textbox>
                  <w:txbxContent>
                    <w:p w14:paraId="7AE70335" w14:textId="7D20E1E4" w:rsidR="00090E3B" w:rsidRPr="00193A89" w:rsidRDefault="00090E3B" w:rsidP="00193A89">
                      <w:pPr>
                        <w:pStyle w:val="Title"/>
                        <w:rPr>
                          <w:sz w:val="44"/>
                          <w:szCs w:val="44"/>
                        </w:rPr>
                      </w:pPr>
                      <w:r>
                        <w:rPr>
                          <w:sz w:val="44"/>
                          <w:szCs w:val="44"/>
                        </w:rPr>
                        <w:t>SHSS5061                  Zoe Mountjoy</w:t>
                      </w:r>
                    </w:p>
                    <w:p w14:paraId="0B7308D6" w14:textId="7701F129" w:rsidR="00090E3B" w:rsidRDefault="00090E3B"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090E3B" w:rsidRDefault="00090E3B" w:rsidP="00193A89">
                      <w:pPr>
                        <w:rPr>
                          <w:rFonts w:asciiTheme="majorHAnsi" w:hAnsiTheme="majorHAnsi"/>
                          <w:sz w:val="44"/>
                          <w:szCs w:val="44"/>
                        </w:rPr>
                      </w:pPr>
                    </w:p>
                    <w:p w14:paraId="000FA332" w14:textId="77777777" w:rsidR="00090E3B" w:rsidRDefault="00090E3B" w:rsidP="00193A89">
                      <w:pPr>
                        <w:rPr>
                          <w:rFonts w:asciiTheme="majorHAnsi" w:hAnsiTheme="majorHAnsi"/>
                          <w:sz w:val="44"/>
                          <w:szCs w:val="44"/>
                        </w:rPr>
                      </w:pPr>
                    </w:p>
                    <w:p w14:paraId="72F45EE5" w14:textId="77777777" w:rsidR="00090E3B" w:rsidRPr="00193A89" w:rsidRDefault="00090E3B"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090E3B" w:rsidRPr="00193A89" w:rsidRDefault="00090E3B" w:rsidP="00235075">
                      <w:pPr>
                        <w:rPr>
                          <w:rFonts w:asciiTheme="majorHAnsi" w:hAnsiTheme="majorHAnsi"/>
                          <w:sz w:val="44"/>
                          <w:szCs w:val="44"/>
                        </w:rPr>
                      </w:pPr>
                    </w:p>
                    <w:p w14:paraId="4F9611A4" w14:textId="77777777" w:rsidR="00090E3B" w:rsidRPr="00193A89" w:rsidRDefault="00090E3B" w:rsidP="00361150">
                      <w:pPr>
                        <w:rPr>
                          <w:rFonts w:asciiTheme="majorHAnsi" w:hAnsiTheme="majorHAnsi"/>
                          <w:sz w:val="44"/>
                          <w:szCs w:val="44"/>
                        </w:rPr>
                      </w:pPr>
                    </w:p>
                  </w:txbxContent>
                </v:textbox>
                <w10:wrap type="square" anchorx="margin"/>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56030CBB" w14:textId="77777777" w:rsidR="0093423B" w:rsidRDefault="0093423B" w:rsidP="00193A89">
      <w:pPr>
        <w:rPr>
          <w:rFonts w:eastAsia="Times New Roman"/>
          <w:b/>
          <w:caps/>
          <w:sz w:val="28"/>
        </w:rPr>
      </w:pPr>
      <w:r>
        <w:rPr>
          <w:rFonts w:eastAsia="Times New Roman"/>
          <w:b/>
          <w:caps/>
          <w:noProof/>
          <w:sz w:val="28"/>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2">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6246F30" w14:textId="77777777" w:rsidR="0093423B" w:rsidRDefault="0093423B" w:rsidP="00193A89">
      <w:pPr>
        <w:rPr>
          <w:rFonts w:eastAsia="Times New Roman"/>
          <w:b/>
          <w:caps/>
          <w:sz w:val="28"/>
        </w:rPr>
      </w:pPr>
    </w:p>
    <w:p w14:paraId="7ECA6385" w14:textId="23A5C813"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r w:rsidR="00E53C1A">
        <w:rPr>
          <w:rFonts w:asciiTheme="minorHAnsi" w:eastAsia="Times New Roman" w:hAnsiTheme="minorHAnsi"/>
          <w:b/>
          <w:caps/>
          <w:sz w:val="28"/>
        </w:rPr>
        <w:t xml:space="preserve">                                                                                    NAME: ZOE MOUNTJOY</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08EDBE2F"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r w:rsidR="00E53C1A">
        <w:rPr>
          <w:rFonts w:asciiTheme="minorHAnsi" w:eastAsia="Times New Roman" w:hAnsiTheme="minorHAnsi"/>
          <w:b/>
          <w:caps/>
          <w:sz w:val="28"/>
        </w:rPr>
        <w:t xml:space="preserve">                                                                   STUDENT NUMBER: 1800397</w:t>
      </w:r>
    </w:p>
    <w:p w14:paraId="6010F1E0" w14:textId="77777777" w:rsidR="00E53C1A" w:rsidRDefault="00E53C1A" w:rsidP="00193A89">
      <w:pPr>
        <w:jc w:val="center"/>
        <w:rPr>
          <w:rFonts w:asciiTheme="minorHAnsi" w:eastAsia="Times New Roman" w:hAnsiTheme="minorHAnsi"/>
          <w:b/>
          <w:caps/>
          <w:sz w:val="28"/>
        </w:rPr>
      </w:pPr>
    </w:p>
    <w:p w14:paraId="592B792E" w14:textId="66D04C6D"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54E76523"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2000word</w:t>
      </w:r>
      <w:r w:rsidR="00033A1B">
        <w:rPr>
          <w:rFonts w:asciiTheme="minorHAnsi" w:eastAsia="Times New Roman" w:hAnsiTheme="minorHAnsi"/>
          <w:b/>
          <w:sz w:val="28"/>
          <w:szCs w:val="28"/>
        </w:rPr>
        <w:t>s</w:t>
      </w:r>
      <w:r w:rsidR="007802D0">
        <w:rPr>
          <w:rFonts w:asciiTheme="minorHAnsi" w:eastAsia="Times New Roman" w:hAnsiTheme="minorHAnsi"/>
          <w:b/>
          <w:sz w:val="28"/>
          <w:szCs w:val="28"/>
        </w:rPr>
        <w:t xml:space="preserve"> </w:t>
      </w:r>
    </w:p>
    <w:p w14:paraId="6DC904D2" w14:textId="77777777" w:rsidR="002C00D8" w:rsidRPr="002C00D8" w:rsidRDefault="002C00D8" w:rsidP="00193A89">
      <w:pPr>
        <w:spacing w:after="120"/>
        <w:rPr>
          <w:rFonts w:asciiTheme="minorHAnsi" w:eastAsia="Times New Roman" w:hAnsiTheme="minorHAnsi"/>
          <w:b/>
          <w:sz w:val="28"/>
          <w:szCs w:val="28"/>
        </w:rPr>
      </w:pPr>
    </w:p>
    <w:p w14:paraId="53CACEAB" w14:textId="50A98AB5"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641A8F23"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69F210F2" w14:textId="7475943B" w:rsidR="00401814" w:rsidRDefault="00401814" w:rsidP="00401814">
      <w:pPr>
        <w:spacing w:after="120"/>
        <w:rPr>
          <w:rFonts w:asciiTheme="minorHAnsi" w:eastAsia="Times New Roman" w:hAnsiTheme="minorHAnsi"/>
          <w:b/>
          <w:sz w:val="28"/>
          <w:szCs w:val="28"/>
        </w:rPr>
      </w:pPr>
    </w:p>
    <w:p w14:paraId="5DC49497" w14:textId="59855A1E" w:rsidR="00401814" w:rsidRDefault="00401814" w:rsidP="00401814">
      <w:pPr>
        <w:spacing w:after="120"/>
        <w:rPr>
          <w:rFonts w:asciiTheme="minorHAnsi" w:eastAsia="Times New Roman" w:hAnsiTheme="minorHAnsi"/>
          <w:b/>
          <w:sz w:val="28"/>
          <w:szCs w:val="28"/>
        </w:rPr>
      </w:pPr>
    </w:p>
    <w:p w14:paraId="6BDF1500" w14:textId="77777777" w:rsidR="00401814" w:rsidRPr="00401814" w:rsidRDefault="00401814" w:rsidP="00401814">
      <w:pPr>
        <w:spacing w:after="120"/>
        <w:rPr>
          <w:rFonts w:asciiTheme="minorHAnsi" w:eastAsia="Times New Roman" w:hAnsiTheme="minorHAnsi"/>
          <w:b/>
          <w:sz w:val="28"/>
          <w:szCs w:val="28"/>
        </w:rPr>
      </w:pP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w:t>
      </w:r>
      <w:proofErr w:type="spellStart"/>
      <w:r>
        <w:rPr>
          <w:rFonts w:asciiTheme="minorHAnsi" w:eastAsia="Times New Roman" w:hAnsiTheme="minorHAnsi"/>
          <w:sz w:val="28"/>
          <w:szCs w:val="28"/>
        </w:rPr>
        <w:t>moodle</w:t>
      </w:r>
      <w:proofErr w:type="spellEnd"/>
      <w:r>
        <w:rPr>
          <w:rFonts w:asciiTheme="minorHAnsi" w:eastAsia="Times New Roman" w:hAnsiTheme="minorHAnsi"/>
          <w:sz w:val="28"/>
          <w:szCs w:val="28"/>
        </w:rPr>
        <w:t xml:space="preserv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 xml:space="preserve">our </w:t>
      </w:r>
      <w:proofErr w:type="spellStart"/>
      <w:r w:rsidR="00F21324">
        <w:rPr>
          <w:rFonts w:asciiTheme="minorHAnsi" w:eastAsiaTheme="minorHAnsi" w:hAnsiTheme="minorHAnsi"/>
          <w:b/>
          <w:sz w:val="28"/>
          <w:szCs w:val="28"/>
          <w:lang w:eastAsia="en-US"/>
        </w:rPr>
        <w:t>moodle</w:t>
      </w:r>
      <w:proofErr w:type="spellEnd"/>
      <w:r w:rsidR="00F21324">
        <w:rPr>
          <w:rFonts w:asciiTheme="minorHAnsi" w:eastAsiaTheme="minorHAnsi" w:hAnsiTheme="minorHAnsi"/>
          <w:b/>
          <w:sz w:val="28"/>
          <w:szCs w:val="28"/>
          <w:lang w:eastAsia="en-US"/>
        </w:rPr>
        <w:t xml:space="preserv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34285C44"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B685906"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3D2BF71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footerReference w:type="default" r:id="rId13"/>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1F9DF7E5"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005B0F5C">
        <w:rPr>
          <w:rFonts w:asciiTheme="minorHAnsi" w:hAnsiTheme="minorHAnsi"/>
          <w:b/>
          <w:bCs/>
          <w:sz w:val="24"/>
          <w:szCs w:val="24"/>
          <w:u w:val="none"/>
        </w:rPr>
        <w:t xml:space="preserve"> 1800397/Zoe Mountjoy</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14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8"/>
        <w:gridCol w:w="922"/>
        <w:gridCol w:w="1372"/>
        <w:gridCol w:w="1491"/>
        <w:gridCol w:w="1459"/>
        <w:gridCol w:w="1322"/>
        <w:gridCol w:w="81"/>
        <w:gridCol w:w="1378"/>
        <w:gridCol w:w="1569"/>
        <w:gridCol w:w="655"/>
        <w:gridCol w:w="577"/>
        <w:gridCol w:w="1498"/>
        <w:gridCol w:w="348"/>
      </w:tblGrid>
      <w:tr w:rsidR="00193A89" w:rsidRPr="002C00D8" w14:paraId="159ECEF7" w14:textId="77777777" w:rsidTr="005B0F5C">
        <w:trPr>
          <w:cantSplit/>
          <w:trHeight w:val="140"/>
        </w:trPr>
        <w:tc>
          <w:tcPr>
            <w:tcW w:w="0" w:type="auto"/>
            <w:gridSpan w:val="13"/>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5B0F5C">
        <w:trPr>
          <w:cantSplit/>
          <w:trHeight w:val="288"/>
        </w:trPr>
        <w:tc>
          <w:tcPr>
            <w:tcW w:w="2764" w:type="dxa"/>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11816" w:type="dxa"/>
            <w:gridSpan w:val="11"/>
            <w:tcBorders>
              <w:top w:val="single" w:sz="4" w:space="0" w:color="auto"/>
              <w:left w:val="single" w:sz="4" w:space="0" w:color="auto"/>
              <w:bottom w:val="single" w:sz="4" w:space="0" w:color="auto"/>
              <w:right w:val="thinThickLargeGap" w:sz="24" w:space="0" w:color="auto"/>
            </w:tcBorders>
          </w:tcPr>
          <w:p w14:paraId="4B1BED7F" w14:textId="518044F0" w:rsidR="00193A89" w:rsidRPr="00813A19" w:rsidRDefault="00813A19" w:rsidP="00813A19">
            <w:pPr>
              <w:pStyle w:val="Subtitle"/>
              <w:jc w:val="left"/>
              <w:rPr>
                <w:rFonts w:asciiTheme="minorHAnsi" w:hAnsiTheme="minorHAnsi"/>
                <w:sz w:val="18"/>
                <w:szCs w:val="18"/>
                <w:u w:val="none"/>
              </w:rPr>
            </w:pPr>
            <w:r>
              <w:rPr>
                <w:rFonts w:asciiTheme="minorHAnsi" w:hAnsiTheme="minorHAnsi"/>
                <w:sz w:val="18"/>
                <w:szCs w:val="18"/>
                <w:u w:val="none"/>
              </w:rPr>
              <w:t xml:space="preserve">I consider the </w:t>
            </w:r>
            <w:r w:rsidR="00A30B08">
              <w:rPr>
                <w:rFonts w:asciiTheme="minorHAnsi" w:hAnsiTheme="minorHAnsi"/>
                <w:sz w:val="18"/>
                <w:szCs w:val="18"/>
                <w:u w:val="none"/>
              </w:rPr>
              <w:t>layout of this assignment along with the variety of references to be the best aspects of this work.</w:t>
            </w:r>
          </w:p>
        </w:tc>
      </w:tr>
      <w:tr w:rsidR="00463951" w:rsidRPr="002C00D8" w14:paraId="393D6E7C" w14:textId="77777777" w:rsidTr="005B0F5C">
        <w:trPr>
          <w:cantSplit/>
          <w:trHeight w:val="421"/>
        </w:trPr>
        <w:tc>
          <w:tcPr>
            <w:tcW w:w="2764" w:type="dxa"/>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11816" w:type="dxa"/>
            <w:gridSpan w:val="11"/>
            <w:tcBorders>
              <w:top w:val="single" w:sz="4" w:space="0" w:color="auto"/>
              <w:left w:val="single" w:sz="4" w:space="0" w:color="auto"/>
              <w:bottom w:val="single" w:sz="4" w:space="0" w:color="auto"/>
              <w:right w:val="thinThickLargeGap" w:sz="24" w:space="0" w:color="auto"/>
            </w:tcBorders>
          </w:tcPr>
          <w:p w14:paraId="409BEF70" w14:textId="11624C14" w:rsidR="00193A89" w:rsidRPr="00A30B08" w:rsidRDefault="00A30B08" w:rsidP="00813A19">
            <w:pPr>
              <w:pStyle w:val="Subtitle"/>
              <w:jc w:val="left"/>
              <w:rPr>
                <w:rFonts w:asciiTheme="minorHAnsi" w:hAnsiTheme="minorHAnsi"/>
                <w:sz w:val="18"/>
                <w:szCs w:val="18"/>
                <w:u w:val="none"/>
              </w:rPr>
            </w:pPr>
            <w:r w:rsidRPr="00A30B08">
              <w:rPr>
                <w:rFonts w:asciiTheme="minorHAnsi" w:hAnsiTheme="minorHAnsi"/>
                <w:sz w:val="18"/>
                <w:szCs w:val="18"/>
                <w:u w:val="none"/>
              </w:rPr>
              <w:t xml:space="preserve">The aspect of this work that could have been further improved is the depth and detail </w:t>
            </w:r>
            <w:r>
              <w:rPr>
                <w:rFonts w:asciiTheme="minorHAnsi" w:hAnsiTheme="minorHAnsi"/>
                <w:sz w:val="18"/>
                <w:szCs w:val="18"/>
                <w:u w:val="none"/>
              </w:rPr>
              <w:t>used in</w:t>
            </w:r>
            <w:r w:rsidRPr="00A30B08">
              <w:rPr>
                <w:rFonts w:asciiTheme="minorHAnsi" w:hAnsiTheme="minorHAnsi"/>
                <w:sz w:val="18"/>
                <w:szCs w:val="18"/>
                <w:u w:val="none"/>
              </w:rPr>
              <w:t xml:space="preserve"> the discussion</w:t>
            </w:r>
            <w:r>
              <w:rPr>
                <w:rFonts w:asciiTheme="minorHAnsi" w:hAnsiTheme="minorHAnsi"/>
                <w:sz w:val="18"/>
                <w:szCs w:val="18"/>
                <w:u w:val="none"/>
              </w:rPr>
              <w:t xml:space="preserve"> of the limitations along with more critical analysis</w:t>
            </w:r>
            <w:r w:rsidRPr="00A30B08">
              <w:rPr>
                <w:rFonts w:asciiTheme="minorHAnsi" w:hAnsiTheme="minorHAnsi"/>
                <w:sz w:val="18"/>
                <w:szCs w:val="18"/>
                <w:u w:val="none"/>
              </w:rPr>
              <w:t>.</w:t>
            </w:r>
          </w:p>
        </w:tc>
      </w:tr>
      <w:tr w:rsidR="00463951" w:rsidRPr="002C00D8" w14:paraId="74718C2D" w14:textId="77777777" w:rsidTr="005B0F5C">
        <w:trPr>
          <w:cantSplit/>
          <w:trHeight w:val="429"/>
        </w:trPr>
        <w:tc>
          <w:tcPr>
            <w:tcW w:w="2764" w:type="dxa"/>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11816" w:type="dxa"/>
            <w:gridSpan w:val="11"/>
            <w:tcBorders>
              <w:top w:val="single" w:sz="4" w:space="0" w:color="auto"/>
              <w:left w:val="single" w:sz="4" w:space="0" w:color="auto"/>
              <w:bottom w:val="single" w:sz="4" w:space="0" w:color="auto"/>
              <w:right w:val="thinThickLargeGap" w:sz="24" w:space="0" w:color="auto"/>
            </w:tcBorders>
          </w:tcPr>
          <w:p w14:paraId="7BB89D25" w14:textId="63D2194A" w:rsidR="00193A89" w:rsidRPr="002C00D8" w:rsidRDefault="00813A19" w:rsidP="00813A19">
            <w:pPr>
              <w:pStyle w:val="Subtitle"/>
              <w:jc w:val="left"/>
              <w:rPr>
                <w:rFonts w:asciiTheme="minorHAnsi" w:hAnsiTheme="minorHAnsi"/>
                <w:b/>
                <w:bCs/>
                <w:sz w:val="24"/>
                <w:szCs w:val="24"/>
                <w:u w:val="none"/>
              </w:rPr>
            </w:pPr>
            <w:r>
              <w:rPr>
                <w:rFonts w:asciiTheme="minorHAnsi" w:hAnsiTheme="minorHAnsi"/>
                <w:sz w:val="18"/>
                <w:szCs w:val="18"/>
                <w:u w:val="none"/>
              </w:rPr>
              <w:t xml:space="preserve">I </w:t>
            </w:r>
            <w:r w:rsidR="00A30B08">
              <w:rPr>
                <w:rFonts w:asciiTheme="minorHAnsi" w:hAnsiTheme="minorHAnsi"/>
                <w:sz w:val="18"/>
                <w:szCs w:val="18"/>
                <w:u w:val="none"/>
              </w:rPr>
              <w:t xml:space="preserve">have found the gathering of results along with the use of </w:t>
            </w:r>
            <w:r w:rsidR="00401814">
              <w:rPr>
                <w:rFonts w:asciiTheme="minorHAnsi" w:hAnsiTheme="minorHAnsi"/>
                <w:sz w:val="18"/>
                <w:szCs w:val="18"/>
                <w:u w:val="none"/>
              </w:rPr>
              <w:t>SPSS</w:t>
            </w:r>
            <w:r w:rsidR="00A30B08">
              <w:rPr>
                <w:rFonts w:asciiTheme="minorHAnsi" w:hAnsiTheme="minorHAnsi"/>
                <w:sz w:val="18"/>
                <w:szCs w:val="18"/>
                <w:u w:val="none"/>
              </w:rPr>
              <w:t xml:space="preserve"> to be the most satisfying part of this submission. </w:t>
            </w:r>
          </w:p>
        </w:tc>
      </w:tr>
      <w:tr w:rsidR="00463951" w:rsidRPr="002C00D8" w14:paraId="2C438E0C" w14:textId="77777777" w:rsidTr="005B0F5C">
        <w:trPr>
          <w:cantSplit/>
          <w:trHeight w:val="187"/>
        </w:trPr>
        <w:tc>
          <w:tcPr>
            <w:tcW w:w="1864" w:type="dxa"/>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900" w:type="dxa"/>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11816" w:type="dxa"/>
            <w:gridSpan w:val="11"/>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5B0F5C" w:rsidRPr="002C00D8" w14:paraId="4C0AE57C" w14:textId="77777777" w:rsidTr="005B0F5C">
        <w:trPr>
          <w:cantSplit/>
          <w:trHeight w:val="187"/>
        </w:trPr>
        <w:tc>
          <w:tcPr>
            <w:tcW w:w="1864" w:type="dxa"/>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900" w:type="dxa"/>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1300" w:type="dxa"/>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1527" w:type="dxa"/>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1399" w:type="dxa"/>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1452" w:type="dxa"/>
            <w:gridSpan w:val="2"/>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1452" w:type="dxa"/>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1643" w:type="dxa"/>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1310" w:type="dxa"/>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1385" w:type="dxa"/>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5B0F5C" w:rsidRPr="002C00D8" w14:paraId="53594A0E" w14:textId="77777777" w:rsidTr="005B0F5C">
        <w:trPr>
          <w:trHeight w:val="640"/>
        </w:trPr>
        <w:tc>
          <w:tcPr>
            <w:tcW w:w="1864" w:type="dxa"/>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900" w:type="dxa"/>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1300" w:type="dxa"/>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1527" w:type="dxa"/>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1399" w:type="dxa"/>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1452" w:type="dxa"/>
            <w:gridSpan w:val="2"/>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1452" w:type="dxa"/>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1643" w:type="dxa"/>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proofErr w:type="gramStart"/>
            <w:r>
              <w:rPr>
                <w:rFonts w:asciiTheme="minorHAnsi" w:hAnsiTheme="minorHAnsi"/>
                <w:sz w:val="16"/>
                <w:szCs w:val="16"/>
              </w:rPr>
              <w:t>Very good</w:t>
            </w:r>
            <w:proofErr w:type="gramEnd"/>
            <w:r>
              <w:rPr>
                <w:rFonts w:asciiTheme="minorHAnsi" w:hAnsiTheme="minorHAnsi"/>
                <w:sz w:val="16"/>
                <w:szCs w:val="16"/>
              </w:rPr>
              <w:t xml:space="preserve"> overview of study presented </w:t>
            </w:r>
          </w:p>
        </w:tc>
        <w:tc>
          <w:tcPr>
            <w:tcW w:w="1310" w:type="dxa"/>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1385" w:type="dxa"/>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5B0F5C" w:rsidRPr="002C00D8" w14:paraId="26B72BE9" w14:textId="77777777" w:rsidTr="005B0F5C">
        <w:trPr>
          <w:trHeight w:val="765"/>
        </w:trPr>
        <w:tc>
          <w:tcPr>
            <w:tcW w:w="1864" w:type="dxa"/>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900" w:type="dxa"/>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1300" w:type="dxa"/>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1527" w:type="dxa"/>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1399" w:type="dxa"/>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1452" w:type="dxa"/>
            <w:gridSpan w:val="2"/>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1452" w:type="dxa"/>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1643" w:type="dxa"/>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1310" w:type="dxa"/>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1385" w:type="dxa"/>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5B0F5C" w:rsidRPr="002C00D8" w14:paraId="11657A2C" w14:textId="77777777" w:rsidTr="005B0F5C">
        <w:trPr>
          <w:trHeight w:val="640"/>
        </w:trPr>
        <w:tc>
          <w:tcPr>
            <w:tcW w:w="1864" w:type="dxa"/>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proofErr w:type="gramStart"/>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proofErr w:type="gramEnd"/>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900" w:type="dxa"/>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1300" w:type="dxa"/>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1527" w:type="dxa"/>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1399" w:type="dxa"/>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1452" w:type="dxa"/>
            <w:gridSpan w:val="2"/>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1452" w:type="dxa"/>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1643" w:type="dxa"/>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1310" w:type="dxa"/>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1385" w:type="dxa"/>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5B0F5C" w:rsidRPr="002C00D8" w14:paraId="607EC7F7" w14:textId="77777777" w:rsidTr="005B0F5C">
        <w:trPr>
          <w:trHeight w:val="655"/>
        </w:trPr>
        <w:tc>
          <w:tcPr>
            <w:tcW w:w="1864" w:type="dxa"/>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900" w:type="dxa"/>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1300" w:type="dxa"/>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1527" w:type="dxa"/>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1399" w:type="dxa"/>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1452" w:type="dxa"/>
            <w:gridSpan w:val="2"/>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1452" w:type="dxa"/>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1643" w:type="dxa"/>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Method </w:t>
            </w:r>
            <w:proofErr w:type="gramStart"/>
            <w:r>
              <w:rPr>
                <w:rFonts w:asciiTheme="minorHAnsi" w:hAnsiTheme="minorHAnsi"/>
                <w:sz w:val="16"/>
                <w:szCs w:val="16"/>
              </w:rPr>
              <w:t>detailed,</w:t>
            </w:r>
            <w:proofErr w:type="gramEnd"/>
            <w:r>
              <w:rPr>
                <w:rFonts w:asciiTheme="minorHAnsi" w:hAnsiTheme="minorHAnsi"/>
                <w:sz w:val="16"/>
                <w:szCs w:val="16"/>
              </w:rPr>
              <w:t xml:space="preserve"> study reproducible</w:t>
            </w:r>
          </w:p>
        </w:tc>
        <w:tc>
          <w:tcPr>
            <w:tcW w:w="1310" w:type="dxa"/>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1385" w:type="dxa"/>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5B0F5C" w:rsidRPr="002C00D8" w14:paraId="78655941" w14:textId="77777777" w:rsidTr="005B0F5C">
        <w:trPr>
          <w:trHeight w:val="640"/>
        </w:trPr>
        <w:tc>
          <w:tcPr>
            <w:tcW w:w="1864" w:type="dxa"/>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900" w:type="dxa"/>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1300" w:type="dxa"/>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1527" w:type="dxa"/>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1399" w:type="dxa"/>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1452" w:type="dxa"/>
            <w:gridSpan w:val="2"/>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1452" w:type="dxa"/>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1643" w:type="dxa"/>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Very good</w:t>
            </w:r>
            <w:proofErr w:type="gramEnd"/>
            <w:r>
              <w:rPr>
                <w:rFonts w:asciiTheme="minorHAnsi" w:hAnsiTheme="minorHAnsi"/>
                <w:sz w:val="16"/>
                <w:szCs w:val="16"/>
              </w:rPr>
              <w:t xml:space="preserve"> – detailed and appropriate of results </w:t>
            </w:r>
          </w:p>
        </w:tc>
        <w:tc>
          <w:tcPr>
            <w:tcW w:w="1310" w:type="dxa"/>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proofErr w:type="gramStart"/>
            <w:r>
              <w:rPr>
                <w:rFonts w:asciiTheme="minorHAnsi" w:hAnsiTheme="minorHAnsi"/>
                <w:sz w:val="16"/>
                <w:szCs w:val="16"/>
              </w:rPr>
              <w:t>Excellent  -</w:t>
            </w:r>
            <w:proofErr w:type="gramEnd"/>
            <w:r>
              <w:rPr>
                <w:rFonts w:asciiTheme="minorHAnsi" w:hAnsiTheme="minorHAnsi"/>
                <w:sz w:val="16"/>
                <w:szCs w:val="16"/>
              </w:rPr>
              <w:t xml:space="preserve"> detailed and appropriate results. </w:t>
            </w:r>
          </w:p>
        </w:tc>
        <w:tc>
          <w:tcPr>
            <w:tcW w:w="1385" w:type="dxa"/>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5B0F5C" w:rsidRPr="002C00D8" w14:paraId="6DECA426" w14:textId="77777777" w:rsidTr="005B0F5C">
        <w:trPr>
          <w:trHeight w:val="632"/>
        </w:trPr>
        <w:tc>
          <w:tcPr>
            <w:tcW w:w="1864" w:type="dxa"/>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900" w:type="dxa"/>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1300" w:type="dxa"/>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1527" w:type="dxa"/>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1399" w:type="dxa"/>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1452" w:type="dxa"/>
            <w:gridSpan w:val="2"/>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1452" w:type="dxa"/>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1643" w:type="dxa"/>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1310" w:type="dxa"/>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1385" w:type="dxa"/>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5B0F5C" w:rsidRPr="002C00D8" w14:paraId="5FE9CE16" w14:textId="77777777" w:rsidTr="005B0F5C">
        <w:trPr>
          <w:trHeight w:val="640"/>
        </w:trPr>
        <w:tc>
          <w:tcPr>
            <w:tcW w:w="1864" w:type="dxa"/>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proofErr w:type="gramStart"/>
            <w:r>
              <w:rPr>
                <w:rFonts w:asciiTheme="minorHAnsi" w:hAnsiTheme="minorHAnsi"/>
                <w:sz w:val="16"/>
                <w:szCs w:val="16"/>
              </w:rPr>
              <w:lastRenderedPageBreak/>
              <w:t>Conclusion  (</w:t>
            </w:r>
            <w:proofErr w:type="gramEnd"/>
            <w:r>
              <w:rPr>
                <w:rFonts w:asciiTheme="minorHAnsi" w:hAnsiTheme="minorHAnsi"/>
                <w:sz w:val="16"/>
                <w:szCs w:val="16"/>
              </w:rPr>
              <w:t xml:space="preserve">5%) </w:t>
            </w:r>
          </w:p>
        </w:tc>
        <w:tc>
          <w:tcPr>
            <w:tcW w:w="900" w:type="dxa"/>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1300" w:type="dxa"/>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1527" w:type="dxa"/>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t>Insufficient discussion</w:t>
            </w:r>
            <w:r>
              <w:rPr>
                <w:rFonts w:asciiTheme="minorHAnsi" w:hAnsiTheme="minorHAnsi"/>
                <w:sz w:val="16"/>
                <w:szCs w:val="16"/>
              </w:rPr>
              <w:t xml:space="preserve"> of study </w:t>
            </w:r>
            <w:r w:rsidR="00666412">
              <w:rPr>
                <w:rFonts w:asciiTheme="minorHAnsi" w:hAnsiTheme="minorHAnsi"/>
                <w:sz w:val="16"/>
                <w:szCs w:val="16"/>
              </w:rPr>
              <w:t xml:space="preserve">conclusions. </w:t>
            </w:r>
          </w:p>
        </w:tc>
        <w:tc>
          <w:tcPr>
            <w:tcW w:w="1399" w:type="dxa"/>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t>Limited discussion</w:t>
            </w:r>
            <w:r>
              <w:rPr>
                <w:rFonts w:asciiTheme="minorHAnsi" w:hAnsiTheme="minorHAnsi"/>
                <w:sz w:val="16"/>
                <w:szCs w:val="16"/>
              </w:rPr>
              <w:t xml:space="preserve"> of study </w:t>
            </w:r>
            <w:r w:rsidR="00666412">
              <w:rPr>
                <w:rFonts w:asciiTheme="minorHAnsi" w:hAnsiTheme="minorHAnsi"/>
                <w:sz w:val="16"/>
                <w:szCs w:val="16"/>
              </w:rPr>
              <w:t>conclusions</w:t>
            </w:r>
          </w:p>
        </w:tc>
        <w:tc>
          <w:tcPr>
            <w:tcW w:w="1452" w:type="dxa"/>
            <w:gridSpan w:val="2"/>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1452" w:type="dxa"/>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1643" w:type="dxa"/>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with sound</w:t>
            </w:r>
            <w:r w:rsidRPr="002C00D8">
              <w:rPr>
                <w:rFonts w:asciiTheme="minorHAnsi" w:hAnsiTheme="minorHAnsi"/>
                <w:sz w:val="16"/>
                <w:szCs w:val="16"/>
              </w:rPr>
              <w:t xml:space="preserve"> debate of issues</w:t>
            </w:r>
          </w:p>
        </w:tc>
        <w:tc>
          <w:tcPr>
            <w:tcW w:w="1310" w:type="dxa"/>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Comprehensive </w:t>
            </w:r>
            <w:r>
              <w:rPr>
                <w:rFonts w:asciiTheme="minorHAnsi" w:hAnsiTheme="minorHAnsi"/>
                <w:sz w:val="16"/>
                <w:szCs w:val="16"/>
              </w:rPr>
              <w:t xml:space="preserve">awareness of </w:t>
            </w:r>
            <w:r w:rsidR="00666412">
              <w:rPr>
                <w:rFonts w:asciiTheme="minorHAnsi" w:hAnsiTheme="minorHAnsi"/>
                <w:sz w:val="16"/>
                <w:szCs w:val="16"/>
              </w:rPr>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1385" w:type="dxa"/>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t xml:space="preserve">Exceptional awareness of 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5B0F5C" w:rsidRPr="002C00D8" w14:paraId="30ED1149" w14:textId="77777777" w:rsidTr="005B0F5C">
        <w:trPr>
          <w:trHeight w:val="1015"/>
        </w:trPr>
        <w:tc>
          <w:tcPr>
            <w:tcW w:w="1864" w:type="dxa"/>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t>Academic skills (P/F)</w:t>
            </w:r>
          </w:p>
        </w:tc>
        <w:tc>
          <w:tcPr>
            <w:tcW w:w="900" w:type="dxa"/>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1300" w:type="dxa"/>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1527" w:type="dxa"/>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Attempt to apply Harvard guidelines and Academic Writing with significant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1399" w:type="dxa"/>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w:t>
            </w:r>
            <w:proofErr w:type="gramStart"/>
            <w:r w:rsidRPr="007C0B75">
              <w:rPr>
                <w:rFonts w:asciiTheme="minorHAnsi" w:hAnsiTheme="minorHAnsi"/>
                <w:sz w:val="16"/>
                <w:szCs w:val="16"/>
                <w:u w:val="none"/>
              </w:rPr>
              <w:t>inconsistency,  errors</w:t>
            </w:r>
            <w:proofErr w:type="gramEnd"/>
            <w:r w:rsidRPr="007C0B75">
              <w:rPr>
                <w:rFonts w:asciiTheme="minorHAnsi" w:hAnsiTheme="minorHAnsi"/>
                <w:sz w:val="16"/>
                <w:szCs w:val="16"/>
                <w:u w:val="none"/>
              </w:rPr>
              <w:t xml:space="preserve"> and omissions</w:t>
            </w:r>
          </w:p>
        </w:tc>
        <w:tc>
          <w:tcPr>
            <w:tcW w:w="1452" w:type="dxa"/>
            <w:gridSpan w:val="2"/>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1452" w:type="dxa"/>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1643" w:type="dxa"/>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Basic understanding of Harvard referencing and </w:t>
            </w:r>
            <w:proofErr w:type="gramStart"/>
            <w:r w:rsidRPr="007C0B75">
              <w:rPr>
                <w:rFonts w:asciiTheme="minorHAnsi" w:hAnsiTheme="minorHAnsi"/>
                <w:sz w:val="16"/>
                <w:szCs w:val="16"/>
                <w:u w:val="none"/>
              </w:rPr>
              <w:t>academic  writing</w:t>
            </w:r>
            <w:proofErr w:type="gramEnd"/>
          </w:p>
        </w:tc>
        <w:tc>
          <w:tcPr>
            <w:tcW w:w="1310" w:type="dxa"/>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1385" w:type="dxa"/>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5B0F5C">
        <w:trPr>
          <w:cantSplit/>
          <w:trHeight w:val="183"/>
        </w:trPr>
        <w:tc>
          <w:tcPr>
            <w:tcW w:w="0" w:type="auto"/>
            <w:gridSpan w:val="12"/>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w:t>
            </w:r>
            <w:proofErr w:type="gramStart"/>
            <w:r w:rsidRPr="002C00D8">
              <w:rPr>
                <w:rFonts w:asciiTheme="minorHAnsi" w:hAnsiTheme="minorHAnsi"/>
                <w:sz w:val="18"/>
                <w:szCs w:val="18"/>
                <w:u w:val="none"/>
              </w:rPr>
              <w:t>proof read</w:t>
            </w:r>
            <w:proofErr w:type="gramEnd"/>
            <w:r w:rsidRPr="002C00D8">
              <w:rPr>
                <w:rFonts w:asciiTheme="minorHAnsi" w:hAnsiTheme="minorHAnsi"/>
                <w:sz w:val="18"/>
                <w:szCs w:val="18"/>
                <w:u w:val="none"/>
              </w:rPr>
              <w:t xml:space="preserve">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w:t>
            </w:r>
            <w:proofErr w:type="gramStart"/>
            <w:r w:rsidRPr="002C00D8">
              <w:rPr>
                <w:rFonts w:asciiTheme="minorHAnsi" w:hAnsiTheme="minorHAnsi"/>
                <w:sz w:val="18"/>
                <w:szCs w:val="18"/>
                <w:u w:val="none"/>
              </w:rPr>
              <w:t>Therefore</w:t>
            </w:r>
            <w:proofErr w:type="gramEnd"/>
            <w:r w:rsidRPr="002C00D8">
              <w:rPr>
                <w:rFonts w:asciiTheme="minorHAnsi" w:hAnsiTheme="minorHAnsi"/>
                <w:sz w:val="18"/>
                <w:szCs w:val="18"/>
                <w:u w:val="none"/>
              </w:rPr>
              <w:t xml:space="preserv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5B0F5C">
        <w:trPr>
          <w:cantSplit/>
          <w:trHeight w:val="946"/>
        </w:trPr>
        <w:tc>
          <w:tcPr>
            <w:tcW w:w="0" w:type="auto"/>
            <w:gridSpan w:val="13"/>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5B0F5C" w:rsidRPr="002C00D8" w14:paraId="42776054" w14:textId="77777777" w:rsidTr="005B0F5C">
        <w:trPr>
          <w:cantSplit/>
          <w:trHeight w:val="237"/>
        </w:trPr>
        <w:tc>
          <w:tcPr>
            <w:tcW w:w="4064" w:type="dxa"/>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4278" w:type="dxa"/>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4"/>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63CA3E7A" w14:textId="4B83D1AD" w:rsidR="00193A89" w:rsidRPr="00AA67BF" w:rsidRDefault="00AA67BF" w:rsidP="00AA67BF">
      <w:pPr>
        <w:pStyle w:val="Subtitle"/>
        <w:jc w:val="left"/>
        <w:rPr>
          <w:rFonts w:asciiTheme="minorHAnsi" w:hAnsiTheme="minorHAnsi"/>
          <w:b/>
          <w:bCs/>
          <w:sz w:val="24"/>
          <w:szCs w:val="24"/>
          <w:u w:val="none"/>
        </w:rPr>
        <w:sectPr w:rsidR="00193A89" w:rsidRPr="00AA67BF" w:rsidSect="00193A89">
          <w:pgSz w:w="15840" w:h="12240" w:orient="landscape"/>
          <w:pgMar w:top="720" w:right="720" w:bottom="720" w:left="720" w:header="709" w:footer="709" w:gutter="0"/>
          <w:cols w:space="708"/>
          <w:docGrid w:linePitch="360"/>
        </w:sectPr>
      </w:pPr>
      <w:r>
        <w:rPr>
          <w:rFonts w:asciiTheme="minorHAnsi" w:hAnsiTheme="minorHAnsi"/>
          <w:b/>
          <w:bCs/>
          <w:sz w:val="24"/>
          <w:szCs w:val="24"/>
          <w:u w:val="none"/>
        </w:rPr>
        <w:t xml:space="preserve">                      </w:t>
      </w:r>
    </w:p>
    <w:p w14:paraId="52AC40AC" w14:textId="77777777" w:rsidR="00C91AD5" w:rsidRPr="0006594F" w:rsidRDefault="00C91AD5" w:rsidP="00C91AD5">
      <w:pPr>
        <w:pStyle w:val="Title"/>
        <w:rPr>
          <w:u w:val="single"/>
        </w:rPr>
      </w:pPr>
      <w:r w:rsidRPr="0006594F">
        <w:rPr>
          <w:u w:val="single"/>
        </w:rPr>
        <w:lastRenderedPageBreak/>
        <w:t>Assignment Checklist</w:t>
      </w:r>
    </w:p>
    <w:p w14:paraId="3539F322" w14:textId="77777777" w:rsidR="00C91AD5" w:rsidRPr="009574BA" w:rsidRDefault="00C91AD5" w:rsidP="00C91AD5">
      <w:pPr>
        <w:pStyle w:val="Title"/>
        <w:ind w:left="-284"/>
      </w:pPr>
    </w:p>
    <w:p w14:paraId="0B31215E" w14:textId="77777777" w:rsidR="00C91AD5" w:rsidRDefault="00C91AD5" w:rsidP="00C91AD5">
      <w:pPr>
        <w:pStyle w:val="ListParagraph"/>
        <w:widowControl w:val="0"/>
        <w:numPr>
          <w:ilvl w:val="0"/>
          <w:numId w:val="6"/>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6D9C798" w14:textId="77777777" w:rsidR="00C91AD5" w:rsidRDefault="00C91AD5" w:rsidP="00C91AD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BCB181E"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59690127"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C5E0F3C"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F7B3103" w14:textId="77777777" w:rsidR="00C91AD5"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4140D1E"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0480740"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64AE370" w14:textId="77777777" w:rsidR="00C91AD5"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2041A94"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27C5FE8"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8780D57" w14:textId="77777777" w:rsidR="00C91AD5" w:rsidRPr="004150A6"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0A49613"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51E3E13"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4" w:history="1">
        <w:r>
          <w:rPr>
            <w:rStyle w:val="Hyperlink"/>
          </w:rPr>
          <w:t>https://www.uwtsd.ac.uk/media/uwtsd-website/content-assets/documents/library-and-learning-resources/infoskills/harvard-eng.PDF</w:t>
        </w:r>
      </w:hyperlink>
    </w:p>
    <w:p w14:paraId="244063C1" w14:textId="77777777" w:rsidR="00C91AD5" w:rsidRPr="00A16550"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553F9889"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3CBAD2B"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7BF0597"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64649D2" w14:textId="77777777" w:rsidR="00C91AD5" w:rsidRPr="009574BA" w:rsidRDefault="00C91AD5" w:rsidP="00C91AD5">
      <w:pPr>
        <w:pStyle w:val="ListParagraph"/>
        <w:widowControl w:val="0"/>
        <w:numPr>
          <w:ilvl w:val="0"/>
          <w:numId w:val="6"/>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93F2AD9" w14:textId="77777777" w:rsidR="00C91AD5" w:rsidRDefault="00C91AD5" w:rsidP="00C91AD5">
      <w:pPr>
        <w:pStyle w:val="Title"/>
        <w:jc w:val="center"/>
        <w:rPr>
          <w:b/>
          <w:sz w:val="44"/>
          <w:szCs w:val="48"/>
        </w:rPr>
      </w:pPr>
      <w:r w:rsidRPr="005B0F5C">
        <w:rPr>
          <w:b/>
          <w:sz w:val="44"/>
          <w:szCs w:val="48"/>
        </w:rPr>
        <w:t>Failure to follow these guidelines will cost you marks!</w:t>
      </w:r>
    </w:p>
    <w:p w14:paraId="5A386971" w14:textId="5570F3A0" w:rsidR="00E53C1A" w:rsidRPr="00457B3D" w:rsidRDefault="00E53C1A" w:rsidP="00C91AD5">
      <w:pPr>
        <w:pStyle w:val="Title"/>
        <w:jc w:val="center"/>
        <w:rPr>
          <w:rFonts w:ascii="Times New Roman" w:hAnsi="Times New Roman" w:cs="Times New Roman"/>
          <w:b/>
          <w:bCs/>
          <w:u w:val="single"/>
        </w:rPr>
      </w:pPr>
      <w:r w:rsidRPr="00457B3D">
        <w:rPr>
          <w:rFonts w:ascii="Times New Roman" w:hAnsi="Times New Roman" w:cs="Times New Roman"/>
          <w:b/>
          <w:bCs/>
          <w:sz w:val="28"/>
          <w:szCs w:val="28"/>
          <w:u w:val="single"/>
        </w:rPr>
        <w:lastRenderedPageBreak/>
        <w:t xml:space="preserve">Research </w:t>
      </w:r>
      <w:r w:rsidR="001514FF" w:rsidRPr="00457B3D">
        <w:rPr>
          <w:rFonts w:ascii="Times New Roman" w:hAnsi="Times New Roman" w:cs="Times New Roman"/>
          <w:b/>
          <w:bCs/>
          <w:sz w:val="28"/>
          <w:szCs w:val="28"/>
          <w:u w:val="single"/>
        </w:rPr>
        <w:t>Report</w:t>
      </w:r>
    </w:p>
    <w:p w14:paraId="24F865FA" w14:textId="1A52ADBD" w:rsidR="00E53C1A" w:rsidRDefault="00E53C1A" w:rsidP="00E53C1A"/>
    <w:p w14:paraId="6181AFF2" w14:textId="4747D3BF" w:rsidR="007A5140" w:rsidRDefault="007A5140" w:rsidP="00E53C1A"/>
    <w:p w14:paraId="29931164" w14:textId="77777777" w:rsidR="007A5140" w:rsidRDefault="007A5140" w:rsidP="00E53C1A"/>
    <w:p w14:paraId="780B6087" w14:textId="0F7BC574" w:rsidR="00D968D9" w:rsidRPr="007A5140" w:rsidRDefault="00E53C1A" w:rsidP="007A5140">
      <w:pPr>
        <w:spacing w:after="120" w:line="360" w:lineRule="auto"/>
        <w:jc w:val="center"/>
        <w:rPr>
          <w:rFonts w:eastAsia="Times New Roman"/>
          <w:b/>
          <w:sz w:val="22"/>
          <w:szCs w:val="22"/>
          <w:u w:val="single"/>
        </w:rPr>
      </w:pPr>
      <w:r w:rsidRPr="007A5140">
        <w:rPr>
          <w:rFonts w:eastAsia="Times New Roman"/>
          <w:b/>
          <w:sz w:val="24"/>
          <w:szCs w:val="24"/>
          <w:u w:val="single"/>
        </w:rPr>
        <w:t>Abstract</w:t>
      </w:r>
    </w:p>
    <w:p w14:paraId="3A761BFA" w14:textId="77777777" w:rsidR="007A5140" w:rsidRDefault="00A447F1" w:rsidP="007A5140">
      <w:pPr>
        <w:spacing w:after="240" w:line="360" w:lineRule="auto"/>
        <w:contextualSpacing/>
        <w:rPr>
          <w:rFonts w:eastAsia="Times New Roman"/>
          <w:sz w:val="24"/>
          <w:szCs w:val="24"/>
        </w:rPr>
      </w:pPr>
      <w:r w:rsidRPr="00880188">
        <w:rPr>
          <w:rFonts w:eastAsia="Times New Roman"/>
          <w:sz w:val="24"/>
          <w:szCs w:val="24"/>
          <w:u w:val="single"/>
        </w:rPr>
        <w:t>Intro</w:t>
      </w:r>
      <w:r w:rsidR="003E0E56" w:rsidRPr="00880188">
        <w:rPr>
          <w:rFonts w:eastAsia="Times New Roman"/>
          <w:sz w:val="24"/>
          <w:szCs w:val="24"/>
          <w:u w:val="single"/>
        </w:rPr>
        <w:t>duction:</w:t>
      </w:r>
      <w:r w:rsidR="003E0E56" w:rsidRPr="00BC25E3">
        <w:rPr>
          <w:rFonts w:eastAsia="Times New Roman"/>
          <w:sz w:val="24"/>
          <w:szCs w:val="24"/>
        </w:rPr>
        <w:t xml:space="preserve"> </w:t>
      </w:r>
    </w:p>
    <w:p w14:paraId="518A8938" w14:textId="7F991DBD" w:rsidR="007A5140" w:rsidRPr="00A063C7" w:rsidRDefault="007A5140" w:rsidP="007A5140">
      <w:pPr>
        <w:spacing w:line="360" w:lineRule="auto"/>
        <w:contextualSpacing/>
        <w:rPr>
          <w:rFonts w:eastAsia="Times New Roman"/>
          <w:color w:val="FF0000"/>
          <w:sz w:val="24"/>
          <w:szCs w:val="24"/>
        </w:rPr>
      </w:pPr>
      <w:r>
        <w:rPr>
          <w:rFonts w:eastAsia="Times New Roman"/>
          <w:sz w:val="24"/>
          <w:szCs w:val="24"/>
        </w:rPr>
        <w:t xml:space="preserve">          </w:t>
      </w:r>
      <w:r w:rsidR="00D27138" w:rsidRPr="001A27F0">
        <w:rPr>
          <w:rFonts w:eastAsia="Times New Roman"/>
          <w:sz w:val="24"/>
          <w:szCs w:val="24"/>
        </w:rPr>
        <w:t>The as</w:t>
      </w:r>
      <w:r w:rsidR="00D968D9" w:rsidRPr="001A27F0">
        <w:rPr>
          <w:rFonts w:eastAsia="Times New Roman"/>
          <w:sz w:val="24"/>
          <w:szCs w:val="24"/>
        </w:rPr>
        <w:t xml:space="preserve">sessment of muscle performance is an </w:t>
      </w:r>
      <w:r w:rsidR="001548D6" w:rsidRPr="001A27F0">
        <w:rPr>
          <w:rFonts w:eastAsia="Times New Roman"/>
          <w:sz w:val="24"/>
          <w:szCs w:val="24"/>
        </w:rPr>
        <w:t>important</w:t>
      </w:r>
      <w:r w:rsidR="00D968D9" w:rsidRPr="001A27F0">
        <w:rPr>
          <w:rFonts w:eastAsia="Times New Roman"/>
          <w:sz w:val="24"/>
          <w:szCs w:val="24"/>
        </w:rPr>
        <w:t xml:space="preserve"> </w:t>
      </w:r>
      <w:r w:rsidR="00D27138" w:rsidRPr="001A27F0">
        <w:rPr>
          <w:rFonts w:eastAsia="Times New Roman"/>
          <w:sz w:val="24"/>
          <w:szCs w:val="24"/>
        </w:rPr>
        <w:t>factor</w:t>
      </w:r>
      <w:r w:rsidR="00D968D9" w:rsidRPr="001A27F0">
        <w:rPr>
          <w:rFonts w:eastAsia="Times New Roman"/>
          <w:sz w:val="24"/>
          <w:szCs w:val="24"/>
        </w:rPr>
        <w:t xml:space="preserve"> of </w:t>
      </w:r>
      <w:r w:rsidR="00D27138" w:rsidRPr="001A27F0">
        <w:rPr>
          <w:rFonts w:eastAsia="Times New Roman"/>
          <w:sz w:val="24"/>
          <w:szCs w:val="24"/>
        </w:rPr>
        <w:t>client</w:t>
      </w:r>
      <w:r w:rsidR="00D968D9" w:rsidRPr="001A27F0">
        <w:rPr>
          <w:rFonts w:eastAsia="Times New Roman"/>
          <w:sz w:val="24"/>
          <w:szCs w:val="24"/>
        </w:rPr>
        <w:t xml:space="preserve"> </w:t>
      </w:r>
      <w:r w:rsidR="00D27138" w:rsidRPr="001A27F0">
        <w:rPr>
          <w:rFonts w:eastAsia="Times New Roman"/>
          <w:sz w:val="24"/>
          <w:szCs w:val="24"/>
        </w:rPr>
        <w:t>assessment</w:t>
      </w:r>
      <w:r w:rsidR="00D968D9" w:rsidRPr="001A27F0">
        <w:rPr>
          <w:rFonts w:eastAsia="Times New Roman"/>
          <w:sz w:val="24"/>
          <w:szCs w:val="24"/>
        </w:rPr>
        <w:t xml:space="preserve">. </w:t>
      </w:r>
      <w:r w:rsidR="00D70013" w:rsidRPr="001A27F0">
        <w:rPr>
          <w:sz w:val="24"/>
          <w:szCs w:val="24"/>
        </w:rPr>
        <w:t>Hand-held dynamometry is widely used in the assessment of muscular strength</w:t>
      </w:r>
      <w:r w:rsidR="002402FF">
        <w:rPr>
          <w:sz w:val="24"/>
          <w:szCs w:val="24"/>
        </w:rPr>
        <w:t>, t</w:t>
      </w:r>
      <w:r w:rsidR="00D968D9" w:rsidRPr="001A27F0">
        <w:rPr>
          <w:rFonts w:eastAsia="Times New Roman"/>
          <w:sz w:val="24"/>
          <w:szCs w:val="24"/>
        </w:rPr>
        <w:t xml:space="preserve">he </w:t>
      </w:r>
      <w:r w:rsidR="00257531" w:rsidRPr="001A27F0">
        <w:rPr>
          <w:rFonts w:eastAsia="Times New Roman"/>
          <w:sz w:val="24"/>
          <w:szCs w:val="24"/>
        </w:rPr>
        <w:t>main</w:t>
      </w:r>
      <w:r w:rsidR="00D968D9" w:rsidRPr="001A27F0">
        <w:rPr>
          <w:rFonts w:eastAsia="Times New Roman"/>
          <w:sz w:val="24"/>
          <w:szCs w:val="24"/>
        </w:rPr>
        <w:t xml:space="preserve"> purpose of this study w</w:t>
      </w:r>
      <w:r w:rsidR="00257531" w:rsidRPr="001A27F0">
        <w:rPr>
          <w:rFonts w:eastAsia="Times New Roman"/>
          <w:sz w:val="24"/>
          <w:szCs w:val="24"/>
        </w:rPr>
        <w:t>as</w:t>
      </w:r>
      <w:r w:rsidR="00D968D9" w:rsidRPr="001A27F0">
        <w:rPr>
          <w:rFonts w:eastAsia="Times New Roman"/>
          <w:sz w:val="24"/>
          <w:szCs w:val="24"/>
        </w:rPr>
        <w:t xml:space="preserve"> t</w:t>
      </w:r>
      <w:r w:rsidR="001514FF" w:rsidRPr="001A27F0">
        <w:rPr>
          <w:rFonts w:eastAsia="Times New Roman"/>
          <w:sz w:val="24"/>
          <w:szCs w:val="24"/>
        </w:rPr>
        <w:t xml:space="preserve">o note any significant differences between </w:t>
      </w:r>
      <w:r w:rsidR="00344853" w:rsidRPr="001A27F0">
        <w:rPr>
          <w:rFonts w:eastAsia="Times New Roman"/>
          <w:sz w:val="24"/>
          <w:szCs w:val="24"/>
        </w:rPr>
        <w:t xml:space="preserve">quadriceps strength in </w:t>
      </w:r>
      <w:r w:rsidR="001A27F0" w:rsidRPr="00924D7A">
        <w:rPr>
          <w:rFonts w:eastAsia="Times New Roman"/>
          <w:sz w:val="24"/>
          <w:szCs w:val="24"/>
        </w:rPr>
        <w:t xml:space="preserve">the </w:t>
      </w:r>
      <w:r w:rsidR="001514FF" w:rsidRPr="00924D7A">
        <w:rPr>
          <w:rFonts w:eastAsia="Times New Roman"/>
          <w:sz w:val="24"/>
          <w:szCs w:val="24"/>
        </w:rPr>
        <w:t>dominant and non-dominant leg in male rugby players</w:t>
      </w:r>
      <w:r w:rsidR="001A27F0" w:rsidRPr="00924D7A">
        <w:rPr>
          <w:rFonts w:eastAsia="Times New Roman"/>
          <w:sz w:val="24"/>
          <w:szCs w:val="24"/>
        </w:rPr>
        <w:t xml:space="preserve"> using a hand-held dynamometer (HHD)</w:t>
      </w:r>
      <w:r w:rsidR="001514FF" w:rsidRPr="00924D7A">
        <w:rPr>
          <w:rFonts w:eastAsia="Times New Roman"/>
          <w:sz w:val="24"/>
          <w:szCs w:val="24"/>
        </w:rPr>
        <w:t xml:space="preserve">. </w:t>
      </w:r>
      <w:r w:rsidR="003E0E56" w:rsidRPr="00924D7A">
        <w:rPr>
          <w:rFonts w:eastAsia="Times New Roman"/>
          <w:sz w:val="24"/>
          <w:szCs w:val="24"/>
        </w:rPr>
        <w:t xml:space="preserve">The hypothesis </w:t>
      </w:r>
      <w:r w:rsidR="00A86FC4" w:rsidRPr="00924D7A">
        <w:rPr>
          <w:rFonts w:eastAsia="Times New Roman"/>
          <w:sz w:val="24"/>
          <w:szCs w:val="24"/>
        </w:rPr>
        <w:t xml:space="preserve">of this study was </w:t>
      </w:r>
      <w:r w:rsidR="00A86FC4" w:rsidRPr="00924D7A">
        <w:rPr>
          <w:rFonts w:eastAsiaTheme="majorEastAsia"/>
          <w:kern w:val="24"/>
          <w:sz w:val="24"/>
          <w:szCs w:val="24"/>
        </w:rPr>
        <w:t>that</w:t>
      </w:r>
      <w:r w:rsidR="00A86FC4" w:rsidRPr="00924D7A">
        <w:rPr>
          <w:rFonts w:eastAsiaTheme="majorEastAsia"/>
          <w:b/>
          <w:bCs/>
          <w:kern w:val="24"/>
          <w:sz w:val="24"/>
          <w:szCs w:val="24"/>
        </w:rPr>
        <w:t xml:space="preserve"> </w:t>
      </w:r>
      <w:r w:rsidR="00A86FC4" w:rsidRPr="00813A19">
        <w:rPr>
          <w:rFonts w:eastAsiaTheme="majorEastAsia"/>
          <w:kern w:val="24"/>
          <w:sz w:val="24"/>
          <w:szCs w:val="24"/>
        </w:rPr>
        <w:t>th</w:t>
      </w:r>
      <w:r w:rsidR="00A86FC4" w:rsidRPr="00924D7A">
        <w:rPr>
          <w:rFonts w:eastAsiaTheme="majorEastAsia"/>
          <w:kern w:val="24"/>
          <w:sz w:val="24"/>
          <w:szCs w:val="24"/>
        </w:rPr>
        <w:t>ere will be a difference in strength between the dominant and non-dominant leg. Whereas, the null hypothesis was that there will be no difference in strength between the dominant and non-dominant leg.</w:t>
      </w:r>
    </w:p>
    <w:p w14:paraId="1BF59EBE" w14:textId="77777777" w:rsidR="007A5140" w:rsidRPr="00A063C7" w:rsidRDefault="007A5140" w:rsidP="007A5140">
      <w:pPr>
        <w:spacing w:line="360" w:lineRule="auto"/>
        <w:contextualSpacing/>
        <w:rPr>
          <w:rFonts w:eastAsia="Times New Roman"/>
          <w:color w:val="FF0000"/>
          <w:sz w:val="24"/>
          <w:szCs w:val="24"/>
        </w:rPr>
      </w:pPr>
    </w:p>
    <w:p w14:paraId="0453E4D3" w14:textId="1CDFF870" w:rsidR="007A5140" w:rsidRPr="00A063C7" w:rsidRDefault="007A5140" w:rsidP="007A5140">
      <w:pPr>
        <w:spacing w:line="360" w:lineRule="auto"/>
        <w:contextualSpacing/>
        <w:rPr>
          <w:rFonts w:eastAsia="Times New Roman"/>
          <w:color w:val="FF0000"/>
          <w:sz w:val="24"/>
          <w:szCs w:val="24"/>
          <w:u w:val="single"/>
        </w:rPr>
      </w:pPr>
      <w:r w:rsidRPr="00A063C7">
        <w:rPr>
          <w:rFonts w:eastAsia="Times New Roman"/>
          <w:sz w:val="24"/>
          <w:szCs w:val="24"/>
          <w:u w:val="single"/>
        </w:rPr>
        <w:t>Method:</w:t>
      </w:r>
      <w:r w:rsidR="00AE05B8">
        <w:rPr>
          <w:rFonts w:eastAsia="Times New Roman"/>
          <w:sz w:val="24"/>
          <w:szCs w:val="24"/>
          <w:u w:val="single"/>
        </w:rPr>
        <w:t xml:space="preserve"> </w:t>
      </w:r>
    </w:p>
    <w:p w14:paraId="6E158AA3" w14:textId="243ED406" w:rsidR="007A5140" w:rsidRPr="00A063C7" w:rsidRDefault="007A5140" w:rsidP="007A5140">
      <w:pPr>
        <w:spacing w:line="360" w:lineRule="auto"/>
        <w:contextualSpacing/>
        <w:rPr>
          <w:rFonts w:eastAsia="Times New Roman"/>
          <w:color w:val="FF0000"/>
          <w:sz w:val="24"/>
          <w:szCs w:val="24"/>
        </w:rPr>
      </w:pPr>
      <w:r w:rsidRPr="00A063C7">
        <w:rPr>
          <w:rFonts w:eastAsia="Times New Roman"/>
          <w:color w:val="FF0000"/>
          <w:sz w:val="24"/>
          <w:szCs w:val="24"/>
        </w:rPr>
        <w:t xml:space="preserve">          </w:t>
      </w:r>
      <w:r w:rsidRPr="001A27F0">
        <w:rPr>
          <w:rFonts w:eastAsia="Times New Roman"/>
          <w:sz w:val="24"/>
          <w:szCs w:val="24"/>
        </w:rPr>
        <w:t xml:space="preserve">Fifteen </w:t>
      </w:r>
      <w:r w:rsidR="00A447F1" w:rsidRPr="001A27F0">
        <w:rPr>
          <w:rFonts w:eastAsia="Times New Roman"/>
          <w:sz w:val="24"/>
          <w:szCs w:val="24"/>
        </w:rPr>
        <w:t>male rugby</w:t>
      </w:r>
      <w:r w:rsidR="001A27F0" w:rsidRPr="001A27F0">
        <w:rPr>
          <w:rFonts w:eastAsia="Times New Roman"/>
          <w:sz w:val="24"/>
          <w:szCs w:val="24"/>
        </w:rPr>
        <w:t xml:space="preserve"> union</w:t>
      </w:r>
      <w:r w:rsidR="00A447F1" w:rsidRPr="001A27F0">
        <w:rPr>
          <w:rFonts w:eastAsia="Times New Roman"/>
          <w:sz w:val="24"/>
          <w:szCs w:val="24"/>
        </w:rPr>
        <w:t xml:space="preserve"> players with an average age of </w:t>
      </w:r>
      <w:r w:rsidR="00A447F1" w:rsidRPr="001A27F0">
        <w:rPr>
          <w:rFonts w:eastAsiaTheme="majorEastAsia"/>
          <w:kern w:val="24"/>
          <w:sz w:val="24"/>
          <w:szCs w:val="24"/>
        </w:rPr>
        <w:t>22.2±3.7 years w</w:t>
      </w:r>
      <w:r w:rsidR="00A447F1" w:rsidRPr="001A27F0">
        <w:rPr>
          <w:rFonts w:eastAsia="Times New Roman"/>
          <w:sz w:val="24"/>
          <w:szCs w:val="24"/>
        </w:rPr>
        <w:t>ere assessed.</w:t>
      </w:r>
      <w:r w:rsidR="009B55E9" w:rsidRPr="001A27F0">
        <w:rPr>
          <w:rFonts w:eastAsia="Times New Roman"/>
          <w:sz w:val="24"/>
          <w:szCs w:val="24"/>
        </w:rPr>
        <w:t xml:space="preserve"> All participants were required to be current</w:t>
      </w:r>
      <w:r w:rsidR="00651634">
        <w:rPr>
          <w:rFonts w:eastAsia="Times New Roman"/>
          <w:sz w:val="24"/>
          <w:szCs w:val="24"/>
        </w:rPr>
        <w:t xml:space="preserve"> </w:t>
      </w:r>
      <w:r w:rsidR="009B55E9" w:rsidRPr="001A27F0">
        <w:rPr>
          <w:rFonts w:eastAsia="Times New Roman"/>
          <w:sz w:val="24"/>
          <w:szCs w:val="24"/>
        </w:rPr>
        <w:t>rugby</w:t>
      </w:r>
      <w:r w:rsidR="00651634">
        <w:rPr>
          <w:rFonts w:eastAsia="Times New Roman"/>
          <w:sz w:val="24"/>
          <w:szCs w:val="24"/>
        </w:rPr>
        <w:t xml:space="preserve"> players,</w:t>
      </w:r>
      <w:r w:rsidR="009B55E9" w:rsidRPr="001A27F0">
        <w:rPr>
          <w:rFonts w:eastAsia="Times New Roman"/>
          <w:sz w:val="24"/>
          <w:szCs w:val="24"/>
        </w:rPr>
        <w:t xml:space="preserve"> with no</w:t>
      </w:r>
      <w:r w:rsidR="00651634">
        <w:rPr>
          <w:rFonts w:eastAsia="Times New Roman"/>
          <w:sz w:val="24"/>
          <w:szCs w:val="24"/>
        </w:rPr>
        <w:t xml:space="preserve"> player</w:t>
      </w:r>
      <w:r w:rsidR="009B55E9" w:rsidRPr="001A27F0">
        <w:rPr>
          <w:rFonts w:eastAsia="Times New Roman"/>
          <w:sz w:val="24"/>
          <w:szCs w:val="24"/>
        </w:rPr>
        <w:t xml:space="preserve"> suffering from quadriceps strain </w:t>
      </w:r>
      <w:r w:rsidR="001A27F0" w:rsidRPr="001A27F0">
        <w:rPr>
          <w:rFonts w:eastAsia="Times New Roman"/>
          <w:sz w:val="24"/>
          <w:szCs w:val="24"/>
        </w:rPr>
        <w:t xml:space="preserve">or any other injury </w:t>
      </w:r>
      <w:r w:rsidR="009B55E9" w:rsidRPr="001A27F0">
        <w:rPr>
          <w:rFonts w:eastAsia="Times New Roman"/>
          <w:sz w:val="24"/>
          <w:szCs w:val="24"/>
        </w:rPr>
        <w:t>8 weeks prior to testing.</w:t>
      </w:r>
      <w:r w:rsidR="00E24B17" w:rsidRPr="001A27F0">
        <w:rPr>
          <w:rFonts w:eastAsia="Times New Roman"/>
          <w:sz w:val="24"/>
          <w:szCs w:val="24"/>
        </w:rPr>
        <w:t xml:space="preserve"> Each participant was tested </w:t>
      </w:r>
      <w:r w:rsidR="001A27F0" w:rsidRPr="001A27F0">
        <w:rPr>
          <w:rFonts w:eastAsia="Times New Roman"/>
          <w:sz w:val="24"/>
          <w:szCs w:val="24"/>
        </w:rPr>
        <w:t xml:space="preserve">dominant leg first, </w:t>
      </w:r>
      <w:r w:rsidR="00E24B17" w:rsidRPr="001A27F0">
        <w:rPr>
          <w:rFonts w:eastAsia="Times New Roman"/>
          <w:sz w:val="24"/>
          <w:szCs w:val="24"/>
        </w:rPr>
        <w:t>with their knee flexed at 90 °</w:t>
      </w:r>
      <w:r w:rsidR="001A27F0" w:rsidRPr="001A27F0">
        <w:rPr>
          <w:rFonts w:eastAsia="Times New Roman"/>
          <w:sz w:val="24"/>
          <w:szCs w:val="24"/>
        </w:rPr>
        <w:t>, trying to extend their knee whilst matching the opposite force applied to the HHD by the researcher in order to mimic the quadriceps manual muscle test (MMT). This process was repeated on the non-dominant leg</w:t>
      </w:r>
      <w:r w:rsidR="000B7557">
        <w:rPr>
          <w:rFonts w:eastAsia="Times New Roman"/>
          <w:sz w:val="24"/>
          <w:szCs w:val="24"/>
        </w:rPr>
        <w:t>,</w:t>
      </w:r>
      <w:r w:rsidR="001A27F0" w:rsidRPr="001A27F0">
        <w:rPr>
          <w:rFonts w:eastAsia="Times New Roman"/>
          <w:sz w:val="24"/>
          <w:szCs w:val="24"/>
        </w:rPr>
        <w:t xml:space="preserve"> each </w:t>
      </w:r>
      <w:r w:rsidR="00651634">
        <w:rPr>
          <w:rFonts w:eastAsia="Times New Roman"/>
          <w:sz w:val="24"/>
          <w:szCs w:val="24"/>
        </w:rPr>
        <w:t>leg</w:t>
      </w:r>
      <w:r w:rsidR="001A27F0" w:rsidRPr="001A27F0">
        <w:rPr>
          <w:rFonts w:eastAsia="Times New Roman"/>
          <w:sz w:val="24"/>
          <w:szCs w:val="24"/>
        </w:rPr>
        <w:t xml:space="preserve"> was tested 3 times to get an average result. </w:t>
      </w:r>
    </w:p>
    <w:p w14:paraId="4E592257" w14:textId="77777777" w:rsidR="007A5140" w:rsidRPr="00A063C7" w:rsidRDefault="007A5140" w:rsidP="007A5140">
      <w:pPr>
        <w:spacing w:line="360" w:lineRule="auto"/>
        <w:contextualSpacing/>
        <w:rPr>
          <w:rFonts w:eastAsia="Times New Roman"/>
          <w:color w:val="FF0000"/>
          <w:sz w:val="24"/>
          <w:szCs w:val="24"/>
        </w:rPr>
      </w:pPr>
    </w:p>
    <w:p w14:paraId="7908DE8B" w14:textId="52476810" w:rsidR="007A5140" w:rsidRPr="00A063C7" w:rsidRDefault="007A5140" w:rsidP="007A5140">
      <w:pPr>
        <w:spacing w:line="360" w:lineRule="auto"/>
        <w:contextualSpacing/>
        <w:rPr>
          <w:rFonts w:eastAsia="Times New Roman"/>
          <w:color w:val="FF0000"/>
          <w:sz w:val="24"/>
          <w:szCs w:val="24"/>
          <w:u w:val="single"/>
        </w:rPr>
      </w:pPr>
      <w:r w:rsidRPr="00A063C7">
        <w:rPr>
          <w:rFonts w:eastAsia="Times New Roman"/>
          <w:sz w:val="24"/>
          <w:szCs w:val="24"/>
          <w:u w:val="single"/>
        </w:rPr>
        <w:t>Results:</w:t>
      </w:r>
    </w:p>
    <w:p w14:paraId="71024CA0" w14:textId="756235F1" w:rsidR="007A5140" w:rsidRPr="00A063C7" w:rsidRDefault="007A5140" w:rsidP="007A5140">
      <w:pPr>
        <w:spacing w:line="360" w:lineRule="auto"/>
        <w:contextualSpacing/>
        <w:rPr>
          <w:rFonts w:eastAsia="Times New Roman"/>
          <w:color w:val="FF0000"/>
          <w:sz w:val="24"/>
          <w:szCs w:val="24"/>
        </w:rPr>
      </w:pPr>
      <w:r w:rsidRPr="00A063C7">
        <w:rPr>
          <w:rFonts w:eastAsia="Times New Roman"/>
          <w:color w:val="FF0000"/>
          <w:sz w:val="24"/>
          <w:szCs w:val="24"/>
        </w:rPr>
        <w:t xml:space="preserve">          </w:t>
      </w:r>
      <w:r w:rsidR="003E0E56" w:rsidRPr="000B7557">
        <w:rPr>
          <w:rFonts w:eastAsia="Times New Roman"/>
          <w:sz w:val="24"/>
          <w:szCs w:val="24"/>
        </w:rPr>
        <w:t>An independent t-test was used to examine whether there was any significant difference in quadriceps strength between the dominant and non-dominant legs.</w:t>
      </w:r>
      <w:r w:rsidR="00BC25E3" w:rsidRPr="000B7557">
        <w:rPr>
          <w:rFonts w:eastAsia="Times New Roman"/>
          <w:sz w:val="24"/>
          <w:szCs w:val="24"/>
        </w:rPr>
        <w:t xml:space="preserve"> </w:t>
      </w:r>
      <w:r w:rsidR="003E0E56" w:rsidRPr="000B7557">
        <w:rPr>
          <w:rFonts w:eastAsia="Times New Roman"/>
          <w:sz w:val="24"/>
          <w:szCs w:val="24"/>
        </w:rPr>
        <w:t>No significant difference</w:t>
      </w:r>
      <w:r w:rsidR="000B7557" w:rsidRPr="000B7557">
        <w:rPr>
          <w:rFonts w:eastAsia="Times New Roman"/>
          <w:sz w:val="24"/>
          <w:szCs w:val="24"/>
        </w:rPr>
        <w:t>s</w:t>
      </w:r>
      <w:r w:rsidR="003E0E56" w:rsidRPr="000B7557">
        <w:rPr>
          <w:rFonts w:eastAsia="Times New Roman"/>
          <w:sz w:val="24"/>
          <w:szCs w:val="24"/>
        </w:rPr>
        <w:t xml:space="preserve"> between dominant </w:t>
      </w:r>
      <w:r w:rsidR="000B7557" w:rsidRPr="000B7557">
        <w:rPr>
          <w:rFonts w:eastAsia="Times New Roman"/>
          <w:sz w:val="24"/>
          <w:szCs w:val="24"/>
        </w:rPr>
        <w:t xml:space="preserve">and </w:t>
      </w:r>
      <w:r w:rsidR="003E0E56" w:rsidRPr="000B7557">
        <w:rPr>
          <w:rFonts w:eastAsia="Times New Roman"/>
          <w:sz w:val="24"/>
          <w:szCs w:val="24"/>
        </w:rPr>
        <w:t>non-dominant leg</w:t>
      </w:r>
      <w:r w:rsidR="000B7557" w:rsidRPr="000B7557">
        <w:rPr>
          <w:rFonts w:eastAsia="Times New Roman"/>
          <w:sz w:val="24"/>
          <w:szCs w:val="24"/>
        </w:rPr>
        <w:t>s</w:t>
      </w:r>
      <w:r w:rsidR="003E0E56" w:rsidRPr="000B7557">
        <w:rPr>
          <w:rFonts w:eastAsia="Times New Roman"/>
          <w:sz w:val="24"/>
          <w:szCs w:val="24"/>
        </w:rPr>
        <w:t xml:space="preserve"> (p = 0.</w:t>
      </w:r>
      <w:r w:rsidR="005E23CF" w:rsidRPr="000B7557">
        <w:rPr>
          <w:rFonts w:eastAsia="Times New Roman"/>
          <w:sz w:val="24"/>
          <w:szCs w:val="24"/>
        </w:rPr>
        <w:t>795</w:t>
      </w:r>
      <w:r w:rsidR="003E0E56" w:rsidRPr="000B7557">
        <w:rPr>
          <w:rFonts w:eastAsia="Times New Roman"/>
          <w:sz w:val="24"/>
          <w:szCs w:val="24"/>
        </w:rPr>
        <w:t xml:space="preserve">) were revealed when testing with the </w:t>
      </w:r>
      <w:r w:rsidR="000B7557" w:rsidRPr="000B7557">
        <w:rPr>
          <w:rFonts w:eastAsia="Times New Roman"/>
          <w:sz w:val="24"/>
          <w:szCs w:val="24"/>
        </w:rPr>
        <w:t>HHD</w:t>
      </w:r>
      <w:r w:rsidR="003E0E56" w:rsidRPr="000B7557">
        <w:rPr>
          <w:rFonts w:eastAsia="Times New Roman"/>
          <w:sz w:val="24"/>
          <w:szCs w:val="24"/>
        </w:rPr>
        <w:t xml:space="preserve">. </w:t>
      </w:r>
    </w:p>
    <w:p w14:paraId="155FE856" w14:textId="77777777" w:rsidR="007A5140" w:rsidRPr="00A063C7" w:rsidRDefault="007A5140" w:rsidP="007A5140">
      <w:pPr>
        <w:spacing w:line="360" w:lineRule="auto"/>
        <w:contextualSpacing/>
        <w:rPr>
          <w:rFonts w:eastAsia="Times New Roman"/>
          <w:color w:val="FF0000"/>
          <w:sz w:val="24"/>
          <w:szCs w:val="24"/>
        </w:rPr>
      </w:pPr>
    </w:p>
    <w:p w14:paraId="216C41C7" w14:textId="77777777" w:rsidR="007A5140" w:rsidRPr="00A063C7" w:rsidRDefault="007A5140" w:rsidP="007A5140">
      <w:pPr>
        <w:spacing w:line="360" w:lineRule="auto"/>
        <w:contextualSpacing/>
        <w:rPr>
          <w:rFonts w:eastAsia="Times New Roman"/>
          <w:color w:val="FF0000"/>
          <w:sz w:val="24"/>
          <w:szCs w:val="24"/>
          <w:u w:val="single"/>
        </w:rPr>
      </w:pPr>
      <w:r w:rsidRPr="00A063C7">
        <w:rPr>
          <w:rFonts w:eastAsia="Times New Roman"/>
          <w:sz w:val="24"/>
          <w:szCs w:val="24"/>
          <w:u w:val="single"/>
        </w:rPr>
        <w:t>Conclusion:</w:t>
      </w:r>
    </w:p>
    <w:p w14:paraId="1CA2007A" w14:textId="40893F97" w:rsidR="00621C20" w:rsidRDefault="007A5140" w:rsidP="002402FF">
      <w:pPr>
        <w:spacing w:line="360" w:lineRule="auto"/>
        <w:contextualSpacing/>
        <w:rPr>
          <w:rFonts w:eastAsia="Times New Roman"/>
          <w:color w:val="FF0000"/>
          <w:sz w:val="24"/>
          <w:szCs w:val="24"/>
        </w:rPr>
      </w:pPr>
      <w:r w:rsidRPr="00A063C7">
        <w:rPr>
          <w:rFonts w:eastAsia="Times New Roman"/>
          <w:color w:val="FF0000"/>
          <w:sz w:val="24"/>
          <w:szCs w:val="24"/>
        </w:rPr>
        <w:t xml:space="preserve">          </w:t>
      </w:r>
      <w:r w:rsidR="007E159C" w:rsidRPr="00924D7A">
        <w:rPr>
          <w:rFonts w:eastAsia="Times New Roman"/>
          <w:sz w:val="24"/>
          <w:szCs w:val="24"/>
        </w:rPr>
        <w:t xml:space="preserve">There were no </w:t>
      </w:r>
      <w:r w:rsidR="005E23CF" w:rsidRPr="00924D7A">
        <w:rPr>
          <w:rFonts w:eastAsia="Times New Roman"/>
          <w:bCs/>
          <w:sz w:val="24"/>
          <w:szCs w:val="24"/>
        </w:rPr>
        <w:t xml:space="preserve">significant differences </w:t>
      </w:r>
      <w:r w:rsidR="009F3353">
        <w:rPr>
          <w:rFonts w:eastAsia="Times New Roman"/>
          <w:bCs/>
          <w:sz w:val="24"/>
          <w:szCs w:val="24"/>
        </w:rPr>
        <w:t xml:space="preserve">between the </w:t>
      </w:r>
      <w:r w:rsidR="005E23CF" w:rsidRPr="00924D7A">
        <w:rPr>
          <w:rFonts w:eastAsia="Times New Roman"/>
          <w:bCs/>
          <w:sz w:val="24"/>
          <w:szCs w:val="24"/>
        </w:rPr>
        <w:t>quadriceps strength</w:t>
      </w:r>
      <w:r w:rsidR="009F3353">
        <w:rPr>
          <w:rFonts w:eastAsia="Times New Roman"/>
          <w:bCs/>
          <w:sz w:val="24"/>
          <w:szCs w:val="24"/>
        </w:rPr>
        <w:t xml:space="preserve"> of</w:t>
      </w:r>
      <w:r w:rsidR="005E23CF" w:rsidRPr="00924D7A">
        <w:rPr>
          <w:rFonts w:eastAsia="Times New Roman"/>
          <w:bCs/>
          <w:sz w:val="24"/>
          <w:szCs w:val="24"/>
        </w:rPr>
        <w:t xml:space="preserve"> dominant and non-dominant legs of 15 male rugby players. However, this could be due to having a limited number of participants. </w:t>
      </w:r>
      <w:r w:rsidR="00621C20" w:rsidRPr="00924D7A">
        <w:rPr>
          <w:rFonts w:eastAsia="Times New Roman"/>
          <w:sz w:val="24"/>
          <w:szCs w:val="24"/>
        </w:rPr>
        <w:t xml:space="preserve">Further research is needed to validate the use of the </w:t>
      </w:r>
      <w:r w:rsidR="00924D7A">
        <w:rPr>
          <w:rFonts w:eastAsia="Times New Roman"/>
          <w:sz w:val="24"/>
          <w:szCs w:val="24"/>
        </w:rPr>
        <w:t>HHD</w:t>
      </w:r>
      <w:r w:rsidR="00621C20" w:rsidRPr="00924D7A">
        <w:rPr>
          <w:rFonts w:eastAsia="Times New Roman"/>
          <w:sz w:val="24"/>
          <w:szCs w:val="24"/>
        </w:rPr>
        <w:t xml:space="preserve"> by a tester of average strength.</w:t>
      </w:r>
    </w:p>
    <w:p w14:paraId="5C3E2F53" w14:textId="77777777" w:rsidR="002402FF" w:rsidRPr="002402FF" w:rsidRDefault="002402FF" w:rsidP="002402FF">
      <w:pPr>
        <w:spacing w:line="360" w:lineRule="auto"/>
        <w:contextualSpacing/>
        <w:rPr>
          <w:rFonts w:eastAsia="Times New Roman"/>
          <w:sz w:val="24"/>
          <w:szCs w:val="24"/>
        </w:rPr>
      </w:pPr>
    </w:p>
    <w:p w14:paraId="48A74ACB" w14:textId="44ACEEAD" w:rsidR="00E53C1A" w:rsidRDefault="00E53C1A" w:rsidP="007A5140">
      <w:pPr>
        <w:spacing w:after="120" w:line="360" w:lineRule="auto"/>
        <w:jc w:val="center"/>
        <w:rPr>
          <w:rFonts w:eastAsia="Times New Roman"/>
          <w:b/>
          <w:sz w:val="24"/>
          <w:szCs w:val="24"/>
        </w:rPr>
      </w:pPr>
      <w:r w:rsidRPr="007A5140">
        <w:rPr>
          <w:rFonts w:eastAsia="Times New Roman"/>
          <w:b/>
          <w:sz w:val="24"/>
          <w:szCs w:val="24"/>
          <w:u w:val="single"/>
        </w:rPr>
        <w:lastRenderedPageBreak/>
        <w:t xml:space="preserve">Introduction </w:t>
      </w:r>
    </w:p>
    <w:p w14:paraId="150CAA58" w14:textId="59A3AD43" w:rsidR="000E2ECA" w:rsidRPr="00C172E9" w:rsidRDefault="0063524B" w:rsidP="00E87A56">
      <w:pPr>
        <w:pStyle w:val="NormalWeb"/>
        <w:spacing w:before="0" w:beforeAutospacing="0" w:after="0" w:afterAutospacing="0" w:line="360" w:lineRule="auto"/>
        <w:ind w:hanging="120"/>
        <w:rPr>
          <w:rFonts w:ascii="&amp;quot" w:hAnsi="&amp;quot"/>
          <w:sz w:val="20"/>
          <w:szCs w:val="20"/>
        </w:rPr>
      </w:pPr>
      <w:r w:rsidRPr="006914D7">
        <w:t xml:space="preserve"> </w:t>
      </w:r>
      <w:r w:rsidR="00417462">
        <w:t xml:space="preserve">          </w:t>
      </w:r>
      <w:r w:rsidR="00B14081">
        <w:t xml:space="preserve"> </w:t>
      </w:r>
      <w:r w:rsidR="00DA2FA1" w:rsidRPr="00C172E9">
        <w:t xml:space="preserve">The assessment of muscle performance is an important component of client assessment, especially those with neurological and musculoskeletal dysfunctions </w:t>
      </w:r>
      <w:r w:rsidR="001F0B2F" w:rsidRPr="00C172E9">
        <w:t>(</w:t>
      </w:r>
      <w:proofErr w:type="spellStart"/>
      <w:r w:rsidR="001F0B2F" w:rsidRPr="00C172E9">
        <w:t>Beaudart</w:t>
      </w:r>
      <w:proofErr w:type="spellEnd"/>
      <w:r w:rsidR="001F0B2F" w:rsidRPr="00C172E9">
        <w:t xml:space="preserve"> </w:t>
      </w:r>
      <w:r w:rsidR="001F0B2F" w:rsidRPr="00C172E9">
        <w:rPr>
          <w:i/>
          <w:iCs/>
        </w:rPr>
        <w:t>et al.,</w:t>
      </w:r>
      <w:r w:rsidR="001F0B2F" w:rsidRPr="00C172E9">
        <w:t xml:space="preserve"> 2019</w:t>
      </w:r>
      <w:r w:rsidR="00DA2FA1" w:rsidRPr="00C172E9">
        <w:t xml:space="preserve">; </w:t>
      </w:r>
      <w:proofErr w:type="spellStart"/>
      <w:r w:rsidR="00DA2FA1" w:rsidRPr="00C172E9">
        <w:rPr>
          <w:rStyle w:val="selectable"/>
        </w:rPr>
        <w:t>Deones</w:t>
      </w:r>
      <w:proofErr w:type="spellEnd"/>
      <w:r w:rsidR="00DA2FA1" w:rsidRPr="00C172E9">
        <w:rPr>
          <w:rStyle w:val="selectable"/>
        </w:rPr>
        <w:t>, Wiley and Worrell, 1994</w:t>
      </w:r>
      <w:r w:rsidR="001F0B2F" w:rsidRPr="00C172E9">
        <w:t xml:space="preserve">). </w:t>
      </w:r>
      <w:r w:rsidR="00E531C7" w:rsidRPr="00C172E9">
        <w:t xml:space="preserve">Hand-held dynamometry is widely used in the assessment of muscular strength </w:t>
      </w:r>
      <w:r w:rsidR="00421D80" w:rsidRPr="00C172E9">
        <w:t>(</w:t>
      </w:r>
      <w:proofErr w:type="spellStart"/>
      <w:r w:rsidR="00421D80" w:rsidRPr="00C172E9">
        <w:t>Lesnak</w:t>
      </w:r>
      <w:proofErr w:type="spellEnd"/>
      <w:r w:rsidR="00421D80" w:rsidRPr="00C172E9">
        <w:t xml:space="preserve"> </w:t>
      </w:r>
      <w:r w:rsidR="00421D80" w:rsidRPr="00C172E9">
        <w:rPr>
          <w:i/>
          <w:iCs/>
        </w:rPr>
        <w:t>et al.,</w:t>
      </w:r>
      <w:r w:rsidR="00421D80" w:rsidRPr="00C172E9">
        <w:t xml:space="preserve"> 2019)</w:t>
      </w:r>
      <w:r w:rsidR="00E531C7" w:rsidRPr="00C172E9">
        <w:t>.</w:t>
      </w:r>
      <w:r w:rsidR="00A61E79" w:rsidRPr="00C172E9">
        <w:t xml:space="preserve"> </w:t>
      </w:r>
      <w:r w:rsidR="005F199F" w:rsidRPr="00C172E9">
        <w:rPr>
          <w:bCs/>
        </w:rPr>
        <w:t xml:space="preserve">A hand-held dynamometer (HHD) is a portable device that can be used to obtain more discrete, </w:t>
      </w:r>
      <w:r w:rsidR="006914D7" w:rsidRPr="00C172E9">
        <w:rPr>
          <w:bCs/>
        </w:rPr>
        <w:t>quantitative</w:t>
      </w:r>
      <w:r w:rsidR="005F199F" w:rsidRPr="00C172E9">
        <w:rPr>
          <w:bCs/>
        </w:rPr>
        <w:t xml:space="preserve"> measures of strength during manual muscle testing (MMT)</w:t>
      </w:r>
      <w:r w:rsidR="00E531C7" w:rsidRPr="00C172E9">
        <w:rPr>
          <w:bCs/>
        </w:rPr>
        <w:t xml:space="preserve"> </w:t>
      </w:r>
      <w:r w:rsidR="00132717" w:rsidRPr="00C172E9">
        <w:t>(</w:t>
      </w:r>
      <w:proofErr w:type="spellStart"/>
      <w:r w:rsidR="00132717" w:rsidRPr="00C172E9">
        <w:t>Kelln</w:t>
      </w:r>
      <w:proofErr w:type="spellEnd"/>
      <w:r w:rsidR="00132717" w:rsidRPr="00C172E9">
        <w:t xml:space="preserve">, McKeon, </w:t>
      </w:r>
      <w:proofErr w:type="spellStart"/>
      <w:r w:rsidR="00132717" w:rsidRPr="00C172E9">
        <w:t>Gontkof</w:t>
      </w:r>
      <w:proofErr w:type="spellEnd"/>
      <w:r w:rsidR="00132717" w:rsidRPr="00C172E9">
        <w:t xml:space="preserve"> and Hertel, 2008). </w:t>
      </w:r>
      <w:r w:rsidR="00B54F07" w:rsidRPr="00C172E9">
        <w:rPr>
          <w:shd w:val="clear" w:color="auto" w:fill="FFFFFF"/>
        </w:rPr>
        <w:t>Hence</w:t>
      </w:r>
      <w:r w:rsidR="00AE101F" w:rsidRPr="00C172E9">
        <w:rPr>
          <w:shd w:val="clear" w:color="auto" w:fill="FFFFFF"/>
        </w:rPr>
        <w:t xml:space="preserve">, </w:t>
      </w:r>
      <w:r w:rsidR="00D64C46" w:rsidRPr="00C172E9">
        <w:rPr>
          <w:shd w:val="clear" w:color="auto" w:fill="FFFFFF"/>
        </w:rPr>
        <w:t xml:space="preserve">the HHD is </w:t>
      </w:r>
      <w:r w:rsidR="00AE101F" w:rsidRPr="00C172E9">
        <w:rPr>
          <w:shd w:val="clear" w:color="auto" w:fill="FFFFFF"/>
        </w:rPr>
        <w:t xml:space="preserve">the most </w:t>
      </w:r>
      <w:r w:rsidR="00A61E79" w:rsidRPr="00C172E9">
        <w:rPr>
          <w:shd w:val="clear" w:color="auto" w:fill="FFFFFF"/>
        </w:rPr>
        <w:t xml:space="preserve">convenient </w:t>
      </w:r>
      <w:r w:rsidR="00AE101F" w:rsidRPr="00C172E9">
        <w:rPr>
          <w:shd w:val="clear" w:color="auto" w:fill="FFFFFF"/>
        </w:rPr>
        <w:t xml:space="preserve">adopted methodology </w:t>
      </w:r>
      <w:r w:rsidR="00D64C46" w:rsidRPr="00C172E9">
        <w:rPr>
          <w:shd w:val="clear" w:color="auto" w:fill="FFFFFF"/>
        </w:rPr>
        <w:t xml:space="preserve">when assessing </w:t>
      </w:r>
      <w:r w:rsidR="00A61E79" w:rsidRPr="00C172E9">
        <w:rPr>
          <w:shd w:val="clear" w:color="auto" w:fill="FFFFFF"/>
        </w:rPr>
        <w:t xml:space="preserve">isometric </w:t>
      </w:r>
      <w:r w:rsidR="00AE101F" w:rsidRPr="00C172E9">
        <w:rPr>
          <w:shd w:val="clear" w:color="auto" w:fill="FFFFFF"/>
        </w:rPr>
        <w:t xml:space="preserve">strength </w:t>
      </w:r>
      <w:r w:rsidR="00D64C46" w:rsidRPr="00C172E9">
        <w:rPr>
          <w:shd w:val="clear" w:color="auto" w:fill="FFFFFF"/>
        </w:rPr>
        <w:t xml:space="preserve">as it is also </w:t>
      </w:r>
      <w:r w:rsidR="00417462" w:rsidRPr="00C172E9">
        <w:rPr>
          <w:shd w:val="clear" w:color="auto" w:fill="FFFFFF"/>
        </w:rPr>
        <w:t>time efficient,</w:t>
      </w:r>
      <w:r w:rsidR="00AE101F" w:rsidRPr="00C172E9">
        <w:rPr>
          <w:shd w:val="clear" w:color="auto" w:fill="FFFFFF"/>
        </w:rPr>
        <w:t xml:space="preserve"> low-cost</w:t>
      </w:r>
      <w:r w:rsidR="00417462" w:rsidRPr="00C172E9">
        <w:rPr>
          <w:shd w:val="clear" w:color="auto" w:fill="FFFFFF"/>
        </w:rPr>
        <w:t>,</w:t>
      </w:r>
      <w:r w:rsidR="00AE101F" w:rsidRPr="00C172E9">
        <w:rPr>
          <w:shd w:val="clear" w:color="auto" w:fill="FFFFFF"/>
        </w:rPr>
        <w:t xml:space="preserve"> and </w:t>
      </w:r>
      <w:r w:rsidR="00F72752">
        <w:rPr>
          <w:shd w:val="clear" w:color="auto" w:fill="FFFFFF"/>
        </w:rPr>
        <w:t xml:space="preserve">a </w:t>
      </w:r>
      <w:r w:rsidR="00D64C46" w:rsidRPr="00C172E9">
        <w:rPr>
          <w:shd w:val="clear" w:color="auto" w:fill="FFFFFF"/>
        </w:rPr>
        <w:t>simple</w:t>
      </w:r>
      <w:r w:rsidR="00AE101F" w:rsidRPr="00C172E9">
        <w:rPr>
          <w:shd w:val="clear" w:color="auto" w:fill="FFFFFF"/>
        </w:rPr>
        <w:t xml:space="preserve"> device </w:t>
      </w:r>
      <w:r w:rsidR="00D64C46" w:rsidRPr="00C172E9">
        <w:rPr>
          <w:shd w:val="clear" w:color="auto" w:fill="FFFFFF"/>
        </w:rPr>
        <w:t>to use</w:t>
      </w:r>
      <w:r w:rsidR="005D62B2" w:rsidRPr="00C172E9">
        <w:rPr>
          <w:shd w:val="clear" w:color="auto" w:fill="FFFFFF"/>
        </w:rPr>
        <w:t xml:space="preserve"> </w:t>
      </w:r>
      <w:r w:rsidR="00B54F07" w:rsidRPr="00C172E9">
        <w:rPr>
          <w:rStyle w:val="selectable"/>
        </w:rPr>
        <w:t xml:space="preserve">(Martin </w:t>
      </w:r>
      <w:r w:rsidR="00B54F07" w:rsidRPr="00C172E9">
        <w:rPr>
          <w:rStyle w:val="selectable"/>
          <w:i/>
          <w:iCs/>
        </w:rPr>
        <w:t>et al.,</w:t>
      </w:r>
      <w:r w:rsidR="00B54F07" w:rsidRPr="00C172E9">
        <w:rPr>
          <w:rStyle w:val="selectable"/>
        </w:rPr>
        <w:t xml:space="preserve"> 2006)</w:t>
      </w:r>
      <w:r w:rsidR="00D64C46" w:rsidRPr="00C172E9">
        <w:rPr>
          <w:shd w:val="clear" w:color="auto" w:fill="FFFFFF"/>
        </w:rPr>
        <w:t>.</w:t>
      </w:r>
      <w:r w:rsidR="00A61E79" w:rsidRPr="00C172E9">
        <w:rPr>
          <w:shd w:val="clear" w:color="auto" w:fill="FFFFFF"/>
        </w:rPr>
        <w:t xml:space="preserve"> In addition, the </w:t>
      </w:r>
      <w:r w:rsidR="00A61E79" w:rsidRPr="00C172E9">
        <w:rPr>
          <w:rFonts w:eastAsia="MS Minngs"/>
          <w:shd w:val="clear" w:color="auto" w:fill="FFFFFF"/>
        </w:rPr>
        <w:t xml:space="preserve">HHD is favoured by clinicians due to their strong reliability and validity in comparison with expensive and hard to access laboratory-based dynamometers </w:t>
      </w:r>
      <w:r w:rsidR="00401365" w:rsidRPr="00C172E9">
        <w:rPr>
          <w:rStyle w:val="selectable"/>
        </w:rPr>
        <w:t xml:space="preserve">(Stark </w:t>
      </w:r>
      <w:r w:rsidR="00401365" w:rsidRPr="00C172E9">
        <w:rPr>
          <w:rStyle w:val="selectable"/>
          <w:i/>
          <w:iCs/>
        </w:rPr>
        <w:t>et al.,</w:t>
      </w:r>
      <w:r w:rsidR="00401365" w:rsidRPr="00C172E9">
        <w:rPr>
          <w:rStyle w:val="selectable"/>
        </w:rPr>
        <w:t xml:space="preserve"> 2011</w:t>
      </w:r>
      <w:r w:rsidR="00E87A56" w:rsidRPr="00C172E9">
        <w:rPr>
          <w:rStyle w:val="selectable"/>
        </w:rPr>
        <w:t xml:space="preserve">; </w:t>
      </w:r>
      <w:r w:rsidR="00B86AA4" w:rsidRPr="00C172E9">
        <w:rPr>
          <w:shd w:val="clear" w:color="auto" w:fill="FFFFFF"/>
        </w:rPr>
        <w:t>Bohannon, 2012</w:t>
      </w:r>
      <w:r w:rsidR="00E87A56" w:rsidRPr="00C172E9">
        <w:rPr>
          <w:shd w:val="clear" w:color="auto" w:fill="FFFFFF"/>
        </w:rPr>
        <w:t xml:space="preserve">; </w:t>
      </w:r>
      <w:proofErr w:type="spellStart"/>
      <w:r w:rsidR="00E87A56" w:rsidRPr="00C172E9">
        <w:rPr>
          <w:rStyle w:val="selectable"/>
        </w:rPr>
        <w:t>Mentiplay</w:t>
      </w:r>
      <w:proofErr w:type="spellEnd"/>
      <w:r w:rsidR="00E87A56" w:rsidRPr="00C172E9">
        <w:rPr>
          <w:rStyle w:val="selectable"/>
        </w:rPr>
        <w:t xml:space="preserve"> </w:t>
      </w:r>
      <w:r w:rsidR="00E87A56" w:rsidRPr="00C172E9">
        <w:rPr>
          <w:rStyle w:val="selectable"/>
          <w:i/>
          <w:iCs/>
        </w:rPr>
        <w:t>et al.,</w:t>
      </w:r>
      <w:r w:rsidR="00E87A56" w:rsidRPr="00C172E9">
        <w:rPr>
          <w:rStyle w:val="selectable"/>
        </w:rPr>
        <w:t xml:space="preserve"> 2015)</w:t>
      </w:r>
      <w:r w:rsidR="00E87A56" w:rsidRPr="00C172E9">
        <w:t>.</w:t>
      </w:r>
    </w:p>
    <w:p w14:paraId="7B0CCD37" w14:textId="77777777" w:rsidR="00E87A56" w:rsidRPr="00C172E9" w:rsidRDefault="00E87A56" w:rsidP="00E87A56">
      <w:pPr>
        <w:pStyle w:val="NormalWeb"/>
        <w:spacing w:before="0" w:beforeAutospacing="0" w:after="0" w:afterAutospacing="0" w:line="360" w:lineRule="atLeast"/>
        <w:ind w:hanging="120"/>
        <w:rPr>
          <w:rFonts w:ascii="&amp;quot" w:hAnsi="&amp;quot"/>
          <w:sz w:val="20"/>
          <w:szCs w:val="20"/>
        </w:rPr>
      </w:pPr>
    </w:p>
    <w:p w14:paraId="73456CE8" w14:textId="620DEAE5" w:rsidR="00AB0088" w:rsidRPr="00813A19" w:rsidRDefault="000E2ECA" w:rsidP="00813A19">
      <w:pPr>
        <w:pStyle w:val="NormalWeb"/>
        <w:spacing w:before="0" w:beforeAutospacing="0" w:after="0" w:afterAutospacing="0" w:line="360" w:lineRule="auto"/>
        <w:ind w:hanging="120"/>
        <w:rPr>
          <w:color w:val="666666"/>
        </w:rPr>
      </w:pPr>
      <w:r>
        <w:rPr>
          <w:color w:val="FF0000"/>
          <w:shd w:val="clear" w:color="auto" w:fill="FFFFFF"/>
        </w:rPr>
        <w:t xml:space="preserve">            </w:t>
      </w:r>
      <w:r w:rsidR="00F72752">
        <w:rPr>
          <w:shd w:val="clear" w:color="auto" w:fill="FFFFFF"/>
        </w:rPr>
        <w:t>H</w:t>
      </w:r>
      <w:r w:rsidR="0054205E" w:rsidRPr="00813A19">
        <w:rPr>
          <w:shd w:val="clear" w:color="auto" w:fill="FFFFFF"/>
        </w:rPr>
        <w:t>and-held dynamometry</w:t>
      </w:r>
      <w:r w:rsidR="0063524B" w:rsidRPr="00813A19">
        <w:rPr>
          <w:shd w:val="clear" w:color="auto" w:fill="FFFFFF"/>
        </w:rPr>
        <w:t xml:space="preserve"> is widely </w:t>
      </w:r>
      <w:r w:rsidR="006914D7" w:rsidRPr="00813A19">
        <w:rPr>
          <w:shd w:val="clear" w:color="auto" w:fill="FFFFFF"/>
        </w:rPr>
        <w:t>approved</w:t>
      </w:r>
      <w:r w:rsidR="0063524B" w:rsidRPr="00813A19">
        <w:rPr>
          <w:shd w:val="clear" w:color="auto" w:fill="FFFFFF"/>
        </w:rPr>
        <w:t xml:space="preserve"> in clinical practice to measure muscle force</w:t>
      </w:r>
      <w:r w:rsidR="00307C2D">
        <w:rPr>
          <w:shd w:val="clear" w:color="auto" w:fill="FFFFFF"/>
        </w:rPr>
        <w:t xml:space="preserve"> and produces</w:t>
      </w:r>
      <w:r w:rsidR="0063524B" w:rsidRPr="00813A19">
        <w:rPr>
          <w:shd w:val="clear" w:color="auto" w:fill="FFFFFF"/>
        </w:rPr>
        <w:t xml:space="preserve"> </w:t>
      </w:r>
      <w:r w:rsidR="0054205E" w:rsidRPr="00813A19">
        <w:rPr>
          <w:shd w:val="clear" w:color="auto" w:fill="FFFFFF"/>
        </w:rPr>
        <w:t xml:space="preserve">a more </w:t>
      </w:r>
      <w:r w:rsidR="00880188" w:rsidRPr="00813A19">
        <w:rPr>
          <w:shd w:val="clear" w:color="auto" w:fill="FFFFFF"/>
        </w:rPr>
        <w:t>accurate</w:t>
      </w:r>
      <w:r w:rsidR="0054205E" w:rsidRPr="00813A19">
        <w:rPr>
          <w:shd w:val="clear" w:color="auto" w:fill="FFFFFF"/>
        </w:rPr>
        <w:t xml:space="preserve"> </w:t>
      </w:r>
      <w:r w:rsidR="00880188" w:rsidRPr="00813A19">
        <w:rPr>
          <w:shd w:val="clear" w:color="auto" w:fill="FFFFFF"/>
        </w:rPr>
        <w:t>estimation</w:t>
      </w:r>
      <w:r w:rsidR="0054205E" w:rsidRPr="00813A19">
        <w:rPr>
          <w:shd w:val="clear" w:color="auto" w:fill="FFFFFF"/>
        </w:rPr>
        <w:t xml:space="preserve"> of muscle strength</w:t>
      </w:r>
      <w:r w:rsidR="000E4E90" w:rsidRPr="00813A19">
        <w:rPr>
          <w:shd w:val="clear" w:color="auto" w:fill="FFFFFF"/>
        </w:rPr>
        <w:t xml:space="preserve"> </w:t>
      </w:r>
      <w:r w:rsidR="00813A19" w:rsidRPr="00813A19">
        <w:rPr>
          <w:color w:val="000000"/>
        </w:rPr>
        <w:t xml:space="preserve">(Hébert </w:t>
      </w:r>
      <w:r w:rsidR="00813A19" w:rsidRPr="00813A19">
        <w:rPr>
          <w:i/>
          <w:iCs/>
          <w:color w:val="000000"/>
        </w:rPr>
        <w:t>et al.,</w:t>
      </w:r>
      <w:r w:rsidR="00813A19" w:rsidRPr="00813A19">
        <w:rPr>
          <w:color w:val="000000"/>
        </w:rPr>
        <w:t xml:space="preserve"> 2010)</w:t>
      </w:r>
      <w:r w:rsidR="0063524B" w:rsidRPr="00813A19">
        <w:rPr>
          <w:shd w:val="clear" w:color="auto" w:fill="FFFFFF"/>
        </w:rPr>
        <w:t xml:space="preserve">. </w:t>
      </w:r>
      <w:r w:rsidR="00253679" w:rsidRPr="00813A19">
        <w:rPr>
          <w:shd w:val="clear" w:color="auto" w:fill="FFFFFF"/>
        </w:rPr>
        <w:t>Those str</w:t>
      </w:r>
      <w:r w:rsidR="00552796" w:rsidRPr="00813A19">
        <w:rPr>
          <w:shd w:val="clear" w:color="auto" w:fill="FFFFFF"/>
        </w:rPr>
        <w:t xml:space="preserve">ength measurements can be performed </w:t>
      </w:r>
      <w:r w:rsidR="00253679" w:rsidRPr="00813A19">
        <w:rPr>
          <w:shd w:val="clear" w:color="auto" w:fill="FFFFFF"/>
        </w:rPr>
        <w:t>via</w:t>
      </w:r>
      <w:r w:rsidR="00552796" w:rsidRPr="00813A19">
        <w:rPr>
          <w:shd w:val="clear" w:color="auto" w:fill="FFFFFF"/>
        </w:rPr>
        <w:t xml:space="preserve"> two </w:t>
      </w:r>
      <w:r w:rsidR="00253679" w:rsidRPr="00813A19">
        <w:rPr>
          <w:shd w:val="clear" w:color="auto" w:fill="FFFFFF"/>
        </w:rPr>
        <w:t>approaches</w:t>
      </w:r>
      <w:r w:rsidR="00552796" w:rsidRPr="00813A19">
        <w:rPr>
          <w:shd w:val="clear" w:color="auto" w:fill="FFFFFF"/>
        </w:rPr>
        <w:t xml:space="preserve"> </w:t>
      </w:r>
      <w:r w:rsidR="00880188" w:rsidRPr="00813A19">
        <w:rPr>
          <w:shd w:val="clear" w:color="auto" w:fill="FFFFFF"/>
        </w:rPr>
        <w:t>(Bohannon, 1988),</w:t>
      </w:r>
      <w:r w:rsidR="00253679" w:rsidRPr="00813A19">
        <w:rPr>
          <w:shd w:val="clear" w:color="auto" w:fill="FFFFFF"/>
        </w:rPr>
        <w:t xml:space="preserve"> </w:t>
      </w:r>
      <w:r w:rsidR="00552796" w:rsidRPr="00813A19">
        <w:rPr>
          <w:shd w:val="clear" w:color="auto" w:fill="FFFFFF"/>
        </w:rPr>
        <w:t xml:space="preserve">the “make test,” </w:t>
      </w:r>
      <w:r w:rsidR="00D024EC" w:rsidRPr="00813A19">
        <w:rPr>
          <w:shd w:val="clear" w:color="auto" w:fill="FFFFFF"/>
        </w:rPr>
        <w:t>where the researcher stabilises</w:t>
      </w:r>
      <w:r w:rsidR="007F3810" w:rsidRPr="00813A19">
        <w:rPr>
          <w:shd w:val="clear" w:color="auto" w:fill="FFFFFF"/>
        </w:rPr>
        <w:t xml:space="preserve"> or ‘fixes’</w:t>
      </w:r>
      <w:r w:rsidR="00D024EC" w:rsidRPr="00813A19">
        <w:rPr>
          <w:shd w:val="clear" w:color="auto" w:fill="FFFFFF"/>
        </w:rPr>
        <w:t xml:space="preserve"> the </w:t>
      </w:r>
      <w:r w:rsidR="00552796" w:rsidRPr="00813A19">
        <w:rPr>
          <w:shd w:val="clear" w:color="auto" w:fill="FFFFFF"/>
        </w:rPr>
        <w:t xml:space="preserve">dynamometer </w:t>
      </w:r>
      <w:r w:rsidR="00D024EC" w:rsidRPr="00813A19">
        <w:rPr>
          <w:shd w:val="clear" w:color="auto" w:fill="FFFFFF"/>
        </w:rPr>
        <w:t>with the participant</w:t>
      </w:r>
      <w:r w:rsidR="00552796" w:rsidRPr="00813A19">
        <w:rPr>
          <w:shd w:val="clear" w:color="auto" w:fill="FFFFFF"/>
        </w:rPr>
        <w:t xml:space="preserve"> </w:t>
      </w:r>
      <w:r w:rsidR="00D024EC" w:rsidRPr="00813A19">
        <w:rPr>
          <w:shd w:val="clear" w:color="auto" w:fill="FFFFFF"/>
        </w:rPr>
        <w:t xml:space="preserve">exerting </w:t>
      </w:r>
      <w:r w:rsidR="00552796" w:rsidRPr="00813A19">
        <w:rPr>
          <w:shd w:val="clear" w:color="auto" w:fill="FFFFFF"/>
        </w:rPr>
        <w:t xml:space="preserve">a maximal force </w:t>
      </w:r>
      <w:r w:rsidR="00D024EC" w:rsidRPr="00813A19">
        <w:rPr>
          <w:shd w:val="clear" w:color="auto" w:fill="FFFFFF"/>
        </w:rPr>
        <w:t>against them</w:t>
      </w:r>
      <w:r w:rsidR="003D64EB" w:rsidRPr="00813A19">
        <w:rPr>
          <w:shd w:val="clear" w:color="auto" w:fill="FFFFFF"/>
        </w:rPr>
        <w:t xml:space="preserve"> </w:t>
      </w:r>
      <w:r w:rsidR="00880188" w:rsidRPr="00813A19">
        <w:t>(</w:t>
      </w:r>
      <w:r w:rsidR="006953C9" w:rsidRPr="00813A19">
        <w:t xml:space="preserve">Stratford and </w:t>
      </w:r>
      <w:proofErr w:type="spellStart"/>
      <w:r w:rsidR="006953C9" w:rsidRPr="00813A19">
        <w:t>Balsor</w:t>
      </w:r>
      <w:proofErr w:type="spellEnd"/>
      <w:r w:rsidR="006953C9" w:rsidRPr="00813A19">
        <w:t xml:space="preserve">, 1994; </w:t>
      </w:r>
      <w:proofErr w:type="spellStart"/>
      <w:r w:rsidR="00880188" w:rsidRPr="00813A19">
        <w:t>Ancillao</w:t>
      </w:r>
      <w:proofErr w:type="spellEnd"/>
      <w:r w:rsidR="00880188" w:rsidRPr="00813A19">
        <w:t>, Palermo and Rossi, 2017)</w:t>
      </w:r>
      <w:r w:rsidR="00D024EC" w:rsidRPr="00813A19">
        <w:rPr>
          <w:shd w:val="clear" w:color="auto" w:fill="FFFFFF"/>
        </w:rPr>
        <w:t>. T</w:t>
      </w:r>
      <w:r w:rsidR="00552796" w:rsidRPr="00813A19">
        <w:rPr>
          <w:shd w:val="clear" w:color="auto" w:fill="FFFFFF"/>
        </w:rPr>
        <w:t>he</w:t>
      </w:r>
      <w:r w:rsidR="00307C2D">
        <w:rPr>
          <w:shd w:val="clear" w:color="auto" w:fill="FFFFFF"/>
        </w:rPr>
        <w:t xml:space="preserve"> other method is the </w:t>
      </w:r>
      <w:r w:rsidR="00552796" w:rsidRPr="00813A19">
        <w:rPr>
          <w:shd w:val="clear" w:color="auto" w:fill="FFFFFF"/>
        </w:rPr>
        <w:t xml:space="preserve"> “break test,” </w:t>
      </w:r>
      <w:r w:rsidR="00D024EC" w:rsidRPr="00813A19">
        <w:rPr>
          <w:shd w:val="clear" w:color="auto" w:fill="FFFFFF"/>
        </w:rPr>
        <w:t>where the researcher</w:t>
      </w:r>
      <w:r w:rsidR="00552796" w:rsidRPr="00813A19">
        <w:rPr>
          <w:shd w:val="clear" w:color="auto" w:fill="FFFFFF"/>
        </w:rPr>
        <w:t xml:space="preserve"> </w:t>
      </w:r>
      <w:r w:rsidR="00D024EC" w:rsidRPr="00813A19">
        <w:rPr>
          <w:shd w:val="clear" w:color="auto" w:fill="FFFFFF"/>
        </w:rPr>
        <w:t>overpowers</w:t>
      </w:r>
      <w:r w:rsidR="00552796" w:rsidRPr="00813A19">
        <w:rPr>
          <w:shd w:val="clear" w:color="auto" w:fill="FFFFFF"/>
        </w:rPr>
        <w:t xml:space="preserve"> the maximum force </w:t>
      </w:r>
      <w:r w:rsidR="00D024EC" w:rsidRPr="00813A19">
        <w:rPr>
          <w:shd w:val="clear" w:color="auto" w:fill="FFFFFF"/>
        </w:rPr>
        <w:t>applied</w:t>
      </w:r>
      <w:r w:rsidR="00552796" w:rsidRPr="00813A19">
        <w:rPr>
          <w:shd w:val="clear" w:color="auto" w:fill="FFFFFF"/>
        </w:rPr>
        <w:t xml:space="preserve"> by the </w:t>
      </w:r>
      <w:r w:rsidR="00D024EC" w:rsidRPr="00813A19">
        <w:rPr>
          <w:shd w:val="clear" w:color="auto" w:fill="FFFFFF"/>
        </w:rPr>
        <w:t>participant and applies a</w:t>
      </w:r>
      <w:r w:rsidR="00552796" w:rsidRPr="00813A19">
        <w:rPr>
          <w:shd w:val="clear" w:color="auto" w:fill="FFFFFF"/>
        </w:rPr>
        <w:t xml:space="preserve"> small limb movement in the opposite direction </w:t>
      </w:r>
      <w:r w:rsidR="00307C2D">
        <w:rPr>
          <w:shd w:val="clear" w:color="auto" w:fill="FFFFFF"/>
        </w:rPr>
        <w:t xml:space="preserve">to the </w:t>
      </w:r>
      <w:r w:rsidR="00552796" w:rsidRPr="00813A19">
        <w:rPr>
          <w:shd w:val="clear" w:color="auto" w:fill="FFFFFF"/>
        </w:rPr>
        <w:t>pa</w:t>
      </w:r>
      <w:r w:rsidR="00D024EC" w:rsidRPr="00813A19">
        <w:rPr>
          <w:shd w:val="clear" w:color="auto" w:fill="FFFFFF"/>
        </w:rPr>
        <w:t>rticipant</w:t>
      </w:r>
      <w:r w:rsidR="00552796" w:rsidRPr="00813A19">
        <w:rPr>
          <w:shd w:val="clear" w:color="auto" w:fill="FFFFFF"/>
        </w:rPr>
        <w:t>’s force</w:t>
      </w:r>
      <w:r w:rsidR="00D024EC" w:rsidRPr="00813A19">
        <w:rPr>
          <w:shd w:val="clear" w:color="auto" w:fill="FFFFFF"/>
        </w:rPr>
        <w:t xml:space="preserve"> </w:t>
      </w:r>
      <w:r w:rsidR="00E24C41" w:rsidRPr="00813A19">
        <w:rPr>
          <w:shd w:val="clear" w:color="auto" w:fill="FFFFFF"/>
        </w:rPr>
        <w:t xml:space="preserve">allowing the joint to give </w:t>
      </w:r>
      <w:r w:rsidR="00720D99" w:rsidRPr="00813A19">
        <w:rPr>
          <w:shd w:val="clear" w:color="auto" w:fill="FFFFFF"/>
        </w:rPr>
        <w:t xml:space="preserve">way </w:t>
      </w:r>
      <w:r w:rsidR="00880188" w:rsidRPr="00813A19">
        <w:t>(</w:t>
      </w:r>
      <w:r w:rsidR="006953C9" w:rsidRPr="00813A19">
        <w:t xml:space="preserve">Stratford and </w:t>
      </w:r>
      <w:proofErr w:type="spellStart"/>
      <w:r w:rsidR="006953C9" w:rsidRPr="00813A19">
        <w:t>Balsor</w:t>
      </w:r>
      <w:proofErr w:type="spellEnd"/>
      <w:r w:rsidR="006953C9" w:rsidRPr="00813A19">
        <w:t xml:space="preserve">, 1994; </w:t>
      </w:r>
      <w:proofErr w:type="spellStart"/>
      <w:r w:rsidR="00880188" w:rsidRPr="00813A19">
        <w:t>Ancillao</w:t>
      </w:r>
      <w:proofErr w:type="spellEnd"/>
      <w:r w:rsidR="00880188" w:rsidRPr="00813A19">
        <w:t>, Palermo and Rossi, 2017</w:t>
      </w:r>
      <w:r w:rsidR="00F103FB" w:rsidRPr="00813A19">
        <w:rPr>
          <w:rStyle w:val="selectable"/>
        </w:rPr>
        <w:t xml:space="preserve">). </w:t>
      </w:r>
    </w:p>
    <w:p w14:paraId="68F1E53D" w14:textId="77777777" w:rsidR="00AB0088" w:rsidRDefault="00AB0088" w:rsidP="00AB0088">
      <w:pPr>
        <w:pStyle w:val="NormalWeb"/>
        <w:spacing w:before="0" w:beforeAutospacing="0" w:after="0" w:afterAutospacing="0" w:line="360" w:lineRule="auto"/>
        <w:ind w:hanging="120"/>
        <w:rPr>
          <w:color w:val="FF0000"/>
          <w:shd w:val="clear" w:color="auto" w:fill="FFFFFF"/>
        </w:rPr>
      </w:pPr>
    </w:p>
    <w:p w14:paraId="17CF9B11" w14:textId="65340B69" w:rsidR="001F0B2F" w:rsidRPr="000E2ECA" w:rsidRDefault="0020546C" w:rsidP="00AB0088">
      <w:pPr>
        <w:pStyle w:val="NormalWeb"/>
        <w:spacing w:before="0" w:beforeAutospacing="0" w:after="0" w:afterAutospacing="0" w:line="360" w:lineRule="auto"/>
        <w:ind w:hanging="120"/>
        <w:rPr>
          <w:color w:val="FF0000"/>
        </w:rPr>
      </w:pPr>
      <w:r w:rsidRPr="00AB0088">
        <w:rPr>
          <w:shd w:val="clear" w:color="auto" w:fill="FFFFFF"/>
        </w:rPr>
        <w:t xml:space="preserve"> </w:t>
      </w:r>
      <w:r w:rsidR="001969B4" w:rsidRPr="00AB0088">
        <w:rPr>
          <w:shd w:val="clear" w:color="auto" w:fill="FFFFFF"/>
        </w:rPr>
        <w:t xml:space="preserve">          T</w:t>
      </w:r>
      <w:r w:rsidR="00B96305">
        <w:rPr>
          <w:shd w:val="clear" w:color="auto" w:fill="FFFFFF"/>
        </w:rPr>
        <w:t xml:space="preserve">he use of </w:t>
      </w:r>
      <w:proofErr w:type="gramStart"/>
      <w:r w:rsidR="00B96305">
        <w:rPr>
          <w:shd w:val="clear" w:color="auto" w:fill="FFFFFF"/>
        </w:rPr>
        <w:t>a</w:t>
      </w:r>
      <w:proofErr w:type="gramEnd"/>
      <w:r w:rsidR="00B96305">
        <w:rPr>
          <w:shd w:val="clear" w:color="auto" w:fill="FFFFFF"/>
        </w:rPr>
        <w:t xml:space="preserve"> HHD </w:t>
      </w:r>
      <w:r w:rsidR="002C491F">
        <w:rPr>
          <w:shd w:val="clear" w:color="auto" w:fill="FFFFFF"/>
        </w:rPr>
        <w:t xml:space="preserve">device </w:t>
      </w:r>
      <w:r w:rsidR="00B96305">
        <w:rPr>
          <w:shd w:val="clear" w:color="auto" w:fill="FFFFFF"/>
        </w:rPr>
        <w:t>to t</w:t>
      </w:r>
      <w:r w:rsidR="001969B4" w:rsidRPr="00AB0088">
        <w:rPr>
          <w:shd w:val="clear" w:color="auto" w:fill="FFFFFF"/>
        </w:rPr>
        <w:t>est muscular strength in dominant and non-dominant quadriceps of male rugby players</w:t>
      </w:r>
      <w:r w:rsidR="00B96305">
        <w:rPr>
          <w:shd w:val="clear" w:color="auto" w:fill="FFFFFF"/>
        </w:rPr>
        <w:t xml:space="preserve">, </w:t>
      </w:r>
      <w:r w:rsidR="001969B4" w:rsidRPr="00AB0088">
        <w:rPr>
          <w:shd w:val="clear" w:color="auto" w:fill="FFFFFF"/>
        </w:rPr>
        <w:t xml:space="preserve">is important </w:t>
      </w:r>
      <w:r w:rsidR="00B96305">
        <w:rPr>
          <w:shd w:val="clear" w:color="auto" w:fill="FFFFFF"/>
        </w:rPr>
        <w:t xml:space="preserve">for </w:t>
      </w:r>
      <w:r w:rsidR="001969B4" w:rsidRPr="00AB0088">
        <w:rPr>
          <w:shd w:val="clear" w:color="auto" w:fill="FFFFFF"/>
        </w:rPr>
        <w:t>a therapist</w:t>
      </w:r>
      <w:r w:rsidR="00456D96" w:rsidRPr="00AB0088">
        <w:rPr>
          <w:shd w:val="clear" w:color="auto" w:fill="FFFFFF"/>
        </w:rPr>
        <w:t xml:space="preserve"> in order to detect any possible weakness or injury</w:t>
      </w:r>
      <w:r w:rsidR="00B96305">
        <w:rPr>
          <w:shd w:val="clear" w:color="auto" w:fill="FFFFFF"/>
        </w:rPr>
        <w:t xml:space="preserve"> and identifies </w:t>
      </w:r>
      <w:r w:rsidR="002C491F">
        <w:rPr>
          <w:shd w:val="clear" w:color="auto" w:fill="FFFFFF"/>
        </w:rPr>
        <w:t>any significant differences</w:t>
      </w:r>
      <w:r w:rsidR="00456D96" w:rsidRPr="00AB0088">
        <w:rPr>
          <w:shd w:val="clear" w:color="auto" w:fill="FFFFFF"/>
        </w:rPr>
        <w:t>.</w:t>
      </w:r>
      <w:r w:rsidR="002C491F">
        <w:rPr>
          <w:shd w:val="clear" w:color="auto" w:fill="FFFFFF"/>
        </w:rPr>
        <w:t xml:space="preserve"> </w:t>
      </w:r>
      <w:r w:rsidR="00456D96" w:rsidRPr="00AB0088">
        <w:rPr>
          <w:shd w:val="clear" w:color="auto" w:fill="FFFFFF"/>
        </w:rPr>
        <w:t xml:space="preserve"> </w:t>
      </w:r>
      <w:r w:rsidR="001F0B2F" w:rsidRPr="00AB0088">
        <w:rPr>
          <w:rFonts w:eastAsia="MS Minngs"/>
          <w:shd w:val="clear" w:color="auto" w:fill="FFFFFF"/>
        </w:rPr>
        <w:t>Currently, the gold standard method to quantify quadriceps strength utili</w:t>
      </w:r>
      <w:r w:rsidR="00E90547">
        <w:rPr>
          <w:rFonts w:eastAsia="MS Minngs"/>
          <w:shd w:val="clear" w:color="auto" w:fill="FFFFFF"/>
        </w:rPr>
        <w:t>s</w:t>
      </w:r>
      <w:r w:rsidR="001F0B2F" w:rsidRPr="00AB0088">
        <w:rPr>
          <w:rFonts w:eastAsia="MS Minngs"/>
          <w:shd w:val="clear" w:color="auto" w:fill="FFFFFF"/>
        </w:rPr>
        <w:t>es an isokinetic dynamometer. However, this option lacks clinically applicability due to cost and size</w:t>
      </w:r>
      <w:r w:rsidR="00064B47" w:rsidRPr="00AB0088">
        <w:rPr>
          <w:rFonts w:eastAsia="MS Minngs"/>
          <w:shd w:val="clear" w:color="auto" w:fill="FFFFFF"/>
        </w:rPr>
        <w:t xml:space="preserve"> </w:t>
      </w:r>
      <w:r w:rsidR="00064B47" w:rsidRPr="00AB0088">
        <w:rPr>
          <w:rStyle w:val="selectable"/>
        </w:rPr>
        <w:t>(</w:t>
      </w:r>
      <w:proofErr w:type="spellStart"/>
      <w:r w:rsidR="00064B47" w:rsidRPr="00AB0088">
        <w:rPr>
          <w:rStyle w:val="selectable"/>
        </w:rPr>
        <w:t>Lesnak</w:t>
      </w:r>
      <w:proofErr w:type="spellEnd"/>
      <w:r w:rsidR="00064B47" w:rsidRPr="00AB0088">
        <w:rPr>
          <w:rStyle w:val="selectable"/>
        </w:rPr>
        <w:t xml:space="preserve"> et al., 2019)</w:t>
      </w:r>
      <w:r w:rsidR="001F0B2F" w:rsidRPr="00AB0088">
        <w:rPr>
          <w:rFonts w:eastAsia="MS Minngs"/>
          <w:shd w:val="clear" w:color="auto" w:fill="FFFFFF"/>
        </w:rPr>
        <w:t>. A hand-held dynamometer (HHD) provides a valid and reliable testing alternative</w:t>
      </w:r>
      <w:r w:rsidR="00E65521" w:rsidRPr="00AB0088">
        <w:rPr>
          <w:rFonts w:eastAsia="MS Minngs"/>
          <w:shd w:val="clear" w:color="auto" w:fill="FFFFFF"/>
        </w:rPr>
        <w:t xml:space="preserve"> (Hansen </w:t>
      </w:r>
      <w:r w:rsidR="00E65521" w:rsidRPr="00AB0088">
        <w:rPr>
          <w:rFonts w:eastAsia="MS Minngs"/>
          <w:i/>
          <w:iCs/>
          <w:shd w:val="clear" w:color="auto" w:fill="FFFFFF"/>
        </w:rPr>
        <w:t>et al.,</w:t>
      </w:r>
      <w:r w:rsidR="00E65521" w:rsidRPr="00AB0088">
        <w:rPr>
          <w:rFonts w:eastAsia="MS Minngs"/>
          <w:shd w:val="clear" w:color="auto" w:fill="FFFFFF"/>
        </w:rPr>
        <w:t xml:space="preserve"> 2015; Bohannon </w:t>
      </w:r>
      <w:r w:rsidR="00E65521" w:rsidRPr="00AB0088">
        <w:rPr>
          <w:rFonts w:eastAsia="MS Minngs"/>
          <w:i/>
          <w:iCs/>
          <w:shd w:val="clear" w:color="auto" w:fill="FFFFFF"/>
        </w:rPr>
        <w:t>et al.,</w:t>
      </w:r>
      <w:r w:rsidR="00E65521" w:rsidRPr="00AB0088">
        <w:rPr>
          <w:rFonts w:eastAsia="MS Minngs"/>
          <w:shd w:val="clear" w:color="auto" w:fill="FFFFFF"/>
        </w:rPr>
        <w:t xml:space="preserve"> 2011).</w:t>
      </w:r>
    </w:p>
    <w:p w14:paraId="654D0090" w14:textId="77777777" w:rsidR="00AB0088" w:rsidRDefault="00AB0088" w:rsidP="000E2ECA">
      <w:pPr>
        <w:spacing w:after="120" w:line="360" w:lineRule="auto"/>
        <w:jc w:val="center"/>
        <w:rPr>
          <w:rFonts w:eastAsia="Times New Roman"/>
          <w:b/>
          <w:sz w:val="24"/>
          <w:szCs w:val="24"/>
          <w:u w:val="single"/>
        </w:rPr>
      </w:pPr>
    </w:p>
    <w:p w14:paraId="75F3191D" w14:textId="77777777" w:rsidR="00AB0088" w:rsidRDefault="00AB0088" w:rsidP="000E2ECA">
      <w:pPr>
        <w:spacing w:after="120" w:line="360" w:lineRule="auto"/>
        <w:jc w:val="center"/>
        <w:rPr>
          <w:rFonts w:eastAsia="Times New Roman"/>
          <w:b/>
          <w:sz w:val="24"/>
          <w:szCs w:val="24"/>
          <w:u w:val="single"/>
        </w:rPr>
      </w:pPr>
    </w:p>
    <w:p w14:paraId="535CB69B" w14:textId="77777777" w:rsidR="00BA77FC" w:rsidRDefault="00BA77FC" w:rsidP="000E2ECA">
      <w:pPr>
        <w:spacing w:after="120" w:line="360" w:lineRule="auto"/>
        <w:jc w:val="center"/>
        <w:rPr>
          <w:rFonts w:eastAsia="Times New Roman"/>
          <w:b/>
          <w:sz w:val="24"/>
          <w:szCs w:val="24"/>
          <w:u w:val="single"/>
        </w:rPr>
      </w:pPr>
    </w:p>
    <w:p w14:paraId="54ED25F0" w14:textId="4AE87852" w:rsidR="00E53C1A" w:rsidRDefault="000E2ECA" w:rsidP="000E2ECA">
      <w:pPr>
        <w:spacing w:after="120" w:line="360" w:lineRule="auto"/>
        <w:jc w:val="center"/>
        <w:rPr>
          <w:rFonts w:eastAsia="Times New Roman"/>
          <w:b/>
          <w:sz w:val="24"/>
          <w:szCs w:val="24"/>
          <w:u w:val="single"/>
        </w:rPr>
      </w:pPr>
      <w:r w:rsidRPr="000E2ECA">
        <w:rPr>
          <w:rFonts w:eastAsia="Times New Roman"/>
          <w:b/>
          <w:sz w:val="24"/>
          <w:szCs w:val="24"/>
          <w:u w:val="single"/>
        </w:rPr>
        <w:lastRenderedPageBreak/>
        <w:t>H</w:t>
      </w:r>
      <w:r w:rsidR="00E53C1A" w:rsidRPr="000E2ECA">
        <w:rPr>
          <w:rFonts w:eastAsia="Times New Roman"/>
          <w:b/>
          <w:sz w:val="24"/>
          <w:szCs w:val="24"/>
          <w:u w:val="single"/>
        </w:rPr>
        <w:t>ypotheses</w:t>
      </w:r>
    </w:p>
    <w:p w14:paraId="6CA15302" w14:textId="0DC0767A" w:rsidR="00440600" w:rsidRDefault="000E2ECA" w:rsidP="00DD6760">
      <w:pPr>
        <w:pStyle w:val="NormalWeb"/>
        <w:spacing w:before="0" w:beforeAutospacing="0" w:after="0" w:afterAutospacing="0" w:line="360" w:lineRule="auto"/>
        <w:ind w:hanging="120"/>
        <w:rPr>
          <w:rFonts w:eastAsiaTheme="majorEastAsia"/>
          <w:kern w:val="24"/>
        </w:rPr>
      </w:pPr>
      <w:r>
        <w:rPr>
          <w:rFonts w:eastAsiaTheme="majorEastAsia"/>
          <w:kern w:val="24"/>
        </w:rPr>
        <w:t xml:space="preserve">          </w:t>
      </w:r>
      <w:r w:rsidR="00F717A0" w:rsidRPr="00F717A0">
        <w:rPr>
          <w:rFonts w:eastAsiaTheme="majorEastAsia"/>
          <w:kern w:val="24"/>
        </w:rPr>
        <w:t>Wh</w:t>
      </w:r>
      <w:r w:rsidR="00F717A0" w:rsidRPr="00DD6760">
        <w:rPr>
          <w:rFonts w:eastAsiaTheme="majorEastAsia"/>
          <w:kern w:val="24"/>
        </w:rPr>
        <w:t xml:space="preserve">en making a hypothesis for this assessment, </w:t>
      </w:r>
      <w:r w:rsidR="004605A9">
        <w:rPr>
          <w:rFonts w:eastAsiaTheme="majorEastAsia"/>
          <w:kern w:val="24"/>
        </w:rPr>
        <w:t xml:space="preserve">it was </w:t>
      </w:r>
      <w:r w:rsidR="00F717A0" w:rsidRPr="00DD6760">
        <w:rPr>
          <w:rFonts w:eastAsiaTheme="majorEastAsia"/>
          <w:kern w:val="24"/>
        </w:rPr>
        <w:t xml:space="preserve">suggested that there </w:t>
      </w:r>
      <w:r w:rsidR="00440600" w:rsidRPr="00DD6760">
        <w:rPr>
          <w:rFonts w:eastAsiaTheme="majorEastAsia"/>
          <w:kern w:val="24"/>
        </w:rPr>
        <w:t>w</w:t>
      </w:r>
      <w:r w:rsidR="004605A9">
        <w:rPr>
          <w:rFonts w:eastAsiaTheme="majorEastAsia"/>
          <w:kern w:val="24"/>
        </w:rPr>
        <w:t xml:space="preserve">ould </w:t>
      </w:r>
      <w:r w:rsidR="00440600" w:rsidRPr="00DD6760">
        <w:rPr>
          <w:rFonts w:eastAsiaTheme="majorEastAsia"/>
          <w:kern w:val="24"/>
        </w:rPr>
        <w:t xml:space="preserve">be a difference </w:t>
      </w:r>
      <w:r w:rsidR="00440600" w:rsidRPr="00FE54A0">
        <w:rPr>
          <w:rFonts w:eastAsiaTheme="majorEastAsia"/>
          <w:kern w:val="24"/>
        </w:rPr>
        <w:t>in strength between the dominant and non-dominant leg</w:t>
      </w:r>
      <w:r w:rsidR="004605A9">
        <w:rPr>
          <w:rFonts w:eastAsiaTheme="majorEastAsia"/>
          <w:kern w:val="24"/>
        </w:rPr>
        <w:t>.  B</w:t>
      </w:r>
      <w:r w:rsidR="00080DBB" w:rsidRPr="00FE54A0">
        <w:rPr>
          <w:rFonts w:eastAsiaTheme="majorEastAsia"/>
          <w:kern w:val="24"/>
        </w:rPr>
        <w:t xml:space="preserve">ased upon evidence from a </w:t>
      </w:r>
      <w:r w:rsidR="003F3AE8" w:rsidRPr="00FE54A0">
        <w:rPr>
          <w:rFonts w:eastAsiaTheme="majorEastAsia"/>
          <w:kern w:val="24"/>
        </w:rPr>
        <w:t>previous stud</w:t>
      </w:r>
      <w:r w:rsidR="00DD6760" w:rsidRPr="00FE54A0">
        <w:rPr>
          <w:rFonts w:eastAsiaTheme="majorEastAsia"/>
          <w:kern w:val="24"/>
        </w:rPr>
        <w:t>y</w:t>
      </w:r>
      <w:r w:rsidR="003F3AE8" w:rsidRPr="00FE54A0">
        <w:rPr>
          <w:rFonts w:eastAsiaTheme="majorEastAsia"/>
          <w:kern w:val="24"/>
        </w:rPr>
        <w:t xml:space="preserve"> by </w:t>
      </w:r>
      <w:proofErr w:type="spellStart"/>
      <w:r w:rsidR="00DD6760" w:rsidRPr="00FE54A0">
        <w:rPr>
          <w:rStyle w:val="selectable"/>
        </w:rPr>
        <w:t>Lanshammar</w:t>
      </w:r>
      <w:proofErr w:type="spellEnd"/>
      <w:r w:rsidR="00DD6760" w:rsidRPr="00FE54A0">
        <w:rPr>
          <w:rStyle w:val="selectable"/>
        </w:rPr>
        <w:t xml:space="preserve"> and </w:t>
      </w:r>
      <w:proofErr w:type="spellStart"/>
      <w:r w:rsidR="00DD6760" w:rsidRPr="00FE54A0">
        <w:rPr>
          <w:rStyle w:val="selectable"/>
        </w:rPr>
        <w:t>Ribom</w:t>
      </w:r>
      <w:proofErr w:type="spellEnd"/>
      <w:r w:rsidR="00DD6760" w:rsidRPr="00FE54A0">
        <w:rPr>
          <w:rStyle w:val="selectable"/>
        </w:rPr>
        <w:t xml:space="preserve"> (2011), </w:t>
      </w:r>
      <w:r w:rsidR="004605A9">
        <w:rPr>
          <w:rStyle w:val="selectable"/>
        </w:rPr>
        <w:t xml:space="preserve">results </w:t>
      </w:r>
      <w:r w:rsidR="003F3AE8" w:rsidRPr="00FE54A0">
        <w:rPr>
          <w:rFonts w:eastAsiaTheme="majorEastAsia"/>
          <w:kern w:val="24"/>
        </w:rPr>
        <w:t>show</w:t>
      </w:r>
      <w:r w:rsidR="00DD6760" w:rsidRPr="00FE54A0">
        <w:rPr>
          <w:rFonts w:eastAsiaTheme="majorEastAsia"/>
          <w:kern w:val="24"/>
        </w:rPr>
        <w:t>ed</w:t>
      </w:r>
      <w:r w:rsidR="003F3AE8" w:rsidRPr="00FE54A0">
        <w:rPr>
          <w:rFonts w:eastAsiaTheme="majorEastAsia"/>
          <w:kern w:val="24"/>
        </w:rPr>
        <w:t xml:space="preserve"> </w:t>
      </w:r>
      <w:r w:rsidR="003F3AE8" w:rsidRPr="00FE54A0">
        <w:rPr>
          <w:shd w:val="clear" w:color="auto" w:fill="FFFFFF"/>
        </w:rPr>
        <w:t xml:space="preserve">a significant </w:t>
      </w:r>
      <w:r w:rsidR="003F3AE8" w:rsidRPr="00DD6760">
        <w:rPr>
          <w:color w:val="2E2E2E"/>
          <w:shd w:val="clear" w:color="auto" w:fill="FFFFFF"/>
        </w:rPr>
        <w:t xml:space="preserve">difference in isokinetic muscle strength between the dominant and non-dominant leg in a </w:t>
      </w:r>
      <w:r w:rsidR="00923B1D" w:rsidRPr="00DD6760">
        <w:rPr>
          <w:color w:val="2E2E2E"/>
          <w:shd w:val="clear" w:color="auto" w:fill="FFFFFF"/>
        </w:rPr>
        <w:t>population-based study of young adult women</w:t>
      </w:r>
      <w:r w:rsidR="003F3AE8" w:rsidRPr="00DD6760">
        <w:rPr>
          <w:color w:val="2E2E2E"/>
          <w:shd w:val="clear" w:color="auto" w:fill="FFFFFF"/>
        </w:rPr>
        <w:t xml:space="preserve"> aged 20</w:t>
      </w:r>
      <w:r w:rsidR="00DD6760">
        <w:rPr>
          <w:color w:val="2E2E2E"/>
          <w:shd w:val="clear" w:color="auto" w:fill="FFFFFF"/>
        </w:rPr>
        <w:t>-</w:t>
      </w:r>
      <w:r w:rsidR="00413172" w:rsidRPr="00DD6760">
        <w:rPr>
          <w:color w:val="2E2E2E"/>
          <w:shd w:val="clear" w:color="auto" w:fill="FFFFFF"/>
        </w:rPr>
        <w:t>3</w:t>
      </w:r>
      <w:r w:rsidR="00DD6760" w:rsidRPr="00DD6760">
        <w:rPr>
          <w:color w:val="2E2E2E"/>
          <w:shd w:val="clear" w:color="auto" w:fill="FFFFFF"/>
        </w:rPr>
        <w:t>9</w:t>
      </w:r>
      <w:r w:rsidR="00F11D6A" w:rsidRPr="00F11D6A">
        <w:rPr>
          <w:rFonts w:eastAsiaTheme="majorEastAsia"/>
          <w:kern w:val="24"/>
        </w:rPr>
        <w:t xml:space="preserve">. </w:t>
      </w:r>
      <w:r w:rsidR="00F717A0" w:rsidRPr="00DD6760">
        <w:rPr>
          <w:rFonts w:eastAsiaTheme="majorEastAsia"/>
          <w:kern w:val="24"/>
        </w:rPr>
        <w:t xml:space="preserve">However, the null hypothesis was a rejection of that theory </w:t>
      </w:r>
      <w:r w:rsidR="004605A9">
        <w:rPr>
          <w:rFonts w:eastAsiaTheme="majorEastAsia"/>
          <w:kern w:val="24"/>
        </w:rPr>
        <w:t xml:space="preserve">and </w:t>
      </w:r>
      <w:r w:rsidR="00F717A0" w:rsidRPr="00DD6760">
        <w:rPr>
          <w:rFonts w:eastAsiaTheme="majorEastAsia"/>
          <w:kern w:val="24"/>
        </w:rPr>
        <w:t>suggest</w:t>
      </w:r>
      <w:r w:rsidR="004605A9">
        <w:rPr>
          <w:rFonts w:eastAsiaTheme="majorEastAsia"/>
          <w:kern w:val="24"/>
        </w:rPr>
        <w:t xml:space="preserve">ed there would </w:t>
      </w:r>
      <w:r w:rsidR="00440600" w:rsidRPr="00DD6760">
        <w:rPr>
          <w:rFonts w:eastAsiaTheme="majorEastAsia"/>
          <w:kern w:val="24"/>
        </w:rPr>
        <w:t xml:space="preserve">be no </w:t>
      </w:r>
      <w:r w:rsidR="004605A9">
        <w:rPr>
          <w:rFonts w:eastAsiaTheme="majorEastAsia"/>
          <w:kern w:val="24"/>
        </w:rPr>
        <w:t xml:space="preserve">significant </w:t>
      </w:r>
      <w:r w:rsidR="00440600" w:rsidRPr="00DD6760">
        <w:rPr>
          <w:rFonts w:eastAsiaTheme="majorEastAsia"/>
          <w:kern w:val="24"/>
        </w:rPr>
        <w:t>difference in strength between the dominant and non-dominant leg.</w:t>
      </w:r>
    </w:p>
    <w:p w14:paraId="70436943" w14:textId="73ABF047" w:rsidR="00883D8F" w:rsidRDefault="00883D8F" w:rsidP="005F1307">
      <w:pPr>
        <w:spacing w:line="360" w:lineRule="auto"/>
        <w:contextualSpacing/>
        <w:rPr>
          <w:rFonts w:eastAsia="Times New Roman"/>
          <w:sz w:val="24"/>
          <w:szCs w:val="24"/>
        </w:rPr>
      </w:pPr>
    </w:p>
    <w:p w14:paraId="262DDAE4" w14:textId="77777777" w:rsidR="00FE54A0" w:rsidRDefault="00FE54A0" w:rsidP="005F1307">
      <w:pPr>
        <w:spacing w:line="360" w:lineRule="auto"/>
        <w:contextualSpacing/>
        <w:rPr>
          <w:rFonts w:eastAsia="Times New Roman"/>
          <w:sz w:val="24"/>
          <w:szCs w:val="24"/>
        </w:rPr>
      </w:pPr>
    </w:p>
    <w:p w14:paraId="74578311" w14:textId="118C46BD" w:rsidR="000E2ECA" w:rsidRPr="000E2ECA" w:rsidRDefault="00E53C1A" w:rsidP="00BA77FC">
      <w:pPr>
        <w:spacing w:after="120" w:line="360" w:lineRule="auto"/>
        <w:jc w:val="center"/>
        <w:rPr>
          <w:rFonts w:eastAsia="Times New Roman"/>
          <w:b/>
          <w:sz w:val="24"/>
          <w:szCs w:val="24"/>
          <w:u w:val="single"/>
        </w:rPr>
      </w:pPr>
      <w:r w:rsidRPr="000E2ECA">
        <w:rPr>
          <w:rFonts w:eastAsia="Times New Roman"/>
          <w:b/>
          <w:sz w:val="24"/>
          <w:szCs w:val="24"/>
          <w:u w:val="single"/>
        </w:rPr>
        <w:t>Method</w:t>
      </w:r>
    </w:p>
    <w:p w14:paraId="3262D1F8" w14:textId="77777777" w:rsidR="000E2ECA" w:rsidRPr="000E2ECA" w:rsidRDefault="00E53C1A" w:rsidP="00225FB1">
      <w:pPr>
        <w:pStyle w:val="NormalWeb"/>
        <w:spacing w:before="0" w:beforeAutospacing="0" w:after="0" w:afterAutospacing="0" w:line="360" w:lineRule="auto"/>
        <w:rPr>
          <w:bCs/>
          <w:u w:val="single"/>
        </w:rPr>
      </w:pPr>
      <w:r w:rsidRPr="000E2ECA">
        <w:rPr>
          <w:bCs/>
          <w:u w:val="single"/>
        </w:rPr>
        <w:t>Participants</w:t>
      </w:r>
      <w:r w:rsidR="00225FB1" w:rsidRPr="000E2ECA">
        <w:rPr>
          <w:bCs/>
          <w:u w:val="single"/>
        </w:rPr>
        <w:t xml:space="preserve">: </w:t>
      </w:r>
    </w:p>
    <w:p w14:paraId="35C8788D" w14:textId="73103867" w:rsidR="00DD5F53" w:rsidRPr="000E2ECA" w:rsidRDefault="000E2ECA" w:rsidP="00225FB1">
      <w:pPr>
        <w:pStyle w:val="NormalWeb"/>
        <w:spacing w:before="0" w:beforeAutospacing="0" w:after="0" w:afterAutospacing="0" w:line="360" w:lineRule="auto"/>
        <w:rPr>
          <w:b/>
        </w:rPr>
      </w:pPr>
      <w:r>
        <w:rPr>
          <w:b/>
        </w:rPr>
        <w:t xml:space="preserve">          </w:t>
      </w:r>
      <w:r w:rsidR="00225FB1" w:rsidRPr="00225FB1">
        <w:rPr>
          <w:bCs/>
        </w:rPr>
        <w:t>When gathering participants for this assessment</w:t>
      </w:r>
      <w:r w:rsidR="00225FB1">
        <w:rPr>
          <w:b/>
        </w:rPr>
        <w:t xml:space="preserve">, </w:t>
      </w:r>
      <w:r w:rsidR="00225FB1">
        <w:rPr>
          <w:bCs/>
        </w:rPr>
        <w:t>it was decided that f</w:t>
      </w:r>
      <w:r w:rsidR="00225FB1" w:rsidRPr="00256C6C">
        <w:rPr>
          <w:rFonts w:eastAsiaTheme="majorEastAsia"/>
          <w:kern w:val="24"/>
        </w:rPr>
        <w:t xml:space="preserve">ifteen </w:t>
      </w:r>
      <w:r w:rsidR="00225FB1" w:rsidRPr="00752CD2">
        <w:rPr>
          <w:rFonts w:eastAsiaTheme="majorEastAsia"/>
          <w:kern w:val="24"/>
        </w:rPr>
        <w:t xml:space="preserve">healthy male </w:t>
      </w:r>
      <w:r w:rsidR="00225FB1" w:rsidRPr="00752CD2">
        <w:rPr>
          <w:color w:val="000000"/>
          <w:shd w:val="clear" w:color="auto" w:fill="FFFFFF"/>
        </w:rPr>
        <w:t>rugby players</w:t>
      </w:r>
      <w:r w:rsidR="00225FB1" w:rsidRPr="00752CD2">
        <w:rPr>
          <w:color w:val="000000"/>
          <w:sz w:val="22"/>
          <w:szCs w:val="22"/>
          <w:shd w:val="clear" w:color="auto" w:fill="FFFFFF"/>
        </w:rPr>
        <w:t xml:space="preserve"> </w:t>
      </w:r>
      <w:r w:rsidR="00225FB1" w:rsidRPr="00256C6C">
        <w:rPr>
          <w:rFonts w:eastAsiaTheme="majorEastAsia"/>
          <w:kern w:val="24"/>
        </w:rPr>
        <w:t>(age</w:t>
      </w:r>
      <w:r w:rsidR="00225FB1" w:rsidRPr="006C7540">
        <w:rPr>
          <w:rFonts w:eastAsiaTheme="majorEastAsia"/>
          <w:kern w:val="24"/>
        </w:rPr>
        <w:t xml:space="preserve">: 22.2±3.7 years, </w:t>
      </w:r>
      <w:r w:rsidR="00225FB1" w:rsidRPr="00C07DA6">
        <w:rPr>
          <w:rFonts w:eastAsiaTheme="majorEastAsia"/>
          <w:kern w:val="24"/>
        </w:rPr>
        <w:t>height: 179.9±7.9cm, and weight</w:t>
      </w:r>
      <w:r w:rsidR="00225FB1" w:rsidRPr="005935AB">
        <w:rPr>
          <w:rFonts w:eastAsiaTheme="majorEastAsia"/>
          <w:kern w:val="24"/>
        </w:rPr>
        <w:t xml:space="preserve">: 84.5 ± 10.6kg) </w:t>
      </w:r>
      <w:r w:rsidR="00225FB1" w:rsidRPr="00752CD2">
        <w:rPr>
          <w:rFonts w:eastAsiaTheme="majorEastAsia"/>
          <w:kern w:val="24"/>
        </w:rPr>
        <w:t xml:space="preserve">were </w:t>
      </w:r>
      <w:r w:rsidR="00225FB1">
        <w:rPr>
          <w:rFonts w:eastAsiaTheme="majorEastAsia"/>
          <w:kern w:val="24"/>
        </w:rPr>
        <w:t xml:space="preserve">to be </w:t>
      </w:r>
      <w:r w:rsidR="00225FB1" w:rsidRPr="00752CD2">
        <w:rPr>
          <w:rFonts w:eastAsiaTheme="majorEastAsia"/>
          <w:kern w:val="24"/>
        </w:rPr>
        <w:t xml:space="preserve">enrolled in the study. </w:t>
      </w:r>
      <w:r w:rsidR="00225FB1">
        <w:rPr>
          <w:color w:val="000000"/>
          <w:shd w:val="clear" w:color="auto" w:fill="FFFFFF"/>
        </w:rPr>
        <w:t xml:space="preserve">The inclusion criteria </w:t>
      </w:r>
      <w:r w:rsidR="00733ED7">
        <w:rPr>
          <w:color w:val="000000"/>
          <w:shd w:val="clear" w:color="auto" w:fill="FFFFFF"/>
        </w:rPr>
        <w:t xml:space="preserve">stated </w:t>
      </w:r>
      <w:r w:rsidR="00225FB1">
        <w:rPr>
          <w:color w:val="000000"/>
          <w:shd w:val="clear" w:color="auto" w:fill="FFFFFF"/>
        </w:rPr>
        <w:t>that the fifteen male</w:t>
      </w:r>
      <w:r w:rsidR="00384EB2">
        <w:rPr>
          <w:color w:val="000000"/>
          <w:shd w:val="clear" w:color="auto" w:fill="FFFFFF"/>
        </w:rPr>
        <w:t xml:space="preserve">s </w:t>
      </w:r>
      <w:r w:rsidR="00225FB1">
        <w:rPr>
          <w:color w:val="000000"/>
          <w:shd w:val="clear" w:color="auto" w:fill="FFFFFF"/>
        </w:rPr>
        <w:t>had to be currently playing</w:t>
      </w:r>
      <w:r w:rsidR="005F5F02">
        <w:rPr>
          <w:color w:val="000000"/>
          <w:shd w:val="clear" w:color="auto" w:fill="FFFFFF"/>
        </w:rPr>
        <w:t xml:space="preserve"> </w:t>
      </w:r>
      <w:r w:rsidR="00384EB2">
        <w:rPr>
          <w:color w:val="000000"/>
          <w:shd w:val="clear" w:color="auto" w:fill="FFFFFF"/>
        </w:rPr>
        <w:t xml:space="preserve">rugby union </w:t>
      </w:r>
      <w:r w:rsidR="005F5F02">
        <w:rPr>
          <w:color w:val="000000"/>
          <w:shd w:val="clear" w:color="auto" w:fill="FFFFFF"/>
        </w:rPr>
        <w:t xml:space="preserve">for either the university team or a recognised team </w:t>
      </w:r>
      <w:r w:rsidR="00316727">
        <w:rPr>
          <w:color w:val="000000"/>
          <w:shd w:val="clear" w:color="auto" w:fill="FFFFFF"/>
        </w:rPr>
        <w:t xml:space="preserve">on a regular basis, </w:t>
      </w:r>
      <w:r w:rsidR="00225FB1">
        <w:rPr>
          <w:color w:val="000000"/>
          <w:shd w:val="clear" w:color="auto" w:fill="FFFFFF"/>
        </w:rPr>
        <w:t>along with being injury free for the last 8 weeks.</w:t>
      </w:r>
      <w:r w:rsidR="006D0B1D">
        <w:rPr>
          <w:color w:val="000000"/>
          <w:shd w:val="clear" w:color="auto" w:fill="FFFFFF"/>
        </w:rPr>
        <w:t xml:space="preserve"> </w:t>
      </w:r>
      <w:r w:rsidR="00225FB1">
        <w:rPr>
          <w:color w:val="000000"/>
          <w:shd w:val="clear" w:color="auto" w:fill="FFFFFF"/>
        </w:rPr>
        <w:t>The p</w:t>
      </w:r>
      <w:r w:rsidR="00733ED7">
        <w:rPr>
          <w:color w:val="000000"/>
          <w:shd w:val="clear" w:color="auto" w:fill="FFFFFF"/>
        </w:rPr>
        <w:t xml:space="preserve">layers </w:t>
      </w:r>
      <w:r w:rsidR="00225FB1">
        <w:rPr>
          <w:color w:val="000000"/>
          <w:shd w:val="clear" w:color="auto" w:fill="FFFFFF"/>
        </w:rPr>
        <w:t xml:space="preserve">were all aged between </w:t>
      </w:r>
      <w:r w:rsidR="000B63E4" w:rsidRPr="000B63E4">
        <w:rPr>
          <w:rFonts w:eastAsiaTheme="majorEastAsia"/>
          <w:color w:val="000000" w:themeColor="text1"/>
          <w:kern w:val="24"/>
        </w:rPr>
        <w:t>1</w:t>
      </w:r>
      <w:r w:rsidR="00C769E3" w:rsidRPr="00BC7A8A">
        <w:rPr>
          <w:rFonts w:eastAsiaTheme="majorEastAsia"/>
          <w:color w:val="000000" w:themeColor="text1"/>
          <w:kern w:val="24"/>
        </w:rPr>
        <w:t>8-35</w:t>
      </w:r>
      <w:r w:rsidR="00225FB1">
        <w:rPr>
          <w:rFonts w:eastAsiaTheme="majorEastAsia"/>
          <w:color w:val="000000" w:themeColor="text1"/>
          <w:kern w:val="24"/>
        </w:rPr>
        <w:t xml:space="preserve"> and</w:t>
      </w:r>
      <w:r w:rsidR="00D70013">
        <w:rPr>
          <w:rFonts w:eastAsiaTheme="majorEastAsia"/>
          <w:color w:val="000000" w:themeColor="text1"/>
          <w:kern w:val="24"/>
        </w:rPr>
        <w:t xml:space="preserve"> therefore able to give their own consent</w:t>
      </w:r>
      <w:r w:rsidR="00733ED7">
        <w:rPr>
          <w:rFonts w:eastAsiaTheme="majorEastAsia"/>
          <w:color w:val="000000" w:themeColor="text1"/>
          <w:kern w:val="24"/>
        </w:rPr>
        <w:t xml:space="preserve"> to participate in the study</w:t>
      </w:r>
      <w:r w:rsidR="00D70013">
        <w:rPr>
          <w:rFonts w:eastAsiaTheme="majorEastAsia"/>
          <w:color w:val="000000" w:themeColor="text1"/>
          <w:kern w:val="24"/>
        </w:rPr>
        <w:t>.</w:t>
      </w:r>
      <w:r w:rsidR="00225FB1">
        <w:rPr>
          <w:rFonts w:eastAsiaTheme="majorEastAsia"/>
          <w:color w:val="000000" w:themeColor="text1"/>
          <w:kern w:val="24"/>
        </w:rPr>
        <w:t xml:space="preserve"> It was decided that the cut off age would be </w:t>
      </w:r>
      <w:r w:rsidR="00D70013">
        <w:rPr>
          <w:rFonts w:eastAsiaTheme="majorEastAsia"/>
          <w:color w:val="000000" w:themeColor="text1"/>
          <w:kern w:val="24"/>
        </w:rPr>
        <w:t>35</w:t>
      </w:r>
      <w:r w:rsidR="00225FB1">
        <w:rPr>
          <w:rFonts w:eastAsiaTheme="majorEastAsia"/>
          <w:color w:val="000000" w:themeColor="text1"/>
          <w:kern w:val="24"/>
        </w:rPr>
        <w:t>, due to possible strength imbalances. The exclusion criteria were any females</w:t>
      </w:r>
      <w:r w:rsidR="00733ED7">
        <w:rPr>
          <w:rFonts w:eastAsiaTheme="majorEastAsia"/>
          <w:color w:val="000000" w:themeColor="text1"/>
          <w:kern w:val="24"/>
        </w:rPr>
        <w:t xml:space="preserve"> and</w:t>
      </w:r>
      <w:r w:rsidR="00225FB1">
        <w:rPr>
          <w:rFonts w:eastAsiaTheme="majorEastAsia"/>
          <w:color w:val="000000" w:themeColor="text1"/>
          <w:kern w:val="24"/>
        </w:rPr>
        <w:t xml:space="preserve"> any</w:t>
      </w:r>
      <w:r w:rsidR="00733ED7">
        <w:rPr>
          <w:rFonts w:eastAsiaTheme="majorEastAsia"/>
          <w:color w:val="000000" w:themeColor="text1"/>
          <w:kern w:val="24"/>
        </w:rPr>
        <w:t xml:space="preserve">body </w:t>
      </w:r>
      <w:r w:rsidR="00225FB1">
        <w:rPr>
          <w:rFonts w:eastAsiaTheme="majorEastAsia"/>
          <w:color w:val="000000" w:themeColor="text1"/>
          <w:kern w:val="24"/>
        </w:rPr>
        <w:t>u</w:t>
      </w:r>
      <w:r w:rsidR="000B63E4" w:rsidRPr="000B63E4">
        <w:rPr>
          <w:rFonts w:eastAsiaTheme="majorEastAsia"/>
          <w:color w:val="000000" w:themeColor="text1"/>
          <w:kern w:val="24"/>
        </w:rPr>
        <w:t>nder</w:t>
      </w:r>
      <w:r w:rsidR="00225FB1">
        <w:rPr>
          <w:rFonts w:eastAsiaTheme="majorEastAsia"/>
          <w:color w:val="000000" w:themeColor="text1"/>
          <w:kern w:val="24"/>
        </w:rPr>
        <w:t xml:space="preserve"> the age of</w:t>
      </w:r>
      <w:r w:rsidR="000B63E4" w:rsidRPr="000B63E4">
        <w:rPr>
          <w:rFonts w:eastAsiaTheme="majorEastAsia"/>
          <w:color w:val="000000" w:themeColor="text1"/>
          <w:kern w:val="24"/>
        </w:rPr>
        <w:t xml:space="preserve"> 18</w:t>
      </w:r>
      <w:r w:rsidR="00C769E3" w:rsidRPr="00BC7A8A">
        <w:rPr>
          <w:rFonts w:eastAsiaTheme="majorEastAsia"/>
          <w:color w:val="000000" w:themeColor="text1"/>
          <w:kern w:val="24"/>
        </w:rPr>
        <w:t xml:space="preserve"> o</w:t>
      </w:r>
      <w:r w:rsidR="00225FB1">
        <w:rPr>
          <w:rFonts w:eastAsiaTheme="majorEastAsia"/>
          <w:color w:val="000000" w:themeColor="text1"/>
          <w:kern w:val="24"/>
        </w:rPr>
        <w:t>r</w:t>
      </w:r>
      <w:r w:rsidR="00C769E3" w:rsidRPr="00BC7A8A">
        <w:rPr>
          <w:rFonts w:eastAsiaTheme="majorEastAsia"/>
          <w:color w:val="000000" w:themeColor="text1"/>
          <w:kern w:val="24"/>
        </w:rPr>
        <w:t xml:space="preserve"> over </w:t>
      </w:r>
      <w:r w:rsidR="00733ED7">
        <w:rPr>
          <w:rFonts w:eastAsiaTheme="majorEastAsia"/>
          <w:color w:val="000000" w:themeColor="text1"/>
          <w:kern w:val="24"/>
        </w:rPr>
        <w:t xml:space="preserve">the </w:t>
      </w:r>
      <w:r w:rsidR="00225FB1">
        <w:rPr>
          <w:rFonts w:eastAsiaTheme="majorEastAsia"/>
          <w:color w:val="000000" w:themeColor="text1"/>
          <w:kern w:val="24"/>
        </w:rPr>
        <w:t>age</w:t>
      </w:r>
      <w:r w:rsidR="00733ED7">
        <w:rPr>
          <w:rFonts w:eastAsiaTheme="majorEastAsia"/>
          <w:color w:val="000000" w:themeColor="text1"/>
          <w:kern w:val="24"/>
        </w:rPr>
        <w:t xml:space="preserve"> of</w:t>
      </w:r>
      <w:r w:rsidR="00225FB1">
        <w:rPr>
          <w:rFonts w:eastAsiaTheme="majorEastAsia"/>
          <w:color w:val="000000" w:themeColor="text1"/>
          <w:kern w:val="24"/>
        </w:rPr>
        <w:t xml:space="preserve"> 35. </w:t>
      </w:r>
      <w:r w:rsidR="00384EB2">
        <w:rPr>
          <w:rFonts w:eastAsiaTheme="majorEastAsia"/>
          <w:color w:val="000000" w:themeColor="text1"/>
          <w:kern w:val="24"/>
        </w:rPr>
        <w:t>Any p</w:t>
      </w:r>
      <w:r w:rsidR="00A063C7">
        <w:rPr>
          <w:rFonts w:eastAsiaTheme="majorEastAsia"/>
          <w:color w:val="000000" w:themeColor="text1"/>
          <w:kern w:val="24"/>
        </w:rPr>
        <w:t>layers</w:t>
      </w:r>
      <w:r w:rsidR="000B63E4" w:rsidRPr="000B63E4">
        <w:rPr>
          <w:rFonts w:eastAsiaTheme="majorEastAsia"/>
          <w:color w:val="000000" w:themeColor="text1"/>
          <w:kern w:val="24"/>
        </w:rPr>
        <w:t xml:space="preserve"> currently suffering</w:t>
      </w:r>
      <w:r w:rsidR="00733ED7">
        <w:rPr>
          <w:rFonts w:eastAsiaTheme="majorEastAsia"/>
          <w:color w:val="000000" w:themeColor="text1"/>
          <w:kern w:val="24"/>
        </w:rPr>
        <w:t>,</w:t>
      </w:r>
      <w:r w:rsidR="000B63E4" w:rsidRPr="000B63E4">
        <w:rPr>
          <w:rFonts w:eastAsiaTheme="majorEastAsia"/>
          <w:color w:val="000000" w:themeColor="text1"/>
          <w:kern w:val="24"/>
        </w:rPr>
        <w:t xml:space="preserve"> or</w:t>
      </w:r>
      <w:r w:rsidR="00384EB2">
        <w:rPr>
          <w:rFonts w:eastAsiaTheme="majorEastAsia"/>
          <w:color w:val="000000" w:themeColor="text1"/>
          <w:kern w:val="24"/>
        </w:rPr>
        <w:t xml:space="preserve"> who had </w:t>
      </w:r>
      <w:r w:rsidR="00A063C7">
        <w:rPr>
          <w:rFonts w:eastAsiaTheme="majorEastAsia"/>
          <w:color w:val="000000" w:themeColor="text1"/>
          <w:kern w:val="24"/>
        </w:rPr>
        <w:t>previously</w:t>
      </w:r>
      <w:r w:rsidR="000B63E4" w:rsidRPr="000B63E4">
        <w:rPr>
          <w:rFonts w:eastAsiaTheme="majorEastAsia"/>
          <w:color w:val="000000" w:themeColor="text1"/>
          <w:kern w:val="24"/>
        </w:rPr>
        <w:t xml:space="preserve"> suffered from quadriceps strain in the 8 weeks</w:t>
      </w:r>
      <w:r w:rsidR="00A063C7">
        <w:rPr>
          <w:rFonts w:eastAsiaTheme="majorEastAsia"/>
          <w:color w:val="000000" w:themeColor="text1"/>
          <w:kern w:val="24"/>
        </w:rPr>
        <w:t xml:space="preserve"> prior to testing</w:t>
      </w:r>
      <w:r w:rsidR="00733ED7">
        <w:rPr>
          <w:rFonts w:eastAsiaTheme="majorEastAsia"/>
          <w:color w:val="000000" w:themeColor="text1"/>
          <w:kern w:val="24"/>
        </w:rPr>
        <w:t xml:space="preserve">, </w:t>
      </w:r>
      <w:r w:rsidR="00A063C7">
        <w:rPr>
          <w:rFonts w:eastAsiaTheme="majorEastAsia"/>
          <w:color w:val="000000" w:themeColor="text1"/>
          <w:kern w:val="24"/>
        </w:rPr>
        <w:t>were also</w:t>
      </w:r>
      <w:r w:rsidR="00225FB1">
        <w:rPr>
          <w:rFonts w:eastAsiaTheme="majorEastAsia"/>
          <w:color w:val="000000" w:themeColor="text1"/>
          <w:kern w:val="24"/>
        </w:rPr>
        <w:t xml:space="preserve"> excluded from participating in this assessment</w:t>
      </w:r>
      <w:r w:rsidR="000B63E4" w:rsidRPr="000B63E4">
        <w:rPr>
          <w:rFonts w:eastAsiaTheme="majorEastAsia"/>
          <w:color w:val="000000" w:themeColor="text1"/>
          <w:kern w:val="24"/>
        </w:rPr>
        <w:t>.</w:t>
      </w:r>
      <w:r w:rsidR="00C769E3" w:rsidRPr="00BC7A8A">
        <w:rPr>
          <w:rFonts w:eastAsiaTheme="majorEastAsia"/>
          <w:color w:val="000000" w:themeColor="text1"/>
          <w:kern w:val="24"/>
        </w:rPr>
        <w:t xml:space="preserve"> </w:t>
      </w:r>
    </w:p>
    <w:p w14:paraId="3401D908" w14:textId="77777777" w:rsidR="006957BA" w:rsidRPr="00BC7A8A" w:rsidRDefault="006957BA" w:rsidP="005F1307">
      <w:pPr>
        <w:spacing w:after="120" w:line="360" w:lineRule="auto"/>
        <w:rPr>
          <w:rFonts w:eastAsia="Times New Roman"/>
          <w:b/>
          <w:sz w:val="24"/>
          <w:szCs w:val="24"/>
        </w:rPr>
      </w:pPr>
    </w:p>
    <w:p w14:paraId="2CA50BF5" w14:textId="77777777" w:rsidR="000E2ECA" w:rsidRDefault="00E53C1A" w:rsidP="009D2734">
      <w:pPr>
        <w:pStyle w:val="NormalWeb"/>
        <w:spacing w:before="0" w:beforeAutospacing="0" w:after="0" w:afterAutospacing="0" w:line="360" w:lineRule="auto"/>
        <w:rPr>
          <w:bCs/>
        </w:rPr>
      </w:pPr>
      <w:r w:rsidRPr="000E2ECA">
        <w:rPr>
          <w:bCs/>
          <w:u w:val="single"/>
        </w:rPr>
        <w:t>Design</w:t>
      </w:r>
      <w:r w:rsidR="00E46978" w:rsidRPr="000E2ECA">
        <w:rPr>
          <w:bCs/>
          <w:u w:val="single"/>
        </w:rPr>
        <w:t>:</w:t>
      </w:r>
      <w:r w:rsidR="00E46978">
        <w:rPr>
          <w:b/>
        </w:rPr>
        <w:t xml:space="preserve"> </w:t>
      </w:r>
    </w:p>
    <w:p w14:paraId="568A625D" w14:textId="52047F16" w:rsidR="00C769E3" w:rsidRPr="00C769E3" w:rsidRDefault="000E2ECA" w:rsidP="009D2734">
      <w:pPr>
        <w:pStyle w:val="NormalWeb"/>
        <w:spacing w:before="0" w:beforeAutospacing="0" w:after="0" w:afterAutospacing="0" w:line="360" w:lineRule="auto"/>
      </w:pPr>
      <w:r>
        <w:rPr>
          <w:bCs/>
        </w:rPr>
        <w:t xml:space="preserve">          </w:t>
      </w:r>
      <w:r w:rsidR="00E46978">
        <w:rPr>
          <w:bCs/>
        </w:rPr>
        <w:t xml:space="preserve">The design of this assessment was a </w:t>
      </w:r>
      <w:r w:rsidR="00E46978">
        <w:rPr>
          <w:rFonts w:eastAsiaTheme="minorEastAsia"/>
          <w:color w:val="000000" w:themeColor="text1"/>
          <w:kern w:val="24"/>
        </w:rPr>
        <w:t>o</w:t>
      </w:r>
      <w:r w:rsidR="00C769E3" w:rsidRPr="00C769E3">
        <w:rPr>
          <w:rFonts w:eastAsiaTheme="minorEastAsia"/>
          <w:color w:val="000000" w:themeColor="text1"/>
          <w:kern w:val="24"/>
        </w:rPr>
        <w:t>ne</w:t>
      </w:r>
      <w:r w:rsidR="009D2734">
        <w:rPr>
          <w:rFonts w:eastAsiaTheme="minorEastAsia"/>
          <w:color w:val="000000" w:themeColor="text1"/>
          <w:kern w:val="24"/>
        </w:rPr>
        <w:t>-</w:t>
      </w:r>
      <w:r w:rsidR="00C769E3" w:rsidRPr="00C769E3">
        <w:rPr>
          <w:rFonts w:eastAsiaTheme="minorEastAsia"/>
          <w:color w:val="000000" w:themeColor="text1"/>
          <w:kern w:val="24"/>
        </w:rPr>
        <w:t>shot design</w:t>
      </w:r>
      <w:r w:rsidR="00E46978">
        <w:rPr>
          <w:rFonts w:eastAsiaTheme="minorEastAsia"/>
          <w:color w:val="000000" w:themeColor="text1"/>
          <w:kern w:val="24"/>
        </w:rPr>
        <w:t xml:space="preserve">. This is because </w:t>
      </w:r>
      <w:r w:rsidR="00C769E3" w:rsidRPr="00C769E3">
        <w:rPr>
          <w:rFonts w:eastAsiaTheme="minorEastAsia"/>
          <w:color w:val="000000" w:themeColor="text1"/>
          <w:kern w:val="24"/>
        </w:rPr>
        <w:t xml:space="preserve">one group </w:t>
      </w:r>
      <w:r w:rsidR="009D2734">
        <w:rPr>
          <w:rFonts w:eastAsiaTheme="minorEastAsia"/>
          <w:color w:val="000000" w:themeColor="text1"/>
          <w:kern w:val="24"/>
        </w:rPr>
        <w:t>was</w:t>
      </w:r>
      <w:r w:rsidR="00C769E3" w:rsidRPr="00C769E3">
        <w:rPr>
          <w:rFonts w:eastAsiaTheme="minorEastAsia"/>
          <w:color w:val="000000" w:themeColor="text1"/>
          <w:kern w:val="24"/>
        </w:rPr>
        <w:t xml:space="preserve"> tested</w:t>
      </w:r>
      <w:r w:rsidR="009D2734">
        <w:rPr>
          <w:rFonts w:eastAsiaTheme="minorEastAsia"/>
          <w:color w:val="000000" w:themeColor="text1"/>
          <w:kern w:val="24"/>
        </w:rPr>
        <w:t xml:space="preserve"> along with</w:t>
      </w:r>
      <w:r w:rsidR="00C769E3" w:rsidRPr="00C769E3">
        <w:rPr>
          <w:rFonts w:eastAsiaTheme="minorEastAsia"/>
          <w:color w:val="000000" w:themeColor="text1"/>
          <w:kern w:val="24"/>
        </w:rPr>
        <w:t xml:space="preserve"> one variable </w:t>
      </w:r>
      <w:r w:rsidR="009D2734">
        <w:rPr>
          <w:rFonts w:eastAsiaTheme="minorEastAsia"/>
          <w:color w:val="000000" w:themeColor="text1"/>
          <w:kern w:val="24"/>
        </w:rPr>
        <w:t xml:space="preserve">used </w:t>
      </w:r>
      <w:r w:rsidR="00C769E3" w:rsidRPr="00C769E3">
        <w:rPr>
          <w:rFonts w:eastAsiaTheme="minorEastAsia"/>
          <w:color w:val="000000" w:themeColor="text1"/>
          <w:kern w:val="24"/>
        </w:rPr>
        <w:t>throughout</w:t>
      </w:r>
      <w:r w:rsidR="009D2734">
        <w:rPr>
          <w:rFonts w:eastAsiaTheme="minorEastAsia"/>
          <w:color w:val="000000" w:themeColor="text1"/>
          <w:kern w:val="24"/>
        </w:rPr>
        <w:t>. The i</w:t>
      </w:r>
      <w:r w:rsidR="00C769E3" w:rsidRPr="00C769E3">
        <w:rPr>
          <w:rFonts w:eastAsiaTheme="minorEastAsia"/>
          <w:color w:val="000000" w:themeColor="text1"/>
          <w:kern w:val="24"/>
        </w:rPr>
        <w:t xml:space="preserve">ndependent variable </w:t>
      </w:r>
      <w:r w:rsidR="009D2734">
        <w:rPr>
          <w:rFonts w:eastAsiaTheme="minorEastAsia"/>
          <w:color w:val="000000" w:themeColor="text1"/>
          <w:kern w:val="24"/>
        </w:rPr>
        <w:t>was the</w:t>
      </w:r>
      <w:r w:rsidR="00C769E3" w:rsidRPr="00C769E3">
        <w:rPr>
          <w:rFonts w:eastAsiaTheme="minorEastAsia"/>
          <w:color w:val="000000" w:themeColor="text1"/>
          <w:kern w:val="24"/>
        </w:rPr>
        <w:t xml:space="preserve"> leg used</w:t>
      </w:r>
      <w:r w:rsidR="009D2734">
        <w:rPr>
          <w:rFonts w:eastAsiaTheme="minorEastAsia"/>
          <w:color w:val="000000" w:themeColor="text1"/>
          <w:kern w:val="24"/>
        </w:rPr>
        <w:t xml:space="preserve"> as the dominant leg (right or left leg). The dependent variable was the</w:t>
      </w:r>
      <w:r w:rsidR="00C769E3" w:rsidRPr="00C769E3">
        <w:rPr>
          <w:rFonts w:eastAsiaTheme="minorEastAsia"/>
          <w:color w:val="000000" w:themeColor="text1"/>
          <w:kern w:val="24"/>
        </w:rPr>
        <w:t xml:space="preserve"> quadriceps strength </w:t>
      </w:r>
      <w:r w:rsidR="009D2734">
        <w:rPr>
          <w:rFonts w:eastAsiaTheme="minorEastAsia"/>
          <w:color w:val="000000" w:themeColor="text1"/>
          <w:kern w:val="24"/>
        </w:rPr>
        <w:t>measured in kilograms (k</w:t>
      </w:r>
      <w:r w:rsidR="00C769E3" w:rsidRPr="00C769E3">
        <w:rPr>
          <w:rFonts w:eastAsiaTheme="minorEastAsia"/>
          <w:color w:val="000000" w:themeColor="text1"/>
          <w:kern w:val="24"/>
        </w:rPr>
        <w:t>g</w:t>
      </w:r>
      <w:r w:rsidR="009D2734">
        <w:rPr>
          <w:rFonts w:eastAsiaTheme="minorEastAsia"/>
          <w:color w:val="000000" w:themeColor="text1"/>
          <w:kern w:val="24"/>
        </w:rPr>
        <w:t>)</w:t>
      </w:r>
      <w:r w:rsidR="00A55995">
        <w:rPr>
          <w:rFonts w:eastAsiaTheme="minorEastAsia"/>
          <w:color w:val="000000" w:themeColor="text1"/>
          <w:kern w:val="24"/>
        </w:rPr>
        <w:t xml:space="preserve"> using the </w:t>
      </w:r>
      <w:r w:rsidR="007F3810">
        <w:rPr>
          <w:rFonts w:eastAsiaTheme="minorEastAsia"/>
          <w:color w:val="000000" w:themeColor="text1"/>
          <w:kern w:val="24"/>
        </w:rPr>
        <w:t>HHD</w:t>
      </w:r>
      <w:r w:rsidR="00BA77FC">
        <w:rPr>
          <w:rFonts w:eastAsiaTheme="minorEastAsia"/>
          <w:color w:val="000000" w:themeColor="text1"/>
          <w:kern w:val="24"/>
        </w:rPr>
        <w:t xml:space="preserve">. </w:t>
      </w:r>
      <w:r w:rsidR="009D2734">
        <w:rPr>
          <w:rFonts w:eastAsiaTheme="minorEastAsia"/>
          <w:color w:val="000000" w:themeColor="text1"/>
          <w:kern w:val="24"/>
        </w:rPr>
        <w:t xml:space="preserve">The </w:t>
      </w:r>
      <w:r w:rsidR="00C769E3" w:rsidRPr="00C769E3">
        <w:rPr>
          <w:rFonts w:eastAsiaTheme="minorEastAsia"/>
          <w:color w:val="000000" w:themeColor="text1"/>
          <w:kern w:val="24"/>
        </w:rPr>
        <w:t>control</w:t>
      </w:r>
      <w:r w:rsidR="009D2734">
        <w:rPr>
          <w:rFonts w:eastAsiaTheme="minorEastAsia"/>
          <w:color w:val="000000" w:themeColor="text1"/>
          <w:kern w:val="24"/>
        </w:rPr>
        <w:t xml:space="preserve"> variable was the </w:t>
      </w:r>
      <w:r w:rsidR="00C769E3" w:rsidRPr="00C769E3">
        <w:rPr>
          <w:rFonts w:eastAsiaTheme="minorEastAsia"/>
          <w:color w:val="000000" w:themeColor="text1"/>
          <w:kern w:val="24"/>
        </w:rPr>
        <w:t>same person doing the t</w:t>
      </w:r>
      <w:r w:rsidR="009D2734">
        <w:rPr>
          <w:rFonts w:eastAsiaTheme="minorEastAsia"/>
          <w:color w:val="000000" w:themeColor="text1"/>
          <w:kern w:val="24"/>
        </w:rPr>
        <w:t>esting, this was the main researcher.</w:t>
      </w:r>
    </w:p>
    <w:p w14:paraId="25CF4D12" w14:textId="25A1E672" w:rsidR="00E53C1A" w:rsidRPr="003A797E" w:rsidRDefault="00E53C1A" w:rsidP="005F1307">
      <w:pPr>
        <w:spacing w:after="120" w:line="360" w:lineRule="auto"/>
        <w:rPr>
          <w:rFonts w:eastAsia="Times New Roman"/>
          <w:b/>
          <w:sz w:val="24"/>
          <w:szCs w:val="24"/>
        </w:rPr>
      </w:pPr>
    </w:p>
    <w:p w14:paraId="1EF6682D" w14:textId="77777777" w:rsidR="00BA77FC" w:rsidRDefault="00BA77FC" w:rsidP="00C417F9">
      <w:pPr>
        <w:spacing w:line="360" w:lineRule="auto"/>
        <w:rPr>
          <w:rFonts w:eastAsia="Times New Roman"/>
          <w:bCs/>
          <w:sz w:val="24"/>
          <w:szCs w:val="24"/>
          <w:u w:val="single"/>
        </w:rPr>
      </w:pPr>
    </w:p>
    <w:p w14:paraId="05DB049D" w14:textId="77777777" w:rsidR="00BA77FC" w:rsidRDefault="00BA77FC" w:rsidP="00C417F9">
      <w:pPr>
        <w:spacing w:line="360" w:lineRule="auto"/>
        <w:rPr>
          <w:rFonts w:eastAsia="Times New Roman"/>
          <w:bCs/>
          <w:sz w:val="24"/>
          <w:szCs w:val="24"/>
          <w:u w:val="single"/>
        </w:rPr>
      </w:pPr>
    </w:p>
    <w:p w14:paraId="066E814F" w14:textId="26D649D4" w:rsidR="000E2ECA" w:rsidRDefault="00E53C1A" w:rsidP="00C417F9">
      <w:pPr>
        <w:spacing w:line="360" w:lineRule="auto"/>
        <w:rPr>
          <w:rFonts w:eastAsia="Times New Roman"/>
          <w:bCs/>
          <w:sz w:val="24"/>
          <w:szCs w:val="24"/>
        </w:rPr>
      </w:pPr>
      <w:r w:rsidRPr="000E2ECA">
        <w:rPr>
          <w:rFonts w:eastAsia="Times New Roman"/>
          <w:bCs/>
          <w:sz w:val="24"/>
          <w:szCs w:val="24"/>
          <w:u w:val="single"/>
        </w:rPr>
        <w:lastRenderedPageBreak/>
        <w:t>Protocol</w:t>
      </w:r>
      <w:r w:rsidR="003B4B46" w:rsidRPr="000E2ECA">
        <w:rPr>
          <w:rFonts w:eastAsia="Times New Roman"/>
          <w:bCs/>
          <w:sz w:val="24"/>
          <w:szCs w:val="24"/>
          <w:u w:val="single"/>
        </w:rPr>
        <w:t>:</w:t>
      </w:r>
      <w:r w:rsidR="003B4B46" w:rsidRPr="003A797E">
        <w:rPr>
          <w:rFonts w:eastAsia="Times New Roman"/>
          <w:b/>
          <w:sz w:val="24"/>
          <w:szCs w:val="24"/>
        </w:rPr>
        <w:t xml:space="preserve"> </w:t>
      </w:r>
    </w:p>
    <w:p w14:paraId="4E130EDD" w14:textId="65DD6180" w:rsidR="004A0457" w:rsidRDefault="000E2ECA" w:rsidP="0020546C">
      <w:pPr>
        <w:pStyle w:val="NormalWeb"/>
        <w:spacing w:before="0" w:beforeAutospacing="0" w:after="0" w:afterAutospacing="0" w:line="360" w:lineRule="auto"/>
        <w:ind w:hanging="120"/>
      </w:pPr>
      <w:r>
        <w:rPr>
          <w:bCs/>
        </w:rPr>
        <w:t xml:space="preserve">         </w:t>
      </w:r>
      <w:r w:rsidR="00AE05B8">
        <w:rPr>
          <w:bCs/>
        </w:rPr>
        <w:t xml:space="preserve"> </w:t>
      </w:r>
      <w:r w:rsidR="004A0457">
        <w:rPr>
          <w:bCs/>
        </w:rPr>
        <w:t xml:space="preserve"> </w:t>
      </w:r>
      <w:r>
        <w:rPr>
          <w:bCs/>
        </w:rPr>
        <w:t xml:space="preserve"> </w:t>
      </w:r>
      <w:r w:rsidR="005E23CF" w:rsidRPr="003A797E">
        <w:rPr>
          <w:bCs/>
        </w:rPr>
        <w:t xml:space="preserve">Prior to testing, all participants were required to fill out a </w:t>
      </w:r>
      <w:r w:rsidR="003A797E" w:rsidRPr="003A797E">
        <w:rPr>
          <w:bCs/>
        </w:rPr>
        <w:t>Physical Activity Readiness Questionnaire (P</w:t>
      </w:r>
      <w:r w:rsidR="00093332" w:rsidRPr="003A797E">
        <w:t>AR-Q</w:t>
      </w:r>
      <w:r w:rsidR="003A797E" w:rsidRPr="003A797E">
        <w:t>)</w:t>
      </w:r>
      <w:r w:rsidR="00093332" w:rsidRPr="003A797E">
        <w:t xml:space="preserve"> and </w:t>
      </w:r>
      <w:r w:rsidR="004A0457">
        <w:t xml:space="preserve">complete </w:t>
      </w:r>
      <w:r w:rsidR="00093332" w:rsidRPr="003A797E">
        <w:t>informed consent</w:t>
      </w:r>
      <w:r w:rsidR="003A797E" w:rsidRPr="003A797E">
        <w:t xml:space="preserve"> forms</w:t>
      </w:r>
      <w:r w:rsidR="004A0457">
        <w:t xml:space="preserve">. </w:t>
      </w:r>
      <w:r w:rsidR="003A797E">
        <w:t xml:space="preserve">Anthropometric data was taken for all participants, such as age (years), height (cm) and weight (kg). </w:t>
      </w:r>
      <w:r w:rsidR="003A797E" w:rsidRPr="003A797E">
        <w:t>Participants were tested one at a time</w:t>
      </w:r>
      <w:r w:rsidR="00B20468">
        <w:t xml:space="preserve">, whilst remaining </w:t>
      </w:r>
      <w:r w:rsidR="003A797E" w:rsidRPr="003A797E">
        <w:t>anonymous to one another for example</w:t>
      </w:r>
      <w:r w:rsidR="00B20468">
        <w:t>,</w:t>
      </w:r>
      <w:r w:rsidR="003A797E" w:rsidRPr="003A797E">
        <w:t xml:space="preserve"> labelled P1-P15. </w:t>
      </w:r>
    </w:p>
    <w:p w14:paraId="1BE10A52" w14:textId="77777777" w:rsidR="004A0457" w:rsidRDefault="004A0457" w:rsidP="0020546C">
      <w:pPr>
        <w:pStyle w:val="NormalWeb"/>
        <w:spacing w:before="0" w:beforeAutospacing="0" w:after="0" w:afterAutospacing="0" w:line="360" w:lineRule="auto"/>
        <w:ind w:hanging="120"/>
      </w:pPr>
    </w:p>
    <w:p w14:paraId="4FB76C69" w14:textId="74DA219D" w:rsidR="00C417F9" w:rsidRPr="00FB1198" w:rsidRDefault="004A0457" w:rsidP="0020546C">
      <w:pPr>
        <w:pStyle w:val="NormalWeb"/>
        <w:spacing w:before="0" w:beforeAutospacing="0" w:after="0" w:afterAutospacing="0" w:line="360" w:lineRule="auto"/>
        <w:ind w:hanging="120"/>
        <w:rPr>
          <w:color w:val="FF0000"/>
          <w:shd w:val="clear" w:color="auto" w:fill="FFFFFF"/>
        </w:rPr>
      </w:pPr>
      <w:r>
        <w:t xml:space="preserve">            </w:t>
      </w:r>
      <w:r w:rsidR="003A797E" w:rsidRPr="003A797E">
        <w:t>When testing, the first requirement was to i</w:t>
      </w:r>
      <w:r w:rsidR="00093332" w:rsidRPr="003A797E">
        <w:t>dentify the participant</w:t>
      </w:r>
      <w:r w:rsidR="003A797E" w:rsidRPr="003A797E">
        <w:t>’s</w:t>
      </w:r>
      <w:r w:rsidR="00093332" w:rsidRPr="003A797E">
        <w:t xml:space="preserve"> dominant leg from </w:t>
      </w:r>
      <w:r w:rsidR="003A797E" w:rsidRPr="003A797E">
        <w:t xml:space="preserve">their </w:t>
      </w:r>
      <w:r w:rsidR="00093332" w:rsidRPr="003A797E">
        <w:t>non-dominant leg</w:t>
      </w:r>
      <w:r w:rsidR="000B12A6">
        <w:t>. I</w:t>
      </w:r>
      <w:r w:rsidR="003A797E" w:rsidRPr="003A797E">
        <w:t xml:space="preserve">f a participant </w:t>
      </w:r>
      <w:proofErr w:type="gramStart"/>
      <w:r w:rsidR="003A797E" w:rsidRPr="003A797E">
        <w:t>was</w:t>
      </w:r>
      <w:proofErr w:type="gramEnd"/>
      <w:r w:rsidR="003A797E" w:rsidRPr="003A797E">
        <w:t xml:space="preserve"> unsure the researcher would pass them a ball and ask them to kick it back to them, the leg they chose to kick with </w:t>
      </w:r>
      <w:r w:rsidR="00A2506A">
        <w:t xml:space="preserve">was classed as </w:t>
      </w:r>
      <w:r w:rsidR="003A797E" w:rsidRPr="003A797E">
        <w:t>the dominant l</w:t>
      </w:r>
      <w:r w:rsidR="003A797E" w:rsidRPr="005225E6">
        <w:rPr>
          <w:color w:val="000000" w:themeColor="text1"/>
        </w:rPr>
        <w:t xml:space="preserve">eg. </w:t>
      </w:r>
      <w:r w:rsidR="00093332" w:rsidRPr="005225E6">
        <w:rPr>
          <w:color w:val="000000" w:themeColor="text1"/>
        </w:rPr>
        <w:t>Participants</w:t>
      </w:r>
      <w:r w:rsidR="005225E6" w:rsidRPr="005225E6">
        <w:rPr>
          <w:color w:val="000000" w:themeColor="text1"/>
        </w:rPr>
        <w:t xml:space="preserve"> were required to </w:t>
      </w:r>
      <w:r w:rsidR="00093332" w:rsidRPr="005225E6">
        <w:rPr>
          <w:color w:val="000000" w:themeColor="text1"/>
        </w:rPr>
        <w:t>sit on the edge of a plinth with</w:t>
      </w:r>
      <w:r w:rsidR="005225E6" w:rsidRPr="005225E6">
        <w:rPr>
          <w:color w:val="000000" w:themeColor="text1"/>
        </w:rPr>
        <w:t xml:space="preserve"> hips and knees </w:t>
      </w:r>
      <w:r w:rsidR="00093332" w:rsidRPr="005225E6">
        <w:rPr>
          <w:color w:val="000000" w:themeColor="text1"/>
        </w:rPr>
        <w:t>at 90◦ ﬂexion. The</w:t>
      </w:r>
      <w:r w:rsidR="00F94805" w:rsidRPr="005225E6">
        <w:rPr>
          <w:color w:val="000000" w:themeColor="text1"/>
        </w:rPr>
        <w:t xml:space="preserve"> </w:t>
      </w:r>
      <w:r w:rsidR="00F94805" w:rsidRPr="005225E6">
        <w:rPr>
          <w:color w:val="000000" w:themeColor="text1"/>
          <w:shd w:val="clear" w:color="auto" w:fill="FFFFFF"/>
        </w:rPr>
        <w:t>H</w:t>
      </w:r>
      <w:r w:rsidR="00441677" w:rsidRPr="005225E6">
        <w:rPr>
          <w:color w:val="000000" w:themeColor="text1"/>
          <w:shd w:val="clear" w:color="auto" w:fill="FFFFFF"/>
        </w:rPr>
        <w:t>HD</w:t>
      </w:r>
      <w:r w:rsidR="00F94805" w:rsidRPr="005225E6">
        <w:rPr>
          <w:color w:val="000000" w:themeColor="text1"/>
        </w:rPr>
        <w:t xml:space="preserve"> </w:t>
      </w:r>
      <w:r w:rsidR="005225E6" w:rsidRPr="005225E6">
        <w:rPr>
          <w:color w:val="000000" w:themeColor="text1"/>
        </w:rPr>
        <w:t xml:space="preserve">was </w:t>
      </w:r>
      <w:r w:rsidR="005225E6" w:rsidRPr="00FF613D">
        <w:t xml:space="preserve">placed by the researcher on the shin </w:t>
      </w:r>
      <w:r w:rsidR="00AE05B8">
        <w:t xml:space="preserve">roughly </w:t>
      </w:r>
      <w:r w:rsidR="005225E6" w:rsidRPr="00FF613D">
        <w:t>3cm above the</w:t>
      </w:r>
      <w:r w:rsidR="00AE05B8">
        <w:t xml:space="preserve"> medial </w:t>
      </w:r>
      <w:r w:rsidR="005225E6" w:rsidRPr="00FF613D">
        <w:t>malleol</w:t>
      </w:r>
      <w:r w:rsidR="00AE05B8">
        <w:t>us</w:t>
      </w:r>
      <w:r w:rsidR="005225E6" w:rsidRPr="00FF613D">
        <w:t xml:space="preserve">. The </w:t>
      </w:r>
      <w:r w:rsidR="00F94805" w:rsidRPr="00FF613D">
        <w:t>model</w:t>
      </w:r>
      <w:r w:rsidR="005225E6" w:rsidRPr="00FF613D">
        <w:t xml:space="preserve"> used was the</w:t>
      </w:r>
      <w:r w:rsidR="00F94805" w:rsidRPr="00FF613D">
        <w:t xml:space="preserve"> '01165</w:t>
      </w:r>
      <w:r w:rsidR="00A2506A" w:rsidRPr="00FF613D">
        <w:t xml:space="preserve"> </w:t>
      </w:r>
      <w:r w:rsidR="00F94805" w:rsidRPr="00FF613D">
        <w:t>Lafayette Manual Muscle Tester'</w:t>
      </w:r>
      <w:r w:rsidR="006953C9" w:rsidRPr="00FF613D">
        <w:t xml:space="preserve"> </w:t>
      </w:r>
      <w:r w:rsidR="005D62B2" w:rsidRPr="00FF613D">
        <w:t xml:space="preserve">(Lafayette Instrument Company, Lafayette, Ind., USA) </w:t>
      </w:r>
      <w:r w:rsidR="006953C9" w:rsidRPr="00FF613D">
        <w:t xml:space="preserve">(Stratford and </w:t>
      </w:r>
      <w:proofErr w:type="spellStart"/>
      <w:r w:rsidR="006953C9" w:rsidRPr="00FF613D">
        <w:t>Balsor</w:t>
      </w:r>
      <w:proofErr w:type="spellEnd"/>
      <w:r w:rsidR="006953C9" w:rsidRPr="00FF613D">
        <w:t>, 1994)</w:t>
      </w:r>
      <w:r w:rsidR="005225E6" w:rsidRPr="00FF613D">
        <w:t>.</w:t>
      </w:r>
      <w:r w:rsidR="0054205E" w:rsidRPr="00FF613D">
        <w:t xml:space="preserve"> </w:t>
      </w:r>
      <w:r w:rsidR="00FB1198" w:rsidRPr="00FF613D">
        <w:t>Th</w:t>
      </w:r>
      <w:r w:rsidR="005225E6" w:rsidRPr="00FF613D">
        <w:t xml:space="preserve">is HHD was used as it is </w:t>
      </w:r>
      <w:r>
        <w:t xml:space="preserve">readily </w:t>
      </w:r>
      <w:r w:rsidR="005225E6" w:rsidRPr="00FF613D">
        <w:t>available to the University</w:t>
      </w:r>
      <w:r w:rsidR="00FB1198" w:rsidRPr="00FF613D">
        <w:t xml:space="preserve"> </w:t>
      </w:r>
      <w:r w:rsidR="005225E6" w:rsidRPr="00FF613D">
        <w:t xml:space="preserve">and </w:t>
      </w:r>
      <w:r w:rsidR="00FB1198" w:rsidRPr="00FF613D">
        <w:t xml:space="preserve">can be directly </w:t>
      </w:r>
      <w:r w:rsidR="005225E6" w:rsidRPr="00FF613D">
        <w:t xml:space="preserve">placed or </w:t>
      </w:r>
      <w:r w:rsidR="00FB1198" w:rsidRPr="00FF613D">
        <w:t xml:space="preserve">attached to a specific body area in any position </w:t>
      </w:r>
      <w:r w:rsidR="00773884" w:rsidRPr="00FF613D">
        <w:rPr>
          <w:rStyle w:val="selectable"/>
        </w:rPr>
        <w:t xml:space="preserve">(Kim, Kim, </w:t>
      </w:r>
      <w:proofErr w:type="spellStart"/>
      <w:r w:rsidR="00773884" w:rsidRPr="00FF613D">
        <w:rPr>
          <w:rStyle w:val="selectable"/>
        </w:rPr>
        <w:t>Seo</w:t>
      </w:r>
      <w:proofErr w:type="spellEnd"/>
      <w:r w:rsidR="00773884" w:rsidRPr="00FF613D">
        <w:rPr>
          <w:rStyle w:val="selectable"/>
        </w:rPr>
        <w:t xml:space="preserve"> and Kang, 2014</w:t>
      </w:r>
      <w:r w:rsidR="00FB1198" w:rsidRPr="00FF613D">
        <w:t xml:space="preserve">). </w:t>
      </w:r>
      <w:r w:rsidR="000B12A6">
        <w:t>T</w:t>
      </w:r>
      <w:r w:rsidR="005225E6" w:rsidRPr="00FF613D">
        <w:t>he p</w:t>
      </w:r>
      <w:r w:rsidR="00093332" w:rsidRPr="00FF613D">
        <w:t xml:space="preserve">articipants </w:t>
      </w:r>
      <w:r w:rsidR="005225E6" w:rsidRPr="00FF613D">
        <w:t>were</w:t>
      </w:r>
      <w:r w:rsidR="00093332" w:rsidRPr="00FF613D">
        <w:t xml:space="preserve"> </w:t>
      </w:r>
      <w:r w:rsidR="000B12A6">
        <w:t xml:space="preserve">then </w:t>
      </w:r>
      <w:r w:rsidR="00093332" w:rsidRPr="00FF613D">
        <w:t>asked to try and extend their knee</w:t>
      </w:r>
      <w:r w:rsidR="000B12A6">
        <w:t>,</w:t>
      </w:r>
      <w:r w:rsidR="00FF613D" w:rsidRPr="00FF613D">
        <w:t xml:space="preserve"> whilst trying</w:t>
      </w:r>
      <w:r w:rsidR="00093332" w:rsidRPr="00FF613D">
        <w:t xml:space="preserve"> </w:t>
      </w:r>
      <w:r w:rsidR="000B12A6">
        <w:t xml:space="preserve">to </w:t>
      </w:r>
      <w:r w:rsidR="00FF613D" w:rsidRPr="00FF613D">
        <w:t>match the force applied by the researcher to maintain the knee at 90◦ knee flexion</w:t>
      </w:r>
      <w:r w:rsidR="00093332" w:rsidRPr="00FF613D">
        <w:t xml:space="preserve"> </w:t>
      </w:r>
      <w:r w:rsidR="00093332" w:rsidRPr="001A27F0">
        <w:t>for 3</w:t>
      </w:r>
      <w:r w:rsidR="00FB1198" w:rsidRPr="001A27F0">
        <w:t xml:space="preserve"> </w:t>
      </w:r>
      <w:r w:rsidR="00093332" w:rsidRPr="00FF613D">
        <w:t>seconds to measure quadriceps strength</w:t>
      </w:r>
      <w:r w:rsidR="000B12A6">
        <w:t xml:space="preserve"> -</w:t>
      </w:r>
      <w:r w:rsidR="00FF613D" w:rsidRPr="00FF613D">
        <w:t xml:space="preserve"> as though mimicking that of the quadriceps MMT in a clinic </w:t>
      </w:r>
      <w:r w:rsidR="00FF613D" w:rsidRPr="0020546C">
        <w:t>assessment</w:t>
      </w:r>
      <w:r w:rsidR="00093332" w:rsidRPr="0020546C">
        <w:t>.</w:t>
      </w:r>
      <w:r w:rsidR="0020546C" w:rsidRPr="0020546C">
        <w:t xml:space="preserve"> </w:t>
      </w:r>
      <w:r w:rsidR="0020546C" w:rsidRPr="0020546C">
        <w:rPr>
          <w:shd w:val="clear" w:color="auto" w:fill="FFFFFF"/>
        </w:rPr>
        <w:t>T</w:t>
      </w:r>
      <w:r w:rsidR="00093332" w:rsidRPr="0020546C">
        <w:t>he reading</w:t>
      </w:r>
      <w:r w:rsidR="0020546C" w:rsidRPr="0020546C">
        <w:t>s</w:t>
      </w:r>
      <w:r w:rsidR="00093332" w:rsidRPr="0020546C">
        <w:t xml:space="preserve"> </w:t>
      </w:r>
      <w:r w:rsidR="0020546C" w:rsidRPr="0020546C">
        <w:t>obtained from the HHD (kg) were recorded</w:t>
      </w:r>
      <w:r w:rsidR="000B12A6">
        <w:t xml:space="preserve"> and</w:t>
      </w:r>
      <w:r w:rsidR="0020546C" w:rsidRPr="0020546C">
        <w:t xml:space="preserve"> each participant </w:t>
      </w:r>
      <w:r w:rsidR="000B12A6">
        <w:t>repeated</w:t>
      </w:r>
      <w:r w:rsidR="00702BF8">
        <w:t xml:space="preserve"> </w:t>
      </w:r>
      <w:r w:rsidR="0020546C" w:rsidRPr="0020546C">
        <w:t xml:space="preserve">the </w:t>
      </w:r>
      <w:r w:rsidR="00702BF8">
        <w:t>test</w:t>
      </w:r>
      <w:r w:rsidR="0020546C" w:rsidRPr="0020546C">
        <w:t xml:space="preserve"> using their non-dominant leg before taking a 2-minute rest period. The process was </w:t>
      </w:r>
      <w:r w:rsidR="00702BF8">
        <w:t xml:space="preserve">carried out </w:t>
      </w:r>
      <w:r w:rsidR="00093332" w:rsidRPr="0020546C">
        <w:t>3 times</w:t>
      </w:r>
      <w:r w:rsidR="0020546C" w:rsidRPr="0020546C">
        <w:t xml:space="preserve"> on each leg</w:t>
      </w:r>
      <w:r w:rsidR="00093332" w:rsidRPr="0020546C">
        <w:t xml:space="preserve"> to get an average result. This method is advantageous as the </w:t>
      </w:r>
      <w:r w:rsidR="0020546C" w:rsidRPr="0020546C">
        <w:t>HHD</w:t>
      </w:r>
      <w:r w:rsidR="00093332" w:rsidRPr="0020546C">
        <w:t xml:space="preserve"> is </w:t>
      </w:r>
      <w:r w:rsidR="0020546C" w:rsidRPr="0020546C">
        <w:t xml:space="preserve">portable, </w:t>
      </w:r>
      <w:r w:rsidR="0020546C">
        <w:t xml:space="preserve">time efficient, </w:t>
      </w:r>
      <w:r w:rsidR="0020546C" w:rsidRPr="0020546C">
        <w:t xml:space="preserve">simple and inexpensive </w:t>
      </w:r>
      <w:r w:rsidR="0020546C">
        <w:t>to set up and us</w:t>
      </w:r>
      <w:r w:rsidR="0020546C" w:rsidRPr="0020546C">
        <w:t>e</w:t>
      </w:r>
      <w:r w:rsidR="0020546C" w:rsidRPr="0020546C">
        <w:rPr>
          <w:rFonts w:eastAsiaTheme="minorEastAsia"/>
          <w:kern w:val="24"/>
        </w:rPr>
        <w:t xml:space="preserve">. </w:t>
      </w:r>
      <w:r w:rsidR="0020546C" w:rsidRPr="00FF613D">
        <w:rPr>
          <w:shd w:val="clear" w:color="auto" w:fill="FFFFFF"/>
        </w:rPr>
        <w:t xml:space="preserve">However, Martin et al., (2006) stated that when using </w:t>
      </w:r>
      <w:proofErr w:type="gramStart"/>
      <w:r w:rsidR="0020546C" w:rsidRPr="00FF613D">
        <w:rPr>
          <w:shd w:val="clear" w:color="auto" w:fill="FFFFFF"/>
        </w:rPr>
        <w:t>a</w:t>
      </w:r>
      <w:proofErr w:type="gramEnd"/>
      <w:r w:rsidR="0020546C" w:rsidRPr="00FF613D">
        <w:rPr>
          <w:shd w:val="clear" w:color="auto" w:fill="FFFFFF"/>
        </w:rPr>
        <w:t xml:space="preserve"> HHD, this stance requires substantial strength applied by the researcher in order to stabilise the HHD and sustain the isometric positionin</w:t>
      </w:r>
      <w:r w:rsidR="0020546C" w:rsidRPr="009D0B8D">
        <w:rPr>
          <w:shd w:val="clear" w:color="auto" w:fill="FFFFFF"/>
        </w:rPr>
        <w:t>g</w:t>
      </w:r>
      <w:r w:rsidR="0020546C" w:rsidRPr="009D0B8D">
        <w:t>. Further research is therefore required to fully validate the use of the hand-held dynamometer by a tester of average strength (</w:t>
      </w:r>
      <w:proofErr w:type="spellStart"/>
      <w:r w:rsidR="009D0B8D" w:rsidRPr="009D0B8D">
        <w:rPr>
          <w:rStyle w:val="selectable"/>
        </w:rPr>
        <w:t>Deones</w:t>
      </w:r>
      <w:proofErr w:type="spellEnd"/>
      <w:r w:rsidR="009D0B8D" w:rsidRPr="009D0B8D">
        <w:rPr>
          <w:rStyle w:val="selectable"/>
        </w:rPr>
        <w:t>, Wiley and Worrell, 1994</w:t>
      </w:r>
      <w:r w:rsidR="0020546C" w:rsidRPr="009D0B8D">
        <w:t xml:space="preserve">). </w:t>
      </w:r>
    </w:p>
    <w:p w14:paraId="2D426CB1" w14:textId="27A7AF4F" w:rsidR="00C417F9" w:rsidRDefault="00C417F9" w:rsidP="00C417F9">
      <w:pPr>
        <w:pStyle w:val="NormalWeb"/>
        <w:spacing w:before="0" w:beforeAutospacing="0" w:after="0" w:afterAutospacing="0" w:line="360" w:lineRule="atLeast"/>
        <w:ind w:hanging="120"/>
        <w:rPr>
          <w:rFonts w:ascii="&amp;quot" w:hAnsi="&amp;quot"/>
          <w:color w:val="666666"/>
          <w:sz w:val="20"/>
          <w:szCs w:val="20"/>
        </w:rPr>
      </w:pPr>
    </w:p>
    <w:p w14:paraId="6043D589" w14:textId="77777777" w:rsidR="0019504B" w:rsidRDefault="00E53C1A" w:rsidP="005F1307">
      <w:pPr>
        <w:pStyle w:val="NormalWeb"/>
        <w:spacing w:before="0" w:beforeAutospacing="0" w:after="0" w:afterAutospacing="0" w:line="360" w:lineRule="auto"/>
        <w:rPr>
          <w:bCs/>
        </w:rPr>
      </w:pPr>
      <w:r w:rsidRPr="0019504B">
        <w:rPr>
          <w:bCs/>
          <w:u w:val="single"/>
        </w:rPr>
        <w:t>Data analysis</w:t>
      </w:r>
      <w:r w:rsidR="00F6129A" w:rsidRPr="0019504B">
        <w:rPr>
          <w:bCs/>
          <w:u w:val="single"/>
        </w:rPr>
        <w:t>:</w:t>
      </w:r>
      <w:r w:rsidR="00F6129A" w:rsidRPr="00F6129A">
        <w:rPr>
          <w:b/>
        </w:rPr>
        <w:t xml:space="preserve"> </w:t>
      </w:r>
    </w:p>
    <w:p w14:paraId="5E178967" w14:textId="5CD038BC" w:rsidR="00BA77FC" w:rsidRPr="00BA77FC" w:rsidRDefault="0019504B" w:rsidP="00BA77FC">
      <w:pPr>
        <w:pStyle w:val="NormalWeb"/>
        <w:spacing w:before="0" w:beforeAutospacing="0" w:after="0" w:afterAutospacing="0" w:line="360" w:lineRule="auto"/>
        <w:ind w:hanging="120"/>
        <w:rPr>
          <w:color w:val="FF0000"/>
        </w:rPr>
      </w:pPr>
      <w:r>
        <w:rPr>
          <w:bCs/>
        </w:rPr>
        <w:t xml:space="preserve">          </w:t>
      </w:r>
      <w:r w:rsidR="001C0452">
        <w:rPr>
          <w:bCs/>
        </w:rPr>
        <w:t xml:space="preserve">The data was obtained, and </w:t>
      </w:r>
      <w:r w:rsidR="00F6129A" w:rsidRPr="00BA77FC">
        <w:rPr>
          <w:bCs/>
        </w:rPr>
        <w:t xml:space="preserve">results </w:t>
      </w:r>
      <w:r w:rsidR="001C0452">
        <w:rPr>
          <w:bCs/>
        </w:rPr>
        <w:t xml:space="preserve">collated </w:t>
      </w:r>
      <w:r w:rsidR="00F6129A" w:rsidRPr="00BA77FC">
        <w:rPr>
          <w:bCs/>
        </w:rPr>
        <w:t>on a sheet of paper</w:t>
      </w:r>
      <w:r w:rsidR="001C0452">
        <w:rPr>
          <w:bCs/>
        </w:rPr>
        <w:t>. P</w:t>
      </w:r>
      <w:r w:rsidR="00F6129A" w:rsidRPr="00BA77FC">
        <w:rPr>
          <w:bCs/>
        </w:rPr>
        <w:t>articipant</w:t>
      </w:r>
      <w:r w:rsidR="001C0452">
        <w:rPr>
          <w:bCs/>
        </w:rPr>
        <w:t>s were l</w:t>
      </w:r>
      <w:r w:rsidR="00F6129A" w:rsidRPr="00BA77FC">
        <w:rPr>
          <w:bCs/>
        </w:rPr>
        <w:t>abelled P1-P15</w:t>
      </w:r>
      <w:r w:rsidR="001C0452">
        <w:rPr>
          <w:bCs/>
        </w:rPr>
        <w:t xml:space="preserve"> and their related </w:t>
      </w:r>
      <w:r w:rsidR="00F6129A" w:rsidRPr="00BA77FC">
        <w:rPr>
          <w:bCs/>
        </w:rPr>
        <w:t xml:space="preserve">scores for the dominant and non-dominant leg </w:t>
      </w:r>
      <w:r w:rsidR="001C0452">
        <w:rPr>
          <w:bCs/>
        </w:rPr>
        <w:t xml:space="preserve">were entered </w:t>
      </w:r>
      <w:r w:rsidR="00F6129A" w:rsidRPr="00BA77FC">
        <w:rPr>
          <w:bCs/>
        </w:rPr>
        <w:t xml:space="preserve">next to each participant number. These results were then transferred onto an excel document and put into SPSS in order to run the required tests. The paper copy was then placed into a </w:t>
      </w:r>
      <w:r w:rsidR="00F6129A" w:rsidRPr="00BA77FC">
        <w:rPr>
          <w:bCs/>
        </w:rPr>
        <w:lastRenderedPageBreak/>
        <w:t>f</w:t>
      </w:r>
      <w:r w:rsidR="00E846EB">
        <w:rPr>
          <w:bCs/>
        </w:rPr>
        <w:t xml:space="preserve">older and stored </w:t>
      </w:r>
      <w:r w:rsidR="00F6129A" w:rsidRPr="00BA77FC">
        <w:rPr>
          <w:bCs/>
        </w:rPr>
        <w:t>in a double locked filing cabinet</w:t>
      </w:r>
      <w:r w:rsidR="00E846EB">
        <w:rPr>
          <w:bCs/>
        </w:rPr>
        <w:t>,</w:t>
      </w:r>
      <w:r w:rsidR="00F6129A" w:rsidRPr="00BA77FC">
        <w:rPr>
          <w:bCs/>
        </w:rPr>
        <w:t xml:space="preserve"> in accordance with the </w:t>
      </w:r>
      <w:r w:rsidR="00BA77FC" w:rsidRPr="00BA77FC">
        <w:rPr>
          <w:bCs/>
        </w:rPr>
        <w:t xml:space="preserve">codes of conduct and ethics of the Society of Sports </w:t>
      </w:r>
      <w:r w:rsidR="00BA77FC" w:rsidRPr="00265A1E">
        <w:rPr>
          <w:bCs/>
        </w:rPr>
        <w:t xml:space="preserve">Therapists (SST) </w:t>
      </w:r>
      <w:r w:rsidR="00BA77FC" w:rsidRPr="00265A1E">
        <w:t>(</w:t>
      </w:r>
      <w:r w:rsidR="00265A1E" w:rsidRPr="00265A1E">
        <w:t>Society of Sports Therapists, 2012).</w:t>
      </w:r>
    </w:p>
    <w:p w14:paraId="292DFAC8" w14:textId="77777777" w:rsidR="00DC475B" w:rsidRDefault="00F6129A" w:rsidP="00BA77FC">
      <w:pPr>
        <w:pStyle w:val="NormalWeb"/>
        <w:spacing w:before="0" w:beforeAutospacing="0" w:after="0" w:afterAutospacing="0" w:line="360" w:lineRule="auto"/>
        <w:ind w:hanging="120"/>
        <w:rPr>
          <w:rFonts w:eastAsiaTheme="minorEastAsia"/>
          <w:color w:val="000000" w:themeColor="text1"/>
          <w:kern w:val="24"/>
        </w:rPr>
      </w:pPr>
      <w:r w:rsidRPr="00F6129A">
        <w:rPr>
          <w:bCs/>
        </w:rPr>
        <w:t xml:space="preserve"> </w:t>
      </w:r>
      <w:r w:rsidR="00087869">
        <w:rPr>
          <w:bCs/>
        </w:rPr>
        <w:t xml:space="preserve"> </w:t>
      </w:r>
      <w:r w:rsidR="001A27F0">
        <w:rPr>
          <w:rFonts w:eastAsiaTheme="minorEastAsia"/>
          <w:color w:val="000000" w:themeColor="text1"/>
          <w:kern w:val="24"/>
        </w:rPr>
        <w:t xml:space="preserve">          </w:t>
      </w:r>
    </w:p>
    <w:p w14:paraId="6B2602EE" w14:textId="115FF09C" w:rsidR="00E53C1A" w:rsidRPr="00F27976" w:rsidRDefault="00DC475B" w:rsidP="00BA77FC">
      <w:pPr>
        <w:pStyle w:val="NormalWeb"/>
        <w:spacing w:before="0" w:beforeAutospacing="0" w:after="0" w:afterAutospacing="0" w:line="360" w:lineRule="auto"/>
        <w:ind w:hanging="120"/>
        <w:rPr>
          <w:color w:val="FF0000"/>
        </w:rPr>
      </w:pPr>
      <w:r>
        <w:rPr>
          <w:rFonts w:eastAsiaTheme="minorEastAsia"/>
          <w:color w:val="000000" w:themeColor="text1"/>
          <w:kern w:val="24"/>
        </w:rPr>
        <w:t xml:space="preserve">            </w:t>
      </w:r>
      <w:r w:rsidR="001A27F0">
        <w:rPr>
          <w:rFonts w:eastAsiaTheme="minorEastAsia"/>
          <w:color w:val="000000" w:themeColor="text1"/>
          <w:kern w:val="24"/>
        </w:rPr>
        <w:t>Using</w:t>
      </w:r>
      <w:r w:rsidR="00342A00" w:rsidRPr="00342A00">
        <w:rPr>
          <w:rFonts w:eastAsiaTheme="minorEastAsia"/>
          <w:color w:val="000000" w:themeColor="text1"/>
          <w:kern w:val="24"/>
        </w:rPr>
        <w:t xml:space="preserve"> SPSS</w:t>
      </w:r>
      <w:r w:rsidR="00F12412">
        <w:rPr>
          <w:rFonts w:eastAsiaTheme="minorEastAsia"/>
          <w:color w:val="000000" w:themeColor="text1"/>
          <w:kern w:val="24"/>
        </w:rPr>
        <w:t xml:space="preserve">, a </w:t>
      </w:r>
      <w:r w:rsidR="00342A00" w:rsidRPr="00342A00">
        <w:rPr>
          <w:rFonts w:eastAsiaTheme="minorEastAsia"/>
          <w:color w:val="000000" w:themeColor="text1"/>
          <w:kern w:val="24"/>
        </w:rPr>
        <w:t xml:space="preserve">Normality test </w:t>
      </w:r>
      <w:r w:rsidR="00F12412">
        <w:rPr>
          <w:rFonts w:eastAsiaTheme="minorEastAsia"/>
          <w:color w:val="000000" w:themeColor="text1"/>
          <w:kern w:val="24"/>
        </w:rPr>
        <w:t xml:space="preserve">was run in order </w:t>
      </w:r>
      <w:r w:rsidR="00342A00" w:rsidRPr="00342A00">
        <w:rPr>
          <w:rFonts w:eastAsiaTheme="minorEastAsia"/>
          <w:color w:val="000000" w:themeColor="text1"/>
          <w:kern w:val="24"/>
        </w:rPr>
        <w:t>to provide descriptive statistics such as standard deviation and the mean. It</w:t>
      </w:r>
      <w:r w:rsidR="00F12412">
        <w:rPr>
          <w:rFonts w:eastAsiaTheme="minorEastAsia"/>
          <w:color w:val="000000" w:themeColor="text1"/>
          <w:kern w:val="24"/>
        </w:rPr>
        <w:t xml:space="preserve"> helped to </w:t>
      </w:r>
      <w:r w:rsidR="00342A00" w:rsidRPr="00342A00">
        <w:rPr>
          <w:rFonts w:eastAsiaTheme="minorEastAsia"/>
          <w:color w:val="000000" w:themeColor="text1"/>
          <w:kern w:val="24"/>
        </w:rPr>
        <w:t>identif</w:t>
      </w:r>
      <w:r w:rsidR="00F12412">
        <w:rPr>
          <w:rFonts w:eastAsiaTheme="minorEastAsia"/>
          <w:color w:val="000000" w:themeColor="text1"/>
          <w:kern w:val="24"/>
        </w:rPr>
        <w:t>y</w:t>
      </w:r>
      <w:r w:rsidR="00342A00" w:rsidRPr="00342A00">
        <w:rPr>
          <w:rFonts w:eastAsiaTheme="minorEastAsia"/>
          <w:color w:val="000000" w:themeColor="text1"/>
          <w:kern w:val="24"/>
        </w:rPr>
        <w:t xml:space="preserve"> </w:t>
      </w:r>
      <w:r w:rsidR="00F12412">
        <w:rPr>
          <w:rFonts w:eastAsiaTheme="minorEastAsia"/>
          <w:color w:val="000000" w:themeColor="text1"/>
          <w:kern w:val="24"/>
        </w:rPr>
        <w:t>that</w:t>
      </w:r>
      <w:r w:rsidR="00342A00" w:rsidRPr="00342A00">
        <w:rPr>
          <w:rFonts w:eastAsiaTheme="minorEastAsia"/>
          <w:color w:val="000000" w:themeColor="text1"/>
          <w:kern w:val="24"/>
        </w:rPr>
        <w:t xml:space="preserve"> </w:t>
      </w:r>
      <w:r w:rsidR="00F12412">
        <w:rPr>
          <w:rFonts w:eastAsiaTheme="minorEastAsia"/>
          <w:color w:val="000000" w:themeColor="text1"/>
          <w:kern w:val="24"/>
        </w:rPr>
        <w:t xml:space="preserve">the </w:t>
      </w:r>
      <w:r w:rsidR="00342A00" w:rsidRPr="00342A00">
        <w:rPr>
          <w:rFonts w:eastAsiaTheme="minorEastAsia"/>
          <w:color w:val="000000" w:themeColor="text1"/>
          <w:kern w:val="24"/>
        </w:rPr>
        <w:t xml:space="preserve">data </w:t>
      </w:r>
      <w:r w:rsidR="00F12412">
        <w:rPr>
          <w:rFonts w:eastAsiaTheme="minorEastAsia"/>
          <w:color w:val="000000" w:themeColor="text1"/>
          <w:kern w:val="24"/>
        </w:rPr>
        <w:t xml:space="preserve">was </w:t>
      </w:r>
      <w:r w:rsidR="00342A00" w:rsidRPr="00342A00">
        <w:rPr>
          <w:rFonts w:eastAsiaTheme="minorEastAsia"/>
          <w:color w:val="000000" w:themeColor="text1"/>
          <w:kern w:val="24"/>
        </w:rPr>
        <w:t>normally distributed so that parametric statistics c</w:t>
      </w:r>
      <w:r w:rsidR="00F12412">
        <w:rPr>
          <w:rFonts w:eastAsiaTheme="minorEastAsia"/>
          <w:color w:val="000000" w:themeColor="text1"/>
          <w:kern w:val="24"/>
        </w:rPr>
        <w:t xml:space="preserve">ould then be </w:t>
      </w:r>
      <w:r w:rsidR="00342A00" w:rsidRPr="00342A00">
        <w:rPr>
          <w:rFonts w:eastAsiaTheme="minorEastAsia"/>
          <w:color w:val="000000" w:themeColor="text1"/>
          <w:kern w:val="24"/>
        </w:rPr>
        <w:t>run</w:t>
      </w:r>
      <w:r w:rsidR="001A27F0">
        <w:rPr>
          <w:rFonts w:eastAsiaTheme="minorEastAsia"/>
          <w:color w:val="000000" w:themeColor="text1"/>
          <w:kern w:val="24"/>
        </w:rPr>
        <w:t xml:space="preserve"> via an independent t-test, which looks to establish whether a </w:t>
      </w:r>
      <w:r w:rsidR="001A27F0" w:rsidRPr="001A27F0">
        <w:rPr>
          <w:rFonts w:eastAsiaTheme="minorEastAsia"/>
          <w:kern w:val="24"/>
        </w:rPr>
        <w:t>significant difference is found between the two groups tested</w:t>
      </w:r>
      <w:r w:rsidR="00342A00" w:rsidRPr="001A27F0">
        <w:rPr>
          <w:rFonts w:eastAsiaTheme="minorEastAsia"/>
          <w:kern w:val="24"/>
        </w:rPr>
        <w:t xml:space="preserve">. </w:t>
      </w:r>
      <w:r w:rsidR="001A27F0" w:rsidRPr="001A27F0">
        <w:rPr>
          <w:rFonts w:eastAsiaTheme="minorEastAsia"/>
          <w:kern w:val="24"/>
        </w:rPr>
        <w:t xml:space="preserve">If a significant difference is found, </w:t>
      </w:r>
      <w:r w:rsidR="00342A00" w:rsidRPr="001A27F0">
        <w:rPr>
          <w:rFonts w:eastAsiaTheme="minorEastAsia"/>
          <w:kern w:val="24"/>
        </w:rPr>
        <w:t xml:space="preserve">the effect size </w:t>
      </w:r>
      <w:r w:rsidR="001A27F0" w:rsidRPr="001A27F0">
        <w:rPr>
          <w:rFonts w:eastAsiaTheme="minorEastAsia"/>
          <w:kern w:val="24"/>
        </w:rPr>
        <w:t>then</w:t>
      </w:r>
      <w:r w:rsidR="00342A00" w:rsidRPr="001A27F0">
        <w:rPr>
          <w:rFonts w:eastAsiaTheme="minorEastAsia"/>
          <w:kern w:val="24"/>
        </w:rPr>
        <w:t xml:space="preserve"> need</w:t>
      </w:r>
      <w:r w:rsidR="001A27F0" w:rsidRPr="001A27F0">
        <w:rPr>
          <w:rFonts w:eastAsiaTheme="minorEastAsia"/>
          <w:kern w:val="24"/>
        </w:rPr>
        <w:t>s</w:t>
      </w:r>
      <w:r w:rsidR="00342A00" w:rsidRPr="001A27F0">
        <w:rPr>
          <w:rFonts w:eastAsiaTheme="minorEastAsia"/>
          <w:kern w:val="24"/>
        </w:rPr>
        <w:t xml:space="preserve"> to be determined to calculate how much of a difference there is between </w:t>
      </w:r>
      <w:r w:rsidR="001A27F0" w:rsidRPr="001A27F0">
        <w:rPr>
          <w:rFonts w:eastAsiaTheme="minorEastAsia"/>
          <w:kern w:val="24"/>
        </w:rPr>
        <w:t xml:space="preserve">the </w:t>
      </w:r>
      <w:r w:rsidR="00342A00" w:rsidRPr="001A27F0">
        <w:rPr>
          <w:rFonts w:eastAsiaTheme="minorEastAsia"/>
          <w:kern w:val="24"/>
        </w:rPr>
        <w:t xml:space="preserve">data, </w:t>
      </w:r>
      <w:r w:rsidR="001A27F0" w:rsidRPr="001A27F0">
        <w:rPr>
          <w:rFonts w:eastAsiaTheme="minorEastAsia"/>
          <w:kern w:val="24"/>
        </w:rPr>
        <w:t xml:space="preserve">which would have </w:t>
      </w:r>
      <w:r w:rsidR="00342A00" w:rsidRPr="001A27F0">
        <w:rPr>
          <w:rFonts w:eastAsiaTheme="minorEastAsia"/>
          <w:kern w:val="24"/>
        </w:rPr>
        <w:t>require</w:t>
      </w:r>
      <w:r w:rsidR="001A27F0" w:rsidRPr="001A27F0">
        <w:rPr>
          <w:rFonts w:eastAsiaTheme="minorEastAsia"/>
          <w:kern w:val="24"/>
        </w:rPr>
        <w:t>d</w:t>
      </w:r>
      <w:r w:rsidR="00342A00" w:rsidRPr="001A27F0">
        <w:rPr>
          <w:rFonts w:eastAsiaTheme="minorEastAsia"/>
          <w:kern w:val="24"/>
        </w:rPr>
        <w:t xml:space="preserve"> the use of manual calculation using the Eta squared equation</w:t>
      </w:r>
      <w:r w:rsidR="001A27F0" w:rsidRPr="001A27F0">
        <w:rPr>
          <w:rFonts w:eastAsiaTheme="minorEastAsia"/>
          <w:kern w:val="24"/>
        </w:rPr>
        <w:t>.</w:t>
      </w:r>
    </w:p>
    <w:p w14:paraId="23F23091" w14:textId="1D3DF083" w:rsidR="0004032D" w:rsidRDefault="0004032D" w:rsidP="005F1307">
      <w:pPr>
        <w:spacing w:after="120" w:line="360" w:lineRule="auto"/>
        <w:rPr>
          <w:rFonts w:asciiTheme="minorHAnsi" w:eastAsia="Times New Roman" w:hAnsiTheme="minorHAnsi"/>
          <w:b/>
          <w:sz w:val="28"/>
          <w:szCs w:val="28"/>
        </w:rPr>
      </w:pPr>
    </w:p>
    <w:p w14:paraId="6AED19B2" w14:textId="3A1AD4E0" w:rsidR="003253F7" w:rsidRDefault="0004032D" w:rsidP="009B4A53">
      <w:pPr>
        <w:spacing w:after="120" w:line="360" w:lineRule="auto"/>
        <w:jc w:val="center"/>
        <w:rPr>
          <w:rFonts w:eastAsia="Times New Roman"/>
          <w:b/>
          <w:sz w:val="24"/>
          <w:szCs w:val="24"/>
        </w:rPr>
      </w:pPr>
      <w:r w:rsidRPr="0019504B">
        <w:rPr>
          <w:rFonts w:eastAsia="Times New Roman"/>
          <w:b/>
          <w:sz w:val="24"/>
          <w:szCs w:val="24"/>
        </w:rPr>
        <w:t>R</w:t>
      </w:r>
      <w:r w:rsidR="00E53C1A" w:rsidRPr="0019504B">
        <w:rPr>
          <w:rFonts w:eastAsia="Times New Roman"/>
          <w:b/>
          <w:sz w:val="24"/>
          <w:szCs w:val="24"/>
        </w:rPr>
        <w:t>esults</w:t>
      </w:r>
    </w:p>
    <w:p w14:paraId="37462591" w14:textId="2990C009" w:rsidR="00525B3A" w:rsidRPr="00525B3A" w:rsidRDefault="00525B3A" w:rsidP="00525B3A">
      <w:pPr>
        <w:spacing w:after="120" w:line="360" w:lineRule="auto"/>
        <w:rPr>
          <w:rFonts w:eastAsia="Times New Roman"/>
          <w:bCs/>
          <w:sz w:val="24"/>
          <w:szCs w:val="24"/>
        </w:rPr>
      </w:pPr>
      <w:r>
        <w:rPr>
          <w:rFonts w:eastAsia="Times New Roman"/>
          <w:bCs/>
          <w:sz w:val="24"/>
          <w:szCs w:val="24"/>
        </w:rPr>
        <w:t xml:space="preserve">          </w:t>
      </w:r>
      <w:r w:rsidRPr="00525B3A">
        <w:rPr>
          <w:rFonts w:eastAsia="Times New Roman"/>
          <w:bCs/>
          <w:sz w:val="24"/>
          <w:szCs w:val="24"/>
        </w:rPr>
        <w:t xml:space="preserve">The results </w:t>
      </w:r>
      <w:r>
        <w:rPr>
          <w:rFonts w:eastAsia="Times New Roman"/>
          <w:bCs/>
          <w:sz w:val="24"/>
          <w:szCs w:val="24"/>
        </w:rPr>
        <w:t>collected on</w:t>
      </w:r>
      <w:r w:rsidRPr="00525B3A">
        <w:rPr>
          <w:rFonts w:eastAsia="Times New Roman"/>
          <w:bCs/>
          <w:sz w:val="24"/>
          <w:szCs w:val="24"/>
        </w:rPr>
        <w:t xml:space="preserve"> excel (see appendix 1) were transferred onto SPSS in order to </w:t>
      </w:r>
      <w:r w:rsidR="00BF7D68">
        <w:rPr>
          <w:rFonts w:eastAsia="Times New Roman"/>
          <w:bCs/>
          <w:sz w:val="24"/>
          <w:szCs w:val="24"/>
        </w:rPr>
        <w:t xml:space="preserve">carry out </w:t>
      </w:r>
      <w:r w:rsidRPr="00525B3A">
        <w:rPr>
          <w:rFonts w:eastAsia="Times New Roman"/>
          <w:bCs/>
          <w:sz w:val="24"/>
          <w:szCs w:val="24"/>
        </w:rPr>
        <w:t>a normality test.</w:t>
      </w:r>
      <w:r>
        <w:rPr>
          <w:rFonts w:eastAsia="Times New Roman"/>
          <w:bCs/>
          <w:sz w:val="24"/>
          <w:szCs w:val="24"/>
        </w:rPr>
        <w:t xml:space="preserve"> </w:t>
      </w:r>
      <w:r w:rsidRPr="00DB6735">
        <w:rPr>
          <w:sz w:val="24"/>
          <w:szCs w:val="24"/>
        </w:rPr>
        <w:t xml:space="preserve">From running </w:t>
      </w:r>
      <w:r w:rsidR="00BF7D68">
        <w:rPr>
          <w:sz w:val="24"/>
          <w:szCs w:val="24"/>
        </w:rPr>
        <w:t xml:space="preserve">this </w:t>
      </w:r>
      <w:r w:rsidRPr="00DB6735">
        <w:rPr>
          <w:sz w:val="24"/>
          <w:szCs w:val="24"/>
        </w:rPr>
        <w:t xml:space="preserve">normality test and looking at the descriptive statistics such as skewness and kurtosis (see appendix 2), it is seen that the results are all normal. In </w:t>
      </w:r>
      <w:r>
        <w:rPr>
          <w:sz w:val="24"/>
          <w:szCs w:val="24"/>
        </w:rPr>
        <w:t xml:space="preserve">the </w:t>
      </w:r>
      <w:r w:rsidRPr="00C855DC">
        <w:rPr>
          <w:sz w:val="24"/>
          <w:szCs w:val="24"/>
        </w:rPr>
        <w:t>table</w:t>
      </w:r>
      <w:r>
        <w:rPr>
          <w:sz w:val="24"/>
          <w:szCs w:val="24"/>
        </w:rPr>
        <w:t xml:space="preserve"> </w:t>
      </w:r>
      <w:r w:rsidRPr="00C855DC">
        <w:rPr>
          <w:sz w:val="24"/>
          <w:szCs w:val="24"/>
        </w:rPr>
        <w:t>labelled ‘T</w:t>
      </w:r>
      <w:r>
        <w:rPr>
          <w:sz w:val="24"/>
          <w:szCs w:val="24"/>
        </w:rPr>
        <w:t>ests of Normality</w:t>
      </w:r>
      <w:r w:rsidRPr="00C855DC">
        <w:rPr>
          <w:sz w:val="24"/>
          <w:szCs w:val="24"/>
        </w:rPr>
        <w:t>’</w:t>
      </w:r>
      <w:r>
        <w:rPr>
          <w:sz w:val="24"/>
          <w:szCs w:val="24"/>
        </w:rPr>
        <w:t xml:space="preserve"> (see figure 1)</w:t>
      </w:r>
      <w:r w:rsidRPr="00C855DC">
        <w:rPr>
          <w:sz w:val="24"/>
          <w:szCs w:val="24"/>
        </w:rPr>
        <w:t>,</w:t>
      </w:r>
      <w:r>
        <w:rPr>
          <w:sz w:val="24"/>
          <w:szCs w:val="24"/>
        </w:rPr>
        <w:t xml:space="preserve"> the results are given for the </w:t>
      </w:r>
      <w:r w:rsidRPr="00C855DC">
        <w:rPr>
          <w:sz w:val="24"/>
          <w:szCs w:val="24"/>
        </w:rPr>
        <w:t>K</w:t>
      </w:r>
      <w:r>
        <w:rPr>
          <w:sz w:val="24"/>
          <w:szCs w:val="24"/>
        </w:rPr>
        <w:t>olmogorov</w:t>
      </w:r>
      <w:r w:rsidRPr="00C855DC">
        <w:rPr>
          <w:sz w:val="24"/>
          <w:szCs w:val="24"/>
        </w:rPr>
        <w:t>-S</w:t>
      </w:r>
      <w:r>
        <w:rPr>
          <w:sz w:val="24"/>
          <w:szCs w:val="24"/>
        </w:rPr>
        <w:t>mirnov</w:t>
      </w:r>
      <w:r w:rsidRPr="00C855DC">
        <w:rPr>
          <w:sz w:val="24"/>
          <w:szCs w:val="24"/>
        </w:rPr>
        <w:t xml:space="preserve"> statistic</w:t>
      </w:r>
      <w:r>
        <w:rPr>
          <w:sz w:val="24"/>
          <w:szCs w:val="24"/>
        </w:rPr>
        <w:t xml:space="preserve"> which assesses </w:t>
      </w:r>
      <w:r w:rsidRPr="00C855DC">
        <w:rPr>
          <w:sz w:val="24"/>
          <w:szCs w:val="24"/>
        </w:rPr>
        <w:t>the normality of the distribution of the scores.</w:t>
      </w:r>
      <w:r>
        <w:rPr>
          <w:sz w:val="24"/>
          <w:szCs w:val="24"/>
        </w:rPr>
        <w:t xml:space="preserve"> The score for this was </w:t>
      </w:r>
      <w:r w:rsidRPr="00C855DC">
        <w:rPr>
          <w:sz w:val="24"/>
          <w:szCs w:val="24"/>
        </w:rPr>
        <w:t>0.200, which is greater than 0.05 and so the height and weights are normally distribute</w:t>
      </w:r>
      <w:r w:rsidRPr="008A7228">
        <w:rPr>
          <w:sz w:val="24"/>
          <w:szCs w:val="24"/>
        </w:rPr>
        <w:t>d</w:t>
      </w:r>
      <w:r>
        <w:rPr>
          <w:sz w:val="24"/>
          <w:szCs w:val="24"/>
        </w:rPr>
        <w:t xml:space="preserve">, this data is also portrayed through the box </w:t>
      </w:r>
      <w:r w:rsidRPr="00A6745D">
        <w:rPr>
          <w:sz w:val="24"/>
          <w:szCs w:val="24"/>
        </w:rPr>
        <w:t>plots (see figures 2 and 3)</w:t>
      </w:r>
      <w:r>
        <w:rPr>
          <w:sz w:val="24"/>
          <w:szCs w:val="24"/>
        </w:rPr>
        <w:t xml:space="preserve">. </w:t>
      </w:r>
    </w:p>
    <w:p w14:paraId="29E95C07" w14:textId="77777777" w:rsidR="00456D96" w:rsidRDefault="00456D96" w:rsidP="009B4A53">
      <w:pPr>
        <w:spacing w:after="120" w:line="360" w:lineRule="auto"/>
        <w:jc w:val="center"/>
        <w:rPr>
          <w:rFonts w:eastAsia="Times New Roman"/>
          <w:b/>
          <w:sz w:val="24"/>
          <w:szCs w:val="24"/>
        </w:rPr>
      </w:pPr>
    </w:p>
    <w:p w14:paraId="0047AFA6" w14:textId="282A1960" w:rsidR="003253F7" w:rsidRPr="00456D96" w:rsidRDefault="00456D96" w:rsidP="003253F7">
      <w:pPr>
        <w:spacing w:after="120" w:line="360" w:lineRule="auto"/>
        <w:rPr>
          <w:rFonts w:eastAsia="Times New Roman"/>
          <w:bCs/>
          <w:color w:val="FF0000"/>
          <w:sz w:val="24"/>
          <w:szCs w:val="24"/>
          <w:u w:val="single"/>
        </w:rPr>
      </w:pPr>
      <w:r>
        <w:rPr>
          <w:noProof/>
        </w:rPr>
        <w:drawing>
          <wp:anchor distT="0" distB="0" distL="114300" distR="114300" simplePos="0" relativeHeight="251665408" behindDoc="1" locked="0" layoutInCell="1" allowOverlap="1" wp14:anchorId="182ABF7F" wp14:editId="2ED4A23F">
            <wp:simplePos x="0" y="0"/>
            <wp:positionH relativeFrom="margin">
              <wp:posOffset>289560</wp:posOffset>
            </wp:positionH>
            <wp:positionV relativeFrom="paragraph">
              <wp:posOffset>256540</wp:posOffset>
            </wp:positionV>
            <wp:extent cx="5414645" cy="2088515"/>
            <wp:effectExtent l="0" t="0" r="0" b="6985"/>
            <wp:wrapTight wrapText="bothSides">
              <wp:wrapPolygon edited="0">
                <wp:start x="0" y="0"/>
                <wp:lineTo x="0" y="21475"/>
                <wp:lineTo x="21506" y="21475"/>
                <wp:lineTo x="215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384" t="24280" r="51163" b="52082"/>
                    <a:stretch/>
                  </pic:blipFill>
                  <pic:spPr bwMode="auto">
                    <a:xfrm>
                      <a:off x="0" y="0"/>
                      <a:ext cx="5414645" cy="2088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53F7" w:rsidRPr="00456D96">
        <w:rPr>
          <w:rFonts w:eastAsia="Times New Roman"/>
          <w:bCs/>
          <w:sz w:val="24"/>
          <w:szCs w:val="24"/>
          <w:u w:val="single"/>
        </w:rPr>
        <w:t>Figure 1 – Tests of Normality from SPSS</w:t>
      </w:r>
    </w:p>
    <w:p w14:paraId="6D69AC1B" w14:textId="1566E9F5" w:rsidR="001514FF" w:rsidRDefault="00185C59" w:rsidP="005F1307">
      <w:pPr>
        <w:spacing w:after="120" w:line="360" w:lineRule="auto"/>
        <w:rPr>
          <w:rFonts w:eastAsia="Times New Roman"/>
          <w:bCs/>
          <w:color w:val="FF0000"/>
          <w:sz w:val="24"/>
          <w:szCs w:val="24"/>
        </w:rPr>
      </w:pPr>
      <w:r w:rsidRPr="00185C59">
        <w:rPr>
          <w:rFonts w:eastAsia="Times New Roman"/>
          <w:bCs/>
          <w:color w:val="FF0000"/>
          <w:sz w:val="24"/>
          <w:szCs w:val="24"/>
        </w:rPr>
        <w:tab/>
      </w:r>
    </w:p>
    <w:p w14:paraId="6489E56D" w14:textId="2A5266AF" w:rsidR="00185C59" w:rsidRPr="00E41F8B" w:rsidRDefault="00E41F8B" w:rsidP="005F1307">
      <w:pPr>
        <w:spacing w:after="120" w:line="360" w:lineRule="auto"/>
        <w:rPr>
          <w:rFonts w:eastAsia="Times New Roman"/>
          <w:bCs/>
          <w:color w:val="FF0000"/>
          <w:sz w:val="24"/>
          <w:szCs w:val="24"/>
          <w:u w:val="single"/>
        </w:rPr>
      </w:pPr>
      <w:r w:rsidRPr="00E41F8B">
        <w:rPr>
          <w:bCs/>
          <w:noProof/>
          <w:u w:val="single"/>
        </w:rPr>
        <w:lastRenderedPageBreak/>
        <w:drawing>
          <wp:anchor distT="0" distB="0" distL="114300" distR="114300" simplePos="0" relativeHeight="251663360" behindDoc="1" locked="0" layoutInCell="1" allowOverlap="1" wp14:anchorId="1DCFAA5E" wp14:editId="6E24FBB7">
            <wp:simplePos x="0" y="0"/>
            <wp:positionH relativeFrom="margin">
              <wp:align>center</wp:align>
            </wp:positionH>
            <wp:positionV relativeFrom="paragraph">
              <wp:posOffset>320040</wp:posOffset>
            </wp:positionV>
            <wp:extent cx="6440170" cy="3009900"/>
            <wp:effectExtent l="0" t="0" r="0" b="0"/>
            <wp:wrapTight wrapText="bothSides">
              <wp:wrapPolygon edited="0">
                <wp:start x="0" y="0"/>
                <wp:lineTo x="0" y="21463"/>
                <wp:lineTo x="21532" y="21463"/>
                <wp:lineTo x="2153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504" t="16331" r="23002" b="19839"/>
                    <a:stretch/>
                  </pic:blipFill>
                  <pic:spPr bwMode="auto">
                    <a:xfrm>
                      <a:off x="0" y="0"/>
                      <a:ext cx="6440170" cy="3009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4A53" w:rsidRPr="00E41F8B">
        <w:rPr>
          <w:rFonts w:eastAsia="Times New Roman"/>
          <w:bCs/>
          <w:sz w:val="24"/>
          <w:szCs w:val="24"/>
          <w:u w:val="single"/>
        </w:rPr>
        <w:t>Figure</w:t>
      </w:r>
      <w:r w:rsidRPr="00E41F8B">
        <w:rPr>
          <w:rFonts w:eastAsia="Times New Roman"/>
          <w:bCs/>
          <w:sz w:val="24"/>
          <w:szCs w:val="24"/>
          <w:u w:val="single"/>
        </w:rPr>
        <w:t xml:space="preserve"> 2</w:t>
      </w:r>
      <w:r w:rsidR="009B4A53" w:rsidRPr="00E41F8B">
        <w:rPr>
          <w:rFonts w:eastAsia="Times New Roman"/>
          <w:bCs/>
          <w:sz w:val="24"/>
          <w:szCs w:val="24"/>
          <w:u w:val="single"/>
        </w:rPr>
        <w:t xml:space="preserve"> – </w:t>
      </w:r>
      <w:r w:rsidRPr="00E41F8B">
        <w:rPr>
          <w:rFonts w:eastAsia="Times New Roman"/>
          <w:bCs/>
          <w:sz w:val="24"/>
          <w:szCs w:val="24"/>
          <w:u w:val="single"/>
        </w:rPr>
        <w:t xml:space="preserve">Height </w:t>
      </w:r>
      <w:r w:rsidR="00456D96" w:rsidRPr="00E41F8B">
        <w:rPr>
          <w:rFonts w:eastAsia="Times New Roman"/>
          <w:bCs/>
          <w:sz w:val="24"/>
          <w:szCs w:val="24"/>
          <w:u w:val="single"/>
        </w:rPr>
        <w:t>Boxplot</w:t>
      </w:r>
      <w:r w:rsidR="009B4A53" w:rsidRPr="00E41F8B">
        <w:rPr>
          <w:rFonts w:eastAsia="Times New Roman"/>
          <w:bCs/>
          <w:sz w:val="24"/>
          <w:szCs w:val="24"/>
          <w:u w:val="single"/>
        </w:rPr>
        <w:t xml:space="preserve"> from SPSS</w:t>
      </w:r>
    </w:p>
    <w:p w14:paraId="2F78F603" w14:textId="77777777" w:rsidR="00E41F8B" w:rsidRDefault="00090D7D" w:rsidP="005F1307">
      <w:pPr>
        <w:spacing w:line="360" w:lineRule="auto"/>
        <w:rPr>
          <w:color w:val="FF0000"/>
          <w:sz w:val="24"/>
          <w:szCs w:val="24"/>
        </w:rPr>
      </w:pPr>
      <w:r>
        <w:rPr>
          <w:color w:val="FF0000"/>
          <w:sz w:val="24"/>
          <w:szCs w:val="24"/>
        </w:rPr>
        <w:t xml:space="preserve"> </w:t>
      </w:r>
      <w:r w:rsidR="00E41F8B">
        <w:rPr>
          <w:color w:val="FF0000"/>
          <w:sz w:val="24"/>
          <w:szCs w:val="24"/>
        </w:rPr>
        <w:t xml:space="preserve">  </w:t>
      </w:r>
    </w:p>
    <w:p w14:paraId="11DE824B" w14:textId="68AFEF84" w:rsidR="00E41F8B" w:rsidRPr="00E41F8B" w:rsidRDefault="00E41F8B" w:rsidP="005F1307">
      <w:pPr>
        <w:spacing w:line="360" w:lineRule="auto"/>
        <w:rPr>
          <w:bCs/>
          <w:color w:val="FF0000"/>
          <w:sz w:val="24"/>
          <w:szCs w:val="24"/>
          <w:u w:val="single"/>
        </w:rPr>
      </w:pPr>
      <w:r>
        <w:rPr>
          <w:noProof/>
        </w:rPr>
        <w:drawing>
          <wp:anchor distT="0" distB="0" distL="114300" distR="114300" simplePos="0" relativeHeight="251664384" behindDoc="1" locked="0" layoutInCell="1" allowOverlap="1" wp14:anchorId="3D798929" wp14:editId="1A231B60">
            <wp:simplePos x="0" y="0"/>
            <wp:positionH relativeFrom="margin">
              <wp:posOffset>-259080</wp:posOffset>
            </wp:positionH>
            <wp:positionV relativeFrom="paragraph">
              <wp:posOffset>307975</wp:posOffset>
            </wp:positionV>
            <wp:extent cx="6142355" cy="3103245"/>
            <wp:effectExtent l="0" t="0" r="0" b="1905"/>
            <wp:wrapTight wrapText="bothSides">
              <wp:wrapPolygon edited="0">
                <wp:start x="0" y="0"/>
                <wp:lineTo x="0" y="21481"/>
                <wp:lineTo x="21504" y="21481"/>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975" t="15864" r="26969" b="21421"/>
                    <a:stretch/>
                  </pic:blipFill>
                  <pic:spPr bwMode="auto">
                    <a:xfrm>
                      <a:off x="0" y="0"/>
                      <a:ext cx="6142355" cy="3103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1F8B">
        <w:rPr>
          <w:rFonts w:eastAsia="Times New Roman"/>
          <w:bCs/>
          <w:sz w:val="24"/>
          <w:szCs w:val="24"/>
          <w:u w:val="single"/>
        </w:rPr>
        <w:t>Figure 2 – Weight Boxplot from SPSS</w:t>
      </w:r>
      <w:r w:rsidR="00090D7D" w:rsidRPr="00E41F8B">
        <w:rPr>
          <w:bCs/>
          <w:sz w:val="24"/>
          <w:szCs w:val="24"/>
          <w:u w:val="single"/>
        </w:rPr>
        <w:t xml:space="preserve">     </w:t>
      </w:r>
    </w:p>
    <w:p w14:paraId="4C178DA8" w14:textId="4FA0D8F4" w:rsidR="00E41F8B" w:rsidRDefault="00E41F8B" w:rsidP="005F1307">
      <w:pPr>
        <w:spacing w:line="360" w:lineRule="auto"/>
        <w:rPr>
          <w:color w:val="FF0000"/>
          <w:sz w:val="24"/>
          <w:szCs w:val="24"/>
        </w:rPr>
      </w:pPr>
    </w:p>
    <w:p w14:paraId="4F46902A" w14:textId="2AEF2DEF" w:rsidR="00DB5E99" w:rsidRDefault="00E41F8B" w:rsidP="005F1307">
      <w:pPr>
        <w:spacing w:line="360" w:lineRule="auto"/>
        <w:rPr>
          <w:sz w:val="24"/>
          <w:szCs w:val="24"/>
        </w:rPr>
      </w:pPr>
      <w:r>
        <w:rPr>
          <w:sz w:val="24"/>
          <w:szCs w:val="24"/>
        </w:rPr>
        <w:t xml:space="preserve">          </w:t>
      </w:r>
      <w:r w:rsidR="00525B3A">
        <w:rPr>
          <w:sz w:val="24"/>
          <w:szCs w:val="24"/>
        </w:rPr>
        <w:t xml:space="preserve">Following on from the normality test, </w:t>
      </w:r>
      <w:r w:rsidR="001514FF" w:rsidRPr="008A7228">
        <w:rPr>
          <w:sz w:val="24"/>
          <w:szCs w:val="24"/>
        </w:rPr>
        <w:t>parametric</w:t>
      </w:r>
      <w:r w:rsidR="00991326" w:rsidRPr="008A7228">
        <w:rPr>
          <w:sz w:val="24"/>
          <w:szCs w:val="24"/>
        </w:rPr>
        <w:t xml:space="preserve"> </w:t>
      </w:r>
      <w:r w:rsidR="001514FF" w:rsidRPr="008A7228">
        <w:rPr>
          <w:sz w:val="24"/>
          <w:szCs w:val="24"/>
        </w:rPr>
        <w:t>statistics</w:t>
      </w:r>
      <w:r w:rsidR="00991326" w:rsidRPr="008A7228">
        <w:rPr>
          <w:sz w:val="24"/>
          <w:szCs w:val="24"/>
        </w:rPr>
        <w:t xml:space="preserve"> </w:t>
      </w:r>
      <w:r w:rsidR="000B3211" w:rsidRPr="008A7228">
        <w:rPr>
          <w:sz w:val="24"/>
          <w:szCs w:val="24"/>
        </w:rPr>
        <w:t>were</w:t>
      </w:r>
      <w:r w:rsidR="00525B3A">
        <w:rPr>
          <w:sz w:val="24"/>
          <w:szCs w:val="24"/>
        </w:rPr>
        <w:t xml:space="preserve"> </w:t>
      </w:r>
      <w:r w:rsidR="00603E5C">
        <w:rPr>
          <w:sz w:val="24"/>
          <w:szCs w:val="24"/>
        </w:rPr>
        <w:t xml:space="preserve">obtained </w:t>
      </w:r>
      <w:r w:rsidR="00B15F45" w:rsidRPr="008A7228">
        <w:rPr>
          <w:sz w:val="24"/>
          <w:szCs w:val="24"/>
        </w:rPr>
        <w:t>via</w:t>
      </w:r>
      <w:r w:rsidR="00603E5C">
        <w:rPr>
          <w:sz w:val="24"/>
          <w:szCs w:val="24"/>
        </w:rPr>
        <w:t xml:space="preserve"> the </w:t>
      </w:r>
      <w:r w:rsidR="00B15F45" w:rsidRPr="008A7228">
        <w:rPr>
          <w:sz w:val="24"/>
          <w:szCs w:val="24"/>
        </w:rPr>
        <w:t>completi</w:t>
      </w:r>
      <w:r w:rsidR="00603E5C">
        <w:rPr>
          <w:sz w:val="24"/>
          <w:szCs w:val="24"/>
        </w:rPr>
        <w:t xml:space="preserve">on of </w:t>
      </w:r>
      <w:r w:rsidR="00B15F45" w:rsidRPr="008A7228">
        <w:rPr>
          <w:sz w:val="24"/>
          <w:szCs w:val="24"/>
        </w:rPr>
        <w:t>an independent t</w:t>
      </w:r>
      <w:r w:rsidR="00A6745D">
        <w:rPr>
          <w:sz w:val="24"/>
          <w:szCs w:val="24"/>
        </w:rPr>
        <w:t>-</w:t>
      </w:r>
      <w:r w:rsidR="00B15F45" w:rsidRPr="008A7228">
        <w:rPr>
          <w:sz w:val="24"/>
          <w:szCs w:val="24"/>
        </w:rPr>
        <w:t>test</w:t>
      </w:r>
      <w:r w:rsidR="00A6745D">
        <w:rPr>
          <w:sz w:val="24"/>
          <w:szCs w:val="24"/>
        </w:rPr>
        <w:t xml:space="preserve"> (see figure 4)</w:t>
      </w:r>
      <w:r w:rsidR="00525B3A">
        <w:rPr>
          <w:sz w:val="24"/>
          <w:szCs w:val="24"/>
        </w:rPr>
        <w:t xml:space="preserve"> which allow</w:t>
      </w:r>
      <w:r w:rsidR="00871F76">
        <w:rPr>
          <w:sz w:val="24"/>
          <w:szCs w:val="24"/>
        </w:rPr>
        <w:t>s</w:t>
      </w:r>
      <w:r w:rsidR="00A6745D">
        <w:rPr>
          <w:sz w:val="24"/>
          <w:szCs w:val="24"/>
        </w:rPr>
        <w:t xml:space="preserve"> </w:t>
      </w:r>
      <w:r w:rsidR="00525B3A" w:rsidRPr="008875D4">
        <w:rPr>
          <w:sz w:val="24"/>
          <w:szCs w:val="24"/>
        </w:rPr>
        <w:t>differences</w:t>
      </w:r>
      <w:r w:rsidR="00A6745D">
        <w:rPr>
          <w:sz w:val="24"/>
          <w:szCs w:val="24"/>
        </w:rPr>
        <w:t xml:space="preserve"> </w:t>
      </w:r>
      <w:r w:rsidR="00525B3A">
        <w:rPr>
          <w:sz w:val="24"/>
          <w:szCs w:val="24"/>
        </w:rPr>
        <w:t>to be</w:t>
      </w:r>
      <w:r w:rsidR="00A6745D">
        <w:rPr>
          <w:sz w:val="24"/>
          <w:szCs w:val="24"/>
        </w:rPr>
        <w:t xml:space="preserve"> </w:t>
      </w:r>
      <w:r w:rsidR="00525B3A">
        <w:rPr>
          <w:sz w:val="24"/>
          <w:szCs w:val="24"/>
        </w:rPr>
        <w:t>noted</w:t>
      </w:r>
      <w:r w:rsidR="008875D4" w:rsidRPr="008875D4">
        <w:rPr>
          <w:sz w:val="24"/>
          <w:szCs w:val="24"/>
        </w:rPr>
        <w:t xml:space="preserve"> between the results</w:t>
      </w:r>
      <w:r w:rsidR="00525B3A">
        <w:rPr>
          <w:sz w:val="24"/>
          <w:szCs w:val="24"/>
        </w:rPr>
        <w:t xml:space="preserve"> of the groups</w:t>
      </w:r>
      <w:r w:rsidR="00361BBB" w:rsidRPr="00E34421">
        <w:rPr>
          <w:sz w:val="24"/>
          <w:szCs w:val="24"/>
        </w:rPr>
        <w:t>.</w:t>
      </w:r>
      <w:r w:rsidR="002612F5">
        <w:rPr>
          <w:sz w:val="24"/>
          <w:szCs w:val="24"/>
        </w:rPr>
        <w:t xml:space="preserve"> When noting the mean and standard deviation for the dominant and non-dominant scores before moving onto the results in the t-test, it was important to look at the group statistics (see appendix 3).</w:t>
      </w:r>
    </w:p>
    <w:p w14:paraId="328803CF" w14:textId="2706F178" w:rsidR="00E04BEC" w:rsidRDefault="00E04BEC" w:rsidP="005F1307">
      <w:pPr>
        <w:spacing w:line="360" w:lineRule="auto"/>
        <w:rPr>
          <w:sz w:val="24"/>
          <w:szCs w:val="24"/>
        </w:rPr>
      </w:pPr>
    </w:p>
    <w:p w14:paraId="501E72FB" w14:textId="7BF9CCB8" w:rsidR="00C13E5B" w:rsidRPr="00CC1940" w:rsidRDefault="00CC1940" w:rsidP="005F1307">
      <w:pPr>
        <w:spacing w:line="360" w:lineRule="auto"/>
        <w:rPr>
          <w:bCs/>
          <w:color w:val="FF0000"/>
          <w:sz w:val="24"/>
          <w:szCs w:val="24"/>
          <w:u w:val="single"/>
        </w:rPr>
      </w:pPr>
      <w:r>
        <w:rPr>
          <w:noProof/>
        </w:rPr>
        <w:lastRenderedPageBreak/>
        <w:drawing>
          <wp:anchor distT="0" distB="0" distL="114300" distR="114300" simplePos="0" relativeHeight="251662336" behindDoc="1" locked="0" layoutInCell="1" allowOverlap="1" wp14:anchorId="4BE271A4" wp14:editId="5F6114A4">
            <wp:simplePos x="0" y="0"/>
            <wp:positionH relativeFrom="margin">
              <wp:posOffset>-567055</wp:posOffset>
            </wp:positionH>
            <wp:positionV relativeFrom="paragraph">
              <wp:posOffset>430530</wp:posOffset>
            </wp:positionV>
            <wp:extent cx="6865620" cy="1866900"/>
            <wp:effectExtent l="0" t="0" r="0" b="0"/>
            <wp:wrapTight wrapText="bothSides">
              <wp:wrapPolygon edited="0">
                <wp:start x="0" y="0"/>
                <wp:lineTo x="0" y="21380"/>
                <wp:lineTo x="21516" y="21380"/>
                <wp:lineTo x="215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504" t="40826" r="15458" b="32730"/>
                    <a:stretch/>
                  </pic:blipFill>
                  <pic:spPr bwMode="auto">
                    <a:xfrm>
                      <a:off x="0" y="0"/>
                      <a:ext cx="6865620"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4A53" w:rsidRPr="00CC1940">
        <w:rPr>
          <w:rFonts w:eastAsia="Times New Roman"/>
          <w:bCs/>
          <w:sz w:val="24"/>
          <w:szCs w:val="24"/>
          <w:u w:val="single"/>
        </w:rPr>
        <w:t xml:space="preserve">Figure </w:t>
      </w:r>
      <w:r w:rsidR="00A6745D" w:rsidRPr="00CC1940">
        <w:rPr>
          <w:rFonts w:eastAsia="Times New Roman"/>
          <w:bCs/>
          <w:sz w:val="24"/>
          <w:szCs w:val="24"/>
          <w:u w:val="single"/>
        </w:rPr>
        <w:t>4</w:t>
      </w:r>
      <w:r w:rsidR="009B4A53" w:rsidRPr="00CC1940">
        <w:rPr>
          <w:rFonts w:eastAsia="Times New Roman"/>
          <w:bCs/>
          <w:sz w:val="24"/>
          <w:szCs w:val="24"/>
          <w:u w:val="single"/>
        </w:rPr>
        <w:t xml:space="preserve"> – </w:t>
      </w:r>
      <w:r w:rsidR="00A6745D" w:rsidRPr="00CC1940">
        <w:rPr>
          <w:rFonts w:eastAsia="Times New Roman"/>
          <w:bCs/>
          <w:sz w:val="24"/>
          <w:szCs w:val="24"/>
          <w:u w:val="single"/>
        </w:rPr>
        <w:t>Independent t-test</w:t>
      </w:r>
      <w:r>
        <w:rPr>
          <w:rFonts w:eastAsia="Times New Roman"/>
          <w:bCs/>
          <w:sz w:val="24"/>
          <w:szCs w:val="24"/>
          <w:u w:val="single"/>
        </w:rPr>
        <w:t xml:space="preserve"> results</w:t>
      </w:r>
      <w:r w:rsidR="00A6745D" w:rsidRPr="00CC1940">
        <w:rPr>
          <w:rFonts w:eastAsia="Times New Roman"/>
          <w:bCs/>
          <w:sz w:val="24"/>
          <w:szCs w:val="24"/>
          <w:u w:val="single"/>
        </w:rPr>
        <w:t xml:space="preserve"> </w:t>
      </w:r>
      <w:r w:rsidR="009B4A53" w:rsidRPr="00CC1940">
        <w:rPr>
          <w:rFonts w:eastAsia="Times New Roman"/>
          <w:bCs/>
          <w:sz w:val="24"/>
          <w:szCs w:val="24"/>
          <w:u w:val="single"/>
        </w:rPr>
        <w:t>from SPSS</w:t>
      </w:r>
    </w:p>
    <w:p w14:paraId="167CBDCB" w14:textId="1B3DEBB3" w:rsidR="000D0FF6" w:rsidRDefault="000D0FF6" w:rsidP="00A6745D">
      <w:pPr>
        <w:tabs>
          <w:tab w:val="left" w:pos="1080"/>
        </w:tabs>
        <w:spacing w:line="360" w:lineRule="auto"/>
        <w:rPr>
          <w:color w:val="FF0000"/>
          <w:sz w:val="24"/>
          <w:szCs w:val="24"/>
        </w:rPr>
      </w:pPr>
      <w:r>
        <w:rPr>
          <w:color w:val="FF0000"/>
          <w:sz w:val="24"/>
          <w:szCs w:val="24"/>
        </w:rPr>
        <w:tab/>
      </w:r>
    </w:p>
    <w:p w14:paraId="14FB5476" w14:textId="575FA8D0" w:rsidR="00FE54A0" w:rsidRPr="00FE54A0" w:rsidRDefault="00727DD5" w:rsidP="00FE54A0">
      <w:pPr>
        <w:spacing w:line="360" w:lineRule="auto"/>
        <w:rPr>
          <w:color w:val="FF0000"/>
          <w:sz w:val="24"/>
          <w:szCs w:val="24"/>
        </w:rPr>
      </w:pPr>
      <w:r>
        <w:rPr>
          <w:color w:val="FF0000"/>
          <w:sz w:val="24"/>
          <w:szCs w:val="24"/>
        </w:rPr>
        <w:t xml:space="preserve">          </w:t>
      </w:r>
      <w:r w:rsidRPr="00727DD5">
        <w:rPr>
          <w:sz w:val="24"/>
          <w:szCs w:val="24"/>
        </w:rPr>
        <w:t xml:space="preserve">When checking the </w:t>
      </w:r>
      <w:proofErr w:type="spellStart"/>
      <w:r w:rsidR="00133E7B" w:rsidRPr="00727DD5">
        <w:rPr>
          <w:sz w:val="24"/>
          <w:szCs w:val="24"/>
        </w:rPr>
        <w:t>Levene’s</w:t>
      </w:r>
      <w:proofErr w:type="spellEnd"/>
      <w:r w:rsidR="00C91AD5" w:rsidRPr="00727DD5">
        <w:rPr>
          <w:sz w:val="24"/>
          <w:szCs w:val="24"/>
        </w:rPr>
        <w:t xml:space="preserve"> </w:t>
      </w:r>
      <w:r w:rsidR="00133E7B" w:rsidRPr="00727DD5">
        <w:rPr>
          <w:sz w:val="24"/>
          <w:szCs w:val="24"/>
        </w:rPr>
        <w:t>test</w:t>
      </w:r>
      <w:r w:rsidR="00525B3A">
        <w:rPr>
          <w:sz w:val="24"/>
          <w:szCs w:val="24"/>
        </w:rPr>
        <w:t xml:space="preserve"> in figure 4</w:t>
      </w:r>
      <w:r w:rsidR="00C91AD5" w:rsidRPr="00727DD5">
        <w:rPr>
          <w:sz w:val="24"/>
          <w:szCs w:val="24"/>
        </w:rPr>
        <w:t xml:space="preserve"> </w:t>
      </w:r>
      <w:r w:rsidR="00133E7B" w:rsidRPr="00727DD5">
        <w:rPr>
          <w:sz w:val="24"/>
          <w:szCs w:val="24"/>
        </w:rPr>
        <w:t>for</w:t>
      </w:r>
      <w:r w:rsidR="00C91AD5" w:rsidRPr="00727DD5">
        <w:rPr>
          <w:sz w:val="24"/>
          <w:szCs w:val="24"/>
        </w:rPr>
        <w:t xml:space="preserve"> </w:t>
      </w:r>
      <w:r w:rsidR="00133E7B" w:rsidRPr="00727DD5">
        <w:rPr>
          <w:sz w:val="24"/>
          <w:szCs w:val="24"/>
        </w:rPr>
        <w:t>equality</w:t>
      </w:r>
      <w:r w:rsidR="00C91AD5" w:rsidRPr="00727DD5">
        <w:rPr>
          <w:sz w:val="24"/>
          <w:szCs w:val="24"/>
        </w:rPr>
        <w:t xml:space="preserve"> </w:t>
      </w:r>
      <w:r w:rsidR="00133E7B" w:rsidRPr="00727DD5">
        <w:rPr>
          <w:sz w:val="24"/>
          <w:szCs w:val="24"/>
        </w:rPr>
        <w:t>of</w:t>
      </w:r>
      <w:r w:rsidR="00C91AD5" w:rsidRPr="00727DD5">
        <w:rPr>
          <w:sz w:val="24"/>
          <w:szCs w:val="24"/>
        </w:rPr>
        <w:t xml:space="preserve"> </w:t>
      </w:r>
      <w:r w:rsidR="00133E7B" w:rsidRPr="00727DD5">
        <w:rPr>
          <w:sz w:val="24"/>
          <w:szCs w:val="24"/>
        </w:rPr>
        <w:t>variances</w:t>
      </w:r>
      <w:r w:rsidRPr="00727DD5">
        <w:rPr>
          <w:sz w:val="24"/>
          <w:szCs w:val="24"/>
        </w:rPr>
        <w:t xml:space="preserve"> </w:t>
      </w:r>
      <w:r w:rsidR="00133E7B" w:rsidRPr="00727DD5">
        <w:rPr>
          <w:sz w:val="24"/>
          <w:szCs w:val="24"/>
        </w:rPr>
        <w:t>(</w:t>
      </w:r>
      <w:r>
        <w:rPr>
          <w:sz w:val="24"/>
          <w:szCs w:val="24"/>
        </w:rPr>
        <w:t>e</w:t>
      </w:r>
      <w:r w:rsidR="00133E7B" w:rsidRPr="00727DD5">
        <w:rPr>
          <w:sz w:val="24"/>
          <w:szCs w:val="24"/>
        </w:rPr>
        <w:t>qual</w:t>
      </w:r>
      <w:r w:rsidR="00C91AD5" w:rsidRPr="00727DD5">
        <w:rPr>
          <w:sz w:val="24"/>
          <w:szCs w:val="24"/>
        </w:rPr>
        <w:t xml:space="preserve"> v</w:t>
      </w:r>
      <w:r w:rsidR="00133E7B" w:rsidRPr="00727DD5">
        <w:rPr>
          <w:sz w:val="24"/>
          <w:szCs w:val="24"/>
        </w:rPr>
        <w:t>ariances</w:t>
      </w:r>
      <w:r w:rsidR="00C91AD5" w:rsidRPr="00727DD5">
        <w:rPr>
          <w:sz w:val="24"/>
          <w:szCs w:val="24"/>
        </w:rPr>
        <w:t xml:space="preserve"> </w:t>
      </w:r>
      <w:r w:rsidR="00133E7B" w:rsidRPr="00727DD5">
        <w:rPr>
          <w:sz w:val="24"/>
          <w:szCs w:val="24"/>
        </w:rPr>
        <w:t>assumed)</w:t>
      </w:r>
      <w:r w:rsidRPr="00727DD5">
        <w:rPr>
          <w:sz w:val="24"/>
          <w:szCs w:val="24"/>
        </w:rPr>
        <w:t>, the results showed that the</w:t>
      </w:r>
      <w:r w:rsidR="00C91AD5" w:rsidRPr="00727DD5">
        <w:rPr>
          <w:sz w:val="24"/>
          <w:szCs w:val="24"/>
        </w:rPr>
        <w:t xml:space="preserve"> </w:t>
      </w:r>
      <w:proofErr w:type="spellStart"/>
      <w:r w:rsidR="00133E7B" w:rsidRPr="00727DD5">
        <w:rPr>
          <w:sz w:val="24"/>
          <w:szCs w:val="24"/>
        </w:rPr>
        <w:t>Levene’s</w:t>
      </w:r>
      <w:proofErr w:type="spellEnd"/>
      <w:r w:rsidRPr="00727DD5">
        <w:rPr>
          <w:sz w:val="24"/>
          <w:szCs w:val="24"/>
        </w:rPr>
        <w:t xml:space="preserve"> </w:t>
      </w:r>
      <w:r w:rsidR="00133E7B" w:rsidRPr="00727DD5">
        <w:rPr>
          <w:sz w:val="24"/>
          <w:szCs w:val="24"/>
        </w:rPr>
        <w:t>test</w:t>
      </w:r>
      <w:r w:rsidR="00C91AD5" w:rsidRPr="00727DD5">
        <w:rPr>
          <w:sz w:val="24"/>
          <w:szCs w:val="24"/>
        </w:rPr>
        <w:t xml:space="preserve"> </w:t>
      </w:r>
      <w:r w:rsidR="00133E7B" w:rsidRPr="00727DD5">
        <w:rPr>
          <w:sz w:val="24"/>
          <w:szCs w:val="24"/>
        </w:rPr>
        <w:t>gives</w:t>
      </w:r>
      <w:r w:rsidR="00C91AD5" w:rsidRPr="00727DD5">
        <w:rPr>
          <w:sz w:val="24"/>
          <w:szCs w:val="24"/>
        </w:rPr>
        <w:t xml:space="preserve"> </w:t>
      </w:r>
      <w:r w:rsidR="00133E7B" w:rsidRPr="00727DD5">
        <w:rPr>
          <w:sz w:val="24"/>
          <w:szCs w:val="24"/>
        </w:rPr>
        <w:t>a</w:t>
      </w:r>
      <w:r w:rsidR="00C91AD5" w:rsidRPr="00727DD5">
        <w:rPr>
          <w:sz w:val="24"/>
          <w:szCs w:val="24"/>
        </w:rPr>
        <w:t xml:space="preserve"> </w:t>
      </w:r>
      <w:r w:rsidR="00133E7B" w:rsidRPr="00727DD5">
        <w:rPr>
          <w:sz w:val="24"/>
          <w:szCs w:val="24"/>
        </w:rPr>
        <w:t>significance</w:t>
      </w:r>
      <w:r w:rsidR="00C91AD5" w:rsidRPr="00727DD5">
        <w:rPr>
          <w:sz w:val="24"/>
          <w:szCs w:val="24"/>
        </w:rPr>
        <w:t xml:space="preserve"> </w:t>
      </w:r>
      <w:r w:rsidR="00133E7B" w:rsidRPr="00727DD5">
        <w:rPr>
          <w:sz w:val="24"/>
          <w:szCs w:val="24"/>
        </w:rPr>
        <w:t>of</w:t>
      </w:r>
      <w:r w:rsidRPr="00727DD5">
        <w:rPr>
          <w:sz w:val="24"/>
          <w:szCs w:val="24"/>
        </w:rPr>
        <w:t xml:space="preserve"> </w:t>
      </w:r>
      <w:r w:rsidR="00133E7B" w:rsidRPr="00727DD5">
        <w:rPr>
          <w:sz w:val="24"/>
          <w:szCs w:val="24"/>
        </w:rPr>
        <w:t>0.</w:t>
      </w:r>
      <w:r w:rsidRPr="00727DD5">
        <w:rPr>
          <w:sz w:val="24"/>
          <w:szCs w:val="24"/>
        </w:rPr>
        <w:t>944</w:t>
      </w:r>
      <w:r w:rsidR="00133E7B" w:rsidRPr="00727DD5">
        <w:rPr>
          <w:sz w:val="24"/>
          <w:szCs w:val="24"/>
        </w:rPr>
        <w:t>,</w:t>
      </w:r>
      <w:r w:rsidR="00C91AD5" w:rsidRPr="00727DD5">
        <w:rPr>
          <w:sz w:val="24"/>
          <w:szCs w:val="24"/>
        </w:rPr>
        <w:t xml:space="preserve"> </w:t>
      </w:r>
      <w:r w:rsidR="00133E7B" w:rsidRPr="00727DD5">
        <w:rPr>
          <w:sz w:val="24"/>
          <w:szCs w:val="24"/>
        </w:rPr>
        <w:t>which</w:t>
      </w:r>
      <w:r w:rsidR="00C91AD5" w:rsidRPr="00727DD5">
        <w:rPr>
          <w:sz w:val="24"/>
          <w:szCs w:val="24"/>
        </w:rPr>
        <w:t xml:space="preserve"> </w:t>
      </w:r>
      <w:r w:rsidR="00133E7B" w:rsidRPr="00727DD5">
        <w:rPr>
          <w:sz w:val="24"/>
          <w:szCs w:val="24"/>
        </w:rPr>
        <w:t>is</w:t>
      </w:r>
      <w:r w:rsidR="00C91AD5" w:rsidRPr="00727DD5">
        <w:rPr>
          <w:sz w:val="24"/>
          <w:szCs w:val="24"/>
        </w:rPr>
        <w:t xml:space="preserve"> </w:t>
      </w:r>
      <w:r w:rsidR="00133E7B" w:rsidRPr="00727DD5">
        <w:rPr>
          <w:sz w:val="24"/>
          <w:szCs w:val="24"/>
        </w:rPr>
        <w:t>greater</w:t>
      </w:r>
      <w:r w:rsidR="00C91AD5" w:rsidRPr="00727DD5">
        <w:rPr>
          <w:sz w:val="24"/>
          <w:szCs w:val="24"/>
        </w:rPr>
        <w:t xml:space="preserve"> </w:t>
      </w:r>
      <w:r w:rsidR="00133E7B" w:rsidRPr="00727DD5">
        <w:rPr>
          <w:sz w:val="24"/>
          <w:szCs w:val="24"/>
        </w:rPr>
        <w:t>than</w:t>
      </w:r>
      <w:r w:rsidR="00C91AD5" w:rsidRPr="00727DD5">
        <w:rPr>
          <w:sz w:val="24"/>
          <w:szCs w:val="24"/>
        </w:rPr>
        <w:t xml:space="preserve"> </w:t>
      </w:r>
      <w:r w:rsidR="00133E7B" w:rsidRPr="00727DD5">
        <w:rPr>
          <w:sz w:val="24"/>
          <w:szCs w:val="24"/>
        </w:rPr>
        <w:t>0.05</w:t>
      </w:r>
      <w:r w:rsidR="00C91AD5" w:rsidRPr="00727DD5">
        <w:rPr>
          <w:sz w:val="24"/>
          <w:szCs w:val="24"/>
        </w:rPr>
        <w:t xml:space="preserve"> </w:t>
      </w:r>
      <w:r w:rsidR="00133E7B" w:rsidRPr="00727DD5">
        <w:rPr>
          <w:sz w:val="24"/>
          <w:szCs w:val="24"/>
        </w:rPr>
        <w:t>so</w:t>
      </w:r>
      <w:r w:rsidR="00C91AD5" w:rsidRPr="00727DD5">
        <w:rPr>
          <w:sz w:val="24"/>
          <w:szCs w:val="24"/>
        </w:rPr>
        <w:t xml:space="preserve"> </w:t>
      </w:r>
      <w:r w:rsidRPr="00727DD5">
        <w:rPr>
          <w:sz w:val="24"/>
          <w:szCs w:val="24"/>
        </w:rPr>
        <w:t xml:space="preserve">equal variance is assumed. </w:t>
      </w:r>
      <w:r>
        <w:rPr>
          <w:sz w:val="24"/>
          <w:szCs w:val="24"/>
        </w:rPr>
        <w:t>Moreover, w</w:t>
      </w:r>
      <w:r w:rsidRPr="00727DD5">
        <w:rPr>
          <w:sz w:val="24"/>
          <w:szCs w:val="24"/>
        </w:rPr>
        <w:t xml:space="preserve">hen noting whether there is a significant difference </w:t>
      </w:r>
      <w:r w:rsidR="00133E7B" w:rsidRPr="00727DD5">
        <w:rPr>
          <w:sz w:val="24"/>
          <w:szCs w:val="24"/>
        </w:rPr>
        <w:t>between</w:t>
      </w:r>
      <w:r w:rsidR="00603104" w:rsidRPr="00727DD5">
        <w:rPr>
          <w:sz w:val="24"/>
          <w:szCs w:val="24"/>
        </w:rPr>
        <w:t xml:space="preserve"> </w:t>
      </w:r>
      <w:r w:rsidR="00133E7B" w:rsidRPr="00727DD5">
        <w:rPr>
          <w:sz w:val="24"/>
          <w:szCs w:val="24"/>
        </w:rPr>
        <w:t>the</w:t>
      </w:r>
      <w:r w:rsidR="00603104" w:rsidRPr="00727DD5">
        <w:rPr>
          <w:sz w:val="24"/>
          <w:szCs w:val="24"/>
        </w:rPr>
        <w:t xml:space="preserve"> </w:t>
      </w:r>
      <w:r w:rsidR="00133E7B" w:rsidRPr="00727DD5">
        <w:rPr>
          <w:sz w:val="24"/>
          <w:szCs w:val="24"/>
        </w:rPr>
        <w:t>two</w:t>
      </w:r>
      <w:r w:rsidR="00603104" w:rsidRPr="00727DD5">
        <w:rPr>
          <w:sz w:val="24"/>
          <w:szCs w:val="24"/>
        </w:rPr>
        <w:t xml:space="preserve"> </w:t>
      </w:r>
      <w:r w:rsidR="00133E7B" w:rsidRPr="00727DD5">
        <w:rPr>
          <w:sz w:val="24"/>
          <w:szCs w:val="24"/>
        </w:rPr>
        <w:t>groups</w:t>
      </w:r>
      <w:r w:rsidRPr="00727DD5">
        <w:rPr>
          <w:sz w:val="24"/>
          <w:szCs w:val="24"/>
        </w:rPr>
        <w:t>, a referral was made</w:t>
      </w:r>
      <w:r w:rsidR="00603104" w:rsidRPr="00727DD5">
        <w:rPr>
          <w:sz w:val="24"/>
          <w:szCs w:val="24"/>
        </w:rPr>
        <w:t xml:space="preserve"> </w:t>
      </w:r>
      <w:r w:rsidR="00133E7B" w:rsidRPr="00727DD5">
        <w:rPr>
          <w:sz w:val="24"/>
          <w:szCs w:val="24"/>
        </w:rPr>
        <w:t>to</w:t>
      </w:r>
      <w:r w:rsidR="00603104" w:rsidRPr="00727DD5">
        <w:rPr>
          <w:sz w:val="24"/>
          <w:szCs w:val="24"/>
        </w:rPr>
        <w:t xml:space="preserve"> </w:t>
      </w:r>
      <w:r w:rsidR="00133E7B" w:rsidRPr="00727DD5">
        <w:rPr>
          <w:sz w:val="24"/>
          <w:szCs w:val="24"/>
        </w:rPr>
        <w:t>the</w:t>
      </w:r>
      <w:r w:rsidR="00603104" w:rsidRPr="00727DD5">
        <w:rPr>
          <w:sz w:val="24"/>
          <w:szCs w:val="24"/>
        </w:rPr>
        <w:t xml:space="preserve"> </w:t>
      </w:r>
      <w:r w:rsidR="00133E7B" w:rsidRPr="00727DD5">
        <w:rPr>
          <w:sz w:val="24"/>
          <w:szCs w:val="24"/>
        </w:rPr>
        <w:t>column</w:t>
      </w:r>
      <w:r w:rsidR="00603104" w:rsidRPr="00727DD5">
        <w:rPr>
          <w:sz w:val="24"/>
          <w:szCs w:val="24"/>
        </w:rPr>
        <w:t xml:space="preserve"> </w:t>
      </w:r>
      <w:r w:rsidR="00525B3A">
        <w:rPr>
          <w:sz w:val="24"/>
          <w:szCs w:val="24"/>
        </w:rPr>
        <w:t xml:space="preserve">in the t-test (see figure 4) </w:t>
      </w:r>
      <w:r w:rsidR="00603104" w:rsidRPr="00727DD5">
        <w:rPr>
          <w:sz w:val="24"/>
          <w:szCs w:val="24"/>
        </w:rPr>
        <w:t xml:space="preserve">labelled </w:t>
      </w:r>
      <w:r w:rsidR="00133E7B" w:rsidRPr="00727DD5">
        <w:rPr>
          <w:sz w:val="24"/>
          <w:szCs w:val="24"/>
        </w:rPr>
        <w:t>‘S</w:t>
      </w:r>
      <w:r w:rsidRPr="00727DD5">
        <w:rPr>
          <w:sz w:val="24"/>
          <w:szCs w:val="24"/>
        </w:rPr>
        <w:t>ig</w:t>
      </w:r>
      <w:r w:rsidR="00133E7B" w:rsidRPr="00727DD5">
        <w:rPr>
          <w:sz w:val="24"/>
          <w:szCs w:val="24"/>
        </w:rPr>
        <w:t>.(2-T</w:t>
      </w:r>
      <w:r w:rsidRPr="00727DD5">
        <w:rPr>
          <w:sz w:val="24"/>
          <w:szCs w:val="24"/>
        </w:rPr>
        <w:t>ailed</w:t>
      </w:r>
      <w:r w:rsidR="00133E7B" w:rsidRPr="00727DD5">
        <w:rPr>
          <w:sz w:val="24"/>
          <w:szCs w:val="24"/>
        </w:rPr>
        <w:t>)</w:t>
      </w:r>
      <w:r w:rsidR="00525B3A">
        <w:rPr>
          <w:sz w:val="24"/>
          <w:szCs w:val="24"/>
        </w:rPr>
        <w:t>’</w:t>
      </w:r>
      <w:r w:rsidR="00133E7B" w:rsidRPr="00727DD5">
        <w:rPr>
          <w:sz w:val="24"/>
          <w:szCs w:val="24"/>
        </w:rPr>
        <w:t>.</w:t>
      </w:r>
      <w:r w:rsidR="00E04BEC">
        <w:rPr>
          <w:sz w:val="24"/>
          <w:szCs w:val="24"/>
        </w:rPr>
        <w:t xml:space="preserve"> The boxplot in figure 5 also expresses this.</w:t>
      </w:r>
      <w:r w:rsidR="00603104" w:rsidRPr="00727DD5">
        <w:rPr>
          <w:sz w:val="24"/>
          <w:szCs w:val="24"/>
        </w:rPr>
        <w:t xml:space="preserve"> </w:t>
      </w:r>
      <w:r w:rsidRPr="00727DD5">
        <w:rPr>
          <w:sz w:val="24"/>
          <w:szCs w:val="24"/>
        </w:rPr>
        <w:t>The</w:t>
      </w:r>
      <w:r w:rsidR="00603104" w:rsidRPr="00727DD5">
        <w:rPr>
          <w:sz w:val="24"/>
          <w:szCs w:val="24"/>
        </w:rPr>
        <w:t xml:space="preserve"> </w:t>
      </w:r>
      <w:r w:rsidR="00133E7B" w:rsidRPr="00727DD5">
        <w:rPr>
          <w:sz w:val="24"/>
          <w:szCs w:val="24"/>
        </w:rPr>
        <w:t>result</w:t>
      </w:r>
      <w:r w:rsidRPr="00727DD5">
        <w:rPr>
          <w:sz w:val="24"/>
          <w:szCs w:val="24"/>
        </w:rPr>
        <w:t xml:space="preserve"> for this </w:t>
      </w:r>
      <w:r w:rsidR="00E04BEC">
        <w:rPr>
          <w:sz w:val="24"/>
          <w:szCs w:val="24"/>
        </w:rPr>
        <w:t xml:space="preserve">independent </w:t>
      </w:r>
      <w:r>
        <w:rPr>
          <w:sz w:val="24"/>
          <w:szCs w:val="24"/>
        </w:rPr>
        <w:t>t-</w:t>
      </w:r>
      <w:r w:rsidRPr="00727DD5">
        <w:rPr>
          <w:sz w:val="24"/>
          <w:szCs w:val="24"/>
        </w:rPr>
        <w:t>test was</w:t>
      </w:r>
      <w:r w:rsidR="00603104" w:rsidRPr="00727DD5">
        <w:rPr>
          <w:sz w:val="24"/>
          <w:szCs w:val="24"/>
        </w:rPr>
        <w:t xml:space="preserve"> </w:t>
      </w:r>
      <w:r w:rsidR="00133E7B" w:rsidRPr="00727DD5">
        <w:rPr>
          <w:sz w:val="24"/>
          <w:szCs w:val="24"/>
        </w:rPr>
        <w:t>P=0.</w:t>
      </w:r>
      <w:r w:rsidR="00FE7014" w:rsidRPr="00727DD5">
        <w:rPr>
          <w:sz w:val="24"/>
          <w:szCs w:val="24"/>
        </w:rPr>
        <w:t>795</w:t>
      </w:r>
      <w:r w:rsidR="00133E7B" w:rsidRPr="00727DD5">
        <w:rPr>
          <w:sz w:val="24"/>
          <w:szCs w:val="24"/>
        </w:rPr>
        <w:t>,</w:t>
      </w:r>
      <w:r w:rsidR="00603104" w:rsidRPr="00727DD5">
        <w:rPr>
          <w:sz w:val="24"/>
          <w:szCs w:val="24"/>
        </w:rPr>
        <w:t xml:space="preserve"> </w:t>
      </w:r>
      <w:r w:rsidR="00133E7B" w:rsidRPr="00727DD5">
        <w:rPr>
          <w:sz w:val="24"/>
          <w:szCs w:val="24"/>
        </w:rPr>
        <w:t>which</w:t>
      </w:r>
      <w:r w:rsidR="00603104" w:rsidRPr="00727DD5">
        <w:rPr>
          <w:sz w:val="24"/>
          <w:szCs w:val="24"/>
        </w:rPr>
        <w:t xml:space="preserve"> </w:t>
      </w:r>
      <w:r w:rsidR="00133E7B" w:rsidRPr="00727DD5">
        <w:rPr>
          <w:sz w:val="24"/>
          <w:szCs w:val="24"/>
        </w:rPr>
        <w:t>is</w:t>
      </w:r>
      <w:r w:rsidR="00FE7014" w:rsidRPr="00727DD5">
        <w:rPr>
          <w:sz w:val="24"/>
          <w:szCs w:val="24"/>
        </w:rPr>
        <w:t xml:space="preserve"> more</w:t>
      </w:r>
      <w:r w:rsidR="00603104" w:rsidRPr="00727DD5">
        <w:rPr>
          <w:sz w:val="24"/>
          <w:szCs w:val="24"/>
        </w:rPr>
        <w:t xml:space="preserve"> </w:t>
      </w:r>
      <w:r w:rsidR="00133E7B" w:rsidRPr="00727DD5">
        <w:rPr>
          <w:sz w:val="24"/>
          <w:szCs w:val="24"/>
        </w:rPr>
        <w:t>than</w:t>
      </w:r>
      <w:r w:rsidR="00603104" w:rsidRPr="00727DD5">
        <w:rPr>
          <w:sz w:val="24"/>
          <w:szCs w:val="24"/>
        </w:rPr>
        <w:t xml:space="preserve"> </w:t>
      </w:r>
      <w:r w:rsidR="00133E7B" w:rsidRPr="00727DD5">
        <w:rPr>
          <w:sz w:val="24"/>
          <w:szCs w:val="24"/>
        </w:rPr>
        <w:t>0.05.</w:t>
      </w:r>
      <w:r w:rsidR="005E23CF" w:rsidRPr="00727DD5">
        <w:rPr>
          <w:sz w:val="24"/>
          <w:szCs w:val="24"/>
        </w:rPr>
        <w:t xml:space="preserve"> </w:t>
      </w:r>
      <w:r w:rsidR="00133E7B" w:rsidRPr="00727DD5">
        <w:rPr>
          <w:sz w:val="24"/>
          <w:szCs w:val="24"/>
        </w:rPr>
        <w:t>Therefore</w:t>
      </w:r>
      <w:r w:rsidR="00C91AD5" w:rsidRPr="00727DD5">
        <w:rPr>
          <w:sz w:val="24"/>
          <w:szCs w:val="24"/>
        </w:rPr>
        <w:t>,</w:t>
      </w:r>
      <w:r w:rsidR="007955CC" w:rsidRPr="00727DD5">
        <w:rPr>
          <w:sz w:val="24"/>
          <w:szCs w:val="24"/>
        </w:rPr>
        <w:t xml:space="preserve"> </w:t>
      </w:r>
      <w:r w:rsidR="00603104" w:rsidRPr="00727DD5">
        <w:rPr>
          <w:sz w:val="24"/>
          <w:szCs w:val="24"/>
        </w:rPr>
        <w:t xml:space="preserve">it can be </w:t>
      </w:r>
      <w:r w:rsidR="00871F76">
        <w:rPr>
          <w:sz w:val="24"/>
          <w:szCs w:val="24"/>
        </w:rPr>
        <w:t xml:space="preserve">confirmed </w:t>
      </w:r>
      <w:r w:rsidR="00603104" w:rsidRPr="00727DD5">
        <w:rPr>
          <w:sz w:val="24"/>
          <w:szCs w:val="24"/>
        </w:rPr>
        <w:t xml:space="preserve">that </w:t>
      </w:r>
      <w:r w:rsidR="00133E7B" w:rsidRPr="00727DD5">
        <w:rPr>
          <w:sz w:val="24"/>
          <w:szCs w:val="24"/>
        </w:rPr>
        <w:t>there</w:t>
      </w:r>
      <w:r w:rsidR="00FE7014" w:rsidRPr="00727DD5">
        <w:rPr>
          <w:sz w:val="24"/>
          <w:szCs w:val="24"/>
        </w:rPr>
        <w:t xml:space="preserve"> </w:t>
      </w:r>
      <w:r w:rsidR="00871F76">
        <w:rPr>
          <w:sz w:val="24"/>
          <w:szCs w:val="24"/>
        </w:rPr>
        <w:t xml:space="preserve">was </w:t>
      </w:r>
      <w:r w:rsidR="00FE7014" w:rsidRPr="00727DD5">
        <w:rPr>
          <w:sz w:val="24"/>
          <w:szCs w:val="24"/>
        </w:rPr>
        <w:t xml:space="preserve">no </w:t>
      </w:r>
      <w:r w:rsidR="00FE7014" w:rsidRPr="00FE54A0">
        <w:rPr>
          <w:sz w:val="24"/>
          <w:szCs w:val="24"/>
        </w:rPr>
        <w:t>significant difference between the results of the dominant and non-dominant legs</w:t>
      </w:r>
      <w:r w:rsidR="00FE54A0">
        <w:rPr>
          <w:sz w:val="24"/>
          <w:szCs w:val="24"/>
        </w:rPr>
        <w:t xml:space="preserve"> </w:t>
      </w:r>
      <w:r w:rsidR="007F5C13">
        <w:rPr>
          <w:sz w:val="24"/>
          <w:szCs w:val="24"/>
        </w:rPr>
        <w:t>and</w:t>
      </w:r>
      <w:r w:rsidR="00871F76">
        <w:rPr>
          <w:sz w:val="24"/>
          <w:szCs w:val="24"/>
        </w:rPr>
        <w:t xml:space="preserve"> so</w:t>
      </w:r>
      <w:r w:rsidR="00FE54A0" w:rsidRPr="00FE54A0">
        <w:rPr>
          <w:sz w:val="24"/>
          <w:szCs w:val="24"/>
        </w:rPr>
        <w:t xml:space="preserve"> the effect size c</w:t>
      </w:r>
      <w:r w:rsidR="00871F76">
        <w:rPr>
          <w:sz w:val="24"/>
          <w:szCs w:val="24"/>
        </w:rPr>
        <w:t xml:space="preserve">ould not </w:t>
      </w:r>
      <w:r w:rsidR="00FE54A0" w:rsidRPr="00FE54A0">
        <w:rPr>
          <w:sz w:val="24"/>
          <w:szCs w:val="24"/>
        </w:rPr>
        <w:t xml:space="preserve">be calculated.  </w:t>
      </w:r>
    </w:p>
    <w:p w14:paraId="6BC4287E" w14:textId="7F48213A" w:rsidR="00133E7B" w:rsidRDefault="00133E7B" w:rsidP="00133E7B">
      <w:pPr>
        <w:spacing w:line="360" w:lineRule="auto"/>
        <w:rPr>
          <w:sz w:val="24"/>
          <w:szCs w:val="24"/>
        </w:rPr>
      </w:pPr>
    </w:p>
    <w:p w14:paraId="14DAB174" w14:textId="20DD736B" w:rsidR="00135E60" w:rsidRDefault="00E04BEC" w:rsidP="00133E7B">
      <w:pPr>
        <w:spacing w:line="360" w:lineRule="auto"/>
        <w:rPr>
          <w:rFonts w:eastAsia="Times New Roman"/>
          <w:bCs/>
          <w:sz w:val="24"/>
          <w:szCs w:val="24"/>
          <w:u w:val="single"/>
        </w:rPr>
      </w:pPr>
      <w:r w:rsidRPr="00CC1940">
        <w:rPr>
          <w:rFonts w:eastAsia="Times New Roman"/>
          <w:bCs/>
          <w:sz w:val="24"/>
          <w:szCs w:val="24"/>
          <w:u w:val="single"/>
        </w:rPr>
        <w:t xml:space="preserve">Figure </w:t>
      </w:r>
      <w:r>
        <w:rPr>
          <w:rFonts w:eastAsia="Times New Roman"/>
          <w:bCs/>
          <w:sz w:val="24"/>
          <w:szCs w:val="24"/>
          <w:u w:val="single"/>
        </w:rPr>
        <w:t>5</w:t>
      </w:r>
      <w:r w:rsidRPr="00CC1940">
        <w:rPr>
          <w:rFonts w:eastAsia="Times New Roman"/>
          <w:bCs/>
          <w:sz w:val="24"/>
          <w:szCs w:val="24"/>
          <w:u w:val="single"/>
        </w:rPr>
        <w:t xml:space="preserve"> – </w:t>
      </w:r>
      <w:r>
        <w:rPr>
          <w:rFonts w:eastAsia="Times New Roman"/>
          <w:bCs/>
          <w:sz w:val="24"/>
          <w:szCs w:val="24"/>
          <w:u w:val="single"/>
        </w:rPr>
        <w:t xml:space="preserve">Boxplots showing the results for dominant and non-dominant legs as seen in </w:t>
      </w:r>
      <w:r w:rsidRPr="00CC1940">
        <w:rPr>
          <w:rFonts w:eastAsia="Times New Roman"/>
          <w:bCs/>
          <w:sz w:val="24"/>
          <w:szCs w:val="24"/>
          <w:u w:val="single"/>
        </w:rPr>
        <w:t>SPSS</w:t>
      </w:r>
    </w:p>
    <w:p w14:paraId="0D27476D" w14:textId="6AA18777" w:rsidR="00E04BEC" w:rsidRDefault="00E04BEC" w:rsidP="00133E7B">
      <w:pPr>
        <w:spacing w:line="360" w:lineRule="auto"/>
        <w:rPr>
          <w:sz w:val="24"/>
          <w:szCs w:val="24"/>
        </w:rPr>
      </w:pPr>
      <w:r>
        <w:rPr>
          <w:noProof/>
        </w:rPr>
        <w:drawing>
          <wp:anchor distT="0" distB="0" distL="114300" distR="114300" simplePos="0" relativeHeight="251668480" behindDoc="1" locked="0" layoutInCell="1" allowOverlap="1" wp14:anchorId="64598598" wp14:editId="51D6D7E4">
            <wp:simplePos x="0" y="0"/>
            <wp:positionH relativeFrom="margin">
              <wp:align>right</wp:align>
            </wp:positionH>
            <wp:positionV relativeFrom="paragraph">
              <wp:posOffset>222885</wp:posOffset>
            </wp:positionV>
            <wp:extent cx="5669280" cy="3244215"/>
            <wp:effectExtent l="0" t="0" r="7620" b="0"/>
            <wp:wrapTight wrapText="bothSides">
              <wp:wrapPolygon edited="0">
                <wp:start x="0" y="0"/>
                <wp:lineTo x="0" y="21435"/>
                <wp:lineTo x="21556" y="21435"/>
                <wp:lineTo x="215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5289" t="21036" r="25947" b="19165"/>
                    <a:stretch/>
                  </pic:blipFill>
                  <pic:spPr bwMode="auto">
                    <a:xfrm>
                      <a:off x="0" y="0"/>
                      <a:ext cx="5669280" cy="3244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A2AB73" w14:textId="49816CB2" w:rsidR="0019504B" w:rsidRDefault="0004032D" w:rsidP="0019504B">
      <w:pPr>
        <w:spacing w:after="120" w:line="360" w:lineRule="auto"/>
        <w:jc w:val="center"/>
        <w:rPr>
          <w:rFonts w:eastAsia="Times New Roman"/>
          <w:b/>
          <w:sz w:val="24"/>
          <w:szCs w:val="24"/>
        </w:rPr>
      </w:pPr>
      <w:r w:rsidRPr="0019504B">
        <w:rPr>
          <w:rFonts w:eastAsia="Times New Roman"/>
          <w:b/>
          <w:sz w:val="24"/>
          <w:szCs w:val="24"/>
        </w:rPr>
        <w:lastRenderedPageBreak/>
        <w:t>D</w:t>
      </w:r>
      <w:r w:rsidR="00E53C1A" w:rsidRPr="0019504B">
        <w:rPr>
          <w:rFonts w:eastAsia="Times New Roman"/>
          <w:b/>
          <w:sz w:val="24"/>
          <w:szCs w:val="24"/>
        </w:rPr>
        <w:t xml:space="preserve">iscussion </w:t>
      </w:r>
      <w:r w:rsidR="00E658B2">
        <w:rPr>
          <w:rFonts w:eastAsia="Times New Roman"/>
          <w:b/>
          <w:sz w:val="24"/>
          <w:szCs w:val="24"/>
        </w:rPr>
        <w:t>and Limitations</w:t>
      </w:r>
    </w:p>
    <w:p w14:paraId="26E05837" w14:textId="233973F6" w:rsidR="00C73FD9" w:rsidRDefault="00D03552" w:rsidP="005F1307">
      <w:pPr>
        <w:spacing w:line="360" w:lineRule="auto"/>
        <w:rPr>
          <w:rFonts w:eastAsiaTheme="majorEastAsia"/>
          <w:color w:val="FF0000"/>
          <w:kern w:val="24"/>
          <w:sz w:val="24"/>
          <w:szCs w:val="24"/>
        </w:rPr>
      </w:pPr>
      <w:r>
        <w:rPr>
          <w:rFonts w:eastAsiaTheme="majorEastAsia"/>
          <w:color w:val="000000" w:themeColor="text1"/>
          <w:kern w:val="24"/>
          <w:sz w:val="24"/>
          <w:szCs w:val="24"/>
        </w:rPr>
        <w:t xml:space="preserve">          </w:t>
      </w:r>
      <w:r w:rsidR="00C51B97" w:rsidRPr="00C51B97">
        <w:rPr>
          <w:rFonts w:eastAsiaTheme="majorEastAsia"/>
          <w:color w:val="000000" w:themeColor="text1"/>
          <w:kern w:val="24"/>
          <w:sz w:val="24"/>
          <w:szCs w:val="24"/>
        </w:rPr>
        <w:t>One of the limitations of this study is that the</w:t>
      </w:r>
      <w:r w:rsidR="00A33E10">
        <w:rPr>
          <w:rFonts w:eastAsiaTheme="majorEastAsia"/>
          <w:color w:val="000000" w:themeColor="text1"/>
          <w:kern w:val="24"/>
          <w:sz w:val="24"/>
          <w:szCs w:val="24"/>
        </w:rPr>
        <w:t xml:space="preserve">re was a small </w:t>
      </w:r>
      <w:r w:rsidR="00871F76">
        <w:rPr>
          <w:rFonts w:eastAsiaTheme="majorEastAsia"/>
          <w:color w:val="000000" w:themeColor="text1"/>
          <w:kern w:val="24"/>
          <w:sz w:val="24"/>
          <w:szCs w:val="24"/>
        </w:rPr>
        <w:t xml:space="preserve">size </w:t>
      </w:r>
      <w:r w:rsidR="00A33E10">
        <w:rPr>
          <w:rFonts w:eastAsiaTheme="majorEastAsia"/>
          <w:color w:val="000000" w:themeColor="text1"/>
          <w:kern w:val="24"/>
          <w:sz w:val="24"/>
          <w:szCs w:val="24"/>
        </w:rPr>
        <w:t>sample of participants and it was</w:t>
      </w:r>
      <w:r w:rsidR="00C51B97" w:rsidRPr="00C51B97">
        <w:rPr>
          <w:rFonts w:eastAsiaTheme="majorEastAsia"/>
          <w:color w:val="000000" w:themeColor="text1"/>
          <w:kern w:val="24"/>
          <w:sz w:val="24"/>
          <w:szCs w:val="24"/>
        </w:rPr>
        <w:t xml:space="preserve"> limited to </w:t>
      </w:r>
      <w:r w:rsidR="00C51B97">
        <w:rPr>
          <w:rFonts w:eastAsiaTheme="majorEastAsia"/>
          <w:color w:val="000000" w:themeColor="text1"/>
          <w:kern w:val="24"/>
          <w:sz w:val="24"/>
          <w:szCs w:val="24"/>
        </w:rPr>
        <w:t>men</w:t>
      </w:r>
      <w:r w:rsidR="00C51B97" w:rsidRPr="00C51B97">
        <w:rPr>
          <w:rFonts w:eastAsiaTheme="majorEastAsia"/>
          <w:color w:val="000000" w:themeColor="text1"/>
          <w:kern w:val="24"/>
          <w:sz w:val="24"/>
          <w:szCs w:val="24"/>
        </w:rPr>
        <w:t xml:space="preserve">. As a preliminary study to investigate the reliability and validity of the HHD test, the subjects were restricted to </w:t>
      </w:r>
      <w:r w:rsidR="002C41AE">
        <w:rPr>
          <w:rFonts w:eastAsiaTheme="majorEastAsia"/>
          <w:color w:val="000000" w:themeColor="text1"/>
          <w:kern w:val="24"/>
          <w:sz w:val="24"/>
          <w:szCs w:val="24"/>
        </w:rPr>
        <w:t>male rugby players</w:t>
      </w:r>
      <w:r w:rsidR="00C51B97" w:rsidRPr="00C51B97">
        <w:rPr>
          <w:rFonts w:eastAsiaTheme="majorEastAsia"/>
          <w:color w:val="000000" w:themeColor="text1"/>
          <w:kern w:val="24"/>
          <w:sz w:val="24"/>
          <w:szCs w:val="24"/>
        </w:rPr>
        <w:t xml:space="preserve"> to control the variables and to simplify the study structure. To generalize the results of this study, additional studies with </w:t>
      </w:r>
      <w:r w:rsidR="00C73FD9">
        <w:rPr>
          <w:rFonts w:eastAsiaTheme="majorEastAsia"/>
          <w:color w:val="000000" w:themeColor="text1"/>
          <w:kern w:val="24"/>
          <w:sz w:val="24"/>
          <w:szCs w:val="24"/>
        </w:rPr>
        <w:t xml:space="preserve">populations of </w:t>
      </w:r>
      <w:r w:rsidR="00C51B97" w:rsidRPr="00C51B97">
        <w:rPr>
          <w:rFonts w:eastAsiaTheme="majorEastAsia"/>
          <w:color w:val="000000" w:themeColor="text1"/>
          <w:kern w:val="24"/>
          <w:sz w:val="24"/>
          <w:szCs w:val="24"/>
        </w:rPr>
        <w:t>both m</w:t>
      </w:r>
      <w:r w:rsidR="00A33E10">
        <w:rPr>
          <w:rFonts w:eastAsiaTheme="majorEastAsia"/>
          <w:color w:val="000000" w:themeColor="text1"/>
          <w:kern w:val="24"/>
          <w:sz w:val="24"/>
          <w:szCs w:val="24"/>
        </w:rPr>
        <w:t>ale and female players</w:t>
      </w:r>
      <w:r w:rsidR="00C51B97" w:rsidRPr="00C51B97">
        <w:rPr>
          <w:rFonts w:eastAsiaTheme="majorEastAsia"/>
          <w:color w:val="000000" w:themeColor="text1"/>
          <w:kern w:val="24"/>
          <w:sz w:val="24"/>
          <w:szCs w:val="24"/>
        </w:rPr>
        <w:t xml:space="preserve"> may be needed. </w:t>
      </w:r>
    </w:p>
    <w:p w14:paraId="5FD31A30" w14:textId="77777777" w:rsidR="00C73FD9" w:rsidRDefault="00C73FD9" w:rsidP="005F1307">
      <w:pPr>
        <w:spacing w:line="360" w:lineRule="auto"/>
        <w:rPr>
          <w:rFonts w:eastAsiaTheme="majorEastAsia"/>
          <w:color w:val="FF0000"/>
          <w:kern w:val="24"/>
          <w:sz w:val="24"/>
          <w:szCs w:val="24"/>
        </w:rPr>
      </w:pPr>
    </w:p>
    <w:p w14:paraId="569260C9" w14:textId="4D042DB4" w:rsidR="002C7766" w:rsidRPr="0012235D" w:rsidRDefault="00E90547" w:rsidP="0012235D">
      <w:pPr>
        <w:pStyle w:val="NormalWeb"/>
        <w:spacing w:before="0" w:beforeAutospacing="0" w:after="0" w:afterAutospacing="0" w:line="360" w:lineRule="auto"/>
        <w:ind w:hanging="120"/>
      </w:pPr>
      <w:r>
        <w:rPr>
          <w:rFonts w:eastAsiaTheme="majorEastAsia"/>
          <w:color w:val="FF0000"/>
          <w:kern w:val="24"/>
        </w:rPr>
        <w:t xml:space="preserve">         </w:t>
      </w:r>
      <w:r w:rsidRPr="009A5F01">
        <w:rPr>
          <w:rFonts w:eastAsiaTheme="majorEastAsia"/>
          <w:kern w:val="24"/>
        </w:rPr>
        <w:t xml:space="preserve"> </w:t>
      </w:r>
      <w:r w:rsidRPr="0012235D">
        <w:rPr>
          <w:rFonts w:eastAsiaTheme="majorEastAsia"/>
          <w:kern w:val="24"/>
        </w:rPr>
        <w:t>Further limitations to this study include the a</w:t>
      </w:r>
      <w:r w:rsidR="00A454D9" w:rsidRPr="0012235D">
        <w:rPr>
          <w:rFonts w:eastAsiaTheme="majorEastAsia"/>
          <w:kern w:val="24"/>
        </w:rPr>
        <w:t>bsence of qualitative research</w:t>
      </w:r>
      <w:r w:rsidRPr="0012235D">
        <w:rPr>
          <w:rFonts w:eastAsiaTheme="majorEastAsia"/>
          <w:kern w:val="24"/>
        </w:rPr>
        <w:t xml:space="preserve"> and equipment </w:t>
      </w:r>
      <w:r w:rsidR="00E721D2" w:rsidRPr="0012235D">
        <w:rPr>
          <w:rFonts w:eastAsiaTheme="majorEastAsia"/>
          <w:kern w:val="24"/>
        </w:rPr>
        <w:t>availability</w:t>
      </w:r>
      <w:r w:rsidR="00871F76">
        <w:rPr>
          <w:rFonts w:eastAsiaTheme="majorEastAsia"/>
          <w:kern w:val="24"/>
        </w:rPr>
        <w:t xml:space="preserve">. </w:t>
      </w:r>
      <w:r w:rsidR="00F11D6A" w:rsidRPr="0012235D">
        <w:t>HHD are inexpensive, portable, time efficient and easy to use but there are some factors that affect the test results and reliability when compared with the fixed or isokinetic dynamometers (</w:t>
      </w:r>
      <w:r w:rsidR="00F11D6A" w:rsidRPr="0012235D">
        <w:rPr>
          <w:rStyle w:val="selectable"/>
        </w:rPr>
        <w:t xml:space="preserve">Kim, Kim, </w:t>
      </w:r>
      <w:proofErr w:type="spellStart"/>
      <w:r w:rsidR="00F11D6A" w:rsidRPr="0012235D">
        <w:rPr>
          <w:rStyle w:val="selectable"/>
        </w:rPr>
        <w:t>Seo</w:t>
      </w:r>
      <w:proofErr w:type="spellEnd"/>
      <w:r w:rsidR="00F11D6A" w:rsidRPr="0012235D">
        <w:rPr>
          <w:rStyle w:val="selectable"/>
        </w:rPr>
        <w:t xml:space="preserve"> and Kang, 2014)</w:t>
      </w:r>
      <w:r w:rsidR="00F11D6A" w:rsidRPr="0012235D">
        <w:t xml:space="preserve">. HHD </w:t>
      </w:r>
      <w:r w:rsidR="00817E11">
        <w:t xml:space="preserve">do </w:t>
      </w:r>
      <w:r w:rsidR="00F11D6A" w:rsidRPr="0012235D">
        <w:t>have their benefits f</w:t>
      </w:r>
      <w:r w:rsidRPr="0012235D">
        <w:rPr>
          <w:rFonts w:eastAsiaTheme="majorEastAsia"/>
          <w:kern w:val="24"/>
        </w:rPr>
        <w:t xml:space="preserve">or example, </w:t>
      </w:r>
      <w:r w:rsidR="00F11D6A" w:rsidRPr="0012235D">
        <w:rPr>
          <w:rFonts w:eastAsiaTheme="majorEastAsia"/>
          <w:kern w:val="24"/>
        </w:rPr>
        <w:t xml:space="preserve">they </w:t>
      </w:r>
      <w:r w:rsidRPr="0012235D">
        <w:t xml:space="preserve">can be directly attached to a specific body area in any position however, </w:t>
      </w:r>
      <w:r w:rsidR="00F11D6A" w:rsidRPr="0012235D">
        <w:t>the</w:t>
      </w:r>
      <w:r w:rsidRPr="0012235D">
        <w:t xml:space="preserve"> limitations occur when attempting to place at joint angles and measurement sites along with a lower ability of detecting muscle contraction type and speed (</w:t>
      </w:r>
      <w:r w:rsidR="00124C40" w:rsidRPr="0012235D">
        <w:rPr>
          <w:rStyle w:val="selectable"/>
        </w:rPr>
        <w:t xml:space="preserve">Kim, Kim, </w:t>
      </w:r>
      <w:proofErr w:type="spellStart"/>
      <w:r w:rsidR="00124C40" w:rsidRPr="0012235D">
        <w:rPr>
          <w:rStyle w:val="selectable"/>
        </w:rPr>
        <w:t>Seo</w:t>
      </w:r>
      <w:proofErr w:type="spellEnd"/>
      <w:r w:rsidR="00124C40" w:rsidRPr="0012235D">
        <w:rPr>
          <w:rStyle w:val="selectable"/>
        </w:rPr>
        <w:t xml:space="preserve"> and Kang, 2014</w:t>
      </w:r>
      <w:r w:rsidRPr="0012235D">
        <w:t>).</w:t>
      </w:r>
      <w:r w:rsidR="00E010A2" w:rsidRPr="0012235D">
        <w:t xml:space="preserve"> </w:t>
      </w:r>
      <w:r w:rsidR="00F11D6A" w:rsidRPr="0012235D">
        <w:rPr>
          <w:shd w:val="clear" w:color="auto" w:fill="FFFFFF"/>
        </w:rPr>
        <w:t>Even with their advantages, several pieces of evidence have stated that ‘HHD reproducibility and repeatability were controversial’</w:t>
      </w:r>
      <w:r w:rsidR="00894296" w:rsidRPr="0012235D">
        <w:rPr>
          <w:shd w:val="clear" w:color="auto" w:fill="FFFFFF"/>
        </w:rPr>
        <w:t xml:space="preserve"> (B</w:t>
      </w:r>
      <w:r w:rsidR="006B1C0B" w:rsidRPr="0012235D">
        <w:rPr>
          <w:shd w:val="clear" w:color="auto" w:fill="FFFFFF"/>
        </w:rPr>
        <w:t>ohannon and Andrews,</w:t>
      </w:r>
      <w:r w:rsidR="00894296" w:rsidRPr="0012235D">
        <w:rPr>
          <w:shd w:val="clear" w:color="auto" w:fill="FFFFFF"/>
        </w:rPr>
        <w:t xml:space="preserve"> </w:t>
      </w:r>
      <w:r w:rsidR="006B1C0B" w:rsidRPr="0012235D">
        <w:rPr>
          <w:shd w:val="clear" w:color="auto" w:fill="FFFFFF"/>
        </w:rPr>
        <w:t>1987</w:t>
      </w:r>
      <w:r w:rsidR="00894296" w:rsidRPr="0012235D">
        <w:rPr>
          <w:shd w:val="clear" w:color="auto" w:fill="FFFFFF"/>
        </w:rPr>
        <w:t xml:space="preserve">; </w:t>
      </w:r>
      <w:r w:rsidR="006B1C0B" w:rsidRPr="0012235D">
        <w:rPr>
          <w:shd w:val="clear" w:color="auto" w:fill="FFFFFF"/>
        </w:rPr>
        <w:t xml:space="preserve">Marmon, </w:t>
      </w:r>
      <w:proofErr w:type="spellStart"/>
      <w:r w:rsidR="006B1C0B" w:rsidRPr="0012235D">
        <w:rPr>
          <w:shd w:val="clear" w:color="auto" w:fill="FFFFFF"/>
        </w:rPr>
        <w:t>Pozzi</w:t>
      </w:r>
      <w:proofErr w:type="spellEnd"/>
      <w:r w:rsidR="006B1C0B" w:rsidRPr="0012235D">
        <w:rPr>
          <w:shd w:val="clear" w:color="auto" w:fill="FFFFFF"/>
        </w:rPr>
        <w:t xml:space="preserve">, </w:t>
      </w:r>
      <w:proofErr w:type="spellStart"/>
      <w:r w:rsidR="006B1C0B" w:rsidRPr="0012235D">
        <w:rPr>
          <w:shd w:val="clear" w:color="auto" w:fill="FFFFFF"/>
        </w:rPr>
        <w:t>Alnahdi</w:t>
      </w:r>
      <w:proofErr w:type="spellEnd"/>
      <w:r w:rsidR="006B1C0B" w:rsidRPr="0012235D">
        <w:rPr>
          <w:shd w:val="clear" w:color="auto" w:fill="FFFFFF"/>
        </w:rPr>
        <w:t xml:space="preserve">, and </w:t>
      </w:r>
      <w:proofErr w:type="spellStart"/>
      <w:r w:rsidR="006B1C0B" w:rsidRPr="0012235D">
        <w:rPr>
          <w:shd w:val="clear" w:color="auto" w:fill="FFFFFF"/>
        </w:rPr>
        <w:t>Zeni</w:t>
      </w:r>
      <w:proofErr w:type="spellEnd"/>
      <w:r w:rsidR="006B1C0B" w:rsidRPr="0012235D">
        <w:rPr>
          <w:shd w:val="clear" w:color="auto" w:fill="FFFFFF"/>
        </w:rPr>
        <w:t>,</w:t>
      </w:r>
      <w:r w:rsidR="00894296" w:rsidRPr="0012235D">
        <w:rPr>
          <w:shd w:val="clear" w:color="auto" w:fill="FFFFFF"/>
        </w:rPr>
        <w:t xml:space="preserve"> </w:t>
      </w:r>
      <w:r w:rsidR="006B1C0B" w:rsidRPr="0012235D">
        <w:rPr>
          <w:shd w:val="clear" w:color="auto" w:fill="FFFFFF"/>
        </w:rPr>
        <w:t>2013</w:t>
      </w:r>
      <w:r w:rsidR="00894296" w:rsidRPr="0012235D">
        <w:rPr>
          <w:shd w:val="clear" w:color="auto" w:fill="FFFFFF"/>
        </w:rPr>
        <w:t xml:space="preserve">). </w:t>
      </w:r>
      <w:r w:rsidR="00F11D6A" w:rsidRPr="0012235D">
        <w:rPr>
          <w:shd w:val="clear" w:color="auto" w:fill="FFFFFF"/>
        </w:rPr>
        <w:t>Principal causes of low reliability of HHD based method have been identified in poor operators’ training and wrong patient’s positioning</w:t>
      </w:r>
      <w:r w:rsidR="003C14B1" w:rsidRPr="0012235D">
        <w:rPr>
          <w:shd w:val="clear" w:color="auto" w:fill="FFFFFF"/>
        </w:rPr>
        <w:t xml:space="preserve"> </w:t>
      </w:r>
      <w:r w:rsidR="0012235D" w:rsidRPr="0012235D">
        <w:t>(</w:t>
      </w:r>
      <w:proofErr w:type="spellStart"/>
      <w:r w:rsidR="0012235D" w:rsidRPr="0012235D">
        <w:t>Bandinelli</w:t>
      </w:r>
      <w:proofErr w:type="spellEnd"/>
      <w:r w:rsidR="0012235D" w:rsidRPr="0012235D">
        <w:t xml:space="preserve"> </w:t>
      </w:r>
      <w:r w:rsidR="0012235D" w:rsidRPr="0012235D">
        <w:rPr>
          <w:i/>
          <w:iCs/>
        </w:rPr>
        <w:t>et al.,</w:t>
      </w:r>
      <w:r w:rsidR="0012235D" w:rsidRPr="0012235D">
        <w:t>1999)</w:t>
      </w:r>
      <w:r w:rsidR="003C14B1" w:rsidRPr="0012235D">
        <w:rPr>
          <w:shd w:val="clear" w:color="auto" w:fill="FFFFFF"/>
        </w:rPr>
        <w:t>.</w:t>
      </w:r>
      <w:r w:rsidR="00836D32" w:rsidRPr="0012235D">
        <w:rPr>
          <w:shd w:val="clear" w:color="auto" w:fill="FFFFFF"/>
        </w:rPr>
        <w:t xml:space="preserve"> </w:t>
      </w:r>
      <w:r w:rsidR="00E010A2" w:rsidRPr="0012235D">
        <w:t xml:space="preserve">Fixed </w:t>
      </w:r>
      <w:r w:rsidR="008F2FAB" w:rsidRPr="0012235D">
        <w:t>or i</w:t>
      </w:r>
      <w:r w:rsidR="00E010A2" w:rsidRPr="0012235D">
        <w:rPr>
          <w:shd w:val="clear" w:color="auto" w:fill="FFFFFF"/>
        </w:rPr>
        <w:t>so</w:t>
      </w:r>
      <w:r w:rsidR="00E658B2" w:rsidRPr="0012235D">
        <w:rPr>
          <w:shd w:val="clear" w:color="auto" w:fill="FFFFFF"/>
        </w:rPr>
        <w:t>metric</w:t>
      </w:r>
      <w:r w:rsidR="008F2FAB" w:rsidRPr="0012235D">
        <w:rPr>
          <w:shd w:val="clear" w:color="auto" w:fill="FFFFFF"/>
        </w:rPr>
        <w:t xml:space="preserve"> dynamometers</w:t>
      </w:r>
      <w:r w:rsidR="00E010A2" w:rsidRPr="0012235D">
        <w:rPr>
          <w:shd w:val="clear" w:color="auto" w:fill="FFFFFF"/>
        </w:rPr>
        <w:t xml:space="preserve"> are currently considered the best method for the assessment of knee extensor strength due to the well-recognised validity and reproducibility</w:t>
      </w:r>
      <w:r w:rsidR="002D7A08" w:rsidRPr="0012235D">
        <w:rPr>
          <w:shd w:val="clear" w:color="auto" w:fill="FFFFFF"/>
        </w:rPr>
        <w:t xml:space="preserve"> </w:t>
      </w:r>
      <w:r w:rsidR="002D7A08" w:rsidRPr="0012235D">
        <w:t>(</w:t>
      </w:r>
      <w:proofErr w:type="spellStart"/>
      <w:r w:rsidR="002D7A08" w:rsidRPr="0012235D">
        <w:t>Almosnino</w:t>
      </w:r>
      <w:proofErr w:type="spellEnd"/>
      <w:r w:rsidR="002D7A08" w:rsidRPr="0012235D">
        <w:t xml:space="preserve"> </w:t>
      </w:r>
      <w:r w:rsidR="002D7A08" w:rsidRPr="0012235D">
        <w:rPr>
          <w:i/>
          <w:iCs/>
        </w:rPr>
        <w:t>et al.,</w:t>
      </w:r>
      <w:r w:rsidR="002D7A08" w:rsidRPr="0012235D">
        <w:t xml:space="preserve"> 2012</w:t>
      </w:r>
      <w:r w:rsidR="000A39EE" w:rsidRPr="0012235D">
        <w:t>)</w:t>
      </w:r>
      <w:hyperlink r:id="rId20" w:tgtFrame="_blank" w:history="1"/>
      <w:r w:rsidR="00E010A2" w:rsidRPr="0012235D">
        <w:rPr>
          <w:shd w:val="clear" w:color="auto" w:fill="FFFFFF"/>
        </w:rPr>
        <w:t xml:space="preserve">. However, the maintenance costs, time </w:t>
      </w:r>
      <w:r w:rsidR="008F2FAB" w:rsidRPr="0012235D">
        <w:rPr>
          <w:shd w:val="clear" w:color="auto" w:fill="FFFFFF"/>
        </w:rPr>
        <w:t>needed</w:t>
      </w:r>
      <w:r w:rsidR="00E010A2" w:rsidRPr="0012235D">
        <w:rPr>
          <w:shd w:val="clear" w:color="auto" w:fill="FFFFFF"/>
        </w:rPr>
        <w:t xml:space="preserve"> to perform </w:t>
      </w:r>
      <w:r w:rsidR="008F2FAB" w:rsidRPr="0012235D">
        <w:rPr>
          <w:shd w:val="clear" w:color="auto" w:fill="FFFFFF"/>
        </w:rPr>
        <w:t>the</w:t>
      </w:r>
      <w:r w:rsidR="00E010A2" w:rsidRPr="0012235D">
        <w:rPr>
          <w:shd w:val="clear" w:color="auto" w:fill="FFFFFF"/>
        </w:rPr>
        <w:t xml:space="preserve"> iso</w:t>
      </w:r>
      <w:r w:rsidR="00E658B2" w:rsidRPr="0012235D">
        <w:rPr>
          <w:shd w:val="clear" w:color="auto" w:fill="FFFFFF"/>
        </w:rPr>
        <w:t>metric</w:t>
      </w:r>
      <w:r w:rsidR="00E010A2" w:rsidRPr="0012235D">
        <w:rPr>
          <w:shd w:val="clear" w:color="auto" w:fill="FFFFFF"/>
        </w:rPr>
        <w:t xml:space="preserve"> assessment</w:t>
      </w:r>
      <w:r w:rsidR="008F2FAB" w:rsidRPr="0012235D">
        <w:rPr>
          <w:shd w:val="clear" w:color="auto" w:fill="FFFFFF"/>
        </w:rPr>
        <w:t>s</w:t>
      </w:r>
      <w:r w:rsidR="00E010A2" w:rsidRPr="0012235D">
        <w:rPr>
          <w:shd w:val="clear" w:color="auto" w:fill="FFFFFF"/>
        </w:rPr>
        <w:t xml:space="preserve">, </w:t>
      </w:r>
      <w:r w:rsidR="008F2FAB" w:rsidRPr="0012235D">
        <w:rPr>
          <w:shd w:val="clear" w:color="auto" w:fill="FFFFFF"/>
        </w:rPr>
        <w:t xml:space="preserve">and the fact that they are </w:t>
      </w:r>
      <w:r w:rsidRPr="0012235D">
        <w:rPr>
          <w:rFonts w:eastAsiaTheme="majorEastAsia"/>
          <w:kern w:val="24"/>
        </w:rPr>
        <w:t>not portable due to being</w:t>
      </w:r>
      <w:r w:rsidR="008F2FAB" w:rsidRPr="0012235D">
        <w:rPr>
          <w:rFonts w:eastAsiaTheme="majorEastAsia"/>
          <w:kern w:val="24"/>
        </w:rPr>
        <w:t xml:space="preserve"> large,</w:t>
      </w:r>
      <w:r w:rsidRPr="0012235D">
        <w:rPr>
          <w:rFonts w:eastAsiaTheme="majorEastAsia"/>
          <w:kern w:val="24"/>
        </w:rPr>
        <w:t xml:space="preserve"> ‘fixed’</w:t>
      </w:r>
      <w:r w:rsidR="008F2FAB" w:rsidRPr="0012235D">
        <w:rPr>
          <w:rFonts w:eastAsiaTheme="majorEastAsia"/>
          <w:kern w:val="24"/>
        </w:rPr>
        <w:t xml:space="preserve"> pieces of equipment,</w:t>
      </w:r>
      <w:r w:rsidRPr="0012235D">
        <w:rPr>
          <w:rFonts w:eastAsiaTheme="majorEastAsia"/>
          <w:kern w:val="24"/>
        </w:rPr>
        <w:t xml:space="preserve"> </w:t>
      </w:r>
      <w:r w:rsidR="008F2FAB" w:rsidRPr="0012235D">
        <w:rPr>
          <w:rFonts w:eastAsiaTheme="majorEastAsia"/>
          <w:kern w:val="24"/>
        </w:rPr>
        <w:t xml:space="preserve">means that they are </w:t>
      </w:r>
      <w:r w:rsidRPr="0012235D">
        <w:t xml:space="preserve">not often </w:t>
      </w:r>
      <w:r w:rsidR="00A85D7D" w:rsidRPr="0012235D">
        <w:t>used f</w:t>
      </w:r>
      <w:r w:rsidRPr="0012235D">
        <w:t xml:space="preserve">or clinical purposes </w:t>
      </w:r>
      <w:r w:rsidR="00A85D7D" w:rsidRPr="0012235D">
        <w:t xml:space="preserve">(Muff </w:t>
      </w:r>
      <w:r w:rsidR="00A85D7D" w:rsidRPr="0012235D">
        <w:rPr>
          <w:i/>
          <w:iCs/>
        </w:rPr>
        <w:t>et al.,</w:t>
      </w:r>
      <w:r w:rsidR="00A85D7D" w:rsidRPr="0012235D">
        <w:t xml:space="preserve"> 2016)</w:t>
      </w:r>
      <w:r w:rsidR="00E010A2" w:rsidRPr="0012235D">
        <w:t>.</w:t>
      </w:r>
    </w:p>
    <w:p w14:paraId="5DB8A0EE" w14:textId="77777777" w:rsidR="0012235D" w:rsidRDefault="0012235D" w:rsidP="00E90547">
      <w:pPr>
        <w:spacing w:line="360" w:lineRule="auto"/>
        <w:rPr>
          <w:color w:val="FF0000"/>
          <w:sz w:val="24"/>
          <w:szCs w:val="24"/>
        </w:rPr>
      </w:pPr>
    </w:p>
    <w:p w14:paraId="73AB7F6E" w14:textId="58A0E451" w:rsidR="006E2B56" w:rsidRDefault="00E53C1A" w:rsidP="0012235D">
      <w:pPr>
        <w:spacing w:after="240" w:line="360" w:lineRule="auto"/>
        <w:jc w:val="center"/>
        <w:rPr>
          <w:rFonts w:eastAsia="Times New Roman"/>
          <w:b/>
          <w:sz w:val="24"/>
          <w:szCs w:val="24"/>
        </w:rPr>
      </w:pPr>
      <w:r w:rsidRPr="0019504B">
        <w:rPr>
          <w:rFonts w:eastAsia="Times New Roman"/>
          <w:b/>
          <w:sz w:val="24"/>
          <w:szCs w:val="24"/>
        </w:rPr>
        <w:t>Conclusion</w:t>
      </w:r>
    </w:p>
    <w:p w14:paraId="6E274379" w14:textId="65275DC1" w:rsidR="00974359" w:rsidRPr="004A504D" w:rsidRDefault="0019504B" w:rsidP="004A504D">
      <w:pPr>
        <w:spacing w:after="120" w:line="360" w:lineRule="auto"/>
        <w:rPr>
          <w:rStyle w:val="selectable"/>
          <w:rFonts w:eastAsia="Times New Roman"/>
          <w:b/>
          <w:bCs/>
          <w:sz w:val="24"/>
          <w:szCs w:val="24"/>
        </w:rPr>
      </w:pPr>
      <w:r>
        <w:rPr>
          <w:rFonts w:eastAsia="Times New Roman"/>
          <w:bCs/>
          <w:sz w:val="24"/>
          <w:szCs w:val="24"/>
        </w:rPr>
        <w:t xml:space="preserve">          </w:t>
      </w:r>
      <w:r w:rsidR="006E2B56" w:rsidRPr="000E4E90">
        <w:rPr>
          <w:rFonts w:eastAsia="Times New Roman"/>
          <w:bCs/>
          <w:sz w:val="24"/>
          <w:szCs w:val="24"/>
        </w:rPr>
        <w:t xml:space="preserve">To </w:t>
      </w:r>
      <w:r w:rsidR="00164C00" w:rsidRPr="000E4E90">
        <w:rPr>
          <w:rFonts w:eastAsia="Times New Roman"/>
          <w:bCs/>
          <w:sz w:val="24"/>
          <w:szCs w:val="24"/>
        </w:rPr>
        <w:t>summarise</w:t>
      </w:r>
      <w:r w:rsidR="006E2B56" w:rsidRPr="000E4E90">
        <w:rPr>
          <w:rFonts w:eastAsia="Times New Roman"/>
          <w:bCs/>
          <w:sz w:val="24"/>
          <w:szCs w:val="24"/>
        </w:rPr>
        <w:t xml:space="preserve">, it is shown that there are no significant differences </w:t>
      </w:r>
      <w:r w:rsidR="00D52A57">
        <w:rPr>
          <w:rFonts w:eastAsia="Times New Roman"/>
          <w:bCs/>
          <w:sz w:val="24"/>
          <w:szCs w:val="24"/>
        </w:rPr>
        <w:t xml:space="preserve">between </w:t>
      </w:r>
      <w:r w:rsidR="006E2B56" w:rsidRPr="000E4E90">
        <w:rPr>
          <w:rFonts w:eastAsia="Times New Roman"/>
          <w:bCs/>
          <w:sz w:val="24"/>
          <w:szCs w:val="24"/>
        </w:rPr>
        <w:t xml:space="preserve">the quadriceps strength </w:t>
      </w:r>
      <w:r w:rsidR="00D52A57">
        <w:rPr>
          <w:rFonts w:eastAsia="Times New Roman"/>
          <w:bCs/>
          <w:sz w:val="24"/>
          <w:szCs w:val="24"/>
        </w:rPr>
        <w:t xml:space="preserve">of the </w:t>
      </w:r>
      <w:r w:rsidR="006E2B56" w:rsidRPr="000E4E90">
        <w:rPr>
          <w:rFonts w:eastAsia="Times New Roman"/>
          <w:bCs/>
          <w:sz w:val="24"/>
          <w:szCs w:val="24"/>
        </w:rPr>
        <w:t xml:space="preserve">dominant and non-dominant legs </w:t>
      </w:r>
      <w:r w:rsidR="00D52A57">
        <w:rPr>
          <w:rFonts w:eastAsia="Times New Roman"/>
          <w:bCs/>
          <w:sz w:val="24"/>
          <w:szCs w:val="24"/>
        </w:rPr>
        <w:t xml:space="preserve">when </w:t>
      </w:r>
      <w:r w:rsidR="006E2B56" w:rsidRPr="000E4E90">
        <w:rPr>
          <w:rFonts w:eastAsia="Times New Roman"/>
          <w:bCs/>
          <w:sz w:val="24"/>
          <w:szCs w:val="24"/>
        </w:rPr>
        <w:t>15 male rugby players</w:t>
      </w:r>
      <w:r w:rsidR="00D52A57">
        <w:rPr>
          <w:rFonts w:eastAsia="Times New Roman"/>
          <w:bCs/>
          <w:sz w:val="24"/>
          <w:szCs w:val="24"/>
        </w:rPr>
        <w:t xml:space="preserve"> were tested</w:t>
      </w:r>
      <w:r w:rsidR="00817E11">
        <w:rPr>
          <w:rFonts w:eastAsia="Times New Roman"/>
          <w:bCs/>
          <w:sz w:val="24"/>
          <w:szCs w:val="24"/>
        </w:rPr>
        <w:t xml:space="preserve">, </w:t>
      </w:r>
      <w:r w:rsidR="0012235D">
        <w:rPr>
          <w:rFonts w:eastAsia="Times New Roman"/>
          <w:bCs/>
          <w:sz w:val="24"/>
          <w:szCs w:val="24"/>
        </w:rPr>
        <w:t xml:space="preserve">therefore proving </w:t>
      </w:r>
      <w:r w:rsidR="0012235D" w:rsidRPr="004A504D">
        <w:rPr>
          <w:rFonts w:eastAsia="Times New Roman"/>
          <w:bCs/>
          <w:sz w:val="24"/>
          <w:szCs w:val="24"/>
        </w:rPr>
        <w:t>the null hypothesis to be correct</w:t>
      </w:r>
      <w:r w:rsidR="006E2B56" w:rsidRPr="004A504D">
        <w:rPr>
          <w:rFonts w:eastAsia="Times New Roman"/>
          <w:bCs/>
          <w:sz w:val="24"/>
          <w:szCs w:val="24"/>
        </w:rPr>
        <w:t>.</w:t>
      </w:r>
      <w:r w:rsidR="0012235D" w:rsidRPr="004A504D">
        <w:rPr>
          <w:rFonts w:eastAsia="Times New Roman"/>
          <w:bCs/>
          <w:sz w:val="24"/>
          <w:szCs w:val="24"/>
        </w:rPr>
        <w:t xml:space="preserve"> However, t</w:t>
      </w:r>
      <w:r w:rsidR="006E2B56" w:rsidRPr="004A504D">
        <w:rPr>
          <w:rFonts w:eastAsia="Times New Roman"/>
          <w:bCs/>
          <w:sz w:val="24"/>
          <w:szCs w:val="24"/>
        </w:rPr>
        <w:t>his could be due to having a limited number of participants</w:t>
      </w:r>
      <w:r w:rsidR="0012235D" w:rsidRPr="004A504D">
        <w:rPr>
          <w:rFonts w:eastAsia="Times New Roman"/>
          <w:bCs/>
          <w:sz w:val="24"/>
          <w:szCs w:val="24"/>
        </w:rPr>
        <w:t xml:space="preserve"> and specific inclusion criteria</w:t>
      </w:r>
      <w:r w:rsidR="00D52A57">
        <w:rPr>
          <w:rFonts w:eastAsia="Times New Roman"/>
          <w:bCs/>
          <w:sz w:val="24"/>
          <w:szCs w:val="24"/>
        </w:rPr>
        <w:t>, f</w:t>
      </w:r>
      <w:r w:rsidR="0012235D" w:rsidRPr="004A504D">
        <w:rPr>
          <w:rFonts w:eastAsia="Times New Roman"/>
          <w:bCs/>
          <w:sz w:val="24"/>
          <w:szCs w:val="24"/>
        </w:rPr>
        <w:t xml:space="preserve">or example, if the study included participants with a </w:t>
      </w:r>
      <w:r w:rsidR="006E2B56" w:rsidRPr="004A504D">
        <w:rPr>
          <w:rFonts w:eastAsia="Times New Roman"/>
          <w:bCs/>
          <w:sz w:val="24"/>
          <w:szCs w:val="24"/>
        </w:rPr>
        <w:t>previous injury</w:t>
      </w:r>
      <w:r w:rsidR="0012235D" w:rsidRPr="004A504D">
        <w:rPr>
          <w:rFonts w:eastAsia="Times New Roman"/>
          <w:bCs/>
          <w:sz w:val="24"/>
          <w:szCs w:val="24"/>
        </w:rPr>
        <w:t>,</w:t>
      </w:r>
      <w:r w:rsidR="006E2B56" w:rsidRPr="004A504D">
        <w:rPr>
          <w:rFonts w:eastAsia="Times New Roman"/>
          <w:bCs/>
          <w:sz w:val="24"/>
          <w:szCs w:val="24"/>
        </w:rPr>
        <w:t xml:space="preserve"> then a significant difference may have been noted. </w:t>
      </w:r>
      <w:r w:rsidR="004A504D">
        <w:rPr>
          <w:rFonts w:eastAsia="Times New Roman"/>
          <w:bCs/>
          <w:sz w:val="24"/>
          <w:szCs w:val="24"/>
        </w:rPr>
        <w:t xml:space="preserve">                                                                                                </w:t>
      </w:r>
      <w:r w:rsidR="004A504D" w:rsidRPr="004A504D">
        <w:rPr>
          <w:rFonts w:eastAsia="Times New Roman"/>
          <w:b/>
          <w:bCs/>
          <w:sz w:val="24"/>
          <w:szCs w:val="24"/>
        </w:rPr>
        <w:t xml:space="preserve"> </w:t>
      </w:r>
      <w:r w:rsidR="00BC7A8A" w:rsidRPr="004A504D">
        <w:rPr>
          <w:b/>
          <w:bCs/>
          <w:sz w:val="24"/>
          <w:szCs w:val="24"/>
          <w:u w:val="single"/>
        </w:rPr>
        <w:t xml:space="preserve">Word Count: </w:t>
      </w:r>
      <w:r w:rsidR="00C91AD5" w:rsidRPr="004A504D">
        <w:rPr>
          <w:b/>
          <w:bCs/>
          <w:sz w:val="24"/>
          <w:szCs w:val="24"/>
          <w:u w:val="single"/>
        </w:rPr>
        <w:t>2</w:t>
      </w:r>
      <w:r w:rsidR="00CE0E3D" w:rsidRPr="004A504D">
        <w:rPr>
          <w:b/>
          <w:bCs/>
          <w:sz w:val="24"/>
          <w:szCs w:val="24"/>
          <w:u w:val="single"/>
        </w:rPr>
        <w:t>1</w:t>
      </w:r>
      <w:r w:rsidR="005C513C">
        <w:rPr>
          <w:b/>
          <w:bCs/>
          <w:sz w:val="24"/>
          <w:szCs w:val="24"/>
          <w:u w:val="single"/>
        </w:rPr>
        <w:t>7</w:t>
      </w:r>
      <w:r w:rsidR="008428A9">
        <w:rPr>
          <w:b/>
          <w:bCs/>
          <w:sz w:val="24"/>
          <w:szCs w:val="24"/>
          <w:u w:val="single"/>
        </w:rPr>
        <w:t>9</w:t>
      </w:r>
    </w:p>
    <w:p w14:paraId="1704596F" w14:textId="2F63D6D0" w:rsidR="006A3C0C" w:rsidRPr="00064CA9" w:rsidRDefault="006A3C0C" w:rsidP="009A5F01">
      <w:pPr>
        <w:pStyle w:val="Title"/>
        <w:rPr>
          <w:rStyle w:val="selectable"/>
          <w:rFonts w:ascii="Times New Roman" w:hAnsi="Times New Roman" w:cs="Times New Roman"/>
          <w:sz w:val="24"/>
          <w:szCs w:val="24"/>
          <w:u w:val="single"/>
        </w:rPr>
      </w:pPr>
      <w:r w:rsidRPr="00031267">
        <w:rPr>
          <w:rStyle w:val="selectable"/>
          <w:rFonts w:ascii="Times New Roman" w:hAnsi="Times New Roman" w:cs="Times New Roman"/>
          <w:b/>
          <w:bCs/>
          <w:color w:val="000000"/>
          <w:sz w:val="28"/>
          <w:szCs w:val="28"/>
          <w:u w:val="single"/>
        </w:rPr>
        <w:lastRenderedPageBreak/>
        <w:t xml:space="preserve">Appendices </w:t>
      </w:r>
    </w:p>
    <w:p w14:paraId="0DB80D01" w14:textId="77777777" w:rsidR="00031267" w:rsidRPr="00031267" w:rsidRDefault="00031267" w:rsidP="00031267"/>
    <w:p w14:paraId="27B8C023" w14:textId="68D7A0EC" w:rsidR="002104A8" w:rsidRDefault="002104A8" w:rsidP="00121B5D">
      <w:pPr>
        <w:rPr>
          <w:rStyle w:val="selectable"/>
          <w:rFonts w:ascii="&amp;quot" w:hAnsi="&amp;quot" w:hint="eastAsia"/>
          <w:b/>
          <w:bCs/>
          <w:color w:val="000000"/>
        </w:rPr>
      </w:pPr>
    </w:p>
    <w:p w14:paraId="33457B77" w14:textId="77777777" w:rsidR="00031267" w:rsidRPr="00031267" w:rsidRDefault="00031267" w:rsidP="00121B5D">
      <w:pPr>
        <w:rPr>
          <w:rStyle w:val="selectable"/>
          <w:rFonts w:ascii="&amp;quot" w:hAnsi="&amp;quot" w:hint="eastAsia"/>
          <w:b/>
          <w:bCs/>
          <w:color w:val="000000"/>
        </w:rPr>
      </w:pPr>
    </w:p>
    <w:p w14:paraId="3ED94096" w14:textId="0B221335" w:rsidR="002104A8" w:rsidRDefault="00031267" w:rsidP="00121B5D">
      <w:pPr>
        <w:rPr>
          <w:rStyle w:val="selectable"/>
          <w:color w:val="000000"/>
          <w:sz w:val="24"/>
          <w:szCs w:val="24"/>
          <w:u w:val="single"/>
        </w:rPr>
      </w:pPr>
      <w:r w:rsidRPr="00031267">
        <w:rPr>
          <w:rStyle w:val="selectable"/>
          <w:b/>
          <w:bCs/>
          <w:color w:val="000000"/>
          <w:sz w:val="24"/>
          <w:szCs w:val="24"/>
          <w:u w:val="single"/>
        </w:rPr>
        <w:t>Appendix 1 – Results table as seen on EXCEL.</w:t>
      </w:r>
      <w:r w:rsidRPr="00031267">
        <w:rPr>
          <w:rStyle w:val="selectable"/>
          <w:color w:val="000000"/>
          <w:sz w:val="24"/>
          <w:szCs w:val="24"/>
          <w:u w:val="single"/>
        </w:rPr>
        <w:t xml:space="preserve"> </w:t>
      </w:r>
    </w:p>
    <w:p w14:paraId="4E741B0D" w14:textId="573EACB8" w:rsidR="00877836" w:rsidRDefault="00877836" w:rsidP="00121B5D">
      <w:pPr>
        <w:rPr>
          <w:rStyle w:val="selectable"/>
          <w:rFonts w:ascii="&amp;quot" w:hAnsi="&amp;quot" w:hint="eastAsia"/>
          <w:color w:val="000000"/>
        </w:rPr>
      </w:pPr>
    </w:p>
    <w:tbl>
      <w:tblPr>
        <w:tblW w:w="10035" w:type="dxa"/>
        <w:tblInd w:w="-462" w:type="dxa"/>
        <w:tblBorders>
          <w:insideH w:val="single" w:sz="4" w:space="0" w:color="auto"/>
        </w:tblBorders>
        <w:tblLook w:val="04A0" w:firstRow="1" w:lastRow="0" w:firstColumn="1" w:lastColumn="0" w:noHBand="0" w:noVBand="1"/>
      </w:tblPr>
      <w:tblGrid>
        <w:gridCol w:w="1731"/>
        <w:gridCol w:w="1425"/>
        <w:gridCol w:w="1628"/>
        <w:gridCol w:w="1513"/>
        <w:gridCol w:w="1845"/>
        <w:gridCol w:w="1893"/>
      </w:tblGrid>
      <w:tr w:rsidR="00031267" w:rsidRPr="002C0731" w14:paraId="2DD11619" w14:textId="77777777" w:rsidTr="00031267">
        <w:trPr>
          <w:trHeight w:val="314"/>
        </w:trPr>
        <w:tc>
          <w:tcPr>
            <w:tcW w:w="1731" w:type="dxa"/>
            <w:shd w:val="clear" w:color="auto" w:fill="auto"/>
            <w:noWrap/>
            <w:vAlign w:val="bottom"/>
            <w:hideMark/>
          </w:tcPr>
          <w:p w14:paraId="1EDD5005"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Participant ID</w:t>
            </w:r>
          </w:p>
        </w:tc>
        <w:tc>
          <w:tcPr>
            <w:tcW w:w="1425" w:type="dxa"/>
            <w:shd w:val="clear" w:color="auto" w:fill="auto"/>
            <w:noWrap/>
            <w:vAlign w:val="bottom"/>
            <w:hideMark/>
          </w:tcPr>
          <w:p w14:paraId="2B5387A4"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Age</w:t>
            </w:r>
          </w:p>
        </w:tc>
        <w:tc>
          <w:tcPr>
            <w:tcW w:w="1628" w:type="dxa"/>
            <w:shd w:val="clear" w:color="auto" w:fill="auto"/>
            <w:noWrap/>
            <w:vAlign w:val="bottom"/>
            <w:hideMark/>
          </w:tcPr>
          <w:p w14:paraId="3E8769EB"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Height (cm)</w:t>
            </w:r>
          </w:p>
        </w:tc>
        <w:tc>
          <w:tcPr>
            <w:tcW w:w="1513" w:type="dxa"/>
            <w:shd w:val="clear" w:color="auto" w:fill="auto"/>
            <w:noWrap/>
            <w:vAlign w:val="bottom"/>
            <w:hideMark/>
          </w:tcPr>
          <w:p w14:paraId="6BF73B91"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Weight (kg)</w:t>
            </w:r>
          </w:p>
        </w:tc>
        <w:tc>
          <w:tcPr>
            <w:tcW w:w="1845" w:type="dxa"/>
            <w:shd w:val="clear" w:color="auto" w:fill="auto"/>
            <w:noWrap/>
            <w:vAlign w:val="bottom"/>
            <w:hideMark/>
          </w:tcPr>
          <w:p w14:paraId="06B50E15"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Dominant</w:t>
            </w:r>
          </w:p>
        </w:tc>
        <w:tc>
          <w:tcPr>
            <w:tcW w:w="1893" w:type="dxa"/>
            <w:shd w:val="clear" w:color="auto" w:fill="auto"/>
            <w:noWrap/>
            <w:vAlign w:val="bottom"/>
            <w:hideMark/>
          </w:tcPr>
          <w:p w14:paraId="6AE9FE63"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Non-dominant</w:t>
            </w:r>
          </w:p>
        </w:tc>
      </w:tr>
      <w:tr w:rsidR="00031267" w:rsidRPr="002C0731" w14:paraId="527C8B78" w14:textId="77777777" w:rsidTr="00031267">
        <w:trPr>
          <w:trHeight w:val="314"/>
        </w:trPr>
        <w:tc>
          <w:tcPr>
            <w:tcW w:w="1731" w:type="dxa"/>
            <w:shd w:val="clear" w:color="auto" w:fill="auto"/>
            <w:noWrap/>
            <w:vAlign w:val="bottom"/>
            <w:hideMark/>
          </w:tcPr>
          <w:p w14:paraId="494999EB"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w:t>
            </w:r>
          </w:p>
        </w:tc>
        <w:tc>
          <w:tcPr>
            <w:tcW w:w="1425" w:type="dxa"/>
            <w:shd w:val="clear" w:color="auto" w:fill="auto"/>
            <w:noWrap/>
            <w:vAlign w:val="bottom"/>
            <w:hideMark/>
          </w:tcPr>
          <w:p w14:paraId="27A2A83C"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19</w:t>
            </w:r>
          </w:p>
        </w:tc>
        <w:tc>
          <w:tcPr>
            <w:tcW w:w="1628" w:type="dxa"/>
            <w:shd w:val="clear" w:color="auto" w:fill="auto"/>
            <w:noWrap/>
            <w:vAlign w:val="bottom"/>
            <w:hideMark/>
          </w:tcPr>
          <w:p w14:paraId="261CD3CD"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171</w:t>
            </w:r>
          </w:p>
        </w:tc>
        <w:tc>
          <w:tcPr>
            <w:tcW w:w="1513" w:type="dxa"/>
            <w:shd w:val="clear" w:color="auto" w:fill="auto"/>
            <w:noWrap/>
            <w:vAlign w:val="bottom"/>
            <w:hideMark/>
          </w:tcPr>
          <w:p w14:paraId="3AF61652"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73</w:t>
            </w:r>
          </w:p>
        </w:tc>
        <w:tc>
          <w:tcPr>
            <w:tcW w:w="1845" w:type="dxa"/>
            <w:shd w:val="clear" w:color="auto" w:fill="auto"/>
            <w:noWrap/>
            <w:vAlign w:val="bottom"/>
            <w:hideMark/>
          </w:tcPr>
          <w:p w14:paraId="0DC32022" w14:textId="77777777" w:rsidR="002C0731" w:rsidRPr="002C0731" w:rsidRDefault="002C0731" w:rsidP="00031267">
            <w:pPr>
              <w:jc w:val="center"/>
              <w:rPr>
                <w:rFonts w:eastAsia="Times New Roman"/>
                <w:sz w:val="24"/>
                <w:szCs w:val="24"/>
              </w:rPr>
            </w:pPr>
            <w:r w:rsidRPr="002C0731">
              <w:rPr>
                <w:rFonts w:eastAsia="Times New Roman"/>
                <w:sz w:val="24"/>
                <w:szCs w:val="24"/>
              </w:rPr>
              <w:t>43.4</w:t>
            </w:r>
          </w:p>
        </w:tc>
        <w:tc>
          <w:tcPr>
            <w:tcW w:w="1893" w:type="dxa"/>
            <w:shd w:val="clear" w:color="auto" w:fill="auto"/>
            <w:noWrap/>
            <w:vAlign w:val="bottom"/>
            <w:hideMark/>
          </w:tcPr>
          <w:p w14:paraId="11B471C0" w14:textId="77777777" w:rsidR="002C0731" w:rsidRPr="002C0731" w:rsidRDefault="002C0731" w:rsidP="00031267">
            <w:pPr>
              <w:jc w:val="center"/>
              <w:rPr>
                <w:rFonts w:eastAsia="Times New Roman"/>
                <w:sz w:val="24"/>
                <w:szCs w:val="24"/>
              </w:rPr>
            </w:pPr>
            <w:r w:rsidRPr="002C0731">
              <w:rPr>
                <w:rFonts w:eastAsia="Times New Roman"/>
                <w:sz w:val="24"/>
                <w:szCs w:val="24"/>
              </w:rPr>
              <w:t>42.7</w:t>
            </w:r>
          </w:p>
        </w:tc>
      </w:tr>
      <w:tr w:rsidR="00031267" w:rsidRPr="002C0731" w14:paraId="6DBB6939" w14:textId="77777777" w:rsidTr="00031267">
        <w:trPr>
          <w:trHeight w:val="314"/>
        </w:trPr>
        <w:tc>
          <w:tcPr>
            <w:tcW w:w="1731" w:type="dxa"/>
            <w:shd w:val="clear" w:color="auto" w:fill="auto"/>
            <w:noWrap/>
            <w:vAlign w:val="bottom"/>
            <w:hideMark/>
          </w:tcPr>
          <w:p w14:paraId="0EFF67B1"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w:t>
            </w:r>
          </w:p>
        </w:tc>
        <w:tc>
          <w:tcPr>
            <w:tcW w:w="1425" w:type="dxa"/>
            <w:shd w:val="clear" w:color="auto" w:fill="auto"/>
            <w:noWrap/>
            <w:vAlign w:val="bottom"/>
            <w:hideMark/>
          </w:tcPr>
          <w:p w14:paraId="7739B6C2"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24</w:t>
            </w:r>
          </w:p>
        </w:tc>
        <w:tc>
          <w:tcPr>
            <w:tcW w:w="1628" w:type="dxa"/>
            <w:shd w:val="clear" w:color="auto" w:fill="auto"/>
            <w:noWrap/>
            <w:vAlign w:val="bottom"/>
            <w:hideMark/>
          </w:tcPr>
          <w:p w14:paraId="7C2518EC"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188</w:t>
            </w:r>
          </w:p>
        </w:tc>
        <w:tc>
          <w:tcPr>
            <w:tcW w:w="1513" w:type="dxa"/>
            <w:shd w:val="clear" w:color="auto" w:fill="auto"/>
            <w:noWrap/>
            <w:vAlign w:val="bottom"/>
            <w:hideMark/>
          </w:tcPr>
          <w:p w14:paraId="363A1E08"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85</w:t>
            </w:r>
          </w:p>
        </w:tc>
        <w:tc>
          <w:tcPr>
            <w:tcW w:w="1845" w:type="dxa"/>
            <w:shd w:val="clear" w:color="auto" w:fill="auto"/>
            <w:noWrap/>
            <w:vAlign w:val="bottom"/>
            <w:hideMark/>
          </w:tcPr>
          <w:p w14:paraId="6E9EDBF7" w14:textId="77777777" w:rsidR="002C0731" w:rsidRPr="002C0731" w:rsidRDefault="002C0731" w:rsidP="00031267">
            <w:pPr>
              <w:jc w:val="center"/>
              <w:rPr>
                <w:rFonts w:eastAsia="Times New Roman"/>
                <w:sz w:val="24"/>
                <w:szCs w:val="24"/>
              </w:rPr>
            </w:pPr>
            <w:r w:rsidRPr="002C0731">
              <w:rPr>
                <w:rFonts w:eastAsia="Times New Roman"/>
                <w:sz w:val="24"/>
                <w:szCs w:val="24"/>
              </w:rPr>
              <w:t>44.9</w:t>
            </w:r>
          </w:p>
        </w:tc>
        <w:tc>
          <w:tcPr>
            <w:tcW w:w="1893" w:type="dxa"/>
            <w:shd w:val="clear" w:color="auto" w:fill="auto"/>
            <w:noWrap/>
            <w:vAlign w:val="bottom"/>
            <w:hideMark/>
          </w:tcPr>
          <w:p w14:paraId="5F69825F" w14:textId="77777777" w:rsidR="002C0731" w:rsidRPr="002C0731" w:rsidRDefault="002C0731" w:rsidP="00031267">
            <w:pPr>
              <w:jc w:val="center"/>
              <w:rPr>
                <w:rFonts w:eastAsia="Times New Roman"/>
                <w:sz w:val="24"/>
                <w:szCs w:val="24"/>
              </w:rPr>
            </w:pPr>
            <w:r w:rsidRPr="002C0731">
              <w:rPr>
                <w:rFonts w:eastAsia="Times New Roman"/>
                <w:sz w:val="24"/>
                <w:szCs w:val="24"/>
              </w:rPr>
              <w:t>44.5</w:t>
            </w:r>
          </w:p>
        </w:tc>
      </w:tr>
      <w:tr w:rsidR="00031267" w:rsidRPr="002C0731" w14:paraId="4772D153" w14:textId="77777777" w:rsidTr="00031267">
        <w:trPr>
          <w:trHeight w:val="314"/>
        </w:trPr>
        <w:tc>
          <w:tcPr>
            <w:tcW w:w="1731" w:type="dxa"/>
            <w:shd w:val="clear" w:color="auto" w:fill="auto"/>
            <w:noWrap/>
            <w:vAlign w:val="bottom"/>
            <w:hideMark/>
          </w:tcPr>
          <w:p w14:paraId="49C0B36E"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3</w:t>
            </w:r>
          </w:p>
        </w:tc>
        <w:tc>
          <w:tcPr>
            <w:tcW w:w="1425" w:type="dxa"/>
            <w:shd w:val="clear" w:color="auto" w:fill="auto"/>
            <w:noWrap/>
            <w:vAlign w:val="bottom"/>
            <w:hideMark/>
          </w:tcPr>
          <w:p w14:paraId="00B06964"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22</w:t>
            </w:r>
          </w:p>
        </w:tc>
        <w:tc>
          <w:tcPr>
            <w:tcW w:w="1628" w:type="dxa"/>
            <w:shd w:val="clear" w:color="auto" w:fill="auto"/>
            <w:noWrap/>
            <w:vAlign w:val="bottom"/>
            <w:hideMark/>
          </w:tcPr>
          <w:p w14:paraId="0AC7E06C"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179</w:t>
            </w:r>
          </w:p>
        </w:tc>
        <w:tc>
          <w:tcPr>
            <w:tcW w:w="1513" w:type="dxa"/>
            <w:shd w:val="clear" w:color="auto" w:fill="auto"/>
            <w:noWrap/>
            <w:vAlign w:val="bottom"/>
            <w:hideMark/>
          </w:tcPr>
          <w:p w14:paraId="30F9407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83</w:t>
            </w:r>
          </w:p>
        </w:tc>
        <w:tc>
          <w:tcPr>
            <w:tcW w:w="1845" w:type="dxa"/>
            <w:shd w:val="clear" w:color="auto" w:fill="auto"/>
            <w:noWrap/>
            <w:vAlign w:val="bottom"/>
            <w:hideMark/>
          </w:tcPr>
          <w:p w14:paraId="652AE12B" w14:textId="77777777" w:rsidR="002C0731" w:rsidRPr="002C0731" w:rsidRDefault="002C0731" w:rsidP="00031267">
            <w:pPr>
              <w:jc w:val="center"/>
              <w:rPr>
                <w:rFonts w:eastAsia="Times New Roman"/>
                <w:sz w:val="24"/>
                <w:szCs w:val="24"/>
              </w:rPr>
            </w:pPr>
            <w:r w:rsidRPr="002C0731">
              <w:rPr>
                <w:rFonts w:eastAsia="Times New Roman"/>
                <w:sz w:val="24"/>
                <w:szCs w:val="24"/>
              </w:rPr>
              <w:t>40.6</w:t>
            </w:r>
          </w:p>
        </w:tc>
        <w:tc>
          <w:tcPr>
            <w:tcW w:w="1893" w:type="dxa"/>
            <w:shd w:val="clear" w:color="auto" w:fill="auto"/>
            <w:noWrap/>
            <w:vAlign w:val="bottom"/>
            <w:hideMark/>
          </w:tcPr>
          <w:p w14:paraId="390D1F34" w14:textId="77777777" w:rsidR="002C0731" w:rsidRPr="002C0731" w:rsidRDefault="002C0731" w:rsidP="00031267">
            <w:pPr>
              <w:jc w:val="center"/>
              <w:rPr>
                <w:rFonts w:eastAsia="Times New Roman"/>
                <w:sz w:val="24"/>
                <w:szCs w:val="24"/>
              </w:rPr>
            </w:pPr>
            <w:r w:rsidRPr="002C0731">
              <w:rPr>
                <w:rFonts w:eastAsia="Times New Roman"/>
                <w:sz w:val="24"/>
                <w:szCs w:val="24"/>
              </w:rPr>
              <w:t>40.1</w:t>
            </w:r>
          </w:p>
        </w:tc>
      </w:tr>
      <w:tr w:rsidR="00031267" w:rsidRPr="002C0731" w14:paraId="5110ECBD" w14:textId="77777777" w:rsidTr="00031267">
        <w:trPr>
          <w:trHeight w:val="314"/>
        </w:trPr>
        <w:tc>
          <w:tcPr>
            <w:tcW w:w="1731" w:type="dxa"/>
            <w:shd w:val="clear" w:color="auto" w:fill="auto"/>
            <w:noWrap/>
            <w:vAlign w:val="bottom"/>
            <w:hideMark/>
          </w:tcPr>
          <w:p w14:paraId="1AD5494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4</w:t>
            </w:r>
          </w:p>
        </w:tc>
        <w:tc>
          <w:tcPr>
            <w:tcW w:w="1425" w:type="dxa"/>
            <w:shd w:val="clear" w:color="auto" w:fill="auto"/>
            <w:noWrap/>
            <w:vAlign w:val="bottom"/>
            <w:hideMark/>
          </w:tcPr>
          <w:p w14:paraId="0368E065"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18</w:t>
            </w:r>
          </w:p>
        </w:tc>
        <w:tc>
          <w:tcPr>
            <w:tcW w:w="1628" w:type="dxa"/>
            <w:shd w:val="clear" w:color="auto" w:fill="auto"/>
            <w:noWrap/>
            <w:vAlign w:val="bottom"/>
            <w:hideMark/>
          </w:tcPr>
          <w:p w14:paraId="69752DA0"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169</w:t>
            </w:r>
          </w:p>
        </w:tc>
        <w:tc>
          <w:tcPr>
            <w:tcW w:w="1513" w:type="dxa"/>
            <w:shd w:val="clear" w:color="auto" w:fill="auto"/>
            <w:noWrap/>
            <w:vAlign w:val="bottom"/>
            <w:hideMark/>
          </w:tcPr>
          <w:p w14:paraId="4F643009"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70</w:t>
            </w:r>
          </w:p>
        </w:tc>
        <w:tc>
          <w:tcPr>
            <w:tcW w:w="1845" w:type="dxa"/>
            <w:shd w:val="clear" w:color="auto" w:fill="auto"/>
            <w:noWrap/>
            <w:vAlign w:val="bottom"/>
            <w:hideMark/>
          </w:tcPr>
          <w:p w14:paraId="5193AC19" w14:textId="77777777" w:rsidR="002C0731" w:rsidRPr="002C0731" w:rsidRDefault="002C0731" w:rsidP="00031267">
            <w:pPr>
              <w:jc w:val="center"/>
              <w:rPr>
                <w:rFonts w:eastAsia="Times New Roman"/>
                <w:sz w:val="24"/>
                <w:szCs w:val="24"/>
              </w:rPr>
            </w:pPr>
            <w:r w:rsidRPr="002C0731">
              <w:rPr>
                <w:rFonts w:eastAsia="Times New Roman"/>
                <w:sz w:val="24"/>
                <w:szCs w:val="24"/>
              </w:rPr>
              <w:t>39.8</w:t>
            </w:r>
          </w:p>
        </w:tc>
        <w:tc>
          <w:tcPr>
            <w:tcW w:w="1893" w:type="dxa"/>
            <w:shd w:val="clear" w:color="auto" w:fill="auto"/>
            <w:noWrap/>
            <w:vAlign w:val="bottom"/>
            <w:hideMark/>
          </w:tcPr>
          <w:p w14:paraId="293E2B54" w14:textId="77777777" w:rsidR="002C0731" w:rsidRPr="002C0731" w:rsidRDefault="002C0731" w:rsidP="00031267">
            <w:pPr>
              <w:jc w:val="center"/>
              <w:rPr>
                <w:rFonts w:eastAsia="Times New Roman"/>
                <w:sz w:val="24"/>
                <w:szCs w:val="24"/>
              </w:rPr>
            </w:pPr>
            <w:r w:rsidRPr="002C0731">
              <w:rPr>
                <w:rFonts w:eastAsia="Times New Roman"/>
                <w:sz w:val="24"/>
                <w:szCs w:val="24"/>
              </w:rPr>
              <w:t>39.2</w:t>
            </w:r>
          </w:p>
        </w:tc>
      </w:tr>
      <w:tr w:rsidR="00031267" w:rsidRPr="002C0731" w14:paraId="0E497266" w14:textId="77777777" w:rsidTr="00031267">
        <w:trPr>
          <w:trHeight w:val="314"/>
        </w:trPr>
        <w:tc>
          <w:tcPr>
            <w:tcW w:w="1731" w:type="dxa"/>
            <w:shd w:val="clear" w:color="auto" w:fill="auto"/>
            <w:noWrap/>
            <w:vAlign w:val="bottom"/>
            <w:hideMark/>
          </w:tcPr>
          <w:p w14:paraId="1156E37B"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5</w:t>
            </w:r>
          </w:p>
        </w:tc>
        <w:tc>
          <w:tcPr>
            <w:tcW w:w="1425" w:type="dxa"/>
            <w:shd w:val="clear" w:color="auto" w:fill="auto"/>
            <w:noWrap/>
            <w:vAlign w:val="bottom"/>
            <w:hideMark/>
          </w:tcPr>
          <w:p w14:paraId="4D61B0D6"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21</w:t>
            </w:r>
          </w:p>
        </w:tc>
        <w:tc>
          <w:tcPr>
            <w:tcW w:w="1628" w:type="dxa"/>
            <w:shd w:val="clear" w:color="auto" w:fill="auto"/>
            <w:noWrap/>
            <w:vAlign w:val="bottom"/>
            <w:hideMark/>
          </w:tcPr>
          <w:p w14:paraId="37C9E2B3"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177</w:t>
            </w:r>
          </w:p>
        </w:tc>
        <w:tc>
          <w:tcPr>
            <w:tcW w:w="1513" w:type="dxa"/>
            <w:shd w:val="clear" w:color="auto" w:fill="auto"/>
            <w:noWrap/>
            <w:vAlign w:val="bottom"/>
            <w:hideMark/>
          </w:tcPr>
          <w:p w14:paraId="570AC884"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83</w:t>
            </w:r>
          </w:p>
        </w:tc>
        <w:tc>
          <w:tcPr>
            <w:tcW w:w="1845" w:type="dxa"/>
            <w:shd w:val="clear" w:color="auto" w:fill="auto"/>
            <w:noWrap/>
            <w:vAlign w:val="bottom"/>
            <w:hideMark/>
          </w:tcPr>
          <w:p w14:paraId="53BB4179" w14:textId="77777777" w:rsidR="002C0731" w:rsidRPr="002C0731" w:rsidRDefault="002C0731" w:rsidP="00031267">
            <w:pPr>
              <w:jc w:val="center"/>
              <w:rPr>
                <w:rFonts w:eastAsia="Times New Roman"/>
                <w:sz w:val="24"/>
                <w:szCs w:val="24"/>
              </w:rPr>
            </w:pPr>
            <w:r w:rsidRPr="002C0731">
              <w:rPr>
                <w:rFonts w:eastAsia="Times New Roman"/>
                <w:sz w:val="24"/>
                <w:szCs w:val="24"/>
              </w:rPr>
              <w:t>47</w:t>
            </w:r>
          </w:p>
        </w:tc>
        <w:tc>
          <w:tcPr>
            <w:tcW w:w="1893" w:type="dxa"/>
            <w:shd w:val="clear" w:color="auto" w:fill="auto"/>
            <w:noWrap/>
            <w:vAlign w:val="bottom"/>
            <w:hideMark/>
          </w:tcPr>
          <w:p w14:paraId="51CBB0C6" w14:textId="77777777" w:rsidR="002C0731" w:rsidRPr="002C0731" w:rsidRDefault="002C0731" w:rsidP="00031267">
            <w:pPr>
              <w:jc w:val="center"/>
              <w:rPr>
                <w:rFonts w:eastAsia="Times New Roman"/>
                <w:sz w:val="24"/>
                <w:szCs w:val="24"/>
              </w:rPr>
            </w:pPr>
            <w:r w:rsidRPr="002C0731">
              <w:rPr>
                <w:rFonts w:eastAsia="Times New Roman"/>
                <w:sz w:val="24"/>
                <w:szCs w:val="24"/>
              </w:rPr>
              <w:t>47.4</w:t>
            </w:r>
          </w:p>
        </w:tc>
      </w:tr>
      <w:tr w:rsidR="00031267" w:rsidRPr="002C0731" w14:paraId="6F0D3C06" w14:textId="77777777" w:rsidTr="00031267">
        <w:trPr>
          <w:trHeight w:val="314"/>
        </w:trPr>
        <w:tc>
          <w:tcPr>
            <w:tcW w:w="1731" w:type="dxa"/>
            <w:shd w:val="clear" w:color="auto" w:fill="auto"/>
            <w:noWrap/>
            <w:vAlign w:val="bottom"/>
            <w:hideMark/>
          </w:tcPr>
          <w:p w14:paraId="32B67E0F"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6</w:t>
            </w:r>
          </w:p>
        </w:tc>
        <w:tc>
          <w:tcPr>
            <w:tcW w:w="1425" w:type="dxa"/>
            <w:shd w:val="clear" w:color="auto" w:fill="auto"/>
            <w:noWrap/>
            <w:vAlign w:val="bottom"/>
            <w:hideMark/>
          </w:tcPr>
          <w:p w14:paraId="1E0ED879"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22</w:t>
            </w:r>
          </w:p>
        </w:tc>
        <w:tc>
          <w:tcPr>
            <w:tcW w:w="1628" w:type="dxa"/>
            <w:shd w:val="clear" w:color="auto" w:fill="auto"/>
            <w:noWrap/>
            <w:vAlign w:val="bottom"/>
            <w:hideMark/>
          </w:tcPr>
          <w:p w14:paraId="3A935753"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179</w:t>
            </w:r>
          </w:p>
        </w:tc>
        <w:tc>
          <w:tcPr>
            <w:tcW w:w="1513" w:type="dxa"/>
            <w:shd w:val="clear" w:color="auto" w:fill="auto"/>
            <w:noWrap/>
            <w:vAlign w:val="bottom"/>
            <w:hideMark/>
          </w:tcPr>
          <w:p w14:paraId="4189DBED"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87</w:t>
            </w:r>
          </w:p>
        </w:tc>
        <w:tc>
          <w:tcPr>
            <w:tcW w:w="1845" w:type="dxa"/>
            <w:shd w:val="clear" w:color="auto" w:fill="auto"/>
            <w:noWrap/>
            <w:vAlign w:val="bottom"/>
            <w:hideMark/>
          </w:tcPr>
          <w:p w14:paraId="60C6E598" w14:textId="77777777" w:rsidR="002C0731" w:rsidRPr="002C0731" w:rsidRDefault="002C0731" w:rsidP="00031267">
            <w:pPr>
              <w:jc w:val="center"/>
              <w:rPr>
                <w:rFonts w:eastAsia="Times New Roman"/>
                <w:sz w:val="24"/>
                <w:szCs w:val="24"/>
              </w:rPr>
            </w:pPr>
            <w:r w:rsidRPr="002C0731">
              <w:rPr>
                <w:rFonts w:eastAsia="Times New Roman"/>
                <w:sz w:val="24"/>
                <w:szCs w:val="24"/>
              </w:rPr>
              <w:t>52.3</w:t>
            </w:r>
          </w:p>
        </w:tc>
        <w:tc>
          <w:tcPr>
            <w:tcW w:w="1893" w:type="dxa"/>
            <w:shd w:val="clear" w:color="auto" w:fill="auto"/>
            <w:noWrap/>
            <w:vAlign w:val="bottom"/>
            <w:hideMark/>
          </w:tcPr>
          <w:p w14:paraId="4962D188" w14:textId="77777777" w:rsidR="002C0731" w:rsidRPr="002C0731" w:rsidRDefault="002C0731" w:rsidP="00031267">
            <w:pPr>
              <w:jc w:val="center"/>
              <w:rPr>
                <w:rFonts w:eastAsia="Times New Roman"/>
                <w:sz w:val="24"/>
                <w:szCs w:val="24"/>
              </w:rPr>
            </w:pPr>
            <w:r w:rsidRPr="002C0731">
              <w:rPr>
                <w:rFonts w:eastAsia="Times New Roman"/>
                <w:sz w:val="24"/>
                <w:szCs w:val="24"/>
              </w:rPr>
              <w:t>52.1</w:t>
            </w:r>
          </w:p>
        </w:tc>
      </w:tr>
      <w:tr w:rsidR="00031267" w:rsidRPr="002C0731" w14:paraId="34E6C516" w14:textId="77777777" w:rsidTr="00031267">
        <w:trPr>
          <w:trHeight w:val="314"/>
        </w:trPr>
        <w:tc>
          <w:tcPr>
            <w:tcW w:w="1731" w:type="dxa"/>
            <w:shd w:val="clear" w:color="auto" w:fill="auto"/>
            <w:noWrap/>
            <w:vAlign w:val="bottom"/>
            <w:hideMark/>
          </w:tcPr>
          <w:p w14:paraId="69C4A86A"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w:t>
            </w:r>
          </w:p>
        </w:tc>
        <w:tc>
          <w:tcPr>
            <w:tcW w:w="1425" w:type="dxa"/>
            <w:shd w:val="clear" w:color="auto" w:fill="auto"/>
            <w:noWrap/>
            <w:vAlign w:val="bottom"/>
            <w:hideMark/>
          </w:tcPr>
          <w:p w14:paraId="387DDCA0"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20</w:t>
            </w:r>
          </w:p>
        </w:tc>
        <w:tc>
          <w:tcPr>
            <w:tcW w:w="1628" w:type="dxa"/>
            <w:shd w:val="clear" w:color="auto" w:fill="auto"/>
            <w:noWrap/>
            <w:vAlign w:val="bottom"/>
            <w:hideMark/>
          </w:tcPr>
          <w:p w14:paraId="4F85B21A"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187</w:t>
            </w:r>
          </w:p>
        </w:tc>
        <w:tc>
          <w:tcPr>
            <w:tcW w:w="1513" w:type="dxa"/>
            <w:shd w:val="clear" w:color="auto" w:fill="auto"/>
            <w:noWrap/>
            <w:vAlign w:val="bottom"/>
            <w:hideMark/>
          </w:tcPr>
          <w:p w14:paraId="570E7054"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89</w:t>
            </w:r>
          </w:p>
        </w:tc>
        <w:tc>
          <w:tcPr>
            <w:tcW w:w="1845" w:type="dxa"/>
            <w:shd w:val="clear" w:color="auto" w:fill="auto"/>
            <w:noWrap/>
            <w:vAlign w:val="bottom"/>
            <w:hideMark/>
          </w:tcPr>
          <w:p w14:paraId="5FF81B08" w14:textId="77777777" w:rsidR="002C0731" w:rsidRPr="002C0731" w:rsidRDefault="002C0731" w:rsidP="00031267">
            <w:pPr>
              <w:jc w:val="center"/>
              <w:rPr>
                <w:rFonts w:eastAsia="Times New Roman"/>
                <w:sz w:val="24"/>
                <w:szCs w:val="24"/>
              </w:rPr>
            </w:pPr>
            <w:r w:rsidRPr="002C0731">
              <w:rPr>
                <w:rFonts w:eastAsia="Times New Roman"/>
                <w:sz w:val="24"/>
                <w:szCs w:val="24"/>
              </w:rPr>
              <w:t>44.6</w:t>
            </w:r>
          </w:p>
        </w:tc>
        <w:tc>
          <w:tcPr>
            <w:tcW w:w="1893" w:type="dxa"/>
            <w:shd w:val="clear" w:color="auto" w:fill="auto"/>
            <w:noWrap/>
            <w:vAlign w:val="bottom"/>
            <w:hideMark/>
          </w:tcPr>
          <w:p w14:paraId="4C31FDEA" w14:textId="77777777" w:rsidR="002C0731" w:rsidRPr="002C0731" w:rsidRDefault="002C0731" w:rsidP="00031267">
            <w:pPr>
              <w:jc w:val="center"/>
              <w:rPr>
                <w:rFonts w:eastAsia="Times New Roman"/>
                <w:sz w:val="24"/>
                <w:szCs w:val="24"/>
              </w:rPr>
            </w:pPr>
            <w:r w:rsidRPr="002C0731">
              <w:rPr>
                <w:rFonts w:eastAsia="Times New Roman"/>
                <w:sz w:val="24"/>
                <w:szCs w:val="24"/>
              </w:rPr>
              <w:t>43.9</w:t>
            </w:r>
          </w:p>
        </w:tc>
      </w:tr>
      <w:tr w:rsidR="00031267" w:rsidRPr="002C0731" w14:paraId="333C4723" w14:textId="77777777" w:rsidTr="00031267">
        <w:trPr>
          <w:trHeight w:val="314"/>
        </w:trPr>
        <w:tc>
          <w:tcPr>
            <w:tcW w:w="1731" w:type="dxa"/>
            <w:shd w:val="clear" w:color="auto" w:fill="auto"/>
            <w:noWrap/>
            <w:vAlign w:val="bottom"/>
            <w:hideMark/>
          </w:tcPr>
          <w:p w14:paraId="1423B6FC"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w:t>
            </w:r>
          </w:p>
        </w:tc>
        <w:tc>
          <w:tcPr>
            <w:tcW w:w="1425" w:type="dxa"/>
            <w:shd w:val="clear" w:color="auto" w:fill="auto"/>
            <w:noWrap/>
            <w:vAlign w:val="bottom"/>
            <w:hideMark/>
          </w:tcPr>
          <w:p w14:paraId="392F9ACB"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25</w:t>
            </w:r>
          </w:p>
        </w:tc>
        <w:tc>
          <w:tcPr>
            <w:tcW w:w="1628" w:type="dxa"/>
            <w:shd w:val="clear" w:color="auto" w:fill="auto"/>
            <w:noWrap/>
            <w:vAlign w:val="bottom"/>
            <w:hideMark/>
          </w:tcPr>
          <w:p w14:paraId="72522EE4"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190</w:t>
            </w:r>
          </w:p>
        </w:tc>
        <w:tc>
          <w:tcPr>
            <w:tcW w:w="1513" w:type="dxa"/>
            <w:shd w:val="clear" w:color="auto" w:fill="auto"/>
            <w:noWrap/>
            <w:vAlign w:val="bottom"/>
            <w:hideMark/>
          </w:tcPr>
          <w:p w14:paraId="55DDD62A"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103</w:t>
            </w:r>
          </w:p>
        </w:tc>
        <w:tc>
          <w:tcPr>
            <w:tcW w:w="1845" w:type="dxa"/>
            <w:shd w:val="clear" w:color="auto" w:fill="auto"/>
            <w:noWrap/>
            <w:vAlign w:val="bottom"/>
            <w:hideMark/>
          </w:tcPr>
          <w:p w14:paraId="3A6DF47B" w14:textId="77777777" w:rsidR="002C0731" w:rsidRPr="002C0731" w:rsidRDefault="002C0731" w:rsidP="00031267">
            <w:pPr>
              <w:jc w:val="center"/>
              <w:rPr>
                <w:rFonts w:eastAsia="Times New Roman"/>
                <w:sz w:val="24"/>
                <w:szCs w:val="24"/>
              </w:rPr>
            </w:pPr>
            <w:r w:rsidRPr="002C0731">
              <w:rPr>
                <w:rFonts w:eastAsia="Times New Roman"/>
                <w:sz w:val="24"/>
                <w:szCs w:val="24"/>
              </w:rPr>
              <w:t>42.8</w:t>
            </w:r>
          </w:p>
        </w:tc>
        <w:tc>
          <w:tcPr>
            <w:tcW w:w="1893" w:type="dxa"/>
            <w:shd w:val="clear" w:color="auto" w:fill="auto"/>
            <w:noWrap/>
            <w:vAlign w:val="bottom"/>
            <w:hideMark/>
          </w:tcPr>
          <w:p w14:paraId="2748E9C1" w14:textId="77777777" w:rsidR="002C0731" w:rsidRPr="002C0731" w:rsidRDefault="002C0731" w:rsidP="00031267">
            <w:pPr>
              <w:jc w:val="center"/>
              <w:rPr>
                <w:rFonts w:eastAsia="Times New Roman"/>
                <w:sz w:val="24"/>
                <w:szCs w:val="24"/>
              </w:rPr>
            </w:pPr>
            <w:r w:rsidRPr="002C0731">
              <w:rPr>
                <w:rFonts w:eastAsia="Times New Roman"/>
                <w:sz w:val="24"/>
                <w:szCs w:val="24"/>
              </w:rPr>
              <w:t>42.7</w:t>
            </w:r>
          </w:p>
        </w:tc>
      </w:tr>
      <w:tr w:rsidR="00031267" w:rsidRPr="002C0731" w14:paraId="07E7C813" w14:textId="77777777" w:rsidTr="00031267">
        <w:trPr>
          <w:trHeight w:val="314"/>
        </w:trPr>
        <w:tc>
          <w:tcPr>
            <w:tcW w:w="1731" w:type="dxa"/>
            <w:shd w:val="clear" w:color="auto" w:fill="auto"/>
            <w:noWrap/>
            <w:vAlign w:val="bottom"/>
            <w:hideMark/>
          </w:tcPr>
          <w:p w14:paraId="2A81E222"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9</w:t>
            </w:r>
          </w:p>
        </w:tc>
        <w:tc>
          <w:tcPr>
            <w:tcW w:w="1425" w:type="dxa"/>
            <w:shd w:val="clear" w:color="auto" w:fill="auto"/>
            <w:noWrap/>
            <w:vAlign w:val="bottom"/>
            <w:hideMark/>
          </w:tcPr>
          <w:p w14:paraId="53CCF2B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30</w:t>
            </w:r>
          </w:p>
        </w:tc>
        <w:tc>
          <w:tcPr>
            <w:tcW w:w="1628" w:type="dxa"/>
            <w:shd w:val="clear" w:color="auto" w:fill="auto"/>
            <w:noWrap/>
            <w:vAlign w:val="bottom"/>
            <w:hideMark/>
          </w:tcPr>
          <w:p w14:paraId="78883171"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185</w:t>
            </w:r>
          </w:p>
        </w:tc>
        <w:tc>
          <w:tcPr>
            <w:tcW w:w="1513" w:type="dxa"/>
            <w:shd w:val="clear" w:color="auto" w:fill="auto"/>
            <w:noWrap/>
            <w:vAlign w:val="bottom"/>
            <w:hideMark/>
          </w:tcPr>
          <w:p w14:paraId="1BDDA986"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92</w:t>
            </w:r>
          </w:p>
        </w:tc>
        <w:tc>
          <w:tcPr>
            <w:tcW w:w="1845" w:type="dxa"/>
            <w:shd w:val="clear" w:color="auto" w:fill="auto"/>
            <w:noWrap/>
            <w:vAlign w:val="bottom"/>
            <w:hideMark/>
          </w:tcPr>
          <w:p w14:paraId="21BD3BB2" w14:textId="77777777" w:rsidR="002C0731" w:rsidRPr="002C0731" w:rsidRDefault="002C0731" w:rsidP="00031267">
            <w:pPr>
              <w:jc w:val="center"/>
              <w:rPr>
                <w:rFonts w:eastAsia="Times New Roman"/>
                <w:sz w:val="24"/>
                <w:szCs w:val="24"/>
              </w:rPr>
            </w:pPr>
            <w:r w:rsidRPr="002C0731">
              <w:rPr>
                <w:rFonts w:eastAsia="Times New Roman"/>
                <w:sz w:val="24"/>
                <w:szCs w:val="24"/>
              </w:rPr>
              <w:t>43</w:t>
            </w:r>
          </w:p>
        </w:tc>
        <w:tc>
          <w:tcPr>
            <w:tcW w:w="1893" w:type="dxa"/>
            <w:shd w:val="clear" w:color="auto" w:fill="auto"/>
            <w:noWrap/>
            <w:vAlign w:val="bottom"/>
            <w:hideMark/>
          </w:tcPr>
          <w:p w14:paraId="73A7D01C" w14:textId="77777777" w:rsidR="002C0731" w:rsidRPr="002C0731" w:rsidRDefault="002C0731" w:rsidP="00031267">
            <w:pPr>
              <w:jc w:val="center"/>
              <w:rPr>
                <w:rFonts w:eastAsia="Times New Roman"/>
                <w:sz w:val="24"/>
                <w:szCs w:val="24"/>
              </w:rPr>
            </w:pPr>
            <w:r w:rsidRPr="002C0731">
              <w:rPr>
                <w:rFonts w:eastAsia="Times New Roman"/>
                <w:sz w:val="24"/>
                <w:szCs w:val="24"/>
              </w:rPr>
              <w:t>42.5</w:t>
            </w:r>
          </w:p>
        </w:tc>
      </w:tr>
      <w:tr w:rsidR="00031267" w:rsidRPr="002C0731" w14:paraId="58AAD597" w14:textId="77777777" w:rsidTr="00031267">
        <w:trPr>
          <w:trHeight w:val="314"/>
        </w:trPr>
        <w:tc>
          <w:tcPr>
            <w:tcW w:w="1731" w:type="dxa"/>
            <w:shd w:val="clear" w:color="auto" w:fill="auto"/>
            <w:noWrap/>
            <w:vAlign w:val="bottom"/>
            <w:hideMark/>
          </w:tcPr>
          <w:p w14:paraId="61F324CB"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10</w:t>
            </w:r>
          </w:p>
        </w:tc>
        <w:tc>
          <w:tcPr>
            <w:tcW w:w="1425" w:type="dxa"/>
            <w:shd w:val="clear" w:color="auto" w:fill="auto"/>
            <w:noWrap/>
            <w:vAlign w:val="bottom"/>
            <w:hideMark/>
          </w:tcPr>
          <w:p w14:paraId="47D759CF"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19</w:t>
            </w:r>
          </w:p>
        </w:tc>
        <w:tc>
          <w:tcPr>
            <w:tcW w:w="1628" w:type="dxa"/>
            <w:shd w:val="clear" w:color="auto" w:fill="auto"/>
            <w:noWrap/>
            <w:vAlign w:val="bottom"/>
            <w:hideMark/>
          </w:tcPr>
          <w:p w14:paraId="2B9D40C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175</w:t>
            </w:r>
          </w:p>
        </w:tc>
        <w:tc>
          <w:tcPr>
            <w:tcW w:w="1513" w:type="dxa"/>
            <w:shd w:val="clear" w:color="auto" w:fill="auto"/>
            <w:noWrap/>
            <w:vAlign w:val="bottom"/>
            <w:hideMark/>
          </w:tcPr>
          <w:p w14:paraId="4ACADF52"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78</w:t>
            </w:r>
          </w:p>
        </w:tc>
        <w:tc>
          <w:tcPr>
            <w:tcW w:w="1845" w:type="dxa"/>
            <w:shd w:val="clear" w:color="auto" w:fill="auto"/>
            <w:noWrap/>
            <w:vAlign w:val="bottom"/>
            <w:hideMark/>
          </w:tcPr>
          <w:p w14:paraId="63E61C23" w14:textId="77777777" w:rsidR="002C0731" w:rsidRPr="002C0731" w:rsidRDefault="002C0731" w:rsidP="00031267">
            <w:pPr>
              <w:jc w:val="center"/>
              <w:rPr>
                <w:rFonts w:eastAsia="Times New Roman"/>
                <w:sz w:val="24"/>
                <w:szCs w:val="24"/>
              </w:rPr>
            </w:pPr>
            <w:r w:rsidRPr="002C0731">
              <w:rPr>
                <w:rFonts w:eastAsia="Times New Roman"/>
                <w:sz w:val="24"/>
                <w:szCs w:val="24"/>
              </w:rPr>
              <w:t>45</w:t>
            </w:r>
          </w:p>
        </w:tc>
        <w:tc>
          <w:tcPr>
            <w:tcW w:w="1893" w:type="dxa"/>
            <w:shd w:val="clear" w:color="auto" w:fill="auto"/>
            <w:noWrap/>
            <w:vAlign w:val="bottom"/>
            <w:hideMark/>
          </w:tcPr>
          <w:p w14:paraId="0DD25245" w14:textId="77777777" w:rsidR="002C0731" w:rsidRPr="002C0731" w:rsidRDefault="002C0731" w:rsidP="00031267">
            <w:pPr>
              <w:jc w:val="center"/>
              <w:rPr>
                <w:rFonts w:eastAsia="Times New Roman"/>
                <w:sz w:val="24"/>
                <w:szCs w:val="24"/>
              </w:rPr>
            </w:pPr>
            <w:r w:rsidRPr="002C0731">
              <w:rPr>
                <w:rFonts w:eastAsia="Times New Roman"/>
                <w:sz w:val="24"/>
                <w:szCs w:val="24"/>
              </w:rPr>
              <w:t>44.8</w:t>
            </w:r>
          </w:p>
        </w:tc>
      </w:tr>
      <w:tr w:rsidR="00031267" w:rsidRPr="002C0731" w14:paraId="7AE5F6BA" w14:textId="77777777" w:rsidTr="00031267">
        <w:trPr>
          <w:trHeight w:val="314"/>
        </w:trPr>
        <w:tc>
          <w:tcPr>
            <w:tcW w:w="1731" w:type="dxa"/>
            <w:shd w:val="clear" w:color="auto" w:fill="auto"/>
            <w:noWrap/>
            <w:vAlign w:val="bottom"/>
            <w:hideMark/>
          </w:tcPr>
          <w:p w14:paraId="2CD0E85C"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11</w:t>
            </w:r>
          </w:p>
        </w:tc>
        <w:tc>
          <w:tcPr>
            <w:tcW w:w="1425" w:type="dxa"/>
            <w:shd w:val="clear" w:color="auto" w:fill="auto"/>
            <w:noWrap/>
            <w:vAlign w:val="bottom"/>
            <w:hideMark/>
          </w:tcPr>
          <w:p w14:paraId="656ED77A"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21</w:t>
            </w:r>
          </w:p>
        </w:tc>
        <w:tc>
          <w:tcPr>
            <w:tcW w:w="1628" w:type="dxa"/>
            <w:shd w:val="clear" w:color="auto" w:fill="auto"/>
            <w:noWrap/>
            <w:vAlign w:val="bottom"/>
            <w:hideMark/>
          </w:tcPr>
          <w:p w14:paraId="684D5D2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179</w:t>
            </w:r>
          </w:p>
        </w:tc>
        <w:tc>
          <w:tcPr>
            <w:tcW w:w="1513" w:type="dxa"/>
            <w:shd w:val="clear" w:color="auto" w:fill="auto"/>
            <w:noWrap/>
            <w:vAlign w:val="bottom"/>
            <w:hideMark/>
          </w:tcPr>
          <w:p w14:paraId="7AFB885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85</w:t>
            </w:r>
          </w:p>
        </w:tc>
        <w:tc>
          <w:tcPr>
            <w:tcW w:w="1845" w:type="dxa"/>
            <w:shd w:val="clear" w:color="auto" w:fill="auto"/>
            <w:noWrap/>
            <w:vAlign w:val="bottom"/>
            <w:hideMark/>
          </w:tcPr>
          <w:p w14:paraId="1EAA7661" w14:textId="77777777" w:rsidR="002C0731" w:rsidRPr="002C0731" w:rsidRDefault="002C0731" w:rsidP="00031267">
            <w:pPr>
              <w:jc w:val="center"/>
              <w:rPr>
                <w:rFonts w:eastAsia="Times New Roman"/>
                <w:sz w:val="24"/>
                <w:szCs w:val="24"/>
              </w:rPr>
            </w:pPr>
            <w:r w:rsidRPr="002C0731">
              <w:rPr>
                <w:rFonts w:eastAsia="Times New Roman"/>
                <w:sz w:val="24"/>
                <w:szCs w:val="24"/>
              </w:rPr>
              <w:t>45.2</w:t>
            </w:r>
          </w:p>
        </w:tc>
        <w:tc>
          <w:tcPr>
            <w:tcW w:w="1893" w:type="dxa"/>
            <w:shd w:val="clear" w:color="auto" w:fill="auto"/>
            <w:noWrap/>
            <w:vAlign w:val="bottom"/>
            <w:hideMark/>
          </w:tcPr>
          <w:p w14:paraId="0C8C3BFC" w14:textId="77777777" w:rsidR="002C0731" w:rsidRPr="002C0731" w:rsidRDefault="002C0731" w:rsidP="00031267">
            <w:pPr>
              <w:jc w:val="center"/>
              <w:rPr>
                <w:rFonts w:eastAsia="Times New Roman"/>
                <w:sz w:val="24"/>
                <w:szCs w:val="24"/>
              </w:rPr>
            </w:pPr>
            <w:r w:rsidRPr="002C0731">
              <w:rPr>
                <w:rFonts w:eastAsia="Times New Roman"/>
                <w:sz w:val="24"/>
                <w:szCs w:val="24"/>
              </w:rPr>
              <w:t>45</w:t>
            </w:r>
          </w:p>
        </w:tc>
      </w:tr>
      <w:tr w:rsidR="00031267" w:rsidRPr="002C0731" w14:paraId="04DB8A7A" w14:textId="77777777" w:rsidTr="00031267">
        <w:trPr>
          <w:trHeight w:val="314"/>
        </w:trPr>
        <w:tc>
          <w:tcPr>
            <w:tcW w:w="1731" w:type="dxa"/>
            <w:shd w:val="clear" w:color="auto" w:fill="auto"/>
            <w:noWrap/>
            <w:vAlign w:val="bottom"/>
            <w:hideMark/>
          </w:tcPr>
          <w:p w14:paraId="63374903"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12</w:t>
            </w:r>
          </w:p>
        </w:tc>
        <w:tc>
          <w:tcPr>
            <w:tcW w:w="1425" w:type="dxa"/>
            <w:shd w:val="clear" w:color="auto" w:fill="auto"/>
            <w:noWrap/>
            <w:vAlign w:val="bottom"/>
            <w:hideMark/>
          </w:tcPr>
          <w:p w14:paraId="5AF8D347"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22</w:t>
            </w:r>
          </w:p>
        </w:tc>
        <w:tc>
          <w:tcPr>
            <w:tcW w:w="1628" w:type="dxa"/>
            <w:shd w:val="clear" w:color="auto" w:fill="auto"/>
            <w:noWrap/>
            <w:vAlign w:val="bottom"/>
            <w:hideMark/>
          </w:tcPr>
          <w:p w14:paraId="16CE26CF"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187</w:t>
            </w:r>
          </w:p>
        </w:tc>
        <w:tc>
          <w:tcPr>
            <w:tcW w:w="1513" w:type="dxa"/>
            <w:shd w:val="clear" w:color="auto" w:fill="auto"/>
            <w:noWrap/>
            <w:vAlign w:val="bottom"/>
            <w:hideMark/>
          </w:tcPr>
          <w:p w14:paraId="7DB388C5"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96</w:t>
            </w:r>
          </w:p>
        </w:tc>
        <w:tc>
          <w:tcPr>
            <w:tcW w:w="1845" w:type="dxa"/>
            <w:shd w:val="clear" w:color="auto" w:fill="auto"/>
            <w:noWrap/>
            <w:vAlign w:val="bottom"/>
            <w:hideMark/>
          </w:tcPr>
          <w:p w14:paraId="6B92E8E5" w14:textId="77777777" w:rsidR="002C0731" w:rsidRPr="002C0731" w:rsidRDefault="002C0731" w:rsidP="00031267">
            <w:pPr>
              <w:jc w:val="center"/>
              <w:rPr>
                <w:rFonts w:eastAsia="Times New Roman"/>
                <w:sz w:val="24"/>
                <w:szCs w:val="24"/>
              </w:rPr>
            </w:pPr>
            <w:r w:rsidRPr="002C0731">
              <w:rPr>
                <w:rFonts w:eastAsia="Times New Roman"/>
                <w:sz w:val="24"/>
                <w:szCs w:val="24"/>
              </w:rPr>
              <w:t>47.3</w:t>
            </w:r>
          </w:p>
        </w:tc>
        <w:tc>
          <w:tcPr>
            <w:tcW w:w="1893" w:type="dxa"/>
            <w:shd w:val="clear" w:color="auto" w:fill="auto"/>
            <w:noWrap/>
            <w:vAlign w:val="bottom"/>
            <w:hideMark/>
          </w:tcPr>
          <w:p w14:paraId="7DFD98CA" w14:textId="77777777" w:rsidR="002C0731" w:rsidRPr="002C0731" w:rsidRDefault="002C0731" w:rsidP="00031267">
            <w:pPr>
              <w:jc w:val="center"/>
              <w:rPr>
                <w:rFonts w:eastAsia="Times New Roman"/>
                <w:sz w:val="24"/>
                <w:szCs w:val="24"/>
              </w:rPr>
            </w:pPr>
            <w:r w:rsidRPr="002C0731">
              <w:rPr>
                <w:rFonts w:eastAsia="Times New Roman"/>
                <w:sz w:val="24"/>
                <w:szCs w:val="24"/>
              </w:rPr>
              <w:t>46.9</w:t>
            </w:r>
          </w:p>
        </w:tc>
      </w:tr>
      <w:tr w:rsidR="00031267" w:rsidRPr="002C0731" w14:paraId="4394423F" w14:textId="77777777" w:rsidTr="00031267">
        <w:trPr>
          <w:trHeight w:val="314"/>
        </w:trPr>
        <w:tc>
          <w:tcPr>
            <w:tcW w:w="1731" w:type="dxa"/>
            <w:shd w:val="clear" w:color="auto" w:fill="auto"/>
            <w:noWrap/>
            <w:vAlign w:val="bottom"/>
            <w:hideMark/>
          </w:tcPr>
          <w:p w14:paraId="755C1EFE"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13</w:t>
            </w:r>
          </w:p>
        </w:tc>
        <w:tc>
          <w:tcPr>
            <w:tcW w:w="1425" w:type="dxa"/>
            <w:shd w:val="clear" w:color="auto" w:fill="auto"/>
            <w:noWrap/>
            <w:vAlign w:val="bottom"/>
            <w:hideMark/>
          </w:tcPr>
          <w:p w14:paraId="6A1DEAB6"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21</w:t>
            </w:r>
          </w:p>
        </w:tc>
        <w:tc>
          <w:tcPr>
            <w:tcW w:w="1628" w:type="dxa"/>
            <w:shd w:val="clear" w:color="auto" w:fill="auto"/>
            <w:noWrap/>
            <w:vAlign w:val="bottom"/>
            <w:hideMark/>
          </w:tcPr>
          <w:p w14:paraId="18C22C73"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173</w:t>
            </w:r>
          </w:p>
        </w:tc>
        <w:tc>
          <w:tcPr>
            <w:tcW w:w="1513" w:type="dxa"/>
            <w:shd w:val="clear" w:color="auto" w:fill="auto"/>
            <w:noWrap/>
            <w:vAlign w:val="bottom"/>
            <w:hideMark/>
          </w:tcPr>
          <w:p w14:paraId="6C2FF391"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72</w:t>
            </w:r>
          </w:p>
        </w:tc>
        <w:tc>
          <w:tcPr>
            <w:tcW w:w="1845" w:type="dxa"/>
            <w:shd w:val="clear" w:color="auto" w:fill="auto"/>
            <w:noWrap/>
            <w:vAlign w:val="bottom"/>
            <w:hideMark/>
          </w:tcPr>
          <w:p w14:paraId="069FFFEF" w14:textId="77777777" w:rsidR="002C0731" w:rsidRPr="002C0731" w:rsidRDefault="002C0731" w:rsidP="00031267">
            <w:pPr>
              <w:jc w:val="center"/>
              <w:rPr>
                <w:rFonts w:eastAsia="Times New Roman"/>
                <w:sz w:val="24"/>
                <w:szCs w:val="24"/>
              </w:rPr>
            </w:pPr>
            <w:r w:rsidRPr="002C0731">
              <w:rPr>
                <w:rFonts w:eastAsia="Times New Roman"/>
                <w:sz w:val="24"/>
                <w:szCs w:val="24"/>
              </w:rPr>
              <w:t>41.8</w:t>
            </w:r>
          </w:p>
        </w:tc>
        <w:tc>
          <w:tcPr>
            <w:tcW w:w="1893" w:type="dxa"/>
            <w:shd w:val="clear" w:color="auto" w:fill="auto"/>
            <w:noWrap/>
            <w:vAlign w:val="bottom"/>
            <w:hideMark/>
          </w:tcPr>
          <w:p w14:paraId="432A29D9" w14:textId="77777777" w:rsidR="002C0731" w:rsidRPr="002C0731" w:rsidRDefault="002C0731" w:rsidP="00031267">
            <w:pPr>
              <w:jc w:val="center"/>
              <w:rPr>
                <w:rFonts w:eastAsia="Times New Roman"/>
                <w:sz w:val="24"/>
                <w:szCs w:val="24"/>
              </w:rPr>
            </w:pPr>
            <w:r w:rsidRPr="002C0731">
              <w:rPr>
                <w:rFonts w:eastAsia="Times New Roman"/>
                <w:sz w:val="24"/>
                <w:szCs w:val="24"/>
              </w:rPr>
              <w:t>41.2</w:t>
            </w:r>
          </w:p>
        </w:tc>
      </w:tr>
      <w:tr w:rsidR="00031267" w:rsidRPr="002C0731" w14:paraId="75D1F8F9" w14:textId="77777777" w:rsidTr="00031267">
        <w:trPr>
          <w:trHeight w:val="314"/>
        </w:trPr>
        <w:tc>
          <w:tcPr>
            <w:tcW w:w="1731" w:type="dxa"/>
            <w:shd w:val="clear" w:color="auto" w:fill="auto"/>
            <w:noWrap/>
            <w:vAlign w:val="bottom"/>
            <w:hideMark/>
          </w:tcPr>
          <w:p w14:paraId="29BE519D"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14</w:t>
            </w:r>
          </w:p>
        </w:tc>
        <w:tc>
          <w:tcPr>
            <w:tcW w:w="1425" w:type="dxa"/>
            <w:shd w:val="clear" w:color="auto" w:fill="auto"/>
            <w:noWrap/>
            <w:vAlign w:val="bottom"/>
            <w:hideMark/>
          </w:tcPr>
          <w:p w14:paraId="054DCF01"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19</w:t>
            </w:r>
          </w:p>
        </w:tc>
        <w:tc>
          <w:tcPr>
            <w:tcW w:w="1628" w:type="dxa"/>
            <w:shd w:val="clear" w:color="auto" w:fill="auto"/>
            <w:noWrap/>
            <w:vAlign w:val="bottom"/>
            <w:hideMark/>
          </w:tcPr>
          <w:p w14:paraId="150AFA1C"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168</w:t>
            </w:r>
          </w:p>
        </w:tc>
        <w:tc>
          <w:tcPr>
            <w:tcW w:w="1513" w:type="dxa"/>
            <w:shd w:val="clear" w:color="auto" w:fill="auto"/>
            <w:noWrap/>
            <w:vAlign w:val="bottom"/>
            <w:hideMark/>
          </w:tcPr>
          <w:p w14:paraId="6129C61B"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70</w:t>
            </w:r>
          </w:p>
        </w:tc>
        <w:tc>
          <w:tcPr>
            <w:tcW w:w="1845" w:type="dxa"/>
            <w:shd w:val="clear" w:color="auto" w:fill="auto"/>
            <w:noWrap/>
            <w:vAlign w:val="bottom"/>
            <w:hideMark/>
          </w:tcPr>
          <w:p w14:paraId="1AA1F405" w14:textId="77777777" w:rsidR="002C0731" w:rsidRPr="002C0731" w:rsidRDefault="002C0731" w:rsidP="00031267">
            <w:pPr>
              <w:jc w:val="center"/>
              <w:rPr>
                <w:rFonts w:eastAsia="Times New Roman"/>
                <w:sz w:val="24"/>
                <w:szCs w:val="24"/>
              </w:rPr>
            </w:pPr>
            <w:r w:rsidRPr="002C0731">
              <w:rPr>
                <w:rFonts w:eastAsia="Times New Roman"/>
                <w:sz w:val="24"/>
                <w:szCs w:val="24"/>
              </w:rPr>
              <w:t>36.8</w:t>
            </w:r>
          </w:p>
        </w:tc>
        <w:tc>
          <w:tcPr>
            <w:tcW w:w="1893" w:type="dxa"/>
            <w:shd w:val="clear" w:color="auto" w:fill="auto"/>
            <w:noWrap/>
            <w:vAlign w:val="bottom"/>
            <w:hideMark/>
          </w:tcPr>
          <w:p w14:paraId="521B211B" w14:textId="77777777" w:rsidR="002C0731" w:rsidRPr="002C0731" w:rsidRDefault="002C0731" w:rsidP="00031267">
            <w:pPr>
              <w:jc w:val="center"/>
              <w:rPr>
                <w:rFonts w:eastAsia="Times New Roman"/>
                <w:sz w:val="24"/>
                <w:szCs w:val="24"/>
              </w:rPr>
            </w:pPr>
            <w:r w:rsidRPr="002C0731">
              <w:rPr>
                <w:rFonts w:eastAsia="Times New Roman"/>
                <w:sz w:val="24"/>
                <w:szCs w:val="24"/>
              </w:rPr>
              <w:t>36.9</w:t>
            </w:r>
          </w:p>
        </w:tc>
      </w:tr>
      <w:tr w:rsidR="00031267" w:rsidRPr="002C0731" w14:paraId="4300D54A" w14:textId="77777777" w:rsidTr="00031267">
        <w:trPr>
          <w:trHeight w:val="314"/>
        </w:trPr>
        <w:tc>
          <w:tcPr>
            <w:tcW w:w="1731" w:type="dxa"/>
            <w:shd w:val="clear" w:color="auto" w:fill="auto"/>
            <w:noWrap/>
            <w:vAlign w:val="bottom"/>
            <w:hideMark/>
          </w:tcPr>
          <w:p w14:paraId="13496571"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15</w:t>
            </w:r>
          </w:p>
        </w:tc>
        <w:tc>
          <w:tcPr>
            <w:tcW w:w="1425" w:type="dxa"/>
            <w:shd w:val="clear" w:color="auto" w:fill="auto"/>
            <w:noWrap/>
            <w:vAlign w:val="bottom"/>
            <w:hideMark/>
          </w:tcPr>
          <w:p w14:paraId="01C552A2"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30</w:t>
            </w:r>
          </w:p>
        </w:tc>
        <w:tc>
          <w:tcPr>
            <w:tcW w:w="1628" w:type="dxa"/>
            <w:shd w:val="clear" w:color="auto" w:fill="auto"/>
            <w:noWrap/>
            <w:vAlign w:val="bottom"/>
            <w:hideMark/>
          </w:tcPr>
          <w:p w14:paraId="09FFB545"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192</w:t>
            </w:r>
          </w:p>
        </w:tc>
        <w:tc>
          <w:tcPr>
            <w:tcW w:w="1513" w:type="dxa"/>
            <w:shd w:val="clear" w:color="auto" w:fill="auto"/>
            <w:noWrap/>
            <w:vAlign w:val="bottom"/>
            <w:hideMark/>
          </w:tcPr>
          <w:p w14:paraId="31D9D62F"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101</w:t>
            </w:r>
          </w:p>
        </w:tc>
        <w:tc>
          <w:tcPr>
            <w:tcW w:w="1845" w:type="dxa"/>
            <w:shd w:val="clear" w:color="auto" w:fill="auto"/>
            <w:noWrap/>
            <w:vAlign w:val="bottom"/>
            <w:hideMark/>
          </w:tcPr>
          <w:p w14:paraId="0CFAA9CD" w14:textId="77777777" w:rsidR="002C0731" w:rsidRPr="002C0731" w:rsidRDefault="002C0731" w:rsidP="00031267">
            <w:pPr>
              <w:jc w:val="center"/>
              <w:rPr>
                <w:rFonts w:eastAsia="Times New Roman"/>
                <w:sz w:val="24"/>
                <w:szCs w:val="24"/>
              </w:rPr>
            </w:pPr>
            <w:r w:rsidRPr="002C0731">
              <w:rPr>
                <w:rFonts w:eastAsia="Times New Roman"/>
                <w:sz w:val="24"/>
                <w:szCs w:val="24"/>
              </w:rPr>
              <w:t>44.4</w:t>
            </w:r>
          </w:p>
        </w:tc>
        <w:tc>
          <w:tcPr>
            <w:tcW w:w="1893" w:type="dxa"/>
            <w:shd w:val="clear" w:color="auto" w:fill="auto"/>
            <w:noWrap/>
            <w:vAlign w:val="bottom"/>
            <w:hideMark/>
          </w:tcPr>
          <w:p w14:paraId="0750D4D0" w14:textId="77777777" w:rsidR="002C0731" w:rsidRPr="002C0731" w:rsidRDefault="002C0731" w:rsidP="00031267">
            <w:pPr>
              <w:jc w:val="center"/>
              <w:rPr>
                <w:rFonts w:eastAsia="Times New Roman"/>
                <w:sz w:val="24"/>
                <w:szCs w:val="24"/>
              </w:rPr>
            </w:pPr>
            <w:r w:rsidRPr="002C0731">
              <w:rPr>
                <w:rFonts w:eastAsia="Times New Roman"/>
                <w:sz w:val="24"/>
                <w:szCs w:val="24"/>
              </w:rPr>
              <w:t>43.8</w:t>
            </w:r>
          </w:p>
        </w:tc>
      </w:tr>
      <w:tr w:rsidR="00031267" w:rsidRPr="002C0731" w14:paraId="548C7129" w14:textId="77777777" w:rsidTr="00031267">
        <w:trPr>
          <w:trHeight w:val="314"/>
        </w:trPr>
        <w:tc>
          <w:tcPr>
            <w:tcW w:w="1731" w:type="dxa"/>
            <w:shd w:val="clear" w:color="auto" w:fill="auto"/>
            <w:noWrap/>
            <w:vAlign w:val="bottom"/>
            <w:hideMark/>
          </w:tcPr>
          <w:p w14:paraId="1203500A"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AVERAGE</w:t>
            </w:r>
          </w:p>
        </w:tc>
        <w:tc>
          <w:tcPr>
            <w:tcW w:w="1425" w:type="dxa"/>
            <w:shd w:val="clear" w:color="auto" w:fill="auto"/>
            <w:noWrap/>
            <w:vAlign w:val="bottom"/>
            <w:hideMark/>
          </w:tcPr>
          <w:p w14:paraId="24224AD4"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22.2</w:t>
            </w:r>
          </w:p>
        </w:tc>
        <w:tc>
          <w:tcPr>
            <w:tcW w:w="1628" w:type="dxa"/>
            <w:shd w:val="clear" w:color="auto" w:fill="auto"/>
            <w:noWrap/>
            <w:vAlign w:val="bottom"/>
            <w:hideMark/>
          </w:tcPr>
          <w:p w14:paraId="529D6D86"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179.93333</w:t>
            </w:r>
          </w:p>
        </w:tc>
        <w:tc>
          <w:tcPr>
            <w:tcW w:w="1513" w:type="dxa"/>
            <w:shd w:val="clear" w:color="auto" w:fill="auto"/>
            <w:noWrap/>
            <w:vAlign w:val="bottom"/>
            <w:hideMark/>
          </w:tcPr>
          <w:p w14:paraId="7C7F8498"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84.4666667</w:t>
            </w:r>
          </w:p>
        </w:tc>
        <w:tc>
          <w:tcPr>
            <w:tcW w:w="1845" w:type="dxa"/>
            <w:shd w:val="clear" w:color="auto" w:fill="auto"/>
            <w:noWrap/>
            <w:vAlign w:val="bottom"/>
            <w:hideMark/>
          </w:tcPr>
          <w:p w14:paraId="430EB008"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43.92666667</w:t>
            </w:r>
          </w:p>
        </w:tc>
        <w:tc>
          <w:tcPr>
            <w:tcW w:w="1893" w:type="dxa"/>
            <w:shd w:val="clear" w:color="auto" w:fill="auto"/>
            <w:noWrap/>
            <w:vAlign w:val="bottom"/>
            <w:hideMark/>
          </w:tcPr>
          <w:p w14:paraId="258403A4"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43.58</w:t>
            </w:r>
          </w:p>
        </w:tc>
      </w:tr>
      <w:tr w:rsidR="00031267" w:rsidRPr="002C0731" w14:paraId="241775F3" w14:textId="77777777" w:rsidTr="00031267">
        <w:trPr>
          <w:trHeight w:val="314"/>
        </w:trPr>
        <w:tc>
          <w:tcPr>
            <w:tcW w:w="1731" w:type="dxa"/>
            <w:shd w:val="clear" w:color="auto" w:fill="auto"/>
            <w:noWrap/>
            <w:vAlign w:val="bottom"/>
            <w:hideMark/>
          </w:tcPr>
          <w:p w14:paraId="2ADE0FC8" w14:textId="77777777" w:rsidR="002C0731" w:rsidRPr="002C0731" w:rsidRDefault="002C0731" w:rsidP="00031267">
            <w:pPr>
              <w:jc w:val="center"/>
              <w:rPr>
                <w:rFonts w:eastAsia="Times New Roman"/>
                <w:b/>
                <w:bCs/>
                <w:color w:val="000000"/>
                <w:sz w:val="24"/>
                <w:szCs w:val="24"/>
              </w:rPr>
            </w:pPr>
            <w:r w:rsidRPr="002C0731">
              <w:rPr>
                <w:rFonts w:eastAsia="Times New Roman"/>
                <w:b/>
                <w:bCs/>
                <w:color w:val="000000"/>
                <w:sz w:val="24"/>
                <w:szCs w:val="24"/>
              </w:rPr>
              <w:t>SD</w:t>
            </w:r>
          </w:p>
        </w:tc>
        <w:tc>
          <w:tcPr>
            <w:tcW w:w="1425" w:type="dxa"/>
            <w:shd w:val="clear" w:color="auto" w:fill="auto"/>
            <w:noWrap/>
            <w:vAlign w:val="bottom"/>
            <w:hideMark/>
          </w:tcPr>
          <w:p w14:paraId="241035FD"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3.68781778</w:t>
            </w:r>
          </w:p>
        </w:tc>
        <w:tc>
          <w:tcPr>
            <w:tcW w:w="1628" w:type="dxa"/>
            <w:shd w:val="clear" w:color="auto" w:fill="auto"/>
            <w:noWrap/>
            <w:vAlign w:val="bottom"/>
            <w:hideMark/>
          </w:tcPr>
          <w:p w14:paraId="1CF3E595"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7.8509933</w:t>
            </w:r>
          </w:p>
        </w:tc>
        <w:tc>
          <w:tcPr>
            <w:tcW w:w="1513" w:type="dxa"/>
            <w:shd w:val="clear" w:color="auto" w:fill="auto"/>
            <w:noWrap/>
            <w:vAlign w:val="bottom"/>
            <w:hideMark/>
          </w:tcPr>
          <w:p w14:paraId="53BB4138"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10.6426814</w:t>
            </w:r>
          </w:p>
        </w:tc>
        <w:tc>
          <w:tcPr>
            <w:tcW w:w="1845" w:type="dxa"/>
            <w:shd w:val="clear" w:color="auto" w:fill="auto"/>
            <w:noWrap/>
            <w:vAlign w:val="bottom"/>
            <w:hideMark/>
          </w:tcPr>
          <w:p w14:paraId="51C1F51B"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3.597115246</w:t>
            </w:r>
          </w:p>
        </w:tc>
        <w:tc>
          <w:tcPr>
            <w:tcW w:w="1893" w:type="dxa"/>
            <w:shd w:val="clear" w:color="auto" w:fill="auto"/>
            <w:noWrap/>
            <w:vAlign w:val="bottom"/>
            <w:hideMark/>
          </w:tcPr>
          <w:p w14:paraId="18E4FF01" w14:textId="77777777" w:rsidR="002C0731" w:rsidRPr="002C0731" w:rsidRDefault="002C0731" w:rsidP="00031267">
            <w:pPr>
              <w:jc w:val="center"/>
              <w:rPr>
                <w:rFonts w:eastAsia="Times New Roman"/>
                <w:color w:val="000000"/>
                <w:sz w:val="24"/>
                <w:szCs w:val="24"/>
              </w:rPr>
            </w:pPr>
            <w:r w:rsidRPr="002C0731">
              <w:rPr>
                <w:rFonts w:eastAsia="Times New Roman"/>
                <w:color w:val="000000"/>
                <w:sz w:val="24"/>
                <w:szCs w:val="24"/>
              </w:rPr>
              <w:t>3.654781604</w:t>
            </w:r>
          </w:p>
        </w:tc>
      </w:tr>
    </w:tbl>
    <w:p w14:paraId="1A74F75F" w14:textId="1442B9E7" w:rsidR="00877836" w:rsidRDefault="00877836" w:rsidP="00031267">
      <w:pPr>
        <w:jc w:val="center"/>
        <w:rPr>
          <w:rStyle w:val="selectable"/>
          <w:rFonts w:ascii="&amp;quot" w:hAnsi="&amp;quot" w:hint="eastAsia"/>
          <w:color w:val="000000"/>
        </w:rPr>
      </w:pPr>
    </w:p>
    <w:p w14:paraId="5EE283D8" w14:textId="32E8E6C3" w:rsidR="00877836" w:rsidRDefault="00877836" w:rsidP="00031267">
      <w:pPr>
        <w:jc w:val="center"/>
        <w:rPr>
          <w:rStyle w:val="selectable"/>
          <w:rFonts w:ascii="&amp;quot" w:hAnsi="&amp;quot" w:hint="eastAsia"/>
          <w:color w:val="000000"/>
        </w:rPr>
      </w:pPr>
    </w:p>
    <w:p w14:paraId="15C2B828" w14:textId="77777777" w:rsidR="00031267" w:rsidRDefault="00031267" w:rsidP="00121B5D">
      <w:pPr>
        <w:rPr>
          <w:rStyle w:val="selectable"/>
          <w:rFonts w:ascii="&amp;quot" w:hAnsi="&amp;quot" w:hint="eastAsia"/>
          <w:color w:val="000000"/>
        </w:rPr>
      </w:pPr>
    </w:p>
    <w:p w14:paraId="5623CA3A" w14:textId="77777777" w:rsidR="00031267" w:rsidRDefault="00031267" w:rsidP="00121B5D">
      <w:pPr>
        <w:rPr>
          <w:rStyle w:val="selectable"/>
          <w:rFonts w:ascii="&amp;quot" w:hAnsi="&amp;quot" w:hint="eastAsia"/>
          <w:color w:val="000000"/>
        </w:rPr>
      </w:pPr>
    </w:p>
    <w:p w14:paraId="699AAE3A" w14:textId="77777777" w:rsidR="00031267" w:rsidRDefault="00031267" w:rsidP="00121B5D">
      <w:pPr>
        <w:rPr>
          <w:rStyle w:val="selectable"/>
          <w:rFonts w:ascii="&amp;quot" w:hAnsi="&amp;quot" w:hint="eastAsia"/>
          <w:color w:val="000000"/>
        </w:rPr>
      </w:pPr>
    </w:p>
    <w:p w14:paraId="16E853F8" w14:textId="77777777" w:rsidR="00031267" w:rsidRDefault="00031267" w:rsidP="00121B5D">
      <w:pPr>
        <w:rPr>
          <w:rStyle w:val="selectable"/>
          <w:rFonts w:ascii="&amp;quot" w:hAnsi="&amp;quot" w:hint="eastAsia"/>
          <w:color w:val="000000"/>
        </w:rPr>
      </w:pPr>
    </w:p>
    <w:p w14:paraId="547B8728" w14:textId="77777777" w:rsidR="00031267" w:rsidRDefault="00031267" w:rsidP="00121B5D">
      <w:pPr>
        <w:rPr>
          <w:rStyle w:val="selectable"/>
          <w:rFonts w:ascii="&amp;quot" w:hAnsi="&amp;quot" w:hint="eastAsia"/>
          <w:color w:val="000000"/>
        </w:rPr>
      </w:pPr>
    </w:p>
    <w:p w14:paraId="7C63D3EC" w14:textId="77777777" w:rsidR="00031267" w:rsidRDefault="00031267" w:rsidP="00121B5D">
      <w:pPr>
        <w:rPr>
          <w:rStyle w:val="selectable"/>
          <w:rFonts w:ascii="&amp;quot" w:hAnsi="&amp;quot" w:hint="eastAsia"/>
          <w:color w:val="000000"/>
        </w:rPr>
      </w:pPr>
    </w:p>
    <w:p w14:paraId="75112D6A" w14:textId="77777777" w:rsidR="00031267" w:rsidRDefault="00031267" w:rsidP="00121B5D">
      <w:pPr>
        <w:rPr>
          <w:rStyle w:val="selectable"/>
          <w:rFonts w:ascii="&amp;quot" w:hAnsi="&amp;quot" w:hint="eastAsia"/>
          <w:color w:val="000000"/>
        </w:rPr>
      </w:pPr>
    </w:p>
    <w:p w14:paraId="65C2D6A8" w14:textId="77777777" w:rsidR="00031267" w:rsidRDefault="00031267" w:rsidP="00121B5D">
      <w:pPr>
        <w:rPr>
          <w:rStyle w:val="selectable"/>
          <w:rFonts w:ascii="&amp;quot" w:hAnsi="&amp;quot" w:hint="eastAsia"/>
          <w:color w:val="000000"/>
        </w:rPr>
      </w:pPr>
    </w:p>
    <w:p w14:paraId="0A8BCF1E" w14:textId="77777777" w:rsidR="00031267" w:rsidRDefault="00031267" w:rsidP="00121B5D">
      <w:pPr>
        <w:rPr>
          <w:rStyle w:val="selectable"/>
          <w:rFonts w:ascii="&amp;quot" w:hAnsi="&amp;quot" w:hint="eastAsia"/>
          <w:color w:val="000000"/>
        </w:rPr>
      </w:pPr>
    </w:p>
    <w:p w14:paraId="716702A0" w14:textId="77777777" w:rsidR="00031267" w:rsidRDefault="00031267" w:rsidP="00121B5D">
      <w:pPr>
        <w:rPr>
          <w:rStyle w:val="selectable"/>
          <w:rFonts w:ascii="&amp;quot" w:hAnsi="&amp;quot" w:hint="eastAsia"/>
          <w:color w:val="000000"/>
        </w:rPr>
      </w:pPr>
    </w:p>
    <w:p w14:paraId="08E7CD4D" w14:textId="77777777" w:rsidR="00031267" w:rsidRDefault="00031267" w:rsidP="00121B5D">
      <w:pPr>
        <w:rPr>
          <w:rStyle w:val="selectable"/>
          <w:rFonts w:ascii="&amp;quot" w:hAnsi="&amp;quot" w:hint="eastAsia"/>
          <w:color w:val="000000"/>
        </w:rPr>
      </w:pPr>
    </w:p>
    <w:p w14:paraId="1F7E4983" w14:textId="77777777" w:rsidR="00031267" w:rsidRDefault="00031267" w:rsidP="00121B5D">
      <w:pPr>
        <w:rPr>
          <w:rStyle w:val="selectable"/>
          <w:rFonts w:ascii="&amp;quot" w:hAnsi="&amp;quot" w:hint="eastAsia"/>
          <w:color w:val="000000"/>
        </w:rPr>
      </w:pPr>
    </w:p>
    <w:p w14:paraId="31A356E4" w14:textId="77777777" w:rsidR="00031267" w:rsidRDefault="00031267" w:rsidP="00121B5D">
      <w:pPr>
        <w:rPr>
          <w:rStyle w:val="selectable"/>
          <w:rFonts w:ascii="&amp;quot" w:hAnsi="&amp;quot" w:hint="eastAsia"/>
          <w:color w:val="000000"/>
        </w:rPr>
      </w:pPr>
    </w:p>
    <w:p w14:paraId="2B483D11" w14:textId="77777777" w:rsidR="00031267" w:rsidRDefault="00031267" w:rsidP="00121B5D">
      <w:pPr>
        <w:rPr>
          <w:rStyle w:val="selectable"/>
          <w:rFonts w:ascii="&amp;quot" w:hAnsi="&amp;quot" w:hint="eastAsia"/>
          <w:color w:val="000000"/>
        </w:rPr>
      </w:pPr>
    </w:p>
    <w:p w14:paraId="0C0EC3B1" w14:textId="77777777" w:rsidR="00031267" w:rsidRDefault="00031267" w:rsidP="00121B5D">
      <w:pPr>
        <w:rPr>
          <w:rStyle w:val="selectable"/>
          <w:rFonts w:ascii="&amp;quot" w:hAnsi="&amp;quot" w:hint="eastAsia"/>
          <w:color w:val="000000"/>
        </w:rPr>
      </w:pPr>
    </w:p>
    <w:p w14:paraId="232CADF6" w14:textId="77777777" w:rsidR="00031267" w:rsidRDefault="00031267" w:rsidP="00121B5D">
      <w:pPr>
        <w:rPr>
          <w:rStyle w:val="selectable"/>
          <w:rFonts w:ascii="&amp;quot" w:hAnsi="&amp;quot" w:hint="eastAsia"/>
          <w:color w:val="000000"/>
        </w:rPr>
      </w:pPr>
    </w:p>
    <w:p w14:paraId="07B10EBC" w14:textId="77777777" w:rsidR="00031267" w:rsidRDefault="00031267" w:rsidP="00121B5D">
      <w:pPr>
        <w:rPr>
          <w:rStyle w:val="selectable"/>
          <w:rFonts w:ascii="&amp;quot" w:hAnsi="&amp;quot" w:hint="eastAsia"/>
          <w:color w:val="000000"/>
        </w:rPr>
      </w:pPr>
    </w:p>
    <w:p w14:paraId="3DF3190A" w14:textId="77777777" w:rsidR="00031267" w:rsidRDefault="00031267" w:rsidP="00121B5D">
      <w:pPr>
        <w:rPr>
          <w:rStyle w:val="selectable"/>
          <w:rFonts w:ascii="&amp;quot" w:hAnsi="&amp;quot" w:hint="eastAsia"/>
          <w:color w:val="000000"/>
        </w:rPr>
      </w:pPr>
    </w:p>
    <w:p w14:paraId="56FE312F" w14:textId="77777777" w:rsidR="00031267" w:rsidRDefault="00031267" w:rsidP="00121B5D">
      <w:pPr>
        <w:rPr>
          <w:rStyle w:val="selectable"/>
          <w:rFonts w:ascii="&amp;quot" w:hAnsi="&amp;quot" w:hint="eastAsia"/>
          <w:color w:val="000000"/>
        </w:rPr>
      </w:pPr>
    </w:p>
    <w:p w14:paraId="6FF42249" w14:textId="77777777" w:rsidR="00031267" w:rsidRDefault="00031267" w:rsidP="00121B5D">
      <w:pPr>
        <w:rPr>
          <w:rStyle w:val="selectable"/>
          <w:rFonts w:ascii="&amp;quot" w:hAnsi="&amp;quot" w:hint="eastAsia"/>
          <w:color w:val="000000"/>
        </w:rPr>
      </w:pPr>
    </w:p>
    <w:p w14:paraId="7E275C49" w14:textId="77777777" w:rsidR="00031267" w:rsidRDefault="00031267" w:rsidP="00121B5D">
      <w:pPr>
        <w:rPr>
          <w:rStyle w:val="selectable"/>
          <w:rFonts w:ascii="&amp;quot" w:hAnsi="&amp;quot" w:hint="eastAsia"/>
          <w:color w:val="000000"/>
        </w:rPr>
      </w:pPr>
    </w:p>
    <w:p w14:paraId="3D59F8E4" w14:textId="77777777" w:rsidR="00031267" w:rsidRDefault="00031267" w:rsidP="00121B5D">
      <w:pPr>
        <w:rPr>
          <w:rStyle w:val="selectable"/>
          <w:rFonts w:ascii="&amp;quot" w:hAnsi="&amp;quot" w:hint="eastAsia"/>
          <w:color w:val="000000"/>
        </w:rPr>
      </w:pPr>
    </w:p>
    <w:p w14:paraId="16F02DE4" w14:textId="77777777" w:rsidR="00031267" w:rsidRDefault="00031267" w:rsidP="00121B5D">
      <w:pPr>
        <w:rPr>
          <w:rStyle w:val="selectable"/>
          <w:rFonts w:ascii="&amp;quot" w:hAnsi="&amp;quot" w:hint="eastAsia"/>
          <w:color w:val="000000"/>
        </w:rPr>
      </w:pPr>
    </w:p>
    <w:p w14:paraId="5594EBE1" w14:textId="77777777" w:rsidR="00031267" w:rsidRDefault="00031267" w:rsidP="00121B5D">
      <w:pPr>
        <w:rPr>
          <w:rStyle w:val="selectable"/>
          <w:rFonts w:ascii="&amp;quot" w:hAnsi="&amp;quot" w:hint="eastAsia"/>
          <w:color w:val="000000"/>
        </w:rPr>
      </w:pPr>
    </w:p>
    <w:p w14:paraId="5EF638CE" w14:textId="77777777" w:rsidR="00031267" w:rsidRDefault="00031267" w:rsidP="00121B5D">
      <w:pPr>
        <w:rPr>
          <w:rStyle w:val="selectable"/>
          <w:rFonts w:ascii="&amp;quot" w:hAnsi="&amp;quot" w:hint="eastAsia"/>
          <w:color w:val="000000"/>
        </w:rPr>
      </w:pPr>
    </w:p>
    <w:p w14:paraId="7F0D7449" w14:textId="77777777" w:rsidR="00031267" w:rsidRDefault="00031267" w:rsidP="00121B5D">
      <w:pPr>
        <w:rPr>
          <w:rStyle w:val="selectable"/>
          <w:rFonts w:ascii="&amp;quot" w:hAnsi="&amp;quot" w:hint="eastAsia"/>
          <w:color w:val="000000"/>
        </w:rPr>
      </w:pPr>
    </w:p>
    <w:p w14:paraId="26327D63" w14:textId="7E762C1F" w:rsidR="0019504B" w:rsidRPr="00031267" w:rsidRDefault="00EE2085" w:rsidP="00121B5D">
      <w:pPr>
        <w:rPr>
          <w:rStyle w:val="selectable"/>
          <w:b/>
          <w:bCs/>
          <w:color w:val="000000"/>
          <w:sz w:val="24"/>
          <w:szCs w:val="24"/>
          <w:u w:val="single"/>
        </w:rPr>
      </w:pPr>
      <w:r w:rsidRPr="00031267">
        <w:rPr>
          <w:rStyle w:val="selectable"/>
          <w:b/>
          <w:bCs/>
          <w:color w:val="000000"/>
          <w:sz w:val="24"/>
          <w:szCs w:val="24"/>
          <w:u w:val="single"/>
        </w:rPr>
        <w:lastRenderedPageBreak/>
        <w:t xml:space="preserve">Appendix 2 – </w:t>
      </w:r>
      <w:r w:rsidR="00031267" w:rsidRPr="00031267">
        <w:rPr>
          <w:rStyle w:val="selectable"/>
          <w:b/>
          <w:bCs/>
          <w:color w:val="000000"/>
          <w:sz w:val="24"/>
          <w:szCs w:val="24"/>
          <w:u w:val="single"/>
        </w:rPr>
        <w:t>De</w:t>
      </w:r>
      <w:r w:rsidRPr="00031267">
        <w:rPr>
          <w:rStyle w:val="selectable"/>
          <w:b/>
          <w:bCs/>
          <w:color w:val="000000"/>
          <w:sz w:val="24"/>
          <w:szCs w:val="24"/>
          <w:u w:val="single"/>
        </w:rPr>
        <w:t xml:space="preserve">scriptive </w:t>
      </w:r>
      <w:r w:rsidR="00031267" w:rsidRPr="00031267">
        <w:rPr>
          <w:rStyle w:val="selectable"/>
          <w:b/>
          <w:bCs/>
          <w:color w:val="000000"/>
          <w:sz w:val="24"/>
          <w:szCs w:val="24"/>
          <w:u w:val="single"/>
        </w:rPr>
        <w:t>S</w:t>
      </w:r>
      <w:r w:rsidRPr="00031267">
        <w:rPr>
          <w:rStyle w:val="selectable"/>
          <w:b/>
          <w:bCs/>
          <w:color w:val="000000"/>
          <w:sz w:val="24"/>
          <w:szCs w:val="24"/>
          <w:u w:val="single"/>
        </w:rPr>
        <w:t xml:space="preserve">tatistics </w:t>
      </w:r>
      <w:r w:rsidR="00031267" w:rsidRPr="00031267">
        <w:rPr>
          <w:rStyle w:val="selectable"/>
          <w:b/>
          <w:bCs/>
          <w:color w:val="000000"/>
          <w:sz w:val="24"/>
          <w:szCs w:val="24"/>
          <w:u w:val="single"/>
        </w:rPr>
        <w:t>as seen on SPSS</w:t>
      </w:r>
    </w:p>
    <w:p w14:paraId="265F1496" w14:textId="61A9A8AF" w:rsidR="00EE2085" w:rsidRDefault="00EE2085" w:rsidP="00121B5D">
      <w:pPr>
        <w:rPr>
          <w:rStyle w:val="selectable"/>
          <w:rFonts w:ascii="&amp;quot" w:hAnsi="&amp;quot" w:hint="eastAsia"/>
          <w:color w:val="000000"/>
        </w:rPr>
      </w:pPr>
    </w:p>
    <w:p w14:paraId="7375CAB0" w14:textId="44B93E8E" w:rsidR="00EE2085" w:rsidRDefault="00031267" w:rsidP="00121B5D">
      <w:pPr>
        <w:rPr>
          <w:rStyle w:val="selectable"/>
          <w:rFonts w:ascii="&amp;quot" w:hAnsi="&amp;quot" w:hint="eastAsia"/>
          <w:color w:val="000000"/>
        </w:rPr>
      </w:pPr>
      <w:r>
        <w:rPr>
          <w:noProof/>
        </w:rPr>
        <w:drawing>
          <wp:anchor distT="0" distB="0" distL="114300" distR="114300" simplePos="0" relativeHeight="251666432" behindDoc="1" locked="0" layoutInCell="1" allowOverlap="1" wp14:anchorId="27000B73" wp14:editId="77F17F35">
            <wp:simplePos x="0" y="0"/>
            <wp:positionH relativeFrom="column">
              <wp:posOffset>429491</wp:posOffset>
            </wp:positionH>
            <wp:positionV relativeFrom="paragraph">
              <wp:posOffset>8198</wp:posOffset>
            </wp:positionV>
            <wp:extent cx="4682321" cy="4856018"/>
            <wp:effectExtent l="0" t="0" r="4445" b="1905"/>
            <wp:wrapTight wrapText="bothSides">
              <wp:wrapPolygon edited="0">
                <wp:start x="0" y="0"/>
                <wp:lineTo x="0" y="21524"/>
                <wp:lineTo x="21533" y="21524"/>
                <wp:lineTo x="2153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4022" t="12248" r="52742" b="11893"/>
                    <a:stretch/>
                  </pic:blipFill>
                  <pic:spPr bwMode="auto">
                    <a:xfrm>
                      <a:off x="0" y="0"/>
                      <a:ext cx="4682321" cy="4856018"/>
                    </a:xfrm>
                    <a:prstGeom prst="rect">
                      <a:avLst/>
                    </a:prstGeom>
                    <a:ln>
                      <a:noFill/>
                    </a:ln>
                    <a:extLst>
                      <a:ext uri="{53640926-AAD7-44D8-BBD7-CCE9431645EC}">
                        <a14:shadowObscured xmlns:a14="http://schemas.microsoft.com/office/drawing/2010/main"/>
                      </a:ext>
                    </a:extLst>
                  </pic:spPr>
                </pic:pic>
              </a:graphicData>
            </a:graphic>
          </wp:anchor>
        </w:drawing>
      </w:r>
    </w:p>
    <w:p w14:paraId="1718C8E6" w14:textId="2CDFDF05" w:rsidR="0019504B" w:rsidRDefault="0019504B" w:rsidP="00121B5D">
      <w:pPr>
        <w:rPr>
          <w:rStyle w:val="selectable"/>
          <w:rFonts w:ascii="&amp;quot" w:hAnsi="&amp;quot" w:hint="eastAsia"/>
          <w:color w:val="000000"/>
        </w:rPr>
      </w:pPr>
    </w:p>
    <w:p w14:paraId="017E53D3" w14:textId="77777777" w:rsidR="00031267" w:rsidRDefault="00031267" w:rsidP="00121B5D">
      <w:pPr>
        <w:rPr>
          <w:rStyle w:val="selectable"/>
          <w:rFonts w:ascii="&amp;quot" w:hAnsi="&amp;quot" w:hint="eastAsia"/>
          <w:color w:val="000000"/>
        </w:rPr>
      </w:pPr>
    </w:p>
    <w:p w14:paraId="6C65E64B" w14:textId="77777777" w:rsidR="00031267" w:rsidRDefault="00031267" w:rsidP="00121B5D">
      <w:pPr>
        <w:rPr>
          <w:rStyle w:val="selectable"/>
          <w:rFonts w:ascii="&amp;quot" w:hAnsi="&amp;quot" w:hint="eastAsia"/>
          <w:color w:val="000000"/>
        </w:rPr>
      </w:pPr>
    </w:p>
    <w:p w14:paraId="7CFAAA3F" w14:textId="77777777" w:rsidR="00031267" w:rsidRDefault="00031267" w:rsidP="00121B5D">
      <w:pPr>
        <w:rPr>
          <w:rStyle w:val="selectable"/>
          <w:rFonts w:ascii="&amp;quot" w:hAnsi="&amp;quot" w:hint="eastAsia"/>
          <w:color w:val="000000"/>
        </w:rPr>
      </w:pPr>
    </w:p>
    <w:p w14:paraId="4E3D6071" w14:textId="77777777" w:rsidR="00031267" w:rsidRDefault="00031267" w:rsidP="00121B5D">
      <w:pPr>
        <w:rPr>
          <w:rStyle w:val="selectable"/>
          <w:rFonts w:ascii="&amp;quot" w:hAnsi="&amp;quot" w:hint="eastAsia"/>
          <w:color w:val="000000"/>
        </w:rPr>
      </w:pPr>
    </w:p>
    <w:p w14:paraId="414207A9" w14:textId="77777777" w:rsidR="00031267" w:rsidRDefault="00031267" w:rsidP="00121B5D">
      <w:pPr>
        <w:rPr>
          <w:rStyle w:val="selectable"/>
          <w:rFonts w:ascii="&amp;quot" w:hAnsi="&amp;quot" w:hint="eastAsia"/>
          <w:color w:val="000000"/>
        </w:rPr>
      </w:pPr>
    </w:p>
    <w:p w14:paraId="57D58545" w14:textId="77777777" w:rsidR="00031267" w:rsidRDefault="00031267" w:rsidP="00121B5D">
      <w:pPr>
        <w:rPr>
          <w:rStyle w:val="selectable"/>
          <w:rFonts w:ascii="&amp;quot" w:hAnsi="&amp;quot" w:hint="eastAsia"/>
          <w:color w:val="000000"/>
        </w:rPr>
      </w:pPr>
    </w:p>
    <w:p w14:paraId="39810838" w14:textId="77777777" w:rsidR="00031267" w:rsidRDefault="00031267" w:rsidP="00121B5D">
      <w:pPr>
        <w:rPr>
          <w:rStyle w:val="selectable"/>
          <w:rFonts w:ascii="&amp;quot" w:hAnsi="&amp;quot" w:hint="eastAsia"/>
          <w:color w:val="000000"/>
        </w:rPr>
      </w:pPr>
    </w:p>
    <w:p w14:paraId="7AA105F5" w14:textId="77777777" w:rsidR="00031267" w:rsidRDefault="00031267" w:rsidP="00121B5D">
      <w:pPr>
        <w:rPr>
          <w:rStyle w:val="selectable"/>
          <w:rFonts w:ascii="&amp;quot" w:hAnsi="&amp;quot" w:hint="eastAsia"/>
          <w:color w:val="000000"/>
        </w:rPr>
      </w:pPr>
    </w:p>
    <w:p w14:paraId="41804A2C" w14:textId="77777777" w:rsidR="00031267" w:rsidRDefault="00031267" w:rsidP="00121B5D">
      <w:pPr>
        <w:rPr>
          <w:rStyle w:val="selectable"/>
          <w:rFonts w:ascii="&amp;quot" w:hAnsi="&amp;quot" w:hint="eastAsia"/>
          <w:color w:val="000000"/>
        </w:rPr>
      </w:pPr>
    </w:p>
    <w:p w14:paraId="2C1151D6" w14:textId="77777777" w:rsidR="00031267" w:rsidRDefault="00031267" w:rsidP="00121B5D">
      <w:pPr>
        <w:rPr>
          <w:rStyle w:val="selectable"/>
          <w:rFonts w:ascii="&amp;quot" w:hAnsi="&amp;quot" w:hint="eastAsia"/>
          <w:color w:val="000000"/>
        </w:rPr>
      </w:pPr>
    </w:p>
    <w:p w14:paraId="76CD5D06" w14:textId="77777777" w:rsidR="00031267" w:rsidRDefault="00031267" w:rsidP="00121B5D">
      <w:pPr>
        <w:rPr>
          <w:rStyle w:val="selectable"/>
          <w:rFonts w:ascii="&amp;quot" w:hAnsi="&amp;quot" w:hint="eastAsia"/>
          <w:color w:val="000000"/>
        </w:rPr>
      </w:pPr>
    </w:p>
    <w:p w14:paraId="436D3FCD" w14:textId="77777777" w:rsidR="00031267" w:rsidRDefault="00031267" w:rsidP="00121B5D">
      <w:pPr>
        <w:rPr>
          <w:rStyle w:val="selectable"/>
          <w:rFonts w:ascii="&amp;quot" w:hAnsi="&amp;quot" w:hint="eastAsia"/>
          <w:color w:val="000000"/>
        </w:rPr>
      </w:pPr>
    </w:p>
    <w:p w14:paraId="0C665E47" w14:textId="77777777" w:rsidR="00031267" w:rsidRDefault="00031267" w:rsidP="00121B5D">
      <w:pPr>
        <w:rPr>
          <w:rStyle w:val="selectable"/>
          <w:rFonts w:ascii="&amp;quot" w:hAnsi="&amp;quot" w:hint="eastAsia"/>
          <w:color w:val="000000"/>
        </w:rPr>
      </w:pPr>
    </w:p>
    <w:p w14:paraId="5E0D5189" w14:textId="77777777" w:rsidR="00031267" w:rsidRDefault="00031267" w:rsidP="00121B5D">
      <w:pPr>
        <w:rPr>
          <w:rStyle w:val="selectable"/>
          <w:rFonts w:ascii="&amp;quot" w:hAnsi="&amp;quot" w:hint="eastAsia"/>
          <w:color w:val="000000"/>
        </w:rPr>
      </w:pPr>
    </w:p>
    <w:p w14:paraId="084D9871" w14:textId="77777777" w:rsidR="00031267" w:rsidRDefault="00031267" w:rsidP="00121B5D">
      <w:pPr>
        <w:rPr>
          <w:rStyle w:val="selectable"/>
          <w:rFonts w:ascii="&amp;quot" w:hAnsi="&amp;quot" w:hint="eastAsia"/>
          <w:color w:val="000000"/>
        </w:rPr>
      </w:pPr>
    </w:p>
    <w:p w14:paraId="0FCAAD97" w14:textId="77777777" w:rsidR="00031267" w:rsidRDefault="00031267" w:rsidP="00121B5D">
      <w:pPr>
        <w:rPr>
          <w:rStyle w:val="selectable"/>
          <w:rFonts w:ascii="&amp;quot" w:hAnsi="&amp;quot" w:hint="eastAsia"/>
          <w:color w:val="000000"/>
        </w:rPr>
      </w:pPr>
    </w:p>
    <w:p w14:paraId="5238F0EB" w14:textId="77777777" w:rsidR="00031267" w:rsidRDefault="00031267" w:rsidP="00121B5D">
      <w:pPr>
        <w:rPr>
          <w:rStyle w:val="selectable"/>
          <w:rFonts w:ascii="&amp;quot" w:hAnsi="&amp;quot" w:hint="eastAsia"/>
          <w:color w:val="000000"/>
        </w:rPr>
      </w:pPr>
    </w:p>
    <w:p w14:paraId="470F399D" w14:textId="77777777" w:rsidR="00031267" w:rsidRDefault="00031267" w:rsidP="00121B5D">
      <w:pPr>
        <w:rPr>
          <w:rStyle w:val="selectable"/>
          <w:rFonts w:ascii="&amp;quot" w:hAnsi="&amp;quot" w:hint="eastAsia"/>
          <w:color w:val="000000"/>
        </w:rPr>
      </w:pPr>
    </w:p>
    <w:p w14:paraId="6F546586" w14:textId="77777777" w:rsidR="00031267" w:rsidRDefault="00031267" w:rsidP="00121B5D">
      <w:pPr>
        <w:rPr>
          <w:rStyle w:val="selectable"/>
          <w:rFonts w:ascii="&amp;quot" w:hAnsi="&amp;quot" w:hint="eastAsia"/>
          <w:color w:val="000000"/>
        </w:rPr>
      </w:pPr>
    </w:p>
    <w:p w14:paraId="6FE898E6" w14:textId="77777777" w:rsidR="00031267" w:rsidRDefault="00031267" w:rsidP="00121B5D">
      <w:pPr>
        <w:rPr>
          <w:rStyle w:val="selectable"/>
          <w:rFonts w:ascii="&amp;quot" w:hAnsi="&amp;quot" w:hint="eastAsia"/>
          <w:color w:val="000000"/>
        </w:rPr>
      </w:pPr>
    </w:p>
    <w:p w14:paraId="05C6CD32" w14:textId="77777777" w:rsidR="00031267" w:rsidRDefault="00031267" w:rsidP="00121B5D">
      <w:pPr>
        <w:rPr>
          <w:rStyle w:val="selectable"/>
          <w:rFonts w:ascii="&amp;quot" w:hAnsi="&amp;quot" w:hint="eastAsia"/>
          <w:color w:val="000000"/>
        </w:rPr>
      </w:pPr>
    </w:p>
    <w:p w14:paraId="30905A01" w14:textId="77777777" w:rsidR="00031267" w:rsidRDefault="00031267" w:rsidP="00121B5D">
      <w:pPr>
        <w:rPr>
          <w:rStyle w:val="selectable"/>
          <w:rFonts w:ascii="&amp;quot" w:hAnsi="&amp;quot" w:hint="eastAsia"/>
          <w:color w:val="000000"/>
        </w:rPr>
      </w:pPr>
    </w:p>
    <w:p w14:paraId="34154367" w14:textId="77777777" w:rsidR="00031267" w:rsidRDefault="00031267" w:rsidP="00121B5D">
      <w:pPr>
        <w:rPr>
          <w:rStyle w:val="selectable"/>
          <w:rFonts w:ascii="&amp;quot" w:hAnsi="&amp;quot" w:hint="eastAsia"/>
          <w:color w:val="000000"/>
        </w:rPr>
      </w:pPr>
    </w:p>
    <w:p w14:paraId="3B087966" w14:textId="77777777" w:rsidR="00031267" w:rsidRDefault="00031267" w:rsidP="00121B5D">
      <w:pPr>
        <w:rPr>
          <w:rStyle w:val="selectable"/>
          <w:rFonts w:ascii="&amp;quot" w:hAnsi="&amp;quot" w:hint="eastAsia"/>
          <w:color w:val="000000"/>
        </w:rPr>
      </w:pPr>
    </w:p>
    <w:p w14:paraId="0407D703" w14:textId="77777777" w:rsidR="00031267" w:rsidRDefault="00031267" w:rsidP="00121B5D">
      <w:pPr>
        <w:rPr>
          <w:rStyle w:val="selectable"/>
          <w:rFonts w:ascii="&amp;quot" w:hAnsi="&amp;quot" w:hint="eastAsia"/>
          <w:color w:val="000000"/>
        </w:rPr>
      </w:pPr>
    </w:p>
    <w:p w14:paraId="412235D2" w14:textId="77777777" w:rsidR="00031267" w:rsidRDefault="00031267" w:rsidP="00121B5D">
      <w:pPr>
        <w:rPr>
          <w:rStyle w:val="selectable"/>
          <w:rFonts w:ascii="&amp;quot" w:hAnsi="&amp;quot" w:hint="eastAsia"/>
          <w:color w:val="000000"/>
        </w:rPr>
      </w:pPr>
    </w:p>
    <w:p w14:paraId="7CFE1A0C" w14:textId="77777777" w:rsidR="00031267" w:rsidRDefault="00031267" w:rsidP="00121B5D">
      <w:pPr>
        <w:rPr>
          <w:rStyle w:val="selectable"/>
          <w:rFonts w:ascii="&amp;quot" w:hAnsi="&amp;quot" w:hint="eastAsia"/>
          <w:color w:val="000000"/>
        </w:rPr>
      </w:pPr>
    </w:p>
    <w:p w14:paraId="432E9B44" w14:textId="77777777" w:rsidR="00031267" w:rsidRDefault="00031267" w:rsidP="00121B5D">
      <w:pPr>
        <w:rPr>
          <w:rStyle w:val="selectable"/>
          <w:rFonts w:ascii="&amp;quot" w:hAnsi="&amp;quot" w:hint="eastAsia"/>
          <w:color w:val="000000"/>
        </w:rPr>
      </w:pPr>
    </w:p>
    <w:p w14:paraId="2A8D2079" w14:textId="77777777" w:rsidR="00031267" w:rsidRDefault="00031267" w:rsidP="00121B5D">
      <w:pPr>
        <w:rPr>
          <w:rStyle w:val="selectable"/>
          <w:rFonts w:ascii="&amp;quot" w:hAnsi="&amp;quot" w:hint="eastAsia"/>
          <w:color w:val="000000"/>
        </w:rPr>
      </w:pPr>
    </w:p>
    <w:p w14:paraId="04A19AE0" w14:textId="77777777" w:rsidR="00031267" w:rsidRDefault="00031267" w:rsidP="00121B5D">
      <w:pPr>
        <w:rPr>
          <w:rStyle w:val="selectable"/>
          <w:rFonts w:ascii="&amp;quot" w:hAnsi="&amp;quot" w:hint="eastAsia"/>
          <w:color w:val="000000"/>
        </w:rPr>
      </w:pPr>
    </w:p>
    <w:p w14:paraId="32519EB9" w14:textId="77777777" w:rsidR="00031267" w:rsidRDefault="00031267" w:rsidP="00121B5D">
      <w:pPr>
        <w:rPr>
          <w:rStyle w:val="selectable"/>
          <w:rFonts w:ascii="&amp;quot" w:hAnsi="&amp;quot" w:hint="eastAsia"/>
          <w:color w:val="000000"/>
        </w:rPr>
      </w:pPr>
    </w:p>
    <w:p w14:paraId="2137171E" w14:textId="77777777" w:rsidR="00031267" w:rsidRDefault="00031267" w:rsidP="00121B5D">
      <w:pPr>
        <w:rPr>
          <w:rStyle w:val="selectable"/>
          <w:rFonts w:ascii="&amp;quot" w:hAnsi="&amp;quot" w:hint="eastAsia"/>
          <w:color w:val="000000"/>
        </w:rPr>
      </w:pPr>
    </w:p>
    <w:p w14:paraId="66C61EA6" w14:textId="3D837D98" w:rsidR="00031267" w:rsidRDefault="00031267" w:rsidP="00121B5D">
      <w:pPr>
        <w:rPr>
          <w:rStyle w:val="selectable"/>
          <w:rFonts w:ascii="&amp;quot" w:hAnsi="&amp;quot" w:hint="eastAsia"/>
          <w:color w:val="000000"/>
        </w:rPr>
      </w:pPr>
    </w:p>
    <w:p w14:paraId="787602DD" w14:textId="77777777" w:rsidR="00031267" w:rsidRDefault="00031267" w:rsidP="00121B5D">
      <w:pPr>
        <w:rPr>
          <w:rStyle w:val="selectable"/>
          <w:rFonts w:ascii="&amp;quot" w:hAnsi="&amp;quot" w:hint="eastAsia"/>
          <w:color w:val="000000"/>
        </w:rPr>
      </w:pPr>
    </w:p>
    <w:p w14:paraId="237B96E3" w14:textId="60824EC0" w:rsidR="0019504B" w:rsidRPr="00031267" w:rsidRDefault="002F4237" w:rsidP="00121B5D">
      <w:pPr>
        <w:rPr>
          <w:rStyle w:val="selectable"/>
          <w:b/>
          <w:bCs/>
          <w:color w:val="000000"/>
          <w:sz w:val="24"/>
          <w:szCs w:val="24"/>
          <w:u w:val="single"/>
        </w:rPr>
      </w:pPr>
      <w:r w:rsidRPr="00031267">
        <w:rPr>
          <w:rStyle w:val="selectable"/>
          <w:b/>
          <w:bCs/>
          <w:color w:val="000000"/>
          <w:sz w:val="24"/>
          <w:szCs w:val="24"/>
          <w:u w:val="single"/>
        </w:rPr>
        <w:t xml:space="preserve">Appendix 3 </w:t>
      </w:r>
      <w:r w:rsidR="00547061" w:rsidRPr="00031267">
        <w:rPr>
          <w:rStyle w:val="selectable"/>
          <w:b/>
          <w:bCs/>
          <w:color w:val="000000"/>
          <w:sz w:val="24"/>
          <w:szCs w:val="24"/>
          <w:u w:val="single"/>
        </w:rPr>
        <w:t>–</w:t>
      </w:r>
      <w:r w:rsidRPr="00031267">
        <w:rPr>
          <w:rStyle w:val="selectable"/>
          <w:b/>
          <w:bCs/>
          <w:color w:val="000000"/>
          <w:sz w:val="24"/>
          <w:szCs w:val="24"/>
          <w:u w:val="single"/>
        </w:rPr>
        <w:t xml:space="preserve"> </w:t>
      </w:r>
      <w:r w:rsidR="00547061" w:rsidRPr="00031267">
        <w:rPr>
          <w:rStyle w:val="selectable"/>
          <w:b/>
          <w:bCs/>
          <w:color w:val="000000"/>
          <w:sz w:val="24"/>
          <w:szCs w:val="24"/>
          <w:u w:val="single"/>
        </w:rPr>
        <w:t>The</w:t>
      </w:r>
      <w:r w:rsidR="002612F5" w:rsidRPr="00031267">
        <w:rPr>
          <w:rStyle w:val="selectable"/>
          <w:b/>
          <w:bCs/>
          <w:color w:val="000000"/>
          <w:sz w:val="24"/>
          <w:szCs w:val="24"/>
          <w:u w:val="single"/>
        </w:rPr>
        <w:t xml:space="preserve"> </w:t>
      </w:r>
      <w:r w:rsidR="00547061" w:rsidRPr="00031267">
        <w:rPr>
          <w:rStyle w:val="selectable"/>
          <w:b/>
          <w:bCs/>
          <w:color w:val="000000"/>
          <w:sz w:val="24"/>
          <w:szCs w:val="24"/>
          <w:u w:val="single"/>
        </w:rPr>
        <w:t>group</w:t>
      </w:r>
      <w:r w:rsidR="00031267" w:rsidRPr="00031267">
        <w:rPr>
          <w:rStyle w:val="selectable"/>
          <w:b/>
          <w:bCs/>
          <w:color w:val="000000"/>
          <w:sz w:val="24"/>
          <w:szCs w:val="24"/>
          <w:u w:val="single"/>
        </w:rPr>
        <w:t xml:space="preserve"> </w:t>
      </w:r>
      <w:r w:rsidR="00547061" w:rsidRPr="00031267">
        <w:rPr>
          <w:rStyle w:val="selectable"/>
          <w:b/>
          <w:bCs/>
          <w:color w:val="000000"/>
          <w:sz w:val="24"/>
          <w:szCs w:val="24"/>
          <w:u w:val="single"/>
        </w:rPr>
        <w:t>statistics</w:t>
      </w:r>
      <w:r w:rsidR="00031267" w:rsidRPr="00031267">
        <w:rPr>
          <w:rStyle w:val="selectable"/>
          <w:b/>
          <w:bCs/>
          <w:color w:val="000000"/>
          <w:sz w:val="24"/>
          <w:szCs w:val="24"/>
          <w:u w:val="single"/>
        </w:rPr>
        <w:t xml:space="preserve"> for the mean </w:t>
      </w:r>
      <w:r w:rsidR="00547061" w:rsidRPr="00031267">
        <w:rPr>
          <w:rStyle w:val="selectable"/>
          <w:b/>
          <w:bCs/>
          <w:color w:val="000000"/>
          <w:sz w:val="24"/>
          <w:szCs w:val="24"/>
          <w:u w:val="single"/>
        </w:rPr>
        <w:t>and</w:t>
      </w:r>
      <w:r w:rsidR="00031267" w:rsidRPr="00031267">
        <w:rPr>
          <w:rStyle w:val="selectable"/>
          <w:b/>
          <w:bCs/>
          <w:color w:val="000000"/>
          <w:sz w:val="24"/>
          <w:szCs w:val="24"/>
          <w:u w:val="single"/>
        </w:rPr>
        <w:t xml:space="preserve"> </w:t>
      </w:r>
      <w:r w:rsidR="00547061" w:rsidRPr="00031267">
        <w:rPr>
          <w:rStyle w:val="selectable"/>
          <w:b/>
          <w:bCs/>
          <w:color w:val="000000"/>
          <w:sz w:val="24"/>
          <w:szCs w:val="24"/>
          <w:u w:val="single"/>
        </w:rPr>
        <w:t>standard</w:t>
      </w:r>
      <w:r w:rsidR="00031267" w:rsidRPr="00031267">
        <w:rPr>
          <w:rStyle w:val="selectable"/>
          <w:b/>
          <w:bCs/>
          <w:color w:val="000000"/>
          <w:sz w:val="24"/>
          <w:szCs w:val="24"/>
          <w:u w:val="single"/>
        </w:rPr>
        <w:t xml:space="preserve"> </w:t>
      </w:r>
      <w:r w:rsidR="00547061" w:rsidRPr="00031267">
        <w:rPr>
          <w:rStyle w:val="selectable"/>
          <w:b/>
          <w:bCs/>
          <w:color w:val="000000"/>
          <w:sz w:val="24"/>
          <w:szCs w:val="24"/>
          <w:u w:val="single"/>
        </w:rPr>
        <w:t>deviation</w:t>
      </w:r>
      <w:r w:rsidR="00031267" w:rsidRPr="00031267">
        <w:rPr>
          <w:rStyle w:val="selectable"/>
          <w:b/>
          <w:bCs/>
          <w:color w:val="000000"/>
          <w:sz w:val="24"/>
          <w:szCs w:val="24"/>
          <w:u w:val="single"/>
        </w:rPr>
        <w:t xml:space="preserve"> </w:t>
      </w:r>
      <w:r w:rsidR="00547061" w:rsidRPr="00031267">
        <w:rPr>
          <w:rStyle w:val="selectable"/>
          <w:b/>
          <w:bCs/>
          <w:color w:val="000000"/>
          <w:sz w:val="24"/>
          <w:szCs w:val="24"/>
          <w:u w:val="single"/>
        </w:rPr>
        <w:t>for</w:t>
      </w:r>
      <w:r w:rsidR="00031267" w:rsidRPr="00031267">
        <w:rPr>
          <w:rStyle w:val="selectable"/>
          <w:b/>
          <w:bCs/>
          <w:color w:val="000000"/>
          <w:sz w:val="24"/>
          <w:szCs w:val="24"/>
          <w:u w:val="single"/>
        </w:rPr>
        <w:t xml:space="preserve"> </w:t>
      </w:r>
      <w:r w:rsidR="00547061" w:rsidRPr="00031267">
        <w:rPr>
          <w:rStyle w:val="selectable"/>
          <w:b/>
          <w:bCs/>
          <w:color w:val="000000"/>
          <w:sz w:val="24"/>
          <w:szCs w:val="24"/>
          <w:u w:val="single"/>
        </w:rPr>
        <w:t>each</w:t>
      </w:r>
      <w:r w:rsidR="00031267" w:rsidRPr="00031267">
        <w:rPr>
          <w:rStyle w:val="selectable"/>
          <w:b/>
          <w:bCs/>
          <w:color w:val="000000"/>
          <w:sz w:val="24"/>
          <w:szCs w:val="24"/>
          <w:u w:val="single"/>
        </w:rPr>
        <w:t xml:space="preserve"> group as seen on SPSS</w:t>
      </w:r>
    </w:p>
    <w:p w14:paraId="72B4BB32" w14:textId="1EA99FCF" w:rsidR="0019504B" w:rsidRDefault="0019504B" w:rsidP="00121B5D">
      <w:pPr>
        <w:rPr>
          <w:rStyle w:val="selectable"/>
          <w:rFonts w:ascii="&amp;quot" w:hAnsi="&amp;quot" w:hint="eastAsia"/>
          <w:color w:val="000000"/>
        </w:rPr>
      </w:pPr>
    </w:p>
    <w:p w14:paraId="7EE60483" w14:textId="770D3F83" w:rsidR="0019504B" w:rsidRDefault="0019504B" w:rsidP="00121B5D">
      <w:pPr>
        <w:rPr>
          <w:rStyle w:val="selectable"/>
          <w:rFonts w:ascii="&amp;quot" w:hAnsi="&amp;quot" w:hint="eastAsia"/>
          <w:color w:val="000000"/>
        </w:rPr>
      </w:pPr>
    </w:p>
    <w:p w14:paraId="7F129D0E" w14:textId="7B20F8F5" w:rsidR="00E62DD9" w:rsidRDefault="00031267" w:rsidP="00C91AD5">
      <w:pPr>
        <w:pStyle w:val="Title"/>
        <w:rPr>
          <w:rFonts w:ascii="Times New Roman" w:hAnsi="Times New Roman" w:cs="Times New Roman"/>
          <w:sz w:val="28"/>
          <w:szCs w:val="28"/>
          <w:u w:val="single"/>
        </w:rPr>
      </w:pPr>
      <w:r>
        <w:rPr>
          <w:noProof/>
        </w:rPr>
        <w:drawing>
          <wp:anchor distT="0" distB="0" distL="114300" distR="114300" simplePos="0" relativeHeight="251667456" behindDoc="1" locked="0" layoutInCell="1" allowOverlap="1" wp14:anchorId="5177D881" wp14:editId="3AFBCEFB">
            <wp:simplePos x="0" y="0"/>
            <wp:positionH relativeFrom="margin">
              <wp:align>center</wp:align>
            </wp:positionH>
            <wp:positionV relativeFrom="paragraph">
              <wp:posOffset>42661</wp:posOffset>
            </wp:positionV>
            <wp:extent cx="4918075" cy="1982470"/>
            <wp:effectExtent l="0" t="0" r="0" b="0"/>
            <wp:wrapTight wrapText="bothSides">
              <wp:wrapPolygon edited="0">
                <wp:start x="0" y="0"/>
                <wp:lineTo x="0" y="21379"/>
                <wp:lineTo x="21502" y="21379"/>
                <wp:lineTo x="2150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025" t="13971" r="45206" b="56811"/>
                    <a:stretch/>
                  </pic:blipFill>
                  <pic:spPr bwMode="auto">
                    <a:xfrm>
                      <a:off x="0" y="0"/>
                      <a:ext cx="4918075" cy="1982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6949AA" w14:textId="48BC4E9F" w:rsidR="00031267" w:rsidRDefault="00031267" w:rsidP="00C91AD5">
      <w:pPr>
        <w:pStyle w:val="Title"/>
        <w:rPr>
          <w:rFonts w:ascii="Times New Roman" w:hAnsi="Times New Roman" w:cs="Times New Roman"/>
          <w:sz w:val="28"/>
          <w:szCs w:val="28"/>
          <w:u w:val="single"/>
        </w:rPr>
      </w:pPr>
    </w:p>
    <w:p w14:paraId="5C66E671" w14:textId="77777777" w:rsidR="00031267" w:rsidRDefault="00031267" w:rsidP="00C91AD5">
      <w:pPr>
        <w:pStyle w:val="Title"/>
        <w:rPr>
          <w:rFonts w:ascii="Times New Roman" w:hAnsi="Times New Roman" w:cs="Times New Roman"/>
          <w:sz w:val="28"/>
          <w:szCs w:val="28"/>
          <w:u w:val="single"/>
        </w:rPr>
      </w:pPr>
    </w:p>
    <w:p w14:paraId="7F6BB8F2" w14:textId="77777777" w:rsidR="00031267" w:rsidRDefault="00031267" w:rsidP="00C91AD5">
      <w:pPr>
        <w:pStyle w:val="Title"/>
        <w:rPr>
          <w:rFonts w:ascii="Times New Roman" w:hAnsi="Times New Roman" w:cs="Times New Roman"/>
          <w:sz w:val="28"/>
          <w:szCs w:val="28"/>
          <w:u w:val="single"/>
        </w:rPr>
      </w:pPr>
    </w:p>
    <w:p w14:paraId="24C5904E" w14:textId="4A3DC6EB" w:rsidR="00031267" w:rsidRDefault="00031267" w:rsidP="00C91AD5">
      <w:pPr>
        <w:pStyle w:val="Title"/>
        <w:rPr>
          <w:rFonts w:ascii="Times New Roman" w:hAnsi="Times New Roman" w:cs="Times New Roman"/>
          <w:sz w:val="28"/>
          <w:szCs w:val="28"/>
          <w:u w:val="single"/>
        </w:rPr>
      </w:pPr>
    </w:p>
    <w:p w14:paraId="3F050342" w14:textId="3E5AC54E" w:rsidR="00031267" w:rsidRDefault="00031267" w:rsidP="00031267"/>
    <w:p w14:paraId="3B50225E" w14:textId="0C43529C" w:rsidR="00031267" w:rsidRDefault="00031267" w:rsidP="00031267"/>
    <w:p w14:paraId="0DC4D1B7" w14:textId="52ADFEF2" w:rsidR="00031267" w:rsidRDefault="00031267" w:rsidP="00031267"/>
    <w:p w14:paraId="781A5CDB" w14:textId="266940AF" w:rsidR="00031267" w:rsidRDefault="00031267" w:rsidP="00031267"/>
    <w:p w14:paraId="2EE34E9F" w14:textId="614BE374" w:rsidR="00031267" w:rsidRDefault="00031267" w:rsidP="00031267"/>
    <w:p w14:paraId="3761D419" w14:textId="3F129FB2" w:rsidR="00031267" w:rsidRDefault="00031267" w:rsidP="00031267"/>
    <w:p w14:paraId="4885369F" w14:textId="398D4C20" w:rsidR="00031267" w:rsidRDefault="00031267" w:rsidP="00031267"/>
    <w:p w14:paraId="7CAE43B5" w14:textId="44688006" w:rsidR="00031267" w:rsidRDefault="00031267" w:rsidP="00031267"/>
    <w:p w14:paraId="19FD69E7" w14:textId="77777777" w:rsidR="004A504D" w:rsidRDefault="004A504D" w:rsidP="00C91AD5">
      <w:pPr>
        <w:pStyle w:val="Title"/>
        <w:rPr>
          <w:rFonts w:ascii="Times New Roman" w:hAnsi="Times New Roman" w:cs="Times New Roman"/>
          <w:sz w:val="28"/>
          <w:szCs w:val="28"/>
          <w:u w:val="single"/>
        </w:rPr>
      </w:pPr>
    </w:p>
    <w:p w14:paraId="74987D62" w14:textId="51D62CEE" w:rsidR="00C91AD5" w:rsidRDefault="00D61725" w:rsidP="00C91AD5">
      <w:pPr>
        <w:pStyle w:val="Title"/>
        <w:rPr>
          <w:rFonts w:ascii="Times New Roman" w:hAnsi="Times New Roman" w:cs="Times New Roman"/>
          <w:sz w:val="28"/>
          <w:szCs w:val="28"/>
          <w:u w:val="single"/>
        </w:rPr>
      </w:pPr>
      <w:r w:rsidRPr="00A5329C">
        <w:rPr>
          <w:rFonts w:ascii="Times New Roman" w:hAnsi="Times New Roman" w:cs="Times New Roman"/>
          <w:sz w:val="28"/>
          <w:szCs w:val="28"/>
          <w:u w:val="single"/>
        </w:rPr>
        <w:lastRenderedPageBreak/>
        <w:t>References</w:t>
      </w:r>
      <w:r w:rsidR="00621C20">
        <w:rPr>
          <w:rFonts w:ascii="Times New Roman" w:hAnsi="Times New Roman" w:cs="Times New Roman"/>
          <w:sz w:val="28"/>
          <w:szCs w:val="28"/>
          <w:u w:val="single"/>
        </w:rPr>
        <w:t xml:space="preserve"> </w:t>
      </w:r>
      <w:r w:rsidR="00C91AD5">
        <w:rPr>
          <w:rFonts w:ascii="Times New Roman" w:hAnsi="Times New Roman" w:cs="Times New Roman"/>
          <w:sz w:val="28"/>
          <w:szCs w:val="28"/>
          <w:u w:val="single"/>
        </w:rPr>
        <w:t xml:space="preserve"> </w:t>
      </w:r>
    </w:p>
    <w:p w14:paraId="0C04F74F" w14:textId="77777777" w:rsidR="00BC7B8A" w:rsidRPr="00BC7B8A" w:rsidRDefault="00BC7B8A" w:rsidP="00BC7B8A"/>
    <w:p w14:paraId="04CE0485" w14:textId="6E9014BE" w:rsidR="00E9274D" w:rsidRDefault="00E9274D" w:rsidP="00E9274D"/>
    <w:p w14:paraId="36A7BDCB" w14:textId="3BD5C6CC" w:rsidR="00E9274D" w:rsidRPr="002D7A08" w:rsidRDefault="00E9274D" w:rsidP="004A504D">
      <w:pPr>
        <w:spacing w:line="360" w:lineRule="auto"/>
        <w:rPr>
          <w:rFonts w:eastAsia="Times New Roman"/>
          <w:color w:val="FF0000"/>
          <w:sz w:val="24"/>
          <w:szCs w:val="24"/>
        </w:rPr>
      </w:pPr>
      <w:proofErr w:type="spellStart"/>
      <w:r w:rsidRPr="00BC7B8A">
        <w:rPr>
          <w:rFonts w:eastAsia="Times New Roman"/>
          <w:sz w:val="24"/>
          <w:szCs w:val="24"/>
        </w:rPr>
        <w:t>Almosnino</w:t>
      </w:r>
      <w:proofErr w:type="spellEnd"/>
      <w:r w:rsidRPr="00BC7B8A">
        <w:rPr>
          <w:rFonts w:eastAsia="Times New Roman"/>
          <w:sz w:val="24"/>
          <w:szCs w:val="24"/>
        </w:rPr>
        <w:t xml:space="preserve">, S., Stevenson, J., </w:t>
      </w:r>
      <w:proofErr w:type="spellStart"/>
      <w:r w:rsidRPr="00BC7B8A">
        <w:rPr>
          <w:rFonts w:eastAsia="Times New Roman"/>
          <w:sz w:val="24"/>
          <w:szCs w:val="24"/>
        </w:rPr>
        <w:t>Bardana</w:t>
      </w:r>
      <w:proofErr w:type="spellEnd"/>
      <w:r w:rsidRPr="00BC7B8A">
        <w:rPr>
          <w:rFonts w:eastAsia="Times New Roman"/>
          <w:sz w:val="24"/>
          <w:szCs w:val="24"/>
        </w:rPr>
        <w:t xml:space="preserve">, D., Diaconescu, E. and </w:t>
      </w:r>
      <w:proofErr w:type="spellStart"/>
      <w:r w:rsidRPr="00BC7B8A">
        <w:rPr>
          <w:rFonts w:eastAsia="Times New Roman"/>
          <w:sz w:val="24"/>
          <w:szCs w:val="24"/>
        </w:rPr>
        <w:t>Dvir</w:t>
      </w:r>
      <w:proofErr w:type="spellEnd"/>
      <w:r w:rsidRPr="00BC7B8A">
        <w:rPr>
          <w:rFonts w:eastAsia="Times New Roman"/>
          <w:sz w:val="24"/>
          <w:szCs w:val="24"/>
        </w:rPr>
        <w:t xml:space="preserve">, Z., </w:t>
      </w:r>
      <w:r w:rsidR="00B86A54">
        <w:rPr>
          <w:rFonts w:eastAsia="Times New Roman"/>
          <w:sz w:val="24"/>
          <w:szCs w:val="24"/>
        </w:rPr>
        <w:t>(</w:t>
      </w:r>
      <w:r w:rsidRPr="00BC7B8A">
        <w:rPr>
          <w:rFonts w:eastAsia="Times New Roman"/>
          <w:sz w:val="24"/>
          <w:szCs w:val="24"/>
        </w:rPr>
        <w:t>2012</w:t>
      </w:r>
      <w:r w:rsidR="00B86A54">
        <w:rPr>
          <w:rFonts w:eastAsia="Times New Roman"/>
          <w:sz w:val="24"/>
          <w:szCs w:val="24"/>
        </w:rPr>
        <w:t>)</w:t>
      </w:r>
      <w:r w:rsidRPr="00BC7B8A">
        <w:rPr>
          <w:rFonts w:eastAsia="Times New Roman"/>
          <w:sz w:val="24"/>
          <w:szCs w:val="24"/>
        </w:rPr>
        <w:t xml:space="preserve">. Reproducibility of isokinetic knee eccentric and concentric strength indices in asymptomatic young adults. </w:t>
      </w:r>
      <w:r w:rsidRPr="00BC7B8A">
        <w:rPr>
          <w:rFonts w:eastAsia="Times New Roman"/>
          <w:i/>
          <w:iCs/>
          <w:sz w:val="24"/>
          <w:szCs w:val="24"/>
        </w:rPr>
        <w:t>Physical Therapy in Sport</w:t>
      </w:r>
      <w:r w:rsidRPr="00BC7B8A">
        <w:rPr>
          <w:rFonts w:eastAsia="Times New Roman"/>
          <w:sz w:val="24"/>
          <w:szCs w:val="24"/>
        </w:rPr>
        <w:t>, 13(3), pp.156-162.</w:t>
      </w:r>
    </w:p>
    <w:p w14:paraId="6FB0D130" w14:textId="77777777" w:rsidR="00C91AD5" w:rsidRPr="004A504D" w:rsidRDefault="00C91AD5" w:rsidP="004A504D">
      <w:pPr>
        <w:pStyle w:val="Title"/>
        <w:spacing w:line="360" w:lineRule="auto"/>
        <w:rPr>
          <w:rFonts w:ascii="Times New Roman" w:hAnsi="Times New Roman" w:cs="Times New Roman"/>
          <w:color w:val="FF0000"/>
          <w:sz w:val="24"/>
          <w:szCs w:val="24"/>
          <w:u w:val="single"/>
        </w:rPr>
      </w:pPr>
    </w:p>
    <w:p w14:paraId="25D13B4D" w14:textId="715BADEA" w:rsidR="00D70013" w:rsidRPr="008E44ED" w:rsidRDefault="00C91AD5" w:rsidP="004A504D">
      <w:pPr>
        <w:pStyle w:val="Title"/>
        <w:spacing w:line="360" w:lineRule="auto"/>
        <w:rPr>
          <w:rFonts w:ascii="Times New Roman" w:eastAsia="Times New Roman" w:hAnsi="Times New Roman" w:cs="Times New Roman"/>
          <w:sz w:val="24"/>
          <w:szCs w:val="24"/>
        </w:rPr>
      </w:pPr>
      <w:proofErr w:type="spellStart"/>
      <w:r w:rsidRPr="008E44ED">
        <w:rPr>
          <w:rFonts w:ascii="Times New Roman" w:eastAsia="Times New Roman" w:hAnsi="Times New Roman" w:cs="Times New Roman"/>
          <w:sz w:val="24"/>
          <w:szCs w:val="24"/>
        </w:rPr>
        <w:t>Ancillao</w:t>
      </w:r>
      <w:proofErr w:type="spellEnd"/>
      <w:r w:rsidRPr="008E44ED">
        <w:rPr>
          <w:rFonts w:ascii="Times New Roman" w:eastAsia="Times New Roman" w:hAnsi="Times New Roman" w:cs="Times New Roman"/>
          <w:sz w:val="24"/>
          <w:szCs w:val="24"/>
        </w:rPr>
        <w:t xml:space="preserve">, A., Palermo, E. and Rossi, S., </w:t>
      </w:r>
      <w:r w:rsidR="00B86A54">
        <w:rPr>
          <w:rFonts w:ascii="Times New Roman" w:eastAsia="Times New Roman" w:hAnsi="Times New Roman" w:cs="Times New Roman"/>
          <w:sz w:val="24"/>
          <w:szCs w:val="24"/>
        </w:rPr>
        <w:t>(</w:t>
      </w:r>
      <w:r w:rsidRPr="008E44ED">
        <w:rPr>
          <w:rFonts w:ascii="Times New Roman" w:eastAsia="Times New Roman" w:hAnsi="Times New Roman" w:cs="Times New Roman"/>
          <w:sz w:val="24"/>
          <w:szCs w:val="24"/>
        </w:rPr>
        <w:t>2017</w:t>
      </w:r>
      <w:r w:rsidR="00B86A54">
        <w:rPr>
          <w:rFonts w:ascii="Times New Roman" w:eastAsia="Times New Roman" w:hAnsi="Times New Roman" w:cs="Times New Roman"/>
          <w:sz w:val="24"/>
          <w:szCs w:val="24"/>
        </w:rPr>
        <w:t>)</w:t>
      </w:r>
      <w:r w:rsidRPr="008E44ED">
        <w:rPr>
          <w:rFonts w:ascii="Times New Roman" w:eastAsia="Times New Roman" w:hAnsi="Times New Roman" w:cs="Times New Roman"/>
          <w:sz w:val="24"/>
          <w:szCs w:val="24"/>
        </w:rPr>
        <w:t xml:space="preserve">. Validation of Ankle Strength Measurements by Means of a Hand-Held Dynamometer in Adult Healthy Subjects. </w:t>
      </w:r>
      <w:r w:rsidRPr="008E44ED">
        <w:rPr>
          <w:rFonts w:ascii="Times New Roman" w:eastAsia="Times New Roman" w:hAnsi="Times New Roman" w:cs="Times New Roman"/>
          <w:i/>
          <w:iCs/>
          <w:sz w:val="24"/>
          <w:szCs w:val="24"/>
        </w:rPr>
        <w:t>Journal of Sensors</w:t>
      </w:r>
      <w:r w:rsidRPr="008E44ED">
        <w:rPr>
          <w:rFonts w:ascii="Times New Roman" w:eastAsia="Times New Roman" w:hAnsi="Times New Roman" w:cs="Times New Roman"/>
          <w:sz w:val="24"/>
          <w:szCs w:val="24"/>
        </w:rPr>
        <w:t>, pp.1-8.</w:t>
      </w:r>
    </w:p>
    <w:p w14:paraId="3AE76722" w14:textId="6E38C2E7" w:rsidR="00C91AD5" w:rsidRPr="004A504D" w:rsidRDefault="00C91AD5" w:rsidP="004A504D">
      <w:pPr>
        <w:spacing w:line="360" w:lineRule="auto"/>
        <w:rPr>
          <w:color w:val="FF0000"/>
          <w:sz w:val="24"/>
          <w:szCs w:val="24"/>
        </w:rPr>
      </w:pPr>
    </w:p>
    <w:p w14:paraId="129A10A1" w14:textId="610FA800" w:rsidR="0012235D" w:rsidRPr="004A504D" w:rsidRDefault="0012235D" w:rsidP="004A504D">
      <w:pPr>
        <w:spacing w:line="360" w:lineRule="auto"/>
        <w:rPr>
          <w:rFonts w:eastAsia="Times New Roman"/>
          <w:color w:val="FF0000"/>
          <w:sz w:val="24"/>
          <w:szCs w:val="24"/>
        </w:rPr>
      </w:pPr>
      <w:proofErr w:type="spellStart"/>
      <w:r w:rsidRPr="00BC7B8A">
        <w:rPr>
          <w:rFonts w:eastAsia="Times New Roman"/>
          <w:sz w:val="24"/>
          <w:szCs w:val="24"/>
        </w:rPr>
        <w:t>Bandinelli</w:t>
      </w:r>
      <w:proofErr w:type="spellEnd"/>
      <w:r w:rsidRPr="00BC7B8A">
        <w:rPr>
          <w:rFonts w:eastAsia="Times New Roman"/>
          <w:sz w:val="24"/>
          <w:szCs w:val="24"/>
        </w:rPr>
        <w:t xml:space="preserve">, S., </w:t>
      </w:r>
      <w:proofErr w:type="spellStart"/>
      <w:r w:rsidRPr="00BC7B8A">
        <w:rPr>
          <w:rFonts w:eastAsia="Times New Roman"/>
          <w:sz w:val="24"/>
          <w:szCs w:val="24"/>
        </w:rPr>
        <w:t>Benvenuti</w:t>
      </w:r>
      <w:proofErr w:type="spellEnd"/>
      <w:r w:rsidRPr="00BC7B8A">
        <w:rPr>
          <w:rFonts w:eastAsia="Times New Roman"/>
          <w:sz w:val="24"/>
          <w:szCs w:val="24"/>
        </w:rPr>
        <w:t xml:space="preserve">, E., Del </w:t>
      </w:r>
      <w:proofErr w:type="spellStart"/>
      <w:r w:rsidRPr="00BC7B8A">
        <w:rPr>
          <w:rFonts w:eastAsia="Times New Roman"/>
          <w:sz w:val="24"/>
          <w:szCs w:val="24"/>
        </w:rPr>
        <w:t>Lungo</w:t>
      </w:r>
      <w:proofErr w:type="spellEnd"/>
      <w:r w:rsidRPr="00BC7B8A">
        <w:rPr>
          <w:rFonts w:eastAsia="Times New Roman"/>
          <w:sz w:val="24"/>
          <w:szCs w:val="24"/>
        </w:rPr>
        <w:t xml:space="preserve">, I., </w:t>
      </w:r>
      <w:proofErr w:type="spellStart"/>
      <w:r w:rsidRPr="00BC7B8A">
        <w:rPr>
          <w:rFonts w:eastAsia="Times New Roman"/>
          <w:sz w:val="24"/>
          <w:szCs w:val="24"/>
        </w:rPr>
        <w:t>Baccini</w:t>
      </w:r>
      <w:proofErr w:type="spellEnd"/>
      <w:r w:rsidRPr="00BC7B8A">
        <w:rPr>
          <w:rFonts w:eastAsia="Times New Roman"/>
          <w:sz w:val="24"/>
          <w:szCs w:val="24"/>
        </w:rPr>
        <w:t xml:space="preserve">, M., </w:t>
      </w:r>
      <w:proofErr w:type="spellStart"/>
      <w:r w:rsidRPr="00BC7B8A">
        <w:rPr>
          <w:rFonts w:eastAsia="Times New Roman"/>
          <w:sz w:val="24"/>
          <w:szCs w:val="24"/>
        </w:rPr>
        <w:t>Benvenuti</w:t>
      </w:r>
      <w:proofErr w:type="spellEnd"/>
      <w:r w:rsidRPr="00BC7B8A">
        <w:rPr>
          <w:rFonts w:eastAsia="Times New Roman"/>
          <w:sz w:val="24"/>
          <w:szCs w:val="24"/>
        </w:rPr>
        <w:t xml:space="preserve">, F., Di </w:t>
      </w:r>
      <w:proofErr w:type="spellStart"/>
      <w:r w:rsidRPr="00BC7B8A">
        <w:rPr>
          <w:rFonts w:eastAsia="Times New Roman"/>
          <w:sz w:val="24"/>
          <w:szCs w:val="24"/>
        </w:rPr>
        <w:t>Iorio</w:t>
      </w:r>
      <w:proofErr w:type="spellEnd"/>
      <w:r w:rsidRPr="00BC7B8A">
        <w:rPr>
          <w:rFonts w:eastAsia="Times New Roman"/>
          <w:sz w:val="24"/>
          <w:szCs w:val="24"/>
        </w:rPr>
        <w:t xml:space="preserve">, A. and </w:t>
      </w:r>
      <w:proofErr w:type="spellStart"/>
      <w:r w:rsidRPr="00BC7B8A">
        <w:rPr>
          <w:rFonts w:eastAsia="Times New Roman"/>
          <w:sz w:val="24"/>
          <w:szCs w:val="24"/>
        </w:rPr>
        <w:t>Ferrucci</w:t>
      </w:r>
      <w:proofErr w:type="spellEnd"/>
      <w:r w:rsidRPr="00BC7B8A">
        <w:rPr>
          <w:rFonts w:eastAsia="Times New Roman"/>
          <w:sz w:val="24"/>
          <w:szCs w:val="24"/>
        </w:rPr>
        <w:t xml:space="preserve">, L., </w:t>
      </w:r>
      <w:r w:rsidR="00B86A54">
        <w:rPr>
          <w:rFonts w:eastAsia="Times New Roman"/>
          <w:sz w:val="24"/>
          <w:szCs w:val="24"/>
        </w:rPr>
        <w:t>(</w:t>
      </w:r>
      <w:r w:rsidRPr="00BC7B8A">
        <w:rPr>
          <w:rFonts w:eastAsia="Times New Roman"/>
          <w:sz w:val="24"/>
          <w:szCs w:val="24"/>
        </w:rPr>
        <w:t>1999</w:t>
      </w:r>
      <w:r w:rsidR="00B86A54">
        <w:rPr>
          <w:rFonts w:eastAsia="Times New Roman"/>
          <w:sz w:val="24"/>
          <w:szCs w:val="24"/>
        </w:rPr>
        <w:t>)</w:t>
      </w:r>
      <w:r w:rsidRPr="00BC7B8A">
        <w:rPr>
          <w:rFonts w:eastAsia="Times New Roman"/>
          <w:sz w:val="24"/>
          <w:szCs w:val="24"/>
        </w:rPr>
        <w:t xml:space="preserve">. Measuring muscular strength of the lower limbs by hand-held dynamometer: A standard protocol. </w:t>
      </w:r>
      <w:r w:rsidRPr="00BC7B8A">
        <w:rPr>
          <w:rFonts w:eastAsia="Times New Roman"/>
          <w:i/>
          <w:iCs/>
          <w:sz w:val="24"/>
          <w:szCs w:val="24"/>
        </w:rPr>
        <w:t>Aging Clinical and Experimental Research</w:t>
      </w:r>
      <w:r w:rsidRPr="00BC7B8A">
        <w:rPr>
          <w:rFonts w:eastAsia="Times New Roman"/>
          <w:sz w:val="24"/>
          <w:szCs w:val="24"/>
        </w:rPr>
        <w:t>, 11(5), pp.287-293.</w:t>
      </w:r>
    </w:p>
    <w:p w14:paraId="18A432AD" w14:textId="77777777" w:rsidR="0012235D" w:rsidRPr="004A504D" w:rsidRDefault="0012235D" w:rsidP="004A504D">
      <w:pPr>
        <w:spacing w:line="360" w:lineRule="auto"/>
        <w:rPr>
          <w:color w:val="FF0000"/>
          <w:sz w:val="24"/>
          <w:szCs w:val="24"/>
        </w:rPr>
      </w:pPr>
    </w:p>
    <w:p w14:paraId="3D8100C0" w14:textId="3CEC56AD" w:rsidR="00880188" w:rsidRDefault="001F0B2F" w:rsidP="004A504D">
      <w:pPr>
        <w:spacing w:line="360" w:lineRule="auto"/>
        <w:rPr>
          <w:rFonts w:eastAsia="Times New Roman"/>
          <w:sz w:val="24"/>
          <w:szCs w:val="24"/>
        </w:rPr>
      </w:pPr>
      <w:proofErr w:type="spellStart"/>
      <w:r w:rsidRPr="00BC7B8A">
        <w:rPr>
          <w:rFonts w:eastAsia="Times New Roman"/>
          <w:sz w:val="24"/>
          <w:szCs w:val="24"/>
        </w:rPr>
        <w:t>Beaudart</w:t>
      </w:r>
      <w:proofErr w:type="spellEnd"/>
      <w:r w:rsidRPr="00BC7B8A">
        <w:rPr>
          <w:rFonts w:eastAsia="Times New Roman"/>
          <w:sz w:val="24"/>
          <w:szCs w:val="24"/>
        </w:rPr>
        <w:t>, C., Rolland, Y., Cruz-</w:t>
      </w:r>
      <w:proofErr w:type="spellStart"/>
      <w:r w:rsidRPr="00BC7B8A">
        <w:rPr>
          <w:rFonts w:eastAsia="Times New Roman"/>
          <w:sz w:val="24"/>
          <w:szCs w:val="24"/>
        </w:rPr>
        <w:t>Jentoft</w:t>
      </w:r>
      <w:proofErr w:type="spellEnd"/>
      <w:r w:rsidRPr="00BC7B8A">
        <w:rPr>
          <w:rFonts w:eastAsia="Times New Roman"/>
          <w:sz w:val="24"/>
          <w:szCs w:val="24"/>
        </w:rPr>
        <w:t xml:space="preserve">, A., Bauer, J., </w:t>
      </w:r>
      <w:proofErr w:type="spellStart"/>
      <w:r w:rsidRPr="00BC7B8A">
        <w:rPr>
          <w:rFonts w:eastAsia="Times New Roman"/>
          <w:sz w:val="24"/>
          <w:szCs w:val="24"/>
        </w:rPr>
        <w:t>Sieber</w:t>
      </w:r>
      <w:proofErr w:type="spellEnd"/>
      <w:r w:rsidRPr="00BC7B8A">
        <w:rPr>
          <w:rFonts w:eastAsia="Times New Roman"/>
          <w:sz w:val="24"/>
          <w:szCs w:val="24"/>
        </w:rPr>
        <w:t>, C., Cooper, C., Al-</w:t>
      </w:r>
      <w:proofErr w:type="spellStart"/>
      <w:r w:rsidRPr="00BC7B8A">
        <w:rPr>
          <w:rFonts w:eastAsia="Times New Roman"/>
          <w:sz w:val="24"/>
          <w:szCs w:val="24"/>
        </w:rPr>
        <w:t>Daghri</w:t>
      </w:r>
      <w:proofErr w:type="spellEnd"/>
      <w:r w:rsidRPr="00BC7B8A">
        <w:rPr>
          <w:rFonts w:eastAsia="Times New Roman"/>
          <w:sz w:val="24"/>
          <w:szCs w:val="24"/>
        </w:rPr>
        <w:t xml:space="preserve">, N., Araujo de Carvalho, I., </w:t>
      </w:r>
      <w:proofErr w:type="spellStart"/>
      <w:r w:rsidRPr="00BC7B8A">
        <w:rPr>
          <w:rFonts w:eastAsia="Times New Roman"/>
          <w:sz w:val="24"/>
          <w:szCs w:val="24"/>
        </w:rPr>
        <w:t>Bautmans</w:t>
      </w:r>
      <w:proofErr w:type="spellEnd"/>
      <w:r w:rsidRPr="00BC7B8A">
        <w:rPr>
          <w:rFonts w:eastAsia="Times New Roman"/>
          <w:sz w:val="24"/>
          <w:szCs w:val="24"/>
        </w:rPr>
        <w:t xml:space="preserve">, I., </w:t>
      </w:r>
      <w:proofErr w:type="spellStart"/>
      <w:r w:rsidRPr="00BC7B8A">
        <w:rPr>
          <w:rFonts w:eastAsia="Times New Roman"/>
          <w:sz w:val="24"/>
          <w:szCs w:val="24"/>
        </w:rPr>
        <w:t>Bernabei</w:t>
      </w:r>
      <w:proofErr w:type="spellEnd"/>
      <w:r w:rsidRPr="00BC7B8A">
        <w:rPr>
          <w:rFonts w:eastAsia="Times New Roman"/>
          <w:sz w:val="24"/>
          <w:szCs w:val="24"/>
        </w:rPr>
        <w:t xml:space="preserve">, R., </w:t>
      </w:r>
      <w:proofErr w:type="spellStart"/>
      <w:r w:rsidRPr="00BC7B8A">
        <w:rPr>
          <w:rFonts w:eastAsia="Times New Roman"/>
          <w:sz w:val="24"/>
          <w:szCs w:val="24"/>
        </w:rPr>
        <w:t>Bruyère</w:t>
      </w:r>
      <w:proofErr w:type="spellEnd"/>
      <w:r w:rsidRPr="00BC7B8A">
        <w:rPr>
          <w:rFonts w:eastAsia="Times New Roman"/>
          <w:sz w:val="24"/>
          <w:szCs w:val="24"/>
        </w:rPr>
        <w:t xml:space="preserve">, O., </w:t>
      </w:r>
      <w:proofErr w:type="spellStart"/>
      <w:r w:rsidRPr="00BC7B8A">
        <w:rPr>
          <w:rFonts w:eastAsia="Times New Roman"/>
          <w:sz w:val="24"/>
          <w:szCs w:val="24"/>
        </w:rPr>
        <w:t>Cesari</w:t>
      </w:r>
      <w:proofErr w:type="spellEnd"/>
      <w:r w:rsidRPr="00BC7B8A">
        <w:rPr>
          <w:rFonts w:eastAsia="Times New Roman"/>
          <w:sz w:val="24"/>
          <w:szCs w:val="24"/>
        </w:rPr>
        <w:t xml:space="preserve">, M., Cherubini, A., Dawson-Hughes, B., </w:t>
      </w:r>
      <w:proofErr w:type="spellStart"/>
      <w:r w:rsidRPr="00BC7B8A">
        <w:rPr>
          <w:rFonts w:eastAsia="Times New Roman"/>
          <w:sz w:val="24"/>
          <w:szCs w:val="24"/>
        </w:rPr>
        <w:t>Kanis</w:t>
      </w:r>
      <w:proofErr w:type="spellEnd"/>
      <w:r w:rsidRPr="00BC7B8A">
        <w:rPr>
          <w:rFonts w:eastAsia="Times New Roman"/>
          <w:sz w:val="24"/>
          <w:szCs w:val="24"/>
        </w:rPr>
        <w:t xml:space="preserve">, J., Kaufman, J., </w:t>
      </w:r>
      <w:proofErr w:type="spellStart"/>
      <w:r w:rsidRPr="00BC7B8A">
        <w:rPr>
          <w:rFonts w:eastAsia="Times New Roman"/>
          <w:sz w:val="24"/>
          <w:szCs w:val="24"/>
        </w:rPr>
        <w:t>Landi</w:t>
      </w:r>
      <w:proofErr w:type="spellEnd"/>
      <w:r w:rsidRPr="00BC7B8A">
        <w:rPr>
          <w:rFonts w:eastAsia="Times New Roman"/>
          <w:sz w:val="24"/>
          <w:szCs w:val="24"/>
        </w:rPr>
        <w:t xml:space="preserve">, F., Maggi, S., McCloskey, E., </w:t>
      </w:r>
      <w:proofErr w:type="spellStart"/>
      <w:r w:rsidRPr="00BC7B8A">
        <w:rPr>
          <w:rFonts w:eastAsia="Times New Roman"/>
          <w:sz w:val="24"/>
          <w:szCs w:val="24"/>
        </w:rPr>
        <w:t>Petermans</w:t>
      </w:r>
      <w:proofErr w:type="spellEnd"/>
      <w:r w:rsidRPr="00BC7B8A">
        <w:rPr>
          <w:rFonts w:eastAsia="Times New Roman"/>
          <w:sz w:val="24"/>
          <w:szCs w:val="24"/>
        </w:rPr>
        <w:t xml:space="preserve">, J., Rodriguez </w:t>
      </w:r>
      <w:proofErr w:type="spellStart"/>
      <w:r w:rsidRPr="00BC7B8A">
        <w:rPr>
          <w:rFonts w:eastAsia="Times New Roman"/>
          <w:sz w:val="24"/>
          <w:szCs w:val="24"/>
        </w:rPr>
        <w:t>Mañas</w:t>
      </w:r>
      <w:proofErr w:type="spellEnd"/>
      <w:r w:rsidRPr="00BC7B8A">
        <w:rPr>
          <w:rFonts w:eastAsia="Times New Roman"/>
          <w:sz w:val="24"/>
          <w:szCs w:val="24"/>
        </w:rPr>
        <w:t xml:space="preserve">, L., </w:t>
      </w:r>
      <w:proofErr w:type="spellStart"/>
      <w:r w:rsidRPr="00BC7B8A">
        <w:rPr>
          <w:rFonts w:eastAsia="Times New Roman"/>
          <w:sz w:val="24"/>
          <w:szCs w:val="24"/>
        </w:rPr>
        <w:t>Reginster</w:t>
      </w:r>
      <w:proofErr w:type="spellEnd"/>
      <w:r w:rsidRPr="00BC7B8A">
        <w:rPr>
          <w:rFonts w:eastAsia="Times New Roman"/>
          <w:sz w:val="24"/>
          <w:szCs w:val="24"/>
        </w:rPr>
        <w:t>, J., Roller-</w:t>
      </w:r>
      <w:proofErr w:type="spellStart"/>
      <w:r w:rsidRPr="00BC7B8A">
        <w:rPr>
          <w:rFonts w:eastAsia="Times New Roman"/>
          <w:sz w:val="24"/>
          <w:szCs w:val="24"/>
        </w:rPr>
        <w:t>Wirnsberger</w:t>
      </w:r>
      <w:proofErr w:type="spellEnd"/>
      <w:r w:rsidRPr="00BC7B8A">
        <w:rPr>
          <w:rFonts w:eastAsia="Times New Roman"/>
          <w:sz w:val="24"/>
          <w:szCs w:val="24"/>
        </w:rPr>
        <w:t xml:space="preserve">, R., </w:t>
      </w:r>
      <w:proofErr w:type="spellStart"/>
      <w:r w:rsidRPr="00BC7B8A">
        <w:rPr>
          <w:rFonts w:eastAsia="Times New Roman"/>
          <w:sz w:val="24"/>
          <w:szCs w:val="24"/>
        </w:rPr>
        <w:t>Schaap</w:t>
      </w:r>
      <w:proofErr w:type="spellEnd"/>
      <w:r w:rsidRPr="00BC7B8A">
        <w:rPr>
          <w:rFonts w:eastAsia="Times New Roman"/>
          <w:sz w:val="24"/>
          <w:szCs w:val="24"/>
        </w:rPr>
        <w:t xml:space="preserve">, L., </w:t>
      </w:r>
      <w:proofErr w:type="spellStart"/>
      <w:r w:rsidRPr="00BC7B8A">
        <w:rPr>
          <w:rFonts w:eastAsia="Times New Roman"/>
          <w:sz w:val="24"/>
          <w:szCs w:val="24"/>
        </w:rPr>
        <w:t>Uebelhart</w:t>
      </w:r>
      <w:proofErr w:type="spellEnd"/>
      <w:r w:rsidRPr="00BC7B8A">
        <w:rPr>
          <w:rFonts w:eastAsia="Times New Roman"/>
          <w:sz w:val="24"/>
          <w:szCs w:val="24"/>
        </w:rPr>
        <w:t xml:space="preserve">, D., Rizzoli, R. and Fielding, R., </w:t>
      </w:r>
      <w:r w:rsidR="00B86A54">
        <w:rPr>
          <w:rFonts w:eastAsia="Times New Roman"/>
          <w:sz w:val="24"/>
          <w:szCs w:val="24"/>
        </w:rPr>
        <w:t>(</w:t>
      </w:r>
      <w:r w:rsidRPr="00BC7B8A">
        <w:rPr>
          <w:rFonts w:eastAsia="Times New Roman"/>
          <w:sz w:val="24"/>
          <w:szCs w:val="24"/>
        </w:rPr>
        <w:t>2019</w:t>
      </w:r>
      <w:r w:rsidR="00B86A54">
        <w:rPr>
          <w:rFonts w:eastAsia="Times New Roman"/>
          <w:sz w:val="24"/>
          <w:szCs w:val="24"/>
        </w:rPr>
        <w:t>)</w:t>
      </w:r>
      <w:r w:rsidRPr="00BC7B8A">
        <w:rPr>
          <w:rFonts w:eastAsia="Times New Roman"/>
          <w:sz w:val="24"/>
          <w:szCs w:val="24"/>
        </w:rPr>
        <w:t xml:space="preserve">. Assessment of Muscle Function and Physical Performance in Daily Clinical Practice. </w:t>
      </w:r>
      <w:r w:rsidRPr="00BC7B8A">
        <w:rPr>
          <w:rFonts w:eastAsia="Times New Roman"/>
          <w:i/>
          <w:iCs/>
          <w:sz w:val="24"/>
          <w:szCs w:val="24"/>
        </w:rPr>
        <w:t>Calcified Tissue International</w:t>
      </w:r>
      <w:r w:rsidRPr="00BC7B8A">
        <w:rPr>
          <w:rFonts w:eastAsia="Times New Roman"/>
          <w:sz w:val="24"/>
          <w:szCs w:val="24"/>
        </w:rPr>
        <w:t>, 105(1), pp.1-14.</w:t>
      </w:r>
    </w:p>
    <w:p w14:paraId="51C5FBD8" w14:textId="335B74DF" w:rsidR="00B86A54" w:rsidRDefault="00B86A54" w:rsidP="004A504D">
      <w:pPr>
        <w:spacing w:line="360" w:lineRule="auto"/>
        <w:rPr>
          <w:rFonts w:eastAsia="Times New Roman"/>
          <w:sz w:val="24"/>
          <w:szCs w:val="24"/>
        </w:rPr>
      </w:pPr>
    </w:p>
    <w:p w14:paraId="569F5BF6" w14:textId="19672AFF" w:rsidR="00B86A54" w:rsidRDefault="00B86A54" w:rsidP="004A504D">
      <w:pPr>
        <w:spacing w:line="360" w:lineRule="auto"/>
        <w:rPr>
          <w:sz w:val="24"/>
          <w:szCs w:val="24"/>
          <w:shd w:val="clear" w:color="auto" w:fill="FFFFFF"/>
        </w:rPr>
      </w:pPr>
      <w:r w:rsidRPr="00090E3B">
        <w:rPr>
          <w:sz w:val="24"/>
          <w:szCs w:val="24"/>
          <w:shd w:val="clear" w:color="auto" w:fill="FFFFFF"/>
        </w:rPr>
        <w:t xml:space="preserve">Bohannon, R., </w:t>
      </w:r>
      <w:proofErr w:type="spellStart"/>
      <w:r w:rsidRPr="00090E3B">
        <w:rPr>
          <w:sz w:val="24"/>
          <w:szCs w:val="24"/>
          <w:shd w:val="clear" w:color="auto" w:fill="FFFFFF"/>
        </w:rPr>
        <w:t>Bubela</w:t>
      </w:r>
      <w:proofErr w:type="spellEnd"/>
      <w:r w:rsidRPr="00090E3B">
        <w:rPr>
          <w:sz w:val="24"/>
          <w:szCs w:val="24"/>
          <w:shd w:val="clear" w:color="auto" w:fill="FFFFFF"/>
        </w:rPr>
        <w:t xml:space="preserve">, D., Wang, Y., </w:t>
      </w:r>
      <w:proofErr w:type="spellStart"/>
      <w:r w:rsidRPr="00090E3B">
        <w:rPr>
          <w:sz w:val="24"/>
          <w:szCs w:val="24"/>
          <w:shd w:val="clear" w:color="auto" w:fill="FFFFFF"/>
        </w:rPr>
        <w:t>Magasi</w:t>
      </w:r>
      <w:proofErr w:type="spellEnd"/>
      <w:r w:rsidRPr="00090E3B">
        <w:rPr>
          <w:sz w:val="24"/>
          <w:szCs w:val="24"/>
          <w:shd w:val="clear" w:color="auto" w:fill="FFFFFF"/>
        </w:rPr>
        <w:t xml:space="preserve">, S. and Gershon, R., </w:t>
      </w:r>
      <w:r>
        <w:rPr>
          <w:sz w:val="24"/>
          <w:szCs w:val="24"/>
          <w:shd w:val="clear" w:color="auto" w:fill="FFFFFF"/>
        </w:rPr>
        <w:t>(</w:t>
      </w:r>
      <w:r w:rsidRPr="00090E3B">
        <w:rPr>
          <w:sz w:val="24"/>
          <w:szCs w:val="24"/>
          <w:shd w:val="clear" w:color="auto" w:fill="FFFFFF"/>
        </w:rPr>
        <w:t>2011</w:t>
      </w:r>
      <w:r>
        <w:rPr>
          <w:sz w:val="24"/>
          <w:szCs w:val="24"/>
          <w:shd w:val="clear" w:color="auto" w:fill="FFFFFF"/>
        </w:rPr>
        <w:t>)</w:t>
      </w:r>
      <w:r w:rsidRPr="00090E3B">
        <w:rPr>
          <w:sz w:val="24"/>
          <w:szCs w:val="24"/>
          <w:shd w:val="clear" w:color="auto" w:fill="FFFFFF"/>
        </w:rPr>
        <w:t xml:space="preserve">. Adequacy of Belt-Stabilized Testing of Knee Extension Strength. </w:t>
      </w:r>
      <w:r w:rsidRPr="00090E3B">
        <w:rPr>
          <w:i/>
          <w:iCs/>
          <w:sz w:val="24"/>
          <w:szCs w:val="24"/>
        </w:rPr>
        <w:t>Journal of Strength and Conditioning Research</w:t>
      </w:r>
      <w:r w:rsidRPr="00090E3B">
        <w:rPr>
          <w:sz w:val="24"/>
          <w:szCs w:val="24"/>
          <w:shd w:val="clear" w:color="auto" w:fill="FFFFFF"/>
        </w:rPr>
        <w:t>, 25(7), pp.1963-1967.</w:t>
      </w:r>
    </w:p>
    <w:p w14:paraId="25E92AEA" w14:textId="7D202846" w:rsidR="00B86A54" w:rsidRDefault="00B86A54" w:rsidP="004A504D">
      <w:pPr>
        <w:spacing w:line="360" w:lineRule="auto"/>
        <w:rPr>
          <w:sz w:val="24"/>
          <w:szCs w:val="24"/>
          <w:shd w:val="clear" w:color="auto" w:fill="FFFFFF"/>
        </w:rPr>
      </w:pPr>
    </w:p>
    <w:p w14:paraId="55B5FA64" w14:textId="7337533D" w:rsidR="00B86A54" w:rsidRPr="00BC7B8A" w:rsidRDefault="00B86A54" w:rsidP="004A504D">
      <w:pPr>
        <w:spacing w:line="360" w:lineRule="auto"/>
        <w:rPr>
          <w:rFonts w:eastAsia="Times New Roman"/>
          <w:color w:val="FF0000"/>
          <w:sz w:val="24"/>
          <w:szCs w:val="24"/>
        </w:rPr>
      </w:pPr>
      <w:r w:rsidRPr="008E44ED">
        <w:rPr>
          <w:sz w:val="24"/>
          <w:szCs w:val="24"/>
          <w:shd w:val="clear" w:color="auto" w:fill="FFFFFF"/>
        </w:rPr>
        <w:t xml:space="preserve">Bohannon, R. W and Andrews, A. W., </w:t>
      </w:r>
      <w:r>
        <w:rPr>
          <w:sz w:val="24"/>
          <w:szCs w:val="24"/>
          <w:shd w:val="clear" w:color="auto" w:fill="FFFFFF"/>
        </w:rPr>
        <w:t>(</w:t>
      </w:r>
      <w:r w:rsidRPr="008E44ED">
        <w:rPr>
          <w:sz w:val="24"/>
          <w:szCs w:val="24"/>
          <w:shd w:val="clear" w:color="auto" w:fill="FFFFFF"/>
        </w:rPr>
        <w:t>1987</w:t>
      </w:r>
      <w:r>
        <w:rPr>
          <w:sz w:val="24"/>
          <w:szCs w:val="24"/>
          <w:shd w:val="clear" w:color="auto" w:fill="FFFFFF"/>
        </w:rPr>
        <w:t>)</w:t>
      </w:r>
      <w:r w:rsidRPr="008E44ED">
        <w:rPr>
          <w:sz w:val="24"/>
          <w:szCs w:val="24"/>
          <w:shd w:val="clear" w:color="auto" w:fill="FFFFFF"/>
        </w:rPr>
        <w:t xml:space="preserve">. “Interrater reliability of hand-held dynamometry,” </w:t>
      </w:r>
      <w:r w:rsidRPr="008E44ED">
        <w:rPr>
          <w:i/>
          <w:iCs/>
          <w:sz w:val="24"/>
          <w:szCs w:val="24"/>
          <w:shd w:val="clear" w:color="auto" w:fill="FFFFFF"/>
        </w:rPr>
        <w:t>Physical Therapy,</w:t>
      </w:r>
      <w:r w:rsidRPr="008E44ED">
        <w:rPr>
          <w:sz w:val="24"/>
          <w:szCs w:val="24"/>
          <w:shd w:val="clear" w:color="auto" w:fill="FFFFFF"/>
        </w:rPr>
        <w:t xml:space="preserve"> 67(6), pp. 931–933. </w:t>
      </w:r>
    </w:p>
    <w:p w14:paraId="12AFA426" w14:textId="7738EEDD" w:rsidR="00B86AA4" w:rsidRPr="004A504D" w:rsidRDefault="00B86AA4" w:rsidP="004A504D">
      <w:pPr>
        <w:spacing w:line="360" w:lineRule="auto"/>
        <w:rPr>
          <w:color w:val="FF0000"/>
          <w:sz w:val="24"/>
          <w:szCs w:val="24"/>
        </w:rPr>
      </w:pPr>
    </w:p>
    <w:p w14:paraId="5E308E4E" w14:textId="0EBB1416" w:rsidR="00B86AA4" w:rsidRPr="00BC7B8A" w:rsidRDefault="00B86AA4" w:rsidP="004A504D">
      <w:pPr>
        <w:spacing w:line="360" w:lineRule="auto"/>
        <w:rPr>
          <w:sz w:val="24"/>
          <w:szCs w:val="24"/>
          <w:shd w:val="clear" w:color="auto" w:fill="FFFFFF"/>
        </w:rPr>
      </w:pPr>
      <w:r w:rsidRPr="00BC7B8A">
        <w:rPr>
          <w:sz w:val="24"/>
          <w:szCs w:val="24"/>
          <w:shd w:val="clear" w:color="auto" w:fill="FFFFFF"/>
        </w:rPr>
        <w:t>Bohannon, R.</w:t>
      </w:r>
      <w:r w:rsidR="008E44ED">
        <w:rPr>
          <w:sz w:val="24"/>
          <w:szCs w:val="24"/>
          <w:shd w:val="clear" w:color="auto" w:fill="FFFFFF"/>
        </w:rPr>
        <w:t xml:space="preserve"> W.</w:t>
      </w:r>
      <w:r w:rsidRPr="00BC7B8A">
        <w:rPr>
          <w:sz w:val="24"/>
          <w:szCs w:val="24"/>
          <w:shd w:val="clear" w:color="auto" w:fill="FFFFFF"/>
        </w:rPr>
        <w:t xml:space="preserve">, </w:t>
      </w:r>
      <w:r w:rsidR="00B86A54">
        <w:rPr>
          <w:sz w:val="24"/>
          <w:szCs w:val="24"/>
          <w:shd w:val="clear" w:color="auto" w:fill="FFFFFF"/>
        </w:rPr>
        <w:t>(</w:t>
      </w:r>
      <w:r w:rsidRPr="00BC7B8A">
        <w:rPr>
          <w:sz w:val="24"/>
          <w:szCs w:val="24"/>
          <w:shd w:val="clear" w:color="auto" w:fill="FFFFFF"/>
        </w:rPr>
        <w:t>2012</w:t>
      </w:r>
      <w:r w:rsidR="00B86A54">
        <w:rPr>
          <w:sz w:val="24"/>
          <w:szCs w:val="24"/>
          <w:shd w:val="clear" w:color="auto" w:fill="FFFFFF"/>
        </w:rPr>
        <w:t>)</w:t>
      </w:r>
      <w:r w:rsidRPr="00BC7B8A">
        <w:rPr>
          <w:sz w:val="24"/>
          <w:szCs w:val="24"/>
          <w:shd w:val="clear" w:color="auto" w:fill="FFFFFF"/>
        </w:rPr>
        <w:t xml:space="preserve">. Hand-held dynamometry: A practicable alternative for obtaining objective measures of muscle strength. </w:t>
      </w:r>
      <w:proofErr w:type="spellStart"/>
      <w:r w:rsidRPr="00BC7B8A">
        <w:rPr>
          <w:i/>
          <w:iCs/>
          <w:sz w:val="24"/>
          <w:szCs w:val="24"/>
        </w:rPr>
        <w:t>Isokinetics</w:t>
      </w:r>
      <w:proofErr w:type="spellEnd"/>
      <w:r w:rsidRPr="00BC7B8A">
        <w:rPr>
          <w:i/>
          <w:iCs/>
          <w:sz w:val="24"/>
          <w:szCs w:val="24"/>
        </w:rPr>
        <w:t xml:space="preserve"> and Exercise Science</w:t>
      </w:r>
      <w:r w:rsidRPr="00BC7B8A">
        <w:rPr>
          <w:sz w:val="24"/>
          <w:szCs w:val="24"/>
          <w:shd w:val="clear" w:color="auto" w:fill="FFFFFF"/>
        </w:rPr>
        <w:t>, 20(4), pp.301-315</w:t>
      </w:r>
      <w:r w:rsidR="00BC7B8A" w:rsidRPr="00BC7B8A">
        <w:rPr>
          <w:sz w:val="24"/>
          <w:szCs w:val="24"/>
          <w:shd w:val="clear" w:color="auto" w:fill="FFFFFF"/>
        </w:rPr>
        <w:t>.</w:t>
      </w:r>
    </w:p>
    <w:p w14:paraId="5772EFB6" w14:textId="77777777" w:rsidR="00BC7B8A" w:rsidRDefault="00BC7B8A" w:rsidP="004A504D">
      <w:pPr>
        <w:spacing w:line="360" w:lineRule="auto"/>
        <w:rPr>
          <w:color w:val="FF0000"/>
          <w:sz w:val="24"/>
          <w:szCs w:val="24"/>
        </w:rPr>
      </w:pPr>
    </w:p>
    <w:p w14:paraId="6878A3B5" w14:textId="3743BE67" w:rsidR="00E65521" w:rsidRPr="00B86A54" w:rsidRDefault="00BC7B8A" w:rsidP="004A504D">
      <w:pPr>
        <w:spacing w:line="360" w:lineRule="auto"/>
        <w:rPr>
          <w:sz w:val="24"/>
          <w:szCs w:val="24"/>
          <w:shd w:val="clear" w:color="auto" w:fill="FFFFFF"/>
        </w:rPr>
      </w:pPr>
      <w:r w:rsidRPr="00BC7B8A">
        <w:rPr>
          <w:sz w:val="24"/>
          <w:szCs w:val="24"/>
        </w:rPr>
        <w:t xml:space="preserve">Bohannon, R. W., </w:t>
      </w:r>
      <w:r w:rsidR="00B86A54">
        <w:rPr>
          <w:sz w:val="24"/>
          <w:szCs w:val="24"/>
        </w:rPr>
        <w:t>(</w:t>
      </w:r>
      <w:r w:rsidRPr="00BC7B8A">
        <w:rPr>
          <w:sz w:val="24"/>
          <w:szCs w:val="24"/>
        </w:rPr>
        <w:t>1988</w:t>
      </w:r>
      <w:r w:rsidR="00B86A54">
        <w:rPr>
          <w:sz w:val="24"/>
          <w:szCs w:val="24"/>
        </w:rPr>
        <w:t>)</w:t>
      </w:r>
      <w:r w:rsidRPr="00BC7B8A">
        <w:rPr>
          <w:sz w:val="24"/>
          <w:szCs w:val="24"/>
        </w:rPr>
        <w:t xml:space="preserve">. “Make tests and break tests of elbow flexor muscle strength,” </w:t>
      </w:r>
      <w:r w:rsidRPr="00BC7B8A">
        <w:rPr>
          <w:i/>
          <w:iCs/>
          <w:sz w:val="24"/>
          <w:szCs w:val="24"/>
        </w:rPr>
        <w:t>Physical Therapy</w:t>
      </w:r>
      <w:r w:rsidRPr="00BC7B8A">
        <w:rPr>
          <w:sz w:val="24"/>
          <w:szCs w:val="24"/>
        </w:rPr>
        <w:t>, 68(2), pp. 193-194.</w:t>
      </w:r>
    </w:p>
    <w:p w14:paraId="250B42A6" w14:textId="7FD7EB34" w:rsidR="00DA2FA1" w:rsidRPr="004A504D" w:rsidRDefault="00DA2FA1" w:rsidP="004A504D">
      <w:pPr>
        <w:spacing w:line="360" w:lineRule="auto"/>
        <w:rPr>
          <w:color w:val="FF0000"/>
          <w:sz w:val="24"/>
          <w:szCs w:val="24"/>
        </w:rPr>
      </w:pPr>
    </w:p>
    <w:p w14:paraId="343EA943" w14:textId="73D3C788" w:rsidR="00DA2FA1" w:rsidRPr="004A504D" w:rsidRDefault="00DA2FA1" w:rsidP="004A504D">
      <w:pPr>
        <w:spacing w:line="360" w:lineRule="auto"/>
        <w:rPr>
          <w:rStyle w:val="selectable"/>
          <w:color w:val="FF0000"/>
          <w:sz w:val="24"/>
          <w:szCs w:val="24"/>
        </w:rPr>
      </w:pPr>
      <w:proofErr w:type="spellStart"/>
      <w:r w:rsidRPr="008E44ED">
        <w:rPr>
          <w:rStyle w:val="selectable"/>
          <w:sz w:val="24"/>
          <w:szCs w:val="24"/>
        </w:rPr>
        <w:lastRenderedPageBreak/>
        <w:t>Deones</w:t>
      </w:r>
      <w:proofErr w:type="spellEnd"/>
      <w:r w:rsidRPr="008E44ED">
        <w:rPr>
          <w:rStyle w:val="selectable"/>
          <w:sz w:val="24"/>
          <w:szCs w:val="24"/>
        </w:rPr>
        <w:t xml:space="preserve">, V., Wiley, S. and Worrell, T., </w:t>
      </w:r>
      <w:r w:rsidR="00B86A54">
        <w:rPr>
          <w:rStyle w:val="selectable"/>
          <w:sz w:val="24"/>
          <w:szCs w:val="24"/>
        </w:rPr>
        <w:t>(</w:t>
      </w:r>
      <w:r w:rsidRPr="008E44ED">
        <w:rPr>
          <w:rStyle w:val="selectable"/>
          <w:sz w:val="24"/>
          <w:szCs w:val="24"/>
        </w:rPr>
        <w:t>1994</w:t>
      </w:r>
      <w:r w:rsidR="00B86A54">
        <w:rPr>
          <w:rStyle w:val="selectable"/>
          <w:sz w:val="24"/>
          <w:szCs w:val="24"/>
        </w:rPr>
        <w:t>)</w:t>
      </w:r>
      <w:r w:rsidRPr="008E44ED">
        <w:rPr>
          <w:rStyle w:val="selectable"/>
          <w:sz w:val="24"/>
          <w:szCs w:val="24"/>
        </w:rPr>
        <w:t xml:space="preserve">. Assessment of Quadriceps Muscle Performance by a Hand-Held Dynamometer and an Isokinetic Dynamometer. </w:t>
      </w:r>
      <w:r w:rsidRPr="008E44ED">
        <w:rPr>
          <w:rStyle w:val="selectable"/>
          <w:i/>
          <w:iCs/>
          <w:sz w:val="24"/>
          <w:szCs w:val="24"/>
        </w:rPr>
        <w:t xml:space="preserve">Journal of Orthopaedic </w:t>
      </w:r>
      <w:r w:rsidR="00265A1E">
        <w:rPr>
          <w:rStyle w:val="selectable"/>
          <w:i/>
          <w:iCs/>
          <w:sz w:val="24"/>
          <w:szCs w:val="24"/>
        </w:rPr>
        <w:t>and</w:t>
      </w:r>
      <w:r w:rsidRPr="008E44ED">
        <w:rPr>
          <w:rStyle w:val="selectable"/>
          <w:i/>
          <w:iCs/>
          <w:sz w:val="24"/>
          <w:szCs w:val="24"/>
        </w:rPr>
        <w:t xml:space="preserve"> Sports Physical Therapy</w:t>
      </w:r>
      <w:r w:rsidRPr="008E44ED">
        <w:rPr>
          <w:rStyle w:val="selectable"/>
          <w:sz w:val="24"/>
          <w:szCs w:val="24"/>
        </w:rPr>
        <w:t>, 20(6), pp.296-301.</w:t>
      </w:r>
    </w:p>
    <w:p w14:paraId="430F8E0E" w14:textId="46C98E18" w:rsidR="00E65521" w:rsidRPr="004A504D" w:rsidRDefault="00E65521" w:rsidP="004A504D">
      <w:pPr>
        <w:spacing w:line="360" w:lineRule="auto"/>
        <w:rPr>
          <w:rStyle w:val="selectable"/>
          <w:color w:val="FF0000"/>
          <w:sz w:val="24"/>
          <w:szCs w:val="24"/>
        </w:rPr>
      </w:pPr>
    </w:p>
    <w:p w14:paraId="3D5D14D9" w14:textId="2D0DE351" w:rsidR="00E65521" w:rsidRPr="004A504D" w:rsidRDefault="00E65521" w:rsidP="004A504D">
      <w:pPr>
        <w:spacing w:line="360" w:lineRule="auto"/>
        <w:rPr>
          <w:color w:val="FF0000"/>
          <w:sz w:val="24"/>
          <w:szCs w:val="24"/>
          <w:shd w:val="clear" w:color="auto" w:fill="FFFFFF"/>
        </w:rPr>
      </w:pPr>
      <w:r w:rsidRPr="00AB5229">
        <w:rPr>
          <w:sz w:val="24"/>
          <w:szCs w:val="24"/>
          <w:shd w:val="clear" w:color="auto" w:fill="FFFFFF"/>
        </w:rPr>
        <w:t>Hansen</w:t>
      </w:r>
      <w:r w:rsidR="008E44ED" w:rsidRPr="00AB5229">
        <w:rPr>
          <w:sz w:val="24"/>
          <w:szCs w:val="24"/>
          <w:shd w:val="clear" w:color="auto" w:fill="FFFFFF"/>
        </w:rPr>
        <w:t>,</w:t>
      </w:r>
      <w:r w:rsidRPr="00AB5229">
        <w:rPr>
          <w:sz w:val="24"/>
          <w:szCs w:val="24"/>
          <w:shd w:val="clear" w:color="auto" w:fill="FFFFFF"/>
        </w:rPr>
        <w:t xml:space="preserve"> E</w:t>
      </w:r>
      <w:r w:rsidR="00AB5229" w:rsidRPr="00AB5229">
        <w:rPr>
          <w:sz w:val="24"/>
          <w:szCs w:val="24"/>
          <w:shd w:val="clear" w:color="auto" w:fill="FFFFFF"/>
        </w:rPr>
        <w:t>.</w:t>
      </w:r>
      <w:r w:rsidRPr="00AB5229">
        <w:rPr>
          <w:sz w:val="24"/>
          <w:szCs w:val="24"/>
          <w:shd w:val="clear" w:color="auto" w:fill="FFFFFF"/>
        </w:rPr>
        <w:t xml:space="preserve"> M</w:t>
      </w:r>
      <w:r w:rsidR="00AB5229" w:rsidRPr="00AB5229">
        <w:rPr>
          <w:sz w:val="24"/>
          <w:szCs w:val="24"/>
          <w:shd w:val="clear" w:color="auto" w:fill="FFFFFF"/>
        </w:rPr>
        <w:t>.</w:t>
      </w:r>
      <w:r w:rsidRPr="00AB5229">
        <w:rPr>
          <w:sz w:val="24"/>
          <w:szCs w:val="24"/>
          <w:shd w:val="clear" w:color="auto" w:fill="FFFFFF"/>
        </w:rPr>
        <w:t>, McCartney</w:t>
      </w:r>
      <w:r w:rsidR="00AB5229" w:rsidRPr="00AB5229">
        <w:rPr>
          <w:sz w:val="24"/>
          <w:szCs w:val="24"/>
          <w:shd w:val="clear" w:color="auto" w:fill="FFFFFF"/>
        </w:rPr>
        <w:t>,</w:t>
      </w:r>
      <w:r w:rsidRPr="00AB5229">
        <w:rPr>
          <w:sz w:val="24"/>
          <w:szCs w:val="24"/>
          <w:shd w:val="clear" w:color="auto" w:fill="FFFFFF"/>
        </w:rPr>
        <w:t xml:space="preserve"> C</w:t>
      </w:r>
      <w:r w:rsidR="00AB5229" w:rsidRPr="00AB5229">
        <w:rPr>
          <w:sz w:val="24"/>
          <w:szCs w:val="24"/>
          <w:shd w:val="clear" w:color="auto" w:fill="FFFFFF"/>
        </w:rPr>
        <w:t>.</w:t>
      </w:r>
      <w:r w:rsidRPr="00AB5229">
        <w:rPr>
          <w:sz w:val="24"/>
          <w:szCs w:val="24"/>
          <w:shd w:val="clear" w:color="auto" w:fill="FFFFFF"/>
        </w:rPr>
        <w:t>N</w:t>
      </w:r>
      <w:r w:rsidR="00AB5229" w:rsidRPr="00AB5229">
        <w:rPr>
          <w:sz w:val="24"/>
          <w:szCs w:val="24"/>
          <w:shd w:val="clear" w:color="auto" w:fill="FFFFFF"/>
        </w:rPr>
        <w:t>.</w:t>
      </w:r>
      <w:r w:rsidRPr="00AB5229">
        <w:rPr>
          <w:sz w:val="24"/>
          <w:szCs w:val="24"/>
          <w:shd w:val="clear" w:color="auto" w:fill="FFFFFF"/>
        </w:rPr>
        <w:t>, Sweeney</w:t>
      </w:r>
      <w:r w:rsidR="00AB5229" w:rsidRPr="00AB5229">
        <w:rPr>
          <w:sz w:val="24"/>
          <w:szCs w:val="24"/>
          <w:shd w:val="clear" w:color="auto" w:fill="FFFFFF"/>
        </w:rPr>
        <w:t>,</w:t>
      </w:r>
      <w:r w:rsidRPr="00AB5229">
        <w:rPr>
          <w:sz w:val="24"/>
          <w:szCs w:val="24"/>
          <w:shd w:val="clear" w:color="auto" w:fill="FFFFFF"/>
        </w:rPr>
        <w:t xml:space="preserve"> R</w:t>
      </w:r>
      <w:r w:rsidR="00AB5229" w:rsidRPr="00AB5229">
        <w:rPr>
          <w:sz w:val="24"/>
          <w:szCs w:val="24"/>
          <w:shd w:val="clear" w:color="auto" w:fill="FFFFFF"/>
        </w:rPr>
        <w:t>.</w:t>
      </w:r>
      <w:r w:rsidRPr="00AB5229">
        <w:rPr>
          <w:sz w:val="24"/>
          <w:szCs w:val="24"/>
          <w:shd w:val="clear" w:color="auto" w:fill="FFFFFF"/>
        </w:rPr>
        <w:t>S</w:t>
      </w:r>
      <w:r w:rsidR="00AB5229" w:rsidRPr="00AB5229">
        <w:rPr>
          <w:sz w:val="24"/>
          <w:szCs w:val="24"/>
          <w:shd w:val="clear" w:color="auto" w:fill="FFFFFF"/>
        </w:rPr>
        <w:t>.</w:t>
      </w:r>
      <w:r w:rsidRPr="00AB5229">
        <w:rPr>
          <w:sz w:val="24"/>
          <w:szCs w:val="24"/>
          <w:shd w:val="clear" w:color="auto" w:fill="FFFFFF"/>
        </w:rPr>
        <w:t xml:space="preserve">, </w:t>
      </w:r>
      <w:proofErr w:type="spellStart"/>
      <w:r w:rsidRPr="00AB5229">
        <w:rPr>
          <w:sz w:val="24"/>
          <w:szCs w:val="24"/>
          <w:shd w:val="clear" w:color="auto" w:fill="FFFFFF"/>
        </w:rPr>
        <w:t>Palimenio</w:t>
      </w:r>
      <w:proofErr w:type="spellEnd"/>
      <w:r w:rsidR="00AB5229" w:rsidRPr="00AB5229">
        <w:rPr>
          <w:sz w:val="24"/>
          <w:szCs w:val="24"/>
          <w:shd w:val="clear" w:color="auto" w:fill="FFFFFF"/>
        </w:rPr>
        <w:t>,</w:t>
      </w:r>
      <w:r w:rsidRPr="00AB5229">
        <w:rPr>
          <w:sz w:val="24"/>
          <w:szCs w:val="24"/>
          <w:shd w:val="clear" w:color="auto" w:fill="FFFFFF"/>
        </w:rPr>
        <w:t xml:space="preserve"> M</w:t>
      </w:r>
      <w:r w:rsidR="00AB5229" w:rsidRPr="00AB5229">
        <w:rPr>
          <w:sz w:val="24"/>
          <w:szCs w:val="24"/>
          <w:shd w:val="clear" w:color="auto" w:fill="FFFFFF"/>
        </w:rPr>
        <w:t>.</w:t>
      </w:r>
      <w:r w:rsidRPr="00AB5229">
        <w:rPr>
          <w:sz w:val="24"/>
          <w:szCs w:val="24"/>
          <w:shd w:val="clear" w:color="auto" w:fill="FFFFFF"/>
        </w:rPr>
        <w:t>R</w:t>
      </w:r>
      <w:r w:rsidR="00AB5229" w:rsidRPr="00AB5229">
        <w:rPr>
          <w:sz w:val="24"/>
          <w:szCs w:val="24"/>
          <w:shd w:val="clear" w:color="auto" w:fill="FFFFFF"/>
        </w:rPr>
        <w:t>. and</w:t>
      </w:r>
      <w:r w:rsidRPr="00AB5229">
        <w:rPr>
          <w:sz w:val="24"/>
          <w:szCs w:val="24"/>
          <w:shd w:val="clear" w:color="auto" w:fill="FFFFFF"/>
        </w:rPr>
        <w:t xml:space="preserve"> </w:t>
      </w:r>
      <w:proofErr w:type="spellStart"/>
      <w:r w:rsidRPr="00AB5229">
        <w:rPr>
          <w:sz w:val="24"/>
          <w:szCs w:val="24"/>
          <w:shd w:val="clear" w:color="auto" w:fill="FFFFFF"/>
        </w:rPr>
        <w:t>Grindstaff</w:t>
      </w:r>
      <w:proofErr w:type="spellEnd"/>
      <w:r w:rsidR="00AB5229" w:rsidRPr="00AB5229">
        <w:rPr>
          <w:sz w:val="24"/>
          <w:szCs w:val="24"/>
          <w:shd w:val="clear" w:color="auto" w:fill="FFFFFF"/>
        </w:rPr>
        <w:t>,</w:t>
      </w:r>
      <w:r w:rsidRPr="00AB5229">
        <w:rPr>
          <w:sz w:val="24"/>
          <w:szCs w:val="24"/>
          <w:shd w:val="clear" w:color="auto" w:fill="FFFFFF"/>
        </w:rPr>
        <w:t xml:space="preserve"> T</w:t>
      </w:r>
      <w:r w:rsidR="00AB5229" w:rsidRPr="00AB5229">
        <w:rPr>
          <w:sz w:val="24"/>
          <w:szCs w:val="24"/>
          <w:shd w:val="clear" w:color="auto" w:fill="FFFFFF"/>
        </w:rPr>
        <w:t>.</w:t>
      </w:r>
      <w:r w:rsidRPr="00AB5229">
        <w:rPr>
          <w:sz w:val="24"/>
          <w:szCs w:val="24"/>
          <w:shd w:val="clear" w:color="auto" w:fill="FFFFFF"/>
        </w:rPr>
        <w:t>L</w:t>
      </w:r>
      <w:r w:rsidR="00AB5229" w:rsidRPr="00AB5229">
        <w:rPr>
          <w:sz w:val="24"/>
          <w:szCs w:val="24"/>
          <w:shd w:val="clear" w:color="auto" w:fill="FFFFFF"/>
        </w:rPr>
        <w:t xml:space="preserve">., </w:t>
      </w:r>
      <w:r w:rsidR="00B86A54">
        <w:rPr>
          <w:sz w:val="24"/>
          <w:szCs w:val="24"/>
          <w:shd w:val="clear" w:color="auto" w:fill="FFFFFF"/>
        </w:rPr>
        <w:t>(</w:t>
      </w:r>
      <w:r w:rsidR="00AB5229" w:rsidRPr="00AB5229">
        <w:rPr>
          <w:sz w:val="24"/>
          <w:szCs w:val="24"/>
          <w:shd w:val="clear" w:color="auto" w:fill="FFFFFF"/>
        </w:rPr>
        <w:t>2015</w:t>
      </w:r>
      <w:r w:rsidR="00B86A54">
        <w:rPr>
          <w:sz w:val="24"/>
          <w:szCs w:val="24"/>
          <w:shd w:val="clear" w:color="auto" w:fill="FFFFFF"/>
        </w:rPr>
        <w:t>)</w:t>
      </w:r>
      <w:r w:rsidR="00AB5229" w:rsidRPr="00AB5229">
        <w:rPr>
          <w:sz w:val="24"/>
          <w:szCs w:val="24"/>
          <w:shd w:val="clear" w:color="auto" w:fill="FFFFFF"/>
        </w:rPr>
        <w:t>.</w:t>
      </w:r>
      <w:r w:rsidRPr="00AB5229">
        <w:rPr>
          <w:sz w:val="24"/>
          <w:szCs w:val="24"/>
          <w:shd w:val="clear" w:color="auto" w:fill="FFFFFF"/>
        </w:rPr>
        <w:t xml:space="preserve"> Hand-held dynamometer positioning impacts discomfort during quadriceps strength testing: A validity and reliability study. </w:t>
      </w:r>
      <w:r w:rsidR="00AB5229" w:rsidRPr="00AB5229">
        <w:rPr>
          <w:i/>
          <w:iCs/>
          <w:sz w:val="24"/>
          <w:szCs w:val="24"/>
          <w:shd w:val="clear" w:color="auto" w:fill="FFFFFF"/>
        </w:rPr>
        <w:t xml:space="preserve">The </w:t>
      </w:r>
      <w:r w:rsidRPr="00AB5229">
        <w:rPr>
          <w:i/>
          <w:iCs/>
          <w:sz w:val="24"/>
          <w:szCs w:val="24"/>
          <w:shd w:val="clear" w:color="auto" w:fill="FFFFFF"/>
        </w:rPr>
        <w:t>Int</w:t>
      </w:r>
      <w:r w:rsidR="00AB5229" w:rsidRPr="00AB5229">
        <w:rPr>
          <w:i/>
          <w:iCs/>
          <w:sz w:val="24"/>
          <w:szCs w:val="24"/>
          <w:shd w:val="clear" w:color="auto" w:fill="FFFFFF"/>
        </w:rPr>
        <w:t xml:space="preserve">ernational </w:t>
      </w:r>
      <w:r w:rsidRPr="00AB5229">
        <w:rPr>
          <w:i/>
          <w:iCs/>
          <w:sz w:val="24"/>
          <w:szCs w:val="24"/>
          <w:shd w:val="clear" w:color="auto" w:fill="FFFFFF"/>
        </w:rPr>
        <w:t>J</w:t>
      </w:r>
      <w:r w:rsidR="00AB5229" w:rsidRPr="00AB5229">
        <w:rPr>
          <w:i/>
          <w:iCs/>
          <w:sz w:val="24"/>
          <w:szCs w:val="24"/>
          <w:shd w:val="clear" w:color="auto" w:fill="FFFFFF"/>
        </w:rPr>
        <w:t>ournal of</w:t>
      </w:r>
      <w:r w:rsidRPr="00AB5229">
        <w:rPr>
          <w:i/>
          <w:iCs/>
          <w:sz w:val="24"/>
          <w:szCs w:val="24"/>
          <w:shd w:val="clear" w:color="auto" w:fill="FFFFFF"/>
        </w:rPr>
        <w:t xml:space="preserve"> Sports Phys</w:t>
      </w:r>
      <w:r w:rsidR="00AB5229" w:rsidRPr="00AB5229">
        <w:rPr>
          <w:i/>
          <w:iCs/>
          <w:sz w:val="24"/>
          <w:szCs w:val="24"/>
          <w:shd w:val="clear" w:color="auto" w:fill="FFFFFF"/>
        </w:rPr>
        <w:t>ical</w:t>
      </w:r>
      <w:r w:rsidRPr="00AB5229">
        <w:rPr>
          <w:i/>
          <w:iCs/>
          <w:sz w:val="24"/>
          <w:szCs w:val="24"/>
          <w:shd w:val="clear" w:color="auto" w:fill="FFFFFF"/>
        </w:rPr>
        <w:t xml:space="preserve"> Ther</w:t>
      </w:r>
      <w:r w:rsidR="00AB5229" w:rsidRPr="00AB5229">
        <w:rPr>
          <w:i/>
          <w:iCs/>
          <w:sz w:val="24"/>
          <w:szCs w:val="24"/>
          <w:shd w:val="clear" w:color="auto" w:fill="FFFFFF"/>
        </w:rPr>
        <w:t>apy,</w:t>
      </w:r>
      <w:r w:rsidR="00AB5229" w:rsidRPr="00AB5229">
        <w:rPr>
          <w:sz w:val="24"/>
          <w:szCs w:val="24"/>
          <w:shd w:val="clear" w:color="auto" w:fill="FFFFFF"/>
        </w:rPr>
        <w:t xml:space="preserve"> </w:t>
      </w:r>
      <w:r w:rsidRPr="00AB5229">
        <w:rPr>
          <w:sz w:val="24"/>
          <w:szCs w:val="24"/>
          <w:shd w:val="clear" w:color="auto" w:fill="FFFFFF"/>
        </w:rPr>
        <w:t>10(1)</w:t>
      </w:r>
      <w:r w:rsidR="00AB5229" w:rsidRPr="00AB5229">
        <w:rPr>
          <w:sz w:val="24"/>
          <w:szCs w:val="24"/>
          <w:shd w:val="clear" w:color="auto" w:fill="FFFFFF"/>
        </w:rPr>
        <w:t>,</w:t>
      </w:r>
      <w:r w:rsidR="008E44ED" w:rsidRPr="00AB5229">
        <w:rPr>
          <w:sz w:val="24"/>
          <w:szCs w:val="24"/>
          <w:shd w:val="clear" w:color="auto" w:fill="FFFFFF"/>
        </w:rPr>
        <w:t xml:space="preserve"> pp.</w:t>
      </w:r>
      <w:r w:rsidRPr="00AB5229">
        <w:rPr>
          <w:sz w:val="24"/>
          <w:szCs w:val="24"/>
          <w:shd w:val="clear" w:color="auto" w:fill="FFFFFF"/>
        </w:rPr>
        <w:t>62-68.</w:t>
      </w:r>
    </w:p>
    <w:p w14:paraId="0056A5A4" w14:textId="77777777" w:rsidR="00813A19" w:rsidRPr="004A504D" w:rsidRDefault="00813A19" w:rsidP="004A504D">
      <w:pPr>
        <w:spacing w:line="360" w:lineRule="auto"/>
        <w:rPr>
          <w:color w:val="FF0000"/>
          <w:sz w:val="24"/>
          <w:szCs w:val="24"/>
          <w:shd w:val="clear" w:color="auto" w:fill="FFFFFF"/>
        </w:rPr>
      </w:pPr>
    </w:p>
    <w:p w14:paraId="367F171E" w14:textId="242EDDC9" w:rsidR="00894296" w:rsidRPr="004A504D" w:rsidRDefault="00813A19" w:rsidP="004A504D">
      <w:pPr>
        <w:spacing w:line="360" w:lineRule="auto"/>
        <w:rPr>
          <w:rFonts w:eastAsia="Times New Roman"/>
          <w:color w:val="FF0000"/>
          <w:sz w:val="24"/>
          <w:szCs w:val="24"/>
        </w:rPr>
      </w:pPr>
      <w:r w:rsidRPr="008E44ED">
        <w:rPr>
          <w:rFonts w:eastAsia="Times New Roman"/>
          <w:sz w:val="24"/>
          <w:szCs w:val="24"/>
        </w:rPr>
        <w:t xml:space="preserve">Hébert, L., </w:t>
      </w:r>
      <w:proofErr w:type="spellStart"/>
      <w:r w:rsidRPr="008E44ED">
        <w:rPr>
          <w:rFonts w:eastAsia="Times New Roman"/>
          <w:sz w:val="24"/>
          <w:szCs w:val="24"/>
        </w:rPr>
        <w:t>Remec</w:t>
      </w:r>
      <w:proofErr w:type="spellEnd"/>
      <w:r w:rsidRPr="008E44ED">
        <w:rPr>
          <w:rFonts w:eastAsia="Times New Roman"/>
          <w:sz w:val="24"/>
          <w:szCs w:val="24"/>
        </w:rPr>
        <w:t xml:space="preserve">, J., Saulnier, J., Vial, C. and </w:t>
      </w:r>
      <w:proofErr w:type="spellStart"/>
      <w:r w:rsidRPr="008E44ED">
        <w:rPr>
          <w:rFonts w:eastAsia="Times New Roman"/>
          <w:sz w:val="24"/>
          <w:szCs w:val="24"/>
        </w:rPr>
        <w:t>Puymirat</w:t>
      </w:r>
      <w:proofErr w:type="spellEnd"/>
      <w:r w:rsidRPr="008E44ED">
        <w:rPr>
          <w:rFonts w:eastAsia="Times New Roman"/>
          <w:sz w:val="24"/>
          <w:szCs w:val="24"/>
        </w:rPr>
        <w:t xml:space="preserve">, J., </w:t>
      </w:r>
      <w:r w:rsidR="00B86A54">
        <w:rPr>
          <w:rFonts w:eastAsia="Times New Roman"/>
          <w:sz w:val="24"/>
          <w:szCs w:val="24"/>
        </w:rPr>
        <w:t>(</w:t>
      </w:r>
      <w:r w:rsidRPr="008E44ED">
        <w:rPr>
          <w:rFonts w:eastAsia="Times New Roman"/>
          <w:sz w:val="24"/>
          <w:szCs w:val="24"/>
        </w:rPr>
        <w:t>2010</w:t>
      </w:r>
      <w:r w:rsidR="00B86A54">
        <w:rPr>
          <w:rFonts w:eastAsia="Times New Roman"/>
          <w:sz w:val="24"/>
          <w:szCs w:val="24"/>
        </w:rPr>
        <w:t>)</w:t>
      </w:r>
      <w:r w:rsidRPr="008E44ED">
        <w:rPr>
          <w:rFonts w:eastAsia="Times New Roman"/>
          <w:sz w:val="24"/>
          <w:szCs w:val="24"/>
        </w:rPr>
        <w:t xml:space="preserve">. The use of muscle strength assessed with handheld dynamometers as a non-invasive biological marker in myotonic dystrophy type 1 patients: a </w:t>
      </w:r>
      <w:proofErr w:type="spellStart"/>
      <w:r w:rsidRPr="008E44ED">
        <w:rPr>
          <w:rFonts w:eastAsia="Times New Roman"/>
          <w:sz w:val="24"/>
          <w:szCs w:val="24"/>
        </w:rPr>
        <w:t>multicenter</w:t>
      </w:r>
      <w:proofErr w:type="spellEnd"/>
      <w:r w:rsidRPr="008E44ED">
        <w:rPr>
          <w:rFonts w:eastAsia="Times New Roman"/>
          <w:sz w:val="24"/>
          <w:szCs w:val="24"/>
        </w:rPr>
        <w:t xml:space="preserve"> study. </w:t>
      </w:r>
      <w:r w:rsidRPr="008E44ED">
        <w:rPr>
          <w:rFonts w:eastAsia="Times New Roman"/>
          <w:i/>
          <w:iCs/>
          <w:sz w:val="24"/>
          <w:szCs w:val="24"/>
        </w:rPr>
        <w:t>BMC Musculoskeletal Disorders</w:t>
      </w:r>
      <w:r w:rsidRPr="008E44ED">
        <w:rPr>
          <w:rFonts w:eastAsia="Times New Roman"/>
          <w:sz w:val="24"/>
          <w:szCs w:val="24"/>
        </w:rPr>
        <w:t>, 11(72), pp.1-9.</w:t>
      </w:r>
    </w:p>
    <w:p w14:paraId="300CE7A3" w14:textId="77777777" w:rsidR="00D70013" w:rsidRPr="004A504D" w:rsidRDefault="00D70013" w:rsidP="004A504D">
      <w:pPr>
        <w:spacing w:line="360" w:lineRule="auto"/>
        <w:ind w:left="-120"/>
        <w:rPr>
          <w:rFonts w:eastAsia="Times New Roman"/>
          <w:color w:val="FF0000"/>
          <w:sz w:val="24"/>
          <w:szCs w:val="24"/>
        </w:rPr>
      </w:pPr>
    </w:p>
    <w:p w14:paraId="32D6B665" w14:textId="3C49EC3A" w:rsidR="00773884" w:rsidRPr="004A504D" w:rsidRDefault="00132717" w:rsidP="004A504D">
      <w:pPr>
        <w:spacing w:line="360" w:lineRule="auto"/>
        <w:rPr>
          <w:color w:val="FF0000"/>
          <w:sz w:val="24"/>
          <w:szCs w:val="24"/>
        </w:rPr>
      </w:pPr>
      <w:proofErr w:type="spellStart"/>
      <w:r w:rsidRPr="008E44ED">
        <w:rPr>
          <w:sz w:val="24"/>
          <w:szCs w:val="24"/>
        </w:rPr>
        <w:t>Kelln</w:t>
      </w:r>
      <w:proofErr w:type="spellEnd"/>
      <w:r w:rsidRPr="008E44ED">
        <w:rPr>
          <w:sz w:val="24"/>
          <w:szCs w:val="24"/>
        </w:rPr>
        <w:t xml:space="preserve">, B., McKeon, P., </w:t>
      </w:r>
      <w:proofErr w:type="spellStart"/>
      <w:r w:rsidRPr="008E44ED">
        <w:rPr>
          <w:sz w:val="24"/>
          <w:szCs w:val="24"/>
        </w:rPr>
        <w:t>Gontkof</w:t>
      </w:r>
      <w:proofErr w:type="spellEnd"/>
      <w:r w:rsidRPr="008E44ED">
        <w:rPr>
          <w:sz w:val="24"/>
          <w:szCs w:val="24"/>
        </w:rPr>
        <w:t xml:space="preserve">, L. and Hertel, J., </w:t>
      </w:r>
      <w:r w:rsidR="00B86A54">
        <w:rPr>
          <w:sz w:val="24"/>
          <w:szCs w:val="24"/>
        </w:rPr>
        <w:t>(</w:t>
      </w:r>
      <w:r w:rsidRPr="008E44ED">
        <w:rPr>
          <w:sz w:val="24"/>
          <w:szCs w:val="24"/>
        </w:rPr>
        <w:t>2008</w:t>
      </w:r>
      <w:r w:rsidR="00B86A54">
        <w:rPr>
          <w:sz w:val="24"/>
          <w:szCs w:val="24"/>
        </w:rPr>
        <w:t>)</w:t>
      </w:r>
      <w:r w:rsidRPr="008E44ED">
        <w:rPr>
          <w:sz w:val="24"/>
          <w:szCs w:val="24"/>
        </w:rPr>
        <w:t xml:space="preserve">. Hand-Held Dynamometry: Reliability of Lower Extremity Muscle Testing in Healthy, Physically Active, Young Adults. </w:t>
      </w:r>
      <w:r w:rsidRPr="008E44ED">
        <w:rPr>
          <w:i/>
          <w:iCs/>
          <w:sz w:val="24"/>
          <w:szCs w:val="24"/>
        </w:rPr>
        <w:t>Journal of Sport Rehabilitation</w:t>
      </w:r>
      <w:r w:rsidRPr="008E44ED">
        <w:rPr>
          <w:sz w:val="24"/>
          <w:szCs w:val="24"/>
        </w:rPr>
        <w:t>, 17(2), pp.160-170.</w:t>
      </w:r>
    </w:p>
    <w:p w14:paraId="009E3355" w14:textId="77777777" w:rsidR="004A504D" w:rsidRPr="004A504D" w:rsidRDefault="004A504D" w:rsidP="004A504D">
      <w:pPr>
        <w:spacing w:line="360" w:lineRule="auto"/>
        <w:rPr>
          <w:color w:val="FF0000"/>
          <w:sz w:val="24"/>
          <w:szCs w:val="24"/>
        </w:rPr>
      </w:pPr>
    </w:p>
    <w:p w14:paraId="511A4DF2" w14:textId="4B3F33AC" w:rsidR="00773884" w:rsidRPr="004A504D" w:rsidRDefault="00773884" w:rsidP="004A504D">
      <w:pPr>
        <w:spacing w:line="360" w:lineRule="auto"/>
        <w:rPr>
          <w:color w:val="FF0000"/>
          <w:sz w:val="24"/>
          <w:szCs w:val="24"/>
        </w:rPr>
      </w:pPr>
      <w:r w:rsidRPr="008E44ED">
        <w:rPr>
          <w:rStyle w:val="selectable"/>
          <w:sz w:val="24"/>
          <w:szCs w:val="24"/>
        </w:rPr>
        <w:t xml:space="preserve">Kim, W., Kim, D., </w:t>
      </w:r>
      <w:proofErr w:type="spellStart"/>
      <w:r w:rsidRPr="008E44ED">
        <w:rPr>
          <w:rStyle w:val="selectable"/>
          <w:sz w:val="24"/>
          <w:szCs w:val="24"/>
        </w:rPr>
        <w:t>Seo</w:t>
      </w:r>
      <w:proofErr w:type="spellEnd"/>
      <w:r w:rsidRPr="008E44ED">
        <w:rPr>
          <w:rStyle w:val="selectable"/>
          <w:sz w:val="24"/>
          <w:szCs w:val="24"/>
        </w:rPr>
        <w:t xml:space="preserve">, K. and Kang, S., </w:t>
      </w:r>
      <w:r w:rsidR="00B86A54">
        <w:rPr>
          <w:rStyle w:val="selectable"/>
          <w:sz w:val="24"/>
          <w:szCs w:val="24"/>
        </w:rPr>
        <w:t>(</w:t>
      </w:r>
      <w:r w:rsidRPr="008E44ED">
        <w:rPr>
          <w:rStyle w:val="selectable"/>
          <w:sz w:val="24"/>
          <w:szCs w:val="24"/>
        </w:rPr>
        <w:t>2014</w:t>
      </w:r>
      <w:r w:rsidR="00B86A54">
        <w:rPr>
          <w:rStyle w:val="selectable"/>
          <w:sz w:val="24"/>
          <w:szCs w:val="24"/>
        </w:rPr>
        <w:t>)</w:t>
      </w:r>
      <w:r w:rsidRPr="008E44ED">
        <w:rPr>
          <w:rStyle w:val="selectable"/>
          <w:sz w:val="24"/>
          <w:szCs w:val="24"/>
        </w:rPr>
        <w:t xml:space="preserve">. Reliability and Validity of Isometric Knee Extensor Strength Test </w:t>
      </w:r>
      <w:r w:rsidR="00B86A54">
        <w:rPr>
          <w:rStyle w:val="selectable"/>
          <w:sz w:val="24"/>
          <w:szCs w:val="24"/>
        </w:rPr>
        <w:t>w</w:t>
      </w:r>
      <w:r w:rsidRPr="008E44ED">
        <w:rPr>
          <w:rStyle w:val="selectable"/>
          <w:sz w:val="24"/>
          <w:szCs w:val="24"/>
        </w:rPr>
        <w:t xml:space="preserve">ith Hand-Held Dynamometer Depending on Its Fixation: A Pilot Study. </w:t>
      </w:r>
      <w:r w:rsidRPr="008E44ED">
        <w:rPr>
          <w:rStyle w:val="selectable"/>
          <w:i/>
          <w:iCs/>
          <w:sz w:val="24"/>
          <w:szCs w:val="24"/>
        </w:rPr>
        <w:t>Annals of Rehabilitation Medicine</w:t>
      </w:r>
      <w:r w:rsidRPr="008E44ED">
        <w:rPr>
          <w:rStyle w:val="selectable"/>
          <w:sz w:val="24"/>
          <w:szCs w:val="24"/>
        </w:rPr>
        <w:t xml:space="preserve">, 38(1), </w:t>
      </w:r>
      <w:r w:rsidR="00B86A54">
        <w:rPr>
          <w:rStyle w:val="selectable"/>
          <w:sz w:val="24"/>
          <w:szCs w:val="24"/>
        </w:rPr>
        <w:t>p</w:t>
      </w:r>
      <w:r w:rsidRPr="008E44ED">
        <w:rPr>
          <w:rStyle w:val="selectable"/>
          <w:sz w:val="24"/>
          <w:szCs w:val="24"/>
        </w:rPr>
        <w:t>p.84.</w:t>
      </w:r>
    </w:p>
    <w:p w14:paraId="3E6BC7DA" w14:textId="47DEBD4D" w:rsidR="00DD6760" w:rsidRPr="004A504D" w:rsidRDefault="00DD6760" w:rsidP="004A504D">
      <w:pPr>
        <w:spacing w:line="360" w:lineRule="auto"/>
        <w:rPr>
          <w:color w:val="FF0000"/>
          <w:sz w:val="24"/>
          <w:szCs w:val="24"/>
        </w:rPr>
      </w:pPr>
    </w:p>
    <w:p w14:paraId="47111B46" w14:textId="00A86FFD" w:rsidR="00DD6760" w:rsidRPr="004A504D" w:rsidRDefault="00DD6760" w:rsidP="004A504D">
      <w:pPr>
        <w:spacing w:line="360" w:lineRule="auto"/>
        <w:rPr>
          <w:rFonts w:eastAsia="Times New Roman"/>
          <w:color w:val="FF0000"/>
          <w:sz w:val="24"/>
          <w:szCs w:val="24"/>
        </w:rPr>
      </w:pPr>
      <w:proofErr w:type="spellStart"/>
      <w:r w:rsidRPr="008E44ED">
        <w:rPr>
          <w:rStyle w:val="selectable"/>
          <w:sz w:val="24"/>
          <w:szCs w:val="24"/>
        </w:rPr>
        <w:t>Lanshammar</w:t>
      </w:r>
      <w:proofErr w:type="spellEnd"/>
      <w:r w:rsidRPr="008E44ED">
        <w:rPr>
          <w:rStyle w:val="selectable"/>
          <w:sz w:val="24"/>
          <w:szCs w:val="24"/>
        </w:rPr>
        <w:t xml:space="preserve">, K. and </w:t>
      </w:r>
      <w:proofErr w:type="spellStart"/>
      <w:r w:rsidRPr="008E44ED">
        <w:rPr>
          <w:rStyle w:val="selectable"/>
          <w:sz w:val="24"/>
          <w:szCs w:val="24"/>
        </w:rPr>
        <w:t>Ribom</w:t>
      </w:r>
      <w:proofErr w:type="spellEnd"/>
      <w:r w:rsidRPr="008E44ED">
        <w:rPr>
          <w:rStyle w:val="selectable"/>
          <w:sz w:val="24"/>
          <w:szCs w:val="24"/>
        </w:rPr>
        <w:t xml:space="preserve">, E., </w:t>
      </w:r>
      <w:r w:rsidR="00B86A54">
        <w:rPr>
          <w:rStyle w:val="selectable"/>
          <w:sz w:val="24"/>
          <w:szCs w:val="24"/>
        </w:rPr>
        <w:t>(</w:t>
      </w:r>
      <w:r w:rsidRPr="008E44ED">
        <w:rPr>
          <w:rStyle w:val="selectable"/>
          <w:sz w:val="24"/>
          <w:szCs w:val="24"/>
        </w:rPr>
        <w:t>2011</w:t>
      </w:r>
      <w:r w:rsidR="00B86A54">
        <w:rPr>
          <w:rStyle w:val="selectable"/>
          <w:sz w:val="24"/>
          <w:szCs w:val="24"/>
        </w:rPr>
        <w:t>)</w:t>
      </w:r>
      <w:r w:rsidRPr="008E44ED">
        <w:rPr>
          <w:rStyle w:val="selectable"/>
          <w:sz w:val="24"/>
          <w:szCs w:val="24"/>
        </w:rPr>
        <w:t xml:space="preserve">. Differences in muscle strength in dominant and non-dominant leg in females aged 20–39 years – A population-based study. </w:t>
      </w:r>
      <w:r w:rsidRPr="008E44ED">
        <w:rPr>
          <w:rStyle w:val="selectable"/>
          <w:i/>
          <w:iCs/>
          <w:sz w:val="24"/>
          <w:szCs w:val="24"/>
        </w:rPr>
        <w:t>Physical Therapy in Sport</w:t>
      </w:r>
      <w:r w:rsidRPr="008E44ED">
        <w:rPr>
          <w:rStyle w:val="selectable"/>
          <w:sz w:val="24"/>
          <w:szCs w:val="24"/>
        </w:rPr>
        <w:t>, 12(2), pp.76-79.</w:t>
      </w:r>
    </w:p>
    <w:p w14:paraId="0E14CA2D" w14:textId="77777777" w:rsidR="00706669" w:rsidRPr="004A504D" w:rsidRDefault="00706669" w:rsidP="004A504D">
      <w:pPr>
        <w:spacing w:line="360" w:lineRule="auto"/>
        <w:ind w:left="-120"/>
        <w:rPr>
          <w:rFonts w:eastAsia="Times New Roman"/>
          <w:color w:val="FF0000"/>
          <w:sz w:val="24"/>
          <w:szCs w:val="24"/>
        </w:rPr>
      </w:pPr>
    </w:p>
    <w:p w14:paraId="5AD102B9" w14:textId="2F2FB571" w:rsidR="00706669" w:rsidRPr="004A504D" w:rsidRDefault="00421D80" w:rsidP="004A504D">
      <w:pPr>
        <w:spacing w:line="360" w:lineRule="auto"/>
        <w:rPr>
          <w:rFonts w:eastAsia="Times New Roman"/>
          <w:color w:val="FF0000"/>
          <w:sz w:val="24"/>
          <w:szCs w:val="24"/>
        </w:rPr>
      </w:pPr>
      <w:proofErr w:type="spellStart"/>
      <w:r w:rsidRPr="008E44ED">
        <w:rPr>
          <w:rFonts w:eastAsia="Times New Roman"/>
          <w:sz w:val="24"/>
          <w:szCs w:val="24"/>
        </w:rPr>
        <w:t>Lesnak</w:t>
      </w:r>
      <w:proofErr w:type="spellEnd"/>
      <w:r w:rsidRPr="008E44ED">
        <w:rPr>
          <w:rFonts w:eastAsia="Times New Roman"/>
          <w:sz w:val="24"/>
          <w:szCs w:val="24"/>
        </w:rPr>
        <w:t xml:space="preserve">, J., Anderson, D., Farmer, B., </w:t>
      </w:r>
      <w:proofErr w:type="spellStart"/>
      <w:r w:rsidRPr="008E44ED">
        <w:rPr>
          <w:rFonts w:eastAsia="Times New Roman"/>
          <w:sz w:val="24"/>
          <w:szCs w:val="24"/>
        </w:rPr>
        <w:t>Katsavelis</w:t>
      </w:r>
      <w:proofErr w:type="spellEnd"/>
      <w:r w:rsidRPr="008E44ED">
        <w:rPr>
          <w:rFonts w:eastAsia="Times New Roman"/>
          <w:sz w:val="24"/>
          <w:szCs w:val="24"/>
        </w:rPr>
        <w:t xml:space="preserve">, D. and </w:t>
      </w:r>
      <w:proofErr w:type="spellStart"/>
      <w:r w:rsidRPr="008E44ED">
        <w:rPr>
          <w:rFonts w:eastAsia="Times New Roman"/>
          <w:sz w:val="24"/>
          <w:szCs w:val="24"/>
        </w:rPr>
        <w:t>Grindstaff</w:t>
      </w:r>
      <w:proofErr w:type="spellEnd"/>
      <w:r w:rsidRPr="008E44ED">
        <w:rPr>
          <w:rFonts w:eastAsia="Times New Roman"/>
          <w:sz w:val="24"/>
          <w:szCs w:val="24"/>
        </w:rPr>
        <w:t xml:space="preserve">, T., </w:t>
      </w:r>
      <w:r w:rsidR="00B86A54">
        <w:rPr>
          <w:rFonts w:eastAsia="Times New Roman"/>
          <w:sz w:val="24"/>
          <w:szCs w:val="24"/>
        </w:rPr>
        <w:t>(</w:t>
      </w:r>
      <w:r w:rsidRPr="008E44ED">
        <w:rPr>
          <w:rFonts w:eastAsia="Times New Roman"/>
          <w:sz w:val="24"/>
          <w:szCs w:val="24"/>
        </w:rPr>
        <w:t>2019</w:t>
      </w:r>
      <w:r w:rsidR="00B86A54">
        <w:rPr>
          <w:rFonts w:eastAsia="Times New Roman"/>
          <w:sz w:val="24"/>
          <w:szCs w:val="24"/>
        </w:rPr>
        <w:t>)</w:t>
      </w:r>
      <w:r w:rsidRPr="008E44ED">
        <w:rPr>
          <w:rFonts w:eastAsia="Times New Roman"/>
          <w:sz w:val="24"/>
          <w:szCs w:val="24"/>
        </w:rPr>
        <w:t xml:space="preserve">. Validity of Hand-Held Dynamometry in Measuring Quadriceps Strength </w:t>
      </w:r>
      <w:r w:rsidR="00265A1E">
        <w:rPr>
          <w:rFonts w:eastAsia="Times New Roman"/>
          <w:sz w:val="24"/>
          <w:szCs w:val="24"/>
        </w:rPr>
        <w:t>a</w:t>
      </w:r>
      <w:r w:rsidRPr="008E44ED">
        <w:rPr>
          <w:rFonts w:eastAsia="Times New Roman"/>
          <w:sz w:val="24"/>
          <w:szCs w:val="24"/>
        </w:rPr>
        <w:t xml:space="preserve">nd Rate of Torque Development. </w:t>
      </w:r>
      <w:r w:rsidRPr="008E44ED">
        <w:rPr>
          <w:rFonts w:eastAsia="Times New Roman"/>
          <w:i/>
          <w:iCs/>
          <w:sz w:val="24"/>
          <w:szCs w:val="24"/>
        </w:rPr>
        <w:t>International Journal of Sports Physical Therapy</w:t>
      </w:r>
      <w:r w:rsidRPr="008E44ED">
        <w:rPr>
          <w:rFonts w:eastAsia="Times New Roman"/>
          <w:sz w:val="24"/>
          <w:szCs w:val="24"/>
        </w:rPr>
        <w:t>, 14(2), pp.180-187</w:t>
      </w:r>
      <w:r w:rsidR="00706669" w:rsidRPr="008E44ED">
        <w:rPr>
          <w:rFonts w:eastAsia="Times New Roman"/>
          <w:sz w:val="24"/>
          <w:szCs w:val="24"/>
        </w:rPr>
        <w:t>.</w:t>
      </w:r>
    </w:p>
    <w:p w14:paraId="237DF729" w14:textId="327F935F" w:rsidR="00894296" w:rsidRPr="004A504D" w:rsidRDefault="00894296" w:rsidP="004A504D">
      <w:pPr>
        <w:spacing w:line="360" w:lineRule="auto"/>
        <w:rPr>
          <w:rFonts w:eastAsia="Times New Roman"/>
          <w:color w:val="FF0000"/>
          <w:sz w:val="24"/>
          <w:szCs w:val="24"/>
        </w:rPr>
      </w:pPr>
    </w:p>
    <w:p w14:paraId="6345752F" w14:textId="2DAD6532" w:rsidR="00894296" w:rsidRPr="004A504D" w:rsidRDefault="00894296" w:rsidP="004A504D">
      <w:pPr>
        <w:spacing w:line="360" w:lineRule="auto"/>
        <w:rPr>
          <w:rFonts w:eastAsia="Times New Roman"/>
          <w:color w:val="FF0000"/>
          <w:sz w:val="24"/>
          <w:szCs w:val="24"/>
        </w:rPr>
      </w:pPr>
      <w:r w:rsidRPr="00AB5229">
        <w:rPr>
          <w:sz w:val="24"/>
          <w:szCs w:val="24"/>
          <w:shd w:val="clear" w:color="auto" w:fill="FFFFFF"/>
        </w:rPr>
        <w:t>Marmon,</w:t>
      </w:r>
      <w:r w:rsidR="00AB5229" w:rsidRPr="00AB5229">
        <w:rPr>
          <w:sz w:val="24"/>
          <w:szCs w:val="24"/>
          <w:shd w:val="clear" w:color="auto" w:fill="FFFFFF"/>
        </w:rPr>
        <w:t xml:space="preserve"> A.R.,</w:t>
      </w:r>
      <w:r w:rsidRPr="00AB5229">
        <w:rPr>
          <w:sz w:val="24"/>
          <w:szCs w:val="24"/>
          <w:shd w:val="clear" w:color="auto" w:fill="FFFFFF"/>
        </w:rPr>
        <w:t xml:space="preserve"> </w:t>
      </w:r>
      <w:proofErr w:type="spellStart"/>
      <w:r w:rsidRPr="00AB5229">
        <w:rPr>
          <w:sz w:val="24"/>
          <w:szCs w:val="24"/>
          <w:shd w:val="clear" w:color="auto" w:fill="FFFFFF"/>
        </w:rPr>
        <w:t>Pozzi</w:t>
      </w:r>
      <w:proofErr w:type="spellEnd"/>
      <w:r w:rsidRPr="00AB5229">
        <w:rPr>
          <w:sz w:val="24"/>
          <w:szCs w:val="24"/>
          <w:shd w:val="clear" w:color="auto" w:fill="FFFFFF"/>
        </w:rPr>
        <w:t xml:space="preserve">, </w:t>
      </w:r>
      <w:r w:rsidR="00AB5229" w:rsidRPr="00AB5229">
        <w:rPr>
          <w:sz w:val="24"/>
          <w:szCs w:val="24"/>
          <w:shd w:val="clear" w:color="auto" w:fill="FFFFFF"/>
        </w:rPr>
        <w:t xml:space="preserve">F., </w:t>
      </w:r>
      <w:proofErr w:type="spellStart"/>
      <w:r w:rsidRPr="00AB5229">
        <w:rPr>
          <w:sz w:val="24"/>
          <w:szCs w:val="24"/>
          <w:shd w:val="clear" w:color="auto" w:fill="FFFFFF"/>
        </w:rPr>
        <w:t>Alnahdi</w:t>
      </w:r>
      <w:proofErr w:type="spellEnd"/>
      <w:r w:rsidRPr="00AB5229">
        <w:rPr>
          <w:sz w:val="24"/>
          <w:szCs w:val="24"/>
          <w:shd w:val="clear" w:color="auto" w:fill="FFFFFF"/>
        </w:rPr>
        <w:t xml:space="preserve">, </w:t>
      </w:r>
      <w:r w:rsidR="00AB5229" w:rsidRPr="00AB5229">
        <w:rPr>
          <w:sz w:val="24"/>
          <w:szCs w:val="24"/>
          <w:shd w:val="clear" w:color="auto" w:fill="FFFFFF"/>
        </w:rPr>
        <w:t xml:space="preserve">A. H. </w:t>
      </w:r>
      <w:r w:rsidRPr="00AB5229">
        <w:rPr>
          <w:sz w:val="24"/>
          <w:szCs w:val="24"/>
          <w:shd w:val="clear" w:color="auto" w:fill="FFFFFF"/>
        </w:rPr>
        <w:t xml:space="preserve">and </w:t>
      </w:r>
      <w:proofErr w:type="spellStart"/>
      <w:r w:rsidRPr="00AB5229">
        <w:rPr>
          <w:sz w:val="24"/>
          <w:szCs w:val="24"/>
          <w:shd w:val="clear" w:color="auto" w:fill="FFFFFF"/>
        </w:rPr>
        <w:t>Zeni</w:t>
      </w:r>
      <w:proofErr w:type="spellEnd"/>
      <w:r w:rsidR="00AB5229" w:rsidRPr="00AB5229">
        <w:rPr>
          <w:sz w:val="24"/>
          <w:szCs w:val="24"/>
          <w:shd w:val="clear" w:color="auto" w:fill="FFFFFF"/>
        </w:rPr>
        <w:t xml:space="preserve"> A. H.</w:t>
      </w:r>
      <w:r w:rsidRPr="00AB5229">
        <w:rPr>
          <w:sz w:val="24"/>
          <w:szCs w:val="24"/>
          <w:shd w:val="clear" w:color="auto" w:fill="FFFFFF"/>
        </w:rPr>
        <w:t xml:space="preserve">, </w:t>
      </w:r>
      <w:r w:rsidR="00B86A54">
        <w:rPr>
          <w:sz w:val="24"/>
          <w:szCs w:val="24"/>
          <w:shd w:val="clear" w:color="auto" w:fill="FFFFFF"/>
        </w:rPr>
        <w:t>(</w:t>
      </w:r>
      <w:r w:rsidR="00AB5229" w:rsidRPr="00AB5229">
        <w:rPr>
          <w:sz w:val="24"/>
          <w:szCs w:val="24"/>
          <w:shd w:val="clear" w:color="auto" w:fill="FFFFFF"/>
        </w:rPr>
        <w:t>2013</w:t>
      </w:r>
      <w:r w:rsidR="00B86A54">
        <w:rPr>
          <w:sz w:val="24"/>
          <w:szCs w:val="24"/>
          <w:shd w:val="clear" w:color="auto" w:fill="FFFFFF"/>
        </w:rPr>
        <w:t>)</w:t>
      </w:r>
      <w:r w:rsidR="00AB5229" w:rsidRPr="00AB5229">
        <w:rPr>
          <w:sz w:val="24"/>
          <w:szCs w:val="24"/>
          <w:shd w:val="clear" w:color="auto" w:fill="FFFFFF"/>
        </w:rPr>
        <w:t xml:space="preserve">. </w:t>
      </w:r>
      <w:r w:rsidRPr="00AB5229">
        <w:rPr>
          <w:sz w:val="24"/>
          <w:szCs w:val="24"/>
          <w:shd w:val="clear" w:color="auto" w:fill="FFFFFF"/>
        </w:rPr>
        <w:t xml:space="preserve">“The validity of </w:t>
      </w:r>
      <w:proofErr w:type="spellStart"/>
      <w:r w:rsidRPr="00AB5229">
        <w:rPr>
          <w:sz w:val="24"/>
          <w:szCs w:val="24"/>
          <w:shd w:val="clear" w:color="auto" w:fill="FFFFFF"/>
        </w:rPr>
        <w:t>plantarflexor</w:t>
      </w:r>
      <w:proofErr w:type="spellEnd"/>
      <w:r w:rsidRPr="00AB5229">
        <w:rPr>
          <w:sz w:val="24"/>
          <w:szCs w:val="24"/>
          <w:shd w:val="clear" w:color="auto" w:fill="FFFFFF"/>
        </w:rPr>
        <w:t xml:space="preserve"> strength measures obtained through hand-held</w:t>
      </w:r>
      <w:r w:rsidR="00AB5229" w:rsidRPr="00AB5229">
        <w:rPr>
          <w:sz w:val="24"/>
          <w:szCs w:val="24"/>
          <w:shd w:val="clear" w:color="auto" w:fill="FFFFFF"/>
        </w:rPr>
        <w:t xml:space="preserve"> </w:t>
      </w:r>
      <w:r w:rsidRPr="00AB5229">
        <w:rPr>
          <w:sz w:val="24"/>
          <w:szCs w:val="24"/>
          <w:shd w:val="clear" w:color="auto" w:fill="FFFFFF"/>
        </w:rPr>
        <w:t>dynamometry</w:t>
      </w:r>
      <w:r w:rsidR="00AB5229" w:rsidRPr="00AB5229">
        <w:rPr>
          <w:sz w:val="24"/>
          <w:szCs w:val="24"/>
          <w:shd w:val="clear" w:color="auto" w:fill="FFFFFF"/>
        </w:rPr>
        <w:t xml:space="preserve"> </w:t>
      </w:r>
      <w:r w:rsidRPr="00AB5229">
        <w:rPr>
          <w:sz w:val="24"/>
          <w:szCs w:val="24"/>
          <w:shd w:val="clear" w:color="auto" w:fill="FFFFFF"/>
        </w:rPr>
        <w:t>measurements</w:t>
      </w:r>
      <w:r w:rsidR="00AB5229" w:rsidRPr="00AB5229">
        <w:rPr>
          <w:sz w:val="24"/>
          <w:szCs w:val="24"/>
          <w:shd w:val="clear" w:color="auto" w:fill="FFFFFF"/>
        </w:rPr>
        <w:t xml:space="preserve"> </w:t>
      </w:r>
      <w:r w:rsidRPr="00AB5229">
        <w:rPr>
          <w:sz w:val="24"/>
          <w:szCs w:val="24"/>
          <w:shd w:val="clear" w:color="auto" w:fill="FFFFFF"/>
        </w:rPr>
        <w:t>of</w:t>
      </w:r>
      <w:r w:rsidR="00AB5229" w:rsidRPr="00AB5229">
        <w:rPr>
          <w:sz w:val="24"/>
          <w:szCs w:val="24"/>
          <w:shd w:val="clear" w:color="auto" w:fill="FFFFFF"/>
        </w:rPr>
        <w:t xml:space="preserve"> </w:t>
      </w:r>
      <w:r w:rsidRPr="00AB5229">
        <w:rPr>
          <w:sz w:val="24"/>
          <w:szCs w:val="24"/>
          <w:shd w:val="clear" w:color="auto" w:fill="FFFFFF"/>
        </w:rPr>
        <w:t>force</w:t>
      </w:r>
      <w:r w:rsidR="00AB5229" w:rsidRPr="00AB5229">
        <w:rPr>
          <w:sz w:val="24"/>
          <w:szCs w:val="24"/>
          <w:shd w:val="clear" w:color="auto" w:fill="FFFFFF"/>
        </w:rPr>
        <w:t>.</w:t>
      </w:r>
      <w:r w:rsidRPr="00AB5229">
        <w:rPr>
          <w:sz w:val="24"/>
          <w:szCs w:val="24"/>
          <w:shd w:val="clear" w:color="auto" w:fill="FFFFFF"/>
        </w:rPr>
        <w:t xml:space="preserve">” </w:t>
      </w:r>
      <w:r w:rsidRPr="00AB5229">
        <w:rPr>
          <w:i/>
          <w:iCs/>
          <w:sz w:val="24"/>
          <w:szCs w:val="24"/>
          <w:shd w:val="clear" w:color="auto" w:fill="FFFFFF"/>
        </w:rPr>
        <w:t>International Journal of Sports Physical Therapy,</w:t>
      </w:r>
      <w:r w:rsidRPr="00AB5229">
        <w:rPr>
          <w:sz w:val="24"/>
          <w:szCs w:val="24"/>
          <w:shd w:val="clear" w:color="auto" w:fill="FFFFFF"/>
        </w:rPr>
        <w:t xml:space="preserve"> 8</w:t>
      </w:r>
      <w:r w:rsidR="00AB5229" w:rsidRPr="00AB5229">
        <w:rPr>
          <w:sz w:val="24"/>
          <w:szCs w:val="24"/>
          <w:shd w:val="clear" w:color="auto" w:fill="FFFFFF"/>
        </w:rPr>
        <w:t>(</w:t>
      </w:r>
      <w:r w:rsidRPr="00AB5229">
        <w:rPr>
          <w:sz w:val="24"/>
          <w:szCs w:val="24"/>
          <w:shd w:val="clear" w:color="auto" w:fill="FFFFFF"/>
        </w:rPr>
        <w:t>6</w:t>
      </w:r>
      <w:r w:rsidR="00AB5229" w:rsidRPr="00AB5229">
        <w:rPr>
          <w:sz w:val="24"/>
          <w:szCs w:val="24"/>
          <w:shd w:val="clear" w:color="auto" w:fill="FFFFFF"/>
        </w:rPr>
        <w:t>)</w:t>
      </w:r>
      <w:r w:rsidRPr="00AB5229">
        <w:rPr>
          <w:sz w:val="24"/>
          <w:szCs w:val="24"/>
          <w:shd w:val="clear" w:color="auto" w:fill="FFFFFF"/>
        </w:rPr>
        <w:t>, pp.820–827</w:t>
      </w:r>
      <w:r w:rsidR="00AB5229" w:rsidRPr="00AB5229">
        <w:rPr>
          <w:sz w:val="24"/>
          <w:szCs w:val="24"/>
          <w:shd w:val="clear" w:color="auto" w:fill="FFFFFF"/>
        </w:rPr>
        <w:t>.</w:t>
      </w:r>
      <w:r w:rsidRPr="00AB5229">
        <w:rPr>
          <w:sz w:val="24"/>
          <w:szCs w:val="24"/>
          <w:shd w:val="clear" w:color="auto" w:fill="FFFFFF"/>
        </w:rPr>
        <w:t xml:space="preserve"> </w:t>
      </w:r>
    </w:p>
    <w:p w14:paraId="057D2957" w14:textId="77777777" w:rsidR="00401365" w:rsidRPr="004A504D" w:rsidRDefault="00401365" w:rsidP="004A504D">
      <w:pPr>
        <w:spacing w:line="360" w:lineRule="auto"/>
        <w:rPr>
          <w:rFonts w:eastAsia="Times New Roman"/>
          <w:color w:val="FF0000"/>
          <w:sz w:val="24"/>
          <w:szCs w:val="24"/>
        </w:rPr>
      </w:pPr>
    </w:p>
    <w:p w14:paraId="41F26C5D" w14:textId="301F9517" w:rsidR="00B54F07" w:rsidRPr="004A504D" w:rsidRDefault="00B54F07" w:rsidP="004A504D">
      <w:pPr>
        <w:spacing w:line="360" w:lineRule="auto"/>
        <w:rPr>
          <w:rStyle w:val="selectable"/>
          <w:color w:val="FF0000"/>
          <w:sz w:val="24"/>
          <w:szCs w:val="24"/>
        </w:rPr>
      </w:pPr>
      <w:r w:rsidRPr="008E44ED">
        <w:rPr>
          <w:rStyle w:val="selectable"/>
          <w:sz w:val="24"/>
          <w:szCs w:val="24"/>
        </w:rPr>
        <w:lastRenderedPageBreak/>
        <w:t xml:space="preserve">Martin, H., Yule, V., </w:t>
      </w:r>
      <w:proofErr w:type="spellStart"/>
      <w:r w:rsidRPr="008E44ED">
        <w:rPr>
          <w:rStyle w:val="selectable"/>
          <w:sz w:val="24"/>
          <w:szCs w:val="24"/>
        </w:rPr>
        <w:t>Syddall</w:t>
      </w:r>
      <w:proofErr w:type="spellEnd"/>
      <w:r w:rsidRPr="008E44ED">
        <w:rPr>
          <w:rStyle w:val="selectable"/>
          <w:sz w:val="24"/>
          <w:szCs w:val="24"/>
        </w:rPr>
        <w:t xml:space="preserve">, H., Dennison, E., Cooper, C. and </w:t>
      </w:r>
      <w:proofErr w:type="spellStart"/>
      <w:r w:rsidRPr="008E44ED">
        <w:rPr>
          <w:rStyle w:val="selectable"/>
          <w:sz w:val="24"/>
          <w:szCs w:val="24"/>
        </w:rPr>
        <w:t>Aihie</w:t>
      </w:r>
      <w:proofErr w:type="spellEnd"/>
      <w:r w:rsidRPr="008E44ED">
        <w:rPr>
          <w:rStyle w:val="selectable"/>
          <w:sz w:val="24"/>
          <w:szCs w:val="24"/>
        </w:rPr>
        <w:t xml:space="preserve"> Sayer, A., </w:t>
      </w:r>
      <w:r w:rsidR="00B86A54">
        <w:rPr>
          <w:rStyle w:val="selectable"/>
          <w:sz w:val="24"/>
          <w:szCs w:val="24"/>
        </w:rPr>
        <w:t>(</w:t>
      </w:r>
      <w:r w:rsidRPr="008E44ED">
        <w:rPr>
          <w:rStyle w:val="selectable"/>
          <w:sz w:val="24"/>
          <w:szCs w:val="24"/>
        </w:rPr>
        <w:t>2006</w:t>
      </w:r>
      <w:r w:rsidR="00B86A54">
        <w:rPr>
          <w:rStyle w:val="selectable"/>
          <w:sz w:val="24"/>
          <w:szCs w:val="24"/>
        </w:rPr>
        <w:t>)</w:t>
      </w:r>
      <w:r w:rsidRPr="008E44ED">
        <w:rPr>
          <w:rStyle w:val="selectable"/>
          <w:sz w:val="24"/>
          <w:szCs w:val="24"/>
        </w:rPr>
        <w:t xml:space="preserve">. Is Hand-Held Dynamometry Useful for the Measurement of Quadriceps Strength in Older People? A Comparison with the Gold Standard </w:t>
      </w:r>
      <w:proofErr w:type="spellStart"/>
      <w:r w:rsidRPr="008E44ED">
        <w:rPr>
          <w:rStyle w:val="selectable"/>
          <w:sz w:val="24"/>
          <w:szCs w:val="24"/>
        </w:rPr>
        <w:t>Biodex</w:t>
      </w:r>
      <w:proofErr w:type="spellEnd"/>
      <w:r w:rsidRPr="008E44ED">
        <w:rPr>
          <w:rStyle w:val="selectable"/>
          <w:sz w:val="24"/>
          <w:szCs w:val="24"/>
        </w:rPr>
        <w:t xml:space="preserve"> Dynamometry. </w:t>
      </w:r>
      <w:r w:rsidRPr="008E44ED">
        <w:rPr>
          <w:rStyle w:val="selectable"/>
          <w:i/>
          <w:iCs/>
          <w:sz w:val="24"/>
          <w:szCs w:val="24"/>
        </w:rPr>
        <w:t>Gerontology</w:t>
      </w:r>
      <w:r w:rsidRPr="008E44ED">
        <w:rPr>
          <w:rStyle w:val="selectable"/>
          <w:sz w:val="24"/>
          <w:szCs w:val="24"/>
        </w:rPr>
        <w:t>, 52(3), pp.154-159.</w:t>
      </w:r>
    </w:p>
    <w:p w14:paraId="06FCB91A" w14:textId="77777777" w:rsidR="004A504D" w:rsidRPr="004A504D" w:rsidRDefault="004A504D" w:rsidP="004A504D">
      <w:pPr>
        <w:spacing w:line="360" w:lineRule="auto"/>
        <w:rPr>
          <w:rStyle w:val="selectable"/>
          <w:color w:val="FF0000"/>
          <w:sz w:val="24"/>
          <w:szCs w:val="24"/>
        </w:rPr>
      </w:pPr>
    </w:p>
    <w:p w14:paraId="737DED74" w14:textId="1FE6EAE8" w:rsidR="00E87A56" w:rsidRPr="004A504D" w:rsidRDefault="00E87A56" w:rsidP="004A504D">
      <w:pPr>
        <w:pStyle w:val="NormalWeb"/>
        <w:spacing w:before="0" w:beforeAutospacing="0" w:after="0" w:afterAutospacing="0" w:line="360" w:lineRule="auto"/>
        <w:rPr>
          <w:rStyle w:val="selectable"/>
          <w:color w:val="FF0000"/>
        </w:rPr>
      </w:pPr>
      <w:proofErr w:type="spellStart"/>
      <w:r w:rsidRPr="008E44ED">
        <w:rPr>
          <w:rStyle w:val="selectable"/>
        </w:rPr>
        <w:t>Mentiplay</w:t>
      </w:r>
      <w:proofErr w:type="spellEnd"/>
      <w:r w:rsidRPr="008E44ED">
        <w:rPr>
          <w:rStyle w:val="selectable"/>
        </w:rPr>
        <w:t xml:space="preserve">, B., </w:t>
      </w:r>
      <w:proofErr w:type="spellStart"/>
      <w:r w:rsidRPr="008E44ED">
        <w:rPr>
          <w:rStyle w:val="selectable"/>
        </w:rPr>
        <w:t>Perraton</w:t>
      </w:r>
      <w:proofErr w:type="spellEnd"/>
      <w:r w:rsidRPr="008E44ED">
        <w:rPr>
          <w:rStyle w:val="selectable"/>
        </w:rPr>
        <w:t xml:space="preserve">, L., Bower, K., Adair, B., </w:t>
      </w:r>
      <w:proofErr w:type="spellStart"/>
      <w:r w:rsidRPr="008E44ED">
        <w:rPr>
          <w:rStyle w:val="selectable"/>
        </w:rPr>
        <w:t>Pua</w:t>
      </w:r>
      <w:proofErr w:type="spellEnd"/>
      <w:r w:rsidRPr="008E44ED">
        <w:rPr>
          <w:rStyle w:val="selectable"/>
        </w:rPr>
        <w:t xml:space="preserve">, Y., Williams, G., McGaw, R. and Clark, R., </w:t>
      </w:r>
      <w:r w:rsidR="00B86A54">
        <w:rPr>
          <w:rStyle w:val="selectable"/>
        </w:rPr>
        <w:t>(</w:t>
      </w:r>
      <w:r w:rsidRPr="008E44ED">
        <w:rPr>
          <w:rStyle w:val="selectable"/>
        </w:rPr>
        <w:t>2015</w:t>
      </w:r>
      <w:r w:rsidR="00B86A54">
        <w:rPr>
          <w:rStyle w:val="selectable"/>
        </w:rPr>
        <w:t>)</w:t>
      </w:r>
      <w:r w:rsidRPr="008E44ED">
        <w:rPr>
          <w:rStyle w:val="selectable"/>
        </w:rPr>
        <w:t xml:space="preserve">. Assessment of Lower Limb Muscle Strength and Power Using Hand-Held and Fixed Dynamometry: A Reliability and Validity Study. </w:t>
      </w:r>
      <w:r w:rsidRPr="008E44ED">
        <w:rPr>
          <w:rStyle w:val="selectable"/>
          <w:i/>
          <w:iCs/>
        </w:rPr>
        <w:t>PLOS ONE</w:t>
      </w:r>
      <w:r w:rsidRPr="008E44ED">
        <w:rPr>
          <w:rStyle w:val="selectable"/>
        </w:rPr>
        <w:t>, 10(10), pp.1-18.</w:t>
      </w:r>
    </w:p>
    <w:p w14:paraId="1B239329" w14:textId="46156387" w:rsidR="00BA77FC" w:rsidRPr="004A504D" w:rsidRDefault="00BA77FC" w:rsidP="004A504D">
      <w:pPr>
        <w:pStyle w:val="NormalWeb"/>
        <w:spacing w:before="0" w:beforeAutospacing="0" w:after="0" w:afterAutospacing="0" w:line="360" w:lineRule="auto"/>
        <w:rPr>
          <w:rStyle w:val="selectable"/>
          <w:color w:val="FF0000"/>
        </w:rPr>
      </w:pPr>
    </w:p>
    <w:p w14:paraId="64A1790C" w14:textId="28326A56" w:rsidR="00706669" w:rsidRPr="004A504D" w:rsidRDefault="00E010A2" w:rsidP="008E44ED">
      <w:pPr>
        <w:spacing w:line="360" w:lineRule="auto"/>
        <w:rPr>
          <w:rFonts w:eastAsia="Times New Roman"/>
          <w:color w:val="FF0000"/>
          <w:sz w:val="24"/>
          <w:szCs w:val="24"/>
        </w:rPr>
      </w:pPr>
      <w:r w:rsidRPr="008E44ED">
        <w:rPr>
          <w:rFonts w:eastAsia="Times New Roman"/>
          <w:sz w:val="24"/>
          <w:szCs w:val="24"/>
        </w:rPr>
        <w:t xml:space="preserve">Muff, G., Dufour, S., Meyer, A., </w:t>
      </w:r>
      <w:proofErr w:type="spellStart"/>
      <w:r w:rsidRPr="008E44ED">
        <w:rPr>
          <w:rFonts w:eastAsia="Times New Roman"/>
          <w:sz w:val="24"/>
          <w:szCs w:val="24"/>
        </w:rPr>
        <w:t>Severac</w:t>
      </w:r>
      <w:proofErr w:type="spellEnd"/>
      <w:r w:rsidRPr="008E44ED">
        <w:rPr>
          <w:rFonts w:eastAsia="Times New Roman"/>
          <w:sz w:val="24"/>
          <w:szCs w:val="24"/>
        </w:rPr>
        <w:t xml:space="preserve">, F., </w:t>
      </w:r>
      <w:proofErr w:type="spellStart"/>
      <w:r w:rsidRPr="008E44ED">
        <w:rPr>
          <w:rFonts w:eastAsia="Times New Roman"/>
          <w:sz w:val="24"/>
          <w:szCs w:val="24"/>
        </w:rPr>
        <w:t>Favret</w:t>
      </w:r>
      <w:proofErr w:type="spellEnd"/>
      <w:r w:rsidRPr="008E44ED">
        <w:rPr>
          <w:rFonts w:eastAsia="Times New Roman"/>
          <w:sz w:val="24"/>
          <w:szCs w:val="24"/>
        </w:rPr>
        <w:t xml:space="preserve">, F., </w:t>
      </w:r>
      <w:proofErr w:type="spellStart"/>
      <w:r w:rsidRPr="008E44ED">
        <w:rPr>
          <w:rFonts w:eastAsia="Times New Roman"/>
          <w:sz w:val="24"/>
          <w:szCs w:val="24"/>
        </w:rPr>
        <w:t>Geny</w:t>
      </w:r>
      <w:proofErr w:type="spellEnd"/>
      <w:r w:rsidRPr="008E44ED">
        <w:rPr>
          <w:rFonts w:eastAsia="Times New Roman"/>
          <w:sz w:val="24"/>
          <w:szCs w:val="24"/>
        </w:rPr>
        <w:t xml:space="preserve">, B., </w:t>
      </w:r>
      <w:proofErr w:type="spellStart"/>
      <w:r w:rsidRPr="008E44ED">
        <w:rPr>
          <w:rFonts w:eastAsia="Times New Roman"/>
          <w:sz w:val="24"/>
          <w:szCs w:val="24"/>
        </w:rPr>
        <w:t>Lecocq</w:t>
      </w:r>
      <w:proofErr w:type="spellEnd"/>
      <w:r w:rsidRPr="008E44ED">
        <w:rPr>
          <w:rFonts w:eastAsia="Times New Roman"/>
          <w:sz w:val="24"/>
          <w:szCs w:val="24"/>
        </w:rPr>
        <w:t xml:space="preserve">, J. and </w:t>
      </w:r>
      <w:proofErr w:type="spellStart"/>
      <w:r w:rsidRPr="008E44ED">
        <w:rPr>
          <w:rFonts w:eastAsia="Times New Roman"/>
          <w:sz w:val="24"/>
          <w:szCs w:val="24"/>
        </w:rPr>
        <w:t>Isner-Horobeti</w:t>
      </w:r>
      <w:proofErr w:type="spellEnd"/>
      <w:r w:rsidRPr="008E44ED">
        <w:rPr>
          <w:rFonts w:eastAsia="Times New Roman"/>
          <w:sz w:val="24"/>
          <w:szCs w:val="24"/>
        </w:rPr>
        <w:t xml:space="preserve">, M., </w:t>
      </w:r>
      <w:r w:rsidR="00B86A54">
        <w:rPr>
          <w:rFonts w:eastAsia="Times New Roman"/>
          <w:sz w:val="24"/>
          <w:szCs w:val="24"/>
        </w:rPr>
        <w:t>(</w:t>
      </w:r>
      <w:r w:rsidRPr="008E44ED">
        <w:rPr>
          <w:rFonts w:eastAsia="Times New Roman"/>
          <w:sz w:val="24"/>
          <w:szCs w:val="24"/>
        </w:rPr>
        <w:t>2016</w:t>
      </w:r>
      <w:r w:rsidR="00B86A54">
        <w:rPr>
          <w:rFonts w:eastAsia="Times New Roman"/>
          <w:sz w:val="24"/>
          <w:szCs w:val="24"/>
        </w:rPr>
        <w:t>)</w:t>
      </w:r>
      <w:r w:rsidRPr="008E44ED">
        <w:rPr>
          <w:rFonts w:eastAsia="Times New Roman"/>
          <w:sz w:val="24"/>
          <w:szCs w:val="24"/>
        </w:rPr>
        <w:t xml:space="preserve">. Comparative assessment of knee extensor and flexor muscle strength measured using a hand-held vs. isokinetic dynamometer. </w:t>
      </w:r>
      <w:r w:rsidRPr="008E44ED">
        <w:rPr>
          <w:rFonts w:eastAsia="Times New Roman"/>
          <w:i/>
          <w:iCs/>
          <w:sz w:val="24"/>
          <w:szCs w:val="24"/>
        </w:rPr>
        <w:t>Journal of Physical Therapy Science</w:t>
      </w:r>
      <w:r w:rsidRPr="008E44ED">
        <w:rPr>
          <w:rFonts w:eastAsia="Times New Roman"/>
          <w:sz w:val="24"/>
          <w:szCs w:val="24"/>
        </w:rPr>
        <w:t>, 28(9), pp.2445-2451.</w:t>
      </w:r>
    </w:p>
    <w:p w14:paraId="79CD74B8" w14:textId="58B4B253" w:rsidR="0012235D" w:rsidRPr="00265A1E" w:rsidRDefault="0012235D" w:rsidP="004A504D">
      <w:pPr>
        <w:pStyle w:val="NormalWeb"/>
        <w:spacing w:before="0" w:beforeAutospacing="0" w:after="0" w:afterAutospacing="0" w:line="360" w:lineRule="auto"/>
      </w:pPr>
    </w:p>
    <w:p w14:paraId="272A01DB" w14:textId="1E2495CB" w:rsidR="00265A1E" w:rsidRDefault="00265A1E" w:rsidP="004A504D">
      <w:pPr>
        <w:pStyle w:val="NormalWeb"/>
        <w:spacing w:before="0" w:beforeAutospacing="0" w:after="0" w:afterAutospacing="0" w:line="360" w:lineRule="auto"/>
        <w:rPr>
          <w:color w:val="FF0000"/>
        </w:rPr>
      </w:pPr>
      <w:r w:rsidRPr="00265A1E">
        <w:t xml:space="preserve">Society of Sports Therapists. </w:t>
      </w:r>
      <w:r w:rsidR="00B86A54">
        <w:t>(</w:t>
      </w:r>
      <w:r w:rsidRPr="00265A1E">
        <w:t>2012</w:t>
      </w:r>
      <w:r w:rsidR="00B86A54">
        <w:t>)</w:t>
      </w:r>
      <w:r w:rsidRPr="00265A1E">
        <w:t xml:space="preserve">. </w:t>
      </w:r>
      <w:r w:rsidRPr="00265A1E">
        <w:rPr>
          <w:i/>
          <w:iCs/>
        </w:rPr>
        <w:t xml:space="preserve">Standards of Conduct Performance and Ethics. </w:t>
      </w:r>
      <w:r w:rsidRPr="00265A1E">
        <w:t>pp.1-11</w:t>
      </w:r>
      <w:r w:rsidRPr="00265A1E">
        <w:rPr>
          <w:i/>
          <w:iCs/>
        </w:rPr>
        <w:t>.</w:t>
      </w:r>
      <w:r w:rsidRPr="00265A1E">
        <w:t xml:space="preserve"> </w:t>
      </w:r>
    </w:p>
    <w:p w14:paraId="42ABED20" w14:textId="77777777" w:rsidR="00265A1E" w:rsidRPr="004A504D" w:rsidRDefault="00265A1E" w:rsidP="004A504D">
      <w:pPr>
        <w:pStyle w:val="NormalWeb"/>
        <w:spacing w:before="0" w:beforeAutospacing="0" w:after="0" w:afterAutospacing="0" w:line="360" w:lineRule="auto"/>
        <w:rPr>
          <w:color w:val="FF0000"/>
        </w:rPr>
      </w:pPr>
    </w:p>
    <w:p w14:paraId="07A38C37" w14:textId="7FA9CC43" w:rsidR="00401365" w:rsidRPr="004A504D" w:rsidRDefault="00401365" w:rsidP="004A504D">
      <w:pPr>
        <w:spacing w:line="360" w:lineRule="auto"/>
        <w:rPr>
          <w:rFonts w:eastAsia="Times New Roman"/>
          <w:color w:val="FF0000"/>
          <w:sz w:val="24"/>
          <w:szCs w:val="24"/>
        </w:rPr>
      </w:pPr>
      <w:r w:rsidRPr="008E44ED">
        <w:rPr>
          <w:rStyle w:val="selectable"/>
          <w:sz w:val="24"/>
          <w:szCs w:val="24"/>
        </w:rPr>
        <w:t xml:space="preserve">Stark, T., Walker, B., Phillips, J., </w:t>
      </w:r>
      <w:proofErr w:type="spellStart"/>
      <w:r w:rsidRPr="008E44ED">
        <w:rPr>
          <w:rStyle w:val="selectable"/>
          <w:sz w:val="24"/>
          <w:szCs w:val="24"/>
        </w:rPr>
        <w:t>Fejer</w:t>
      </w:r>
      <w:proofErr w:type="spellEnd"/>
      <w:r w:rsidRPr="008E44ED">
        <w:rPr>
          <w:rStyle w:val="selectable"/>
          <w:sz w:val="24"/>
          <w:szCs w:val="24"/>
        </w:rPr>
        <w:t xml:space="preserve">, R. and Beck, R., </w:t>
      </w:r>
      <w:r w:rsidR="008428A9">
        <w:rPr>
          <w:rStyle w:val="selectable"/>
          <w:sz w:val="24"/>
          <w:szCs w:val="24"/>
        </w:rPr>
        <w:t>(</w:t>
      </w:r>
      <w:r w:rsidRPr="008E44ED">
        <w:rPr>
          <w:rStyle w:val="selectable"/>
          <w:sz w:val="24"/>
          <w:szCs w:val="24"/>
        </w:rPr>
        <w:t>2011</w:t>
      </w:r>
      <w:r w:rsidR="008428A9">
        <w:rPr>
          <w:rStyle w:val="selectable"/>
          <w:sz w:val="24"/>
          <w:szCs w:val="24"/>
        </w:rPr>
        <w:t>)</w:t>
      </w:r>
      <w:r w:rsidRPr="008E44ED">
        <w:rPr>
          <w:rStyle w:val="selectable"/>
          <w:sz w:val="24"/>
          <w:szCs w:val="24"/>
        </w:rPr>
        <w:t xml:space="preserve">. Hand-held Dynamometry Correlation </w:t>
      </w:r>
      <w:r w:rsidR="00265A1E">
        <w:rPr>
          <w:rStyle w:val="selectable"/>
          <w:sz w:val="24"/>
          <w:szCs w:val="24"/>
        </w:rPr>
        <w:t>w</w:t>
      </w:r>
      <w:r w:rsidRPr="008E44ED">
        <w:rPr>
          <w:rStyle w:val="selectable"/>
          <w:sz w:val="24"/>
          <w:szCs w:val="24"/>
        </w:rPr>
        <w:t xml:space="preserve">ith the Gold Standard Isokinetic Dynamometry: A Systematic Review. </w:t>
      </w:r>
      <w:r w:rsidRPr="008E44ED">
        <w:rPr>
          <w:rStyle w:val="selectable"/>
          <w:i/>
          <w:iCs/>
          <w:sz w:val="24"/>
          <w:szCs w:val="24"/>
        </w:rPr>
        <w:t>PM&amp;R</w:t>
      </w:r>
      <w:r w:rsidRPr="008E44ED">
        <w:rPr>
          <w:rStyle w:val="selectable"/>
          <w:sz w:val="24"/>
          <w:szCs w:val="24"/>
        </w:rPr>
        <w:t>, 3(5), pp.472-479.</w:t>
      </w:r>
    </w:p>
    <w:p w14:paraId="2DD939D6" w14:textId="77777777" w:rsidR="00401365" w:rsidRPr="004A504D" w:rsidRDefault="00401365" w:rsidP="004A504D">
      <w:pPr>
        <w:spacing w:line="360" w:lineRule="auto"/>
        <w:rPr>
          <w:rFonts w:eastAsia="Times New Roman"/>
          <w:color w:val="FF0000"/>
          <w:sz w:val="24"/>
          <w:szCs w:val="24"/>
        </w:rPr>
      </w:pPr>
    </w:p>
    <w:p w14:paraId="7B86E97F" w14:textId="2AB86AEF" w:rsidR="00E53C1A" w:rsidRPr="004A504D" w:rsidRDefault="00D03552" w:rsidP="004A504D">
      <w:pPr>
        <w:spacing w:line="360" w:lineRule="auto"/>
        <w:rPr>
          <w:color w:val="FF0000"/>
          <w:sz w:val="24"/>
          <w:szCs w:val="24"/>
        </w:rPr>
      </w:pPr>
      <w:r w:rsidRPr="008E44ED">
        <w:rPr>
          <w:sz w:val="24"/>
          <w:szCs w:val="24"/>
        </w:rPr>
        <w:t xml:space="preserve">Stratford, P. W. and </w:t>
      </w:r>
      <w:proofErr w:type="spellStart"/>
      <w:r w:rsidRPr="008E44ED">
        <w:rPr>
          <w:sz w:val="24"/>
          <w:szCs w:val="24"/>
        </w:rPr>
        <w:t>Balsor</w:t>
      </w:r>
      <w:proofErr w:type="spellEnd"/>
      <w:r w:rsidRPr="008E44ED">
        <w:rPr>
          <w:sz w:val="24"/>
          <w:szCs w:val="24"/>
        </w:rPr>
        <w:t xml:space="preserve">, B. E. </w:t>
      </w:r>
      <w:r w:rsidR="008428A9">
        <w:rPr>
          <w:sz w:val="24"/>
          <w:szCs w:val="24"/>
        </w:rPr>
        <w:t>(</w:t>
      </w:r>
      <w:r w:rsidRPr="008E44ED">
        <w:rPr>
          <w:sz w:val="24"/>
          <w:szCs w:val="24"/>
        </w:rPr>
        <w:t>1994</w:t>
      </w:r>
      <w:r w:rsidR="008428A9">
        <w:rPr>
          <w:sz w:val="24"/>
          <w:szCs w:val="24"/>
        </w:rPr>
        <w:t>)</w:t>
      </w:r>
      <w:r w:rsidR="008E44ED" w:rsidRPr="008E44ED">
        <w:rPr>
          <w:sz w:val="24"/>
          <w:szCs w:val="24"/>
        </w:rPr>
        <w:t>.</w:t>
      </w:r>
      <w:r w:rsidRPr="008E44ED">
        <w:rPr>
          <w:sz w:val="24"/>
          <w:szCs w:val="24"/>
        </w:rPr>
        <w:t xml:space="preserve"> ‘A comparison of make and break tests using a hand-held dynamometer and the Kin-Com.’ </w:t>
      </w:r>
      <w:r w:rsidRPr="008E44ED">
        <w:rPr>
          <w:i/>
          <w:iCs/>
          <w:sz w:val="24"/>
          <w:szCs w:val="24"/>
        </w:rPr>
        <w:t>Journal of Orthopaedic Sports Physical Therapy</w:t>
      </w:r>
      <w:r w:rsidRPr="008E44ED">
        <w:rPr>
          <w:sz w:val="24"/>
          <w:szCs w:val="24"/>
        </w:rPr>
        <w:t>. 19(1)</w:t>
      </w:r>
      <w:r w:rsidR="008E44ED" w:rsidRPr="008E44ED">
        <w:rPr>
          <w:sz w:val="24"/>
          <w:szCs w:val="24"/>
        </w:rPr>
        <w:t>,</w:t>
      </w:r>
      <w:r w:rsidRPr="008E44ED">
        <w:rPr>
          <w:sz w:val="24"/>
          <w:szCs w:val="24"/>
        </w:rPr>
        <w:t xml:space="preserve"> pp. 28–32.</w:t>
      </w:r>
    </w:p>
    <w:p w14:paraId="067725A8" w14:textId="23EC496B" w:rsidR="00A9476F" w:rsidRPr="004A504D" w:rsidRDefault="00A9476F" w:rsidP="004A504D">
      <w:pPr>
        <w:spacing w:line="360" w:lineRule="auto"/>
        <w:rPr>
          <w:color w:val="FF0000"/>
          <w:sz w:val="24"/>
          <w:szCs w:val="24"/>
        </w:rPr>
      </w:pPr>
    </w:p>
    <w:p w14:paraId="56D6D9C0" w14:textId="41EB128E" w:rsidR="00A9476F" w:rsidRPr="00265A1E" w:rsidRDefault="00A9476F" w:rsidP="00265A1E">
      <w:pPr>
        <w:spacing w:line="360" w:lineRule="auto"/>
        <w:rPr>
          <w:color w:val="FF0000"/>
          <w:sz w:val="24"/>
          <w:szCs w:val="24"/>
        </w:rPr>
      </w:pPr>
    </w:p>
    <w:p w14:paraId="3AC947DE" w14:textId="77777777" w:rsidR="00A9476F" w:rsidRDefault="00A9476F" w:rsidP="00FE54A0">
      <w:pPr>
        <w:spacing w:line="360" w:lineRule="auto"/>
        <w:rPr>
          <w:color w:val="FF0000"/>
          <w:sz w:val="24"/>
          <w:szCs w:val="24"/>
        </w:rPr>
      </w:pPr>
    </w:p>
    <w:p w14:paraId="461A4B53" w14:textId="20248CFB" w:rsidR="00894296" w:rsidRDefault="00894296" w:rsidP="00902E91">
      <w:pPr>
        <w:pStyle w:val="Title"/>
        <w:rPr>
          <w:color w:val="FF0000"/>
          <w:sz w:val="24"/>
          <w:szCs w:val="24"/>
          <w:shd w:val="clear" w:color="auto" w:fill="FFFFFF"/>
        </w:rPr>
      </w:pPr>
      <w:r w:rsidRPr="006B1C0B">
        <w:rPr>
          <w:color w:val="FF0000"/>
          <w:sz w:val="24"/>
          <w:szCs w:val="24"/>
          <w:shd w:val="clear" w:color="auto" w:fill="FFFFFF"/>
        </w:rPr>
        <w:t xml:space="preserve"> </w:t>
      </w:r>
    </w:p>
    <w:p w14:paraId="68C522D4" w14:textId="77777777" w:rsidR="00894296" w:rsidRDefault="00894296" w:rsidP="00902E91">
      <w:pPr>
        <w:pStyle w:val="Title"/>
        <w:rPr>
          <w:color w:val="FF0000"/>
          <w:sz w:val="24"/>
          <w:szCs w:val="24"/>
          <w:shd w:val="clear" w:color="auto" w:fill="FFFFFF"/>
        </w:rPr>
      </w:pPr>
    </w:p>
    <w:p w14:paraId="79AECB01" w14:textId="4B8EFCB8" w:rsidR="00894296" w:rsidRDefault="00894296" w:rsidP="00902E91">
      <w:pPr>
        <w:pStyle w:val="Title"/>
        <w:rPr>
          <w:color w:val="FF0000"/>
          <w:sz w:val="24"/>
          <w:szCs w:val="24"/>
          <w:shd w:val="clear" w:color="auto" w:fill="FFFFFF"/>
        </w:rPr>
      </w:pPr>
    </w:p>
    <w:p w14:paraId="6DE8FA93" w14:textId="77777777" w:rsidR="00894296" w:rsidRDefault="00894296" w:rsidP="00902E91">
      <w:pPr>
        <w:pStyle w:val="Title"/>
        <w:rPr>
          <w:color w:val="FF0000"/>
          <w:sz w:val="24"/>
          <w:szCs w:val="24"/>
          <w:shd w:val="clear" w:color="auto" w:fill="FFFFFF"/>
        </w:rPr>
      </w:pPr>
    </w:p>
    <w:p w14:paraId="0E714E86" w14:textId="39DD27B2" w:rsidR="00F94805" w:rsidRPr="00902E91" w:rsidRDefault="00F94805" w:rsidP="00902E91">
      <w:pPr>
        <w:pStyle w:val="Title"/>
        <w:rPr>
          <w:u w:val="single"/>
        </w:rPr>
      </w:pPr>
    </w:p>
    <w:sectPr w:rsidR="00F94805" w:rsidRPr="00902E91" w:rsidSect="00B25A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CA2799" w14:textId="77777777" w:rsidR="00432E38" w:rsidRDefault="00432E38" w:rsidP="00527FC3">
      <w:r>
        <w:separator/>
      </w:r>
    </w:p>
  </w:endnote>
  <w:endnote w:type="continuationSeparator" w:id="0">
    <w:p w14:paraId="76D32C41" w14:textId="77777777" w:rsidR="00432E38" w:rsidRDefault="00432E38" w:rsidP="00527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altName w:val="Times New Roma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562483"/>
      <w:docPartObj>
        <w:docPartGallery w:val="Page Numbers (Bottom of Page)"/>
        <w:docPartUnique/>
      </w:docPartObj>
    </w:sdtPr>
    <w:sdtEndPr>
      <w:rPr>
        <w:noProof/>
      </w:rPr>
    </w:sdtEndPr>
    <w:sdtContent>
      <w:p w14:paraId="23B01818" w14:textId="4DDA9A73" w:rsidR="00090E3B" w:rsidRDefault="00090E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00BD92" w14:textId="77777777" w:rsidR="00090E3B" w:rsidRDefault="00090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705F1" w14:textId="77777777" w:rsidR="00432E38" w:rsidRDefault="00432E38" w:rsidP="00527FC3">
      <w:r>
        <w:separator/>
      </w:r>
    </w:p>
  </w:footnote>
  <w:footnote w:type="continuationSeparator" w:id="0">
    <w:p w14:paraId="1DF34A7E" w14:textId="77777777" w:rsidR="00432E38" w:rsidRDefault="00432E38" w:rsidP="00527F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5176D"/>
    <w:multiLevelType w:val="hybridMultilevel"/>
    <w:tmpl w:val="D53A8FD4"/>
    <w:lvl w:ilvl="0" w:tplc="31F29DBC">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EBC7D72"/>
    <w:multiLevelType w:val="hybridMultilevel"/>
    <w:tmpl w:val="A12CC814"/>
    <w:lvl w:ilvl="0" w:tplc="22EE5554">
      <w:start w:val="1"/>
      <w:numFmt w:val="bullet"/>
      <w:lvlText w:val="•"/>
      <w:lvlJc w:val="left"/>
      <w:pPr>
        <w:tabs>
          <w:tab w:val="num" w:pos="720"/>
        </w:tabs>
        <w:ind w:left="720" w:hanging="360"/>
      </w:pPr>
      <w:rPr>
        <w:rFonts w:ascii="Times New Roman" w:hAnsi="Times New Roman" w:hint="default"/>
      </w:rPr>
    </w:lvl>
    <w:lvl w:ilvl="1" w:tplc="F09E678E" w:tentative="1">
      <w:start w:val="1"/>
      <w:numFmt w:val="bullet"/>
      <w:lvlText w:val="•"/>
      <w:lvlJc w:val="left"/>
      <w:pPr>
        <w:tabs>
          <w:tab w:val="num" w:pos="1440"/>
        </w:tabs>
        <w:ind w:left="1440" w:hanging="360"/>
      </w:pPr>
      <w:rPr>
        <w:rFonts w:ascii="Times New Roman" w:hAnsi="Times New Roman" w:hint="default"/>
      </w:rPr>
    </w:lvl>
    <w:lvl w:ilvl="2" w:tplc="0C1037E0" w:tentative="1">
      <w:start w:val="1"/>
      <w:numFmt w:val="bullet"/>
      <w:lvlText w:val="•"/>
      <w:lvlJc w:val="left"/>
      <w:pPr>
        <w:tabs>
          <w:tab w:val="num" w:pos="2160"/>
        </w:tabs>
        <w:ind w:left="2160" w:hanging="360"/>
      </w:pPr>
      <w:rPr>
        <w:rFonts w:ascii="Times New Roman" w:hAnsi="Times New Roman" w:hint="default"/>
      </w:rPr>
    </w:lvl>
    <w:lvl w:ilvl="3" w:tplc="DEA4D996" w:tentative="1">
      <w:start w:val="1"/>
      <w:numFmt w:val="bullet"/>
      <w:lvlText w:val="•"/>
      <w:lvlJc w:val="left"/>
      <w:pPr>
        <w:tabs>
          <w:tab w:val="num" w:pos="2880"/>
        </w:tabs>
        <w:ind w:left="2880" w:hanging="360"/>
      </w:pPr>
      <w:rPr>
        <w:rFonts w:ascii="Times New Roman" w:hAnsi="Times New Roman" w:hint="default"/>
      </w:rPr>
    </w:lvl>
    <w:lvl w:ilvl="4" w:tplc="E6CE2600" w:tentative="1">
      <w:start w:val="1"/>
      <w:numFmt w:val="bullet"/>
      <w:lvlText w:val="•"/>
      <w:lvlJc w:val="left"/>
      <w:pPr>
        <w:tabs>
          <w:tab w:val="num" w:pos="3600"/>
        </w:tabs>
        <w:ind w:left="3600" w:hanging="360"/>
      </w:pPr>
      <w:rPr>
        <w:rFonts w:ascii="Times New Roman" w:hAnsi="Times New Roman" w:hint="default"/>
      </w:rPr>
    </w:lvl>
    <w:lvl w:ilvl="5" w:tplc="58E00530" w:tentative="1">
      <w:start w:val="1"/>
      <w:numFmt w:val="bullet"/>
      <w:lvlText w:val="•"/>
      <w:lvlJc w:val="left"/>
      <w:pPr>
        <w:tabs>
          <w:tab w:val="num" w:pos="4320"/>
        </w:tabs>
        <w:ind w:left="4320" w:hanging="360"/>
      </w:pPr>
      <w:rPr>
        <w:rFonts w:ascii="Times New Roman" w:hAnsi="Times New Roman" w:hint="default"/>
      </w:rPr>
    </w:lvl>
    <w:lvl w:ilvl="6" w:tplc="4D367DB0" w:tentative="1">
      <w:start w:val="1"/>
      <w:numFmt w:val="bullet"/>
      <w:lvlText w:val="•"/>
      <w:lvlJc w:val="left"/>
      <w:pPr>
        <w:tabs>
          <w:tab w:val="num" w:pos="5040"/>
        </w:tabs>
        <w:ind w:left="5040" w:hanging="360"/>
      </w:pPr>
      <w:rPr>
        <w:rFonts w:ascii="Times New Roman" w:hAnsi="Times New Roman" w:hint="default"/>
      </w:rPr>
    </w:lvl>
    <w:lvl w:ilvl="7" w:tplc="56B26DB0" w:tentative="1">
      <w:start w:val="1"/>
      <w:numFmt w:val="bullet"/>
      <w:lvlText w:val="•"/>
      <w:lvlJc w:val="left"/>
      <w:pPr>
        <w:tabs>
          <w:tab w:val="num" w:pos="5760"/>
        </w:tabs>
        <w:ind w:left="5760" w:hanging="360"/>
      </w:pPr>
      <w:rPr>
        <w:rFonts w:ascii="Times New Roman" w:hAnsi="Times New Roman" w:hint="default"/>
      </w:rPr>
    </w:lvl>
    <w:lvl w:ilvl="8" w:tplc="95D4879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AB301F1"/>
    <w:multiLevelType w:val="hybridMultilevel"/>
    <w:tmpl w:val="6B565984"/>
    <w:lvl w:ilvl="0" w:tplc="A7ECA774">
      <w:start w:val="1"/>
      <w:numFmt w:val="bullet"/>
      <w:lvlText w:val=""/>
      <w:lvlJc w:val="left"/>
      <w:pPr>
        <w:tabs>
          <w:tab w:val="num" w:pos="720"/>
        </w:tabs>
        <w:ind w:left="720" w:hanging="360"/>
      </w:pPr>
      <w:rPr>
        <w:rFonts w:ascii="Wingdings 3" w:hAnsi="Wingdings 3" w:hint="default"/>
      </w:rPr>
    </w:lvl>
    <w:lvl w:ilvl="1" w:tplc="B8041F0C" w:tentative="1">
      <w:start w:val="1"/>
      <w:numFmt w:val="bullet"/>
      <w:lvlText w:val=""/>
      <w:lvlJc w:val="left"/>
      <w:pPr>
        <w:tabs>
          <w:tab w:val="num" w:pos="1440"/>
        </w:tabs>
        <w:ind w:left="1440" w:hanging="360"/>
      </w:pPr>
      <w:rPr>
        <w:rFonts w:ascii="Wingdings 3" w:hAnsi="Wingdings 3" w:hint="default"/>
      </w:rPr>
    </w:lvl>
    <w:lvl w:ilvl="2" w:tplc="90161BCC" w:tentative="1">
      <w:start w:val="1"/>
      <w:numFmt w:val="bullet"/>
      <w:lvlText w:val=""/>
      <w:lvlJc w:val="left"/>
      <w:pPr>
        <w:tabs>
          <w:tab w:val="num" w:pos="2160"/>
        </w:tabs>
        <w:ind w:left="2160" w:hanging="360"/>
      </w:pPr>
      <w:rPr>
        <w:rFonts w:ascii="Wingdings 3" w:hAnsi="Wingdings 3" w:hint="default"/>
      </w:rPr>
    </w:lvl>
    <w:lvl w:ilvl="3" w:tplc="BD60BBE8" w:tentative="1">
      <w:start w:val="1"/>
      <w:numFmt w:val="bullet"/>
      <w:lvlText w:val=""/>
      <w:lvlJc w:val="left"/>
      <w:pPr>
        <w:tabs>
          <w:tab w:val="num" w:pos="2880"/>
        </w:tabs>
        <w:ind w:left="2880" w:hanging="360"/>
      </w:pPr>
      <w:rPr>
        <w:rFonts w:ascii="Wingdings 3" w:hAnsi="Wingdings 3" w:hint="default"/>
      </w:rPr>
    </w:lvl>
    <w:lvl w:ilvl="4" w:tplc="53766B4C" w:tentative="1">
      <w:start w:val="1"/>
      <w:numFmt w:val="bullet"/>
      <w:lvlText w:val=""/>
      <w:lvlJc w:val="left"/>
      <w:pPr>
        <w:tabs>
          <w:tab w:val="num" w:pos="3600"/>
        </w:tabs>
        <w:ind w:left="3600" w:hanging="360"/>
      </w:pPr>
      <w:rPr>
        <w:rFonts w:ascii="Wingdings 3" w:hAnsi="Wingdings 3" w:hint="default"/>
      </w:rPr>
    </w:lvl>
    <w:lvl w:ilvl="5" w:tplc="AAE0EA7A" w:tentative="1">
      <w:start w:val="1"/>
      <w:numFmt w:val="bullet"/>
      <w:lvlText w:val=""/>
      <w:lvlJc w:val="left"/>
      <w:pPr>
        <w:tabs>
          <w:tab w:val="num" w:pos="4320"/>
        </w:tabs>
        <w:ind w:left="4320" w:hanging="360"/>
      </w:pPr>
      <w:rPr>
        <w:rFonts w:ascii="Wingdings 3" w:hAnsi="Wingdings 3" w:hint="default"/>
      </w:rPr>
    </w:lvl>
    <w:lvl w:ilvl="6" w:tplc="E548A52E" w:tentative="1">
      <w:start w:val="1"/>
      <w:numFmt w:val="bullet"/>
      <w:lvlText w:val=""/>
      <w:lvlJc w:val="left"/>
      <w:pPr>
        <w:tabs>
          <w:tab w:val="num" w:pos="5040"/>
        </w:tabs>
        <w:ind w:left="5040" w:hanging="360"/>
      </w:pPr>
      <w:rPr>
        <w:rFonts w:ascii="Wingdings 3" w:hAnsi="Wingdings 3" w:hint="default"/>
      </w:rPr>
    </w:lvl>
    <w:lvl w:ilvl="7" w:tplc="3E20CDC0" w:tentative="1">
      <w:start w:val="1"/>
      <w:numFmt w:val="bullet"/>
      <w:lvlText w:val=""/>
      <w:lvlJc w:val="left"/>
      <w:pPr>
        <w:tabs>
          <w:tab w:val="num" w:pos="5760"/>
        </w:tabs>
        <w:ind w:left="5760" w:hanging="360"/>
      </w:pPr>
      <w:rPr>
        <w:rFonts w:ascii="Wingdings 3" w:hAnsi="Wingdings 3" w:hint="default"/>
      </w:rPr>
    </w:lvl>
    <w:lvl w:ilvl="8" w:tplc="B83082D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40154F7"/>
    <w:multiLevelType w:val="hybridMultilevel"/>
    <w:tmpl w:val="A48AC992"/>
    <w:lvl w:ilvl="0" w:tplc="71240730">
      <w:start w:val="1"/>
      <w:numFmt w:val="bullet"/>
      <w:lvlText w:val="•"/>
      <w:lvlJc w:val="left"/>
      <w:pPr>
        <w:tabs>
          <w:tab w:val="num" w:pos="720"/>
        </w:tabs>
        <w:ind w:left="720" w:hanging="360"/>
      </w:pPr>
      <w:rPr>
        <w:rFonts w:ascii="Times New Roman" w:hAnsi="Times New Roman" w:hint="default"/>
      </w:rPr>
    </w:lvl>
    <w:lvl w:ilvl="1" w:tplc="2424C5A6" w:tentative="1">
      <w:start w:val="1"/>
      <w:numFmt w:val="bullet"/>
      <w:lvlText w:val="•"/>
      <w:lvlJc w:val="left"/>
      <w:pPr>
        <w:tabs>
          <w:tab w:val="num" w:pos="1440"/>
        </w:tabs>
        <w:ind w:left="1440" w:hanging="360"/>
      </w:pPr>
      <w:rPr>
        <w:rFonts w:ascii="Times New Roman" w:hAnsi="Times New Roman" w:hint="default"/>
      </w:rPr>
    </w:lvl>
    <w:lvl w:ilvl="2" w:tplc="1B7CB9E8" w:tentative="1">
      <w:start w:val="1"/>
      <w:numFmt w:val="bullet"/>
      <w:lvlText w:val="•"/>
      <w:lvlJc w:val="left"/>
      <w:pPr>
        <w:tabs>
          <w:tab w:val="num" w:pos="2160"/>
        </w:tabs>
        <w:ind w:left="2160" w:hanging="360"/>
      </w:pPr>
      <w:rPr>
        <w:rFonts w:ascii="Times New Roman" w:hAnsi="Times New Roman" w:hint="default"/>
      </w:rPr>
    </w:lvl>
    <w:lvl w:ilvl="3" w:tplc="A70E3D4C" w:tentative="1">
      <w:start w:val="1"/>
      <w:numFmt w:val="bullet"/>
      <w:lvlText w:val="•"/>
      <w:lvlJc w:val="left"/>
      <w:pPr>
        <w:tabs>
          <w:tab w:val="num" w:pos="2880"/>
        </w:tabs>
        <w:ind w:left="2880" w:hanging="360"/>
      </w:pPr>
      <w:rPr>
        <w:rFonts w:ascii="Times New Roman" w:hAnsi="Times New Roman" w:hint="default"/>
      </w:rPr>
    </w:lvl>
    <w:lvl w:ilvl="4" w:tplc="ED6E2932" w:tentative="1">
      <w:start w:val="1"/>
      <w:numFmt w:val="bullet"/>
      <w:lvlText w:val="•"/>
      <w:lvlJc w:val="left"/>
      <w:pPr>
        <w:tabs>
          <w:tab w:val="num" w:pos="3600"/>
        </w:tabs>
        <w:ind w:left="3600" w:hanging="360"/>
      </w:pPr>
      <w:rPr>
        <w:rFonts w:ascii="Times New Roman" w:hAnsi="Times New Roman" w:hint="default"/>
      </w:rPr>
    </w:lvl>
    <w:lvl w:ilvl="5" w:tplc="D304E39E" w:tentative="1">
      <w:start w:val="1"/>
      <w:numFmt w:val="bullet"/>
      <w:lvlText w:val="•"/>
      <w:lvlJc w:val="left"/>
      <w:pPr>
        <w:tabs>
          <w:tab w:val="num" w:pos="4320"/>
        </w:tabs>
        <w:ind w:left="4320" w:hanging="360"/>
      </w:pPr>
      <w:rPr>
        <w:rFonts w:ascii="Times New Roman" w:hAnsi="Times New Roman" w:hint="default"/>
      </w:rPr>
    </w:lvl>
    <w:lvl w:ilvl="6" w:tplc="AF0A90F4" w:tentative="1">
      <w:start w:val="1"/>
      <w:numFmt w:val="bullet"/>
      <w:lvlText w:val="•"/>
      <w:lvlJc w:val="left"/>
      <w:pPr>
        <w:tabs>
          <w:tab w:val="num" w:pos="5040"/>
        </w:tabs>
        <w:ind w:left="5040" w:hanging="360"/>
      </w:pPr>
      <w:rPr>
        <w:rFonts w:ascii="Times New Roman" w:hAnsi="Times New Roman" w:hint="default"/>
      </w:rPr>
    </w:lvl>
    <w:lvl w:ilvl="7" w:tplc="761C9BF2" w:tentative="1">
      <w:start w:val="1"/>
      <w:numFmt w:val="bullet"/>
      <w:lvlText w:val="•"/>
      <w:lvlJc w:val="left"/>
      <w:pPr>
        <w:tabs>
          <w:tab w:val="num" w:pos="5760"/>
        </w:tabs>
        <w:ind w:left="5760" w:hanging="360"/>
      </w:pPr>
      <w:rPr>
        <w:rFonts w:ascii="Times New Roman" w:hAnsi="Times New Roman" w:hint="default"/>
      </w:rPr>
    </w:lvl>
    <w:lvl w:ilvl="8" w:tplc="0922B29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06052D"/>
    <w:multiLevelType w:val="hybridMultilevel"/>
    <w:tmpl w:val="78A013C2"/>
    <w:lvl w:ilvl="0" w:tplc="42B20D7C">
      <w:start w:val="1"/>
      <w:numFmt w:val="bullet"/>
      <w:lvlText w:val="•"/>
      <w:lvlJc w:val="left"/>
      <w:pPr>
        <w:tabs>
          <w:tab w:val="num" w:pos="720"/>
        </w:tabs>
        <w:ind w:left="720" w:hanging="360"/>
      </w:pPr>
      <w:rPr>
        <w:rFonts w:ascii="Times New Roman" w:hAnsi="Times New Roman" w:hint="default"/>
      </w:rPr>
    </w:lvl>
    <w:lvl w:ilvl="1" w:tplc="AAFC3320" w:tentative="1">
      <w:start w:val="1"/>
      <w:numFmt w:val="bullet"/>
      <w:lvlText w:val="•"/>
      <w:lvlJc w:val="left"/>
      <w:pPr>
        <w:tabs>
          <w:tab w:val="num" w:pos="1440"/>
        </w:tabs>
        <w:ind w:left="1440" w:hanging="360"/>
      </w:pPr>
      <w:rPr>
        <w:rFonts w:ascii="Times New Roman" w:hAnsi="Times New Roman" w:hint="default"/>
      </w:rPr>
    </w:lvl>
    <w:lvl w:ilvl="2" w:tplc="9C1699F2" w:tentative="1">
      <w:start w:val="1"/>
      <w:numFmt w:val="bullet"/>
      <w:lvlText w:val="•"/>
      <w:lvlJc w:val="left"/>
      <w:pPr>
        <w:tabs>
          <w:tab w:val="num" w:pos="2160"/>
        </w:tabs>
        <w:ind w:left="2160" w:hanging="360"/>
      </w:pPr>
      <w:rPr>
        <w:rFonts w:ascii="Times New Roman" w:hAnsi="Times New Roman" w:hint="default"/>
      </w:rPr>
    </w:lvl>
    <w:lvl w:ilvl="3" w:tplc="68CA84EA" w:tentative="1">
      <w:start w:val="1"/>
      <w:numFmt w:val="bullet"/>
      <w:lvlText w:val="•"/>
      <w:lvlJc w:val="left"/>
      <w:pPr>
        <w:tabs>
          <w:tab w:val="num" w:pos="2880"/>
        </w:tabs>
        <w:ind w:left="2880" w:hanging="360"/>
      </w:pPr>
      <w:rPr>
        <w:rFonts w:ascii="Times New Roman" w:hAnsi="Times New Roman" w:hint="default"/>
      </w:rPr>
    </w:lvl>
    <w:lvl w:ilvl="4" w:tplc="AC8C0AF4" w:tentative="1">
      <w:start w:val="1"/>
      <w:numFmt w:val="bullet"/>
      <w:lvlText w:val="•"/>
      <w:lvlJc w:val="left"/>
      <w:pPr>
        <w:tabs>
          <w:tab w:val="num" w:pos="3600"/>
        </w:tabs>
        <w:ind w:left="3600" w:hanging="360"/>
      </w:pPr>
      <w:rPr>
        <w:rFonts w:ascii="Times New Roman" w:hAnsi="Times New Roman" w:hint="default"/>
      </w:rPr>
    </w:lvl>
    <w:lvl w:ilvl="5" w:tplc="92A8D454" w:tentative="1">
      <w:start w:val="1"/>
      <w:numFmt w:val="bullet"/>
      <w:lvlText w:val="•"/>
      <w:lvlJc w:val="left"/>
      <w:pPr>
        <w:tabs>
          <w:tab w:val="num" w:pos="4320"/>
        </w:tabs>
        <w:ind w:left="4320" w:hanging="360"/>
      </w:pPr>
      <w:rPr>
        <w:rFonts w:ascii="Times New Roman" w:hAnsi="Times New Roman" w:hint="default"/>
      </w:rPr>
    </w:lvl>
    <w:lvl w:ilvl="6" w:tplc="498E56B2" w:tentative="1">
      <w:start w:val="1"/>
      <w:numFmt w:val="bullet"/>
      <w:lvlText w:val="•"/>
      <w:lvlJc w:val="left"/>
      <w:pPr>
        <w:tabs>
          <w:tab w:val="num" w:pos="5040"/>
        </w:tabs>
        <w:ind w:left="5040" w:hanging="360"/>
      </w:pPr>
      <w:rPr>
        <w:rFonts w:ascii="Times New Roman" w:hAnsi="Times New Roman" w:hint="default"/>
      </w:rPr>
    </w:lvl>
    <w:lvl w:ilvl="7" w:tplc="85AE011E" w:tentative="1">
      <w:start w:val="1"/>
      <w:numFmt w:val="bullet"/>
      <w:lvlText w:val="•"/>
      <w:lvlJc w:val="left"/>
      <w:pPr>
        <w:tabs>
          <w:tab w:val="num" w:pos="5760"/>
        </w:tabs>
        <w:ind w:left="5760" w:hanging="360"/>
      </w:pPr>
      <w:rPr>
        <w:rFonts w:ascii="Times New Roman" w:hAnsi="Times New Roman" w:hint="default"/>
      </w:rPr>
    </w:lvl>
    <w:lvl w:ilvl="8" w:tplc="2E48016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9315D21"/>
    <w:multiLevelType w:val="hybridMultilevel"/>
    <w:tmpl w:val="112400E4"/>
    <w:lvl w:ilvl="0" w:tplc="9970FAB4">
      <w:start w:val="1"/>
      <w:numFmt w:val="bullet"/>
      <w:lvlText w:val=""/>
      <w:lvlJc w:val="left"/>
      <w:pPr>
        <w:tabs>
          <w:tab w:val="num" w:pos="720"/>
        </w:tabs>
        <w:ind w:left="720" w:hanging="360"/>
      </w:pPr>
      <w:rPr>
        <w:rFonts w:ascii="Wingdings 3" w:hAnsi="Wingdings 3" w:hint="default"/>
      </w:rPr>
    </w:lvl>
    <w:lvl w:ilvl="1" w:tplc="8B78EB90" w:tentative="1">
      <w:start w:val="1"/>
      <w:numFmt w:val="bullet"/>
      <w:lvlText w:val=""/>
      <w:lvlJc w:val="left"/>
      <w:pPr>
        <w:tabs>
          <w:tab w:val="num" w:pos="1440"/>
        </w:tabs>
        <w:ind w:left="1440" w:hanging="360"/>
      </w:pPr>
      <w:rPr>
        <w:rFonts w:ascii="Wingdings 3" w:hAnsi="Wingdings 3" w:hint="default"/>
      </w:rPr>
    </w:lvl>
    <w:lvl w:ilvl="2" w:tplc="AE8EFFDC" w:tentative="1">
      <w:start w:val="1"/>
      <w:numFmt w:val="bullet"/>
      <w:lvlText w:val=""/>
      <w:lvlJc w:val="left"/>
      <w:pPr>
        <w:tabs>
          <w:tab w:val="num" w:pos="2160"/>
        </w:tabs>
        <w:ind w:left="2160" w:hanging="360"/>
      </w:pPr>
      <w:rPr>
        <w:rFonts w:ascii="Wingdings 3" w:hAnsi="Wingdings 3" w:hint="default"/>
      </w:rPr>
    </w:lvl>
    <w:lvl w:ilvl="3" w:tplc="5FE06C9C" w:tentative="1">
      <w:start w:val="1"/>
      <w:numFmt w:val="bullet"/>
      <w:lvlText w:val=""/>
      <w:lvlJc w:val="left"/>
      <w:pPr>
        <w:tabs>
          <w:tab w:val="num" w:pos="2880"/>
        </w:tabs>
        <w:ind w:left="2880" w:hanging="360"/>
      </w:pPr>
      <w:rPr>
        <w:rFonts w:ascii="Wingdings 3" w:hAnsi="Wingdings 3" w:hint="default"/>
      </w:rPr>
    </w:lvl>
    <w:lvl w:ilvl="4" w:tplc="2AB4ABE4" w:tentative="1">
      <w:start w:val="1"/>
      <w:numFmt w:val="bullet"/>
      <w:lvlText w:val=""/>
      <w:lvlJc w:val="left"/>
      <w:pPr>
        <w:tabs>
          <w:tab w:val="num" w:pos="3600"/>
        </w:tabs>
        <w:ind w:left="3600" w:hanging="360"/>
      </w:pPr>
      <w:rPr>
        <w:rFonts w:ascii="Wingdings 3" w:hAnsi="Wingdings 3" w:hint="default"/>
      </w:rPr>
    </w:lvl>
    <w:lvl w:ilvl="5" w:tplc="C0E47448" w:tentative="1">
      <w:start w:val="1"/>
      <w:numFmt w:val="bullet"/>
      <w:lvlText w:val=""/>
      <w:lvlJc w:val="left"/>
      <w:pPr>
        <w:tabs>
          <w:tab w:val="num" w:pos="4320"/>
        </w:tabs>
        <w:ind w:left="4320" w:hanging="360"/>
      </w:pPr>
      <w:rPr>
        <w:rFonts w:ascii="Wingdings 3" w:hAnsi="Wingdings 3" w:hint="default"/>
      </w:rPr>
    </w:lvl>
    <w:lvl w:ilvl="6" w:tplc="47AE47DC" w:tentative="1">
      <w:start w:val="1"/>
      <w:numFmt w:val="bullet"/>
      <w:lvlText w:val=""/>
      <w:lvlJc w:val="left"/>
      <w:pPr>
        <w:tabs>
          <w:tab w:val="num" w:pos="5040"/>
        </w:tabs>
        <w:ind w:left="5040" w:hanging="360"/>
      </w:pPr>
      <w:rPr>
        <w:rFonts w:ascii="Wingdings 3" w:hAnsi="Wingdings 3" w:hint="default"/>
      </w:rPr>
    </w:lvl>
    <w:lvl w:ilvl="7" w:tplc="3F4009CC" w:tentative="1">
      <w:start w:val="1"/>
      <w:numFmt w:val="bullet"/>
      <w:lvlText w:val=""/>
      <w:lvlJc w:val="left"/>
      <w:pPr>
        <w:tabs>
          <w:tab w:val="num" w:pos="5760"/>
        </w:tabs>
        <w:ind w:left="5760" w:hanging="360"/>
      </w:pPr>
      <w:rPr>
        <w:rFonts w:ascii="Wingdings 3" w:hAnsi="Wingdings 3" w:hint="default"/>
      </w:rPr>
    </w:lvl>
    <w:lvl w:ilvl="8" w:tplc="33DCF428"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A9C2FC1"/>
    <w:multiLevelType w:val="hybridMultilevel"/>
    <w:tmpl w:val="8A1E1546"/>
    <w:lvl w:ilvl="0" w:tplc="88E0916A">
      <w:start w:val="1"/>
      <w:numFmt w:val="bullet"/>
      <w:lvlText w:val=""/>
      <w:lvlJc w:val="left"/>
      <w:pPr>
        <w:tabs>
          <w:tab w:val="num" w:pos="720"/>
        </w:tabs>
        <w:ind w:left="720" w:hanging="360"/>
      </w:pPr>
      <w:rPr>
        <w:rFonts w:ascii="Wingdings 3" w:hAnsi="Wingdings 3" w:hint="default"/>
      </w:rPr>
    </w:lvl>
    <w:lvl w:ilvl="1" w:tplc="F4DE695A">
      <w:start w:val="1"/>
      <w:numFmt w:val="bullet"/>
      <w:lvlText w:val=""/>
      <w:lvlJc w:val="left"/>
      <w:pPr>
        <w:tabs>
          <w:tab w:val="num" w:pos="1440"/>
        </w:tabs>
        <w:ind w:left="1440" w:hanging="360"/>
      </w:pPr>
      <w:rPr>
        <w:rFonts w:ascii="Wingdings 3" w:hAnsi="Wingdings 3" w:hint="default"/>
      </w:rPr>
    </w:lvl>
    <w:lvl w:ilvl="2" w:tplc="FF38AC72" w:tentative="1">
      <w:start w:val="1"/>
      <w:numFmt w:val="bullet"/>
      <w:lvlText w:val=""/>
      <w:lvlJc w:val="left"/>
      <w:pPr>
        <w:tabs>
          <w:tab w:val="num" w:pos="2160"/>
        </w:tabs>
        <w:ind w:left="2160" w:hanging="360"/>
      </w:pPr>
      <w:rPr>
        <w:rFonts w:ascii="Wingdings 3" w:hAnsi="Wingdings 3" w:hint="default"/>
      </w:rPr>
    </w:lvl>
    <w:lvl w:ilvl="3" w:tplc="3A16B812" w:tentative="1">
      <w:start w:val="1"/>
      <w:numFmt w:val="bullet"/>
      <w:lvlText w:val=""/>
      <w:lvlJc w:val="left"/>
      <w:pPr>
        <w:tabs>
          <w:tab w:val="num" w:pos="2880"/>
        </w:tabs>
        <w:ind w:left="2880" w:hanging="360"/>
      </w:pPr>
      <w:rPr>
        <w:rFonts w:ascii="Wingdings 3" w:hAnsi="Wingdings 3" w:hint="default"/>
      </w:rPr>
    </w:lvl>
    <w:lvl w:ilvl="4" w:tplc="3A041EDA" w:tentative="1">
      <w:start w:val="1"/>
      <w:numFmt w:val="bullet"/>
      <w:lvlText w:val=""/>
      <w:lvlJc w:val="left"/>
      <w:pPr>
        <w:tabs>
          <w:tab w:val="num" w:pos="3600"/>
        </w:tabs>
        <w:ind w:left="3600" w:hanging="360"/>
      </w:pPr>
      <w:rPr>
        <w:rFonts w:ascii="Wingdings 3" w:hAnsi="Wingdings 3" w:hint="default"/>
      </w:rPr>
    </w:lvl>
    <w:lvl w:ilvl="5" w:tplc="E790305E" w:tentative="1">
      <w:start w:val="1"/>
      <w:numFmt w:val="bullet"/>
      <w:lvlText w:val=""/>
      <w:lvlJc w:val="left"/>
      <w:pPr>
        <w:tabs>
          <w:tab w:val="num" w:pos="4320"/>
        </w:tabs>
        <w:ind w:left="4320" w:hanging="360"/>
      </w:pPr>
      <w:rPr>
        <w:rFonts w:ascii="Wingdings 3" w:hAnsi="Wingdings 3" w:hint="default"/>
      </w:rPr>
    </w:lvl>
    <w:lvl w:ilvl="6" w:tplc="E18C6F3A" w:tentative="1">
      <w:start w:val="1"/>
      <w:numFmt w:val="bullet"/>
      <w:lvlText w:val=""/>
      <w:lvlJc w:val="left"/>
      <w:pPr>
        <w:tabs>
          <w:tab w:val="num" w:pos="5040"/>
        </w:tabs>
        <w:ind w:left="5040" w:hanging="360"/>
      </w:pPr>
      <w:rPr>
        <w:rFonts w:ascii="Wingdings 3" w:hAnsi="Wingdings 3" w:hint="default"/>
      </w:rPr>
    </w:lvl>
    <w:lvl w:ilvl="7" w:tplc="9E26A7BA" w:tentative="1">
      <w:start w:val="1"/>
      <w:numFmt w:val="bullet"/>
      <w:lvlText w:val=""/>
      <w:lvlJc w:val="left"/>
      <w:pPr>
        <w:tabs>
          <w:tab w:val="num" w:pos="5760"/>
        </w:tabs>
        <w:ind w:left="5760" w:hanging="360"/>
      </w:pPr>
      <w:rPr>
        <w:rFonts w:ascii="Wingdings 3" w:hAnsi="Wingdings 3" w:hint="default"/>
      </w:rPr>
    </w:lvl>
    <w:lvl w:ilvl="8" w:tplc="0FB4D79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42CA7D69"/>
    <w:multiLevelType w:val="hybridMultilevel"/>
    <w:tmpl w:val="E2E65468"/>
    <w:lvl w:ilvl="0" w:tplc="9C62D3B8">
      <w:start w:val="1"/>
      <w:numFmt w:val="bullet"/>
      <w:lvlText w:val=""/>
      <w:lvlJc w:val="left"/>
      <w:pPr>
        <w:tabs>
          <w:tab w:val="num" w:pos="720"/>
        </w:tabs>
        <w:ind w:left="720" w:hanging="360"/>
      </w:pPr>
      <w:rPr>
        <w:rFonts w:ascii="Wingdings 3" w:hAnsi="Wingdings 3" w:hint="default"/>
      </w:rPr>
    </w:lvl>
    <w:lvl w:ilvl="1" w:tplc="CA96889C">
      <w:start w:val="1"/>
      <w:numFmt w:val="bullet"/>
      <w:lvlText w:val=""/>
      <w:lvlJc w:val="left"/>
      <w:pPr>
        <w:tabs>
          <w:tab w:val="num" w:pos="1440"/>
        </w:tabs>
        <w:ind w:left="1440" w:hanging="360"/>
      </w:pPr>
      <w:rPr>
        <w:rFonts w:ascii="Wingdings 3" w:hAnsi="Wingdings 3" w:hint="default"/>
      </w:rPr>
    </w:lvl>
    <w:lvl w:ilvl="2" w:tplc="3544EB0E" w:tentative="1">
      <w:start w:val="1"/>
      <w:numFmt w:val="bullet"/>
      <w:lvlText w:val=""/>
      <w:lvlJc w:val="left"/>
      <w:pPr>
        <w:tabs>
          <w:tab w:val="num" w:pos="2160"/>
        </w:tabs>
        <w:ind w:left="2160" w:hanging="360"/>
      </w:pPr>
      <w:rPr>
        <w:rFonts w:ascii="Wingdings 3" w:hAnsi="Wingdings 3" w:hint="default"/>
      </w:rPr>
    </w:lvl>
    <w:lvl w:ilvl="3" w:tplc="36F22E8C" w:tentative="1">
      <w:start w:val="1"/>
      <w:numFmt w:val="bullet"/>
      <w:lvlText w:val=""/>
      <w:lvlJc w:val="left"/>
      <w:pPr>
        <w:tabs>
          <w:tab w:val="num" w:pos="2880"/>
        </w:tabs>
        <w:ind w:left="2880" w:hanging="360"/>
      </w:pPr>
      <w:rPr>
        <w:rFonts w:ascii="Wingdings 3" w:hAnsi="Wingdings 3" w:hint="default"/>
      </w:rPr>
    </w:lvl>
    <w:lvl w:ilvl="4" w:tplc="24F88356" w:tentative="1">
      <w:start w:val="1"/>
      <w:numFmt w:val="bullet"/>
      <w:lvlText w:val=""/>
      <w:lvlJc w:val="left"/>
      <w:pPr>
        <w:tabs>
          <w:tab w:val="num" w:pos="3600"/>
        </w:tabs>
        <w:ind w:left="3600" w:hanging="360"/>
      </w:pPr>
      <w:rPr>
        <w:rFonts w:ascii="Wingdings 3" w:hAnsi="Wingdings 3" w:hint="default"/>
      </w:rPr>
    </w:lvl>
    <w:lvl w:ilvl="5" w:tplc="1D76A212" w:tentative="1">
      <w:start w:val="1"/>
      <w:numFmt w:val="bullet"/>
      <w:lvlText w:val=""/>
      <w:lvlJc w:val="left"/>
      <w:pPr>
        <w:tabs>
          <w:tab w:val="num" w:pos="4320"/>
        </w:tabs>
        <w:ind w:left="4320" w:hanging="360"/>
      </w:pPr>
      <w:rPr>
        <w:rFonts w:ascii="Wingdings 3" w:hAnsi="Wingdings 3" w:hint="default"/>
      </w:rPr>
    </w:lvl>
    <w:lvl w:ilvl="6" w:tplc="3C8E6CCA" w:tentative="1">
      <w:start w:val="1"/>
      <w:numFmt w:val="bullet"/>
      <w:lvlText w:val=""/>
      <w:lvlJc w:val="left"/>
      <w:pPr>
        <w:tabs>
          <w:tab w:val="num" w:pos="5040"/>
        </w:tabs>
        <w:ind w:left="5040" w:hanging="360"/>
      </w:pPr>
      <w:rPr>
        <w:rFonts w:ascii="Wingdings 3" w:hAnsi="Wingdings 3" w:hint="default"/>
      </w:rPr>
    </w:lvl>
    <w:lvl w:ilvl="7" w:tplc="E1007BCC" w:tentative="1">
      <w:start w:val="1"/>
      <w:numFmt w:val="bullet"/>
      <w:lvlText w:val=""/>
      <w:lvlJc w:val="left"/>
      <w:pPr>
        <w:tabs>
          <w:tab w:val="num" w:pos="5760"/>
        </w:tabs>
        <w:ind w:left="5760" w:hanging="360"/>
      </w:pPr>
      <w:rPr>
        <w:rFonts w:ascii="Wingdings 3" w:hAnsi="Wingdings 3" w:hint="default"/>
      </w:rPr>
    </w:lvl>
    <w:lvl w:ilvl="8" w:tplc="D5140A52"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4693AED"/>
    <w:multiLevelType w:val="hybridMultilevel"/>
    <w:tmpl w:val="B156C800"/>
    <w:lvl w:ilvl="0" w:tplc="2C74E38C">
      <w:start w:val="1"/>
      <w:numFmt w:val="bullet"/>
      <w:lvlText w:val="•"/>
      <w:lvlJc w:val="left"/>
      <w:pPr>
        <w:tabs>
          <w:tab w:val="num" w:pos="720"/>
        </w:tabs>
        <w:ind w:left="720" w:hanging="360"/>
      </w:pPr>
      <w:rPr>
        <w:rFonts w:ascii="Times New Roman" w:hAnsi="Times New Roman" w:hint="default"/>
      </w:rPr>
    </w:lvl>
    <w:lvl w:ilvl="1" w:tplc="FA2E3E1E" w:tentative="1">
      <w:start w:val="1"/>
      <w:numFmt w:val="bullet"/>
      <w:lvlText w:val="•"/>
      <w:lvlJc w:val="left"/>
      <w:pPr>
        <w:tabs>
          <w:tab w:val="num" w:pos="1440"/>
        </w:tabs>
        <w:ind w:left="1440" w:hanging="360"/>
      </w:pPr>
      <w:rPr>
        <w:rFonts w:ascii="Times New Roman" w:hAnsi="Times New Roman" w:hint="default"/>
      </w:rPr>
    </w:lvl>
    <w:lvl w:ilvl="2" w:tplc="5A68C88C" w:tentative="1">
      <w:start w:val="1"/>
      <w:numFmt w:val="bullet"/>
      <w:lvlText w:val="•"/>
      <w:lvlJc w:val="left"/>
      <w:pPr>
        <w:tabs>
          <w:tab w:val="num" w:pos="2160"/>
        </w:tabs>
        <w:ind w:left="2160" w:hanging="360"/>
      </w:pPr>
      <w:rPr>
        <w:rFonts w:ascii="Times New Roman" w:hAnsi="Times New Roman" w:hint="default"/>
      </w:rPr>
    </w:lvl>
    <w:lvl w:ilvl="3" w:tplc="46D23D52" w:tentative="1">
      <w:start w:val="1"/>
      <w:numFmt w:val="bullet"/>
      <w:lvlText w:val="•"/>
      <w:lvlJc w:val="left"/>
      <w:pPr>
        <w:tabs>
          <w:tab w:val="num" w:pos="2880"/>
        </w:tabs>
        <w:ind w:left="2880" w:hanging="360"/>
      </w:pPr>
      <w:rPr>
        <w:rFonts w:ascii="Times New Roman" w:hAnsi="Times New Roman" w:hint="default"/>
      </w:rPr>
    </w:lvl>
    <w:lvl w:ilvl="4" w:tplc="DCBCD4BE" w:tentative="1">
      <w:start w:val="1"/>
      <w:numFmt w:val="bullet"/>
      <w:lvlText w:val="•"/>
      <w:lvlJc w:val="left"/>
      <w:pPr>
        <w:tabs>
          <w:tab w:val="num" w:pos="3600"/>
        </w:tabs>
        <w:ind w:left="3600" w:hanging="360"/>
      </w:pPr>
      <w:rPr>
        <w:rFonts w:ascii="Times New Roman" w:hAnsi="Times New Roman" w:hint="default"/>
      </w:rPr>
    </w:lvl>
    <w:lvl w:ilvl="5" w:tplc="1D7091DE" w:tentative="1">
      <w:start w:val="1"/>
      <w:numFmt w:val="bullet"/>
      <w:lvlText w:val="•"/>
      <w:lvlJc w:val="left"/>
      <w:pPr>
        <w:tabs>
          <w:tab w:val="num" w:pos="4320"/>
        </w:tabs>
        <w:ind w:left="4320" w:hanging="360"/>
      </w:pPr>
      <w:rPr>
        <w:rFonts w:ascii="Times New Roman" w:hAnsi="Times New Roman" w:hint="default"/>
      </w:rPr>
    </w:lvl>
    <w:lvl w:ilvl="6" w:tplc="77AC7D16" w:tentative="1">
      <w:start w:val="1"/>
      <w:numFmt w:val="bullet"/>
      <w:lvlText w:val="•"/>
      <w:lvlJc w:val="left"/>
      <w:pPr>
        <w:tabs>
          <w:tab w:val="num" w:pos="5040"/>
        </w:tabs>
        <w:ind w:left="5040" w:hanging="360"/>
      </w:pPr>
      <w:rPr>
        <w:rFonts w:ascii="Times New Roman" w:hAnsi="Times New Roman" w:hint="default"/>
      </w:rPr>
    </w:lvl>
    <w:lvl w:ilvl="7" w:tplc="2DA0D8C2" w:tentative="1">
      <w:start w:val="1"/>
      <w:numFmt w:val="bullet"/>
      <w:lvlText w:val="•"/>
      <w:lvlJc w:val="left"/>
      <w:pPr>
        <w:tabs>
          <w:tab w:val="num" w:pos="5760"/>
        </w:tabs>
        <w:ind w:left="5760" w:hanging="360"/>
      </w:pPr>
      <w:rPr>
        <w:rFonts w:ascii="Times New Roman" w:hAnsi="Times New Roman" w:hint="default"/>
      </w:rPr>
    </w:lvl>
    <w:lvl w:ilvl="8" w:tplc="46A48B4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F1E64DE"/>
    <w:multiLevelType w:val="hybridMultilevel"/>
    <w:tmpl w:val="EB0CCB7A"/>
    <w:lvl w:ilvl="0" w:tplc="924259A4">
      <w:start w:val="1"/>
      <w:numFmt w:val="bullet"/>
      <w:lvlText w:val="•"/>
      <w:lvlJc w:val="left"/>
      <w:pPr>
        <w:tabs>
          <w:tab w:val="num" w:pos="720"/>
        </w:tabs>
        <w:ind w:left="720" w:hanging="360"/>
      </w:pPr>
      <w:rPr>
        <w:rFonts w:ascii="Times New Roman" w:hAnsi="Times New Roman" w:hint="default"/>
      </w:rPr>
    </w:lvl>
    <w:lvl w:ilvl="1" w:tplc="71206B7E" w:tentative="1">
      <w:start w:val="1"/>
      <w:numFmt w:val="bullet"/>
      <w:lvlText w:val="•"/>
      <w:lvlJc w:val="left"/>
      <w:pPr>
        <w:tabs>
          <w:tab w:val="num" w:pos="1440"/>
        </w:tabs>
        <w:ind w:left="1440" w:hanging="360"/>
      </w:pPr>
      <w:rPr>
        <w:rFonts w:ascii="Times New Roman" w:hAnsi="Times New Roman" w:hint="default"/>
      </w:rPr>
    </w:lvl>
    <w:lvl w:ilvl="2" w:tplc="4B101E16" w:tentative="1">
      <w:start w:val="1"/>
      <w:numFmt w:val="bullet"/>
      <w:lvlText w:val="•"/>
      <w:lvlJc w:val="left"/>
      <w:pPr>
        <w:tabs>
          <w:tab w:val="num" w:pos="2160"/>
        </w:tabs>
        <w:ind w:left="2160" w:hanging="360"/>
      </w:pPr>
      <w:rPr>
        <w:rFonts w:ascii="Times New Roman" w:hAnsi="Times New Roman" w:hint="default"/>
      </w:rPr>
    </w:lvl>
    <w:lvl w:ilvl="3" w:tplc="90767F88" w:tentative="1">
      <w:start w:val="1"/>
      <w:numFmt w:val="bullet"/>
      <w:lvlText w:val="•"/>
      <w:lvlJc w:val="left"/>
      <w:pPr>
        <w:tabs>
          <w:tab w:val="num" w:pos="2880"/>
        </w:tabs>
        <w:ind w:left="2880" w:hanging="360"/>
      </w:pPr>
      <w:rPr>
        <w:rFonts w:ascii="Times New Roman" w:hAnsi="Times New Roman" w:hint="default"/>
      </w:rPr>
    </w:lvl>
    <w:lvl w:ilvl="4" w:tplc="17EC2762" w:tentative="1">
      <w:start w:val="1"/>
      <w:numFmt w:val="bullet"/>
      <w:lvlText w:val="•"/>
      <w:lvlJc w:val="left"/>
      <w:pPr>
        <w:tabs>
          <w:tab w:val="num" w:pos="3600"/>
        </w:tabs>
        <w:ind w:left="3600" w:hanging="360"/>
      </w:pPr>
      <w:rPr>
        <w:rFonts w:ascii="Times New Roman" w:hAnsi="Times New Roman" w:hint="default"/>
      </w:rPr>
    </w:lvl>
    <w:lvl w:ilvl="5" w:tplc="530A3BF8" w:tentative="1">
      <w:start w:val="1"/>
      <w:numFmt w:val="bullet"/>
      <w:lvlText w:val="•"/>
      <w:lvlJc w:val="left"/>
      <w:pPr>
        <w:tabs>
          <w:tab w:val="num" w:pos="4320"/>
        </w:tabs>
        <w:ind w:left="4320" w:hanging="360"/>
      </w:pPr>
      <w:rPr>
        <w:rFonts w:ascii="Times New Roman" w:hAnsi="Times New Roman" w:hint="default"/>
      </w:rPr>
    </w:lvl>
    <w:lvl w:ilvl="6" w:tplc="1F4E53D8" w:tentative="1">
      <w:start w:val="1"/>
      <w:numFmt w:val="bullet"/>
      <w:lvlText w:val="•"/>
      <w:lvlJc w:val="left"/>
      <w:pPr>
        <w:tabs>
          <w:tab w:val="num" w:pos="5040"/>
        </w:tabs>
        <w:ind w:left="5040" w:hanging="360"/>
      </w:pPr>
      <w:rPr>
        <w:rFonts w:ascii="Times New Roman" w:hAnsi="Times New Roman" w:hint="default"/>
      </w:rPr>
    </w:lvl>
    <w:lvl w:ilvl="7" w:tplc="0C58E5FC" w:tentative="1">
      <w:start w:val="1"/>
      <w:numFmt w:val="bullet"/>
      <w:lvlText w:val="•"/>
      <w:lvlJc w:val="left"/>
      <w:pPr>
        <w:tabs>
          <w:tab w:val="num" w:pos="5760"/>
        </w:tabs>
        <w:ind w:left="5760" w:hanging="360"/>
      </w:pPr>
      <w:rPr>
        <w:rFonts w:ascii="Times New Roman" w:hAnsi="Times New Roman" w:hint="default"/>
      </w:rPr>
    </w:lvl>
    <w:lvl w:ilvl="8" w:tplc="89B8E9E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03F55BF"/>
    <w:multiLevelType w:val="hybridMultilevel"/>
    <w:tmpl w:val="6EF2BA90"/>
    <w:lvl w:ilvl="0" w:tplc="B9CEB860">
      <w:start w:val="1"/>
      <w:numFmt w:val="bullet"/>
      <w:lvlText w:val="•"/>
      <w:lvlJc w:val="left"/>
      <w:pPr>
        <w:tabs>
          <w:tab w:val="num" w:pos="720"/>
        </w:tabs>
        <w:ind w:left="720" w:hanging="360"/>
      </w:pPr>
      <w:rPr>
        <w:rFonts w:ascii="Arial" w:hAnsi="Arial" w:hint="default"/>
      </w:rPr>
    </w:lvl>
    <w:lvl w:ilvl="1" w:tplc="C3DC615A" w:tentative="1">
      <w:start w:val="1"/>
      <w:numFmt w:val="bullet"/>
      <w:lvlText w:val="•"/>
      <w:lvlJc w:val="left"/>
      <w:pPr>
        <w:tabs>
          <w:tab w:val="num" w:pos="1440"/>
        </w:tabs>
        <w:ind w:left="1440" w:hanging="360"/>
      </w:pPr>
      <w:rPr>
        <w:rFonts w:ascii="Arial" w:hAnsi="Arial" w:hint="default"/>
      </w:rPr>
    </w:lvl>
    <w:lvl w:ilvl="2" w:tplc="259E7820" w:tentative="1">
      <w:start w:val="1"/>
      <w:numFmt w:val="bullet"/>
      <w:lvlText w:val="•"/>
      <w:lvlJc w:val="left"/>
      <w:pPr>
        <w:tabs>
          <w:tab w:val="num" w:pos="2160"/>
        </w:tabs>
        <w:ind w:left="2160" w:hanging="360"/>
      </w:pPr>
      <w:rPr>
        <w:rFonts w:ascii="Arial" w:hAnsi="Arial" w:hint="default"/>
      </w:rPr>
    </w:lvl>
    <w:lvl w:ilvl="3" w:tplc="076868AC" w:tentative="1">
      <w:start w:val="1"/>
      <w:numFmt w:val="bullet"/>
      <w:lvlText w:val="•"/>
      <w:lvlJc w:val="left"/>
      <w:pPr>
        <w:tabs>
          <w:tab w:val="num" w:pos="2880"/>
        </w:tabs>
        <w:ind w:left="2880" w:hanging="360"/>
      </w:pPr>
      <w:rPr>
        <w:rFonts w:ascii="Arial" w:hAnsi="Arial" w:hint="default"/>
      </w:rPr>
    </w:lvl>
    <w:lvl w:ilvl="4" w:tplc="FB629456" w:tentative="1">
      <w:start w:val="1"/>
      <w:numFmt w:val="bullet"/>
      <w:lvlText w:val="•"/>
      <w:lvlJc w:val="left"/>
      <w:pPr>
        <w:tabs>
          <w:tab w:val="num" w:pos="3600"/>
        </w:tabs>
        <w:ind w:left="3600" w:hanging="360"/>
      </w:pPr>
      <w:rPr>
        <w:rFonts w:ascii="Arial" w:hAnsi="Arial" w:hint="default"/>
      </w:rPr>
    </w:lvl>
    <w:lvl w:ilvl="5" w:tplc="328A2060" w:tentative="1">
      <w:start w:val="1"/>
      <w:numFmt w:val="bullet"/>
      <w:lvlText w:val="•"/>
      <w:lvlJc w:val="left"/>
      <w:pPr>
        <w:tabs>
          <w:tab w:val="num" w:pos="4320"/>
        </w:tabs>
        <w:ind w:left="4320" w:hanging="360"/>
      </w:pPr>
      <w:rPr>
        <w:rFonts w:ascii="Arial" w:hAnsi="Arial" w:hint="default"/>
      </w:rPr>
    </w:lvl>
    <w:lvl w:ilvl="6" w:tplc="4A4CCF1A" w:tentative="1">
      <w:start w:val="1"/>
      <w:numFmt w:val="bullet"/>
      <w:lvlText w:val="•"/>
      <w:lvlJc w:val="left"/>
      <w:pPr>
        <w:tabs>
          <w:tab w:val="num" w:pos="5040"/>
        </w:tabs>
        <w:ind w:left="5040" w:hanging="360"/>
      </w:pPr>
      <w:rPr>
        <w:rFonts w:ascii="Arial" w:hAnsi="Arial" w:hint="default"/>
      </w:rPr>
    </w:lvl>
    <w:lvl w:ilvl="7" w:tplc="97D427D8" w:tentative="1">
      <w:start w:val="1"/>
      <w:numFmt w:val="bullet"/>
      <w:lvlText w:val="•"/>
      <w:lvlJc w:val="left"/>
      <w:pPr>
        <w:tabs>
          <w:tab w:val="num" w:pos="5760"/>
        </w:tabs>
        <w:ind w:left="5760" w:hanging="360"/>
      </w:pPr>
      <w:rPr>
        <w:rFonts w:ascii="Arial" w:hAnsi="Arial" w:hint="default"/>
      </w:rPr>
    </w:lvl>
    <w:lvl w:ilvl="8" w:tplc="E1308BB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7BD3F76"/>
    <w:multiLevelType w:val="hybridMultilevel"/>
    <w:tmpl w:val="810A007A"/>
    <w:lvl w:ilvl="0" w:tplc="C930AFA4">
      <w:start w:val="1"/>
      <w:numFmt w:val="bullet"/>
      <w:lvlText w:val="•"/>
      <w:lvlJc w:val="left"/>
      <w:pPr>
        <w:tabs>
          <w:tab w:val="num" w:pos="720"/>
        </w:tabs>
        <w:ind w:left="720" w:hanging="360"/>
      </w:pPr>
      <w:rPr>
        <w:rFonts w:ascii="Times New Roman" w:hAnsi="Times New Roman" w:hint="default"/>
      </w:rPr>
    </w:lvl>
    <w:lvl w:ilvl="1" w:tplc="A5CC154E" w:tentative="1">
      <w:start w:val="1"/>
      <w:numFmt w:val="bullet"/>
      <w:lvlText w:val="•"/>
      <w:lvlJc w:val="left"/>
      <w:pPr>
        <w:tabs>
          <w:tab w:val="num" w:pos="1440"/>
        </w:tabs>
        <w:ind w:left="1440" w:hanging="360"/>
      </w:pPr>
      <w:rPr>
        <w:rFonts w:ascii="Times New Roman" w:hAnsi="Times New Roman" w:hint="default"/>
      </w:rPr>
    </w:lvl>
    <w:lvl w:ilvl="2" w:tplc="A0709336" w:tentative="1">
      <w:start w:val="1"/>
      <w:numFmt w:val="bullet"/>
      <w:lvlText w:val="•"/>
      <w:lvlJc w:val="left"/>
      <w:pPr>
        <w:tabs>
          <w:tab w:val="num" w:pos="2160"/>
        </w:tabs>
        <w:ind w:left="2160" w:hanging="360"/>
      </w:pPr>
      <w:rPr>
        <w:rFonts w:ascii="Times New Roman" w:hAnsi="Times New Roman" w:hint="default"/>
      </w:rPr>
    </w:lvl>
    <w:lvl w:ilvl="3" w:tplc="FC5AAF80" w:tentative="1">
      <w:start w:val="1"/>
      <w:numFmt w:val="bullet"/>
      <w:lvlText w:val="•"/>
      <w:lvlJc w:val="left"/>
      <w:pPr>
        <w:tabs>
          <w:tab w:val="num" w:pos="2880"/>
        </w:tabs>
        <w:ind w:left="2880" w:hanging="360"/>
      </w:pPr>
      <w:rPr>
        <w:rFonts w:ascii="Times New Roman" w:hAnsi="Times New Roman" w:hint="default"/>
      </w:rPr>
    </w:lvl>
    <w:lvl w:ilvl="4" w:tplc="5B7066B0" w:tentative="1">
      <w:start w:val="1"/>
      <w:numFmt w:val="bullet"/>
      <w:lvlText w:val="•"/>
      <w:lvlJc w:val="left"/>
      <w:pPr>
        <w:tabs>
          <w:tab w:val="num" w:pos="3600"/>
        </w:tabs>
        <w:ind w:left="3600" w:hanging="360"/>
      </w:pPr>
      <w:rPr>
        <w:rFonts w:ascii="Times New Roman" w:hAnsi="Times New Roman" w:hint="default"/>
      </w:rPr>
    </w:lvl>
    <w:lvl w:ilvl="5" w:tplc="D382D0B6" w:tentative="1">
      <w:start w:val="1"/>
      <w:numFmt w:val="bullet"/>
      <w:lvlText w:val="•"/>
      <w:lvlJc w:val="left"/>
      <w:pPr>
        <w:tabs>
          <w:tab w:val="num" w:pos="4320"/>
        </w:tabs>
        <w:ind w:left="4320" w:hanging="360"/>
      </w:pPr>
      <w:rPr>
        <w:rFonts w:ascii="Times New Roman" w:hAnsi="Times New Roman" w:hint="default"/>
      </w:rPr>
    </w:lvl>
    <w:lvl w:ilvl="6" w:tplc="597C6442" w:tentative="1">
      <w:start w:val="1"/>
      <w:numFmt w:val="bullet"/>
      <w:lvlText w:val="•"/>
      <w:lvlJc w:val="left"/>
      <w:pPr>
        <w:tabs>
          <w:tab w:val="num" w:pos="5040"/>
        </w:tabs>
        <w:ind w:left="5040" w:hanging="360"/>
      </w:pPr>
      <w:rPr>
        <w:rFonts w:ascii="Times New Roman" w:hAnsi="Times New Roman" w:hint="default"/>
      </w:rPr>
    </w:lvl>
    <w:lvl w:ilvl="7" w:tplc="B9CA14CA" w:tentative="1">
      <w:start w:val="1"/>
      <w:numFmt w:val="bullet"/>
      <w:lvlText w:val="•"/>
      <w:lvlJc w:val="left"/>
      <w:pPr>
        <w:tabs>
          <w:tab w:val="num" w:pos="5760"/>
        </w:tabs>
        <w:ind w:left="5760" w:hanging="360"/>
      </w:pPr>
      <w:rPr>
        <w:rFonts w:ascii="Times New Roman" w:hAnsi="Times New Roman" w:hint="default"/>
      </w:rPr>
    </w:lvl>
    <w:lvl w:ilvl="8" w:tplc="E4C023E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C9B72C1"/>
    <w:multiLevelType w:val="hybridMultilevel"/>
    <w:tmpl w:val="275698B4"/>
    <w:lvl w:ilvl="0" w:tplc="AA806496">
      <w:start w:val="1"/>
      <w:numFmt w:val="bullet"/>
      <w:lvlText w:val="•"/>
      <w:lvlJc w:val="left"/>
      <w:pPr>
        <w:tabs>
          <w:tab w:val="num" w:pos="720"/>
        </w:tabs>
        <w:ind w:left="720" w:hanging="360"/>
      </w:pPr>
      <w:rPr>
        <w:rFonts w:ascii="Times New Roman" w:hAnsi="Times New Roman" w:hint="default"/>
      </w:rPr>
    </w:lvl>
    <w:lvl w:ilvl="1" w:tplc="4FE6905E" w:tentative="1">
      <w:start w:val="1"/>
      <w:numFmt w:val="bullet"/>
      <w:lvlText w:val="•"/>
      <w:lvlJc w:val="left"/>
      <w:pPr>
        <w:tabs>
          <w:tab w:val="num" w:pos="1440"/>
        </w:tabs>
        <w:ind w:left="1440" w:hanging="360"/>
      </w:pPr>
      <w:rPr>
        <w:rFonts w:ascii="Times New Roman" w:hAnsi="Times New Roman" w:hint="default"/>
      </w:rPr>
    </w:lvl>
    <w:lvl w:ilvl="2" w:tplc="EC761FEE" w:tentative="1">
      <w:start w:val="1"/>
      <w:numFmt w:val="bullet"/>
      <w:lvlText w:val="•"/>
      <w:lvlJc w:val="left"/>
      <w:pPr>
        <w:tabs>
          <w:tab w:val="num" w:pos="2160"/>
        </w:tabs>
        <w:ind w:left="2160" w:hanging="360"/>
      </w:pPr>
      <w:rPr>
        <w:rFonts w:ascii="Times New Roman" w:hAnsi="Times New Roman" w:hint="default"/>
      </w:rPr>
    </w:lvl>
    <w:lvl w:ilvl="3" w:tplc="77044AAE" w:tentative="1">
      <w:start w:val="1"/>
      <w:numFmt w:val="bullet"/>
      <w:lvlText w:val="•"/>
      <w:lvlJc w:val="left"/>
      <w:pPr>
        <w:tabs>
          <w:tab w:val="num" w:pos="2880"/>
        </w:tabs>
        <w:ind w:left="2880" w:hanging="360"/>
      </w:pPr>
      <w:rPr>
        <w:rFonts w:ascii="Times New Roman" w:hAnsi="Times New Roman" w:hint="default"/>
      </w:rPr>
    </w:lvl>
    <w:lvl w:ilvl="4" w:tplc="6BA03B12" w:tentative="1">
      <w:start w:val="1"/>
      <w:numFmt w:val="bullet"/>
      <w:lvlText w:val="•"/>
      <w:lvlJc w:val="left"/>
      <w:pPr>
        <w:tabs>
          <w:tab w:val="num" w:pos="3600"/>
        </w:tabs>
        <w:ind w:left="3600" w:hanging="360"/>
      </w:pPr>
      <w:rPr>
        <w:rFonts w:ascii="Times New Roman" w:hAnsi="Times New Roman" w:hint="default"/>
      </w:rPr>
    </w:lvl>
    <w:lvl w:ilvl="5" w:tplc="8FE0158C" w:tentative="1">
      <w:start w:val="1"/>
      <w:numFmt w:val="bullet"/>
      <w:lvlText w:val="•"/>
      <w:lvlJc w:val="left"/>
      <w:pPr>
        <w:tabs>
          <w:tab w:val="num" w:pos="4320"/>
        </w:tabs>
        <w:ind w:left="4320" w:hanging="360"/>
      </w:pPr>
      <w:rPr>
        <w:rFonts w:ascii="Times New Roman" w:hAnsi="Times New Roman" w:hint="default"/>
      </w:rPr>
    </w:lvl>
    <w:lvl w:ilvl="6" w:tplc="D99E22FE" w:tentative="1">
      <w:start w:val="1"/>
      <w:numFmt w:val="bullet"/>
      <w:lvlText w:val="•"/>
      <w:lvlJc w:val="left"/>
      <w:pPr>
        <w:tabs>
          <w:tab w:val="num" w:pos="5040"/>
        </w:tabs>
        <w:ind w:left="5040" w:hanging="360"/>
      </w:pPr>
      <w:rPr>
        <w:rFonts w:ascii="Times New Roman" w:hAnsi="Times New Roman" w:hint="default"/>
      </w:rPr>
    </w:lvl>
    <w:lvl w:ilvl="7" w:tplc="D9481B8A" w:tentative="1">
      <w:start w:val="1"/>
      <w:numFmt w:val="bullet"/>
      <w:lvlText w:val="•"/>
      <w:lvlJc w:val="left"/>
      <w:pPr>
        <w:tabs>
          <w:tab w:val="num" w:pos="5760"/>
        </w:tabs>
        <w:ind w:left="5760" w:hanging="360"/>
      </w:pPr>
      <w:rPr>
        <w:rFonts w:ascii="Times New Roman" w:hAnsi="Times New Roman" w:hint="default"/>
      </w:rPr>
    </w:lvl>
    <w:lvl w:ilvl="8" w:tplc="D088762C"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D59729D"/>
    <w:multiLevelType w:val="hybridMultilevel"/>
    <w:tmpl w:val="7BEEFC32"/>
    <w:lvl w:ilvl="0" w:tplc="A4C0D3EE">
      <w:start w:val="1"/>
      <w:numFmt w:val="bullet"/>
      <w:lvlText w:val="•"/>
      <w:lvlJc w:val="left"/>
      <w:pPr>
        <w:tabs>
          <w:tab w:val="num" w:pos="720"/>
        </w:tabs>
        <w:ind w:left="720" w:hanging="360"/>
      </w:pPr>
      <w:rPr>
        <w:rFonts w:ascii="Times New Roman" w:hAnsi="Times New Roman" w:hint="default"/>
      </w:rPr>
    </w:lvl>
    <w:lvl w:ilvl="1" w:tplc="F730AAFA" w:tentative="1">
      <w:start w:val="1"/>
      <w:numFmt w:val="bullet"/>
      <w:lvlText w:val="•"/>
      <w:lvlJc w:val="left"/>
      <w:pPr>
        <w:tabs>
          <w:tab w:val="num" w:pos="1440"/>
        </w:tabs>
        <w:ind w:left="1440" w:hanging="360"/>
      </w:pPr>
      <w:rPr>
        <w:rFonts w:ascii="Times New Roman" w:hAnsi="Times New Roman" w:hint="default"/>
      </w:rPr>
    </w:lvl>
    <w:lvl w:ilvl="2" w:tplc="C6F2E2D0" w:tentative="1">
      <w:start w:val="1"/>
      <w:numFmt w:val="bullet"/>
      <w:lvlText w:val="•"/>
      <w:lvlJc w:val="left"/>
      <w:pPr>
        <w:tabs>
          <w:tab w:val="num" w:pos="2160"/>
        </w:tabs>
        <w:ind w:left="2160" w:hanging="360"/>
      </w:pPr>
      <w:rPr>
        <w:rFonts w:ascii="Times New Roman" w:hAnsi="Times New Roman" w:hint="default"/>
      </w:rPr>
    </w:lvl>
    <w:lvl w:ilvl="3" w:tplc="E0407C6C" w:tentative="1">
      <w:start w:val="1"/>
      <w:numFmt w:val="bullet"/>
      <w:lvlText w:val="•"/>
      <w:lvlJc w:val="left"/>
      <w:pPr>
        <w:tabs>
          <w:tab w:val="num" w:pos="2880"/>
        </w:tabs>
        <w:ind w:left="2880" w:hanging="360"/>
      </w:pPr>
      <w:rPr>
        <w:rFonts w:ascii="Times New Roman" w:hAnsi="Times New Roman" w:hint="default"/>
      </w:rPr>
    </w:lvl>
    <w:lvl w:ilvl="4" w:tplc="A2CAB1B2" w:tentative="1">
      <w:start w:val="1"/>
      <w:numFmt w:val="bullet"/>
      <w:lvlText w:val="•"/>
      <w:lvlJc w:val="left"/>
      <w:pPr>
        <w:tabs>
          <w:tab w:val="num" w:pos="3600"/>
        </w:tabs>
        <w:ind w:left="3600" w:hanging="360"/>
      </w:pPr>
      <w:rPr>
        <w:rFonts w:ascii="Times New Roman" w:hAnsi="Times New Roman" w:hint="default"/>
      </w:rPr>
    </w:lvl>
    <w:lvl w:ilvl="5" w:tplc="7B92F4EC" w:tentative="1">
      <w:start w:val="1"/>
      <w:numFmt w:val="bullet"/>
      <w:lvlText w:val="•"/>
      <w:lvlJc w:val="left"/>
      <w:pPr>
        <w:tabs>
          <w:tab w:val="num" w:pos="4320"/>
        </w:tabs>
        <w:ind w:left="4320" w:hanging="360"/>
      </w:pPr>
      <w:rPr>
        <w:rFonts w:ascii="Times New Roman" w:hAnsi="Times New Roman" w:hint="default"/>
      </w:rPr>
    </w:lvl>
    <w:lvl w:ilvl="6" w:tplc="82DA6B1A" w:tentative="1">
      <w:start w:val="1"/>
      <w:numFmt w:val="bullet"/>
      <w:lvlText w:val="•"/>
      <w:lvlJc w:val="left"/>
      <w:pPr>
        <w:tabs>
          <w:tab w:val="num" w:pos="5040"/>
        </w:tabs>
        <w:ind w:left="5040" w:hanging="360"/>
      </w:pPr>
      <w:rPr>
        <w:rFonts w:ascii="Times New Roman" w:hAnsi="Times New Roman" w:hint="default"/>
      </w:rPr>
    </w:lvl>
    <w:lvl w:ilvl="7" w:tplc="5F1A02F0" w:tentative="1">
      <w:start w:val="1"/>
      <w:numFmt w:val="bullet"/>
      <w:lvlText w:val="•"/>
      <w:lvlJc w:val="left"/>
      <w:pPr>
        <w:tabs>
          <w:tab w:val="num" w:pos="5760"/>
        </w:tabs>
        <w:ind w:left="5760" w:hanging="360"/>
      </w:pPr>
      <w:rPr>
        <w:rFonts w:ascii="Times New Roman" w:hAnsi="Times New Roman" w:hint="default"/>
      </w:rPr>
    </w:lvl>
    <w:lvl w:ilvl="8" w:tplc="1C8433B2"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57E7091"/>
    <w:multiLevelType w:val="hybridMultilevel"/>
    <w:tmpl w:val="856AA42A"/>
    <w:lvl w:ilvl="0" w:tplc="47D08458">
      <w:start w:val="1"/>
      <w:numFmt w:val="bullet"/>
      <w:lvlText w:val=""/>
      <w:lvlJc w:val="left"/>
      <w:pPr>
        <w:tabs>
          <w:tab w:val="num" w:pos="720"/>
        </w:tabs>
        <w:ind w:left="720" w:hanging="360"/>
      </w:pPr>
      <w:rPr>
        <w:rFonts w:ascii="Wingdings 3" w:hAnsi="Wingdings 3" w:hint="default"/>
      </w:rPr>
    </w:lvl>
    <w:lvl w:ilvl="1" w:tplc="967EEEB8" w:tentative="1">
      <w:start w:val="1"/>
      <w:numFmt w:val="bullet"/>
      <w:lvlText w:val=""/>
      <w:lvlJc w:val="left"/>
      <w:pPr>
        <w:tabs>
          <w:tab w:val="num" w:pos="1440"/>
        </w:tabs>
        <w:ind w:left="1440" w:hanging="360"/>
      </w:pPr>
      <w:rPr>
        <w:rFonts w:ascii="Wingdings 3" w:hAnsi="Wingdings 3" w:hint="default"/>
      </w:rPr>
    </w:lvl>
    <w:lvl w:ilvl="2" w:tplc="96828594" w:tentative="1">
      <w:start w:val="1"/>
      <w:numFmt w:val="bullet"/>
      <w:lvlText w:val=""/>
      <w:lvlJc w:val="left"/>
      <w:pPr>
        <w:tabs>
          <w:tab w:val="num" w:pos="2160"/>
        </w:tabs>
        <w:ind w:left="2160" w:hanging="360"/>
      </w:pPr>
      <w:rPr>
        <w:rFonts w:ascii="Wingdings 3" w:hAnsi="Wingdings 3" w:hint="default"/>
      </w:rPr>
    </w:lvl>
    <w:lvl w:ilvl="3" w:tplc="F5820C1E" w:tentative="1">
      <w:start w:val="1"/>
      <w:numFmt w:val="bullet"/>
      <w:lvlText w:val=""/>
      <w:lvlJc w:val="left"/>
      <w:pPr>
        <w:tabs>
          <w:tab w:val="num" w:pos="2880"/>
        </w:tabs>
        <w:ind w:left="2880" w:hanging="360"/>
      </w:pPr>
      <w:rPr>
        <w:rFonts w:ascii="Wingdings 3" w:hAnsi="Wingdings 3" w:hint="default"/>
      </w:rPr>
    </w:lvl>
    <w:lvl w:ilvl="4" w:tplc="2A86D3B8" w:tentative="1">
      <w:start w:val="1"/>
      <w:numFmt w:val="bullet"/>
      <w:lvlText w:val=""/>
      <w:lvlJc w:val="left"/>
      <w:pPr>
        <w:tabs>
          <w:tab w:val="num" w:pos="3600"/>
        </w:tabs>
        <w:ind w:left="3600" w:hanging="360"/>
      </w:pPr>
      <w:rPr>
        <w:rFonts w:ascii="Wingdings 3" w:hAnsi="Wingdings 3" w:hint="default"/>
      </w:rPr>
    </w:lvl>
    <w:lvl w:ilvl="5" w:tplc="DE70EECC" w:tentative="1">
      <w:start w:val="1"/>
      <w:numFmt w:val="bullet"/>
      <w:lvlText w:val=""/>
      <w:lvlJc w:val="left"/>
      <w:pPr>
        <w:tabs>
          <w:tab w:val="num" w:pos="4320"/>
        </w:tabs>
        <w:ind w:left="4320" w:hanging="360"/>
      </w:pPr>
      <w:rPr>
        <w:rFonts w:ascii="Wingdings 3" w:hAnsi="Wingdings 3" w:hint="default"/>
      </w:rPr>
    </w:lvl>
    <w:lvl w:ilvl="6" w:tplc="99FA80DC" w:tentative="1">
      <w:start w:val="1"/>
      <w:numFmt w:val="bullet"/>
      <w:lvlText w:val=""/>
      <w:lvlJc w:val="left"/>
      <w:pPr>
        <w:tabs>
          <w:tab w:val="num" w:pos="5040"/>
        </w:tabs>
        <w:ind w:left="5040" w:hanging="360"/>
      </w:pPr>
      <w:rPr>
        <w:rFonts w:ascii="Wingdings 3" w:hAnsi="Wingdings 3" w:hint="default"/>
      </w:rPr>
    </w:lvl>
    <w:lvl w:ilvl="7" w:tplc="06BA9050" w:tentative="1">
      <w:start w:val="1"/>
      <w:numFmt w:val="bullet"/>
      <w:lvlText w:val=""/>
      <w:lvlJc w:val="left"/>
      <w:pPr>
        <w:tabs>
          <w:tab w:val="num" w:pos="5760"/>
        </w:tabs>
        <w:ind w:left="5760" w:hanging="360"/>
      </w:pPr>
      <w:rPr>
        <w:rFonts w:ascii="Wingdings 3" w:hAnsi="Wingdings 3" w:hint="default"/>
      </w:rPr>
    </w:lvl>
    <w:lvl w:ilvl="8" w:tplc="FB0EFCE6"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05E07C6"/>
    <w:multiLevelType w:val="hybridMultilevel"/>
    <w:tmpl w:val="EC50517E"/>
    <w:lvl w:ilvl="0" w:tplc="CE62185C">
      <w:start w:val="1"/>
      <w:numFmt w:val="bullet"/>
      <w:lvlText w:val="•"/>
      <w:lvlJc w:val="left"/>
      <w:pPr>
        <w:tabs>
          <w:tab w:val="num" w:pos="720"/>
        </w:tabs>
        <w:ind w:left="720" w:hanging="360"/>
      </w:pPr>
      <w:rPr>
        <w:rFonts w:ascii="Times New Roman" w:hAnsi="Times New Roman" w:hint="default"/>
      </w:rPr>
    </w:lvl>
    <w:lvl w:ilvl="1" w:tplc="C226BD86" w:tentative="1">
      <w:start w:val="1"/>
      <w:numFmt w:val="bullet"/>
      <w:lvlText w:val="•"/>
      <w:lvlJc w:val="left"/>
      <w:pPr>
        <w:tabs>
          <w:tab w:val="num" w:pos="1440"/>
        </w:tabs>
        <w:ind w:left="1440" w:hanging="360"/>
      </w:pPr>
      <w:rPr>
        <w:rFonts w:ascii="Times New Roman" w:hAnsi="Times New Roman" w:hint="default"/>
      </w:rPr>
    </w:lvl>
    <w:lvl w:ilvl="2" w:tplc="62E0C0BA" w:tentative="1">
      <w:start w:val="1"/>
      <w:numFmt w:val="bullet"/>
      <w:lvlText w:val="•"/>
      <w:lvlJc w:val="left"/>
      <w:pPr>
        <w:tabs>
          <w:tab w:val="num" w:pos="2160"/>
        </w:tabs>
        <w:ind w:left="2160" w:hanging="360"/>
      </w:pPr>
      <w:rPr>
        <w:rFonts w:ascii="Times New Roman" w:hAnsi="Times New Roman" w:hint="default"/>
      </w:rPr>
    </w:lvl>
    <w:lvl w:ilvl="3" w:tplc="14543678" w:tentative="1">
      <w:start w:val="1"/>
      <w:numFmt w:val="bullet"/>
      <w:lvlText w:val="•"/>
      <w:lvlJc w:val="left"/>
      <w:pPr>
        <w:tabs>
          <w:tab w:val="num" w:pos="2880"/>
        </w:tabs>
        <w:ind w:left="2880" w:hanging="360"/>
      </w:pPr>
      <w:rPr>
        <w:rFonts w:ascii="Times New Roman" w:hAnsi="Times New Roman" w:hint="default"/>
      </w:rPr>
    </w:lvl>
    <w:lvl w:ilvl="4" w:tplc="1EA050E8" w:tentative="1">
      <w:start w:val="1"/>
      <w:numFmt w:val="bullet"/>
      <w:lvlText w:val="•"/>
      <w:lvlJc w:val="left"/>
      <w:pPr>
        <w:tabs>
          <w:tab w:val="num" w:pos="3600"/>
        </w:tabs>
        <w:ind w:left="3600" w:hanging="360"/>
      </w:pPr>
      <w:rPr>
        <w:rFonts w:ascii="Times New Roman" w:hAnsi="Times New Roman" w:hint="default"/>
      </w:rPr>
    </w:lvl>
    <w:lvl w:ilvl="5" w:tplc="5BDC8638" w:tentative="1">
      <w:start w:val="1"/>
      <w:numFmt w:val="bullet"/>
      <w:lvlText w:val="•"/>
      <w:lvlJc w:val="left"/>
      <w:pPr>
        <w:tabs>
          <w:tab w:val="num" w:pos="4320"/>
        </w:tabs>
        <w:ind w:left="4320" w:hanging="360"/>
      </w:pPr>
      <w:rPr>
        <w:rFonts w:ascii="Times New Roman" w:hAnsi="Times New Roman" w:hint="default"/>
      </w:rPr>
    </w:lvl>
    <w:lvl w:ilvl="6" w:tplc="86AABCD4" w:tentative="1">
      <w:start w:val="1"/>
      <w:numFmt w:val="bullet"/>
      <w:lvlText w:val="•"/>
      <w:lvlJc w:val="left"/>
      <w:pPr>
        <w:tabs>
          <w:tab w:val="num" w:pos="5040"/>
        </w:tabs>
        <w:ind w:left="5040" w:hanging="360"/>
      </w:pPr>
      <w:rPr>
        <w:rFonts w:ascii="Times New Roman" w:hAnsi="Times New Roman" w:hint="default"/>
      </w:rPr>
    </w:lvl>
    <w:lvl w:ilvl="7" w:tplc="C5ACE902" w:tentative="1">
      <w:start w:val="1"/>
      <w:numFmt w:val="bullet"/>
      <w:lvlText w:val="•"/>
      <w:lvlJc w:val="left"/>
      <w:pPr>
        <w:tabs>
          <w:tab w:val="num" w:pos="5760"/>
        </w:tabs>
        <w:ind w:left="5760" w:hanging="360"/>
      </w:pPr>
      <w:rPr>
        <w:rFonts w:ascii="Times New Roman" w:hAnsi="Times New Roman" w:hint="default"/>
      </w:rPr>
    </w:lvl>
    <w:lvl w:ilvl="8" w:tplc="BA34E736"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abstractNum w:abstractNumId="25" w15:restartNumberingAfterBreak="0">
    <w:nsid w:val="7D1150D7"/>
    <w:multiLevelType w:val="hybridMultilevel"/>
    <w:tmpl w:val="05A00ADE"/>
    <w:lvl w:ilvl="0" w:tplc="3DBA946C">
      <w:start w:val="1"/>
      <w:numFmt w:val="bullet"/>
      <w:lvlText w:val=""/>
      <w:lvlJc w:val="left"/>
      <w:pPr>
        <w:tabs>
          <w:tab w:val="num" w:pos="720"/>
        </w:tabs>
        <w:ind w:left="720" w:hanging="360"/>
      </w:pPr>
      <w:rPr>
        <w:rFonts w:ascii="Wingdings 3" w:hAnsi="Wingdings 3" w:hint="default"/>
      </w:rPr>
    </w:lvl>
    <w:lvl w:ilvl="1" w:tplc="572A7842" w:tentative="1">
      <w:start w:val="1"/>
      <w:numFmt w:val="bullet"/>
      <w:lvlText w:val=""/>
      <w:lvlJc w:val="left"/>
      <w:pPr>
        <w:tabs>
          <w:tab w:val="num" w:pos="1440"/>
        </w:tabs>
        <w:ind w:left="1440" w:hanging="360"/>
      </w:pPr>
      <w:rPr>
        <w:rFonts w:ascii="Wingdings 3" w:hAnsi="Wingdings 3" w:hint="default"/>
      </w:rPr>
    </w:lvl>
    <w:lvl w:ilvl="2" w:tplc="F8A09650" w:tentative="1">
      <w:start w:val="1"/>
      <w:numFmt w:val="bullet"/>
      <w:lvlText w:val=""/>
      <w:lvlJc w:val="left"/>
      <w:pPr>
        <w:tabs>
          <w:tab w:val="num" w:pos="2160"/>
        </w:tabs>
        <w:ind w:left="2160" w:hanging="360"/>
      </w:pPr>
      <w:rPr>
        <w:rFonts w:ascii="Wingdings 3" w:hAnsi="Wingdings 3" w:hint="default"/>
      </w:rPr>
    </w:lvl>
    <w:lvl w:ilvl="3" w:tplc="06F8D9C0" w:tentative="1">
      <w:start w:val="1"/>
      <w:numFmt w:val="bullet"/>
      <w:lvlText w:val=""/>
      <w:lvlJc w:val="left"/>
      <w:pPr>
        <w:tabs>
          <w:tab w:val="num" w:pos="2880"/>
        </w:tabs>
        <w:ind w:left="2880" w:hanging="360"/>
      </w:pPr>
      <w:rPr>
        <w:rFonts w:ascii="Wingdings 3" w:hAnsi="Wingdings 3" w:hint="default"/>
      </w:rPr>
    </w:lvl>
    <w:lvl w:ilvl="4" w:tplc="5B72825C" w:tentative="1">
      <w:start w:val="1"/>
      <w:numFmt w:val="bullet"/>
      <w:lvlText w:val=""/>
      <w:lvlJc w:val="left"/>
      <w:pPr>
        <w:tabs>
          <w:tab w:val="num" w:pos="3600"/>
        </w:tabs>
        <w:ind w:left="3600" w:hanging="360"/>
      </w:pPr>
      <w:rPr>
        <w:rFonts w:ascii="Wingdings 3" w:hAnsi="Wingdings 3" w:hint="default"/>
      </w:rPr>
    </w:lvl>
    <w:lvl w:ilvl="5" w:tplc="77A6BBF8" w:tentative="1">
      <w:start w:val="1"/>
      <w:numFmt w:val="bullet"/>
      <w:lvlText w:val=""/>
      <w:lvlJc w:val="left"/>
      <w:pPr>
        <w:tabs>
          <w:tab w:val="num" w:pos="4320"/>
        </w:tabs>
        <w:ind w:left="4320" w:hanging="360"/>
      </w:pPr>
      <w:rPr>
        <w:rFonts w:ascii="Wingdings 3" w:hAnsi="Wingdings 3" w:hint="default"/>
      </w:rPr>
    </w:lvl>
    <w:lvl w:ilvl="6" w:tplc="C06A248A" w:tentative="1">
      <w:start w:val="1"/>
      <w:numFmt w:val="bullet"/>
      <w:lvlText w:val=""/>
      <w:lvlJc w:val="left"/>
      <w:pPr>
        <w:tabs>
          <w:tab w:val="num" w:pos="5040"/>
        </w:tabs>
        <w:ind w:left="5040" w:hanging="360"/>
      </w:pPr>
      <w:rPr>
        <w:rFonts w:ascii="Wingdings 3" w:hAnsi="Wingdings 3" w:hint="default"/>
      </w:rPr>
    </w:lvl>
    <w:lvl w:ilvl="7" w:tplc="3DB6C02C" w:tentative="1">
      <w:start w:val="1"/>
      <w:numFmt w:val="bullet"/>
      <w:lvlText w:val=""/>
      <w:lvlJc w:val="left"/>
      <w:pPr>
        <w:tabs>
          <w:tab w:val="num" w:pos="5760"/>
        </w:tabs>
        <w:ind w:left="5760" w:hanging="360"/>
      </w:pPr>
      <w:rPr>
        <w:rFonts w:ascii="Wingdings 3" w:hAnsi="Wingdings 3" w:hint="default"/>
      </w:rPr>
    </w:lvl>
    <w:lvl w:ilvl="8" w:tplc="093A385C" w:tentative="1">
      <w:start w:val="1"/>
      <w:numFmt w:val="bullet"/>
      <w:lvlText w:val=""/>
      <w:lvlJc w:val="left"/>
      <w:pPr>
        <w:tabs>
          <w:tab w:val="num" w:pos="6480"/>
        </w:tabs>
        <w:ind w:left="6480" w:hanging="360"/>
      </w:pPr>
      <w:rPr>
        <w:rFonts w:ascii="Wingdings 3" w:hAnsi="Wingdings 3" w:hint="default"/>
      </w:rPr>
    </w:lvl>
  </w:abstractNum>
  <w:num w:numId="1">
    <w:abstractNumId w:val="24"/>
  </w:num>
  <w:num w:numId="2">
    <w:abstractNumId w:val="6"/>
  </w:num>
  <w:num w:numId="3">
    <w:abstractNumId w:val="18"/>
  </w:num>
  <w:num w:numId="4">
    <w:abstractNumId w:val="3"/>
  </w:num>
  <w:num w:numId="5">
    <w:abstractNumId w:val="4"/>
  </w:num>
  <w:num w:numId="6">
    <w:abstractNumId w:val="16"/>
  </w:num>
  <w:num w:numId="7">
    <w:abstractNumId w:val="21"/>
  </w:num>
  <w:num w:numId="8">
    <w:abstractNumId w:val="15"/>
  </w:num>
  <w:num w:numId="9">
    <w:abstractNumId w:val="23"/>
  </w:num>
  <w:num w:numId="10">
    <w:abstractNumId w:val="8"/>
  </w:num>
  <w:num w:numId="11">
    <w:abstractNumId w:val="25"/>
  </w:num>
  <w:num w:numId="12">
    <w:abstractNumId w:val="0"/>
  </w:num>
  <w:num w:numId="13">
    <w:abstractNumId w:val="9"/>
  </w:num>
  <w:num w:numId="14">
    <w:abstractNumId w:val="10"/>
  </w:num>
  <w:num w:numId="15">
    <w:abstractNumId w:val="12"/>
  </w:num>
  <w:num w:numId="16">
    <w:abstractNumId w:val="22"/>
  </w:num>
  <w:num w:numId="17">
    <w:abstractNumId w:val="17"/>
  </w:num>
  <w:num w:numId="18">
    <w:abstractNumId w:val="1"/>
  </w:num>
  <w:num w:numId="19">
    <w:abstractNumId w:val="11"/>
  </w:num>
  <w:num w:numId="20">
    <w:abstractNumId w:val="7"/>
  </w:num>
  <w:num w:numId="21">
    <w:abstractNumId w:val="14"/>
  </w:num>
  <w:num w:numId="22">
    <w:abstractNumId w:val="5"/>
  </w:num>
  <w:num w:numId="23">
    <w:abstractNumId w:val="19"/>
  </w:num>
  <w:num w:numId="24">
    <w:abstractNumId w:val="2"/>
  </w:num>
  <w:num w:numId="25">
    <w:abstractNumId w:val="20"/>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89"/>
    <w:rsid w:val="0000000C"/>
    <w:rsid w:val="00017A1B"/>
    <w:rsid w:val="00031267"/>
    <w:rsid w:val="00033A1B"/>
    <w:rsid w:val="00035DF5"/>
    <w:rsid w:val="00037F65"/>
    <w:rsid w:val="0004032D"/>
    <w:rsid w:val="00053C85"/>
    <w:rsid w:val="00064B47"/>
    <w:rsid w:val="00064CA9"/>
    <w:rsid w:val="00071C3C"/>
    <w:rsid w:val="0007302B"/>
    <w:rsid w:val="00080DBB"/>
    <w:rsid w:val="00087869"/>
    <w:rsid w:val="00090D7D"/>
    <w:rsid w:val="00090E3B"/>
    <w:rsid w:val="00093332"/>
    <w:rsid w:val="000A39EE"/>
    <w:rsid w:val="000A6CDA"/>
    <w:rsid w:val="000B12A6"/>
    <w:rsid w:val="000B3211"/>
    <w:rsid w:val="000B63E4"/>
    <w:rsid w:val="000B7557"/>
    <w:rsid w:val="000D0FF6"/>
    <w:rsid w:val="000D3F49"/>
    <w:rsid w:val="000E2ECA"/>
    <w:rsid w:val="000E4E90"/>
    <w:rsid w:val="000F3A66"/>
    <w:rsid w:val="000F46BB"/>
    <w:rsid w:val="000F476A"/>
    <w:rsid w:val="000F77D2"/>
    <w:rsid w:val="001043B8"/>
    <w:rsid w:val="0010779D"/>
    <w:rsid w:val="00121B5D"/>
    <w:rsid w:val="0012235D"/>
    <w:rsid w:val="00122947"/>
    <w:rsid w:val="00124C40"/>
    <w:rsid w:val="00132717"/>
    <w:rsid w:val="001330D9"/>
    <w:rsid w:val="00133E7B"/>
    <w:rsid w:val="00135E60"/>
    <w:rsid w:val="001514FF"/>
    <w:rsid w:val="001548D6"/>
    <w:rsid w:val="00164C00"/>
    <w:rsid w:val="0016594D"/>
    <w:rsid w:val="00170D21"/>
    <w:rsid w:val="001800F4"/>
    <w:rsid w:val="00185C59"/>
    <w:rsid w:val="00193A89"/>
    <w:rsid w:val="0019504B"/>
    <w:rsid w:val="0019660C"/>
    <w:rsid w:val="001969B4"/>
    <w:rsid w:val="001A27F0"/>
    <w:rsid w:val="001A3A93"/>
    <w:rsid w:val="001A4FEB"/>
    <w:rsid w:val="001C0452"/>
    <w:rsid w:val="001C0E7E"/>
    <w:rsid w:val="001D2971"/>
    <w:rsid w:val="001E40CD"/>
    <w:rsid w:val="001F0B2F"/>
    <w:rsid w:val="0020546C"/>
    <w:rsid w:val="002055F4"/>
    <w:rsid w:val="002104A8"/>
    <w:rsid w:val="00215BBC"/>
    <w:rsid w:val="00225FB1"/>
    <w:rsid w:val="00235075"/>
    <w:rsid w:val="002351EB"/>
    <w:rsid w:val="002402FF"/>
    <w:rsid w:val="002455D4"/>
    <w:rsid w:val="00247A34"/>
    <w:rsid w:val="00253679"/>
    <w:rsid w:val="00253E0D"/>
    <w:rsid w:val="00256C6C"/>
    <w:rsid w:val="00257531"/>
    <w:rsid w:val="002612F5"/>
    <w:rsid w:val="00265A1E"/>
    <w:rsid w:val="002767EB"/>
    <w:rsid w:val="002C00D8"/>
    <w:rsid w:val="002C0731"/>
    <w:rsid w:val="002C2446"/>
    <w:rsid w:val="002C41AE"/>
    <w:rsid w:val="002C491F"/>
    <w:rsid w:val="002C7259"/>
    <w:rsid w:val="002C7766"/>
    <w:rsid w:val="002D0134"/>
    <w:rsid w:val="002D7A08"/>
    <w:rsid w:val="002E7A53"/>
    <w:rsid w:val="002F3AA8"/>
    <w:rsid w:val="002F4237"/>
    <w:rsid w:val="00307314"/>
    <w:rsid w:val="00307C2D"/>
    <w:rsid w:val="00313B12"/>
    <w:rsid w:val="00313D56"/>
    <w:rsid w:val="00316727"/>
    <w:rsid w:val="0031688C"/>
    <w:rsid w:val="003253F7"/>
    <w:rsid w:val="00342A00"/>
    <w:rsid w:val="00344853"/>
    <w:rsid w:val="00347DA4"/>
    <w:rsid w:val="0035684F"/>
    <w:rsid w:val="00361150"/>
    <w:rsid w:val="00361BBB"/>
    <w:rsid w:val="00372EEC"/>
    <w:rsid w:val="00373C8D"/>
    <w:rsid w:val="003839EB"/>
    <w:rsid w:val="00384EB2"/>
    <w:rsid w:val="00395FC6"/>
    <w:rsid w:val="003A69DF"/>
    <w:rsid w:val="003A797E"/>
    <w:rsid w:val="003B4B46"/>
    <w:rsid w:val="003C14B1"/>
    <w:rsid w:val="003C3623"/>
    <w:rsid w:val="003C5AE1"/>
    <w:rsid w:val="003D64EB"/>
    <w:rsid w:val="003D6B65"/>
    <w:rsid w:val="003E0E56"/>
    <w:rsid w:val="003F3AE8"/>
    <w:rsid w:val="00401365"/>
    <w:rsid w:val="00401814"/>
    <w:rsid w:val="00413172"/>
    <w:rsid w:val="00417462"/>
    <w:rsid w:val="00421D80"/>
    <w:rsid w:val="00427CA0"/>
    <w:rsid w:val="00432E38"/>
    <w:rsid w:val="00440600"/>
    <w:rsid w:val="00441677"/>
    <w:rsid w:val="00443B0C"/>
    <w:rsid w:val="0045336B"/>
    <w:rsid w:val="00454274"/>
    <w:rsid w:val="00456D96"/>
    <w:rsid w:val="00457B3D"/>
    <w:rsid w:val="004605A9"/>
    <w:rsid w:val="00463951"/>
    <w:rsid w:val="00483153"/>
    <w:rsid w:val="00491B32"/>
    <w:rsid w:val="004A0457"/>
    <w:rsid w:val="004A504D"/>
    <w:rsid w:val="004C0D80"/>
    <w:rsid w:val="004F6649"/>
    <w:rsid w:val="00516502"/>
    <w:rsid w:val="0052078A"/>
    <w:rsid w:val="005225E6"/>
    <w:rsid w:val="00523D39"/>
    <w:rsid w:val="00525B3A"/>
    <w:rsid w:val="00527FC3"/>
    <w:rsid w:val="0054205E"/>
    <w:rsid w:val="005437FE"/>
    <w:rsid w:val="00547061"/>
    <w:rsid w:val="00552796"/>
    <w:rsid w:val="00552F41"/>
    <w:rsid w:val="0056448A"/>
    <w:rsid w:val="005935AB"/>
    <w:rsid w:val="005A3C15"/>
    <w:rsid w:val="005B0F5C"/>
    <w:rsid w:val="005B47B1"/>
    <w:rsid w:val="005C513C"/>
    <w:rsid w:val="005D0B87"/>
    <w:rsid w:val="005D54F8"/>
    <w:rsid w:val="005D62B2"/>
    <w:rsid w:val="005E23CF"/>
    <w:rsid w:val="005E2D34"/>
    <w:rsid w:val="005F1307"/>
    <w:rsid w:val="005F199F"/>
    <w:rsid w:val="005F44B8"/>
    <w:rsid w:val="005F5F02"/>
    <w:rsid w:val="0060301C"/>
    <w:rsid w:val="00603104"/>
    <w:rsid w:val="00603292"/>
    <w:rsid w:val="00603E5C"/>
    <w:rsid w:val="006046D0"/>
    <w:rsid w:val="006064F2"/>
    <w:rsid w:val="0061292F"/>
    <w:rsid w:val="00621C20"/>
    <w:rsid w:val="0063524B"/>
    <w:rsid w:val="00647754"/>
    <w:rsid w:val="00647C9E"/>
    <w:rsid w:val="00651634"/>
    <w:rsid w:val="00660F76"/>
    <w:rsid w:val="00666412"/>
    <w:rsid w:val="00676BDA"/>
    <w:rsid w:val="00683C7C"/>
    <w:rsid w:val="006914D7"/>
    <w:rsid w:val="006953C9"/>
    <w:rsid w:val="006957BA"/>
    <w:rsid w:val="006A3C0C"/>
    <w:rsid w:val="006A6166"/>
    <w:rsid w:val="006B1C0B"/>
    <w:rsid w:val="006B4EE0"/>
    <w:rsid w:val="006C7540"/>
    <w:rsid w:val="006D0B1D"/>
    <w:rsid w:val="006E2B56"/>
    <w:rsid w:val="006E7B69"/>
    <w:rsid w:val="006F4263"/>
    <w:rsid w:val="006F5CCB"/>
    <w:rsid w:val="00702BA5"/>
    <w:rsid w:val="00702BF8"/>
    <w:rsid w:val="00706669"/>
    <w:rsid w:val="00707921"/>
    <w:rsid w:val="00711A25"/>
    <w:rsid w:val="00720D99"/>
    <w:rsid w:val="00723764"/>
    <w:rsid w:val="00727DD5"/>
    <w:rsid w:val="00730FC1"/>
    <w:rsid w:val="00733ED7"/>
    <w:rsid w:val="00752CD2"/>
    <w:rsid w:val="007611A2"/>
    <w:rsid w:val="007725A0"/>
    <w:rsid w:val="007732F2"/>
    <w:rsid w:val="00773884"/>
    <w:rsid w:val="00774738"/>
    <w:rsid w:val="007802D0"/>
    <w:rsid w:val="00784E22"/>
    <w:rsid w:val="00794358"/>
    <w:rsid w:val="007955CC"/>
    <w:rsid w:val="007A5140"/>
    <w:rsid w:val="007C0B75"/>
    <w:rsid w:val="007E159C"/>
    <w:rsid w:val="007E4325"/>
    <w:rsid w:val="007F3810"/>
    <w:rsid w:val="007F5C13"/>
    <w:rsid w:val="007F71F5"/>
    <w:rsid w:val="007F71FB"/>
    <w:rsid w:val="008035C5"/>
    <w:rsid w:val="00813A19"/>
    <w:rsid w:val="00817E11"/>
    <w:rsid w:val="00821199"/>
    <w:rsid w:val="00825115"/>
    <w:rsid w:val="00826DBE"/>
    <w:rsid w:val="00836D32"/>
    <w:rsid w:val="00840ACD"/>
    <w:rsid w:val="008428A9"/>
    <w:rsid w:val="00850D43"/>
    <w:rsid w:val="008540F5"/>
    <w:rsid w:val="008572CF"/>
    <w:rsid w:val="00871F76"/>
    <w:rsid w:val="00877836"/>
    <w:rsid w:val="00880188"/>
    <w:rsid w:val="00883D8F"/>
    <w:rsid w:val="00884F8B"/>
    <w:rsid w:val="008875D4"/>
    <w:rsid w:val="00892D74"/>
    <w:rsid w:val="00894296"/>
    <w:rsid w:val="008961EC"/>
    <w:rsid w:val="008A7228"/>
    <w:rsid w:val="008B0A54"/>
    <w:rsid w:val="008B1F7D"/>
    <w:rsid w:val="008B59E4"/>
    <w:rsid w:val="008D206F"/>
    <w:rsid w:val="008D5186"/>
    <w:rsid w:val="008E44ED"/>
    <w:rsid w:val="008F0373"/>
    <w:rsid w:val="008F09AE"/>
    <w:rsid w:val="008F1873"/>
    <w:rsid w:val="008F2FAB"/>
    <w:rsid w:val="00902E91"/>
    <w:rsid w:val="00903FC5"/>
    <w:rsid w:val="00923B1D"/>
    <w:rsid w:val="00924D7A"/>
    <w:rsid w:val="00931415"/>
    <w:rsid w:val="00933587"/>
    <w:rsid w:val="0093423B"/>
    <w:rsid w:val="00974359"/>
    <w:rsid w:val="00980653"/>
    <w:rsid w:val="00990579"/>
    <w:rsid w:val="00991326"/>
    <w:rsid w:val="009918B6"/>
    <w:rsid w:val="00993D09"/>
    <w:rsid w:val="009A5F01"/>
    <w:rsid w:val="009B4A53"/>
    <w:rsid w:val="009B55E9"/>
    <w:rsid w:val="009D03D6"/>
    <w:rsid w:val="009D0B8D"/>
    <w:rsid w:val="009D2734"/>
    <w:rsid w:val="009E7C8F"/>
    <w:rsid w:val="009F3353"/>
    <w:rsid w:val="009F33C0"/>
    <w:rsid w:val="00A0200C"/>
    <w:rsid w:val="00A063C7"/>
    <w:rsid w:val="00A2506A"/>
    <w:rsid w:val="00A30B08"/>
    <w:rsid w:val="00A33E10"/>
    <w:rsid w:val="00A447F1"/>
    <w:rsid w:val="00A454D9"/>
    <w:rsid w:val="00A47264"/>
    <w:rsid w:val="00A52353"/>
    <w:rsid w:val="00A5329C"/>
    <w:rsid w:val="00A5360F"/>
    <w:rsid w:val="00A55995"/>
    <w:rsid w:val="00A57030"/>
    <w:rsid w:val="00A61E79"/>
    <w:rsid w:val="00A6745D"/>
    <w:rsid w:val="00A70F54"/>
    <w:rsid w:val="00A85D7D"/>
    <w:rsid w:val="00A86FC4"/>
    <w:rsid w:val="00A9476F"/>
    <w:rsid w:val="00A97189"/>
    <w:rsid w:val="00AA0499"/>
    <w:rsid w:val="00AA61AA"/>
    <w:rsid w:val="00AA67BF"/>
    <w:rsid w:val="00AA6860"/>
    <w:rsid w:val="00AB0088"/>
    <w:rsid w:val="00AB5229"/>
    <w:rsid w:val="00AD2407"/>
    <w:rsid w:val="00AE05B8"/>
    <w:rsid w:val="00AE0F15"/>
    <w:rsid w:val="00AE101F"/>
    <w:rsid w:val="00AE2CC8"/>
    <w:rsid w:val="00AE31D2"/>
    <w:rsid w:val="00AF18A6"/>
    <w:rsid w:val="00AF2E07"/>
    <w:rsid w:val="00B05B4A"/>
    <w:rsid w:val="00B14081"/>
    <w:rsid w:val="00B15F45"/>
    <w:rsid w:val="00B20468"/>
    <w:rsid w:val="00B25A3F"/>
    <w:rsid w:val="00B27F54"/>
    <w:rsid w:val="00B31475"/>
    <w:rsid w:val="00B54F07"/>
    <w:rsid w:val="00B6352F"/>
    <w:rsid w:val="00B67767"/>
    <w:rsid w:val="00B80136"/>
    <w:rsid w:val="00B8245A"/>
    <w:rsid w:val="00B86A54"/>
    <w:rsid w:val="00B86AA4"/>
    <w:rsid w:val="00B94F17"/>
    <w:rsid w:val="00B96305"/>
    <w:rsid w:val="00BA2DDF"/>
    <w:rsid w:val="00BA77FC"/>
    <w:rsid w:val="00BB1F4D"/>
    <w:rsid w:val="00BB4B79"/>
    <w:rsid w:val="00BC25E3"/>
    <w:rsid w:val="00BC67A4"/>
    <w:rsid w:val="00BC7A8A"/>
    <w:rsid w:val="00BC7B8A"/>
    <w:rsid w:val="00BE0A22"/>
    <w:rsid w:val="00BE686A"/>
    <w:rsid w:val="00BF0946"/>
    <w:rsid w:val="00BF7D68"/>
    <w:rsid w:val="00C00AE9"/>
    <w:rsid w:val="00C040A3"/>
    <w:rsid w:val="00C07DA6"/>
    <w:rsid w:val="00C13E5B"/>
    <w:rsid w:val="00C172E9"/>
    <w:rsid w:val="00C36B51"/>
    <w:rsid w:val="00C417F9"/>
    <w:rsid w:val="00C42E43"/>
    <w:rsid w:val="00C465F1"/>
    <w:rsid w:val="00C51B97"/>
    <w:rsid w:val="00C73FD9"/>
    <w:rsid w:val="00C74B94"/>
    <w:rsid w:val="00C769E3"/>
    <w:rsid w:val="00C855DC"/>
    <w:rsid w:val="00C91AD5"/>
    <w:rsid w:val="00C926CD"/>
    <w:rsid w:val="00CA257C"/>
    <w:rsid w:val="00CC1940"/>
    <w:rsid w:val="00CC3EB3"/>
    <w:rsid w:val="00CD483C"/>
    <w:rsid w:val="00CE0E3D"/>
    <w:rsid w:val="00CF101F"/>
    <w:rsid w:val="00CF3A2F"/>
    <w:rsid w:val="00D008CB"/>
    <w:rsid w:val="00D024EC"/>
    <w:rsid w:val="00D03552"/>
    <w:rsid w:val="00D1228E"/>
    <w:rsid w:val="00D27138"/>
    <w:rsid w:val="00D332C6"/>
    <w:rsid w:val="00D34268"/>
    <w:rsid w:val="00D42908"/>
    <w:rsid w:val="00D52A57"/>
    <w:rsid w:val="00D56533"/>
    <w:rsid w:val="00D61725"/>
    <w:rsid w:val="00D64C46"/>
    <w:rsid w:val="00D70013"/>
    <w:rsid w:val="00D752AF"/>
    <w:rsid w:val="00D968D9"/>
    <w:rsid w:val="00D9704B"/>
    <w:rsid w:val="00DA2FA1"/>
    <w:rsid w:val="00DB1687"/>
    <w:rsid w:val="00DB5E99"/>
    <w:rsid w:val="00DB6735"/>
    <w:rsid w:val="00DC475B"/>
    <w:rsid w:val="00DD5F53"/>
    <w:rsid w:val="00DD6760"/>
    <w:rsid w:val="00DE7DB1"/>
    <w:rsid w:val="00DF50EA"/>
    <w:rsid w:val="00E010A2"/>
    <w:rsid w:val="00E04BEC"/>
    <w:rsid w:val="00E15251"/>
    <w:rsid w:val="00E16C2C"/>
    <w:rsid w:val="00E22D7D"/>
    <w:rsid w:val="00E24B17"/>
    <w:rsid w:val="00E24C41"/>
    <w:rsid w:val="00E25C14"/>
    <w:rsid w:val="00E3381D"/>
    <w:rsid w:val="00E34421"/>
    <w:rsid w:val="00E41A12"/>
    <w:rsid w:val="00E41F8B"/>
    <w:rsid w:val="00E46978"/>
    <w:rsid w:val="00E531C7"/>
    <w:rsid w:val="00E53C1A"/>
    <w:rsid w:val="00E61C85"/>
    <w:rsid w:val="00E62DD9"/>
    <w:rsid w:val="00E64FA7"/>
    <w:rsid w:val="00E65521"/>
    <w:rsid w:val="00E658B2"/>
    <w:rsid w:val="00E7166B"/>
    <w:rsid w:val="00E721D2"/>
    <w:rsid w:val="00E779F9"/>
    <w:rsid w:val="00E84125"/>
    <w:rsid w:val="00E846EB"/>
    <w:rsid w:val="00E87A56"/>
    <w:rsid w:val="00E90547"/>
    <w:rsid w:val="00E9274D"/>
    <w:rsid w:val="00E94A21"/>
    <w:rsid w:val="00E95AAF"/>
    <w:rsid w:val="00EB2667"/>
    <w:rsid w:val="00EC7E1E"/>
    <w:rsid w:val="00ED2F35"/>
    <w:rsid w:val="00EE2085"/>
    <w:rsid w:val="00EE3045"/>
    <w:rsid w:val="00EF04EF"/>
    <w:rsid w:val="00EF3755"/>
    <w:rsid w:val="00F02662"/>
    <w:rsid w:val="00F103FB"/>
    <w:rsid w:val="00F11D6A"/>
    <w:rsid w:val="00F12032"/>
    <w:rsid w:val="00F12412"/>
    <w:rsid w:val="00F21324"/>
    <w:rsid w:val="00F27976"/>
    <w:rsid w:val="00F35CDD"/>
    <w:rsid w:val="00F53840"/>
    <w:rsid w:val="00F6129A"/>
    <w:rsid w:val="00F70CD0"/>
    <w:rsid w:val="00F717A0"/>
    <w:rsid w:val="00F72752"/>
    <w:rsid w:val="00F7392C"/>
    <w:rsid w:val="00F801EF"/>
    <w:rsid w:val="00F84CA5"/>
    <w:rsid w:val="00F856DF"/>
    <w:rsid w:val="00F94805"/>
    <w:rsid w:val="00F97AE3"/>
    <w:rsid w:val="00FB1198"/>
    <w:rsid w:val="00FB3A83"/>
    <w:rsid w:val="00FB79D9"/>
    <w:rsid w:val="00FC33FB"/>
    <w:rsid w:val="00FE54A0"/>
    <w:rsid w:val="00FE7014"/>
    <w:rsid w:val="00FF1760"/>
    <w:rsid w:val="00FF613D"/>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BB814"/>
  <w15:docId w15:val="{A3B96EE3-E71D-477E-BC24-06F9D1B1A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uiPriority w:val="9"/>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uiPriority w:val="99"/>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paragraph" w:styleId="NormalWeb">
    <w:name w:val="Normal (Web)"/>
    <w:basedOn w:val="Normal"/>
    <w:uiPriority w:val="99"/>
    <w:unhideWhenUsed/>
    <w:rsid w:val="00440600"/>
    <w:pPr>
      <w:spacing w:before="100" w:beforeAutospacing="1" w:after="100" w:afterAutospacing="1"/>
    </w:pPr>
    <w:rPr>
      <w:rFonts w:eastAsia="Times New Roman"/>
      <w:sz w:val="24"/>
      <w:szCs w:val="24"/>
    </w:rPr>
  </w:style>
  <w:style w:type="character" w:customStyle="1" w:styleId="selectable">
    <w:name w:val="selectable"/>
    <w:basedOn w:val="DefaultParagraphFont"/>
    <w:rsid w:val="001043B8"/>
  </w:style>
  <w:style w:type="character" w:styleId="Strong">
    <w:name w:val="Strong"/>
    <w:basedOn w:val="DefaultParagraphFont"/>
    <w:uiPriority w:val="22"/>
    <w:qFormat/>
    <w:rsid w:val="001F0B2F"/>
    <w:rPr>
      <w:b/>
      <w:bCs/>
    </w:rPr>
  </w:style>
  <w:style w:type="paragraph" w:styleId="Header">
    <w:name w:val="header"/>
    <w:basedOn w:val="Normal"/>
    <w:link w:val="HeaderChar"/>
    <w:uiPriority w:val="99"/>
    <w:unhideWhenUsed/>
    <w:rsid w:val="00527FC3"/>
    <w:pPr>
      <w:tabs>
        <w:tab w:val="center" w:pos="4513"/>
        <w:tab w:val="right" w:pos="9026"/>
      </w:tabs>
    </w:pPr>
  </w:style>
  <w:style w:type="character" w:customStyle="1" w:styleId="HeaderChar">
    <w:name w:val="Header Char"/>
    <w:basedOn w:val="DefaultParagraphFont"/>
    <w:link w:val="Header"/>
    <w:uiPriority w:val="99"/>
    <w:rsid w:val="00527FC3"/>
    <w:rPr>
      <w:rFonts w:ascii="Times New Roman" w:eastAsia="MS Minngs" w:hAnsi="Times New Roman" w:cs="Times New Roman"/>
      <w:sz w:val="20"/>
      <w:szCs w:val="20"/>
      <w:lang w:eastAsia="en-GB"/>
    </w:rPr>
  </w:style>
  <w:style w:type="paragraph" w:styleId="Footer">
    <w:name w:val="footer"/>
    <w:basedOn w:val="Normal"/>
    <w:link w:val="FooterChar"/>
    <w:uiPriority w:val="99"/>
    <w:unhideWhenUsed/>
    <w:rsid w:val="00527FC3"/>
    <w:pPr>
      <w:tabs>
        <w:tab w:val="center" w:pos="4513"/>
        <w:tab w:val="right" w:pos="9026"/>
      </w:tabs>
    </w:pPr>
  </w:style>
  <w:style w:type="character" w:customStyle="1" w:styleId="FooterChar">
    <w:name w:val="Footer Char"/>
    <w:basedOn w:val="DefaultParagraphFont"/>
    <w:link w:val="Footer"/>
    <w:uiPriority w:val="99"/>
    <w:rsid w:val="00527FC3"/>
    <w:rPr>
      <w:rFonts w:ascii="Times New Roman" w:eastAsia="MS Minngs"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67556">
      <w:bodyDiv w:val="1"/>
      <w:marLeft w:val="0"/>
      <w:marRight w:val="0"/>
      <w:marTop w:val="0"/>
      <w:marBottom w:val="0"/>
      <w:divBdr>
        <w:top w:val="none" w:sz="0" w:space="0" w:color="auto"/>
        <w:left w:val="none" w:sz="0" w:space="0" w:color="auto"/>
        <w:bottom w:val="none" w:sz="0" w:space="0" w:color="auto"/>
        <w:right w:val="none" w:sz="0" w:space="0" w:color="auto"/>
      </w:divBdr>
      <w:divsChild>
        <w:div w:id="536510199">
          <w:marLeft w:val="547"/>
          <w:marRight w:val="0"/>
          <w:marTop w:val="0"/>
          <w:marBottom w:val="0"/>
          <w:divBdr>
            <w:top w:val="none" w:sz="0" w:space="0" w:color="auto"/>
            <w:left w:val="none" w:sz="0" w:space="0" w:color="auto"/>
            <w:bottom w:val="none" w:sz="0" w:space="0" w:color="auto"/>
            <w:right w:val="none" w:sz="0" w:space="0" w:color="auto"/>
          </w:divBdr>
        </w:div>
      </w:divsChild>
    </w:div>
    <w:div w:id="63187323">
      <w:bodyDiv w:val="1"/>
      <w:marLeft w:val="0"/>
      <w:marRight w:val="0"/>
      <w:marTop w:val="0"/>
      <w:marBottom w:val="0"/>
      <w:divBdr>
        <w:top w:val="none" w:sz="0" w:space="0" w:color="auto"/>
        <w:left w:val="none" w:sz="0" w:space="0" w:color="auto"/>
        <w:bottom w:val="none" w:sz="0" w:space="0" w:color="auto"/>
        <w:right w:val="none" w:sz="0" w:space="0" w:color="auto"/>
      </w:divBdr>
      <w:divsChild>
        <w:div w:id="1175072878">
          <w:marLeft w:val="547"/>
          <w:marRight w:val="0"/>
          <w:marTop w:val="0"/>
          <w:marBottom w:val="0"/>
          <w:divBdr>
            <w:top w:val="none" w:sz="0" w:space="0" w:color="auto"/>
            <w:left w:val="none" w:sz="0" w:space="0" w:color="auto"/>
            <w:bottom w:val="none" w:sz="0" w:space="0" w:color="auto"/>
            <w:right w:val="none" w:sz="0" w:space="0" w:color="auto"/>
          </w:divBdr>
        </w:div>
      </w:divsChild>
    </w:div>
    <w:div w:id="78410204">
      <w:bodyDiv w:val="1"/>
      <w:marLeft w:val="0"/>
      <w:marRight w:val="0"/>
      <w:marTop w:val="0"/>
      <w:marBottom w:val="0"/>
      <w:divBdr>
        <w:top w:val="none" w:sz="0" w:space="0" w:color="auto"/>
        <w:left w:val="none" w:sz="0" w:space="0" w:color="auto"/>
        <w:bottom w:val="none" w:sz="0" w:space="0" w:color="auto"/>
        <w:right w:val="none" w:sz="0" w:space="0" w:color="auto"/>
      </w:divBdr>
      <w:divsChild>
        <w:div w:id="912817171">
          <w:marLeft w:val="547"/>
          <w:marRight w:val="0"/>
          <w:marTop w:val="200"/>
          <w:marBottom w:val="0"/>
          <w:divBdr>
            <w:top w:val="none" w:sz="0" w:space="0" w:color="auto"/>
            <w:left w:val="none" w:sz="0" w:space="0" w:color="auto"/>
            <w:bottom w:val="none" w:sz="0" w:space="0" w:color="auto"/>
            <w:right w:val="none" w:sz="0" w:space="0" w:color="auto"/>
          </w:divBdr>
        </w:div>
        <w:div w:id="50354081">
          <w:marLeft w:val="547"/>
          <w:marRight w:val="0"/>
          <w:marTop w:val="200"/>
          <w:marBottom w:val="0"/>
          <w:divBdr>
            <w:top w:val="none" w:sz="0" w:space="0" w:color="auto"/>
            <w:left w:val="none" w:sz="0" w:space="0" w:color="auto"/>
            <w:bottom w:val="none" w:sz="0" w:space="0" w:color="auto"/>
            <w:right w:val="none" w:sz="0" w:space="0" w:color="auto"/>
          </w:divBdr>
        </w:div>
        <w:div w:id="1036661405">
          <w:marLeft w:val="547"/>
          <w:marRight w:val="0"/>
          <w:marTop w:val="200"/>
          <w:marBottom w:val="0"/>
          <w:divBdr>
            <w:top w:val="none" w:sz="0" w:space="0" w:color="auto"/>
            <w:left w:val="none" w:sz="0" w:space="0" w:color="auto"/>
            <w:bottom w:val="none" w:sz="0" w:space="0" w:color="auto"/>
            <w:right w:val="none" w:sz="0" w:space="0" w:color="auto"/>
          </w:divBdr>
        </w:div>
        <w:div w:id="1630553620">
          <w:marLeft w:val="547"/>
          <w:marRight w:val="0"/>
          <w:marTop w:val="200"/>
          <w:marBottom w:val="0"/>
          <w:divBdr>
            <w:top w:val="none" w:sz="0" w:space="0" w:color="auto"/>
            <w:left w:val="none" w:sz="0" w:space="0" w:color="auto"/>
            <w:bottom w:val="none" w:sz="0" w:space="0" w:color="auto"/>
            <w:right w:val="none" w:sz="0" w:space="0" w:color="auto"/>
          </w:divBdr>
        </w:div>
      </w:divsChild>
    </w:div>
    <w:div w:id="151917721">
      <w:bodyDiv w:val="1"/>
      <w:marLeft w:val="0"/>
      <w:marRight w:val="0"/>
      <w:marTop w:val="0"/>
      <w:marBottom w:val="0"/>
      <w:divBdr>
        <w:top w:val="none" w:sz="0" w:space="0" w:color="auto"/>
        <w:left w:val="none" w:sz="0" w:space="0" w:color="auto"/>
        <w:bottom w:val="none" w:sz="0" w:space="0" w:color="auto"/>
        <w:right w:val="none" w:sz="0" w:space="0" w:color="auto"/>
      </w:divBdr>
    </w:div>
    <w:div w:id="154958928">
      <w:bodyDiv w:val="1"/>
      <w:marLeft w:val="0"/>
      <w:marRight w:val="0"/>
      <w:marTop w:val="0"/>
      <w:marBottom w:val="0"/>
      <w:divBdr>
        <w:top w:val="none" w:sz="0" w:space="0" w:color="auto"/>
        <w:left w:val="none" w:sz="0" w:space="0" w:color="auto"/>
        <w:bottom w:val="none" w:sz="0" w:space="0" w:color="auto"/>
        <w:right w:val="none" w:sz="0" w:space="0" w:color="auto"/>
      </w:divBdr>
    </w:div>
    <w:div w:id="232667502">
      <w:bodyDiv w:val="1"/>
      <w:marLeft w:val="0"/>
      <w:marRight w:val="0"/>
      <w:marTop w:val="0"/>
      <w:marBottom w:val="0"/>
      <w:divBdr>
        <w:top w:val="none" w:sz="0" w:space="0" w:color="auto"/>
        <w:left w:val="none" w:sz="0" w:space="0" w:color="auto"/>
        <w:bottom w:val="none" w:sz="0" w:space="0" w:color="auto"/>
        <w:right w:val="none" w:sz="0" w:space="0" w:color="auto"/>
      </w:divBdr>
      <w:divsChild>
        <w:div w:id="1048188753">
          <w:marLeft w:val="547"/>
          <w:marRight w:val="0"/>
          <w:marTop w:val="0"/>
          <w:marBottom w:val="0"/>
          <w:divBdr>
            <w:top w:val="none" w:sz="0" w:space="0" w:color="auto"/>
            <w:left w:val="none" w:sz="0" w:space="0" w:color="auto"/>
            <w:bottom w:val="none" w:sz="0" w:space="0" w:color="auto"/>
            <w:right w:val="none" w:sz="0" w:space="0" w:color="auto"/>
          </w:divBdr>
        </w:div>
      </w:divsChild>
    </w:div>
    <w:div w:id="262155899">
      <w:bodyDiv w:val="1"/>
      <w:marLeft w:val="0"/>
      <w:marRight w:val="0"/>
      <w:marTop w:val="0"/>
      <w:marBottom w:val="0"/>
      <w:divBdr>
        <w:top w:val="none" w:sz="0" w:space="0" w:color="auto"/>
        <w:left w:val="none" w:sz="0" w:space="0" w:color="auto"/>
        <w:bottom w:val="none" w:sz="0" w:space="0" w:color="auto"/>
        <w:right w:val="none" w:sz="0" w:space="0" w:color="auto"/>
      </w:divBdr>
    </w:div>
    <w:div w:id="275647441">
      <w:bodyDiv w:val="1"/>
      <w:marLeft w:val="0"/>
      <w:marRight w:val="0"/>
      <w:marTop w:val="0"/>
      <w:marBottom w:val="0"/>
      <w:divBdr>
        <w:top w:val="none" w:sz="0" w:space="0" w:color="auto"/>
        <w:left w:val="none" w:sz="0" w:space="0" w:color="auto"/>
        <w:bottom w:val="none" w:sz="0" w:space="0" w:color="auto"/>
        <w:right w:val="none" w:sz="0" w:space="0" w:color="auto"/>
      </w:divBdr>
    </w:div>
    <w:div w:id="277566615">
      <w:bodyDiv w:val="1"/>
      <w:marLeft w:val="0"/>
      <w:marRight w:val="0"/>
      <w:marTop w:val="0"/>
      <w:marBottom w:val="0"/>
      <w:divBdr>
        <w:top w:val="none" w:sz="0" w:space="0" w:color="auto"/>
        <w:left w:val="none" w:sz="0" w:space="0" w:color="auto"/>
        <w:bottom w:val="none" w:sz="0" w:space="0" w:color="auto"/>
        <w:right w:val="none" w:sz="0" w:space="0" w:color="auto"/>
      </w:divBdr>
    </w:div>
    <w:div w:id="343095317">
      <w:bodyDiv w:val="1"/>
      <w:marLeft w:val="0"/>
      <w:marRight w:val="0"/>
      <w:marTop w:val="0"/>
      <w:marBottom w:val="0"/>
      <w:divBdr>
        <w:top w:val="none" w:sz="0" w:space="0" w:color="auto"/>
        <w:left w:val="none" w:sz="0" w:space="0" w:color="auto"/>
        <w:bottom w:val="none" w:sz="0" w:space="0" w:color="auto"/>
        <w:right w:val="none" w:sz="0" w:space="0" w:color="auto"/>
      </w:divBdr>
    </w:div>
    <w:div w:id="386222907">
      <w:bodyDiv w:val="1"/>
      <w:marLeft w:val="0"/>
      <w:marRight w:val="0"/>
      <w:marTop w:val="0"/>
      <w:marBottom w:val="0"/>
      <w:divBdr>
        <w:top w:val="none" w:sz="0" w:space="0" w:color="auto"/>
        <w:left w:val="none" w:sz="0" w:space="0" w:color="auto"/>
        <w:bottom w:val="none" w:sz="0" w:space="0" w:color="auto"/>
        <w:right w:val="none" w:sz="0" w:space="0" w:color="auto"/>
      </w:divBdr>
    </w:div>
    <w:div w:id="394355429">
      <w:bodyDiv w:val="1"/>
      <w:marLeft w:val="0"/>
      <w:marRight w:val="0"/>
      <w:marTop w:val="0"/>
      <w:marBottom w:val="0"/>
      <w:divBdr>
        <w:top w:val="none" w:sz="0" w:space="0" w:color="auto"/>
        <w:left w:val="none" w:sz="0" w:space="0" w:color="auto"/>
        <w:bottom w:val="none" w:sz="0" w:space="0" w:color="auto"/>
        <w:right w:val="none" w:sz="0" w:space="0" w:color="auto"/>
      </w:divBdr>
    </w:div>
    <w:div w:id="482088647">
      <w:bodyDiv w:val="1"/>
      <w:marLeft w:val="0"/>
      <w:marRight w:val="0"/>
      <w:marTop w:val="0"/>
      <w:marBottom w:val="0"/>
      <w:divBdr>
        <w:top w:val="none" w:sz="0" w:space="0" w:color="auto"/>
        <w:left w:val="none" w:sz="0" w:space="0" w:color="auto"/>
        <w:bottom w:val="none" w:sz="0" w:space="0" w:color="auto"/>
        <w:right w:val="none" w:sz="0" w:space="0" w:color="auto"/>
      </w:divBdr>
    </w:div>
    <w:div w:id="519709285">
      <w:bodyDiv w:val="1"/>
      <w:marLeft w:val="0"/>
      <w:marRight w:val="0"/>
      <w:marTop w:val="0"/>
      <w:marBottom w:val="0"/>
      <w:divBdr>
        <w:top w:val="none" w:sz="0" w:space="0" w:color="auto"/>
        <w:left w:val="none" w:sz="0" w:space="0" w:color="auto"/>
        <w:bottom w:val="none" w:sz="0" w:space="0" w:color="auto"/>
        <w:right w:val="none" w:sz="0" w:space="0" w:color="auto"/>
      </w:divBdr>
    </w:div>
    <w:div w:id="520825101">
      <w:bodyDiv w:val="1"/>
      <w:marLeft w:val="0"/>
      <w:marRight w:val="0"/>
      <w:marTop w:val="0"/>
      <w:marBottom w:val="0"/>
      <w:divBdr>
        <w:top w:val="none" w:sz="0" w:space="0" w:color="auto"/>
        <w:left w:val="none" w:sz="0" w:space="0" w:color="auto"/>
        <w:bottom w:val="none" w:sz="0" w:space="0" w:color="auto"/>
        <w:right w:val="none" w:sz="0" w:space="0" w:color="auto"/>
      </w:divBdr>
    </w:div>
    <w:div w:id="524288994">
      <w:bodyDiv w:val="1"/>
      <w:marLeft w:val="0"/>
      <w:marRight w:val="0"/>
      <w:marTop w:val="0"/>
      <w:marBottom w:val="0"/>
      <w:divBdr>
        <w:top w:val="none" w:sz="0" w:space="0" w:color="auto"/>
        <w:left w:val="none" w:sz="0" w:space="0" w:color="auto"/>
        <w:bottom w:val="none" w:sz="0" w:space="0" w:color="auto"/>
        <w:right w:val="none" w:sz="0" w:space="0" w:color="auto"/>
      </w:divBdr>
      <w:divsChild>
        <w:div w:id="99227977">
          <w:marLeft w:val="547"/>
          <w:marRight w:val="0"/>
          <w:marTop w:val="0"/>
          <w:marBottom w:val="0"/>
          <w:divBdr>
            <w:top w:val="none" w:sz="0" w:space="0" w:color="auto"/>
            <w:left w:val="none" w:sz="0" w:space="0" w:color="auto"/>
            <w:bottom w:val="none" w:sz="0" w:space="0" w:color="auto"/>
            <w:right w:val="none" w:sz="0" w:space="0" w:color="auto"/>
          </w:divBdr>
        </w:div>
      </w:divsChild>
    </w:div>
    <w:div w:id="541210496">
      <w:bodyDiv w:val="1"/>
      <w:marLeft w:val="0"/>
      <w:marRight w:val="0"/>
      <w:marTop w:val="0"/>
      <w:marBottom w:val="0"/>
      <w:divBdr>
        <w:top w:val="none" w:sz="0" w:space="0" w:color="auto"/>
        <w:left w:val="none" w:sz="0" w:space="0" w:color="auto"/>
        <w:bottom w:val="none" w:sz="0" w:space="0" w:color="auto"/>
        <w:right w:val="none" w:sz="0" w:space="0" w:color="auto"/>
      </w:divBdr>
      <w:divsChild>
        <w:div w:id="1947076202">
          <w:marLeft w:val="547"/>
          <w:marRight w:val="0"/>
          <w:marTop w:val="0"/>
          <w:marBottom w:val="0"/>
          <w:divBdr>
            <w:top w:val="none" w:sz="0" w:space="0" w:color="auto"/>
            <w:left w:val="none" w:sz="0" w:space="0" w:color="auto"/>
            <w:bottom w:val="none" w:sz="0" w:space="0" w:color="auto"/>
            <w:right w:val="none" w:sz="0" w:space="0" w:color="auto"/>
          </w:divBdr>
        </w:div>
      </w:divsChild>
    </w:div>
    <w:div w:id="691539886">
      <w:bodyDiv w:val="1"/>
      <w:marLeft w:val="0"/>
      <w:marRight w:val="0"/>
      <w:marTop w:val="0"/>
      <w:marBottom w:val="0"/>
      <w:divBdr>
        <w:top w:val="none" w:sz="0" w:space="0" w:color="auto"/>
        <w:left w:val="none" w:sz="0" w:space="0" w:color="auto"/>
        <w:bottom w:val="none" w:sz="0" w:space="0" w:color="auto"/>
        <w:right w:val="none" w:sz="0" w:space="0" w:color="auto"/>
      </w:divBdr>
      <w:divsChild>
        <w:div w:id="2072799881">
          <w:marLeft w:val="547"/>
          <w:marRight w:val="0"/>
          <w:marTop w:val="0"/>
          <w:marBottom w:val="0"/>
          <w:divBdr>
            <w:top w:val="none" w:sz="0" w:space="0" w:color="auto"/>
            <w:left w:val="none" w:sz="0" w:space="0" w:color="auto"/>
            <w:bottom w:val="none" w:sz="0" w:space="0" w:color="auto"/>
            <w:right w:val="none" w:sz="0" w:space="0" w:color="auto"/>
          </w:divBdr>
        </w:div>
      </w:divsChild>
    </w:div>
    <w:div w:id="724722861">
      <w:bodyDiv w:val="1"/>
      <w:marLeft w:val="0"/>
      <w:marRight w:val="0"/>
      <w:marTop w:val="0"/>
      <w:marBottom w:val="0"/>
      <w:divBdr>
        <w:top w:val="none" w:sz="0" w:space="0" w:color="auto"/>
        <w:left w:val="none" w:sz="0" w:space="0" w:color="auto"/>
        <w:bottom w:val="none" w:sz="0" w:space="0" w:color="auto"/>
        <w:right w:val="none" w:sz="0" w:space="0" w:color="auto"/>
      </w:divBdr>
      <w:divsChild>
        <w:div w:id="525749420">
          <w:marLeft w:val="547"/>
          <w:marRight w:val="0"/>
          <w:marTop w:val="200"/>
          <w:marBottom w:val="0"/>
          <w:divBdr>
            <w:top w:val="none" w:sz="0" w:space="0" w:color="auto"/>
            <w:left w:val="none" w:sz="0" w:space="0" w:color="auto"/>
            <w:bottom w:val="none" w:sz="0" w:space="0" w:color="auto"/>
            <w:right w:val="none" w:sz="0" w:space="0" w:color="auto"/>
          </w:divBdr>
        </w:div>
        <w:div w:id="1171993775">
          <w:marLeft w:val="547"/>
          <w:marRight w:val="0"/>
          <w:marTop w:val="200"/>
          <w:marBottom w:val="0"/>
          <w:divBdr>
            <w:top w:val="none" w:sz="0" w:space="0" w:color="auto"/>
            <w:left w:val="none" w:sz="0" w:space="0" w:color="auto"/>
            <w:bottom w:val="none" w:sz="0" w:space="0" w:color="auto"/>
            <w:right w:val="none" w:sz="0" w:space="0" w:color="auto"/>
          </w:divBdr>
        </w:div>
      </w:divsChild>
    </w:div>
    <w:div w:id="879973549">
      <w:bodyDiv w:val="1"/>
      <w:marLeft w:val="0"/>
      <w:marRight w:val="0"/>
      <w:marTop w:val="0"/>
      <w:marBottom w:val="0"/>
      <w:divBdr>
        <w:top w:val="none" w:sz="0" w:space="0" w:color="auto"/>
        <w:left w:val="none" w:sz="0" w:space="0" w:color="auto"/>
        <w:bottom w:val="none" w:sz="0" w:space="0" w:color="auto"/>
        <w:right w:val="none" w:sz="0" w:space="0" w:color="auto"/>
      </w:divBdr>
    </w:div>
    <w:div w:id="880246021">
      <w:bodyDiv w:val="1"/>
      <w:marLeft w:val="0"/>
      <w:marRight w:val="0"/>
      <w:marTop w:val="0"/>
      <w:marBottom w:val="0"/>
      <w:divBdr>
        <w:top w:val="none" w:sz="0" w:space="0" w:color="auto"/>
        <w:left w:val="none" w:sz="0" w:space="0" w:color="auto"/>
        <w:bottom w:val="none" w:sz="0" w:space="0" w:color="auto"/>
        <w:right w:val="none" w:sz="0" w:space="0" w:color="auto"/>
      </w:divBdr>
    </w:div>
    <w:div w:id="888805547">
      <w:bodyDiv w:val="1"/>
      <w:marLeft w:val="0"/>
      <w:marRight w:val="0"/>
      <w:marTop w:val="0"/>
      <w:marBottom w:val="0"/>
      <w:divBdr>
        <w:top w:val="none" w:sz="0" w:space="0" w:color="auto"/>
        <w:left w:val="none" w:sz="0" w:space="0" w:color="auto"/>
        <w:bottom w:val="none" w:sz="0" w:space="0" w:color="auto"/>
        <w:right w:val="none" w:sz="0" w:space="0" w:color="auto"/>
      </w:divBdr>
      <w:divsChild>
        <w:div w:id="1241671301">
          <w:marLeft w:val="360"/>
          <w:marRight w:val="0"/>
          <w:marTop w:val="200"/>
          <w:marBottom w:val="0"/>
          <w:divBdr>
            <w:top w:val="none" w:sz="0" w:space="0" w:color="auto"/>
            <w:left w:val="none" w:sz="0" w:space="0" w:color="auto"/>
            <w:bottom w:val="none" w:sz="0" w:space="0" w:color="auto"/>
            <w:right w:val="none" w:sz="0" w:space="0" w:color="auto"/>
          </w:divBdr>
        </w:div>
      </w:divsChild>
    </w:div>
    <w:div w:id="938678718">
      <w:bodyDiv w:val="1"/>
      <w:marLeft w:val="0"/>
      <w:marRight w:val="0"/>
      <w:marTop w:val="0"/>
      <w:marBottom w:val="0"/>
      <w:divBdr>
        <w:top w:val="none" w:sz="0" w:space="0" w:color="auto"/>
        <w:left w:val="none" w:sz="0" w:space="0" w:color="auto"/>
        <w:bottom w:val="none" w:sz="0" w:space="0" w:color="auto"/>
        <w:right w:val="none" w:sz="0" w:space="0" w:color="auto"/>
      </w:divBdr>
      <w:divsChild>
        <w:div w:id="1702586010">
          <w:marLeft w:val="547"/>
          <w:marRight w:val="0"/>
          <w:marTop w:val="0"/>
          <w:marBottom w:val="0"/>
          <w:divBdr>
            <w:top w:val="none" w:sz="0" w:space="0" w:color="auto"/>
            <w:left w:val="none" w:sz="0" w:space="0" w:color="auto"/>
            <w:bottom w:val="none" w:sz="0" w:space="0" w:color="auto"/>
            <w:right w:val="none" w:sz="0" w:space="0" w:color="auto"/>
          </w:divBdr>
        </w:div>
      </w:divsChild>
    </w:div>
    <w:div w:id="1137339093">
      <w:bodyDiv w:val="1"/>
      <w:marLeft w:val="0"/>
      <w:marRight w:val="0"/>
      <w:marTop w:val="0"/>
      <w:marBottom w:val="0"/>
      <w:divBdr>
        <w:top w:val="none" w:sz="0" w:space="0" w:color="auto"/>
        <w:left w:val="none" w:sz="0" w:space="0" w:color="auto"/>
        <w:bottom w:val="none" w:sz="0" w:space="0" w:color="auto"/>
        <w:right w:val="none" w:sz="0" w:space="0" w:color="auto"/>
      </w:divBdr>
    </w:div>
    <w:div w:id="1254438785">
      <w:bodyDiv w:val="1"/>
      <w:marLeft w:val="0"/>
      <w:marRight w:val="0"/>
      <w:marTop w:val="0"/>
      <w:marBottom w:val="0"/>
      <w:divBdr>
        <w:top w:val="none" w:sz="0" w:space="0" w:color="auto"/>
        <w:left w:val="none" w:sz="0" w:space="0" w:color="auto"/>
        <w:bottom w:val="none" w:sz="0" w:space="0" w:color="auto"/>
        <w:right w:val="none" w:sz="0" w:space="0" w:color="auto"/>
      </w:divBdr>
    </w:div>
    <w:div w:id="1264336057">
      <w:bodyDiv w:val="1"/>
      <w:marLeft w:val="0"/>
      <w:marRight w:val="0"/>
      <w:marTop w:val="0"/>
      <w:marBottom w:val="0"/>
      <w:divBdr>
        <w:top w:val="none" w:sz="0" w:space="0" w:color="auto"/>
        <w:left w:val="none" w:sz="0" w:space="0" w:color="auto"/>
        <w:bottom w:val="none" w:sz="0" w:space="0" w:color="auto"/>
        <w:right w:val="none" w:sz="0" w:space="0" w:color="auto"/>
      </w:divBdr>
    </w:div>
    <w:div w:id="1350333381">
      <w:bodyDiv w:val="1"/>
      <w:marLeft w:val="0"/>
      <w:marRight w:val="0"/>
      <w:marTop w:val="0"/>
      <w:marBottom w:val="0"/>
      <w:divBdr>
        <w:top w:val="none" w:sz="0" w:space="0" w:color="auto"/>
        <w:left w:val="none" w:sz="0" w:space="0" w:color="auto"/>
        <w:bottom w:val="none" w:sz="0" w:space="0" w:color="auto"/>
        <w:right w:val="none" w:sz="0" w:space="0" w:color="auto"/>
      </w:divBdr>
    </w:div>
    <w:div w:id="1427461050">
      <w:bodyDiv w:val="1"/>
      <w:marLeft w:val="0"/>
      <w:marRight w:val="0"/>
      <w:marTop w:val="0"/>
      <w:marBottom w:val="0"/>
      <w:divBdr>
        <w:top w:val="none" w:sz="0" w:space="0" w:color="auto"/>
        <w:left w:val="none" w:sz="0" w:space="0" w:color="auto"/>
        <w:bottom w:val="none" w:sz="0" w:space="0" w:color="auto"/>
        <w:right w:val="none" w:sz="0" w:space="0" w:color="auto"/>
      </w:divBdr>
    </w:div>
    <w:div w:id="1746218849">
      <w:bodyDiv w:val="1"/>
      <w:marLeft w:val="0"/>
      <w:marRight w:val="0"/>
      <w:marTop w:val="0"/>
      <w:marBottom w:val="0"/>
      <w:divBdr>
        <w:top w:val="none" w:sz="0" w:space="0" w:color="auto"/>
        <w:left w:val="none" w:sz="0" w:space="0" w:color="auto"/>
        <w:bottom w:val="none" w:sz="0" w:space="0" w:color="auto"/>
        <w:right w:val="none" w:sz="0" w:space="0" w:color="auto"/>
      </w:divBdr>
    </w:div>
    <w:div w:id="1755541541">
      <w:bodyDiv w:val="1"/>
      <w:marLeft w:val="0"/>
      <w:marRight w:val="0"/>
      <w:marTop w:val="0"/>
      <w:marBottom w:val="0"/>
      <w:divBdr>
        <w:top w:val="none" w:sz="0" w:space="0" w:color="auto"/>
        <w:left w:val="none" w:sz="0" w:space="0" w:color="auto"/>
        <w:bottom w:val="none" w:sz="0" w:space="0" w:color="auto"/>
        <w:right w:val="none" w:sz="0" w:space="0" w:color="auto"/>
      </w:divBdr>
      <w:divsChild>
        <w:div w:id="1476410548">
          <w:marLeft w:val="547"/>
          <w:marRight w:val="0"/>
          <w:marTop w:val="0"/>
          <w:marBottom w:val="0"/>
          <w:divBdr>
            <w:top w:val="none" w:sz="0" w:space="0" w:color="auto"/>
            <w:left w:val="none" w:sz="0" w:space="0" w:color="auto"/>
            <w:bottom w:val="none" w:sz="0" w:space="0" w:color="auto"/>
            <w:right w:val="none" w:sz="0" w:space="0" w:color="auto"/>
          </w:divBdr>
        </w:div>
      </w:divsChild>
    </w:div>
    <w:div w:id="1837574765">
      <w:bodyDiv w:val="1"/>
      <w:marLeft w:val="0"/>
      <w:marRight w:val="0"/>
      <w:marTop w:val="0"/>
      <w:marBottom w:val="0"/>
      <w:divBdr>
        <w:top w:val="none" w:sz="0" w:space="0" w:color="auto"/>
        <w:left w:val="none" w:sz="0" w:space="0" w:color="auto"/>
        <w:bottom w:val="none" w:sz="0" w:space="0" w:color="auto"/>
        <w:right w:val="none" w:sz="0" w:space="0" w:color="auto"/>
      </w:divBdr>
    </w:div>
    <w:div w:id="1985114358">
      <w:bodyDiv w:val="1"/>
      <w:marLeft w:val="0"/>
      <w:marRight w:val="0"/>
      <w:marTop w:val="0"/>
      <w:marBottom w:val="0"/>
      <w:divBdr>
        <w:top w:val="none" w:sz="0" w:space="0" w:color="auto"/>
        <w:left w:val="none" w:sz="0" w:space="0" w:color="auto"/>
        <w:bottom w:val="none" w:sz="0" w:space="0" w:color="auto"/>
        <w:right w:val="none" w:sz="0" w:space="0" w:color="auto"/>
      </w:divBdr>
      <w:divsChild>
        <w:div w:id="1055201360">
          <w:marLeft w:val="1166"/>
          <w:marRight w:val="0"/>
          <w:marTop w:val="200"/>
          <w:marBottom w:val="0"/>
          <w:divBdr>
            <w:top w:val="none" w:sz="0" w:space="0" w:color="auto"/>
            <w:left w:val="none" w:sz="0" w:space="0" w:color="auto"/>
            <w:bottom w:val="none" w:sz="0" w:space="0" w:color="auto"/>
            <w:right w:val="none" w:sz="0" w:space="0" w:color="auto"/>
          </w:divBdr>
        </w:div>
        <w:div w:id="833645021">
          <w:marLeft w:val="1166"/>
          <w:marRight w:val="0"/>
          <w:marTop w:val="200"/>
          <w:marBottom w:val="0"/>
          <w:divBdr>
            <w:top w:val="none" w:sz="0" w:space="0" w:color="auto"/>
            <w:left w:val="none" w:sz="0" w:space="0" w:color="auto"/>
            <w:bottom w:val="none" w:sz="0" w:space="0" w:color="auto"/>
            <w:right w:val="none" w:sz="0" w:space="0" w:color="auto"/>
          </w:divBdr>
        </w:div>
      </w:divsChild>
    </w:div>
    <w:div w:id="2010667786">
      <w:bodyDiv w:val="1"/>
      <w:marLeft w:val="0"/>
      <w:marRight w:val="0"/>
      <w:marTop w:val="0"/>
      <w:marBottom w:val="0"/>
      <w:divBdr>
        <w:top w:val="none" w:sz="0" w:space="0" w:color="auto"/>
        <w:left w:val="none" w:sz="0" w:space="0" w:color="auto"/>
        <w:bottom w:val="none" w:sz="0" w:space="0" w:color="auto"/>
        <w:right w:val="none" w:sz="0" w:space="0" w:color="auto"/>
      </w:divBdr>
    </w:div>
    <w:div w:id="2077194729">
      <w:bodyDiv w:val="1"/>
      <w:marLeft w:val="0"/>
      <w:marRight w:val="0"/>
      <w:marTop w:val="0"/>
      <w:marBottom w:val="0"/>
      <w:divBdr>
        <w:top w:val="none" w:sz="0" w:space="0" w:color="auto"/>
        <w:left w:val="none" w:sz="0" w:space="0" w:color="auto"/>
        <w:bottom w:val="none" w:sz="0" w:space="0" w:color="auto"/>
        <w:right w:val="none" w:sz="0" w:space="0" w:color="auto"/>
      </w:divBdr>
      <w:divsChild>
        <w:div w:id="146770113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doi.org/10.2478/hukin-2013-0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library-and-learning-resources/infoskills/harvard-eng.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7B4397-B065-44C6-B470-90ED3DF2C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4265</Words>
  <Characters>24313</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Zoe Mountjoy</cp:lastModifiedBy>
  <cp:revision>2</cp:revision>
  <cp:lastPrinted>2016-09-16T12:39:00Z</cp:lastPrinted>
  <dcterms:created xsi:type="dcterms:W3CDTF">2020-04-29T11:05:00Z</dcterms:created>
  <dcterms:modified xsi:type="dcterms:W3CDTF">2020-04-29T11:05:00Z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