
<file path=[Content_Types].xml><?xml version="1.0" encoding="utf-8"?>
<Types xmlns="http://schemas.openxmlformats.org/package/2006/content-types">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566D04DB" w14:textId="7D33543C" w:rsidR="00D43E21" w:rsidRPr="003D2FD1" w:rsidRDefault="00D43E21" w:rsidP="00D43E21">
      <w:pPr>
        <w:spacing w:before="100" w:beforeAutospacing="1" w:after="100" w:afterAutospacing="1"/>
        <w:ind w:left="0" w:firstLine="0"/>
        <w:jc w:val="center"/>
        <w:rPr>
          <w:rFonts w:eastAsia="Times New Roman" w:cs="Times New Roman"/>
          <w:szCs w:val="24"/>
        </w:rPr>
      </w:pPr>
    </w:p>
    <w:p w14:paraId="26A70E37" w14:textId="1301899E" w:rsidR="00C60F1E" w:rsidRPr="003D2FD1" w:rsidRDefault="00C60F1E" w:rsidP="00C60F1E">
      <w:pPr>
        <w:spacing w:before="100" w:beforeAutospacing="1" w:after="100" w:afterAutospacing="1"/>
        <w:ind w:left="0" w:firstLine="0"/>
        <w:rPr>
          <w:rFonts w:eastAsia="Times New Roman" w:cs="Times New Roman"/>
          <w:b/>
          <w:bCs/>
          <w:szCs w:val="24"/>
        </w:rPr>
      </w:pPr>
    </w:p>
    <w:p w14:paraId="2F1B0DAE" w14:textId="77777777" w:rsidR="00C60F1E" w:rsidRPr="003D2FD1" w:rsidRDefault="00C60F1E" w:rsidP="00F66DF2">
      <w:pPr>
        <w:spacing w:before="100" w:beforeAutospacing="1" w:after="100" w:afterAutospacing="1"/>
        <w:ind w:left="0" w:firstLine="0"/>
        <w:jc w:val="center"/>
        <w:rPr>
          <w:rFonts w:eastAsia="Times New Roman" w:cs="Times New Roman"/>
          <w:szCs w:val="24"/>
        </w:rPr>
      </w:pPr>
    </w:p>
    <w:p w14:paraId="2D77DC40" w14:textId="0A12567B" w:rsidR="00303408" w:rsidRPr="003D2FD1" w:rsidRDefault="00303408" w:rsidP="00D43E21">
      <w:pPr>
        <w:spacing w:before="100" w:beforeAutospacing="1" w:after="100" w:afterAutospacing="1"/>
        <w:ind w:left="0" w:firstLine="0"/>
        <w:rPr>
          <w:rFonts w:eastAsia="Times New Roman" w:cs="Times New Roman"/>
          <w:szCs w:val="24"/>
        </w:rPr>
      </w:pPr>
    </w:p>
    <w:p w14:paraId="1BCFC9AB" w14:textId="18F6BB9A" w:rsidR="00303408" w:rsidRDefault="009E3A47" w:rsidP="009E3A47">
      <w:pPr>
        <w:spacing w:before="100" w:beforeAutospacing="1" w:after="100" w:afterAutospacing="1"/>
        <w:ind w:left="0" w:firstLine="0"/>
        <w:jc w:val="center"/>
        <w:rPr>
          <w:rFonts w:eastAsia="Times New Roman" w:cs="Times New Roman"/>
          <w:szCs w:val="24"/>
        </w:rPr>
      </w:pPr>
      <w:r>
        <w:rPr>
          <w:rFonts w:eastAsia="Times New Roman" w:cs="Times New Roman"/>
          <w:szCs w:val="24"/>
        </w:rPr>
        <w:t xml:space="preserve">Student Learning Log -Food and Beverage Operations at White Hart Hotel Boston </w:t>
      </w:r>
    </w:p>
    <w:p w14:paraId="5E0B2A52" w14:textId="3B631FB9" w:rsidR="00303408" w:rsidRDefault="009E3A47" w:rsidP="00F66DF2">
      <w:pPr>
        <w:spacing w:before="100" w:beforeAutospacing="1" w:after="100" w:afterAutospacing="1"/>
        <w:ind w:left="0" w:firstLine="0"/>
        <w:jc w:val="center"/>
        <w:rPr>
          <w:rFonts w:eastAsia="Times New Roman" w:cs="Times New Roman"/>
          <w:szCs w:val="24"/>
        </w:rPr>
      </w:pPr>
      <w:r>
        <w:rPr>
          <w:rFonts w:eastAsia="Times New Roman" w:cs="Times New Roman"/>
          <w:szCs w:val="24"/>
        </w:rPr>
        <w:t>BMIH6002</w:t>
      </w:r>
    </w:p>
    <w:p w14:paraId="0CB06772" w14:textId="4E2F3827" w:rsidR="009E3A47" w:rsidRDefault="009E3A47" w:rsidP="00F66DF2">
      <w:pPr>
        <w:spacing w:before="100" w:beforeAutospacing="1" w:after="100" w:afterAutospacing="1"/>
        <w:ind w:left="0" w:firstLine="0"/>
        <w:jc w:val="center"/>
        <w:rPr>
          <w:rFonts w:eastAsia="Times New Roman" w:cs="Times New Roman"/>
          <w:szCs w:val="24"/>
        </w:rPr>
      </w:pPr>
      <w:r>
        <w:rPr>
          <w:rFonts w:eastAsia="Times New Roman" w:cs="Times New Roman"/>
          <w:szCs w:val="24"/>
        </w:rPr>
        <w:t>Module Title: Managing Food &amp; Beverage Operations</w:t>
      </w:r>
    </w:p>
    <w:p w14:paraId="3610B171" w14:textId="12260CAB" w:rsidR="009E3A47" w:rsidRDefault="009E3A47" w:rsidP="00F66DF2">
      <w:pPr>
        <w:spacing w:before="100" w:beforeAutospacing="1" w:after="100" w:afterAutospacing="1"/>
        <w:ind w:left="0" w:firstLine="0"/>
        <w:jc w:val="center"/>
        <w:rPr>
          <w:rFonts w:eastAsia="Times New Roman" w:cs="Times New Roman"/>
          <w:szCs w:val="24"/>
        </w:rPr>
      </w:pPr>
      <w:r>
        <w:rPr>
          <w:rFonts w:eastAsia="Times New Roman" w:cs="Times New Roman"/>
          <w:szCs w:val="24"/>
        </w:rPr>
        <w:t xml:space="preserve">Student name: Iulia Ferent </w:t>
      </w:r>
    </w:p>
    <w:p w14:paraId="71BEA207" w14:textId="2CA78E8E" w:rsidR="009E3A47" w:rsidRDefault="009E3A47" w:rsidP="00F66DF2">
      <w:pPr>
        <w:spacing w:before="100" w:beforeAutospacing="1" w:after="100" w:afterAutospacing="1"/>
        <w:ind w:left="0" w:firstLine="0"/>
        <w:jc w:val="center"/>
        <w:rPr>
          <w:rFonts w:eastAsia="Times New Roman" w:cs="Times New Roman"/>
          <w:szCs w:val="24"/>
        </w:rPr>
      </w:pPr>
      <w:r>
        <w:rPr>
          <w:rFonts w:eastAsia="Times New Roman" w:cs="Times New Roman"/>
          <w:szCs w:val="24"/>
        </w:rPr>
        <w:t>Student ID:</w:t>
      </w:r>
      <w:r w:rsidR="00C87058">
        <w:rPr>
          <w:rFonts w:eastAsia="Times New Roman" w:cs="Times New Roman"/>
          <w:szCs w:val="24"/>
        </w:rPr>
        <w:t>2225255</w:t>
      </w:r>
    </w:p>
    <w:p w14:paraId="3571DBF5" w14:textId="1DE6AEF8" w:rsidR="009E3A47" w:rsidRDefault="009E3A47" w:rsidP="00F66DF2">
      <w:pPr>
        <w:spacing w:before="100" w:beforeAutospacing="1" w:after="100" w:afterAutospacing="1"/>
        <w:ind w:left="0" w:firstLine="0"/>
        <w:jc w:val="center"/>
        <w:rPr>
          <w:rFonts w:eastAsia="Times New Roman" w:cs="Times New Roman"/>
          <w:szCs w:val="24"/>
        </w:rPr>
      </w:pPr>
      <w:r>
        <w:rPr>
          <w:rFonts w:eastAsia="Times New Roman" w:cs="Times New Roman"/>
          <w:szCs w:val="24"/>
        </w:rPr>
        <w:t xml:space="preserve">Lecturer: Giulia </w:t>
      </w:r>
      <w:proofErr w:type="spellStart"/>
      <w:r>
        <w:rPr>
          <w:rFonts w:eastAsia="Times New Roman" w:cs="Times New Roman"/>
          <w:szCs w:val="24"/>
        </w:rPr>
        <w:t>Chifari</w:t>
      </w:r>
      <w:proofErr w:type="spellEnd"/>
      <w:r>
        <w:rPr>
          <w:rFonts w:eastAsia="Times New Roman" w:cs="Times New Roman"/>
          <w:szCs w:val="24"/>
        </w:rPr>
        <w:t xml:space="preserve"> </w:t>
      </w:r>
    </w:p>
    <w:p w14:paraId="406F2C39" w14:textId="77777777" w:rsidR="009E3A47" w:rsidRDefault="009E3A47" w:rsidP="00F66DF2">
      <w:pPr>
        <w:spacing w:before="100" w:beforeAutospacing="1" w:after="100" w:afterAutospacing="1"/>
        <w:ind w:left="0" w:firstLine="0"/>
        <w:jc w:val="center"/>
        <w:rPr>
          <w:rFonts w:eastAsia="Times New Roman" w:cs="Times New Roman"/>
          <w:szCs w:val="24"/>
        </w:rPr>
      </w:pPr>
    </w:p>
    <w:p w14:paraId="59B9DB3A" w14:textId="77777777" w:rsidR="008678FB" w:rsidRDefault="008678FB" w:rsidP="00F66DF2">
      <w:pPr>
        <w:spacing w:before="100" w:beforeAutospacing="1" w:after="100" w:afterAutospacing="1"/>
        <w:ind w:left="0" w:firstLine="0"/>
        <w:jc w:val="center"/>
        <w:rPr>
          <w:rFonts w:eastAsia="Times New Roman" w:cs="Times New Roman"/>
          <w:szCs w:val="24"/>
        </w:rPr>
      </w:pPr>
    </w:p>
    <w:p w14:paraId="1ED7DD46" w14:textId="77777777" w:rsidR="009E3A47" w:rsidRDefault="009E3A47" w:rsidP="00F66DF2">
      <w:pPr>
        <w:spacing w:before="100" w:beforeAutospacing="1" w:after="100" w:afterAutospacing="1"/>
        <w:ind w:left="0" w:firstLine="0"/>
        <w:jc w:val="center"/>
        <w:rPr>
          <w:rFonts w:eastAsia="Times New Roman" w:cs="Times New Roman"/>
          <w:szCs w:val="24"/>
        </w:rPr>
      </w:pPr>
    </w:p>
    <w:p w14:paraId="1BF3581E" w14:textId="794DFB98" w:rsidR="009E3A47" w:rsidRDefault="009E3A47" w:rsidP="008678FB">
      <w:pPr>
        <w:spacing w:before="100" w:beforeAutospacing="1" w:after="100" w:afterAutospacing="1"/>
        <w:ind w:left="0" w:firstLine="0"/>
        <w:jc w:val="center"/>
        <w:rPr>
          <w:rFonts w:eastAsia="Times New Roman" w:cs="Times New Roman"/>
          <w:szCs w:val="24"/>
        </w:rPr>
      </w:pPr>
      <w:r>
        <w:rPr>
          <w:rFonts w:eastAsia="Times New Roman" w:cs="Times New Roman"/>
          <w:szCs w:val="24"/>
        </w:rPr>
        <w:t>Declaration</w:t>
      </w:r>
    </w:p>
    <w:p w14:paraId="360ECF4E" w14:textId="77777777" w:rsidR="008678FB" w:rsidRDefault="008678FB" w:rsidP="008678FB">
      <w:pPr>
        <w:spacing w:before="100" w:beforeAutospacing="1" w:after="100" w:afterAutospacing="1"/>
        <w:ind w:left="0" w:firstLine="0"/>
        <w:jc w:val="center"/>
        <w:rPr>
          <w:rFonts w:eastAsia="Times New Roman" w:cs="Times New Roman"/>
          <w:szCs w:val="24"/>
        </w:rPr>
      </w:pPr>
    </w:p>
    <w:p w14:paraId="3F3EBD03" w14:textId="111224CA" w:rsidR="009E3A47" w:rsidRPr="003D2FD1" w:rsidRDefault="009E3A47" w:rsidP="00F66DF2">
      <w:pPr>
        <w:spacing w:before="100" w:beforeAutospacing="1" w:after="100" w:afterAutospacing="1"/>
        <w:ind w:left="0" w:firstLine="0"/>
        <w:jc w:val="center"/>
        <w:rPr>
          <w:rFonts w:eastAsia="Times New Roman" w:cs="Times New Roman"/>
          <w:szCs w:val="24"/>
        </w:rPr>
      </w:pPr>
      <w:r>
        <w:rPr>
          <w:rFonts w:eastAsia="Times New Roman" w:cs="Times New Roman"/>
          <w:szCs w:val="24"/>
        </w:rPr>
        <w:t>I confirm that I have not used any AI tools in the research and creation o</w:t>
      </w:r>
      <w:r w:rsidR="00C87058">
        <w:rPr>
          <w:rFonts w:eastAsia="Times New Roman" w:cs="Times New Roman"/>
          <w:szCs w:val="24"/>
        </w:rPr>
        <w:t>f</w:t>
      </w:r>
      <w:r>
        <w:rPr>
          <w:rFonts w:eastAsia="Times New Roman" w:cs="Times New Roman"/>
          <w:szCs w:val="24"/>
        </w:rPr>
        <w:t xml:space="preserve"> this </w:t>
      </w:r>
      <w:proofErr w:type="spellStart"/>
      <w:proofErr w:type="gramStart"/>
      <w:r>
        <w:rPr>
          <w:rFonts w:eastAsia="Times New Roman" w:cs="Times New Roman"/>
          <w:szCs w:val="24"/>
        </w:rPr>
        <w:t>assignment</w:t>
      </w:r>
      <w:r w:rsidR="00C87058">
        <w:rPr>
          <w:rFonts w:eastAsia="Times New Roman" w:cs="Times New Roman"/>
          <w:szCs w:val="24"/>
        </w:rPr>
        <w:t>.I</w:t>
      </w:r>
      <w:proofErr w:type="spellEnd"/>
      <w:proofErr w:type="gramEnd"/>
      <w:r w:rsidR="00C87058">
        <w:rPr>
          <w:rFonts w:eastAsia="Times New Roman" w:cs="Times New Roman"/>
          <w:szCs w:val="24"/>
        </w:rPr>
        <w:t xml:space="preserve"> confirm that I have not presented  any AI-generated materials as may work. I confirm I have copies of my </w:t>
      </w:r>
      <w:proofErr w:type="gramStart"/>
      <w:r w:rsidR="00C87058">
        <w:rPr>
          <w:rFonts w:eastAsia="Times New Roman" w:cs="Times New Roman"/>
          <w:szCs w:val="24"/>
        </w:rPr>
        <w:t>drafts ,notes</w:t>
      </w:r>
      <w:proofErr w:type="gramEnd"/>
      <w:r w:rsidR="00C87058">
        <w:rPr>
          <w:rFonts w:eastAsia="Times New Roman" w:cs="Times New Roman"/>
          <w:szCs w:val="24"/>
        </w:rPr>
        <w:t>, and other resources I used, which I may be asked to provide in evidence.</w:t>
      </w:r>
    </w:p>
    <w:p w14:paraId="1AA8D2DE" w14:textId="7C8C5B6F" w:rsidR="00303408" w:rsidRPr="003D2FD1" w:rsidRDefault="00303408" w:rsidP="00F66DF2">
      <w:pPr>
        <w:spacing w:before="100" w:beforeAutospacing="1" w:after="100" w:afterAutospacing="1"/>
        <w:ind w:left="0" w:firstLine="0"/>
        <w:jc w:val="center"/>
        <w:rPr>
          <w:rFonts w:eastAsia="Times New Roman" w:cs="Times New Roman"/>
          <w:szCs w:val="24"/>
        </w:rPr>
      </w:pPr>
    </w:p>
    <w:p w14:paraId="0FC6794C" w14:textId="77777777" w:rsidR="00303408" w:rsidRPr="003D2FD1" w:rsidRDefault="00303408" w:rsidP="00F66DF2">
      <w:pPr>
        <w:spacing w:before="100" w:beforeAutospacing="1" w:after="100" w:afterAutospacing="1"/>
        <w:ind w:left="0" w:firstLine="0"/>
        <w:jc w:val="center"/>
        <w:rPr>
          <w:rFonts w:eastAsia="Times New Roman" w:cs="Times New Roman"/>
          <w:szCs w:val="24"/>
        </w:rPr>
      </w:pPr>
    </w:p>
    <w:p w14:paraId="37C63545" w14:textId="77777777" w:rsidR="00303408" w:rsidRPr="003D2FD1" w:rsidRDefault="00303408" w:rsidP="00F66DF2">
      <w:pPr>
        <w:spacing w:before="100" w:beforeAutospacing="1" w:after="100" w:afterAutospacing="1"/>
        <w:ind w:left="0" w:firstLine="0"/>
        <w:jc w:val="center"/>
        <w:rPr>
          <w:rFonts w:eastAsia="Times New Roman" w:cs="Times New Roman"/>
          <w:szCs w:val="24"/>
        </w:rPr>
      </w:pPr>
    </w:p>
    <w:p w14:paraId="671AD961" w14:textId="77777777" w:rsidR="00303408" w:rsidRPr="003D2FD1" w:rsidRDefault="00303408" w:rsidP="00F66DF2">
      <w:pPr>
        <w:spacing w:before="100" w:beforeAutospacing="1" w:after="100" w:afterAutospacing="1"/>
        <w:ind w:left="0" w:firstLine="0"/>
        <w:jc w:val="center"/>
        <w:rPr>
          <w:rFonts w:eastAsia="Times New Roman" w:cs="Times New Roman"/>
          <w:szCs w:val="24"/>
        </w:rPr>
      </w:pPr>
    </w:p>
    <w:p w14:paraId="33207BE0" w14:textId="77777777" w:rsidR="00303408" w:rsidRPr="003D2FD1" w:rsidRDefault="00303408" w:rsidP="00F66DF2">
      <w:pPr>
        <w:spacing w:before="100" w:beforeAutospacing="1" w:after="100" w:afterAutospacing="1"/>
        <w:ind w:left="0" w:firstLine="0"/>
        <w:jc w:val="center"/>
        <w:rPr>
          <w:rFonts w:eastAsia="Times New Roman" w:cs="Times New Roman"/>
          <w:szCs w:val="24"/>
        </w:rPr>
      </w:pPr>
    </w:p>
    <w:sdt>
      <w:sdtPr>
        <w:rPr>
          <w:rFonts w:ascii="Times New Roman" w:eastAsiaTheme="minorHAnsi" w:hAnsi="Times New Roman" w:cs="Times New Roman"/>
          <w:b/>
          <w:bCs/>
          <w:color w:val="auto"/>
          <w:sz w:val="24"/>
          <w:szCs w:val="24"/>
        </w:rPr>
        <w:id w:val="-270776643"/>
        <w:docPartObj>
          <w:docPartGallery w:val="Table of Contents"/>
          <w:docPartUnique/>
        </w:docPartObj>
      </w:sdtPr>
      <w:sdtEndPr>
        <w:rPr>
          <w:rFonts w:cstheme="minorBidi"/>
          <w:noProof/>
          <w:szCs w:val="22"/>
        </w:rPr>
      </w:sdtEndPr>
      <w:sdtContent>
        <w:p w14:paraId="242D3DD2" w14:textId="00F47EED" w:rsidR="00303408" w:rsidRPr="003D2FD1" w:rsidRDefault="00303408" w:rsidP="00303408">
          <w:pPr>
            <w:pStyle w:val="TOCHeading"/>
            <w:spacing w:line="360" w:lineRule="auto"/>
            <w:jc w:val="center"/>
            <w:rPr>
              <w:rFonts w:ascii="Times New Roman" w:hAnsi="Times New Roman" w:cs="Times New Roman"/>
              <w:b/>
              <w:bCs/>
              <w:color w:val="auto"/>
              <w:sz w:val="24"/>
              <w:szCs w:val="24"/>
            </w:rPr>
          </w:pPr>
          <w:r w:rsidRPr="003D2FD1">
            <w:rPr>
              <w:rFonts w:ascii="Times New Roman" w:hAnsi="Times New Roman" w:cs="Times New Roman"/>
              <w:b/>
              <w:bCs/>
              <w:color w:val="auto"/>
              <w:sz w:val="24"/>
              <w:szCs w:val="24"/>
            </w:rPr>
            <w:t>Table of Contents</w:t>
          </w:r>
        </w:p>
        <w:p w14:paraId="6E32CF63" w14:textId="2E4B0353" w:rsidR="00401B6C" w:rsidRPr="00401B6C" w:rsidRDefault="00401B6C" w:rsidP="00401B6C">
          <w:pPr>
            <w:pStyle w:val="TOC1"/>
            <w:tabs>
              <w:tab w:val="right" w:leader="dot" w:pos="9350"/>
            </w:tabs>
          </w:pPr>
          <w:r>
            <w:t xml:space="preserve">1  </w:t>
          </w:r>
          <w:r w:rsidR="00303408" w:rsidRPr="003D2FD1">
            <w:fldChar w:fldCharType="begin"/>
          </w:r>
          <w:r w:rsidR="00303408" w:rsidRPr="003D2FD1">
            <w:instrText xml:space="preserve"> TOC \o "1-3" \h \z \u </w:instrText>
          </w:r>
          <w:r w:rsidR="00303408" w:rsidRPr="003D2FD1">
            <w:fldChar w:fldCharType="separate"/>
          </w:r>
          <w:r>
            <w:t>Introduction…………………………………………………………………………………………3</w:t>
          </w:r>
        </w:p>
        <w:p w14:paraId="3690CB5A" w14:textId="2E9D84E0" w:rsidR="00F045EE" w:rsidRPr="003D2FD1" w:rsidRDefault="00401B6C">
          <w:pPr>
            <w:pStyle w:val="TOC1"/>
            <w:tabs>
              <w:tab w:val="right" w:leader="dot" w:pos="9350"/>
            </w:tabs>
            <w:rPr>
              <w:rFonts w:asciiTheme="minorHAnsi" w:eastAsiaTheme="minorEastAsia" w:hAnsiTheme="minorHAnsi"/>
              <w:noProof/>
              <w:kern w:val="2"/>
              <w:szCs w:val="24"/>
              <w14:ligatures w14:val="standardContextual"/>
            </w:rPr>
          </w:pPr>
          <w:r>
            <w:t>2 Role Reflection………………………………………………………………………………………3</w:t>
          </w:r>
        </w:p>
        <w:p w14:paraId="6BD60D84" w14:textId="2AA50A01" w:rsidR="00F045EE" w:rsidRPr="003D2FD1" w:rsidRDefault="00F045EE">
          <w:pPr>
            <w:pStyle w:val="TOC2"/>
            <w:tabs>
              <w:tab w:val="right" w:leader="dot" w:pos="9350"/>
            </w:tabs>
            <w:rPr>
              <w:rFonts w:asciiTheme="minorHAnsi" w:eastAsiaTheme="minorEastAsia" w:hAnsiTheme="minorHAnsi"/>
              <w:noProof/>
              <w:kern w:val="2"/>
              <w:szCs w:val="24"/>
              <w14:ligatures w14:val="standardContextual"/>
            </w:rPr>
          </w:pPr>
          <w:hyperlink w:anchor="_Toc200809178" w:history="1">
            <w:r w:rsidRPr="003D2FD1">
              <w:rPr>
                <w:rStyle w:val="Hyperlink"/>
                <w:noProof/>
                <w:lang w:val="en-GB"/>
              </w:rPr>
              <w:t>2.1</w:t>
            </w:r>
            <w:r w:rsidRPr="003D2FD1">
              <w:rPr>
                <w:rFonts w:asciiTheme="minorHAnsi" w:eastAsiaTheme="minorEastAsia" w:hAnsiTheme="minorHAnsi"/>
                <w:noProof/>
                <w:kern w:val="2"/>
                <w:szCs w:val="24"/>
                <w14:ligatures w14:val="standardContextual"/>
              </w:rPr>
              <w:tab/>
            </w:r>
            <w:r w:rsidRPr="003D2FD1">
              <w:rPr>
                <w:rStyle w:val="Hyperlink"/>
                <w:noProof/>
                <w:lang w:val="en-GB"/>
              </w:rPr>
              <w:t>Reflection Model (Gibbs)</w:t>
            </w:r>
            <w:r w:rsidRPr="003D2FD1">
              <w:rPr>
                <w:noProof/>
                <w:webHidden/>
              </w:rPr>
              <w:tab/>
            </w:r>
            <w:r w:rsidRPr="003D2FD1">
              <w:rPr>
                <w:noProof/>
                <w:webHidden/>
              </w:rPr>
              <w:fldChar w:fldCharType="begin"/>
            </w:r>
            <w:r w:rsidRPr="003D2FD1">
              <w:rPr>
                <w:noProof/>
                <w:webHidden/>
              </w:rPr>
              <w:instrText xml:space="preserve"> PAGEREF _Toc200809178 \h </w:instrText>
            </w:r>
            <w:r w:rsidRPr="003D2FD1">
              <w:rPr>
                <w:noProof/>
                <w:webHidden/>
              </w:rPr>
            </w:r>
            <w:r w:rsidRPr="003D2FD1">
              <w:rPr>
                <w:noProof/>
                <w:webHidden/>
              </w:rPr>
              <w:fldChar w:fldCharType="separate"/>
            </w:r>
            <w:r w:rsidRPr="003D2FD1">
              <w:rPr>
                <w:noProof/>
                <w:webHidden/>
              </w:rPr>
              <w:t>4</w:t>
            </w:r>
            <w:r w:rsidRPr="003D2FD1">
              <w:rPr>
                <w:noProof/>
                <w:webHidden/>
              </w:rPr>
              <w:fldChar w:fldCharType="end"/>
            </w:r>
          </w:hyperlink>
        </w:p>
        <w:p w14:paraId="0DD16848" w14:textId="0C248896" w:rsidR="00F045EE" w:rsidRPr="003D2FD1" w:rsidRDefault="00401B6C">
          <w:pPr>
            <w:pStyle w:val="TOC3"/>
            <w:tabs>
              <w:tab w:val="left" w:pos="1440"/>
              <w:tab w:val="right" w:leader="dot" w:pos="9350"/>
            </w:tabs>
            <w:rPr>
              <w:noProof/>
            </w:rPr>
          </w:pPr>
          <w:r>
            <w:t>2.1.1             Description…………………………………………………………………………4</w:t>
          </w:r>
        </w:p>
        <w:p w14:paraId="359A5837" w14:textId="174A3C16" w:rsidR="00F045EE" w:rsidRPr="003D2FD1" w:rsidRDefault="00401B6C">
          <w:pPr>
            <w:pStyle w:val="TOC3"/>
            <w:tabs>
              <w:tab w:val="left" w:pos="1440"/>
              <w:tab w:val="right" w:leader="dot" w:pos="9350"/>
            </w:tabs>
            <w:rPr>
              <w:noProof/>
            </w:rPr>
          </w:pPr>
          <w:r>
            <w:rPr>
              <w:noProof/>
            </w:rPr>
            <w:t>2.1.2             Feelings…………………………………………………………………………….4</w:t>
          </w:r>
        </w:p>
        <w:p w14:paraId="7D370972" w14:textId="49600ADF" w:rsidR="00F045EE" w:rsidRPr="003D2FD1" w:rsidRDefault="00401B6C">
          <w:pPr>
            <w:pStyle w:val="TOC3"/>
            <w:tabs>
              <w:tab w:val="left" w:pos="1440"/>
              <w:tab w:val="right" w:leader="dot" w:pos="9350"/>
            </w:tabs>
            <w:rPr>
              <w:noProof/>
            </w:rPr>
          </w:pPr>
          <w:r>
            <w:t>2.1.3.            Evaluation</w:t>
          </w:r>
          <w:r w:rsidR="009D4F4E">
            <w:t>………………………………………………………………………….4</w:t>
          </w:r>
        </w:p>
        <w:p w14:paraId="437267F4" w14:textId="1F248D80" w:rsidR="00F045EE" w:rsidRPr="003D2FD1" w:rsidRDefault="009D4F4E">
          <w:pPr>
            <w:pStyle w:val="TOC3"/>
            <w:tabs>
              <w:tab w:val="left" w:pos="1440"/>
              <w:tab w:val="right" w:leader="dot" w:pos="9350"/>
            </w:tabs>
            <w:rPr>
              <w:noProof/>
            </w:rPr>
          </w:pPr>
          <w:r>
            <w:t>2.1.4             Analysis……………………………………………………………………………5</w:t>
          </w:r>
        </w:p>
        <w:p w14:paraId="170ADA21" w14:textId="45A71626" w:rsidR="00F045EE" w:rsidRPr="003D2FD1" w:rsidRDefault="009D4F4E">
          <w:pPr>
            <w:pStyle w:val="TOC3"/>
            <w:tabs>
              <w:tab w:val="left" w:pos="1440"/>
              <w:tab w:val="right" w:leader="dot" w:pos="9350"/>
            </w:tabs>
            <w:rPr>
              <w:noProof/>
            </w:rPr>
          </w:pPr>
          <w:r>
            <w:t>2.1.5             Conclusion…………………………………………………………………………5</w:t>
          </w:r>
        </w:p>
        <w:p w14:paraId="165ED957" w14:textId="043E8A1E" w:rsidR="00F045EE" w:rsidRPr="003D2FD1" w:rsidRDefault="00F045EE">
          <w:pPr>
            <w:pStyle w:val="TOC3"/>
            <w:tabs>
              <w:tab w:val="left" w:pos="1440"/>
              <w:tab w:val="right" w:leader="dot" w:pos="9350"/>
            </w:tabs>
            <w:rPr>
              <w:noProof/>
            </w:rPr>
          </w:pPr>
          <w:hyperlink w:anchor="_Toc200809184" w:history="1">
            <w:r w:rsidRPr="003D2FD1">
              <w:rPr>
                <w:rStyle w:val="Hyperlink"/>
                <w:noProof/>
              </w:rPr>
              <w:t>2.1.6</w:t>
            </w:r>
            <w:r w:rsidRPr="003D2FD1">
              <w:rPr>
                <w:noProof/>
              </w:rPr>
              <w:tab/>
            </w:r>
            <w:r w:rsidRPr="003D2FD1">
              <w:rPr>
                <w:rStyle w:val="Hyperlink"/>
                <w:noProof/>
              </w:rPr>
              <w:t>Action Plan</w:t>
            </w:r>
            <w:r w:rsidRPr="003D2FD1">
              <w:rPr>
                <w:noProof/>
                <w:webHidden/>
              </w:rPr>
              <w:tab/>
            </w:r>
            <w:r w:rsidRPr="003D2FD1">
              <w:rPr>
                <w:noProof/>
                <w:webHidden/>
              </w:rPr>
              <w:fldChar w:fldCharType="begin"/>
            </w:r>
            <w:r w:rsidRPr="003D2FD1">
              <w:rPr>
                <w:noProof/>
                <w:webHidden/>
              </w:rPr>
              <w:instrText xml:space="preserve"> PAGEREF _Toc200809184 \h </w:instrText>
            </w:r>
            <w:r w:rsidRPr="003D2FD1">
              <w:rPr>
                <w:noProof/>
                <w:webHidden/>
              </w:rPr>
            </w:r>
            <w:r w:rsidRPr="003D2FD1">
              <w:rPr>
                <w:noProof/>
                <w:webHidden/>
              </w:rPr>
              <w:fldChar w:fldCharType="separate"/>
            </w:r>
            <w:r w:rsidRPr="003D2FD1">
              <w:rPr>
                <w:noProof/>
                <w:webHidden/>
              </w:rPr>
              <w:t>6</w:t>
            </w:r>
            <w:r w:rsidRPr="003D2FD1">
              <w:rPr>
                <w:noProof/>
                <w:webHidden/>
              </w:rPr>
              <w:fldChar w:fldCharType="end"/>
            </w:r>
          </w:hyperlink>
        </w:p>
        <w:p w14:paraId="4FC49EAB" w14:textId="76B6E20B" w:rsidR="00F045EE" w:rsidRPr="003D2FD1" w:rsidRDefault="00F045EE">
          <w:pPr>
            <w:pStyle w:val="TOC1"/>
            <w:tabs>
              <w:tab w:val="right" w:leader="dot" w:pos="9350"/>
            </w:tabs>
            <w:rPr>
              <w:rFonts w:asciiTheme="minorHAnsi" w:eastAsiaTheme="minorEastAsia" w:hAnsiTheme="minorHAnsi"/>
              <w:noProof/>
              <w:kern w:val="2"/>
              <w:szCs w:val="24"/>
              <w14:ligatures w14:val="standardContextual"/>
            </w:rPr>
          </w:pPr>
          <w:hyperlink w:anchor="_Toc200809185" w:history="1">
            <w:r w:rsidRPr="003D2FD1">
              <w:rPr>
                <w:rStyle w:val="Hyperlink"/>
                <w:rFonts w:eastAsia="Times New Roman"/>
                <w:noProof/>
              </w:rPr>
              <w:t>3</w:t>
            </w:r>
            <w:r w:rsidRPr="003D2FD1">
              <w:rPr>
                <w:rFonts w:asciiTheme="minorHAnsi" w:eastAsiaTheme="minorEastAsia" w:hAnsiTheme="minorHAnsi"/>
                <w:noProof/>
                <w:kern w:val="2"/>
                <w:szCs w:val="24"/>
                <w14:ligatures w14:val="standardContextual"/>
              </w:rPr>
              <w:tab/>
            </w:r>
            <w:r w:rsidRPr="003D2FD1">
              <w:rPr>
                <w:rStyle w:val="Hyperlink"/>
                <w:rFonts w:eastAsia="Times New Roman"/>
                <w:noProof/>
              </w:rPr>
              <w:t>Development Journey</w:t>
            </w:r>
            <w:r w:rsidRPr="003D2FD1">
              <w:rPr>
                <w:noProof/>
                <w:webHidden/>
              </w:rPr>
              <w:tab/>
            </w:r>
            <w:r w:rsidRPr="003D2FD1">
              <w:rPr>
                <w:noProof/>
                <w:webHidden/>
              </w:rPr>
              <w:fldChar w:fldCharType="begin"/>
            </w:r>
            <w:r w:rsidRPr="003D2FD1">
              <w:rPr>
                <w:noProof/>
                <w:webHidden/>
              </w:rPr>
              <w:instrText xml:space="preserve"> PAGEREF _Toc200809185 \h </w:instrText>
            </w:r>
            <w:r w:rsidRPr="003D2FD1">
              <w:rPr>
                <w:noProof/>
                <w:webHidden/>
              </w:rPr>
            </w:r>
            <w:r w:rsidRPr="003D2FD1">
              <w:rPr>
                <w:noProof/>
                <w:webHidden/>
              </w:rPr>
              <w:fldChar w:fldCharType="separate"/>
            </w:r>
            <w:r w:rsidRPr="003D2FD1">
              <w:rPr>
                <w:noProof/>
                <w:webHidden/>
              </w:rPr>
              <w:t>6</w:t>
            </w:r>
            <w:r w:rsidRPr="003D2FD1">
              <w:rPr>
                <w:noProof/>
                <w:webHidden/>
              </w:rPr>
              <w:fldChar w:fldCharType="end"/>
            </w:r>
          </w:hyperlink>
        </w:p>
        <w:p w14:paraId="4507EB93" w14:textId="707164D4" w:rsidR="00F045EE" w:rsidRPr="003D2FD1" w:rsidRDefault="00F045EE">
          <w:pPr>
            <w:pStyle w:val="TOC2"/>
            <w:tabs>
              <w:tab w:val="right" w:leader="dot" w:pos="9350"/>
            </w:tabs>
            <w:rPr>
              <w:rFonts w:asciiTheme="minorHAnsi" w:eastAsiaTheme="minorEastAsia" w:hAnsiTheme="minorHAnsi"/>
              <w:noProof/>
              <w:kern w:val="2"/>
              <w:szCs w:val="24"/>
              <w14:ligatures w14:val="standardContextual"/>
            </w:rPr>
          </w:pPr>
          <w:hyperlink w:anchor="_Toc200809186" w:history="1">
            <w:r w:rsidRPr="003D2FD1">
              <w:rPr>
                <w:rStyle w:val="Hyperlink"/>
                <w:noProof/>
                <w:lang w:val="en-GB"/>
              </w:rPr>
              <w:t>3.1</w:t>
            </w:r>
            <w:r w:rsidRPr="003D2FD1">
              <w:rPr>
                <w:rFonts w:asciiTheme="minorHAnsi" w:eastAsiaTheme="minorEastAsia" w:hAnsiTheme="minorHAnsi"/>
                <w:noProof/>
                <w:kern w:val="2"/>
                <w:szCs w:val="24"/>
                <w14:ligatures w14:val="standardContextual"/>
              </w:rPr>
              <w:tab/>
            </w:r>
            <w:r w:rsidRPr="003D2FD1">
              <w:rPr>
                <w:rStyle w:val="Hyperlink"/>
                <w:noProof/>
                <w:lang w:val="en-GB"/>
              </w:rPr>
              <w:t>Level 4 vs. Level 6 Placement Comparison</w:t>
            </w:r>
            <w:r w:rsidRPr="003D2FD1">
              <w:rPr>
                <w:noProof/>
                <w:webHidden/>
              </w:rPr>
              <w:tab/>
            </w:r>
            <w:r w:rsidRPr="003D2FD1">
              <w:rPr>
                <w:noProof/>
                <w:webHidden/>
              </w:rPr>
              <w:fldChar w:fldCharType="begin"/>
            </w:r>
            <w:r w:rsidRPr="003D2FD1">
              <w:rPr>
                <w:noProof/>
                <w:webHidden/>
              </w:rPr>
              <w:instrText xml:space="preserve"> PAGEREF _Toc200809186 \h </w:instrText>
            </w:r>
            <w:r w:rsidRPr="003D2FD1">
              <w:rPr>
                <w:noProof/>
                <w:webHidden/>
              </w:rPr>
            </w:r>
            <w:r w:rsidRPr="003D2FD1">
              <w:rPr>
                <w:noProof/>
                <w:webHidden/>
              </w:rPr>
              <w:fldChar w:fldCharType="separate"/>
            </w:r>
            <w:r w:rsidRPr="003D2FD1">
              <w:rPr>
                <w:noProof/>
                <w:webHidden/>
              </w:rPr>
              <w:t>6</w:t>
            </w:r>
            <w:r w:rsidRPr="003D2FD1">
              <w:rPr>
                <w:noProof/>
                <w:webHidden/>
              </w:rPr>
              <w:fldChar w:fldCharType="end"/>
            </w:r>
          </w:hyperlink>
        </w:p>
        <w:p w14:paraId="5BE53DFE" w14:textId="3A8975A4" w:rsidR="00F045EE" w:rsidRPr="003D2FD1" w:rsidRDefault="00F045EE">
          <w:pPr>
            <w:pStyle w:val="TOC2"/>
            <w:tabs>
              <w:tab w:val="right" w:leader="dot" w:pos="9350"/>
            </w:tabs>
            <w:rPr>
              <w:rFonts w:asciiTheme="minorHAnsi" w:eastAsiaTheme="minorEastAsia" w:hAnsiTheme="minorHAnsi"/>
              <w:noProof/>
              <w:kern w:val="2"/>
              <w:szCs w:val="24"/>
              <w14:ligatures w14:val="standardContextual"/>
            </w:rPr>
          </w:pPr>
          <w:hyperlink w:anchor="_Toc200809187" w:history="1">
            <w:r w:rsidRPr="003D2FD1">
              <w:rPr>
                <w:rStyle w:val="Hyperlink"/>
                <w:noProof/>
                <w:lang w:val="en-GB"/>
              </w:rPr>
              <w:t>3.2</w:t>
            </w:r>
            <w:r w:rsidRPr="003D2FD1">
              <w:rPr>
                <w:rFonts w:asciiTheme="minorHAnsi" w:eastAsiaTheme="minorEastAsia" w:hAnsiTheme="minorHAnsi"/>
                <w:noProof/>
                <w:kern w:val="2"/>
                <w:szCs w:val="24"/>
                <w14:ligatures w14:val="standardContextual"/>
              </w:rPr>
              <w:tab/>
            </w:r>
            <w:r w:rsidRPr="003D2FD1">
              <w:rPr>
                <w:rStyle w:val="Hyperlink"/>
                <w:noProof/>
                <w:lang w:val="en-GB"/>
              </w:rPr>
              <w:t>Application of Learning from:</w:t>
            </w:r>
            <w:r w:rsidRPr="003D2FD1">
              <w:rPr>
                <w:noProof/>
                <w:webHidden/>
              </w:rPr>
              <w:tab/>
            </w:r>
            <w:r w:rsidRPr="003D2FD1">
              <w:rPr>
                <w:noProof/>
                <w:webHidden/>
              </w:rPr>
              <w:fldChar w:fldCharType="begin"/>
            </w:r>
            <w:r w:rsidRPr="003D2FD1">
              <w:rPr>
                <w:noProof/>
                <w:webHidden/>
              </w:rPr>
              <w:instrText xml:space="preserve"> PAGEREF _Toc200809187 \h </w:instrText>
            </w:r>
            <w:r w:rsidRPr="003D2FD1">
              <w:rPr>
                <w:noProof/>
                <w:webHidden/>
              </w:rPr>
            </w:r>
            <w:r w:rsidRPr="003D2FD1">
              <w:rPr>
                <w:noProof/>
                <w:webHidden/>
              </w:rPr>
              <w:fldChar w:fldCharType="separate"/>
            </w:r>
            <w:r w:rsidRPr="003D2FD1">
              <w:rPr>
                <w:noProof/>
                <w:webHidden/>
              </w:rPr>
              <w:t>6</w:t>
            </w:r>
            <w:r w:rsidRPr="003D2FD1">
              <w:rPr>
                <w:noProof/>
                <w:webHidden/>
              </w:rPr>
              <w:fldChar w:fldCharType="end"/>
            </w:r>
          </w:hyperlink>
        </w:p>
        <w:p w14:paraId="04882014" w14:textId="427EED0D" w:rsidR="00F045EE" w:rsidRPr="003D2FD1" w:rsidRDefault="00F045EE">
          <w:pPr>
            <w:pStyle w:val="TOC1"/>
            <w:tabs>
              <w:tab w:val="right" w:leader="dot" w:pos="9350"/>
            </w:tabs>
            <w:rPr>
              <w:rFonts w:asciiTheme="minorHAnsi" w:eastAsiaTheme="minorEastAsia" w:hAnsiTheme="minorHAnsi"/>
              <w:noProof/>
              <w:kern w:val="2"/>
              <w:szCs w:val="24"/>
              <w14:ligatures w14:val="standardContextual"/>
            </w:rPr>
          </w:pPr>
          <w:hyperlink w:anchor="_Toc200809188" w:history="1">
            <w:r w:rsidRPr="003D2FD1">
              <w:rPr>
                <w:rStyle w:val="Hyperlink"/>
                <w:rFonts w:eastAsia="Times New Roman"/>
                <w:noProof/>
              </w:rPr>
              <w:t>4</w:t>
            </w:r>
            <w:r w:rsidRPr="003D2FD1">
              <w:rPr>
                <w:rFonts w:asciiTheme="minorHAnsi" w:eastAsiaTheme="minorEastAsia" w:hAnsiTheme="minorHAnsi"/>
                <w:noProof/>
                <w:kern w:val="2"/>
                <w:szCs w:val="24"/>
                <w14:ligatures w14:val="standardContextual"/>
              </w:rPr>
              <w:tab/>
            </w:r>
            <w:r w:rsidRPr="003D2FD1">
              <w:rPr>
                <w:rStyle w:val="Hyperlink"/>
                <w:rFonts w:eastAsia="Times New Roman"/>
                <w:noProof/>
              </w:rPr>
              <w:t>Service Improvement Proposal</w:t>
            </w:r>
            <w:r w:rsidRPr="003D2FD1">
              <w:rPr>
                <w:noProof/>
                <w:webHidden/>
              </w:rPr>
              <w:tab/>
            </w:r>
            <w:r w:rsidRPr="003D2FD1">
              <w:rPr>
                <w:noProof/>
                <w:webHidden/>
              </w:rPr>
              <w:fldChar w:fldCharType="begin"/>
            </w:r>
            <w:r w:rsidRPr="003D2FD1">
              <w:rPr>
                <w:noProof/>
                <w:webHidden/>
              </w:rPr>
              <w:instrText xml:space="preserve"> PAGEREF _Toc200809188 \h </w:instrText>
            </w:r>
            <w:r w:rsidRPr="003D2FD1">
              <w:rPr>
                <w:noProof/>
                <w:webHidden/>
              </w:rPr>
            </w:r>
            <w:r w:rsidRPr="003D2FD1">
              <w:rPr>
                <w:noProof/>
                <w:webHidden/>
              </w:rPr>
              <w:fldChar w:fldCharType="separate"/>
            </w:r>
            <w:r w:rsidRPr="003D2FD1">
              <w:rPr>
                <w:noProof/>
                <w:webHidden/>
              </w:rPr>
              <w:t>7</w:t>
            </w:r>
            <w:r w:rsidRPr="003D2FD1">
              <w:rPr>
                <w:noProof/>
                <w:webHidden/>
              </w:rPr>
              <w:fldChar w:fldCharType="end"/>
            </w:r>
          </w:hyperlink>
        </w:p>
        <w:p w14:paraId="75435AD5" w14:textId="5FECF12A" w:rsidR="00F045EE" w:rsidRPr="003D2FD1" w:rsidRDefault="00F045EE">
          <w:pPr>
            <w:pStyle w:val="TOC2"/>
            <w:tabs>
              <w:tab w:val="right" w:leader="dot" w:pos="9350"/>
            </w:tabs>
            <w:rPr>
              <w:rFonts w:asciiTheme="minorHAnsi" w:eastAsiaTheme="minorEastAsia" w:hAnsiTheme="minorHAnsi"/>
              <w:noProof/>
              <w:kern w:val="2"/>
              <w:szCs w:val="24"/>
              <w14:ligatures w14:val="standardContextual"/>
            </w:rPr>
          </w:pPr>
          <w:hyperlink w:anchor="_Toc200809189" w:history="1">
            <w:r w:rsidRPr="003D2FD1">
              <w:rPr>
                <w:rStyle w:val="Hyperlink"/>
                <w:rFonts w:eastAsia="Times New Roman"/>
                <w:noProof/>
              </w:rPr>
              <w:t>4.1</w:t>
            </w:r>
            <w:r w:rsidRPr="003D2FD1">
              <w:rPr>
                <w:rFonts w:asciiTheme="minorHAnsi" w:eastAsiaTheme="minorEastAsia" w:hAnsiTheme="minorHAnsi"/>
                <w:noProof/>
                <w:kern w:val="2"/>
                <w:szCs w:val="24"/>
                <w14:ligatures w14:val="standardContextual"/>
              </w:rPr>
              <w:tab/>
            </w:r>
            <w:r w:rsidRPr="003D2FD1">
              <w:rPr>
                <w:rStyle w:val="Hyperlink"/>
                <w:rFonts w:eastAsia="Times New Roman"/>
                <w:noProof/>
              </w:rPr>
              <w:t>Identified Area for Improvement</w:t>
            </w:r>
            <w:r w:rsidRPr="003D2FD1">
              <w:rPr>
                <w:noProof/>
                <w:webHidden/>
              </w:rPr>
              <w:tab/>
            </w:r>
            <w:r w:rsidRPr="003D2FD1">
              <w:rPr>
                <w:noProof/>
                <w:webHidden/>
              </w:rPr>
              <w:fldChar w:fldCharType="begin"/>
            </w:r>
            <w:r w:rsidRPr="003D2FD1">
              <w:rPr>
                <w:noProof/>
                <w:webHidden/>
              </w:rPr>
              <w:instrText xml:space="preserve"> PAGEREF _Toc200809189 \h </w:instrText>
            </w:r>
            <w:r w:rsidRPr="003D2FD1">
              <w:rPr>
                <w:noProof/>
                <w:webHidden/>
              </w:rPr>
            </w:r>
            <w:r w:rsidRPr="003D2FD1">
              <w:rPr>
                <w:noProof/>
                <w:webHidden/>
              </w:rPr>
              <w:fldChar w:fldCharType="separate"/>
            </w:r>
            <w:r w:rsidRPr="003D2FD1">
              <w:rPr>
                <w:noProof/>
                <w:webHidden/>
              </w:rPr>
              <w:t>7</w:t>
            </w:r>
            <w:r w:rsidRPr="003D2FD1">
              <w:rPr>
                <w:noProof/>
                <w:webHidden/>
              </w:rPr>
              <w:fldChar w:fldCharType="end"/>
            </w:r>
          </w:hyperlink>
        </w:p>
        <w:p w14:paraId="340086BB" w14:textId="575C5089" w:rsidR="00F045EE" w:rsidRPr="003D2FD1" w:rsidRDefault="00F045EE">
          <w:pPr>
            <w:pStyle w:val="TOC2"/>
            <w:tabs>
              <w:tab w:val="right" w:leader="dot" w:pos="9350"/>
            </w:tabs>
            <w:rPr>
              <w:rFonts w:asciiTheme="minorHAnsi" w:eastAsiaTheme="minorEastAsia" w:hAnsiTheme="minorHAnsi"/>
              <w:noProof/>
              <w:kern w:val="2"/>
              <w:szCs w:val="24"/>
              <w14:ligatures w14:val="standardContextual"/>
            </w:rPr>
          </w:pPr>
          <w:hyperlink w:anchor="_Toc200809190" w:history="1">
            <w:r w:rsidRPr="003D2FD1">
              <w:rPr>
                <w:rStyle w:val="Hyperlink"/>
                <w:rFonts w:eastAsia="Times New Roman"/>
                <w:noProof/>
              </w:rPr>
              <w:t>4.2</w:t>
            </w:r>
            <w:r w:rsidRPr="003D2FD1">
              <w:rPr>
                <w:rFonts w:asciiTheme="minorHAnsi" w:eastAsiaTheme="minorEastAsia" w:hAnsiTheme="minorHAnsi"/>
                <w:noProof/>
                <w:kern w:val="2"/>
                <w:szCs w:val="24"/>
                <w14:ligatures w14:val="standardContextual"/>
              </w:rPr>
              <w:tab/>
            </w:r>
            <w:r w:rsidRPr="003D2FD1">
              <w:rPr>
                <w:rStyle w:val="Hyperlink"/>
                <w:rFonts w:eastAsia="Times New Roman"/>
                <w:noProof/>
              </w:rPr>
              <w:t>Justification with Observations</w:t>
            </w:r>
            <w:r w:rsidRPr="003D2FD1">
              <w:rPr>
                <w:noProof/>
                <w:webHidden/>
              </w:rPr>
              <w:tab/>
            </w:r>
            <w:r w:rsidRPr="003D2FD1">
              <w:rPr>
                <w:noProof/>
                <w:webHidden/>
              </w:rPr>
              <w:fldChar w:fldCharType="begin"/>
            </w:r>
            <w:r w:rsidRPr="003D2FD1">
              <w:rPr>
                <w:noProof/>
                <w:webHidden/>
              </w:rPr>
              <w:instrText xml:space="preserve"> PAGEREF _Toc200809190 \h </w:instrText>
            </w:r>
            <w:r w:rsidRPr="003D2FD1">
              <w:rPr>
                <w:noProof/>
                <w:webHidden/>
              </w:rPr>
            </w:r>
            <w:r w:rsidRPr="003D2FD1">
              <w:rPr>
                <w:noProof/>
                <w:webHidden/>
              </w:rPr>
              <w:fldChar w:fldCharType="separate"/>
            </w:r>
            <w:r w:rsidRPr="003D2FD1">
              <w:rPr>
                <w:noProof/>
                <w:webHidden/>
              </w:rPr>
              <w:t>7</w:t>
            </w:r>
            <w:r w:rsidRPr="003D2FD1">
              <w:rPr>
                <w:noProof/>
                <w:webHidden/>
              </w:rPr>
              <w:fldChar w:fldCharType="end"/>
            </w:r>
          </w:hyperlink>
        </w:p>
        <w:p w14:paraId="133D7666" w14:textId="5C17FE1B" w:rsidR="00F045EE" w:rsidRPr="003D2FD1" w:rsidRDefault="00F045EE">
          <w:pPr>
            <w:pStyle w:val="TOC2"/>
            <w:tabs>
              <w:tab w:val="right" w:leader="dot" w:pos="9350"/>
            </w:tabs>
            <w:rPr>
              <w:rFonts w:asciiTheme="minorHAnsi" w:eastAsiaTheme="minorEastAsia" w:hAnsiTheme="minorHAnsi"/>
              <w:noProof/>
              <w:kern w:val="2"/>
              <w:szCs w:val="24"/>
              <w14:ligatures w14:val="standardContextual"/>
            </w:rPr>
          </w:pPr>
          <w:hyperlink w:anchor="_Toc200809191" w:history="1">
            <w:r w:rsidRPr="003D2FD1">
              <w:rPr>
                <w:rStyle w:val="Hyperlink"/>
                <w:rFonts w:eastAsia="Times New Roman"/>
                <w:noProof/>
              </w:rPr>
              <w:t>4.3</w:t>
            </w:r>
            <w:r w:rsidRPr="003D2FD1">
              <w:rPr>
                <w:rFonts w:asciiTheme="minorHAnsi" w:eastAsiaTheme="minorEastAsia" w:hAnsiTheme="minorHAnsi"/>
                <w:noProof/>
                <w:kern w:val="2"/>
                <w:szCs w:val="24"/>
                <w14:ligatures w14:val="standardContextual"/>
              </w:rPr>
              <w:tab/>
            </w:r>
            <w:r w:rsidRPr="003D2FD1">
              <w:rPr>
                <w:rStyle w:val="Hyperlink"/>
                <w:rFonts w:eastAsia="Times New Roman"/>
                <w:noProof/>
              </w:rPr>
              <w:t>Improvement Plan with Actionable Steps</w:t>
            </w:r>
            <w:r w:rsidRPr="003D2FD1">
              <w:rPr>
                <w:noProof/>
                <w:webHidden/>
              </w:rPr>
              <w:tab/>
            </w:r>
            <w:r w:rsidRPr="003D2FD1">
              <w:rPr>
                <w:noProof/>
                <w:webHidden/>
              </w:rPr>
              <w:fldChar w:fldCharType="begin"/>
            </w:r>
            <w:r w:rsidRPr="003D2FD1">
              <w:rPr>
                <w:noProof/>
                <w:webHidden/>
              </w:rPr>
              <w:instrText xml:space="preserve"> PAGEREF _Toc200809191 \h </w:instrText>
            </w:r>
            <w:r w:rsidRPr="003D2FD1">
              <w:rPr>
                <w:noProof/>
                <w:webHidden/>
              </w:rPr>
            </w:r>
            <w:r w:rsidRPr="003D2FD1">
              <w:rPr>
                <w:noProof/>
                <w:webHidden/>
              </w:rPr>
              <w:fldChar w:fldCharType="separate"/>
            </w:r>
            <w:r w:rsidRPr="003D2FD1">
              <w:rPr>
                <w:noProof/>
                <w:webHidden/>
              </w:rPr>
              <w:t>7</w:t>
            </w:r>
            <w:r w:rsidRPr="003D2FD1">
              <w:rPr>
                <w:noProof/>
                <w:webHidden/>
              </w:rPr>
              <w:fldChar w:fldCharType="end"/>
            </w:r>
          </w:hyperlink>
        </w:p>
        <w:p w14:paraId="37F3DEF4" w14:textId="7BD3D7C1" w:rsidR="00F045EE" w:rsidRPr="003D2FD1" w:rsidRDefault="00F045EE">
          <w:pPr>
            <w:pStyle w:val="TOC2"/>
            <w:tabs>
              <w:tab w:val="right" w:leader="dot" w:pos="9350"/>
            </w:tabs>
            <w:rPr>
              <w:rFonts w:asciiTheme="minorHAnsi" w:eastAsiaTheme="minorEastAsia" w:hAnsiTheme="minorHAnsi"/>
              <w:noProof/>
              <w:kern w:val="2"/>
              <w:szCs w:val="24"/>
              <w14:ligatures w14:val="standardContextual"/>
            </w:rPr>
          </w:pPr>
          <w:hyperlink w:anchor="_Toc200809192" w:history="1">
            <w:r w:rsidRPr="003D2FD1">
              <w:rPr>
                <w:rStyle w:val="Hyperlink"/>
                <w:rFonts w:eastAsia="Times New Roman"/>
                <w:noProof/>
              </w:rPr>
              <w:t>4.4</w:t>
            </w:r>
            <w:r w:rsidRPr="003D2FD1">
              <w:rPr>
                <w:rFonts w:asciiTheme="minorHAnsi" w:eastAsiaTheme="minorEastAsia" w:hAnsiTheme="minorHAnsi"/>
                <w:noProof/>
                <w:kern w:val="2"/>
                <w:szCs w:val="24"/>
                <w14:ligatures w14:val="standardContextual"/>
              </w:rPr>
              <w:tab/>
            </w:r>
            <w:r w:rsidRPr="003D2FD1">
              <w:rPr>
                <w:rStyle w:val="Hyperlink"/>
                <w:rFonts w:eastAsia="Times New Roman"/>
                <w:noProof/>
              </w:rPr>
              <w:t>Enhancing Service Standards through Training and Knowledge</w:t>
            </w:r>
            <w:r w:rsidRPr="003D2FD1">
              <w:rPr>
                <w:noProof/>
                <w:webHidden/>
              </w:rPr>
              <w:tab/>
            </w:r>
            <w:r w:rsidRPr="003D2FD1">
              <w:rPr>
                <w:noProof/>
                <w:webHidden/>
              </w:rPr>
              <w:fldChar w:fldCharType="begin"/>
            </w:r>
            <w:r w:rsidRPr="003D2FD1">
              <w:rPr>
                <w:noProof/>
                <w:webHidden/>
              </w:rPr>
              <w:instrText xml:space="preserve"> PAGEREF _Toc200809192 \h </w:instrText>
            </w:r>
            <w:r w:rsidRPr="003D2FD1">
              <w:rPr>
                <w:noProof/>
                <w:webHidden/>
              </w:rPr>
            </w:r>
            <w:r w:rsidRPr="003D2FD1">
              <w:rPr>
                <w:noProof/>
                <w:webHidden/>
              </w:rPr>
              <w:fldChar w:fldCharType="separate"/>
            </w:r>
            <w:r w:rsidRPr="003D2FD1">
              <w:rPr>
                <w:noProof/>
                <w:webHidden/>
              </w:rPr>
              <w:t>8</w:t>
            </w:r>
            <w:r w:rsidRPr="003D2FD1">
              <w:rPr>
                <w:noProof/>
                <w:webHidden/>
              </w:rPr>
              <w:fldChar w:fldCharType="end"/>
            </w:r>
          </w:hyperlink>
        </w:p>
        <w:p w14:paraId="21BCFD73" w14:textId="3AA6DD62" w:rsidR="00F045EE" w:rsidRPr="003D2FD1" w:rsidRDefault="00F045EE">
          <w:pPr>
            <w:pStyle w:val="TOC1"/>
            <w:tabs>
              <w:tab w:val="right" w:leader="dot" w:pos="9350"/>
            </w:tabs>
            <w:rPr>
              <w:rFonts w:asciiTheme="minorHAnsi" w:eastAsiaTheme="minorEastAsia" w:hAnsiTheme="minorHAnsi"/>
              <w:noProof/>
              <w:kern w:val="2"/>
              <w:szCs w:val="24"/>
              <w14:ligatures w14:val="standardContextual"/>
            </w:rPr>
          </w:pPr>
          <w:hyperlink w:anchor="_Toc200809193" w:history="1">
            <w:r w:rsidRPr="003D2FD1">
              <w:rPr>
                <w:rStyle w:val="Hyperlink"/>
                <w:rFonts w:eastAsia="Times New Roman"/>
                <w:noProof/>
              </w:rPr>
              <w:t>5</w:t>
            </w:r>
            <w:r w:rsidRPr="003D2FD1">
              <w:rPr>
                <w:rFonts w:asciiTheme="minorHAnsi" w:eastAsiaTheme="minorEastAsia" w:hAnsiTheme="minorHAnsi"/>
                <w:noProof/>
                <w:kern w:val="2"/>
                <w:szCs w:val="24"/>
                <w14:ligatures w14:val="standardContextual"/>
              </w:rPr>
              <w:tab/>
            </w:r>
            <w:r w:rsidRPr="003D2FD1">
              <w:rPr>
                <w:rStyle w:val="Hyperlink"/>
                <w:rFonts w:eastAsia="Times New Roman"/>
                <w:noProof/>
              </w:rPr>
              <w:t>Conclusion</w:t>
            </w:r>
            <w:r w:rsidRPr="003D2FD1">
              <w:rPr>
                <w:noProof/>
                <w:webHidden/>
              </w:rPr>
              <w:tab/>
            </w:r>
            <w:r w:rsidRPr="003D2FD1">
              <w:rPr>
                <w:noProof/>
                <w:webHidden/>
              </w:rPr>
              <w:fldChar w:fldCharType="begin"/>
            </w:r>
            <w:r w:rsidRPr="003D2FD1">
              <w:rPr>
                <w:noProof/>
                <w:webHidden/>
              </w:rPr>
              <w:instrText xml:space="preserve"> PAGEREF _Toc200809193 \h </w:instrText>
            </w:r>
            <w:r w:rsidRPr="003D2FD1">
              <w:rPr>
                <w:noProof/>
                <w:webHidden/>
              </w:rPr>
            </w:r>
            <w:r w:rsidRPr="003D2FD1">
              <w:rPr>
                <w:noProof/>
                <w:webHidden/>
              </w:rPr>
              <w:fldChar w:fldCharType="separate"/>
            </w:r>
            <w:r w:rsidRPr="003D2FD1">
              <w:rPr>
                <w:noProof/>
                <w:webHidden/>
              </w:rPr>
              <w:t>8</w:t>
            </w:r>
            <w:r w:rsidRPr="003D2FD1">
              <w:rPr>
                <w:noProof/>
                <w:webHidden/>
              </w:rPr>
              <w:fldChar w:fldCharType="end"/>
            </w:r>
          </w:hyperlink>
        </w:p>
        <w:p w14:paraId="6A53F134" w14:textId="2A173C71" w:rsidR="00F045EE" w:rsidRPr="003D2FD1" w:rsidRDefault="00F045EE">
          <w:pPr>
            <w:pStyle w:val="TOC1"/>
            <w:tabs>
              <w:tab w:val="right" w:leader="dot" w:pos="9350"/>
            </w:tabs>
            <w:rPr>
              <w:rFonts w:asciiTheme="minorHAnsi" w:eastAsiaTheme="minorEastAsia" w:hAnsiTheme="minorHAnsi"/>
              <w:noProof/>
              <w:kern w:val="2"/>
              <w:szCs w:val="24"/>
              <w14:ligatures w14:val="standardContextual"/>
            </w:rPr>
          </w:pPr>
          <w:hyperlink w:anchor="_Toc200809194" w:history="1">
            <w:r w:rsidRPr="003D2FD1">
              <w:rPr>
                <w:rStyle w:val="Hyperlink"/>
                <w:rFonts w:eastAsia="Times New Roman"/>
                <w:noProof/>
              </w:rPr>
              <w:t>6</w:t>
            </w:r>
            <w:r w:rsidRPr="003D2FD1">
              <w:rPr>
                <w:rFonts w:asciiTheme="minorHAnsi" w:eastAsiaTheme="minorEastAsia" w:hAnsiTheme="minorHAnsi"/>
                <w:noProof/>
                <w:kern w:val="2"/>
                <w:szCs w:val="24"/>
                <w14:ligatures w14:val="standardContextual"/>
              </w:rPr>
              <w:tab/>
            </w:r>
            <w:r w:rsidRPr="003D2FD1">
              <w:rPr>
                <w:rStyle w:val="Hyperlink"/>
                <w:rFonts w:eastAsia="Times New Roman"/>
                <w:noProof/>
              </w:rPr>
              <w:t>References</w:t>
            </w:r>
            <w:r w:rsidRPr="003D2FD1">
              <w:rPr>
                <w:noProof/>
                <w:webHidden/>
              </w:rPr>
              <w:tab/>
            </w:r>
            <w:r w:rsidRPr="003D2FD1">
              <w:rPr>
                <w:noProof/>
                <w:webHidden/>
              </w:rPr>
              <w:fldChar w:fldCharType="begin"/>
            </w:r>
            <w:r w:rsidRPr="003D2FD1">
              <w:rPr>
                <w:noProof/>
                <w:webHidden/>
              </w:rPr>
              <w:instrText xml:space="preserve"> PAGEREF _Toc200809194 \h </w:instrText>
            </w:r>
            <w:r w:rsidRPr="003D2FD1">
              <w:rPr>
                <w:noProof/>
                <w:webHidden/>
              </w:rPr>
            </w:r>
            <w:r w:rsidRPr="003D2FD1">
              <w:rPr>
                <w:noProof/>
                <w:webHidden/>
              </w:rPr>
              <w:fldChar w:fldCharType="separate"/>
            </w:r>
            <w:r w:rsidRPr="003D2FD1">
              <w:rPr>
                <w:noProof/>
                <w:webHidden/>
              </w:rPr>
              <w:t>9</w:t>
            </w:r>
            <w:r w:rsidRPr="003D2FD1">
              <w:rPr>
                <w:noProof/>
                <w:webHidden/>
              </w:rPr>
              <w:fldChar w:fldCharType="end"/>
            </w:r>
          </w:hyperlink>
        </w:p>
        <w:p w14:paraId="76A976DB" w14:textId="31593C39" w:rsidR="00303408" w:rsidRPr="003D2FD1" w:rsidRDefault="00303408">
          <w:r w:rsidRPr="003D2FD1">
            <w:rPr>
              <w:b/>
              <w:bCs/>
              <w:noProof/>
            </w:rPr>
            <w:lastRenderedPageBreak/>
            <w:fldChar w:fldCharType="end"/>
          </w:r>
        </w:p>
      </w:sdtContent>
    </w:sdt>
    <w:p w14:paraId="43EF9878" w14:textId="77777777" w:rsidR="00303408" w:rsidRPr="003D2FD1" w:rsidRDefault="00303408" w:rsidP="00F66DF2">
      <w:pPr>
        <w:spacing w:before="100" w:beforeAutospacing="1" w:after="100" w:afterAutospacing="1"/>
        <w:ind w:left="0" w:firstLine="0"/>
        <w:jc w:val="center"/>
        <w:rPr>
          <w:rFonts w:eastAsia="Times New Roman" w:cs="Times New Roman"/>
          <w:szCs w:val="24"/>
        </w:rPr>
      </w:pPr>
    </w:p>
    <w:p w14:paraId="242FF7F6" w14:textId="089160C0" w:rsidR="00F66DF2" w:rsidRPr="00401B6C" w:rsidRDefault="00C87058" w:rsidP="00401B6C">
      <w:pPr>
        <w:pStyle w:val="ListParagraph"/>
        <w:numPr>
          <w:ilvl w:val="0"/>
          <w:numId w:val="11"/>
        </w:numPr>
        <w:rPr>
          <w:rFonts w:ascii="Aharoni" w:eastAsia="Times New Roman" w:hAnsi="Aharoni" w:cs="Aharoni"/>
          <w:szCs w:val="24"/>
        </w:rPr>
      </w:pPr>
      <w:bookmarkStart w:id="0" w:name="_Toc200809176"/>
      <w:r w:rsidRPr="00401B6C">
        <w:rPr>
          <w:rFonts w:ascii="Aharoni" w:eastAsia="Times New Roman" w:hAnsi="Aharoni" w:cs="Aharoni"/>
          <w:szCs w:val="24"/>
        </w:rPr>
        <w:t xml:space="preserve"> </w:t>
      </w:r>
      <w:r w:rsidR="00F66DF2" w:rsidRPr="00401B6C">
        <w:rPr>
          <w:rFonts w:ascii="Aharoni" w:eastAsia="Times New Roman" w:hAnsi="Aharoni" w:cs="Aharoni" w:hint="cs"/>
          <w:szCs w:val="24"/>
        </w:rPr>
        <w:t>Introduction</w:t>
      </w:r>
      <w:bookmarkEnd w:id="0"/>
      <w:r w:rsidR="00F66DF2" w:rsidRPr="00401B6C">
        <w:rPr>
          <w:rFonts w:ascii="Aharoni" w:eastAsia="Times New Roman" w:hAnsi="Aharoni" w:cs="Aharoni" w:hint="cs"/>
          <w:szCs w:val="24"/>
        </w:rPr>
        <w:t xml:space="preserve"> </w:t>
      </w:r>
    </w:p>
    <w:p w14:paraId="55C6C15A" w14:textId="1D99E2AB" w:rsidR="00401B6C" w:rsidRDefault="00BC024F" w:rsidP="00401B6C">
      <w:pPr>
        <w:ind w:left="0" w:firstLine="0"/>
      </w:pPr>
      <w:r w:rsidRPr="003D2FD1">
        <w:t>The White Hart Hotel Boston is a historic hotel situated in Lincolnshire, offering comprehensive food and beverage services that cater to both hotel guests and residents. The F&amp;B outlet comprises a restaurant which offers traditional British cuisine for breakfast, lunch and dinner; and an energetic bar that features an assortment of alcoholic and non-alcoholic drinks, light dishes and afternoon teas. My placement in the Food and Beverage department was expected to last 10 weeks, and my three primary learning goals were to enhance my customer service skills by working directly with guests; second, to gain an understanding of the principles of effective team leadership and supervision within the hospitality environment; and third, to acquire practical knowledge of dealing with customer complaints and ways to enhance the quality of service. These were the ambitions that helped me grow during the placement experience within a working environment</w:t>
      </w:r>
      <w:r w:rsidR="00C42150" w:rsidRPr="003D2FD1">
        <w:t xml:space="preserve"> </w:t>
      </w:r>
      <w:r w:rsidR="001B33E9" w:rsidRPr="003D2FD1">
        <w:t>(</w:t>
      </w:r>
      <w:proofErr w:type="spellStart"/>
      <w:r w:rsidR="001B33E9" w:rsidRPr="003D2FD1">
        <w:t>Vukadin</w:t>
      </w:r>
      <w:proofErr w:type="spellEnd"/>
      <w:r w:rsidR="001B33E9" w:rsidRPr="003D2FD1">
        <w:t xml:space="preserve"> et al.</w:t>
      </w:r>
      <w:bookmarkStart w:id="1" w:name="_Toc200809177"/>
      <w:r w:rsidR="00401B6C">
        <w:t>,20210)</w:t>
      </w:r>
    </w:p>
    <w:p w14:paraId="20292DFC" w14:textId="77777777" w:rsidR="00401B6C" w:rsidRDefault="00401B6C" w:rsidP="00401B6C">
      <w:pPr>
        <w:ind w:left="0" w:firstLine="0"/>
      </w:pPr>
    </w:p>
    <w:p w14:paraId="5F4858E1" w14:textId="7FB7265F" w:rsidR="00F66DF2" w:rsidRPr="00401B6C" w:rsidRDefault="00401B6C" w:rsidP="00401B6C">
      <w:pPr>
        <w:ind w:left="0" w:firstLine="0"/>
        <w:rPr>
          <w:rFonts w:ascii="Aharoni" w:hAnsi="Aharoni" w:cs="Aharoni"/>
        </w:rPr>
      </w:pPr>
      <w:r w:rsidRPr="00401B6C">
        <w:rPr>
          <w:rFonts w:ascii="Aharoni" w:hAnsi="Aharoni" w:cs="Aharoni" w:hint="cs"/>
        </w:rPr>
        <w:t xml:space="preserve">     2 </w:t>
      </w:r>
      <w:r w:rsidR="00F66DF2" w:rsidRPr="00401B6C">
        <w:rPr>
          <w:rFonts w:ascii="Aharoni" w:eastAsia="Times New Roman" w:hAnsi="Aharoni" w:cs="Aharoni" w:hint="cs"/>
        </w:rPr>
        <w:t>Role Reflection</w:t>
      </w:r>
      <w:bookmarkEnd w:id="1"/>
      <w:r w:rsidR="00F66DF2" w:rsidRPr="00401B6C">
        <w:rPr>
          <w:rFonts w:ascii="Aharoni" w:eastAsia="Times New Roman" w:hAnsi="Aharoni" w:cs="Aharoni" w:hint="cs"/>
        </w:rPr>
        <w:t xml:space="preserve"> </w:t>
      </w:r>
    </w:p>
    <w:p w14:paraId="00B905F8" w14:textId="33D6F94F" w:rsidR="009D6E05" w:rsidRPr="003D2FD1" w:rsidRDefault="00C87058" w:rsidP="00C87058">
      <w:pPr>
        <w:pStyle w:val="Heading2"/>
        <w:numPr>
          <w:ilvl w:val="0"/>
          <w:numId w:val="0"/>
        </w:numPr>
        <w:ind w:left="720"/>
        <w:rPr>
          <w:lang w:val="en-GB"/>
        </w:rPr>
      </w:pPr>
      <w:bookmarkStart w:id="2" w:name="_Toc200809178"/>
      <w:r>
        <w:rPr>
          <w:lang w:val="en-GB"/>
        </w:rPr>
        <w:t>2.1</w:t>
      </w:r>
      <w:r w:rsidR="009D6E05" w:rsidRPr="003D2FD1">
        <w:rPr>
          <w:lang w:val="en-GB"/>
        </w:rPr>
        <w:t xml:space="preserve">Reflection </w:t>
      </w:r>
      <w:r w:rsidR="00EB46AC" w:rsidRPr="003D2FD1">
        <w:rPr>
          <w:lang w:val="en-GB"/>
        </w:rPr>
        <w:t>Model (</w:t>
      </w:r>
      <w:r w:rsidR="009D6E05" w:rsidRPr="003D2FD1">
        <w:rPr>
          <w:lang w:val="en-GB"/>
        </w:rPr>
        <w:t>Gibbs</w:t>
      </w:r>
      <w:r w:rsidR="003B23A3" w:rsidRPr="003D2FD1">
        <w:rPr>
          <w:lang w:val="en-GB"/>
        </w:rPr>
        <w:t>)</w:t>
      </w:r>
      <w:bookmarkEnd w:id="2"/>
      <w:r w:rsidR="009D6E05" w:rsidRPr="003D2FD1">
        <w:rPr>
          <w:lang w:val="en-GB"/>
        </w:rPr>
        <w:t xml:space="preserve"> </w:t>
      </w:r>
    </w:p>
    <w:p w14:paraId="2015B3E6" w14:textId="435B856C" w:rsidR="00E174EE" w:rsidRPr="003D2FD1" w:rsidRDefault="00E174EE" w:rsidP="00934D46">
      <w:pPr>
        <w:ind w:left="0" w:firstLine="0"/>
        <w:rPr>
          <w:lang w:val="en-GB"/>
        </w:rPr>
      </w:pPr>
      <w:r w:rsidRPr="003D2FD1">
        <w:rPr>
          <w:lang w:val="en-GB"/>
        </w:rPr>
        <w:t>The Reflective Cycle of Gibbs (1988) proves to be an efficient model</w:t>
      </w:r>
      <w:r w:rsidR="008F4BA6" w:rsidRPr="003D2FD1">
        <w:rPr>
          <w:lang w:val="en-GB"/>
        </w:rPr>
        <w:t>,</w:t>
      </w:r>
      <w:r w:rsidRPr="003D2FD1">
        <w:rPr>
          <w:lang w:val="en-GB"/>
        </w:rPr>
        <w:t xml:space="preserve"> helping to analyse and learn </w:t>
      </w:r>
      <w:r w:rsidR="00D34A9F" w:rsidRPr="003D2FD1">
        <w:rPr>
          <w:lang w:val="en-GB"/>
        </w:rPr>
        <w:t xml:space="preserve">from </w:t>
      </w:r>
      <w:r w:rsidRPr="003D2FD1">
        <w:rPr>
          <w:lang w:val="en-GB"/>
        </w:rPr>
        <w:t>the experience. This model promotes complex reflection, which enables people to figure out what occurred, how they felt, what was good or bad, and the way they can do better next time</w:t>
      </w:r>
      <w:r w:rsidR="00836DFF" w:rsidRPr="003D2FD1">
        <w:rPr>
          <w:lang w:val="en-GB"/>
        </w:rPr>
        <w:t xml:space="preserve"> (</w:t>
      </w:r>
      <w:proofErr w:type="spellStart"/>
      <w:r w:rsidR="00836DFF" w:rsidRPr="003D2FD1">
        <w:t>Adeani</w:t>
      </w:r>
      <w:proofErr w:type="spellEnd"/>
      <w:r w:rsidR="00836DFF" w:rsidRPr="003D2FD1">
        <w:t xml:space="preserve"> et al., 2020</w:t>
      </w:r>
      <w:r w:rsidR="00836DFF" w:rsidRPr="003D2FD1">
        <w:rPr>
          <w:lang w:val="en-GB"/>
        </w:rPr>
        <w:t>)</w:t>
      </w:r>
      <w:r w:rsidRPr="003D2FD1">
        <w:rPr>
          <w:lang w:val="en-GB"/>
        </w:rPr>
        <w:t>. I have applied this model to evaluate my experience during the placement and determine my development within the Food and Beverage department.</w:t>
      </w:r>
    </w:p>
    <w:p w14:paraId="69743C39" w14:textId="77777777" w:rsidR="00967D58" w:rsidRPr="003D2FD1" w:rsidRDefault="007C73E7" w:rsidP="00967D58">
      <w:pPr>
        <w:keepNext/>
        <w:ind w:left="0" w:firstLine="0"/>
        <w:jc w:val="center"/>
      </w:pPr>
      <w:r w:rsidRPr="003D2FD1">
        <w:rPr>
          <w:noProof/>
          <w:lang w:val="en-GB"/>
        </w:rPr>
        <w:lastRenderedPageBreak/>
        <w:drawing>
          <wp:inline distT="0" distB="0" distL="0" distR="0" wp14:anchorId="533AF8E9" wp14:editId="3C10BEC1">
            <wp:extent cx="4693919" cy="2933700"/>
            <wp:effectExtent l="19050" t="19050" r="12065" b="19050"/>
            <wp:docPr id="1422874856"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22874856" name="Picture 1422874856"/>
                    <pic:cNvPicPr/>
                  </pic:nvPicPr>
                  <pic:blipFill>
                    <a:blip r:embed="rId6">
                      <a:extLst>
                        <a:ext uri="{28A0092B-C50C-407E-A947-70E740481C1C}">
                          <a14:useLocalDpi xmlns:a14="http://schemas.microsoft.com/office/drawing/2010/main" val="0"/>
                        </a:ext>
                      </a:extLst>
                    </a:blip>
                    <a:stretch>
                      <a:fillRect/>
                    </a:stretch>
                  </pic:blipFill>
                  <pic:spPr>
                    <a:xfrm>
                      <a:off x="0" y="0"/>
                      <a:ext cx="4772114" cy="2982572"/>
                    </a:xfrm>
                    <a:prstGeom prst="rect">
                      <a:avLst/>
                    </a:prstGeom>
                    <a:ln>
                      <a:solidFill>
                        <a:schemeClr val="tx1"/>
                      </a:solidFill>
                    </a:ln>
                  </pic:spPr>
                </pic:pic>
              </a:graphicData>
            </a:graphic>
          </wp:inline>
        </w:drawing>
      </w:r>
    </w:p>
    <w:p w14:paraId="742FF9A8" w14:textId="0B4D4A23" w:rsidR="00967D58" w:rsidRPr="003D2FD1" w:rsidRDefault="00967D58" w:rsidP="00967D58">
      <w:pPr>
        <w:pStyle w:val="Caption"/>
        <w:jc w:val="center"/>
        <w:rPr>
          <w:b/>
          <w:bCs/>
        </w:rPr>
      </w:pPr>
      <w:r w:rsidRPr="003D2FD1">
        <w:rPr>
          <w:b/>
          <w:bCs/>
        </w:rPr>
        <w:t xml:space="preserve">Figure </w:t>
      </w:r>
      <w:r w:rsidRPr="003D2FD1">
        <w:rPr>
          <w:b/>
          <w:bCs/>
        </w:rPr>
        <w:fldChar w:fldCharType="begin"/>
      </w:r>
      <w:r w:rsidRPr="003D2FD1">
        <w:rPr>
          <w:b/>
          <w:bCs/>
        </w:rPr>
        <w:instrText xml:space="preserve"> SEQ Figure \* ARABIC </w:instrText>
      </w:r>
      <w:r w:rsidRPr="003D2FD1">
        <w:rPr>
          <w:b/>
          <w:bCs/>
        </w:rPr>
        <w:fldChar w:fldCharType="separate"/>
      </w:r>
      <w:r w:rsidRPr="003D2FD1">
        <w:rPr>
          <w:b/>
          <w:bCs/>
          <w:noProof/>
        </w:rPr>
        <w:t>1</w:t>
      </w:r>
      <w:r w:rsidRPr="003D2FD1">
        <w:rPr>
          <w:b/>
          <w:bCs/>
        </w:rPr>
        <w:fldChar w:fldCharType="end"/>
      </w:r>
      <w:r w:rsidRPr="003D2FD1">
        <w:rPr>
          <w:b/>
          <w:bCs/>
        </w:rPr>
        <w:t xml:space="preserve"> Gibbs' Reflective cycle </w:t>
      </w:r>
    </w:p>
    <w:p w14:paraId="372DEF44" w14:textId="14BA0202" w:rsidR="007C73E7" w:rsidRPr="003D2FD1" w:rsidRDefault="00967D58" w:rsidP="007B4436">
      <w:pPr>
        <w:pStyle w:val="Caption"/>
        <w:jc w:val="center"/>
        <w:rPr>
          <w:b/>
          <w:bCs/>
        </w:rPr>
      </w:pPr>
      <w:r w:rsidRPr="003D2FD1">
        <w:rPr>
          <w:b/>
          <w:bCs/>
        </w:rPr>
        <w:t xml:space="preserve">Source: </w:t>
      </w:r>
      <w:r w:rsidR="007B4436" w:rsidRPr="003D2FD1">
        <w:rPr>
          <w:b/>
          <w:bCs/>
        </w:rPr>
        <w:t>(Galli and New, 2022)</w:t>
      </w:r>
    </w:p>
    <w:p w14:paraId="2A336CCE" w14:textId="77777777" w:rsidR="00A841F4" w:rsidRPr="003D2FD1" w:rsidRDefault="00A841F4" w:rsidP="00A841F4"/>
    <w:p w14:paraId="78627AFC" w14:textId="77777777" w:rsidR="007A376C" w:rsidRPr="003D2FD1" w:rsidRDefault="007A376C" w:rsidP="00A841F4"/>
    <w:p w14:paraId="761EC2D3" w14:textId="0A8377EE" w:rsidR="00D35CF9" w:rsidRPr="003D2FD1" w:rsidRDefault="00D35CF9" w:rsidP="00885029">
      <w:pPr>
        <w:pStyle w:val="Heading3"/>
      </w:pPr>
      <w:bookmarkStart w:id="3" w:name="_Toc200809179"/>
      <w:r w:rsidRPr="003D2FD1">
        <w:t>Description</w:t>
      </w:r>
      <w:bookmarkEnd w:id="3"/>
    </w:p>
    <w:p w14:paraId="31858BCF" w14:textId="6BBF208A" w:rsidR="00A841F4" w:rsidRPr="003D2FD1" w:rsidRDefault="00A841F4" w:rsidP="00583262">
      <w:pPr>
        <w:ind w:left="0" w:firstLine="0"/>
        <w:rPr>
          <w:lang w:val="en-GB"/>
        </w:rPr>
      </w:pPr>
      <w:r w:rsidRPr="003D2FD1">
        <w:rPr>
          <w:lang w:val="en-GB"/>
        </w:rPr>
        <w:t>As a Food and Beverage Assistant, I was to set up tables, take and serve orders, clear tables, and help with event preparation, like weddings. I also assisted junior colleagues when required. One of the critical situations happened during a lunch service when we lacked several people; I had to rapidly delegate duties to keep the service moving.</w:t>
      </w:r>
    </w:p>
    <w:p w14:paraId="1524FF9B" w14:textId="72EDFC35" w:rsidR="00D35CF9" w:rsidRPr="003D2FD1" w:rsidRDefault="00D35CF9" w:rsidP="00885029">
      <w:pPr>
        <w:pStyle w:val="Heading3"/>
      </w:pPr>
      <w:bookmarkStart w:id="4" w:name="_Toc200809180"/>
      <w:r w:rsidRPr="003D2FD1">
        <w:t>Feelings</w:t>
      </w:r>
      <w:bookmarkEnd w:id="4"/>
    </w:p>
    <w:p w14:paraId="382364FE" w14:textId="39E0AA68" w:rsidR="00583262" w:rsidRPr="003D2FD1" w:rsidRDefault="00583262" w:rsidP="00583262">
      <w:pPr>
        <w:ind w:left="0" w:firstLine="0"/>
        <w:rPr>
          <w:lang w:val="en-GB"/>
        </w:rPr>
      </w:pPr>
      <w:r w:rsidRPr="003D2FD1">
        <w:rPr>
          <w:lang w:val="en-GB"/>
        </w:rPr>
        <w:t>When I first started handling delegation duties, I was always nervous, particularly in times of high pressure. Nonetheless, I also felt confident when talking to the guests and colleagues, so I did not mind the social components of the job.</w:t>
      </w:r>
    </w:p>
    <w:p w14:paraId="476EA6F7" w14:textId="6BC80669" w:rsidR="00D35CF9" w:rsidRPr="003D2FD1" w:rsidRDefault="00D35CF9" w:rsidP="00885029">
      <w:pPr>
        <w:pStyle w:val="Heading3"/>
      </w:pPr>
      <w:bookmarkStart w:id="5" w:name="_Toc200809181"/>
      <w:r w:rsidRPr="003D2FD1">
        <w:t>Evaluation</w:t>
      </w:r>
      <w:bookmarkEnd w:id="5"/>
    </w:p>
    <w:p w14:paraId="323DAE6B" w14:textId="08F04E86" w:rsidR="00F06B4C" w:rsidRPr="003D2FD1" w:rsidRDefault="00F06B4C" w:rsidP="004626C9">
      <w:pPr>
        <w:ind w:left="0" w:firstLine="0"/>
        <w:rPr>
          <w:lang w:val="en-GB"/>
        </w:rPr>
      </w:pPr>
      <w:r w:rsidRPr="003D2FD1">
        <w:rPr>
          <w:lang w:val="en-GB"/>
        </w:rPr>
        <w:t xml:space="preserve">A good experience I had was on a busy breakfast shift when our supervisor re-allocated tasks calmly after one of the colleagues showed up late. Their rapid leadership provided easy service. One of the negative events happened at a wedding reception, where a failure to communicate by the supervisor resulted in a delay in the serving of the main course, resulting in the guests </w:t>
      </w:r>
      <w:r w:rsidRPr="003D2FD1">
        <w:rPr>
          <w:lang w:val="en-GB"/>
        </w:rPr>
        <w:lastRenderedPageBreak/>
        <w:t xml:space="preserve">complaining, as well as </w:t>
      </w:r>
      <w:r w:rsidR="00F01F4B" w:rsidRPr="003D2FD1">
        <w:rPr>
          <w:lang w:val="en-GB"/>
        </w:rPr>
        <w:t xml:space="preserve">the </w:t>
      </w:r>
      <w:r w:rsidRPr="003D2FD1">
        <w:rPr>
          <w:lang w:val="en-GB"/>
        </w:rPr>
        <w:t>school staff getting stressed. These two opposite experiences demonstrated the leadership impact on the service outcomes directly (</w:t>
      </w:r>
      <w:proofErr w:type="spellStart"/>
      <w:r w:rsidR="004626C9" w:rsidRPr="003D2FD1">
        <w:t>Anser</w:t>
      </w:r>
      <w:proofErr w:type="spellEnd"/>
      <w:r w:rsidR="004626C9" w:rsidRPr="003D2FD1">
        <w:t xml:space="preserve"> et al.</w:t>
      </w:r>
      <w:r w:rsidRPr="003D2FD1">
        <w:rPr>
          <w:lang w:val="en-GB"/>
        </w:rPr>
        <w:t>, 2024).</w:t>
      </w:r>
    </w:p>
    <w:p w14:paraId="7B081A68" w14:textId="157CD69F" w:rsidR="00D35CF9" w:rsidRPr="003D2FD1" w:rsidRDefault="00D35CF9" w:rsidP="00885029">
      <w:pPr>
        <w:pStyle w:val="Heading3"/>
      </w:pPr>
      <w:bookmarkStart w:id="6" w:name="_Toc200809182"/>
      <w:r w:rsidRPr="003D2FD1">
        <w:t>Analysis</w:t>
      </w:r>
      <w:bookmarkEnd w:id="6"/>
    </w:p>
    <w:p w14:paraId="54CBA58F" w14:textId="7366E019" w:rsidR="00F01F4B" w:rsidRPr="003D2FD1" w:rsidRDefault="00F01F4B" w:rsidP="0092424C">
      <w:pPr>
        <w:ind w:left="0" w:firstLine="0"/>
        <w:rPr>
          <w:lang w:val="en-GB"/>
        </w:rPr>
      </w:pPr>
      <w:r w:rsidRPr="003D2FD1">
        <w:rPr>
          <w:lang w:val="en-GB"/>
        </w:rPr>
        <w:t xml:space="preserve">These events enabled me to appreciate the fact that communication plays a very important role in ensuring the performance of a team. This skill of mine in solving problems instantaneously was good, although I had a problem with time management during the hours of high service. That demonstrated to me the value of organised delegation and pace work under pressure </w:t>
      </w:r>
      <w:r w:rsidR="0092424C" w:rsidRPr="003D2FD1">
        <w:t>(Aishatu et al., 2025)</w:t>
      </w:r>
      <w:r w:rsidRPr="003D2FD1">
        <w:rPr>
          <w:lang w:val="en-GB"/>
        </w:rPr>
        <w:t>.</w:t>
      </w:r>
    </w:p>
    <w:p w14:paraId="00EA0F55" w14:textId="71348436" w:rsidR="00D35CF9" w:rsidRPr="003D2FD1" w:rsidRDefault="00D35CF9" w:rsidP="00885029">
      <w:pPr>
        <w:pStyle w:val="Heading3"/>
      </w:pPr>
      <w:bookmarkStart w:id="7" w:name="_Toc200809183"/>
      <w:r w:rsidRPr="003D2FD1">
        <w:t>Conclusion</w:t>
      </w:r>
      <w:bookmarkEnd w:id="7"/>
    </w:p>
    <w:p w14:paraId="48FBEC2B" w14:textId="06C0F65B" w:rsidR="009B047D" w:rsidRPr="003D2FD1" w:rsidRDefault="009B047D" w:rsidP="009B047D">
      <w:pPr>
        <w:ind w:left="0" w:firstLine="0"/>
        <w:rPr>
          <w:lang w:val="en-GB"/>
        </w:rPr>
      </w:pPr>
      <w:r w:rsidRPr="003D2FD1">
        <w:rPr>
          <w:lang w:val="en-GB"/>
        </w:rPr>
        <w:t>Through this position, I got to know that I possess great communication and interaction skills, particularly in guest service. Nevertheless, I have to work on leadership confidence and better time management under stressful conditions.</w:t>
      </w:r>
    </w:p>
    <w:p w14:paraId="21B31046" w14:textId="5B371094" w:rsidR="005D3ADC" w:rsidRPr="003D2FD1" w:rsidRDefault="00D35CF9" w:rsidP="003E2D6F">
      <w:pPr>
        <w:pStyle w:val="Heading3"/>
      </w:pPr>
      <w:bookmarkStart w:id="8" w:name="_Toc200809184"/>
      <w:r w:rsidRPr="003D2FD1">
        <w:t>Action Plan</w:t>
      </w:r>
      <w:bookmarkEnd w:id="8"/>
    </w:p>
    <w:tbl>
      <w:tblPr>
        <w:tblStyle w:val="TableGrid"/>
        <w:tblW w:w="0" w:type="auto"/>
        <w:tblLook w:val="04A0" w:firstRow="1" w:lastRow="0" w:firstColumn="1" w:lastColumn="0" w:noHBand="0" w:noVBand="1"/>
      </w:tblPr>
      <w:tblGrid>
        <w:gridCol w:w="1886"/>
        <w:gridCol w:w="1842"/>
        <w:gridCol w:w="2216"/>
        <w:gridCol w:w="1697"/>
        <w:gridCol w:w="1709"/>
      </w:tblGrid>
      <w:tr w:rsidR="003E2D6F" w:rsidRPr="003D2FD1" w14:paraId="13D4EC92" w14:textId="77777777" w:rsidTr="003E2D6F">
        <w:tc>
          <w:tcPr>
            <w:tcW w:w="3256" w:type="dxa"/>
            <w:hideMark/>
          </w:tcPr>
          <w:p w14:paraId="4A42E86F" w14:textId="77777777" w:rsidR="003E2D6F" w:rsidRPr="003D2FD1" w:rsidRDefault="003E2D6F" w:rsidP="003E2D6F">
            <w:pPr>
              <w:spacing w:line="360" w:lineRule="auto"/>
              <w:rPr>
                <w:b/>
                <w:bCs/>
              </w:rPr>
            </w:pPr>
            <w:r w:rsidRPr="003D2FD1">
              <w:rPr>
                <w:b/>
                <w:bCs/>
              </w:rPr>
              <w:t>Area for Improvement</w:t>
            </w:r>
          </w:p>
        </w:tc>
        <w:tc>
          <w:tcPr>
            <w:tcW w:w="472" w:type="dxa"/>
            <w:hideMark/>
          </w:tcPr>
          <w:p w14:paraId="03DBB6AE" w14:textId="77777777" w:rsidR="003E2D6F" w:rsidRPr="003D2FD1" w:rsidRDefault="003E2D6F" w:rsidP="003E2D6F">
            <w:pPr>
              <w:spacing w:line="360" w:lineRule="auto"/>
              <w:rPr>
                <w:b/>
                <w:bCs/>
              </w:rPr>
            </w:pPr>
            <w:r w:rsidRPr="003D2FD1">
              <w:rPr>
                <w:b/>
                <w:bCs/>
              </w:rPr>
              <w:t>Specific Action</w:t>
            </w:r>
          </w:p>
        </w:tc>
        <w:tc>
          <w:tcPr>
            <w:tcW w:w="0" w:type="auto"/>
            <w:hideMark/>
          </w:tcPr>
          <w:p w14:paraId="1EFBE836" w14:textId="77777777" w:rsidR="003E2D6F" w:rsidRPr="003D2FD1" w:rsidRDefault="003E2D6F" w:rsidP="003E2D6F">
            <w:pPr>
              <w:spacing w:line="360" w:lineRule="auto"/>
              <w:rPr>
                <w:b/>
                <w:bCs/>
              </w:rPr>
            </w:pPr>
            <w:r w:rsidRPr="003D2FD1">
              <w:rPr>
                <w:b/>
                <w:bCs/>
              </w:rPr>
              <w:t>Resources/Support Needed</w:t>
            </w:r>
          </w:p>
        </w:tc>
        <w:tc>
          <w:tcPr>
            <w:tcW w:w="0" w:type="auto"/>
            <w:hideMark/>
          </w:tcPr>
          <w:p w14:paraId="41081F88" w14:textId="77777777" w:rsidR="003E2D6F" w:rsidRPr="003D2FD1" w:rsidRDefault="003E2D6F" w:rsidP="003E2D6F">
            <w:pPr>
              <w:spacing w:line="360" w:lineRule="auto"/>
              <w:rPr>
                <w:b/>
                <w:bCs/>
              </w:rPr>
            </w:pPr>
            <w:r w:rsidRPr="003D2FD1">
              <w:rPr>
                <w:b/>
                <w:bCs/>
              </w:rPr>
              <w:t>Timeline</w:t>
            </w:r>
          </w:p>
        </w:tc>
        <w:tc>
          <w:tcPr>
            <w:tcW w:w="0" w:type="auto"/>
            <w:hideMark/>
          </w:tcPr>
          <w:p w14:paraId="6FAE7BEB" w14:textId="77777777" w:rsidR="003E2D6F" w:rsidRPr="003D2FD1" w:rsidRDefault="003E2D6F" w:rsidP="003E2D6F">
            <w:pPr>
              <w:spacing w:line="360" w:lineRule="auto"/>
              <w:rPr>
                <w:b/>
                <w:bCs/>
              </w:rPr>
            </w:pPr>
            <w:r w:rsidRPr="003D2FD1">
              <w:rPr>
                <w:b/>
                <w:bCs/>
              </w:rPr>
              <w:t>Success Indicator</w:t>
            </w:r>
          </w:p>
        </w:tc>
      </w:tr>
      <w:tr w:rsidR="003E2D6F" w:rsidRPr="003D2FD1" w14:paraId="327F95B4" w14:textId="77777777" w:rsidTr="003E2D6F">
        <w:tc>
          <w:tcPr>
            <w:tcW w:w="3256" w:type="dxa"/>
            <w:hideMark/>
          </w:tcPr>
          <w:p w14:paraId="6A845CCD" w14:textId="77777777" w:rsidR="003E2D6F" w:rsidRPr="003D2FD1" w:rsidRDefault="003E2D6F" w:rsidP="003E2D6F">
            <w:pPr>
              <w:spacing w:line="360" w:lineRule="auto"/>
            </w:pPr>
            <w:r w:rsidRPr="003D2FD1">
              <w:t>Time Management</w:t>
            </w:r>
          </w:p>
        </w:tc>
        <w:tc>
          <w:tcPr>
            <w:tcW w:w="472" w:type="dxa"/>
            <w:hideMark/>
          </w:tcPr>
          <w:p w14:paraId="72E9146A" w14:textId="73335782" w:rsidR="003E2D6F" w:rsidRPr="003D2FD1" w:rsidRDefault="00D8269A" w:rsidP="003E2D6F">
            <w:pPr>
              <w:spacing w:line="360" w:lineRule="auto"/>
            </w:pPr>
            <w:r w:rsidRPr="003D2FD1">
              <w:t>To u</w:t>
            </w:r>
            <w:r w:rsidR="003E2D6F" w:rsidRPr="003D2FD1">
              <w:t>se daily checklists and task prioritisation methods</w:t>
            </w:r>
          </w:p>
        </w:tc>
        <w:tc>
          <w:tcPr>
            <w:tcW w:w="0" w:type="auto"/>
            <w:hideMark/>
          </w:tcPr>
          <w:p w14:paraId="72C10E95" w14:textId="2E3E37C0" w:rsidR="003E2D6F" w:rsidRPr="003D2FD1" w:rsidRDefault="00D8269A" w:rsidP="003E2D6F">
            <w:pPr>
              <w:spacing w:line="360" w:lineRule="auto"/>
            </w:pPr>
            <w:r w:rsidRPr="003D2FD1">
              <w:t xml:space="preserve">In the </w:t>
            </w:r>
            <w:r w:rsidR="003E2D6F" w:rsidRPr="003D2FD1">
              <w:t>Mobile planner apps; supervisor support</w:t>
            </w:r>
          </w:p>
        </w:tc>
        <w:tc>
          <w:tcPr>
            <w:tcW w:w="0" w:type="auto"/>
            <w:hideMark/>
          </w:tcPr>
          <w:p w14:paraId="73594F81" w14:textId="4C12E4B5" w:rsidR="003E2D6F" w:rsidRPr="003D2FD1" w:rsidRDefault="00D8269A" w:rsidP="003E2D6F">
            <w:pPr>
              <w:spacing w:line="360" w:lineRule="auto"/>
            </w:pPr>
            <w:r w:rsidRPr="003D2FD1">
              <w:t>To s</w:t>
            </w:r>
            <w:r w:rsidR="003E2D6F" w:rsidRPr="003D2FD1">
              <w:t>tart immediately</w:t>
            </w:r>
          </w:p>
        </w:tc>
        <w:tc>
          <w:tcPr>
            <w:tcW w:w="0" w:type="auto"/>
            <w:hideMark/>
          </w:tcPr>
          <w:p w14:paraId="444BFEED" w14:textId="136F137E" w:rsidR="003E2D6F" w:rsidRPr="003D2FD1" w:rsidRDefault="00D8269A" w:rsidP="003E2D6F">
            <w:pPr>
              <w:spacing w:line="360" w:lineRule="auto"/>
            </w:pPr>
            <w:r w:rsidRPr="003D2FD1">
              <w:t>The t</w:t>
            </w:r>
            <w:r w:rsidR="003E2D6F" w:rsidRPr="003D2FD1">
              <w:t>asks completed on time during peak hours</w:t>
            </w:r>
          </w:p>
        </w:tc>
      </w:tr>
      <w:tr w:rsidR="003E2D6F" w:rsidRPr="003D2FD1" w14:paraId="61C94D35" w14:textId="77777777" w:rsidTr="003E2D6F">
        <w:tc>
          <w:tcPr>
            <w:tcW w:w="3256" w:type="dxa"/>
            <w:hideMark/>
          </w:tcPr>
          <w:p w14:paraId="639ED86E" w14:textId="77777777" w:rsidR="003E2D6F" w:rsidRPr="003D2FD1" w:rsidRDefault="003E2D6F" w:rsidP="003E2D6F">
            <w:pPr>
              <w:spacing w:line="360" w:lineRule="auto"/>
            </w:pPr>
            <w:r w:rsidRPr="003D2FD1">
              <w:t>Leadership Confidence</w:t>
            </w:r>
          </w:p>
        </w:tc>
        <w:tc>
          <w:tcPr>
            <w:tcW w:w="472" w:type="dxa"/>
            <w:hideMark/>
          </w:tcPr>
          <w:p w14:paraId="5FE1DD15" w14:textId="27627EE8" w:rsidR="003E2D6F" w:rsidRPr="003D2FD1" w:rsidRDefault="00D8269A" w:rsidP="003E2D6F">
            <w:pPr>
              <w:spacing w:line="360" w:lineRule="auto"/>
            </w:pPr>
            <w:r w:rsidRPr="003D2FD1">
              <w:t>To t</w:t>
            </w:r>
            <w:r w:rsidR="003E2D6F" w:rsidRPr="003D2FD1">
              <w:t>ake initiative to lead small team tasks (e.g. table arrangements, order scheduling)</w:t>
            </w:r>
          </w:p>
        </w:tc>
        <w:tc>
          <w:tcPr>
            <w:tcW w:w="0" w:type="auto"/>
            <w:hideMark/>
          </w:tcPr>
          <w:p w14:paraId="76EB68C2" w14:textId="2DF1091E" w:rsidR="003E2D6F" w:rsidRPr="003D2FD1" w:rsidRDefault="00D8269A" w:rsidP="003E2D6F">
            <w:pPr>
              <w:spacing w:line="360" w:lineRule="auto"/>
            </w:pPr>
            <w:r w:rsidRPr="003D2FD1">
              <w:t>The s</w:t>
            </w:r>
            <w:r w:rsidR="003E2D6F" w:rsidRPr="003D2FD1">
              <w:t>upervisor permission; peer collaboration</w:t>
            </w:r>
          </w:p>
        </w:tc>
        <w:tc>
          <w:tcPr>
            <w:tcW w:w="0" w:type="auto"/>
            <w:hideMark/>
          </w:tcPr>
          <w:p w14:paraId="401EDD87" w14:textId="77777777" w:rsidR="003E2D6F" w:rsidRPr="003D2FD1" w:rsidRDefault="003E2D6F" w:rsidP="003E2D6F">
            <w:pPr>
              <w:spacing w:line="360" w:lineRule="auto"/>
            </w:pPr>
            <w:r w:rsidRPr="003D2FD1">
              <w:t>Within 2 weeks</w:t>
            </w:r>
          </w:p>
        </w:tc>
        <w:tc>
          <w:tcPr>
            <w:tcW w:w="0" w:type="auto"/>
            <w:hideMark/>
          </w:tcPr>
          <w:p w14:paraId="7B25520A" w14:textId="42E8E749" w:rsidR="003E2D6F" w:rsidRPr="003D2FD1" w:rsidRDefault="00D8269A" w:rsidP="003E2D6F">
            <w:pPr>
              <w:spacing w:line="360" w:lineRule="auto"/>
            </w:pPr>
            <w:r w:rsidRPr="003D2FD1">
              <w:t>To the s</w:t>
            </w:r>
            <w:r w:rsidR="003E2D6F" w:rsidRPr="003D2FD1">
              <w:t>uccessfully lead at least 3 team tasks with positive feedback</w:t>
            </w:r>
          </w:p>
        </w:tc>
      </w:tr>
      <w:tr w:rsidR="003E2D6F" w:rsidRPr="003D2FD1" w14:paraId="09C0C167" w14:textId="77777777" w:rsidTr="003E2D6F">
        <w:tc>
          <w:tcPr>
            <w:tcW w:w="3256" w:type="dxa"/>
            <w:hideMark/>
          </w:tcPr>
          <w:p w14:paraId="02A3C299" w14:textId="77777777" w:rsidR="003E2D6F" w:rsidRPr="003D2FD1" w:rsidRDefault="003E2D6F" w:rsidP="003E2D6F">
            <w:pPr>
              <w:spacing w:line="360" w:lineRule="auto"/>
            </w:pPr>
            <w:r w:rsidRPr="003D2FD1">
              <w:lastRenderedPageBreak/>
              <w:t>Communication Skills</w:t>
            </w:r>
          </w:p>
        </w:tc>
        <w:tc>
          <w:tcPr>
            <w:tcW w:w="472" w:type="dxa"/>
            <w:hideMark/>
          </w:tcPr>
          <w:p w14:paraId="5F6D20FA" w14:textId="7BD31BEE" w:rsidR="003E2D6F" w:rsidRPr="003D2FD1" w:rsidRDefault="00D8269A" w:rsidP="003E2D6F">
            <w:pPr>
              <w:spacing w:line="360" w:lineRule="auto"/>
            </w:pPr>
            <w:r w:rsidRPr="003D2FD1">
              <w:t>To r</w:t>
            </w:r>
            <w:r w:rsidR="003E2D6F" w:rsidRPr="003D2FD1">
              <w:t>equest regular feedback from supervisors</w:t>
            </w:r>
          </w:p>
        </w:tc>
        <w:tc>
          <w:tcPr>
            <w:tcW w:w="0" w:type="auto"/>
            <w:hideMark/>
          </w:tcPr>
          <w:p w14:paraId="7896F5E7" w14:textId="06775D52" w:rsidR="003E2D6F" w:rsidRPr="003D2FD1" w:rsidRDefault="00D8269A" w:rsidP="003E2D6F">
            <w:pPr>
              <w:spacing w:line="360" w:lineRule="auto"/>
            </w:pPr>
            <w:r w:rsidRPr="003D2FD1">
              <w:t>To s</w:t>
            </w:r>
            <w:r w:rsidR="003E2D6F" w:rsidRPr="003D2FD1">
              <w:t>upervisor availability and openness</w:t>
            </w:r>
          </w:p>
        </w:tc>
        <w:tc>
          <w:tcPr>
            <w:tcW w:w="0" w:type="auto"/>
            <w:hideMark/>
          </w:tcPr>
          <w:p w14:paraId="5264A304" w14:textId="77777777" w:rsidR="003E2D6F" w:rsidRPr="003D2FD1" w:rsidRDefault="003E2D6F" w:rsidP="003E2D6F">
            <w:pPr>
              <w:spacing w:line="360" w:lineRule="auto"/>
            </w:pPr>
            <w:r w:rsidRPr="003D2FD1">
              <w:t>Bi-weekly check-ins</w:t>
            </w:r>
          </w:p>
        </w:tc>
        <w:tc>
          <w:tcPr>
            <w:tcW w:w="0" w:type="auto"/>
            <w:hideMark/>
          </w:tcPr>
          <w:p w14:paraId="79CEB348" w14:textId="0B4A7ABE" w:rsidR="003E2D6F" w:rsidRPr="003D2FD1" w:rsidRDefault="00D8269A" w:rsidP="003E2D6F">
            <w:pPr>
              <w:spacing w:line="360" w:lineRule="auto"/>
            </w:pPr>
            <w:r w:rsidRPr="003D2FD1">
              <w:t>To i</w:t>
            </w:r>
            <w:r w:rsidR="003E2D6F" w:rsidRPr="003D2FD1">
              <w:t>mproved ratings in performance reviews</w:t>
            </w:r>
          </w:p>
        </w:tc>
      </w:tr>
      <w:tr w:rsidR="003E2D6F" w:rsidRPr="003D2FD1" w14:paraId="0716DF26" w14:textId="77777777" w:rsidTr="003E2D6F">
        <w:tc>
          <w:tcPr>
            <w:tcW w:w="3256" w:type="dxa"/>
            <w:hideMark/>
          </w:tcPr>
          <w:p w14:paraId="42C843CA" w14:textId="77777777" w:rsidR="003E2D6F" w:rsidRPr="003D2FD1" w:rsidRDefault="003E2D6F" w:rsidP="003E2D6F">
            <w:pPr>
              <w:spacing w:line="360" w:lineRule="auto"/>
            </w:pPr>
            <w:r w:rsidRPr="003D2FD1">
              <w:t>Problem-Solving Under Pressure</w:t>
            </w:r>
          </w:p>
        </w:tc>
        <w:tc>
          <w:tcPr>
            <w:tcW w:w="472" w:type="dxa"/>
            <w:hideMark/>
          </w:tcPr>
          <w:p w14:paraId="17DD7F24" w14:textId="18CBBC8B" w:rsidR="003E2D6F" w:rsidRPr="003D2FD1" w:rsidRDefault="00D8269A" w:rsidP="003E2D6F">
            <w:pPr>
              <w:spacing w:line="360" w:lineRule="auto"/>
            </w:pPr>
            <w:r w:rsidRPr="003D2FD1">
              <w:t>To r</w:t>
            </w:r>
            <w:r w:rsidR="003E2D6F" w:rsidRPr="003D2FD1">
              <w:t>eflect on service challenges after each shift and note learning outcomes</w:t>
            </w:r>
          </w:p>
        </w:tc>
        <w:tc>
          <w:tcPr>
            <w:tcW w:w="0" w:type="auto"/>
            <w:hideMark/>
          </w:tcPr>
          <w:p w14:paraId="27634AFE" w14:textId="6B49486B" w:rsidR="003E2D6F" w:rsidRPr="003D2FD1" w:rsidRDefault="00D8269A" w:rsidP="003E2D6F">
            <w:pPr>
              <w:spacing w:line="360" w:lineRule="auto"/>
            </w:pPr>
            <w:r w:rsidRPr="003D2FD1">
              <w:t xml:space="preserve">The </w:t>
            </w:r>
            <w:r w:rsidR="003E2D6F" w:rsidRPr="003D2FD1">
              <w:t>Reflection journal; support from mentor/supervisor</w:t>
            </w:r>
          </w:p>
        </w:tc>
        <w:tc>
          <w:tcPr>
            <w:tcW w:w="0" w:type="auto"/>
            <w:hideMark/>
          </w:tcPr>
          <w:p w14:paraId="2740AD9E" w14:textId="77777777" w:rsidR="003E2D6F" w:rsidRPr="003D2FD1" w:rsidRDefault="003E2D6F" w:rsidP="003E2D6F">
            <w:pPr>
              <w:spacing w:line="360" w:lineRule="auto"/>
            </w:pPr>
            <w:r w:rsidRPr="003D2FD1">
              <w:t>After each busy shift</w:t>
            </w:r>
          </w:p>
        </w:tc>
        <w:tc>
          <w:tcPr>
            <w:tcW w:w="0" w:type="auto"/>
            <w:hideMark/>
          </w:tcPr>
          <w:p w14:paraId="77515AD7" w14:textId="382FDDB9" w:rsidR="003E2D6F" w:rsidRPr="003D2FD1" w:rsidRDefault="00D8269A" w:rsidP="003E2D6F">
            <w:pPr>
              <w:spacing w:line="360" w:lineRule="auto"/>
            </w:pPr>
            <w:r w:rsidRPr="003D2FD1">
              <w:t>An i</w:t>
            </w:r>
            <w:r w:rsidR="003E2D6F" w:rsidRPr="003D2FD1">
              <w:t>ncreased confidence in fast decision-making</w:t>
            </w:r>
          </w:p>
        </w:tc>
      </w:tr>
      <w:tr w:rsidR="003E2D6F" w:rsidRPr="003D2FD1" w14:paraId="067A32A7" w14:textId="77777777" w:rsidTr="003E2D6F">
        <w:tc>
          <w:tcPr>
            <w:tcW w:w="3256" w:type="dxa"/>
            <w:hideMark/>
          </w:tcPr>
          <w:p w14:paraId="137B5DCB" w14:textId="77777777" w:rsidR="003E2D6F" w:rsidRPr="003D2FD1" w:rsidRDefault="003E2D6F" w:rsidP="003E2D6F">
            <w:pPr>
              <w:spacing w:line="360" w:lineRule="auto"/>
            </w:pPr>
            <w:r w:rsidRPr="003D2FD1">
              <w:t>Professional Growth</w:t>
            </w:r>
          </w:p>
        </w:tc>
        <w:tc>
          <w:tcPr>
            <w:tcW w:w="472" w:type="dxa"/>
            <w:hideMark/>
          </w:tcPr>
          <w:p w14:paraId="7EC9F5EE" w14:textId="47889018" w:rsidR="003E2D6F" w:rsidRPr="003D2FD1" w:rsidRDefault="00052142" w:rsidP="003E2D6F">
            <w:pPr>
              <w:spacing w:line="360" w:lineRule="auto"/>
            </w:pPr>
            <w:r w:rsidRPr="003D2FD1">
              <w:t>To e</w:t>
            </w:r>
            <w:r w:rsidR="003E2D6F" w:rsidRPr="003D2FD1">
              <w:t>nrol in a short hospitality leadership course</w:t>
            </w:r>
          </w:p>
        </w:tc>
        <w:tc>
          <w:tcPr>
            <w:tcW w:w="0" w:type="auto"/>
            <w:hideMark/>
          </w:tcPr>
          <w:p w14:paraId="24ECACB7" w14:textId="05A2AE6E" w:rsidR="003E2D6F" w:rsidRPr="003D2FD1" w:rsidRDefault="00052142" w:rsidP="003E2D6F">
            <w:pPr>
              <w:spacing w:line="360" w:lineRule="auto"/>
            </w:pPr>
            <w:r w:rsidRPr="003D2FD1">
              <w:t xml:space="preserve">The </w:t>
            </w:r>
            <w:r w:rsidR="003E2D6F" w:rsidRPr="003D2FD1">
              <w:t>Online platforms (e.g. Coursera, FutureLearn)</w:t>
            </w:r>
          </w:p>
        </w:tc>
        <w:tc>
          <w:tcPr>
            <w:tcW w:w="0" w:type="auto"/>
            <w:hideMark/>
          </w:tcPr>
          <w:p w14:paraId="26AAA8B2" w14:textId="77777777" w:rsidR="003E2D6F" w:rsidRPr="003D2FD1" w:rsidRDefault="003E2D6F" w:rsidP="003E2D6F">
            <w:pPr>
              <w:spacing w:line="360" w:lineRule="auto"/>
            </w:pPr>
            <w:r w:rsidRPr="003D2FD1">
              <w:t>Within 1 month</w:t>
            </w:r>
          </w:p>
        </w:tc>
        <w:tc>
          <w:tcPr>
            <w:tcW w:w="0" w:type="auto"/>
            <w:hideMark/>
          </w:tcPr>
          <w:p w14:paraId="7C1681B0" w14:textId="438B1484" w:rsidR="003E2D6F" w:rsidRPr="003D2FD1" w:rsidRDefault="00052142" w:rsidP="003E2D6F">
            <w:pPr>
              <w:spacing w:line="360" w:lineRule="auto"/>
            </w:pPr>
            <w:r w:rsidRPr="003D2FD1">
              <w:t>The c</w:t>
            </w:r>
            <w:r w:rsidR="003E2D6F" w:rsidRPr="003D2FD1">
              <w:t>ertificate of completion; applied strategies in daily work</w:t>
            </w:r>
          </w:p>
        </w:tc>
      </w:tr>
    </w:tbl>
    <w:p w14:paraId="6AA67933" w14:textId="77777777" w:rsidR="00681711" w:rsidRPr="003D2FD1" w:rsidRDefault="00681711" w:rsidP="00681711"/>
    <w:p w14:paraId="6A20DB6A" w14:textId="21628870" w:rsidR="00F66DF2" w:rsidRPr="003D2FD1" w:rsidRDefault="00F66DF2" w:rsidP="00F66DF2">
      <w:pPr>
        <w:pStyle w:val="Heading1"/>
        <w:rPr>
          <w:rFonts w:eastAsia="Times New Roman"/>
        </w:rPr>
      </w:pPr>
      <w:bookmarkStart w:id="9" w:name="_Toc200809185"/>
      <w:r w:rsidRPr="003D2FD1">
        <w:rPr>
          <w:rFonts w:eastAsia="Times New Roman"/>
        </w:rPr>
        <w:t>Development Journey</w:t>
      </w:r>
      <w:bookmarkEnd w:id="9"/>
      <w:r w:rsidRPr="003D2FD1">
        <w:rPr>
          <w:rFonts w:eastAsia="Times New Roman"/>
        </w:rPr>
        <w:t xml:space="preserve"> </w:t>
      </w:r>
    </w:p>
    <w:p w14:paraId="45FF5603" w14:textId="5342D8B3" w:rsidR="00581908" w:rsidRPr="003D2FD1" w:rsidRDefault="00581908" w:rsidP="00581908">
      <w:pPr>
        <w:pStyle w:val="Heading2"/>
        <w:rPr>
          <w:lang w:val="en-GB"/>
        </w:rPr>
      </w:pPr>
      <w:bookmarkStart w:id="10" w:name="_Toc200809186"/>
      <w:r w:rsidRPr="003D2FD1">
        <w:rPr>
          <w:lang w:val="en-GB"/>
        </w:rPr>
        <w:t>Level 4 vs. Level 6 Placement Comparison</w:t>
      </w:r>
      <w:bookmarkEnd w:id="10"/>
    </w:p>
    <w:p w14:paraId="0C64BAB9" w14:textId="43033551" w:rsidR="00527E90" w:rsidRPr="003D2FD1" w:rsidRDefault="00527E90" w:rsidP="00072F21">
      <w:pPr>
        <w:ind w:left="0" w:firstLine="0"/>
        <w:rPr>
          <w:lang w:val="en-GB"/>
        </w:rPr>
      </w:pPr>
      <w:r w:rsidRPr="003D2FD1">
        <w:rPr>
          <w:lang w:val="en-GB"/>
        </w:rPr>
        <w:t xml:space="preserve">The Level 4 placement venue was a small budget hotel, where food and beverage operations were basic, serving mostly breakfast and a few lunch items. I had very minimal responsibility, and my duties mainly involved clearing tables and replenishing items. Conversely, my Level 6 placement at the White Hart Hotel Boston was within a high-quality surrounding by having a full-service restaurant, a busy bar and frequent events such as weddings. In this case, I was assigned more complicated tasks, such as taking orders, serving food, and helping to manage shifts. </w:t>
      </w:r>
    </w:p>
    <w:p w14:paraId="6F938C2A" w14:textId="63A345AD" w:rsidR="00581908" w:rsidRPr="003D2FD1" w:rsidRDefault="00581908" w:rsidP="00581908">
      <w:pPr>
        <w:pStyle w:val="Heading2"/>
        <w:rPr>
          <w:lang w:val="en-GB"/>
        </w:rPr>
      </w:pPr>
      <w:bookmarkStart w:id="11" w:name="_Toc200809187"/>
      <w:r w:rsidRPr="003D2FD1">
        <w:rPr>
          <w:lang w:val="en-GB"/>
        </w:rPr>
        <w:t>Application of Learning from:</w:t>
      </w:r>
      <w:bookmarkEnd w:id="11"/>
    </w:p>
    <w:p w14:paraId="0A750BF7" w14:textId="77777777" w:rsidR="00581908" w:rsidRPr="003D2FD1" w:rsidRDefault="00581908" w:rsidP="00581908">
      <w:pPr>
        <w:numPr>
          <w:ilvl w:val="0"/>
          <w:numId w:val="4"/>
        </w:numPr>
        <w:rPr>
          <w:rFonts w:eastAsiaTheme="majorEastAsia" w:cstheme="majorBidi"/>
          <w:b/>
          <w:szCs w:val="26"/>
          <w:lang w:val="en-GB"/>
        </w:rPr>
      </w:pPr>
      <w:r w:rsidRPr="003D2FD1">
        <w:rPr>
          <w:rFonts w:eastAsiaTheme="majorEastAsia" w:cstheme="majorBidi"/>
          <w:b/>
          <w:szCs w:val="26"/>
          <w:lang w:val="en-GB"/>
        </w:rPr>
        <w:t>Level 4: Food &amp; Beverage Operations</w:t>
      </w:r>
    </w:p>
    <w:p w14:paraId="65DA4A14" w14:textId="76107EB2" w:rsidR="00CC7AF8" w:rsidRPr="003D2FD1" w:rsidRDefault="00CC7AF8" w:rsidP="00CC7AF8">
      <w:pPr>
        <w:ind w:left="0" w:firstLine="0"/>
        <w:rPr>
          <w:lang w:val="en-GB"/>
        </w:rPr>
      </w:pPr>
      <w:r w:rsidRPr="003D2FD1">
        <w:rPr>
          <w:lang w:val="en-GB"/>
        </w:rPr>
        <w:lastRenderedPageBreak/>
        <w:t xml:space="preserve">The contents of the Level 4 Food &amp; Beverage Operations module gave me the rudiments of service (table set-ups, menu planning, and customer service philosophies). This background proved extremely useful in my present placement. As an illustration, the menu design training made me realise how the menu used at the White Hart Hotel fits the customer expectation and seasonality. </w:t>
      </w:r>
    </w:p>
    <w:p w14:paraId="000D8F87" w14:textId="675D8840" w:rsidR="00EB46AC" w:rsidRPr="003D2FD1" w:rsidRDefault="00581908" w:rsidP="00581908">
      <w:pPr>
        <w:numPr>
          <w:ilvl w:val="0"/>
          <w:numId w:val="4"/>
        </w:numPr>
        <w:rPr>
          <w:rFonts w:eastAsiaTheme="majorEastAsia" w:cstheme="majorBidi"/>
          <w:b/>
          <w:szCs w:val="26"/>
          <w:lang w:val="en-GB"/>
        </w:rPr>
      </w:pPr>
      <w:r w:rsidRPr="003D2FD1">
        <w:rPr>
          <w:rFonts w:eastAsiaTheme="majorEastAsia" w:cstheme="majorBidi"/>
          <w:b/>
          <w:szCs w:val="26"/>
          <w:lang w:val="en-GB"/>
        </w:rPr>
        <w:t>Level 5: Sustainable Hospitality &amp; Tourism Management</w:t>
      </w:r>
    </w:p>
    <w:p w14:paraId="3B899BAF" w14:textId="481BC59E" w:rsidR="00CC7AF8" w:rsidRPr="003D2FD1" w:rsidRDefault="0050501C" w:rsidP="007B6CF6">
      <w:pPr>
        <w:pStyle w:val="ListParagraph"/>
        <w:ind w:left="0" w:firstLine="0"/>
        <w:rPr>
          <w:rFonts w:eastAsiaTheme="majorEastAsia" w:cstheme="majorBidi"/>
          <w:bCs/>
          <w:szCs w:val="26"/>
          <w:lang w:val="en-GB"/>
        </w:rPr>
      </w:pPr>
      <w:r w:rsidRPr="003D2FD1">
        <w:rPr>
          <w:rFonts w:eastAsiaTheme="majorEastAsia" w:cstheme="majorBidi"/>
          <w:bCs/>
          <w:szCs w:val="26"/>
          <w:lang w:val="en-GB"/>
        </w:rPr>
        <w:t xml:space="preserve">I learned about </w:t>
      </w:r>
      <w:r w:rsidR="00DA4473" w:rsidRPr="003D2FD1">
        <w:rPr>
          <w:rFonts w:eastAsiaTheme="majorEastAsia" w:cstheme="majorBidi"/>
          <w:bCs/>
          <w:szCs w:val="26"/>
          <w:lang w:val="en-GB"/>
        </w:rPr>
        <w:t>environmentally</w:t>
      </w:r>
      <w:r w:rsidRPr="003D2FD1">
        <w:rPr>
          <w:rFonts w:eastAsiaTheme="majorEastAsia" w:cstheme="majorBidi"/>
          <w:bCs/>
          <w:szCs w:val="26"/>
          <w:lang w:val="en-GB"/>
        </w:rPr>
        <w:t xml:space="preserve"> friendly operations in hotels as part of the Level 5 Sustainable Hospitality &amp; Tourism Management module. The white hart hotel implements partial green strategies, which include </w:t>
      </w:r>
      <w:r w:rsidR="00DA4473" w:rsidRPr="003D2FD1">
        <w:rPr>
          <w:rFonts w:eastAsiaTheme="majorEastAsia" w:cstheme="majorBidi"/>
          <w:bCs/>
          <w:szCs w:val="26"/>
          <w:lang w:val="en-GB"/>
        </w:rPr>
        <w:t xml:space="preserve">the </w:t>
      </w:r>
      <w:r w:rsidRPr="003D2FD1">
        <w:rPr>
          <w:rFonts w:eastAsiaTheme="majorEastAsia" w:cstheme="majorBidi"/>
          <w:bCs/>
          <w:szCs w:val="26"/>
          <w:lang w:val="en-GB"/>
        </w:rPr>
        <w:t>disposal of food waste and locally sourced ingredients</w:t>
      </w:r>
      <w:r w:rsidR="007B6CF6" w:rsidRPr="003D2FD1">
        <w:rPr>
          <w:rFonts w:eastAsiaTheme="majorEastAsia" w:cstheme="majorBidi"/>
          <w:bCs/>
          <w:szCs w:val="26"/>
          <w:lang w:val="en-GB"/>
        </w:rPr>
        <w:t xml:space="preserve"> </w:t>
      </w:r>
      <w:r w:rsidR="007B6CF6" w:rsidRPr="003D2FD1">
        <w:rPr>
          <w:rFonts w:eastAsiaTheme="majorEastAsia" w:cstheme="majorBidi"/>
          <w:bCs/>
          <w:szCs w:val="26"/>
        </w:rPr>
        <w:t>(Camilleri, 2021)</w:t>
      </w:r>
      <w:r w:rsidRPr="003D2FD1">
        <w:rPr>
          <w:rFonts w:eastAsiaTheme="majorEastAsia" w:cstheme="majorBidi"/>
          <w:bCs/>
          <w:szCs w:val="26"/>
          <w:lang w:val="en-GB"/>
        </w:rPr>
        <w:t>. Nevertheless, it was not as sustainable as the eco-oriented hotel that I examined earlier. This demonstrated to me that additional training and awareness would aid in helping older hotels become greener</w:t>
      </w:r>
      <w:r w:rsidR="00D83857" w:rsidRPr="003D2FD1">
        <w:rPr>
          <w:rFonts w:eastAsiaTheme="majorEastAsia" w:cstheme="majorBidi"/>
          <w:bCs/>
          <w:szCs w:val="26"/>
          <w:lang w:val="en-GB"/>
        </w:rPr>
        <w:t xml:space="preserve"> </w:t>
      </w:r>
      <w:r w:rsidR="00D83857" w:rsidRPr="003D2FD1">
        <w:rPr>
          <w:rFonts w:eastAsiaTheme="majorEastAsia" w:cstheme="majorBidi"/>
          <w:bCs/>
          <w:szCs w:val="26"/>
        </w:rPr>
        <w:t>(</w:t>
      </w:r>
      <w:proofErr w:type="spellStart"/>
      <w:r w:rsidR="00D83857" w:rsidRPr="003D2FD1">
        <w:rPr>
          <w:rFonts w:eastAsiaTheme="majorEastAsia" w:cstheme="majorBidi"/>
          <w:bCs/>
          <w:szCs w:val="26"/>
        </w:rPr>
        <w:t>Alola</w:t>
      </w:r>
      <w:proofErr w:type="spellEnd"/>
      <w:r w:rsidR="00D83857" w:rsidRPr="003D2FD1">
        <w:rPr>
          <w:rFonts w:eastAsiaTheme="majorEastAsia" w:cstheme="majorBidi"/>
          <w:bCs/>
          <w:szCs w:val="26"/>
        </w:rPr>
        <w:t xml:space="preserve">, Cop and </w:t>
      </w:r>
      <w:proofErr w:type="spellStart"/>
      <w:r w:rsidR="00D83857" w:rsidRPr="003D2FD1">
        <w:rPr>
          <w:rFonts w:eastAsiaTheme="majorEastAsia" w:cstheme="majorBidi"/>
          <w:bCs/>
          <w:szCs w:val="26"/>
        </w:rPr>
        <w:t>Tarkang</w:t>
      </w:r>
      <w:proofErr w:type="spellEnd"/>
      <w:r w:rsidR="00D83857" w:rsidRPr="003D2FD1">
        <w:rPr>
          <w:rFonts w:eastAsiaTheme="majorEastAsia" w:cstheme="majorBidi"/>
          <w:bCs/>
          <w:szCs w:val="26"/>
        </w:rPr>
        <w:t>, 2020)</w:t>
      </w:r>
      <w:r w:rsidRPr="003D2FD1">
        <w:rPr>
          <w:rFonts w:eastAsiaTheme="majorEastAsia" w:cstheme="majorBidi"/>
          <w:bCs/>
          <w:szCs w:val="26"/>
          <w:lang w:val="en-GB"/>
        </w:rPr>
        <w:t>.</w:t>
      </w:r>
    </w:p>
    <w:p w14:paraId="717E9A6B" w14:textId="775C06B4" w:rsidR="00F66DF2" w:rsidRPr="003D2FD1" w:rsidRDefault="00F66DF2" w:rsidP="00F66DF2">
      <w:pPr>
        <w:pStyle w:val="Heading1"/>
        <w:rPr>
          <w:rFonts w:eastAsia="Times New Roman"/>
        </w:rPr>
      </w:pPr>
      <w:bookmarkStart w:id="12" w:name="_Toc200809188"/>
      <w:r w:rsidRPr="003D2FD1">
        <w:rPr>
          <w:rFonts w:eastAsia="Times New Roman"/>
        </w:rPr>
        <w:t>Service Improvement Proposal</w:t>
      </w:r>
      <w:bookmarkEnd w:id="12"/>
      <w:r w:rsidRPr="003D2FD1">
        <w:rPr>
          <w:rFonts w:eastAsia="Times New Roman"/>
        </w:rPr>
        <w:t xml:space="preserve"> </w:t>
      </w:r>
    </w:p>
    <w:p w14:paraId="20F6FC93" w14:textId="3AAD5671" w:rsidR="00F66DF2" w:rsidRPr="003D2FD1" w:rsidRDefault="00F66DF2" w:rsidP="00F66DF2">
      <w:pPr>
        <w:pStyle w:val="Heading2"/>
        <w:rPr>
          <w:rFonts w:eastAsia="Times New Roman"/>
        </w:rPr>
      </w:pPr>
      <w:bookmarkStart w:id="13" w:name="_Toc200809189"/>
      <w:r w:rsidRPr="003D2FD1">
        <w:rPr>
          <w:rFonts w:eastAsia="Times New Roman"/>
        </w:rPr>
        <w:t>Identified Area for Improvement</w:t>
      </w:r>
      <w:bookmarkEnd w:id="13"/>
    </w:p>
    <w:p w14:paraId="40410ECA" w14:textId="02B24132" w:rsidR="00E34A5B" w:rsidRPr="003D2FD1" w:rsidRDefault="00E34A5B" w:rsidP="00E34A5B">
      <w:pPr>
        <w:ind w:left="0" w:firstLine="0"/>
      </w:pPr>
      <w:r w:rsidRPr="003D2FD1">
        <w:t>Staff training, particularly of new and part-time staff</w:t>
      </w:r>
      <w:r w:rsidR="005F1B05" w:rsidRPr="003D2FD1">
        <w:t>,</w:t>
      </w:r>
      <w:r w:rsidRPr="003D2FD1">
        <w:t xml:space="preserve"> is one of the major aspects that </w:t>
      </w:r>
      <w:r w:rsidR="005F1B05" w:rsidRPr="003D2FD1">
        <w:t>needs</w:t>
      </w:r>
      <w:r w:rsidRPr="003D2FD1">
        <w:t xml:space="preserve"> to be enhanced at the White Hart Hotel Boston. Despite the fact that the hotel has good customer service, the service delivery was at times very inconsistent during peak periods</w:t>
      </w:r>
      <w:r w:rsidR="00647144" w:rsidRPr="003D2FD1">
        <w:t xml:space="preserve"> (Järvi et al., 2020).</w:t>
      </w:r>
    </w:p>
    <w:p w14:paraId="3E445710" w14:textId="737C7926" w:rsidR="00F66DF2" w:rsidRPr="003D2FD1" w:rsidRDefault="00F66DF2" w:rsidP="00F66DF2">
      <w:pPr>
        <w:pStyle w:val="Heading2"/>
        <w:rPr>
          <w:rFonts w:eastAsia="Times New Roman"/>
        </w:rPr>
      </w:pPr>
      <w:bookmarkStart w:id="14" w:name="_Toc200809190"/>
      <w:r w:rsidRPr="003D2FD1">
        <w:rPr>
          <w:rFonts w:eastAsia="Times New Roman"/>
        </w:rPr>
        <w:t>Justification with Observations</w:t>
      </w:r>
      <w:bookmarkEnd w:id="14"/>
    </w:p>
    <w:p w14:paraId="1906A54F" w14:textId="17D8A0AB" w:rsidR="00EF7AF1" w:rsidRPr="003D2FD1" w:rsidRDefault="00EF7AF1" w:rsidP="00EF7AF1">
      <w:pPr>
        <w:ind w:left="0" w:firstLine="0"/>
      </w:pPr>
      <w:r w:rsidRPr="003D2FD1">
        <w:t xml:space="preserve">In my placement, I noticed that new employees would be rushed to service without sufficient training. I also talked to some of the team members who expressed uncertainty about some processes, including how to deal with customer complaints or how to describe menu items. These service gaps impacted the entire guest experience and caused more seasoned staff to be stressed because they had to intervene regularly. </w:t>
      </w:r>
      <w:proofErr w:type="spellStart"/>
      <w:r w:rsidR="0054480B" w:rsidRPr="003D2FD1">
        <w:t>Waqanimaravu</w:t>
      </w:r>
      <w:proofErr w:type="spellEnd"/>
      <w:r w:rsidR="0054480B" w:rsidRPr="003D2FD1">
        <w:t xml:space="preserve"> </w:t>
      </w:r>
      <w:r w:rsidRPr="003D2FD1">
        <w:t xml:space="preserve">and </w:t>
      </w:r>
      <w:proofErr w:type="spellStart"/>
      <w:r w:rsidR="0054480B" w:rsidRPr="003D2FD1">
        <w:t>Arasanmi</w:t>
      </w:r>
      <w:proofErr w:type="spellEnd"/>
      <w:r w:rsidR="0054480B" w:rsidRPr="003D2FD1">
        <w:t xml:space="preserve"> </w:t>
      </w:r>
      <w:r w:rsidRPr="003D2FD1">
        <w:t>(20</w:t>
      </w:r>
      <w:r w:rsidR="0054480B" w:rsidRPr="003D2FD1">
        <w:t>20</w:t>
      </w:r>
      <w:r w:rsidRPr="003D2FD1">
        <w:t>) state that ineffective training may lead to limited productivity and service quality, particularly in the hospitality sector.</w:t>
      </w:r>
    </w:p>
    <w:p w14:paraId="5ECCDB79" w14:textId="0DE3FF01" w:rsidR="00F66DF2" w:rsidRPr="003D2FD1" w:rsidRDefault="00F66DF2" w:rsidP="00F66DF2">
      <w:pPr>
        <w:pStyle w:val="Heading2"/>
        <w:rPr>
          <w:rFonts w:eastAsia="Times New Roman"/>
        </w:rPr>
      </w:pPr>
      <w:bookmarkStart w:id="15" w:name="_Toc200809191"/>
      <w:r w:rsidRPr="003D2FD1">
        <w:rPr>
          <w:rFonts w:eastAsia="Times New Roman"/>
        </w:rPr>
        <w:t>Improvement Plan with Actionable Steps</w:t>
      </w:r>
      <w:bookmarkEnd w:id="15"/>
    </w:p>
    <w:p w14:paraId="08B2FF8F" w14:textId="6F50BC70" w:rsidR="006D3A2D" w:rsidRPr="003D2FD1" w:rsidRDefault="006D3A2D" w:rsidP="00A436FE">
      <w:pPr>
        <w:pStyle w:val="ListParagraph"/>
        <w:numPr>
          <w:ilvl w:val="0"/>
          <w:numId w:val="5"/>
        </w:numPr>
      </w:pPr>
      <w:r w:rsidRPr="003D2FD1">
        <w:t>Firstly, the hotel needs to implement a brief, formal induction programme for every new employee, including the essentials such as table service, menu familiarisation and complaint procedures.</w:t>
      </w:r>
    </w:p>
    <w:p w14:paraId="5602BB59" w14:textId="18CB7F76" w:rsidR="006D3A2D" w:rsidRPr="003D2FD1" w:rsidRDefault="006D3A2D" w:rsidP="00A436FE">
      <w:pPr>
        <w:pStyle w:val="ListParagraph"/>
        <w:numPr>
          <w:ilvl w:val="0"/>
          <w:numId w:val="5"/>
        </w:numPr>
      </w:pPr>
      <w:r w:rsidRPr="003D2FD1">
        <w:t>Second, it is possible to use 15-minute refresher classes each week to enforce standards and to keep the team informed. Supervisors can lead these, and they can be customised to popular service problems.</w:t>
      </w:r>
    </w:p>
    <w:p w14:paraId="3FF2C637" w14:textId="729900A1" w:rsidR="006D3A2D" w:rsidRPr="003D2FD1" w:rsidRDefault="006D3A2D" w:rsidP="00A436FE">
      <w:pPr>
        <w:pStyle w:val="ListParagraph"/>
        <w:numPr>
          <w:ilvl w:val="0"/>
          <w:numId w:val="5"/>
        </w:numPr>
      </w:pPr>
      <w:r w:rsidRPr="003D2FD1">
        <w:lastRenderedPageBreak/>
        <w:t xml:space="preserve">Third, the implementation of a pre-shift and during-shift service checklist among the staff members would guarantee that all essential duties will be addressed and no questions </w:t>
      </w:r>
      <w:r w:rsidR="00A436FE" w:rsidRPr="003D2FD1">
        <w:t>will be</w:t>
      </w:r>
      <w:r w:rsidRPr="003D2FD1">
        <w:t xml:space="preserve"> overlooked. This will promote accountability and consistency as well.</w:t>
      </w:r>
    </w:p>
    <w:p w14:paraId="3055EBB3" w14:textId="4EA03568" w:rsidR="007251FC" w:rsidRPr="003D2FD1" w:rsidRDefault="00F66DF2" w:rsidP="007251FC">
      <w:pPr>
        <w:pStyle w:val="Heading2"/>
        <w:rPr>
          <w:rFonts w:eastAsia="Times New Roman"/>
        </w:rPr>
      </w:pPr>
      <w:bookmarkStart w:id="16" w:name="_Toc200809192"/>
      <w:r w:rsidRPr="003D2FD1">
        <w:rPr>
          <w:rFonts w:eastAsia="Times New Roman"/>
        </w:rPr>
        <w:t>Enhancing Service Standards through Training and Knowledge</w:t>
      </w:r>
      <w:bookmarkEnd w:id="16"/>
    </w:p>
    <w:p w14:paraId="7080C11A" w14:textId="6E02CFCC" w:rsidR="00CC02DF" w:rsidRPr="003D2FD1" w:rsidRDefault="00A9557E" w:rsidP="00A9557E">
      <w:pPr>
        <w:ind w:left="0" w:firstLine="0"/>
      </w:pPr>
      <w:r w:rsidRPr="003D2FD1">
        <w:t xml:space="preserve">Training the staff and establishing expectations can also enhance the quality of service and achieve brand standards. Performance can be tracked with the use of quantifiable objectives, e.g. time taken to turn a table or guest satisfaction rating. Regular training, as </w:t>
      </w:r>
      <w:r w:rsidR="00661355" w:rsidRPr="003D2FD1">
        <w:t xml:space="preserve">AL-HYARI et al. (2023) </w:t>
      </w:r>
      <w:r w:rsidRPr="003D2FD1">
        <w:t>mention, helps increase the confidence of the staff and results in better customer satisfaction, which is crucial in competitive hotel settings.</w:t>
      </w:r>
    </w:p>
    <w:p w14:paraId="0AD5431A" w14:textId="7C88A658" w:rsidR="00F66DF2" w:rsidRPr="003D2FD1" w:rsidRDefault="00CC02DF" w:rsidP="00CC02DF">
      <w:pPr>
        <w:pStyle w:val="Heading1"/>
        <w:rPr>
          <w:rFonts w:eastAsia="Times New Roman"/>
        </w:rPr>
      </w:pPr>
      <w:r w:rsidRPr="003D2FD1">
        <w:rPr>
          <w:rFonts w:eastAsia="Times New Roman"/>
        </w:rPr>
        <w:t xml:space="preserve"> </w:t>
      </w:r>
      <w:bookmarkStart w:id="17" w:name="_Toc200809193"/>
      <w:r w:rsidR="00F66DF2" w:rsidRPr="003D2FD1">
        <w:rPr>
          <w:rFonts w:eastAsia="Times New Roman"/>
        </w:rPr>
        <w:t>Conclusion</w:t>
      </w:r>
      <w:bookmarkEnd w:id="17"/>
      <w:r w:rsidR="00F66DF2" w:rsidRPr="003D2FD1">
        <w:rPr>
          <w:rFonts w:eastAsia="Times New Roman"/>
        </w:rPr>
        <w:t xml:space="preserve"> </w:t>
      </w:r>
    </w:p>
    <w:p w14:paraId="4480EA7A" w14:textId="3412F6BA" w:rsidR="00C117F6" w:rsidRPr="003D2FD1" w:rsidRDefault="00C117F6" w:rsidP="00C117F6">
      <w:pPr>
        <w:ind w:left="0" w:firstLine="0"/>
      </w:pPr>
      <w:r w:rsidRPr="003D2FD1">
        <w:t xml:space="preserve">This experience </w:t>
      </w:r>
      <w:r w:rsidR="006B3D34" w:rsidRPr="003D2FD1">
        <w:t>at</w:t>
      </w:r>
      <w:r w:rsidRPr="003D2FD1">
        <w:t xml:space="preserve"> the White Hart Hotel </w:t>
      </w:r>
      <w:r w:rsidR="006B3D34" w:rsidRPr="003D2FD1">
        <w:t xml:space="preserve">in </w:t>
      </w:r>
      <w:r w:rsidRPr="003D2FD1">
        <w:t>Boston made me develop as an individual and also in my career. I enhanced my communicative and problem-solving abilities, as well as understanding the significance of leadership and group assistance. Based on the Gibbs Reflective Cycle, I was able to see exactly what I did right and what I should improve on next (</w:t>
      </w:r>
      <w:proofErr w:type="spellStart"/>
      <w:r w:rsidRPr="003D2FD1">
        <w:t>Adeani</w:t>
      </w:r>
      <w:proofErr w:type="spellEnd"/>
      <w:r w:rsidRPr="003D2FD1">
        <w:t xml:space="preserve"> et al., 2020). My previous experiences in comparison with this one demonstrated to me that I have progressed a lot</w:t>
      </w:r>
      <w:r w:rsidR="006B3D34" w:rsidRPr="003D2FD1">
        <w:t>,</w:t>
      </w:r>
      <w:r w:rsidRPr="003D2FD1">
        <w:t xml:space="preserve"> particularly in handling actual </w:t>
      </w:r>
      <w:r w:rsidR="006B3D34" w:rsidRPr="003D2FD1">
        <w:t>service</w:t>
      </w:r>
      <w:r w:rsidRPr="003D2FD1">
        <w:t xml:space="preserve"> issues. The placement also reminded me that adequate staff training and green practices were important to provide consistent and high-quality service (Alola et al., 2020).</w:t>
      </w:r>
    </w:p>
    <w:p w14:paraId="5DD07905" w14:textId="21BFAF8D" w:rsidR="00C117F6" w:rsidRPr="003D2FD1" w:rsidRDefault="007A376C" w:rsidP="007A376C">
      <w:r w:rsidRPr="003D2FD1">
        <w:br w:type="page"/>
      </w:r>
    </w:p>
    <w:p w14:paraId="327BE5BB" w14:textId="77777777" w:rsidR="00F66DF2" w:rsidRPr="003D2FD1" w:rsidRDefault="00F66DF2" w:rsidP="00F66DF2">
      <w:pPr>
        <w:pStyle w:val="Heading1"/>
        <w:rPr>
          <w:rFonts w:eastAsia="Times New Roman"/>
        </w:rPr>
      </w:pPr>
      <w:bookmarkStart w:id="18" w:name="_Toc200809194"/>
      <w:r w:rsidRPr="003D2FD1">
        <w:rPr>
          <w:rFonts w:eastAsia="Times New Roman"/>
        </w:rPr>
        <w:lastRenderedPageBreak/>
        <w:t>References</w:t>
      </w:r>
      <w:bookmarkEnd w:id="18"/>
    </w:p>
    <w:p w14:paraId="352CE071" w14:textId="77777777" w:rsidR="00FB7DF8" w:rsidRPr="003D2FD1" w:rsidRDefault="00FB7DF8" w:rsidP="007229CC">
      <w:pPr>
        <w:spacing w:after="160"/>
        <w:ind w:left="720" w:hanging="720"/>
        <w:rPr>
          <w:rFonts w:cs="Times New Roman"/>
        </w:rPr>
      </w:pPr>
      <w:proofErr w:type="spellStart"/>
      <w:r w:rsidRPr="003D2FD1">
        <w:rPr>
          <w:rFonts w:cs="Times New Roman"/>
        </w:rPr>
        <w:t>Adeani</w:t>
      </w:r>
      <w:proofErr w:type="spellEnd"/>
      <w:r w:rsidRPr="003D2FD1">
        <w:rPr>
          <w:rFonts w:cs="Times New Roman"/>
        </w:rPr>
        <w:t xml:space="preserve">, I.S., </w:t>
      </w:r>
      <w:proofErr w:type="spellStart"/>
      <w:r w:rsidRPr="003D2FD1">
        <w:rPr>
          <w:rFonts w:cs="Times New Roman"/>
        </w:rPr>
        <w:t>Febriani</w:t>
      </w:r>
      <w:proofErr w:type="spellEnd"/>
      <w:r w:rsidRPr="003D2FD1">
        <w:rPr>
          <w:rFonts w:cs="Times New Roman"/>
        </w:rPr>
        <w:t xml:space="preserve">, R.B. and </w:t>
      </w:r>
      <w:proofErr w:type="spellStart"/>
      <w:r w:rsidRPr="003D2FD1">
        <w:rPr>
          <w:rFonts w:cs="Times New Roman"/>
        </w:rPr>
        <w:t>Syafryadin</w:t>
      </w:r>
      <w:proofErr w:type="spellEnd"/>
      <w:r w:rsidRPr="003D2FD1">
        <w:rPr>
          <w:rFonts w:cs="Times New Roman"/>
        </w:rPr>
        <w:t xml:space="preserve">, S. (2020). Using </w:t>
      </w:r>
      <w:proofErr w:type="spellStart"/>
      <w:r w:rsidRPr="003D2FD1">
        <w:rPr>
          <w:rFonts w:cs="Times New Roman"/>
        </w:rPr>
        <w:t>GIBBS’reflective</w:t>
      </w:r>
      <w:proofErr w:type="spellEnd"/>
      <w:r w:rsidRPr="003D2FD1">
        <w:rPr>
          <w:rFonts w:cs="Times New Roman"/>
        </w:rPr>
        <w:t xml:space="preserve"> cycle in making reflections of literary analysis. </w:t>
      </w:r>
      <w:r w:rsidRPr="003D2FD1">
        <w:rPr>
          <w:rFonts w:cs="Times New Roman"/>
          <w:i/>
          <w:iCs/>
        </w:rPr>
        <w:t>Indonesian EFL Journal</w:t>
      </w:r>
      <w:r w:rsidRPr="003D2FD1">
        <w:rPr>
          <w:rFonts w:cs="Times New Roman"/>
        </w:rPr>
        <w:t>, </w:t>
      </w:r>
      <w:r w:rsidRPr="003D2FD1">
        <w:rPr>
          <w:rFonts w:cs="Times New Roman"/>
          <w:i/>
          <w:iCs/>
        </w:rPr>
        <w:t>6</w:t>
      </w:r>
      <w:r w:rsidRPr="003D2FD1">
        <w:rPr>
          <w:rFonts w:cs="Times New Roman"/>
        </w:rPr>
        <w:t xml:space="preserve">(2), pp.139-148. </w:t>
      </w:r>
      <w:proofErr w:type="spellStart"/>
      <w:proofErr w:type="gramStart"/>
      <w:r w:rsidRPr="003D2FD1">
        <w:rPr>
          <w:rFonts w:cs="Times New Roman"/>
        </w:rPr>
        <w:t>doi:https</w:t>
      </w:r>
      <w:proofErr w:type="spellEnd"/>
      <w:r w:rsidRPr="003D2FD1">
        <w:rPr>
          <w:rFonts w:cs="Times New Roman"/>
        </w:rPr>
        <w:t>://doi.org/10.25134/ieflj.v6i2.3382</w:t>
      </w:r>
      <w:proofErr w:type="gramEnd"/>
      <w:r w:rsidRPr="003D2FD1">
        <w:rPr>
          <w:rFonts w:cs="Times New Roman"/>
        </w:rPr>
        <w:t>.</w:t>
      </w:r>
    </w:p>
    <w:p w14:paraId="15AB2D63" w14:textId="77777777" w:rsidR="00FB7DF8" w:rsidRPr="003D2FD1" w:rsidRDefault="00FB7DF8" w:rsidP="007229CC">
      <w:pPr>
        <w:ind w:left="720" w:hanging="720"/>
        <w:rPr>
          <w:rFonts w:cs="Times New Roman"/>
        </w:rPr>
      </w:pPr>
      <w:r w:rsidRPr="003D2FD1">
        <w:rPr>
          <w:rFonts w:cs="Times New Roman"/>
        </w:rPr>
        <w:t>AL-HYARI, H.S., AL-SMADI, H.M. and WESHAH, S.R. (2023). The Impact of Artificial Intelligence (AI) on Guest Satisfaction in Hotel management: an Empirical Study of Luxury Hotels. </w:t>
      </w:r>
      <w:proofErr w:type="spellStart"/>
      <w:r w:rsidRPr="003D2FD1">
        <w:rPr>
          <w:rFonts w:cs="Times New Roman"/>
          <w:i/>
          <w:iCs/>
        </w:rPr>
        <w:t>GeoJournal</w:t>
      </w:r>
      <w:proofErr w:type="spellEnd"/>
      <w:r w:rsidRPr="003D2FD1">
        <w:rPr>
          <w:rFonts w:cs="Times New Roman"/>
          <w:i/>
          <w:iCs/>
        </w:rPr>
        <w:t xml:space="preserve"> of Tourism and </w:t>
      </w:r>
      <w:proofErr w:type="spellStart"/>
      <w:r w:rsidRPr="003D2FD1">
        <w:rPr>
          <w:rFonts w:cs="Times New Roman"/>
          <w:i/>
          <w:iCs/>
        </w:rPr>
        <w:t>Geosites</w:t>
      </w:r>
      <w:proofErr w:type="spellEnd"/>
      <w:r w:rsidRPr="003D2FD1">
        <w:rPr>
          <w:rFonts w:cs="Times New Roman"/>
        </w:rPr>
        <w:t xml:space="preserve">, [online] 48(2 supplement), pp.810–819. </w:t>
      </w:r>
      <w:proofErr w:type="spellStart"/>
      <w:proofErr w:type="gramStart"/>
      <w:r w:rsidRPr="003D2FD1">
        <w:rPr>
          <w:rFonts w:cs="Times New Roman"/>
        </w:rPr>
        <w:t>doi:https</w:t>
      </w:r>
      <w:proofErr w:type="spellEnd"/>
      <w:r w:rsidRPr="003D2FD1">
        <w:rPr>
          <w:rFonts w:cs="Times New Roman"/>
        </w:rPr>
        <w:t>://doi.org/10.30892/gtg.482spl15-1081</w:t>
      </w:r>
      <w:proofErr w:type="gramEnd"/>
      <w:r w:rsidRPr="003D2FD1">
        <w:rPr>
          <w:rFonts w:cs="Times New Roman"/>
        </w:rPr>
        <w:t>.</w:t>
      </w:r>
    </w:p>
    <w:p w14:paraId="62F8FCBD" w14:textId="77777777" w:rsidR="00FB7DF8" w:rsidRPr="003D2FD1" w:rsidRDefault="00FB7DF8" w:rsidP="007229CC">
      <w:pPr>
        <w:ind w:left="720" w:hanging="720"/>
        <w:rPr>
          <w:rFonts w:cs="Times New Roman"/>
        </w:rPr>
      </w:pPr>
      <w:r w:rsidRPr="003D2FD1">
        <w:rPr>
          <w:rFonts w:cs="Times New Roman"/>
        </w:rPr>
        <w:t xml:space="preserve">‌Alola, U.V., Cop, S. and </w:t>
      </w:r>
      <w:proofErr w:type="spellStart"/>
      <w:r w:rsidRPr="003D2FD1">
        <w:rPr>
          <w:rFonts w:cs="Times New Roman"/>
        </w:rPr>
        <w:t>Tarkang</w:t>
      </w:r>
      <w:proofErr w:type="spellEnd"/>
      <w:r w:rsidRPr="003D2FD1">
        <w:rPr>
          <w:rFonts w:cs="Times New Roman"/>
        </w:rPr>
        <w:t>, M.E. (2020). Green training an effective strategy for a cleaner environment: Study on hotel employees. </w:t>
      </w:r>
      <w:r w:rsidRPr="003D2FD1">
        <w:rPr>
          <w:rFonts w:cs="Times New Roman"/>
          <w:i/>
          <w:iCs/>
        </w:rPr>
        <w:t>Journal of Public Affairs</w:t>
      </w:r>
      <w:r w:rsidRPr="003D2FD1">
        <w:rPr>
          <w:rFonts w:cs="Times New Roman"/>
        </w:rPr>
        <w:t xml:space="preserve">, [online] 22(3). </w:t>
      </w:r>
      <w:proofErr w:type="spellStart"/>
      <w:proofErr w:type="gramStart"/>
      <w:r w:rsidRPr="003D2FD1">
        <w:rPr>
          <w:rFonts w:cs="Times New Roman"/>
        </w:rPr>
        <w:t>doi:https</w:t>
      </w:r>
      <w:proofErr w:type="spellEnd"/>
      <w:r w:rsidRPr="003D2FD1">
        <w:rPr>
          <w:rFonts w:cs="Times New Roman"/>
        </w:rPr>
        <w:t>://doi.org/10.1002/pa.2489</w:t>
      </w:r>
      <w:proofErr w:type="gramEnd"/>
      <w:r w:rsidRPr="003D2FD1">
        <w:rPr>
          <w:rFonts w:cs="Times New Roman"/>
        </w:rPr>
        <w:t>.</w:t>
      </w:r>
    </w:p>
    <w:p w14:paraId="2055C74F" w14:textId="16173CD8" w:rsidR="001B33E9" w:rsidRPr="003D2FD1" w:rsidRDefault="001B33E9" w:rsidP="007229CC">
      <w:pPr>
        <w:spacing w:after="160"/>
        <w:ind w:left="720" w:hanging="720"/>
        <w:rPr>
          <w:rFonts w:cs="Times New Roman"/>
        </w:rPr>
      </w:pPr>
      <w:r w:rsidRPr="003D2FD1">
        <w:rPr>
          <w:rFonts w:cs="Times New Roman"/>
        </w:rPr>
        <w:t>Camilleri, M.A. (2021). Sustainable Production and Consumption of Food. Mise-en-Place Circular Economy Policies and Waste Management Practices in Tourism Cities. </w:t>
      </w:r>
      <w:r w:rsidRPr="003D2FD1">
        <w:rPr>
          <w:rFonts w:cs="Times New Roman"/>
          <w:i/>
          <w:iCs/>
        </w:rPr>
        <w:t>Sustainability</w:t>
      </w:r>
      <w:r w:rsidRPr="003D2FD1">
        <w:rPr>
          <w:rFonts w:cs="Times New Roman"/>
        </w:rPr>
        <w:t>, [online] 13(17), p.9986. doi:https://doi.org/10.3390/su13179986.</w:t>
      </w:r>
    </w:p>
    <w:p w14:paraId="75F67F45" w14:textId="453D6BD7" w:rsidR="00F657CC" w:rsidRPr="003D2FD1" w:rsidRDefault="00F657CC" w:rsidP="007229CC">
      <w:pPr>
        <w:spacing w:after="160"/>
        <w:ind w:left="720" w:hanging="720"/>
        <w:rPr>
          <w:rFonts w:cs="Times New Roman"/>
        </w:rPr>
      </w:pPr>
      <w:r w:rsidRPr="003D2FD1">
        <w:rPr>
          <w:rFonts w:cs="Times New Roman"/>
        </w:rPr>
        <w:t>Vukadin, M., Schaafsma, F.G., Michon, H.W.C., de Maaker-Berkhof, M. and Anema, J.R. (2021). Experiences with Individual Placement and Support and employment – a qualitative study among clients and employment specialists. </w:t>
      </w:r>
      <w:r w:rsidRPr="003D2FD1">
        <w:rPr>
          <w:rFonts w:cs="Times New Roman"/>
          <w:i/>
          <w:iCs/>
        </w:rPr>
        <w:t>BMC Psychiatry</w:t>
      </w:r>
      <w:r w:rsidRPr="003D2FD1">
        <w:rPr>
          <w:rFonts w:cs="Times New Roman"/>
        </w:rPr>
        <w:t>, [online] 21(1). doi:https://doi.org/10.1186/s12888-021-03178-2.</w:t>
      </w:r>
    </w:p>
    <w:p w14:paraId="45C7EE78" w14:textId="77777777" w:rsidR="00FB7DF8" w:rsidRPr="003D2FD1" w:rsidRDefault="00FB7DF8" w:rsidP="007229CC">
      <w:pPr>
        <w:spacing w:after="160"/>
        <w:ind w:left="720" w:hanging="720"/>
        <w:rPr>
          <w:rFonts w:cs="Times New Roman"/>
        </w:rPr>
      </w:pPr>
      <w:r w:rsidRPr="003D2FD1">
        <w:rPr>
          <w:rFonts w:cs="Times New Roman"/>
        </w:rPr>
        <w:t xml:space="preserve">Järvi, H., Keränen, J., </w:t>
      </w:r>
      <w:proofErr w:type="spellStart"/>
      <w:r w:rsidRPr="003D2FD1">
        <w:rPr>
          <w:rFonts w:cs="Times New Roman"/>
        </w:rPr>
        <w:t>Ritala</w:t>
      </w:r>
      <w:proofErr w:type="spellEnd"/>
      <w:r w:rsidRPr="003D2FD1">
        <w:rPr>
          <w:rFonts w:cs="Times New Roman"/>
        </w:rPr>
        <w:t>, P. and Vilko, J. (2020). Value co-destruction in hotel services: Exploring the misalignment of cognitive scripts among customers and providers. </w:t>
      </w:r>
      <w:r w:rsidRPr="003D2FD1">
        <w:rPr>
          <w:rFonts w:cs="Times New Roman"/>
          <w:i/>
          <w:iCs/>
        </w:rPr>
        <w:t>Tourism Management</w:t>
      </w:r>
      <w:r w:rsidRPr="003D2FD1">
        <w:rPr>
          <w:rFonts w:cs="Times New Roman"/>
        </w:rPr>
        <w:t xml:space="preserve">, [online] 77, p.104030. </w:t>
      </w:r>
      <w:proofErr w:type="spellStart"/>
      <w:proofErr w:type="gramStart"/>
      <w:r w:rsidRPr="003D2FD1">
        <w:rPr>
          <w:rFonts w:cs="Times New Roman"/>
        </w:rPr>
        <w:t>doi:https</w:t>
      </w:r>
      <w:proofErr w:type="spellEnd"/>
      <w:r w:rsidRPr="003D2FD1">
        <w:rPr>
          <w:rFonts w:cs="Times New Roman"/>
        </w:rPr>
        <w:t>://doi.org/10.1016/j.tourman.2019.104030</w:t>
      </w:r>
      <w:proofErr w:type="gramEnd"/>
      <w:r w:rsidRPr="003D2FD1">
        <w:rPr>
          <w:rFonts w:cs="Times New Roman"/>
        </w:rPr>
        <w:t>.</w:t>
      </w:r>
    </w:p>
    <w:p w14:paraId="1441A1BC" w14:textId="77777777" w:rsidR="00833E3B" w:rsidRPr="003D2FD1" w:rsidRDefault="00833E3B" w:rsidP="007229CC">
      <w:pPr>
        <w:ind w:left="720" w:hanging="720"/>
        <w:rPr>
          <w:rFonts w:cs="Times New Roman"/>
        </w:rPr>
      </w:pPr>
      <w:proofErr w:type="spellStart"/>
      <w:r w:rsidRPr="003D2FD1">
        <w:rPr>
          <w:rFonts w:cs="Times New Roman"/>
        </w:rPr>
        <w:t>Anser</w:t>
      </w:r>
      <w:proofErr w:type="spellEnd"/>
      <w:r w:rsidRPr="003D2FD1">
        <w:rPr>
          <w:rFonts w:cs="Times New Roman"/>
        </w:rPr>
        <w:t>, M. K. </w:t>
      </w:r>
      <w:r w:rsidRPr="003D2FD1">
        <w:rPr>
          <w:rFonts w:cs="Times New Roman"/>
          <w:i/>
          <w:iCs/>
        </w:rPr>
        <w:t>et al.</w:t>
      </w:r>
      <w:r w:rsidRPr="003D2FD1">
        <w:rPr>
          <w:rFonts w:cs="Times New Roman"/>
        </w:rPr>
        <w:t> (2020) ‘Ethical leadership and knowledge hiding: an intervening and interactional analysis’, </w:t>
      </w:r>
      <w:r w:rsidRPr="003D2FD1">
        <w:rPr>
          <w:rFonts w:cs="Times New Roman"/>
          <w:i/>
          <w:iCs/>
        </w:rPr>
        <w:t>The Service Industries Journal</w:t>
      </w:r>
      <w:r w:rsidRPr="003D2FD1">
        <w:rPr>
          <w:rFonts w:cs="Times New Roman"/>
        </w:rPr>
        <w:t xml:space="preserve">, 41(5–6), pp. 307–329. </w:t>
      </w:r>
      <w:proofErr w:type="spellStart"/>
      <w:r w:rsidRPr="003D2FD1">
        <w:rPr>
          <w:rFonts w:cs="Times New Roman"/>
        </w:rPr>
        <w:t>doi</w:t>
      </w:r>
      <w:proofErr w:type="spellEnd"/>
      <w:r w:rsidRPr="003D2FD1">
        <w:rPr>
          <w:rFonts w:cs="Times New Roman"/>
        </w:rPr>
        <w:t xml:space="preserve">: 10.1080/02642069.2020.1739657. </w:t>
      </w:r>
    </w:p>
    <w:p w14:paraId="00456B80" w14:textId="52835ADD" w:rsidR="00FB7DF8" w:rsidRPr="003D2FD1" w:rsidRDefault="00FB7DF8" w:rsidP="007229CC">
      <w:pPr>
        <w:ind w:left="720" w:hanging="720"/>
        <w:rPr>
          <w:rFonts w:cs="Times New Roman"/>
        </w:rPr>
      </w:pPr>
      <w:proofErr w:type="spellStart"/>
      <w:r w:rsidRPr="003D2FD1">
        <w:rPr>
          <w:rFonts w:cs="Times New Roman"/>
        </w:rPr>
        <w:t>Waqanimaravu</w:t>
      </w:r>
      <w:proofErr w:type="spellEnd"/>
      <w:r w:rsidRPr="003D2FD1">
        <w:rPr>
          <w:rFonts w:cs="Times New Roman"/>
        </w:rPr>
        <w:t xml:space="preserve">, M. and </w:t>
      </w:r>
      <w:proofErr w:type="spellStart"/>
      <w:r w:rsidRPr="003D2FD1">
        <w:rPr>
          <w:rFonts w:cs="Times New Roman"/>
        </w:rPr>
        <w:t>Arasanmi</w:t>
      </w:r>
      <w:proofErr w:type="spellEnd"/>
      <w:r w:rsidRPr="003D2FD1">
        <w:rPr>
          <w:rFonts w:cs="Times New Roman"/>
        </w:rPr>
        <w:t>, C. N. (2020) ‘Employee training and service quality in the hospitality industry’, </w:t>
      </w:r>
      <w:r w:rsidRPr="003D2FD1">
        <w:rPr>
          <w:rFonts w:cs="Times New Roman"/>
          <w:i/>
          <w:iCs/>
        </w:rPr>
        <w:t>Journal of Foodservice Business Research</w:t>
      </w:r>
      <w:r w:rsidRPr="003D2FD1">
        <w:rPr>
          <w:rFonts w:cs="Times New Roman"/>
        </w:rPr>
        <w:t xml:space="preserve">, 23(3), pp. 216–227. </w:t>
      </w:r>
      <w:proofErr w:type="spellStart"/>
      <w:r w:rsidRPr="003D2FD1">
        <w:rPr>
          <w:rFonts w:cs="Times New Roman"/>
        </w:rPr>
        <w:t>doi</w:t>
      </w:r>
      <w:proofErr w:type="spellEnd"/>
      <w:r w:rsidRPr="003D2FD1">
        <w:rPr>
          <w:rFonts w:cs="Times New Roman"/>
        </w:rPr>
        <w:t>: 10.1080/15378020.2020.1724850.</w:t>
      </w:r>
    </w:p>
    <w:p w14:paraId="0E4B6D07" w14:textId="57EC4F05" w:rsidR="00137CB5" w:rsidRPr="003D2FD1" w:rsidRDefault="00137CB5" w:rsidP="007229CC">
      <w:pPr>
        <w:spacing w:after="160"/>
        <w:ind w:left="720" w:hanging="720"/>
        <w:rPr>
          <w:rFonts w:cs="Times New Roman"/>
        </w:rPr>
      </w:pPr>
      <w:r w:rsidRPr="003D2FD1">
        <w:rPr>
          <w:rFonts w:cs="Times New Roman"/>
        </w:rPr>
        <w:t>Aishatu, A</w:t>
      </w:r>
      <w:r w:rsidR="00BB5A91" w:rsidRPr="003D2FD1">
        <w:rPr>
          <w:rFonts w:cs="Times New Roman"/>
        </w:rPr>
        <w:t>.</w:t>
      </w:r>
      <w:r w:rsidRPr="003D2FD1">
        <w:rPr>
          <w:rFonts w:cs="Times New Roman"/>
        </w:rPr>
        <w:t xml:space="preserve"> Sebastian, S. and Hossain, S. (2025). The Importance of Clear and Concise Communication in Delegating Tasks. </w:t>
      </w:r>
      <w:r w:rsidRPr="003D2FD1">
        <w:rPr>
          <w:rFonts w:cs="Times New Roman"/>
          <w:i/>
          <w:iCs/>
        </w:rPr>
        <w:t>OALib</w:t>
      </w:r>
      <w:r w:rsidRPr="003D2FD1">
        <w:rPr>
          <w:rFonts w:cs="Times New Roman"/>
        </w:rPr>
        <w:t>, [online] 12(03), pp.1–12. doi:https://doi.org/10.4236/oalib.1111987.</w:t>
      </w:r>
    </w:p>
    <w:p w14:paraId="66729655" w14:textId="35F9B6A8" w:rsidR="007B4436" w:rsidRPr="003D2FD1" w:rsidRDefault="00137CB5" w:rsidP="007229CC">
      <w:pPr>
        <w:spacing w:after="160"/>
        <w:ind w:left="720" w:hanging="720"/>
        <w:rPr>
          <w:rFonts w:cs="Times New Roman"/>
        </w:rPr>
      </w:pPr>
      <w:r w:rsidRPr="003D2FD1">
        <w:rPr>
          <w:rFonts w:cs="Times New Roman"/>
        </w:rPr>
        <w:lastRenderedPageBreak/>
        <w:t>‌</w:t>
      </w:r>
      <w:r w:rsidR="007B4436" w:rsidRPr="003D2FD1">
        <w:rPr>
          <w:rFonts w:cs="Times New Roman"/>
        </w:rPr>
        <w:t>Galli, F. and New, C.J. (2022). Gibbs’ cycle review. Emotions as a part of the cycle. </w:t>
      </w:r>
      <w:r w:rsidR="007B4436" w:rsidRPr="003D2FD1">
        <w:rPr>
          <w:rFonts w:cs="Times New Roman"/>
          <w:i/>
          <w:iCs/>
        </w:rPr>
        <w:t>e-Motion Revista de Educación Motricidad e Investigación</w:t>
      </w:r>
      <w:r w:rsidR="007B4436" w:rsidRPr="003D2FD1">
        <w:rPr>
          <w:rFonts w:cs="Times New Roman"/>
        </w:rPr>
        <w:t>, [online] (19). doi:https://doi.org/10.33776/remo.vi19.7224.</w:t>
      </w:r>
    </w:p>
    <w:p w14:paraId="54FE2E91" w14:textId="77777777" w:rsidR="007B4436" w:rsidRPr="007B4436" w:rsidRDefault="007B4436" w:rsidP="007B4436">
      <w:pPr>
        <w:rPr>
          <w:rFonts w:cs="Times New Roman"/>
        </w:rPr>
      </w:pPr>
      <w:r w:rsidRPr="003D2FD1">
        <w:rPr>
          <w:rFonts w:cs="Times New Roman"/>
        </w:rPr>
        <w:t>‌</w:t>
      </w:r>
    </w:p>
    <w:p w14:paraId="685E239A" w14:textId="77777777" w:rsidR="00F35474" w:rsidRDefault="00F35474"/>
    <w:sectPr w:rsidR="00F35474">
      <w:pgSz w:w="12240" w:h="15840"/>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Symbol">
    <w:panose1 w:val="05050102010706020507"/>
    <w:charset w:val="02"/>
    <w:family w:val="decorative"/>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AFF" w:usb1="C0007843" w:usb2="00000009" w:usb3="00000000" w:csb0="000001FF" w:csb1="00000000"/>
  </w:font>
  <w:font w:name="Calibri Light">
    <w:panose1 w:val="020F0302020204030204"/>
    <w:charset w:val="00"/>
    <w:family w:val="swiss"/>
    <w:pitch w:val="variable"/>
    <w:sig w:usb0="E0002AFF" w:usb1="C000247B" w:usb2="00000009" w:usb3="00000000" w:csb0="000001FF" w:csb1="00000000"/>
  </w:font>
  <w:font w:name="Aharoni">
    <w:panose1 w:val="02010803020104030203"/>
    <w:charset w:val="B1"/>
    <w:family w:val="auto"/>
    <w:pitch w:val="variable"/>
    <w:sig w:usb0="00000803" w:usb1="00000000" w:usb2="00000000" w:usb3="00000000" w:csb0="00000021"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0">
    <w:nsid w:val="02466E93"/>
    <w:multiLevelType w:val="multilevel"/>
    <w:tmpl w:val="8CA2B452"/>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15:restartNumberingAfterBreak="0">
    <w:nsid w:val="07FE5AA9"/>
    <w:multiLevelType w:val="hybridMultilevel"/>
    <w:tmpl w:val="AD8EBD1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220B27ED"/>
    <w:multiLevelType w:val="multilevel"/>
    <w:tmpl w:val="994EE348"/>
    <w:lvl w:ilvl="0">
      <w:start w:val="1"/>
      <w:numFmt w:val="decimal"/>
      <w:pStyle w:val="Heading1"/>
      <w:lvlText w:val="%1"/>
      <w:lvlJc w:val="left"/>
      <w:pPr>
        <w:ind w:left="432" w:hanging="432"/>
      </w:pPr>
    </w:lvl>
    <w:lvl w:ilvl="1">
      <w:start w:val="1"/>
      <w:numFmt w:val="decimal"/>
      <w:pStyle w:val="Heading2"/>
      <w:lvlText w:val="%1.%2"/>
      <w:lvlJc w:val="left"/>
      <w:pPr>
        <w:ind w:left="576" w:hanging="576"/>
      </w:pPr>
    </w:lvl>
    <w:lvl w:ilvl="2">
      <w:start w:val="1"/>
      <w:numFmt w:val="decimal"/>
      <w:pStyle w:val="Heading3"/>
      <w:lvlText w:val="%1.%2.%3"/>
      <w:lvlJc w:val="left"/>
      <w:pPr>
        <w:ind w:left="720" w:hanging="720"/>
      </w:pPr>
    </w:lvl>
    <w:lvl w:ilvl="3">
      <w:start w:val="1"/>
      <w:numFmt w:val="decimal"/>
      <w:pStyle w:val="Heading4"/>
      <w:lvlText w:val="%1.%2.%3.%4"/>
      <w:lvlJc w:val="left"/>
      <w:pPr>
        <w:ind w:left="864" w:hanging="864"/>
      </w:pPr>
    </w:lvl>
    <w:lvl w:ilvl="4">
      <w:start w:val="1"/>
      <w:numFmt w:val="decimal"/>
      <w:pStyle w:val="Heading5"/>
      <w:lvlText w:val="%1.%2.%3.%4.%5"/>
      <w:lvlJc w:val="left"/>
      <w:pPr>
        <w:ind w:left="1008" w:hanging="1008"/>
      </w:pPr>
    </w:lvl>
    <w:lvl w:ilvl="5">
      <w:start w:val="1"/>
      <w:numFmt w:val="decimal"/>
      <w:pStyle w:val="Heading6"/>
      <w:lvlText w:val="%1.%2.%3.%4.%5.%6"/>
      <w:lvlJc w:val="left"/>
      <w:pPr>
        <w:ind w:left="1152" w:hanging="1152"/>
      </w:pPr>
    </w:lvl>
    <w:lvl w:ilvl="6">
      <w:start w:val="1"/>
      <w:numFmt w:val="decimal"/>
      <w:pStyle w:val="Heading7"/>
      <w:lvlText w:val="%1.%2.%3.%4.%5.%6.%7"/>
      <w:lvlJc w:val="left"/>
      <w:pPr>
        <w:ind w:left="1296" w:hanging="1296"/>
      </w:pPr>
    </w:lvl>
    <w:lvl w:ilvl="7">
      <w:start w:val="1"/>
      <w:numFmt w:val="decimal"/>
      <w:pStyle w:val="Heading8"/>
      <w:lvlText w:val="%1.%2.%3.%4.%5.%6.%7.%8"/>
      <w:lvlJc w:val="left"/>
      <w:pPr>
        <w:ind w:left="1440" w:hanging="1440"/>
      </w:pPr>
    </w:lvl>
    <w:lvl w:ilvl="8">
      <w:start w:val="1"/>
      <w:numFmt w:val="decimal"/>
      <w:pStyle w:val="Heading9"/>
      <w:lvlText w:val="%1.%2.%3.%4.%5.%6.%7.%8.%9"/>
      <w:lvlJc w:val="left"/>
      <w:pPr>
        <w:ind w:left="1584" w:hanging="1584"/>
      </w:pPr>
    </w:lvl>
  </w:abstractNum>
  <w:abstractNum w:abstractNumId="3" w15:restartNumberingAfterBreak="0">
    <w:nsid w:val="29EA3A91"/>
    <w:multiLevelType w:val="hybridMultilevel"/>
    <w:tmpl w:val="244E23D8"/>
    <w:lvl w:ilvl="0" w:tplc="FF18D216">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 w15:restartNumberingAfterBreak="0">
    <w:nsid w:val="2EF641C2"/>
    <w:multiLevelType w:val="hybridMultilevel"/>
    <w:tmpl w:val="E1AABEC4"/>
    <w:lvl w:ilvl="0" w:tplc="4244A274">
      <w:start w:val="2"/>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 w15:restartNumberingAfterBreak="0">
    <w:nsid w:val="3C4568D7"/>
    <w:multiLevelType w:val="hybridMultilevel"/>
    <w:tmpl w:val="EFD8FAE2"/>
    <w:lvl w:ilvl="0" w:tplc="D04A212E">
      <w:start w:val="1"/>
      <w:numFmt w:val="decimal"/>
      <w:lvlText w:val="%1."/>
      <w:lvlJc w:val="left"/>
      <w:pPr>
        <w:ind w:left="720" w:hanging="360"/>
      </w:pPr>
      <w:rPr>
        <w:b/>
        <w:bCs/>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6" w15:restartNumberingAfterBreak="0">
    <w:nsid w:val="49D359FD"/>
    <w:multiLevelType w:val="multilevel"/>
    <w:tmpl w:val="F6861C0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 w15:restartNumberingAfterBreak="0">
    <w:nsid w:val="4BCE65B8"/>
    <w:multiLevelType w:val="hybridMultilevel"/>
    <w:tmpl w:val="00B8EB64"/>
    <w:lvl w:ilvl="0" w:tplc="4D04ED74">
      <w:start w:val="2"/>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8" w15:restartNumberingAfterBreak="0">
    <w:nsid w:val="4CDE2007"/>
    <w:multiLevelType w:val="hybridMultilevel"/>
    <w:tmpl w:val="B64AD8DA"/>
    <w:lvl w:ilvl="0" w:tplc="D04A212E">
      <w:start w:val="1"/>
      <w:numFmt w:val="decimal"/>
      <w:lvlText w:val="%1."/>
      <w:lvlJc w:val="left"/>
      <w:pPr>
        <w:ind w:left="720" w:hanging="360"/>
      </w:pPr>
      <w:rPr>
        <w:b/>
        <w:bCs/>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9" w15:restartNumberingAfterBreak="0">
    <w:nsid w:val="5845295E"/>
    <w:multiLevelType w:val="multilevel"/>
    <w:tmpl w:val="87122DB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0" w15:restartNumberingAfterBreak="0">
    <w:nsid w:val="626638F6"/>
    <w:multiLevelType w:val="hybridMultilevel"/>
    <w:tmpl w:val="E9BECF6E"/>
    <w:lvl w:ilvl="0" w:tplc="D0503B22">
      <w:start w:val="2"/>
      <w:numFmt w:val="decimal"/>
      <w:lvlText w:val="%1"/>
      <w:lvlJc w:val="left"/>
      <w:pPr>
        <w:ind w:left="792" w:hanging="360"/>
      </w:pPr>
      <w:rPr>
        <w:rFonts w:hint="default"/>
      </w:rPr>
    </w:lvl>
    <w:lvl w:ilvl="1" w:tplc="04090019" w:tentative="1">
      <w:start w:val="1"/>
      <w:numFmt w:val="lowerLetter"/>
      <w:lvlText w:val="%2."/>
      <w:lvlJc w:val="left"/>
      <w:pPr>
        <w:ind w:left="1512" w:hanging="360"/>
      </w:pPr>
    </w:lvl>
    <w:lvl w:ilvl="2" w:tplc="0409001B" w:tentative="1">
      <w:start w:val="1"/>
      <w:numFmt w:val="lowerRoman"/>
      <w:lvlText w:val="%3."/>
      <w:lvlJc w:val="right"/>
      <w:pPr>
        <w:ind w:left="2232" w:hanging="180"/>
      </w:pPr>
    </w:lvl>
    <w:lvl w:ilvl="3" w:tplc="0409000F" w:tentative="1">
      <w:start w:val="1"/>
      <w:numFmt w:val="decimal"/>
      <w:lvlText w:val="%4."/>
      <w:lvlJc w:val="left"/>
      <w:pPr>
        <w:ind w:left="2952" w:hanging="360"/>
      </w:pPr>
    </w:lvl>
    <w:lvl w:ilvl="4" w:tplc="04090019" w:tentative="1">
      <w:start w:val="1"/>
      <w:numFmt w:val="lowerLetter"/>
      <w:lvlText w:val="%5."/>
      <w:lvlJc w:val="left"/>
      <w:pPr>
        <w:ind w:left="3672" w:hanging="360"/>
      </w:pPr>
    </w:lvl>
    <w:lvl w:ilvl="5" w:tplc="0409001B" w:tentative="1">
      <w:start w:val="1"/>
      <w:numFmt w:val="lowerRoman"/>
      <w:lvlText w:val="%6."/>
      <w:lvlJc w:val="right"/>
      <w:pPr>
        <w:ind w:left="4392" w:hanging="180"/>
      </w:pPr>
    </w:lvl>
    <w:lvl w:ilvl="6" w:tplc="0409000F" w:tentative="1">
      <w:start w:val="1"/>
      <w:numFmt w:val="decimal"/>
      <w:lvlText w:val="%7."/>
      <w:lvlJc w:val="left"/>
      <w:pPr>
        <w:ind w:left="5112" w:hanging="360"/>
      </w:pPr>
    </w:lvl>
    <w:lvl w:ilvl="7" w:tplc="04090019" w:tentative="1">
      <w:start w:val="1"/>
      <w:numFmt w:val="lowerLetter"/>
      <w:lvlText w:val="%8."/>
      <w:lvlJc w:val="left"/>
      <w:pPr>
        <w:ind w:left="5832" w:hanging="360"/>
      </w:pPr>
    </w:lvl>
    <w:lvl w:ilvl="8" w:tplc="0409001B" w:tentative="1">
      <w:start w:val="1"/>
      <w:numFmt w:val="lowerRoman"/>
      <w:lvlText w:val="%9."/>
      <w:lvlJc w:val="right"/>
      <w:pPr>
        <w:ind w:left="6552" w:hanging="180"/>
      </w:pPr>
    </w:lvl>
  </w:abstractNum>
  <w:num w:numId="1" w16cid:durableId="1056667466">
    <w:abstractNumId w:val="2"/>
  </w:num>
  <w:num w:numId="2" w16cid:durableId="629091567">
    <w:abstractNumId w:val="6"/>
  </w:num>
  <w:num w:numId="3" w16cid:durableId="640427855">
    <w:abstractNumId w:val="0"/>
  </w:num>
  <w:num w:numId="4" w16cid:durableId="2129545691">
    <w:abstractNumId w:val="9"/>
  </w:num>
  <w:num w:numId="5" w16cid:durableId="711272787">
    <w:abstractNumId w:val="1"/>
  </w:num>
  <w:num w:numId="6" w16cid:durableId="608663631">
    <w:abstractNumId w:val="8"/>
  </w:num>
  <w:num w:numId="7" w16cid:durableId="1277640335">
    <w:abstractNumId w:val="5"/>
  </w:num>
  <w:num w:numId="8" w16cid:durableId="866256795">
    <w:abstractNumId w:val="10"/>
  </w:num>
  <w:num w:numId="9" w16cid:durableId="770667261">
    <w:abstractNumId w:val="4"/>
  </w:num>
  <w:num w:numId="10" w16cid:durableId="1238397353">
    <w:abstractNumId w:val="7"/>
  </w:num>
  <w:num w:numId="11" w16cid:durableId="164631953">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F66DF2"/>
    <w:rsid w:val="00052142"/>
    <w:rsid w:val="0006425F"/>
    <w:rsid w:val="00072F21"/>
    <w:rsid w:val="000A5646"/>
    <w:rsid w:val="000F0EA8"/>
    <w:rsid w:val="001015DC"/>
    <w:rsid w:val="00111451"/>
    <w:rsid w:val="0011611C"/>
    <w:rsid w:val="00137CB5"/>
    <w:rsid w:val="00151BF3"/>
    <w:rsid w:val="00153B19"/>
    <w:rsid w:val="00154AF8"/>
    <w:rsid w:val="001740CF"/>
    <w:rsid w:val="00194911"/>
    <w:rsid w:val="001B33E9"/>
    <w:rsid w:val="001B79C1"/>
    <w:rsid w:val="002437DB"/>
    <w:rsid w:val="00276083"/>
    <w:rsid w:val="00290724"/>
    <w:rsid w:val="002F1429"/>
    <w:rsid w:val="00303408"/>
    <w:rsid w:val="003360CB"/>
    <w:rsid w:val="003B23A3"/>
    <w:rsid w:val="003D2FD1"/>
    <w:rsid w:val="003E2D6F"/>
    <w:rsid w:val="0040001F"/>
    <w:rsid w:val="00401B6C"/>
    <w:rsid w:val="004626C9"/>
    <w:rsid w:val="004A17F9"/>
    <w:rsid w:val="004B5C0D"/>
    <w:rsid w:val="0050501C"/>
    <w:rsid w:val="00527E90"/>
    <w:rsid w:val="005331A6"/>
    <w:rsid w:val="0054480B"/>
    <w:rsid w:val="00560C13"/>
    <w:rsid w:val="00581908"/>
    <w:rsid w:val="00583262"/>
    <w:rsid w:val="005932AC"/>
    <w:rsid w:val="005D3ADC"/>
    <w:rsid w:val="005F1B05"/>
    <w:rsid w:val="006210A6"/>
    <w:rsid w:val="00647144"/>
    <w:rsid w:val="00661355"/>
    <w:rsid w:val="00681711"/>
    <w:rsid w:val="006B3D34"/>
    <w:rsid w:val="006D3A2D"/>
    <w:rsid w:val="00706132"/>
    <w:rsid w:val="0072011A"/>
    <w:rsid w:val="007229CC"/>
    <w:rsid w:val="007251FC"/>
    <w:rsid w:val="0074035A"/>
    <w:rsid w:val="007823F6"/>
    <w:rsid w:val="007A376C"/>
    <w:rsid w:val="007B4436"/>
    <w:rsid w:val="007B6CF6"/>
    <w:rsid w:val="007C73E7"/>
    <w:rsid w:val="00800E83"/>
    <w:rsid w:val="00833E3B"/>
    <w:rsid w:val="00836DFF"/>
    <w:rsid w:val="008678FB"/>
    <w:rsid w:val="00885029"/>
    <w:rsid w:val="008A1661"/>
    <w:rsid w:val="008D7506"/>
    <w:rsid w:val="008F4BA6"/>
    <w:rsid w:val="009228F4"/>
    <w:rsid w:val="0092424C"/>
    <w:rsid w:val="0093060B"/>
    <w:rsid w:val="00934D46"/>
    <w:rsid w:val="00967D58"/>
    <w:rsid w:val="00991A86"/>
    <w:rsid w:val="009B047D"/>
    <w:rsid w:val="009D4F4E"/>
    <w:rsid w:val="009D6E05"/>
    <w:rsid w:val="009E28CD"/>
    <w:rsid w:val="009E3A47"/>
    <w:rsid w:val="009F3BA6"/>
    <w:rsid w:val="00A306B9"/>
    <w:rsid w:val="00A31358"/>
    <w:rsid w:val="00A436FE"/>
    <w:rsid w:val="00A841F4"/>
    <w:rsid w:val="00A9557E"/>
    <w:rsid w:val="00AD7FC1"/>
    <w:rsid w:val="00B84CA0"/>
    <w:rsid w:val="00BB5A91"/>
    <w:rsid w:val="00BC024F"/>
    <w:rsid w:val="00BF1258"/>
    <w:rsid w:val="00C117F6"/>
    <w:rsid w:val="00C42150"/>
    <w:rsid w:val="00C5162A"/>
    <w:rsid w:val="00C52169"/>
    <w:rsid w:val="00C5782B"/>
    <w:rsid w:val="00C60F1E"/>
    <w:rsid w:val="00C641EA"/>
    <w:rsid w:val="00C87058"/>
    <w:rsid w:val="00CB317B"/>
    <w:rsid w:val="00CC02DF"/>
    <w:rsid w:val="00CC7AF8"/>
    <w:rsid w:val="00D34A9F"/>
    <w:rsid w:val="00D35CF9"/>
    <w:rsid w:val="00D43E21"/>
    <w:rsid w:val="00D8269A"/>
    <w:rsid w:val="00D83857"/>
    <w:rsid w:val="00DA4473"/>
    <w:rsid w:val="00DD0836"/>
    <w:rsid w:val="00E174EE"/>
    <w:rsid w:val="00E34A5B"/>
    <w:rsid w:val="00E6452B"/>
    <w:rsid w:val="00EB46AC"/>
    <w:rsid w:val="00EF5355"/>
    <w:rsid w:val="00EF7AF1"/>
    <w:rsid w:val="00F01F4B"/>
    <w:rsid w:val="00F045EE"/>
    <w:rsid w:val="00F06B4C"/>
    <w:rsid w:val="00F35474"/>
    <w:rsid w:val="00F46CE4"/>
    <w:rsid w:val="00F657CC"/>
    <w:rsid w:val="00F66DF2"/>
    <w:rsid w:val="00FB7DF8"/>
    <w:rsid w:val="00FC7384"/>
    <w:rsid w:val="00FE6BA1"/>
  </w:rsids>
  <m:mathPr>
    <m:mathFont m:val="Cambria Math"/>
    <m:brkBin m:val="before"/>
    <m:brkBinSub m:val="--"/>
    <m:smallFrac m:val="0"/>
    <m:dispDef/>
    <m:lMargin m:val="0"/>
    <m:rMargin m:val="0"/>
    <m:defJc m:val="centerGroup"/>
    <m:wrapIndent m:val="1440"/>
    <m:intLim m:val="subSup"/>
    <m:naryLim m:val="undOvr"/>
  </m:mathPr>
  <w:themeFontLang w:val="en-US" w:bidi="ar-SA"/>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5BE71C06"/>
  <w15:chartTrackingRefBased/>
  <w15:docId w15:val="{84F4F686-553E-4379-B55D-5FED832244C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heme="minorHAnsi" w:eastAsiaTheme="minorHAnsi" w:hAnsiTheme="minorHAnsi" w:cstheme="minorBidi"/>
        <w:sz w:val="22"/>
        <w:szCs w:val="22"/>
        <w:lang w:val="en-US" w:eastAsia="en-US" w:bidi="ar-SA"/>
      </w:rPr>
    </w:rPrDefault>
    <w:pPrDefault>
      <w:pPr>
        <w:spacing w:line="360" w:lineRule="auto"/>
        <w:ind w:left="360" w:hanging="360"/>
        <w:jc w:val="both"/>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C5162A"/>
    <w:rPr>
      <w:rFonts w:ascii="Times New Roman" w:hAnsi="Times New Roman"/>
      <w:sz w:val="24"/>
    </w:rPr>
  </w:style>
  <w:style w:type="paragraph" w:styleId="Heading1">
    <w:name w:val="heading 1"/>
    <w:basedOn w:val="Normal"/>
    <w:next w:val="Normal"/>
    <w:link w:val="Heading1Char"/>
    <w:uiPriority w:val="9"/>
    <w:qFormat/>
    <w:rsid w:val="00C5162A"/>
    <w:pPr>
      <w:keepNext/>
      <w:keepLines/>
      <w:numPr>
        <w:numId w:val="1"/>
      </w:numPr>
      <w:spacing w:before="240"/>
      <w:outlineLvl w:val="0"/>
    </w:pPr>
    <w:rPr>
      <w:rFonts w:eastAsiaTheme="majorEastAsia" w:cstheme="majorBidi"/>
      <w:b/>
      <w:szCs w:val="32"/>
    </w:rPr>
  </w:style>
  <w:style w:type="paragraph" w:styleId="Heading2">
    <w:name w:val="heading 2"/>
    <w:basedOn w:val="Normal"/>
    <w:next w:val="Normal"/>
    <w:link w:val="Heading2Char"/>
    <w:uiPriority w:val="9"/>
    <w:unhideWhenUsed/>
    <w:qFormat/>
    <w:rsid w:val="00C5162A"/>
    <w:pPr>
      <w:keepNext/>
      <w:keepLines/>
      <w:numPr>
        <w:ilvl w:val="1"/>
        <w:numId w:val="1"/>
      </w:numPr>
      <w:spacing w:before="40"/>
      <w:outlineLvl w:val="1"/>
    </w:pPr>
    <w:rPr>
      <w:rFonts w:eastAsiaTheme="majorEastAsia" w:cstheme="majorBidi"/>
      <w:b/>
      <w:szCs w:val="26"/>
    </w:rPr>
  </w:style>
  <w:style w:type="paragraph" w:styleId="Heading3">
    <w:name w:val="heading 3"/>
    <w:basedOn w:val="Normal"/>
    <w:next w:val="Normal"/>
    <w:link w:val="Heading3Char"/>
    <w:uiPriority w:val="9"/>
    <w:unhideWhenUsed/>
    <w:qFormat/>
    <w:rsid w:val="00EB46AC"/>
    <w:pPr>
      <w:keepNext/>
      <w:keepLines/>
      <w:numPr>
        <w:ilvl w:val="2"/>
        <w:numId w:val="1"/>
      </w:numPr>
      <w:spacing w:before="40" w:line="480" w:lineRule="auto"/>
      <w:outlineLvl w:val="2"/>
    </w:pPr>
    <w:rPr>
      <w:rFonts w:eastAsiaTheme="majorEastAsia" w:cstheme="majorBidi"/>
      <w:b/>
      <w:i/>
      <w:iCs/>
      <w:szCs w:val="24"/>
      <w:lang w:val="en-GB"/>
    </w:rPr>
  </w:style>
  <w:style w:type="paragraph" w:styleId="Heading4">
    <w:name w:val="heading 4"/>
    <w:basedOn w:val="Normal"/>
    <w:link w:val="Heading4Char"/>
    <w:uiPriority w:val="9"/>
    <w:qFormat/>
    <w:rsid w:val="00F66DF2"/>
    <w:pPr>
      <w:numPr>
        <w:ilvl w:val="3"/>
        <w:numId w:val="1"/>
      </w:numPr>
      <w:spacing w:before="100" w:beforeAutospacing="1" w:after="100" w:afterAutospacing="1" w:line="240" w:lineRule="auto"/>
      <w:jc w:val="left"/>
      <w:outlineLvl w:val="3"/>
    </w:pPr>
    <w:rPr>
      <w:rFonts w:eastAsia="Times New Roman" w:cs="Times New Roman"/>
      <w:b/>
      <w:bCs/>
      <w:szCs w:val="24"/>
    </w:rPr>
  </w:style>
  <w:style w:type="paragraph" w:styleId="Heading5">
    <w:name w:val="heading 5"/>
    <w:basedOn w:val="Normal"/>
    <w:next w:val="Normal"/>
    <w:link w:val="Heading5Char"/>
    <w:uiPriority w:val="9"/>
    <w:semiHidden/>
    <w:unhideWhenUsed/>
    <w:qFormat/>
    <w:rsid w:val="00F66DF2"/>
    <w:pPr>
      <w:keepNext/>
      <w:keepLines/>
      <w:numPr>
        <w:ilvl w:val="4"/>
        <w:numId w:val="1"/>
      </w:numPr>
      <w:spacing w:before="40"/>
      <w:outlineLvl w:val="4"/>
    </w:pPr>
    <w:rPr>
      <w:rFonts w:asciiTheme="majorHAnsi" w:eastAsiaTheme="majorEastAsia" w:hAnsiTheme="majorHAnsi" w:cstheme="majorBidi"/>
      <w:color w:val="2F5496" w:themeColor="accent1" w:themeShade="BF"/>
    </w:rPr>
  </w:style>
  <w:style w:type="paragraph" w:styleId="Heading6">
    <w:name w:val="heading 6"/>
    <w:basedOn w:val="Normal"/>
    <w:next w:val="Normal"/>
    <w:link w:val="Heading6Char"/>
    <w:uiPriority w:val="9"/>
    <w:semiHidden/>
    <w:unhideWhenUsed/>
    <w:qFormat/>
    <w:rsid w:val="00F66DF2"/>
    <w:pPr>
      <w:keepNext/>
      <w:keepLines/>
      <w:numPr>
        <w:ilvl w:val="5"/>
        <w:numId w:val="1"/>
      </w:numPr>
      <w:spacing w:before="40"/>
      <w:outlineLvl w:val="5"/>
    </w:pPr>
    <w:rPr>
      <w:rFonts w:asciiTheme="majorHAnsi" w:eastAsiaTheme="majorEastAsia" w:hAnsiTheme="majorHAnsi" w:cstheme="majorBidi"/>
      <w:color w:val="1F3763" w:themeColor="accent1" w:themeShade="7F"/>
    </w:rPr>
  </w:style>
  <w:style w:type="paragraph" w:styleId="Heading7">
    <w:name w:val="heading 7"/>
    <w:basedOn w:val="Normal"/>
    <w:next w:val="Normal"/>
    <w:link w:val="Heading7Char"/>
    <w:uiPriority w:val="9"/>
    <w:semiHidden/>
    <w:unhideWhenUsed/>
    <w:qFormat/>
    <w:rsid w:val="00F66DF2"/>
    <w:pPr>
      <w:keepNext/>
      <w:keepLines/>
      <w:numPr>
        <w:ilvl w:val="6"/>
        <w:numId w:val="1"/>
      </w:numPr>
      <w:spacing w:before="40"/>
      <w:outlineLvl w:val="6"/>
    </w:pPr>
    <w:rPr>
      <w:rFonts w:asciiTheme="majorHAnsi" w:eastAsiaTheme="majorEastAsia" w:hAnsiTheme="majorHAnsi" w:cstheme="majorBidi"/>
      <w:i/>
      <w:iCs/>
      <w:color w:val="1F3763" w:themeColor="accent1" w:themeShade="7F"/>
    </w:rPr>
  </w:style>
  <w:style w:type="paragraph" w:styleId="Heading8">
    <w:name w:val="heading 8"/>
    <w:basedOn w:val="Normal"/>
    <w:next w:val="Normal"/>
    <w:link w:val="Heading8Char"/>
    <w:uiPriority w:val="9"/>
    <w:semiHidden/>
    <w:unhideWhenUsed/>
    <w:qFormat/>
    <w:rsid w:val="00F66DF2"/>
    <w:pPr>
      <w:keepNext/>
      <w:keepLines/>
      <w:numPr>
        <w:ilvl w:val="7"/>
        <w:numId w:val="1"/>
      </w:numPr>
      <w:spacing w:before="40"/>
      <w:outlineLvl w:val="7"/>
    </w:pPr>
    <w:rPr>
      <w:rFonts w:asciiTheme="majorHAnsi" w:eastAsiaTheme="majorEastAsia" w:hAnsiTheme="majorHAnsi" w:cstheme="majorBidi"/>
      <w:color w:val="272727" w:themeColor="text1" w:themeTint="D8"/>
      <w:sz w:val="21"/>
      <w:szCs w:val="21"/>
    </w:rPr>
  </w:style>
  <w:style w:type="paragraph" w:styleId="Heading9">
    <w:name w:val="heading 9"/>
    <w:basedOn w:val="Normal"/>
    <w:next w:val="Normal"/>
    <w:link w:val="Heading9Char"/>
    <w:uiPriority w:val="9"/>
    <w:semiHidden/>
    <w:unhideWhenUsed/>
    <w:qFormat/>
    <w:rsid w:val="00F66DF2"/>
    <w:pPr>
      <w:keepNext/>
      <w:keepLines/>
      <w:numPr>
        <w:ilvl w:val="8"/>
        <w:numId w:val="1"/>
      </w:numPr>
      <w:spacing w:before="40"/>
      <w:outlineLvl w:val="8"/>
    </w:pPr>
    <w:rPr>
      <w:rFonts w:asciiTheme="majorHAnsi" w:eastAsiaTheme="majorEastAsia" w:hAnsiTheme="majorHAnsi" w:cstheme="majorBidi"/>
      <w:i/>
      <w:iCs/>
      <w:color w:val="272727" w:themeColor="text1" w:themeTint="D8"/>
      <w:sz w:val="21"/>
      <w:szCs w:val="21"/>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C5162A"/>
    <w:rPr>
      <w:rFonts w:ascii="Times New Roman" w:eastAsiaTheme="majorEastAsia" w:hAnsi="Times New Roman" w:cstheme="majorBidi"/>
      <w:b/>
      <w:sz w:val="24"/>
      <w:szCs w:val="32"/>
    </w:rPr>
  </w:style>
  <w:style w:type="character" w:customStyle="1" w:styleId="Heading2Char">
    <w:name w:val="Heading 2 Char"/>
    <w:basedOn w:val="DefaultParagraphFont"/>
    <w:link w:val="Heading2"/>
    <w:uiPriority w:val="9"/>
    <w:rsid w:val="00C5162A"/>
    <w:rPr>
      <w:rFonts w:ascii="Times New Roman" w:eastAsiaTheme="majorEastAsia" w:hAnsi="Times New Roman" w:cstheme="majorBidi"/>
      <w:b/>
      <w:sz w:val="24"/>
      <w:szCs w:val="26"/>
    </w:rPr>
  </w:style>
  <w:style w:type="character" w:customStyle="1" w:styleId="Heading3Char">
    <w:name w:val="Heading 3 Char"/>
    <w:basedOn w:val="DefaultParagraphFont"/>
    <w:link w:val="Heading3"/>
    <w:uiPriority w:val="9"/>
    <w:rsid w:val="00EB46AC"/>
    <w:rPr>
      <w:rFonts w:ascii="Times New Roman" w:eastAsiaTheme="majorEastAsia" w:hAnsi="Times New Roman" w:cstheme="majorBidi"/>
      <w:b/>
      <w:i/>
      <w:iCs/>
      <w:sz w:val="24"/>
      <w:szCs w:val="24"/>
      <w:lang w:val="en-GB"/>
    </w:rPr>
  </w:style>
  <w:style w:type="paragraph" w:styleId="NoSpacing">
    <w:name w:val="No Spacing"/>
    <w:uiPriority w:val="1"/>
    <w:qFormat/>
    <w:rsid w:val="00C5162A"/>
    <w:pPr>
      <w:spacing w:line="240" w:lineRule="auto"/>
    </w:pPr>
    <w:rPr>
      <w:rFonts w:ascii="Times New Roman" w:hAnsi="Times New Roman"/>
      <w:sz w:val="24"/>
    </w:rPr>
  </w:style>
  <w:style w:type="character" w:customStyle="1" w:styleId="Heading4Char">
    <w:name w:val="Heading 4 Char"/>
    <w:basedOn w:val="DefaultParagraphFont"/>
    <w:link w:val="Heading4"/>
    <w:uiPriority w:val="9"/>
    <w:rsid w:val="00F66DF2"/>
    <w:rPr>
      <w:rFonts w:ascii="Times New Roman" w:eastAsia="Times New Roman" w:hAnsi="Times New Roman" w:cs="Times New Roman"/>
      <w:b/>
      <w:bCs/>
      <w:sz w:val="24"/>
      <w:szCs w:val="24"/>
    </w:rPr>
  </w:style>
  <w:style w:type="paragraph" w:styleId="NormalWeb">
    <w:name w:val="Normal (Web)"/>
    <w:basedOn w:val="Normal"/>
    <w:uiPriority w:val="99"/>
    <w:semiHidden/>
    <w:unhideWhenUsed/>
    <w:rsid w:val="00F66DF2"/>
    <w:pPr>
      <w:spacing w:before="100" w:beforeAutospacing="1" w:after="100" w:afterAutospacing="1" w:line="240" w:lineRule="auto"/>
      <w:ind w:left="0" w:firstLine="0"/>
      <w:jc w:val="left"/>
    </w:pPr>
    <w:rPr>
      <w:rFonts w:eastAsia="Times New Roman" w:cs="Times New Roman"/>
      <w:szCs w:val="24"/>
    </w:rPr>
  </w:style>
  <w:style w:type="character" w:styleId="Strong">
    <w:name w:val="Strong"/>
    <w:basedOn w:val="DefaultParagraphFont"/>
    <w:uiPriority w:val="22"/>
    <w:qFormat/>
    <w:rsid w:val="00F66DF2"/>
    <w:rPr>
      <w:b/>
      <w:bCs/>
    </w:rPr>
  </w:style>
  <w:style w:type="character" w:customStyle="1" w:styleId="Heading5Char">
    <w:name w:val="Heading 5 Char"/>
    <w:basedOn w:val="DefaultParagraphFont"/>
    <w:link w:val="Heading5"/>
    <w:uiPriority w:val="9"/>
    <w:semiHidden/>
    <w:rsid w:val="00F66DF2"/>
    <w:rPr>
      <w:rFonts w:asciiTheme="majorHAnsi" w:eastAsiaTheme="majorEastAsia" w:hAnsiTheme="majorHAnsi" w:cstheme="majorBidi"/>
      <w:color w:val="2F5496" w:themeColor="accent1" w:themeShade="BF"/>
      <w:sz w:val="24"/>
    </w:rPr>
  </w:style>
  <w:style w:type="character" w:customStyle="1" w:styleId="Heading6Char">
    <w:name w:val="Heading 6 Char"/>
    <w:basedOn w:val="DefaultParagraphFont"/>
    <w:link w:val="Heading6"/>
    <w:uiPriority w:val="9"/>
    <w:semiHidden/>
    <w:rsid w:val="00F66DF2"/>
    <w:rPr>
      <w:rFonts w:asciiTheme="majorHAnsi" w:eastAsiaTheme="majorEastAsia" w:hAnsiTheme="majorHAnsi" w:cstheme="majorBidi"/>
      <w:color w:val="1F3763" w:themeColor="accent1" w:themeShade="7F"/>
      <w:sz w:val="24"/>
    </w:rPr>
  </w:style>
  <w:style w:type="character" w:customStyle="1" w:styleId="Heading7Char">
    <w:name w:val="Heading 7 Char"/>
    <w:basedOn w:val="DefaultParagraphFont"/>
    <w:link w:val="Heading7"/>
    <w:uiPriority w:val="9"/>
    <w:semiHidden/>
    <w:rsid w:val="00F66DF2"/>
    <w:rPr>
      <w:rFonts w:asciiTheme="majorHAnsi" w:eastAsiaTheme="majorEastAsia" w:hAnsiTheme="majorHAnsi" w:cstheme="majorBidi"/>
      <w:i/>
      <w:iCs/>
      <w:color w:val="1F3763" w:themeColor="accent1" w:themeShade="7F"/>
      <w:sz w:val="24"/>
    </w:rPr>
  </w:style>
  <w:style w:type="character" w:customStyle="1" w:styleId="Heading8Char">
    <w:name w:val="Heading 8 Char"/>
    <w:basedOn w:val="DefaultParagraphFont"/>
    <w:link w:val="Heading8"/>
    <w:uiPriority w:val="9"/>
    <w:semiHidden/>
    <w:rsid w:val="00F66DF2"/>
    <w:rPr>
      <w:rFonts w:asciiTheme="majorHAnsi" w:eastAsiaTheme="majorEastAsia" w:hAnsiTheme="majorHAnsi" w:cstheme="majorBidi"/>
      <w:color w:val="272727" w:themeColor="text1" w:themeTint="D8"/>
      <w:sz w:val="21"/>
      <w:szCs w:val="21"/>
    </w:rPr>
  </w:style>
  <w:style w:type="character" w:customStyle="1" w:styleId="Heading9Char">
    <w:name w:val="Heading 9 Char"/>
    <w:basedOn w:val="DefaultParagraphFont"/>
    <w:link w:val="Heading9"/>
    <w:uiPriority w:val="9"/>
    <w:semiHidden/>
    <w:rsid w:val="00F66DF2"/>
    <w:rPr>
      <w:rFonts w:asciiTheme="majorHAnsi" w:eastAsiaTheme="majorEastAsia" w:hAnsiTheme="majorHAnsi" w:cstheme="majorBidi"/>
      <w:i/>
      <w:iCs/>
      <w:color w:val="272727" w:themeColor="text1" w:themeTint="D8"/>
      <w:sz w:val="21"/>
      <w:szCs w:val="21"/>
    </w:rPr>
  </w:style>
  <w:style w:type="paragraph" w:styleId="ListParagraph">
    <w:name w:val="List Paragraph"/>
    <w:basedOn w:val="Normal"/>
    <w:uiPriority w:val="34"/>
    <w:qFormat/>
    <w:rsid w:val="00CC7AF8"/>
    <w:pPr>
      <w:ind w:left="720"/>
      <w:contextualSpacing/>
    </w:pPr>
  </w:style>
  <w:style w:type="paragraph" w:styleId="Caption">
    <w:name w:val="caption"/>
    <w:basedOn w:val="Normal"/>
    <w:next w:val="Normal"/>
    <w:uiPriority w:val="35"/>
    <w:unhideWhenUsed/>
    <w:qFormat/>
    <w:rsid w:val="00967D58"/>
    <w:pPr>
      <w:spacing w:after="200" w:line="240" w:lineRule="auto"/>
    </w:pPr>
    <w:rPr>
      <w:i/>
      <w:iCs/>
      <w:color w:val="44546A" w:themeColor="text2"/>
      <w:sz w:val="18"/>
      <w:szCs w:val="18"/>
    </w:rPr>
  </w:style>
  <w:style w:type="paragraph" w:styleId="TOCHeading">
    <w:name w:val="TOC Heading"/>
    <w:basedOn w:val="Heading1"/>
    <w:next w:val="Normal"/>
    <w:uiPriority w:val="39"/>
    <w:unhideWhenUsed/>
    <w:qFormat/>
    <w:rsid w:val="00303408"/>
    <w:pPr>
      <w:numPr>
        <w:numId w:val="0"/>
      </w:numPr>
      <w:spacing w:line="259" w:lineRule="auto"/>
      <w:jc w:val="left"/>
      <w:outlineLvl w:val="9"/>
    </w:pPr>
    <w:rPr>
      <w:rFonts w:asciiTheme="majorHAnsi" w:hAnsiTheme="majorHAnsi"/>
      <w:b w:val="0"/>
      <w:color w:val="2F5496" w:themeColor="accent1" w:themeShade="BF"/>
      <w:sz w:val="32"/>
    </w:rPr>
  </w:style>
  <w:style w:type="paragraph" w:styleId="TOC1">
    <w:name w:val="toc 1"/>
    <w:basedOn w:val="Normal"/>
    <w:next w:val="Normal"/>
    <w:autoRedefine/>
    <w:uiPriority w:val="39"/>
    <w:unhideWhenUsed/>
    <w:rsid w:val="00303408"/>
    <w:pPr>
      <w:spacing w:after="100"/>
      <w:ind w:left="0"/>
    </w:pPr>
  </w:style>
  <w:style w:type="paragraph" w:styleId="TOC2">
    <w:name w:val="toc 2"/>
    <w:basedOn w:val="Normal"/>
    <w:next w:val="Normal"/>
    <w:autoRedefine/>
    <w:uiPriority w:val="39"/>
    <w:unhideWhenUsed/>
    <w:rsid w:val="00303408"/>
    <w:pPr>
      <w:spacing w:after="100"/>
      <w:ind w:left="240"/>
    </w:pPr>
  </w:style>
  <w:style w:type="character" w:styleId="Hyperlink">
    <w:name w:val="Hyperlink"/>
    <w:basedOn w:val="DefaultParagraphFont"/>
    <w:uiPriority w:val="99"/>
    <w:unhideWhenUsed/>
    <w:rsid w:val="00303408"/>
    <w:rPr>
      <w:color w:val="0563C1" w:themeColor="hyperlink"/>
      <w:u w:val="single"/>
    </w:rPr>
  </w:style>
  <w:style w:type="character" w:styleId="CommentReference">
    <w:name w:val="annotation reference"/>
    <w:basedOn w:val="DefaultParagraphFont"/>
    <w:uiPriority w:val="99"/>
    <w:semiHidden/>
    <w:unhideWhenUsed/>
    <w:rsid w:val="00885029"/>
    <w:rPr>
      <w:sz w:val="16"/>
      <w:szCs w:val="16"/>
    </w:rPr>
  </w:style>
  <w:style w:type="paragraph" w:styleId="CommentText">
    <w:name w:val="annotation text"/>
    <w:basedOn w:val="Normal"/>
    <w:link w:val="CommentTextChar"/>
    <w:uiPriority w:val="99"/>
    <w:semiHidden/>
    <w:unhideWhenUsed/>
    <w:rsid w:val="00885029"/>
    <w:pPr>
      <w:spacing w:line="240" w:lineRule="auto"/>
    </w:pPr>
    <w:rPr>
      <w:sz w:val="20"/>
      <w:szCs w:val="20"/>
    </w:rPr>
  </w:style>
  <w:style w:type="character" w:customStyle="1" w:styleId="CommentTextChar">
    <w:name w:val="Comment Text Char"/>
    <w:basedOn w:val="DefaultParagraphFont"/>
    <w:link w:val="CommentText"/>
    <w:uiPriority w:val="99"/>
    <w:semiHidden/>
    <w:rsid w:val="00885029"/>
    <w:rPr>
      <w:rFonts w:ascii="Times New Roman" w:hAnsi="Times New Roman"/>
      <w:sz w:val="20"/>
      <w:szCs w:val="20"/>
    </w:rPr>
  </w:style>
  <w:style w:type="paragraph" w:styleId="CommentSubject">
    <w:name w:val="annotation subject"/>
    <w:basedOn w:val="CommentText"/>
    <w:next w:val="CommentText"/>
    <w:link w:val="CommentSubjectChar"/>
    <w:uiPriority w:val="99"/>
    <w:semiHidden/>
    <w:unhideWhenUsed/>
    <w:rsid w:val="00885029"/>
    <w:rPr>
      <w:b/>
      <w:bCs/>
    </w:rPr>
  </w:style>
  <w:style w:type="character" w:customStyle="1" w:styleId="CommentSubjectChar">
    <w:name w:val="Comment Subject Char"/>
    <w:basedOn w:val="CommentTextChar"/>
    <w:link w:val="CommentSubject"/>
    <w:uiPriority w:val="99"/>
    <w:semiHidden/>
    <w:rsid w:val="00885029"/>
    <w:rPr>
      <w:rFonts w:ascii="Times New Roman" w:hAnsi="Times New Roman"/>
      <w:b/>
      <w:bCs/>
      <w:sz w:val="20"/>
      <w:szCs w:val="20"/>
    </w:rPr>
  </w:style>
  <w:style w:type="paragraph" w:styleId="TOC3">
    <w:name w:val="toc 3"/>
    <w:basedOn w:val="Normal"/>
    <w:next w:val="Normal"/>
    <w:autoRedefine/>
    <w:uiPriority w:val="39"/>
    <w:unhideWhenUsed/>
    <w:rsid w:val="00F045EE"/>
    <w:pPr>
      <w:spacing w:after="100"/>
      <w:ind w:left="480"/>
    </w:pPr>
  </w:style>
  <w:style w:type="table" w:styleId="TableGrid">
    <w:name w:val="Table Grid"/>
    <w:basedOn w:val="TableNormal"/>
    <w:uiPriority w:val="39"/>
    <w:rsid w:val="003E2D6F"/>
    <w:pPr>
      <w:spacing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ivs>
    <w:div w:id="181208807">
      <w:bodyDiv w:val="1"/>
      <w:marLeft w:val="0"/>
      <w:marRight w:val="0"/>
      <w:marTop w:val="0"/>
      <w:marBottom w:val="0"/>
      <w:divBdr>
        <w:top w:val="none" w:sz="0" w:space="0" w:color="auto"/>
        <w:left w:val="none" w:sz="0" w:space="0" w:color="auto"/>
        <w:bottom w:val="none" w:sz="0" w:space="0" w:color="auto"/>
        <w:right w:val="none" w:sz="0" w:space="0" w:color="auto"/>
      </w:divBdr>
    </w:div>
    <w:div w:id="322785562">
      <w:bodyDiv w:val="1"/>
      <w:marLeft w:val="0"/>
      <w:marRight w:val="0"/>
      <w:marTop w:val="0"/>
      <w:marBottom w:val="0"/>
      <w:divBdr>
        <w:top w:val="none" w:sz="0" w:space="0" w:color="auto"/>
        <w:left w:val="none" w:sz="0" w:space="0" w:color="auto"/>
        <w:bottom w:val="none" w:sz="0" w:space="0" w:color="auto"/>
        <w:right w:val="none" w:sz="0" w:space="0" w:color="auto"/>
      </w:divBdr>
    </w:div>
    <w:div w:id="352345921">
      <w:bodyDiv w:val="1"/>
      <w:marLeft w:val="0"/>
      <w:marRight w:val="0"/>
      <w:marTop w:val="0"/>
      <w:marBottom w:val="0"/>
      <w:divBdr>
        <w:top w:val="none" w:sz="0" w:space="0" w:color="auto"/>
        <w:left w:val="none" w:sz="0" w:space="0" w:color="auto"/>
        <w:bottom w:val="none" w:sz="0" w:space="0" w:color="auto"/>
        <w:right w:val="none" w:sz="0" w:space="0" w:color="auto"/>
      </w:divBdr>
    </w:div>
    <w:div w:id="406541157">
      <w:bodyDiv w:val="1"/>
      <w:marLeft w:val="0"/>
      <w:marRight w:val="0"/>
      <w:marTop w:val="0"/>
      <w:marBottom w:val="0"/>
      <w:divBdr>
        <w:top w:val="none" w:sz="0" w:space="0" w:color="auto"/>
        <w:left w:val="none" w:sz="0" w:space="0" w:color="auto"/>
        <w:bottom w:val="none" w:sz="0" w:space="0" w:color="auto"/>
        <w:right w:val="none" w:sz="0" w:space="0" w:color="auto"/>
      </w:divBdr>
    </w:div>
    <w:div w:id="437681107">
      <w:bodyDiv w:val="1"/>
      <w:marLeft w:val="0"/>
      <w:marRight w:val="0"/>
      <w:marTop w:val="0"/>
      <w:marBottom w:val="0"/>
      <w:divBdr>
        <w:top w:val="none" w:sz="0" w:space="0" w:color="auto"/>
        <w:left w:val="none" w:sz="0" w:space="0" w:color="auto"/>
        <w:bottom w:val="none" w:sz="0" w:space="0" w:color="auto"/>
        <w:right w:val="none" w:sz="0" w:space="0" w:color="auto"/>
      </w:divBdr>
    </w:div>
    <w:div w:id="450589266">
      <w:bodyDiv w:val="1"/>
      <w:marLeft w:val="0"/>
      <w:marRight w:val="0"/>
      <w:marTop w:val="0"/>
      <w:marBottom w:val="0"/>
      <w:divBdr>
        <w:top w:val="none" w:sz="0" w:space="0" w:color="auto"/>
        <w:left w:val="none" w:sz="0" w:space="0" w:color="auto"/>
        <w:bottom w:val="none" w:sz="0" w:space="0" w:color="auto"/>
        <w:right w:val="none" w:sz="0" w:space="0" w:color="auto"/>
      </w:divBdr>
    </w:div>
    <w:div w:id="541670419">
      <w:bodyDiv w:val="1"/>
      <w:marLeft w:val="0"/>
      <w:marRight w:val="0"/>
      <w:marTop w:val="0"/>
      <w:marBottom w:val="0"/>
      <w:divBdr>
        <w:top w:val="none" w:sz="0" w:space="0" w:color="auto"/>
        <w:left w:val="none" w:sz="0" w:space="0" w:color="auto"/>
        <w:bottom w:val="none" w:sz="0" w:space="0" w:color="auto"/>
        <w:right w:val="none" w:sz="0" w:space="0" w:color="auto"/>
      </w:divBdr>
    </w:div>
    <w:div w:id="546645182">
      <w:bodyDiv w:val="1"/>
      <w:marLeft w:val="0"/>
      <w:marRight w:val="0"/>
      <w:marTop w:val="0"/>
      <w:marBottom w:val="0"/>
      <w:divBdr>
        <w:top w:val="none" w:sz="0" w:space="0" w:color="auto"/>
        <w:left w:val="none" w:sz="0" w:space="0" w:color="auto"/>
        <w:bottom w:val="none" w:sz="0" w:space="0" w:color="auto"/>
        <w:right w:val="none" w:sz="0" w:space="0" w:color="auto"/>
      </w:divBdr>
    </w:div>
    <w:div w:id="651712968">
      <w:bodyDiv w:val="1"/>
      <w:marLeft w:val="0"/>
      <w:marRight w:val="0"/>
      <w:marTop w:val="0"/>
      <w:marBottom w:val="0"/>
      <w:divBdr>
        <w:top w:val="none" w:sz="0" w:space="0" w:color="auto"/>
        <w:left w:val="none" w:sz="0" w:space="0" w:color="auto"/>
        <w:bottom w:val="none" w:sz="0" w:space="0" w:color="auto"/>
        <w:right w:val="none" w:sz="0" w:space="0" w:color="auto"/>
      </w:divBdr>
    </w:div>
    <w:div w:id="706370627">
      <w:bodyDiv w:val="1"/>
      <w:marLeft w:val="0"/>
      <w:marRight w:val="0"/>
      <w:marTop w:val="0"/>
      <w:marBottom w:val="0"/>
      <w:divBdr>
        <w:top w:val="none" w:sz="0" w:space="0" w:color="auto"/>
        <w:left w:val="none" w:sz="0" w:space="0" w:color="auto"/>
        <w:bottom w:val="none" w:sz="0" w:space="0" w:color="auto"/>
        <w:right w:val="none" w:sz="0" w:space="0" w:color="auto"/>
      </w:divBdr>
    </w:div>
    <w:div w:id="985670781">
      <w:bodyDiv w:val="1"/>
      <w:marLeft w:val="0"/>
      <w:marRight w:val="0"/>
      <w:marTop w:val="0"/>
      <w:marBottom w:val="0"/>
      <w:divBdr>
        <w:top w:val="none" w:sz="0" w:space="0" w:color="auto"/>
        <w:left w:val="none" w:sz="0" w:space="0" w:color="auto"/>
        <w:bottom w:val="none" w:sz="0" w:space="0" w:color="auto"/>
        <w:right w:val="none" w:sz="0" w:space="0" w:color="auto"/>
      </w:divBdr>
    </w:div>
    <w:div w:id="1032346140">
      <w:bodyDiv w:val="1"/>
      <w:marLeft w:val="0"/>
      <w:marRight w:val="0"/>
      <w:marTop w:val="0"/>
      <w:marBottom w:val="0"/>
      <w:divBdr>
        <w:top w:val="none" w:sz="0" w:space="0" w:color="auto"/>
        <w:left w:val="none" w:sz="0" w:space="0" w:color="auto"/>
        <w:bottom w:val="none" w:sz="0" w:space="0" w:color="auto"/>
        <w:right w:val="none" w:sz="0" w:space="0" w:color="auto"/>
      </w:divBdr>
    </w:div>
    <w:div w:id="1090588886">
      <w:bodyDiv w:val="1"/>
      <w:marLeft w:val="0"/>
      <w:marRight w:val="0"/>
      <w:marTop w:val="0"/>
      <w:marBottom w:val="0"/>
      <w:divBdr>
        <w:top w:val="none" w:sz="0" w:space="0" w:color="auto"/>
        <w:left w:val="none" w:sz="0" w:space="0" w:color="auto"/>
        <w:bottom w:val="none" w:sz="0" w:space="0" w:color="auto"/>
        <w:right w:val="none" w:sz="0" w:space="0" w:color="auto"/>
      </w:divBdr>
    </w:div>
    <w:div w:id="1104543856">
      <w:bodyDiv w:val="1"/>
      <w:marLeft w:val="0"/>
      <w:marRight w:val="0"/>
      <w:marTop w:val="0"/>
      <w:marBottom w:val="0"/>
      <w:divBdr>
        <w:top w:val="none" w:sz="0" w:space="0" w:color="auto"/>
        <w:left w:val="none" w:sz="0" w:space="0" w:color="auto"/>
        <w:bottom w:val="none" w:sz="0" w:space="0" w:color="auto"/>
        <w:right w:val="none" w:sz="0" w:space="0" w:color="auto"/>
      </w:divBdr>
    </w:div>
    <w:div w:id="1168400766">
      <w:bodyDiv w:val="1"/>
      <w:marLeft w:val="0"/>
      <w:marRight w:val="0"/>
      <w:marTop w:val="0"/>
      <w:marBottom w:val="0"/>
      <w:divBdr>
        <w:top w:val="none" w:sz="0" w:space="0" w:color="auto"/>
        <w:left w:val="none" w:sz="0" w:space="0" w:color="auto"/>
        <w:bottom w:val="none" w:sz="0" w:space="0" w:color="auto"/>
        <w:right w:val="none" w:sz="0" w:space="0" w:color="auto"/>
      </w:divBdr>
    </w:div>
    <w:div w:id="1260023423">
      <w:bodyDiv w:val="1"/>
      <w:marLeft w:val="0"/>
      <w:marRight w:val="0"/>
      <w:marTop w:val="0"/>
      <w:marBottom w:val="0"/>
      <w:divBdr>
        <w:top w:val="none" w:sz="0" w:space="0" w:color="auto"/>
        <w:left w:val="none" w:sz="0" w:space="0" w:color="auto"/>
        <w:bottom w:val="none" w:sz="0" w:space="0" w:color="auto"/>
        <w:right w:val="none" w:sz="0" w:space="0" w:color="auto"/>
      </w:divBdr>
    </w:div>
    <w:div w:id="1470316223">
      <w:bodyDiv w:val="1"/>
      <w:marLeft w:val="0"/>
      <w:marRight w:val="0"/>
      <w:marTop w:val="0"/>
      <w:marBottom w:val="0"/>
      <w:divBdr>
        <w:top w:val="none" w:sz="0" w:space="0" w:color="auto"/>
        <w:left w:val="none" w:sz="0" w:space="0" w:color="auto"/>
        <w:bottom w:val="none" w:sz="0" w:space="0" w:color="auto"/>
        <w:right w:val="none" w:sz="0" w:space="0" w:color="auto"/>
      </w:divBdr>
    </w:div>
    <w:div w:id="1496913990">
      <w:bodyDiv w:val="1"/>
      <w:marLeft w:val="0"/>
      <w:marRight w:val="0"/>
      <w:marTop w:val="0"/>
      <w:marBottom w:val="0"/>
      <w:divBdr>
        <w:top w:val="none" w:sz="0" w:space="0" w:color="auto"/>
        <w:left w:val="none" w:sz="0" w:space="0" w:color="auto"/>
        <w:bottom w:val="none" w:sz="0" w:space="0" w:color="auto"/>
        <w:right w:val="none" w:sz="0" w:space="0" w:color="auto"/>
      </w:divBdr>
    </w:div>
    <w:div w:id="1650474426">
      <w:bodyDiv w:val="1"/>
      <w:marLeft w:val="0"/>
      <w:marRight w:val="0"/>
      <w:marTop w:val="0"/>
      <w:marBottom w:val="0"/>
      <w:divBdr>
        <w:top w:val="none" w:sz="0" w:space="0" w:color="auto"/>
        <w:left w:val="none" w:sz="0" w:space="0" w:color="auto"/>
        <w:bottom w:val="none" w:sz="0" w:space="0" w:color="auto"/>
        <w:right w:val="none" w:sz="0" w:space="0" w:color="auto"/>
      </w:divBdr>
    </w:div>
    <w:div w:id="1654018182">
      <w:bodyDiv w:val="1"/>
      <w:marLeft w:val="0"/>
      <w:marRight w:val="0"/>
      <w:marTop w:val="0"/>
      <w:marBottom w:val="0"/>
      <w:divBdr>
        <w:top w:val="none" w:sz="0" w:space="0" w:color="auto"/>
        <w:left w:val="none" w:sz="0" w:space="0" w:color="auto"/>
        <w:bottom w:val="none" w:sz="0" w:space="0" w:color="auto"/>
        <w:right w:val="none" w:sz="0" w:space="0" w:color="auto"/>
      </w:divBdr>
    </w:div>
    <w:div w:id="1747802766">
      <w:bodyDiv w:val="1"/>
      <w:marLeft w:val="0"/>
      <w:marRight w:val="0"/>
      <w:marTop w:val="0"/>
      <w:marBottom w:val="0"/>
      <w:divBdr>
        <w:top w:val="none" w:sz="0" w:space="0" w:color="auto"/>
        <w:left w:val="none" w:sz="0" w:space="0" w:color="auto"/>
        <w:bottom w:val="none" w:sz="0" w:space="0" w:color="auto"/>
        <w:right w:val="none" w:sz="0" w:space="0" w:color="auto"/>
      </w:divBdr>
    </w:div>
    <w:div w:id="1902979110">
      <w:bodyDiv w:val="1"/>
      <w:marLeft w:val="0"/>
      <w:marRight w:val="0"/>
      <w:marTop w:val="0"/>
      <w:marBottom w:val="0"/>
      <w:divBdr>
        <w:top w:val="none" w:sz="0" w:space="0" w:color="auto"/>
        <w:left w:val="none" w:sz="0" w:space="0" w:color="auto"/>
        <w:bottom w:val="none" w:sz="0" w:space="0" w:color="auto"/>
        <w:right w:val="none" w:sz="0" w:space="0" w:color="auto"/>
      </w:divBdr>
    </w:div>
    <w:div w:id="1954482775">
      <w:bodyDiv w:val="1"/>
      <w:marLeft w:val="0"/>
      <w:marRight w:val="0"/>
      <w:marTop w:val="0"/>
      <w:marBottom w:val="0"/>
      <w:divBdr>
        <w:top w:val="none" w:sz="0" w:space="0" w:color="auto"/>
        <w:left w:val="none" w:sz="0" w:space="0" w:color="auto"/>
        <w:bottom w:val="none" w:sz="0" w:space="0" w:color="auto"/>
        <w:right w:val="none" w:sz="0" w:space="0" w:color="auto"/>
      </w:divBdr>
    </w:div>
    <w:div w:id="1980842842">
      <w:bodyDiv w:val="1"/>
      <w:marLeft w:val="0"/>
      <w:marRight w:val="0"/>
      <w:marTop w:val="0"/>
      <w:marBottom w:val="0"/>
      <w:divBdr>
        <w:top w:val="none" w:sz="0" w:space="0" w:color="auto"/>
        <w:left w:val="none" w:sz="0" w:space="0" w:color="auto"/>
        <w:bottom w:val="none" w:sz="0" w:space="0" w:color="auto"/>
        <w:right w:val="none" w:sz="0" w:space="0" w:color="auto"/>
      </w:divBdr>
    </w:div>
    <w:div w:id="2002616129">
      <w:bodyDiv w:val="1"/>
      <w:marLeft w:val="0"/>
      <w:marRight w:val="0"/>
      <w:marTop w:val="0"/>
      <w:marBottom w:val="0"/>
      <w:divBdr>
        <w:top w:val="none" w:sz="0" w:space="0" w:color="auto"/>
        <w:left w:val="none" w:sz="0" w:space="0" w:color="auto"/>
        <w:bottom w:val="none" w:sz="0" w:space="0" w:color="auto"/>
        <w:right w:val="none" w:sz="0" w:space="0" w:color="auto"/>
      </w:divBdr>
    </w:div>
    <w:div w:id="201726752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tyles" Target="styles.xml"/><Relationship Id="rId7"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image" Target="media/image1.jpg"/><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E3DCACF9-CF75-49F5-8F5F-59F21FD1A4D6}">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104</TotalTime>
  <Pages>10</Pages>
  <Words>2023</Words>
  <Characters>11532</Characters>
  <Application>Microsoft Office Word</Application>
  <DocSecurity>0</DocSecurity>
  <Lines>96</Lines>
  <Paragraphs>27</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13528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Hamza Ali</dc:creator>
  <cp:keywords/>
  <dc:description/>
  <cp:lastModifiedBy>Iulia Petronela Ferent</cp:lastModifiedBy>
  <cp:revision>36</cp:revision>
  <dcterms:created xsi:type="dcterms:W3CDTF">2025-06-14T08:25:00Z</dcterms:created>
  <dcterms:modified xsi:type="dcterms:W3CDTF">2025-06-16T15:03:00Z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0a0c1bae-15ca-4585-8cde-b827fc6c8409</vt:lpwstr>
  </property>
</Properties>
</file>