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1406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Runa Bibi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1406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media marketing for SMEs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1406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1406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 Holland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210C59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777F92" w:rsidRPr="008A515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  </w:t>
            </w:r>
            <w:r w:rsidR="006A543A" w:rsidRPr="008A515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BI</w:t>
            </w:r>
            <w:r w:rsidRPr="008A515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A515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Survey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A51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A51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A51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A51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A51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A515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59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E5615" w:rsidRDefault="001406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explanation of Aim and Objectives. Good quality materials and presentation style, some reading of content though</w:t>
            </w:r>
            <w:r w:rsidR="006E5615">
              <w:rPr>
                <w:rFonts w:asciiTheme="minorHAnsi" w:hAnsiTheme="minorHAnsi"/>
                <w:color w:val="000000" w:themeColor="text1"/>
              </w:rPr>
              <w:t xml:space="preserve"> and a little text heavy</w:t>
            </w:r>
            <w:proofErr w:type="gramStart"/>
            <w:r w:rsidR="006E5615">
              <w:rPr>
                <w:rFonts w:asciiTheme="minorHAnsi" w:hAnsiTheme="minorHAnsi"/>
                <w:color w:val="000000" w:themeColor="text1"/>
              </w:rPr>
              <w:t>.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:rsidR="006E5615" w:rsidRDefault="001406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Overview of literature.  Good explanation for challenges for SMEs.</w:t>
            </w:r>
            <w:r w:rsidR="006E5615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:rsidR="00140682" w:rsidRDefault="006E561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Case studies presented good, could have been compared more with each other</w:t>
            </w:r>
            <w:r w:rsidR="008A515C">
              <w:rPr>
                <w:rFonts w:asciiTheme="minorHAnsi" w:hAnsiTheme="minorHAnsi"/>
                <w:color w:val="000000" w:themeColor="text1"/>
              </w:rPr>
              <w:t>, more analysis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:rsidR="00140682" w:rsidRDefault="00EF74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Questions handled well and in depth.</w:t>
            </w:r>
          </w:p>
          <w:p w:rsidR="00140682" w:rsidRDefault="00140682">
            <w:pPr>
              <w:rPr>
                <w:rFonts w:asciiTheme="minorHAnsi" w:hAnsiTheme="minorHAnsi"/>
                <w:color w:val="000000" w:themeColor="text1"/>
              </w:rPr>
            </w:pP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Social media strategies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 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What media do you feel is better we asked the question on the social media  influencer how could this work or not for the SME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 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 xml:space="preserve">Have you looked at different platforms with a view of building your own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analysis.?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This was answered well in the q and A section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 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What about a framework to measure your observations. Again answer well but we could have seen some statistics of your observations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 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Do you have a case study business?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 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 xml:space="preserve">Buying strategies of social media users. 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 xml:space="preserve">e-WOW = how can you monitor this technique – 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> </w:t>
            </w:r>
          </w:p>
          <w:p w:rsidR="008A515C" w:rsidRDefault="008A515C" w:rsidP="008A515C">
            <w:pPr>
              <w:pStyle w:val="NormalWeb"/>
            </w:pPr>
            <w:r>
              <w:rPr>
                <w:rFonts w:asciiTheme="minorHAnsi" w:hAnsiTheme="minorHAnsi"/>
                <w:color w:val="000000" w:themeColor="text1"/>
              </w:rPr>
              <w:t xml:space="preserve">Survey method a suitable example of the survey questions </w:t>
            </w:r>
          </w:p>
          <w:p w:rsidR="00140682" w:rsidRDefault="001406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:rsidR="00140682" w:rsidRDefault="001406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Is social media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groundbreaking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or just a new medium?</w:t>
            </w:r>
          </w:p>
          <w:p w:rsidR="00140682" w:rsidRDefault="001406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ROI for social media – why criticised?</w:t>
            </w:r>
          </w:p>
          <w:p w:rsidR="00140682" w:rsidRDefault="001406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What is external economy of scale?</w:t>
            </w:r>
          </w:p>
          <w:p w:rsidR="00140682" w:rsidRDefault="0014068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How good are metrics from Google and </w:t>
            </w:r>
            <w:r w:rsidR="006E5615">
              <w:rPr>
                <w:rFonts w:asciiTheme="minorHAnsi" w:hAnsiTheme="minorHAnsi"/>
                <w:color w:val="000000" w:themeColor="text1"/>
              </w:rPr>
              <w:t>Facebook for SME users?</w:t>
            </w:r>
          </w:p>
          <w:p w:rsidR="006E5615" w:rsidRDefault="006E561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 what extent are techniques from larger companies applicable to SMEs, do SMEs inherently build relationships anyway?</w:t>
            </w:r>
          </w:p>
          <w:p w:rsidR="006E5615" w:rsidRDefault="006E561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 many respondents are you aiming for?</w:t>
            </w:r>
          </w:p>
          <w:p w:rsidR="006E5615" w:rsidRDefault="006E5615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40682"/>
    <w:rsid w:val="001D0DDD"/>
    <w:rsid w:val="002071E2"/>
    <w:rsid w:val="00210C59"/>
    <w:rsid w:val="00242112"/>
    <w:rsid w:val="00253402"/>
    <w:rsid w:val="002D3179"/>
    <w:rsid w:val="003F049D"/>
    <w:rsid w:val="005A54B0"/>
    <w:rsid w:val="006363DD"/>
    <w:rsid w:val="00647A98"/>
    <w:rsid w:val="006530D2"/>
    <w:rsid w:val="006645F5"/>
    <w:rsid w:val="006A543A"/>
    <w:rsid w:val="006E5615"/>
    <w:rsid w:val="00777F92"/>
    <w:rsid w:val="00866E85"/>
    <w:rsid w:val="008A515C"/>
    <w:rsid w:val="008B05C1"/>
    <w:rsid w:val="008D4A65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EF7449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203F8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8A515C"/>
    <w:rPr>
      <w:rFonts w:eastAsiaTheme="minorHAns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Sue Maw</cp:lastModifiedBy>
  <cp:revision>2</cp:revision>
  <cp:lastPrinted>2013-09-25T13:21:00Z</cp:lastPrinted>
  <dcterms:created xsi:type="dcterms:W3CDTF">2020-01-21T15:14:00Z</dcterms:created>
  <dcterms:modified xsi:type="dcterms:W3CDTF">2020-01-21T15:14:00Z</dcterms:modified>
</cp:coreProperties>
</file>