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FB2AB" w14:textId="77777777" w:rsidR="00C73327" w:rsidRDefault="00C73327"/>
    <w:p w14:paraId="01C0D666" w14:textId="77777777" w:rsidR="00EF787B" w:rsidRDefault="00EF787B"/>
    <w:p w14:paraId="0544B7A2" w14:textId="77777777" w:rsidR="00EF787B" w:rsidRDefault="00EF787B"/>
    <w:p w14:paraId="5E172DA4" w14:textId="77777777" w:rsidR="00EF787B" w:rsidRDefault="00EF787B"/>
    <w:p w14:paraId="15ECE16F" w14:textId="77777777" w:rsidR="00EF787B" w:rsidRDefault="00EF787B"/>
    <w:p w14:paraId="4800EED8" w14:textId="77777777" w:rsidR="00EF787B" w:rsidRDefault="00EF787B"/>
    <w:p w14:paraId="78E299EA" w14:textId="77777777" w:rsidR="00EF787B" w:rsidRDefault="00EF787B"/>
    <w:p w14:paraId="129EA11A" w14:textId="77777777" w:rsidR="008675A7" w:rsidRPr="00EA4F4F" w:rsidRDefault="008675A7" w:rsidP="008675A7">
      <w:pPr>
        <w:spacing w:line="480" w:lineRule="auto"/>
        <w:jc w:val="center"/>
        <w:rPr>
          <w:rFonts w:ascii="Times New Roman" w:eastAsia="Times New Roman" w:hAnsi="Times New Roman" w:cs="Times New Roman"/>
          <w:kern w:val="0"/>
          <w:sz w:val="24"/>
          <w:szCs w:val="24"/>
          <w:lang w:eastAsia="en-MY"/>
          <w14:ligatures w14:val="none"/>
        </w:rPr>
      </w:pPr>
      <w:r>
        <w:rPr>
          <w:noProof/>
        </w:rPr>
        <w:drawing>
          <wp:inline distT="0" distB="0" distL="0" distR="0" wp14:anchorId="7803F4DE" wp14:editId="4AD5CE2D">
            <wp:extent cx="4560983" cy="1511547"/>
            <wp:effectExtent l="0" t="0" r="0" b="0"/>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8069" cy="1513895"/>
                    </a:xfrm>
                    <a:prstGeom prst="rect">
                      <a:avLst/>
                    </a:prstGeom>
                    <a:noFill/>
                    <a:ln>
                      <a:noFill/>
                    </a:ln>
                  </pic:spPr>
                </pic:pic>
              </a:graphicData>
            </a:graphic>
          </wp:inline>
        </w:drawing>
      </w:r>
    </w:p>
    <w:p w14:paraId="6A97232E" w14:textId="77777777" w:rsidR="008675A7" w:rsidRDefault="008675A7" w:rsidP="008675A7">
      <w:pPr>
        <w:spacing w:after="0" w:line="480" w:lineRule="auto"/>
        <w:jc w:val="center"/>
        <w:rPr>
          <w:rFonts w:ascii="Times New Roman" w:eastAsia="Times New Roman" w:hAnsi="Times New Roman" w:cs="Times New Roman"/>
          <w:b/>
          <w:bCs/>
          <w:color w:val="000000"/>
          <w:kern w:val="0"/>
          <w:sz w:val="24"/>
          <w:szCs w:val="24"/>
          <w:lang w:eastAsia="en-MY"/>
          <w14:ligatures w14:val="none"/>
        </w:rPr>
      </w:pPr>
    </w:p>
    <w:p w14:paraId="432D9984" w14:textId="77777777" w:rsidR="008675A7" w:rsidRPr="003A3C22" w:rsidRDefault="008675A7" w:rsidP="008675A7">
      <w:pPr>
        <w:spacing w:after="0" w:line="480" w:lineRule="auto"/>
        <w:jc w:val="center"/>
        <w:rPr>
          <w:rFonts w:ascii="Arial" w:eastAsia="Times New Roman" w:hAnsi="Arial" w:cs="Arial"/>
          <w:b/>
          <w:bCs/>
          <w:color w:val="000000"/>
          <w:kern w:val="0"/>
          <w:sz w:val="24"/>
          <w:szCs w:val="24"/>
          <w:lang w:val="en-GB" w:eastAsia="en-MY"/>
          <w14:ligatures w14:val="none"/>
        </w:rPr>
      </w:pPr>
      <w:r w:rsidRPr="003A3C22">
        <w:rPr>
          <w:rFonts w:ascii="Arial" w:eastAsia="Times New Roman" w:hAnsi="Arial" w:cs="Arial"/>
          <w:b/>
          <w:bCs/>
          <w:color w:val="000000"/>
          <w:kern w:val="0"/>
          <w:sz w:val="24"/>
          <w:szCs w:val="24"/>
          <w:lang w:eastAsia="en-MY"/>
          <w14:ligatures w14:val="none"/>
        </w:rPr>
        <w:t xml:space="preserve">MODULE CODE: </w:t>
      </w:r>
      <w:r w:rsidRPr="003A3C22">
        <w:rPr>
          <w:rFonts w:ascii="Arial" w:eastAsia="Times New Roman" w:hAnsi="Arial" w:cs="Arial"/>
          <w:b/>
          <w:bCs/>
          <w:color w:val="000000"/>
          <w:kern w:val="0"/>
          <w:sz w:val="24"/>
          <w:szCs w:val="24"/>
          <w:lang w:val="en-GB" w:eastAsia="en-MY"/>
          <w14:ligatures w14:val="none"/>
        </w:rPr>
        <w:t>BMBM6016</w:t>
      </w:r>
    </w:p>
    <w:p w14:paraId="476735D1" w14:textId="77777777" w:rsidR="008675A7" w:rsidRPr="003A3C22" w:rsidRDefault="008675A7" w:rsidP="008675A7">
      <w:pPr>
        <w:spacing w:after="0" w:line="480" w:lineRule="auto"/>
        <w:jc w:val="center"/>
        <w:rPr>
          <w:rFonts w:ascii="Arial" w:eastAsia="Times New Roman" w:hAnsi="Arial" w:cs="Arial"/>
          <w:b/>
          <w:bCs/>
          <w:color w:val="000000"/>
          <w:kern w:val="0"/>
          <w:sz w:val="24"/>
          <w:szCs w:val="24"/>
          <w:lang w:eastAsia="en-MY"/>
          <w14:ligatures w14:val="none"/>
        </w:rPr>
      </w:pPr>
      <w:r w:rsidRPr="003A3C22">
        <w:rPr>
          <w:rFonts w:ascii="Arial" w:eastAsia="Times New Roman" w:hAnsi="Arial" w:cs="Arial"/>
          <w:b/>
          <w:bCs/>
          <w:color w:val="000000"/>
          <w:kern w:val="0"/>
          <w:sz w:val="24"/>
          <w:szCs w:val="24"/>
          <w:lang w:val="en-GB" w:eastAsia="en-MY"/>
          <w14:ligatures w14:val="none"/>
        </w:rPr>
        <w:t>STRATEGIC MARKETING</w:t>
      </w:r>
    </w:p>
    <w:p w14:paraId="5D887D19" w14:textId="77777777" w:rsidR="008675A7" w:rsidRPr="003A3C22" w:rsidRDefault="008675A7" w:rsidP="008675A7">
      <w:pPr>
        <w:spacing w:after="0" w:line="480" w:lineRule="auto"/>
        <w:jc w:val="center"/>
        <w:rPr>
          <w:rFonts w:ascii="Arial" w:eastAsia="Times New Roman" w:hAnsi="Arial" w:cs="Arial"/>
          <w:b/>
          <w:bCs/>
          <w:kern w:val="0"/>
          <w:sz w:val="24"/>
          <w:szCs w:val="24"/>
          <w:lang w:eastAsia="en-MY"/>
          <w14:ligatures w14:val="none"/>
        </w:rPr>
      </w:pPr>
      <w:r w:rsidRPr="003A3C22">
        <w:rPr>
          <w:rFonts w:ascii="Arial" w:eastAsia="Times New Roman" w:hAnsi="Arial" w:cs="Arial"/>
          <w:b/>
          <w:bCs/>
          <w:kern w:val="0"/>
          <w:sz w:val="24"/>
          <w:szCs w:val="24"/>
          <w:lang w:eastAsia="en-MY"/>
          <w14:ligatures w14:val="none"/>
        </w:rPr>
        <w:t>GWYNETH JONES</w:t>
      </w:r>
    </w:p>
    <w:p w14:paraId="583410AE" w14:textId="77777777" w:rsidR="008675A7" w:rsidRDefault="008675A7" w:rsidP="008675A7">
      <w:pPr>
        <w:spacing w:after="0" w:line="480" w:lineRule="auto"/>
        <w:jc w:val="center"/>
        <w:rPr>
          <w:rFonts w:ascii="Arial" w:eastAsia="Times New Roman" w:hAnsi="Arial" w:cs="Arial"/>
          <w:kern w:val="0"/>
          <w:sz w:val="24"/>
          <w:szCs w:val="24"/>
          <w:lang w:eastAsia="en-MY"/>
          <w14:ligatures w14:val="none"/>
        </w:rPr>
      </w:pPr>
    </w:p>
    <w:p w14:paraId="6070D2ED" w14:textId="77777777" w:rsidR="008675A7" w:rsidRPr="003A3C22" w:rsidRDefault="008675A7" w:rsidP="008675A7">
      <w:pPr>
        <w:spacing w:after="0" w:line="480" w:lineRule="auto"/>
        <w:jc w:val="center"/>
        <w:rPr>
          <w:rFonts w:ascii="Arial" w:eastAsia="Times New Roman" w:hAnsi="Arial" w:cs="Arial"/>
          <w:kern w:val="0"/>
          <w:sz w:val="24"/>
          <w:szCs w:val="24"/>
          <w:lang w:eastAsia="en-MY"/>
          <w14:ligatures w14:val="none"/>
        </w:rPr>
      </w:pPr>
    </w:p>
    <w:p w14:paraId="6358C7A1" w14:textId="77777777" w:rsidR="008675A7" w:rsidRPr="003A3C22" w:rsidRDefault="008675A7" w:rsidP="008675A7">
      <w:pPr>
        <w:spacing w:after="0" w:line="240" w:lineRule="auto"/>
        <w:rPr>
          <w:rFonts w:ascii="Arial" w:eastAsia="Times New Roman" w:hAnsi="Arial" w:cs="Arial"/>
          <w:kern w:val="0"/>
          <w:sz w:val="24"/>
          <w:szCs w:val="24"/>
          <w:lang w:eastAsia="en-MY"/>
          <w14:ligatures w14:val="none"/>
        </w:rPr>
      </w:pPr>
    </w:p>
    <w:p w14:paraId="5FEF5D27" w14:textId="246503AD" w:rsidR="008675A7" w:rsidRPr="003A3C22" w:rsidRDefault="008675A7" w:rsidP="008675A7">
      <w:pPr>
        <w:spacing w:after="0" w:line="480" w:lineRule="auto"/>
        <w:jc w:val="center"/>
        <w:rPr>
          <w:rFonts w:ascii="Arial" w:eastAsia="Times New Roman" w:hAnsi="Arial" w:cs="Arial"/>
          <w:b/>
          <w:bCs/>
          <w:color w:val="000000"/>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 xml:space="preserve">MARKETING </w:t>
      </w:r>
      <w:r>
        <w:rPr>
          <w:rFonts w:ascii="Arial" w:eastAsia="Times New Roman" w:hAnsi="Arial" w:cs="Arial"/>
          <w:b/>
          <w:bCs/>
          <w:color w:val="000000"/>
          <w:kern w:val="0"/>
          <w:sz w:val="24"/>
          <w:szCs w:val="24"/>
          <w:lang w:eastAsia="en-MY"/>
          <w14:ligatures w14:val="none"/>
        </w:rPr>
        <w:t>PLAN</w:t>
      </w:r>
      <w:r w:rsidRPr="003A3C22">
        <w:rPr>
          <w:rFonts w:ascii="Arial" w:eastAsia="Times New Roman" w:hAnsi="Arial" w:cs="Arial"/>
          <w:b/>
          <w:bCs/>
          <w:color w:val="000000"/>
          <w:kern w:val="0"/>
          <w:sz w:val="24"/>
          <w:szCs w:val="24"/>
          <w:lang w:eastAsia="en-MY"/>
          <w14:ligatures w14:val="none"/>
        </w:rPr>
        <w:t>:</w:t>
      </w:r>
    </w:p>
    <w:p w14:paraId="7CD5900F" w14:textId="77777777" w:rsidR="008675A7" w:rsidRPr="003A3C22" w:rsidRDefault="008675A7" w:rsidP="008675A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MCDONALD’S</w:t>
      </w:r>
    </w:p>
    <w:p w14:paraId="2804890F" w14:textId="77777777" w:rsidR="008675A7" w:rsidRPr="003A3C22" w:rsidRDefault="008675A7" w:rsidP="008675A7">
      <w:pPr>
        <w:spacing w:after="0" w:line="480" w:lineRule="auto"/>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 </w:t>
      </w:r>
    </w:p>
    <w:p w14:paraId="510AD6CB" w14:textId="77777777" w:rsidR="008675A7" w:rsidRPr="003A3C22" w:rsidRDefault="008675A7" w:rsidP="008675A7">
      <w:pPr>
        <w:spacing w:after="0" w:line="240" w:lineRule="auto"/>
        <w:rPr>
          <w:rFonts w:ascii="Arial" w:eastAsia="Times New Roman" w:hAnsi="Arial" w:cs="Arial"/>
          <w:kern w:val="0"/>
          <w:sz w:val="24"/>
          <w:szCs w:val="24"/>
          <w:lang w:eastAsia="en-MY"/>
          <w14:ligatures w14:val="none"/>
        </w:rPr>
      </w:pPr>
    </w:p>
    <w:p w14:paraId="27DF1B7D" w14:textId="77777777" w:rsidR="008675A7" w:rsidRPr="003A3C22" w:rsidRDefault="008675A7" w:rsidP="008675A7">
      <w:pPr>
        <w:spacing w:after="0" w:line="480" w:lineRule="auto"/>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 </w:t>
      </w:r>
    </w:p>
    <w:p w14:paraId="352E59E9" w14:textId="77777777" w:rsidR="008675A7" w:rsidRPr="003A3C22" w:rsidRDefault="008675A7" w:rsidP="008675A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PREPARED BY</w:t>
      </w:r>
    </w:p>
    <w:p w14:paraId="4E3C0EC5" w14:textId="77777777" w:rsidR="008675A7" w:rsidRPr="003A3C22" w:rsidRDefault="008675A7" w:rsidP="008675A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AIMAN HANA YUNUS</w:t>
      </w:r>
    </w:p>
    <w:p w14:paraId="710F6E36" w14:textId="77777777" w:rsidR="008675A7" w:rsidRPr="003A3C22" w:rsidRDefault="008675A7" w:rsidP="008675A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(2226650)</w:t>
      </w:r>
    </w:p>
    <w:p w14:paraId="467613F1" w14:textId="77777777" w:rsidR="00EF787B" w:rsidRDefault="00EF787B"/>
    <w:sdt>
      <w:sdtPr>
        <w:id w:val="-212273741"/>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14:ligatures w14:val="standardContextual"/>
        </w:rPr>
      </w:sdtEndPr>
      <w:sdtContent>
        <w:p w14:paraId="34D55851" w14:textId="0FEC5CB3" w:rsidR="00EF787B" w:rsidRDefault="00EF787B">
          <w:pPr>
            <w:pStyle w:val="TOCHeading"/>
          </w:pPr>
          <w:r>
            <w:t>Contents</w:t>
          </w:r>
        </w:p>
        <w:p w14:paraId="090DF303" w14:textId="5AB0B6B8" w:rsidR="000C5A5B" w:rsidRDefault="00EF787B">
          <w:pPr>
            <w:pStyle w:val="TOC1"/>
            <w:tabs>
              <w:tab w:val="right" w:leader="dot" w:pos="9016"/>
            </w:tabs>
            <w:rPr>
              <w:rFonts w:eastAsiaTheme="minorEastAsia"/>
              <w:noProof/>
              <w:lang w:eastAsia="en-MY"/>
            </w:rPr>
          </w:pPr>
          <w:r>
            <w:fldChar w:fldCharType="begin"/>
          </w:r>
          <w:r>
            <w:instrText xml:space="preserve"> TOC \o "1-3" \h \z \u </w:instrText>
          </w:r>
          <w:r>
            <w:fldChar w:fldCharType="separate"/>
          </w:r>
          <w:hyperlink w:anchor="_Toc135689536" w:history="1">
            <w:r w:rsidR="000C5A5B" w:rsidRPr="00731C6D">
              <w:rPr>
                <w:rStyle w:val="Hyperlink"/>
                <w:rFonts w:ascii="Arial" w:hAnsi="Arial" w:cs="Arial"/>
                <w:noProof/>
              </w:rPr>
              <w:t>1.0 EXECUTIVE SUMMARY</w:t>
            </w:r>
            <w:r w:rsidR="000C5A5B">
              <w:rPr>
                <w:noProof/>
                <w:webHidden/>
              </w:rPr>
              <w:tab/>
            </w:r>
            <w:r w:rsidR="000C5A5B">
              <w:rPr>
                <w:noProof/>
                <w:webHidden/>
              </w:rPr>
              <w:fldChar w:fldCharType="begin"/>
            </w:r>
            <w:r w:rsidR="000C5A5B">
              <w:rPr>
                <w:noProof/>
                <w:webHidden/>
              </w:rPr>
              <w:instrText xml:space="preserve"> PAGEREF _Toc135689536 \h </w:instrText>
            </w:r>
            <w:r w:rsidR="000C5A5B">
              <w:rPr>
                <w:noProof/>
                <w:webHidden/>
              </w:rPr>
            </w:r>
            <w:r w:rsidR="000C5A5B">
              <w:rPr>
                <w:noProof/>
                <w:webHidden/>
              </w:rPr>
              <w:fldChar w:fldCharType="separate"/>
            </w:r>
            <w:r w:rsidR="000C5A5B">
              <w:rPr>
                <w:noProof/>
                <w:webHidden/>
              </w:rPr>
              <w:t>2</w:t>
            </w:r>
            <w:r w:rsidR="000C5A5B">
              <w:rPr>
                <w:noProof/>
                <w:webHidden/>
              </w:rPr>
              <w:fldChar w:fldCharType="end"/>
            </w:r>
          </w:hyperlink>
        </w:p>
        <w:p w14:paraId="7730805F" w14:textId="16B2D9ED" w:rsidR="000C5A5B" w:rsidRDefault="000C5A5B">
          <w:pPr>
            <w:pStyle w:val="TOC1"/>
            <w:tabs>
              <w:tab w:val="right" w:leader="dot" w:pos="9016"/>
            </w:tabs>
            <w:rPr>
              <w:rFonts w:eastAsiaTheme="minorEastAsia"/>
              <w:noProof/>
              <w:lang w:eastAsia="en-MY"/>
            </w:rPr>
          </w:pPr>
          <w:hyperlink w:anchor="_Toc135689537" w:history="1">
            <w:r w:rsidRPr="00731C6D">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_Toc135689537 \h </w:instrText>
            </w:r>
            <w:r>
              <w:rPr>
                <w:noProof/>
                <w:webHidden/>
              </w:rPr>
            </w:r>
            <w:r>
              <w:rPr>
                <w:noProof/>
                <w:webHidden/>
              </w:rPr>
              <w:fldChar w:fldCharType="separate"/>
            </w:r>
            <w:r>
              <w:rPr>
                <w:noProof/>
                <w:webHidden/>
              </w:rPr>
              <w:t>2</w:t>
            </w:r>
            <w:r>
              <w:rPr>
                <w:noProof/>
                <w:webHidden/>
              </w:rPr>
              <w:fldChar w:fldCharType="end"/>
            </w:r>
          </w:hyperlink>
        </w:p>
        <w:p w14:paraId="1AB9A4E4" w14:textId="67EDF33C" w:rsidR="000C5A5B" w:rsidRDefault="000C5A5B">
          <w:pPr>
            <w:pStyle w:val="TOC1"/>
            <w:tabs>
              <w:tab w:val="right" w:leader="dot" w:pos="9016"/>
            </w:tabs>
            <w:rPr>
              <w:rFonts w:eastAsiaTheme="minorEastAsia"/>
              <w:noProof/>
              <w:lang w:eastAsia="en-MY"/>
            </w:rPr>
          </w:pPr>
          <w:hyperlink w:anchor="_Toc135689538" w:history="1">
            <w:r w:rsidRPr="00731C6D">
              <w:rPr>
                <w:rStyle w:val="Hyperlink"/>
                <w:rFonts w:ascii="Arial" w:hAnsi="Arial" w:cs="Arial"/>
                <w:noProof/>
              </w:rPr>
              <w:t>3.0 MAIN FINDINGS</w:t>
            </w:r>
            <w:r>
              <w:rPr>
                <w:noProof/>
                <w:webHidden/>
              </w:rPr>
              <w:tab/>
            </w:r>
            <w:r>
              <w:rPr>
                <w:noProof/>
                <w:webHidden/>
              </w:rPr>
              <w:fldChar w:fldCharType="begin"/>
            </w:r>
            <w:r>
              <w:rPr>
                <w:noProof/>
                <w:webHidden/>
              </w:rPr>
              <w:instrText xml:space="preserve"> PAGEREF _Toc135689538 \h </w:instrText>
            </w:r>
            <w:r>
              <w:rPr>
                <w:noProof/>
                <w:webHidden/>
              </w:rPr>
            </w:r>
            <w:r>
              <w:rPr>
                <w:noProof/>
                <w:webHidden/>
              </w:rPr>
              <w:fldChar w:fldCharType="separate"/>
            </w:r>
            <w:r>
              <w:rPr>
                <w:noProof/>
                <w:webHidden/>
              </w:rPr>
              <w:t>3</w:t>
            </w:r>
            <w:r>
              <w:rPr>
                <w:noProof/>
                <w:webHidden/>
              </w:rPr>
              <w:fldChar w:fldCharType="end"/>
            </w:r>
          </w:hyperlink>
        </w:p>
        <w:p w14:paraId="5EF7735A" w14:textId="07620C84" w:rsidR="000C5A5B" w:rsidRDefault="000C5A5B">
          <w:pPr>
            <w:pStyle w:val="TOC2"/>
            <w:tabs>
              <w:tab w:val="right" w:leader="dot" w:pos="9016"/>
            </w:tabs>
            <w:rPr>
              <w:rFonts w:eastAsiaTheme="minorEastAsia"/>
              <w:noProof/>
              <w:lang w:eastAsia="en-MY"/>
            </w:rPr>
          </w:pPr>
          <w:hyperlink w:anchor="_Toc135689539" w:history="1">
            <w:r w:rsidRPr="00731C6D">
              <w:rPr>
                <w:rStyle w:val="Hyperlink"/>
                <w:rFonts w:ascii="Arial" w:hAnsi="Arial" w:cs="Arial"/>
                <w:noProof/>
              </w:rPr>
              <w:t>3.1 STRATEGIC MARKETING OBJECTIVE</w:t>
            </w:r>
            <w:r>
              <w:rPr>
                <w:noProof/>
                <w:webHidden/>
              </w:rPr>
              <w:tab/>
            </w:r>
            <w:r>
              <w:rPr>
                <w:noProof/>
                <w:webHidden/>
              </w:rPr>
              <w:fldChar w:fldCharType="begin"/>
            </w:r>
            <w:r>
              <w:rPr>
                <w:noProof/>
                <w:webHidden/>
              </w:rPr>
              <w:instrText xml:space="preserve"> PAGEREF _Toc135689539 \h </w:instrText>
            </w:r>
            <w:r>
              <w:rPr>
                <w:noProof/>
                <w:webHidden/>
              </w:rPr>
            </w:r>
            <w:r>
              <w:rPr>
                <w:noProof/>
                <w:webHidden/>
              </w:rPr>
              <w:fldChar w:fldCharType="separate"/>
            </w:r>
            <w:r>
              <w:rPr>
                <w:noProof/>
                <w:webHidden/>
              </w:rPr>
              <w:t>3</w:t>
            </w:r>
            <w:r>
              <w:rPr>
                <w:noProof/>
                <w:webHidden/>
              </w:rPr>
              <w:fldChar w:fldCharType="end"/>
            </w:r>
          </w:hyperlink>
        </w:p>
        <w:p w14:paraId="56112A32" w14:textId="1E5E3066" w:rsidR="000C5A5B" w:rsidRDefault="000C5A5B">
          <w:pPr>
            <w:pStyle w:val="TOC2"/>
            <w:tabs>
              <w:tab w:val="right" w:leader="dot" w:pos="9016"/>
            </w:tabs>
            <w:rPr>
              <w:rFonts w:eastAsiaTheme="minorEastAsia"/>
              <w:noProof/>
              <w:lang w:eastAsia="en-MY"/>
            </w:rPr>
          </w:pPr>
          <w:hyperlink w:anchor="_Toc135689540" w:history="1">
            <w:r w:rsidRPr="00731C6D">
              <w:rPr>
                <w:rStyle w:val="Hyperlink"/>
                <w:rFonts w:ascii="Arial" w:hAnsi="Arial" w:cs="Arial"/>
                <w:noProof/>
              </w:rPr>
              <w:t>3.2 SOSTAC</w:t>
            </w:r>
            <w:r>
              <w:rPr>
                <w:noProof/>
                <w:webHidden/>
              </w:rPr>
              <w:tab/>
            </w:r>
            <w:r>
              <w:rPr>
                <w:noProof/>
                <w:webHidden/>
              </w:rPr>
              <w:fldChar w:fldCharType="begin"/>
            </w:r>
            <w:r>
              <w:rPr>
                <w:noProof/>
                <w:webHidden/>
              </w:rPr>
              <w:instrText xml:space="preserve"> PAGEREF _Toc135689540 \h </w:instrText>
            </w:r>
            <w:r>
              <w:rPr>
                <w:noProof/>
                <w:webHidden/>
              </w:rPr>
            </w:r>
            <w:r>
              <w:rPr>
                <w:noProof/>
                <w:webHidden/>
              </w:rPr>
              <w:fldChar w:fldCharType="separate"/>
            </w:r>
            <w:r>
              <w:rPr>
                <w:noProof/>
                <w:webHidden/>
              </w:rPr>
              <w:t>4</w:t>
            </w:r>
            <w:r>
              <w:rPr>
                <w:noProof/>
                <w:webHidden/>
              </w:rPr>
              <w:fldChar w:fldCharType="end"/>
            </w:r>
          </w:hyperlink>
        </w:p>
        <w:p w14:paraId="6B8CAC95" w14:textId="06FC3F66" w:rsidR="000C5A5B" w:rsidRDefault="000C5A5B">
          <w:pPr>
            <w:pStyle w:val="TOC3"/>
            <w:tabs>
              <w:tab w:val="right" w:leader="dot" w:pos="9016"/>
            </w:tabs>
            <w:rPr>
              <w:rFonts w:eastAsiaTheme="minorEastAsia"/>
              <w:noProof/>
              <w:lang w:eastAsia="en-MY"/>
            </w:rPr>
          </w:pPr>
          <w:hyperlink w:anchor="_Toc135689541" w:history="1">
            <w:r w:rsidRPr="00731C6D">
              <w:rPr>
                <w:rStyle w:val="Hyperlink"/>
                <w:rFonts w:ascii="Arial" w:hAnsi="Arial" w:cs="Arial"/>
                <w:noProof/>
              </w:rPr>
              <w:t>3.2.1 SITUATION ANALYSIS</w:t>
            </w:r>
            <w:r>
              <w:rPr>
                <w:noProof/>
                <w:webHidden/>
              </w:rPr>
              <w:tab/>
            </w:r>
            <w:r>
              <w:rPr>
                <w:noProof/>
                <w:webHidden/>
              </w:rPr>
              <w:fldChar w:fldCharType="begin"/>
            </w:r>
            <w:r>
              <w:rPr>
                <w:noProof/>
                <w:webHidden/>
              </w:rPr>
              <w:instrText xml:space="preserve"> PAGEREF _Toc135689541 \h </w:instrText>
            </w:r>
            <w:r>
              <w:rPr>
                <w:noProof/>
                <w:webHidden/>
              </w:rPr>
            </w:r>
            <w:r>
              <w:rPr>
                <w:noProof/>
                <w:webHidden/>
              </w:rPr>
              <w:fldChar w:fldCharType="separate"/>
            </w:r>
            <w:r>
              <w:rPr>
                <w:noProof/>
                <w:webHidden/>
              </w:rPr>
              <w:t>4</w:t>
            </w:r>
            <w:r>
              <w:rPr>
                <w:noProof/>
                <w:webHidden/>
              </w:rPr>
              <w:fldChar w:fldCharType="end"/>
            </w:r>
          </w:hyperlink>
        </w:p>
        <w:p w14:paraId="0EC5C9F7" w14:textId="5910F449" w:rsidR="000C5A5B" w:rsidRDefault="000C5A5B">
          <w:pPr>
            <w:pStyle w:val="TOC3"/>
            <w:tabs>
              <w:tab w:val="right" w:leader="dot" w:pos="9016"/>
            </w:tabs>
            <w:rPr>
              <w:rFonts w:eastAsiaTheme="minorEastAsia"/>
              <w:noProof/>
              <w:lang w:eastAsia="en-MY"/>
            </w:rPr>
          </w:pPr>
          <w:hyperlink w:anchor="_Toc135689542" w:history="1">
            <w:r w:rsidRPr="00731C6D">
              <w:rPr>
                <w:rStyle w:val="Hyperlink"/>
                <w:rFonts w:ascii="Arial" w:hAnsi="Arial" w:cs="Arial"/>
                <w:noProof/>
              </w:rPr>
              <w:t>3.2.2 OBJECTIVES</w:t>
            </w:r>
            <w:r>
              <w:rPr>
                <w:noProof/>
                <w:webHidden/>
              </w:rPr>
              <w:tab/>
            </w:r>
            <w:r>
              <w:rPr>
                <w:noProof/>
                <w:webHidden/>
              </w:rPr>
              <w:fldChar w:fldCharType="begin"/>
            </w:r>
            <w:r>
              <w:rPr>
                <w:noProof/>
                <w:webHidden/>
              </w:rPr>
              <w:instrText xml:space="preserve"> PAGEREF _Toc135689542 \h </w:instrText>
            </w:r>
            <w:r>
              <w:rPr>
                <w:noProof/>
                <w:webHidden/>
              </w:rPr>
            </w:r>
            <w:r>
              <w:rPr>
                <w:noProof/>
                <w:webHidden/>
              </w:rPr>
              <w:fldChar w:fldCharType="separate"/>
            </w:r>
            <w:r>
              <w:rPr>
                <w:noProof/>
                <w:webHidden/>
              </w:rPr>
              <w:t>5</w:t>
            </w:r>
            <w:r>
              <w:rPr>
                <w:noProof/>
                <w:webHidden/>
              </w:rPr>
              <w:fldChar w:fldCharType="end"/>
            </w:r>
          </w:hyperlink>
        </w:p>
        <w:p w14:paraId="54E1C9B1" w14:textId="1016AE45" w:rsidR="000C5A5B" w:rsidRDefault="000C5A5B">
          <w:pPr>
            <w:pStyle w:val="TOC3"/>
            <w:tabs>
              <w:tab w:val="right" w:leader="dot" w:pos="9016"/>
            </w:tabs>
            <w:rPr>
              <w:rFonts w:eastAsiaTheme="minorEastAsia"/>
              <w:noProof/>
              <w:lang w:eastAsia="en-MY"/>
            </w:rPr>
          </w:pPr>
          <w:hyperlink w:anchor="_Toc135689543" w:history="1">
            <w:r w:rsidRPr="00731C6D">
              <w:rPr>
                <w:rStyle w:val="Hyperlink"/>
                <w:rFonts w:ascii="Arial" w:hAnsi="Arial" w:cs="Arial"/>
                <w:noProof/>
              </w:rPr>
              <w:t>3.2.3 STRATEGY</w:t>
            </w:r>
            <w:r>
              <w:rPr>
                <w:noProof/>
                <w:webHidden/>
              </w:rPr>
              <w:tab/>
            </w:r>
            <w:r>
              <w:rPr>
                <w:noProof/>
                <w:webHidden/>
              </w:rPr>
              <w:fldChar w:fldCharType="begin"/>
            </w:r>
            <w:r>
              <w:rPr>
                <w:noProof/>
                <w:webHidden/>
              </w:rPr>
              <w:instrText xml:space="preserve"> PAGEREF _Toc135689543 \h </w:instrText>
            </w:r>
            <w:r>
              <w:rPr>
                <w:noProof/>
                <w:webHidden/>
              </w:rPr>
            </w:r>
            <w:r>
              <w:rPr>
                <w:noProof/>
                <w:webHidden/>
              </w:rPr>
              <w:fldChar w:fldCharType="separate"/>
            </w:r>
            <w:r>
              <w:rPr>
                <w:noProof/>
                <w:webHidden/>
              </w:rPr>
              <w:t>7</w:t>
            </w:r>
            <w:r>
              <w:rPr>
                <w:noProof/>
                <w:webHidden/>
              </w:rPr>
              <w:fldChar w:fldCharType="end"/>
            </w:r>
          </w:hyperlink>
        </w:p>
        <w:p w14:paraId="750377A5" w14:textId="6D1BA115" w:rsidR="000C5A5B" w:rsidRDefault="000C5A5B">
          <w:pPr>
            <w:pStyle w:val="TOC3"/>
            <w:tabs>
              <w:tab w:val="right" w:leader="dot" w:pos="9016"/>
            </w:tabs>
            <w:rPr>
              <w:rFonts w:eastAsiaTheme="minorEastAsia"/>
              <w:noProof/>
              <w:lang w:eastAsia="en-MY"/>
            </w:rPr>
          </w:pPr>
          <w:hyperlink w:anchor="_Toc135689544" w:history="1">
            <w:r w:rsidRPr="00731C6D">
              <w:rPr>
                <w:rStyle w:val="Hyperlink"/>
                <w:rFonts w:ascii="Arial" w:hAnsi="Arial" w:cs="Arial"/>
                <w:noProof/>
              </w:rPr>
              <w:t>3.2.4 TACTICS</w:t>
            </w:r>
            <w:r>
              <w:rPr>
                <w:noProof/>
                <w:webHidden/>
              </w:rPr>
              <w:tab/>
            </w:r>
            <w:r>
              <w:rPr>
                <w:noProof/>
                <w:webHidden/>
              </w:rPr>
              <w:fldChar w:fldCharType="begin"/>
            </w:r>
            <w:r>
              <w:rPr>
                <w:noProof/>
                <w:webHidden/>
              </w:rPr>
              <w:instrText xml:space="preserve"> PAGEREF _Toc135689544 \h </w:instrText>
            </w:r>
            <w:r>
              <w:rPr>
                <w:noProof/>
                <w:webHidden/>
              </w:rPr>
            </w:r>
            <w:r>
              <w:rPr>
                <w:noProof/>
                <w:webHidden/>
              </w:rPr>
              <w:fldChar w:fldCharType="separate"/>
            </w:r>
            <w:r>
              <w:rPr>
                <w:noProof/>
                <w:webHidden/>
              </w:rPr>
              <w:t>7</w:t>
            </w:r>
            <w:r>
              <w:rPr>
                <w:noProof/>
                <w:webHidden/>
              </w:rPr>
              <w:fldChar w:fldCharType="end"/>
            </w:r>
          </w:hyperlink>
        </w:p>
        <w:p w14:paraId="2111E7CF" w14:textId="4D241A5E" w:rsidR="000C5A5B" w:rsidRDefault="000C5A5B">
          <w:pPr>
            <w:pStyle w:val="TOC3"/>
            <w:tabs>
              <w:tab w:val="right" w:leader="dot" w:pos="9016"/>
            </w:tabs>
            <w:rPr>
              <w:rFonts w:eastAsiaTheme="minorEastAsia"/>
              <w:noProof/>
              <w:lang w:eastAsia="en-MY"/>
            </w:rPr>
          </w:pPr>
          <w:hyperlink w:anchor="_Toc135689545" w:history="1">
            <w:r w:rsidRPr="00731C6D">
              <w:rPr>
                <w:rStyle w:val="Hyperlink"/>
                <w:rFonts w:ascii="Arial" w:hAnsi="Arial" w:cs="Arial"/>
                <w:noProof/>
              </w:rPr>
              <w:t>3.2.5 ACTIONS</w:t>
            </w:r>
            <w:r>
              <w:rPr>
                <w:noProof/>
                <w:webHidden/>
              </w:rPr>
              <w:tab/>
            </w:r>
            <w:r>
              <w:rPr>
                <w:noProof/>
                <w:webHidden/>
              </w:rPr>
              <w:fldChar w:fldCharType="begin"/>
            </w:r>
            <w:r>
              <w:rPr>
                <w:noProof/>
                <w:webHidden/>
              </w:rPr>
              <w:instrText xml:space="preserve"> PAGEREF _Toc135689545 \h </w:instrText>
            </w:r>
            <w:r>
              <w:rPr>
                <w:noProof/>
                <w:webHidden/>
              </w:rPr>
            </w:r>
            <w:r>
              <w:rPr>
                <w:noProof/>
                <w:webHidden/>
              </w:rPr>
              <w:fldChar w:fldCharType="separate"/>
            </w:r>
            <w:r>
              <w:rPr>
                <w:noProof/>
                <w:webHidden/>
              </w:rPr>
              <w:t>9</w:t>
            </w:r>
            <w:r>
              <w:rPr>
                <w:noProof/>
                <w:webHidden/>
              </w:rPr>
              <w:fldChar w:fldCharType="end"/>
            </w:r>
          </w:hyperlink>
        </w:p>
        <w:p w14:paraId="46F6B535" w14:textId="018C392F" w:rsidR="000C5A5B" w:rsidRDefault="000C5A5B">
          <w:pPr>
            <w:pStyle w:val="TOC3"/>
            <w:tabs>
              <w:tab w:val="right" w:leader="dot" w:pos="9016"/>
            </w:tabs>
            <w:rPr>
              <w:rFonts w:eastAsiaTheme="minorEastAsia"/>
              <w:noProof/>
              <w:lang w:eastAsia="en-MY"/>
            </w:rPr>
          </w:pPr>
          <w:hyperlink w:anchor="_Toc135689546" w:history="1">
            <w:r w:rsidRPr="00731C6D">
              <w:rPr>
                <w:rStyle w:val="Hyperlink"/>
                <w:rFonts w:ascii="Arial" w:hAnsi="Arial" w:cs="Arial"/>
                <w:noProof/>
              </w:rPr>
              <w:t>3.2.6 CONTROL</w:t>
            </w:r>
            <w:r>
              <w:rPr>
                <w:noProof/>
                <w:webHidden/>
              </w:rPr>
              <w:tab/>
            </w:r>
            <w:r>
              <w:rPr>
                <w:noProof/>
                <w:webHidden/>
              </w:rPr>
              <w:fldChar w:fldCharType="begin"/>
            </w:r>
            <w:r>
              <w:rPr>
                <w:noProof/>
                <w:webHidden/>
              </w:rPr>
              <w:instrText xml:space="preserve"> PAGEREF _Toc135689546 \h </w:instrText>
            </w:r>
            <w:r>
              <w:rPr>
                <w:noProof/>
                <w:webHidden/>
              </w:rPr>
            </w:r>
            <w:r>
              <w:rPr>
                <w:noProof/>
                <w:webHidden/>
              </w:rPr>
              <w:fldChar w:fldCharType="separate"/>
            </w:r>
            <w:r>
              <w:rPr>
                <w:noProof/>
                <w:webHidden/>
              </w:rPr>
              <w:t>9</w:t>
            </w:r>
            <w:r>
              <w:rPr>
                <w:noProof/>
                <w:webHidden/>
              </w:rPr>
              <w:fldChar w:fldCharType="end"/>
            </w:r>
          </w:hyperlink>
        </w:p>
        <w:p w14:paraId="01929743" w14:textId="589C2B2E" w:rsidR="000C5A5B" w:rsidRDefault="000C5A5B">
          <w:pPr>
            <w:pStyle w:val="TOC1"/>
            <w:tabs>
              <w:tab w:val="right" w:leader="dot" w:pos="9016"/>
            </w:tabs>
            <w:rPr>
              <w:rFonts w:eastAsiaTheme="minorEastAsia"/>
              <w:noProof/>
              <w:lang w:eastAsia="en-MY"/>
            </w:rPr>
          </w:pPr>
          <w:hyperlink w:anchor="_Toc135689547" w:history="1">
            <w:r w:rsidRPr="00731C6D">
              <w:rPr>
                <w:rStyle w:val="Hyperlink"/>
                <w:rFonts w:ascii="Arial" w:hAnsi="Arial" w:cs="Arial"/>
                <w:noProof/>
              </w:rPr>
              <w:t>4.0 RECOMMENDATIONS</w:t>
            </w:r>
            <w:r>
              <w:rPr>
                <w:noProof/>
                <w:webHidden/>
              </w:rPr>
              <w:tab/>
            </w:r>
            <w:r>
              <w:rPr>
                <w:noProof/>
                <w:webHidden/>
              </w:rPr>
              <w:fldChar w:fldCharType="begin"/>
            </w:r>
            <w:r>
              <w:rPr>
                <w:noProof/>
                <w:webHidden/>
              </w:rPr>
              <w:instrText xml:space="preserve"> PAGEREF _Toc135689547 \h </w:instrText>
            </w:r>
            <w:r>
              <w:rPr>
                <w:noProof/>
                <w:webHidden/>
              </w:rPr>
            </w:r>
            <w:r>
              <w:rPr>
                <w:noProof/>
                <w:webHidden/>
              </w:rPr>
              <w:fldChar w:fldCharType="separate"/>
            </w:r>
            <w:r>
              <w:rPr>
                <w:noProof/>
                <w:webHidden/>
              </w:rPr>
              <w:t>10</w:t>
            </w:r>
            <w:r>
              <w:rPr>
                <w:noProof/>
                <w:webHidden/>
              </w:rPr>
              <w:fldChar w:fldCharType="end"/>
            </w:r>
          </w:hyperlink>
        </w:p>
        <w:p w14:paraId="6FC1931E" w14:textId="7E9769E5" w:rsidR="000C5A5B" w:rsidRDefault="000C5A5B">
          <w:pPr>
            <w:pStyle w:val="TOC1"/>
            <w:tabs>
              <w:tab w:val="right" w:leader="dot" w:pos="9016"/>
            </w:tabs>
            <w:rPr>
              <w:rFonts w:eastAsiaTheme="minorEastAsia"/>
              <w:noProof/>
              <w:lang w:eastAsia="en-MY"/>
            </w:rPr>
          </w:pPr>
          <w:hyperlink w:anchor="_Toc135689548" w:history="1">
            <w:r w:rsidRPr="00731C6D">
              <w:rPr>
                <w:rStyle w:val="Hyperlink"/>
                <w:rFonts w:ascii="Arial" w:hAnsi="Arial" w:cs="Arial"/>
                <w:noProof/>
              </w:rPr>
              <w:t>5.0 CONCLUSIONS</w:t>
            </w:r>
            <w:r>
              <w:rPr>
                <w:noProof/>
                <w:webHidden/>
              </w:rPr>
              <w:tab/>
            </w:r>
            <w:r>
              <w:rPr>
                <w:noProof/>
                <w:webHidden/>
              </w:rPr>
              <w:fldChar w:fldCharType="begin"/>
            </w:r>
            <w:r>
              <w:rPr>
                <w:noProof/>
                <w:webHidden/>
              </w:rPr>
              <w:instrText xml:space="preserve"> PAGEREF _Toc135689548 \h </w:instrText>
            </w:r>
            <w:r>
              <w:rPr>
                <w:noProof/>
                <w:webHidden/>
              </w:rPr>
            </w:r>
            <w:r>
              <w:rPr>
                <w:noProof/>
                <w:webHidden/>
              </w:rPr>
              <w:fldChar w:fldCharType="separate"/>
            </w:r>
            <w:r>
              <w:rPr>
                <w:noProof/>
                <w:webHidden/>
              </w:rPr>
              <w:t>11</w:t>
            </w:r>
            <w:r>
              <w:rPr>
                <w:noProof/>
                <w:webHidden/>
              </w:rPr>
              <w:fldChar w:fldCharType="end"/>
            </w:r>
          </w:hyperlink>
        </w:p>
        <w:p w14:paraId="7035E56D" w14:textId="6B636F1F" w:rsidR="000C5A5B" w:rsidRDefault="000C5A5B">
          <w:pPr>
            <w:pStyle w:val="TOC1"/>
            <w:tabs>
              <w:tab w:val="right" w:leader="dot" w:pos="9016"/>
            </w:tabs>
            <w:rPr>
              <w:rFonts w:eastAsiaTheme="minorEastAsia"/>
              <w:noProof/>
              <w:lang w:eastAsia="en-MY"/>
            </w:rPr>
          </w:pPr>
          <w:hyperlink w:anchor="_Toc135689549" w:history="1">
            <w:r w:rsidRPr="00731C6D">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_Toc135689549 \h </w:instrText>
            </w:r>
            <w:r>
              <w:rPr>
                <w:noProof/>
                <w:webHidden/>
              </w:rPr>
            </w:r>
            <w:r>
              <w:rPr>
                <w:noProof/>
                <w:webHidden/>
              </w:rPr>
              <w:fldChar w:fldCharType="separate"/>
            </w:r>
            <w:r>
              <w:rPr>
                <w:noProof/>
                <w:webHidden/>
              </w:rPr>
              <w:t>11</w:t>
            </w:r>
            <w:r>
              <w:rPr>
                <w:noProof/>
                <w:webHidden/>
              </w:rPr>
              <w:fldChar w:fldCharType="end"/>
            </w:r>
          </w:hyperlink>
        </w:p>
        <w:p w14:paraId="77A9EB99" w14:textId="5EAF71D2" w:rsidR="00EF787B" w:rsidRDefault="00EF787B">
          <w:r>
            <w:rPr>
              <w:b/>
              <w:bCs/>
              <w:noProof/>
            </w:rPr>
            <w:fldChar w:fldCharType="end"/>
          </w:r>
        </w:p>
      </w:sdtContent>
    </w:sdt>
    <w:p w14:paraId="3A038A17" w14:textId="77777777" w:rsidR="00EF787B" w:rsidRDefault="00EF787B" w:rsidP="00E60DF7">
      <w:pPr>
        <w:spacing w:before="240" w:line="480" w:lineRule="auto"/>
        <w:jc w:val="both"/>
        <w:rPr>
          <w:rFonts w:ascii="Arial" w:hAnsi="Arial" w:cs="Arial"/>
          <w:sz w:val="24"/>
          <w:szCs w:val="24"/>
        </w:rPr>
      </w:pPr>
    </w:p>
    <w:p w14:paraId="18C94CEB" w14:textId="77777777" w:rsidR="008675A7" w:rsidRDefault="008675A7" w:rsidP="00E60DF7">
      <w:pPr>
        <w:spacing w:before="240" w:line="480" w:lineRule="auto"/>
        <w:jc w:val="both"/>
        <w:rPr>
          <w:rFonts w:ascii="Arial" w:hAnsi="Arial" w:cs="Arial"/>
          <w:sz w:val="24"/>
          <w:szCs w:val="24"/>
        </w:rPr>
      </w:pPr>
    </w:p>
    <w:p w14:paraId="63EF3129" w14:textId="77777777" w:rsidR="008675A7" w:rsidRDefault="008675A7" w:rsidP="00E60DF7">
      <w:pPr>
        <w:spacing w:before="240" w:line="480" w:lineRule="auto"/>
        <w:jc w:val="both"/>
        <w:rPr>
          <w:rFonts w:ascii="Arial" w:hAnsi="Arial" w:cs="Arial"/>
          <w:sz w:val="24"/>
          <w:szCs w:val="24"/>
        </w:rPr>
      </w:pPr>
    </w:p>
    <w:p w14:paraId="30F839F6" w14:textId="77777777" w:rsidR="008675A7" w:rsidRDefault="008675A7" w:rsidP="00E60DF7">
      <w:pPr>
        <w:spacing w:before="240" w:line="480" w:lineRule="auto"/>
        <w:jc w:val="both"/>
        <w:rPr>
          <w:rFonts w:ascii="Arial" w:hAnsi="Arial" w:cs="Arial"/>
          <w:sz w:val="24"/>
          <w:szCs w:val="24"/>
        </w:rPr>
      </w:pPr>
    </w:p>
    <w:p w14:paraId="37A7CA4B" w14:textId="77777777" w:rsidR="008675A7" w:rsidRDefault="008675A7" w:rsidP="00E60DF7">
      <w:pPr>
        <w:spacing w:before="240" w:line="480" w:lineRule="auto"/>
        <w:jc w:val="both"/>
        <w:rPr>
          <w:rFonts w:ascii="Arial" w:hAnsi="Arial" w:cs="Arial"/>
          <w:sz w:val="24"/>
          <w:szCs w:val="24"/>
        </w:rPr>
      </w:pPr>
    </w:p>
    <w:p w14:paraId="7CD8615C" w14:textId="77777777" w:rsidR="008675A7" w:rsidRDefault="008675A7" w:rsidP="00E60DF7">
      <w:pPr>
        <w:spacing w:before="240" w:line="480" w:lineRule="auto"/>
        <w:jc w:val="both"/>
        <w:rPr>
          <w:rFonts w:ascii="Arial" w:hAnsi="Arial" w:cs="Arial"/>
          <w:sz w:val="24"/>
          <w:szCs w:val="24"/>
        </w:rPr>
      </w:pPr>
    </w:p>
    <w:p w14:paraId="7D9F5EDF" w14:textId="77777777" w:rsidR="008675A7" w:rsidRDefault="008675A7" w:rsidP="00E60DF7">
      <w:pPr>
        <w:spacing w:before="240" w:line="480" w:lineRule="auto"/>
        <w:jc w:val="both"/>
        <w:rPr>
          <w:rFonts w:ascii="Arial" w:hAnsi="Arial" w:cs="Arial"/>
          <w:sz w:val="24"/>
          <w:szCs w:val="24"/>
        </w:rPr>
      </w:pPr>
    </w:p>
    <w:p w14:paraId="0AEF2DDB" w14:textId="77777777" w:rsidR="008675A7" w:rsidRDefault="008675A7" w:rsidP="00E60DF7">
      <w:pPr>
        <w:spacing w:before="240" w:line="480" w:lineRule="auto"/>
        <w:jc w:val="both"/>
        <w:rPr>
          <w:rFonts w:ascii="Arial" w:hAnsi="Arial" w:cs="Arial"/>
          <w:sz w:val="24"/>
          <w:szCs w:val="24"/>
        </w:rPr>
      </w:pPr>
    </w:p>
    <w:p w14:paraId="6A902C5F" w14:textId="77777777" w:rsidR="008675A7" w:rsidRPr="006B1FA8" w:rsidRDefault="008675A7" w:rsidP="00E60DF7">
      <w:pPr>
        <w:spacing w:before="240" w:line="480" w:lineRule="auto"/>
        <w:jc w:val="both"/>
        <w:rPr>
          <w:rFonts w:ascii="Arial" w:hAnsi="Arial" w:cs="Arial"/>
          <w:sz w:val="24"/>
          <w:szCs w:val="24"/>
        </w:rPr>
      </w:pPr>
    </w:p>
    <w:p w14:paraId="6AE520E1" w14:textId="59D87B25" w:rsidR="00EF787B" w:rsidRPr="006B1FA8" w:rsidRDefault="00EF787B" w:rsidP="00E60DF7">
      <w:pPr>
        <w:pStyle w:val="Heading1"/>
        <w:spacing w:line="480" w:lineRule="auto"/>
        <w:jc w:val="both"/>
        <w:rPr>
          <w:rFonts w:ascii="Arial" w:hAnsi="Arial" w:cs="Arial"/>
          <w:color w:val="auto"/>
          <w:sz w:val="24"/>
          <w:szCs w:val="24"/>
        </w:rPr>
      </w:pPr>
      <w:bookmarkStart w:id="0" w:name="_Toc135689536"/>
      <w:r w:rsidRPr="006B1FA8">
        <w:rPr>
          <w:rFonts w:ascii="Arial" w:hAnsi="Arial" w:cs="Arial"/>
          <w:color w:val="auto"/>
          <w:sz w:val="24"/>
          <w:szCs w:val="24"/>
        </w:rPr>
        <w:t>1.0 EXECUTIVE SUMMARY</w:t>
      </w:r>
      <w:bookmarkEnd w:id="0"/>
    </w:p>
    <w:p w14:paraId="64A0E6A6" w14:textId="65F717FE" w:rsidR="00EF787B" w:rsidRPr="006B1FA8" w:rsidRDefault="008675A7" w:rsidP="00E60DF7">
      <w:pPr>
        <w:spacing w:before="240" w:line="480" w:lineRule="auto"/>
        <w:jc w:val="both"/>
        <w:rPr>
          <w:rFonts w:ascii="Arial" w:hAnsi="Arial" w:cs="Arial"/>
          <w:sz w:val="24"/>
          <w:szCs w:val="24"/>
        </w:rPr>
      </w:pPr>
      <w:r>
        <w:rPr>
          <w:rFonts w:ascii="Arial" w:hAnsi="Arial" w:cs="Arial"/>
          <w:sz w:val="24"/>
          <w:szCs w:val="24"/>
        </w:rPr>
        <w:t>As we emerged into a more technologically- based era, where everything is interconnected and interwoven, it can be best to say that coming up with a marketing plan can be regarded as complicated in nature. Pertaining to this, adapting to the trends that are on a constant state of change, as well as satisfying the needs and demands of customers whose preference are often evolving, coming up with a detailed framework is a concern. In regards to this, this report focuses on the marketing plan of McDonald’s, through the implementation of SOSTAC. This marketing plan focuses on the strategic objective of providing health- conscious option for consumers in general.</w:t>
      </w:r>
    </w:p>
    <w:p w14:paraId="7036F8F7" w14:textId="77777777" w:rsidR="00EF787B" w:rsidRPr="006B1FA8" w:rsidRDefault="00EF787B" w:rsidP="00E60DF7">
      <w:pPr>
        <w:spacing w:before="240" w:line="480" w:lineRule="auto"/>
        <w:jc w:val="both"/>
        <w:rPr>
          <w:rFonts w:ascii="Arial" w:hAnsi="Arial" w:cs="Arial"/>
          <w:sz w:val="24"/>
          <w:szCs w:val="24"/>
        </w:rPr>
      </w:pPr>
    </w:p>
    <w:p w14:paraId="21C38980" w14:textId="7807F553" w:rsidR="00EF787B" w:rsidRPr="006B1FA8" w:rsidRDefault="00EF787B" w:rsidP="00E60DF7">
      <w:pPr>
        <w:pStyle w:val="Heading1"/>
        <w:spacing w:line="480" w:lineRule="auto"/>
        <w:jc w:val="both"/>
        <w:rPr>
          <w:rFonts w:ascii="Arial" w:hAnsi="Arial" w:cs="Arial"/>
          <w:color w:val="auto"/>
          <w:sz w:val="24"/>
          <w:szCs w:val="24"/>
        </w:rPr>
      </w:pPr>
      <w:bookmarkStart w:id="1" w:name="_Toc135689537"/>
      <w:r w:rsidRPr="006B1FA8">
        <w:rPr>
          <w:rFonts w:ascii="Arial" w:hAnsi="Arial" w:cs="Arial"/>
          <w:color w:val="auto"/>
          <w:sz w:val="24"/>
          <w:szCs w:val="24"/>
        </w:rPr>
        <w:t>2.0 INTRODUCTION</w:t>
      </w:r>
      <w:bookmarkEnd w:id="1"/>
      <w:r w:rsidR="00E60DF7" w:rsidRPr="006B1FA8">
        <w:rPr>
          <w:rFonts w:ascii="Arial" w:hAnsi="Arial" w:cs="Arial"/>
          <w:color w:val="auto"/>
          <w:sz w:val="24"/>
          <w:szCs w:val="24"/>
        </w:rPr>
        <w:t xml:space="preserve"> </w:t>
      </w:r>
    </w:p>
    <w:p w14:paraId="7ACE4A01" w14:textId="6FFF3876" w:rsidR="00EF787B" w:rsidRDefault="00DC7FD5" w:rsidP="00E60DF7">
      <w:pPr>
        <w:spacing w:before="240" w:line="480" w:lineRule="auto"/>
        <w:jc w:val="both"/>
        <w:rPr>
          <w:rFonts w:ascii="Arial" w:hAnsi="Arial" w:cs="Arial"/>
          <w:sz w:val="24"/>
          <w:szCs w:val="24"/>
        </w:rPr>
      </w:pPr>
      <w:r>
        <w:rPr>
          <w:rFonts w:ascii="Arial" w:hAnsi="Arial" w:cs="Arial"/>
          <w:sz w:val="24"/>
          <w:szCs w:val="24"/>
        </w:rPr>
        <w:t xml:space="preserve">From a broad perspective, the prospect of utilising a marketing plan can be regarded as an essential, particularly in regards to managing a business in today’s era of technology. In essence, a marketing plan can best be defined as the strategies that are used as outlines; a guidance that entails a business’ marketing structure. These structures include matters such as the business’ target markets, and marketing activities that are often in alignment with the marketing objective (Lindley, 2023). As of such, it is crucial to understand the relevancy of utilising a marketing plan into one’s business, of which generally </w:t>
      </w:r>
      <w:r w:rsidR="004254B4">
        <w:rPr>
          <w:rFonts w:ascii="Arial" w:hAnsi="Arial" w:cs="Arial"/>
          <w:sz w:val="24"/>
          <w:szCs w:val="24"/>
        </w:rPr>
        <w:t>focuses on the concept of engagement from consumers. Looking from a wider lens, this can be achieved through articulated goals and planning, of which is possible through implementing a thorough marketing plan (</w:t>
      </w:r>
      <w:proofErr w:type="spellStart"/>
      <w:r w:rsidR="004254B4">
        <w:rPr>
          <w:rFonts w:ascii="Arial" w:hAnsi="Arial" w:cs="Arial"/>
          <w:sz w:val="24"/>
          <w:szCs w:val="24"/>
        </w:rPr>
        <w:t>Chernev</w:t>
      </w:r>
      <w:proofErr w:type="spellEnd"/>
      <w:r w:rsidR="004254B4">
        <w:rPr>
          <w:rFonts w:ascii="Arial" w:hAnsi="Arial" w:cs="Arial"/>
          <w:sz w:val="24"/>
          <w:szCs w:val="24"/>
        </w:rPr>
        <w:t>, 2020). This, in general sense, helps in the assistance of decision- making, mainly in determining the best course of action needed to done to achieve what has been set in the marketing objectives</w:t>
      </w:r>
      <w:r w:rsidR="00CE4818">
        <w:rPr>
          <w:rFonts w:ascii="Arial" w:hAnsi="Arial" w:cs="Arial"/>
          <w:sz w:val="24"/>
          <w:szCs w:val="24"/>
        </w:rPr>
        <w:t xml:space="preserve"> (McDonald, 2006; Bowen, 2002)</w:t>
      </w:r>
      <w:r w:rsidR="004254B4">
        <w:rPr>
          <w:rFonts w:ascii="Arial" w:hAnsi="Arial" w:cs="Arial"/>
          <w:sz w:val="24"/>
          <w:szCs w:val="24"/>
        </w:rPr>
        <w:t xml:space="preserve">. </w:t>
      </w:r>
    </w:p>
    <w:p w14:paraId="3A904F0D" w14:textId="16CA30BB" w:rsidR="005E5DB6" w:rsidRPr="006B1FA8" w:rsidRDefault="00CE4818" w:rsidP="00E60DF7">
      <w:pPr>
        <w:spacing w:before="240" w:line="480" w:lineRule="auto"/>
        <w:jc w:val="both"/>
        <w:rPr>
          <w:rFonts w:ascii="Arial" w:hAnsi="Arial" w:cs="Arial"/>
          <w:sz w:val="24"/>
          <w:szCs w:val="24"/>
        </w:rPr>
      </w:pPr>
      <w:r>
        <w:rPr>
          <w:rFonts w:ascii="Arial" w:hAnsi="Arial" w:cs="Arial"/>
          <w:sz w:val="24"/>
          <w:szCs w:val="24"/>
        </w:rPr>
        <w:t xml:space="preserve">To further comprehend as such, the SOSTAC </w:t>
      </w:r>
      <w:r w:rsidR="00CD09EC">
        <w:rPr>
          <w:rFonts w:ascii="Arial" w:hAnsi="Arial" w:cs="Arial"/>
          <w:sz w:val="24"/>
          <w:szCs w:val="24"/>
        </w:rPr>
        <w:t xml:space="preserve">analysis </w:t>
      </w:r>
      <w:r w:rsidR="00D52564">
        <w:rPr>
          <w:rFonts w:ascii="Arial" w:hAnsi="Arial" w:cs="Arial"/>
          <w:sz w:val="24"/>
          <w:szCs w:val="24"/>
        </w:rPr>
        <w:t xml:space="preserve">can be regarded as one of the most utilised models in terms of marketing plan. </w:t>
      </w:r>
      <w:r w:rsidR="005E5DB6">
        <w:rPr>
          <w:rFonts w:ascii="Arial" w:hAnsi="Arial" w:cs="Arial"/>
          <w:sz w:val="24"/>
          <w:szCs w:val="24"/>
        </w:rPr>
        <w:t xml:space="preserve">As of such, this paper entails the utilisation of SOSTAC analysis on the fast- food giant, McDonalds. </w:t>
      </w:r>
      <w:r w:rsidR="00612058">
        <w:rPr>
          <w:rFonts w:ascii="Arial" w:hAnsi="Arial" w:cs="Arial"/>
          <w:sz w:val="24"/>
          <w:szCs w:val="24"/>
        </w:rPr>
        <w:t>As we emerged a highly technological, post- pandemic era, the business world has since been put under a constant state of uncertainty. There is a high significance to the amount of growth for the fast- food industry</w:t>
      </w:r>
      <w:r w:rsidR="008017FC">
        <w:rPr>
          <w:rFonts w:ascii="Arial" w:hAnsi="Arial" w:cs="Arial"/>
          <w:sz w:val="24"/>
          <w:szCs w:val="24"/>
        </w:rPr>
        <w:t xml:space="preserve"> (</w:t>
      </w:r>
      <w:proofErr w:type="spellStart"/>
      <w:r w:rsidR="008017FC">
        <w:rPr>
          <w:rFonts w:ascii="Arial" w:hAnsi="Arial" w:cs="Arial"/>
          <w:sz w:val="24"/>
          <w:szCs w:val="24"/>
        </w:rPr>
        <w:t>Hanaysha</w:t>
      </w:r>
      <w:proofErr w:type="spellEnd"/>
      <w:r w:rsidR="008017FC">
        <w:rPr>
          <w:rFonts w:ascii="Arial" w:hAnsi="Arial" w:cs="Arial"/>
          <w:sz w:val="24"/>
          <w:szCs w:val="24"/>
        </w:rPr>
        <w:t>, 2022)</w:t>
      </w:r>
      <w:r w:rsidR="00612058">
        <w:rPr>
          <w:rFonts w:ascii="Arial" w:hAnsi="Arial" w:cs="Arial"/>
          <w:sz w:val="24"/>
          <w:szCs w:val="24"/>
        </w:rPr>
        <w:t xml:space="preserve">. With the high amount of competition, and </w:t>
      </w:r>
      <w:r w:rsidR="00612058">
        <w:rPr>
          <w:rFonts w:ascii="Arial" w:hAnsi="Arial" w:cs="Arial"/>
          <w:sz w:val="24"/>
          <w:szCs w:val="24"/>
        </w:rPr>
        <w:t xml:space="preserve">everchanging trends, there is no doubt that McDonald’s should come up with a marketing plan in order to maintain its relevancy amongst the consumers of the fast- food industry. </w:t>
      </w:r>
      <w:r w:rsidR="005E5DB6">
        <w:rPr>
          <w:rFonts w:ascii="Arial" w:hAnsi="Arial" w:cs="Arial"/>
          <w:sz w:val="24"/>
          <w:szCs w:val="24"/>
        </w:rPr>
        <w:t>To gain a further understanding in regards to this matter, specifically on how McDonald’s can further enhance and improve themselves as a company</w:t>
      </w:r>
      <w:r w:rsidR="00612058">
        <w:rPr>
          <w:rFonts w:ascii="Arial" w:hAnsi="Arial" w:cs="Arial"/>
          <w:sz w:val="24"/>
          <w:szCs w:val="24"/>
        </w:rPr>
        <w:t xml:space="preserve">, a thorough and detailed marketing plan are as below. This marketing plan mainly focuses on SOSTAC, as well as determining if the strategic objective that has been set can be regarded as SMART. </w:t>
      </w:r>
    </w:p>
    <w:p w14:paraId="525546C5" w14:textId="3A8EC37B" w:rsidR="00EF787B" w:rsidRPr="006B1FA8" w:rsidRDefault="00EF787B" w:rsidP="006B1FA8">
      <w:pPr>
        <w:pStyle w:val="Heading1"/>
        <w:spacing w:line="480" w:lineRule="auto"/>
        <w:jc w:val="both"/>
        <w:rPr>
          <w:rFonts w:ascii="Arial" w:hAnsi="Arial" w:cs="Arial"/>
          <w:color w:val="auto"/>
          <w:sz w:val="24"/>
          <w:szCs w:val="24"/>
        </w:rPr>
      </w:pPr>
      <w:bookmarkStart w:id="2" w:name="_Toc135689538"/>
      <w:r w:rsidRPr="006B1FA8">
        <w:rPr>
          <w:rFonts w:ascii="Arial" w:hAnsi="Arial" w:cs="Arial"/>
          <w:color w:val="auto"/>
          <w:sz w:val="24"/>
          <w:szCs w:val="24"/>
        </w:rPr>
        <w:t>3.0 MAIN FINDINGS</w:t>
      </w:r>
      <w:bookmarkEnd w:id="2"/>
      <w:r w:rsidR="00E60DF7" w:rsidRPr="006B1FA8">
        <w:rPr>
          <w:rFonts w:ascii="Arial" w:hAnsi="Arial" w:cs="Arial"/>
          <w:color w:val="auto"/>
          <w:sz w:val="24"/>
          <w:szCs w:val="24"/>
        </w:rPr>
        <w:t xml:space="preserve"> </w:t>
      </w:r>
    </w:p>
    <w:p w14:paraId="3023C3CA" w14:textId="19BEEC5A" w:rsidR="006B1FA8" w:rsidRDefault="006B1FA8" w:rsidP="006B1FA8">
      <w:pPr>
        <w:pStyle w:val="Heading2"/>
        <w:spacing w:line="480" w:lineRule="auto"/>
        <w:jc w:val="both"/>
        <w:rPr>
          <w:rFonts w:ascii="Arial" w:hAnsi="Arial" w:cs="Arial"/>
          <w:color w:val="auto"/>
          <w:sz w:val="24"/>
          <w:szCs w:val="24"/>
        </w:rPr>
      </w:pPr>
      <w:bookmarkStart w:id="3" w:name="_Toc135689539"/>
      <w:r w:rsidRPr="006B1FA8">
        <w:rPr>
          <w:rFonts w:ascii="Arial" w:hAnsi="Arial" w:cs="Arial"/>
          <w:color w:val="auto"/>
          <w:sz w:val="24"/>
          <w:szCs w:val="24"/>
        </w:rPr>
        <w:t xml:space="preserve">3.1 </w:t>
      </w:r>
      <w:r w:rsidR="00267D35">
        <w:rPr>
          <w:rFonts w:ascii="Arial" w:hAnsi="Arial" w:cs="Arial"/>
          <w:color w:val="auto"/>
          <w:sz w:val="24"/>
          <w:szCs w:val="24"/>
        </w:rPr>
        <w:t xml:space="preserve">STRATEGIC </w:t>
      </w:r>
      <w:r w:rsidR="00CF77B8">
        <w:rPr>
          <w:rFonts w:ascii="Arial" w:hAnsi="Arial" w:cs="Arial"/>
          <w:color w:val="auto"/>
          <w:sz w:val="24"/>
          <w:szCs w:val="24"/>
        </w:rPr>
        <w:t xml:space="preserve">MARKETING </w:t>
      </w:r>
      <w:r w:rsidR="00267D35">
        <w:rPr>
          <w:rFonts w:ascii="Arial" w:hAnsi="Arial" w:cs="Arial"/>
          <w:color w:val="auto"/>
          <w:sz w:val="24"/>
          <w:szCs w:val="24"/>
        </w:rPr>
        <w:t>OBJECTIVE</w:t>
      </w:r>
      <w:bookmarkEnd w:id="3"/>
      <w:r w:rsidRPr="006B1FA8">
        <w:rPr>
          <w:rFonts w:ascii="Arial" w:hAnsi="Arial" w:cs="Arial"/>
          <w:color w:val="auto"/>
          <w:sz w:val="24"/>
          <w:szCs w:val="24"/>
        </w:rPr>
        <w:t xml:space="preserve"> </w:t>
      </w:r>
    </w:p>
    <w:p w14:paraId="2DB73AFF" w14:textId="2D391C81" w:rsidR="006B1FA8" w:rsidRPr="00CF77B8" w:rsidRDefault="00CF77B8" w:rsidP="006B1FA8">
      <w:pPr>
        <w:spacing w:line="480" w:lineRule="auto"/>
        <w:jc w:val="both"/>
        <w:rPr>
          <w:rFonts w:ascii="Arial" w:hAnsi="Arial" w:cs="Arial"/>
          <w:sz w:val="24"/>
          <w:szCs w:val="24"/>
        </w:rPr>
      </w:pPr>
      <w:r>
        <w:rPr>
          <w:rFonts w:ascii="Arial" w:hAnsi="Arial" w:cs="Arial"/>
          <w:sz w:val="24"/>
          <w:szCs w:val="24"/>
        </w:rPr>
        <w:t xml:space="preserve">The strategic marketing objective that McDonald’s have taken into consideration is to provide more products that can be regarded as health- conscious. Everchanging trends in today’s fast- paced world can best be said to be a concern, as well as an opportunity for businesses to remain its significance in the eyes of its consumer. One of the </w:t>
      </w:r>
      <w:r w:rsidR="007345E5">
        <w:rPr>
          <w:rFonts w:ascii="Arial" w:hAnsi="Arial" w:cs="Arial"/>
          <w:sz w:val="24"/>
          <w:szCs w:val="24"/>
        </w:rPr>
        <w:t xml:space="preserve">significant trends as of date focuses on the concept of maintaining a healthy lifestyle. With the consideration that a majority of the fast- food industry players can be said to offer products that are unhealthy, this trend inadvertently affects McDonald’s as a company (Gupta, 2023; Ibrahim, 2012). Henceforth, McDonald’s should opt to compete within its industry by the prospect of widening its offerings on meals that can appeal to the consumers that are constantly opting for healthier option. In essence, through this objective, McDonald’s is expected to diversify its range of products, of which allows them to appeal to the trend to attain a healthy lifestyle that has been brough into awareness amongst the consumers. </w:t>
      </w:r>
    </w:p>
    <w:p w14:paraId="226A006F" w14:textId="1578E91F" w:rsidR="006B1FA8" w:rsidRDefault="006B1FA8" w:rsidP="006B1FA8">
      <w:pPr>
        <w:pStyle w:val="Heading2"/>
        <w:spacing w:line="480" w:lineRule="auto"/>
        <w:jc w:val="both"/>
        <w:rPr>
          <w:rFonts w:ascii="Arial" w:hAnsi="Arial" w:cs="Arial"/>
          <w:color w:val="auto"/>
          <w:sz w:val="24"/>
          <w:szCs w:val="24"/>
        </w:rPr>
      </w:pPr>
      <w:bookmarkStart w:id="4" w:name="_Toc135689540"/>
      <w:r w:rsidRPr="006B1FA8">
        <w:rPr>
          <w:rFonts w:ascii="Arial" w:hAnsi="Arial" w:cs="Arial"/>
          <w:color w:val="auto"/>
          <w:sz w:val="24"/>
          <w:szCs w:val="24"/>
        </w:rPr>
        <w:t>3.2 SOSTAC</w:t>
      </w:r>
      <w:bookmarkEnd w:id="4"/>
      <w:r>
        <w:rPr>
          <w:rFonts w:ascii="Arial" w:hAnsi="Arial" w:cs="Arial"/>
          <w:color w:val="auto"/>
          <w:sz w:val="24"/>
          <w:szCs w:val="24"/>
        </w:rPr>
        <w:t xml:space="preserve"> </w:t>
      </w:r>
    </w:p>
    <w:p w14:paraId="5D019513" w14:textId="03075157" w:rsidR="006B1FA8" w:rsidRDefault="005E5DB6" w:rsidP="006B1FA8">
      <w:pPr>
        <w:spacing w:line="480" w:lineRule="auto"/>
        <w:jc w:val="both"/>
        <w:rPr>
          <w:rFonts w:ascii="Arial" w:hAnsi="Arial" w:cs="Arial"/>
          <w:sz w:val="24"/>
          <w:szCs w:val="24"/>
        </w:rPr>
      </w:pPr>
      <w:r>
        <w:rPr>
          <w:rFonts w:ascii="Arial" w:hAnsi="Arial" w:cs="Arial"/>
          <w:sz w:val="24"/>
          <w:szCs w:val="24"/>
        </w:rPr>
        <w:t xml:space="preserve">In essence, the SOSTAC analysis can best be defined as a marketing plan that thoroughly analyses the prospects of synthesisation and other generic elements within the business’ marketing structure (Reed, 2014; </w:t>
      </w:r>
      <w:proofErr w:type="spellStart"/>
      <w:r>
        <w:rPr>
          <w:rFonts w:ascii="Arial" w:hAnsi="Arial" w:cs="Arial"/>
          <w:sz w:val="24"/>
          <w:szCs w:val="24"/>
        </w:rPr>
        <w:t>Irwanto</w:t>
      </w:r>
      <w:proofErr w:type="spellEnd"/>
      <w:r>
        <w:rPr>
          <w:rFonts w:ascii="Arial" w:hAnsi="Arial" w:cs="Arial"/>
          <w:sz w:val="24"/>
          <w:szCs w:val="24"/>
        </w:rPr>
        <w:t xml:space="preserve">, </w:t>
      </w:r>
      <w:proofErr w:type="spellStart"/>
      <w:r>
        <w:rPr>
          <w:rFonts w:ascii="Arial" w:hAnsi="Arial" w:cs="Arial"/>
          <w:sz w:val="24"/>
          <w:szCs w:val="24"/>
        </w:rPr>
        <w:t>Murniati</w:t>
      </w:r>
      <w:proofErr w:type="spellEnd"/>
      <w:r>
        <w:rPr>
          <w:rFonts w:ascii="Arial" w:hAnsi="Arial" w:cs="Arial"/>
          <w:sz w:val="24"/>
          <w:szCs w:val="24"/>
        </w:rPr>
        <w:t xml:space="preserve">, &amp; </w:t>
      </w:r>
      <w:proofErr w:type="spellStart"/>
      <w:r>
        <w:rPr>
          <w:rFonts w:ascii="Arial" w:hAnsi="Arial" w:cs="Arial"/>
          <w:sz w:val="24"/>
          <w:szCs w:val="24"/>
        </w:rPr>
        <w:t>Fauziyah</w:t>
      </w:r>
      <w:proofErr w:type="spellEnd"/>
      <w:r>
        <w:rPr>
          <w:rFonts w:ascii="Arial" w:hAnsi="Arial" w:cs="Arial"/>
          <w:sz w:val="24"/>
          <w:szCs w:val="24"/>
        </w:rPr>
        <w:t>, 2021). It entails on six matters; situation, strategy, tactics, actions, and control. The wider perspective pertaining to this basis, is that it assesses the business’ marketing plan, mainly by following a framework that can be regarded as simplistic and logical (Chaffey &amp; Bosomworth, 2013).</w:t>
      </w:r>
      <w:r w:rsidR="007345E5">
        <w:rPr>
          <w:rFonts w:ascii="Arial" w:hAnsi="Arial" w:cs="Arial"/>
          <w:sz w:val="24"/>
          <w:szCs w:val="24"/>
        </w:rPr>
        <w:t xml:space="preserve"> </w:t>
      </w:r>
    </w:p>
    <w:p w14:paraId="7C7BF3DE" w14:textId="03D7586E" w:rsidR="007345E5" w:rsidRPr="006B1FA8" w:rsidRDefault="007345E5" w:rsidP="006B1FA8">
      <w:pPr>
        <w:spacing w:line="480" w:lineRule="auto"/>
        <w:jc w:val="both"/>
        <w:rPr>
          <w:sz w:val="24"/>
          <w:szCs w:val="24"/>
        </w:rPr>
      </w:pPr>
      <w:r>
        <w:rPr>
          <w:rFonts w:ascii="Arial" w:hAnsi="Arial" w:cs="Arial"/>
          <w:sz w:val="24"/>
          <w:szCs w:val="24"/>
        </w:rPr>
        <w:t xml:space="preserve">SOSTAC analysis below are in alignment with McDonald’s strategic objective to offer more healthier options in its product range. </w:t>
      </w:r>
    </w:p>
    <w:p w14:paraId="61C0AD2C" w14:textId="7B45FA61" w:rsidR="00EF787B" w:rsidRPr="006B1FA8" w:rsidRDefault="00EF787B" w:rsidP="006B1FA8">
      <w:pPr>
        <w:pStyle w:val="Heading3"/>
        <w:spacing w:line="480" w:lineRule="auto"/>
        <w:jc w:val="both"/>
        <w:rPr>
          <w:rFonts w:ascii="Arial" w:hAnsi="Arial" w:cs="Arial"/>
          <w:color w:val="auto"/>
        </w:rPr>
      </w:pPr>
      <w:bookmarkStart w:id="5" w:name="_Toc135689541"/>
      <w:r w:rsidRPr="006B1FA8">
        <w:rPr>
          <w:rFonts w:ascii="Arial" w:hAnsi="Arial" w:cs="Arial"/>
          <w:color w:val="auto"/>
        </w:rPr>
        <w:t>3.</w:t>
      </w:r>
      <w:r w:rsidR="006B1FA8" w:rsidRPr="006B1FA8">
        <w:rPr>
          <w:rFonts w:ascii="Arial" w:hAnsi="Arial" w:cs="Arial"/>
          <w:color w:val="auto"/>
        </w:rPr>
        <w:t>2.1</w:t>
      </w:r>
      <w:r w:rsidRPr="006B1FA8">
        <w:rPr>
          <w:rFonts w:ascii="Arial" w:hAnsi="Arial" w:cs="Arial"/>
          <w:color w:val="auto"/>
        </w:rPr>
        <w:t xml:space="preserve"> SITUATION ANALYSIS</w:t>
      </w:r>
      <w:bookmarkEnd w:id="5"/>
    </w:p>
    <w:p w14:paraId="42BB9C63" w14:textId="7CAC0A25" w:rsidR="00EF787B" w:rsidRDefault="00267D35" w:rsidP="006B1FA8">
      <w:pPr>
        <w:spacing w:line="480" w:lineRule="auto"/>
        <w:jc w:val="both"/>
        <w:rPr>
          <w:rFonts w:ascii="Arial" w:hAnsi="Arial" w:cs="Arial"/>
          <w:sz w:val="24"/>
          <w:szCs w:val="24"/>
        </w:rPr>
      </w:pPr>
      <w:r>
        <w:rPr>
          <w:rFonts w:ascii="Arial" w:hAnsi="Arial" w:cs="Arial"/>
          <w:sz w:val="24"/>
          <w:szCs w:val="24"/>
        </w:rPr>
        <w:t xml:space="preserve">Situation analysis can best be defined as determining what is the business’ current state, be it from a micro or macro lens. </w:t>
      </w:r>
      <w:r w:rsidR="00CF77B8">
        <w:rPr>
          <w:rFonts w:ascii="Arial" w:hAnsi="Arial" w:cs="Arial"/>
          <w:sz w:val="24"/>
          <w:szCs w:val="24"/>
        </w:rPr>
        <w:t xml:space="preserve">In simpler terms, both internal and external matters are taken into consideration, mainly to determine the best course of action needed to be taken in order to attain the strategic marketing objective. </w:t>
      </w:r>
      <w:r>
        <w:rPr>
          <w:rFonts w:ascii="Arial" w:hAnsi="Arial" w:cs="Arial"/>
          <w:sz w:val="24"/>
          <w:szCs w:val="24"/>
        </w:rPr>
        <w:t xml:space="preserve">From a general perspective, the situation analysis entails on the customers, the market, the competitor, the social environment and the economy. </w:t>
      </w:r>
    </w:p>
    <w:p w14:paraId="1D969529" w14:textId="3CB2F0C3" w:rsidR="00267D35" w:rsidRPr="00267D35" w:rsidRDefault="007345E5" w:rsidP="006B1FA8">
      <w:pPr>
        <w:spacing w:line="480" w:lineRule="auto"/>
        <w:jc w:val="both"/>
        <w:rPr>
          <w:rFonts w:ascii="Arial" w:hAnsi="Arial" w:cs="Arial"/>
          <w:sz w:val="24"/>
          <w:szCs w:val="24"/>
        </w:rPr>
      </w:pPr>
      <w:r>
        <w:rPr>
          <w:rFonts w:ascii="Arial" w:hAnsi="Arial" w:cs="Arial"/>
          <w:sz w:val="24"/>
          <w:szCs w:val="24"/>
        </w:rPr>
        <w:t xml:space="preserve">In general regards, it is crucial </w:t>
      </w:r>
      <w:r w:rsidR="00394B08">
        <w:rPr>
          <w:rFonts w:ascii="Arial" w:hAnsi="Arial" w:cs="Arial"/>
          <w:sz w:val="24"/>
          <w:szCs w:val="24"/>
        </w:rPr>
        <w:t xml:space="preserve">to understand the current market trend are more appealing in the prospect of gratifying consumers’ needs for healthier food options. Pertaining to this, over the years, here has been an increment over the demand and interest on the consumption health- conscious food, particularly on vegan food. In the future, an estimation of 10.1% growth rate is to be expected on such matter. To put it in simpler terms, consumers are more likely to adopt a healthier lifestyle. McDonald’s has since come up with offerings such as the </w:t>
      </w:r>
      <w:proofErr w:type="spellStart"/>
      <w:r w:rsidR="00394B08">
        <w:rPr>
          <w:rFonts w:ascii="Arial" w:hAnsi="Arial" w:cs="Arial"/>
          <w:sz w:val="24"/>
          <w:szCs w:val="24"/>
        </w:rPr>
        <w:t>McPlant</w:t>
      </w:r>
      <w:proofErr w:type="spellEnd"/>
      <w:r w:rsidR="005B1F76">
        <w:rPr>
          <w:rFonts w:ascii="Arial" w:hAnsi="Arial" w:cs="Arial"/>
          <w:sz w:val="24"/>
          <w:szCs w:val="24"/>
        </w:rPr>
        <w:t xml:space="preserve"> and Veggie Dippers</w:t>
      </w:r>
      <w:r w:rsidR="00394B08">
        <w:rPr>
          <w:rFonts w:ascii="Arial" w:hAnsi="Arial" w:cs="Arial"/>
          <w:sz w:val="24"/>
          <w:szCs w:val="24"/>
        </w:rPr>
        <w:t xml:space="preserve"> to appeal to this matter. Even so, it is safe to say that upon evaluation, it can best be said that this range of offer for health- conscious meals in inadequate to remain relevancy in achieving the strategic objective. In accordance to SWOT analysis done on McDonald’s, from an internal viewpoint, McDonald’s has the opportunity to venture further into the healthy food industry. From an internal viewpoint, with the company already being one of the established players within the fast- food industry, there would be little resistance to </w:t>
      </w:r>
      <w:r w:rsidR="000C5A5B">
        <w:rPr>
          <w:rFonts w:ascii="Arial" w:hAnsi="Arial" w:cs="Arial"/>
          <w:sz w:val="24"/>
          <w:szCs w:val="24"/>
        </w:rPr>
        <w:t>strategize</w:t>
      </w:r>
      <w:r w:rsidR="00394B08">
        <w:rPr>
          <w:rFonts w:ascii="Arial" w:hAnsi="Arial" w:cs="Arial"/>
          <w:sz w:val="24"/>
          <w:szCs w:val="24"/>
        </w:rPr>
        <w:t xml:space="preserve"> as such. </w:t>
      </w:r>
      <w:r w:rsidR="005B1F76">
        <w:rPr>
          <w:rFonts w:ascii="Arial" w:hAnsi="Arial" w:cs="Arial"/>
          <w:sz w:val="24"/>
          <w:szCs w:val="24"/>
        </w:rPr>
        <w:t xml:space="preserve">Competition- wise, companies such as Burger King has also come up with their range of plant- based meals to cater to health- conscious consumers, amongst others. </w:t>
      </w:r>
      <w:r w:rsidR="00394B08">
        <w:rPr>
          <w:rFonts w:ascii="Arial" w:hAnsi="Arial" w:cs="Arial"/>
          <w:sz w:val="24"/>
          <w:szCs w:val="24"/>
        </w:rPr>
        <w:t xml:space="preserve">While competition is fierce, considering the overall brand image of McDonald’s, it would be safe to say that McDonald’s has the general capabilities to attain the strategic objective. </w:t>
      </w:r>
    </w:p>
    <w:p w14:paraId="15BCC82F" w14:textId="01F26715" w:rsidR="00EF787B" w:rsidRDefault="00EF787B" w:rsidP="006B1FA8">
      <w:pPr>
        <w:pStyle w:val="Heading3"/>
        <w:spacing w:line="480" w:lineRule="auto"/>
        <w:jc w:val="both"/>
        <w:rPr>
          <w:rFonts w:ascii="Arial" w:hAnsi="Arial" w:cs="Arial"/>
          <w:color w:val="auto"/>
        </w:rPr>
      </w:pPr>
      <w:bookmarkStart w:id="6" w:name="_Toc135689542"/>
      <w:r w:rsidRPr="006B1FA8">
        <w:rPr>
          <w:rFonts w:ascii="Arial" w:hAnsi="Arial" w:cs="Arial"/>
          <w:color w:val="auto"/>
        </w:rPr>
        <w:t>3</w:t>
      </w:r>
      <w:r w:rsidR="006B1FA8" w:rsidRPr="006B1FA8">
        <w:rPr>
          <w:rFonts w:ascii="Arial" w:hAnsi="Arial" w:cs="Arial"/>
          <w:color w:val="auto"/>
        </w:rPr>
        <w:t>.2</w:t>
      </w:r>
      <w:r w:rsidRPr="006B1FA8">
        <w:rPr>
          <w:rFonts w:ascii="Arial" w:hAnsi="Arial" w:cs="Arial"/>
          <w:color w:val="auto"/>
        </w:rPr>
        <w:t>.2 OBJECTIVES</w:t>
      </w:r>
      <w:bookmarkEnd w:id="6"/>
    </w:p>
    <w:p w14:paraId="48C7295D" w14:textId="3712492E" w:rsidR="005B1F76" w:rsidRDefault="005B1F76" w:rsidP="00363EDA">
      <w:pPr>
        <w:spacing w:line="480" w:lineRule="auto"/>
        <w:jc w:val="both"/>
        <w:rPr>
          <w:rFonts w:ascii="Arial" w:hAnsi="Arial" w:cs="Arial"/>
          <w:sz w:val="24"/>
          <w:szCs w:val="24"/>
        </w:rPr>
      </w:pPr>
      <w:r w:rsidRPr="005B1F76">
        <w:rPr>
          <w:rFonts w:ascii="Arial" w:hAnsi="Arial" w:cs="Arial"/>
          <w:sz w:val="24"/>
          <w:szCs w:val="24"/>
        </w:rPr>
        <w:t>Objective</w:t>
      </w:r>
      <w:r>
        <w:rPr>
          <w:rFonts w:ascii="Arial" w:hAnsi="Arial" w:cs="Arial"/>
          <w:sz w:val="24"/>
          <w:szCs w:val="24"/>
        </w:rPr>
        <w:t xml:space="preserve">s, from a general perspective, can best be defined as goals that are specifically set in order to provide a guidance. In essence, it can best be regarded as a generic basis of a marketing framework. As of such, it is also important to note that the objectives set in order </w:t>
      </w:r>
      <w:r w:rsidR="00363EDA">
        <w:rPr>
          <w:rFonts w:ascii="Arial" w:hAnsi="Arial" w:cs="Arial"/>
          <w:sz w:val="24"/>
          <w:szCs w:val="24"/>
        </w:rPr>
        <w:t>to provide a clear purpose on the marketing directive of the business as a whole. As of such, when the objectives are identifies, it is of utmost importance that the objectives are made with the acronym SMART in mind. In close reference to such, these objectives must be specific, measurable, achievable, relevant, and timely</w:t>
      </w:r>
      <w:r w:rsidR="008017FC">
        <w:rPr>
          <w:rFonts w:ascii="Arial" w:hAnsi="Arial" w:cs="Arial"/>
          <w:sz w:val="24"/>
          <w:szCs w:val="24"/>
        </w:rPr>
        <w:t xml:space="preserve"> (Bjerke &amp; </w:t>
      </w:r>
      <w:proofErr w:type="spellStart"/>
      <w:r w:rsidR="008017FC">
        <w:rPr>
          <w:rFonts w:ascii="Arial" w:hAnsi="Arial" w:cs="Arial"/>
          <w:sz w:val="24"/>
          <w:szCs w:val="24"/>
        </w:rPr>
        <w:t>Renger</w:t>
      </w:r>
      <w:proofErr w:type="spellEnd"/>
      <w:r w:rsidR="008017FC">
        <w:rPr>
          <w:rFonts w:ascii="Arial" w:hAnsi="Arial" w:cs="Arial"/>
          <w:sz w:val="24"/>
          <w:szCs w:val="24"/>
        </w:rPr>
        <w:t xml:space="preserve"> 2017)</w:t>
      </w:r>
      <w:r w:rsidR="00363EDA">
        <w:rPr>
          <w:rFonts w:ascii="Arial" w:hAnsi="Arial" w:cs="Arial"/>
          <w:sz w:val="24"/>
          <w:szCs w:val="24"/>
        </w:rPr>
        <w:t xml:space="preserve">. </w:t>
      </w:r>
    </w:p>
    <w:p w14:paraId="7984998A" w14:textId="07D800D9" w:rsidR="00363EDA" w:rsidRPr="005B1F76" w:rsidRDefault="00363EDA" w:rsidP="00363EDA">
      <w:pPr>
        <w:spacing w:line="480" w:lineRule="auto"/>
        <w:jc w:val="both"/>
        <w:rPr>
          <w:rFonts w:ascii="Arial" w:hAnsi="Arial" w:cs="Arial"/>
          <w:sz w:val="24"/>
          <w:szCs w:val="24"/>
        </w:rPr>
      </w:pPr>
      <w:r>
        <w:rPr>
          <w:rFonts w:ascii="Arial" w:hAnsi="Arial" w:cs="Arial"/>
          <w:sz w:val="24"/>
          <w:szCs w:val="24"/>
        </w:rPr>
        <w:t>In regards to the objectives of McDonald’s, it is crucial to note the mission and vision of the company as a generic overview. McDonald’s mission is to become their consumer’s favourite place for food consumption. Its vision, on the other hand, aims to attain a significant growth on profits and enhancing itself for the better each day</w:t>
      </w:r>
      <w:r w:rsidR="00822FE7">
        <w:rPr>
          <w:rFonts w:ascii="Arial" w:hAnsi="Arial" w:cs="Arial"/>
          <w:sz w:val="24"/>
          <w:szCs w:val="24"/>
        </w:rPr>
        <w:t xml:space="preserve"> (Comparably, n.d.)</w:t>
      </w:r>
      <w:r>
        <w:rPr>
          <w:rFonts w:ascii="Arial" w:hAnsi="Arial" w:cs="Arial"/>
          <w:sz w:val="24"/>
          <w:szCs w:val="24"/>
        </w:rPr>
        <w:t xml:space="preserve">. With SMART in mind, McDonald’s </w:t>
      </w:r>
      <w:r w:rsidR="00F12F29">
        <w:rPr>
          <w:rFonts w:ascii="Arial" w:hAnsi="Arial" w:cs="Arial"/>
          <w:sz w:val="24"/>
          <w:szCs w:val="24"/>
        </w:rPr>
        <w:t>objective would be to have an increment in the offering of health- conscious meals by the percentage of 30% within the time range of two years. To further explain this matter, this objective directly supplies the providence of the generic outline on what is expected of McDonald’s, which is to cater to health- conscious consumers by widening its range of products on such matter. This objective can also be said to be measurable, as it entails on the percentage of 30% increment pertaining to the menu options. Aside from that, it can also be regarded as achievable and relevant. This is mainly due to the fact that it can be considered as realistic, hence making it possible for McDonald’s to achieve as such within the specified timeframe of two years, as well as the prospect o</w:t>
      </w:r>
      <w:r w:rsidR="006B25FE">
        <w:rPr>
          <w:rFonts w:ascii="Arial" w:hAnsi="Arial" w:cs="Arial"/>
          <w:sz w:val="24"/>
          <w:szCs w:val="24"/>
        </w:rPr>
        <w:t>f it being in alignment with McDonald’s mission to become its consumers’ favourite place</w:t>
      </w:r>
      <w:r w:rsidR="008017FC">
        <w:rPr>
          <w:rFonts w:ascii="Arial" w:hAnsi="Arial" w:cs="Arial"/>
          <w:sz w:val="24"/>
          <w:szCs w:val="24"/>
        </w:rPr>
        <w:t xml:space="preserve"> (Jung, 2007)</w:t>
      </w:r>
      <w:r w:rsidR="006B25FE">
        <w:rPr>
          <w:rFonts w:ascii="Arial" w:hAnsi="Arial" w:cs="Arial"/>
          <w:sz w:val="24"/>
          <w:szCs w:val="24"/>
        </w:rPr>
        <w:t>. Through this lens, it is safe to say that by catering and adapting to the everchanging trends and preferences of consumers, it increases the relevancy of the objective. Another matter to be considered is how the objective specified can be regarded as time- bound in nature, as it provides a clear framework, particularly on the range of time given to achieve the objective as a whole</w:t>
      </w:r>
      <w:r w:rsidR="008017FC">
        <w:rPr>
          <w:rFonts w:ascii="Arial" w:hAnsi="Arial" w:cs="Arial"/>
          <w:sz w:val="24"/>
          <w:szCs w:val="24"/>
        </w:rPr>
        <w:t xml:space="preserve"> (</w:t>
      </w:r>
      <w:proofErr w:type="spellStart"/>
      <w:r w:rsidR="008017FC">
        <w:rPr>
          <w:rFonts w:ascii="Arial" w:hAnsi="Arial" w:cs="Arial"/>
          <w:sz w:val="24"/>
          <w:szCs w:val="24"/>
        </w:rPr>
        <w:t>Ogbeiwi</w:t>
      </w:r>
      <w:proofErr w:type="spellEnd"/>
      <w:r w:rsidR="008017FC">
        <w:rPr>
          <w:rFonts w:ascii="Arial" w:hAnsi="Arial" w:cs="Arial"/>
          <w:sz w:val="24"/>
          <w:szCs w:val="24"/>
        </w:rPr>
        <w:t>, 2017)</w:t>
      </w:r>
      <w:r w:rsidR="006B25FE">
        <w:rPr>
          <w:rFonts w:ascii="Arial" w:hAnsi="Arial" w:cs="Arial"/>
          <w:sz w:val="24"/>
          <w:szCs w:val="24"/>
        </w:rPr>
        <w:t xml:space="preserve">. </w:t>
      </w:r>
    </w:p>
    <w:p w14:paraId="1298D3EB" w14:textId="7599E688" w:rsidR="00EF787B" w:rsidRPr="005B1F76" w:rsidRDefault="00EF787B" w:rsidP="006B1FA8">
      <w:pPr>
        <w:rPr>
          <w:rFonts w:ascii="Arial" w:hAnsi="Arial" w:cs="Arial"/>
          <w:sz w:val="24"/>
          <w:szCs w:val="24"/>
        </w:rPr>
      </w:pPr>
    </w:p>
    <w:p w14:paraId="3C6765A2" w14:textId="1D8F5234" w:rsidR="00EF787B" w:rsidRPr="005B1F76" w:rsidRDefault="00EF787B" w:rsidP="006B1FA8">
      <w:pPr>
        <w:pStyle w:val="Heading3"/>
        <w:spacing w:line="480" w:lineRule="auto"/>
        <w:jc w:val="both"/>
        <w:rPr>
          <w:rFonts w:ascii="Arial" w:hAnsi="Arial" w:cs="Arial"/>
          <w:color w:val="auto"/>
        </w:rPr>
      </w:pPr>
      <w:bookmarkStart w:id="7" w:name="_Toc135689543"/>
      <w:r w:rsidRPr="005B1F76">
        <w:rPr>
          <w:rFonts w:ascii="Arial" w:hAnsi="Arial" w:cs="Arial"/>
          <w:color w:val="auto"/>
        </w:rPr>
        <w:t>3</w:t>
      </w:r>
      <w:r w:rsidR="006B1FA8" w:rsidRPr="005B1F76">
        <w:rPr>
          <w:rFonts w:ascii="Arial" w:hAnsi="Arial" w:cs="Arial"/>
          <w:color w:val="auto"/>
        </w:rPr>
        <w:t>.2</w:t>
      </w:r>
      <w:r w:rsidRPr="005B1F76">
        <w:rPr>
          <w:rFonts w:ascii="Arial" w:hAnsi="Arial" w:cs="Arial"/>
          <w:color w:val="auto"/>
        </w:rPr>
        <w:t>.3 STRATEGY</w:t>
      </w:r>
      <w:bookmarkEnd w:id="7"/>
      <w:r w:rsidRPr="005B1F76">
        <w:rPr>
          <w:rFonts w:ascii="Arial" w:hAnsi="Arial" w:cs="Arial"/>
          <w:color w:val="auto"/>
        </w:rPr>
        <w:t xml:space="preserve"> </w:t>
      </w:r>
    </w:p>
    <w:p w14:paraId="78E0CA54" w14:textId="4E1EF2F3" w:rsidR="00EF787B" w:rsidRDefault="00B97392" w:rsidP="00B97392">
      <w:pPr>
        <w:spacing w:line="480" w:lineRule="auto"/>
        <w:jc w:val="both"/>
        <w:rPr>
          <w:rFonts w:ascii="Arial" w:hAnsi="Arial" w:cs="Arial"/>
          <w:sz w:val="24"/>
          <w:szCs w:val="24"/>
        </w:rPr>
      </w:pPr>
      <w:r>
        <w:rPr>
          <w:rFonts w:ascii="Arial" w:hAnsi="Arial" w:cs="Arial"/>
          <w:sz w:val="24"/>
          <w:szCs w:val="24"/>
        </w:rPr>
        <w:t>Strategy can best be defined as an outline that guides the approaches and instances that are to be taken into consideration in order to achieve the objectives that have been set prior</w:t>
      </w:r>
      <w:r w:rsidR="008017FC">
        <w:rPr>
          <w:rFonts w:ascii="Arial" w:hAnsi="Arial" w:cs="Arial"/>
          <w:sz w:val="24"/>
          <w:szCs w:val="24"/>
        </w:rPr>
        <w:t xml:space="preserve"> (All, 2020)</w:t>
      </w:r>
      <w:r>
        <w:rPr>
          <w:rFonts w:ascii="Arial" w:hAnsi="Arial" w:cs="Arial"/>
          <w:sz w:val="24"/>
          <w:szCs w:val="24"/>
        </w:rPr>
        <w:t xml:space="preserve">. </w:t>
      </w:r>
      <w:r w:rsidR="00720F41">
        <w:rPr>
          <w:rFonts w:ascii="Arial" w:hAnsi="Arial" w:cs="Arial"/>
          <w:sz w:val="24"/>
          <w:szCs w:val="24"/>
        </w:rPr>
        <w:t xml:space="preserve">To further explain this, strategy entails the framework in a detailed and thorough manner, of which involves </w:t>
      </w:r>
      <w:r w:rsidR="00C127AE">
        <w:rPr>
          <w:rFonts w:ascii="Arial" w:hAnsi="Arial" w:cs="Arial"/>
          <w:sz w:val="24"/>
          <w:szCs w:val="24"/>
        </w:rPr>
        <w:t>two important elements. These elements are; targeting and segmentation, and positioning. In simple terms, targeting and segmentation can best be described as target market, and the demographics it aims to cater to</w:t>
      </w:r>
      <w:r w:rsidR="008017FC">
        <w:rPr>
          <w:rFonts w:ascii="Arial" w:hAnsi="Arial" w:cs="Arial"/>
          <w:sz w:val="24"/>
          <w:szCs w:val="24"/>
        </w:rPr>
        <w:t xml:space="preserve"> (Chaffey &amp; Ellis- Chadwick, 2012)</w:t>
      </w:r>
      <w:r w:rsidR="00C127AE">
        <w:rPr>
          <w:rFonts w:ascii="Arial" w:hAnsi="Arial" w:cs="Arial"/>
          <w:sz w:val="24"/>
          <w:szCs w:val="24"/>
        </w:rPr>
        <w:t xml:space="preserve">. The latter, on the other hand focuses on how McDonald’s positions itself as a company. </w:t>
      </w:r>
    </w:p>
    <w:p w14:paraId="752F2F30" w14:textId="2B1E0E7A" w:rsidR="00C127AE" w:rsidRPr="005B1F76" w:rsidRDefault="00C127AE" w:rsidP="00B97392">
      <w:pPr>
        <w:spacing w:line="480" w:lineRule="auto"/>
        <w:jc w:val="both"/>
        <w:rPr>
          <w:rFonts w:ascii="Arial" w:hAnsi="Arial" w:cs="Arial"/>
          <w:sz w:val="24"/>
          <w:szCs w:val="24"/>
        </w:rPr>
      </w:pPr>
      <w:r>
        <w:rPr>
          <w:rFonts w:ascii="Arial" w:hAnsi="Arial" w:cs="Arial"/>
          <w:sz w:val="24"/>
          <w:szCs w:val="24"/>
        </w:rPr>
        <w:t xml:space="preserve">From McDonald’s point of view, in order to attain the objectives that have been specified, it is of utmost significance that McDonald’s </w:t>
      </w:r>
      <w:r w:rsidR="00383994">
        <w:rPr>
          <w:rFonts w:ascii="Arial" w:hAnsi="Arial" w:cs="Arial"/>
          <w:sz w:val="24"/>
          <w:szCs w:val="24"/>
        </w:rPr>
        <w:t>focuses on satisfying the needs of consumers who are in line with the health- conscious trend, regardless of the age. In essence, the trend of adopting a healthy lifestyle has taken the world by storm, or in simpler terms, it has expanded global- wise</w:t>
      </w:r>
      <w:r w:rsidR="008017FC">
        <w:rPr>
          <w:rFonts w:ascii="Arial" w:hAnsi="Arial" w:cs="Arial"/>
          <w:sz w:val="24"/>
          <w:szCs w:val="24"/>
        </w:rPr>
        <w:t xml:space="preserve"> (Momin, 2022)</w:t>
      </w:r>
      <w:r w:rsidR="00383994">
        <w:rPr>
          <w:rFonts w:ascii="Arial" w:hAnsi="Arial" w:cs="Arial"/>
          <w:sz w:val="24"/>
          <w:szCs w:val="24"/>
        </w:rPr>
        <w:t xml:space="preserve">. Regarding this matter, McDonald’s should aim to gratify the demands and needs of consumers who are health- conscious, without the consideration of the place demographic. As a whole, it is important that McDonald’s determine the basis of the overall strategy in general. In close reference, this details on its offering of increasing the range of products that serves a healthier option. All in all, this allows McDonald’s to position itself as an established fast- food industry player that also provides a healthier range of meals, of which destroys the stereotype on fast- food products being unhealthy and less nutritious. </w:t>
      </w:r>
    </w:p>
    <w:p w14:paraId="174E8E8C" w14:textId="33B8DD20" w:rsidR="00EF787B" w:rsidRPr="005B1F76" w:rsidRDefault="00EF787B" w:rsidP="006B1FA8">
      <w:pPr>
        <w:pStyle w:val="Heading3"/>
        <w:spacing w:line="480" w:lineRule="auto"/>
        <w:jc w:val="both"/>
        <w:rPr>
          <w:rFonts w:ascii="Arial" w:hAnsi="Arial" w:cs="Arial"/>
          <w:color w:val="auto"/>
        </w:rPr>
      </w:pPr>
      <w:bookmarkStart w:id="8" w:name="_Toc135689544"/>
      <w:r w:rsidRPr="005B1F76">
        <w:rPr>
          <w:rFonts w:ascii="Arial" w:hAnsi="Arial" w:cs="Arial"/>
          <w:color w:val="auto"/>
        </w:rPr>
        <w:t>3.</w:t>
      </w:r>
      <w:r w:rsidR="006B1FA8" w:rsidRPr="005B1F76">
        <w:rPr>
          <w:rFonts w:ascii="Arial" w:hAnsi="Arial" w:cs="Arial"/>
          <w:color w:val="auto"/>
        </w:rPr>
        <w:t>2.</w:t>
      </w:r>
      <w:r w:rsidRPr="005B1F76">
        <w:rPr>
          <w:rFonts w:ascii="Arial" w:hAnsi="Arial" w:cs="Arial"/>
          <w:color w:val="auto"/>
        </w:rPr>
        <w:t>4 TACTICS</w:t>
      </w:r>
      <w:bookmarkEnd w:id="8"/>
      <w:r w:rsidRPr="005B1F76">
        <w:rPr>
          <w:rFonts w:ascii="Arial" w:hAnsi="Arial" w:cs="Arial"/>
          <w:color w:val="auto"/>
        </w:rPr>
        <w:t xml:space="preserve"> </w:t>
      </w:r>
    </w:p>
    <w:p w14:paraId="622550B8" w14:textId="24B8B487" w:rsidR="00383994" w:rsidRDefault="00BE72FB" w:rsidP="00BE72FB">
      <w:pPr>
        <w:spacing w:line="480" w:lineRule="auto"/>
        <w:jc w:val="both"/>
        <w:rPr>
          <w:rFonts w:ascii="Arial" w:hAnsi="Arial" w:cs="Arial"/>
          <w:sz w:val="24"/>
          <w:szCs w:val="24"/>
        </w:rPr>
      </w:pPr>
      <w:r>
        <w:rPr>
          <w:rFonts w:ascii="Arial" w:hAnsi="Arial" w:cs="Arial"/>
          <w:sz w:val="24"/>
          <w:szCs w:val="24"/>
        </w:rPr>
        <w:t xml:space="preserve">Tactics, are the actions and activities that have been specifies in detailed after a thorough analysis has been taken into consideration, mainly in regards to the strategies that have been outlines. In general terms, it is the details within the strategies that have been specifies, all of which is done in order to achieve the objectives specified. </w:t>
      </w:r>
      <w:r w:rsidR="00383994">
        <w:rPr>
          <w:rFonts w:ascii="Arial" w:hAnsi="Arial" w:cs="Arial"/>
          <w:sz w:val="24"/>
          <w:szCs w:val="24"/>
        </w:rPr>
        <w:t xml:space="preserve">As of such, tactics are often specified through the usage of the 7Ps of marketing, </w:t>
      </w:r>
      <w:r w:rsidR="00383994">
        <w:rPr>
          <w:rFonts w:ascii="Arial" w:hAnsi="Arial" w:cs="Arial"/>
          <w:sz w:val="24"/>
          <w:szCs w:val="24"/>
        </w:rPr>
        <w:t>of which are product, price, place, promotion, people, packaging, and process, are utilised.</w:t>
      </w:r>
    </w:p>
    <w:p w14:paraId="1EDFDBDB" w14:textId="4961A5DD" w:rsidR="00383994" w:rsidRPr="005B1F76" w:rsidRDefault="00383994" w:rsidP="00BE72FB">
      <w:pPr>
        <w:spacing w:line="480" w:lineRule="auto"/>
        <w:jc w:val="both"/>
        <w:rPr>
          <w:rFonts w:ascii="Arial" w:hAnsi="Arial" w:cs="Arial"/>
          <w:sz w:val="24"/>
          <w:szCs w:val="24"/>
        </w:rPr>
      </w:pPr>
      <w:r>
        <w:rPr>
          <w:rFonts w:ascii="Arial" w:hAnsi="Arial" w:cs="Arial"/>
          <w:sz w:val="24"/>
          <w:szCs w:val="24"/>
        </w:rPr>
        <w:t>Pertaining to this</w:t>
      </w:r>
      <w:r>
        <w:rPr>
          <w:rFonts w:ascii="Arial" w:hAnsi="Arial" w:cs="Arial"/>
          <w:sz w:val="24"/>
          <w:szCs w:val="24"/>
        </w:rPr>
        <w:t>, for products, McDonald’s aim to further widen its range on health- based products, mainly on vegan- based meals that are generally catered as a healthier option. This is mainly due the fact that fast- food menus are generally regarded as unhealthy. For price, McDonald’s provides its menus at prices that are affordable</w:t>
      </w:r>
      <w:r w:rsidR="008017FC">
        <w:rPr>
          <w:rFonts w:ascii="Arial" w:hAnsi="Arial" w:cs="Arial"/>
          <w:sz w:val="24"/>
          <w:szCs w:val="24"/>
        </w:rPr>
        <w:t xml:space="preserve"> (Greenspan, 2022; Daniel 2022)</w:t>
      </w:r>
      <w:r>
        <w:rPr>
          <w:rFonts w:ascii="Arial" w:hAnsi="Arial" w:cs="Arial"/>
          <w:sz w:val="24"/>
          <w:szCs w:val="24"/>
        </w:rPr>
        <w:t>. Even so, there are concerns on how healthier- based food are usually at higher prices in comparison to its general menu. Henceforth, McDonald’s should opt to provide meals at cheap and affordable prices, mainly to appeal the consumers, while also remaining competitive in nature</w:t>
      </w:r>
      <w:r w:rsidR="00822FE7">
        <w:rPr>
          <w:rFonts w:ascii="Arial" w:hAnsi="Arial" w:cs="Arial"/>
          <w:sz w:val="24"/>
          <w:szCs w:val="24"/>
        </w:rPr>
        <w:t xml:space="preserve"> (</w:t>
      </w:r>
      <w:proofErr w:type="spellStart"/>
      <w:r w:rsidR="00822FE7">
        <w:rPr>
          <w:rFonts w:ascii="Arial" w:hAnsi="Arial" w:cs="Arial"/>
          <w:sz w:val="24"/>
          <w:szCs w:val="24"/>
        </w:rPr>
        <w:t>Mohamedbeigi</w:t>
      </w:r>
      <w:proofErr w:type="spellEnd"/>
      <w:r w:rsidR="00822FE7">
        <w:rPr>
          <w:rFonts w:ascii="Arial" w:hAnsi="Arial" w:cs="Arial"/>
          <w:sz w:val="24"/>
          <w:szCs w:val="24"/>
        </w:rPr>
        <w:t xml:space="preserve"> et al, 2018)</w:t>
      </w:r>
      <w:r>
        <w:rPr>
          <w:rFonts w:ascii="Arial" w:hAnsi="Arial" w:cs="Arial"/>
          <w:sz w:val="24"/>
          <w:szCs w:val="24"/>
        </w:rPr>
        <w:t>. As for place, McDonald’s cater internationally, and its offering on healthier meals should be provided from a global standpoint. People focuses on identifying the target demographic it aims to appeal. In this case, it can be said that McDonald’s aims to cater to consumers that are on trend with adopting a healthy lifestyle. Health- conscious consumers, ranging from all age groups are of relevancy with McDonald’s goals in expanding its healthy menu</w:t>
      </w:r>
      <w:r w:rsidR="00822FE7">
        <w:rPr>
          <w:rFonts w:ascii="Arial" w:hAnsi="Arial" w:cs="Arial"/>
          <w:sz w:val="24"/>
          <w:szCs w:val="24"/>
        </w:rPr>
        <w:t xml:space="preserve"> (Shaw, 2023; </w:t>
      </w:r>
      <w:proofErr w:type="spellStart"/>
      <w:r w:rsidR="00822FE7">
        <w:rPr>
          <w:rFonts w:ascii="Arial" w:hAnsi="Arial" w:cs="Arial"/>
          <w:sz w:val="24"/>
          <w:szCs w:val="24"/>
        </w:rPr>
        <w:t>Frue</w:t>
      </w:r>
      <w:proofErr w:type="spellEnd"/>
      <w:r w:rsidR="00822FE7">
        <w:rPr>
          <w:rFonts w:ascii="Arial" w:hAnsi="Arial" w:cs="Arial"/>
          <w:sz w:val="24"/>
          <w:szCs w:val="24"/>
        </w:rPr>
        <w:t>, 2018)</w:t>
      </w:r>
      <w:r>
        <w:rPr>
          <w:rFonts w:ascii="Arial" w:hAnsi="Arial" w:cs="Arial"/>
          <w:sz w:val="24"/>
          <w:szCs w:val="24"/>
        </w:rPr>
        <w:t>. For promotion, McDonald’s could make a collaboration with fitness influencers, as well as health experts. This would further assist McDonald’s in endorsing its products and establishing it as healthy and nutritious. Packaging, on the other hand, could be focused on the aspects of having informative data on the nutritional details on the packaging of healthier option meals. Lastly, the process of preparing the product range on the health- conscious meals should be at utmost consistence. This is generally to ensure that quality remains at a high standard, as well as ensuring that such meals are streamlined and satisfies the needs and demands of consumers.</w:t>
      </w:r>
    </w:p>
    <w:p w14:paraId="33516D0E" w14:textId="08A1E4ED" w:rsidR="00EF787B" w:rsidRPr="005B1F76" w:rsidRDefault="00EF787B" w:rsidP="006B1FA8">
      <w:pPr>
        <w:pStyle w:val="Heading3"/>
        <w:spacing w:line="480" w:lineRule="auto"/>
        <w:jc w:val="both"/>
        <w:rPr>
          <w:rFonts w:ascii="Arial" w:hAnsi="Arial" w:cs="Arial"/>
          <w:color w:val="auto"/>
        </w:rPr>
      </w:pPr>
      <w:bookmarkStart w:id="9" w:name="_Toc135689545"/>
      <w:r w:rsidRPr="005B1F76">
        <w:rPr>
          <w:rFonts w:ascii="Arial" w:hAnsi="Arial" w:cs="Arial"/>
          <w:color w:val="auto"/>
        </w:rPr>
        <w:t>3.</w:t>
      </w:r>
      <w:r w:rsidR="006B1FA8" w:rsidRPr="005B1F76">
        <w:rPr>
          <w:rFonts w:ascii="Arial" w:hAnsi="Arial" w:cs="Arial"/>
          <w:color w:val="auto"/>
        </w:rPr>
        <w:t>2.</w:t>
      </w:r>
      <w:r w:rsidRPr="005B1F76">
        <w:rPr>
          <w:rFonts w:ascii="Arial" w:hAnsi="Arial" w:cs="Arial"/>
          <w:color w:val="auto"/>
        </w:rPr>
        <w:t>5 ACTIONS</w:t>
      </w:r>
      <w:bookmarkEnd w:id="9"/>
    </w:p>
    <w:p w14:paraId="3F54415A" w14:textId="67DA1027" w:rsidR="00EF787B" w:rsidRDefault="00D04057" w:rsidP="00D04057">
      <w:pPr>
        <w:spacing w:line="480" w:lineRule="auto"/>
        <w:jc w:val="both"/>
        <w:rPr>
          <w:rFonts w:ascii="Arial" w:hAnsi="Arial" w:cs="Arial"/>
          <w:sz w:val="24"/>
          <w:szCs w:val="24"/>
        </w:rPr>
      </w:pPr>
      <w:r>
        <w:rPr>
          <w:rFonts w:ascii="Arial" w:hAnsi="Arial" w:cs="Arial"/>
          <w:sz w:val="24"/>
          <w:szCs w:val="24"/>
        </w:rPr>
        <w:t>Action, in a general sense, can best be described what it takes to execute the strategies that have been outlined within the framework. In essence, this matter can best be described as one of the most prominent stages within the SOSTAC analysis. This is mainly due to the fact that the action stage entails on implementing the marketing plan itself</w:t>
      </w:r>
      <w:r w:rsidR="00822FE7">
        <w:rPr>
          <w:rFonts w:ascii="Arial" w:hAnsi="Arial" w:cs="Arial"/>
          <w:sz w:val="24"/>
          <w:szCs w:val="24"/>
        </w:rPr>
        <w:t xml:space="preserve"> (</w:t>
      </w:r>
      <w:r w:rsidR="00822FE7">
        <w:rPr>
          <w:rFonts w:ascii="Arial" w:hAnsi="Arial" w:cs="Arial"/>
          <w:sz w:val="24"/>
          <w:szCs w:val="24"/>
        </w:rPr>
        <w:t>Chaffey &amp; Ellis- Chadwick, 2012</w:t>
      </w:r>
      <w:r w:rsidR="00822FE7">
        <w:rPr>
          <w:rFonts w:ascii="Arial" w:hAnsi="Arial" w:cs="Arial"/>
          <w:sz w:val="24"/>
          <w:szCs w:val="24"/>
        </w:rPr>
        <w:t>)</w:t>
      </w:r>
      <w:r>
        <w:rPr>
          <w:rFonts w:ascii="Arial" w:hAnsi="Arial" w:cs="Arial"/>
          <w:sz w:val="24"/>
          <w:szCs w:val="24"/>
        </w:rPr>
        <w:t xml:space="preserve">. Significant aspects within this includes the execution, coordination, as well as monitoring processes. </w:t>
      </w:r>
    </w:p>
    <w:p w14:paraId="404D7B24" w14:textId="2CF7AAB3" w:rsidR="00D04057" w:rsidRPr="005B1F76" w:rsidRDefault="00D04057" w:rsidP="00D04057">
      <w:pPr>
        <w:spacing w:line="480" w:lineRule="auto"/>
        <w:jc w:val="both"/>
        <w:rPr>
          <w:rFonts w:ascii="Arial" w:hAnsi="Arial" w:cs="Arial"/>
          <w:sz w:val="24"/>
          <w:szCs w:val="24"/>
        </w:rPr>
      </w:pPr>
      <w:r>
        <w:rPr>
          <w:rFonts w:ascii="Arial" w:hAnsi="Arial" w:cs="Arial"/>
          <w:sz w:val="24"/>
          <w:szCs w:val="24"/>
        </w:rPr>
        <w:t>In regards to McDonald’s, the implementation of the marketing plan that have been entailed includes on certain aspects such as offering the products global- wise. This is mainly due to the fact that new products, specifically one that are appealing health- side, can be regarded as an attraction for consumers in general</w:t>
      </w:r>
      <w:r w:rsidR="009D7A97">
        <w:rPr>
          <w:rFonts w:ascii="Arial" w:hAnsi="Arial" w:cs="Arial"/>
          <w:sz w:val="24"/>
          <w:szCs w:val="24"/>
        </w:rPr>
        <w:t xml:space="preserve">. Constant monitoring is important as it is crucial to note the significance behind the prospect of general consistency when it comes to catering to a big target market. Another matter that can be taken into consideration is the implementation of marketing campaigns, mainly ones that are launched through a major media outlet. This is generally to ensure that it gains widespread attention, as well as increasing the interest of the target market. </w:t>
      </w:r>
    </w:p>
    <w:p w14:paraId="6CCAC2A0" w14:textId="0A3B6F5B" w:rsidR="00EF787B" w:rsidRPr="006B1FA8" w:rsidRDefault="00EF787B" w:rsidP="006B1FA8">
      <w:pPr>
        <w:pStyle w:val="Heading3"/>
        <w:spacing w:line="480" w:lineRule="auto"/>
        <w:jc w:val="both"/>
        <w:rPr>
          <w:rFonts w:ascii="Arial" w:hAnsi="Arial" w:cs="Arial"/>
          <w:color w:val="auto"/>
        </w:rPr>
      </w:pPr>
      <w:bookmarkStart w:id="10" w:name="_Toc135689546"/>
      <w:r w:rsidRPr="006B1FA8">
        <w:rPr>
          <w:rFonts w:ascii="Arial" w:hAnsi="Arial" w:cs="Arial"/>
          <w:color w:val="auto"/>
        </w:rPr>
        <w:t>3</w:t>
      </w:r>
      <w:r w:rsidR="006B1FA8" w:rsidRPr="006B1FA8">
        <w:rPr>
          <w:rFonts w:ascii="Arial" w:hAnsi="Arial" w:cs="Arial"/>
          <w:color w:val="auto"/>
        </w:rPr>
        <w:t>.2</w:t>
      </w:r>
      <w:r w:rsidRPr="006B1FA8">
        <w:rPr>
          <w:rFonts w:ascii="Arial" w:hAnsi="Arial" w:cs="Arial"/>
          <w:color w:val="auto"/>
        </w:rPr>
        <w:t>.6 CONTROL</w:t>
      </w:r>
      <w:bookmarkEnd w:id="10"/>
      <w:r w:rsidRPr="006B1FA8">
        <w:rPr>
          <w:rFonts w:ascii="Arial" w:hAnsi="Arial" w:cs="Arial"/>
          <w:color w:val="auto"/>
        </w:rPr>
        <w:t xml:space="preserve"> </w:t>
      </w:r>
    </w:p>
    <w:p w14:paraId="47670E47" w14:textId="3BB0A190" w:rsidR="00EF787B" w:rsidRDefault="009D7A97" w:rsidP="00E60DF7">
      <w:pPr>
        <w:spacing w:before="240" w:line="480" w:lineRule="auto"/>
        <w:jc w:val="both"/>
        <w:rPr>
          <w:rFonts w:ascii="Arial" w:hAnsi="Arial" w:cs="Arial"/>
          <w:sz w:val="24"/>
          <w:szCs w:val="24"/>
        </w:rPr>
      </w:pPr>
      <w:r>
        <w:rPr>
          <w:rFonts w:ascii="Arial" w:hAnsi="Arial" w:cs="Arial"/>
          <w:sz w:val="24"/>
          <w:szCs w:val="24"/>
        </w:rPr>
        <w:t>Control, in essence can best be regarded as the prospect of creating a KPI (key performance ind</w:t>
      </w:r>
      <w:r w:rsidR="00B719D0">
        <w:rPr>
          <w:rFonts w:ascii="Arial" w:hAnsi="Arial" w:cs="Arial"/>
          <w:sz w:val="24"/>
          <w:szCs w:val="24"/>
        </w:rPr>
        <w:t>icator</w:t>
      </w:r>
      <w:r>
        <w:rPr>
          <w:rFonts w:ascii="Arial" w:hAnsi="Arial" w:cs="Arial"/>
          <w:sz w:val="24"/>
          <w:szCs w:val="24"/>
        </w:rPr>
        <w:t>) that are acceptable, as well as measurable, all of which suits the capability of the entire framework</w:t>
      </w:r>
      <w:r w:rsidR="00822FE7">
        <w:rPr>
          <w:rFonts w:ascii="Arial" w:hAnsi="Arial" w:cs="Arial"/>
          <w:sz w:val="24"/>
          <w:szCs w:val="24"/>
        </w:rPr>
        <w:t xml:space="preserve"> (Chaffey, 2022)</w:t>
      </w:r>
      <w:r>
        <w:rPr>
          <w:rFonts w:ascii="Arial" w:hAnsi="Arial" w:cs="Arial"/>
          <w:sz w:val="24"/>
          <w:szCs w:val="24"/>
        </w:rPr>
        <w:t>. Pertaining to this, it is of utmost importance that regular monitoring is done, mainly in hopes to identify any matters that are needed for adjustments. In regards to the KPI, it is generally done in order to determine the overall state and progress of the implementation of the framework itself, particularly in making sure that it is within the alignment of the objectives that have been specified</w:t>
      </w:r>
      <w:r w:rsidR="00822FE7">
        <w:rPr>
          <w:rFonts w:ascii="Arial" w:hAnsi="Arial" w:cs="Arial"/>
          <w:sz w:val="24"/>
          <w:szCs w:val="24"/>
        </w:rPr>
        <w:t xml:space="preserve"> (</w:t>
      </w:r>
      <w:r w:rsidR="00822FE7">
        <w:rPr>
          <w:rFonts w:ascii="Arial" w:hAnsi="Arial" w:cs="Arial"/>
          <w:sz w:val="24"/>
          <w:szCs w:val="24"/>
        </w:rPr>
        <w:t>Chaffey &amp; Ellis- Chadwick, 2012</w:t>
      </w:r>
      <w:r w:rsidR="00822FE7">
        <w:rPr>
          <w:rFonts w:ascii="Arial" w:hAnsi="Arial" w:cs="Arial"/>
          <w:sz w:val="24"/>
          <w:szCs w:val="24"/>
        </w:rPr>
        <w:t>)</w:t>
      </w:r>
      <w:r>
        <w:rPr>
          <w:rFonts w:ascii="Arial" w:hAnsi="Arial" w:cs="Arial"/>
          <w:sz w:val="24"/>
          <w:szCs w:val="24"/>
        </w:rPr>
        <w:t xml:space="preserve">. </w:t>
      </w:r>
    </w:p>
    <w:p w14:paraId="699EB747" w14:textId="657D6C2A" w:rsidR="009D7A97" w:rsidRPr="006B1FA8" w:rsidRDefault="009D7A97" w:rsidP="00E60DF7">
      <w:pPr>
        <w:spacing w:before="240" w:line="480" w:lineRule="auto"/>
        <w:jc w:val="both"/>
        <w:rPr>
          <w:rFonts w:ascii="Arial" w:hAnsi="Arial" w:cs="Arial"/>
          <w:sz w:val="24"/>
          <w:szCs w:val="24"/>
        </w:rPr>
      </w:pPr>
      <w:r>
        <w:rPr>
          <w:rFonts w:ascii="Arial" w:hAnsi="Arial" w:cs="Arial"/>
          <w:sz w:val="24"/>
          <w:szCs w:val="24"/>
        </w:rPr>
        <w:t>For instance, McDonald’s could opt to carry on analysis on the data of the sales. To put it in a better perspective, this matter in to ensure proper monitoring is done, particularly on the responses of the general consumers towards the new ranges of products as a whole. Thorough evaluation must be done, in order to ensure success</w:t>
      </w:r>
      <w:r w:rsidR="00B719D0">
        <w:rPr>
          <w:rFonts w:ascii="Arial" w:hAnsi="Arial" w:cs="Arial"/>
          <w:sz w:val="24"/>
          <w:szCs w:val="24"/>
        </w:rPr>
        <w:t xml:space="preserve"> in the strategies devised. One matter that should be taken into consideration is the feedback from consumers, of which can be further utilises to enhance the company even more. The usage of KPIs should be carried on on matters concerning the number of sales, customer ratings, as well as the general market share option. As of such, this should be done periodically, in order to maintain the overall effectiveness of the framework. </w:t>
      </w:r>
    </w:p>
    <w:p w14:paraId="15F349F1" w14:textId="204E206F" w:rsidR="00EF787B" w:rsidRPr="006B1FA8" w:rsidRDefault="00EF787B" w:rsidP="00E60DF7">
      <w:pPr>
        <w:pStyle w:val="Heading1"/>
        <w:spacing w:line="480" w:lineRule="auto"/>
        <w:jc w:val="both"/>
        <w:rPr>
          <w:rFonts w:ascii="Arial" w:hAnsi="Arial" w:cs="Arial"/>
          <w:color w:val="auto"/>
          <w:sz w:val="24"/>
          <w:szCs w:val="24"/>
        </w:rPr>
      </w:pPr>
      <w:bookmarkStart w:id="11" w:name="_Toc135689547"/>
      <w:r w:rsidRPr="006B1FA8">
        <w:rPr>
          <w:rFonts w:ascii="Arial" w:hAnsi="Arial" w:cs="Arial"/>
          <w:color w:val="auto"/>
          <w:sz w:val="24"/>
          <w:szCs w:val="24"/>
        </w:rPr>
        <w:lastRenderedPageBreak/>
        <w:t>4.0 RECOMMENDATIONS</w:t>
      </w:r>
      <w:bookmarkEnd w:id="11"/>
      <w:r w:rsidRPr="006B1FA8">
        <w:rPr>
          <w:rFonts w:ascii="Arial" w:hAnsi="Arial" w:cs="Arial"/>
          <w:color w:val="auto"/>
          <w:sz w:val="24"/>
          <w:szCs w:val="24"/>
        </w:rPr>
        <w:t xml:space="preserve"> </w:t>
      </w:r>
    </w:p>
    <w:p w14:paraId="68A39027" w14:textId="3FAE5A63" w:rsidR="00EF787B" w:rsidRDefault="00B719D0" w:rsidP="00E60DF7">
      <w:pPr>
        <w:spacing w:before="240" w:line="480" w:lineRule="auto"/>
        <w:jc w:val="both"/>
        <w:rPr>
          <w:rFonts w:ascii="Arial" w:hAnsi="Arial" w:cs="Arial"/>
          <w:sz w:val="24"/>
          <w:szCs w:val="24"/>
        </w:rPr>
      </w:pPr>
      <w:r>
        <w:rPr>
          <w:rFonts w:ascii="Arial" w:hAnsi="Arial" w:cs="Arial"/>
          <w:sz w:val="24"/>
          <w:szCs w:val="24"/>
        </w:rPr>
        <w:t>There is a plethora of recommendations that can be taken into consideration when it comes to improving the marketing plan that has been devised for McDonalds in hopes to achieve its strategic objective in widening its range on health- conscious options</w:t>
      </w:r>
      <w:r w:rsidR="00822FE7">
        <w:rPr>
          <w:rFonts w:ascii="Arial" w:hAnsi="Arial" w:cs="Arial"/>
          <w:sz w:val="24"/>
          <w:szCs w:val="24"/>
        </w:rPr>
        <w:t xml:space="preserve"> (Reed, 2014)</w:t>
      </w:r>
      <w:r>
        <w:rPr>
          <w:rFonts w:ascii="Arial" w:hAnsi="Arial" w:cs="Arial"/>
          <w:sz w:val="24"/>
          <w:szCs w:val="24"/>
        </w:rPr>
        <w:t xml:space="preserve">. Pertaining to this, two recommendations are specified, of which details on the training of employees, and customer feedbacks. </w:t>
      </w:r>
    </w:p>
    <w:p w14:paraId="591F9BB0" w14:textId="09313449" w:rsidR="00B719D0" w:rsidRDefault="00B719D0" w:rsidP="00E60DF7">
      <w:pPr>
        <w:spacing w:before="240" w:line="480" w:lineRule="auto"/>
        <w:jc w:val="both"/>
        <w:rPr>
          <w:rFonts w:ascii="Arial" w:hAnsi="Arial" w:cs="Arial"/>
          <w:sz w:val="24"/>
          <w:szCs w:val="24"/>
        </w:rPr>
      </w:pPr>
      <w:r>
        <w:rPr>
          <w:rFonts w:ascii="Arial" w:hAnsi="Arial" w:cs="Arial"/>
          <w:sz w:val="24"/>
          <w:szCs w:val="24"/>
        </w:rPr>
        <w:t xml:space="preserve">In regards to the prospect of employees training, there are a few matters that should be taken into consideration. For instance, </w:t>
      </w:r>
      <w:r w:rsidR="000C5A5B">
        <w:rPr>
          <w:rFonts w:ascii="Arial" w:hAnsi="Arial" w:cs="Arial"/>
          <w:sz w:val="24"/>
          <w:szCs w:val="24"/>
        </w:rPr>
        <w:t>an extensive and well- researched training should be carried on the employees, mainly to ensure that the health- conscious product range are prepared at utmost consistency and quality</w:t>
      </w:r>
      <w:r w:rsidR="00822FE7">
        <w:rPr>
          <w:rFonts w:ascii="Arial" w:hAnsi="Arial" w:cs="Arial"/>
          <w:sz w:val="24"/>
          <w:szCs w:val="24"/>
        </w:rPr>
        <w:t xml:space="preserve"> (Dwyer &amp; Fox, 2006; Tawfik &amp; Elwy, 2016)</w:t>
      </w:r>
      <w:r w:rsidR="000C5A5B">
        <w:rPr>
          <w:rFonts w:ascii="Arial" w:hAnsi="Arial" w:cs="Arial"/>
          <w:sz w:val="24"/>
          <w:szCs w:val="24"/>
        </w:rPr>
        <w:t xml:space="preserve">. To put matters into perspective, McDonald’s should train its employees to prepare meals through healthier means, such as not reusing the oils when it comes to frying. This is to ensure that there are no cross- contamination as a whole. Aside from that, McDonald’s should also adopt a healthier lifestyle within the organisation itself, mainly to foster an create a sense of community build on the concept of health and wellness. This would further portray the fast- food giant as an established provider of healthy food. </w:t>
      </w:r>
    </w:p>
    <w:p w14:paraId="12F6E1C5" w14:textId="4B1C7909" w:rsidR="00EF787B" w:rsidRPr="006B1FA8" w:rsidRDefault="000C5A5B" w:rsidP="00E60DF7">
      <w:pPr>
        <w:spacing w:before="240" w:line="480" w:lineRule="auto"/>
        <w:jc w:val="both"/>
        <w:rPr>
          <w:rFonts w:ascii="Arial" w:hAnsi="Arial" w:cs="Arial"/>
          <w:sz w:val="24"/>
          <w:szCs w:val="24"/>
        </w:rPr>
      </w:pPr>
      <w:r>
        <w:rPr>
          <w:rFonts w:ascii="Arial" w:hAnsi="Arial" w:cs="Arial"/>
          <w:sz w:val="24"/>
          <w:szCs w:val="24"/>
        </w:rPr>
        <w:t>Other than that, customer feedback is also significance. In regards to this matter, McDonald’s should implement an established platform, mainly to serve as the middleman between the company and the consumers</w:t>
      </w:r>
      <w:r w:rsidR="00822FE7">
        <w:rPr>
          <w:rFonts w:ascii="Arial" w:hAnsi="Arial" w:cs="Arial"/>
          <w:sz w:val="24"/>
          <w:szCs w:val="24"/>
        </w:rPr>
        <w:t xml:space="preserve"> (Merlo, Eisingerich, &amp; </w:t>
      </w:r>
      <w:proofErr w:type="spellStart"/>
      <w:r w:rsidR="00822FE7">
        <w:rPr>
          <w:rFonts w:ascii="Arial" w:hAnsi="Arial" w:cs="Arial"/>
          <w:sz w:val="24"/>
          <w:szCs w:val="24"/>
        </w:rPr>
        <w:t>Seigyoung</w:t>
      </w:r>
      <w:proofErr w:type="spellEnd"/>
      <w:r w:rsidR="00822FE7">
        <w:rPr>
          <w:rFonts w:ascii="Arial" w:hAnsi="Arial" w:cs="Arial"/>
          <w:sz w:val="24"/>
          <w:szCs w:val="24"/>
        </w:rPr>
        <w:t>, 2014)</w:t>
      </w:r>
      <w:r>
        <w:rPr>
          <w:rFonts w:ascii="Arial" w:hAnsi="Arial" w:cs="Arial"/>
          <w:sz w:val="24"/>
          <w:szCs w:val="24"/>
        </w:rPr>
        <w:t>. This is generally to determine the overall consensus on the consumer engagement in general. This platform should be done through digital platform, mainly through surveys, of which would allow further room for improvement in terms of the new food range</w:t>
      </w:r>
      <w:r w:rsidR="00822FE7">
        <w:rPr>
          <w:rFonts w:ascii="Arial" w:hAnsi="Arial" w:cs="Arial"/>
          <w:sz w:val="24"/>
          <w:szCs w:val="24"/>
        </w:rPr>
        <w:t xml:space="preserve"> (</w:t>
      </w:r>
      <w:proofErr w:type="spellStart"/>
      <w:r w:rsidR="00822FE7">
        <w:rPr>
          <w:rFonts w:ascii="Arial" w:hAnsi="Arial" w:cs="Arial"/>
          <w:sz w:val="24"/>
          <w:szCs w:val="24"/>
        </w:rPr>
        <w:t>Rosli</w:t>
      </w:r>
      <w:proofErr w:type="spellEnd"/>
      <w:r w:rsidR="00822FE7">
        <w:rPr>
          <w:rFonts w:ascii="Arial" w:hAnsi="Arial" w:cs="Arial"/>
          <w:sz w:val="24"/>
          <w:szCs w:val="24"/>
        </w:rPr>
        <w:t xml:space="preserve"> &amp; Nayan, 2020)</w:t>
      </w:r>
      <w:r>
        <w:rPr>
          <w:rFonts w:ascii="Arial" w:hAnsi="Arial" w:cs="Arial"/>
          <w:sz w:val="24"/>
          <w:szCs w:val="24"/>
        </w:rPr>
        <w:t xml:space="preserve">. This should be done at regular intervals, as customer preferences are everchanging in a constant manner, thus, it is important for McDonald’s to adapt and respond to the evolvement of the general business trends, and the consumers’ demands. </w:t>
      </w:r>
    </w:p>
    <w:p w14:paraId="6BBF9D14" w14:textId="18F1AAB9" w:rsidR="00EF787B" w:rsidRPr="006B1FA8" w:rsidRDefault="00EF787B" w:rsidP="00E60DF7">
      <w:pPr>
        <w:pStyle w:val="Heading1"/>
        <w:spacing w:line="480" w:lineRule="auto"/>
        <w:jc w:val="both"/>
        <w:rPr>
          <w:rFonts w:ascii="Arial" w:hAnsi="Arial" w:cs="Arial"/>
          <w:color w:val="auto"/>
          <w:sz w:val="24"/>
          <w:szCs w:val="24"/>
        </w:rPr>
      </w:pPr>
      <w:bookmarkStart w:id="12" w:name="_Toc135689548"/>
      <w:r w:rsidRPr="006B1FA8">
        <w:rPr>
          <w:rFonts w:ascii="Arial" w:hAnsi="Arial" w:cs="Arial"/>
          <w:color w:val="auto"/>
          <w:sz w:val="24"/>
          <w:szCs w:val="24"/>
        </w:rPr>
        <w:t>5.0 CONCLUSION</w:t>
      </w:r>
      <w:bookmarkEnd w:id="12"/>
    </w:p>
    <w:p w14:paraId="7F104435" w14:textId="149F3627" w:rsidR="00EF787B" w:rsidRDefault="00F41783" w:rsidP="00E60DF7">
      <w:pPr>
        <w:spacing w:before="240" w:line="480" w:lineRule="auto"/>
        <w:jc w:val="both"/>
        <w:rPr>
          <w:rFonts w:ascii="Arial" w:hAnsi="Arial" w:cs="Arial"/>
          <w:sz w:val="24"/>
          <w:szCs w:val="24"/>
        </w:rPr>
      </w:pPr>
      <w:r>
        <w:rPr>
          <w:rFonts w:ascii="Arial" w:hAnsi="Arial" w:cs="Arial"/>
          <w:sz w:val="24"/>
          <w:szCs w:val="24"/>
        </w:rPr>
        <w:t>In an overall sense, there is no doubt that SOSTAC plays an important role in the prospect of marketing plan. From a general perspective, SOSTAC allows one to connect and comprehend the market, as well as its competitors and consumers</w:t>
      </w:r>
      <w:r w:rsidR="00822FE7">
        <w:rPr>
          <w:rFonts w:ascii="Arial" w:hAnsi="Arial" w:cs="Arial"/>
          <w:sz w:val="24"/>
          <w:szCs w:val="24"/>
        </w:rPr>
        <w:t xml:space="preserve"> (Broadhurst, 2022)</w:t>
      </w:r>
      <w:r>
        <w:rPr>
          <w:rFonts w:ascii="Arial" w:hAnsi="Arial" w:cs="Arial"/>
          <w:sz w:val="24"/>
          <w:szCs w:val="24"/>
        </w:rPr>
        <w:t xml:space="preserve">. This, in close references, shows that SOSTAC helps in assisting businesses through helpful and clear guidance. In regards to the SOSTAC framework utilised in order to further widen its range of health- conscious food option, through the systematic lens, there is no doubt that McDonald’s has the capability to be successful in adapting to the needs and demands of its consumers. In essence, this shows the commitment that McDonald’s is willing to take in order to satisfy its consumers, all of which serves as a contribution to a healthier lifestyle. With a thorough and detailed analysis, McDonald’s has the opportunity to have itself established as one of the most prominent fast- food industry players that have contributed to adopting and adapting to a healthier lifestyle. </w:t>
      </w:r>
    </w:p>
    <w:p w14:paraId="00EED767" w14:textId="77777777" w:rsidR="008675A7" w:rsidRPr="006B1FA8" w:rsidRDefault="008675A7" w:rsidP="00E60DF7">
      <w:pPr>
        <w:spacing w:before="240" w:line="480" w:lineRule="auto"/>
        <w:jc w:val="both"/>
        <w:rPr>
          <w:rFonts w:ascii="Arial" w:hAnsi="Arial" w:cs="Arial"/>
          <w:sz w:val="24"/>
          <w:szCs w:val="24"/>
        </w:rPr>
      </w:pPr>
    </w:p>
    <w:p w14:paraId="4056B10E" w14:textId="296A5DB1" w:rsidR="00CF485C" w:rsidRPr="006B1FA8" w:rsidRDefault="00EF787B" w:rsidP="00CF485C">
      <w:pPr>
        <w:pStyle w:val="Heading1"/>
        <w:spacing w:line="480" w:lineRule="auto"/>
        <w:jc w:val="both"/>
        <w:rPr>
          <w:rFonts w:ascii="Arial" w:hAnsi="Arial" w:cs="Arial"/>
          <w:color w:val="auto"/>
          <w:sz w:val="24"/>
          <w:szCs w:val="24"/>
        </w:rPr>
      </w:pPr>
      <w:bookmarkStart w:id="13" w:name="_Toc135689549"/>
      <w:r w:rsidRPr="006B1FA8">
        <w:rPr>
          <w:rFonts w:ascii="Arial" w:hAnsi="Arial" w:cs="Arial"/>
          <w:color w:val="auto"/>
          <w:sz w:val="24"/>
          <w:szCs w:val="24"/>
        </w:rPr>
        <w:t>6.0 REFERENCES</w:t>
      </w:r>
      <w:bookmarkEnd w:id="13"/>
    </w:p>
    <w:p w14:paraId="0D048F59" w14:textId="222CFFE3"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All, B., 2020. How to write a digital marketing plan using PR Smith’s SOSTAC® planning </w:t>
      </w:r>
      <w:proofErr w:type="gramStart"/>
      <w:r w:rsidRPr="00CF485C">
        <w:rPr>
          <w:rFonts w:ascii="Arial" w:hAnsi="Arial" w:cs="Arial"/>
          <w:sz w:val="24"/>
          <w:szCs w:val="24"/>
        </w:rPr>
        <w:t>model?.</w:t>
      </w:r>
      <w:proofErr w:type="gramEnd"/>
    </w:p>
    <w:p w14:paraId="02FC0774"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Bjerke, M.B. and </w:t>
      </w:r>
      <w:proofErr w:type="spellStart"/>
      <w:r w:rsidRPr="00CF485C">
        <w:rPr>
          <w:rFonts w:ascii="Arial" w:hAnsi="Arial" w:cs="Arial"/>
          <w:sz w:val="24"/>
          <w:szCs w:val="24"/>
        </w:rPr>
        <w:t>Renger</w:t>
      </w:r>
      <w:proofErr w:type="spellEnd"/>
      <w:r w:rsidRPr="00CF485C">
        <w:rPr>
          <w:rFonts w:ascii="Arial" w:hAnsi="Arial" w:cs="Arial"/>
          <w:sz w:val="24"/>
          <w:szCs w:val="24"/>
        </w:rPr>
        <w:t>, R., 2017. Being smart about writing SMART objectives. Evaluation and program planning, 61, pp.125-127.</w:t>
      </w:r>
    </w:p>
    <w:p w14:paraId="19B69082"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Bowen, J., 2002. Benefits of a Marketing Plan. UNLV Gaming Research &amp; Review Journal, 6(2), p.73.</w:t>
      </w:r>
    </w:p>
    <w:p w14:paraId="0BD29AE2"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‌Broadhurst, M. (2022). 5 Reasons </w:t>
      </w:r>
      <w:proofErr w:type="gramStart"/>
      <w:r w:rsidRPr="00CF485C">
        <w:rPr>
          <w:rFonts w:ascii="Arial" w:hAnsi="Arial" w:cs="Arial"/>
          <w:sz w:val="24"/>
          <w:szCs w:val="24"/>
        </w:rPr>
        <w:t>To</w:t>
      </w:r>
      <w:proofErr w:type="gramEnd"/>
      <w:r w:rsidRPr="00CF485C">
        <w:rPr>
          <w:rFonts w:ascii="Arial" w:hAnsi="Arial" w:cs="Arial"/>
          <w:sz w:val="24"/>
          <w:szCs w:val="24"/>
        </w:rPr>
        <w:t xml:space="preserve"> Implement the SOSTAC Planning Framework In Your Marketing. [online] Available at: https://broadhurst.digital/blog/5-reasons-to-use-sostac-framework.</w:t>
      </w:r>
    </w:p>
    <w:p w14:paraId="298C7771"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Chaffey, D. and Ellis-Chadwick, F., 2012. Digital marketing: strategy. Implementation and.</w:t>
      </w:r>
    </w:p>
    <w:p w14:paraId="0CCEEB64"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Chaffey, D. and Ellis-Chadwick, F., 2012. Digital marketing: strategy. Implementation and.</w:t>
      </w:r>
    </w:p>
    <w:p w14:paraId="79291DC9"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Chaffey, D., 2022. SOSTAC® marketing planning model guide and the RACE Growth System. Smart Insights. </w:t>
      </w:r>
      <w:proofErr w:type="spellStart"/>
      <w:r w:rsidRPr="00CF485C">
        <w:rPr>
          <w:rFonts w:ascii="Arial" w:hAnsi="Arial" w:cs="Arial"/>
          <w:sz w:val="24"/>
          <w:szCs w:val="24"/>
        </w:rPr>
        <w:t>Viitattu</w:t>
      </w:r>
      <w:proofErr w:type="spellEnd"/>
      <w:r w:rsidRPr="00CF485C">
        <w:rPr>
          <w:rFonts w:ascii="Arial" w:hAnsi="Arial" w:cs="Arial"/>
          <w:sz w:val="24"/>
          <w:szCs w:val="24"/>
        </w:rPr>
        <w:t>, 19, p.2022.</w:t>
      </w:r>
    </w:p>
    <w:p w14:paraId="3968ACA5"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Chernev</w:t>
      </w:r>
      <w:proofErr w:type="spellEnd"/>
      <w:r w:rsidRPr="00CF485C">
        <w:rPr>
          <w:rFonts w:ascii="Arial" w:hAnsi="Arial" w:cs="Arial"/>
          <w:sz w:val="24"/>
          <w:szCs w:val="24"/>
        </w:rPr>
        <w:t>, A., 2018. Strategic marketing management. Cerebellum Press.</w:t>
      </w:r>
    </w:p>
    <w:p w14:paraId="7FB3FCE5"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comparably (2019). McDonald’s Mission, Vision &amp; Values. [online] Comparably. Available at: https://www.comparably.com/companies/mcdonalds/mission.</w:t>
      </w:r>
    </w:p>
    <w:p w14:paraId="36F9DDEB"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Daniel, W. (2022). The inflationary 2020s mean fast food just isn’t cheap anymore.  Fortune. [online] Available at: https://fortune.com/2022/07/02/fast-food-isnt-cheap-inflation-2020s-economy/.</w:t>
      </w:r>
    </w:p>
    <w:p w14:paraId="2AC35C9C"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Dwyer, D.J. and Fox, M.L., 2006. The Relationship Between Job Demands and Key Performance Indicators: Moderating Effects of Job Resources in Call </w:t>
      </w:r>
      <w:proofErr w:type="spellStart"/>
      <w:r w:rsidRPr="00CF485C">
        <w:rPr>
          <w:rFonts w:ascii="Arial" w:hAnsi="Arial" w:cs="Arial"/>
          <w:sz w:val="24"/>
          <w:szCs w:val="24"/>
        </w:rPr>
        <w:t>Centers</w:t>
      </w:r>
      <w:proofErr w:type="spellEnd"/>
      <w:r w:rsidRPr="00CF485C">
        <w:rPr>
          <w:rFonts w:ascii="Arial" w:hAnsi="Arial" w:cs="Arial"/>
          <w:sz w:val="24"/>
          <w:szCs w:val="24"/>
        </w:rPr>
        <w:t>. Journal of Business &amp; Management, 12(2).</w:t>
      </w:r>
    </w:p>
    <w:p w14:paraId="23C49727"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Frue</w:t>
      </w:r>
      <w:proofErr w:type="spellEnd"/>
      <w:r w:rsidRPr="00CF485C">
        <w:rPr>
          <w:rFonts w:ascii="Arial" w:hAnsi="Arial" w:cs="Arial"/>
          <w:sz w:val="24"/>
          <w:szCs w:val="24"/>
        </w:rPr>
        <w:t xml:space="preserve">, K. (2018). PEST Analysis of McDonald’s: Which factors affect their future success. </w:t>
      </w:r>
      <w:proofErr w:type="spellStart"/>
      <w:r w:rsidRPr="00CF485C">
        <w:rPr>
          <w:rFonts w:ascii="Arial" w:hAnsi="Arial" w:cs="Arial"/>
          <w:sz w:val="24"/>
          <w:szCs w:val="24"/>
        </w:rPr>
        <w:t>pestleanalysis</w:t>
      </w:r>
      <w:proofErr w:type="spellEnd"/>
      <w:r w:rsidRPr="00CF485C">
        <w:rPr>
          <w:rFonts w:ascii="Arial" w:hAnsi="Arial" w:cs="Arial"/>
          <w:sz w:val="24"/>
          <w:szCs w:val="24"/>
        </w:rPr>
        <w:t>. [online] Available at: https://pestleanalysis.com/pest-analysis-of-mcdonalds/#Economic_factors_The_economy_of_100_countries.</w:t>
      </w:r>
    </w:p>
    <w:p w14:paraId="47E77BC6"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Greenspan, R. (2022). McDonald’s PESTEL/PESTLE Analysis &amp; Recommendations. [online] </w:t>
      </w:r>
      <w:proofErr w:type="spellStart"/>
      <w:r w:rsidRPr="00CF485C">
        <w:rPr>
          <w:rFonts w:ascii="Arial" w:hAnsi="Arial" w:cs="Arial"/>
          <w:sz w:val="24"/>
          <w:szCs w:val="24"/>
        </w:rPr>
        <w:t>Panmore</w:t>
      </w:r>
      <w:proofErr w:type="spellEnd"/>
      <w:r w:rsidRPr="00CF485C">
        <w:rPr>
          <w:rFonts w:ascii="Arial" w:hAnsi="Arial" w:cs="Arial"/>
          <w:sz w:val="24"/>
          <w:szCs w:val="24"/>
        </w:rPr>
        <w:t xml:space="preserve"> Institute. Available at: https://panmore.com/mcdonalds-pestel-pestle-analysis-recommendations.</w:t>
      </w:r>
    </w:p>
    <w:p w14:paraId="16843525"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Gupta, S.K. (2019). McDonald’s SWOT Analysis. [online] Business Strategy Hub. Available at: https://bstrategyhub.com/mcdonalds-swot-analysis/.</w:t>
      </w:r>
    </w:p>
    <w:p w14:paraId="68F79A97"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Hanaysha</w:t>
      </w:r>
      <w:proofErr w:type="spellEnd"/>
      <w:r w:rsidRPr="00CF485C">
        <w:rPr>
          <w:rFonts w:ascii="Arial" w:hAnsi="Arial" w:cs="Arial"/>
          <w:sz w:val="24"/>
          <w:szCs w:val="24"/>
        </w:rPr>
        <w:t>, J.R., 2022. Impact of social media marketing features on consumer's purchase decision in the fast-food industry: Brand trust as a mediator. International Journal of Information Management Data Insights, 2(2), p.100102.</w:t>
      </w:r>
    </w:p>
    <w:p w14:paraId="7DF27E00"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Ibrahim, E., 2012. Fast-food Industry. Group, 1(2278503), p.4196747.</w:t>
      </w:r>
    </w:p>
    <w:p w14:paraId="5AD8BC76"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Irwanto</w:t>
      </w:r>
      <w:proofErr w:type="spellEnd"/>
      <w:r w:rsidRPr="00CF485C">
        <w:rPr>
          <w:rFonts w:ascii="Arial" w:hAnsi="Arial" w:cs="Arial"/>
          <w:sz w:val="24"/>
          <w:szCs w:val="24"/>
        </w:rPr>
        <w:t xml:space="preserve">, J., </w:t>
      </w:r>
      <w:proofErr w:type="spellStart"/>
      <w:r w:rsidRPr="00CF485C">
        <w:rPr>
          <w:rFonts w:ascii="Arial" w:hAnsi="Arial" w:cs="Arial"/>
          <w:sz w:val="24"/>
          <w:szCs w:val="24"/>
        </w:rPr>
        <w:t>Murniati</w:t>
      </w:r>
      <w:proofErr w:type="spellEnd"/>
      <w:r w:rsidRPr="00CF485C">
        <w:rPr>
          <w:rFonts w:ascii="Arial" w:hAnsi="Arial" w:cs="Arial"/>
          <w:sz w:val="24"/>
          <w:szCs w:val="24"/>
        </w:rPr>
        <w:t xml:space="preserve">, W. and </w:t>
      </w:r>
      <w:proofErr w:type="spellStart"/>
      <w:r w:rsidRPr="00CF485C">
        <w:rPr>
          <w:rFonts w:ascii="Arial" w:hAnsi="Arial" w:cs="Arial"/>
          <w:sz w:val="24"/>
          <w:szCs w:val="24"/>
        </w:rPr>
        <w:t>Fauziyah</w:t>
      </w:r>
      <w:proofErr w:type="spellEnd"/>
      <w:r w:rsidRPr="00CF485C">
        <w:rPr>
          <w:rFonts w:ascii="Arial" w:hAnsi="Arial" w:cs="Arial"/>
          <w:sz w:val="24"/>
          <w:szCs w:val="24"/>
        </w:rPr>
        <w:t>, A., 2021. Optimization of Digital Marketing Strategy with Implementation of SOSTAC Method. IJEBD (International Journal of Entrepreneurship and Business Development), 4(6), pp.886-892.</w:t>
      </w:r>
    </w:p>
    <w:p w14:paraId="47C2DB73"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Jung, L.A., 2007. Writing SMART objectives and strategies that fit the ROUTINE. Teaching Exceptional Children, 39(4), pp.54-58.</w:t>
      </w:r>
    </w:p>
    <w:p w14:paraId="1969A9CA"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Lindley, S. (2018). How to structure an effective marketing plan | Smart Insights. [online] Available at: https://www.smartinsights.com/marketing-planning/create-a-marketing-plan/structure-effective-marketing-plan/.</w:t>
      </w:r>
    </w:p>
    <w:p w14:paraId="05A36A27" w14:textId="77777777" w:rsidR="00CF485C" w:rsidRPr="00CF485C" w:rsidRDefault="00CF485C" w:rsidP="00CF485C">
      <w:pPr>
        <w:spacing w:before="240" w:line="360" w:lineRule="auto"/>
        <w:jc w:val="both"/>
        <w:rPr>
          <w:rFonts w:ascii="Arial" w:hAnsi="Arial" w:cs="Arial"/>
          <w:color w:val="222222"/>
          <w:sz w:val="24"/>
          <w:szCs w:val="24"/>
          <w:shd w:val="clear" w:color="auto" w:fill="FFFFFF"/>
        </w:rPr>
      </w:pPr>
      <w:r w:rsidRPr="00CF485C">
        <w:rPr>
          <w:rFonts w:ascii="Arial" w:hAnsi="Arial" w:cs="Arial"/>
          <w:color w:val="222222"/>
          <w:sz w:val="24"/>
          <w:szCs w:val="24"/>
          <w:shd w:val="clear" w:color="auto" w:fill="FFFFFF"/>
        </w:rPr>
        <w:t>McDonald, M., 2007. </w:t>
      </w:r>
      <w:r w:rsidRPr="00CF485C">
        <w:rPr>
          <w:rFonts w:ascii="Arial" w:hAnsi="Arial" w:cs="Arial"/>
          <w:i/>
          <w:iCs/>
          <w:color w:val="222222"/>
          <w:sz w:val="24"/>
          <w:szCs w:val="24"/>
          <w:shd w:val="clear" w:color="auto" w:fill="FFFFFF"/>
        </w:rPr>
        <w:t>Malcolm McDonald on marketing planning: understanding marketing plans and strategy</w:t>
      </w:r>
      <w:r w:rsidRPr="00CF485C">
        <w:rPr>
          <w:rFonts w:ascii="Arial" w:hAnsi="Arial" w:cs="Arial"/>
          <w:color w:val="222222"/>
          <w:sz w:val="24"/>
          <w:szCs w:val="24"/>
          <w:shd w:val="clear" w:color="auto" w:fill="FFFFFF"/>
        </w:rPr>
        <w:t>. Kogan Page Publishers.</w:t>
      </w:r>
    </w:p>
    <w:p w14:paraId="692BFD62"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Merlo, O., Eisingerich, A.B. and Auh, S., 2014. Why customer participation matters. MIT Sloan Management Review, 55(2), p.81.</w:t>
      </w:r>
    </w:p>
    <w:p w14:paraId="57A480AD"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Mohammadbeigi</w:t>
      </w:r>
      <w:proofErr w:type="spellEnd"/>
      <w:r w:rsidRPr="00CF485C">
        <w:rPr>
          <w:rFonts w:ascii="Arial" w:hAnsi="Arial" w:cs="Arial"/>
          <w:sz w:val="24"/>
          <w:szCs w:val="24"/>
        </w:rPr>
        <w:t xml:space="preserve">, A., </w:t>
      </w:r>
      <w:proofErr w:type="spellStart"/>
      <w:r w:rsidRPr="00CF485C">
        <w:rPr>
          <w:rFonts w:ascii="Arial" w:hAnsi="Arial" w:cs="Arial"/>
          <w:sz w:val="24"/>
          <w:szCs w:val="24"/>
        </w:rPr>
        <w:t>Asgarian</w:t>
      </w:r>
      <w:proofErr w:type="spellEnd"/>
      <w:r w:rsidRPr="00CF485C">
        <w:rPr>
          <w:rFonts w:ascii="Arial" w:hAnsi="Arial" w:cs="Arial"/>
          <w:sz w:val="24"/>
          <w:szCs w:val="24"/>
        </w:rPr>
        <w:t xml:space="preserve">, A., </w:t>
      </w:r>
      <w:proofErr w:type="spellStart"/>
      <w:r w:rsidRPr="00CF485C">
        <w:rPr>
          <w:rFonts w:ascii="Arial" w:hAnsi="Arial" w:cs="Arial"/>
          <w:sz w:val="24"/>
          <w:szCs w:val="24"/>
        </w:rPr>
        <w:t>Moshir</w:t>
      </w:r>
      <w:proofErr w:type="spellEnd"/>
      <w:r w:rsidRPr="00CF485C">
        <w:rPr>
          <w:rFonts w:ascii="Arial" w:hAnsi="Arial" w:cs="Arial"/>
          <w:sz w:val="24"/>
          <w:szCs w:val="24"/>
        </w:rPr>
        <w:t xml:space="preserve">, E., </w:t>
      </w:r>
      <w:proofErr w:type="spellStart"/>
      <w:r w:rsidRPr="00CF485C">
        <w:rPr>
          <w:rFonts w:ascii="Arial" w:hAnsi="Arial" w:cs="Arial"/>
          <w:sz w:val="24"/>
          <w:szCs w:val="24"/>
        </w:rPr>
        <w:t>Heidari</w:t>
      </w:r>
      <w:proofErr w:type="spellEnd"/>
      <w:r w:rsidRPr="00CF485C">
        <w:rPr>
          <w:rFonts w:ascii="Arial" w:hAnsi="Arial" w:cs="Arial"/>
          <w:sz w:val="24"/>
          <w:szCs w:val="24"/>
        </w:rPr>
        <w:t xml:space="preserve">, H., </w:t>
      </w:r>
      <w:proofErr w:type="spellStart"/>
      <w:r w:rsidRPr="00CF485C">
        <w:rPr>
          <w:rFonts w:ascii="Arial" w:hAnsi="Arial" w:cs="Arial"/>
          <w:sz w:val="24"/>
          <w:szCs w:val="24"/>
        </w:rPr>
        <w:t>Afrashteh</w:t>
      </w:r>
      <w:proofErr w:type="spellEnd"/>
      <w:r w:rsidRPr="00CF485C">
        <w:rPr>
          <w:rFonts w:ascii="Arial" w:hAnsi="Arial" w:cs="Arial"/>
          <w:sz w:val="24"/>
          <w:szCs w:val="24"/>
        </w:rPr>
        <w:t xml:space="preserve">, S., </w:t>
      </w:r>
      <w:proofErr w:type="spellStart"/>
      <w:r w:rsidRPr="00CF485C">
        <w:rPr>
          <w:rFonts w:ascii="Arial" w:hAnsi="Arial" w:cs="Arial"/>
          <w:sz w:val="24"/>
          <w:szCs w:val="24"/>
        </w:rPr>
        <w:t>Khazaei</w:t>
      </w:r>
      <w:proofErr w:type="spellEnd"/>
      <w:r w:rsidRPr="00CF485C">
        <w:rPr>
          <w:rFonts w:ascii="Arial" w:hAnsi="Arial" w:cs="Arial"/>
          <w:sz w:val="24"/>
          <w:szCs w:val="24"/>
        </w:rPr>
        <w:t>, S. and Ansari, H., 2018. Fast food consumption and overweight/obesity prevalence in students and its association with general and abdominal obesity. Journal of preventive medicine and hygiene, 59(3), p.E236.</w:t>
      </w:r>
    </w:p>
    <w:p w14:paraId="5CE95226"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Momin, A. (2022). McDonald’s SWOT Analysis 2022. [online] Available at: https://pestleanalysis.com/mcdonalds-swot-analysis/#What_are_some_of_the_biggest_threats_McDonalds_should_be_working_to_avoid [Accessed 31 Mar. 2023].</w:t>
      </w:r>
    </w:p>
    <w:p w14:paraId="7E016BD2"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Ogbeiwi</w:t>
      </w:r>
      <w:proofErr w:type="spellEnd"/>
      <w:r w:rsidRPr="00CF485C">
        <w:rPr>
          <w:rFonts w:ascii="Arial" w:hAnsi="Arial" w:cs="Arial"/>
          <w:sz w:val="24"/>
          <w:szCs w:val="24"/>
        </w:rPr>
        <w:t>, O., 2017. Why written objectives need to be really SMART. British Journal of Healthcare Management, 23(7), pp.324-336.</w:t>
      </w:r>
    </w:p>
    <w:p w14:paraId="17924656" w14:textId="77777777" w:rsidR="00CF485C" w:rsidRPr="00CF485C" w:rsidRDefault="00CF485C" w:rsidP="00CF485C">
      <w:pPr>
        <w:spacing w:before="240" w:line="360" w:lineRule="auto"/>
        <w:jc w:val="both"/>
        <w:rPr>
          <w:rFonts w:ascii="Arial" w:hAnsi="Arial" w:cs="Arial"/>
          <w:sz w:val="24"/>
          <w:szCs w:val="24"/>
        </w:rPr>
      </w:pPr>
      <w:proofErr w:type="spellStart"/>
      <w:r w:rsidRPr="00CF485C">
        <w:rPr>
          <w:rFonts w:ascii="Arial" w:hAnsi="Arial" w:cs="Arial"/>
          <w:sz w:val="24"/>
          <w:szCs w:val="24"/>
        </w:rPr>
        <w:t>Rosli</w:t>
      </w:r>
      <w:proofErr w:type="spellEnd"/>
      <w:r w:rsidRPr="00CF485C">
        <w:rPr>
          <w:rFonts w:ascii="Arial" w:hAnsi="Arial" w:cs="Arial"/>
          <w:sz w:val="24"/>
          <w:szCs w:val="24"/>
        </w:rPr>
        <w:t xml:space="preserve">, N. and Nayan, S.M., 2020. Why Customer </w:t>
      </w:r>
      <w:proofErr w:type="gramStart"/>
      <w:r w:rsidRPr="00CF485C">
        <w:rPr>
          <w:rFonts w:ascii="Arial" w:hAnsi="Arial" w:cs="Arial"/>
          <w:sz w:val="24"/>
          <w:szCs w:val="24"/>
        </w:rPr>
        <w:t>First?.</w:t>
      </w:r>
      <w:proofErr w:type="gramEnd"/>
      <w:r w:rsidRPr="00CF485C">
        <w:rPr>
          <w:rFonts w:ascii="Arial" w:hAnsi="Arial" w:cs="Arial"/>
          <w:sz w:val="24"/>
          <w:szCs w:val="24"/>
        </w:rPr>
        <w:t xml:space="preserve"> Journal of Undergraduate Social Science and Technology, 2(2).</w:t>
      </w:r>
    </w:p>
    <w:p w14:paraId="61A10C36"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Shaw, A.A. (2020). PESTLE Analysis of McDonald’s. [online] SWOT &amp; PESTLE Analysis. Available at: https://swotandpestleanalysis.com/pestle-analysis-of-mcdonalds/.</w:t>
      </w:r>
    </w:p>
    <w:p w14:paraId="7A5E4B94" w14:textId="77777777" w:rsidR="00CF485C" w:rsidRPr="00CF485C" w:rsidRDefault="00CF485C" w:rsidP="00CF485C">
      <w:pPr>
        <w:spacing w:before="240" w:line="360" w:lineRule="auto"/>
        <w:jc w:val="both"/>
        <w:rPr>
          <w:rFonts w:ascii="Arial" w:hAnsi="Arial" w:cs="Arial"/>
          <w:sz w:val="24"/>
          <w:szCs w:val="24"/>
        </w:rPr>
      </w:pPr>
      <w:r w:rsidRPr="00CF485C">
        <w:rPr>
          <w:rFonts w:ascii="Arial" w:hAnsi="Arial" w:cs="Arial"/>
          <w:sz w:val="24"/>
          <w:szCs w:val="24"/>
        </w:rPr>
        <w:t xml:space="preserve">Tawfik, Y. and Elwy, E., 2016. Powerful CRM strategy as tool to increase KAM B2B performance Fast food series applied study (Suppliers’ Perspective). </w:t>
      </w:r>
      <w:proofErr w:type="spellStart"/>
      <w:r w:rsidRPr="00CF485C">
        <w:rPr>
          <w:rFonts w:ascii="Arial" w:hAnsi="Arial" w:cs="Arial"/>
          <w:sz w:val="24"/>
          <w:szCs w:val="24"/>
        </w:rPr>
        <w:t>المجلة</w:t>
      </w:r>
      <w:proofErr w:type="spellEnd"/>
      <w:r w:rsidRPr="00CF485C">
        <w:rPr>
          <w:rFonts w:ascii="Arial" w:hAnsi="Arial" w:cs="Arial"/>
          <w:sz w:val="24"/>
          <w:szCs w:val="24"/>
        </w:rPr>
        <w:t xml:space="preserve"> </w:t>
      </w:r>
      <w:proofErr w:type="spellStart"/>
      <w:r w:rsidRPr="00CF485C">
        <w:rPr>
          <w:rFonts w:ascii="Arial" w:hAnsi="Arial" w:cs="Arial"/>
          <w:sz w:val="24"/>
          <w:szCs w:val="24"/>
        </w:rPr>
        <w:t>العلمية</w:t>
      </w:r>
      <w:proofErr w:type="spellEnd"/>
      <w:r w:rsidRPr="00CF485C">
        <w:rPr>
          <w:rFonts w:ascii="Arial" w:hAnsi="Arial" w:cs="Arial"/>
          <w:sz w:val="24"/>
          <w:szCs w:val="24"/>
        </w:rPr>
        <w:t xml:space="preserve"> </w:t>
      </w:r>
      <w:proofErr w:type="spellStart"/>
      <w:r w:rsidRPr="00CF485C">
        <w:rPr>
          <w:rFonts w:ascii="Arial" w:hAnsi="Arial" w:cs="Arial"/>
          <w:sz w:val="24"/>
          <w:szCs w:val="24"/>
        </w:rPr>
        <w:t>للإقتصاد</w:t>
      </w:r>
      <w:proofErr w:type="spellEnd"/>
      <w:r w:rsidRPr="00CF485C">
        <w:rPr>
          <w:rFonts w:ascii="Arial" w:hAnsi="Arial" w:cs="Arial"/>
          <w:sz w:val="24"/>
          <w:szCs w:val="24"/>
        </w:rPr>
        <w:t xml:space="preserve"> و </w:t>
      </w:r>
      <w:proofErr w:type="spellStart"/>
      <w:r w:rsidRPr="00CF485C">
        <w:rPr>
          <w:rFonts w:ascii="Arial" w:hAnsi="Arial" w:cs="Arial"/>
          <w:sz w:val="24"/>
          <w:szCs w:val="24"/>
        </w:rPr>
        <w:t>التجارة</w:t>
      </w:r>
      <w:proofErr w:type="spellEnd"/>
      <w:r w:rsidRPr="00CF485C">
        <w:rPr>
          <w:rFonts w:ascii="Arial" w:hAnsi="Arial" w:cs="Arial"/>
          <w:sz w:val="24"/>
          <w:szCs w:val="24"/>
        </w:rPr>
        <w:t>, 46(4), pp.147-192.</w:t>
      </w:r>
    </w:p>
    <w:p w14:paraId="377CCB21" w14:textId="77777777" w:rsidR="00CF485C" w:rsidRPr="00CF485C" w:rsidRDefault="00CF485C" w:rsidP="00CF485C">
      <w:pPr>
        <w:spacing w:before="240" w:line="480" w:lineRule="auto"/>
        <w:jc w:val="both"/>
        <w:rPr>
          <w:rFonts w:ascii="Arial" w:hAnsi="Arial" w:cs="Arial"/>
          <w:sz w:val="24"/>
          <w:szCs w:val="24"/>
        </w:rPr>
      </w:pPr>
    </w:p>
    <w:sectPr w:rsidR="00CF485C" w:rsidRPr="00CF4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87B"/>
    <w:rsid w:val="000C5A5B"/>
    <w:rsid w:val="00267D35"/>
    <w:rsid w:val="00363EDA"/>
    <w:rsid w:val="00383994"/>
    <w:rsid w:val="00394B08"/>
    <w:rsid w:val="004254B4"/>
    <w:rsid w:val="005B1F76"/>
    <w:rsid w:val="005E5DB6"/>
    <w:rsid w:val="00612058"/>
    <w:rsid w:val="006B1FA8"/>
    <w:rsid w:val="006B25FE"/>
    <w:rsid w:val="00720F41"/>
    <w:rsid w:val="007345E5"/>
    <w:rsid w:val="008017FC"/>
    <w:rsid w:val="00822FE7"/>
    <w:rsid w:val="008675A7"/>
    <w:rsid w:val="009C71F6"/>
    <w:rsid w:val="009D7A97"/>
    <w:rsid w:val="00B719D0"/>
    <w:rsid w:val="00B97392"/>
    <w:rsid w:val="00BE72FB"/>
    <w:rsid w:val="00C127AE"/>
    <w:rsid w:val="00C73327"/>
    <w:rsid w:val="00CD09EC"/>
    <w:rsid w:val="00CE4818"/>
    <w:rsid w:val="00CF485C"/>
    <w:rsid w:val="00CF77B8"/>
    <w:rsid w:val="00D04057"/>
    <w:rsid w:val="00D52564"/>
    <w:rsid w:val="00DC7FD5"/>
    <w:rsid w:val="00E60DF7"/>
    <w:rsid w:val="00EF787B"/>
    <w:rsid w:val="00F12F29"/>
    <w:rsid w:val="00F17F63"/>
    <w:rsid w:val="00F4178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EF2F9"/>
  <w15:chartTrackingRefBased/>
  <w15:docId w15:val="{C0EFD5A2-F0C6-4C11-8F7D-EEC6BB1F8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8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78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1F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8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787B"/>
    <w:pPr>
      <w:outlineLvl w:val="9"/>
    </w:pPr>
    <w:rPr>
      <w:kern w:val="0"/>
      <w:lang w:val="en-US"/>
      <w14:ligatures w14:val="none"/>
    </w:rPr>
  </w:style>
  <w:style w:type="character" w:customStyle="1" w:styleId="Heading2Char">
    <w:name w:val="Heading 2 Char"/>
    <w:basedOn w:val="DefaultParagraphFont"/>
    <w:link w:val="Heading2"/>
    <w:uiPriority w:val="9"/>
    <w:rsid w:val="00EF787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F787B"/>
    <w:pPr>
      <w:spacing w:after="100"/>
    </w:pPr>
  </w:style>
  <w:style w:type="paragraph" w:styleId="TOC2">
    <w:name w:val="toc 2"/>
    <w:basedOn w:val="Normal"/>
    <w:next w:val="Normal"/>
    <w:autoRedefine/>
    <w:uiPriority w:val="39"/>
    <w:unhideWhenUsed/>
    <w:rsid w:val="00EF787B"/>
    <w:pPr>
      <w:spacing w:after="100"/>
      <w:ind w:left="220"/>
    </w:pPr>
  </w:style>
  <w:style w:type="character" w:styleId="Hyperlink">
    <w:name w:val="Hyperlink"/>
    <w:basedOn w:val="DefaultParagraphFont"/>
    <w:uiPriority w:val="99"/>
    <w:unhideWhenUsed/>
    <w:rsid w:val="00EF787B"/>
    <w:rPr>
      <w:color w:val="0563C1" w:themeColor="hyperlink"/>
      <w:u w:val="single"/>
    </w:rPr>
  </w:style>
  <w:style w:type="character" w:customStyle="1" w:styleId="Heading3Char">
    <w:name w:val="Heading 3 Char"/>
    <w:basedOn w:val="DefaultParagraphFont"/>
    <w:link w:val="Heading3"/>
    <w:uiPriority w:val="9"/>
    <w:rsid w:val="006B1FA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C7FD5"/>
    <w:pPr>
      <w:spacing w:after="100"/>
      <w:ind w:left="440"/>
    </w:pPr>
  </w:style>
  <w:style w:type="paragraph" w:styleId="ListParagraph">
    <w:name w:val="List Paragraph"/>
    <w:basedOn w:val="Normal"/>
    <w:uiPriority w:val="34"/>
    <w:qFormat/>
    <w:rsid w:val="008675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10A306A7124B024FAC2A6CF084F283C6" ma:contentTypeVersion="8" ma:contentTypeDescription="Create a new document." ma:contentTypeScope="" ma:versionID="e2d3e67541ef0882adaff36cfab1cf72">
  <xsd:schema xmlns:xsd="http://www.w3.org/2001/XMLSchema" xmlns:xs="http://www.w3.org/2001/XMLSchema" xmlns:p="http://schemas.microsoft.com/office/2006/metadata/properties" xmlns:ns3="0c0d2d0c-3dcb-4842-8aee-85a0c084dbbb" xmlns:ns4="7291766e-4df5-4286-8bb4-aaa4269f7213" targetNamespace="http://schemas.microsoft.com/office/2006/metadata/properties" ma:root="true" ma:fieldsID="372596a5f82e6046ebdc13a399fa07ab" ns3:_="" ns4:_="">
    <xsd:import namespace="0c0d2d0c-3dcb-4842-8aee-85a0c084dbbb"/>
    <xsd:import namespace="7291766e-4df5-4286-8bb4-aaa4269f72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0d2d0c-3dcb-4842-8aee-85a0c084dbb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91766e-4df5-4286-8bb4-aaa4269f7213"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291766e-4df5-4286-8bb4-aaa4269f7213" xsi:nil="true"/>
  </documentManagement>
</p:properties>
</file>

<file path=customXml/itemProps1.xml><?xml version="1.0" encoding="utf-8"?>
<ds:datastoreItem xmlns:ds="http://schemas.openxmlformats.org/officeDocument/2006/customXml" ds:itemID="{1DD94447-CF19-4272-8B4C-1755B3BCD6BA}">
  <ds:schemaRefs>
    <ds:schemaRef ds:uri="http://schemas.openxmlformats.org/officeDocument/2006/bibliography"/>
  </ds:schemaRefs>
</ds:datastoreItem>
</file>

<file path=customXml/itemProps2.xml><?xml version="1.0" encoding="utf-8"?>
<ds:datastoreItem xmlns:ds="http://schemas.openxmlformats.org/officeDocument/2006/customXml" ds:itemID="{CC31E038-77B8-4AE6-9A70-9C32CB02D7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0d2d0c-3dcb-4842-8aee-85a0c084dbbb"/>
    <ds:schemaRef ds:uri="7291766e-4df5-4286-8bb4-aaa4269f72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376496-2FC2-4D68-B71D-7067A63CBB6F}">
  <ds:schemaRefs>
    <ds:schemaRef ds:uri="http://schemas.microsoft.com/sharepoint/v3/contenttype/forms"/>
  </ds:schemaRefs>
</ds:datastoreItem>
</file>

<file path=customXml/itemProps4.xml><?xml version="1.0" encoding="utf-8"?>
<ds:datastoreItem xmlns:ds="http://schemas.openxmlformats.org/officeDocument/2006/customXml" ds:itemID="{50AFF82D-B66D-490F-B36D-B5A4CAFDEDFB}">
  <ds:schemaRefs>
    <ds:schemaRef ds:uri="http://schemas.microsoft.com/office/2006/metadata/properties"/>
    <ds:schemaRef ds:uri="0c0d2d0c-3dcb-4842-8aee-85a0c084dbbb"/>
    <ds:schemaRef ds:uri="http://purl.org/dc/elements/1.1/"/>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7291766e-4df5-4286-8bb4-aaa4269f721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3640</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HANA BINTI YUNUS</dc:creator>
  <cp:keywords/>
  <dc:description/>
  <cp:lastModifiedBy>AIMAN HANA BINTI YUNUS</cp:lastModifiedBy>
  <cp:revision>2</cp:revision>
  <dcterms:created xsi:type="dcterms:W3CDTF">2023-05-22T22:59:00Z</dcterms:created>
  <dcterms:modified xsi:type="dcterms:W3CDTF">2023-05-22T22:59:00Z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0x01010010A306A7124B024FAC2A6CF084F283C6</vt:lpwstr>
  </property>
</Properties>
</file>