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0E7129" w:rsidRDefault="000E7129">
      <w:pPr>
        <w:jc w:val="center"/>
        <w:rPr>
          <w:b/>
          <w:sz w:val="32"/>
          <w:szCs w:val="32"/>
          <w:highlight w:val="white"/>
        </w:rPr>
      </w:pPr>
    </w:p>
    <w:p w14:paraId="00000002" w14:textId="77777777" w:rsidR="000E7129" w:rsidRDefault="000E7129">
      <w:pPr>
        <w:jc w:val="center"/>
        <w:rPr>
          <w:b/>
          <w:sz w:val="32"/>
          <w:szCs w:val="32"/>
          <w:highlight w:val="white"/>
        </w:rPr>
      </w:pPr>
    </w:p>
    <w:p w14:paraId="00000003" w14:textId="77777777" w:rsidR="000E7129" w:rsidRDefault="000E7129">
      <w:pPr>
        <w:jc w:val="center"/>
        <w:rPr>
          <w:b/>
          <w:sz w:val="32"/>
          <w:szCs w:val="32"/>
          <w:highlight w:val="white"/>
        </w:rPr>
      </w:pPr>
    </w:p>
    <w:p w14:paraId="00000004" w14:textId="77777777" w:rsidR="000E7129" w:rsidRDefault="00000000">
      <w:pPr>
        <w:jc w:val="center"/>
        <w:rPr>
          <w:b/>
          <w:sz w:val="32"/>
          <w:szCs w:val="32"/>
        </w:rPr>
      </w:pPr>
      <w:r>
        <w:rPr>
          <w:b/>
          <w:sz w:val="32"/>
          <w:szCs w:val="32"/>
          <w:highlight w:val="white"/>
        </w:rPr>
        <w:t>Title- Contemporary Themes in the Hotel and Hospitality Sector</w:t>
      </w:r>
    </w:p>
    <w:p w14:paraId="00000005" w14:textId="77777777" w:rsidR="000E7129" w:rsidRDefault="000E7129">
      <w:pPr>
        <w:jc w:val="center"/>
        <w:rPr>
          <w:b/>
          <w:sz w:val="30"/>
          <w:szCs w:val="30"/>
        </w:rPr>
      </w:pPr>
    </w:p>
    <w:p w14:paraId="00000006" w14:textId="77777777" w:rsidR="000E7129" w:rsidRDefault="000E7129">
      <w:pPr>
        <w:jc w:val="center"/>
        <w:rPr>
          <w:b/>
          <w:sz w:val="30"/>
          <w:szCs w:val="30"/>
        </w:rPr>
      </w:pPr>
    </w:p>
    <w:p w14:paraId="00000007" w14:textId="1D54C358" w:rsidR="000E7129" w:rsidRDefault="00000000">
      <w:pPr>
        <w:jc w:val="center"/>
        <w:rPr>
          <w:b/>
          <w:sz w:val="30"/>
          <w:szCs w:val="30"/>
        </w:rPr>
      </w:pPr>
      <w:r>
        <w:rPr>
          <w:b/>
          <w:sz w:val="30"/>
          <w:szCs w:val="30"/>
        </w:rPr>
        <w:t>Student Name:</w:t>
      </w:r>
      <w:r w:rsidR="00CD73EE">
        <w:rPr>
          <w:b/>
          <w:sz w:val="30"/>
          <w:szCs w:val="30"/>
        </w:rPr>
        <w:t xml:space="preserve"> Cornelia Dumitrescu</w:t>
      </w:r>
    </w:p>
    <w:p w14:paraId="00000008" w14:textId="77777777" w:rsidR="000E7129" w:rsidRDefault="000E7129">
      <w:pPr>
        <w:jc w:val="center"/>
        <w:rPr>
          <w:b/>
          <w:sz w:val="30"/>
          <w:szCs w:val="30"/>
        </w:rPr>
      </w:pPr>
    </w:p>
    <w:p w14:paraId="00000009" w14:textId="77777777" w:rsidR="000E7129" w:rsidRDefault="000E7129">
      <w:pPr>
        <w:jc w:val="center"/>
        <w:rPr>
          <w:b/>
          <w:sz w:val="30"/>
          <w:szCs w:val="30"/>
        </w:rPr>
      </w:pPr>
    </w:p>
    <w:p w14:paraId="0000000A" w14:textId="72804561" w:rsidR="000E7129" w:rsidRDefault="00000000">
      <w:pPr>
        <w:jc w:val="center"/>
        <w:rPr>
          <w:b/>
          <w:sz w:val="30"/>
          <w:szCs w:val="30"/>
        </w:rPr>
      </w:pPr>
      <w:r>
        <w:rPr>
          <w:b/>
          <w:sz w:val="30"/>
          <w:szCs w:val="30"/>
        </w:rPr>
        <w:t xml:space="preserve">Student ID: </w:t>
      </w:r>
      <w:r w:rsidR="00CD73EE">
        <w:rPr>
          <w:b/>
          <w:sz w:val="30"/>
          <w:szCs w:val="30"/>
        </w:rPr>
        <w:t>2114996</w:t>
      </w:r>
    </w:p>
    <w:p w14:paraId="0000000B" w14:textId="77777777" w:rsidR="000E7129" w:rsidRDefault="000E7129">
      <w:pPr>
        <w:jc w:val="center"/>
        <w:rPr>
          <w:b/>
          <w:sz w:val="30"/>
          <w:szCs w:val="30"/>
        </w:rPr>
      </w:pPr>
    </w:p>
    <w:p w14:paraId="0000000C" w14:textId="77777777" w:rsidR="000E7129" w:rsidRDefault="000E7129">
      <w:pPr>
        <w:jc w:val="center"/>
        <w:rPr>
          <w:b/>
          <w:sz w:val="30"/>
          <w:szCs w:val="30"/>
        </w:rPr>
      </w:pPr>
    </w:p>
    <w:p w14:paraId="0000000D" w14:textId="29A10A18" w:rsidR="000E7129" w:rsidRDefault="00000000">
      <w:pPr>
        <w:jc w:val="center"/>
        <w:rPr>
          <w:b/>
          <w:sz w:val="30"/>
          <w:szCs w:val="30"/>
        </w:rPr>
      </w:pPr>
      <w:r>
        <w:rPr>
          <w:b/>
          <w:sz w:val="30"/>
          <w:szCs w:val="30"/>
        </w:rPr>
        <w:t>Lecturer Name:</w:t>
      </w:r>
      <w:r w:rsidR="00CD73EE">
        <w:rPr>
          <w:b/>
          <w:sz w:val="30"/>
          <w:szCs w:val="30"/>
        </w:rPr>
        <w:t xml:space="preserve"> </w:t>
      </w:r>
      <w:proofErr w:type="spellStart"/>
      <w:r w:rsidR="00CD73EE">
        <w:rPr>
          <w:b/>
          <w:sz w:val="30"/>
          <w:szCs w:val="30"/>
        </w:rPr>
        <w:t>Dr.</w:t>
      </w:r>
      <w:proofErr w:type="spellEnd"/>
      <w:r w:rsidR="00CD73EE">
        <w:rPr>
          <w:b/>
          <w:sz w:val="30"/>
          <w:szCs w:val="30"/>
        </w:rPr>
        <w:t xml:space="preserve"> Ernest </w:t>
      </w:r>
      <w:proofErr w:type="spellStart"/>
      <w:r w:rsidR="00CD73EE">
        <w:rPr>
          <w:b/>
          <w:sz w:val="30"/>
          <w:szCs w:val="30"/>
        </w:rPr>
        <w:t>Wavei</w:t>
      </w:r>
      <w:proofErr w:type="spellEnd"/>
    </w:p>
    <w:p w14:paraId="0000000E" w14:textId="77777777" w:rsidR="000E7129" w:rsidRDefault="000E7129">
      <w:pPr>
        <w:jc w:val="center"/>
        <w:rPr>
          <w:b/>
          <w:sz w:val="30"/>
          <w:szCs w:val="30"/>
        </w:rPr>
      </w:pPr>
    </w:p>
    <w:p w14:paraId="0000000F" w14:textId="77777777" w:rsidR="000E7129" w:rsidRDefault="000E7129">
      <w:pPr>
        <w:jc w:val="center"/>
        <w:rPr>
          <w:b/>
          <w:sz w:val="30"/>
          <w:szCs w:val="30"/>
        </w:rPr>
      </w:pPr>
    </w:p>
    <w:p w14:paraId="20EF5E22" w14:textId="77777777" w:rsidR="00CD73EE" w:rsidRDefault="00CD73EE" w:rsidP="00CD73EE">
      <w:pPr>
        <w:jc w:val="center"/>
        <w:rPr>
          <w:b/>
          <w:sz w:val="30"/>
          <w:szCs w:val="30"/>
        </w:rPr>
      </w:pPr>
      <w:r>
        <w:rPr>
          <w:b/>
          <w:sz w:val="30"/>
          <w:szCs w:val="30"/>
        </w:rPr>
        <w:t xml:space="preserve">AI Acknowledgement: </w:t>
      </w:r>
    </w:p>
    <w:p w14:paraId="19FAF6ED" w14:textId="77777777" w:rsidR="00CD73EE" w:rsidRDefault="00CD73EE" w:rsidP="00CD73EE">
      <w:pPr>
        <w:jc w:val="center"/>
        <w:rPr>
          <w:sz w:val="30"/>
          <w:szCs w:val="30"/>
        </w:rPr>
      </w:pPr>
      <w:r>
        <w:rPr>
          <w:sz w:val="30"/>
          <w:szCs w:val="30"/>
        </w:rPr>
        <w:t>The contents of the following work are solely of my own production and have not been developed through the use of any AI software or language software. This work including all ideas, concepts, and all the expressions contained herein are my sole original creations and my inputs have not been derived from any program or software.</w:t>
      </w:r>
    </w:p>
    <w:p w14:paraId="4BDF9AE5" w14:textId="77777777" w:rsidR="00CD73EE" w:rsidRDefault="00CD73EE" w:rsidP="00CD73EE">
      <w:pPr>
        <w:jc w:val="center"/>
        <w:rPr>
          <w:sz w:val="30"/>
          <w:szCs w:val="30"/>
        </w:rPr>
      </w:pPr>
    </w:p>
    <w:p w14:paraId="5C4610E4" w14:textId="77777777" w:rsidR="00CD73EE" w:rsidRDefault="00CD73EE" w:rsidP="00CD73EE">
      <w:pPr>
        <w:jc w:val="center"/>
        <w:rPr>
          <w:sz w:val="30"/>
          <w:szCs w:val="30"/>
        </w:rPr>
      </w:pPr>
      <w:r>
        <w:rPr>
          <w:sz w:val="30"/>
          <w:szCs w:val="30"/>
        </w:rPr>
        <w:t>The views expressed and information provided in this study are my own and any mistakes or lapses that may be observed are my own as well.</w:t>
      </w:r>
    </w:p>
    <w:p w14:paraId="00000016" w14:textId="77777777" w:rsidR="000E7129" w:rsidRDefault="00000000">
      <w:r>
        <w:br w:type="page"/>
      </w:r>
    </w:p>
    <w:p w14:paraId="00000017" w14:textId="77777777" w:rsidR="000E7129" w:rsidRDefault="00000000">
      <w:pPr>
        <w:jc w:val="center"/>
        <w:rPr>
          <w:b/>
        </w:rPr>
      </w:pPr>
      <w:r>
        <w:rPr>
          <w:b/>
        </w:rPr>
        <w:lastRenderedPageBreak/>
        <w:t>Abstract</w:t>
      </w:r>
    </w:p>
    <w:p w14:paraId="00000018" w14:textId="77777777" w:rsidR="000E7129" w:rsidRDefault="00000000">
      <w:r>
        <w:t>This paper focuses on the increasing trend of environmental conservation in the hotel and hospitality industry. Fact flows demonstrate that the food and beverage industry utilises large amounts of energy and resources and stresses environmental activity owing to global warming and consumer consciousness (Sharma, 2023). The literature review outlines energy efficiency which has been pinpointed as the fiscal issue, both loss and profitability; and compliance with international standards. Evaluation of political, economic, social, technological, environmental and legal business factors influencing sustainable practices in hotels is discussed. The recommendations for the future include: deepening the regulation, popularisation of the circular economy, innovations in the sphere of energy and resource-saving, increasing investment in renewable energy and developing smart technologies to increase the sustainability of the sector.</w:t>
      </w:r>
    </w:p>
    <w:p w14:paraId="00000019" w14:textId="77777777" w:rsidR="000E7129" w:rsidRDefault="000E7129"/>
    <w:p w14:paraId="0000001A" w14:textId="77777777" w:rsidR="000E7129" w:rsidRDefault="000E7129"/>
    <w:p w14:paraId="0000001C" w14:textId="6BFDF225" w:rsidR="000E7129" w:rsidRDefault="00000000" w:rsidP="00CD73EE">
      <w:r>
        <w:br w:type="page"/>
      </w:r>
      <w:bookmarkStart w:id="0" w:name="_heading=h.gjdgxs" w:colFirst="0" w:colLast="0"/>
      <w:bookmarkEnd w:id="0"/>
    </w:p>
    <w:p w14:paraId="0000001D" w14:textId="77777777" w:rsidR="000E7129" w:rsidRDefault="00000000">
      <w:pPr>
        <w:pStyle w:val="Heading2"/>
      </w:pPr>
      <w:bookmarkStart w:id="1" w:name="_heading=h.30j0zll" w:colFirst="0" w:colLast="0"/>
      <w:bookmarkEnd w:id="1"/>
      <w:r>
        <w:lastRenderedPageBreak/>
        <w:t>1. Introduction:</w:t>
      </w:r>
    </w:p>
    <w:p w14:paraId="0000001E" w14:textId="77777777" w:rsidR="000E7129" w:rsidRDefault="00000000">
      <w:r>
        <w:t xml:space="preserve">The chosen theme for this research is “the growing emphasis on sustainable and eco-friendly practices within the hotel and hospitality sector”. The recent focus area critical in the hotel and hospitality industry today as the world shifts towards sustainable practices is sustainability. Being one of the resource-hungry industries, hotels highly demand energy, water, and other materials that pollute the environment (Dar </w:t>
      </w:r>
      <w:r>
        <w:rPr>
          <w:i/>
        </w:rPr>
        <w:t xml:space="preserve">et al., </w:t>
      </w:r>
      <w:r>
        <w:t>2022). Due to climate change and growing customer awareness concerning the topic of sustainability, sustainability has become crucial for the development of the tourism industry. The packaging of Kingsley emerges as a noble concept with its assimilation of numerous energy-efficient technologies, waste management programmes, water conservation techniques, and various forms of renewable energy power, including solar and geothermal power sources (AAFT Team, 2024). They lower operational costs while at the same time being part of global environmental initiatives such as the Paris Accord. Industry relevance of sustainability can also be attributed to rising consciousness of the extent to which the sector harms the environment and the consequently rising population of tourists who are conscious of the environment and prefer to take accommodation in environmentally friendly properties. Investing in sustainability brings in the long run not only survival and stability but also a better image and loyal clientele for business and a better future for our planet (Stringer, 2024).</w:t>
      </w:r>
    </w:p>
    <w:p w14:paraId="0000001F" w14:textId="77777777" w:rsidR="000E7129" w:rsidRDefault="000E7129"/>
    <w:p w14:paraId="00000020" w14:textId="77777777" w:rsidR="000E7129" w:rsidRDefault="000E7129"/>
    <w:p w14:paraId="00000021" w14:textId="77777777" w:rsidR="000E7129" w:rsidRDefault="00000000">
      <w:r>
        <w:br w:type="page"/>
      </w:r>
    </w:p>
    <w:p w14:paraId="00000022" w14:textId="77777777" w:rsidR="000E7129" w:rsidRDefault="00000000">
      <w:pPr>
        <w:pStyle w:val="Heading2"/>
      </w:pPr>
      <w:bookmarkStart w:id="2" w:name="_heading=h.1fob9te" w:colFirst="0" w:colLast="0"/>
      <w:bookmarkEnd w:id="2"/>
      <w:r>
        <w:lastRenderedPageBreak/>
        <w:t>2. Literature Review:</w:t>
      </w:r>
    </w:p>
    <w:p w14:paraId="00000023" w14:textId="77777777" w:rsidR="000E7129" w:rsidRDefault="00000000">
      <w:r>
        <w:t>Energy efficiency is a subcategory of sustainable and green practices, which is an important area of interest in the hotel and hospitality industry. Energy use is another design consideration because hotels are open 24/7, and require a significant amount of energy to light, heat, cool and power various facilities. From the current literature, energy conservation in hotels is not only a way of managing costs but also a strategic process of avoiding harm done to the environment by high carbon footprints (</w:t>
      </w:r>
      <w:r w:rsidRPr="00CD73EE">
        <w:rPr>
          <w:color w:val="000000" w:themeColor="text1"/>
        </w:rPr>
        <w:t xml:space="preserve">Aleksandrovna </w:t>
      </w:r>
      <w:r w:rsidRPr="00CD73EE">
        <w:rPr>
          <w:i/>
          <w:color w:val="000000" w:themeColor="text1"/>
        </w:rPr>
        <w:t xml:space="preserve">et al., </w:t>
      </w:r>
      <w:r w:rsidRPr="00CD73EE">
        <w:rPr>
          <w:color w:val="000000" w:themeColor="text1"/>
        </w:rPr>
        <w:t>2021).</w:t>
      </w:r>
    </w:p>
    <w:p w14:paraId="00000024" w14:textId="77777777" w:rsidR="000E7129" w:rsidRDefault="00000000">
      <w:pPr>
        <w:rPr>
          <w:b/>
          <w:i/>
        </w:rPr>
      </w:pPr>
      <w:r>
        <w:rPr>
          <w:b/>
          <w:i/>
        </w:rPr>
        <w:t>Cost Savings and Profitability</w:t>
      </w:r>
    </w:p>
    <w:p w14:paraId="00000025" w14:textId="77777777" w:rsidR="000E7129" w:rsidRDefault="00000000">
      <w:r>
        <w:t xml:space="preserve">Energy Management &amp; Control systems including LED lighting, Smart Thermostat and Energy Management Technologies are widely known to have drastically brought down Operational Costs through Optimisation. Similarly, internal.pdf has shown in a study by Jing </w:t>
      </w:r>
      <w:r>
        <w:rPr>
          <w:i/>
        </w:rPr>
        <w:t xml:space="preserve">et al. </w:t>
      </w:r>
      <w:r>
        <w:t xml:space="preserve">(2023), that energy-efficient measures used in the hotel business have resulted in an average cost of 15-20%. This increases its profitability and extends competitiveness in a market where sustainability aspects are turning into a competitive advantage. Further, by helping the hotels to save on energy bills, they can funnel that capital back into employee gratification and/or further sustainable endeavours </w:t>
      </w:r>
      <w:r w:rsidRPr="00CD73EE">
        <w:rPr>
          <w:color w:val="000000" w:themeColor="text1"/>
        </w:rPr>
        <w:t>(</w:t>
      </w:r>
      <w:proofErr w:type="spellStart"/>
      <w:r w:rsidRPr="00CD73EE">
        <w:rPr>
          <w:color w:val="000000" w:themeColor="text1"/>
        </w:rPr>
        <w:t>Drozich</w:t>
      </w:r>
      <w:proofErr w:type="spellEnd"/>
      <w:r w:rsidRPr="00CD73EE">
        <w:rPr>
          <w:color w:val="000000" w:themeColor="text1"/>
        </w:rPr>
        <w:t>, 2024).</w:t>
      </w:r>
    </w:p>
    <w:p w14:paraId="00000026" w14:textId="77777777" w:rsidR="000E7129" w:rsidRDefault="00000000">
      <w:pPr>
        <w:rPr>
          <w:b/>
          <w:i/>
        </w:rPr>
      </w:pPr>
      <w:r>
        <w:rPr>
          <w:b/>
          <w:i/>
        </w:rPr>
        <w:t>Environmental Impact</w:t>
      </w:r>
    </w:p>
    <w:p w14:paraId="00000027" w14:textId="77777777" w:rsidR="000E7129" w:rsidRDefault="00000000">
      <w:r>
        <w:t xml:space="preserve">The hotel industry is also characterised by high greenhouse gas emissions due to the carbon nature of operations. As per the World Tourism Organisation (2021) estimate, the international and local hospitality industry contributes almost 1% to global carbon emissions. The positive effects of this environmental impact are achieved through the use of Energy conserving technology and constructing structures that include features like solar power, geothermal energy etc. Liu </w:t>
      </w:r>
      <w:r>
        <w:rPr>
          <w:i/>
        </w:rPr>
        <w:t>et al.</w:t>
      </w:r>
      <w:r>
        <w:t xml:space="preserve"> (2022) pointed out the directions predicting that hotels adopting measures to save energy decreased their emissions by approximately 30% and are responding to global trends in environmental protection.</w:t>
      </w:r>
    </w:p>
    <w:p w14:paraId="00000028" w14:textId="77777777" w:rsidR="000E7129" w:rsidRDefault="00000000">
      <w:pPr>
        <w:rPr>
          <w:b/>
          <w:i/>
        </w:rPr>
      </w:pPr>
      <w:r>
        <w:rPr>
          <w:b/>
          <w:i/>
        </w:rPr>
        <w:t>Customer Satisfaction and Market Demand</w:t>
      </w:r>
    </w:p>
    <w:p w14:paraId="00000029" w14:textId="77777777" w:rsidR="000E7129" w:rsidRDefault="00000000">
      <w:r>
        <w:t xml:space="preserve">It is not only the legislation that stimulates change in the direction of sustainability but also the possibility of meeting people’s new expectations in terms of environmentally friendly hotels. Existing research shows that approximately 50% of visitors, including young people, tend to choose hotels that apply sustainable policies. According to the findings by Bresciani </w:t>
      </w:r>
      <w:r>
        <w:rPr>
          <w:i/>
        </w:rPr>
        <w:t xml:space="preserve">et al., </w:t>
      </w:r>
      <w:r>
        <w:t xml:space="preserve">(2022), 62% of respondents expressed their willingness to choose a hotel that implements environmental </w:t>
      </w:r>
      <w:r>
        <w:lastRenderedPageBreak/>
        <w:t>management programmes. Energy efficiency is one of the tangible sustainable outputs so, it adds to customer satisfaction and retention (</w:t>
      </w:r>
      <w:r w:rsidRPr="00CD73EE">
        <w:rPr>
          <w:color w:val="000000" w:themeColor="text1"/>
        </w:rPr>
        <w:t xml:space="preserve">Yousaf </w:t>
      </w:r>
      <w:r w:rsidRPr="00CD73EE">
        <w:rPr>
          <w:i/>
          <w:color w:val="000000" w:themeColor="text1"/>
        </w:rPr>
        <w:t xml:space="preserve">et al., </w:t>
      </w:r>
      <w:r w:rsidRPr="00CD73EE">
        <w:rPr>
          <w:color w:val="000000" w:themeColor="text1"/>
        </w:rPr>
        <w:t>2021).</w:t>
      </w:r>
    </w:p>
    <w:p w14:paraId="0000002A" w14:textId="77777777" w:rsidR="000E7129" w:rsidRDefault="00000000">
      <w:pPr>
        <w:rPr>
          <w:b/>
          <w:i/>
        </w:rPr>
      </w:pPr>
      <w:r>
        <w:rPr>
          <w:b/>
          <w:i/>
        </w:rPr>
        <w:t>Compliance with Global Standards</w:t>
      </w:r>
    </w:p>
    <w:p w14:paraId="0000002B" w14:textId="77777777" w:rsidR="000E7129" w:rsidRDefault="00000000">
      <w:r>
        <w:t>Local and global stakeholders are now imposing legal standards that relate to the efficient use of energy in commercial developments such as hotels. For instance, the European Union Energy Efficiency Directive requires that businesses such as hotels cut down energy use by 20 per cent by the year 2030 (</w:t>
      </w:r>
      <w:r w:rsidRPr="00CD73EE">
        <w:rPr>
          <w:color w:val="000000" w:themeColor="text1"/>
        </w:rPr>
        <w:t xml:space="preserve">Khattak </w:t>
      </w:r>
      <w:r w:rsidRPr="00CD73EE">
        <w:rPr>
          <w:i/>
          <w:color w:val="000000" w:themeColor="text1"/>
        </w:rPr>
        <w:t xml:space="preserve">et al., </w:t>
      </w:r>
      <w:r w:rsidRPr="00CD73EE">
        <w:rPr>
          <w:color w:val="000000" w:themeColor="text1"/>
        </w:rPr>
        <w:t xml:space="preserve">2021). </w:t>
      </w:r>
      <w:r>
        <w:t>This paper aims to identify and analyse the penalties imposed on hotels as well as the reputational losses that may come as a result of failing to observe these standards. On the other hand, energy efficiency leaders can attain certification from green bodies like LEED or Green Key Global hence enhancing the reputation of their brand (ISO, 2020).</w:t>
      </w:r>
    </w:p>
    <w:p w14:paraId="0000002C" w14:textId="77777777" w:rsidR="000E7129" w:rsidRDefault="00000000">
      <w:r>
        <w:t>It can be noted, therefore, that there is increasing emphasis placed on the efficient use of energy within the context of the hotel industry, all with the view to cutting costs and pollution. Technological changes, changes in consumer demands and growing demands of federal regulations have made energy efficiency an important area of sustainability. This paper will show that those hotels that implement efficient energy usage are not only saving costs but also improving customer relations and gaining a competitive advantage, thus making it a core area of sustainable management (</w:t>
      </w:r>
      <w:proofErr w:type="spellStart"/>
      <w:r>
        <w:t>Wadmin</w:t>
      </w:r>
      <w:proofErr w:type="spellEnd"/>
      <w:r>
        <w:t>, 2024).</w:t>
      </w:r>
    </w:p>
    <w:p w14:paraId="0000002D" w14:textId="77777777" w:rsidR="000E7129" w:rsidRDefault="000E7129"/>
    <w:p w14:paraId="0000002E" w14:textId="77777777" w:rsidR="000E7129" w:rsidRDefault="000E7129"/>
    <w:p w14:paraId="0000002F" w14:textId="77777777" w:rsidR="000E7129" w:rsidRDefault="000E7129"/>
    <w:p w14:paraId="00000030" w14:textId="77777777" w:rsidR="000E7129" w:rsidRDefault="000E7129"/>
    <w:p w14:paraId="00000031" w14:textId="77777777" w:rsidR="000E7129" w:rsidRDefault="00000000">
      <w:r>
        <w:br w:type="page"/>
      </w:r>
    </w:p>
    <w:p w14:paraId="00000032" w14:textId="77777777" w:rsidR="000E7129" w:rsidRDefault="00000000">
      <w:pPr>
        <w:pStyle w:val="Heading2"/>
      </w:pPr>
      <w:bookmarkStart w:id="3" w:name="_heading=h.3znysh7" w:colFirst="0" w:colLast="0"/>
      <w:bookmarkEnd w:id="3"/>
      <w:r>
        <w:lastRenderedPageBreak/>
        <w:t>3. Application to the hotel and hospitality sector:</w:t>
      </w:r>
    </w:p>
    <w:p w14:paraId="00000033" w14:textId="77777777" w:rsidR="000E7129" w:rsidRDefault="00000000">
      <w:pPr>
        <w:rPr>
          <w:b/>
          <w:i/>
        </w:rPr>
      </w:pPr>
      <w:r>
        <w:rPr>
          <w:b/>
          <w:i/>
        </w:rPr>
        <w:t>Political Factors</w:t>
      </w:r>
    </w:p>
    <w:p w14:paraId="00000034" w14:textId="77777777" w:rsidR="000E7129" w:rsidRDefault="00000000">
      <w:r>
        <w:t>The UK government has been the leading player in promoting sustainable development through policies, green incentives and participation in treaties like the Paris Climate Accord. The UK government’s objective to achieve net-zero carbon emissions by 2050 has put pressure on the hotel industry to adopt sustainable practices. The government has developed measures that try to encourage the use of renewable energy, waste management and energy-efficient technologies in commercial places including hotels. Thus, the majority of Hotels in the United Kingdom have embraced green certifications such as BREEAM certification and Green Key Certification due to government policies on green certifications. For instance, the Hilton London Bankside has received a BREEAM Excellent rating due to the efficient use of energy, renewable energy and management of resources (</w:t>
      </w:r>
      <w:r w:rsidRPr="00CD73EE">
        <w:rPr>
          <w:color w:val="000000" w:themeColor="text1"/>
        </w:rPr>
        <w:t xml:space="preserve">Tabatabaei </w:t>
      </w:r>
      <w:r w:rsidRPr="00CD73EE">
        <w:rPr>
          <w:i/>
          <w:color w:val="000000" w:themeColor="text1"/>
        </w:rPr>
        <w:t xml:space="preserve">et al., </w:t>
      </w:r>
      <w:r w:rsidRPr="00CD73EE">
        <w:rPr>
          <w:color w:val="000000" w:themeColor="text1"/>
        </w:rPr>
        <w:t>2024</w:t>
      </w:r>
      <w:r>
        <w:t>). That Meaningful political pressure towards sustainability therefore represents a strength that will help hotels to be in line with national goals. However, the limitation is that standards established here may be difficult to achieve by small independent hotels because they anticipate financial constraints that will put them in a disadvantaged position compared to large hotel chains that are financially endowed (</w:t>
      </w:r>
      <w:proofErr w:type="spellStart"/>
      <w:r>
        <w:t>AdminTHDM</w:t>
      </w:r>
      <w:proofErr w:type="spellEnd"/>
      <w:r>
        <w:t>, 2023).</w:t>
      </w:r>
    </w:p>
    <w:p w14:paraId="00000035" w14:textId="7552F832" w:rsidR="000E7129" w:rsidRDefault="00CD73EE">
      <w:pPr>
        <w:rPr>
          <w:b/>
          <w:i/>
        </w:rPr>
      </w:pPr>
      <w:r>
        <w:rPr>
          <w:b/>
          <w:i/>
        </w:rPr>
        <w:t>Economic</w:t>
      </w:r>
      <w:r w:rsidR="00000000">
        <w:rPr>
          <w:b/>
          <w:i/>
        </w:rPr>
        <w:t xml:space="preserve"> Factors</w:t>
      </w:r>
    </w:p>
    <w:p w14:paraId="00000036" w14:textId="77777777" w:rsidR="000E7129" w:rsidRDefault="00000000">
      <w:r>
        <w:t>Sustainability projects involve additional costs of capital in the initial stages of investment in energy conservation technologies, green energy, or systems of waste disposal. These investments may sometimes pose a major challenge in terms of the economic cost, especially to the relatively small hotel chains. But in the long run, they pay out huge costs of energy and waste disposal, which in turn will even boost the company’s profit. Many big players in the hotel industry such as the IHG have used energy-efficient systems and done a lot in water management leading to better operation costs. Some examples are the IHG’s Green Engage programme, which for example assists its member hotels to reduce energy consumption by 25%. About the economy here they are; the long-term benefits that are associated with the cost of the operation and enhanced profitability. However, the limitation is that because of such initial investment small hotels cannot afford to increase their gap in the industry (Accenture, 2024).</w:t>
      </w:r>
    </w:p>
    <w:p w14:paraId="5D5C65E3" w14:textId="77777777" w:rsidR="00CD73EE" w:rsidRDefault="00CD73EE">
      <w:pPr>
        <w:rPr>
          <w:b/>
          <w:i/>
        </w:rPr>
      </w:pPr>
    </w:p>
    <w:p w14:paraId="52BBCC24" w14:textId="77777777" w:rsidR="00CD73EE" w:rsidRDefault="00CD73EE">
      <w:pPr>
        <w:rPr>
          <w:b/>
          <w:i/>
        </w:rPr>
      </w:pPr>
    </w:p>
    <w:p w14:paraId="00000037" w14:textId="3CBDA6FB" w:rsidR="000E7129" w:rsidRDefault="00000000">
      <w:pPr>
        <w:rPr>
          <w:b/>
          <w:i/>
        </w:rPr>
      </w:pPr>
      <w:r>
        <w:rPr>
          <w:b/>
          <w:i/>
        </w:rPr>
        <w:lastRenderedPageBreak/>
        <w:t>Social Factors</w:t>
      </w:r>
    </w:p>
    <w:p w14:paraId="00000038" w14:textId="77777777" w:rsidR="000E7129" w:rsidRDefault="00000000">
      <w:r>
        <w:t>There is an awareness of the call for sustainable products and many travellers, especially the younger generation are more conscious of the environment and thus will opt for environmentally friendly accommodations. To be more specific, failure to incorporate sustainable practices at the hotels results in the establishment losing its client base to places that meet this demand. Consumer opinion has been compounded through social media, which guests use to share experiences and recommend hotels with sustainable practices. To meet this demand, the hospitality sector has included sustainability in its image and communications promotion frameworks. For instance, the Marriott International group has set goals where water and carbon intensity are expected to be 15% and 30% respectively in the year 2025. Sustainable and ethical branding goes to the heart of environmentally conscious guests. Its strength is the ability to capture and maintain a customer base that is sensitive to environmentally friendly products which affords brand reputation. However, the impact is associated with the fact that some hotels provide false and misleading information relating to sustainable operations, which would significantly harm their reputation if disclosed (Khatter, 2023).</w:t>
      </w:r>
    </w:p>
    <w:p w14:paraId="00000039" w14:textId="77777777" w:rsidR="000E7129" w:rsidRDefault="00000000">
      <w:pPr>
        <w:rPr>
          <w:b/>
          <w:i/>
        </w:rPr>
      </w:pPr>
      <w:r>
        <w:rPr>
          <w:b/>
          <w:i/>
        </w:rPr>
        <w:t>Technological Factors</w:t>
      </w:r>
    </w:p>
    <w:p w14:paraId="0000003A" w14:textId="77777777" w:rsidR="000E7129" w:rsidRDefault="00000000">
      <w:r>
        <w:t xml:space="preserve">Technology has been considered central to achieving sustainability within the hotel sector. Energy metering, energy-efficient devices, smart thermostats, and water-saving devices have the potential to minimise the negative impact on the environment in a hotel. In addition, the integration of renewable energy power sources like solar energy and geothermal energy sources to power some of the hotel infrastructure like heating and light diminishes the hotel’s utilisation of fossil fuel while decreasing their carbon footprint. There is evidence of the widely accepted use of technology in guest accommodation establishments in the UK to facilitate sustainable practices. A new CHP plant has been placed at The Savoy Hotel in London; this has promoted the reduction of carbon emissions as well as energy conservation. The advantage of technology adoption is the enhanced working on operations and a decrease in the harming of the environment. However, a drawback is the expensive nature of advanced technologies and several hotel chains may not find the funds to invest in such systems hence the sector is slow in progress as some players cannot afford state-of-the-art technologies (Oliveras-Villanueva </w:t>
      </w:r>
      <w:r>
        <w:rPr>
          <w:i/>
        </w:rPr>
        <w:t xml:space="preserve">et al., </w:t>
      </w:r>
      <w:r>
        <w:t>2020).</w:t>
      </w:r>
    </w:p>
    <w:p w14:paraId="61557EB9" w14:textId="77777777" w:rsidR="00CD73EE" w:rsidRDefault="00CD73EE">
      <w:pPr>
        <w:rPr>
          <w:b/>
          <w:i/>
        </w:rPr>
      </w:pPr>
    </w:p>
    <w:p w14:paraId="0F55DE66" w14:textId="77777777" w:rsidR="00CD73EE" w:rsidRDefault="00CD73EE">
      <w:pPr>
        <w:rPr>
          <w:b/>
          <w:i/>
        </w:rPr>
      </w:pPr>
    </w:p>
    <w:p w14:paraId="0000003B" w14:textId="27EB778B" w:rsidR="000E7129" w:rsidRDefault="00000000">
      <w:pPr>
        <w:rPr>
          <w:b/>
          <w:i/>
        </w:rPr>
      </w:pPr>
      <w:r>
        <w:rPr>
          <w:b/>
          <w:i/>
        </w:rPr>
        <w:lastRenderedPageBreak/>
        <w:t>Environmental Factors</w:t>
      </w:r>
    </w:p>
    <w:p w14:paraId="0000003C" w14:textId="77777777" w:rsidR="000E7129" w:rsidRDefault="00000000">
      <w:r>
        <w:t>This sector is vulnerable to environmental issues because most of the resources needed for its operations like water and energy are natural. This need has been triggered by climate change, competition for resources, and the growing realisation of environmental degradation. Consequently, there is pressure from the public who wants to get accommodations that are environmentally friendly and will not harm the earth. UK hotels have followed up by incorporating the following measures: elimination of the use of plastics, sourcing materials locally, and supporting the biological variance. For example, The Pig Hotel chain has been at the forefront of the procurement and preparation of food from within the immediate Estate. The strength of these initiatives is that they focus on environmental issues while at the same time using appeals to green guests. However, the limitation is that these measures like avoiding the use of plastics are quite simple and easy to implement even if they only contribute little towards Correction of the big environmental problems like carbon emissions from energy consumption (</w:t>
      </w:r>
      <w:proofErr w:type="spellStart"/>
      <w:r>
        <w:t>Gardetti</w:t>
      </w:r>
      <w:proofErr w:type="spellEnd"/>
      <w:r>
        <w:t xml:space="preserve"> and Torres, 2020).</w:t>
      </w:r>
    </w:p>
    <w:p w14:paraId="0000003D" w14:textId="77777777" w:rsidR="000E7129" w:rsidRDefault="00000000">
      <w:pPr>
        <w:rPr>
          <w:b/>
          <w:i/>
        </w:rPr>
      </w:pPr>
      <w:r>
        <w:rPr>
          <w:b/>
          <w:i/>
        </w:rPr>
        <w:t>Legal Factors</w:t>
      </w:r>
    </w:p>
    <w:p w14:paraId="0000003E" w14:textId="77777777" w:rsidR="000E7129" w:rsidRDefault="00000000">
      <w:r>
        <w:t xml:space="preserve">The UK hospitality business is governed by strict environmental standards meant to minimise carbon discharges, energy, and waste production. Some of them include the Energy Savings Opportunity Scheme (ESOS), and the Minimum Energy Efficiency Standards (MEES) which require hotels to assess the performance of energy usage. Non-compliance can lead to material sanctions and loss of reputation within a business organisation. Many hotels and motels all over the UK, including Premier Inn, have followed these regulations by upgrading lamplight and heating, ventilation, and air conditioning systems. Compliance helps hotels remain oblivious to penalties and increases their responsibility to be good organisations. The strength of legal compliance is that it assists in creating a sense of sustainability as is defined and expected in the industry. However, the paper has some limitations; first, compliance can also be rather expensive, especially in the case of buildings that need extensive modifications, while additional costs, especially in states that offer limited incentives, can be a major issue for small and independent hotels (Khatter, 2023a). </w:t>
      </w:r>
    </w:p>
    <w:p w14:paraId="0000003F" w14:textId="77777777" w:rsidR="000E7129" w:rsidRDefault="000E7129"/>
    <w:p w14:paraId="00000040" w14:textId="77777777" w:rsidR="000E7129" w:rsidRDefault="000E7129"/>
    <w:p w14:paraId="00000043" w14:textId="77777777" w:rsidR="000E7129" w:rsidRDefault="00000000">
      <w:pPr>
        <w:pStyle w:val="Heading2"/>
      </w:pPr>
      <w:bookmarkStart w:id="4" w:name="_heading=h.ecogtjswdew9" w:colFirst="0" w:colLast="0"/>
      <w:bookmarkEnd w:id="4"/>
      <w:r>
        <w:br w:type="page"/>
      </w:r>
    </w:p>
    <w:p w14:paraId="00000044" w14:textId="77777777" w:rsidR="000E7129" w:rsidRDefault="00000000">
      <w:pPr>
        <w:pStyle w:val="Heading2"/>
      </w:pPr>
      <w:bookmarkStart w:id="5" w:name="_heading=h.2et92p0" w:colFirst="0" w:colLast="0"/>
      <w:bookmarkEnd w:id="5"/>
      <w:r>
        <w:lastRenderedPageBreak/>
        <w:t>4. Evaluate future policy and management options for the chosen theme</w:t>
      </w:r>
    </w:p>
    <w:p w14:paraId="00000045" w14:textId="77777777" w:rsidR="000E7129" w:rsidRDefault="00000000">
      <w:r>
        <w:t>Since sustainability is emerging as an invigorating trademark of the hotel and hospitality industry in the future, policy and management options need to establish a rich understanding towards greening. These recommendations are developed from current industry responses to also respond to both past and future issues and trends.</w:t>
      </w:r>
    </w:p>
    <w:p w14:paraId="00000046" w14:textId="77777777" w:rsidR="000E7129" w:rsidRDefault="00000000">
      <w:pPr>
        <w:rPr>
          <w:b/>
          <w:i/>
        </w:rPr>
      </w:pPr>
      <w:r>
        <w:rPr>
          <w:b/>
          <w:i/>
        </w:rPr>
        <w:t>1. Strengthening Regulatory Frameworks and Incentives</w:t>
      </w:r>
    </w:p>
    <w:p w14:paraId="00000047" w14:textId="77777777" w:rsidR="000E7129" w:rsidRDefault="00000000">
      <w:r>
        <w:t>Juridical authorities have a particularly significant role in sustainability practices, and future policy should focus on increasing compliance through more stringent guidelines toward enhanced sustainability at the hotel level. This can extend to such things as increased energy use efficiency requirements, restrictions on carbon dioxide emissions, and specifications for waste disposal and recycling. However, this should be done side by side with incentives including tax credits, gives and rebates for hotel development that embrace usable energy and energy saving Equipment (Shana Kathleen Claar, 2021). For instance, the UK government can increase the rollout of similar incentive programmes such as the Green Homes Grant which has not extended its support to commercial buildings such as hotels. Also, there might be future policies given that other countries have started adopting their green deals like the European Green Deal and the United Kingdom’s target of net zero by 2050. As a result, the industry needs to align its sustainability objectives with these more general policy initiatives to minimise compliance risks and fines as well as obtain governmental assistance (</w:t>
      </w:r>
      <w:r w:rsidRPr="00CD73EE">
        <w:t>Bihari Singh, 2024).</w:t>
      </w:r>
    </w:p>
    <w:p w14:paraId="00000048" w14:textId="77777777" w:rsidR="000E7129" w:rsidRDefault="00000000">
      <w:pPr>
        <w:rPr>
          <w:b/>
          <w:i/>
        </w:rPr>
      </w:pPr>
      <w:r>
        <w:rPr>
          <w:b/>
          <w:i/>
        </w:rPr>
        <w:t>2. Beginning the implementation of Circular Economy Practises</w:t>
      </w:r>
    </w:p>
    <w:p w14:paraId="00000049" w14:textId="546173E8" w:rsidR="000E7129" w:rsidRDefault="00000000">
      <w:r>
        <w:t xml:space="preserve">The implementation of circular economy principles is possibly one of the most significant future management alternatives for hotels. While hotels have been designed as utilitarian, with the linear model of resource consumption, where materials are used up and discarded, the new model adopted should be characterised by the reduction of waste and recycling of used materials. These might include the more frequent utilisation of products made from recycled or biodegradable materials, absorption of food waste via collaboration with food-sharing applications, and the presence of efficient water recycling systems in a facility. For instance, the use of zero-waste kitchens and composting of waste within the kitchen may reduce food waste and disposal costs. With an aquaponics system generating its produce and using water as resources recycled, the QO Hotel in Amsterdam have shown that such system management is possible, and thus </w:t>
      </w:r>
      <w:r w:rsidR="00CD73EE">
        <w:t>preventing</w:t>
      </w:r>
      <w:r>
        <w:t xml:space="preserve"> future management options in the UK (Haris </w:t>
      </w:r>
      <w:proofErr w:type="spellStart"/>
      <w:r>
        <w:t>Chechi</w:t>
      </w:r>
      <w:proofErr w:type="spellEnd"/>
      <w:r>
        <w:t>, 2023).</w:t>
      </w:r>
    </w:p>
    <w:p w14:paraId="0000004A" w14:textId="77777777" w:rsidR="000E7129" w:rsidRDefault="00000000">
      <w:pPr>
        <w:rPr>
          <w:b/>
          <w:i/>
        </w:rPr>
      </w:pPr>
      <w:r>
        <w:rPr>
          <w:b/>
          <w:i/>
        </w:rPr>
        <w:lastRenderedPageBreak/>
        <w:t>3. Investment in Renewable Energy and Smart Technologies</w:t>
      </w:r>
    </w:p>
    <w:p w14:paraId="28338B37" w14:textId="77777777" w:rsidR="00CD73EE" w:rsidRDefault="00000000">
      <w:r>
        <w:t>The achievement of sustainable management goals and objectives requires the increased use of renewable energy and smarter technologies in future management. All new hotels being constructed should incorporate solar panels; wind generators, and geothermal systems; and old hotel structures should be modified to empanel these sources. Convenience gadgets like energy-controlling systems, smart lighting, and temperature-regulating solutions increase the level of energy efficiency. Hotels could also think of partnering with technology firms to come up with their solutions. IoT technologies mean that hotels can manage energy consumption with more efficiency and blockchain-based carbon tracking means that hotels can better control sustainability standards (UK Hospitality, 2023).</w:t>
      </w:r>
    </w:p>
    <w:p w14:paraId="5C707420" w14:textId="77777777" w:rsidR="00CD73EE" w:rsidRDefault="00CD73EE" w:rsidP="00CD73EE">
      <w:pPr>
        <w:pStyle w:val="Heading2"/>
      </w:pPr>
      <w:r>
        <w:t xml:space="preserve">5. Conclusion </w:t>
      </w:r>
    </w:p>
    <w:p w14:paraId="6123E3D6" w14:textId="77777777" w:rsidR="00CD73EE" w:rsidRDefault="00CD73EE" w:rsidP="00CD73EE">
      <w:r>
        <w:t>There is a need for better policies to support the UK hotel and hospitality sector to be sustainable by enhancing the UK circular economy and investing in renewable energy materials. Other recommendations encompass offering incentives for energy-efficient technologies; working with sustainable suppliers; and, involving employees and guests in environmental programmes. Hotels should incorporate intelligent technologies to improve productivity as well as minimise the effects of the Hotel on the Environment. Thus, future management strategies need to be coupled with clear sustainability practices, staff and guests engagement, and training. It will also be sustainable given the rising market demands for sustainable travel experiences by following the above steps to a lasting effect.</w:t>
      </w:r>
    </w:p>
    <w:p w14:paraId="0000004E" w14:textId="5B486A4C" w:rsidR="000E7129" w:rsidRDefault="00000000" w:rsidP="00CD73EE">
      <w:pPr>
        <w:pStyle w:val="Heading2"/>
      </w:pPr>
      <w:bookmarkStart w:id="6" w:name="_heading=h.y3w7wbtsktiz" w:colFirst="0" w:colLast="0"/>
      <w:bookmarkEnd w:id="6"/>
      <w:r>
        <w:br w:type="page"/>
      </w:r>
    </w:p>
    <w:p w14:paraId="00000052" w14:textId="77777777" w:rsidR="000E7129" w:rsidRDefault="00000000">
      <w:pPr>
        <w:pStyle w:val="Heading2"/>
      </w:pPr>
      <w:bookmarkStart w:id="7" w:name="_heading=h.tyjcwt" w:colFirst="0" w:colLast="0"/>
      <w:bookmarkStart w:id="8" w:name="_heading=h.wlk7xipzl5dh" w:colFirst="0" w:colLast="0"/>
      <w:bookmarkEnd w:id="7"/>
      <w:bookmarkEnd w:id="8"/>
      <w:r>
        <w:lastRenderedPageBreak/>
        <w:t>6. References</w:t>
      </w:r>
    </w:p>
    <w:p w14:paraId="00000053" w14:textId="7A000EE8" w:rsidR="000E7129" w:rsidRDefault="00000000" w:rsidP="00CD73EE">
      <w:pPr>
        <w:jc w:val="left"/>
      </w:pPr>
      <w:r>
        <w:t xml:space="preserve">AAFT Team (2024). </w:t>
      </w:r>
      <w:r>
        <w:rPr>
          <w:i/>
        </w:rPr>
        <w:t>Sustainable Hospitality Practices in India: A Deep Dive into Eco-Friendly Initiatives</w:t>
      </w:r>
      <w:r>
        <w:t xml:space="preserve">. Available at: </w:t>
      </w:r>
      <w:r w:rsidRPr="00CD73EE">
        <w:rPr>
          <w:color w:val="1F497D" w:themeColor="text2"/>
          <w:u w:val="single"/>
        </w:rPr>
        <w:t>https://aaft.com/blog/hospitality-and-tourism/sustainable-hospitality-practices-in-india-a-deep-dive-into-eco-friendly-initiatives/?form=MG0AV3</w:t>
      </w:r>
      <w:r>
        <w:t xml:space="preserve"> </w:t>
      </w:r>
      <w:r w:rsidR="00CD73EE">
        <w:t>(</w:t>
      </w:r>
      <w:r>
        <w:t>Accessed 12 Oct</w:t>
      </w:r>
      <w:r w:rsidR="00CD73EE">
        <w:t xml:space="preserve">ober </w:t>
      </w:r>
      <w:r>
        <w:t>2024</w:t>
      </w:r>
      <w:r w:rsidR="00CD73EE">
        <w:t>)</w:t>
      </w:r>
      <w:r>
        <w:t>.</w:t>
      </w:r>
    </w:p>
    <w:p w14:paraId="00000054" w14:textId="6C00F72A" w:rsidR="000E7129" w:rsidRDefault="00000000" w:rsidP="00CD73EE">
      <w:pPr>
        <w:jc w:val="left"/>
      </w:pPr>
      <w:r>
        <w:t xml:space="preserve">Accenture (2024). </w:t>
      </w:r>
      <w:r>
        <w:rPr>
          <w:i/>
        </w:rPr>
        <w:t>Improving sustainability in tourism &amp; hospitality</w:t>
      </w:r>
      <w:r>
        <w:t xml:space="preserve">. Available at: </w:t>
      </w:r>
      <w:r w:rsidRPr="00CD73EE">
        <w:rPr>
          <w:color w:val="1F497D" w:themeColor="text2"/>
          <w:u w:val="single"/>
        </w:rPr>
        <w:t xml:space="preserve">https://www.accenture.com/us-en/insights/travel/sustainability-hospitality?form=MG0AV3 </w:t>
      </w:r>
      <w:r w:rsidR="00CD73EE">
        <w:t>(</w:t>
      </w:r>
      <w:r>
        <w:t>Accessed 12 Oct</w:t>
      </w:r>
      <w:r w:rsidR="00CD73EE">
        <w:t xml:space="preserve">ober </w:t>
      </w:r>
      <w:r>
        <w:t>2024</w:t>
      </w:r>
      <w:r w:rsidR="00CD73EE">
        <w:t>).</w:t>
      </w:r>
    </w:p>
    <w:p w14:paraId="00000055" w14:textId="0A465D8F" w:rsidR="000E7129" w:rsidRDefault="00000000" w:rsidP="00CD73EE">
      <w:pPr>
        <w:jc w:val="left"/>
      </w:pPr>
      <w:proofErr w:type="spellStart"/>
      <w:r>
        <w:t>AdminTHDM</w:t>
      </w:r>
      <w:proofErr w:type="spellEnd"/>
      <w:r>
        <w:t xml:space="preserve"> (2023). </w:t>
      </w:r>
      <w:r>
        <w:rPr>
          <w:i/>
        </w:rPr>
        <w:t>Sustainability in the Hospitality Industry: A Comprehensive Guide</w:t>
      </w:r>
      <w:r>
        <w:t xml:space="preserve">. Available at: </w:t>
      </w:r>
      <w:r w:rsidRPr="00CD73EE">
        <w:rPr>
          <w:color w:val="1F497D" w:themeColor="text2"/>
          <w:u w:val="single"/>
        </w:rPr>
        <w:t>https://thehospitalitydaily.com/sustainability-in-hospitality-industry/?form=MG0AV3</w:t>
      </w:r>
      <w:r w:rsidRPr="00CD73EE">
        <w:rPr>
          <w:color w:val="1F497D" w:themeColor="text2"/>
        </w:rPr>
        <w:t xml:space="preserve"> </w:t>
      </w:r>
      <w:r w:rsidR="00CD73EE">
        <w:t>(</w:t>
      </w:r>
      <w:r>
        <w:t>Accessed 12 Oct</w:t>
      </w:r>
      <w:r w:rsidR="00CD1640">
        <w:t>ober</w:t>
      </w:r>
      <w:r>
        <w:t xml:space="preserve"> 2024</w:t>
      </w:r>
      <w:r w:rsidR="00CD1640">
        <w:t>)</w:t>
      </w:r>
      <w:r>
        <w:t>.</w:t>
      </w:r>
    </w:p>
    <w:p w14:paraId="6954D923" w14:textId="5FCD4A1C" w:rsidR="00EB5E0B" w:rsidRPr="00EB5E0B" w:rsidRDefault="00EB5E0B" w:rsidP="00CD73EE">
      <w:pPr>
        <w:jc w:val="left"/>
        <w:rPr>
          <w:color w:val="000000" w:themeColor="text1"/>
        </w:rPr>
      </w:pPr>
      <w:r w:rsidRPr="00CD73EE">
        <w:rPr>
          <w:color w:val="000000" w:themeColor="text1"/>
        </w:rPr>
        <w:t xml:space="preserve">Aleksandrovna, T.M., </w:t>
      </w:r>
      <w:proofErr w:type="spellStart"/>
      <w:r w:rsidRPr="00CD73EE">
        <w:rPr>
          <w:color w:val="000000" w:themeColor="text1"/>
        </w:rPr>
        <w:t>Nazhmidenovna</w:t>
      </w:r>
      <w:proofErr w:type="spellEnd"/>
      <w:r w:rsidRPr="00CD73EE">
        <w:rPr>
          <w:color w:val="000000" w:themeColor="text1"/>
        </w:rPr>
        <w:t xml:space="preserve">, D.G., </w:t>
      </w:r>
      <w:proofErr w:type="spellStart"/>
      <w:r w:rsidRPr="00CD73EE">
        <w:rPr>
          <w:color w:val="000000" w:themeColor="text1"/>
        </w:rPr>
        <w:t>Mizamgalievna</w:t>
      </w:r>
      <w:proofErr w:type="spellEnd"/>
      <w:r w:rsidRPr="00CD73EE">
        <w:rPr>
          <w:color w:val="000000" w:themeColor="text1"/>
        </w:rPr>
        <w:t xml:space="preserve">, A.E., </w:t>
      </w:r>
      <w:proofErr w:type="spellStart"/>
      <w:r w:rsidRPr="00CD73EE">
        <w:rPr>
          <w:color w:val="000000" w:themeColor="text1"/>
        </w:rPr>
        <w:t>Rysty</w:t>
      </w:r>
      <w:proofErr w:type="spellEnd"/>
      <w:r w:rsidRPr="00CD73EE">
        <w:rPr>
          <w:color w:val="000000" w:themeColor="text1"/>
        </w:rPr>
        <w:t xml:space="preserve">, B., Gulmira, B., Madina, A. and </w:t>
      </w:r>
      <w:proofErr w:type="spellStart"/>
      <w:r w:rsidRPr="00CD73EE">
        <w:rPr>
          <w:color w:val="000000" w:themeColor="text1"/>
        </w:rPr>
        <w:t>Shakizada</w:t>
      </w:r>
      <w:proofErr w:type="spellEnd"/>
      <w:r w:rsidRPr="00CD73EE">
        <w:rPr>
          <w:color w:val="000000" w:themeColor="text1"/>
        </w:rPr>
        <w:t>, N., 2021</w:t>
      </w:r>
      <w:r w:rsidRPr="00EB5E0B">
        <w:rPr>
          <w:i/>
          <w:iCs/>
          <w:color w:val="000000" w:themeColor="text1"/>
        </w:rPr>
        <w:t>. Sustainable hotel development</w:t>
      </w:r>
      <w:r w:rsidRPr="00CD73EE">
        <w:rPr>
          <w:color w:val="000000" w:themeColor="text1"/>
        </w:rPr>
        <w:t>. Academy of Strategic Management Journal, 20, pp.1-16.</w:t>
      </w:r>
    </w:p>
    <w:p w14:paraId="02B7BFBF" w14:textId="6493C8C1" w:rsidR="00EB5E0B" w:rsidRPr="00EB5E0B" w:rsidRDefault="00EB5E0B" w:rsidP="00EB5E0B">
      <w:pPr>
        <w:rPr>
          <w:color w:val="000000" w:themeColor="text1"/>
        </w:rPr>
      </w:pPr>
      <w:r w:rsidRPr="00CD1640">
        <w:rPr>
          <w:color w:val="000000" w:themeColor="text1"/>
        </w:rPr>
        <w:t xml:space="preserve">Bihari Singh, A., Gaurav, G., Sarkar, P., Sharan </w:t>
      </w:r>
      <w:proofErr w:type="spellStart"/>
      <w:r w:rsidRPr="00CD1640">
        <w:rPr>
          <w:color w:val="000000" w:themeColor="text1"/>
        </w:rPr>
        <w:t>Dangayach</w:t>
      </w:r>
      <w:proofErr w:type="spellEnd"/>
      <w:r w:rsidRPr="00CD1640">
        <w:rPr>
          <w:color w:val="000000" w:themeColor="text1"/>
        </w:rPr>
        <w:t xml:space="preserve">, G. and Lal Meena, M., 2024. </w:t>
      </w:r>
      <w:r w:rsidRPr="00EB5E0B">
        <w:rPr>
          <w:i/>
          <w:iCs/>
          <w:color w:val="000000" w:themeColor="text1"/>
        </w:rPr>
        <w:t>Current understanding, motivations, and barriers towards implementing sustainable initiatives in the hospitality industry in the age of automation and artificial intelligence.</w:t>
      </w:r>
      <w:r w:rsidRPr="00CD1640">
        <w:rPr>
          <w:color w:val="000000" w:themeColor="text1"/>
        </w:rPr>
        <w:t xml:space="preserve"> Recent Patents on Engineering, 18(7), pp.2-25.</w:t>
      </w:r>
    </w:p>
    <w:p w14:paraId="00000056" w14:textId="66C3DB0F" w:rsidR="000E7129" w:rsidRDefault="00000000" w:rsidP="00CD73EE">
      <w:pPr>
        <w:jc w:val="left"/>
        <w:rPr>
          <w:color w:val="1F497D" w:themeColor="text2"/>
          <w:u w:val="single"/>
        </w:rPr>
      </w:pPr>
      <w:r w:rsidRPr="00CD73EE">
        <w:rPr>
          <w:lang w:val="it-IT"/>
        </w:rPr>
        <w:t xml:space="preserve">Bresciani, S., Ferraris, A., Santoro, G., &amp; </w:t>
      </w:r>
      <w:proofErr w:type="spellStart"/>
      <w:r w:rsidRPr="00CD73EE">
        <w:rPr>
          <w:lang w:val="it-IT"/>
        </w:rPr>
        <w:t>Vrontis</w:t>
      </w:r>
      <w:proofErr w:type="spellEnd"/>
      <w:r w:rsidRPr="00CD73EE">
        <w:rPr>
          <w:lang w:val="it-IT"/>
        </w:rPr>
        <w:t xml:space="preserve">, D. (2022). </w:t>
      </w:r>
      <w:r>
        <w:t xml:space="preserve">Sustainability, green innovation, and customer satisfaction: A study of the hotel industry. </w:t>
      </w:r>
      <w:r>
        <w:rPr>
          <w:i/>
        </w:rPr>
        <w:t>Journal of Cleaner Production</w:t>
      </w:r>
      <w:r>
        <w:t xml:space="preserve">, 348, 131295. </w:t>
      </w:r>
      <w:hyperlink r:id="rId7" w:history="1">
        <w:r w:rsidR="00EB5E0B" w:rsidRPr="00EB5E0B">
          <w:rPr>
            <w:rStyle w:val="Hyperlink"/>
            <w:color w:val="1F497D" w:themeColor="text2"/>
          </w:rPr>
          <w:t>https://doi.org/10.1016/j.jclepro.2022.131295</w:t>
        </w:r>
      </w:hyperlink>
    </w:p>
    <w:p w14:paraId="6E4E9703" w14:textId="77777777" w:rsidR="00EB5E0B" w:rsidRPr="00CD73EE" w:rsidRDefault="00EB5E0B" w:rsidP="00EB5E0B">
      <w:pPr>
        <w:jc w:val="left"/>
        <w:rPr>
          <w:color w:val="000000" w:themeColor="text1"/>
        </w:rPr>
      </w:pPr>
      <w:r w:rsidRPr="00CD73EE">
        <w:rPr>
          <w:color w:val="000000" w:themeColor="text1"/>
        </w:rPr>
        <w:t xml:space="preserve">Dar, S.A., Kour, P. and Wani, A.Z., 2022. </w:t>
      </w:r>
      <w:r w:rsidRPr="00EB5E0B">
        <w:rPr>
          <w:i/>
          <w:iCs/>
          <w:color w:val="000000" w:themeColor="text1"/>
        </w:rPr>
        <w:t>Eco-Friendly customer engagement Practices in hotels: A Qualitative Study.</w:t>
      </w:r>
      <w:r w:rsidRPr="00CD73EE">
        <w:rPr>
          <w:color w:val="000000" w:themeColor="text1"/>
        </w:rPr>
        <w:t xml:space="preserve"> Ecology Environment and Conservation.</w:t>
      </w:r>
    </w:p>
    <w:p w14:paraId="47179D9D" w14:textId="0B7FCBC5" w:rsidR="00EB5E0B" w:rsidRPr="00EB5E0B" w:rsidRDefault="00EB5E0B" w:rsidP="00CD73EE">
      <w:pPr>
        <w:jc w:val="left"/>
        <w:rPr>
          <w:color w:val="000000" w:themeColor="text1"/>
        </w:rPr>
      </w:pPr>
      <w:proofErr w:type="spellStart"/>
      <w:r w:rsidRPr="00CD73EE">
        <w:rPr>
          <w:color w:val="000000" w:themeColor="text1"/>
        </w:rPr>
        <w:t>Drozich</w:t>
      </w:r>
      <w:proofErr w:type="spellEnd"/>
      <w:r w:rsidRPr="00CD73EE">
        <w:rPr>
          <w:color w:val="000000" w:themeColor="text1"/>
        </w:rPr>
        <w:t xml:space="preserve">, I., 2024. </w:t>
      </w:r>
      <w:proofErr w:type="spellStart"/>
      <w:r w:rsidRPr="00EB5E0B">
        <w:rPr>
          <w:i/>
          <w:iCs/>
          <w:color w:val="000000" w:themeColor="text1"/>
        </w:rPr>
        <w:t>Еco</w:t>
      </w:r>
      <w:proofErr w:type="spellEnd"/>
      <w:r w:rsidRPr="00EB5E0B">
        <w:rPr>
          <w:i/>
          <w:iCs/>
          <w:color w:val="000000" w:themeColor="text1"/>
        </w:rPr>
        <w:t xml:space="preserve">-oriented educational practices in the professional training of hospitality specialists in leading </w:t>
      </w:r>
      <w:proofErr w:type="spellStart"/>
      <w:r w:rsidRPr="00EB5E0B">
        <w:rPr>
          <w:i/>
          <w:iCs/>
          <w:color w:val="000000" w:themeColor="text1"/>
        </w:rPr>
        <w:t>european</w:t>
      </w:r>
      <w:proofErr w:type="spellEnd"/>
      <w:r w:rsidRPr="00EB5E0B">
        <w:rPr>
          <w:i/>
          <w:iCs/>
          <w:color w:val="000000" w:themeColor="text1"/>
        </w:rPr>
        <w:t xml:space="preserve"> countries</w:t>
      </w:r>
      <w:r w:rsidRPr="00CD73EE">
        <w:rPr>
          <w:color w:val="000000" w:themeColor="text1"/>
        </w:rPr>
        <w:t>. Professional Pedagogics, 1(28), pp.197-204.</w:t>
      </w:r>
    </w:p>
    <w:p w14:paraId="00000057" w14:textId="63D35DB0" w:rsidR="000E7129" w:rsidRPr="00CD1640" w:rsidRDefault="00000000" w:rsidP="00CD73EE">
      <w:pPr>
        <w:jc w:val="left"/>
      </w:pPr>
      <w:proofErr w:type="spellStart"/>
      <w:r>
        <w:t>Gardetti</w:t>
      </w:r>
      <w:proofErr w:type="spellEnd"/>
      <w:r>
        <w:t xml:space="preserve">, M.A. and Torres, A.L. (2020). </w:t>
      </w:r>
      <w:r>
        <w:rPr>
          <w:i/>
        </w:rPr>
        <w:t>Sustainability in Hospitality How Innovative Hotels are Transforming the Industry</w:t>
      </w:r>
      <w:r w:rsidR="00CD1640">
        <w:t xml:space="preserve">. </w:t>
      </w:r>
      <w:r>
        <w:t xml:space="preserve">Available at: </w:t>
      </w:r>
      <w:hyperlink r:id="rId8" w:history="1">
        <w:r w:rsidR="00CD1640" w:rsidRPr="00CD1640">
          <w:rPr>
            <w:rStyle w:val="Hyperlink"/>
            <w:color w:val="1F497D" w:themeColor="text2"/>
          </w:rPr>
          <w:t>https://www.taylorfrancis.com/books/edit/10.4324/9781351285360/sustainability-hospitality-miguel-angel-gardetti-ana-laura-torres?form=MG0AV3</w:t>
        </w:r>
      </w:hyperlink>
      <w:r w:rsidRPr="00CD1640">
        <w:rPr>
          <w:color w:val="1F497D" w:themeColor="text2"/>
          <w:u w:val="single"/>
        </w:rPr>
        <w:t>.</w:t>
      </w:r>
      <w:r w:rsidR="00CD1640" w:rsidRPr="00CD1640">
        <w:rPr>
          <w:color w:val="1F497D" w:themeColor="text2"/>
          <w:u w:val="single"/>
        </w:rPr>
        <w:t xml:space="preserve"> </w:t>
      </w:r>
      <w:r w:rsidR="00CD1640" w:rsidRPr="00CD1640">
        <w:t>(Accessed: 12 October 2024).</w:t>
      </w:r>
    </w:p>
    <w:p w14:paraId="00000058" w14:textId="2E384E3C" w:rsidR="000E7129" w:rsidRDefault="00000000" w:rsidP="00CD73EE">
      <w:pPr>
        <w:jc w:val="left"/>
      </w:pPr>
      <w:r>
        <w:lastRenderedPageBreak/>
        <w:t xml:space="preserve">Haris </w:t>
      </w:r>
      <w:proofErr w:type="spellStart"/>
      <w:r>
        <w:t>Chechi</w:t>
      </w:r>
      <w:proofErr w:type="spellEnd"/>
      <w:r>
        <w:t xml:space="preserve"> (2023). </w:t>
      </w:r>
      <w:r>
        <w:rPr>
          <w:i/>
        </w:rPr>
        <w:t>Sustainable hospitality and why it’s part of a bright, green future</w:t>
      </w:r>
      <w:r w:rsidR="00CD1640">
        <w:t>.</w:t>
      </w:r>
      <w:r>
        <w:t xml:space="preserve"> Available at: </w:t>
      </w:r>
      <w:r w:rsidRPr="00CD1640">
        <w:rPr>
          <w:color w:val="1F497D" w:themeColor="text2"/>
          <w:u w:val="single"/>
        </w:rPr>
        <w:t>https://www.glion.edu/magazine/sustainable-hospitality/?form=MG0AV3</w:t>
      </w:r>
      <w:r w:rsidRPr="00CD1640">
        <w:rPr>
          <w:color w:val="1F497D" w:themeColor="text2"/>
        </w:rPr>
        <w:t xml:space="preserve"> </w:t>
      </w:r>
      <w:r w:rsidR="00CD1640">
        <w:t>(</w:t>
      </w:r>
      <w:r>
        <w:t>Accessed 12 Oct</w:t>
      </w:r>
      <w:r w:rsidR="00CD1640">
        <w:t xml:space="preserve">ober </w:t>
      </w:r>
      <w:r>
        <w:t>2024</w:t>
      </w:r>
      <w:r w:rsidR="00CD1640">
        <w:t>)</w:t>
      </w:r>
      <w:r>
        <w:t>.</w:t>
      </w:r>
    </w:p>
    <w:p w14:paraId="00000059" w14:textId="72D8AC27" w:rsidR="000E7129" w:rsidRDefault="00000000" w:rsidP="00CD73EE">
      <w:pPr>
        <w:jc w:val="left"/>
      </w:pPr>
      <w:r>
        <w:t xml:space="preserve">ISO (2020). </w:t>
      </w:r>
      <w:r>
        <w:rPr>
          <w:i/>
        </w:rPr>
        <w:t>ISO 22483:2020</w:t>
      </w:r>
      <w:r>
        <w:t xml:space="preserve">. Available at: </w:t>
      </w:r>
      <w:r w:rsidRPr="00CD1640">
        <w:rPr>
          <w:color w:val="1F497D" w:themeColor="text2"/>
          <w:u w:val="single"/>
        </w:rPr>
        <w:t>https://www.iso.org/standard/73315.html?form=MG0AV3</w:t>
      </w:r>
      <w:r>
        <w:t xml:space="preserve"> </w:t>
      </w:r>
      <w:r w:rsidR="00CD1640">
        <w:t>(</w:t>
      </w:r>
      <w:r>
        <w:t>Accessed 12 Oct</w:t>
      </w:r>
      <w:r w:rsidR="00CD1640">
        <w:t>ober</w:t>
      </w:r>
      <w:r>
        <w:t xml:space="preserve"> 2024</w:t>
      </w:r>
      <w:r w:rsidR="00CD1640">
        <w:t>)</w:t>
      </w:r>
      <w:r>
        <w:t>.</w:t>
      </w:r>
    </w:p>
    <w:p w14:paraId="0000005A" w14:textId="77777777" w:rsidR="000E7129" w:rsidRDefault="00000000" w:rsidP="00CD73EE">
      <w:pPr>
        <w:jc w:val="left"/>
      </w:pPr>
      <w:r>
        <w:t xml:space="preserve">Jing, H., Zhang, Y., &amp; Wang, X. (2023). The impact of energy-efficient technologies on hotel profitability: A comparative analysis. </w:t>
      </w:r>
      <w:r>
        <w:rPr>
          <w:i/>
        </w:rPr>
        <w:t>Tourism Management</w:t>
      </w:r>
      <w:r>
        <w:t xml:space="preserve">, 96, 104736. </w:t>
      </w:r>
      <w:r w:rsidRPr="00CD1640">
        <w:rPr>
          <w:color w:val="1F497D" w:themeColor="text2"/>
          <w:u w:val="single"/>
        </w:rPr>
        <w:t>https://doi.org/10.1016/j.tourman.2023.104736</w:t>
      </w:r>
    </w:p>
    <w:p w14:paraId="59D33394" w14:textId="2CF3E45E" w:rsidR="00EB5E0B" w:rsidRDefault="00EB5E0B" w:rsidP="00EB5E0B">
      <w:pPr>
        <w:rPr>
          <w:color w:val="000000" w:themeColor="text1"/>
        </w:rPr>
      </w:pPr>
      <w:r w:rsidRPr="00CD1640">
        <w:rPr>
          <w:color w:val="000000" w:themeColor="text1"/>
          <w:lang w:val="it-IT"/>
        </w:rPr>
        <w:t xml:space="preserve">Khan, N., Acuti, D., </w:t>
      </w:r>
      <w:proofErr w:type="spellStart"/>
      <w:r w:rsidRPr="00CD1640">
        <w:rPr>
          <w:color w:val="000000" w:themeColor="text1"/>
          <w:lang w:val="it-IT"/>
        </w:rPr>
        <w:t>Lemarie</w:t>
      </w:r>
      <w:proofErr w:type="spellEnd"/>
      <w:r w:rsidRPr="00CD1640">
        <w:rPr>
          <w:color w:val="000000" w:themeColor="text1"/>
          <w:lang w:val="it-IT"/>
        </w:rPr>
        <w:t xml:space="preserve">, L. and Viglia, G., 2024. </w:t>
      </w:r>
      <w:r w:rsidRPr="00EB5E0B">
        <w:rPr>
          <w:i/>
          <w:iCs/>
          <w:color w:val="000000" w:themeColor="text1"/>
        </w:rPr>
        <w:t>The intention-behaviour gap in sustainable hospitality: a critical literature review.</w:t>
      </w:r>
      <w:r w:rsidRPr="00CD1640">
        <w:rPr>
          <w:color w:val="000000" w:themeColor="text1"/>
        </w:rPr>
        <w:t xml:space="preserve"> International Journal of Contemporary Hospitality Management, 36(5), pp.1627-1646.</w:t>
      </w:r>
    </w:p>
    <w:p w14:paraId="3CF02B73" w14:textId="5EB82794" w:rsidR="00EB5E0B" w:rsidRPr="00EB5E0B" w:rsidRDefault="00EB5E0B" w:rsidP="00EB5E0B">
      <w:pPr>
        <w:rPr>
          <w:color w:val="000000" w:themeColor="text1"/>
        </w:rPr>
      </w:pPr>
      <w:r w:rsidRPr="00CD1640">
        <w:rPr>
          <w:color w:val="000000" w:themeColor="text1"/>
        </w:rPr>
        <w:t xml:space="preserve">Khattak, S.R., Nouman, M., Fayaz, M., </w:t>
      </w:r>
      <w:proofErr w:type="spellStart"/>
      <w:r w:rsidRPr="00CD1640">
        <w:rPr>
          <w:color w:val="000000" w:themeColor="text1"/>
        </w:rPr>
        <w:t>Cismaș</w:t>
      </w:r>
      <w:proofErr w:type="spellEnd"/>
      <w:r w:rsidRPr="00CD1640">
        <w:rPr>
          <w:color w:val="000000" w:themeColor="text1"/>
        </w:rPr>
        <w:t xml:space="preserve">, L.M., </w:t>
      </w:r>
      <w:proofErr w:type="spellStart"/>
      <w:r w:rsidRPr="00CD1640">
        <w:rPr>
          <w:color w:val="000000" w:themeColor="text1"/>
        </w:rPr>
        <w:t>Negruț</w:t>
      </w:r>
      <w:proofErr w:type="spellEnd"/>
      <w:r w:rsidRPr="00CD1640">
        <w:rPr>
          <w:color w:val="000000" w:themeColor="text1"/>
        </w:rPr>
        <w:t xml:space="preserve">, L., </w:t>
      </w:r>
      <w:proofErr w:type="spellStart"/>
      <w:r w:rsidRPr="00CD1640">
        <w:rPr>
          <w:color w:val="000000" w:themeColor="text1"/>
        </w:rPr>
        <w:t>Negruț</w:t>
      </w:r>
      <w:proofErr w:type="spellEnd"/>
      <w:r w:rsidRPr="00CD1640">
        <w:rPr>
          <w:color w:val="000000" w:themeColor="text1"/>
        </w:rPr>
        <w:t xml:space="preserve">, C.V. and Salem, S., 2021. </w:t>
      </w:r>
      <w:r w:rsidRPr="00EB5E0B">
        <w:rPr>
          <w:i/>
          <w:iCs/>
          <w:color w:val="000000" w:themeColor="text1"/>
        </w:rPr>
        <w:t xml:space="preserve">Corporate social responsibility and employee green </w:t>
      </w:r>
      <w:proofErr w:type="spellStart"/>
      <w:r w:rsidRPr="00EB5E0B">
        <w:rPr>
          <w:i/>
          <w:iCs/>
          <w:color w:val="000000" w:themeColor="text1"/>
        </w:rPr>
        <w:t>behavior</w:t>
      </w:r>
      <w:proofErr w:type="spellEnd"/>
      <w:r w:rsidRPr="00EB5E0B">
        <w:rPr>
          <w:i/>
          <w:iCs/>
          <w:color w:val="000000" w:themeColor="text1"/>
        </w:rPr>
        <w:t xml:space="preserve"> in the hospitality industry: a cross-country study</w:t>
      </w:r>
      <w:r w:rsidRPr="00CD1640">
        <w:rPr>
          <w:color w:val="000000" w:themeColor="text1"/>
        </w:rPr>
        <w:t>. Sustainability, 13(19), p.10534.</w:t>
      </w:r>
    </w:p>
    <w:p w14:paraId="22FCB702" w14:textId="4AFE73D8" w:rsidR="00EB5E0B" w:rsidRDefault="00000000" w:rsidP="00CD73EE">
      <w:pPr>
        <w:jc w:val="left"/>
      </w:pPr>
      <w:r>
        <w:t xml:space="preserve">Khatter, A. (2023). Challenges and Solutions for Environmental Sustainability in the Hospitality Sector. </w:t>
      </w:r>
      <w:r>
        <w:rPr>
          <w:i/>
        </w:rPr>
        <w:t>Sustainability</w:t>
      </w:r>
      <w:r>
        <w:t xml:space="preserve">,  15(15), pp.11491–11491. </w:t>
      </w:r>
      <w:hyperlink r:id="rId9" w:history="1">
        <w:r w:rsidR="00EB5E0B" w:rsidRPr="00EB5E0B">
          <w:rPr>
            <w:rStyle w:val="Hyperlink"/>
            <w:color w:val="1F497D" w:themeColor="text2"/>
          </w:rPr>
          <w:t>https://doi.org/10.3390/su151511491</w:t>
        </w:r>
      </w:hyperlink>
      <w:r w:rsidRPr="00EB5E0B">
        <w:rPr>
          <w:color w:val="1F497D" w:themeColor="text2"/>
        </w:rPr>
        <w:t>.</w:t>
      </w:r>
    </w:p>
    <w:p w14:paraId="0000005C" w14:textId="77777777" w:rsidR="000E7129" w:rsidRDefault="00000000" w:rsidP="00CD73EE">
      <w:pPr>
        <w:jc w:val="left"/>
      </w:pPr>
      <w:r w:rsidRPr="00EB5E0B">
        <w:rPr>
          <w:lang w:val="de-DE"/>
        </w:rPr>
        <w:t xml:space="preserve">Liu, Y., Chen, L., &amp; Sun, Q. (2022). </w:t>
      </w:r>
      <w:r>
        <w:t xml:space="preserve">Energy conservation in the hospitality industry: Achieving carbon reduction through renewable energy integration. </w:t>
      </w:r>
      <w:r>
        <w:rPr>
          <w:i/>
        </w:rPr>
        <w:t>Sustainable Hospitality Management</w:t>
      </w:r>
      <w:r>
        <w:t xml:space="preserve">, 9(4), 85-99. </w:t>
      </w:r>
      <w:r w:rsidRPr="00CD1640">
        <w:rPr>
          <w:color w:val="1F497D" w:themeColor="text2"/>
          <w:u w:val="single"/>
        </w:rPr>
        <w:t>https://doi.org/10.1080/21568316.2022.1236574</w:t>
      </w:r>
    </w:p>
    <w:p w14:paraId="0000005D" w14:textId="14532F76" w:rsidR="000E7129" w:rsidRDefault="00000000" w:rsidP="00CD73EE">
      <w:pPr>
        <w:jc w:val="left"/>
      </w:pPr>
      <w:r>
        <w:t xml:space="preserve">Oliveras-Villanueva, M., Llach, J. and </w:t>
      </w:r>
      <w:proofErr w:type="spellStart"/>
      <w:r>
        <w:t>Perramon</w:t>
      </w:r>
      <w:proofErr w:type="spellEnd"/>
      <w:r>
        <w:t xml:space="preserve">, J. (2020). Service Quality in Hospitality and the Sustainability Effect: Systematic Literature Review and Future Research Agenda. </w:t>
      </w:r>
      <w:r>
        <w:rPr>
          <w:i/>
        </w:rPr>
        <w:t>Sustainability</w:t>
      </w:r>
      <w:r>
        <w:t xml:space="preserve">, [online] 12(19), p.8152. </w:t>
      </w:r>
      <w:r w:rsidRPr="00CD1640">
        <w:rPr>
          <w:color w:val="1F497D" w:themeColor="text2"/>
          <w:u w:val="single"/>
        </w:rPr>
        <w:t>https://doi.org/10.3390/su12198152</w:t>
      </w:r>
      <w:r>
        <w:t>.</w:t>
      </w:r>
    </w:p>
    <w:p w14:paraId="0000005E" w14:textId="2E58503E" w:rsidR="000E7129" w:rsidRDefault="00000000" w:rsidP="00CD73EE">
      <w:pPr>
        <w:jc w:val="left"/>
      </w:pPr>
      <w:r>
        <w:t xml:space="preserve">Shana Kathleen Claar (2021). </w:t>
      </w:r>
      <w:r>
        <w:rPr>
          <w:i/>
        </w:rPr>
        <w:t>Sustainability in the Hospitality Industry: Challenges and Opportunities</w:t>
      </w:r>
      <w:r>
        <w:t xml:space="preserve">. Cornell SC Johnson. Available at: </w:t>
      </w:r>
      <w:r w:rsidRPr="00CD1640">
        <w:rPr>
          <w:color w:val="1F497D" w:themeColor="text2"/>
          <w:u w:val="single"/>
        </w:rPr>
        <w:t>https://business.cornell.edu/hub/2021/10/06/sustainability-in-the-hospitality-industry-challenges-and-opportunities/?form=MG0AV3</w:t>
      </w:r>
      <w:r>
        <w:t xml:space="preserve"> </w:t>
      </w:r>
      <w:r w:rsidR="00CD1640">
        <w:t>(</w:t>
      </w:r>
      <w:r>
        <w:t>Accessed 12 Oct</w:t>
      </w:r>
      <w:r w:rsidR="00CD1640">
        <w:t>ober</w:t>
      </w:r>
      <w:r>
        <w:t xml:space="preserve"> 2024</w:t>
      </w:r>
      <w:r w:rsidR="00CD1640">
        <w:t>)</w:t>
      </w:r>
      <w:r>
        <w:t>.</w:t>
      </w:r>
    </w:p>
    <w:p w14:paraId="7A8FC714" w14:textId="40E4B959" w:rsidR="00CD1640" w:rsidRPr="00CD1640" w:rsidRDefault="00CD1640" w:rsidP="00CD73EE">
      <w:pPr>
        <w:jc w:val="left"/>
        <w:rPr>
          <w:color w:val="000000" w:themeColor="text1"/>
        </w:rPr>
      </w:pPr>
      <w:r w:rsidRPr="00CD73EE">
        <w:rPr>
          <w:color w:val="000000" w:themeColor="text1"/>
        </w:rPr>
        <w:t xml:space="preserve">Sharma, R., </w:t>
      </w:r>
      <w:r w:rsidR="00EB5E0B">
        <w:rPr>
          <w:color w:val="000000" w:themeColor="text1"/>
        </w:rPr>
        <w:t>(</w:t>
      </w:r>
      <w:r w:rsidRPr="00CD73EE">
        <w:rPr>
          <w:color w:val="000000" w:themeColor="text1"/>
        </w:rPr>
        <w:t>2023</w:t>
      </w:r>
      <w:r w:rsidR="00EB5E0B">
        <w:rPr>
          <w:color w:val="000000" w:themeColor="text1"/>
        </w:rPr>
        <w:t>)</w:t>
      </w:r>
      <w:r w:rsidRPr="00CD73EE">
        <w:rPr>
          <w:color w:val="000000" w:themeColor="text1"/>
        </w:rPr>
        <w:t xml:space="preserve"> </w:t>
      </w:r>
      <w:r w:rsidRPr="00EB5E0B">
        <w:rPr>
          <w:i/>
          <w:iCs/>
          <w:color w:val="000000" w:themeColor="text1"/>
        </w:rPr>
        <w:t>Hospitality sustainable practices, a global perspective</w:t>
      </w:r>
      <w:r w:rsidRPr="00CD73EE">
        <w:rPr>
          <w:color w:val="000000" w:themeColor="text1"/>
        </w:rPr>
        <w:t>. Worldwide Hospitality and Tourism Themes, 15(3), pp.212-219.</w:t>
      </w:r>
    </w:p>
    <w:p w14:paraId="0000005F" w14:textId="7E51B94F" w:rsidR="000E7129" w:rsidRDefault="00000000" w:rsidP="00CD73EE">
      <w:pPr>
        <w:jc w:val="left"/>
      </w:pPr>
      <w:r>
        <w:t xml:space="preserve">Stringer, P. (2024). </w:t>
      </w:r>
      <w:r>
        <w:rPr>
          <w:i/>
        </w:rPr>
        <w:t>Green hospitality: 5 sustainable practices for eco-friendly hotels</w:t>
      </w:r>
      <w:r>
        <w:t xml:space="preserve">. Available at: </w:t>
      </w:r>
      <w:r w:rsidRPr="00CD1640">
        <w:rPr>
          <w:color w:val="1F497D" w:themeColor="text2"/>
          <w:u w:val="single"/>
        </w:rPr>
        <w:t>https://skoot.eco/articles/5-sustainable-practices-for-eco-friendly-hotels?form=MG0AV3</w:t>
      </w:r>
      <w:r w:rsidRPr="00CD1640">
        <w:rPr>
          <w:color w:val="1F497D" w:themeColor="text2"/>
        </w:rPr>
        <w:t xml:space="preserve"> </w:t>
      </w:r>
      <w:r w:rsidR="00CD1640">
        <w:t>(</w:t>
      </w:r>
      <w:r>
        <w:t>Accessed 12 Oct</w:t>
      </w:r>
      <w:r w:rsidR="00CD1640">
        <w:t>ober</w:t>
      </w:r>
      <w:r>
        <w:t xml:space="preserve"> 2024</w:t>
      </w:r>
      <w:r w:rsidR="00CD1640">
        <w:t>)</w:t>
      </w:r>
      <w:r>
        <w:t>.</w:t>
      </w:r>
    </w:p>
    <w:p w14:paraId="5FC2FC76" w14:textId="29CEE4AC" w:rsidR="00EB5E0B" w:rsidRPr="00EB5E0B" w:rsidRDefault="00EB5E0B" w:rsidP="00EB5E0B">
      <w:pPr>
        <w:rPr>
          <w:color w:val="000000" w:themeColor="text1"/>
        </w:rPr>
      </w:pPr>
      <w:r w:rsidRPr="00CD1640">
        <w:rPr>
          <w:color w:val="000000" w:themeColor="text1"/>
        </w:rPr>
        <w:lastRenderedPageBreak/>
        <w:t xml:space="preserve">Tabatabaei, F. and </w:t>
      </w:r>
      <w:proofErr w:type="spellStart"/>
      <w:r w:rsidRPr="00CD1640">
        <w:rPr>
          <w:color w:val="000000" w:themeColor="text1"/>
        </w:rPr>
        <w:t>Beldona</w:t>
      </w:r>
      <w:proofErr w:type="spellEnd"/>
      <w:r w:rsidRPr="00CD1640">
        <w:rPr>
          <w:color w:val="000000" w:themeColor="text1"/>
        </w:rPr>
        <w:t xml:space="preserve">, S., 2024. </w:t>
      </w:r>
      <w:r w:rsidRPr="00EB5E0B">
        <w:rPr>
          <w:i/>
          <w:iCs/>
          <w:color w:val="000000" w:themeColor="text1"/>
        </w:rPr>
        <w:t>Are eco-friendly hotels inconvenient? An Implicit Association Test.</w:t>
      </w:r>
      <w:r w:rsidRPr="00CD1640">
        <w:rPr>
          <w:color w:val="000000" w:themeColor="text1"/>
        </w:rPr>
        <w:t xml:space="preserve"> Journal of Hospitality and Tourism Management, 58, pp.197-208.</w:t>
      </w:r>
    </w:p>
    <w:p w14:paraId="00000060" w14:textId="4DC24974" w:rsidR="000E7129" w:rsidRDefault="00000000" w:rsidP="00CD73EE">
      <w:pPr>
        <w:jc w:val="left"/>
      </w:pPr>
      <w:r>
        <w:t xml:space="preserve">UK Hospitality (2023). </w:t>
      </w:r>
      <w:r>
        <w:rPr>
          <w:i/>
        </w:rPr>
        <w:t xml:space="preserve">Sustainability guide - </w:t>
      </w:r>
      <w:r w:rsidR="00CD1640">
        <w:rPr>
          <w:i/>
        </w:rPr>
        <w:t>UK Hospitality</w:t>
      </w:r>
      <w:r>
        <w:t xml:space="preserve">. Available at: </w:t>
      </w:r>
      <w:r w:rsidRPr="00CD1640">
        <w:rPr>
          <w:color w:val="1F497D" w:themeColor="text2"/>
          <w:u w:val="single"/>
        </w:rPr>
        <w:t>https://www.ukhospitality.org.uk/work/sustainability-guide/?form=MG0AV3</w:t>
      </w:r>
      <w:r w:rsidRPr="00CD1640">
        <w:rPr>
          <w:color w:val="1F497D" w:themeColor="text2"/>
        </w:rPr>
        <w:t xml:space="preserve"> </w:t>
      </w:r>
      <w:r w:rsidR="00CD1640">
        <w:t>(</w:t>
      </w:r>
      <w:r>
        <w:t>Accessed 12 Oct</w:t>
      </w:r>
      <w:r w:rsidR="00CD1640">
        <w:t xml:space="preserve">ober </w:t>
      </w:r>
      <w:r>
        <w:t>2024].</w:t>
      </w:r>
    </w:p>
    <w:p w14:paraId="00000061" w14:textId="49E22A1A" w:rsidR="000E7129" w:rsidRDefault="00000000" w:rsidP="00CD73EE">
      <w:pPr>
        <w:jc w:val="left"/>
      </w:pPr>
      <w:proofErr w:type="spellStart"/>
      <w:r>
        <w:t>Wadmin</w:t>
      </w:r>
      <w:proofErr w:type="spellEnd"/>
      <w:r>
        <w:t xml:space="preserve"> (2024). </w:t>
      </w:r>
      <w:r>
        <w:rPr>
          <w:i/>
        </w:rPr>
        <w:t>Global Sustainable Tourism Council (GSTC) - the international accreditation body for sustainable tourism certification</w:t>
      </w:r>
      <w:r w:rsidR="00CD1640">
        <w:t xml:space="preserve">. </w:t>
      </w:r>
      <w:r>
        <w:t xml:space="preserve">Available at: </w:t>
      </w:r>
      <w:r w:rsidRPr="00CD1640">
        <w:rPr>
          <w:color w:val="1F497D" w:themeColor="text2"/>
          <w:u w:val="single"/>
        </w:rPr>
        <w:t>https://www.gstcouncil.org/?form=MG0AV3</w:t>
      </w:r>
      <w:r w:rsidRPr="00CD1640">
        <w:rPr>
          <w:color w:val="1F497D" w:themeColor="text2"/>
        </w:rPr>
        <w:t xml:space="preserve"> </w:t>
      </w:r>
      <w:r w:rsidR="00CD1640">
        <w:t>(</w:t>
      </w:r>
      <w:r>
        <w:t>Accessed 12 Oct</w:t>
      </w:r>
      <w:r w:rsidR="00CD1640">
        <w:t>ober</w:t>
      </w:r>
      <w:r>
        <w:t xml:space="preserve"> 2024].</w:t>
      </w:r>
    </w:p>
    <w:p w14:paraId="00000062" w14:textId="77777777" w:rsidR="000E7129" w:rsidRDefault="00000000" w:rsidP="00CD73EE">
      <w:pPr>
        <w:jc w:val="left"/>
      </w:pPr>
      <w:r>
        <w:t xml:space="preserve">World Tourism Organization (2021). </w:t>
      </w:r>
      <w:r>
        <w:rPr>
          <w:i/>
        </w:rPr>
        <w:t>Tourism and the Greenhouse Gas Emissions Challenge</w:t>
      </w:r>
      <w:r>
        <w:t>. UNWTO. Available at</w:t>
      </w:r>
      <w:r w:rsidRPr="00CD1640">
        <w:rPr>
          <w:color w:val="1F497D" w:themeColor="text2"/>
        </w:rPr>
        <w:t xml:space="preserve">: </w:t>
      </w:r>
      <w:hyperlink r:id="rId10">
        <w:r w:rsidRPr="00CD1640">
          <w:rPr>
            <w:color w:val="1F497D" w:themeColor="text2"/>
            <w:u w:val="single"/>
          </w:rPr>
          <w:t>https://www.e-unwto.org/doi/book/10.18111/9789284422982</w:t>
        </w:r>
      </w:hyperlink>
    </w:p>
    <w:p w14:paraId="00000067" w14:textId="77777777" w:rsidR="000E7129" w:rsidRPr="00CD1640" w:rsidRDefault="00000000">
      <w:pPr>
        <w:rPr>
          <w:color w:val="000000" w:themeColor="text1"/>
        </w:rPr>
      </w:pPr>
      <w:r w:rsidRPr="00CD1640">
        <w:rPr>
          <w:color w:val="000000" w:themeColor="text1"/>
        </w:rPr>
        <w:t xml:space="preserve">Yousaf, Z., Radulescu, M., Sinisi, C.I., Serbanescu, L. and Paunescu, L.M., 2021. </w:t>
      </w:r>
      <w:r w:rsidRPr="00EB5E0B">
        <w:rPr>
          <w:i/>
          <w:iCs/>
          <w:color w:val="000000" w:themeColor="text1"/>
        </w:rPr>
        <w:t>Harmonization of green motives and green business strategies towards sustainable development of hospitality and tourism industry: Green environmental policies</w:t>
      </w:r>
      <w:r w:rsidRPr="00CD1640">
        <w:rPr>
          <w:color w:val="000000" w:themeColor="text1"/>
        </w:rPr>
        <w:t>. Sustainability, 13(12), p.6592.</w:t>
      </w:r>
    </w:p>
    <w:p w14:paraId="0000006C" w14:textId="77777777" w:rsidR="000E7129" w:rsidRDefault="000E7129"/>
    <w:p w14:paraId="0000006D" w14:textId="77777777" w:rsidR="000E7129" w:rsidRDefault="000E7129"/>
    <w:p w14:paraId="0000006E" w14:textId="77777777" w:rsidR="000E7129" w:rsidRDefault="000E7129"/>
    <w:sectPr w:rsidR="000E7129">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AA58B5" w14:textId="77777777" w:rsidR="00010A07" w:rsidRDefault="00010A07">
      <w:pPr>
        <w:spacing w:line="240" w:lineRule="auto"/>
      </w:pPr>
      <w:r>
        <w:separator/>
      </w:r>
    </w:p>
  </w:endnote>
  <w:endnote w:type="continuationSeparator" w:id="0">
    <w:p w14:paraId="195EF104" w14:textId="77777777" w:rsidR="00010A07" w:rsidRDefault="00010A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6F" w14:textId="50E386E3" w:rsidR="000E7129" w:rsidRDefault="00000000">
    <w:pPr>
      <w:jc w:val="right"/>
    </w:pPr>
    <w:r>
      <w:fldChar w:fldCharType="begin"/>
    </w:r>
    <w:r>
      <w:instrText>PAGE</w:instrText>
    </w:r>
    <w:r>
      <w:fldChar w:fldCharType="separate"/>
    </w:r>
    <w:r w:rsidR="00CD73E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A34140" w14:textId="77777777" w:rsidR="00010A07" w:rsidRDefault="00010A07">
      <w:pPr>
        <w:spacing w:line="240" w:lineRule="auto"/>
      </w:pPr>
      <w:r>
        <w:separator/>
      </w:r>
    </w:p>
  </w:footnote>
  <w:footnote w:type="continuationSeparator" w:id="0">
    <w:p w14:paraId="526CD48B" w14:textId="77777777" w:rsidR="00010A07" w:rsidRDefault="00010A0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7129"/>
    <w:rsid w:val="00010A07"/>
    <w:rsid w:val="000E7129"/>
    <w:rsid w:val="003C2761"/>
    <w:rsid w:val="00CD1640"/>
    <w:rsid w:val="00CD73EE"/>
    <w:rsid w:val="00EB5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58BA8"/>
  <w15:docId w15:val="{2F6F72FC-4172-4F03-B947-6E119F26F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CD1640"/>
    <w:rPr>
      <w:color w:val="0000FF" w:themeColor="hyperlink"/>
      <w:u w:val="single"/>
    </w:rPr>
  </w:style>
  <w:style w:type="character" w:styleId="UnresolvedMention">
    <w:name w:val="Unresolved Mention"/>
    <w:basedOn w:val="DefaultParagraphFont"/>
    <w:uiPriority w:val="99"/>
    <w:semiHidden/>
    <w:unhideWhenUsed/>
    <w:rsid w:val="00CD16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taylorfrancis.com/books/edit/10.4324/9781351285360/sustainability-hospitality-miguel-angel-gardetti-ana-laura-torres?form=MG0AV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16/j.jclepro.2022.13129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e-unwto.org/doi/book/10.18111/9789284422982" TargetMode="External"/><Relationship Id="rId4" Type="http://schemas.openxmlformats.org/officeDocument/2006/relationships/webSettings" Target="webSettings.xml"/><Relationship Id="rId9" Type="http://schemas.openxmlformats.org/officeDocument/2006/relationships/hyperlink" Target="https://doi.org/10.3390/su1515114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kpyVrEo0SoZftidlJXUwIK0KZA==">CgMxLjAyCGguZ2pkZ3hzMgloLjMwajB6bGwyCWguMWZvYjl0ZTIJaC4zem55c2g3Mg5oLmVjb2d0anN3ZGV3OTIJaC4yZXQ5MnAwMghoLnR5amN3dDIOaC55M3c3d2J0c2t0aXoyDmgud2xrN3hpcHpsNWRoOAByITFHQ2YyZGN0anhJTU5QYzdfTWQ5d25QdWVhZ3Z5bEZBQw==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3669</Words>
  <Characters>20915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Mirela</cp:lastModifiedBy>
  <cp:revision>2</cp:revision>
  <dcterms:created xsi:type="dcterms:W3CDTF">2024-10-21T11:21:00Z</dcterms:created>
  <dcterms:modified xsi:type="dcterms:W3CDTF">2024-10-21T11:49:00Z</dcterms:modified>
</cp:coreProperties>
</file>