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10BB69" w14:textId="74B8F905" w:rsidR="00764A7C" w:rsidRPr="00764A7C" w:rsidRDefault="00764A7C" w:rsidP="003C529D">
      <w:pPr>
        <w:pStyle w:val="Header"/>
        <w:tabs>
          <w:tab w:val="clear" w:pos="4153"/>
          <w:tab w:val="clear" w:pos="8306"/>
        </w:tabs>
        <w:jc w:val="center"/>
        <w:rPr>
          <w:rFonts w:asciiTheme="majorHAnsi" w:hAnsiTheme="majorHAnsi" w:cstheme="majorHAnsi"/>
          <w:b/>
          <w:bCs/>
          <w:sz w:val="36"/>
          <w:szCs w:val="36"/>
        </w:rPr>
      </w:pPr>
      <w:r w:rsidRPr="00764A7C">
        <w:rPr>
          <w:rFonts w:asciiTheme="majorHAnsi" w:hAnsiTheme="majorHAnsi" w:cstheme="majorHAnsi"/>
          <w:b/>
          <w:bCs/>
          <w:sz w:val="36"/>
          <w:szCs w:val="36"/>
        </w:rPr>
        <w:t>Your assessments</w:t>
      </w:r>
    </w:p>
    <w:p w14:paraId="5FBB9CFD" w14:textId="77777777" w:rsidR="00764A7C" w:rsidRPr="00764A7C" w:rsidRDefault="00764A7C" w:rsidP="003C529D">
      <w:pPr>
        <w:pStyle w:val="Header"/>
        <w:tabs>
          <w:tab w:val="clear" w:pos="4153"/>
          <w:tab w:val="clear" w:pos="8306"/>
        </w:tabs>
        <w:jc w:val="center"/>
        <w:rPr>
          <w:rFonts w:asciiTheme="majorHAnsi" w:hAnsiTheme="majorHAnsi" w:cstheme="majorHAnsi"/>
          <w:b/>
          <w:bCs/>
          <w:sz w:val="36"/>
          <w:szCs w:val="36"/>
        </w:rPr>
      </w:pPr>
    </w:p>
    <w:p w14:paraId="50F5B88C" w14:textId="7DF29E9B" w:rsidR="00EE6F25" w:rsidRPr="00A406E5" w:rsidRDefault="005F3A53" w:rsidP="003C529D">
      <w:pPr>
        <w:pStyle w:val="Header"/>
        <w:tabs>
          <w:tab w:val="clear" w:pos="4153"/>
          <w:tab w:val="clear" w:pos="8306"/>
        </w:tabs>
        <w:jc w:val="center"/>
        <w:rPr>
          <w:rFonts w:ascii="Arial" w:hAnsi="Arial" w:cs="Arial"/>
          <w:sz w:val="22"/>
          <w:szCs w:val="22"/>
        </w:rPr>
      </w:pPr>
      <w:r>
        <w:rPr>
          <w:rFonts w:ascii="Arial" w:hAnsi="Arial" w:cs="Arial"/>
        </w:rPr>
        <w:br w:type="textWrapping" w:clear="all"/>
      </w:r>
      <w:r w:rsidR="00764A7C">
        <w:rPr>
          <w:rFonts w:ascii="Arial" w:hAnsi="Arial" w:cs="Arial"/>
          <w:noProof/>
          <w:sz w:val="22"/>
          <w:szCs w:val="22"/>
        </w:rPr>
        <w:drawing>
          <wp:inline distT="0" distB="0" distL="0" distR="0" wp14:anchorId="193EABDD" wp14:editId="60F32E84">
            <wp:extent cx="4622800" cy="2036410"/>
            <wp:effectExtent l="0" t="0" r="635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3786" cy="2041249"/>
                    </a:xfrm>
                    <a:prstGeom prst="rect">
                      <a:avLst/>
                    </a:prstGeom>
                    <a:noFill/>
                  </pic:spPr>
                </pic:pic>
              </a:graphicData>
            </a:graphic>
          </wp:inline>
        </w:drawing>
      </w:r>
    </w:p>
    <w:p w14:paraId="7DB5C293" w14:textId="77777777" w:rsidR="00A67FB1" w:rsidRPr="00A406E5" w:rsidRDefault="00A67FB1" w:rsidP="00A67FB1">
      <w:pPr>
        <w:ind w:left="720"/>
        <w:rPr>
          <w:rFonts w:ascii="Arial" w:hAnsi="Arial" w:cs="Arial"/>
          <w:sz w:val="24"/>
          <w:szCs w:val="24"/>
        </w:rPr>
      </w:pPr>
    </w:p>
    <w:p w14:paraId="40F67AF0" w14:textId="77777777" w:rsidR="00152E9D" w:rsidRPr="00A406E5" w:rsidRDefault="00152E9D" w:rsidP="00A67FB1">
      <w:pPr>
        <w:ind w:left="720"/>
        <w:rPr>
          <w:rFonts w:ascii="Arial" w:hAnsi="Arial" w:cs="Arial"/>
          <w:sz w:val="24"/>
          <w:szCs w:val="24"/>
        </w:rPr>
      </w:pPr>
    </w:p>
    <w:p w14:paraId="7CFE4656" w14:textId="77777777" w:rsidR="00E66F3B" w:rsidRDefault="00E66F3B" w:rsidP="00E66F3B">
      <w:pPr>
        <w:tabs>
          <w:tab w:val="left" w:pos="-720"/>
        </w:tabs>
        <w:suppressAutoHyphens/>
        <w:spacing w:line="240" w:lineRule="atLeast"/>
        <w:jc w:val="both"/>
        <w:rPr>
          <w:rFonts w:ascii="Times" w:hAnsi="Times" w:cs="Times"/>
          <w:spacing w:val="-3"/>
        </w:rPr>
      </w:pPr>
      <w:bookmarkStart w:id="0" w:name="_Hlk16848584"/>
    </w:p>
    <w:bookmarkEnd w:id="0"/>
    <w:p w14:paraId="070BAF90" w14:textId="62035DE6" w:rsidR="001863F7" w:rsidRPr="00C01C87" w:rsidRDefault="001863F7" w:rsidP="001863F7">
      <w:pPr>
        <w:tabs>
          <w:tab w:val="center" w:pos="4513"/>
        </w:tabs>
        <w:suppressAutoHyphens/>
        <w:spacing w:line="240" w:lineRule="atLeast"/>
        <w:jc w:val="both"/>
        <w:rPr>
          <w:rFonts w:asciiTheme="majorHAnsi" w:hAnsiTheme="majorHAnsi" w:cstheme="majorHAnsi"/>
          <w:b/>
          <w:bCs/>
          <w:spacing w:val="-3"/>
          <w:sz w:val="28"/>
          <w:szCs w:val="28"/>
        </w:rPr>
      </w:pPr>
      <w:r w:rsidRPr="00C01C87">
        <w:rPr>
          <w:rFonts w:asciiTheme="majorHAnsi" w:hAnsiTheme="majorHAnsi" w:cstheme="majorHAnsi"/>
          <w:b/>
          <w:bCs/>
          <w:spacing w:val="-3"/>
          <w:sz w:val="28"/>
          <w:szCs w:val="28"/>
        </w:rPr>
        <w:t>HPMS700</w:t>
      </w:r>
      <w:r>
        <w:rPr>
          <w:rFonts w:asciiTheme="majorHAnsi" w:hAnsiTheme="majorHAnsi" w:cstheme="majorHAnsi"/>
          <w:b/>
          <w:bCs/>
          <w:spacing w:val="-3"/>
          <w:sz w:val="28"/>
          <w:szCs w:val="28"/>
        </w:rPr>
        <w:t>7</w:t>
      </w:r>
      <w:r w:rsidRPr="00C01C87">
        <w:rPr>
          <w:rFonts w:asciiTheme="majorHAnsi" w:hAnsiTheme="majorHAnsi" w:cstheme="majorHAnsi"/>
          <w:b/>
          <w:bCs/>
          <w:spacing w:val="-3"/>
          <w:sz w:val="28"/>
          <w:szCs w:val="28"/>
        </w:rPr>
        <w:t xml:space="preserve"> is a 30-credit module, and the assessment consists </w:t>
      </w:r>
      <w:r>
        <w:rPr>
          <w:rFonts w:asciiTheme="majorHAnsi" w:hAnsiTheme="majorHAnsi" w:cstheme="majorHAnsi"/>
          <w:b/>
          <w:bCs/>
          <w:spacing w:val="-3"/>
          <w:sz w:val="28"/>
          <w:szCs w:val="28"/>
        </w:rPr>
        <w:t xml:space="preserve">of </w:t>
      </w:r>
      <w:r w:rsidRPr="00C01C87">
        <w:rPr>
          <w:rFonts w:asciiTheme="majorHAnsi" w:hAnsiTheme="majorHAnsi" w:cstheme="majorHAnsi"/>
          <w:b/>
          <w:bCs/>
          <w:spacing w:val="-3"/>
          <w:sz w:val="28"/>
          <w:szCs w:val="28"/>
        </w:rPr>
        <w:t>a portfolio of written work amounting to 7500 words.</w:t>
      </w:r>
    </w:p>
    <w:p w14:paraId="665AD64A" w14:textId="77777777" w:rsidR="001863F7" w:rsidRPr="00C01C87" w:rsidRDefault="001863F7" w:rsidP="001863F7">
      <w:pPr>
        <w:tabs>
          <w:tab w:val="center" w:pos="4513"/>
        </w:tabs>
        <w:suppressAutoHyphens/>
        <w:spacing w:line="240" w:lineRule="atLeast"/>
        <w:jc w:val="both"/>
        <w:rPr>
          <w:rFonts w:asciiTheme="majorHAnsi" w:hAnsiTheme="majorHAnsi" w:cstheme="majorHAnsi"/>
          <w:b/>
          <w:bCs/>
          <w:spacing w:val="-3"/>
          <w:sz w:val="28"/>
          <w:szCs w:val="28"/>
        </w:rPr>
      </w:pPr>
    </w:p>
    <w:p w14:paraId="45DBD0D0" w14:textId="77777777" w:rsidR="001863F7" w:rsidRPr="00C01C87" w:rsidRDefault="001863F7" w:rsidP="001863F7">
      <w:pPr>
        <w:tabs>
          <w:tab w:val="center" w:pos="4513"/>
        </w:tabs>
        <w:suppressAutoHyphens/>
        <w:spacing w:line="240" w:lineRule="atLeast"/>
        <w:jc w:val="both"/>
        <w:rPr>
          <w:rFonts w:asciiTheme="majorHAnsi" w:hAnsiTheme="majorHAnsi" w:cstheme="majorHAnsi"/>
          <w:b/>
          <w:bCs/>
          <w:spacing w:val="-3"/>
          <w:sz w:val="28"/>
          <w:szCs w:val="28"/>
        </w:rPr>
      </w:pPr>
      <w:r w:rsidRPr="00C01C87">
        <w:rPr>
          <w:rFonts w:asciiTheme="majorHAnsi" w:hAnsiTheme="majorHAnsi" w:cstheme="majorHAnsi"/>
          <w:b/>
          <w:bCs/>
          <w:spacing w:val="-3"/>
          <w:sz w:val="28"/>
          <w:szCs w:val="28"/>
        </w:rPr>
        <w:t>It comprises:</w:t>
      </w:r>
    </w:p>
    <w:p w14:paraId="1CE6A60A" w14:textId="77777777" w:rsidR="001863F7" w:rsidRPr="00C01C87" w:rsidRDefault="001863F7" w:rsidP="001863F7">
      <w:pPr>
        <w:tabs>
          <w:tab w:val="center" w:pos="4513"/>
        </w:tabs>
        <w:suppressAutoHyphens/>
        <w:spacing w:line="240" w:lineRule="atLeast"/>
        <w:jc w:val="both"/>
        <w:rPr>
          <w:rFonts w:asciiTheme="majorHAnsi" w:hAnsiTheme="majorHAnsi" w:cstheme="majorHAnsi"/>
          <w:b/>
          <w:bCs/>
          <w:spacing w:val="-3"/>
          <w:sz w:val="28"/>
          <w:szCs w:val="28"/>
        </w:rPr>
      </w:pPr>
    </w:p>
    <w:p w14:paraId="577C8561" w14:textId="77777777" w:rsidR="001863F7" w:rsidRPr="00C01C87" w:rsidRDefault="001863F7" w:rsidP="001863F7">
      <w:pPr>
        <w:pStyle w:val="ListParagraph"/>
        <w:numPr>
          <w:ilvl w:val="0"/>
          <w:numId w:val="22"/>
        </w:numPr>
        <w:tabs>
          <w:tab w:val="center" w:pos="4513"/>
        </w:tabs>
        <w:suppressAutoHyphens/>
        <w:spacing w:line="240" w:lineRule="atLeast"/>
        <w:jc w:val="both"/>
        <w:rPr>
          <w:rFonts w:asciiTheme="majorHAnsi" w:hAnsiTheme="majorHAnsi" w:cstheme="majorHAnsi"/>
          <w:b/>
          <w:bCs/>
          <w:spacing w:val="-3"/>
          <w:sz w:val="28"/>
          <w:szCs w:val="28"/>
        </w:rPr>
      </w:pPr>
      <w:r w:rsidRPr="00C01C87">
        <w:rPr>
          <w:rFonts w:asciiTheme="majorHAnsi" w:hAnsiTheme="majorHAnsi" w:cstheme="majorHAnsi"/>
          <w:b/>
          <w:bCs/>
          <w:spacing w:val="-3"/>
          <w:sz w:val="28"/>
          <w:szCs w:val="28"/>
        </w:rPr>
        <w:t xml:space="preserve">one commentary on a visual image (1500 words). This is worth 20% of the final module mark. Please </w:t>
      </w:r>
      <w:r>
        <w:rPr>
          <w:rFonts w:asciiTheme="majorHAnsi" w:hAnsiTheme="majorHAnsi" w:cstheme="majorHAnsi"/>
          <w:b/>
          <w:bCs/>
          <w:spacing w:val="-3"/>
          <w:sz w:val="28"/>
          <w:szCs w:val="28"/>
        </w:rPr>
        <w:t>upload</w:t>
      </w:r>
      <w:r w:rsidRPr="00C01C87">
        <w:rPr>
          <w:rFonts w:asciiTheme="majorHAnsi" w:hAnsiTheme="majorHAnsi" w:cstheme="majorHAnsi"/>
          <w:b/>
          <w:bCs/>
          <w:spacing w:val="-3"/>
          <w:sz w:val="28"/>
          <w:szCs w:val="28"/>
        </w:rPr>
        <w:t xml:space="preserve"> this to the ‘Visual Image’ submission link on Moodle.</w:t>
      </w:r>
    </w:p>
    <w:p w14:paraId="5F15B978" w14:textId="77777777" w:rsidR="001863F7" w:rsidRPr="00C01C87" w:rsidRDefault="001863F7" w:rsidP="001863F7">
      <w:pPr>
        <w:pStyle w:val="ListParagraph"/>
        <w:tabs>
          <w:tab w:val="center" w:pos="4513"/>
        </w:tabs>
        <w:suppressAutoHyphens/>
        <w:spacing w:line="240" w:lineRule="atLeast"/>
        <w:jc w:val="both"/>
        <w:rPr>
          <w:rFonts w:asciiTheme="majorHAnsi" w:hAnsiTheme="majorHAnsi" w:cstheme="majorHAnsi"/>
          <w:b/>
          <w:bCs/>
          <w:spacing w:val="-3"/>
          <w:sz w:val="28"/>
          <w:szCs w:val="28"/>
        </w:rPr>
      </w:pPr>
    </w:p>
    <w:p w14:paraId="5F792BA0" w14:textId="77777777" w:rsidR="001863F7" w:rsidRPr="00C01C87" w:rsidRDefault="001863F7" w:rsidP="001863F7">
      <w:pPr>
        <w:pStyle w:val="ListParagraph"/>
        <w:numPr>
          <w:ilvl w:val="0"/>
          <w:numId w:val="22"/>
        </w:numPr>
        <w:tabs>
          <w:tab w:val="center" w:pos="4513"/>
        </w:tabs>
        <w:suppressAutoHyphens/>
        <w:spacing w:line="240" w:lineRule="atLeast"/>
        <w:jc w:val="both"/>
        <w:rPr>
          <w:rFonts w:asciiTheme="majorHAnsi" w:hAnsiTheme="majorHAnsi" w:cstheme="majorHAnsi"/>
          <w:b/>
          <w:bCs/>
          <w:spacing w:val="-3"/>
          <w:sz w:val="28"/>
          <w:szCs w:val="28"/>
        </w:rPr>
      </w:pPr>
      <w:r w:rsidRPr="00C01C87">
        <w:rPr>
          <w:rFonts w:asciiTheme="majorHAnsi" w:hAnsiTheme="majorHAnsi" w:cstheme="majorHAnsi"/>
          <w:b/>
          <w:bCs/>
          <w:spacing w:val="-3"/>
          <w:sz w:val="28"/>
          <w:szCs w:val="28"/>
        </w:rPr>
        <w:t xml:space="preserve">one analysis of one written (documentary or literary) source (1500 words). This is worth 20% of the final module mark. Please </w:t>
      </w:r>
      <w:r>
        <w:rPr>
          <w:rFonts w:asciiTheme="majorHAnsi" w:hAnsiTheme="majorHAnsi" w:cstheme="majorHAnsi"/>
          <w:b/>
          <w:bCs/>
          <w:spacing w:val="-3"/>
          <w:sz w:val="28"/>
          <w:szCs w:val="28"/>
        </w:rPr>
        <w:t>upload</w:t>
      </w:r>
      <w:r w:rsidRPr="00C01C87">
        <w:rPr>
          <w:rFonts w:asciiTheme="majorHAnsi" w:hAnsiTheme="majorHAnsi" w:cstheme="majorHAnsi"/>
          <w:b/>
          <w:bCs/>
          <w:spacing w:val="-3"/>
          <w:sz w:val="28"/>
          <w:szCs w:val="28"/>
        </w:rPr>
        <w:t xml:space="preserve"> this to the ‘Documentary Source’ submission link on Moodle.</w:t>
      </w:r>
    </w:p>
    <w:p w14:paraId="468B7CB4" w14:textId="77777777" w:rsidR="001863F7" w:rsidRPr="00C01C87" w:rsidRDefault="001863F7" w:rsidP="001863F7">
      <w:pPr>
        <w:pStyle w:val="ListParagraph"/>
        <w:rPr>
          <w:rFonts w:asciiTheme="majorHAnsi" w:hAnsiTheme="majorHAnsi" w:cstheme="majorHAnsi"/>
          <w:b/>
          <w:bCs/>
          <w:spacing w:val="-3"/>
          <w:sz w:val="28"/>
          <w:szCs w:val="28"/>
        </w:rPr>
      </w:pPr>
    </w:p>
    <w:p w14:paraId="703BEE96" w14:textId="77777777" w:rsidR="001863F7" w:rsidRPr="00C01C87" w:rsidRDefault="001863F7" w:rsidP="001863F7">
      <w:pPr>
        <w:pStyle w:val="ListParagraph"/>
        <w:numPr>
          <w:ilvl w:val="0"/>
          <w:numId w:val="22"/>
        </w:numPr>
        <w:tabs>
          <w:tab w:val="center" w:pos="4513"/>
        </w:tabs>
        <w:suppressAutoHyphens/>
        <w:spacing w:line="240" w:lineRule="atLeast"/>
        <w:jc w:val="both"/>
        <w:rPr>
          <w:rFonts w:asciiTheme="majorHAnsi" w:hAnsiTheme="majorHAnsi" w:cstheme="majorHAnsi"/>
          <w:b/>
          <w:bCs/>
          <w:spacing w:val="-3"/>
          <w:sz w:val="28"/>
          <w:szCs w:val="28"/>
        </w:rPr>
      </w:pPr>
      <w:r w:rsidRPr="00C01C87">
        <w:rPr>
          <w:rFonts w:asciiTheme="majorHAnsi" w:hAnsiTheme="majorHAnsi" w:cstheme="majorHAnsi"/>
          <w:b/>
          <w:bCs/>
          <w:spacing w:val="-3"/>
          <w:sz w:val="28"/>
          <w:szCs w:val="28"/>
        </w:rPr>
        <w:t>one essay of 4500 words. This is worth 60% of the final module mark.</w:t>
      </w:r>
      <w:r w:rsidRPr="00EA75EF">
        <w:rPr>
          <w:rFonts w:asciiTheme="majorHAnsi" w:hAnsiTheme="majorHAnsi" w:cstheme="majorHAnsi"/>
          <w:b/>
          <w:bCs/>
          <w:spacing w:val="-3"/>
          <w:sz w:val="28"/>
          <w:szCs w:val="28"/>
        </w:rPr>
        <w:t xml:space="preserve"> </w:t>
      </w:r>
      <w:r w:rsidRPr="00C01C87">
        <w:rPr>
          <w:rFonts w:asciiTheme="majorHAnsi" w:hAnsiTheme="majorHAnsi" w:cstheme="majorHAnsi"/>
          <w:b/>
          <w:bCs/>
          <w:spacing w:val="-3"/>
          <w:sz w:val="28"/>
          <w:szCs w:val="28"/>
        </w:rPr>
        <w:t xml:space="preserve">Please </w:t>
      </w:r>
      <w:r>
        <w:rPr>
          <w:rFonts w:asciiTheme="majorHAnsi" w:hAnsiTheme="majorHAnsi" w:cstheme="majorHAnsi"/>
          <w:b/>
          <w:bCs/>
          <w:spacing w:val="-3"/>
          <w:sz w:val="28"/>
          <w:szCs w:val="28"/>
        </w:rPr>
        <w:t>upload</w:t>
      </w:r>
      <w:r w:rsidRPr="00C01C87">
        <w:rPr>
          <w:rFonts w:asciiTheme="majorHAnsi" w:hAnsiTheme="majorHAnsi" w:cstheme="majorHAnsi"/>
          <w:b/>
          <w:bCs/>
          <w:spacing w:val="-3"/>
          <w:sz w:val="28"/>
          <w:szCs w:val="28"/>
        </w:rPr>
        <w:t xml:space="preserve"> this to the ‘</w:t>
      </w:r>
      <w:r>
        <w:rPr>
          <w:rFonts w:asciiTheme="majorHAnsi" w:hAnsiTheme="majorHAnsi" w:cstheme="majorHAnsi"/>
          <w:b/>
          <w:bCs/>
          <w:spacing w:val="-3"/>
          <w:sz w:val="28"/>
          <w:szCs w:val="28"/>
        </w:rPr>
        <w:t>Essay</w:t>
      </w:r>
      <w:r w:rsidRPr="00C01C87">
        <w:rPr>
          <w:rFonts w:asciiTheme="majorHAnsi" w:hAnsiTheme="majorHAnsi" w:cstheme="majorHAnsi"/>
          <w:b/>
          <w:bCs/>
          <w:spacing w:val="-3"/>
          <w:sz w:val="28"/>
          <w:szCs w:val="28"/>
        </w:rPr>
        <w:t>’ submission link on Moodle.</w:t>
      </w:r>
    </w:p>
    <w:p w14:paraId="463CF198" w14:textId="77777777" w:rsidR="001863F7" w:rsidRPr="00C01C87" w:rsidRDefault="001863F7" w:rsidP="001863F7">
      <w:pPr>
        <w:pStyle w:val="ListParagraph"/>
        <w:tabs>
          <w:tab w:val="center" w:pos="4513"/>
        </w:tabs>
        <w:suppressAutoHyphens/>
        <w:spacing w:line="240" w:lineRule="atLeast"/>
        <w:jc w:val="both"/>
        <w:rPr>
          <w:rFonts w:asciiTheme="majorHAnsi" w:hAnsiTheme="majorHAnsi" w:cstheme="majorHAnsi"/>
          <w:b/>
          <w:bCs/>
          <w:spacing w:val="-3"/>
          <w:sz w:val="28"/>
          <w:szCs w:val="28"/>
        </w:rPr>
      </w:pPr>
    </w:p>
    <w:p w14:paraId="2B0D2CDC" w14:textId="77777777" w:rsidR="001863F7" w:rsidRPr="00C01C87" w:rsidRDefault="001863F7" w:rsidP="001863F7">
      <w:pPr>
        <w:tabs>
          <w:tab w:val="left" w:pos="-720"/>
        </w:tabs>
        <w:suppressAutoHyphens/>
        <w:spacing w:line="240" w:lineRule="atLeast"/>
        <w:jc w:val="both"/>
        <w:rPr>
          <w:rFonts w:asciiTheme="majorHAnsi" w:hAnsiTheme="majorHAnsi" w:cstheme="majorHAnsi"/>
          <w:spacing w:val="-3"/>
          <w:sz w:val="28"/>
          <w:szCs w:val="28"/>
        </w:rPr>
      </w:pPr>
    </w:p>
    <w:p w14:paraId="337EC931" w14:textId="77777777" w:rsidR="001863F7" w:rsidRPr="00C01C87" w:rsidRDefault="001863F7" w:rsidP="001863F7">
      <w:pPr>
        <w:tabs>
          <w:tab w:val="left" w:pos="-720"/>
          <w:tab w:val="left" w:pos="0"/>
        </w:tabs>
        <w:suppressAutoHyphens/>
        <w:spacing w:line="240" w:lineRule="atLeast"/>
        <w:jc w:val="both"/>
        <w:rPr>
          <w:rFonts w:asciiTheme="majorHAnsi" w:hAnsiTheme="majorHAnsi" w:cstheme="majorHAnsi"/>
          <w:spacing w:val="-3"/>
          <w:sz w:val="28"/>
          <w:szCs w:val="28"/>
        </w:rPr>
      </w:pPr>
    </w:p>
    <w:p w14:paraId="21F92B67" w14:textId="0B03CD7C" w:rsidR="001863F7" w:rsidRPr="003F7665" w:rsidRDefault="001863F7" w:rsidP="001863F7">
      <w:pPr>
        <w:widowControl w:val="0"/>
        <w:tabs>
          <w:tab w:val="left" w:pos="-720"/>
        </w:tabs>
        <w:suppressAutoHyphens/>
        <w:autoSpaceDE w:val="0"/>
        <w:autoSpaceDN w:val="0"/>
        <w:adjustRightInd w:val="0"/>
        <w:spacing w:line="240" w:lineRule="atLeast"/>
        <w:jc w:val="both"/>
        <w:rPr>
          <w:rFonts w:asciiTheme="majorHAnsi" w:hAnsiTheme="majorHAnsi" w:cstheme="majorHAnsi"/>
          <w:b/>
          <w:color w:val="FF0000"/>
          <w:spacing w:val="-3"/>
          <w:sz w:val="28"/>
          <w:szCs w:val="28"/>
        </w:rPr>
      </w:pPr>
      <w:r w:rsidRPr="00C01C87">
        <w:rPr>
          <w:rFonts w:asciiTheme="majorHAnsi" w:hAnsiTheme="majorHAnsi" w:cstheme="majorHAnsi"/>
          <w:b/>
          <w:spacing w:val="-3"/>
          <w:sz w:val="28"/>
          <w:szCs w:val="28"/>
        </w:rPr>
        <w:t>Commentary on a visual image</w:t>
      </w:r>
      <w:r w:rsidR="003F7665">
        <w:rPr>
          <w:rFonts w:asciiTheme="majorHAnsi" w:hAnsiTheme="majorHAnsi" w:cstheme="majorHAnsi"/>
          <w:b/>
          <w:spacing w:val="-3"/>
          <w:sz w:val="28"/>
          <w:szCs w:val="28"/>
        </w:rPr>
        <w:t xml:space="preserve"> </w:t>
      </w:r>
      <w:r w:rsidR="003F7665">
        <w:rPr>
          <w:rFonts w:asciiTheme="majorHAnsi" w:hAnsiTheme="majorHAnsi" w:cstheme="majorHAnsi"/>
          <w:b/>
          <w:color w:val="FF0000"/>
          <w:spacing w:val="-3"/>
          <w:sz w:val="28"/>
          <w:szCs w:val="28"/>
        </w:rPr>
        <w:t xml:space="preserve">(deadline: 23.59, </w:t>
      </w:r>
      <w:r w:rsidR="00DE150A">
        <w:rPr>
          <w:rFonts w:asciiTheme="majorHAnsi" w:hAnsiTheme="majorHAnsi" w:cstheme="majorHAnsi"/>
          <w:b/>
          <w:color w:val="FF0000"/>
          <w:spacing w:val="-3"/>
          <w:sz w:val="28"/>
          <w:szCs w:val="28"/>
        </w:rPr>
        <w:t>Friday</w:t>
      </w:r>
      <w:r w:rsidR="003340E6">
        <w:rPr>
          <w:rFonts w:asciiTheme="majorHAnsi" w:hAnsiTheme="majorHAnsi" w:cstheme="majorHAnsi"/>
          <w:b/>
          <w:color w:val="FF0000"/>
          <w:spacing w:val="-3"/>
          <w:sz w:val="28"/>
          <w:szCs w:val="28"/>
        </w:rPr>
        <w:t xml:space="preserve"> </w:t>
      </w:r>
      <w:r w:rsidR="00DE150A">
        <w:rPr>
          <w:rFonts w:asciiTheme="majorHAnsi" w:hAnsiTheme="majorHAnsi" w:cstheme="majorHAnsi"/>
          <w:b/>
          <w:color w:val="FF0000"/>
          <w:spacing w:val="-3"/>
          <w:sz w:val="28"/>
          <w:szCs w:val="28"/>
        </w:rPr>
        <w:t>20</w:t>
      </w:r>
      <w:r w:rsidR="003F7665">
        <w:rPr>
          <w:rFonts w:asciiTheme="majorHAnsi" w:hAnsiTheme="majorHAnsi" w:cstheme="majorHAnsi"/>
          <w:b/>
          <w:color w:val="FF0000"/>
          <w:spacing w:val="-3"/>
          <w:sz w:val="28"/>
          <w:szCs w:val="28"/>
        </w:rPr>
        <w:t xml:space="preserve"> March 202</w:t>
      </w:r>
      <w:r w:rsidR="003340E6">
        <w:rPr>
          <w:rFonts w:asciiTheme="majorHAnsi" w:hAnsiTheme="majorHAnsi" w:cstheme="majorHAnsi"/>
          <w:b/>
          <w:color w:val="FF0000"/>
          <w:spacing w:val="-3"/>
          <w:sz w:val="28"/>
          <w:szCs w:val="28"/>
        </w:rPr>
        <w:t>6</w:t>
      </w:r>
      <w:r w:rsidR="003F7665">
        <w:rPr>
          <w:rFonts w:asciiTheme="majorHAnsi" w:hAnsiTheme="majorHAnsi" w:cstheme="majorHAnsi"/>
          <w:b/>
          <w:color w:val="FF0000"/>
          <w:spacing w:val="-3"/>
          <w:sz w:val="28"/>
          <w:szCs w:val="28"/>
        </w:rPr>
        <w:t>)</w:t>
      </w:r>
    </w:p>
    <w:p w14:paraId="6F02D6A5" w14:textId="77777777" w:rsidR="001863F7" w:rsidRPr="00C01C87" w:rsidRDefault="001863F7" w:rsidP="001863F7">
      <w:pPr>
        <w:widowControl w:val="0"/>
        <w:tabs>
          <w:tab w:val="left" w:pos="-720"/>
        </w:tabs>
        <w:suppressAutoHyphens/>
        <w:autoSpaceDE w:val="0"/>
        <w:autoSpaceDN w:val="0"/>
        <w:adjustRightInd w:val="0"/>
        <w:spacing w:line="240" w:lineRule="atLeast"/>
        <w:jc w:val="both"/>
        <w:rPr>
          <w:rFonts w:asciiTheme="majorHAnsi" w:hAnsiTheme="majorHAnsi" w:cstheme="majorHAnsi"/>
          <w:spacing w:val="-3"/>
          <w:sz w:val="28"/>
          <w:szCs w:val="28"/>
        </w:rPr>
      </w:pPr>
    </w:p>
    <w:p w14:paraId="5AF17C0A" w14:textId="15062368" w:rsidR="001863F7" w:rsidRPr="00C01C87" w:rsidRDefault="001863F7" w:rsidP="001863F7">
      <w:pPr>
        <w:tabs>
          <w:tab w:val="left" w:pos="-720"/>
        </w:tabs>
        <w:suppressAutoHyphens/>
        <w:spacing w:line="240" w:lineRule="atLeast"/>
        <w:ind w:left="1080"/>
        <w:jc w:val="both"/>
        <w:rPr>
          <w:rFonts w:asciiTheme="majorHAnsi" w:hAnsiTheme="majorHAnsi" w:cstheme="majorHAnsi"/>
          <w:spacing w:val="-3"/>
          <w:sz w:val="28"/>
          <w:szCs w:val="28"/>
        </w:rPr>
      </w:pPr>
      <w:r w:rsidRPr="00C01C87">
        <w:rPr>
          <w:rFonts w:asciiTheme="majorHAnsi" w:hAnsiTheme="majorHAnsi" w:cstheme="majorHAnsi"/>
          <w:spacing w:val="-3"/>
          <w:sz w:val="28"/>
          <w:szCs w:val="28"/>
        </w:rPr>
        <w:t>Write ONE commentary of 1500 words on a visual source. You may select your own image on which to comment but you should ensure that you do not repeat material you may use in your essay. You may wish to choose a manuscript depiction (such as one of the manuscripts from early Cîteaux), or a building or architectural feature from a Cistercian abbey, or a ground plan.</w:t>
      </w:r>
      <w:r>
        <w:rPr>
          <w:rFonts w:asciiTheme="majorHAnsi" w:hAnsiTheme="majorHAnsi" w:cstheme="majorHAnsi"/>
          <w:spacing w:val="-3"/>
          <w:sz w:val="28"/>
          <w:szCs w:val="28"/>
        </w:rPr>
        <w:t xml:space="preserve"> P</w:t>
      </w:r>
      <w:r w:rsidRPr="00C01C87">
        <w:rPr>
          <w:rFonts w:asciiTheme="majorHAnsi" w:hAnsiTheme="majorHAnsi" w:cstheme="majorHAnsi"/>
          <w:spacing w:val="-3"/>
          <w:sz w:val="28"/>
          <w:szCs w:val="28"/>
        </w:rPr>
        <w:t xml:space="preserve">lease ask if you need guidance. </w:t>
      </w:r>
    </w:p>
    <w:p w14:paraId="7D306E76" w14:textId="77777777" w:rsidR="001863F7" w:rsidRPr="00C01C87" w:rsidRDefault="001863F7" w:rsidP="001863F7">
      <w:pPr>
        <w:tabs>
          <w:tab w:val="left" w:pos="-720"/>
        </w:tabs>
        <w:suppressAutoHyphens/>
        <w:spacing w:line="240" w:lineRule="atLeast"/>
        <w:ind w:left="1080"/>
        <w:jc w:val="both"/>
        <w:rPr>
          <w:rFonts w:asciiTheme="majorHAnsi" w:hAnsiTheme="majorHAnsi" w:cstheme="majorHAnsi"/>
          <w:spacing w:val="-3"/>
          <w:sz w:val="28"/>
          <w:szCs w:val="28"/>
        </w:rPr>
      </w:pPr>
    </w:p>
    <w:p w14:paraId="460A951C" w14:textId="65F663AF" w:rsidR="001863F7" w:rsidRPr="003F7665" w:rsidRDefault="001863F7" w:rsidP="001863F7">
      <w:pPr>
        <w:widowControl w:val="0"/>
        <w:tabs>
          <w:tab w:val="left" w:pos="-720"/>
        </w:tabs>
        <w:suppressAutoHyphens/>
        <w:autoSpaceDE w:val="0"/>
        <w:autoSpaceDN w:val="0"/>
        <w:adjustRightInd w:val="0"/>
        <w:spacing w:line="240" w:lineRule="atLeast"/>
        <w:jc w:val="both"/>
        <w:rPr>
          <w:rFonts w:asciiTheme="majorHAnsi" w:hAnsiTheme="majorHAnsi" w:cstheme="majorHAnsi"/>
          <w:b/>
          <w:bCs/>
          <w:color w:val="FF0000"/>
          <w:spacing w:val="-3"/>
          <w:sz w:val="28"/>
          <w:szCs w:val="28"/>
        </w:rPr>
      </w:pPr>
      <w:r w:rsidRPr="00C01C87">
        <w:rPr>
          <w:rFonts w:asciiTheme="majorHAnsi" w:hAnsiTheme="majorHAnsi" w:cstheme="majorHAnsi"/>
          <w:b/>
          <w:bCs/>
          <w:spacing w:val="-3"/>
          <w:sz w:val="28"/>
          <w:szCs w:val="28"/>
        </w:rPr>
        <w:t>Analysis of a documentary or literary source</w:t>
      </w:r>
      <w:r w:rsidR="003F7665">
        <w:rPr>
          <w:rFonts w:asciiTheme="majorHAnsi" w:hAnsiTheme="majorHAnsi" w:cstheme="majorHAnsi"/>
          <w:b/>
          <w:bCs/>
          <w:spacing w:val="-3"/>
          <w:sz w:val="28"/>
          <w:szCs w:val="28"/>
        </w:rPr>
        <w:t xml:space="preserve"> </w:t>
      </w:r>
      <w:r w:rsidR="003F7665">
        <w:rPr>
          <w:rFonts w:asciiTheme="majorHAnsi" w:hAnsiTheme="majorHAnsi" w:cstheme="majorHAnsi"/>
          <w:b/>
          <w:bCs/>
          <w:color w:val="FF0000"/>
          <w:spacing w:val="-3"/>
          <w:sz w:val="28"/>
          <w:szCs w:val="28"/>
        </w:rPr>
        <w:t xml:space="preserve">(deadline: 23.59, </w:t>
      </w:r>
      <w:r w:rsidR="00DE150A">
        <w:rPr>
          <w:rFonts w:asciiTheme="majorHAnsi" w:hAnsiTheme="majorHAnsi" w:cstheme="majorHAnsi"/>
          <w:b/>
          <w:bCs/>
          <w:color w:val="FF0000"/>
          <w:spacing w:val="-3"/>
          <w:sz w:val="28"/>
          <w:szCs w:val="28"/>
        </w:rPr>
        <w:t xml:space="preserve">Friday 3 April </w:t>
      </w:r>
      <w:r w:rsidR="003F7665">
        <w:rPr>
          <w:rFonts w:asciiTheme="majorHAnsi" w:hAnsiTheme="majorHAnsi" w:cstheme="majorHAnsi"/>
          <w:b/>
          <w:bCs/>
          <w:color w:val="FF0000"/>
          <w:spacing w:val="-3"/>
          <w:sz w:val="28"/>
          <w:szCs w:val="28"/>
        </w:rPr>
        <w:t xml:space="preserve"> 202</w:t>
      </w:r>
      <w:r w:rsidR="003F1DC4">
        <w:rPr>
          <w:rFonts w:asciiTheme="majorHAnsi" w:hAnsiTheme="majorHAnsi" w:cstheme="majorHAnsi"/>
          <w:b/>
          <w:bCs/>
          <w:color w:val="FF0000"/>
          <w:spacing w:val="-3"/>
          <w:sz w:val="28"/>
          <w:szCs w:val="28"/>
        </w:rPr>
        <w:t>6</w:t>
      </w:r>
      <w:r w:rsidR="003F7665">
        <w:rPr>
          <w:rFonts w:asciiTheme="majorHAnsi" w:hAnsiTheme="majorHAnsi" w:cstheme="majorHAnsi"/>
          <w:b/>
          <w:bCs/>
          <w:color w:val="FF0000"/>
          <w:spacing w:val="-3"/>
          <w:sz w:val="28"/>
          <w:szCs w:val="28"/>
        </w:rPr>
        <w:t>)</w:t>
      </w:r>
    </w:p>
    <w:p w14:paraId="1F0730E9" w14:textId="77777777" w:rsidR="001863F7" w:rsidRDefault="001863F7" w:rsidP="001863F7">
      <w:pPr>
        <w:tabs>
          <w:tab w:val="left" w:pos="-720"/>
        </w:tabs>
        <w:suppressAutoHyphens/>
        <w:spacing w:line="240" w:lineRule="atLeast"/>
        <w:ind w:left="1134"/>
        <w:jc w:val="both"/>
        <w:rPr>
          <w:rFonts w:asciiTheme="majorHAnsi" w:hAnsiTheme="majorHAnsi" w:cstheme="majorHAnsi"/>
          <w:spacing w:val="-3"/>
          <w:sz w:val="28"/>
          <w:szCs w:val="28"/>
        </w:rPr>
      </w:pPr>
    </w:p>
    <w:p w14:paraId="71EC1709" w14:textId="7734C1BA" w:rsidR="001863F7" w:rsidRPr="00A406E5" w:rsidRDefault="001863F7" w:rsidP="001863F7">
      <w:pPr>
        <w:tabs>
          <w:tab w:val="left" w:pos="-720"/>
        </w:tabs>
        <w:suppressAutoHyphens/>
        <w:spacing w:line="240" w:lineRule="atLeast"/>
        <w:ind w:left="1134"/>
        <w:jc w:val="both"/>
        <w:rPr>
          <w:rFonts w:ascii="Arial" w:hAnsi="Arial" w:cs="Arial"/>
          <w:sz w:val="24"/>
          <w:szCs w:val="24"/>
        </w:rPr>
      </w:pPr>
      <w:r w:rsidRPr="00C01C87">
        <w:rPr>
          <w:rFonts w:asciiTheme="majorHAnsi" w:hAnsiTheme="majorHAnsi" w:cstheme="majorHAnsi"/>
          <w:spacing w:val="-3"/>
          <w:sz w:val="28"/>
          <w:szCs w:val="28"/>
        </w:rPr>
        <w:t xml:space="preserve">Write ONE commentary of 1500 words on a documentary or literary source. The aim here is to analyse its value and limitations as a historical source. You need to think about who the author was (if </w:t>
      </w:r>
      <w:r>
        <w:rPr>
          <w:rFonts w:asciiTheme="majorHAnsi" w:hAnsiTheme="majorHAnsi" w:cstheme="majorHAnsi"/>
          <w:spacing w:val="-3"/>
          <w:sz w:val="28"/>
          <w:szCs w:val="28"/>
        </w:rPr>
        <w:t>known</w:t>
      </w:r>
      <w:r w:rsidRPr="00C01C87">
        <w:rPr>
          <w:rFonts w:asciiTheme="majorHAnsi" w:hAnsiTheme="majorHAnsi" w:cstheme="majorHAnsi"/>
          <w:spacing w:val="-3"/>
          <w:sz w:val="28"/>
          <w:szCs w:val="28"/>
        </w:rPr>
        <w:t xml:space="preserve">); </w:t>
      </w:r>
      <w:r>
        <w:rPr>
          <w:rFonts w:asciiTheme="majorHAnsi" w:hAnsiTheme="majorHAnsi" w:cstheme="majorHAnsi"/>
          <w:spacing w:val="-3"/>
          <w:sz w:val="28"/>
          <w:szCs w:val="28"/>
        </w:rPr>
        <w:t>can we date the composition or compilation of the source</w:t>
      </w:r>
      <w:r w:rsidRPr="00C01C87">
        <w:rPr>
          <w:rFonts w:asciiTheme="majorHAnsi" w:hAnsiTheme="majorHAnsi" w:cstheme="majorHAnsi"/>
          <w:spacing w:val="-3"/>
          <w:sz w:val="28"/>
          <w:szCs w:val="28"/>
        </w:rPr>
        <w:t xml:space="preserve">? what was </w:t>
      </w:r>
      <w:r>
        <w:rPr>
          <w:rFonts w:asciiTheme="majorHAnsi" w:hAnsiTheme="majorHAnsi" w:cstheme="majorHAnsi"/>
          <w:spacing w:val="-3"/>
          <w:sz w:val="28"/>
          <w:szCs w:val="28"/>
        </w:rPr>
        <w:t>its</w:t>
      </w:r>
      <w:r w:rsidRPr="00C01C87">
        <w:rPr>
          <w:rFonts w:asciiTheme="majorHAnsi" w:hAnsiTheme="majorHAnsi" w:cstheme="majorHAnsi"/>
          <w:spacing w:val="-3"/>
          <w:sz w:val="28"/>
          <w:szCs w:val="28"/>
        </w:rPr>
        <w:t xml:space="preserve"> purpos</w:t>
      </w:r>
      <w:r>
        <w:rPr>
          <w:rFonts w:asciiTheme="majorHAnsi" w:hAnsiTheme="majorHAnsi" w:cstheme="majorHAnsi"/>
          <w:spacing w:val="-3"/>
          <w:sz w:val="28"/>
          <w:szCs w:val="28"/>
        </w:rPr>
        <w:t>e</w:t>
      </w:r>
      <w:r w:rsidRPr="00C01C87">
        <w:rPr>
          <w:rFonts w:asciiTheme="majorHAnsi" w:hAnsiTheme="majorHAnsi" w:cstheme="majorHAnsi"/>
          <w:spacing w:val="-3"/>
          <w:sz w:val="28"/>
          <w:szCs w:val="28"/>
        </w:rPr>
        <w:t>? If the document is a legal or constitutional one (such as a charter, or a statute of the Cistercian General Chapter), you will need to consider in what circumstances the document was issued and what purpose it was intended to serve. These questions WHO</w:t>
      </w:r>
      <w:r>
        <w:rPr>
          <w:rFonts w:asciiTheme="majorHAnsi" w:hAnsiTheme="majorHAnsi" w:cstheme="majorHAnsi"/>
          <w:spacing w:val="-3"/>
          <w:sz w:val="28"/>
          <w:szCs w:val="28"/>
        </w:rPr>
        <w:t>?</w:t>
      </w:r>
      <w:r w:rsidRPr="00C01C87">
        <w:rPr>
          <w:rFonts w:asciiTheme="majorHAnsi" w:hAnsiTheme="majorHAnsi" w:cstheme="majorHAnsi"/>
          <w:spacing w:val="-3"/>
          <w:sz w:val="28"/>
          <w:szCs w:val="28"/>
        </w:rPr>
        <w:t xml:space="preserve"> WHEN</w:t>
      </w:r>
      <w:r>
        <w:rPr>
          <w:rFonts w:asciiTheme="majorHAnsi" w:hAnsiTheme="majorHAnsi" w:cstheme="majorHAnsi"/>
          <w:spacing w:val="-3"/>
          <w:sz w:val="28"/>
          <w:szCs w:val="28"/>
        </w:rPr>
        <w:t xml:space="preserve">? </w:t>
      </w:r>
      <w:r w:rsidRPr="00C01C87">
        <w:rPr>
          <w:rFonts w:asciiTheme="majorHAnsi" w:hAnsiTheme="majorHAnsi" w:cstheme="majorHAnsi"/>
          <w:spacing w:val="-3"/>
          <w:sz w:val="28"/>
          <w:szCs w:val="28"/>
        </w:rPr>
        <w:t>WHY?</w:t>
      </w:r>
      <w:r>
        <w:rPr>
          <w:rFonts w:asciiTheme="majorHAnsi" w:hAnsiTheme="majorHAnsi" w:cstheme="majorHAnsi"/>
          <w:spacing w:val="-3"/>
          <w:sz w:val="28"/>
          <w:szCs w:val="28"/>
        </w:rPr>
        <w:t xml:space="preserve"> </w:t>
      </w:r>
      <w:r w:rsidRPr="00C01C87">
        <w:rPr>
          <w:rFonts w:asciiTheme="majorHAnsi" w:hAnsiTheme="majorHAnsi" w:cstheme="majorHAnsi"/>
          <w:spacing w:val="-3"/>
          <w:sz w:val="28"/>
          <w:szCs w:val="28"/>
        </w:rPr>
        <w:t xml:space="preserve">will help you to assess the value and limitations of the source. </w:t>
      </w:r>
      <w:r>
        <w:rPr>
          <w:rFonts w:asciiTheme="majorHAnsi" w:hAnsiTheme="majorHAnsi" w:cstheme="majorHAnsi"/>
          <w:spacing w:val="-3"/>
          <w:sz w:val="28"/>
          <w:szCs w:val="28"/>
        </w:rPr>
        <w:t>Again, please do not hesitate to ask for guidance.</w:t>
      </w:r>
    </w:p>
    <w:p w14:paraId="093C9D8C" w14:textId="77777777" w:rsidR="001863F7" w:rsidRPr="00A406E5" w:rsidRDefault="001863F7" w:rsidP="001863F7">
      <w:pPr>
        <w:ind w:left="720"/>
        <w:rPr>
          <w:rFonts w:ascii="Arial" w:hAnsi="Arial" w:cs="Arial"/>
          <w:sz w:val="24"/>
          <w:szCs w:val="24"/>
        </w:rPr>
      </w:pPr>
    </w:p>
    <w:p w14:paraId="7574BF46" w14:textId="4FA2F999" w:rsidR="001863F7" w:rsidRPr="003F7665" w:rsidRDefault="001863F7" w:rsidP="001863F7">
      <w:pPr>
        <w:tabs>
          <w:tab w:val="left" w:pos="-720"/>
        </w:tabs>
        <w:suppressAutoHyphens/>
        <w:spacing w:line="240" w:lineRule="atLeast"/>
        <w:rPr>
          <w:rFonts w:asciiTheme="majorHAnsi" w:hAnsiTheme="majorHAnsi" w:cstheme="majorHAnsi"/>
          <w:b/>
          <w:bCs/>
          <w:color w:val="FF0000"/>
          <w:spacing w:val="-3"/>
          <w:sz w:val="28"/>
          <w:szCs w:val="28"/>
        </w:rPr>
      </w:pPr>
      <w:r w:rsidRPr="00C01C87">
        <w:rPr>
          <w:rFonts w:asciiTheme="majorHAnsi" w:hAnsiTheme="majorHAnsi" w:cstheme="majorHAnsi"/>
          <w:b/>
          <w:spacing w:val="-3"/>
          <w:sz w:val="28"/>
          <w:szCs w:val="28"/>
        </w:rPr>
        <w:t xml:space="preserve">Essay: </w:t>
      </w:r>
      <w:r w:rsidRPr="00C01C87">
        <w:rPr>
          <w:rFonts w:asciiTheme="majorHAnsi" w:hAnsiTheme="majorHAnsi" w:cstheme="majorHAnsi"/>
          <w:b/>
          <w:bCs/>
          <w:spacing w:val="-3"/>
          <w:sz w:val="28"/>
          <w:szCs w:val="28"/>
        </w:rPr>
        <w:t>You are required to write ONE essay of 4,500 words. Please upload this</w:t>
      </w:r>
      <w:r>
        <w:rPr>
          <w:rFonts w:asciiTheme="majorHAnsi" w:hAnsiTheme="majorHAnsi" w:cstheme="majorHAnsi"/>
          <w:b/>
          <w:bCs/>
          <w:spacing w:val="-3"/>
          <w:sz w:val="28"/>
          <w:szCs w:val="28"/>
        </w:rPr>
        <w:t xml:space="preserve"> </w:t>
      </w:r>
      <w:r w:rsidRPr="00C01C87">
        <w:rPr>
          <w:rFonts w:asciiTheme="majorHAnsi" w:hAnsiTheme="majorHAnsi" w:cstheme="majorHAnsi"/>
          <w:b/>
          <w:bCs/>
          <w:spacing w:val="-3"/>
          <w:sz w:val="28"/>
          <w:szCs w:val="28"/>
        </w:rPr>
        <w:t>to the Essay submission link on Moodle.</w:t>
      </w:r>
      <w:r w:rsidR="003F7665">
        <w:rPr>
          <w:rFonts w:asciiTheme="majorHAnsi" w:hAnsiTheme="majorHAnsi" w:cstheme="majorHAnsi"/>
          <w:b/>
          <w:bCs/>
          <w:spacing w:val="-3"/>
          <w:sz w:val="28"/>
          <w:szCs w:val="28"/>
        </w:rPr>
        <w:t xml:space="preserve"> </w:t>
      </w:r>
      <w:r w:rsidR="003F7665">
        <w:rPr>
          <w:rFonts w:asciiTheme="majorHAnsi" w:hAnsiTheme="majorHAnsi" w:cstheme="majorHAnsi"/>
          <w:b/>
          <w:bCs/>
          <w:color w:val="FF0000"/>
          <w:spacing w:val="-3"/>
          <w:sz w:val="28"/>
          <w:szCs w:val="28"/>
        </w:rPr>
        <w:t xml:space="preserve">(deadline: 23.59, </w:t>
      </w:r>
      <w:r w:rsidR="00DE150A">
        <w:rPr>
          <w:rFonts w:asciiTheme="majorHAnsi" w:hAnsiTheme="majorHAnsi" w:cstheme="majorHAnsi"/>
          <w:b/>
          <w:bCs/>
          <w:color w:val="FF0000"/>
          <w:spacing w:val="-3"/>
          <w:sz w:val="28"/>
          <w:szCs w:val="28"/>
        </w:rPr>
        <w:t>Friday 4 May</w:t>
      </w:r>
      <w:r w:rsidR="003F7665">
        <w:rPr>
          <w:rFonts w:asciiTheme="majorHAnsi" w:hAnsiTheme="majorHAnsi" w:cstheme="majorHAnsi"/>
          <w:b/>
          <w:bCs/>
          <w:color w:val="FF0000"/>
          <w:spacing w:val="-3"/>
          <w:sz w:val="28"/>
          <w:szCs w:val="28"/>
        </w:rPr>
        <w:t xml:space="preserve"> 202</w:t>
      </w:r>
      <w:r w:rsidR="00DE150A">
        <w:rPr>
          <w:rFonts w:asciiTheme="majorHAnsi" w:hAnsiTheme="majorHAnsi" w:cstheme="majorHAnsi"/>
          <w:b/>
          <w:bCs/>
          <w:color w:val="FF0000"/>
          <w:spacing w:val="-3"/>
          <w:sz w:val="28"/>
          <w:szCs w:val="28"/>
        </w:rPr>
        <w:t>6</w:t>
      </w:r>
      <w:r w:rsidR="003F7665">
        <w:rPr>
          <w:rFonts w:asciiTheme="majorHAnsi" w:hAnsiTheme="majorHAnsi" w:cstheme="majorHAnsi"/>
          <w:b/>
          <w:bCs/>
          <w:color w:val="FF0000"/>
          <w:spacing w:val="-3"/>
          <w:sz w:val="28"/>
          <w:szCs w:val="28"/>
        </w:rPr>
        <w:t>)</w:t>
      </w:r>
    </w:p>
    <w:p w14:paraId="1ADAE235" w14:textId="77777777" w:rsidR="001863F7" w:rsidRPr="00C01C87" w:rsidRDefault="001863F7" w:rsidP="001863F7">
      <w:pPr>
        <w:tabs>
          <w:tab w:val="left" w:pos="-720"/>
        </w:tabs>
        <w:suppressAutoHyphens/>
        <w:spacing w:line="240" w:lineRule="atLeast"/>
        <w:jc w:val="both"/>
        <w:rPr>
          <w:rFonts w:asciiTheme="majorHAnsi" w:hAnsiTheme="majorHAnsi" w:cstheme="majorHAnsi"/>
          <w:spacing w:val="-3"/>
          <w:sz w:val="28"/>
          <w:szCs w:val="28"/>
        </w:rPr>
      </w:pPr>
    </w:p>
    <w:p w14:paraId="63DBF9C2" w14:textId="4EC72F73" w:rsidR="001863F7" w:rsidRPr="00DA788B" w:rsidRDefault="001863F7" w:rsidP="004411B0">
      <w:pPr>
        <w:tabs>
          <w:tab w:val="left" w:pos="-1440"/>
          <w:tab w:val="left" w:pos="-720"/>
          <w:tab w:val="left" w:pos="0"/>
        </w:tabs>
        <w:suppressAutoHyphens/>
        <w:spacing w:line="240" w:lineRule="atLeast"/>
        <w:ind w:left="720" w:hanging="720"/>
        <w:jc w:val="both"/>
        <w:rPr>
          <w:rFonts w:asciiTheme="majorHAnsi" w:hAnsiTheme="majorHAnsi" w:cstheme="majorHAnsi"/>
          <w:spacing w:val="-3"/>
          <w:sz w:val="28"/>
          <w:szCs w:val="28"/>
        </w:rPr>
      </w:pPr>
    </w:p>
    <w:p w14:paraId="4A7436A1" w14:textId="77777777" w:rsidR="004411B0" w:rsidRPr="00C01C87" w:rsidRDefault="004411B0" w:rsidP="004411B0">
      <w:pPr>
        <w:tabs>
          <w:tab w:val="left" w:pos="-1440"/>
          <w:tab w:val="left" w:pos="-720"/>
          <w:tab w:val="left" w:pos="0"/>
        </w:tabs>
        <w:suppressAutoHyphens/>
        <w:spacing w:line="240" w:lineRule="atLeast"/>
        <w:ind w:left="720" w:hanging="720"/>
        <w:jc w:val="both"/>
        <w:rPr>
          <w:rFonts w:asciiTheme="majorHAnsi" w:hAnsiTheme="majorHAnsi" w:cstheme="majorHAnsi"/>
          <w:spacing w:val="-3"/>
          <w:sz w:val="28"/>
          <w:szCs w:val="28"/>
        </w:rPr>
      </w:pPr>
      <w:r w:rsidRPr="00C01C87">
        <w:rPr>
          <w:rFonts w:asciiTheme="majorHAnsi" w:hAnsiTheme="majorHAnsi" w:cstheme="majorHAnsi"/>
          <w:spacing w:val="-3"/>
          <w:sz w:val="28"/>
          <w:szCs w:val="28"/>
        </w:rPr>
        <w:t>1</w:t>
      </w:r>
      <w:r w:rsidRPr="00C01C87">
        <w:rPr>
          <w:rFonts w:asciiTheme="majorHAnsi" w:hAnsiTheme="majorHAnsi" w:cstheme="majorHAnsi"/>
          <w:spacing w:val="-3"/>
          <w:sz w:val="28"/>
          <w:szCs w:val="28"/>
        </w:rPr>
        <w:tab/>
        <w:t xml:space="preserve">How have recent historiographical debates, for instance the work of Constance Berman, led to a reconsideration of the nature of the foundation of Cîteaux and the nature of the early Cistercian </w:t>
      </w:r>
      <w:r>
        <w:rPr>
          <w:rFonts w:asciiTheme="majorHAnsi" w:hAnsiTheme="majorHAnsi" w:cstheme="majorHAnsi"/>
          <w:spacing w:val="-3"/>
          <w:sz w:val="28"/>
          <w:szCs w:val="28"/>
        </w:rPr>
        <w:t>O</w:t>
      </w:r>
      <w:r w:rsidRPr="00C01C87">
        <w:rPr>
          <w:rFonts w:asciiTheme="majorHAnsi" w:hAnsiTheme="majorHAnsi" w:cstheme="majorHAnsi"/>
          <w:spacing w:val="-3"/>
          <w:sz w:val="28"/>
          <w:szCs w:val="28"/>
        </w:rPr>
        <w:t>rder?</w:t>
      </w:r>
    </w:p>
    <w:p w14:paraId="67608EE2" w14:textId="77777777" w:rsidR="004411B0" w:rsidRPr="00C01C87" w:rsidRDefault="004411B0" w:rsidP="004411B0">
      <w:pPr>
        <w:tabs>
          <w:tab w:val="left" w:pos="-1440"/>
          <w:tab w:val="left" w:pos="-720"/>
        </w:tabs>
        <w:suppressAutoHyphens/>
        <w:spacing w:line="240" w:lineRule="atLeast"/>
        <w:jc w:val="both"/>
        <w:rPr>
          <w:rFonts w:asciiTheme="majorHAnsi" w:hAnsiTheme="majorHAnsi" w:cstheme="majorHAnsi"/>
          <w:spacing w:val="-3"/>
          <w:sz w:val="28"/>
          <w:szCs w:val="28"/>
        </w:rPr>
      </w:pPr>
    </w:p>
    <w:p w14:paraId="7E56707B" w14:textId="7209894B" w:rsidR="004411B0" w:rsidRPr="00C01C87" w:rsidRDefault="004411B0" w:rsidP="004411B0">
      <w:pPr>
        <w:tabs>
          <w:tab w:val="left" w:pos="-1440"/>
          <w:tab w:val="left" w:pos="-720"/>
          <w:tab w:val="left" w:pos="0"/>
        </w:tabs>
        <w:suppressAutoHyphens/>
        <w:spacing w:line="240" w:lineRule="atLeast"/>
        <w:ind w:left="720" w:hanging="720"/>
        <w:jc w:val="both"/>
        <w:rPr>
          <w:rFonts w:asciiTheme="majorHAnsi" w:hAnsiTheme="majorHAnsi" w:cstheme="majorHAnsi"/>
          <w:spacing w:val="-3"/>
          <w:sz w:val="28"/>
          <w:szCs w:val="28"/>
        </w:rPr>
      </w:pPr>
      <w:r w:rsidRPr="00C01C87">
        <w:rPr>
          <w:rFonts w:asciiTheme="majorHAnsi" w:hAnsiTheme="majorHAnsi" w:cstheme="majorHAnsi"/>
          <w:spacing w:val="-3"/>
          <w:sz w:val="28"/>
          <w:szCs w:val="28"/>
        </w:rPr>
        <w:t>2</w:t>
      </w:r>
      <w:r w:rsidRPr="00C01C87">
        <w:rPr>
          <w:rFonts w:asciiTheme="majorHAnsi" w:hAnsiTheme="majorHAnsi" w:cstheme="majorHAnsi"/>
          <w:spacing w:val="-3"/>
          <w:sz w:val="28"/>
          <w:szCs w:val="28"/>
        </w:rPr>
        <w:tab/>
        <w:t>The Cistercians a</w:t>
      </w:r>
      <w:r w:rsidR="00DE150A">
        <w:rPr>
          <w:rFonts w:asciiTheme="majorHAnsi" w:hAnsiTheme="majorHAnsi" w:cstheme="majorHAnsi"/>
          <w:spacing w:val="-3"/>
          <w:sz w:val="28"/>
          <w:szCs w:val="28"/>
        </w:rPr>
        <w:t>re</w:t>
      </w:r>
      <w:r w:rsidRPr="00C01C87">
        <w:rPr>
          <w:rFonts w:asciiTheme="majorHAnsi" w:hAnsiTheme="majorHAnsi" w:cstheme="majorHAnsi"/>
          <w:spacing w:val="-3"/>
          <w:sz w:val="28"/>
          <w:szCs w:val="28"/>
        </w:rPr>
        <w:t xml:space="preserve"> reckoned to have been the most successful of the new religious orders of the twelfth century. Analyse the reasons that the White Monks attracted founders and benefactors. You should give some examples.</w:t>
      </w:r>
    </w:p>
    <w:p w14:paraId="55260C9A" w14:textId="77777777" w:rsidR="004411B0" w:rsidRPr="00C01C87" w:rsidRDefault="004411B0" w:rsidP="004411B0">
      <w:pPr>
        <w:tabs>
          <w:tab w:val="left" w:pos="-1440"/>
          <w:tab w:val="left" w:pos="-720"/>
        </w:tabs>
        <w:suppressAutoHyphens/>
        <w:spacing w:line="240" w:lineRule="atLeast"/>
        <w:jc w:val="both"/>
        <w:rPr>
          <w:rFonts w:asciiTheme="majorHAnsi" w:hAnsiTheme="majorHAnsi" w:cstheme="majorHAnsi"/>
          <w:spacing w:val="-3"/>
          <w:sz w:val="28"/>
          <w:szCs w:val="28"/>
        </w:rPr>
      </w:pPr>
    </w:p>
    <w:p w14:paraId="2FBE5BC5" w14:textId="77777777" w:rsidR="004411B0" w:rsidRPr="00C01C87" w:rsidRDefault="004411B0" w:rsidP="004411B0">
      <w:pPr>
        <w:tabs>
          <w:tab w:val="left" w:pos="-1440"/>
          <w:tab w:val="left" w:pos="-720"/>
          <w:tab w:val="left" w:pos="0"/>
        </w:tabs>
        <w:suppressAutoHyphens/>
        <w:spacing w:line="240" w:lineRule="atLeast"/>
        <w:ind w:left="720" w:hanging="720"/>
        <w:jc w:val="both"/>
        <w:rPr>
          <w:rFonts w:asciiTheme="majorHAnsi" w:hAnsiTheme="majorHAnsi" w:cstheme="majorHAnsi"/>
          <w:spacing w:val="-3"/>
          <w:sz w:val="28"/>
          <w:szCs w:val="28"/>
        </w:rPr>
      </w:pPr>
      <w:r w:rsidRPr="00C01C87">
        <w:rPr>
          <w:rFonts w:asciiTheme="majorHAnsi" w:hAnsiTheme="majorHAnsi" w:cstheme="majorHAnsi"/>
          <w:spacing w:val="-3"/>
          <w:sz w:val="28"/>
          <w:szCs w:val="28"/>
        </w:rPr>
        <w:t>3</w:t>
      </w:r>
      <w:r w:rsidRPr="00C01C87">
        <w:rPr>
          <w:rFonts w:asciiTheme="majorHAnsi" w:hAnsiTheme="majorHAnsi" w:cstheme="majorHAnsi"/>
          <w:spacing w:val="-3"/>
          <w:sz w:val="28"/>
          <w:szCs w:val="28"/>
        </w:rPr>
        <w:tab/>
        <w:t xml:space="preserve">How important were the </w:t>
      </w:r>
      <w:r w:rsidRPr="00C01C87">
        <w:rPr>
          <w:rFonts w:asciiTheme="majorHAnsi" w:hAnsiTheme="majorHAnsi" w:cstheme="majorHAnsi"/>
          <w:i/>
          <w:iCs/>
          <w:spacing w:val="-3"/>
          <w:sz w:val="28"/>
          <w:szCs w:val="28"/>
        </w:rPr>
        <w:t>conversi</w:t>
      </w:r>
      <w:r w:rsidRPr="00C01C87">
        <w:rPr>
          <w:rFonts w:asciiTheme="majorHAnsi" w:hAnsiTheme="majorHAnsi" w:cstheme="majorHAnsi"/>
          <w:spacing w:val="-3"/>
          <w:sz w:val="28"/>
          <w:szCs w:val="28"/>
        </w:rPr>
        <w:t xml:space="preserve"> in the development of the Cistercian Order?</w:t>
      </w:r>
    </w:p>
    <w:p w14:paraId="34D356A7" w14:textId="77777777" w:rsidR="004411B0" w:rsidRPr="00C01C87" w:rsidRDefault="004411B0" w:rsidP="004411B0">
      <w:pPr>
        <w:tabs>
          <w:tab w:val="left" w:pos="-1440"/>
          <w:tab w:val="left" w:pos="-720"/>
        </w:tabs>
        <w:suppressAutoHyphens/>
        <w:spacing w:line="240" w:lineRule="atLeast"/>
        <w:jc w:val="both"/>
        <w:rPr>
          <w:rFonts w:asciiTheme="majorHAnsi" w:hAnsiTheme="majorHAnsi" w:cstheme="majorHAnsi"/>
          <w:spacing w:val="-3"/>
          <w:sz w:val="28"/>
          <w:szCs w:val="28"/>
        </w:rPr>
      </w:pPr>
    </w:p>
    <w:p w14:paraId="2AB02673" w14:textId="77777777" w:rsidR="004411B0" w:rsidRPr="00DA788B" w:rsidRDefault="004411B0" w:rsidP="004411B0">
      <w:pPr>
        <w:tabs>
          <w:tab w:val="left" w:pos="-1440"/>
          <w:tab w:val="left" w:pos="-720"/>
          <w:tab w:val="left" w:pos="0"/>
        </w:tabs>
        <w:suppressAutoHyphens/>
        <w:spacing w:line="240" w:lineRule="atLeast"/>
        <w:ind w:left="720" w:hanging="720"/>
        <w:jc w:val="both"/>
        <w:rPr>
          <w:rFonts w:asciiTheme="majorHAnsi" w:hAnsiTheme="majorHAnsi" w:cstheme="majorHAnsi"/>
          <w:spacing w:val="-3"/>
          <w:sz w:val="28"/>
          <w:szCs w:val="28"/>
        </w:rPr>
      </w:pPr>
      <w:r w:rsidRPr="00B6082C">
        <w:rPr>
          <w:spacing w:val="-3"/>
        </w:rPr>
        <w:t>4</w:t>
      </w:r>
      <w:r w:rsidRPr="00DA788B">
        <w:rPr>
          <w:rFonts w:asciiTheme="majorHAnsi" w:hAnsiTheme="majorHAnsi" w:cstheme="majorHAnsi"/>
          <w:spacing w:val="-3"/>
          <w:sz w:val="28"/>
          <w:szCs w:val="28"/>
        </w:rPr>
        <w:tab/>
        <w:t>‘Far from the dwellings of men’. The notion of the desert looms large in Cistercian writing. How far did the tradition of the desert influence the siting of Cistercian houses and their contact with the laity, or how far can it be seen as rhetorical?</w:t>
      </w:r>
    </w:p>
    <w:p w14:paraId="42BFE531" w14:textId="77777777" w:rsidR="004411B0" w:rsidRPr="00DA788B" w:rsidRDefault="004411B0" w:rsidP="004411B0">
      <w:pPr>
        <w:tabs>
          <w:tab w:val="left" w:pos="-1440"/>
          <w:tab w:val="left" w:pos="-720"/>
          <w:tab w:val="left" w:pos="0"/>
        </w:tabs>
        <w:suppressAutoHyphens/>
        <w:spacing w:line="240" w:lineRule="atLeast"/>
        <w:ind w:left="720" w:hanging="720"/>
        <w:jc w:val="both"/>
        <w:rPr>
          <w:rFonts w:asciiTheme="majorHAnsi" w:hAnsiTheme="majorHAnsi" w:cstheme="majorHAnsi"/>
          <w:spacing w:val="-3"/>
          <w:sz w:val="28"/>
          <w:szCs w:val="28"/>
        </w:rPr>
      </w:pPr>
    </w:p>
    <w:p w14:paraId="56C8535A" w14:textId="77777777" w:rsidR="004411B0" w:rsidRDefault="004411B0" w:rsidP="004411B0">
      <w:pPr>
        <w:tabs>
          <w:tab w:val="left" w:pos="-1440"/>
          <w:tab w:val="left" w:pos="-720"/>
          <w:tab w:val="left" w:pos="0"/>
        </w:tabs>
        <w:suppressAutoHyphens/>
        <w:spacing w:line="240" w:lineRule="atLeast"/>
        <w:ind w:left="720" w:hanging="720"/>
        <w:jc w:val="both"/>
        <w:rPr>
          <w:rFonts w:ascii="Arial" w:hAnsi="Arial" w:cs="Arial"/>
          <w:sz w:val="22"/>
          <w:szCs w:val="22"/>
        </w:rPr>
      </w:pPr>
      <w:r w:rsidRPr="00DA788B">
        <w:rPr>
          <w:rFonts w:asciiTheme="majorHAnsi" w:hAnsiTheme="majorHAnsi" w:cstheme="majorHAnsi"/>
          <w:spacing w:val="-3"/>
          <w:sz w:val="28"/>
          <w:szCs w:val="28"/>
        </w:rPr>
        <w:t>5</w:t>
      </w:r>
      <w:r w:rsidRPr="00DA788B">
        <w:rPr>
          <w:rFonts w:asciiTheme="majorHAnsi" w:hAnsiTheme="majorHAnsi" w:cstheme="majorHAnsi"/>
          <w:spacing w:val="-3"/>
          <w:sz w:val="28"/>
          <w:szCs w:val="28"/>
        </w:rPr>
        <w:tab/>
        <w:t>The Cistercians have often been portrayed as hostile to the participation of women in the Cistercian Order. How far does the evidence support this view, or how far has recent scholarship caused historians to reassess it?</w:t>
      </w:r>
    </w:p>
    <w:p w14:paraId="09DB2662" w14:textId="3014045A" w:rsidR="00A3505D" w:rsidRPr="00261A3F" w:rsidRDefault="00A3505D" w:rsidP="00686AF3">
      <w:pPr>
        <w:jc w:val="both"/>
        <w:rPr>
          <w:rFonts w:ascii="Arial" w:hAnsi="Arial" w:cs="Arial"/>
          <w:b/>
          <w:bCs/>
          <w:color w:val="FF0000"/>
          <w:sz w:val="22"/>
          <w:szCs w:val="22"/>
        </w:rPr>
      </w:pPr>
    </w:p>
    <w:sectPr w:rsidR="00A3505D" w:rsidRPr="00261A3F" w:rsidSect="004A7E6B">
      <w:pgSz w:w="11894" w:h="16834"/>
      <w:pgMar w:top="1701" w:right="1134" w:bottom="1134" w:left="1701"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ED735" w14:textId="77777777" w:rsidR="00040F0E" w:rsidRDefault="00040F0E">
      <w:r>
        <w:separator/>
      </w:r>
    </w:p>
  </w:endnote>
  <w:endnote w:type="continuationSeparator" w:id="0">
    <w:p w14:paraId="4B5AAEB5" w14:textId="77777777" w:rsidR="00040F0E" w:rsidRDefault="00040F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E43D1E" w14:textId="77777777" w:rsidR="00040F0E" w:rsidRDefault="00040F0E">
      <w:r>
        <w:separator/>
      </w:r>
    </w:p>
  </w:footnote>
  <w:footnote w:type="continuationSeparator" w:id="0">
    <w:p w14:paraId="2E980EC9" w14:textId="77777777" w:rsidR="00040F0E" w:rsidRDefault="00040F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114A27"/>
    <w:multiLevelType w:val="hybridMultilevel"/>
    <w:tmpl w:val="111837CC"/>
    <w:lvl w:ilvl="0" w:tplc="3ECA26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C96BBF"/>
    <w:multiLevelType w:val="hybridMultilevel"/>
    <w:tmpl w:val="EBC8FB82"/>
    <w:lvl w:ilvl="0" w:tplc="777A1A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154D17"/>
    <w:multiLevelType w:val="hybridMultilevel"/>
    <w:tmpl w:val="EBC8FB8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804495"/>
    <w:multiLevelType w:val="hybridMultilevel"/>
    <w:tmpl w:val="15907F6A"/>
    <w:lvl w:ilvl="0" w:tplc="D5F83FAC">
      <w:start w:val="1"/>
      <w:numFmt w:val="lowerRoman"/>
      <w:lvlText w:val="(%1)"/>
      <w:lvlJc w:val="left"/>
      <w:pPr>
        <w:ind w:left="1080" w:hanging="72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750D54"/>
    <w:multiLevelType w:val="hybridMultilevel"/>
    <w:tmpl w:val="F7E82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19528198">
    <w:abstractNumId w:val="2"/>
  </w:num>
  <w:num w:numId="2" w16cid:durableId="372534304">
    <w:abstractNumId w:val="13"/>
  </w:num>
  <w:num w:numId="3" w16cid:durableId="803155822">
    <w:abstractNumId w:val="20"/>
  </w:num>
  <w:num w:numId="4" w16cid:durableId="332419356">
    <w:abstractNumId w:val="16"/>
  </w:num>
  <w:num w:numId="5" w16cid:durableId="840316067">
    <w:abstractNumId w:val="11"/>
  </w:num>
  <w:num w:numId="6" w16cid:durableId="1492521581">
    <w:abstractNumId w:val="19"/>
  </w:num>
  <w:num w:numId="7" w16cid:durableId="1247426094">
    <w:abstractNumId w:val="5"/>
  </w:num>
  <w:num w:numId="8" w16cid:durableId="1816607867">
    <w:abstractNumId w:val="18"/>
  </w:num>
  <w:num w:numId="9" w16cid:durableId="174419823">
    <w:abstractNumId w:val="15"/>
  </w:num>
  <w:num w:numId="10" w16cid:durableId="2064716476">
    <w:abstractNumId w:val="7"/>
  </w:num>
  <w:num w:numId="11" w16cid:durableId="655886810">
    <w:abstractNumId w:val="8"/>
  </w:num>
  <w:num w:numId="12" w16cid:durableId="214050423">
    <w:abstractNumId w:val="12"/>
  </w:num>
  <w:num w:numId="13" w16cid:durableId="805246410">
    <w:abstractNumId w:val="17"/>
  </w:num>
  <w:num w:numId="14" w16cid:durableId="1624188323">
    <w:abstractNumId w:val="6"/>
  </w:num>
  <w:num w:numId="15" w16cid:durableId="441462867">
    <w:abstractNumId w:val="0"/>
  </w:num>
  <w:num w:numId="16" w16cid:durableId="477459820">
    <w:abstractNumId w:val="9"/>
  </w:num>
  <w:num w:numId="17" w16cid:durableId="102505570">
    <w:abstractNumId w:val="1"/>
  </w:num>
  <w:num w:numId="18" w16cid:durableId="204215821">
    <w:abstractNumId w:val="10"/>
  </w:num>
  <w:num w:numId="19" w16cid:durableId="109250869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40798354">
    <w:abstractNumId w:val="14"/>
  </w:num>
  <w:num w:numId="21" w16cid:durableId="1929072819">
    <w:abstractNumId w:val="3"/>
  </w:num>
  <w:num w:numId="22" w16cid:durableId="7918266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0C"/>
    <w:rsid w:val="00011666"/>
    <w:rsid w:val="00011C22"/>
    <w:rsid w:val="00026B02"/>
    <w:rsid w:val="0003618D"/>
    <w:rsid w:val="00040F0E"/>
    <w:rsid w:val="00050AF9"/>
    <w:rsid w:val="000822E5"/>
    <w:rsid w:val="000971FC"/>
    <w:rsid w:val="000A2A3A"/>
    <w:rsid w:val="000A492A"/>
    <w:rsid w:val="000B6520"/>
    <w:rsid w:val="000C4F03"/>
    <w:rsid w:val="000D2F80"/>
    <w:rsid w:val="000E413A"/>
    <w:rsid w:val="000F5AA3"/>
    <w:rsid w:val="00100396"/>
    <w:rsid w:val="00100B5C"/>
    <w:rsid w:val="00103507"/>
    <w:rsid w:val="001057F8"/>
    <w:rsid w:val="001106E9"/>
    <w:rsid w:val="00124CA5"/>
    <w:rsid w:val="00134F77"/>
    <w:rsid w:val="00152E9D"/>
    <w:rsid w:val="00154487"/>
    <w:rsid w:val="001725F7"/>
    <w:rsid w:val="0017512A"/>
    <w:rsid w:val="001863F7"/>
    <w:rsid w:val="001879AA"/>
    <w:rsid w:val="00196958"/>
    <w:rsid w:val="001A1369"/>
    <w:rsid w:val="001A1E39"/>
    <w:rsid w:val="001A24F3"/>
    <w:rsid w:val="001A4DC8"/>
    <w:rsid w:val="001B405C"/>
    <w:rsid w:val="001B4E66"/>
    <w:rsid w:val="001B5F45"/>
    <w:rsid w:val="001E1050"/>
    <w:rsid w:val="001E1E1F"/>
    <w:rsid w:val="001E2007"/>
    <w:rsid w:val="001E57C1"/>
    <w:rsid w:val="001F07EF"/>
    <w:rsid w:val="001F50B6"/>
    <w:rsid w:val="001F6D7A"/>
    <w:rsid w:val="0022746E"/>
    <w:rsid w:val="00232A99"/>
    <w:rsid w:val="00235F71"/>
    <w:rsid w:val="002444CA"/>
    <w:rsid w:val="002466CE"/>
    <w:rsid w:val="00260DE6"/>
    <w:rsid w:val="00261A3F"/>
    <w:rsid w:val="00272321"/>
    <w:rsid w:val="00273FEE"/>
    <w:rsid w:val="0028204E"/>
    <w:rsid w:val="0028591B"/>
    <w:rsid w:val="00291841"/>
    <w:rsid w:val="002C449B"/>
    <w:rsid w:val="002C6040"/>
    <w:rsid w:val="002D5B3F"/>
    <w:rsid w:val="002E272E"/>
    <w:rsid w:val="002F1F21"/>
    <w:rsid w:val="002F5778"/>
    <w:rsid w:val="003223E0"/>
    <w:rsid w:val="003340E6"/>
    <w:rsid w:val="00352C4A"/>
    <w:rsid w:val="00362560"/>
    <w:rsid w:val="003732FD"/>
    <w:rsid w:val="003753B2"/>
    <w:rsid w:val="00376559"/>
    <w:rsid w:val="00382BAA"/>
    <w:rsid w:val="00384D73"/>
    <w:rsid w:val="00393EB6"/>
    <w:rsid w:val="003A3CE5"/>
    <w:rsid w:val="003B366F"/>
    <w:rsid w:val="003B3F9D"/>
    <w:rsid w:val="003B6C95"/>
    <w:rsid w:val="003C529D"/>
    <w:rsid w:val="003E5751"/>
    <w:rsid w:val="003F1DC4"/>
    <w:rsid w:val="003F7665"/>
    <w:rsid w:val="00404630"/>
    <w:rsid w:val="004046A9"/>
    <w:rsid w:val="00404C50"/>
    <w:rsid w:val="00423934"/>
    <w:rsid w:val="00426244"/>
    <w:rsid w:val="004411B0"/>
    <w:rsid w:val="00470A38"/>
    <w:rsid w:val="004874DE"/>
    <w:rsid w:val="004A1FB6"/>
    <w:rsid w:val="004A7E6B"/>
    <w:rsid w:val="004B5334"/>
    <w:rsid w:val="004B6C14"/>
    <w:rsid w:val="004C4F19"/>
    <w:rsid w:val="004D5E9B"/>
    <w:rsid w:val="004D63D9"/>
    <w:rsid w:val="004E6585"/>
    <w:rsid w:val="004F515C"/>
    <w:rsid w:val="0050249F"/>
    <w:rsid w:val="00524566"/>
    <w:rsid w:val="00530BEF"/>
    <w:rsid w:val="00552351"/>
    <w:rsid w:val="005551B6"/>
    <w:rsid w:val="00561F00"/>
    <w:rsid w:val="00562C4E"/>
    <w:rsid w:val="00562DEC"/>
    <w:rsid w:val="005733A3"/>
    <w:rsid w:val="00573D64"/>
    <w:rsid w:val="00576AB4"/>
    <w:rsid w:val="00577917"/>
    <w:rsid w:val="00581014"/>
    <w:rsid w:val="00590667"/>
    <w:rsid w:val="005969E2"/>
    <w:rsid w:val="005A1689"/>
    <w:rsid w:val="005B61CD"/>
    <w:rsid w:val="005D1D58"/>
    <w:rsid w:val="005D432C"/>
    <w:rsid w:val="005E285E"/>
    <w:rsid w:val="005E72F8"/>
    <w:rsid w:val="005F0579"/>
    <w:rsid w:val="005F2DF7"/>
    <w:rsid w:val="005F3A53"/>
    <w:rsid w:val="006062A3"/>
    <w:rsid w:val="00610E08"/>
    <w:rsid w:val="00611F0E"/>
    <w:rsid w:val="006140BF"/>
    <w:rsid w:val="006161BE"/>
    <w:rsid w:val="00620787"/>
    <w:rsid w:val="00632434"/>
    <w:rsid w:val="0063478F"/>
    <w:rsid w:val="00644256"/>
    <w:rsid w:val="00661D6F"/>
    <w:rsid w:val="006628E9"/>
    <w:rsid w:val="0066725E"/>
    <w:rsid w:val="006716C7"/>
    <w:rsid w:val="00676241"/>
    <w:rsid w:val="00681208"/>
    <w:rsid w:val="00681FA9"/>
    <w:rsid w:val="00686AF3"/>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787E"/>
    <w:rsid w:val="00757839"/>
    <w:rsid w:val="00764A7C"/>
    <w:rsid w:val="00770C81"/>
    <w:rsid w:val="00791024"/>
    <w:rsid w:val="00793F0A"/>
    <w:rsid w:val="007A2657"/>
    <w:rsid w:val="007A4EA7"/>
    <w:rsid w:val="007C682C"/>
    <w:rsid w:val="007D2385"/>
    <w:rsid w:val="007E6F99"/>
    <w:rsid w:val="007F0905"/>
    <w:rsid w:val="007F115B"/>
    <w:rsid w:val="007F214F"/>
    <w:rsid w:val="00800069"/>
    <w:rsid w:val="008042F0"/>
    <w:rsid w:val="00810BD7"/>
    <w:rsid w:val="00815108"/>
    <w:rsid w:val="008310A0"/>
    <w:rsid w:val="00835D29"/>
    <w:rsid w:val="00842E7F"/>
    <w:rsid w:val="008440FE"/>
    <w:rsid w:val="00852933"/>
    <w:rsid w:val="008566E5"/>
    <w:rsid w:val="008566FE"/>
    <w:rsid w:val="00865B46"/>
    <w:rsid w:val="00873CE3"/>
    <w:rsid w:val="008766DB"/>
    <w:rsid w:val="00876776"/>
    <w:rsid w:val="00896134"/>
    <w:rsid w:val="008A0F53"/>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125C"/>
    <w:rsid w:val="009871FF"/>
    <w:rsid w:val="00990799"/>
    <w:rsid w:val="00995D51"/>
    <w:rsid w:val="009A0631"/>
    <w:rsid w:val="009B10ED"/>
    <w:rsid w:val="009B35DC"/>
    <w:rsid w:val="009D3EA4"/>
    <w:rsid w:val="009D649C"/>
    <w:rsid w:val="009E319E"/>
    <w:rsid w:val="009E4BC1"/>
    <w:rsid w:val="009F116F"/>
    <w:rsid w:val="009F5CB2"/>
    <w:rsid w:val="00A03BB8"/>
    <w:rsid w:val="00A24F82"/>
    <w:rsid w:val="00A3505D"/>
    <w:rsid w:val="00A4036F"/>
    <w:rsid w:val="00A406E5"/>
    <w:rsid w:val="00A4641C"/>
    <w:rsid w:val="00A55876"/>
    <w:rsid w:val="00A67FB1"/>
    <w:rsid w:val="00A85BFE"/>
    <w:rsid w:val="00AB6FE7"/>
    <w:rsid w:val="00AB7AD7"/>
    <w:rsid w:val="00AC5F32"/>
    <w:rsid w:val="00AD04A8"/>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B2A9F"/>
    <w:rsid w:val="00BD718A"/>
    <w:rsid w:val="00BE0B01"/>
    <w:rsid w:val="00BE79C7"/>
    <w:rsid w:val="00BF1F4D"/>
    <w:rsid w:val="00BF3CB5"/>
    <w:rsid w:val="00C01A3F"/>
    <w:rsid w:val="00C01C87"/>
    <w:rsid w:val="00C02437"/>
    <w:rsid w:val="00C073F1"/>
    <w:rsid w:val="00C1285B"/>
    <w:rsid w:val="00C1361B"/>
    <w:rsid w:val="00C14E1F"/>
    <w:rsid w:val="00C20350"/>
    <w:rsid w:val="00C237FA"/>
    <w:rsid w:val="00C315AF"/>
    <w:rsid w:val="00C36D9A"/>
    <w:rsid w:val="00C44A72"/>
    <w:rsid w:val="00C45B37"/>
    <w:rsid w:val="00C533E8"/>
    <w:rsid w:val="00C61FC2"/>
    <w:rsid w:val="00C705F9"/>
    <w:rsid w:val="00C80F0F"/>
    <w:rsid w:val="00C8667A"/>
    <w:rsid w:val="00C93BCB"/>
    <w:rsid w:val="00C97690"/>
    <w:rsid w:val="00CA0F20"/>
    <w:rsid w:val="00CA18C4"/>
    <w:rsid w:val="00CC241A"/>
    <w:rsid w:val="00CE269A"/>
    <w:rsid w:val="00CE4035"/>
    <w:rsid w:val="00CE65AB"/>
    <w:rsid w:val="00CF4266"/>
    <w:rsid w:val="00D22D9C"/>
    <w:rsid w:val="00D241F1"/>
    <w:rsid w:val="00D275CB"/>
    <w:rsid w:val="00D30DFA"/>
    <w:rsid w:val="00D372F2"/>
    <w:rsid w:val="00D463A5"/>
    <w:rsid w:val="00D4710D"/>
    <w:rsid w:val="00D47D25"/>
    <w:rsid w:val="00D62ACD"/>
    <w:rsid w:val="00D968EB"/>
    <w:rsid w:val="00DA36EE"/>
    <w:rsid w:val="00DA788B"/>
    <w:rsid w:val="00DB116D"/>
    <w:rsid w:val="00DB444C"/>
    <w:rsid w:val="00DB455E"/>
    <w:rsid w:val="00DC55B3"/>
    <w:rsid w:val="00DD17CC"/>
    <w:rsid w:val="00DE150A"/>
    <w:rsid w:val="00DE217A"/>
    <w:rsid w:val="00DF321B"/>
    <w:rsid w:val="00E230E0"/>
    <w:rsid w:val="00E2400B"/>
    <w:rsid w:val="00E51AAC"/>
    <w:rsid w:val="00E61D43"/>
    <w:rsid w:val="00E66CC0"/>
    <w:rsid w:val="00E66F3B"/>
    <w:rsid w:val="00E67396"/>
    <w:rsid w:val="00E70F40"/>
    <w:rsid w:val="00E728A9"/>
    <w:rsid w:val="00E807D9"/>
    <w:rsid w:val="00EA0F4E"/>
    <w:rsid w:val="00EA295B"/>
    <w:rsid w:val="00EA3B9B"/>
    <w:rsid w:val="00EA6801"/>
    <w:rsid w:val="00EA75EF"/>
    <w:rsid w:val="00EB4F96"/>
    <w:rsid w:val="00ED1CC6"/>
    <w:rsid w:val="00ED7072"/>
    <w:rsid w:val="00EE3132"/>
    <w:rsid w:val="00EE3D9D"/>
    <w:rsid w:val="00EE6F25"/>
    <w:rsid w:val="00EF660D"/>
    <w:rsid w:val="00F02126"/>
    <w:rsid w:val="00F03D85"/>
    <w:rsid w:val="00F07C8C"/>
    <w:rsid w:val="00F249F1"/>
    <w:rsid w:val="00F25B9D"/>
    <w:rsid w:val="00F2664E"/>
    <w:rsid w:val="00F31163"/>
    <w:rsid w:val="00F31C04"/>
    <w:rsid w:val="00F442A7"/>
    <w:rsid w:val="00F45764"/>
    <w:rsid w:val="00F57A89"/>
    <w:rsid w:val="00F61A20"/>
    <w:rsid w:val="00F6262F"/>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B4482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qFormat/>
    <w:rsid w:val="00AD04A8"/>
    <w:rPr>
      <w:lang w:eastAsia="en-GB"/>
    </w:rPr>
  </w:style>
  <w:style w:type="character" w:customStyle="1" w:styleId="Heading2Char">
    <w:name w:val="Heading 2 Char"/>
    <w:basedOn w:val="DefaultParagraphFont"/>
    <w:link w:val="Heading2"/>
    <w:rsid w:val="004411B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448</Words>
  <Characters>2560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Janet Burton</cp:lastModifiedBy>
  <cp:revision>4</cp:revision>
  <cp:lastPrinted>2014-10-10T07:42:00Z</cp:lastPrinted>
  <dcterms:created xsi:type="dcterms:W3CDTF">2026-02-09T11:04:00Z</dcterms:created>
  <dcterms:modified xsi:type="dcterms:W3CDTF">2026-02-09T11:18:00Z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