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6418628"/>
        <w:docPartObj>
          <w:docPartGallery w:val="Cover Pages"/>
          <w:docPartUnique/>
        </w:docPartObj>
      </w:sdtPr>
      <w:sdtEndPr/>
      <w:sdtContent>
        <w:p w14:paraId="3CC3D5C2" w14:textId="35812A93" w:rsidR="00990AE5" w:rsidRDefault="00990AE5" w:rsidP="00B67606">
          <w:pPr>
            <w:jc w:val="both"/>
          </w:pPr>
          <w:r>
            <w:rPr>
              <w:noProof/>
            </w:rPr>
            <mc:AlternateContent>
              <mc:Choice Requires="wpg">
                <w:drawing>
                  <wp:anchor distT="0" distB="0" distL="114300" distR="114300" simplePos="0" relativeHeight="251662336" behindDoc="0" locked="0" layoutInCell="1" allowOverlap="1" wp14:anchorId="3FEC581B" wp14:editId="545B7A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DB733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7C9EBA" wp14:editId="12E22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1F29FFB0"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B676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7C9EBA"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1F29FFB0"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B676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v:textbox>
                    <w10:wrap type="square" anchorx="page" anchory="page"/>
                  </v:shape>
                </w:pict>
              </mc:Fallback>
            </mc:AlternateContent>
          </w:r>
        </w:p>
        <w:p w14:paraId="207836B9" w14:textId="77777777" w:rsidR="00C644AC" w:rsidRDefault="001D2B5F" w:rsidP="00B67606">
          <w:pPr>
            <w:jc w:val="both"/>
          </w:pPr>
          <w:r>
            <w:rPr>
              <w:noProof/>
            </w:rPr>
            <mc:AlternateContent>
              <mc:Choice Requires="wps">
                <w:drawing>
                  <wp:anchor distT="0" distB="0" distL="114300" distR="114300" simplePos="0" relativeHeight="251659264" behindDoc="0" locked="0" layoutInCell="1" allowOverlap="1" wp14:anchorId="5B797B65" wp14:editId="4FD4C7D7">
                    <wp:simplePos x="0" y="0"/>
                    <wp:positionH relativeFrom="page">
                      <wp:posOffset>222250</wp:posOffset>
                    </wp:positionH>
                    <wp:positionV relativeFrom="page">
                      <wp:posOffset>3384550</wp:posOffset>
                    </wp:positionV>
                    <wp:extent cx="7315200" cy="369697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96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AB7A5" w14:textId="7CB19A5B" w:rsidR="00182009" w:rsidRDefault="00B6760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7A78">
                                      <w:rPr>
                                        <w:caps/>
                                        <w:color w:val="4472C4" w:themeColor="accent1"/>
                                        <w:sz w:val="64"/>
                                        <w:szCs w:val="64"/>
                                      </w:rPr>
                                      <w:t xml:space="preserve">AWD Torque Vectoring </w:t>
                                    </w:r>
                                    <w:r w:rsidR="00FF3DB5">
                                      <w:rPr>
                                        <w:caps/>
                                        <w:color w:val="4472C4" w:themeColor="accent1"/>
                                        <w:sz w:val="64"/>
                                        <w:szCs w:val="64"/>
                                      </w:rPr>
                                      <w:t>(</w:t>
                                    </w:r>
                                    <w:r w:rsidR="006A7A78">
                                      <w:rPr>
                                        <w:caps/>
                                        <w:color w:val="4472C4" w:themeColor="accent1"/>
                                        <w:sz w:val="64"/>
                                        <w:szCs w:val="64"/>
                                      </w:rPr>
                                      <w:t>acha6011</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B797B65" id="Text Box 154" o:spid="_x0000_s1027" type="#_x0000_t202" style="position:absolute;left:0;text-align:left;margin-left:17.5pt;margin-top:266.5pt;width:8in;height:291.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" filled="f" stroked="f" strokeweight=".5pt">
                    <v:textbox inset="126pt,0,54pt,0">
                      <w:txbxContent>
                        <w:p w14:paraId="499AB7A5" w14:textId="7CB19A5B" w:rsidR="00182009" w:rsidRDefault="00B6760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7A78">
                                <w:rPr>
                                  <w:caps/>
                                  <w:color w:val="4472C4" w:themeColor="accent1"/>
                                  <w:sz w:val="64"/>
                                  <w:szCs w:val="64"/>
                                </w:rPr>
                                <w:t xml:space="preserve">AWD Torque Vectoring </w:t>
                              </w:r>
                              <w:r w:rsidR="00FF3DB5">
                                <w:rPr>
                                  <w:caps/>
                                  <w:color w:val="4472C4" w:themeColor="accent1"/>
                                  <w:sz w:val="64"/>
                                  <w:szCs w:val="64"/>
                                </w:rPr>
                                <w:t>(</w:t>
                              </w:r>
                              <w:r w:rsidR="006A7A78">
                                <w:rPr>
                                  <w:caps/>
                                  <w:color w:val="4472C4" w:themeColor="accent1"/>
                                  <w:sz w:val="64"/>
                                  <w:szCs w:val="64"/>
                                </w:rPr>
                                <w:t>acha6011</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1D24A3">
            <w:rPr>
              <w:noProof/>
            </w:rPr>
            <mc:AlternateContent>
              <mc:Choice Requires="wps">
                <w:drawing>
                  <wp:anchor distT="0" distB="0" distL="114300" distR="114300" simplePos="0" relativeHeight="251664384" behindDoc="0" locked="0" layoutInCell="1" allowOverlap="1" wp14:anchorId="436799CB" wp14:editId="7ACA7C89">
                    <wp:simplePos x="0" y="0"/>
                    <wp:positionH relativeFrom="column">
                      <wp:posOffset>3492500</wp:posOffset>
                    </wp:positionH>
                    <wp:positionV relativeFrom="paragraph">
                      <wp:posOffset>1225550</wp:posOffset>
                    </wp:positionV>
                    <wp:extent cx="2794000" cy="1035050"/>
                    <wp:effectExtent l="0" t="0" r="25400" b="12700"/>
                    <wp:wrapNone/>
                    <wp:docPr id="1" name="Text Box 1"/>
                    <wp:cNvGraphicFramePr/>
                    <a:graphic xmlns:a="http://schemas.openxmlformats.org/drawingml/2006/main">
                      <a:graphicData uri="http://schemas.microsoft.com/office/word/2010/wordprocessingShape">
                        <wps:wsp>
                          <wps:cNvSpPr txBox="1"/>
                          <wps:spPr>
                            <a:xfrm>
                              <a:off x="0" y="0"/>
                              <a:ext cx="2794000" cy="1035050"/>
                            </a:xfrm>
                            <a:prstGeom prst="rect">
                              <a:avLst/>
                            </a:prstGeom>
                            <a:solidFill>
                              <a:schemeClr val="lt1"/>
                            </a:solidFill>
                            <a:ln w="6350">
                              <a:solidFill>
                                <a:schemeClr val="bg1"/>
                              </a:solidFill>
                            </a:ln>
                          </wps:spPr>
                          <wps:txbx>
                            <w:txbxContent>
                              <w:p w14:paraId="7538340B" w14:textId="3A835545" w:rsidR="001D24A3" w:rsidRPr="001D24A3" w:rsidRDefault="001D24A3" w:rsidP="001D2B5F">
                                <w:pPr>
                                  <w:spacing w:line="360" w:lineRule="auto"/>
                                </w:pPr>
                                <w:r w:rsidRPr="001D24A3">
                                  <w:t xml:space="preserve">School of Engineering </w:t>
                                </w:r>
                              </w:p>
                              <w:p w14:paraId="5B6B1859" w14:textId="30C91E63" w:rsidR="001D24A3" w:rsidRDefault="001D24A3" w:rsidP="001D2B5F">
                                <w:pPr>
                                  <w:spacing w:line="360" w:lineRule="auto"/>
                                </w:pPr>
                                <w:r w:rsidRPr="001D24A3">
                                  <w:t xml:space="preserve">BEng Motorsport Engineering </w:t>
                                </w:r>
                              </w:p>
                              <w:p w14:paraId="2E9F7E34" w14:textId="0FE2B4E2" w:rsidR="001D2B5F" w:rsidRPr="001D24A3" w:rsidRDefault="001D2B5F" w:rsidP="001D2B5F">
                                <w:pPr>
                                  <w:spacing w:line="360" w:lineRule="auto"/>
                                </w:pPr>
                                <w:r>
                                  <w:t>Date:</w:t>
                                </w:r>
                                <w:r w:rsidR="006A7A78">
                                  <w:t>01.03.2022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799CB" id="Text Box 1" o:spid="_x0000_s1028" type="#_x0000_t202" style="position:absolute;left:0;text-align:left;margin-left:275pt;margin-top:96.5pt;width:220pt;height: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" fillcolor="white [3201]" strokecolor="white [3212]" strokeweight=".5pt">
                    <v:textbox>
                      <w:txbxContent>
                        <w:p w14:paraId="7538340B" w14:textId="3A835545" w:rsidR="001D24A3" w:rsidRPr="001D24A3" w:rsidRDefault="001D24A3" w:rsidP="001D2B5F">
                          <w:pPr>
                            <w:spacing w:line="360" w:lineRule="auto"/>
                          </w:pPr>
                          <w:r w:rsidRPr="001D24A3">
                            <w:t xml:space="preserve">School of Engineering </w:t>
                          </w:r>
                        </w:p>
                        <w:p w14:paraId="5B6B1859" w14:textId="30C91E63" w:rsidR="001D24A3" w:rsidRDefault="001D24A3" w:rsidP="001D2B5F">
                          <w:pPr>
                            <w:spacing w:line="360" w:lineRule="auto"/>
                          </w:pPr>
                          <w:r w:rsidRPr="001D24A3">
                            <w:t xml:space="preserve">BEng Motorsport Engineering </w:t>
                          </w:r>
                        </w:p>
                        <w:p w14:paraId="2E9F7E34" w14:textId="0FE2B4E2" w:rsidR="001D2B5F" w:rsidRPr="001D24A3" w:rsidRDefault="001D2B5F" w:rsidP="001D2B5F">
                          <w:pPr>
                            <w:spacing w:line="360" w:lineRule="auto"/>
                          </w:pPr>
                          <w:r>
                            <w:t>Date:</w:t>
                          </w:r>
                          <w:r w:rsidR="006A7A78">
                            <w:t>01.03.2022</w:t>
                          </w:r>
                        </w:p>
                      </w:txbxContent>
                    </v:textbox>
                  </v:shape>
                </w:pict>
              </mc:Fallback>
            </mc:AlternateContent>
          </w:r>
          <w:r w:rsidR="00990AE5" w:rsidRPr="00990AE5">
            <w:rPr>
              <w:noProof/>
            </w:rPr>
            <w:drawing>
              <wp:anchor distT="0" distB="0" distL="114300" distR="114300" simplePos="0" relativeHeight="251663360" behindDoc="1" locked="0" layoutInCell="1" allowOverlap="1" wp14:anchorId="61198050" wp14:editId="1073DF97">
                <wp:simplePos x="0" y="0"/>
                <wp:positionH relativeFrom="column">
                  <wp:posOffset>3533775</wp:posOffset>
                </wp:positionH>
                <wp:positionV relativeFrom="paragraph">
                  <wp:posOffset>133350</wp:posOffset>
                </wp:positionV>
                <wp:extent cx="2847975" cy="1133475"/>
                <wp:effectExtent l="0" t="0" r="9525" b="9525"/>
                <wp:wrapTight wrapText="bothSides">
                  <wp:wrapPolygon edited="0">
                    <wp:start x="0" y="0"/>
                    <wp:lineTo x="0" y="21418"/>
                    <wp:lineTo x="21528" y="2141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anchor>
            </w:drawing>
          </w:r>
          <w:r w:rsidR="00990AE5">
            <w:br w:type="page"/>
          </w:r>
          <w:r w:rsidR="00291456">
            <w:rPr>
              <w:rFonts w:cstheme="minorHAnsi"/>
              <w:sz w:val="40"/>
              <w:szCs w:val="40"/>
            </w:rPr>
            <w:lastRenderedPageBreak/>
            <w:t>Abstract</w:t>
          </w:r>
          <w:r w:rsidR="00291456">
            <w:t xml:space="preserve"> </w:t>
          </w:r>
        </w:p>
        <w:p w14:paraId="4FDB33E7" w14:textId="5CD0E1E1" w:rsidR="00291456" w:rsidRDefault="00C644AC" w:rsidP="00B67606">
          <w:pPr>
            <w:jc w:val="both"/>
          </w:pPr>
          <w:r>
            <w:t xml:space="preserve">AWD systems have been more prevalent on high performance vehicles. Ferraris first example of this, the FF uses the 4RM system which consists of a typical longitudinally mounted engine and rear wheel drive setup along with a power take off unit at the front. This system has been analysed with calculations but however due to the nature of the subject vehicle, estimations have had to be made which does potentially limit the accuracy of the data collected. Also </w:t>
          </w:r>
          <w:r w:rsidR="0038301A">
            <w:t>included</w:t>
          </w:r>
          <w:r>
            <w:t xml:space="preserve"> is discussion of torque vectoring and how it can be implemented within ESP</w:t>
          </w:r>
          <w:r w:rsidR="0038301A">
            <w:t xml:space="preserve">. </w:t>
          </w:r>
          <w:r>
            <w:t xml:space="preserve">  </w:t>
          </w:r>
          <w:r w:rsidR="00291456">
            <w:br w:type="page"/>
          </w:r>
        </w:p>
        <w:p w14:paraId="5B9A6EC9" w14:textId="74071C72" w:rsidR="00990AE5" w:rsidRDefault="00B67606" w:rsidP="00B67606">
          <w:pPr>
            <w:spacing w:line="360" w:lineRule="auto"/>
            <w:jc w:val="both"/>
          </w:pPr>
        </w:p>
      </w:sdtContent>
    </w:sdt>
    <w:sdt>
      <w:sdtPr>
        <w:rPr>
          <w:rFonts w:asciiTheme="minorHAnsi" w:eastAsiaTheme="minorHAnsi" w:hAnsiTheme="minorHAnsi" w:cstheme="minorBidi"/>
          <w:color w:val="auto"/>
          <w:sz w:val="22"/>
          <w:szCs w:val="22"/>
          <w:lang w:val="en-GB"/>
        </w:rPr>
        <w:id w:val="-431901828"/>
        <w:docPartObj>
          <w:docPartGallery w:val="Table of Contents"/>
          <w:docPartUnique/>
        </w:docPartObj>
      </w:sdtPr>
      <w:sdtEndPr>
        <w:rPr>
          <w:b/>
          <w:bCs/>
          <w:noProof/>
        </w:rPr>
      </w:sdtEndPr>
      <w:sdtContent>
        <w:p w14:paraId="5A737B94" w14:textId="27755714" w:rsidR="00AF26E8" w:rsidRPr="00AF26E8" w:rsidRDefault="00AF26E8" w:rsidP="00B67606">
          <w:pPr>
            <w:pStyle w:val="TOCHeading"/>
            <w:jc w:val="both"/>
            <w:rPr>
              <w:rFonts w:asciiTheme="minorHAnsi" w:hAnsiTheme="minorHAnsi"/>
              <w:color w:val="auto"/>
              <w:sz w:val="40"/>
              <w:szCs w:val="40"/>
            </w:rPr>
          </w:pPr>
          <w:r w:rsidRPr="00AF26E8">
            <w:rPr>
              <w:rFonts w:asciiTheme="minorHAnsi" w:hAnsiTheme="minorHAnsi"/>
              <w:color w:val="auto"/>
              <w:sz w:val="40"/>
              <w:szCs w:val="40"/>
            </w:rPr>
            <w:t>Contents</w:t>
          </w:r>
        </w:p>
        <w:p w14:paraId="41FB4BF8" w14:textId="5ABDCD58" w:rsidR="00B67606" w:rsidRDefault="00AF26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194349" w:history="1">
            <w:r w:rsidR="00B67606" w:rsidRPr="008B0C10">
              <w:rPr>
                <w:rStyle w:val="Hyperlink"/>
                <w:rFonts w:cstheme="minorHAnsi"/>
                <w:noProof/>
              </w:rPr>
              <w:t>1.0 Abbreviations &amp; Nomenclature</w:t>
            </w:r>
            <w:r w:rsidR="00B67606">
              <w:rPr>
                <w:noProof/>
                <w:webHidden/>
              </w:rPr>
              <w:tab/>
            </w:r>
            <w:r w:rsidR="00B67606">
              <w:rPr>
                <w:noProof/>
                <w:webHidden/>
              </w:rPr>
              <w:fldChar w:fldCharType="begin"/>
            </w:r>
            <w:r w:rsidR="00B67606">
              <w:rPr>
                <w:noProof/>
                <w:webHidden/>
              </w:rPr>
              <w:instrText xml:space="preserve"> PAGEREF _Toc99194349 \h </w:instrText>
            </w:r>
            <w:r w:rsidR="00B67606">
              <w:rPr>
                <w:noProof/>
                <w:webHidden/>
              </w:rPr>
            </w:r>
            <w:r w:rsidR="00B67606">
              <w:rPr>
                <w:noProof/>
                <w:webHidden/>
              </w:rPr>
              <w:fldChar w:fldCharType="separate"/>
            </w:r>
            <w:r w:rsidR="00B67606">
              <w:rPr>
                <w:noProof/>
                <w:webHidden/>
              </w:rPr>
              <w:t>iv</w:t>
            </w:r>
            <w:r w:rsidR="00B67606">
              <w:rPr>
                <w:noProof/>
                <w:webHidden/>
              </w:rPr>
              <w:fldChar w:fldCharType="end"/>
            </w:r>
          </w:hyperlink>
        </w:p>
        <w:p w14:paraId="609E34EB" w14:textId="3413B473" w:rsidR="00B67606" w:rsidRDefault="00B67606">
          <w:pPr>
            <w:pStyle w:val="TOC1"/>
            <w:tabs>
              <w:tab w:val="right" w:leader="dot" w:pos="9016"/>
            </w:tabs>
            <w:rPr>
              <w:rFonts w:eastAsiaTheme="minorEastAsia"/>
              <w:noProof/>
              <w:lang w:eastAsia="en-GB"/>
            </w:rPr>
          </w:pPr>
          <w:hyperlink w:anchor="_Toc99194350" w:history="1">
            <w:r w:rsidRPr="008B0C10">
              <w:rPr>
                <w:rStyle w:val="Hyperlink"/>
                <w:rFonts w:cstheme="minorHAnsi"/>
                <w:noProof/>
              </w:rPr>
              <w:t>2.0 Introduction</w:t>
            </w:r>
            <w:r>
              <w:rPr>
                <w:noProof/>
                <w:webHidden/>
              </w:rPr>
              <w:tab/>
            </w:r>
            <w:r>
              <w:rPr>
                <w:noProof/>
                <w:webHidden/>
              </w:rPr>
              <w:fldChar w:fldCharType="begin"/>
            </w:r>
            <w:r>
              <w:rPr>
                <w:noProof/>
                <w:webHidden/>
              </w:rPr>
              <w:instrText xml:space="preserve"> PAGEREF _Toc99194350 \h </w:instrText>
            </w:r>
            <w:r>
              <w:rPr>
                <w:noProof/>
                <w:webHidden/>
              </w:rPr>
            </w:r>
            <w:r>
              <w:rPr>
                <w:noProof/>
                <w:webHidden/>
              </w:rPr>
              <w:fldChar w:fldCharType="separate"/>
            </w:r>
            <w:r>
              <w:rPr>
                <w:noProof/>
                <w:webHidden/>
              </w:rPr>
              <w:t>1</w:t>
            </w:r>
            <w:r>
              <w:rPr>
                <w:noProof/>
                <w:webHidden/>
              </w:rPr>
              <w:fldChar w:fldCharType="end"/>
            </w:r>
          </w:hyperlink>
        </w:p>
        <w:p w14:paraId="306114AE" w14:textId="23FA9098" w:rsidR="00B67606" w:rsidRDefault="00B67606">
          <w:pPr>
            <w:pStyle w:val="TOC1"/>
            <w:tabs>
              <w:tab w:val="right" w:leader="dot" w:pos="9016"/>
            </w:tabs>
            <w:rPr>
              <w:rFonts w:eastAsiaTheme="minorEastAsia"/>
              <w:noProof/>
              <w:lang w:eastAsia="en-GB"/>
            </w:rPr>
          </w:pPr>
          <w:hyperlink w:anchor="_Toc99194351" w:history="1">
            <w:r w:rsidRPr="008B0C10">
              <w:rPr>
                <w:rStyle w:val="Hyperlink"/>
                <w:rFonts w:cstheme="minorHAnsi"/>
                <w:noProof/>
              </w:rPr>
              <w:t>3.0 Research</w:t>
            </w:r>
            <w:r>
              <w:rPr>
                <w:noProof/>
                <w:webHidden/>
              </w:rPr>
              <w:tab/>
            </w:r>
            <w:r>
              <w:rPr>
                <w:noProof/>
                <w:webHidden/>
              </w:rPr>
              <w:fldChar w:fldCharType="begin"/>
            </w:r>
            <w:r>
              <w:rPr>
                <w:noProof/>
                <w:webHidden/>
              </w:rPr>
              <w:instrText xml:space="preserve"> PAGEREF _Toc99194351 \h </w:instrText>
            </w:r>
            <w:r>
              <w:rPr>
                <w:noProof/>
                <w:webHidden/>
              </w:rPr>
            </w:r>
            <w:r>
              <w:rPr>
                <w:noProof/>
                <w:webHidden/>
              </w:rPr>
              <w:fldChar w:fldCharType="separate"/>
            </w:r>
            <w:r>
              <w:rPr>
                <w:noProof/>
                <w:webHidden/>
              </w:rPr>
              <w:t>2</w:t>
            </w:r>
            <w:r>
              <w:rPr>
                <w:noProof/>
                <w:webHidden/>
              </w:rPr>
              <w:fldChar w:fldCharType="end"/>
            </w:r>
          </w:hyperlink>
        </w:p>
        <w:p w14:paraId="176333FA" w14:textId="7562F81B" w:rsidR="00B67606" w:rsidRDefault="00B67606">
          <w:pPr>
            <w:pStyle w:val="TOC2"/>
            <w:tabs>
              <w:tab w:val="right" w:leader="dot" w:pos="9016"/>
            </w:tabs>
            <w:rPr>
              <w:rFonts w:eastAsiaTheme="minorEastAsia"/>
              <w:noProof/>
              <w:lang w:eastAsia="en-GB"/>
            </w:rPr>
          </w:pPr>
          <w:hyperlink w:anchor="_Toc99194352" w:history="1">
            <w:r w:rsidRPr="008B0C10">
              <w:rPr>
                <w:rStyle w:val="Hyperlink"/>
                <w:rFonts w:cstheme="minorHAnsi"/>
                <w:noProof/>
              </w:rPr>
              <w:t>3.1 Base vehicle information</w:t>
            </w:r>
            <w:r>
              <w:rPr>
                <w:noProof/>
                <w:webHidden/>
              </w:rPr>
              <w:tab/>
            </w:r>
            <w:r>
              <w:rPr>
                <w:noProof/>
                <w:webHidden/>
              </w:rPr>
              <w:fldChar w:fldCharType="begin"/>
            </w:r>
            <w:r>
              <w:rPr>
                <w:noProof/>
                <w:webHidden/>
              </w:rPr>
              <w:instrText xml:space="preserve"> PAGEREF _Toc99194352 \h </w:instrText>
            </w:r>
            <w:r>
              <w:rPr>
                <w:noProof/>
                <w:webHidden/>
              </w:rPr>
            </w:r>
            <w:r>
              <w:rPr>
                <w:noProof/>
                <w:webHidden/>
              </w:rPr>
              <w:fldChar w:fldCharType="separate"/>
            </w:r>
            <w:r>
              <w:rPr>
                <w:noProof/>
                <w:webHidden/>
              </w:rPr>
              <w:t>2</w:t>
            </w:r>
            <w:r>
              <w:rPr>
                <w:noProof/>
                <w:webHidden/>
              </w:rPr>
              <w:fldChar w:fldCharType="end"/>
            </w:r>
          </w:hyperlink>
        </w:p>
        <w:p w14:paraId="53CDAC5A" w14:textId="2BD0FCA5" w:rsidR="00B67606" w:rsidRDefault="00B67606">
          <w:pPr>
            <w:pStyle w:val="TOC2"/>
            <w:tabs>
              <w:tab w:val="right" w:leader="dot" w:pos="9016"/>
            </w:tabs>
            <w:rPr>
              <w:rFonts w:eastAsiaTheme="minorEastAsia"/>
              <w:noProof/>
              <w:lang w:eastAsia="en-GB"/>
            </w:rPr>
          </w:pPr>
          <w:hyperlink w:anchor="_Toc99194353" w:history="1">
            <w:r w:rsidRPr="008B0C10">
              <w:rPr>
                <w:rStyle w:val="Hyperlink"/>
                <w:rFonts w:cstheme="minorHAnsi"/>
                <w:noProof/>
              </w:rPr>
              <w:t>3.2 Torque vectoring</w:t>
            </w:r>
            <w:r>
              <w:rPr>
                <w:noProof/>
                <w:webHidden/>
              </w:rPr>
              <w:tab/>
            </w:r>
            <w:r>
              <w:rPr>
                <w:noProof/>
                <w:webHidden/>
              </w:rPr>
              <w:fldChar w:fldCharType="begin"/>
            </w:r>
            <w:r>
              <w:rPr>
                <w:noProof/>
                <w:webHidden/>
              </w:rPr>
              <w:instrText xml:space="preserve"> PAGEREF _Toc99194353 \h </w:instrText>
            </w:r>
            <w:r>
              <w:rPr>
                <w:noProof/>
                <w:webHidden/>
              </w:rPr>
            </w:r>
            <w:r>
              <w:rPr>
                <w:noProof/>
                <w:webHidden/>
              </w:rPr>
              <w:fldChar w:fldCharType="separate"/>
            </w:r>
            <w:r>
              <w:rPr>
                <w:noProof/>
                <w:webHidden/>
              </w:rPr>
              <w:t>3</w:t>
            </w:r>
            <w:r>
              <w:rPr>
                <w:noProof/>
                <w:webHidden/>
              </w:rPr>
              <w:fldChar w:fldCharType="end"/>
            </w:r>
          </w:hyperlink>
        </w:p>
        <w:p w14:paraId="1459CAD2" w14:textId="1A778FDB" w:rsidR="00B67606" w:rsidRDefault="00B67606">
          <w:pPr>
            <w:pStyle w:val="TOC1"/>
            <w:tabs>
              <w:tab w:val="right" w:leader="dot" w:pos="9016"/>
            </w:tabs>
            <w:rPr>
              <w:rFonts w:eastAsiaTheme="minorEastAsia"/>
              <w:noProof/>
              <w:lang w:eastAsia="en-GB"/>
            </w:rPr>
          </w:pPr>
          <w:hyperlink w:anchor="_Toc99194354" w:history="1">
            <w:r w:rsidRPr="008B0C10">
              <w:rPr>
                <w:rStyle w:val="Hyperlink"/>
                <w:rFonts w:cstheme="minorHAnsi"/>
                <w:noProof/>
              </w:rPr>
              <w:t>4.0 Methodology</w:t>
            </w:r>
            <w:r>
              <w:rPr>
                <w:noProof/>
                <w:webHidden/>
              </w:rPr>
              <w:tab/>
            </w:r>
            <w:r>
              <w:rPr>
                <w:noProof/>
                <w:webHidden/>
              </w:rPr>
              <w:fldChar w:fldCharType="begin"/>
            </w:r>
            <w:r>
              <w:rPr>
                <w:noProof/>
                <w:webHidden/>
              </w:rPr>
              <w:instrText xml:space="preserve"> PAGEREF _Toc99194354 \h </w:instrText>
            </w:r>
            <w:r>
              <w:rPr>
                <w:noProof/>
                <w:webHidden/>
              </w:rPr>
            </w:r>
            <w:r>
              <w:rPr>
                <w:noProof/>
                <w:webHidden/>
              </w:rPr>
              <w:fldChar w:fldCharType="separate"/>
            </w:r>
            <w:r>
              <w:rPr>
                <w:noProof/>
                <w:webHidden/>
              </w:rPr>
              <w:t>4</w:t>
            </w:r>
            <w:r>
              <w:rPr>
                <w:noProof/>
                <w:webHidden/>
              </w:rPr>
              <w:fldChar w:fldCharType="end"/>
            </w:r>
          </w:hyperlink>
        </w:p>
        <w:p w14:paraId="53C690C3" w14:textId="6C69A1D9" w:rsidR="00B67606" w:rsidRDefault="00B67606">
          <w:pPr>
            <w:pStyle w:val="TOC2"/>
            <w:tabs>
              <w:tab w:val="right" w:leader="dot" w:pos="9016"/>
            </w:tabs>
            <w:rPr>
              <w:rFonts w:eastAsiaTheme="minorEastAsia"/>
              <w:noProof/>
              <w:lang w:eastAsia="en-GB"/>
            </w:rPr>
          </w:pPr>
          <w:hyperlink w:anchor="_Toc99194355" w:history="1">
            <w:r w:rsidRPr="008B0C10">
              <w:rPr>
                <w:rStyle w:val="Hyperlink"/>
                <w:rFonts w:cstheme="minorHAnsi"/>
                <w:noProof/>
              </w:rPr>
              <w:t>4.1 Method to find vehicle dynamic related data</w:t>
            </w:r>
            <w:r>
              <w:rPr>
                <w:noProof/>
                <w:webHidden/>
              </w:rPr>
              <w:tab/>
            </w:r>
            <w:r>
              <w:rPr>
                <w:noProof/>
                <w:webHidden/>
              </w:rPr>
              <w:fldChar w:fldCharType="begin"/>
            </w:r>
            <w:r>
              <w:rPr>
                <w:noProof/>
                <w:webHidden/>
              </w:rPr>
              <w:instrText xml:space="preserve"> PAGEREF _Toc99194355 \h </w:instrText>
            </w:r>
            <w:r>
              <w:rPr>
                <w:noProof/>
                <w:webHidden/>
              </w:rPr>
            </w:r>
            <w:r>
              <w:rPr>
                <w:noProof/>
                <w:webHidden/>
              </w:rPr>
              <w:fldChar w:fldCharType="separate"/>
            </w:r>
            <w:r>
              <w:rPr>
                <w:noProof/>
                <w:webHidden/>
              </w:rPr>
              <w:t>4</w:t>
            </w:r>
            <w:r>
              <w:rPr>
                <w:noProof/>
                <w:webHidden/>
              </w:rPr>
              <w:fldChar w:fldCharType="end"/>
            </w:r>
          </w:hyperlink>
        </w:p>
        <w:p w14:paraId="03AC64B5" w14:textId="4310917E" w:rsidR="00B67606" w:rsidRDefault="00B67606">
          <w:pPr>
            <w:pStyle w:val="TOC2"/>
            <w:tabs>
              <w:tab w:val="right" w:leader="dot" w:pos="9016"/>
            </w:tabs>
            <w:rPr>
              <w:rFonts w:eastAsiaTheme="minorEastAsia"/>
              <w:noProof/>
              <w:lang w:eastAsia="en-GB"/>
            </w:rPr>
          </w:pPr>
          <w:hyperlink w:anchor="_Toc99194356" w:history="1">
            <w:r w:rsidRPr="008B0C10">
              <w:rPr>
                <w:rStyle w:val="Hyperlink"/>
                <w:rFonts w:cstheme="minorHAnsi"/>
                <w:noProof/>
              </w:rPr>
              <w:t>4.2 Clutch methodology</w:t>
            </w:r>
            <w:r>
              <w:rPr>
                <w:noProof/>
                <w:webHidden/>
              </w:rPr>
              <w:tab/>
            </w:r>
            <w:r>
              <w:rPr>
                <w:noProof/>
                <w:webHidden/>
              </w:rPr>
              <w:fldChar w:fldCharType="begin"/>
            </w:r>
            <w:r>
              <w:rPr>
                <w:noProof/>
                <w:webHidden/>
              </w:rPr>
              <w:instrText xml:space="preserve"> PAGEREF _Toc99194356 \h </w:instrText>
            </w:r>
            <w:r>
              <w:rPr>
                <w:noProof/>
                <w:webHidden/>
              </w:rPr>
            </w:r>
            <w:r>
              <w:rPr>
                <w:noProof/>
                <w:webHidden/>
              </w:rPr>
              <w:fldChar w:fldCharType="separate"/>
            </w:r>
            <w:r>
              <w:rPr>
                <w:noProof/>
                <w:webHidden/>
              </w:rPr>
              <w:t>5</w:t>
            </w:r>
            <w:r>
              <w:rPr>
                <w:noProof/>
                <w:webHidden/>
              </w:rPr>
              <w:fldChar w:fldCharType="end"/>
            </w:r>
          </w:hyperlink>
        </w:p>
        <w:p w14:paraId="07A01B65" w14:textId="639BCD30" w:rsidR="00B67606" w:rsidRDefault="00B67606">
          <w:pPr>
            <w:pStyle w:val="TOC1"/>
            <w:tabs>
              <w:tab w:val="right" w:leader="dot" w:pos="9016"/>
            </w:tabs>
            <w:rPr>
              <w:rFonts w:eastAsiaTheme="minorEastAsia"/>
              <w:noProof/>
              <w:lang w:eastAsia="en-GB"/>
            </w:rPr>
          </w:pPr>
          <w:hyperlink w:anchor="_Toc99194357" w:history="1">
            <w:r w:rsidRPr="008B0C10">
              <w:rPr>
                <w:rStyle w:val="Hyperlink"/>
                <w:rFonts w:cstheme="minorHAnsi"/>
                <w:noProof/>
              </w:rPr>
              <w:t>5.0 Results &amp; Analysis</w:t>
            </w:r>
            <w:r>
              <w:rPr>
                <w:noProof/>
                <w:webHidden/>
              </w:rPr>
              <w:tab/>
            </w:r>
            <w:r>
              <w:rPr>
                <w:noProof/>
                <w:webHidden/>
              </w:rPr>
              <w:fldChar w:fldCharType="begin"/>
            </w:r>
            <w:r>
              <w:rPr>
                <w:noProof/>
                <w:webHidden/>
              </w:rPr>
              <w:instrText xml:space="preserve"> PAGEREF _Toc99194357 \h </w:instrText>
            </w:r>
            <w:r>
              <w:rPr>
                <w:noProof/>
                <w:webHidden/>
              </w:rPr>
            </w:r>
            <w:r>
              <w:rPr>
                <w:noProof/>
                <w:webHidden/>
              </w:rPr>
              <w:fldChar w:fldCharType="separate"/>
            </w:r>
            <w:r>
              <w:rPr>
                <w:noProof/>
                <w:webHidden/>
              </w:rPr>
              <w:t>6</w:t>
            </w:r>
            <w:r>
              <w:rPr>
                <w:noProof/>
                <w:webHidden/>
              </w:rPr>
              <w:fldChar w:fldCharType="end"/>
            </w:r>
          </w:hyperlink>
        </w:p>
        <w:p w14:paraId="2447A88A" w14:textId="2DDB6405" w:rsidR="00B67606" w:rsidRDefault="00B67606">
          <w:pPr>
            <w:pStyle w:val="TOC1"/>
            <w:tabs>
              <w:tab w:val="right" w:leader="dot" w:pos="9016"/>
            </w:tabs>
            <w:rPr>
              <w:rFonts w:eastAsiaTheme="minorEastAsia"/>
              <w:noProof/>
              <w:lang w:eastAsia="en-GB"/>
            </w:rPr>
          </w:pPr>
          <w:hyperlink w:anchor="_Toc99194358" w:history="1">
            <w:r w:rsidRPr="008B0C10">
              <w:rPr>
                <w:rStyle w:val="Hyperlink"/>
                <w:rFonts w:cstheme="minorHAnsi"/>
                <w:noProof/>
              </w:rPr>
              <w:t>6.0 Discussion</w:t>
            </w:r>
            <w:r>
              <w:rPr>
                <w:noProof/>
                <w:webHidden/>
              </w:rPr>
              <w:tab/>
            </w:r>
            <w:r>
              <w:rPr>
                <w:noProof/>
                <w:webHidden/>
              </w:rPr>
              <w:fldChar w:fldCharType="begin"/>
            </w:r>
            <w:r>
              <w:rPr>
                <w:noProof/>
                <w:webHidden/>
              </w:rPr>
              <w:instrText xml:space="preserve"> PAGEREF _Toc99194358 \h </w:instrText>
            </w:r>
            <w:r>
              <w:rPr>
                <w:noProof/>
                <w:webHidden/>
              </w:rPr>
            </w:r>
            <w:r>
              <w:rPr>
                <w:noProof/>
                <w:webHidden/>
              </w:rPr>
              <w:fldChar w:fldCharType="separate"/>
            </w:r>
            <w:r>
              <w:rPr>
                <w:noProof/>
                <w:webHidden/>
              </w:rPr>
              <w:t>8</w:t>
            </w:r>
            <w:r>
              <w:rPr>
                <w:noProof/>
                <w:webHidden/>
              </w:rPr>
              <w:fldChar w:fldCharType="end"/>
            </w:r>
          </w:hyperlink>
        </w:p>
        <w:p w14:paraId="6C198E79" w14:textId="430FCACC" w:rsidR="00B67606" w:rsidRDefault="00B67606">
          <w:pPr>
            <w:pStyle w:val="TOC2"/>
            <w:tabs>
              <w:tab w:val="right" w:leader="dot" w:pos="9016"/>
            </w:tabs>
            <w:rPr>
              <w:rFonts w:eastAsiaTheme="minorEastAsia"/>
              <w:noProof/>
              <w:lang w:eastAsia="en-GB"/>
            </w:rPr>
          </w:pPr>
          <w:hyperlink w:anchor="_Toc99194359" w:history="1">
            <w:r w:rsidRPr="008B0C10">
              <w:rPr>
                <w:rStyle w:val="Hyperlink"/>
                <w:rFonts w:cstheme="minorHAnsi"/>
                <w:noProof/>
              </w:rPr>
              <w:t>6.1 Torque path to the front wheels</w:t>
            </w:r>
            <w:r>
              <w:rPr>
                <w:noProof/>
                <w:webHidden/>
              </w:rPr>
              <w:tab/>
            </w:r>
            <w:r>
              <w:rPr>
                <w:noProof/>
                <w:webHidden/>
              </w:rPr>
              <w:fldChar w:fldCharType="begin"/>
            </w:r>
            <w:r>
              <w:rPr>
                <w:noProof/>
                <w:webHidden/>
              </w:rPr>
              <w:instrText xml:space="preserve"> PAGEREF _Toc99194359 \h </w:instrText>
            </w:r>
            <w:r>
              <w:rPr>
                <w:noProof/>
                <w:webHidden/>
              </w:rPr>
            </w:r>
            <w:r>
              <w:rPr>
                <w:noProof/>
                <w:webHidden/>
              </w:rPr>
              <w:fldChar w:fldCharType="separate"/>
            </w:r>
            <w:r>
              <w:rPr>
                <w:noProof/>
                <w:webHidden/>
              </w:rPr>
              <w:t>8</w:t>
            </w:r>
            <w:r>
              <w:rPr>
                <w:noProof/>
                <w:webHidden/>
              </w:rPr>
              <w:fldChar w:fldCharType="end"/>
            </w:r>
          </w:hyperlink>
        </w:p>
        <w:p w14:paraId="2B7B97B8" w14:textId="4D39A90F" w:rsidR="00B67606" w:rsidRDefault="00B67606">
          <w:pPr>
            <w:pStyle w:val="TOC2"/>
            <w:tabs>
              <w:tab w:val="right" w:leader="dot" w:pos="9016"/>
            </w:tabs>
            <w:rPr>
              <w:rFonts w:eastAsiaTheme="minorEastAsia"/>
              <w:noProof/>
              <w:lang w:eastAsia="en-GB"/>
            </w:rPr>
          </w:pPr>
          <w:hyperlink w:anchor="_Toc99194360" w:history="1">
            <w:r w:rsidRPr="008B0C10">
              <w:rPr>
                <w:rStyle w:val="Hyperlink"/>
                <w:rFonts w:cstheme="minorHAnsi"/>
                <w:noProof/>
              </w:rPr>
              <w:t>6.2 Vehicle specification</w:t>
            </w:r>
            <w:r>
              <w:rPr>
                <w:noProof/>
                <w:webHidden/>
              </w:rPr>
              <w:tab/>
            </w:r>
            <w:r>
              <w:rPr>
                <w:noProof/>
                <w:webHidden/>
              </w:rPr>
              <w:fldChar w:fldCharType="begin"/>
            </w:r>
            <w:r>
              <w:rPr>
                <w:noProof/>
                <w:webHidden/>
              </w:rPr>
              <w:instrText xml:space="preserve"> PAGEREF _Toc99194360 \h </w:instrText>
            </w:r>
            <w:r>
              <w:rPr>
                <w:noProof/>
                <w:webHidden/>
              </w:rPr>
            </w:r>
            <w:r>
              <w:rPr>
                <w:noProof/>
                <w:webHidden/>
              </w:rPr>
              <w:fldChar w:fldCharType="separate"/>
            </w:r>
            <w:r>
              <w:rPr>
                <w:noProof/>
                <w:webHidden/>
              </w:rPr>
              <w:t>8</w:t>
            </w:r>
            <w:r>
              <w:rPr>
                <w:noProof/>
                <w:webHidden/>
              </w:rPr>
              <w:fldChar w:fldCharType="end"/>
            </w:r>
          </w:hyperlink>
        </w:p>
        <w:p w14:paraId="3F7826B7" w14:textId="4BB85486" w:rsidR="00B67606" w:rsidRDefault="00B67606">
          <w:pPr>
            <w:pStyle w:val="TOC2"/>
            <w:tabs>
              <w:tab w:val="right" w:leader="dot" w:pos="9016"/>
            </w:tabs>
            <w:rPr>
              <w:rFonts w:eastAsiaTheme="minorEastAsia"/>
              <w:noProof/>
              <w:lang w:eastAsia="en-GB"/>
            </w:rPr>
          </w:pPr>
          <w:hyperlink w:anchor="_Toc99194361" w:history="1">
            <w:r w:rsidRPr="008B0C10">
              <w:rPr>
                <w:rStyle w:val="Hyperlink"/>
                <w:rFonts w:cstheme="minorHAnsi"/>
                <w:noProof/>
              </w:rPr>
              <w:t>6.3 Control algorithms and interactions with other control methods</w:t>
            </w:r>
            <w:r>
              <w:rPr>
                <w:noProof/>
                <w:webHidden/>
              </w:rPr>
              <w:tab/>
            </w:r>
            <w:r>
              <w:rPr>
                <w:noProof/>
                <w:webHidden/>
              </w:rPr>
              <w:fldChar w:fldCharType="begin"/>
            </w:r>
            <w:r>
              <w:rPr>
                <w:noProof/>
                <w:webHidden/>
              </w:rPr>
              <w:instrText xml:space="preserve"> PAGEREF _Toc99194361 \h </w:instrText>
            </w:r>
            <w:r>
              <w:rPr>
                <w:noProof/>
                <w:webHidden/>
              </w:rPr>
            </w:r>
            <w:r>
              <w:rPr>
                <w:noProof/>
                <w:webHidden/>
              </w:rPr>
              <w:fldChar w:fldCharType="separate"/>
            </w:r>
            <w:r>
              <w:rPr>
                <w:noProof/>
                <w:webHidden/>
              </w:rPr>
              <w:t>8</w:t>
            </w:r>
            <w:r>
              <w:rPr>
                <w:noProof/>
                <w:webHidden/>
              </w:rPr>
              <w:fldChar w:fldCharType="end"/>
            </w:r>
          </w:hyperlink>
        </w:p>
        <w:p w14:paraId="7F720F25" w14:textId="25A5EF10" w:rsidR="00B67606" w:rsidRDefault="00B67606">
          <w:pPr>
            <w:pStyle w:val="TOC1"/>
            <w:tabs>
              <w:tab w:val="right" w:leader="dot" w:pos="9016"/>
            </w:tabs>
            <w:rPr>
              <w:rFonts w:eastAsiaTheme="minorEastAsia"/>
              <w:noProof/>
              <w:lang w:eastAsia="en-GB"/>
            </w:rPr>
          </w:pPr>
          <w:hyperlink w:anchor="_Toc99194362" w:history="1">
            <w:r w:rsidRPr="008B0C10">
              <w:rPr>
                <w:rStyle w:val="Hyperlink"/>
                <w:rFonts w:cstheme="minorHAnsi"/>
                <w:noProof/>
              </w:rPr>
              <w:t>7.0 Conclusion</w:t>
            </w:r>
            <w:r>
              <w:rPr>
                <w:noProof/>
                <w:webHidden/>
              </w:rPr>
              <w:tab/>
            </w:r>
            <w:r>
              <w:rPr>
                <w:noProof/>
                <w:webHidden/>
              </w:rPr>
              <w:fldChar w:fldCharType="begin"/>
            </w:r>
            <w:r>
              <w:rPr>
                <w:noProof/>
                <w:webHidden/>
              </w:rPr>
              <w:instrText xml:space="preserve"> PAGEREF _Toc99194362 \h </w:instrText>
            </w:r>
            <w:r>
              <w:rPr>
                <w:noProof/>
                <w:webHidden/>
              </w:rPr>
            </w:r>
            <w:r>
              <w:rPr>
                <w:noProof/>
                <w:webHidden/>
              </w:rPr>
              <w:fldChar w:fldCharType="separate"/>
            </w:r>
            <w:r>
              <w:rPr>
                <w:noProof/>
                <w:webHidden/>
              </w:rPr>
              <w:t>10</w:t>
            </w:r>
            <w:r>
              <w:rPr>
                <w:noProof/>
                <w:webHidden/>
              </w:rPr>
              <w:fldChar w:fldCharType="end"/>
            </w:r>
          </w:hyperlink>
        </w:p>
        <w:p w14:paraId="55BC0862" w14:textId="0E9784B4" w:rsidR="00B67606" w:rsidRDefault="00B67606">
          <w:pPr>
            <w:pStyle w:val="TOC1"/>
            <w:tabs>
              <w:tab w:val="right" w:leader="dot" w:pos="9016"/>
            </w:tabs>
            <w:rPr>
              <w:rFonts w:eastAsiaTheme="minorEastAsia"/>
              <w:noProof/>
              <w:lang w:eastAsia="en-GB"/>
            </w:rPr>
          </w:pPr>
          <w:hyperlink w:anchor="_Toc99194363" w:history="1">
            <w:r w:rsidRPr="008B0C10">
              <w:rPr>
                <w:rStyle w:val="Hyperlink"/>
                <w:rFonts w:cstheme="minorHAnsi"/>
                <w:noProof/>
              </w:rPr>
              <w:t>8.0 References</w:t>
            </w:r>
            <w:r>
              <w:rPr>
                <w:noProof/>
                <w:webHidden/>
              </w:rPr>
              <w:tab/>
            </w:r>
            <w:r>
              <w:rPr>
                <w:noProof/>
                <w:webHidden/>
              </w:rPr>
              <w:fldChar w:fldCharType="begin"/>
            </w:r>
            <w:r>
              <w:rPr>
                <w:noProof/>
                <w:webHidden/>
              </w:rPr>
              <w:instrText xml:space="preserve"> PAGEREF _Toc99194363 \h </w:instrText>
            </w:r>
            <w:r>
              <w:rPr>
                <w:noProof/>
                <w:webHidden/>
              </w:rPr>
            </w:r>
            <w:r>
              <w:rPr>
                <w:noProof/>
                <w:webHidden/>
              </w:rPr>
              <w:fldChar w:fldCharType="separate"/>
            </w:r>
            <w:r>
              <w:rPr>
                <w:noProof/>
                <w:webHidden/>
              </w:rPr>
              <w:t>11</w:t>
            </w:r>
            <w:r>
              <w:rPr>
                <w:noProof/>
                <w:webHidden/>
              </w:rPr>
              <w:fldChar w:fldCharType="end"/>
            </w:r>
          </w:hyperlink>
        </w:p>
        <w:p w14:paraId="1B58B841" w14:textId="299A80E1" w:rsidR="00AF26E8" w:rsidRDefault="00AF26E8" w:rsidP="00B67606">
          <w:pPr>
            <w:jc w:val="both"/>
          </w:pPr>
          <w:r>
            <w:rPr>
              <w:b/>
              <w:bCs/>
              <w:noProof/>
            </w:rPr>
            <w:fldChar w:fldCharType="end"/>
          </w:r>
        </w:p>
      </w:sdtContent>
    </w:sdt>
    <w:p w14:paraId="7EAD2224" w14:textId="77777777" w:rsidR="00F260CC" w:rsidRDefault="00F260CC" w:rsidP="00B67606">
      <w:pPr>
        <w:jc w:val="both"/>
        <w:rPr>
          <w:sz w:val="40"/>
          <w:szCs w:val="40"/>
        </w:rPr>
      </w:pPr>
      <w:r>
        <w:rPr>
          <w:sz w:val="40"/>
          <w:szCs w:val="40"/>
        </w:rPr>
        <w:br w:type="page"/>
      </w:r>
    </w:p>
    <w:p w14:paraId="2165D424" w14:textId="1B49F0F2" w:rsidR="008D5937" w:rsidRDefault="008D5937" w:rsidP="00B67606">
      <w:pPr>
        <w:pStyle w:val="TableofFigures"/>
        <w:tabs>
          <w:tab w:val="right" w:leader="dot" w:pos="9016"/>
        </w:tabs>
        <w:jc w:val="both"/>
        <w:rPr>
          <w:sz w:val="40"/>
          <w:szCs w:val="40"/>
        </w:rPr>
      </w:pPr>
      <w:r>
        <w:rPr>
          <w:sz w:val="40"/>
          <w:szCs w:val="40"/>
        </w:rPr>
        <w:lastRenderedPageBreak/>
        <w:t xml:space="preserve">Table of Figures </w:t>
      </w:r>
    </w:p>
    <w:p w14:paraId="334A1E04" w14:textId="5EB5BBF0" w:rsidR="00B67606" w:rsidRDefault="00AF26E8">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"Figure" </w:instrText>
      </w:r>
      <w:r>
        <w:rPr>
          <w:sz w:val="40"/>
          <w:szCs w:val="40"/>
        </w:rPr>
        <w:fldChar w:fldCharType="separate"/>
      </w:r>
      <w:hyperlink w:anchor="_Toc99194364" w:history="1">
        <w:r w:rsidR="00B67606" w:rsidRPr="00B87BD8">
          <w:rPr>
            <w:rStyle w:val="Hyperlink"/>
            <w:noProof/>
          </w:rPr>
          <w:t>Figure 1- Overview of the 4RM system</w:t>
        </w:r>
        <w:r w:rsidR="00B67606">
          <w:rPr>
            <w:noProof/>
            <w:webHidden/>
          </w:rPr>
          <w:tab/>
        </w:r>
        <w:r w:rsidR="00B67606">
          <w:rPr>
            <w:noProof/>
            <w:webHidden/>
          </w:rPr>
          <w:fldChar w:fldCharType="begin"/>
        </w:r>
        <w:r w:rsidR="00B67606">
          <w:rPr>
            <w:noProof/>
            <w:webHidden/>
          </w:rPr>
          <w:instrText xml:space="preserve"> PAGEREF _Toc99194364 \h </w:instrText>
        </w:r>
        <w:r w:rsidR="00B67606">
          <w:rPr>
            <w:noProof/>
            <w:webHidden/>
          </w:rPr>
        </w:r>
        <w:r w:rsidR="00B67606">
          <w:rPr>
            <w:noProof/>
            <w:webHidden/>
          </w:rPr>
          <w:fldChar w:fldCharType="separate"/>
        </w:r>
        <w:r w:rsidR="00B67606">
          <w:rPr>
            <w:noProof/>
            <w:webHidden/>
          </w:rPr>
          <w:t>2</w:t>
        </w:r>
        <w:r w:rsidR="00B67606">
          <w:rPr>
            <w:noProof/>
            <w:webHidden/>
          </w:rPr>
          <w:fldChar w:fldCharType="end"/>
        </w:r>
      </w:hyperlink>
    </w:p>
    <w:p w14:paraId="3D6E3FBE" w14:textId="3F951F24" w:rsidR="00B67606" w:rsidRDefault="00B67606">
      <w:pPr>
        <w:pStyle w:val="TableofFigures"/>
        <w:tabs>
          <w:tab w:val="right" w:leader="dot" w:pos="9016"/>
        </w:tabs>
        <w:rPr>
          <w:rFonts w:eastAsiaTheme="minorEastAsia"/>
          <w:noProof/>
          <w:lang w:eastAsia="en-GB"/>
        </w:rPr>
      </w:pPr>
      <w:hyperlink r:id="rId11" w:anchor="_Toc99194365" w:history="1">
        <w:r w:rsidRPr="00B87BD8">
          <w:rPr>
            <w:rStyle w:val="Hyperlink"/>
            <w:noProof/>
          </w:rPr>
          <w:t>Figure 2- A close up view of the Power take off unit</w:t>
        </w:r>
        <w:r>
          <w:rPr>
            <w:noProof/>
            <w:webHidden/>
          </w:rPr>
          <w:tab/>
        </w:r>
        <w:r>
          <w:rPr>
            <w:noProof/>
            <w:webHidden/>
          </w:rPr>
          <w:fldChar w:fldCharType="begin"/>
        </w:r>
        <w:r>
          <w:rPr>
            <w:noProof/>
            <w:webHidden/>
          </w:rPr>
          <w:instrText xml:space="preserve"> PAGEREF _Toc99194365 \h </w:instrText>
        </w:r>
        <w:r>
          <w:rPr>
            <w:noProof/>
            <w:webHidden/>
          </w:rPr>
        </w:r>
        <w:r>
          <w:rPr>
            <w:noProof/>
            <w:webHidden/>
          </w:rPr>
          <w:fldChar w:fldCharType="separate"/>
        </w:r>
        <w:r>
          <w:rPr>
            <w:noProof/>
            <w:webHidden/>
          </w:rPr>
          <w:t>2</w:t>
        </w:r>
        <w:r>
          <w:rPr>
            <w:noProof/>
            <w:webHidden/>
          </w:rPr>
          <w:fldChar w:fldCharType="end"/>
        </w:r>
      </w:hyperlink>
    </w:p>
    <w:p w14:paraId="49903005" w14:textId="1AC515AE" w:rsidR="00B67606" w:rsidRDefault="00B67606">
      <w:pPr>
        <w:pStyle w:val="TableofFigures"/>
        <w:tabs>
          <w:tab w:val="right" w:leader="dot" w:pos="9016"/>
        </w:tabs>
        <w:rPr>
          <w:rFonts w:eastAsiaTheme="minorEastAsia"/>
          <w:noProof/>
          <w:lang w:eastAsia="en-GB"/>
        </w:rPr>
      </w:pPr>
      <w:hyperlink w:anchor="_Toc99194366" w:history="1">
        <w:r w:rsidRPr="00B87BD8">
          <w:rPr>
            <w:rStyle w:val="Hyperlink"/>
            <w:noProof/>
          </w:rPr>
          <w:t>Figure 3- Lumped mass model of the Ferrari FF</w:t>
        </w:r>
        <w:r>
          <w:rPr>
            <w:noProof/>
            <w:webHidden/>
          </w:rPr>
          <w:tab/>
        </w:r>
        <w:r>
          <w:rPr>
            <w:noProof/>
            <w:webHidden/>
          </w:rPr>
          <w:fldChar w:fldCharType="begin"/>
        </w:r>
        <w:r>
          <w:rPr>
            <w:noProof/>
            <w:webHidden/>
          </w:rPr>
          <w:instrText xml:space="preserve"> PAGEREF _Toc99194366 \h </w:instrText>
        </w:r>
        <w:r>
          <w:rPr>
            <w:noProof/>
            <w:webHidden/>
          </w:rPr>
        </w:r>
        <w:r>
          <w:rPr>
            <w:noProof/>
            <w:webHidden/>
          </w:rPr>
          <w:fldChar w:fldCharType="separate"/>
        </w:r>
        <w:r>
          <w:rPr>
            <w:noProof/>
            <w:webHidden/>
          </w:rPr>
          <w:t>4</w:t>
        </w:r>
        <w:r>
          <w:rPr>
            <w:noProof/>
            <w:webHidden/>
          </w:rPr>
          <w:fldChar w:fldCharType="end"/>
        </w:r>
      </w:hyperlink>
    </w:p>
    <w:p w14:paraId="3B8EFB0C" w14:textId="7DA803B7" w:rsidR="00B67606" w:rsidRDefault="00B67606">
      <w:pPr>
        <w:pStyle w:val="TableofFigures"/>
        <w:tabs>
          <w:tab w:val="right" w:leader="dot" w:pos="9016"/>
        </w:tabs>
        <w:rPr>
          <w:rFonts w:eastAsiaTheme="minorEastAsia"/>
          <w:noProof/>
          <w:lang w:eastAsia="en-GB"/>
        </w:rPr>
      </w:pPr>
      <w:hyperlink r:id="rId12" w:anchor="_Toc99194367" w:history="1">
        <w:r w:rsidRPr="00B87BD8">
          <w:rPr>
            <w:rStyle w:val="Hyperlink"/>
            <w:noProof/>
          </w:rPr>
          <w:t>Figure 4- Front view of the 4RM system. Note the front driveshaft sizes</w:t>
        </w:r>
        <w:r>
          <w:rPr>
            <w:noProof/>
            <w:webHidden/>
          </w:rPr>
          <w:tab/>
        </w:r>
        <w:r>
          <w:rPr>
            <w:noProof/>
            <w:webHidden/>
          </w:rPr>
          <w:fldChar w:fldCharType="begin"/>
        </w:r>
        <w:r>
          <w:rPr>
            <w:noProof/>
            <w:webHidden/>
          </w:rPr>
          <w:instrText xml:space="preserve"> PAGEREF _Toc99194367 \h </w:instrText>
        </w:r>
        <w:r>
          <w:rPr>
            <w:noProof/>
            <w:webHidden/>
          </w:rPr>
        </w:r>
        <w:r>
          <w:rPr>
            <w:noProof/>
            <w:webHidden/>
          </w:rPr>
          <w:fldChar w:fldCharType="separate"/>
        </w:r>
        <w:r>
          <w:rPr>
            <w:noProof/>
            <w:webHidden/>
          </w:rPr>
          <w:t>6</w:t>
        </w:r>
        <w:r>
          <w:rPr>
            <w:noProof/>
            <w:webHidden/>
          </w:rPr>
          <w:fldChar w:fldCharType="end"/>
        </w:r>
      </w:hyperlink>
    </w:p>
    <w:p w14:paraId="4D0FA37A" w14:textId="7741BCEB" w:rsidR="00AF26E8" w:rsidRDefault="00AF26E8" w:rsidP="00B67606">
      <w:pPr>
        <w:jc w:val="both"/>
        <w:rPr>
          <w:sz w:val="40"/>
          <w:szCs w:val="40"/>
        </w:rPr>
      </w:pPr>
      <w:r>
        <w:rPr>
          <w:sz w:val="40"/>
          <w:szCs w:val="40"/>
        </w:rPr>
        <w:fldChar w:fldCharType="end"/>
      </w:r>
    </w:p>
    <w:p w14:paraId="76686CFD" w14:textId="1A10EBCD" w:rsidR="008D5937" w:rsidRDefault="008D5937" w:rsidP="00B67606">
      <w:pPr>
        <w:jc w:val="both"/>
        <w:rPr>
          <w:sz w:val="40"/>
          <w:szCs w:val="40"/>
        </w:rPr>
      </w:pPr>
      <w:r>
        <w:rPr>
          <w:sz w:val="40"/>
          <w:szCs w:val="40"/>
        </w:rPr>
        <w:t xml:space="preserve">Table of Tables </w:t>
      </w:r>
    </w:p>
    <w:p w14:paraId="2BD48323" w14:textId="6776457F" w:rsidR="00B67606" w:rsidRDefault="008D5937">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"Table" </w:instrText>
      </w:r>
      <w:r>
        <w:rPr>
          <w:sz w:val="40"/>
          <w:szCs w:val="40"/>
        </w:rPr>
        <w:fldChar w:fldCharType="separate"/>
      </w:r>
      <w:hyperlink w:anchor="_Toc99194368" w:history="1">
        <w:r w:rsidR="00B67606" w:rsidRPr="00B11872">
          <w:rPr>
            <w:rStyle w:val="Hyperlink"/>
            <w:noProof/>
          </w:rPr>
          <w:t>Table 1- Ferrari FF vehicle information</w:t>
        </w:r>
        <w:r w:rsidR="00B67606">
          <w:rPr>
            <w:noProof/>
            <w:webHidden/>
          </w:rPr>
          <w:tab/>
        </w:r>
        <w:r w:rsidR="00B67606">
          <w:rPr>
            <w:noProof/>
            <w:webHidden/>
          </w:rPr>
          <w:fldChar w:fldCharType="begin"/>
        </w:r>
        <w:r w:rsidR="00B67606">
          <w:rPr>
            <w:noProof/>
            <w:webHidden/>
          </w:rPr>
          <w:instrText xml:space="preserve"> PAGEREF _Toc99194368 \h </w:instrText>
        </w:r>
        <w:r w:rsidR="00B67606">
          <w:rPr>
            <w:noProof/>
            <w:webHidden/>
          </w:rPr>
        </w:r>
        <w:r w:rsidR="00B67606">
          <w:rPr>
            <w:noProof/>
            <w:webHidden/>
          </w:rPr>
          <w:fldChar w:fldCharType="separate"/>
        </w:r>
        <w:r w:rsidR="00B67606">
          <w:rPr>
            <w:noProof/>
            <w:webHidden/>
          </w:rPr>
          <w:t>3</w:t>
        </w:r>
        <w:r w:rsidR="00B67606">
          <w:rPr>
            <w:noProof/>
            <w:webHidden/>
          </w:rPr>
          <w:fldChar w:fldCharType="end"/>
        </w:r>
      </w:hyperlink>
    </w:p>
    <w:p w14:paraId="12B7A49E" w14:textId="2D403793" w:rsidR="00B67606" w:rsidRDefault="00B67606">
      <w:pPr>
        <w:pStyle w:val="TableofFigures"/>
        <w:tabs>
          <w:tab w:val="right" w:leader="dot" w:pos="9016"/>
        </w:tabs>
        <w:rPr>
          <w:rFonts w:eastAsiaTheme="minorEastAsia"/>
          <w:noProof/>
          <w:lang w:eastAsia="en-GB"/>
        </w:rPr>
      </w:pPr>
      <w:hyperlink r:id="rId13" w:anchor="_Toc99194369" w:history="1">
        <w:r w:rsidRPr="00B11872">
          <w:rPr>
            <w:rStyle w:val="Hyperlink"/>
            <w:noProof/>
          </w:rPr>
          <w:t>Table 2- Results from calculations</w:t>
        </w:r>
        <w:r>
          <w:rPr>
            <w:noProof/>
            <w:webHidden/>
          </w:rPr>
          <w:tab/>
        </w:r>
        <w:r>
          <w:rPr>
            <w:noProof/>
            <w:webHidden/>
          </w:rPr>
          <w:fldChar w:fldCharType="begin"/>
        </w:r>
        <w:r>
          <w:rPr>
            <w:noProof/>
            <w:webHidden/>
          </w:rPr>
          <w:instrText xml:space="preserve"> PAGEREF _Toc99194369 \h </w:instrText>
        </w:r>
        <w:r>
          <w:rPr>
            <w:noProof/>
            <w:webHidden/>
          </w:rPr>
        </w:r>
        <w:r>
          <w:rPr>
            <w:noProof/>
            <w:webHidden/>
          </w:rPr>
          <w:fldChar w:fldCharType="separate"/>
        </w:r>
        <w:r>
          <w:rPr>
            <w:noProof/>
            <w:webHidden/>
          </w:rPr>
          <w:t>6</w:t>
        </w:r>
        <w:r>
          <w:rPr>
            <w:noProof/>
            <w:webHidden/>
          </w:rPr>
          <w:fldChar w:fldCharType="end"/>
        </w:r>
      </w:hyperlink>
    </w:p>
    <w:p w14:paraId="2A32FF24" w14:textId="5651E5C5" w:rsidR="00B67606" w:rsidRDefault="00B67606">
      <w:pPr>
        <w:pStyle w:val="TableofFigures"/>
        <w:tabs>
          <w:tab w:val="right" w:leader="dot" w:pos="9016"/>
        </w:tabs>
        <w:rPr>
          <w:rFonts w:eastAsiaTheme="minorEastAsia"/>
          <w:noProof/>
          <w:lang w:eastAsia="en-GB"/>
        </w:rPr>
      </w:pPr>
      <w:hyperlink r:id="rId14" w:anchor="_Toc99194370" w:history="1">
        <w:r w:rsidRPr="00B11872">
          <w:rPr>
            <w:rStyle w:val="Hyperlink"/>
            <w:noProof/>
          </w:rPr>
          <w:t>Table 3- Potential acceleration on tarmac, packed snow and ice</w:t>
        </w:r>
        <w:r>
          <w:rPr>
            <w:noProof/>
            <w:webHidden/>
          </w:rPr>
          <w:tab/>
        </w:r>
        <w:r>
          <w:rPr>
            <w:noProof/>
            <w:webHidden/>
          </w:rPr>
          <w:fldChar w:fldCharType="begin"/>
        </w:r>
        <w:r>
          <w:rPr>
            <w:noProof/>
            <w:webHidden/>
          </w:rPr>
          <w:instrText xml:space="preserve"> PAGEREF _Toc99194370 \h </w:instrText>
        </w:r>
        <w:r>
          <w:rPr>
            <w:noProof/>
            <w:webHidden/>
          </w:rPr>
        </w:r>
        <w:r>
          <w:rPr>
            <w:noProof/>
            <w:webHidden/>
          </w:rPr>
          <w:fldChar w:fldCharType="separate"/>
        </w:r>
        <w:r>
          <w:rPr>
            <w:noProof/>
            <w:webHidden/>
          </w:rPr>
          <w:t>7</w:t>
        </w:r>
        <w:r>
          <w:rPr>
            <w:noProof/>
            <w:webHidden/>
          </w:rPr>
          <w:fldChar w:fldCharType="end"/>
        </w:r>
      </w:hyperlink>
    </w:p>
    <w:p w14:paraId="1632D391" w14:textId="0172D555" w:rsidR="008D5937" w:rsidRDefault="008D5937" w:rsidP="00B67606">
      <w:pPr>
        <w:jc w:val="both"/>
        <w:rPr>
          <w:sz w:val="40"/>
          <w:szCs w:val="40"/>
        </w:rPr>
      </w:pPr>
      <w:r>
        <w:rPr>
          <w:sz w:val="40"/>
          <w:szCs w:val="40"/>
        </w:rPr>
        <w:fldChar w:fldCharType="end"/>
      </w:r>
    </w:p>
    <w:p w14:paraId="08E43B87" w14:textId="2A49CE30" w:rsidR="00817D19" w:rsidRDefault="0044748F" w:rsidP="00B67606">
      <w:pPr>
        <w:jc w:val="both"/>
        <w:rPr>
          <w:rFonts w:cstheme="minorHAnsi"/>
          <w:sz w:val="40"/>
          <w:szCs w:val="40"/>
        </w:rPr>
      </w:pPr>
      <w:r>
        <w:rPr>
          <w:rFonts w:cstheme="minorHAnsi"/>
          <w:sz w:val="40"/>
          <w:szCs w:val="40"/>
        </w:rPr>
        <w:t xml:space="preserve">Table of equations </w:t>
      </w:r>
    </w:p>
    <w:p w14:paraId="5A8E1DC1" w14:textId="4762CA97" w:rsidR="00B67606" w:rsidRDefault="0044748F">
      <w:pPr>
        <w:pStyle w:val="TableofFigures"/>
        <w:tabs>
          <w:tab w:val="right" w:leader="dot" w:pos="9016"/>
        </w:tabs>
        <w:rPr>
          <w:rFonts w:eastAsiaTheme="minorEastAsia"/>
          <w:noProof/>
          <w:lang w:eastAsia="en-GB"/>
        </w:rPr>
      </w:pPr>
      <w:r>
        <w:rPr>
          <w:rFonts w:cstheme="minorHAnsi"/>
          <w:sz w:val="40"/>
          <w:szCs w:val="40"/>
        </w:rPr>
        <w:fldChar w:fldCharType="begin"/>
      </w:r>
      <w:r>
        <w:rPr>
          <w:rFonts w:cstheme="minorHAnsi"/>
          <w:sz w:val="40"/>
          <w:szCs w:val="40"/>
        </w:rPr>
        <w:instrText xml:space="preserve"> TOC \h \z \c "Equation" </w:instrText>
      </w:r>
      <w:r>
        <w:rPr>
          <w:rFonts w:cstheme="minorHAnsi"/>
          <w:sz w:val="40"/>
          <w:szCs w:val="40"/>
        </w:rPr>
        <w:fldChar w:fldCharType="separate"/>
      </w:r>
      <w:hyperlink r:id="rId15" w:anchor="_Toc99194371" w:history="1">
        <w:r w:rsidR="00B67606" w:rsidRPr="00184225">
          <w:rPr>
            <w:rStyle w:val="Hyperlink"/>
            <w:noProof/>
          </w:rPr>
          <w:t>Equation 1- CoG position equation</w:t>
        </w:r>
        <w:r w:rsidR="00B67606">
          <w:rPr>
            <w:noProof/>
            <w:webHidden/>
          </w:rPr>
          <w:tab/>
        </w:r>
        <w:r w:rsidR="00B67606">
          <w:rPr>
            <w:noProof/>
            <w:webHidden/>
          </w:rPr>
          <w:fldChar w:fldCharType="begin"/>
        </w:r>
        <w:r w:rsidR="00B67606">
          <w:rPr>
            <w:noProof/>
            <w:webHidden/>
          </w:rPr>
          <w:instrText xml:space="preserve"> PAGEREF _Toc99194371 \h </w:instrText>
        </w:r>
        <w:r w:rsidR="00B67606">
          <w:rPr>
            <w:noProof/>
            <w:webHidden/>
          </w:rPr>
        </w:r>
        <w:r w:rsidR="00B67606">
          <w:rPr>
            <w:noProof/>
            <w:webHidden/>
          </w:rPr>
          <w:fldChar w:fldCharType="separate"/>
        </w:r>
        <w:r w:rsidR="00B67606">
          <w:rPr>
            <w:noProof/>
            <w:webHidden/>
          </w:rPr>
          <w:t>4</w:t>
        </w:r>
        <w:r w:rsidR="00B67606">
          <w:rPr>
            <w:noProof/>
            <w:webHidden/>
          </w:rPr>
          <w:fldChar w:fldCharType="end"/>
        </w:r>
      </w:hyperlink>
    </w:p>
    <w:p w14:paraId="19184990" w14:textId="2F9FE0B0" w:rsidR="00B67606" w:rsidRDefault="00B67606">
      <w:pPr>
        <w:pStyle w:val="TableofFigures"/>
        <w:tabs>
          <w:tab w:val="right" w:leader="dot" w:pos="9016"/>
        </w:tabs>
        <w:rPr>
          <w:rFonts w:eastAsiaTheme="minorEastAsia"/>
          <w:noProof/>
          <w:lang w:eastAsia="en-GB"/>
        </w:rPr>
      </w:pPr>
      <w:hyperlink r:id="rId16" w:anchor="_Toc99194372" w:history="1">
        <w:r w:rsidRPr="00184225">
          <w:rPr>
            <w:rStyle w:val="Hyperlink"/>
            <w:noProof/>
          </w:rPr>
          <w:t>Equation 2- Moment of inertia equation</w:t>
        </w:r>
        <w:r>
          <w:rPr>
            <w:noProof/>
            <w:webHidden/>
          </w:rPr>
          <w:tab/>
        </w:r>
        <w:r>
          <w:rPr>
            <w:noProof/>
            <w:webHidden/>
          </w:rPr>
          <w:fldChar w:fldCharType="begin"/>
        </w:r>
        <w:r>
          <w:rPr>
            <w:noProof/>
            <w:webHidden/>
          </w:rPr>
          <w:instrText xml:space="preserve"> PAGEREF _Toc99194372 \h </w:instrText>
        </w:r>
        <w:r>
          <w:rPr>
            <w:noProof/>
            <w:webHidden/>
          </w:rPr>
        </w:r>
        <w:r>
          <w:rPr>
            <w:noProof/>
            <w:webHidden/>
          </w:rPr>
          <w:fldChar w:fldCharType="separate"/>
        </w:r>
        <w:r>
          <w:rPr>
            <w:noProof/>
            <w:webHidden/>
          </w:rPr>
          <w:t>4</w:t>
        </w:r>
        <w:r>
          <w:rPr>
            <w:noProof/>
            <w:webHidden/>
          </w:rPr>
          <w:fldChar w:fldCharType="end"/>
        </w:r>
      </w:hyperlink>
    </w:p>
    <w:p w14:paraId="53CAD8A0" w14:textId="73D6E6ED" w:rsidR="00B67606" w:rsidRDefault="00B67606">
      <w:pPr>
        <w:pStyle w:val="TableofFigures"/>
        <w:tabs>
          <w:tab w:val="right" w:leader="dot" w:pos="9016"/>
        </w:tabs>
        <w:rPr>
          <w:rFonts w:eastAsiaTheme="minorEastAsia"/>
          <w:noProof/>
          <w:lang w:eastAsia="en-GB"/>
        </w:rPr>
      </w:pPr>
      <w:hyperlink r:id="rId17" w:anchor="_Toc99194373" w:history="1">
        <w:r w:rsidRPr="00184225">
          <w:rPr>
            <w:rStyle w:val="Hyperlink"/>
            <w:noProof/>
          </w:rPr>
          <w:t>Equation 3- Dynamic index equation</w:t>
        </w:r>
        <w:r>
          <w:rPr>
            <w:noProof/>
            <w:webHidden/>
          </w:rPr>
          <w:tab/>
        </w:r>
        <w:r>
          <w:rPr>
            <w:noProof/>
            <w:webHidden/>
          </w:rPr>
          <w:fldChar w:fldCharType="begin"/>
        </w:r>
        <w:r>
          <w:rPr>
            <w:noProof/>
            <w:webHidden/>
          </w:rPr>
          <w:instrText xml:space="preserve"> PAGEREF _Toc99194373 \h </w:instrText>
        </w:r>
        <w:r>
          <w:rPr>
            <w:noProof/>
            <w:webHidden/>
          </w:rPr>
        </w:r>
        <w:r>
          <w:rPr>
            <w:noProof/>
            <w:webHidden/>
          </w:rPr>
          <w:fldChar w:fldCharType="separate"/>
        </w:r>
        <w:r>
          <w:rPr>
            <w:noProof/>
            <w:webHidden/>
          </w:rPr>
          <w:t>5</w:t>
        </w:r>
        <w:r>
          <w:rPr>
            <w:noProof/>
            <w:webHidden/>
          </w:rPr>
          <w:fldChar w:fldCharType="end"/>
        </w:r>
      </w:hyperlink>
    </w:p>
    <w:p w14:paraId="27E55E9F" w14:textId="01650E56" w:rsidR="00B67606" w:rsidRDefault="00B67606">
      <w:pPr>
        <w:pStyle w:val="TableofFigures"/>
        <w:tabs>
          <w:tab w:val="right" w:leader="dot" w:pos="9016"/>
        </w:tabs>
        <w:rPr>
          <w:rFonts w:eastAsiaTheme="minorEastAsia"/>
          <w:noProof/>
          <w:lang w:eastAsia="en-GB"/>
        </w:rPr>
      </w:pPr>
      <w:hyperlink r:id="rId18" w:anchor="_Toc99194374" w:history="1">
        <w:r w:rsidRPr="00184225">
          <w:rPr>
            <w:rStyle w:val="Hyperlink"/>
            <w:noProof/>
          </w:rPr>
          <w:t>Equation 4- Traction limited acceleration equation</w:t>
        </w:r>
        <w:r>
          <w:rPr>
            <w:noProof/>
            <w:webHidden/>
          </w:rPr>
          <w:tab/>
        </w:r>
        <w:r>
          <w:rPr>
            <w:noProof/>
            <w:webHidden/>
          </w:rPr>
          <w:fldChar w:fldCharType="begin"/>
        </w:r>
        <w:r>
          <w:rPr>
            <w:noProof/>
            <w:webHidden/>
          </w:rPr>
          <w:instrText xml:space="preserve"> PAGEREF _Toc99194374 \h </w:instrText>
        </w:r>
        <w:r>
          <w:rPr>
            <w:noProof/>
            <w:webHidden/>
          </w:rPr>
        </w:r>
        <w:r>
          <w:rPr>
            <w:noProof/>
            <w:webHidden/>
          </w:rPr>
          <w:fldChar w:fldCharType="separate"/>
        </w:r>
        <w:r>
          <w:rPr>
            <w:noProof/>
            <w:webHidden/>
          </w:rPr>
          <w:t>5</w:t>
        </w:r>
        <w:r>
          <w:rPr>
            <w:noProof/>
            <w:webHidden/>
          </w:rPr>
          <w:fldChar w:fldCharType="end"/>
        </w:r>
      </w:hyperlink>
    </w:p>
    <w:p w14:paraId="256BD434" w14:textId="7194C8B1" w:rsidR="00B67606" w:rsidRDefault="00B67606">
      <w:pPr>
        <w:pStyle w:val="TableofFigures"/>
        <w:tabs>
          <w:tab w:val="right" w:leader="dot" w:pos="9016"/>
        </w:tabs>
        <w:rPr>
          <w:rFonts w:eastAsiaTheme="minorEastAsia"/>
          <w:noProof/>
          <w:lang w:eastAsia="en-GB"/>
        </w:rPr>
      </w:pPr>
      <w:hyperlink r:id="rId19" w:anchor="_Toc99194375" w:history="1">
        <w:r w:rsidRPr="00184225">
          <w:rPr>
            <w:rStyle w:val="Hyperlink"/>
            <w:noProof/>
          </w:rPr>
          <w:t>Equation 5- Yaw rate equation</w:t>
        </w:r>
        <w:r>
          <w:rPr>
            <w:noProof/>
            <w:webHidden/>
          </w:rPr>
          <w:tab/>
        </w:r>
        <w:r>
          <w:rPr>
            <w:noProof/>
            <w:webHidden/>
          </w:rPr>
          <w:fldChar w:fldCharType="begin"/>
        </w:r>
        <w:r>
          <w:rPr>
            <w:noProof/>
            <w:webHidden/>
          </w:rPr>
          <w:instrText xml:space="preserve"> PAGEREF _Toc99194375 \h </w:instrText>
        </w:r>
        <w:r>
          <w:rPr>
            <w:noProof/>
            <w:webHidden/>
          </w:rPr>
        </w:r>
        <w:r>
          <w:rPr>
            <w:noProof/>
            <w:webHidden/>
          </w:rPr>
          <w:fldChar w:fldCharType="separate"/>
        </w:r>
        <w:r>
          <w:rPr>
            <w:noProof/>
            <w:webHidden/>
          </w:rPr>
          <w:t>5</w:t>
        </w:r>
        <w:r>
          <w:rPr>
            <w:noProof/>
            <w:webHidden/>
          </w:rPr>
          <w:fldChar w:fldCharType="end"/>
        </w:r>
      </w:hyperlink>
    </w:p>
    <w:p w14:paraId="34B88B95" w14:textId="4C17FA50" w:rsidR="00B67606" w:rsidRDefault="00B67606">
      <w:pPr>
        <w:pStyle w:val="TableofFigures"/>
        <w:tabs>
          <w:tab w:val="right" w:leader="dot" w:pos="9016"/>
        </w:tabs>
        <w:rPr>
          <w:rFonts w:eastAsiaTheme="minorEastAsia"/>
          <w:noProof/>
          <w:lang w:eastAsia="en-GB"/>
        </w:rPr>
      </w:pPr>
      <w:hyperlink r:id="rId20" w:anchor="_Toc99194376" w:history="1">
        <w:r w:rsidRPr="00184225">
          <w:rPr>
            <w:rStyle w:val="Hyperlink"/>
            <w:noProof/>
          </w:rPr>
          <w:t>Equation 6- Transmittible torque equation</w:t>
        </w:r>
        <w:r>
          <w:rPr>
            <w:noProof/>
            <w:webHidden/>
          </w:rPr>
          <w:tab/>
        </w:r>
        <w:r>
          <w:rPr>
            <w:noProof/>
            <w:webHidden/>
          </w:rPr>
          <w:fldChar w:fldCharType="begin"/>
        </w:r>
        <w:r>
          <w:rPr>
            <w:noProof/>
            <w:webHidden/>
          </w:rPr>
          <w:instrText xml:space="preserve"> PAGEREF _Toc99194376 \h </w:instrText>
        </w:r>
        <w:r>
          <w:rPr>
            <w:noProof/>
            <w:webHidden/>
          </w:rPr>
        </w:r>
        <w:r>
          <w:rPr>
            <w:noProof/>
            <w:webHidden/>
          </w:rPr>
          <w:fldChar w:fldCharType="separate"/>
        </w:r>
        <w:r>
          <w:rPr>
            <w:noProof/>
            <w:webHidden/>
          </w:rPr>
          <w:t>5</w:t>
        </w:r>
        <w:r>
          <w:rPr>
            <w:noProof/>
            <w:webHidden/>
          </w:rPr>
          <w:fldChar w:fldCharType="end"/>
        </w:r>
      </w:hyperlink>
    </w:p>
    <w:p w14:paraId="26CFB1EA" w14:textId="75065D5E" w:rsidR="00B67606" w:rsidRDefault="00B67606">
      <w:pPr>
        <w:pStyle w:val="TableofFigures"/>
        <w:tabs>
          <w:tab w:val="right" w:leader="dot" w:pos="9016"/>
        </w:tabs>
        <w:rPr>
          <w:rFonts w:eastAsiaTheme="minorEastAsia"/>
          <w:noProof/>
          <w:lang w:eastAsia="en-GB"/>
        </w:rPr>
      </w:pPr>
      <w:hyperlink r:id="rId21" w:anchor="_Toc99194377" w:history="1">
        <w:r w:rsidRPr="00184225">
          <w:rPr>
            <w:rStyle w:val="Hyperlink"/>
            <w:noProof/>
          </w:rPr>
          <w:t>Equation 7- Axial force equation</w:t>
        </w:r>
        <w:r>
          <w:rPr>
            <w:noProof/>
            <w:webHidden/>
          </w:rPr>
          <w:tab/>
        </w:r>
        <w:r>
          <w:rPr>
            <w:noProof/>
            <w:webHidden/>
          </w:rPr>
          <w:fldChar w:fldCharType="begin"/>
        </w:r>
        <w:r>
          <w:rPr>
            <w:noProof/>
            <w:webHidden/>
          </w:rPr>
          <w:instrText xml:space="preserve"> PAGEREF _Toc99194377 \h </w:instrText>
        </w:r>
        <w:r>
          <w:rPr>
            <w:noProof/>
            <w:webHidden/>
          </w:rPr>
        </w:r>
        <w:r>
          <w:rPr>
            <w:noProof/>
            <w:webHidden/>
          </w:rPr>
          <w:fldChar w:fldCharType="separate"/>
        </w:r>
        <w:r>
          <w:rPr>
            <w:noProof/>
            <w:webHidden/>
          </w:rPr>
          <w:t>5</w:t>
        </w:r>
        <w:r>
          <w:rPr>
            <w:noProof/>
            <w:webHidden/>
          </w:rPr>
          <w:fldChar w:fldCharType="end"/>
        </w:r>
      </w:hyperlink>
    </w:p>
    <w:p w14:paraId="6C77E399" w14:textId="08E92F3C" w:rsidR="0044748F" w:rsidRDefault="0044748F" w:rsidP="00B67606">
      <w:pPr>
        <w:jc w:val="both"/>
        <w:rPr>
          <w:rFonts w:cstheme="minorHAnsi"/>
          <w:sz w:val="40"/>
          <w:szCs w:val="40"/>
        </w:rPr>
      </w:pPr>
      <w:r>
        <w:rPr>
          <w:rFonts w:cstheme="minorHAnsi"/>
          <w:sz w:val="40"/>
          <w:szCs w:val="40"/>
        </w:rPr>
        <w:fldChar w:fldCharType="end"/>
      </w:r>
    </w:p>
    <w:p w14:paraId="0B8CA5C0" w14:textId="77777777" w:rsidR="00190E03" w:rsidRDefault="00190E03" w:rsidP="00B67606">
      <w:pPr>
        <w:jc w:val="both"/>
        <w:rPr>
          <w:rFonts w:cstheme="minorHAnsi"/>
          <w:sz w:val="40"/>
          <w:szCs w:val="40"/>
        </w:rPr>
      </w:pPr>
      <w:r>
        <w:rPr>
          <w:rFonts w:cstheme="minorHAnsi"/>
          <w:sz w:val="40"/>
          <w:szCs w:val="40"/>
        </w:rPr>
        <w:br w:type="page"/>
      </w:r>
    </w:p>
    <w:p w14:paraId="109C0906" w14:textId="42547141" w:rsidR="00291456" w:rsidRDefault="00291456" w:rsidP="00B67606">
      <w:pPr>
        <w:pStyle w:val="Heading1"/>
        <w:jc w:val="both"/>
        <w:rPr>
          <w:rFonts w:asciiTheme="minorHAnsi" w:hAnsiTheme="minorHAnsi" w:cstheme="minorHAnsi"/>
          <w:color w:val="auto"/>
          <w:sz w:val="40"/>
          <w:szCs w:val="40"/>
        </w:rPr>
      </w:pPr>
      <w:bookmarkStart w:id="0" w:name="_Toc99194349"/>
      <w:r>
        <w:rPr>
          <w:rFonts w:asciiTheme="minorHAnsi" w:hAnsiTheme="minorHAnsi" w:cstheme="minorHAnsi"/>
          <w:color w:val="auto"/>
          <w:sz w:val="40"/>
          <w:szCs w:val="40"/>
        </w:rPr>
        <w:lastRenderedPageBreak/>
        <w:t>1</w:t>
      </w:r>
      <w:r w:rsidRPr="00302A34">
        <w:rPr>
          <w:rFonts w:asciiTheme="minorHAnsi" w:hAnsiTheme="minorHAnsi" w:cstheme="minorHAnsi"/>
          <w:color w:val="auto"/>
          <w:sz w:val="40"/>
          <w:szCs w:val="40"/>
        </w:rPr>
        <w:t>.0 A</w:t>
      </w:r>
      <w:r>
        <w:rPr>
          <w:rFonts w:asciiTheme="minorHAnsi" w:hAnsiTheme="minorHAnsi" w:cstheme="minorHAnsi"/>
          <w:color w:val="auto"/>
          <w:sz w:val="40"/>
          <w:szCs w:val="40"/>
        </w:rPr>
        <w:t>bbreviations &amp; Nomenclature</w:t>
      </w:r>
      <w:bookmarkEnd w:id="0"/>
      <w:r>
        <w:rPr>
          <w:rFonts w:asciiTheme="minorHAnsi" w:hAnsiTheme="minorHAnsi" w:cstheme="minorHAnsi"/>
          <w:color w:val="auto"/>
          <w:sz w:val="40"/>
          <w:szCs w:val="4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8"/>
        <w:gridCol w:w="8088"/>
      </w:tblGrid>
      <w:tr w:rsidR="009B6BC9" w:rsidRPr="00A85684" w14:paraId="4BEAED07" w14:textId="77777777" w:rsidTr="007A6CD5">
        <w:tc>
          <w:tcPr>
            <w:tcW w:w="938" w:type="dxa"/>
          </w:tcPr>
          <w:p w14:paraId="3CD82359" w14:textId="64756063" w:rsidR="009B6BC9" w:rsidRPr="00A85684" w:rsidRDefault="009B6BC9" w:rsidP="00B67606">
            <w:pPr>
              <w:jc w:val="both"/>
            </w:pPr>
            <w:r>
              <w:t>2WD</w:t>
            </w:r>
          </w:p>
        </w:tc>
        <w:tc>
          <w:tcPr>
            <w:tcW w:w="8088" w:type="dxa"/>
          </w:tcPr>
          <w:p w14:paraId="4AD0EB97" w14:textId="26B2204D" w:rsidR="009B6BC9" w:rsidRPr="00A85684" w:rsidRDefault="009B6BC9" w:rsidP="00B67606">
            <w:pPr>
              <w:jc w:val="both"/>
            </w:pPr>
            <w:r>
              <w:t xml:space="preserve">Two-wheel drive </w:t>
            </w:r>
          </w:p>
        </w:tc>
      </w:tr>
      <w:tr w:rsidR="007A6CD5" w:rsidRPr="00A85684" w14:paraId="56814F0B" w14:textId="77777777" w:rsidTr="007A6CD5">
        <w:tc>
          <w:tcPr>
            <w:tcW w:w="938" w:type="dxa"/>
          </w:tcPr>
          <w:p w14:paraId="74B128A6" w14:textId="39C230AA" w:rsidR="007A6CD5" w:rsidRDefault="007A6CD5" w:rsidP="00B67606">
            <w:pPr>
              <w:jc w:val="both"/>
            </w:pPr>
            <w:r>
              <w:t>A</w:t>
            </w:r>
          </w:p>
        </w:tc>
        <w:tc>
          <w:tcPr>
            <w:tcW w:w="8088" w:type="dxa"/>
          </w:tcPr>
          <w:p w14:paraId="4B715972" w14:textId="0790D0F0" w:rsidR="007A6CD5" w:rsidRDefault="007A6CD5" w:rsidP="00B67606">
            <w:pPr>
              <w:jc w:val="both"/>
            </w:pPr>
            <w:r>
              <w:t>Acceleration</w:t>
            </w:r>
          </w:p>
        </w:tc>
      </w:tr>
      <w:tr w:rsidR="00291456" w:rsidRPr="00A85684" w14:paraId="4CDFAC98" w14:textId="77777777" w:rsidTr="007A6CD5">
        <w:tc>
          <w:tcPr>
            <w:tcW w:w="938" w:type="dxa"/>
          </w:tcPr>
          <w:p w14:paraId="4D12E027" w14:textId="77777777" w:rsidR="00291456" w:rsidRPr="00A85684" w:rsidRDefault="00291456" w:rsidP="00B67606">
            <w:pPr>
              <w:jc w:val="both"/>
            </w:pPr>
            <w:r w:rsidRPr="00A85684">
              <w:t xml:space="preserve">a </w:t>
            </w:r>
          </w:p>
        </w:tc>
        <w:tc>
          <w:tcPr>
            <w:tcW w:w="8088" w:type="dxa"/>
          </w:tcPr>
          <w:p w14:paraId="682E221D" w14:textId="224447CD" w:rsidR="00291456" w:rsidRPr="00A85684" w:rsidRDefault="00291456" w:rsidP="00B67606">
            <w:pPr>
              <w:jc w:val="both"/>
            </w:pPr>
            <w:r w:rsidRPr="00A85684">
              <w:t xml:space="preserve">Distance between the front axle and </w:t>
            </w:r>
            <w:proofErr w:type="spellStart"/>
            <w:r w:rsidRPr="00A85684">
              <w:t>CoG</w:t>
            </w:r>
            <w:proofErr w:type="spellEnd"/>
          </w:p>
        </w:tc>
      </w:tr>
      <w:tr w:rsidR="00F91022" w:rsidRPr="00A85684" w14:paraId="62D646F0" w14:textId="77777777" w:rsidTr="007A6CD5">
        <w:tc>
          <w:tcPr>
            <w:tcW w:w="938" w:type="dxa"/>
          </w:tcPr>
          <w:p w14:paraId="3F475A87" w14:textId="33E1CDF0" w:rsidR="00F91022" w:rsidRPr="00A85684" w:rsidRDefault="00F91022" w:rsidP="00B67606">
            <w:pPr>
              <w:jc w:val="both"/>
            </w:pPr>
            <w:r>
              <w:t>ABS</w:t>
            </w:r>
          </w:p>
        </w:tc>
        <w:tc>
          <w:tcPr>
            <w:tcW w:w="8088" w:type="dxa"/>
          </w:tcPr>
          <w:p w14:paraId="2F68CEE7" w14:textId="4D5687FD" w:rsidR="00F91022" w:rsidRPr="00A85684" w:rsidRDefault="00F91022" w:rsidP="00B67606">
            <w:pPr>
              <w:jc w:val="both"/>
            </w:pPr>
            <w:r>
              <w:t>Anti-lock braking system</w:t>
            </w:r>
          </w:p>
        </w:tc>
      </w:tr>
      <w:tr w:rsidR="00291456" w:rsidRPr="00A85684" w14:paraId="3984B0AA" w14:textId="77777777" w:rsidTr="007A6CD5">
        <w:tc>
          <w:tcPr>
            <w:tcW w:w="938" w:type="dxa"/>
          </w:tcPr>
          <w:p w14:paraId="3BED18F0" w14:textId="77777777" w:rsidR="00291456" w:rsidRPr="00A85684" w:rsidRDefault="00291456" w:rsidP="00B67606">
            <w:pPr>
              <w:jc w:val="both"/>
            </w:pPr>
            <w:r w:rsidRPr="00A85684">
              <w:t xml:space="preserve">AWD </w:t>
            </w:r>
          </w:p>
        </w:tc>
        <w:tc>
          <w:tcPr>
            <w:tcW w:w="8088" w:type="dxa"/>
          </w:tcPr>
          <w:p w14:paraId="11E2813D" w14:textId="308347E2" w:rsidR="00291456" w:rsidRPr="00A85684" w:rsidRDefault="00291456" w:rsidP="00B67606">
            <w:pPr>
              <w:jc w:val="both"/>
            </w:pPr>
            <w:r w:rsidRPr="00A85684">
              <w:t>All wheel drive</w:t>
            </w:r>
          </w:p>
        </w:tc>
      </w:tr>
      <w:tr w:rsidR="00291456" w:rsidRPr="00A85684" w14:paraId="7A708009" w14:textId="77777777" w:rsidTr="007A6CD5">
        <w:tc>
          <w:tcPr>
            <w:tcW w:w="938" w:type="dxa"/>
          </w:tcPr>
          <w:p w14:paraId="327A49BE" w14:textId="77777777" w:rsidR="00291456" w:rsidRPr="00A85684" w:rsidRDefault="00291456" w:rsidP="00B67606">
            <w:pPr>
              <w:jc w:val="both"/>
            </w:pPr>
            <w:r w:rsidRPr="00A85684">
              <w:t xml:space="preserve">b </w:t>
            </w:r>
          </w:p>
        </w:tc>
        <w:tc>
          <w:tcPr>
            <w:tcW w:w="8088" w:type="dxa"/>
          </w:tcPr>
          <w:p w14:paraId="186BCBA7" w14:textId="37697CB9" w:rsidR="00291456" w:rsidRPr="00A85684" w:rsidRDefault="00291456" w:rsidP="00B67606">
            <w:pPr>
              <w:jc w:val="both"/>
            </w:pPr>
            <w:r w:rsidRPr="00A85684">
              <w:t xml:space="preserve">Distance between the rear axle and </w:t>
            </w:r>
            <w:proofErr w:type="spellStart"/>
            <w:r w:rsidRPr="00A85684">
              <w:t>CoG</w:t>
            </w:r>
            <w:proofErr w:type="spellEnd"/>
          </w:p>
        </w:tc>
      </w:tr>
      <w:tr w:rsidR="00291456" w:rsidRPr="00A85684" w14:paraId="5DF613B8" w14:textId="77777777" w:rsidTr="007A6CD5">
        <w:tc>
          <w:tcPr>
            <w:tcW w:w="938" w:type="dxa"/>
          </w:tcPr>
          <w:p w14:paraId="48ECC637" w14:textId="77777777" w:rsidR="00291456" w:rsidRPr="00A85684" w:rsidRDefault="00291456" w:rsidP="00B67606">
            <w:pPr>
              <w:jc w:val="both"/>
            </w:pPr>
            <w:proofErr w:type="spellStart"/>
            <w:r w:rsidRPr="00A85684">
              <w:t>CoG</w:t>
            </w:r>
            <w:proofErr w:type="spellEnd"/>
            <w:r w:rsidRPr="00A85684">
              <w:t xml:space="preserve"> </w:t>
            </w:r>
          </w:p>
        </w:tc>
        <w:tc>
          <w:tcPr>
            <w:tcW w:w="8088" w:type="dxa"/>
          </w:tcPr>
          <w:p w14:paraId="3E7D0A04" w14:textId="64E293F4" w:rsidR="00291456" w:rsidRPr="00A85684" w:rsidRDefault="00291456" w:rsidP="00B67606">
            <w:pPr>
              <w:jc w:val="both"/>
            </w:pPr>
            <w:r w:rsidRPr="00A85684">
              <w:t>Centre of gravity</w:t>
            </w:r>
          </w:p>
        </w:tc>
      </w:tr>
      <w:tr w:rsidR="00761FC0" w:rsidRPr="00A85684" w14:paraId="55382733" w14:textId="77777777" w:rsidTr="007A6CD5">
        <w:tc>
          <w:tcPr>
            <w:tcW w:w="938" w:type="dxa"/>
          </w:tcPr>
          <w:p w14:paraId="417EBCE9" w14:textId="0FAA9C37" w:rsidR="00761FC0" w:rsidRPr="00A85684" w:rsidRDefault="00761FC0" w:rsidP="00B67606">
            <w:pPr>
              <w:jc w:val="both"/>
            </w:pPr>
            <w:r>
              <w:t>ESP</w:t>
            </w:r>
          </w:p>
        </w:tc>
        <w:tc>
          <w:tcPr>
            <w:tcW w:w="8088" w:type="dxa"/>
          </w:tcPr>
          <w:p w14:paraId="3622197A" w14:textId="4056922A" w:rsidR="00761FC0" w:rsidRPr="00A85684" w:rsidRDefault="00761FC0" w:rsidP="00B67606">
            <w:pPr>
              <w:jc w:val="both"/>
            </w:pPr>
            <w:r>
              <w:t xml:space="preserve">Electronic stability program </w:t>
            </w:r>
          </w:p>
        </w:tc>
      </w:tr>
      <w:tr w:rsidR="00DD2DC2" w:rsidRPr="00A85684" w14:paraId="5CD9989A" w14:textId="77777777" w:rsidTr="007A6CD5">
        <w:tc>
          <w:tcPr>
            <w:tcW w:w="938" w:type="dxa"/>
          </w:tcPr>
          <w:p w14:paraId="5823FB2C" w14:textId="4B33FE5F" w:rsidR="00DD2DC2" w:rsidRPr="00A85684" w:rsidRDefault="00DD2DC2" w:rsidP="00B67606">
            <w:pPr>
              <w:jc w:val="both"/>
            </w:pPr>
            <w:proofErr w:type="spellStart"/>
            <w:r>
              <w:t>Deg</w:t>
            </w:r>
            <w:proofErr w:type="spellEnd"/>
            <w:r>
              <w:t>/sec</w:t>
            </w:r>
          </w:p>
        </w:tc>
        <w:tc>
          <w:tcPr>
            <w:tcW w:w="8088" w:type="dxa"/>
          </w:tcPr>
          <w:p w14:paraId="77679C06" w14:textId="0CBD0B86" w:rsidR="00DD2DC2" w:rsidRPr="00A85684" w:rsidRDefault="00DD2DC2" w:rsidP="00B67606">
            <w:pPr>
              <w:jc w:val="both"/>
            </w:pPr>
            <w:r>
              <w:t>Degrees per second</w:t>
            </w:r>
          </w:p>
        </w:tc>
      </w:tr>
      <w:tr w:rsidR="00291456" w:rsidRPr="00A85684" w14:paraId="382CA9CF" w14:textId="77777777" w:rsidTr="007A6CD5">
        <w:tc>
          <w:tcPr>
            <w:tcW w:w="938" w:type="dxa"/>
          </w:tcPr>
          <w:p w14:paraId="445F52A2" w14:textId="77777777" w:rsidR="00291456" w:rsidRPr="00A85684" w:rsidRDefault="00291456" w:rsidP="00B67606">
            <w:pPr>
              <w:jc w:val="both"/>
            </w:pPr>
            <w:r w:rsidRPr="00A85684">
              <w:t xml:space="preserve">DI </w:t>
            </w:r>
          </w:p>
        </w:tc>
        <w:tc>
          <w:tcPr>
            <w:tcW w:w="8088" w:type="dxa"/>
          </w:tcPr>
          <w:p w14:paraId="17F1F40F" w14:textId="6352F42B" w:rsidR="00291456" w:rsidRPr="00A85684" w:rsidRDefault="00291456" w:rsidP="00B67606">
            <w:pPr>
              <w:jc w:val="both"/>
            </w:pPr>
            <w:r w:rsidRPr="00A85684">
              <w:t xml:space="preserve">Dynamic Index </w:t>
            </w:r>
          </w:p>
        </w:tc>
      </w:tr>
      <w:tr w:rsidR="00291456" w:rsidRPr="00A85684" w14:paraId="056B4955" w14:textId="77777777" w:rsidTr="007A6CD5">
        <w:tc>
          <w:tcPr>
            <w:tcW w:w="938" w:type="dxa"/>
          </w:tcPr>
          <w:p w14:paraId="247B332E" w14:textId="77777777" w:rsidR="00291456" w:rsidRPr="00A85684" w:rsidRDefault="00291456" w:rsidP="00B67606">
            <w:pPr>
              <w:jc w:val="both"/>
            </w:pPr>
            <w:r w:rsidRPr="00A85684">
              <w:t xml:space="preserve">F </w:t>
            </w:r>
          </w:p>
        </w:tc>
        <w:tc>
          <w:tcPr>
            <w:tcW w:w="8088" w:type="dxa"/>
          </w:tcPr>
          <w:p w14:paraId="25674268" w14:textId="006E117B" w:rsidR="00291456" w:rsidRPr="00A85684" w:rsidRDefault="00291456" w:rsidP="00B67606">
            <w:pPr>
              <w:jc w:val="both"/>
            </w:pPr>
            <w:r w:rsidRPr="00A85684">
              <w:t xml:space="preserve">Distance between front axle and </w:t>
            </w:r>
            <w:proofErr w:type="spellStart"/>
            <w:r w:rsidRPr="00A85684">
              <w:t>CoG</w:t>
            </w:r>
            <w:proofErr w:type="spellEnd"/>
            <w:r w:rsidRPr="00A85684">
              <w:t xml:space="preserve"> with </w:t>
            </w:r>
            <w:r w:rsidR="002D4B60" w:rsidRPr="00A85684">
              <w:t>occupants</w:t>
            </w:r>
            <w:r w:rsidRPr="00A85684">
              <w:t xml:space="preserve"> inside the vehicle</w:t>
            </w:r>
          </w:p>
        </w:tc>
      </w:tr>
      <w:tr w:rsidR="00291456" w:rsidRPr="00A85684" w14:paraId="505C7C76" w14:textId="77777777" w:rsidTr="007A6CD5">
        <w:tc>
          <w:tcPr>
            <w:tcW w:w="938" w:type="dxa"/>
          </w:tcPr>
          <w:p w14:paraId="7FE8E22B" w14:textId="77777777" w:rsidR="00291456" w:rsidRPr="00A85684" w:rsidRDefault="00291456" w:rsidP="00B67606">
            <w:pPr>
              <w:jc w:val="both"/>
            </w:pPr>
            <w:r w:rsidRPr="00A85684">
              <w:t xml:space="preserve">G </w:t>
            </w:r>
          </w:p>
        </w:tc>
        <w:tc>
          <w:tcPr>
            <w:tcW w:w="8088" w:type="dxa"/>
          </w:tcPr>
          <w:p w14:paraId="243996D7" w14:textId="19A158D4" w:rsidR="00291456" w:rsidRPr="00A85684" w:rsidRDefault="00291456" w:rsidP="00B67606">
            <w:pPr>
              <w:jc w:val="both"/>
            </w:pPr>
            <w:r w:rsidRPr="00A85684">
              <w:t>Distance between the front axle and the occupants</w:t>
            </w:r>
          </w:p>
        </w:tc>
      </w:tr>
      <w:tr w:rsidR="00291456" w:rsidRPr="00A85684" w14:paraId="5B65A69B" w14:textId="77777777" w:rsidTr="007A6CD5">
        <w:tc>
          <w:tcPr>
            <w:tcW w:w="938" w:type="dxa"/>
          </w:tcPr>
          <w:p w14:paraId="071FAA37" w14:textId="77777777" w:rsidR="00291456" w:rsidRPr="00A85684" w:rsidRDefault="00291456" w:rsidP="00B67606">
            <w:pPr>
              <w:jc w:val="both"/>
            </w:pPr>
            <w:proofErr w:type="spellStart"/>
            <w:r w:rsidRPr="00A85684">
              <w:t>Izz</w:t>
            </w:r>
            <w:proofErr w:type="spellEnd"/>
            <w:r w:rsidRPr="00A85684">
              <w:t xml:space="preserve"> </w:t>
            </w:r>
          </w:p>
        </w:tc>
        <w:tc>
          <w:tcPr>
            <w:tcW w:w="8088" w:type="dxa"/>
          </w:tcPr>
          <w:p w14:paraId="64D1B04F" w14:textId="5DD978E2" w:rsidR="00291456" w:rsidRPr="00A85684" w:rsidRDefault="00291456" w:rsidP="00B67606">
            <w:pPr>
              <w:jc w:val="both"/>
            </w:pPr>
            <w:r w:rsidRPr="00A85684">
              <w:t xml:space="preserve">Moment of inertia </w:t>
            </w:r>
          </w:p>
        </w:tc>
      </w:tr>
      <w:tr w:rsidR="00DD2DC2" w:rsidRPr="00A85684" w14:paraId="35B2987C" w14:textId="77777777" w:rsidTr="007A6CD5">
        <w:tc>
          <w:tcPr>
            <w:tcW w:w="938" w:type="dxa"/>
          </w:tcPr>
          <w:p w14:paraId="4EFFA5B2" w14:textId="08514751" w:rsidR="00DD2DC2" w:rsidRPr="00A85684" w:rsidRDefault="00DD2DC2" w:rsidP="00B67606">
            <w:pPr>
              <w:jc w:val="both"/>
            </w:pPr>
            <w:r>
              <w:t>Kg</w:t>
            </w:r>
          </w:p>
        </w:tc>
        <w:tc>
          <w:tcPr>
            <w:tcW w:w="8088" w:type="dxa"/>
          </w:tcPr>
          <w:p w14:paraId="40847CC0" w14:textId="0279FF9C" w:rsidR="00DD2DC2" w:rsidRPr="00A85684" w:rsidRDefault="00DD2DC2" w:rsidP="00B67606">
            <w:pPr>
              <w:jc w:val="both"/>
            </w:pPr>
            <w:r>
              <w:t>Kilograms</w:t>
            </w:r>
          </w:p>
        </w:tc>
      </w:tr>
      <w:tr w:rsidR="00DD2DC2" w:rsidRPr="00A85684" w14:paraId="2E23583A" w14:textId="77777777" w:rsidTr="007A6CD5">
        <w:tc>
          <w:tcPr>
            <w:tcW w:w="938" w:type="dxa"/>
          </w:tcPr>
          <w:p w14:paraId="033CE770" w14:textId="2E5BEE2B" w:rsidR="00DD2DC2" w:rsidRPr="00DD2DC2" w:rsidRDefault="00DD2DC2" w:rsidP="00B67606">
            <w:pPr>
              <w:jc w:val="both"/>
            </w:pPr>
            <w:r>
              <w:t>Kg.m</w:t>
            </w:r>
            <w:r>
              <w:rPr>
                <w:vertAlign w:val="superscript"/>
              </w:rPr>
              <w:t>2</w:t>
            </w:r>
          </w:p>
        </w:tc>
        <w:tc>
          <w:tcPr>
            <w:tcW w:w="8088" w:type="dxa"/>
          </w:tcPr>
          <w:p w14:paraId="52875DB9" w14:textId="17CCB9D2" w:rsidR="00DD2DC2" w:rsidRDefault="00DD2DC2" w:rsidP="00B67606">
            <w:pPr>
              <w:jc w:val="both"/>
            </w:pPr>
            <w:r>
              <w:t>Kilogram meters squared</w:t>
            </w:r>
          </w:p>
        </w:tc>
      </w:tr>
      <w:tr w:rsidR="00291456" w:rsidRPr="00A85684" w14:paraId="59788EB8" w14:textId="77777777" w:rsidTr="007A6CD5">
        <w:tc>
          <w:tcPr>
            <w:tcW w:w="938" w:type="dxa"/>
          </w:tcPr>
          <w:p w14:paraId="65B57554" w14:textId="77777777" w:rsidR="00291456" w:rsidRPr="00A85684" w:rsidRDefault="00291456" w:rsidP="00B67606">
            <w:pPr>
              <w:jc w:val="both"/>
            </w:pPr>
            <w:r w:rsidRPr="00A85684">
              <w:t xml:space="preserve">L </w:t>
            </w:r>
          </w:p>
        </w:tc>
        <w:tc>
          <w:tcPr>
            <w:tcW w:w="8088" w:type="dxa"/>
          </w:tcPr>
          <w:p w14:paraId="7D62FC5E" w14:textId="24016ABB" w:rsidR="00291456" w:rsidRPr="00A85684" w:rsidRDefault="00291456" w:rsidP="00B67606">
            <w:pPr>
              <w:jc w:val="both"/>
            </w:pPr>
            <w:r w:rsidRPr="00A85684">
              <w:t>Wheelbase</w:t>
            </w:r>
          </w:p>
        </w:tc>
      </w:tr>
      <w:tr w:rsidR="00DD2DC2" w:rsidRPr="00A85684" w14:paraId="2AB50B78" w14:textId="77777777" w:rsidTr="007A6CD5">
        <w:tc>
          <w:tcPr>
            <w:tcW w:w="938" w:type="dxa"/>
          </w:tcPr>
          <w:p w14:paraId="1A798CD9" w14:textId="7E85B722" w:rsidR="00DD2DC2" w:rsidRPr="00A85684" w:rsidRDefault="00DD2DC2" w:rsidP="00B67606">
            <w:pPr>
              <w:jc w:val="both"/>
            </w:pPr>
            <w:r>
              <w:t>N</w:t>
            </w:r>
          </w:p>
        </w:tc>
        <w:tc>
          <w:tcPr>
            <w:tcW w:w="8088" w:type="dxa"/>
          </w:tcPr>
          <w:p w14:paraId="441D14D5" w14:textId="28F4BF62" w:rsidR="00DD2DC2" w:rsidRPr="00A85684" w:rsidRDefault="00DD2DC2" w:rsidP="00B67606">
            <w:pPr>
              <w:jc w:val="both"/>
            </w:pPr>
            <w:r>
              <w:t xml:space="preserve">Newtons </w:t>
            </w:r>
          </w:p>
        </w:tc>
      </w:tr>
      <w:tr w:rsidR="00DD2DC2" w:rsidRPr="00A85684" w14:paraId="3717AD71" w14:textId="77777777" w:rsidTr="007A6CD5">
        <w:tc>
          <w:tcPr>
            <w:tcW w:w="938" w:type="dxa"/>
          </w:tcPr>
          <w:p w14:paraId="1EB27A6F" w14:textId="53CE7963" w:rsidR="00DD2DC2" w:rsidRDefault="00DD2DC2" w:rsidP="00B67606">
            <w:pPr>
              <w:jc w:val="both"/>
            </w:pPr>
            <w:r>
              <w:t>Nm</w:t>
            </w:r>
          </w:p>
        </w:tc>
        <w:tc>
          <w:tcPr>
            <w:tcW w:w="8088" w:type="dxa"/>
          </w:tcPr>
          <w:p w14:paraId="400FBECE" w14:textId="593E124A" w:rsidR="00DD2DC2" w:rsidRPr="00A85684" w:rsidRDefault="00DD2DC2" w:rsidP="00B67606">
            <w:pPr>
              <w:jc w:val="both"/>
            </w:pPr>
            <w:r>
              <w:t>Newton meters</w:t>
            </w:r>
          </w:p>
        </w:tc>
      </w:tr>
      <w:tr w:rsidR="00291456" w:rsidRPr="00A85684" w14:paraId="6AB90C1F" w14:textId="77777777" w:rsidTr="007A6CD5">
        <w:tc>
          <w:tcPr>
            <w:tcW w:w="938" w:type="dxa"/>
          </w:tcPr>
          <w:p w14:paraId="01080A54" w14:textId="77777777" w:rsidR="00291456" w:rsidRPr="00A85684" w:rsidRDefault="00291456" w:rsidP="00B67606">
            <w:pPr>
              <w:jc w:val="both"/>
            </w:pPr>
            <w:r w:rsidRPr="00A85684">
              <w:t xml:space="preserve">M </w:t>
            </w:r>
          </w:p>
        </w:tc>
        <w:tc>
          <w:tcPr>
            <w:tcW w:w="8088" w:type="dxa"/>
          </w:tcPr>
          <w:p w14:paraId="2C80F80E" w14:textId="65685FAC" w:rsidR="00291456" w:rsidRPr="00A85684" w:rsidRDefault="00291456" w:rsidP="00B67606">
            <w:pPr>
              <w:jc w:val="both"/>
            </w:pPr>
            <w:r w:rsidRPr="00A85684">
              <w:t xml:space="preserve">Total vehicle mass </w:t>
            </w:r>
          </w:p>
        </w:tc>
      </w:tr>
      <w:tr w:rsidR="00291456" w:rsidRPr="00A85684" w14:paraId="6DA6ABC1" w14:textId="77777777" w:rsidTr="007A6CD5">
        <w:tc>
          <w:tcPr>
            <w:tcW w:w="938" w:type="dxa"/>
          </w:tcPr>
          <w:p w14:paraId="58130133" w14:textId="77777777" w:rsidR="00291456" w:rsidRPr="00A85684" w:rsidRDefault="00291456" w:rsidP="00B67606">
            <w:pPr>
              <w:jc w:val="both"/>
            </w:pPr>
            <w:r w:rsidRPr="00A85684">
              <w:t xml:space="preserve">M1 </w:t>
            </w:r>
          </w:p>
        </w:tc>
        <w:tc>
          <w:tcPr>
            <w:tcW w:w="8088" w:type="dxa"/>
          </w:tcPr>
          <w:p w14:paraId="6C21F451" w14:textId="702B3E38" w:rsidR="00291456" w:rsidRPr="00A85684" w:rsidRDefault="00291456" w:rsidP="00B67606">
            <w:pPr>
              <w:jc w:val="both"/>
            </w:pPr>
            <w:r w:rsidRPr="00A85684">
              <w:t xml:space="preserve">Mass of engine and gearbox </w:t>
            </w:r>
          </w:p>
        </w:tc>
      </w:tr>
      <w:tr w:rsidR="00291456" w:rsidRPr="00A85684" w14:paraId="7F7CA813" w14:textId="77777777" w:rsidTr="007A6CD5">
        <w:tc>
          <w:tcPr>
            <w:tcW w:w="938" w:type="dxa"/>
          </w:tcPr>
          <w:p w14:paraId="2E17ED58" w14:textId="77777777" w:rsidR="00291456" w:rsidRPr="00A85684" w:rsidRDefault="00291456" w:rsidP="00B67606">
            <w:pPr>
              <w:jc w:val="both"/>
            </w:pPr>
            <w:r w:rsidRPr="00A85684">
              <w:t xml:space="preserve">M2 </w:t>
            </w:r>
          </w:p>
        </w:tc>
        <w:tc>
          <w:tcPr>
            <w:tcW w:w="8088" w:type="dxa"/>
          </w:tcPr>
          <w:p w14:paraId="66F927E7" w14:textId="45FEEA65" w:rsidR="00291456" w:rsidRPr="00A85684" w:rsidRDefault="00291456" w:rsidP="00B67606">
            <w:pPr>
              <w:jc w:val="both"/>
            </w:pPr>
            <w:r w:rsidRPr="00A85684">
              <w:t>Mass of occupants</w:t>
            </w:r>
          </w:p>
        </w:tc>
      </w:tr>
      <w:tr w:rsidR="00291456" w:rsidRPr="00A85684" w14:paraId="5AD717BB" w14:textId="77777777" w:rsidTr="007A6CD5">
        <w:tc>
          <w:tcPr>
            <w:tcW w:w="938" w:type="dxa"/>
          </w:tcPr>
          <w:p w14:paraId="6C48D4F7" w14:textId="77777777" w:rsidR="00291456" w:rsidRPr="00A85684" w:rsidRDefault="00291456" w:rsidP="00B67606">
            <w:pPr>
              <w:jc w:val="both"/>
            </w:pPr>
            <w:r w:rsidRPr="00A85684">
              <w:t xml:space="preserve">M3 </w:t>
            </w:r>
          </w:p>
        </w:tc>
        <w:tc>
          <w:tcPr>
            <w:tcW w:w="8088" w:type="dxa"/>
          </w:tcPr>
          <w:p w14:paraId="411EEF82" w14:textId="5F730EDD" w:rsidR="00291456" w:rsidRPr="00A85684" w:rsidRDefault="00291456" w:rsidP="00B67606">
            <w:pPr>
              <w:jc w:val="both"/>
            </w:pPr>
            <w:r w:rsidRPr="00A85684">
              <w:t xml:space="preserve">Mass of the rear drive train assembly </w:t>
            </w:r>
          </w:p>
        </w:tc>
      </w:tr>
      <w:tr w:rsidR="00713B89" w:rsidRPr="00A85684" w14:paraId="12331A4C" w14:textId="77777777" w:rsidTr="007A6CD5">
        <w:tc>
          <w:tcPr>
            <w:tcW w:w="938" w:type="dxa"/>
          </w:tcPr>
          <w:p w14:paraId="4BDE3AD7" w14:textId="73147A73" w:rsidR="00713B89" w:rsidRPr="00A85684" w:rsidRDefault="00713B89" w:rsidP="00B67606">
            <w:pPr>
              <w:jc w:val="both"/>
            </w:pPr>
            <w:r>
              <w:t>m/s/s</w:t>
            </w:r>
          </w:p>
        </w:tc>
        <w:tc>
          <w:tcPr>
            <w:tcW w:w="8088" w:type="dxa"/>
          </w:tcPr>
          <w:p w14:paraId="27841C01" w14:textId="0029D5E8" w:rsidR="00713B89" w:rsidRPr="00A85684" w:rsidRDefault="00713B89" w:rsidP="00B67606">
            <w:pPr>
              <w:jc w:val="both"/>
            </w:pPr>
            <w:r>
              <w:t>Meters per second squared</w:t>
            </w:r>
          </w:p>
        </w:tc>
      </w:tr>
      <w:tr w:rsidR="00291456" w:rsidRPr="00A85684" w14:paraId="36B4FFBB" w14:textId="77777777" w:rsidTr="007A6CD5">
        <w:tc>
          <w:tcPr>
            <w:tcW w:w="938" w:type="dxa"/>
          </w:tcPr>
          <w:p w14:paraId="08B6420B" w14:textId="77777777" w:rsidR="00291456" w:rsidRPr="00A85684" w:rsidRDefault="00291456" w:rsidP="00B67606">
            <w:pPr>
              <w:jc w:val="both"/>
            </w:pPr>
            <w:r w:rsidRPr="00A85684">
              <w:rPr>
                <w:rFonts w:cstheme="minorHAnsi"/>
              </w:rPr>
              <w:t>μ</w:t>
            </w:r>
            <w:r w:rsidRPr="00A85684">
              <w:t xml:space="preserve"> </w:t>
            </w:r>
          </w:p>
        </w:tc>
        <w:tc>
          <w:tcPr>
            <w:tcW w:w="8088" w:type="dxa"/>
          </w:tcPr>
          <w:p w14:paraId="5310630E" w14:textId="5C0E1CE2" w:rsidR="00291456" w:rsidRPr="00A85684" w:rsidRDefault="00291456" w:rsidP="00B67606">
            <w:pPr>
              <w:jc w:val="both"/>
            </w:pPr>
            <w:r w:rsidRPr="00A85684">
              <w:t xml:space="preserve">Coefficient of friction </w:t>
            </w:r>
          </w:p>
        </w:tc>
      </w:tr>
      <w:tr w:rsidR="00291456" w:rsidRPr="00A85684" w14:paraId="688D203B" w14:textId="77777777" w:rsidTr="007A6CD5">
        <w:tc>
          <w:tcPr>
            <w:tcW w:w="938" w:type="dxa"/>
          </w:tcPr>
          <w:p w14:paraId="58C37522" w14:textId="77777777" w:rsidR="00291456" w:rsidRPr="00A85684" w:rsidRDefault="00291456" w:rsidP="00B67606">
            <w:pPr>
              <w:jc w:val="both"/>
            </w:pPr>
            <w:r w:rsidRPr="00A85684">
              <w:rPr>
                <w:rFonts w:cstheme="minorHAnsi"/>
              </w:rPr>
              <w:t>ω</w:t>
            </w:r>
            <w:r w:rsidRPr="00A85684">
              <w:t xml:space="preserve"> </w:t>
            </w:r>
          </w:p>
        </w:tc>
        <w:tc>
          <w:tcPr>
            <w:tcW w:w="8088" w:type="dxa"/>
          </w:tcPr>
          <w:p w14:paraId="5D718F23" w14:textId="2476F9D2" w:rsidR="00291456" w:rsidRPr="00A85684" w:rsidRDefault="00291456" w:rsidP="00B67606">
            <w:pPr>
              <w:jc w:val="both"/>
            </w:pPr>
            <w:r w:rsidRPr="00A85684">
              <w:t xml:space="preserve">Angular acceleration </w:t>
            </w:r>
          </w:p>
        </w:tc>
      </w:tr>
      <w:tr w:rsidR="00291456" w:rsidRPr="00A85684" w14:paraId="5621B3BE" w14:textId="77777777" w:rsidTr="007A6CD5">
        <w:tc>
          <w:tcPr>
            <w:tcW w:w="938" w:type="dxa"/>
          </w:tcPr>
          <w:p w14:paraId="69491178" w14:textId="77777777" w:rsidR="00291456" w:rsidRPr="00A85684" w:rsidRDefault="00291456" w:rsidP="00B67606">
            <w:pPr>
              <w:jc w:val="both"/>
            </w:pPr>
            <w:r w:rsidRPr="00A85684">
              <w:t xml:space="preserve">P </w:t>
            </w:r>
          </w:p>
        </w:tc>
        <w:tc>
          <w:tcPr>
            <w:tcW w:w="8088" w:type="dxa"/>
          </w:tcPr>
          <w:p w14:paraId="333011A5" w14:textId="4B963A2B" w:rsidR="00291456" w:rsidRPr="00A85684" w:rsidRDefault="00291456" w:rsidP="00B67606">
            <w:pPr>
              <w:jc w:val="both"/>
            </w:pPr>
            <w:r w:rsidRPr="00A85684">
              <w:t>Transmittible power</w:t>
            </w:r>
          </w:p>
        </w:tc>
      </w:tr>
      <w:tr w:rsidR="00CA2FF1" w:rsidRPr="00A85684" w14:paraId="1CF941DA" w14:textId="77777777" w:rsidTr="007A6CD5">
        <w:tc>
          <w:tcPr>
            <w:tcW w:w="938" w:type="dxa"/>
          </w:tcPr>
          <w:p w14:paraId="073FB571" w14:textId="215FFC59" w:rsidR="00CA2FF1" w:rsidRPr="00A85684" w:rsidRDefault="00CA2FF1" w:rsidP="00B67606">
            <w:pPr>
              <w:jc w:val="both"/>
            </w:pPr>
            <w:r>
              <w:rPr>
                <w:rFonts w:cstheme="minorHAnsi"/>
              </w:rPr>
              <w:t>ϕ</w:t>
            </w:r>
          </w:p>
        </w:tc>
        <w:tc>
          <w:tcPr>
            <w:tcW w:w="8088" w:type="dxa"/>
          </w:tcPr>
          <w:p w14:paraId="32205212" w14:textId="0DB20840" w:rsidR="00CA2FF1" w:rsidRPr="00A85684" w:rsidRDefault="00CA2FF1" w:rsidP="00B67606">
            <w:pPr>
              <w:jc w:val="both"/>
            </w:pPr>
            <w:r>
              <w:t xml:space="preserve">Yaw rate </w:t>
            </w:r>
          </w:p>
        </w:tc>
      </w:tr>
      <w:tr w:rsidR="00291456" w:rsidRPr="00A85684" w14:paraId="6A6BBC39" w14:textId="77777777" w:rsidTr="007A6CD5">
        <w:tc>
          <w:tcPr>
            <w:tcW w:w="938" w:type="dxa"/>
          </w:tcPr>
          <w:p w14:paraId="65F960D4" w14:textId="77777777" w:rsidR="00291456" w:rsidRPr="00A85684" w:rsidRDefault="00291456" w:rsidP="00B67606">
            <w:pPr>
              <w:jc w:val="both"/>
            </w:pPr>
            <w:r w:rsidRPr="00A85684">
              <w:t>R</w:t>
            </w:r>
            <w:r w:rsidRPr="00A85684">
              <w:rPr>
                <w:vertAlign w:val="subscript"/>
              </w:rPr>
              <w:t>1</w:t>
            </w:r>
            <w:r w:rsidRPr="00A85684">
              <w:t xml:space="preserve"> </w:t>
            </w:r>
          </w:p>
        </w:tc>
        <w:tc>
          <w:tcPr>
            <w:tcW w:w="8088" w:type="dxa"/>
          </w:tcPr>
          <w:p w14:paraId="2B0498EE" w14:textId="5D427283" w:rsidR="00291456" w:rsidRPr="00A85684" w:rsidRDefault="00291456" w:rsidP="00B67606">
            <w:pPr>
              <w:jc w:val="both"/>
            </w:pPr>
            <w:r w:rsidRPr="00A85684">
              <w:t xml:space="preserve">Inner radius of clutch plate </w:t>
            </w:r>
          </w:p>
        </w:tc>
      </w:tr>
      <w:tr w:rsidR="00291456" w:rsidRPr="00184727" w14:paraId="618EC0E6" w14:textId="77777777" w:rsidTr="007A6CD5">
        <w:tc>
          <w:tcPr>
            <w:tcW w:w="938" w:type="dxa"/>
          </w:tcPr>
          <w:p w14:paraId="4220C7C6" w14:textId="77777777" w:rsidR="00291456" w:rsidRPr="00A85684" w:rsidRDefault="00291456" w:rsidP="00B67606">
            <w:pPr>
              <w:jc w:val="both"/>
            </w:pPr>
            <w:r w:rsidRPr="00A85684">
              <w:t>R</w:t>
            </w:r>
            <w:r w:rsidRPr="00A85684">
              <w:rPr>
                <w:vertAlign w:val="subscript"/>
              </w:rPr>
              <w:t>2</w:t>
            </w:r>
            <w:r w:rsidRPr="00A85684">
              <w:t xml:space="preserve"> </w:t>
            </w:r>
          </w:p>
        </w:tc>
        <w:tc>
          <w:tcPr>
            <w:tcW w:w="8088" w:type="dxa"/>
          </w:tcPr>
          <w:p w14:paraId="7E9CD470" w14:textId="59300532" w:rsidR="00291456" w:rsidRPr="00184727" w:rsidRDefault="00291456" w:rsidP="00B67606">
            <w:pPr>
              <w:jc w:val="both"/>
            </w:pPr>
            <w:r w:rsidRPr="00A85684">
              <w:t xml:space="preserve">Outer radius of clutch plate </w:t>
            </w:r>
          </w:p>
        </w:tc>
      </w:tr>
      <w:tr w:rsidR="007A6CD5" w:rsidRPr="00184727" w14:paraId="277747FB" w14:textId="77777777" w:rsidTr="007A6CD5">
        <w:tc>
          <w:tcPr>
            <w:tcW w:w="938" w:type="dxa"/>
          </w:tcPr>
          <w:p w14:paraId="356CE305" w14:textId="11F0ED15" w:rsidR="007A6CD5" w:rsidRPr="00A85684" w:rsidRDefault="007A6CD5" w:rsidP="00B67606">
            <w:pPr>
              <w:jc w:val="both"/>
            </w:pPr>
            <w:r>
              <w:t>T</w:t>
            </w:r>
          </w:p>
        </w:tc>
        <w:tc>
          <w:tcPr>
            <w:tcW w:w="8088" w:type="dxa"/>
          </w:tcPr>
          <w:p w14:paraId="2D4E148E" w14:textId="1770A2EF" w:rsidR="007A6CD5" w:rsidRPr="00A85684" w:rsidRDefault="007A6CD5" w:rsidP="00B67606">
            <w:pPr>
              <w:jc w:val="both"/>
            </w:pPr>
            <w:r>
              <w:t>Torque</w:t>
            </w:r>
          </w:p>
        </w:tc>
      </w:tr>
      <w:tr w:rsidR="00CA2FF1" w:rsidRPr="00184727" w14:paraId="3D45CD13" w14:textId="77777777" w:rsidTr="007A6CD5">
        <w:tc>
          <w:tcPr>
            <w:tcW w:w="938" w:type="dxa"/>
          </w:tcPr>
          <w:p w14:paraId="3F399F31" w14:textId="59F75AA3" w:rsidR="00CA2FF1" w:rsidRDefault="00CA2FF1" w:rsidP="00B67606">
            <w:pPr>
              <w:jc w:val="both"/>
            </w:pPr>
            <w:r>
              <w:t>Ta</w:t>
            </w:r>
          </w:p>
        </w:tc>
        <w:tc>
          <w:tcPr>
            <w:tcW w:w="8088" w:type="dxa"/>
          </w:tcPr>
          <w:p w14:paraId="209CDFE3" w14:textId="548E2E1A" w:rsidR="00CA2FF1" w:rsidRDefault="00CA2FF1" w:rsidP="00B67606">
            <w:pPr>
              <w:jc w:val="both"/>
            </w:pPr>
            <w:r>
              <w:t>Torque at front axle</w:t>
            </w:r>
          </w:p>
        </w:tc>
      </w:tr>
      <w:tr w:rsidR="00F91022" w:rsidRPr="00184727" w14:paraId="10DC39DC" w14:textId="77777777" w:rsidTr="007A6CD5">
        <w:tc>
          <w:tcPr>
            <w:tcW w:w="938" w:type="dxa"/>
          </w:tcPr>
          <w:p w14:paraId="75C0901D" w14:textId="6F9257DD" w:rsidR="00F91022" w:rsidRDefault="00F91022" w:rsidP="00B67606">
            <w:pPr>
              <w:jc w:val="both"/>
            </w:pPr>
            <w:r>
              <w:t>TCS</w:t>
            </w:r>
          </w:p>
        </w:tc>
        <w:tc>
          <w:tcPr>
            <w:tcW w:w="8088" w:type="dxa"/>
          </w:tcPr>
          <w:p w14:paraId="7765A0F1" w14:textId="4301127C" w:rsidR="00F91022" w:rsidRDefault="00F91022" w:rsidP="00B67606">
            <w:pPr>
              <w:jc w:val="both"/>
            </w:pPr>
            <w:r>
              <w:t>Traction control system</w:t>
            </w:r>
          </w:p>
        </w:tc>
      </w:tr>
      <w:tr w:rsidR="007A6CD5" w:rsidRPr="00184727" w14:paraId="0D7D108F" w14:textId="77777777" w:rsidTr="007A6CD5">
        <w:tc>
          <w:tcPr>
            <w:tcW w:w="938" w:type="dxa"/>
          </w:tcPr>
          <w:p w14:paraId="076F3F0C" w14:textId="4FB69D30" w:rsidR="007A6CD5" w:rsidRPr="00A85684" w:rsidRDefault="007A6CD5" w:rsidP="00B67606">
            <w:pPr>
              <w:jc w:val="both"/>
            </w:pPr>
            <w:r>
              <w:t>TF</w:t>
            </w:r>
          </w:p>
        </w:tc>
        <w:tc>
          <w:tcPr>
            <w:tcW w:w="8088" w:type="dxa"/>
          </w:tcPr>
          <w:p w14:paraId="51D257BF" w14:textId="35CA9564" w:rsidR="007A6CD5" w:rsidRPr="00A85684" w:rsidRDefault="007A6CD5" w:rsidP="00B67606">
            <w:pPr>
              <w:jc w:val="both"/>
            </w:pPr>
            <w:r>
              <w:t>Tractive force</w:t>
            </w:r>
          </w:p>
        </w:tc>
      </w:tr>
      <w:tr w:rsidR="00D25B0B" w:rsidRPr="00184727" w14:paraId="105EEA63" w14:textId="77777777" w:rsidTr="007A6CD5">
        <w:tc>
          <w:tcPr>
            <w:tcW w:w="938" w:type="dxa"/>
          </w:tcPr>
          <w:p w14:paraId="3DDB0C59" w14:textId="24529E79" w:rsidR="00D25B0B" w:rsidRDefault="00D25B0B" w:rsidP="00B67606">
            <w:pPr>
              <w:jc w:val="both"/>
            </w:pPr>
            <w:r>
              <w:t>W</w:t>
            </w:r>
          </w:p>
        </w:tc>
        <w:tc>
          <w:tcPr>
            <w:tcW w:w="8088" w:type="dxa"/>
          </w:tcPr>
          <w:p w14:paraId="177576E5" w14:textId="6B92D61D" w:rsidR="00D25B0B" w:rsidRDefault="00D25B0B" w:rsidP="00B67606">
            <w:pPr>
              <w:jc w:val="both"/>
            </w:pPr>
            <w:r>
              <w:t>Axial force</w:t>
            </w:r>
          </w:p>
        </w:tc>
      </w:tr>
      <w:tr w:rsidR="00DD2DC2" w:rsidRPr="00184727" w14:paraId="158EF005" w14:textId="77777777" w:rsidTr="007A6CD5">
        <w:tc>
          <w:tcPr>
            <w:tcW w:w="938" w:type="dxa"/>
          </w:tcPr>
          <w:p w14:paraId="25507DA8" w14:textId="279A9D4D" w:rsidR="00DD2DC2" w:rsidRPr="00A85684" w:rsidRDefault="00DD2DC2" w:rsidP="00B67606">
            <w:pPr>
              <w:jc w:val="both"/>
            </w:pPr>
            <w:r>
              <w:t>w</w:t>
            </w:r>
          </w:p>
        </w:tc>
        <w:tc>
          <w:tcPr>
            <w:tcW w:w="8088" w:type="dxa"/>
          </w:tcPr>
          <w:p w14:paraId="1BF15D24" w14:textId="43AA782D" w:rsidR="00DD2DC2" w:rsidRPr="00A85684" w:rsidRDefault="00DD2DC2" w:rsidP="00B67606">
            <w:pPr>
              <w:jc w:val="both"/>
            </w:pPr>
            <w:r>
              <w:t xml:space="preserve">Watts </w:t>
            </w:r>
          </w:p>
        </w:tc>
      </w:tr>
    </w:tbl>
    <w:p w14:paraId="4D5E8F4B" w14:textId="60166AC4" w:rsidR="006A7A78" w:rsidRDefault="006A7A78" w:rsidP="00B67606">
      <w:pPr>
        <w:jc w:val="both"/>
        <w:rPr>
          <w:rFonts w:cstheme="minorHAnsi"/>
          <w:sz w:val="40"/>
          <w:szCs w:val="40"/>
        </w:rPr>
      </w:pPr>
      <w:r>
        <w:rPr>
          <w:rFonts w:cstheme="minorHAnsi"/>
          <w:sz w:val="40"/>
          <w:szCs w:val="40"/>
        </w:rPr>
        <w:br w:type="page"/>
      </w:r>
    </w:p>
    <w:p w14:paraId="6F5C508C" w14:textId="4C85DCA2" w:rsidR="006A7A78" w:rsidRDefault="006A7A78" w:rsidP="00B67606">
      <w:pPr>
        <w:jc w:val="both"/>
        <w:rPr>
          <w:rFonts w:cstheme="minorHAnsi"/>
          <w:sz w:val="40"/>
          <w:szCs w:val="40"/>
        </w:rPr>
        <w:sectPr w:rsidR="006A7A78" w:rsidSect="004718D5">
          <w:footerReference w:type="default" r:id="rId22"/>
          <w:pgSz w:w="11906" w:h="16838"/>
          <w:pgMar w:top="1440" w:right="1440" w:bottom="1440" w:left="1440" w:header="708" w:footer="708" w:gutter="0"/>
          <w:pgNumType w:fmt="lowerRoman" w:start="0"/>
          <w:cols w:space="708"/>
          <w:titlePg/>
          <w:docGrid w:linePitch="360"/>
        </w:sectPr>
      </w:pPr>
    </w:p>
    <w:p w14:paraId="62776BB1" w14:textId="56315311" w:rsidR="00577916" w:rsidRPr="004718D5" w:rsidRDefault="002D4B60" w:rsidP="00B67606">
      <w:pPr>
        <w:pStyle w:val="Heading1"/>
        <w:jc w:val="both"/>
        <w:rPr>
          <w:rFonts w:cstheme="minorHAnsi"/>
          <w:sz w:val="40"/>
          <w:szCs w:val="40"/>
        </w:rPr>
      </w:pPr>
      <w:bookmarkStart w:id="1" w:name="_Toc99194350"/>
      <w:r>
        <w:rPr>
          <w:rFonts w:asciiTheme="minorHAnsi" w:hAnsiTheme="minorHAnsi" w:cstheme="minorHAnsi"/>
          <w:color w:val="auto"/>
          <w:sz w:val="40"/>
          <w:szCs w:val="40"/>
        </w:rPr>
        <w:lastRenderedPageBreak/>
        <w:t>2</w:t>
      </w:r>
      <w:r w:rsidR="000C48C5">
        <w:rPr>
          <w:rFonts w:asciiTheme="minorHAnsi" w:hAnsiTheme="minorHAnsi" w:cstheme="minorHAnsi"/>
          <w:color w:val="auto"/>
          <w:sz w:val="40"/>
          <w:szCs w:val="40"/>
        </w:rPr>
        <w:t xml:space="preserve">.0 </w:t>
      </w:r>
      <w:r w:rsidR="00577916" w:rsidRPr="00B773F8">
        <w:rPr>
          <w:rFonts w:asciiTheme="minorHAnsi" w:hAnsiTheme="minorHAnsi" w:cstheme="minorHAnsi"/>
          <w:color w:val="auto"/>
          <w:sz w:val="40"/>
          <w:szCs w:val="40"/>
        </w:rPr>
        <w:t>Introduction</w:t>
      </w:r>
      <w:bookmarkEnd w:id="1"/>
      <w:r w:rsidR="00577916" w:rsidRPr="00AF26E8">
        <w:rPr>
          <w:rFonts w:cstheme="minorHAnsi"/>
          <w:sz w:val="40"/>
          <w:szCs w:val="40"/>
        </w:rPr>
        <w:t xml:space="preserve"> </w:t>
      </w:r>
    </w:p>
    <w:p w14:paraId="6078B098" w14:textId="3BCE8FCF" w:rsidR="00980F39" w:rsidRDefault="00DD0873" w:rsidP="00B67606">
      <w:pPr>
        <w:jc w:val="both"/>
        <w:rPr>
          <w:rFonts w:cstheme="minorHAnsi"/>
        </w:rPr>
      </w:pPr>
      <w:r>
        <w:rPr>
          <w:rFonts w:cstheme="minorHAnsi"/>
        </w:rPr>
        <w:t xml:space="preserve">Torque vectoring is a concept in which a vehicle can direct torque to individual wheels when desired. Vehicles with these systems tend to be of a high spec </w:t>
      </w:r>
      <w:r w:rsidR="00C644AC">
        <w:rPr>
          <w:rFonts w:cstheme="minorHAnsi"/>
        </w:rPr>
        <w:t xml:space="preserve">as this system does benefit the handling performance of these vehicles. One of these vehicles is the Ferrari FF and its 4RM system. </w:t>
      </w:r>
    </w:p>
    <w:p w14:paraId="71DECC89" w14:textId="6321C2C7" w:rsidR="00FF3DB5" w:rsidRPr="00154A20" w:rsidRDefault="00395743" w:rsidP="00B67606">
      <w:pPr>
        <w:jc w:val="both"/>
        <w:rPr>
          <w:rFonts w:cstheme="minorHAnsi"/>
        </w:rPr>
      </w:pPr>
      <w:r>
        <w:rPr>
          <w:rFonts w:cstheme="minorHAnsi"/>
        </w:rPr>
        <w:t>This report will evaluate the 4RM system in terms of its capabilities as a four-wheel drive system in terms of power loss characteristics, potential acceleration improvements and potential yaw rate increases. In addition to this, the Ferrari FF will also be analysed in terms of its vehicle specification</w:t>
      </w:r>
      <w:r w:rsidR="006B58D8">
        <w:rPr>
          <w:rFonts w:cstheme="minorHAnsi"/>
        </w:rPr>
        <w:t xml:space="preserve">. Also included is a discussion section about possible control algorithms and sensors required for such a system to operate and improve the dynamics of the vehicle. </w:t>
      </w:r>
      <w:r>
        <w:rPr>
          <w:rFonts w:cstheme="minorHAnsi"/>
        </w:rPr>
        <w:t xml:space="preserve"> </w:t>
      </w:r>
      <w:r w:rsidR="00FF3DB5">
        <w:rPr>
          <w:rFonts w:cstheme="minorHAnsi"/>
          <w:sz w:val="40"/>
          <w:szCs w:val="40"/>
        </w:rPr>
        <w:br w:type="page"/>
      </w:r>
    </w:p>
    <w:p w14:paraId="12CFD480" w14:textId="3D857BB8" w:rsidR="00577916" w:rsidRDefault="002D4B60" w:rsidP="00B67606">
      <w:pPr>
        <w:pStyle w:val="Heading1"/>
        <w:jc w:val="both"/>
        <w:rPr>
          <w:rFonts w:asciiTheme="minorHAnsi" w:hAnsiTheme="minorHAnsi" w:cstheme="minorHAnsi"/>
          <w:color w:val="auto"/>
          <w:sz w:val="40"/>
          <w:szCs w:val="40"/>
        </w:rPr>
      </w:pPr>
      <w:bookmarkStart w:id="2" w:name="_Toc99194351"/>
      <w:r>
        <w:rPr>
          <w:rFonts w:asciiTheme="minorHAnsi" w:hAnsiTheme="minorHAnsi" w:cstheme="minorHAnsi"/>
          <w:color w:val="auto"/>
          <w:sz w:val="40"/>
          <w:szCs w:val="40"/>
        </w:rPr>
        <w:lastRenderedPageBreak/>
        <w:t>3</w:t>
      </w:r>
      <w:r w:rsidR="000C48C5">
        <w:rPr>
          <w:rFonts w:asciiTheme="minorHAnsi" w:hAnsiTheme="minorHAnsi" w:cstheme="minorHAnsi"/>
          <w:color w:val="auto"/>
          <w:sz w:val="40"/>
          <w:szCs w:val="40"/>
        </w:rPr>
        <w:t xml:space="preserve">.0 </w:t>
      </w:r>
      <w:r w:rsidR="00577916" w:rsidRPr="00AF26E8">
        <w:rPr>
          <w:rFonts w:asciiTheme="minorHAnsi" w:hAnsiTheme="minorHAnsi" w:cstheme="minorHAnsi"/>
          <w:color w:val="auto"/>
          <w:sz w:val="40"/>
          <w:szCs w:val="40"/>
        </w:rPr>
        <w:t>Research</w:t>
      </w:r>
      <w:bookmarkEnd w:id="2"/>
      <w:r w:rsidR="00577916" w:rsidRPr="00AF26E8">
        <w:rPr>
          <w:rFonts w:asciiTheme="minorHAnsi" w:hAnsiTheme="minorHAnsi" w:cstheme="minorHAnsi"/>
          <w:color w:val="auto"/>
          <w:sz w:val="40"/>
          <w:szCs w:val="40"/>
        </w:rPr>
        <w:t xml:space="preserve"> </w:t>
      </w:r>
    </w:p>
    <w:p w14:paraId="319827CE" w14:textId="6120F9F8" w:rsidR="00190E03" w:rsidRDefault="00627253" w:rsidP="00B67606">
      <w:pPr>
        <w:pStyle w:val="Heading2"/>
        <w:jc w:val="both"/>
        <w:rPr>
          <w:rFonts w:asciiTheme="minorHAnsi" w:hAnsiTheme="minorHAnsi" w:cstheme="minorHAnsi"/>
          <w:color w:val="auto"/>
          <w:sz w:val="32"/>
          <w:szCs w:val="32"/>
        </w:rPr>
      </w:pPr>
      <w:bookmarkStart w:id="3" w:name="_Toc99194352"/>
      <w:r>
        <w:rPr>
          <w:rFonts w:asciiTheme="minorHAnsi" w:hAnsiTheme="minorHAnsi" w:cstheme="minorHAnsi"/>
          <w:color w:val="auto"/>
          <w:sz w:val="32"/>
          <w:szCs w:val="32"/>
        </w:rPr>
        <w:t>3</w:t>
      </w:r>
      <w:r w:rsidR="00190E03" w:rsidRPr="00190E03">
        <w:rPr>
          <w:rFonts w:asciiTheme="minorHAnsi" w:hAnsiTheme="minorHAnsi" w:cstheme="minorHAnsi"/>
          <w:color w:val="auto"/>
          <w:sz w:val="32"/>
          <w:szCs w:val="32"/>
        </w:rPr>
        <w:t>.1 Base vehicle information</w:t>
      </w:r>
      <w:bookmarkEnd w:id="3"/>
    </w:p>
    <w:p w14:paraId="2FD959D6" w14:textId="6A5CC822" w:rsidR="003103E3" w:rsidRDefault="002D4B60" w:rsidP="00B67606">
      <w:pPr>
        <w:jc w:val="both"/>
        <w:rPr>
          <w:rFonts w:cstheme="minorHAnsi"/>
        </w:rPr>
      </w:pPr>
      <w:r>
        <w:rPr>
          <w:rFonts w:cstheme="minorHAnsi"/>
        </w:rPr>
        <w:t xml:space="preserve">In 2011, Ferrari released the FF, a four-wheel drive car that took an unusual take on the four-wheel drive system with its 4RM system. This system (figure 1) has a traditional longitudinally mounted gearbox that sends power to the rear differential. </w:t>
      </w:r>
    </w:p>
    <w:p w14:paraId="0A19342D" w14:textId="77777777" w:rsidR="0038301A" w:rsidRDefault="004C5094" w:rsidP="00B67606">
      <w:pPr>
        <w:keepNext/>
        <w:jc w:val="both"/>
      </w:pPr>
      <w:r>
        <w:rPr>
          <w:noProof/>
        </w:rPr>
        <w:drawing>
          <wp:inline distT="0" distB="0" distL="0" distR="0" wp14:anchorId="137F68B4" wp14:editId="32690840">
            <wp:extent cx="5731510" cy="30283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28315"/>
                    </a:xfrm>
                    <a:prstGeom prst="rect">
                      <a:avLst/>
                    </a:prstGeom>
                  </pic:spPr>
                </pic:pic>
              </a:graphicData>
            </a:graphic>
          </wp:inline>
        </w:drawing>
      </w:r>
    </w:p>
    <w:p w14:paraId="0476AC2D" w14:textId="577C1F7C" w:rsidR="004C5094" w:rsidRDefault="0038301A" w:rsidP="00B67606">
      <w:pPr>
        <w:pStyle w:val="Caption"/>
        <w:jc w:val="both"/>
        <w:rPr>
          <w:rFonts w:cstheme="minorHAnsi"/>
        </w:rPr>
      </w:pPr>
      <w:bookmarkStart w:id="4" w:name="_Toc99194364"/>
      <w:r>
        <w:t xml:space="preserve">Figure </w:t>
      </w:r>
      <w:r w:rsidR="00B67606">
        <w:fldChar w:fldCharType="begin"/>
      </w:r>
      <w:r w:rsidR="00B67606">
        <w:instrText xml:space="preserve"> SEQ Figure \* ARABIC </w:instrText>
      </w:r>
      <w:r w:rsidR="00B67606">
        <w:fldChar w:fldCharType="separate"/>
      </w:r>
      <w:r w:rsidR="00D25B0B">
        <w:rPr>
          <w:noProof/>
        </w:rPr>
        <w:t>1</w:t>
      </w:r>
      <w:r w:rsidR="00B67606">
        <w:rPr>
          <w:noProof/>
        </w:rPr>
        <w:fldChar w:fldCharType="end"/>
      </w:r>
      <w:r>
        <w:t>- Overview of the 4RM system</w:t>
      </w:r>
      <w:bookmarkEnd w:id="4"/>
    </w:p>
    <w:p w14:paraId="1339D6BF" w14:textId="080B82C0" w:rsidR="003103E3" w:rsidRDefault="0038301A" w:rsidP="00B67606">
      <w:pPr>
        <w:jc w:val="both"/>
        <w:rPr>
          <w:rFonts w:cstheme="minorHAnsi"/>
        </w:rPr>
      </w:pPr>
      <w:r>
        <w:rPr>
          <w:noProof/>
        </w:rPr>
        <mc:AlternateContent>
          <mc:Choice Requires="wps">
            <w:drawing>
              <wp:anchor distT="0" distB="0" distL="114300" distR="114300" simplePos="0" relativeHeight="251679744" behindDoc="1" locked="0" layoutInCell="1" allowOverlap="1" wp14:anchorId="3CA3C343" wp14:editId="7DCCDFE2">
                <wp:simplePos x="0" y="0"/>
                <wp:positionH relativeFrom="column">
                  <wp:posOffset>1046480</wp:posOffset>
                </wp:positionH>
                <wp:positionV relativeFrom="paragraph">
                  <wp:posOffset>2910840</wp:posOffset>
                </wp:positionV>
                <wp:extent cx="363220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3632200" cy="635"/>
                        </a:xfrm>
                        <a:prstGeom prst="rect">
                          <a:avLst/>
                        </a:prstGeom>
                        <a:solidFill>
                          <a:prstClr val="white"/>
                        </a:solidFill>
                        <a:ln>
                          <a:noFill/>
                        </a:ln>
                      </wps:spPr>
                      <wps:txbx>
                        <w:txbxContent>
                          <w:p w14:paraId="5FC8B1D4" w14:textId="0FC109DE" w:rsidR="0038301A" w:rsidRPr="00695B87" w:rsidRDefault="0038301A" w:rsidP="0038301A">
                            <w:pPr>
                              <w:pStyle w:val="Caption"/>
                              <w:rPr>
                                <w:noProof/>
                              </w:rPr>
                            </w:pPr>
                            <w:bookmarkStart w:id="5" w:name="_Toc99194365"/>
                            <w:r>
                              <w:t xml:space="preserve">Figure </w:t>
                            </w:r>
                            <w:r w:rsidR="00B67606">
                              <w:fldChar w:fldCharType="begin"/>
                            </w:r>
                            <w:r w:rsidR="00B67606">
                              <w:instrText xml:space="preserve"> SEQ Figure \* ARABIC </w:instrText>
                            </w:r>
                            <w:r w:rsidR="00B67606">
                              <w:fldChar w:fldCharType="separate"/>
                            </w:r>
                            <w:r w:rsidR="00D25B0B">
                              <w:rPr>
                                <w:noProof/>
                              </w:rPr>
                              <w:t>2</w:t>
                            </w:r>
                            <w:r w:rsidR="00B67606">
                              <w:rPr>
                                <w:noProof/>
                              </w:rPr>
                              <w:fldChar w:fldCharType="end"/>
                            </w:r>
                            <w:r>
                              <w:t>- A close up view of the Power take off unit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A3C343" id="Text Box 10" o:spid="_x0000_s1029" type="#_x0000_t202" style="position:absolute;left:0;text-align:left;margin-left:82.4pt;margin-top:229.2pt;width:286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" stroked="f">
                <v:textbox style="mso-fit-shape-to-text:t" inset="0,0,0,0">
                  <w:txbxContent>
                    <w:p w14:paraId="5FC8B1D4" w14:textId="0FC109DE" w:rsidR="0038301A" w:rsidRPr="00695B87" w:rsidRDefault="0038301A" w:rsidP="0038301A">
                      <w:pPr>
                        <w:pStyle w:val="Caption"/>
                        <w:rPr>
                          <w:noProof/>
                        </w:rPr>
                      </w:pPr>
                      <w:bookmarkStart w:id="6" w:name="_Toc99194365"/>
                      <w:r>
                        <w:t xml:space="preserve">Figure </w:t>
                      </w:r>
                      <w:r w:rsidR="00B67606">
                        <w:fldChar w:fldCharType="begin"/>
                      </w:r>
                      <w:r w:rsidR="00B67606">
                        <w:instrText xml:space="preserve"> SEQ Figure \* ARABIC </w:instrText>
                      </w:r>
                      <w:r w:rsidR="00B67606">
                        <w:fldChar w:fldCharType="separate"/>
                      </w:r>
                      <w:r w:rsidR="00D25B0B">
                        <w:rPr>
                          <w:noProof/>
                        </w:rPr>
                        <w:t>2</w:t>
                      </w:r>
                      <w:r w:rsidR="00B67606">
                        <w:rPr>
                          <w:noProof/>
                        </w:rPr>
                        <w:fldChar w:fldCharType="end"/>
                      </w:r>
                      <w:r>
                        <w:t>- A close up view of the Power take off unit</w:t>
                      </w:r>
                      <w:bookmarkEnd w:id="6"/>
                    </w:p>
                  </w:txbxContent>
                </v:textbox>
                <w10:wrap type="tight"/>
              </v:shape>
            </w:pict>
          </mc:Fallback>
        </mc:AlternateContent>
      </w:r>
      <w:r w:rsidR="003103E3">
        <w:rPr>
          <w:noProof/>
        </w:rPr>
        <w:drawing>
          <wp:anchor distT="0" distB="0" distL="114300" distR="114300" simplePos="0" relativeHeight="251672576" behindDoc="1" locked="0" layoutInCell="1" allowOverlap="1" wp14:anchorId="111CDBF3" wp14:editId="6566C340">
            <wp:simplePos x="0" y="0"/>
            <wp:positionH relativeFrom="margin">
              <wp:align>center</wp:align>
            </wp:positionH>
            <wp:positionV relativeFrom="paragraph">
              <wp:posOffset>247015</wp:posOffset>
            </wp:positionV>
            <wp:extent cx="3632366" cy="2606966"/>
            <wp:effectExtent l="0" t="0" r="6350" b="3175"/>
            <wp:wrapTight wrapText="bothSides">
              <wp:wrapPolygon edited="0">
                <wp:start x="0" y="0"/>
                <wp:lineTo x="0" y="21468"/>
                <wp:lineTo x="21524" y="21468"/>
                <wp:lineTo x="21524" y="0"/>
                <wp:lineTo x="0" y="0"/>
              </wp:wrapPolygon>
            </wp:wrapTight>
            <wp:docPr id="8" name="Picture 8" descr="A picture containing indoor,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projecto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632366" cy="2606966"/>
                    </a:xfrm>
                    <a:prstGeom prst="rect">
                      <a:avLst/>
                    </a:prstGeom>
                  </pic:spPr>
                </pic:pic>
              </a:graphicData>
            </a:graphic>
          </wp:anchor>
        </w:drawing>
      </w:r>
    </w:p>
    <w:p w14:paraId="433582E7" w14:textId="77777777" w:rsidR="003103E3" w:rsidRDefault="003103E3" w:rsidP="00B67606">
      <w:pPr>
        <w:jc w:val="both"/>
        <w:rPr>
          <w:rFonts w:cstheme="minorHAnsi"/>
        </w:rPr>
      </w:pPr>
    </w:p>
    <w:p w14:paraId="4A123C87" w14:textId="77777777" w:rsidR="003103E3" w:rsidRDefault="003103E3" w:rsidP="00B67606">
      <w:pPr>
        <w:jc w:val="both"/>
        <w:rPr>
          <w:rFonts w:cstheme="minorHAnsi"/>
        </w:rPr>
      </w:pPr>
    </w:p>
    <w:p w14:paraId="4457724A" w14:textId="77777777" w:rsidR="003103E3" w:rsidRDefault="003103E3" w:rsidP="00B67606">
      <w:pPr>
        <w:jc w:val="both"/>
        <w:rPr>
          <w:rFonts w:cstheme="minorHAnsi"/>
        </w:rPr>
      </w:pPr>
    </w:p>
    <w:p w14:paraId="43679E3F" w14:textId="77777777" w:rsidR="003103E3" w:rsidRDefault="003103E3" w:rsidP="00B67606">
      <w:pPr>
        <w:jc w:val="both"/>
        <w:rPr>
          <w:rFonts w:cstheme="minorHAnsi"/>
        </w:rPr>
      </w:pPr>
    </w:p>
    <w:p w14:paraId="0D89B4E7" w14:textId="77777777" w:rsidR="003103E3" w:rsidRDefault="003103E3" w:rsidP="00B67606">
      <w:pPr>
        <w:jc w:val="both"/>
        <w:rPr>
          <w:rFonts w:cstheme="minorHAnsi"/>
        </w:rPr>
      </w:pPr>
    </w:p>
    <w:p w14:paraId="1A2C2028" w14:textId="77777777" w:rsidR="003103E3" w:rsidRDefault="003103E3" w:rsidP="00B67606">
      <w:pPr>
        <w:jc w:val="both"/>
        <w:rPr>
          <w:rFonts w:cstheme="minorHAnsi"/>
        </w:rPr>
      </w:pPr>
    </w:p>
    <w:p w14:paraId="39B0CF92" w14:textId="77777777" w:rsidR="003103E3" w:rsidRDefault="003103E3" w:rsidP="00B67606">
      <w:pPr>
        <w:jc w:val="both"/>
        <w:rPr>
          <w:rFonts w:cstheme="minorHAnsi"/>
        </w:rPr>
      </w:pPr>
    </w:p>
    <w:p w14:paraId="60648C92" w14:textId="77777777" w:rsidR="003103E3" w:rsidRDefault="003103E3" w:rsidP="00B67606">
      <w:pPr>
        <w:jc w:val="both"/>
        <w:rPr>
          <w:rFonts w:cstheme="minorHAnsi"/>
        </w:rPr>
      </w:pPr>
    </w:p>
    <w:p w14:paraId="7CC186E4" w14:textId="77777777" w:rsidR="003103E3" w:rsidRDefault="003103E3" w:rsidP="00B67606">
      <w:pPr>
        <w:jc w:val="both"/>
        <w:rPr>
          <w:rFonts w:cstheme="minorHAnsi"/>
        </w:rPr>
      </w:pPr>
    </w:p>
    <w:p w14:paraId="46E936E1" w14:textId="77777777" w:rsidR="003103E3" w:rsidRDefault="003103E3" w:rsidP="00B67606">
      <w:pPr>
        <w:jc w:val="both"/>
        <w:rPr>
          <w:rFonts w:cstheme="minorHAnsi"/>
        </w:rPr>
      </w:pPr>
    </w:p>
    <w:p w14:paraId="335E45D2" w14:textId="77777777" w:rsidR="0038301A" w:rsidRDefault="0038301A" w:rsidP="00B67606">
      <w:pPr>
        <w:jc w:val="both"/>
        <w:rPr>
          <w:rFonts w:cstheme="minorHAnsi"/>
        </w:rPr>
      </w:pPr>
    </w:p>
    <w:p w14:paraId="466A9E46" w14:textId="77777777" w:rsidR="0038301A" w:rsidRDefault="002D4B60" w:rsidP="00B67606">
      <w:pPr>
        <w:jc w:val="both"/>
        <w:rPr>
          <w:rFonts w:cstheme="minorHAnsi"/>
        </w:rPr>
      </w:pPr>
      <w:r>
        <w:rPr>
          <w:rFonts w:cstheme="minorHAnsi"/>
        </w:rPr>
        <w:t>However, at the front of the engine, a power transfer unit transfers power to the front of the engine via two different gear ratios (Figure 2). According to Ferrari, this system is 50% lighter than that of a traditional four-wheel drive system and is capable of torque vectoring</w:t>
      </w:r>
      <w:r w:rsidR="004C5094">
        <w:rPr>
          <w:rFonts w:cstheme="minorHAnsi"/>
        </w:rPr>
        <w:t xml:space="preserve"> (Ferrari, 2022). </w:t>
      </w:r>
    </w:p>
    <w:p w14:paraId="18E911CE" w14:textId="7410DFE7" w:rsidR="00032D86" w:rsidRPr="0038301A" w:rsidRDefault="00190E03" w:rsidP="00B67606">
      <w:pPr>
        <w:jc w:val="both"/>
        <w:rPr>
          <w:rFonts w:cstheme="minorHAnsi"/>
        </w:rPr>
      </w:pPr>
      <w:r>
        <w:lastRenderedPageBreak/>
        <w:t xml:space="preserve">Table </w:t>
      </w:r>
      <w:r w:rsidR="00717C18">
        <w:t xml:space="preserve">1 </w:t>
      </w:r>
      <w:r>
        <w:t xml:space="preserve">shows the information of the Ferrari FF. </w:t>
      </w:r>
    </w:p>
    <w:p w14:paraId="6F120CA0" w14:textId="0E53534B" w:rsidR="00B71CF5" w:rsidRDefault="00B71CF5" w:rsidP="00B67606">
      <w:pPr>
        <w:pStyle w:val="Caption"/>
        <w:keepNext/>
        <w:jc w:val="both"/>
      </w:pPr>
      <w:bookmarkStart w:id="7" w:name="_Toc99194368"/>
      <w:r>
        <w:t xml:space="preserve">Table </w:t>
      </w:r>
      <w:fldSimple w:instr=" SEQ Table \* ARABIC ">
        <w:r w:rsidR="00D25B0B">
          <w:rPr>
            <w:noProof/>
          </w:rPr>
          <w:t>1</w:t>
        </w:r>
      </w:fldSimple>
      <w:r>
        <w:t>- Ferrari FF vehicle information</w:t>
      </w:r>
      <w:bookmarkEnd w:id="7"/>
    </w:p>
    <w:p w14:paraId="7C4D3027" w14:textId="5D7D3A31" w:rsidR="00B71CF5" w:rsidRDefault="00B71CF5" w:rsidP="00B67606">
      <w:pPr>
        <w:jc w:val="both"/>
      </w:pPr>
      <w:r>
        <w:rPr>
          <w:noProof/>
        </w:rPr>
        <w:drawing>
          <wp:inline distT="0" distB="0" distL="0" distR="0" wp14:anchorId="282E527A" wp14:editId="141EE2A5">
            <wp:extent cx="5353050" cy="291465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5"/>
                    <a:stretch>
                      <a:fillRect/>
                    </a:stretch>
                  </pic:blipFill>
                  <pic:spPr>
                    <a:xfrm>
                      <a:off x="0" y="0"/>
                      <a:ext cx="5353050" cy="2914650"/>
                    </a:xfrm>
                    <a:prstGeom prst="rect">
                      <a:avLst/>
                    </a:prstGeom>
                  </pic:spPr>
                </pic:pic>
              </a:graphicData>
            </a:graphic>
          </wp:inline>
        </w:drawing>
      </w:r>
    </w:p>
    <w:p w14:paraId="0A454415" w14:textId="77777777" w:rsidR="00717C18" w:rsidRDefault="00717C18" w:rsidP="00B67606">
      <w:pPr>
        <w:jc w:val="both"/>
      </w:pPr>
    </w:p>
    <w:p w14:paraId="01125F0B" w14:textId="178379DC" w:rsidR="00190E03" w:rsidRPr="00190E03" w:rsidRDefault="002D4B60" w:rsidP="00B67606">
      <w:pPr>
        <w:pStyle w:val="Heading2"/>
        <w:jc w:val="both"/>
      </w:pPr>
      <w:bookmarkStart w:id="8" w:name="_Toc99194353"/>
      <w:r>
        <w:rPr>
          <w:rFonts w:asciiTheme="minorHAnsi" w:hAnsiTheme="minorHAnsi" w:cstheme="minorHAnsi"/>
          <w:color w:val="auto"/>
          <w:sz w:val="32"/>
          <w:szCs w:val="32"/>
        </w:rPr>
        <w:t>3</w:t>
      </w:r>
      <w:r w:rsidR="00032D86" w:rsidRPr="00032D86">
        <w:rPr>
          <w:rFonts w:asciiTheme="minorHAnsi" w:hAnsiTheme="minorHAnsi" w:cstheme="minorHAnsi"/>
          <w:color w:val="auto"/>
          <w:sz w:val="32"/>
          <w:szCs w:val="32"/>
        </w:rPr>
        <w:t>.2 Torque vectoring</w:t>
      </w:r>
      <w:bookmarkEnd w:id="8"/>
      <w:r w:rsidR="00032D86">
        <w:t xml:space="preserve"> </w:t>
      </w:r>
      <w:r w:rsidR="00190E03">
        <w:t xml:space="preserve"> </w:t>
      </w:r>
    </w:p>
    <w:p w14:paraId="7A7CE3E5" w14:textId="5231426F" w:rsidR="009D5DB4" w:rsidRDefault="00836C5E" w:rsidP="00B67606">
      <w:pPr>
        <w:jc w:val="both"/>
        <w:rPr>
          <w:rFonts w:cstheme="minorHAnsi"/>
        </w:rPr>
      </w:pPr>
      <w:r w:rsidRPr="00836C5E">
        <w:rPr>
          <w:rFonts w:cstheme="minorHAnsi"/>
        </w:rPr>
        <w:t xml:space="preserve">Torque vectoring is </w:t>
      </w:r>
      <w:r w:rsidR="00434257">
        <w:rPr>
          <w:rFonts w:cstheme="minorHAnsi"/>
        </w:rPr>
        <w:t xml:space="preserve">a system that enables drive torque to be directed to different wheels in order to control the lateral dynamics of a vehicle. </w:t>
      </w:r>
      <w:r w:rsidR="00F5341E">
        <w:rPr>
          <w:rFonts w:cstheme="minorHAnsi"/>
        </w:rPr>
        <w:t xml:space="preserve">Torque vectoring differs from other control systems such as ESP </w:t>
      </w:r>
      <w:r w:rsidR="00C26E44">
        <w:rPr>
          <w:rFonts w:cstheme="minorHAnsi"/>
        </w:rPr>
        <w:t xml:space="preserve">which operates in a similar </w:t>
      </w:r>
      <w:r w:rsidR="007A4FFD">
        <w:rPr>
          <w:rFonts w:cstheme="minorHAnsi"/>
        </w:rPr>
        <w:t>manner</w:t>
      </w:r>
      <w:r w:rsidR="00C26E44">
        <w:rPr>
          <w:rFonts w:cstheme="minorHAnsi"/>
        </w:rPr>
        <w:t xml:space="preserve"> to torque vectoring but instead of transferring torque</w:t>
      </w:r>
      <w:r w:rsidR="007A4FFD">
        <w:rPr>
          <w:rFonts w:cstheme="minorHAnsi"/>
        </w:rPr>
        <w:t xml:space="preserve"> to the wheels with the most traction, ESP reduces the speed of the slipping wheels</w:t>
      </w:r>
      <w:r w:rsidR="00C26E44">
        <w:rPr>
          <w:rFonts w:cstheme="minorHAnsi"/>
        </w:rPr>
        <w:t xml:space="preserve"> </w:t>
      </w:r>
      <w:r w:rsidR="00F5341E">
        <w:rPr>
          <w:rFonts w:cstheme="minorHAnsi"/>
        </w:rPr>
        <w:t>(</w:t>
      </w:r>
      <w:proofErr w:type="spellStart"/>
      <w:r w:rsidR="00F5341E">
        <w:rPr>
          <w:rFonts w:cstheme="minorHAnsi"/>
        </w:rPr>
        <w:t>Sabbioni</w:t>
      </w:r>
      <w:proofErr w:type="spellEnd"/>
      <w:r w:rsidR="00F5341E">
        <w:rPr>
          <w:rFonts w:cstheme="minorHAnsi"/>
        </w:rPr>
        <w:t xml:space="preserve">, et al, 2014). The benefit of this enables a vehicle with torque vectoring to </w:t>
      </w:r>
      <w:r w:rsidR="0043624E">
        <w:rPr>
          <w:rFonts w:cstheme="minorHAnsi"/>
        </w:rPr>
        <w:t xml:space="preserve">redistribute torque that can assist in vehicle </w:t>
      </w:r>
      <w:r w:rsidR="007A4FFD">
        <w:rPr>
          <w:rFonts w:cstheme="minorHAnsi"/>
        </w:rPr>
        <w:t>performance</w:t>
      </w:r>
      <w:r w:rsidR="0043624E">
        <w:rPr>
          <w:rFonts w:cstheme="minorHAnsi"/>
        </w:rPr>
        <w:t xml:space="preserve"> within a corner by providing a yaw moment</w:t>
      </w:r>
      <w:r w:rsidR="007A4FFD">
        <w:rPr>
          <w:rFonts w:cstheme="minorHAnsi"/>
        </w:rPr>
        <w:t xml:space="preserve"> that can counter act understeer moments</w:t>
      </w:r>
      <w:r w:rsidR="0043624E">
        <w:rPr>
          <w:rFonts w:cstheme="minorHAnsi"/>
        </w:rPr>
        <w:t xml:space="preserve"> (Antunes, et al, 2019)</w:t>
      </w:r>
      <w:r w:rsidR="009D5DB4">
        <w:rPr>
          <w:rFonts w:cstheme="minorHAnsi"/>
        </w:rPr>
        <w:t>.</w:t>
      </w:r>
    </w:p>
    <w:p w14:paraId="7A603B6A" w14:textId="7053BB89" w:rsidR="00F100EB" w:rsidRPr="00836C5E" w:rsidRDefault="009D5DB4" w:rsidP="00B67606">
      <w:pPr>
        <w:jc w:val="both"/>
        <w:rPr>
          <w:rFonts w:eastAsiaTheme="majorEastAsia" w:cstheme="minorHAnsi"/>
        </w:rPr>
      </w:pPr>
      <w:r>
        <w:rPr>
          <w:rFonts w:cstheme="minorHAnsi"/>
        </w:rPr>
        <w:t xml:space="preserve">Torque vectoring can be achieved using different methods. One method is to make use of </w:t>
      </w:r>
      <w:r w:rsidR="00FF44FF">
        <w:rPr>
          <w:rFonts w:cstheme="minorHAnsi"/>
        </w:rPr>
        <w:t xml:space="preserve">electric motors that are controlled by a controller that monitors torque distributions both longitudinally and laterally (Parra, et al, 2018). </w:t>
      </w:r>
      <w:r w:rsidR="00C26E44">
        <w:rPr>
          <w:rFonts w:cstheme="minorHAnsi"/>
        </w:rPr>
        <w:t>This approach is more common on electric vehicles. The other approach is to use a</w:t>
      </w:r>
      <w:r w:rsidR="007A4FFD">
        <w:rPr>
          <w:rFonts w:cstheme="minorHAnsi"/>
        </w:rPr>
        <w:t>n</w:t>
      </w:r>
      <w:r w:rsidR="00C26E44">
        <w:rPr>
          <w:rFonts w:cstheme="minorHAnsi"/>
        </w:rPr>
        <w:t xml:space="preserve"> electronic limited slip differential</w:t>
      </w:r>
      <w:r w:rsidR="00E63D21">
        <w:rPr>
          <w:rFonts w:cstheme="minorHAnsi"/>
        </w:rPr>
        <w:t xml:space="preserve"> which makes use of clutch plates that react </w:t>
      </w:r>
      <w:r w:rsidR="0024365C">
        <w:rPr>
          <w:rFonts w:cstheme="minorHAnsi"/>
        </w:rPr>
        <w:t>t</w:t>
      </w:r>
      <w:r w:rsidR="00E63D21">
        <w:rPr>
          <w:rFonts w:cstheme="minorHAnsi"/>
        </w:rPr>
        <w:t>o</w:t>
      </w:r>
      <w:r w:rsidR="0024365C">
        <w:rPr>
          <w:rFonts w:cstheme="minorHAnsi"/>
        </w:rPr>
        <w:t xml:space="preserve"> a </w:t>
      </w:r>
      <w:proofErr w:type="gramStart"/>
      <w:r w:rsidR="0024365C">
        <w:rPr>
          <w:rFonts w:cstheme="minorHAnsi"/>
        </w:rPr>
        <w:t>controllers</w:t>
      </w:r>
      <w:proofErr w:type="gramEnd"/>
      <w:r w:rsidR="0024365C">
        <w:rPr>
          <w:rFonts w:cstheme="minorHAnsi"/>
        </w:rPr>
        <w:t xml:space="preserve"> inputs.  </w:t>
      </w:r>
      <w:r w:rsidR="00FF44FF">
        <w:rPr>
          <w:rFonts w:cstheme="minorHAnsi"/>
        </w:rPr>
        <w:t xml:space="preserve"> </w:t>
      </w:r>
      <w:r w:rsidR="00F100EB" w:rsidRPr="00836C5E">
        <w:rPr>
          <w:rFonts w:cstheme="minorHAnsi"/>
        </w:rPr>
        <w:br w:type="page"/>
      </w:r>
    </w:p>
    <w:p w14:paraId="59FFB365" w14:textId="13786EA1" w:rsidR="003B2CFE" w:rsidRDefault="002D4B60" w:rsidP="00B67606">
      <w:pPr>
        <w:pStyle w:val="Heading1"/>
        <w:jc w:val="both"/>
        <w:rPr>
          <w:rFonts w:asciiTheme="minorHAnsi" w:hAnsiTheme="minorHAnsi" w:cstheme="minorHAnsi"/>
          <w:color w:val="auto"/>
          <w:sz w:val="40"/>
          <w:szCs w:val="40"/>
        </w:rPr>
      </w:pPr>
      <w:bookmarkStart w:id="9" w:name="_Toc99194354"/>
      <w:r>
        <w:rPr>
          <w:rFonts w:asciiTheme="minorHAnsi" w:hAnsiTheme="minorHAnsi" w:cstheme="minorHAnsi"/>
          <w:color w:val="auto"/>
          <w:sz w:val="40"/>
          <w:szCs w:val="40"/>
        </w:rPr>
        <w:lastRenderedPageBreak/>
        <w:t>4</w:t>
      </w:r>
      <w:r w:rsidR="000C48C5">
        <w:rPr>
          <w:rFonts w:asciiTheme="minorHAnsi" w:hAnsiTheme="minorHAnsi" w:cstheme="minorHAnsi"/>
          <w:color w:val="auto"/>
          <w:sz w:val="40"/>
          <w:szCs w:val="40"/>
        </w:rPr>
        <w:t xml:space="preserve">.0 </w:t>
      </w:r>
      <w:r w:rsidR="00FF3DB5" w:rsidRPr="00FF3DB5">
        <w:rPr>
          <w:rFonts w:asciiTheme="minorHAnsi" w:hAnsiTheme="minorHAnsi" w:cstheme="minorHAnsi"/>
          <w:color w:val="auto"/>
          <w:sz w:val="40"/>
          <w:szCs w:val="40"/>
        </w:rPr>
        <w:t>Methodology</w:t>
      </w:r>
      <w:bookmarkEnd w:id="9"/>
      <w:r w:rsidR="00FF3DB5" w:rsidRPr="00FF3DB5">
        <w:rPr>
          <w:rFonts w:asciiTheme="minorHAnsi" w:hAnsiTheme="minorHAnsi" w:cstheme="minorHAnsi"/>
          <w:color w:val="auto"/>
          <w:sz w:val="40"/>
          <w:szCs w:val="40"/>
        </w:rPr>
        <w:t xml:space="preserve"> </w:t>
      </w:r>
    </w:p>
    <w:p w14:paraId="728196BA" w14:textId="4684119A" w:rsidR="00901D0F" w:rsidRPr="003103E3" w:rsidRDefault="002D4B60" w:rsidP="00B67606">
      <w:pPr>
        <w:pStyle w:val="Heading2"/>
        <w:jc w:val="both"/>
        <w:rPr>
          <w:rFonts w:asciiTheme="minorHAnsi" w:hAnsiTheme="minorHAnsi" w:cstheme="minorHAnsi"/>
          <w:color w:val="auto"/>
          <w:sz w:val="32"/>
          <w:szCs w:val="32"/>
        </w:rPr>
      </w:pPr>
      <w:bookmarkStart w:id="10" w:name="_Toc99194355"/>
      <w:r w:rsidRPr="003103E3">
        <w:rPr>
          <w:rFonts w:asciiTheme="minorHAnsi" w:hAnsiTheme="minorHAnsi" w:cstheme="minorHAnsi"/>
          <w:color w:val="auto"/>
          <w:sz w:val="32"/>
          <w:szCs w:val="32"/>
        </w:rPr>
        <w:t>4.1 Method to find vehicle dynamic related data</w:t>
      </w:r>
      <w:bookmarkEnd w:id="10"/>
      <w:r w:rsidRPr="003103E3">
        <w:rPr>
          <w:rFonts w:asciiTheme="minorHAnsi" w:hAnsiTheme="minorHAnsi" w:cstheme="minorHAnsi"/>
          <w:color w:val="auto"/>
          <w:sz w:val="32"/>
          <w:szCs w:val="32"/>
        </w:rPr>
        <w:t xml:space="preserve"> </w:t>
      </w:r>
    </w:p>
    <w:p w14:paraId="5A95208E" w14:textId="1E27A8C0" w:rsidR="00C358F1" w:rsidRDefault="003B2CFE" w:rsidP="00B67606">
      <w:pPr>
        <w:jc w:val="both"/>
      </w:pPr>
      <w:r>
        <w:t>To establish the effectiveness of the Ferrari FF in terms of vehicle handling and the capabilities of its AWD system, s</w:t>
      </w:r>
      <w:r w:rsidR="00C358F1">
        <w:t>everal</w:t>
      </w:r>
      <w:r>
        <w:t xml:space="preserve"> factors need to be </w:t>
      </w:r>
      <w:r w:rsidR="00C358F1">
        <w:t>established before analysis on the system can take place. These factors are listed below:</w:t>
      </w:r>
    </w:p>
    <w:p w14:paraId="22386DA1" w14:textId="77777777" w:rsidR="00C358F1" w:rsidRDefault="00C358F1" w:rsidP="00B67606">
      <w:pPr>
        <w:pStyle w:val="ListParagraph"/>
        <w:numPr>
          <w:ilvl w:val="0"/>
          <w:numId w:val="13"/>
        </w:numPr>
        <w:jc w:val="both"/>
      </w:pPr>
      <w:r>
        <w:t>The longitudinal position of the centre of gravity</w:t>
      </w:r>
    </w:p>
    <w:p w14:paraId="0AB9B2A8" w14:textId="79CDDB3A" w:rsidR="00C358F1" w:rsidRDefault="00C358F1" w:rsidP="00B67606">
      <w:pPr>
        <w:pStyle w:val="ListParagraph"/>
        <w:numPr>
          <w:ilvl w:val="0"/>
          <w:numId w:val="13"/>
        </w:numPr>
        <w:jc w:val="both"/>
      </w:pPr>
      <w:r>
        <w:t xml:space="preserve">Moment of inertia </w:t>
      </w:r>
    </w:p>
    <w:p w14:paraId="69602AB1" w14:textId="16B5957C" w:rsidR="00FD002B" w:rsidRDefault="00FD002B" w:rsidP="00B67606">
      <w:pPr>
        <w:pStyle w:val="ListParagraph"/>
        <w:numPr>
          <w:ilvl w:val="0"/>
          <w:numId w:val="13"/>
        </w:numPr>
        <w:jc w:val="both"/>
      </w:pPr>
      <w:r>
        <w:t xml:space="preserve">Position of the inertial conjugate </w:t>
      </w:r>
    </w:p>
    <w:p w14:paraId="34A7F627" w14:textId="77777777" w:rsidR="00C358F1" w:rsidRDefault="00C358F1" w:rsidP="00B67606">
      <w:pPr>
        <w:pStyle w:val="ListParagraph"/>
        <w:numPr>
          <w:ilvl w:val="0"/>
          <w:numId w:val="13"/>
        </w:numPr>
        <w:jc w:val="both"/>
      </w:pPr>
      <w:r>
        <w:t>The dynamic index of the vehicle</w:t>
      </w:r>
    </w:p>
    <w:p w14:paraId="4BC711FE" w14:textId="29557880" w:rsidR="00717C18" w:rsidRDefault="00717C18" w:rsidP="00B67606">
      <w:pPr>
        <w:jc w:val="both"/>
      </w:pPr>
      <w:r>
        <w:t>It is noted that some estimations had to be made in order to perform these calculations. These estimations are to do with the mass of separate components such as the engine and gearbox and their relative distances from the front axle.</w:t>
      </w:r>
      <w:r w:rsidR="00A61C5F">
        <w:t xml:space="preserve"> To do this, the rear wheel</w:t>
      </w:r>
      <w:r w:rsidR="00627253">
        <w:t xml:space="preserve"> (Size in table 1)</w:t>
      </w:r>
      <w:r w:rsidR="00A61C5F">
        <w:t xml:space="preserve"> will be used to estimate the locations of these components. This method has been used due to the size of wheel being a reference of vehicle proportions in which </w:t>
      </w:r>
      <w:r w:rsidR="00A23CD8">
        <w:t xml:space="preserve">using the wheel size can give an accurate reading of the vehicle’s wheelbase </w:t>
      </w:r>
      <w:r w:rsidR="00A61C5F">
        <w:t>(</w:t>
      </w:r>
      <w:proofErr w:type="spellStart"/>
      <w:r w:rsidR="00A23CD8">
        <w:t>Luccarelli</w:t>
      </w:r>
      <w:proofErr w:type="spellEnd"/>
      <w:r w:rsidR="00A23CD8">
        <w:t>, et al, 2014)</w:t>
      </w:r>
      <w:r w:rsidR="00075F36">
        <w:t>. The Ferrari FF</w:t>
      </w:r>
      <w:r w:rsidR="006A2F17">
        <w:t>, in terms of vehicle proportions,</w:t>
      </w:r>
      <w:r w:rsidR="00075F36">
        <w:t xml:space="preserve"> fits within the category of </w:t>
      </w:r>
      <w:r w:rsidR="006A2F17">
        <w:t>a grand saloon according to this paper.</w:t>
      </w:r>
      <w:r w:rsidR="00016807">
        <w:t xml:space="preserve"> This will be discussed along with other aspects of the vehicle specifications in the discussion section.</w:t>
      </w:r>
      <w:r w:rsidR="000A68A7">
        <w:t xml:space="preserve"> </w:t>
      </w:r>
      <w:r w:rsidR="00627253">
        <w:t xml:space="preserve">The masses of the components will be based upon the masses in shown in table 1 and M2 is estimated at 150Kg. </w:t>
      </w:r>
      <w:r w:rsidR="00460176">
        <w:t xml:space="preserve"> </w:t>
      </w:r>
      <w:r w:rsidR="00E83CCA">
        <w:t xml:space="preserve"> </w:t>
      </w:r>
      <w:r w:rsidR="00FC0E66">
        <w:t xml:space="preserve">  </w:t>
      </w:r>
    </w:p>
    <w:p w14:paraId="121AA4DC" w14:textId="77777777" w:rsidR="0038301A" w:rsidRDefault="002D4B60" w:rsidP="00B67606">
      <w:pPr>
        <w:keepNext/>
        <w:jc w:val="both"/>
      </w:pPr>
      <w:r>
        <w:rPr>
          <w:noProof/>
        </w:rPr>
        <w:drawing>
          <wp:inline distT="0" distB="0" distL="0" distR="0" wp14:anchorId="2EAF48D0" wp14:editId="1589302D">
            <wp:extent cx="5448300" cy="2181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48300" cy="2181225"/>
                    </a:xfrm>
                    <a:prstGeom prst="rect">
                      <a:avLst/>
                    </a:prstGeom>
                  </pic:spPr>
                </pic:pic>
              </a:graphicData>
            </a:graphic>
          </wp:inline>
        </w:drawing>
      </w:r>
    </w:p>
    <w:p w14:paraId="2B52B0FC" w14:textId="0FD836B4" w:rsidR="00D65685" w:rsidRDefault="0038301A" w:rsidP="00B67606">
      <w:pPr>
        <w:pStyle w:val="Caption"/>
        <w:jc w:val="both"/>
      </w:pPr>
      <w:bookmarkStart w:id="11" w:name="_Toc99194366"/>
      <w:r>
        <w:t xml:space="preserve">Figure </w:t>
      </w:r>
      <w:r w:rsidR="00B67606">
        <w:fldChar w:fldCharType="begin"/>
      </w:r>
      <w:r w:rsidR="00B67606">
        <w:instrText xml:space="preserve"> SEQ Figure \* ARABIC </w:instrText>
      </w:r>
      <w:r w:rsidR="00B67606">
        <w:fldChar w:fldCharType="separate"/>
      </w:r>
      <w:r w:rsidR="00D25B0B">
        <w:rPr>
          <w:noProof/>
        </w:rPr>
        <w:t>3</w:t>
      </w:r>
      <w:r w:rsidR="00B67606">
        <w:rPr>
          <w:noProof/>
        </w:rPr>
        <w:fldChar w:fldCharType="end"/>
      </w:r>
      <w:r>
        <w:t>- Lumped mass model of the Ferrari FF</w:t>
      </w:r>
      <w:bookmarkEnd w:id="11"/>
    </w:p>
    <w:p w14:paraId="39D3831B" w14:textId="592EF676" w:rsidR="00F36D37" w:rsidRDefault="00A90653" w:rsidP="00B67606">
      <w:pPr>
        <w:jc w:val="both"/>
      </w:pPr>
      <w:r>
        <w:rPr>
          <w:noProof/>
        </w:rPr>
        <w:drawing>
          <wp:anchor distT="0" distB="0" distL="114300" distR="114300" simplePos="0" relativeHeight="251665408" behindDoc="1" locked="0" layoutInCell="1" allowOverlap="1" wp14:anchorId="73731B37" wp14:editId="6AE1DC50">
            <wp:simplePos x="0" y="0"/>
            <wp:positionH relativeFrom="margin">
              <wp:align>center</wp:align>
            </wp:positionH>
            <wp:positionV relativeFrom="paragraph">
              <wp:posOffset>581660</wp:posOffset>
            </wp:positionV>
            <wp:extent cx="1552575" cy="514350"/>
            <wp:effectExtent l="0" t="0" r="9525" b="0"/>
            <wp:wrapTight wrapText="bothSides">
              <wp:wrapPolygon edited="0">
                <wp:start x="0" y="0"/>
                <wp:lineTo x="0" y="20800"/>
                <wp:lineTo x="21467" y="20800"/>
                <wp:lineTo x="214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552575" cy="514350"/>
                    </a:xfrm>
                    <a:prstGeom prst="rect">
                      <a:avLst/>
                    </a:prstGeom>
                  </pic:spPr>
                </pic:pic>
              </a:graphicData>
            </a:graphic>
          </wp:anchor>
        </w:drawing>
      </w:r>
      <w:r w:rsidR="00F36D37">
        <w:t xml:space="preserve">The longitudinal position of gravity will be calculated via a lump mass model. The lump mass model (figure </w:t>
      </w:r>
      <w:r w:rsidR="0038301A">
        <w:t>3</w:t>
      </w:r>
      <w:r w:rsidR="00F36D37">
        <w:t>) shows generally where the mass</w:t>
      </w:r>
      <w:r w:rsidR="00D65685">
        <w:t>es</w:t>
      </w:r>
      <w:r w:rsidR="00F36D37">
        <w:t xml:space="preserve"> </w:t>
      </w:r>
      <w:r w:rsidR="00D65685">
        <w:t>are</w:t>
      </w:r>
      <w:r w:rsidR="00F36D37">
        <w:t xml:space="preserve"> located. The longitudinal location of the centre of gravity </w:t>
      </w:r>
      <w:r w:rsidR="006B7F9F">
        <w:t>has</w:t>
      </w:r>
      <w:r w:rsidR="00F36D37">
        <w:t xml:space="preserve"> be</w:t>
      </w:r>
      <w:r w:rsidR="006B7F9F">
        <w:t>en</w:t>
      </w:r>
      <w:r w:rsidR="00F36D37">
        <w:t xml:space="preserve"> calculated via equation 1. </w:t>
      </w:r>
    </w:p>
    <w:p w14:paraId="37F8D428" w14:textId="4EAE3EEC" w:rsidR="00A90653" w:rsidRDefault="0038301A" w:rsidP="00B67606">
      <w:pPr>
        <w:jc w:val="both"/>
      </w:pPr>
      <w:r>
        <w:rPr>
          <w:noProof/>
        </w:rPr>
        <mc:AlternateContent>
          <mc:Choice Requires="wps">
            <w:drawing>
              <wp:anchor distT="0" distB="0" distL="114300" distR="114300" simplePos="0" relativeHeight="251681792" behindDoc="1" locked="0" layoutInCell="1" allowOverlap="1" wp14:anchorId="775345D3" wp14:editId="21E494D8">
                <wp:simplePos x="0" y="0"/>
                <wp:positionH relativeFrom="margin">
                  <wp:align>right</wp:align>
                </wp:positionH>
                <wp:positionV relativeFrom="paragraph">
                  <wp:posOffset>248920</wp:posOffset>
                </wp:positionV>
                <wp:extent cx="1647825" cy="180975"/>
                <wp:effectExtent l="0" t="0" r="9525" b="9525"/>
                <wp:wrapTight wrapText="bothSides">
                  <wp:wrapPolygon edited="0">
                    <wp:start x="0" y="0"/>
                    <wp:lineTo x="0" y="20463"/>
                    <wp:lineTo x="21475" y="20463"/>
                    <wp:lineTo x="2147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647825" cy="180975"/>
                        </a:xfrm>
                        <a:prstGeom prst="rect">
                          <a:avLst/>
                        </a:prstGeom>
                        <a:solidFill>
                          <a:prstClr val="white"/>
                        </a:solidFill>
                        <a:ln>
                          <a:noFill/>
                        </a:ln>
                      </wps:spPr>
                      <wps:txbx>
                        <w:txbxContent>
                          <w:p w14:paraId="52294A9E" w14:textId="5E1EDFEF" w:rsidR="0038301A" w:rsidRPr="00EF7D80" w:rsidRDefault="0038301A" w:rsidP="0038301A">
                            <w:pPr>
                              <w:pStyle w:val="Caption"/>
                              <w:rPr>
                                <w:noProof/>
                              </w:rPr>
                            </w:pPr>
                            <w:bookmarkStart w:id="12" w:name="_Toc99194371"/>
                            <w:r>
                              <w:t xml:space="preserve">Equation </w:t>
                            </w:r>
                            <w:r w:rsidR="00B67606">
                              <w:fldChar w:fldCharType="begin"/>
                            </w:r>
                            <w:r w:rsidR="00B67606">
                              <w:instrText xml:space="preserve"> SEQ Equation \* ARABIC </w:instrText>
                            </w:r>
                            <w:r w:rsidR="00B67606">
                              <w:fldChar w:fldCharType="separate"/>
                            </w:r>
                            <w:r w:rsidR="00D25B0B">
                              <w:rPr>
                                <w:noProof/>
                              </w:rPr>
                              <w:t>1</w:t>
                            </w:r>
                            <w:r w:rsidR="00B67606">
                              <w:rPr>
                                <w:noProof/>
                              </w:rPr>
                              <w:fldChar w:fldCharType="end"/>
                            </w:r>
                            <w:r>
                              <w:t xml:space="preserve">- </w:t>
                            </w:r>
                            <w:proofErr w:type="spellStart"/>
                            <w:r>
                              <w:t>CoG</w:t>
                            </w:r>
                            <w:proofErr w:type="spellEnd"/>
                            <w:r>
                              <w:t xml:space="preserve"> position equation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345D3" id="Text Box 12" o:spid="_x0000_s1030" type="#_x0000_t202" style="position:absolute;left:0;text-align:left;margin-left:78.55pt;margin-top:19.6pt;width:129.75pt;height:14.25pt;z-index:-251634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" stroked="f">
                <v:textbox inset="0,0,0,0">
                  <w:txbxContent>
                    <w:p w14:paraId="52294A9E" w14:textId="5E1EDFEF" w:rsidR="0038301A" w:rsidRPr="00EF7D80" w:rsidRDefault="0038301A" w:rsidP="0038301A">
                      <w:pPr>
                        <w:pStyle w:val="Caption"/>
                        <w:rPr>
                          <w:noProof/>
                        </w:rPr>
                      </w:pPr>
                      <w:bookmarkStart w:id="13" w:name="_Toc99194371"/>
                      <w:r>
                        <w:t xml:space="preserve">Equation </w:t>
                      </w:r>
                      <w:r w:rsidR="00B67606">
                        <w:fldChar w:fldCharType="begin"/>
                      </w:r>
                      <w:r w:rsidR="00B67606">
                        <w:instrText xml:space="preserve"> SEQ Equation \* ARABIC </w:instrText>
                      </w:r>
                      <w:r w:rsidR="00B67606">
                        <w:fldChar w:fldCharType="separate"/>
                      </w:r>
                      <w:r w:rsidR="00D25B0B">
                        <w:rPr>
                          <w:noProof/>
                        </w:rPr>
                        <w:t>1</w:t>
                      </w:r>
                      <w:r w:rsidR="00B67606">
                        <w:rPr>
                          <w:noProof/>
                        </w:rPr>
                        <w:fldChar w:fldCharType="end"/>
                      </w:r>
                      <w:r>
                        <w:t xml:space="preserve">- </w:t>
                      </w:r>
                      <w:proofErr w:type="spellStart"/>
                      <w:r>
                        <w:t>CoG</w:t>
                      </w:r>
                      <w:proofErr w:type="spellEnd"/>
                      <w:r>
                        <w:t xml:space="preserve"> position equation</w:t>
                      </w:r>
                      <w:bookmarkEnd w:id="13"/>
                    </w:p>
                  </w:txbxContent>
                </v:textbox>
                <w10:wrap type="tight" anchorx="margin"/>
              </v:shape>
            </w:pict>
          </mc:Fallback>
        </mc:AlternateContent>
      </w:r>
    </w:p>
    <w:p w14:paraId="4105DF48" w14:textId="7E9B0AFB" w:rsidR="007D2A8F" w:rsidRDefault="007D2A8F" w:rsidP="00B67606">
      <w:pPr>
        <w:jc w:val="both"/>
      </w:pPr>
      <w:bookmarkStart w:id="14" w:name="_Hlk98849170"/>
    </w:p>
    <w:bookmarkEnd w:id="14"/>
    <w:p w14:paraId="3B0081E0" w14:textId="71127166" w:rsidR="007D2A8F" w:rsidRDefault="007D2A8F" w:rsidP="00B67606">
      <w:pPr>
        <w:jc w:val="both"/>
      </w:pPr>
      <w:r>
        <w:t>Once the longitudinal position of gravity has been located, the moment of inertia</w:t>
      </w:r>
      <w:r w:rsidR="00302A34">
        <w:t xml:space="preserve"> </w:t>
      </w:r>
      <w:r>
        <w:t xml:space="preserve">can then be calculated via </w:t>
      </w:r>
      <w:r w:rsidR="00FD002B">
        <w:t xml:space="preserve">the following </w:t>
      </w:r>
      <w:proofErr w:type="gramStart"/>
      <w:r w:rsidR="001433E8">
        <w:t>equation</w:t>
      </w:r>
      <w:r w:rsidR="0038301A">
        <w:t xml:space="preserve"> </w:t>
      </w:r>
      <w:r w:rsidR="001433E8">
        <w:t>.</w:t>
      </w:r>
      <w:proofErr w:type="gramEnd"/>
    </w:p>
    <w:p w14:paraId="5EE0A578" w14:textId="0A266F9E" w:rsidR="00A90653" w:rsidRDefault="00A90653" w:rsidP="00B67606">
      <w:pPr>
        <w:jc w:val="both"/>
      </w:pPr>
      <w:r>
        <w:rPr>
          <w:noProof/>
        </w:rPr>
        <w:drawing>
          <wp:anchor distT="0" distB="0" distL="114300" distR="114300" simplePos="0" relativeHeight="251666432" behindDoc="1" locked="0" layoutInCell="1" allowOverlap="1" wp14:anchorId="21B6D879" wp14:editId="4046A61D">
            <wp:simplePos x="0" y="0"/>
            <wp:positionH relativeFrom="margin">
              <wp:align>center</wp:align>
            </wp:positionH>
            <wp:positionV relativeFrom="paragraph">
              <wp:posOffset>30480</wp:posOffset>
            </wp:positionV>
            <wp:extent cx="3505200" cy="371475"/>
            <wp:effectExtent l="0" t="0" r="0" b="9525"/>
            <wp:wrapTight wrapText="bothSides">
              <wp:wrapPolygon edited="0">
                <wp:start x="0" y="0"/>
                <wp:lineTo x="0" y="21046"/>
                <wp:lineTo x="21483" y="21046"/>
                <wp:lineTo x="2148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505200" cy="371475"/>
                    </a:xfrm>
                    <a:prstGeom prst="rect">
                      <a:avLst/>
                    </a:prstGeom>
                  </pic:spPr>
                </pic:pic>
              </a:graphicData>
            </a:graphic>
          </wp:anchor>
        </w:drawing>
      </w:r>
    </w:p>
    <w:p w14:paraId="4298CF95" w14:textId="7F94C09C" w:rsidR="001433E8" w:rsidRDefault="0038301A" w:rsidP="00B67606">
      <w:pPr>
        <w:jc w:val="both"/>
      </w:pPr>
      <w:bookmarkStart w:id="15" w:name="_Hlk98849183"/>
      <w:r>
        <w:rPr>
          <w:noProof/>
        </w:rPr>
        <mc:AlternateContent>
          <mc:Choice Requires="wps">
            <w:drawing>
              <wp:anchor distT="0" distB="0" distL="114300" distR="114300" simplePos="0" relativeHeight="251683840" behindDoc="1" locked="0" layoutInCell="1" allowOverlap="1" wp14:anchorId="03A591CC" wp14:editId="08AE1411">
                <wp:simplePos x="0" y="0"/>
                <wp:positionH relativeFrom="margin">
                  <wp:align>right</wp:align>
                </wp:positionH>
                <wp:positionV relativeFrom="paragraph">
                  <wp:posOffset>74930</wp:posOffset>
                </wp:positionV>
                <wp:extent cx="1981200" cy="200025"/>
                <wp:effectExtent l="0" t="0" r="0" b="9525"/>
                <wp:wrapTight wrapText="bothSides">
                  <wp:wrapPolygon edited="0">
                    <wp:start x="0" y="0"/>
                    <wp:lineTo x="0" y="20571"/>
                    <wp:lineTo x="21392" y="20571"/>
                    <wp:lineTo x="21392"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981200" cy="200025"/>
                        </a:xfrm>
                        <a:prstGeom prst="rect">
                          <a:avLst/>
                        </a:prstGeom>
                        <a:solidFill>
                          <a:prstClr val="white"/>
                        </a:solidFill>
                        <a:ln>
                          <a:noFill/>
                        </a:ln>
                      </wps:spPr>
                      <wps:txbx>
                        <w:txbxContent>
                          <w:p w14:paraId="7168A527" w14:textId="05796D82" w:rsidR="0038301A" w:rsidRPr="0097782E" w:rsidRDefault="0038301A" w:rsidP="0038301A">
                            <w:pPr>
                              <w:pStyle w:val="Caption"/>
                              <w:rPr>
                                <w:noProof/>
                              </w:rPr>
                            </w:pPr>
                            <w:bookmarkStart w:id="16" w:name="_Toc99194372"/>
                            <w:r>
                              <w:t xml:space="preserve">Equation </w:t>
                            </w:r>
                            <w:r w:rsidR="00B67606">
                              <w:fldChar w:fldCharType="begin"/>
                            </w:r>
                            <w:r w:rsidR="00B67606">
                              <w:instrText xml:space="preserve"> SEQ Equation \* ARABIC </w:instrText>
                            </w:r>
                            <w:r w:rsidR="00B67606">
                              <w:fldChar w:fldCharType="separate"/>
                            </w:r>
                            <w:r w:rsidR="00D25B0B">
                              <w:rPr>
                                <w:noProof/>
                              </w:rPr>
                              <w:t>2</w:t>
                            </w:r>
                            <w:r w:rsidR="00B67606">
                              <w:rPr>
                                <w:noProof/>
                              </w:rPr>
                              <w:fldChar w:fldCharType="end"/>
                            </w:r>
                            <w:r>
                              <w:t>- Moment of inertia equation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591CC" id="Text Box 14" o:spid="_x0000_s1031" type="#_x0000_t202" style="position:absolute;left:0;text-align:left;margin-left:104.8pt;margin-top:5.9pt;width:156pt;height:15.75pt;z-index:-251632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" stroked="f">
                <v:textbox inset="0,0,0,0">
                  <w:txbxContent>
                    <w:p w14:paraId="7168A527" w14:textId="05796D82" w:rsidR="0038301A" w:rsidRPr="0097782E" w:rsidRDefault="0038301A" w:rsidP="0038301A">
                      <w:pPr>
                        <w:pStyle w:val="Caption"/>
                        <w:rPr>
                          <w:noProof/>
                        </w:rPr>
                      </w:pPr>
                      <w:bookmarkStart w:id="17" w:name="_Toc99194372"/>
                      <w:r>
                        <w:t xml:space="preserve">Equation </w:t>
                      </w:r>
                      <w:r w:rsidR="00B67606">
                        <w:fldChar w:fldCharType="begin"/>
                      </w:r>
                      <w:r w:rsidR="00B67606">
                        <w:instrText xml:space="preserve"> SEQ Equation \* ARABIC </w:instrText>
                      </w:r>
                      <w:r w:rsidR="00B67606">
                        <w:fldChar w:fldCharType="separate"/>
                      </w:r>
                      <w:r w:rsidR="00D25B0B">
                        <w:rPr>
                          <w:noProof/>
                        </w:rPr>
                        <w:t>2</w:t>
                      </w:r>
                      <w:r w:rsidR="00B67606">
                        <w:rPr>
                          <w:noProof/>
                        </w:rPr>
                        <w:fldChar w:fldCharType="end"/>
                      </w:r>
                      <w:r>
                        <w:t>- Moment of inertia equation</w:t>
                      </w:r>
                      <w:bookmarkEnd w:id="17"/>
                    </w:p>
                  </w:txbxContent>
                </v:textbox>
                <w10:wrap type="tight" anchorx="margin"/>
              </v:shape>
            </w:pict>
          </mc:Fallback>
        </mc:AlternateContent>
      </w:r>
    </w:p>
    <w:bookmarkEnd w:id="15"/>
    <w:p w14:paraId="2CC55454" w14:textId="5AF5957A" w:rsidR="00FD002B" w:rsidRDefault="00FD002B" w:rsidP="00B67606">
      <w:pPr>
        <w:jc w:val="both"/>
      </w:pPr>
      <w:r>
        <w:lastRenderedPageBreak/>
        <w:t xml:space="preserve">From here the dynamic index can be established. </w:t>
      </w:r>
      <w:r w:rsidR="006B376C">
        <w:t>Equation</w:t>
      </w:r>
      <w:r w:rsidR="0038301A">
        <w:t xml:space="preserve"> 3</w:t>
      </w:r>
      <w:r w:rsidR="006B376C">
        <w:t xml:space="preserve"> (shown below) is used to calculate the dynamic index. </w:t>
      </w:r>
    </w:p>
    <w:p w14:paraId="0D9FAEA1" w14:textId="5B28FDC3" w:rsidR="00A71DE2" w:rsidRDefault="00A90653" w:rsidP="00B67606">
      <w:pPr>
        <w:jc w:val="both"/>
      </w:pPr>
      <w:r>
        <w:rPr>
          <w:noProof/>
        </w:rPr>
        <w:drawing>
          <wp:anchor distT="0" distB="0" distL="114300" distR="114300" simplePos="0" relativeHeight="251667456" behindDoc="1" locked="0" layoutInCell="1" allowOverlap="1" wp14:anchorId="776ECEE2" wp14:editId="52F31E49">
            <wp:simplePos x="0" y="0"/>
            <wp:positionH relativeFrom="margin">
              <wp:align>center</wp:align>
            </wp:positionH>
            <wp:positionV relativeFrom="paragraph">
              <wp:posOffset>8255</wp:posOffset>
            </wp:positionV>
            <wp:extent cx="1266825" cy="438150"/>
            <wp:effectExtent l="0" t="0" r="9525" b="0"/>
            <wp:wrapTight wrapText="bothSides">
              <wp:wrapPolygon edited="0">
                <wp:start x="0" y="0"/>
                <wp:lineTo x="0" y="20661"/>
                <wp:lineTo x="21438" y="20661"/>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66825" cy="438150"/>
                    </a:xfrm>
                    <a:prstGeom prst="rect">
                      <a:avLst/>
                    </a:prstGeom>
                  </pic:spPr>
                </pic:pic>
              </a:graphicData>
            </a:graphic>
          </wp:anchor>
        </w:drawing>
      </w:r>
    </w:p>
    <w:p w14:paraId="5424EAA0" w14:textId="2BA25F95" w:rsidR="00A90653" w:rsidRDefault="0038301A" w:rsidP="00B67606">
      <w:pPr>
        <w:jc w:val="both"/>
      </w:pPr>
      <w:r>
        <w:rPr>
          <w:noProof/>
        </w:rPr>
        <mc:AlternateContent>
          <mc:Choice Requires="wps">
            <w:drawing>
              <wp:anchor distT="0" distB="0" distL="114300" distR="114300" simplePos="0" relativeHeight="251685888" behindDoc="1" locked="0" layoutInCell="1" allowOverlap="1" wp14:anchorId="2D74E549" wp14:editId="0F399EC3">
                <wp:simplePos x="0" y="0"/>
                <wp:positionH relativeFrom="margin">
                  <wp:align>right</wp:align>
                </wp:positionH>
                <wp:positionV relativeFrom="paragraph">
                  <wp:posOffset>6985</wp:posOffset>
                </wp:positionV>
                <wp:extent cx="1781175" cy="180975"/>
                <wp:effectExtent l="0" t="0" r="9525" b="9525"/>
                <wp:wrapTight wrapText="bothSides">
                  <wp:wrapPolygon edited="0">
                    <wp:start x="0" y="0"/>
                    <wp:lineTo x="0" y="20463"/>
                    <wp:lineTo x="21484" y="20463"/>
                    <wp:lineTo x="21484"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781175" cy="180975"/>
                        </a:xfrm>
                        <a:prstGeom prst="rect">
                          <a:avLst/>
                        </a:prstGeom>
                        <a:solidFill>
                          <a:prstClr val="white"/>
                        </a:solidFill>
                        <a:ln>
                          <a:noFill/>
                        </a:ln>
                      </wps:spPr>
                      <wps:txbx>
                        <w:txbxContent>
                          <w:p w14:paraId="6E306262" w14:textId="12452434" w:rsidR="0038301A" w:rsidRPr="00263705" w:rsidRDefault="0038301A" w:rsidP="0038301A">
                            <w:pPr>
                              <w:pStyle w:val="Caption"/>
                              <w:rPr>
                                <w:noProof/>
                              </w:rPr>
                            </w:pPr>
                            <w:bookmarkStart w:id="18" w:name="_Toc99194373"/>
                            <w:r>
                              <w:t xml:space="preserve">Equation </w:t>
                            </w:r>
                            <w:r w:rsidR="00B67606">
                              <w:fldChar w:fldCharType="begin"/>
                            </w:r>
                            <w:r w:rsidR="00B67606">
                              <w:instrText xml:space="preserve"> SEQ Equation \* ARABIC </w:instrText>
                            </w:r>
                            <w:r w:rsidR="00B67606">
                              <w:fldChar w:fldCharType="separate"/>
                            </w:r>
                            <w:r w:rsidR="00D25B0B">
                              <w:rPr>
                                <w:noProof/>
                              </w:rPr>
                              <w:t>3</w:t>
                            </w:r>
                            <w:r w:rsidR="00B67606">
                              <w:rPr>
                                <w:noProof/>
                              </w:rPr>
                              <w:fldChar w:fldCharType="end"/>
                            </w:r>
                            <w:r>
                              <w:t>- Dynamic index equation</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4E549" id="Text Box 20" o:spid="_x0000_s1032" type="#_x0000_t202" style="position:absolute;left:0;text-align:left;margin-left:89.05pt;margin-top:.55pt;width:140.25pt;height:14.25pt;z-index:-251630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" stroked="f">
                <v:textbox inset="0,0,0,0">
                  <w:txbxContent>
                    <w:p w14:paraId="6E306262" w14:textId="12452434" w:rsidR="0038301A" w:rsidRPr="00263705" w:rsidRDefault="0038301A" w:rsidP="0038301A">
                      <w:pPr>
                        <w:pStyle w:val="Caption"/>
                        <w:rPr>
                          <w:noProof/>
                        </w:rPr>
                      </w:pPr>
                      <w:bookmarkStart w:id="19" w:name="_Toc99194373"/>
                      <w:r>
                        <w:t xml:space="preserve">Equation </w:t>
                      </w:r>
                      <w:r w:rsidR="00B67606">
                        <w:fldChar w:fldCharType="begin"/>
                      </w:r>
                      <w:r w:rsidR="00B67606">
                        <w:instrText xml:space="preserve"> SEQ Equation \* ARABIC </w:instrText>
                      </w:r>
                      <w:r w:rsidR="00B67606">
                        <w:fldChar w:fldCharType="separate"/>
                      </w:r>
                      <w:r w:rsidR="00D25B0B">
                        <w:rPr>
                          <w:noProof/>
                        </w:rPr>
                        <w:t>3</w:t>
                      </w:r>
                      <w:r w:rsidR="00B67606">
                        <w:rPr>
                          <w:noProof/>
                        </w:rPr>
                        <w:fldChar w:fldCharType="end"/>
                      </w:r>
                      <w:r>
                        <w:t>- Dynamic index equation</w:t>
                      </w:r>
                      <w:bookmarkEnd w:id="19"/>
                    </w:p>
                  </w:txbxContent>
                </v:textbox>
                <w10:wrap type="tight" anchorx="margin"/>
              </v:shape>
            </w:pict>
          </mc:Fallback>
        </mc:AlternateContent>
      </w:r>
    </w:p>
    <w:p w14:paraId="430B1031" w14:textId="0586AF79" w:rsidR="007A6CD5" w:rsidRDefault="007A6CD5" w:rsidP="00B67606">
      <w:pPr>
        <w:jc w:val="both"/>
      </w:pPr>
      <w:r>
        <w:rPr>
          <w:noProof/>
        </w:rPr>
        <w:drawing>
          <wp:anchor distT="0" distB="0" distL="114300" distR="114300" simplePos="0" relativeHeight="251676672" behindDoc="1" locked="0" layoutInCell="1" allowOverlap="1" wp14:anchorId="5BBA5B59" wp14:editId="6530B219">
            <wp:simplePos x="0" y="0"/>
            <wp:positionH relativeFrom="margin">
              <wp:align>center</wp:align>
            </wp:positionH>
            <wp:positionV relativeFrom="paragraph">
              <wp:posOffset>485775</wp:posOffset>
            </wp:positionV>
            <wp:extent cx="647700" cy="457200"/>
            <wp:effectExtent l="0" t="0" r="0" b="0"/>
            <wp:wrapTight wrapText="bothSides">
              <wp:wrapPolygon edited="0">
                <wp:start x="0" y="0"/>
                <wp:lineTo x="0" y="20700"/>
                <wp:lineTo x="20965" y="20700"/>
                <wp:lineTo x="209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47700" cy="457200"/>
                    </a:xfrm>
                    <a:prstGeom prst="rect">
                      <a:avLst/>
                    </a:prstGeom>
                  </pic:spPr>
                </pic:pic>
              </a:graphicData>
            </a:graphic>
          </wp:anchor>
        </w:drawing>
      </w:r>
      <w:r w:rsidR="009E3864">
        <w:t>From here the potential acceleration increases that the 4RM system provides</w:t>
      </w:r>
      <w:r w:rsidR="00E829CB">
        <w:t xml:space="preserve"> on tarmac (</w:t>
      </w:r>
      <w:r w:rsidR="00E829CB">
        <w:rPr>
          <w:rFonts w:cstheme="minorHAnsi"/>
        </w:rPr>
        <w:t>μ</w:t>
      </w:r>
      <w:r w:rsidR="00E829CB">
        <w:t xml:space="preserve"> = 1), packed snow (</w:t>
      </w:r>
      <w:r w:rsidR="00E829CB">
        <w:rPr>
          <w:rFonts w:cstheme="minorHAnsi"/>
        </w:rPr>
        <w:t>μ</w:t>
      </w:r>
      <w:r w:rsidR="00E829CB">
        <w:t xml:space="preserve"> = 0.5) and ice (</w:t>
      </w:r>
      <w:r w:rsidR="00E829CB">
        <w:rPr>
          <w:rFonts w:cstheme="minorHAnsi"/>
        </w:rPr>
        <w:t>μ</w:t>
      </w:r>
      <w:r w:rsidR="00E829CB">
        <w:t xml:space="preserve"> = 0.1)</w:t>
      </w:r>
      <w:r w:rsidR="009E3864">
        <w:t xml:space="preserve"> is calculated</w:t>
      </w:r>
      <w:r>
        <w:t xml:space="preserve"> (equation </w:t>
      </w:r>
      <w:r w:rsidR="0038301A">
        <w:t>4</w:t>
      </w:r>
      <w:r>
        <w:t>)</w:t>
      </w:r>
      <w:r w:rsidR="009E3864">
        <w:t xml:space="preserve"> alongside </w:t>
      </w:r>
      <w:r>
        <w:t>the</w:t>
      </w:r>
      <w:r w:rsidR="009E3864">
        <w:t xml:space="preserve"> potential yaw rate increase </w:t>
      </w:r>
      <w:r>
        <w:t xml:space="preserve">(equation </w:t>
      </w:r>
      <w:r w:rsidR="0038301A">
        <w:t>5</w:t>
      </w:r>
      <w:r>
        <w:t>).</w:t>
      </w:r>
    </w:p>
    <w:p w14:paraId="611EAA46" w14:textId="30312719" w:rsidR="007A6CD5" w:rsidRDefault="00D25B0B" w:rsidP="00B67606">
      <w:pPr>
        <w:jc w:val="both"/>
      </w:pPr>
      <w:r>
        <w:rPr>
          <w:noProof/>
        </w:rPr>
        <mc:AlternateContent>
          <mc:Choice Requires="wps">
            <w:drawing>
              <wp:anchor distT="0" distB="0" distL="114300" distR="114300" simplePos="0" relativeHeight="251687936" behindDoc="1" locked="0" layoutInCell="1" allowOverlap="1" wp14:anchorId="0CBDE815" wp14:editId="1DC8A1D3">
                <wp:simplePos x="0" y="0"/>
                <wp:positionH relativeFrom="margin">
                  <wp:align>right</wp:align>
                </wp:positionH>
                <wp:positionV relativeFrom="paragraph">
                  <wp:posOffset>124460</wp:posOffset>
                </wp:positionV>
                <wp:extent cx="2324100" cy="171450"/>
                <wp:effectExtent l="0" t="0" r="0" b="0"/>
                <wp:wrapTight wrapText="bothSides">
                  <wp:wrapPolygon edited="0">
                    <wp:start x="0" y="0"/>
                    <wp:lineTo x="0" y="19200"/>
                    <wp:lineTo x="21423" y="19200"/>
                    <wp:lineTo x="21423"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2324100" cy="171450"/>
                        </a:xfrm>
                        <a:prstGeom prst="rect">
                          <a:avLst/>
                        </a:prstGeom>
                        <a:solidFill>
                          <a:prstClr val="white"/>
                        </a:solidFill>
                        <a:ln>
                          <a:noFill/>
                        </a:ln>
                      </wps:spPr>
                      <wps:txbx>
                        <w:txbxContent>
                          <w:p w14:paraId="312990D9" w14:textId="69BF4ED8" w:rsidR="00D25B0B" w:rsidRPr="00415FF1" w:rsidRDefault="00D25B0B" w:rsidP="00D25B0B">
                            <w:pPr>
                              <w:pStyle w:val="Caption"/>
                              <w:rPr>
                                <w:noProof/>
                              </w:rPr>
                            </w:pPr>
                            <w:bookmarkStart w:id="20" w:name="_Toc99194374"/>
                            <w:r>
                              <w:t xml:space="preserve">Equation </w:t>
                            </w:r>
                            <w:r w:rsidR="00B67606">
                              <w:fldChar w:fldCharType="begin"/>
                            </w:r>
                            <w:r w:rsidR="00B67606">
                              <w:instrText xml:space="preserve"> SEQ Equation \* ARABIC </w:instrText>
                            </w:r>
                            <w:r w:rsidR="00B67606">
                              <w:fldChar w:fldCharType="separate"/>
                            </w:r>
                            <w:r>
                              <w:rPr>
                                <w:noProof/>
                              </w:rPr>
                              <w:t>4</w:t>
                            </w:r>
                            <w:r w:rsidR="00B67606">
                              <w:rPr>
                                <w:noProof/>
                              </w:rPr>
                              <w:fldChar w:fldCharType="end"/>
                            </w:r>
                            <w:r>
                              <w:t>- Traction limited acceleration equation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DE815" id="Text Box 21" o:spid="_x0000_s1033" type="#_x0000_t202" style="position:absolute;left:0;text-align:left;margin-left:131.8pt;margin-top:9.8pt;width:183pt;height:13.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" stroked="f">
                <v:textbox inset="0,0,0,0">
                  <w:txbxContent>
                    <w:p w14:paraId="312990D9" w14:textId="69BF4ED8" w:rsidR="00D25B0B" w:rsidRPr="00415FF1" w:rsidRDefault="00D25B0B" w:rsidP="00D25B0B">
                      <w:pPr>
                        <w:pStyle w:val="Caption"/>
                        <w:rPr>
                          <w:noProof/>
                        </w:rPr>
                      </w:pPr>
                      <w:bookmarkStart w:id="21" w:name="_Toc99194374"/>
                      <w:r>
                        <w:t xml:space="preserve">Equation </w:t>
                      </w:r>
                      <w:r w:rsidR="00B67606">
                        <w:fldChar w:fldCharType="begin"/>
                      </w:r>
                      <w:r w:rsidR="00B67606">
                        <w:instrText xml:space="preserve"> SEQ Equation \* ARABIC </w:instrText>
                      </w:r>
                      <w:r w:rsidR="00B67606">
                        <w:fldChar w:fldCharType="separate"/>
                      </w:r>
                      <w:r>
                        <w:rPr>
                          <w:noProof/>
                        </w:rPr>
                        <w:t>4</w:t>
                      </w:r>
                      <w:r w:rsidR="00B67606">
                        <w:rPr>
                          <w:noProof/>
                        </w:rPr>
                        <w:fldChar w:fldCharType="end"/>
                      </w:r>
                      <w:r>
                        <w:t>- Traction limited acceleration equation</w:t>
                      </w:r>
                      <w:bookmarkEnd w:id="21"/>
                    </w:p>
                  </w:txbxContent>
                </v:textbox>
                <w10:wrap type="tight" anchorx="margin"/>
              </v:shape>
            </w:pict>
          </mc:Fallback>
        </mc:AlternateContent>
      </w:r>
    </w:p>
    <w:p w14:paraId="787B6A49" w14:textId="7D7C28DE" w:rsidR="007A6CD5" w:rsidRDefault="00CA2FF1" w:rsidP="00B67606">
      <w:pPr>
        <w:jc w:val="both"/>
      </w:pPr>
      <w:r>
        <w:rPr>
          <w:noProof/>
        </w:rPr>
        <w:drawing>
          <wp:anchor distT="0" distB="0" distL="114300" distR="114300" simplePos="0" relativeHeight="251677696" behindDoc="1" locked="0" layoutInCell="1" allowOverlap="1" wp14:anchorId="14F5E5CC" wp14:editId="026192FD">
            <wp:simplePos x="0" y="0"/>
            <wp:positionH relativeFrom="margin">
              <wp:align>center</wp:align>
            </wp:positionH>
            <wp:positionV relativeFrom="paragraph">
              <wp:posOffset>184785</wp:posOffset>
            </wp:positionV>
            <wp:extent cx="866775" cy="561975"/>
            <wp:effectExtent l="0" t="0" r="9525" b="9525"/>
            <wp:wrapTight wrapText="bothSides">
              <wp:wrapPolygon edited="0">
                <wp:start x="0" y="0"/>
                <wp:lineTo x="0" y="21234"/>
                <wp:lineTo x="21363" y="21234"/>
                <wp:lineTo x="2136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866775" cy="561975"/>
                    </a:xfrm>
                    <a:prstGeom prst="rect">
                      <a:avLst/>
                    </a:prstGeom>
                  </pic:spPr>
                </pic:pic>
              </a:graphicData>
            </a:graphic>
          </wp:anchor>
        </w:drawing>
      </w:r>
    </w:p>
    <w:p w14:paraId="499DB7D1" w14:textId="1F38C36A" w:rsidR="007A6CD5" w:rsidRDefault="00D25B0B" w:rsidP="00B67606">
      <w:pPr>
        <w:jc w:val="both"/>
      </w:pPr>
      <w:r>
        <w:rPr>
          <w:noProof/>
        </w:rPr>
        <mc:AlternateContent>
          <mc:Choice Requires="wps">
            <w:drawing>
              <wp:anchor distT="0" distB="0" distL="114300" distR="114300" simplePos="0" relativeHeight="251689984" behindDoc="1" locked="0" layoutInCell="1" allowOverlap="1" wp14:anchorId="7530BD23" wp14:editId="595D28D0">
                <wp:simplePos x="0" y="0"/>
                <wp:positionH relativeFrom="margin">
                  <wp:align>right</wp:align>
                </wp:positionH>
                <wp:positionV relativeFrom="paragraph">
                  <wp:posOffset>163195</wp:posOffset>
                </wp:positionV>
                <wp:extent cx="1476375" cy="180975"/>
                <wp:effectExtent l="0" t="0" r="9525" b="9525"/>
                <wp:wrapTight wrapText="bothSides">
                  <wp:wrapPolygon edited="0">
                    <wp:start x="0" y="0"/>
                    <wp:lineTo x="0" y="20463"/>
                    <wp:lineTo x="21461" y="20463"/>
                    <wp:lineTo x="21461"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1476375" cy="180975"/>
                        </a:xfrm>
                        <a:prstGeom prst="rect">
                          <a:avLst/>
                        </a:prstGeom>
                        <a:solidFill>
                          <a:prstClr val="white"/>
                        </a:solidFill>
                        <a:ln>
                          <a:noFill/>
                        </a:ln>
                      </wps:spPr>
                      <wps:txbx>
                        <w:txbxContent>
                          <w:p w14:paraId="4F5978BB" w14:textId="136345FC" w:rsidR="00D25B0B" w:rsidRPr="00367CBE" w:rsidRDefault="00D25B0B" w:rsidP="00D25B0B">
                            <w:pPr>
                              <w:pStyle w:val="Caption"/>
                              <w:rPr>
                                <w:noProof/>
                              </w:rPr>
                            </w:pPr>
                            <w:bookmarkStart w:id="22" w:name="_Toc99194375"/>
                            <w:r>
                              <w:t xml:space="preserve">Equation </w:t>
                            </w:r>
                            <w:r w:rsidR="00B67606">
                              <w:fldChar w:fldCharType="begin"/>
                            </w:r>
                            <w:r w:rsidR="00B67606">
                              <w:instrText xml:space="preserve"> SEQ Equation \* ARABIC </w:instrText>
                            </w:r>
                            <w:r w:rsidR="00B67606">
                              <w:fldChar w:fldCharType="separate"/>
                            </w:r>
                            <w:r>
                              <w:rPr>
                                <w:noProof/>
                              </w:rPr>
                              <w:t>5</w:t>
                            </w:r>
                            <w:r w:rsidR="00B67606">
                              <w:rPr>
                                <w:noProof/>
                              </w:rPr>
                              <w:fldChar w:fldCharType="end"/>
                            </w:r>
                            <w:r>
                              <w:t>- Yaw rate equation</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0BD23" id="Text Box 22" o:spid="_x0000_s1034" type="#_x0000_t202" style="position:absolute;left:0;text-align:left;margin-left:65.05pt;margin-top:12.85pt;width:116.25pt;height:14.2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" stroked="f">
                <v:textbox inset="0,0,0,0">
                  <w:txbxContent>
                    <w:p w14:paraId="4F5978BB" w14:textId="136345FC" w:rsidR="00D25B0B" w:rsidRPr="00367CBE" w:rsidRDefault="00D25B0B" w:rsidP="00D25B0B">
                      <w:pPr>
                        <w:pStyle w:val="Caption"/>
                        <w:rPr>
                          <w:noProof/>
                        </w:rPr>
                      </w:pPr>
                      <w:bookmarkStart w:id="23" w:name="_Toc99194375"/>
                      <w:r>
                        <w:t xml:space="preserve">Equation </w:t>
                      </w:r>
                      <w:r w:rsidR="00B67606">
                        <w:fldChar w:fldCharType="begin"/>
                      </w:r>
                      <w:r w:rsidR="00B67606">
                        <w:instrText xml:space="preserve"> SEQ Equation \* ARABIC </w:instrText>
                      </w:r>
                      <w:r w:rsidR="00B67606">
                        <w:fldChar w:fldCharType="separate"/>
                      </w:r>
                      <w:r>
                        <w:rPr>
                          <w:noProof/>
                        </w:rPr>
                        <w:t>5</w:t>
                      </w:r>
                      <w:r w:rsidR="00B67606">
                        <w:rPr>
                          <w:noProof/>
                        </w:rPr>
                        <w:fldChar w:fldCharType="end"/>
                      </w:r>
                      <w:r>
                        <w:t>- Yaw rate equation</w:t>
                      </w:r>
                      <w:bookmarkEnd w:id="23"/>
                    </w:p>
                  </w:txbxContent>
                </v:textbox>
                <w10:wrap type="tight" anchorx="margin"/>
              </v:shape>
            </w:pict>
          </mc:Fallback>
        </mc:AlternateContent>
      </w:r>
    </w:p>
    <w:p w14:paraId="4FF48E73" w14:textId="77777777" w:rsidR="007A6CD5" w:rsidRDefault="007A6CD5" w:rsidP="00B67606">
      <w:pPr>
        <w:jc w:val="both"/>
      </w:pPr>
    </w:p>
    <w:p w14:paraId="34A696DF" w14:textId="29D7909D" w:rsidR="009E3864" w:rsidRDefault="001C32AC" w:rsidP="00B67606">
      <w:pPr>
        <w:jc w:val="both"/>
      </w:pPr>
      <w:r>
        <w:t>Equation</w:t>
      </w:r>
      <w:r w:rsidR="0038301A">
        <w:t xml:space="preserve"> 4</w:t>
      </w:r>
      <w:r>
        <w:t xml:space="preserve"> is used as it is based upon traction limited acceleration </w:t>
      </w:r>
      <w:r w:rsidR="0070253F">
        <w:t xml:space="preserve">instead of power limited </w:t>
      </w:r>
      <w:r w:rsidR="0038301A">
        <w:t>acceleration</w:t>
      </w:r>
      <w:r w:rsidR="0070253F">
        <w:t xml:space="preserve">. This is more suitable for the purpose of evaluating the 4RM system (Seward, 2014). </w:t>
      </w:r>
      <w:r w:rsidR="009E3864">
        <w:t xml:space="preserve">Once </w:t>
      </w:r>
      <w:r w:rsidR="0038301A">
        <w:t>these</w:t>
      </w:r>
      <w:r w:rsidR="009E3864">
        <w:t xml:space="preserve"> calculations have been performed, the 4RM system and the Ferrari FF will be analysed in terms of overall performance and the effectiveness of all the systems required for the 4RM system to operate. </w:t>
      </w:r>
    </w:p>
    <w:p w14:paraId="162B3A92" w14:textId="659A5FA5" w:rsidR="009E3864" w:rsidRDefault="009E3864" w:rsidP="00B67606">
      <w:pPr>
        <w:jc w:val="both"/>
      </w:pPr>
    </w:p>
    <w:p w14:paraId="58D28C22" w14:textId="5E85AE74" w:rsidR="002D4B60" w:rsidRPr="003103E3" w:rsidRDefault="002D4B60" w:rsidP="00B67606">
      <w:pPr>
        <w:pStyle w:val="Heading2"/>
        <w:jc w:val="both"/>
        <w:rPr>
          <w:rFonts w:asciiTheme="minorHAnsi" w:hAnsiTheme="minorHAnsi" w:cstheme="minorHAnsi"/>
          <w:color w:val="auto"/>
          <w:sz w:val="32"/>
          <w:szCs w:val="32"/>
        </w:rPr>
      </w:pPr>
      <w:bookmarkStart w:id="24" w:name="_Toc99194356"/>
      <w:r w:rsidRPr="003103E3">
        <w:rPr>
          <w:rFonts w:asciiTheme="minorHAnsi" w:hAnsiTheme="minorHAnsi" w:cstheme="minorHAnsi"/>
          <w:color w:val="auto"/>
          <w:sz w:val="32"/>
          <w:szCs w:val="32"/>
        </w:rPr>
        <w:t>4.2 Clutch methodology</w:t>
      </w:r>
      <w:bookmarkEnd w:id="24"/>
      <w:r w:rsidRPr="003103E3">
        <w:rPr>
          <w:rFonts w:asciiTheme="minorHAnsi" w:hAnsiTheme="minorHAnsi" w:cstheme="minorHAnsi"/>
          <w:color w:val="auto"/>
          <w:sz w:val="32"/>
          <w:szCs w:val="32"/>
        </w:rPr>
        <w:t xml:space="preserve"> </w:t>
      </w:r>
    </w:p>
    <w:p w14:paraId="03C45839" w14:textId="111213F3" w:rsidR="00127CE5" w:rsidRDefault="0044748F" w:rsidP="00B67606">
      <w:pPr>
        <w:jc w:val="both"/>
      </w:pPr>
      <w:r>
        <w:t xml:space="preserve">The clutch torque capacity is calculated via </w:t>
      </w:r>
      <w:r w:rsidR="001835EF">
        <w:t>equation</w:t>
      </w:r>
      <w:r w:rsidR="000A68A7">
        <w:t xml:space="preserve"> </w:t>
      </w:r>
      <w:r w:rsidR="00D25B0B">
        <w:t>6</w:t>
      </w:r>
      <w:r w:rsidR="00127CE5">
        <w:t>.</w:t>
      </w:r>
      <w:r w:rsidR="00413DF7" w:rsidRPr="00413DF7">
        <w:t xml:space="preserve"> </w:t>
      </w:r>
      <w:r w:rsidR="00413DF7">
        <w:t>For this equation to work, the size of the clutch plates within the differential as well as their coefficient of frictions also must be estimated. The coefficient of friction is to be estimated at 0.1 (</w:t>
      </w:r>
      <w:proofErr w:type="spellStart"/>
      <w:r w:rsidR="00413DF7">
        <w:t>Rensselar</w:t>
      </w:r>
      <w:proofErr w:type="spellEnd"/>
      <w:r w:rsidR="00413DF7">
        <w:t>, 2020) and the clutch plate radii (R</w:t>
      </w:r>
      <w:r w:rsidR="00413DF7">
        <w:rPr>
          <w:vertAlign w:val="subscript"/>
        </w:rPr>
        <w:t>1</w:t>
      </w:r>
      <w:r w:rsidR="00413DF7">
        <w:t xml:space="preserve"> and R</w:t>
      </w:r>
      <w:r w:rsidR="00413DF7">
        <w:rPr>
          <w:vertAlign w:val="subscript"/>
        </w:rPr>
        <w:t>2</w:t>
      </w:r>
      <w:r w:rsidR="00413DF7">
        <w:t>) are estimated at 60mm and 80mm respectively.</w:t>
      </w:r>
      <w:r w:rsidR="00127CE5">
        <w:t xml:space="preserve"> </w:t>
      </w:r>
      <w:r w:rsidR="00413DF7">
        <w:t>In addition to this,</w:t>
      </w:r>
      <w:r w:rsidR="000A68A7">
        <w:t xml:space="preserve"> the transmittable power and the angular velocity. The power will be assumed to be </w:t>
      </w:r>
      <w:r w:rsidR="008C4B5C">
        <w:t>200w and the angular velocity is estimated at</w:t>
      </w:r>
      <w:r w:rsidR="000A68A7">
        <w:t xml:space="preserve"> </w:t>
      </w:r>
      <w:r w:rsidR="008C4B5C">
        <w:t xml:space="preserve">600 revolutions per second. </w:t>
      </w:r>
    </w:p>
    <w:p w14:paraId="6ABB8CB1" w14:textId="75A9DCDA" w:rsidR="000A68A7" w:rsidRDefault="000A68A7" w:rsidP="00B67606">
      <w:pPr>
        <w:jc w:val="both"/>
      </w:pPr>
      <w:r>
        <w:rPr>
          <w:noProof/>
        </w:rPr>
        <w:drawing>
          <wp:anchor distT="0" distB="0" distL="114300" distR="114300" simplePos="0" relativeHeight="251669504" behindDoc="1" locked="0" layoutInCell="1" allowOverlap="1" wp14:anchorId="5D6AE98E" wp14:editId="5E3C928E">
            <wp:simplePos x="0" y="0"/>
            <wp:positionH relativeFrom="margin">
              <wp:align>center</wp:align>
            </wp:positionH>
            <wp:positionV relativeFrom="paragraph">
              <wp:posOffset>34290</wp:posOffset>
            </wp:positionV>
            <wp:extent cx="733425" cy="447675"/>
            <wp:effectExtent l="0" t="0" r="9525" b="9525"/>
            <wp:wrapTight wrapText="bothSides">
              <wp:wrapPolygon edited="0">
                <wp:start x="0" y="0"/>
                <wp:lineTo x="0" y="21140"/>
                <wp:lineTo x="21319" y="21140"/>
                <wp:lineTo x="2131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733425" cy="447675"/>
                    </a:xfrm>
                    <a:prstGeom prst="rect">
                      <a:avLst/>
                    </a:prstGeom>
                  </pic:spPr>
                </pic:pic>
              </a:graphicData>
            </a:graphic>
          </wp:anchor>
        </w:drawing>
      </w:r>
    </w:p>
    <w:p w14:paraId="50CF95BC" w14:textId="108A9F32" w:rsidR="000A68A7" w:rsidRDefault="00D25B0B" w:rsidP="00B67606">
      <w:pPr>
        <w:jc w:val="both"/>
      </w:pPr>
      <w:r>
        <w:rPr>
          <w:noProof/>
        </w:rPr>
        <mc:AlternateContent>
          <mc:Choice Requires="wps">
            <w:drawing>
              <wp:anchor distT="0" distB="0" distL="114300" distR="114300" simplePos="0" relativeHeight="251692032" behindDoc="1" locked="0" layoutInCell="1" allowOverlap="1" wp14:anchorId="505AC985" wp14:editId="3109E85A">
                <wp:simplePos x="0" y="0"/>
                <wp:positionH relativeFrom="margin">
                  <wp:align>right</wp:align>
                </wp:positionH>
                <wp:positionV relativeFrom="paragraph">
                  <wp:posOffset>11430</wp:posOffset>
                </wp:positionV>
                <wp:extent cx="2009775" cy="190500"/>
                <wp:effectExtent l="0" t="0" r="9525" b="0"/>
                <wp:wrapTight wrapText="bothSides">
                  <wp:wrapPolygon edited="0">
                    <wp:start x="0" y="0"/>
                    <wp:lineTo x="0" y="19440"/>
                    <wp:lineTo x="21498" y="19440"/>
                    <wp:lineTo x="21498"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2009775" cy="190500"/>
                        </a:xfrm>
                        <a:prstGeom prst="rect">
                          <a:avLst/>
                        </a:prstGeom>
                        <a:solidFill>
                          <a:prstClr val="white"/>
                        </a:solidFill>
                        <a:ln>
                          <a:noFill/>
                        </a:ln>
                      </wps:spPr>
                      <wps:txbx>
                        <w:txbxContent>
                          <w:p w14:paraId="70F55B35" w14:textId="283154A4" w:rsidR="00D25B0B" w:rsidRPr="00716CF7" w:rsidRDefault="00D25B0B" w:rsidP="00D25B0B">
                            <w:pPr>
                              <w:pStyle w:val="Caption"/>
                              <w:rPr>
                                <w:noProof/>
                              </w:rPr>
                            </w:pPr>
                            <w:bookmarkStart w:id="25" w:name="_Toc99194376"/>
                            <w:r>
                              <w:t xml:space="preserve">Equation </w:t>
                            </w:r>
                            <w:r w:rsidR="00B67606">
                              <w:fldChar w:fldCharType="begin"/>
                            </w:r>
                            <w:r w:rsidR="00B67606">
                              <w:instrText xml:space="preserve"> SEQ Equation \* ARABIC </w:instrText>
                            </w:r>
                            <w:r w:rsidR="00B67606">
                              <w:fldChar w:fldCharType="separate"/>
                            </w:r>
                            <w:r>
                              <w:rPr>
                                <w:noProof/>
                              </w:rPr>
                              <w:t>6</w:t>
                            </w:r>
                            <w:r w:rsidR="00B67606">
                              <w:rPr>
                                <w:noProof/>
                              </w:rPr>
                              <w:fldChar w:fldCharType="end"/>
                            </w:r>
                            <w:r>
                              <w:t>- Transmittible torque equation</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AC985" id="Text Box 23" o:spid="_x0000_s1035" type="#_x0000_t202" style="position:absolute;left:0;text-align:left;margin-left:107.05pt;margin-top:.9pt;width:158.25pt;height:15pt;z-index:-2516244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" stroked="f">
                <v:textbox inset="0,0,0,0">
                  <w:txbxContent>
                    <w:p w14:paraId="70F55B35" w14:textId="283154A4" w:rsidR="00D25B0B" w:rsidRPr="00716CF7" w:rsidRDefault="00D25B0B" w:rsidP="00D25B0B">
                      <w:pPr>
                        <w:pStyle w:val="Caption"/>
                        <w:rPr>
                          <w:noProof/>
                        </w:rPr>
                      </w:pPr>
                      <w:bookmarkStart w:id="26" w:name="_Toc99194376"/>
                      <w:r>
                        <w:t xml:space="preserve">Equation </w:t>
                      </w:r>
                      <w:r w:rsidR="00B67606">
                        <w:fldChar w:fldCharType="begin"/>
                      </w:r>
                      <w:r w:rsidR="00B67606">
                        <w:instrText xml:space="preserve"> SEQ Equation \* ARABIC </w:instrText>
                      </w:r>
                      <w:r w:rsidR="00B67606">
                        <w:fldChar w:fldCharType="separate"/>
                      </w:r>
                      <w:r>
                        <w:rPr>
                          <w:noProof/>
                        </w:rPr>
                        <w:t>6</w:t>
                      </w:r>
                      <w:r w:rsidR="00B67606">
                        <w:rPr>
                          <w:noProof/>
                        </w:rPr>
                        <w:fldChar w:fldCharType="end"/>
                      </w:r>
                      <w:r>
                        <w:t>- Transmittible torque equation</w:t>
                      </w:r>
                      <w:bookmarkEnd w:id="26"/>
                    </w:p>
                  </w:txbxContent>
                </v:textbox>
                <w10:wrap type="tight" anchorx="margin"/>
              </v:shape>
            </w:pict>
          </mc:Fallback>
        </mc:AlternateContent>
      </w:r>
    </w:p>
    <w:p w14:paraId="77DCE9DE" w14:textId="0996F73F" w:rsidR="001835EF" w:rsidRDefault="008C4B5C" w:rsidP="00B67606">
      <w:pPr>
        <w:jc w:val="both"/>
      </w:pPr>
      <w:r>
        <w:t xml:space="preserve">Once the torque is calculated, the estimated axial force can be calculated by using equation </w:t>
      </w:r>
      <w:r w:rsidR="00D25B0B">
        <w:t>7</w:t>
      </w:r>
      <w:r>
        <w:t>.</w:t>
      </w:r>
      <w:r w:rsidR="009E3864">
        <w:t xml:space="preserve"> This equation is based on the assumption that the wear of the clutch is constant.</w:t>
      </w:r>
      <w:r>
        <w:t xml:space="preserve"> </w:t>
      </w:r>
    </w:p>
    <w:p w14:paraId="6E88CA96" w14:textId="07331D61" w:rsidR="00184727" w:rsidRDefault="00184727" w:rsidP="00B67606">
      <w:pPr>
        <w:jc w:val="both"/>
      </w:pPr>
      <w:r>
        <w:rPr>
          <w:noProof/>
        </w:rPr>
        <w:drawing>
          <wp:anchor distT="0" distB="0" distL="114300" distR="114300" simplePos="0" relativeHeight="251670528" behindDoc="1" locked="0" layoutInCell="1" allowOverlap="1" wp14:anchorId="34B2646F" wp14:editId="7F03C916">
            <wp:simplePos x="0" y="0"/>
            <wp:positionH relativeFrom="margin">
              <wp:align>center</wp:align>
            </wp:positionH>
            <wp:positionV relativeFrom="paragraph">
              <wp:posOffset>9525</wp:posOffset>
            </wp:positionV>
            <wp:extent cx="1419225" cy="476250"/>
            <wp:effectExtent l="0" t="0" r="9525" b="0"/>
            <wp:wrapTight wrapText="bothSides">
              <wp:wrapPolygon edited="0">
                <wp:start x="0" y="0"/>
                <wp:lineTo x="0" y="20736"/>
                <wp:lineTo x="21455" y="20736"/>
                <wp:lineTo x="214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419225" cy="476250"/>
                    </a:xfrm>
                    <a:prstGeom prst="rect">
                      <a:avLst/>
                    </a:prstGeom>
                  </pic:spPr>
                </pic:pic>
              </a:graphicData>
            </a:graphic>
          </wp:anchor>
        </w:drawing>
      </w:r>
    </w:p>
    <w:p w14:paraId="65A5D544" w14:textId="7DBE0CE6" w:rsidR="001835EF" w:rsidRDefault="00D25B0B" w:rsidP="00B67606">
      <w:pPr>
        <w:jc w:val="both"/>
      </w:pPr>
      <w:r>
        <w:rPr>
          <w:noProof/>
        </w:rPr>
        <mc:AlternateContent>
          <mc:Choice Requires="wps">
            <w:drawing>
              <wp:anchor distT="0" distB="0" distL="114300" distR="114300" simplePos="0" relativeHeight="251694080" behindDoc="1" locked="0" layoutInCell="1" allowOverlap="1" wp14:anchorId="01B07F79" wp14:editId="0535100D">
                <wp:simplePos x="0" y="0"/>
                <wp:positionH relativeFrom="margin">
                  <wp:align>right</wp:align>
                </wp:positionH>
                <wp:positionV relativeFrom="paragraph">
                  <wp:posOffset>151765</wp:posOffset>
                </wp:positionV>
                <wp:extent cx="1533525" cy="190500"/>
                <wp:effectExtent l="0" t="0" r="9525" b="0"/>
                <wp:wrapTight wrapText="bothSides">
                  <wp:wrapPolygon edited="0">
                    <wp:start x="0" y="0"/>
                    <wp:lineTo x="0" y="19440"/>
                    <wp:lineTo x="21466" y="19440"/>
                    <wp:lineTo x="21466"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533525" cy="190500"/>
                        </a:xfrm>
                        <a:prstGeom prst="rect">
                          <a:avLst/>
                        </a:prstGeom>
                        <a:solidFill>
                          <a:prstClr val="white"/>
                        </a:solidFill>
                        <a:ln>
                          <a:noFill/>
                        </a:ln>
                      </wps:spPr>
                      <wps:txbx>
                        <w:txbxContent>
                          <w:p w14:paraId="7C3B3973" w14:textId="1B4DC504" w:rsidR="00D25B0B" w:rsidRPr="00371279" w:rsidRDefault="00D25B0B" w:rsidP="00D25B0B">
                            <w:pPr>
                              <w:pStyle w:val="Caption"/>
                              <w:rPr>
                                <w:noProof/>
                              </w:rPr>
                            </w:pPr>
                            <w:bookmarkStart w:id="27" w:name="_Toc99194377"/>
                            <w:r>
                              <w:t xml:space="preserve">Equation </w:t>
                            </w:r>
                            <w:r w:rsidR="00B67606">
                              <w:fldChar w:fldCharType="begin"/>
                            </w:r>
                            <w:r w:rsidR="00B67606">
                              <w:instrText xml:space="preserve"> SEQ Equation \* ARABIC </w:instrText>
                            </w:r>
                            <w:r w:rsidR="00B67606">
                              <w:fldChar w:fldCharType="separate"/>
                            </w:r>
                            <w:r>
                              <w:rPr>
                                <w:noProof/>
                              </w:rPr>
                              <w:t>7</w:t>
                            </w:r>
                            <w:r w:rsidR="00B67606">
                              <w:rPr>
                                <w:noProof/>
                              </w:rPr>
                              <w:fldChar w:fldCharType="end"/>
                            </w:r>
                            <w:r>
                              <w:t>- Axial force equation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07F79" id="Text Box 24" o:spid="_x0000_s1036" type="#_x0000_t202" style="position:absolute;left:0;text-align:left;margin-left:69.55pt;margin-top:11.95pt;width:120.75pt;height:15pt;z-index:-251622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" stroked="f">
                <v:textbox inset="0,0,0,0">
                  <w:txbxContent>
                    <w:p w14:paraId="7C3B3973" w14:textId="1B4DC504" w:rsidR="00D25B0B" w:rsidRPr="00371279" w:rsidRDefault="00D25B0B" w:rsidP="00D25B0B">
                      <w:pPr>
                        <w:pStyle w:val="Caption"/>
                        <w:rPr>
                          <w:noProof/>
                        </w:rPr>
                      </w:pPr>
                      <w:bookmarkStart w:id="28" w:name="_Toc99194377"/>
                      <w:r>
                        <w:t xml:space="preserve">Equation </w:t>
                      </w:r>
                      <w:r w:rsidR="00B67606">
                        <w:fldChar w:fldCharType="begin"/>
                      </w:r>
                      <w:r w:rsidR="00B67606">
                        <w:instrText xml:space="preserve"> SEQ Equation \* ARABIC </w:instrText>
                      </w:r>
                      <w:r w:rsidR="00B67606">
                        <w:fldChar w:fldCharType="separate"/>
                      </w:r>
                      <w:r>
                        <w:rPr>
                          <w:noProof/>
                        </w:rPr>
                        <w:t>7</w:t>
                      </w:r>
                      <w:r w:rsidR="00B67606">
                        <w:rPr>
                          <w:noProof/>
                        </w:rPr>
                        <w:fldChar w:fldCharType="end"/>
                      </w:r>
                      <w:r>
                        <w:t>- Axial force equation</w:t>
                      </w:r>
                      <w:bookmarkEnd w:id="28"/>
                    </w:p>
                  </w:txbxContent>
                </v:textbox>
                <w10:wrap type="tight" anchorx="margin"/>
              </v:shape>
            </w:pict>
          </mc:Fallback>
        </mc:AlternateContent>
      </w:r>
    </w:p>
    <w:p w14:paraId="0A261A7E" w14:textId="222843CE" w:rsidR="001835EF" w:rsidRDefault="001835EF" w:rsidP="00B67606">
      <w:pPr>
        <w:jc w:val="both"/>
      </w:pPr>
    </w:p>
    <w:p w14:paraId="73DC4E55" w14:textId="1CA0EC34" w:rsidR="00FF3DB5" w:rsidRPr="00C358F1" w:rsidRDefault="00FF3DB5" w:rsidP="00B67606">
      <w:pPr>
        <w:jc w:val="both"/>
        <w:rPr>
          <w:sz w:val="40"/>
          <w:szCs w:val="40"/>
        </w:rPr>
      </w:pPr>
      <w:r w:rsidRPr="00C358F1">
        <w:rPr>
          <w:sz w:val="40"/>
          <w:szCs w:val="40"/>
        </w:rPr>
        <w:br w:type="page"/>
      </w:r>
    </w:p>
    <w:p w14:paraId="700B3ADA" w14:textId="0DF41A52" w:rsidR="00C46C62" w:rsidRPr="00FF3DB5" w:rsidRDefault="00D25B0B" w:rsidP="00B67606">
      <w:pPr>
        <w:pStyle w:val="Heading1"/>
        <w:jc w:val="both"/>
        <w:rPr>
          <w:rFonts w:asciiTheme="minorHAnsi" w:hAnsiTheme="minorHAnsi" w:cstheme="minorHAnsi"/>
          <w:color w:val="auto"/>
          <w:sz w:val="40"/>
          <w:szCs w:val="40"/>
        </w:rPr>
      </w:pPr>
      <w:bookmarkStart w:id="29" w:name="_Toc99194357"/>
      <w:r>
        <w:rPr>
          <w:noProof/>
        </w:rPr>
        <w:lastRenderedPageBreak/>
        <w:drawing>
          <wp:anchor distT="0" distB="0" distL="114300" distR="114300" simplePos="0" relativeHeight="251673600" behindDoc="1" locked="0" layoutInCell="1" allowOverlap="1" wp14:anchorId="664D50A4" wp14:editId="68A2691E">
            <wp:simplePos x="0" y="0"/>
            <wp:positionH relativeFrom="margin">
              <wp:align>right</wp:align>
            </wp:positionH>
            <wp:positionV relativeFrom="paragraph">
              <wp:posOffset>647700</wp:posOffset>
            </wp:positionV>
            <wp:extent cx="5731510" cy="2108835"/>
            <wp:effectExtent l="0" t="0" r="2540" b="5715"/>
            <wp:wrapTight wrapText="bothSides">
              <wp:wrapPolygon edited="0">
                <wp:start x="0" y="0"/>
                <wp:lineTo x="0" y="21463"/>
                <wp:lineTo x="21538" y="21463"/>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2108835"/>
                    </a:xfrm>
                    <a:prstGeom prst="rect">
                      <a:avLst/>
                    </a:prstGeom>
                  </pic:spPr>
                </pic:pic>
              </a:graphicData>
            </a:graphic>
          </wp:anchor>
        </w:drawing>
      </w:r>
      <w:r>
        <w:rPr>
          <w:noProof/>
        </w:rPr>
        <mc:AlternateContent>
          <mc:Choice Requires="wps">
            <w:drawing>
              <wp:anchor distT="0" distB="0" distL="114300" distR="114300" simplePos="0" relativeHeight="251696128" behindDoc="1" locked="0" layoutInCell="1" allowOverlap="1" wp14:anchorId="6AE236EB" wp14:editId="20488211">
                <wp:simplePos x="0" y="0"/>
                <wp:positionH relativeFrom="margin">
                  <wp:align>right</wp:align>
                </wp:positionH>
                <wp:positionV relativeFrom="paragraph">
                  <wp:posOffset>419100</wp:posOffset>
                </wp:positionV>
                <wp:extent cx="5731510" cy="142875"/>
                <wp:effectExtent l="0" t="0" r="2540" b="9525"/>
                <wp:wrapTight wrapText="bothSides">
                  <wp:wrapPolygon edited="0">
                    <wp:start x="0" y="0"/>
                    <wp:lineTo x="0" y="20160"/>
                    <wp:lineTo x="21538" y="20160"/>
                    <wp:lineTo x="21538"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5731510" cy="142875"/>
                        </a:xfrm>
                        <a:prstGeom prst="rect">
                          <a:avLst/>
                        </a:prstGeom>
                        <a:solidFill>
                          <a:prstClr val="white"/>
                        </a:solidFill>
                        <a:ln>
                          <a:noFill/>
                        </a:ln>
                      </wps:spPr>
                      <wps:txbx>
                        <w:txbxContent>
                          <w:p w14:paraId="1367D441" w14:textId="216267A3" w:rsidR="00D25B0B" w:rsidRPr="004C231C" w:rsidRDefault="00D25B0B" w:rsidP="00D25B0B">
                            <w:pPr>
                              <w:pStyle w:val="Caption"/>
                              <w:rPr>
                                <w:noProof/>
                              </w:rPr>
                            </w:pPr>
                            <w:bookmarkStart w:id="30" w:name="_Toc99194369"/>
                            <w:r>
                              <w:t xml:space="preserve">Table </w:t>
                            </w:r>
                            <w:r w:rsidR="00B67606">
                              <w:fldChar w:fldCharType="begin"/>
                            </w:r>
                            <w:r w:rsidR="00B67606">
                              <w:instrText xml:space="preserve"> SEQ Table \* ARABIC </w:instrText>
                            </w:r>
                            <w:r w:rsidR="00B67606">
                              <w:fldChar w:fldCharType="separate"/>
                            </w:r>
                            <w:r>
                              <w:rPr>
                                <w:noProof/>
                              </w:rPr>
                              <w:t>2</w:t>
                            </w:r>
                            <w:r w:rsidR="00B67606">
                              <w:rPr>
                                <w:noProof/>
                              </w:rPr>
                              <w:fldChar w:fldCharType="end"/>
                            </w:r>
                            <w:r>
                              <w:t>- Results from calculations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236EB" id="Text Box 25" o:spid="_x0000_s1037" type="#_x0000_t202" style="position:absolute;left:0;text-align:left;margin-left:400.1pt;margin-top:33pt;width:451.3pt;height:11.25pt;z-index:-2516203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" stroked="f">
                <v:textbox inset="0,0,0,0">
                  <w:txbxContent>
                    <w:p w14:paraId="1367D441" w14:textId="216267A3" w:rsidR="00D25B0B" w:rsidRPr="004C231C" w:rsidRDefault="00D25B0B" w:rsidP="00D25B0B">
                      <w:pPr>
                        <w:pStyle w:val="Caption"/>
                        <w:rPr>
                          <w:noProof/>
                        </w:rPr>
                      </w:pPr>
                      <w:bookmarkStart w:id="31" w:name="_Toc99194369"/>
                      <w:r>
                        <w:t xml:space="preserve">Table </w:t>
                      </w:r>
                      <w:r w:rsidR="00B67606">
                        <w:fldChar w:fldCharType="begin"/>
                      </w:r>
                      <w:r w:rsidR="00B67606">
                        <w:instrText xml:space="preserve"> SEQ Table \* ARABIC </w:instrText>
                      </w:r>
                      <w:r w:rsidR="00B67606">
                        <w:fldChar w:fldCharType="separate"/>
                      </w:r>
                      <w:r>
                        <w:rPr>
                          <w:noProof/>
                        </w:rPr>
                        <w:t>2</w:t>
                      </w:r>
                      <w:r w:rsidR="00B67606">
                        <w:rPr>
                          <w:noProof/>
                        </w:rPr>
                        <w:fldChar w:fldCharType="end"/>
                      </w:r>
                      <w:r>
                        <w:t>- Results from calculations</w:t>
                      </w:r>
                      <w:bookmarkEnd w:id="31"/>
                    </w:p>
                  </w:txbxContent>
                </v:textbox>
                <w10:wrap type="tight" anchorx="margin"/>
              </v:shape>
            </w:pict>
          </mc:Fallback>
        </mc:AlternateContent>
      </w:r>
      <w:r w:rsidR="002D4B60">
        <w:rPr>
          <w:rFonts w:asciiTheme="minorHAnsi" w:hAnsiTheme="minorHAnsi" w:cstheme="minorHAnsi"/>
          <w:color w:val="auto"/>
          <w:sz w:val="40"/>
          <w:szCs w:val="40"/>
        </w:rPr>
        <w:t>5</w:t>
      </w:r>
      <w:r w:rsidR="000C48C5">
        <w:rPr>
          <w:rFonts w:asciiTheme="minorHAnsi" w:hAnsiTheme="minorHAnsi" w:cstheme="minorHAnsi"/>
          <w:color w:val="auto"/>
          <w:sz w:val="40"/>
          <w:szCs w:val="40"/>
        </w:rPr>
        <w:t xml:space="preserve">.0 </w:t>
      </w:r>
      <w:r w:rsidR="00C46C62" w:rsidRPr="00C46C62">
        <w:rPr>
          <w:rFonts w:asciiTheme="minorHAnsi" w:hAnsiTheme="minorHAnsi" w:cstheme="minorHAnsi"/>
          <w:color w:val="auto"/>
          <w:sz w:val="40"/>
          <w:szCs w:val="40"/>
        </w:rPr>
        <w:t>Results</w:t>
      </w:r>
      <w:r w:rsidR="00C46C62">
        <w:rPr>
          <w:rFonts w:asciiTheme="minorHAnsi" w:hAnsiTheme="minorHAnsi" w:cstheme="minorHAnsi"/>
          <w:color w:val="auto"/>
          <w:sz w:val="40"/>
          <w:szCs w:val="40"/>
        </w:rPr>
        <w:t xml:space="preserve"> </w:t>
      </w:r>
      <w:r w:rsidR="00B34B5A">
        <w:rPr>
          <w:rFonts w:asciiTheme="minorHAnsi" w:hAnsiTheme="minorHAnsi" w:cstheme="minorHAnsi"/>
          <w:color w:val="auto"/>
          <w:sz w:val="40"/>
          <w:szCs w:val="40"/>
        </w:rPr>
        <w:t>&amp; Analysis</w:t>
      </w:r>
      <w:bookmarkEnd w:id="29"/>
    </w:p>
    <w:p w14:paraId="7DFAB3D6" w14:textId="6EB1323A" w:rsidR="00837450" w:rsidRPr="00F241E4" w:rsidRDefault="000F0D98" w:rsidP="00B67606">
      <w:pPr>
        <w:jc w:val="both"/>
        <w:rPr>
          <w:rFonts w:cstheme="minorHAnsi"/>
          <w:sz w:val="36"/>
        </w:rPr>
      </w:pPr>
      <w:r>
        <w:rPr>
          <w:rFonts w:cstheme="minorHAnsi"/>
          <w:szCs w:val="14"/>
        </w:rPr>
        <w:t>Table</w:t>
      </w:r>
      <w:r w:rsidR="00D25B0B">
        <w:rPr>
          <w:rFonts w:cstheme="minorHAnsi"/>
          <w:szCs w:val="14"/>
        </w:rPr>
        <w:t xml:space="preserve"> 2</w:t>
      </w:r>
      <w:r>
        <w:rPr>
          <w:rFonts w:cstheme="minorHAnsi"/>
          <w:szCs w:val="14"/>
        </w:rPr>
        <w:t xml:space="preserve"> shows the results of the calculations carried out. It’s noted that the vehicles </w:t>
      </w:r>
      <w:proofErr w:type="spellStart"/>
      <w:r>
        <w:rPr>
          <w:rFonts w:cstheme="minorHAnsi"/>
          <w:szCs w:val="14"/>
        </w:rPr>
        <w:t>CoG</w:t>
      </w:r>
      <w:proofErr w:type="spellEnd"/>
      <w:r>
        <w:rPr>
          <w:rFonts w:cstheme="minorHAnsi"/>
          <w:szCs w:val="14"/>
        </w:rPr>
        <w:t xml:space="preserve"> does not change much when the vehicle is loaded with occupants. </w:t>
      </w:r>
      <w:r w:rsidR="009B6BC9">
        <w:rPr>
          <w:rFonts w:cstheme="minorHAnsi"/>
          <w:szCs w:val="14"/>
        </w:rPr>
        <w:t xml:space="preserve">This is down to the location of the </w:t>
      </w:r>
      <w:proofErr w:type="spellStart"/>
      <w:r w:rsidR="009B6BC9">
        <w:rPr>
          <w:rFonts w:cstheme="minorHAnsi"/>
          <w:szCs w:val="14"/>
        </w:rPr>
        <w:t>CoG</w:t>
      </w:r>
      <w:proofErr w:type="spellEnd"/>
      <w:r w:rsidR="009B6BC9">
        <w:rPr>
          <w:rFonts w:cstheme="minorHAnsi"/>
          <w:szCs w:val="14"/>
        </w:rPr>
        <w:t xml:space="preserve"> without occupants being located around the green house area of the vehicle</w:t>
      </w:r>
      <w:r w:rsidR="007F517A">
        <w:rPr>
          <w:rFonts w:cstheme="minorHAnsi"/>
          <w:szCs w:val="14"/>
        </w:rPr>
        <w:t xml:space="preserve"> where the occupants are located. Because of this, the dynamic index of the vehicle does not differ much if occupants are inside or not. </w:t>
      </w:r>
      <w:r w:rsidR="00CC5493">
        <w:rPr>
          <w:rFonts w:cstheme="minorHAnsi"/>
          <w:szCs w:val="14"/>
        </w:rPr>
        <w:t xml:space="preserve">This is beneficial for such as vehicle like this as the </w:t>
      </w:r>
      <w:r w:rsidR="00EE4721">
        <w:rPr>
          <w:rFonts w:cstheme="minorHAnsi"/>
          <w:szCs w:val="14"/>
        </w:rPr>
        <w:t>vehicle does</w:t>
      </w:r>
      <w:r w:rsidR="00CC5493">
        <w:rPr>
          <w:rFonts w:cstheme="minorHAnsi"/>
          <w:szCs w:val="14"/>
        </w:rPr>
        <w:t xml:space="preserve"> not change behaviour dramatically if more load is placed onto the vehicle. </w:t>
      </w:r>
      <w:r w:rsidR="009B6BC9">
        <w:rPr>
          <w:rFonts w:cstheme="minorHAnsi"/>
          <w:szCs w:val="14"/>
        </w:rPr>
        <w:t xml:space="preserve"> </w:t>
      </w:r>
      <w:r w:rsidR="00CC5493">
        <w:rPr>
          <w:rFonts w:cstheme="minorHAnsi"/>
          <w:szCs w:val="14"/>
        </w:rPr>
        <w:t xml:space="preserve">The dynamic index can indicate how the vehicle behaves with a DI less than 1 indicating a responsive and agile vehicle and DI values over 1 indicate a stable </w:t>
      </w:r>
      <w:r w:rsidR="00EE4721">
        <w:rPr>
          <w:rFonts w:cstheme="minorHAnsi"/>
          <w:szCs w:val="14"/>
        </w:rPr>
        <w:t xml:space="preserve">vehicle. (Blundell and Harty, 2015) The FF as seen in table has a DI of around 1. This shows that the vehicle is generally stable, which for a vehicle of this nature, a high-power grand touring vehicle, is a desirable characteristic to have. </w:t>
      </w:r>
    </w:p>
    <w:p w14:paraId="1AEFBD69" w14:textId="473877D9" w:rsidR="00AE5FFC" w:rsidRDefault="00D25B0B" w:rsidP="00B67606">
      <w:pPr>
        <w:jc w:val="both"/>
        <w:rPr>
          <w:rFonts w:cstheme="minorHAnsi"/>
          <w:szCs w:val="14"/>
        </w:rPr>
      </w:pPr>
      <w:r>
        <w:rPr>
          <w:noProof/>
        </w:rPr>
        <mc:AlternateContent>
          <mc:Choice Requires="wps">
            <w:drawing>
              <wp:anchor distT="0" distB="0" distL="114300" distR="114300" simplePos="0" relativeHeight="251698176" behindDoc="1" locked="0" layoutInCell="1" allowOverlap="1" wp14:anchorId="5C5A927A" wp14:editId="294F34B3">
                <wp:simplePos x="0" y="0"/>
                <wp:positionH relativeFrom="column">
                  <wp:posOffset>541655</wp:posOffset>
                </wp:positionH>
                <wp:positionV relativeFrom="paragraph">
                  <wp:posOffset>3048635</wp:posOffset>
                </wp:positionV>
                <wp:extent cx="464820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4648200" cy="635"/>
                        </a:xfrm>
                        <a:prstGeom prst="rect">
                          <a:avLst/>
                        </a:prstGeom>
                        <a:solidFill>
                          <a:prstClr val="white"/>
                        </a:solidFill>
                        <a:ln>
                          <a:noFill/>
                        </a:ln>
                      </wps:spPr>
                      <wps:txbx>
                        <w:txbxContent>
                          <w:p w14:paraId="0F4C1B05" w14:textId="01030328" w:rsidR="00D25B0B" w:rsidRPr="00F752B6" w:rsidRDefault="00D25B0B" w:rsidP="00D25B0B">
                            <w:pPr>
                              <w:pStyle w:val="Caption"/>
                              <w:rPr>
                                <w:noProof/>
                              </w:rPr>
                            </w:pPr>
                            <w:bookmarkStart w:id="32" w:name="_Toc99194367"/>
                            <w:r>
                              <w:t xml:space="preserve">Figure </w:t>
                            </w:r>
                            <w:r w:rsidR="00B67606">
                              <w:fldChar w:fldCharType="begin"/>
                            </w:r>
                            <w:r w:rsidR="00B67606">
                              <w:instrText xml:space="preserve"> SEQ Figure \* ARABIC </w:instrText>
                            </w:r>
                            <w:r w:rsidR="00B67606">
                              <w:fldChar w:fldCharType="separate"/>
                            </w:r>
                            <w:r>
                              <w:rPr>
                                <w:noProof/>
                              </w:rPr>
                              <w:t>4</w:t>
                            </w:r>
                            <w:r w:rsidR="00B67606">
                              <w:rPr>
                                <w:noProof/>
                              </w:rPr>
                              <w:fldChar w:fldCharType="end"/>
                            </w:r>
                            <w:r>
                              <w:t>- Front view of the 4RM system. Note the front driveshaft sizes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5A927A" id="Text Box 26" o:spid="_x0000_s1038" type="#_x0000_t202" style="position:absolute;left:0;text-align:left;margin-left:42.65pt;margin-top:240.05pt;width:366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RPGgIAAEAEAAAOAAAAZHJzL2Uyb0RvYy54bWysU8Fu2zAMvQ/YPwi6L06yri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" stroked="f">
                <v:textbox style="mso-fit-shape-to-text:t" inset="0,0,0,0">
                  <w:txbxContent>
                    <w:p w14:paraId="0F4C1B05" w14:textId="01030328" w:rsidR="00D25B0B" w:rsidRPr="00F752B6" w:rsidRDefault="00D25B0B" w:rsidP="00D25B0B">
                      <w:pPr>
                        <w:pStyle w:val="Caption"/>
                        <w:rPr>
                          <w:noProof/>
                        </w:rPr>
                      </w:pPr>
                      <w:bookmarkStart w:id="33" w:name="_Toc99194367"/>
                      <w:r>
                        <w:t xml:space="preserve">Figure </w:t>
                      </w:r>
                      <w:r w:rsidR="00B67606">
                        <w:fldChar w:fldCharType="begin"/>
                      </w:r>
                      <w:r w:rsidR="00B67606">
                        <w:instrText xml:space="preserve"> SEQ Figure \* ARABIC </w:instrText>
                      </w:r>
                      <w:r w:rsidR="00B67606">
                        <w:fldChar w:fldCharType="separate"/>
                      </w:r>
                      <w:r>
                        <w:rPr>
                          <w:noProof/>
                        </w:rPr>
                        <w:t>4</w:t>
                      </w:r>
                      <w:r w:rsidR="00B67606">
                        <w:rPr>
                          <w:noProof/>
                        </w:rPr>
                        <w:fldChar w:fldCharType="end"/>
                      </w:r>
                      <w:r>
                        <w:t>- Front view of the 4RM system. Note the front driveshaft sizes</w:t>
                      </w:r>
                      <w:bookmarkEnd w:id="33"/>
                    </w:p>
                  </w:txbxContent>
                </v:textbox>
                <w10:wrap type="tight"/>
              </v:shape>
            </w:pict>
          </mc:Fallback>
        </mc:AlternateContent>
      </w:r>
      <w:r w:rsidR="003B4B3F">
        <w:rPr>
          <w:noProof/>
        </w:rPr>
        <w:drawing>
          <wp:anchor distT="0" distB="0" distL="114300" distR="114300" simplePos="0" relativeHeight="251675648" behindDoc="1" locked="0" layoutInCell="1" allowOverlap="1" wp14:anchorId="3675975E" wp14:editId="1DA9F362">
            <wp:simplePos x="0" y="0"/>
            <wp:positionH relativeFrom="margin">
              <wp:align>center</wp:align>
            </wp:positionH>
            <wp:positionV relativeFrom="paragraph">
              <wp:posOffset>153035</wp:posOffset>
            </wp:positionV>
            <wp:extent cx="4648200" cy="2838450"/>
            <wp:effectExtent l="0" t="0" r="0" b="0"/>
            <wp:wrapTight wrapText="bothSides">
              <wp:wrapPolygon edited="0">
                <wp:start x="0" y="0"/>
                <wp:lineTo x="0" y="21455"/>
                <wp:lineTo x="21511" y="21455"/>
                <wp:lineTo x="2151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648200" cy="2838450"/>
                    </a:xfrm>
                    <a:prstGeom prst="rect">
                      <a:avLst/>
                    </a:prstGeom>
                  </pic:spPr>
                </pic:pic>
              </a:graphicData>
            </a:graphic>
          </wp:anchor>
        </w:drawing>
      </w:r>
    </w:p>
    <w:p w14:paraId="0851ACCE" w14:textId="77777777" w:rsidR="003B4B3F" w:rsidRDefault="003B4B3F" w:rsidP="00B67606">
      <w:pPr>
        <w:jc w:val="both"/>
        <w:rPr>
          <w:rFonts w:cstheme="minorHAnsi"/>
          <w:szCs w:val="14"/>
        </w:rPr>
      </w:pPr>
    </w:p>
    <w:p w14:paraId="1B1394F6" w14:textId="77777777" w:rsidR="003B4B3F" w:rsidRDefault="003B4B3F" w:rsidP="00B67606">
      <w:pPr>
        <w:jc w:val="both"/>
        <w:rPr>
          <w:rFonts w:cstheme="minorHAnsi"/>
          <w:szCs w:val="14"/>
        </w:rPr>
      </w:pPr>
    </w:p>
    <w:p w14:paraId="79853BE6" w14:textId="77777777" w:rsidR="003B4B3F" w:rsidRDefault="003B4B3F" w:rsidP="00B67606">
      <w:pPr>
        <w:jc w:val="both"/>
        <w:rPr>
          <w:rFonts w:cstheme="minorHAnsi"/>
          <w:szCs w:val="14"/>
        </w:rPr>
      </w:pPr>
    </w:p>
    <w:p w14:paraId="2689022C" w14:textId="77777777" w:rsidR="003B4B3F" w:rsidRDefault="003B4B3F" w:rsidP="00B67606">
      <w:pPr>
        <w:jc w:val="both"/>
        <w:rPr>
          <w:rFonts w:cstheme="minorHAnsi"/>
          <w:szCs w:val="14"/>
        </w:rPr>
      </w:pPr>
    </w:p>
    <w:p w14:paraId="1D6A6B47" w14:textId="77777777" w:rsidR="00F241E4" w:rsidRDefault="00F241E4" w:rsidP="00B67606">
      <w:pPr>
        <w:jc w:val="both"/>
        <w:rPr>
          <w:rFonts w:cstheme="minorHAnsi"/>
          <w:szCs w:val="14"/>
        </w:rPr>
      </w:pPr>
      <w:r>
        <w:rPr>
          <w:rFonts w:cstheme="minorHAnsi"/>
          <w:szCs w:val="14"/>
        </w:rPr>
        <w:br w:type="page"/>
      </w:r>
    </w:p>
    <w:p w14:paraId="237C9EF6" w14:textId="632A52A1" w:rsidR="0020156B" w:rsidRDefault="00D25B0B" w:rsidP="00B67606">
      <w:pPr>
        <w:jc w:val="both"/>
        <w:rPr>
          <w:rFonts w:cstheme="minorHAnsi"/>
          <w:szCs w:val="14"/>
        </w:rPr>
      </w:pPr>
      <w:r>
        <w:rPr>
          <w:noProof/>
        </w:rPr>
        <w:lastRenderedPageBreak/>
        <mc:AlternateContent>
          <mc:Choice Requires="wps">
            <w:drawing>
              <wp:anchor distT="0" distB="0" distL="114300" distR="114300" simplePos="0" relativeHeight="251700224" behindDoc="1" locked="0" layoutInCell="1" allowOverlap="1" wp14:anchorId="69B0C3A7" wp14:editId="5D59D172">
                <wp:simplePos x="0" y="0"/>
                <wp:positionH relativeFrom="margin">
                  <wp:align>right</wp:align>
                </wp:positionH>
                <wp:positionV relativeFrom="paragraph">
                  <wp:posOffset>1038225</wp:posOffset>
                </wp:positionV>
                <wp:extent cx="5731510" cy="142875"/>
                <wp:effectExtent l="0" t="0" r="2540" b="9525"/>
                <wp:wrapTight wrapText="bothSides">
                  <wp:wrapPolygon edited="0">
                    <wp:start x="0" y="0"/>
                    <wp:lineTo x="0" y="20160"/>
                    <wp:lineTo x="21538" y="20160"/>
                    <wp:lineTo x="21538"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731510" cy="142875"/>
                        </a:xfrm>
                        <a:prstGeom prst="rect">
                          <a:avLst/>
                        </a:prstGeom>
                        <a:solidFill>
                          <a:prstClr val="white"/>
                        </a:solidFill>
                        <a:ln>
                          <a:noFill/>
                        </a:ln>
                      </wps:spPr>
                      <wps:txbx>
                        <w:txbxContent>
                          <w:p w14:paraId="653911A7" w14:textId="6EBE8217" w:rsidR="00D25B0B" w:rsidRPr="002D7B4C" w:rsidRDefault="00D25B0B" w:rsidP="00D25B0B">
                            <w:pPr>
                              <w:pStyle w:val="Caption"/>
                              <w:rPr>
                                <w:noProof/>
                              </w:rPr>
                            </w:pPr>
                            <w:bookmarkStart w:id="34" w:name="_Toc99194370"/>
                            <w:r>
                              <w:t xml:space="preserve">Table </w:t>
                            </w:r>
                            <w:r w:rsidR="00B67606">
                              <w:fldChar w:fldCharType="begin"/>
                            </w:r>
                            <w:r w:rsidR="00B67606">
                              <w:instrText xml:space="preserve"> SEQ Table \* ARABIC </w:instrText>
                            </w:r>
                            <w:r w:rsidR="00B67606">
                              <w:fldChar w:fldCharType="separate"/>
                            </w:r>
                            <w:r>
                              <w:rPr>
                                <w:noProof/>
                              </w:rPr>
                              <w:t>3</w:t>
                            </w:r>
                            <w:r w:rsidR="00B67606">
                              <w:rPr>
                                <w:noProof/>
                              </w:rPr>
                              <w:fldChar w:fldCharType="end"/>
                            </w:r>
                            <w:r>
                              <w:t>- Potential acceleration on tarmac, packed snow and ice</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B0C3A7" id="Text Box 27" o:spid="_x0000_s1039" type="#_x0000_t202" style="position:absolute;left:0;text-align:left;margin-left:400.1pt;margin-top:81.75pt;width:451.3pt;height:11.25pt;z-index:-2516162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" stroked="f">
                <v:textbox inset="0,0,0,0">
                  <w:txbxContent>
                    <w:p w14:paraId="653911A7" w14:textId="6EBE8217" w:rsidR="00D25B0B" w:rsidRPr="002D7B4C" w:rsidRDefault="00D25B0B" w:rsidP="00D25B0B">
                      <w:pPr>
                        <w:pStyle w:val="Caption"/>
                        <w:rPr>
                          <w:noProof/>
                        </w:rPr>
                      </w:pPr>
                      <w:bookmarkStart w:id="35" w:name="_Toc99194370"/>
                      <w:r>
                        <w:t xml:space="preserve">Table </w:t>
                      </w:r>
                      <w:r w:rsidR="00B67606">
                        <w:fldChar w:fldCharType="begin"/>
                      </w:r>
                      <w:r w:rsidR="00B67606">
                        <w:instrText xml:space="preserve"> SEQ Table \* ARABIC </w:instrText>
                      </w:r>
                      <w:r w:rsidR="00B67606">
                        <w:fldChar w:fldCharType="separate"/>
                      </w:r>
                      <w:r>
                        <w:rPr>
                          <w:noProof/>
                        </w:rPr>
                        <w:t>3</w:t>
                      </w:r>
                      <w:r w:rsidR="00B67606">
                        <w:rPr>
                          <w:noProof/>
                        </w:rPr>
                        <w:fldChar w:fldCharType="end"/>
                      </w:r>
                      <w:r>
                        <w:t>- Potential acceleration on tarmac, packed snow and ice</w:t>
                      </w:r>
                      <w:bookmarkEnd w:id="35"/>
                    </w:p>
                  </w:txbxContent>
                </v:textbox>
                <w10:wrap type="tight" anchorx="margin"/>
              </v:shape>
            </w:pict>
          </mc:Fallback>
        </mc:AlternateContent>
      </w:r>
      <w:r w:rsidR="0020156B">
        <w:rPr>
          <w:noProof/>
        </w:rPr>
        <w:drawing>
          <wp:anchor distT="0" distB="0" distL="114300" distR="114300" simplePos="0" relativeHeight="251674624" behindDoc="1" locked="0" layoutInCell="1" allowOverlap="1" wp14:anchorId="4E6FCC84" wp14:editId="17FDE517">
            <wp:simplePos x="0" y="0"/>
            <wp:positionH relativeFrom="margin">
              <wp:align>right</wp:align>
            </wp:positionH>
            <wp:positionV relativeFrom="paragraph">
              <wp:posOffset>1181735</wp:posOffset>
            </wp:positionV>
            <wp:extent cx="5731510" cy="921385"/>
            <wp:effectExtent l="0" t="0" r="2540" b="0"/>
            <wp:wrapTight wrapText="bothSides">
              <wp:wrapPolygon edited="0">
                <wp:start x="0" y="0"/>
                <wp:lineTo x="0" y="20990"/>
                <wp:lineTo x="21538" y="20990"/>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731510" cy="921385"/>
                    </a:xfrm>
                    <a:prstGeom prst="rect">
                      <a:avLst/>
                    </a:prstGeom>
                  </pic:spPr>
                </pic:pic>
              </a:graphicData>
            </a:graphic>
          </wp:anchor>
        </w:drawing>
      </w:r>
      <w:r w:rsidR="00837450">
        <w:rPr>
          <w:rFonts w:cstheme="minorHAnsi"/>
          <w:szCs w:val="14"/>
        </w:rPr>
        <w:t xml:space="preserve">The potential yaw rate of the 4RM system can produces when exclusively driving one wheel is underwhelming. This is down to the torque distribution of the 4RM system, which is biased by 80% to the rear of the vehicle. This system seems to be designed to only improve the </w:t>
      </w:r>
      <w:r w:rsidR="0020156B">
        <w:rPr>
          <w:rFonts w:cstheme="minorHAnsi"/>
          <w:szCs w:val="14"/>
        </w:rPr>
        <w:t xml:space="preserve">acceleration on low friction surfaces rather than improving the cornering response of the vehicle. This can be shown as well within the design of the driveshafts on the front which are small in diameter (figure </w:t>
      </w:r>
      <w:r>
        <w:rPr>
          <w:rFonts w:cstheme="minorHAnsi"/>
          <w:szCs w:val="14"/>
        </w:rPr>
        <w:t>4</w:t>
      </w:r>
      <w:r w:rsidR="0020156B">
        <w:rPr>
          <w:rFonts w:cstheme="minorHAnsi"/>
          <w:szCs w:val="14"/>
        </w:rPr>
        <w:t>).</w:t>
      </w:r>
    </w:p>
    <w:p w14:paraId="19D29C8F" w14:textId="2E604464" w:rsidR="00AB6556" w:rsidRPr="0020156B" w:rsidRDefault="0020156B" w:rsidP="00B67606">
      <w:pPr>
        <w:jc w:val="both"/>
        <w:rPr>
          <w:rFonts w:cstheme="minorHAnsi"/>
          <w:szCs w:val="14"/>
        </w:rPr>
      </w:pPr>
      <w:r>
        <w:rPr>
          <w:rFonts w:cstheme="minorHAnsi"/>
          <w:szCs w:val="14"/>
        </w:rPr>
        <w:t xml:space="preserve">Table </w:t>
      </w:r>
      <w:r w:rsidR="00D25B0B">
        <w:rPr>
          <w:rFonts w:cstheme="minorHAnsi"/>
          <w:szCs w:val="14"/>
        </w:rPr>
        <w:t xml:space="preserve">3 </w:t>
      </w:r>
      <w:r>
        <w:rPr>
          <w:rFonts w:cstheme="minorHAnsi"/>
          <w:szCs w:val="14"/>
        </w:rPr>
        <w:t xml:space="preserve">shows the acceleration gains on a range of surface of the 4RM system. It is clear to show that this system does improve acceleration throughout all the selected surfaces when compared to a 2WD system. Although the front wheels only receive 20% of the available torque, this does </w:t>
      </w:r>
      <w:r w:rsidR="001C32AC">
        <w:rPr>
          <w:rFonts w:cstheme="minorHAnsi"/>
          <w:szCs w:val="14"/>
        </w:rPr>
        <w:t>have an effect</w:t>
      </w:r>
      <w:r>
        <w:rPr>
          <w:rFonts w:cstheme="minorHAnsi"/>
          <w:szCs w:val="14"/>
        </w:rPr>
        <w:t xml:space="preserve"> </w:t>
      </w:r>
      <w:r w:rsidR="00AE5FFC">
        <w:rPr>
          <w:rFonts w:cstheme="minorHAnsi"/>
          <w:szCs w:val="14"/>
        </w:rPr>
        <w:t>on the acceleration</w:t>
      </w:r>
      <w:r w:rsidR="001C32AC">
        <w:rPr>
          <w:rFonts w:cstheme="minorHAnsi"/>
          <w:szCs w:val="14"/>
        </w:rPr>
        <w:t xml:space="preserve"> on all manner of surfaces</w:t>
      </w:r>
      <w:r w:rsidR="00AE5FFC">
        <w:rPr>
          <w:rFonts w:cstheme="minorHAnsi"/>
          <w:szCs w:val="14"/>
        </w:rPr>
        <w:t xml:space="preserve">. </w:t>
      </w:r>
      <w:r>
        <w:rPr>
          <w:rFonts w:cstheme="minorHAnsi"/>
          <w:szCs w:val="14"/>
        </w:rPr>
        <w:t xml:space="preserve"> </w:t>
      </w:r>
      <w:r w:rsidR="00AB6556">
        <w:rPr>
          <w:rFonts w:cstheme="minorHAnsi"/>
          <w:sz w:val="36"/>
        </w:rPr>
        <w:br w:type="page"/>
      </w:r>
    </w:p>
    <w:p w14:paraId="450D4C91" w14:textId="7E9FEBE6" w:rsidR="00990AE5" w:rsidRDefault="002D4B60" w:rsidP="00B67606">
      <w:pPr>
        <w:pStyle w:val="Heading1"/>
        <w:jc w:val="both"/>
        <w:rPr>
          <w:rFonts w:asciiTheme="minorHAnsi" w:hAnsiTheme="minorHAnsi" w:cstheme="minorHAnsi"/>
          <w:color w:val="auto"/>
          <w:sz w:val="40"/>
          <w:szCs w:val="40"/>
        </w:rPr>
      </w:pPr>
      <w:bookmarkStart w:id="36" w:name="_Toc99194358"/>
      <w:r>
        <w:rPr>
          <w:rFonts w:asciiTheme="minorHAnsi" w:hAnsiTheme="minorHAnsi" w:cstheme="minorHAnsi"/>
          <w:color w:val="auto"/>
          <w:sz w:val="40"/>
          <w:szCs w:val="40"/>
        </w:rPr>
        <w:lastRenderedPageBreak/>
        <w:t>6</w:t>
      </w:r>
      <w:r w:rsidR="000C48C5">
        <w:rPr>
          <w:rFonts w:asciiTheme="minorHAnsi" w:hAnsiTheme="minorHAnsi" w:cstheme="minorHAnsi"/>
          <w:color w:val="auto"/>
          <w:sz w:val="40"/>
          <w:szCs w:val="40"/>
        </w:rPr>
        <w:t xml:space="preserve">.0 </w:t>
      </w:r>
      <w:r w:rsidR="00990AE5" w:rsidRPr="00990AE5">
        <w:rPr>
          <w:rFonts w:asciiTheme="minorHAnsi" w:hAnsiTheme="minorHAnsi" w:cstheme="minorHAnsi"/>
          <w:color w:val="auto"/>
          <w:sz w:val="40"/>
          <w:szCs w:val="40"/>
        </w:rPr>
        <w:t>Discussion</w:t>
      </w:r>
      <w:bookmarkEnd w:id="36"/>
      <w:r w:rsidR="00990AE5" w:rsidRPr="00990AE5">
        <w:rPr>
          <w:rFonts w:asciiTheme="minorHAnsi" w:hAnsiTheme="minorHAnsi" w:cstheme="minorHAnsi"/>
          <w:color w:val="auto"/>
          <w:sz w:val="40"/>
          <w:szCs w:val="40"/>
        </w:rPr>
        <w:t xml:space="preserve"> </w:t>
      </w:r>
    </w:p>
    <w:p w14:paraId="1C710EE2" w14:textId="55D35CCF" w:rsidR="00B71CF5" w:rsidRDefault="002D4B60" w:rsidP="00B67606">
      <w:pPr>
        <w:pStyle w:val="Heading2"/>
        <w:jc w:val="both"/>
        <w:rPr>
          <w:rFonts w:asciiTheme="minorHAnsi" w:hAnsiTheme="minorHAnsi" w:cstheme="minorHAnsi"/>
          <w:color w:val="auto"/>
          <w:sz w:val="32"/>
          <w:szCs w:val="32"/>
        </w:rPr>
      </w:pPr>
      <w:bookmarkStart w:id="37" w:name="_Toc99194359"/>
      <w:r>
        <w:rPr>
          <w:rFonts w:asciiTheme="minorHAnsi" w:hAnsiTheme="minorHAnsi" w:cstheme="minorHAnsi"/>
          <w:color w:val="auto"/>
          <w:sz w:val="32"/>
          <w:szCs w:val="32"/>
        </w:rPr>
        <w:t>6</w:t>
      </w:r>
      <w:r w:rsidR="00B71CF5" w:rsidRPr="00B71CF5">
        <w:rPr>
          <w:rFonts w:asciiTheme="minorHAnsi" w:hAnsiTheme="minorHAnsi" w:cstheme="minorHAnsi"/>
          <w:color w:val="auto"/>
          <w:sz w:val="32"/>
          <w:szCs w:val="32"/>
        </w:rPr>
        <w:t xml:space="preserve">.1 </w:t>
      </w:r>
      <w:r w:rsidR="00B71CF5">
        <w:rPr>
          <w:rFonts w:asciiTheme="minorHAnsi" w:hAnsiTheme="minorHAnsi" w:cstheme="minorHAnsi"/>
          <w:color w:val="auto"/>
          <w:sz w:val="32"/>
          <w:szCs w:val="32"/>
        </w:rPr>
        <w:t>T</w:t>
      </w:r>
      <w:r w:rsidR="00B71CF5" w:rsidRPr="00B71CF5">
        <w:rPr>
          <w:rFonts w:asciiTheme="minorHAnsi" w:hAnsiTheme="minorHAnsi" w:cstheme="minorHAnsi"/>
          <w:color w:val="auto"/>
          <w:sz w:val="32"/>
          <w:szCs w:val="32"/>
        </w:rPr>
        <w:t>orque path to the front wheels</w:t>
      </w:r>
      <w:bookmarkEnd w:id="37"/>
      <w:r w:rsidR="00B71CF5" w:rsidRPr="00B71CF5">
        <w:rPr>
          <w:rFonts w:asciiTheme="minorHAnsi" w:hAnsiTheme="minorHAnsi" w:cstheme="minorHAnsi"/>
          <w:color w:val="auto"/>
          <w:sz w:val="32"/>
          <w:szCs w:val="32"/>
        </w:rPr>
        <w:t xml:space="preserve"> </w:t>
      </w:r>
    </w:p>
    <w:p w14:paraId="3BA6312D" w14:textId="563C2290" w:rsidR="00642B90" w:rsidRPr="00642B90" w:rsidRDefault="00B71CF5" w:rsidP="00B67606">
      <w:pPr>
        <w:jc w:val="both"/>
      </w:pPr>
      <w:r>
        <w:t xml:space="preserve">The torque path to the front wheels on the 4RM system differs greatly from traditional </w:t>
      </w:r>
      <w:r w:rsidR="00642B90">
        <w:t xml:space="preserve">AWD systems. The 4RM system uses a power take off unit (figure </w:t>
      </w:r>
      <w:r w:rsidR="007904AE">
        <w:t>2</w:t>
      </w:r>
      <w:r w:rsidR="00642B90">
        <w:t xml:space="preserve">) which is mounted at the front of the vehicle. The power </w:t>
      </w:r>
      <w:proofErr w:type="gramStart"/>
      <w:r w:rsidR="00642B90">
        <w:t>take</w:t>
      </w:r>
      <w:proofErr w:type="gramEnd"/>
      <w:r w:rsidR="00642B90">
        <w:t xml:space="preserve"> off unit contains two gear clusters that transfer the drive to the driveshafts</w:t>
      </w:r>
      <w:r w:rsidR="0057510C">
        <w:t>.</w:t>
      </w:r>
      <w:r w:rsidR="0013630D">
        <w:t xml:space="preserve"> These gear clusters have a gear ratio that is taller than that of the gearbox to enable torque to be transmitted as torque can only go from high to low rotational speeds (</w:t>
      </w:r>
      <w:proofErr w:type="spellStart"/>
      <w:r w:rsidR="0013630D">
        <w:t>Horie</w:t>
      </w:r>
      <w:proofErr w:type="spellEnd"/>
      <w:r w:rsidR="0013630D">
        <w:t xml:space="preserve"> and Yuasa, 2019).</w:t>
      </w:r>
      <w:r w:rsidR="0057510C">
        <w:t xml:space="preserve"> </w:t>
      </w:r>
      <w:r w:rsidR="002E0533">
        <w:t>I</w:t>
      </w:r>
      <w:r w:rsidR="005A339C">
        <w:t>t</w:t>
      </w:r>
      <w:r w:rsidR="002E0533">
        <w:t xml:space="preserve"> is important to note that this system operates </w:t>
      </w:r>
      <w:r w:rsidR="005A339C">
        <w:t xml:space="preserve">is given around 20% of the available torque of the engine and is driven directly by the engine. This </w:t>
      </w:r>
      <w:r w:rsidR="0029119B">
        <w:t>is an interesting design choice as this enables the 4RM system to revert to rear wheel drive only, if fact it does this as the two gear clusters that are housed within the PTU are only engaged until 4</w:t>
      </w:r>
      <w:r w:rsidR="0029119B" w:rsidRPr="0029119B">
        <w:rPr>
          <w:vertAlign w:val="superscript"/>
        </w:rPr>
        <w:t>th</w:t>
      </w:r>
      <w:r w:rsidR="0029119B">
        <w:t xml:space="preserve"> gear.</w:t>
      </w:r>
      <w:r w:rsidR="00F241E4">
        <w:t xml:space="preserve"> After 4</w:t>
      </w:r>
      <w:r w:rsidR="00F241E4" w:rsidRPr="00F241E4">
        <w:rPr>
          <w:vertAlign w:val="superscript"/>
        </w:rPr>
        <w:t>th</w:t>
      </w:r>
      <w:r w:rsidR="00F241E4">
        <w:t xml:space="preserve"> the power take off unit effectively is disconnected and the FF reverts to a 2WD vehicle. </w:t>
      </w:r>
      <w:r w:rsidR="0029119B">
        <w:t xml:space="preserve"> </w:t>
      </w:r>
    </w:p>
    <w:p w14:paraId="14B60688" w14:textId="111C979B" w:rsidR="005C7698" w:rsidRDefault="002D4B60" w:rsidP="00B67606">
      <w:pPr>
        <w:pStyle w:val="Heading2"/>
        <w:jc w:val="both"/>
        <w:rPr>
          <w:rFonts w:asciiTheme="minorHAnsi" w:hAnsiTheme="minorHAnsi" w:cstheme="minorHAnsi"/>
          <w:color w:val="auto"/>
          <w:sz w:val="32"/>
          <w:szCs w:val="32"/>
        </w:rPr>
      </w:pPr>
      <w:bookmarkStart w:id="38" w:name="_Toc99194360"/>
      <w:r>
        <w:rPr>
          <w:rFonts w:asciiTheme="minorHAnsi" w:hAnsiTheme="minorHAnsi" w:cstheme="minorHAnsi"/>
          <w:color w:val="auto"/>
          <w:sz w:val="32"/>
          <w:szCs w:val="32"/>
        </w:rPr>
        <w:t>6</w:t>
      </w:r>
      <w:r w:rsidR="005C7698" w:rsidRPr="005C7698">
        <w:rPr>
          <w:rFonts w:asciiTheme="minorHAnsi" w:hAnsiTheme="minorHAnsi" w:cstheme="minorHAnsi"/>
          <w:color w:val="auto"/>
          <w:sz w:val="32"/>
          <w:szCs w:val="32"/>
        </w:rPr>
        <w:t>.</w:t>
      </w:r>
      <w:r w:rsidR="00B71CF5">
        <w:rPr>
          <w:rFonts w:asciiTheme="minorHAnsi" w:hAnsiTheme="minorHAnsi" w:cstheme="minorHAnsi"/>
          <w:color w:val="auto"/>
          <w:sz w:val="32"/>
          <w:szCs w:val="32"/>
        </w:rPr>
        <w:t>2</w:t>
      </w:r>
      <w:r w:rsidR="005C7698" w:rsidRPr="005C7698">
        <w:rPr>
          <w:rFonts w:asciiTheme="minorHAnsi" w:hAnsiTheme="minorHAnsi" w:cstheme="minorHAnsi"/>
          <w:color w:val="auto"/>
          <w:sz w:val="32"/>
          <w:szCs w:val="32"/>
        </w:rPr>
        <w:t xml:space="preserve"> Vehicle specification</w:t>
      </w:r>
      <w:bookmarkEnd w:id="38"/>
    </w:p>
    <w:p w14:paraId="2E4EDAAB" w14:textId="2F2474D5" w:rsidR="001F2304" w:rsidRDefault="00016807" w:rsidP="00B67606">
      <w:pPr>
        <w:jc w:val="both"/>
      </w:pPr>
      <w:r>
        <w:t xml:space="preserve">As mentioned previously in the methodology, the Ferrari FF fits into the grand saloon in terms of vehicle proportions, even though it is </w:t>
      </w:r>
      <w:r w:rsidR="00F241E4">
        <w:t>marketed as a</w:t>
      </w:r>
      <w:r>
        <w:t xml:space="preserve"> grand touring vehicle. This is down to the long wheelbase of the vehicle</w:t>
      </w:r>
      <w:r w:rsidR="00F241E4">
        <w:t xml:space="preserve"> which is due to the FF having four seats. This long wheelbase is </w:t>
      </w:r>
      <w:r w:rsidR="00FF29D1">
        <w:t xml:space="preserve">advantageous as the vehicles with longer wheelbases </w:t>
      </w:r>
      <w:r w:rsidR="007904AE">
        <w:t>exhibit</w:t>
      </w:r>
      <w:r w:rsidR="001F2304">
        <w:t xml:space="preserve"> better stability</w:t>
      </w:r>
      <w:r w:rsidR="007904AE">
        <w:t xml:space="preserve"> when compared to vehicles with shorter wheelbases</w:t>
      </w:r>
      <w:r w:rsidR="001F2304">
        <w:t>.</w:t>
      </w:r>
    </w:p>
    <w:p w14:paraId="3C8B5ADC" w14:textId="2A4995EB" w:rsidR="007443CC" w:rsidRDefault="001F2304" w:rsidP="00B67606">
      <w:pPr>
        <w:jc w:val="both"/>
      </w:pPr>
      <w:r>
        <w:t xml:space="preserve">In terms of </w:t>
      </w:r>
      <w:r w:rsidR="00CA76E3">
        <w:t>the drive system, because the 4RM system acts as a 4WD system until 4</w:t>
      </w:r>
      <w:r w:rsidR="00CA76E3" w:rsidRPr="00CA76E3">
        <w:rPr>
          <w:vertAlign w:val="superscript"/>
        </w:rPr>
        <w:t>th</w:t>
      </w:r>
      <w:r w:rsidR="00CA76E3">
        <w:t xml:space="preserve"> gear and as a 2WD drive system in higher gears, the benefits of a 4WD system can be interlinked with the benefits of a 2WD drive system. At lower speeds, the 4WD system provides better grip and control on low friction surfaces and at higher speeds, when the 4RM system reverts to a 2WD system, the control </w:t>
      </w:r>
      <w:r w:rsidR="007904AE">
        <w:t xml:space="preserve">that a rear-wheel-drive car gives is present. Because of this unusual setup, traits of both drive systems are present such as the even weight distribution and the larger rear tyres (Milliken and Milliken, 1995).  </w:t>
      </w:r>
    </w:p>
    <w:p w14:paraId="762451A3" w14:textId="77777777" w:rsidR="004C5094" w:rsidRDefault="002D4B60" w:rsidP="00B67606">
      <w:pPr>
        <w:pStyle w:val="Heading2"/>
        <w:jc w:val="both"/>
      </w:pPr>
      <w:bookmarkStart w:id="39" w:name="_Toc99194361"/>
      <w:r>
        <w:rPr>
          <w:rFonts w:asciiTheme="minorHAnsi" w:hAnsiTheme="minorHAnsi" w:cstheme="minorHAnsi"/>
          <w:color w:val="auto"/>
          <w:sz w:val="32"/>
          <w:szCs w:val="32"/>
        </w:rPr>
        <w:t>6</w:t>
      </w:r>
      <w:r w:rsidR="0029119B" w:rsidRPr="0029119B">
        <w:rPr>
          <w:rFonts w:asciiTheme="minorHAnsi" w:hAnsiTheme="minorHAnsi" w:cstheme="minorHAnsi"/>
          <w:color w:val="auto"/>
          <w:sz w:val="32"/>
          <w:szCs w:val="32"/>
        </w:rPr>
        <w:t xml:space="preserve">.3 Control algorithms and </w:t>
      </w:r>
      <w:r w:rsidR="00F40ECA">
        <w:rPr>
          <w:rFonts w:asciiTheme="minorHAnsi" w:hAnsiTheme="minorHAnsi" w:cstheme="minorHAnsi"/>
          <w:color w:val="auto"/>
          <w:sz w:val="32"/>
          <w:szCs w:val="32"/>
        </w:rPr>
        <w:t xml:space="preserve">interactions with other control </w:t>
      </w:r>
      <w:r w:rsidR="004C5094">
        <w:rPr>
          <w:rFonts w:asciiTheme="minorHAnsi" w:hAnsiTheme="minorHAnsi" w:cstheme="minorHAnsi"/>
          <w:color w:val="auto"/>
          <w:sz w:val="32"/>
          <w:szCs w:val="32"/>
        </w:rPr>
        <w:t>methods</w:t>
      </w:r>
      <w:bookmarkEnd w:id="39"/>
      <w:r w:rsidR="00016807">
        <w:t xml:space="preserve">  </w:t>
      </w:r>
    </w:p>
    <w:p w14:paraId="54C72A8B" w14:textId="52D36A91" w:rsidR="00530D52" w:rsidRDefault="00105D28" w:rsidP="00B67606">
      <w:pPr>
        <w:jc w:val="both"/>
      </w:pPr>
      <w:r>
        <w:t xml:space="preserve">In terms of control algorithms, torque vectoring algorithms typically use a hierarchical control structure. This is comprised of two controllers, an upper and a lower. The upper controller generates the reference signals from data that is collected from driver input and the lower controller </w:t>
      </w:r>
      <w:r w:rsidR="009C3CAF">
        <w:t xml:space="preserve">acts on this data to command the actuators to respond to the drivers input (Deng, et al, 2021). </w:t>
      </w:r>
      <w:r w:rsidR="00761FC0">
        <w:t xml:space="preserve">Because of the upper controller receiving data from driver inputs such as </w:t>
      </w:r>
      <w:r w:rsidR="00934967">
        <w:t>yaw rate</w:t>
      </w:r>
      <w:r w:rsidR="00761FC0">
        <w:t xml:space="preserve"> sensors</w:t>
      </w:r>
      <w:r w:rsidR="00934967">
        <w:t xml:space="preserve"> (Smith, et al, 2018)</w:t>
      </w:r>
      <w:r w:rsidR="00761FC0">
        <w:t>, the upper controller shares data with other stability programs such as ESP</w:t>
      </w:r>
      <w:r w:rsidR="008769D9">
        <w:t xml:space="preserve">. </w:t>
      </w:r>
      <w:r w:rsidR="00F91022">
        <w:t xml:space="preserve">ESP operates in a similar manner to torque vectoring in terms of controller layout and is linked to other systems such as ABS and TCS. </w:t>
      </w:r>
      <w:r w:rsidR="003F0E95">
        <w:t>It is interesting to note that ESP can prevent the vehicle becoming out of control via slowing down slipping wheels but can also accelerate the driven wheels (</w:t>
      </w:r>
      <w:proofErr w:type="spellStart"/>
      <w:r w:rsidR="003F0E95">
        <w:t>Reif</w:t>
      </w:r>
      <w:proofErr w:type="spellEnd"/>
      <w:r w:rsidR="003F0E95">
        <w:t>, 2014)</w:t>
      </w:r>
      <w:r w:rsidR="00C11FBD">
        <w:t>. This last point indicates that torque vectoring and its system</w:t>
      </w:r>
      <w:r w:rsidR="00530D52">
        <w:t xml:space="preserve"> can be subservient to the ESP system to direct drive to the required wheels.</w:t>
      </w:r>
      <w:r w:rsidR="0074464A">
        <w:t xml:space="preserve"> Also, due to the nature of torque vectoring, it is normally equipped to vehicles with AWD systems, this enables the ESP to have direct control of the drive and braking of all four wheels.</w:t>
      </w:r>
      <w:r w:rsidR="00530D52">
        <w:t xml:space="preserve"> Because of this, the ESP system can direct torque to different wheels under different circumstances, for example: </w:t>
      </w:r>
    </w:p>
    <w:p w14:paraId="336B468A" w14:textId="02C6F77A" w:rsidR="00530D52" w:rsidRDefault="00530D52" w:rsidP="00B67606">
      <w:pPr>
        <w:pStyle w:val="ListParagraph"/>
        <w:numPr>
          <w:ilvl w:val="0"/>
          <w:numId w:val="16"/>
        </w:numPr>
        <w:jc w:val="both"/>
      </w:pPr>
      <w:r>
        <w:t>Directing power to the front wheels to provide higher acceleration during a launch</w:t>
      </w:r>
    </w:p>
    <w:p w14:paraId="2610B274" w14:textId="56496005" w:rsidR="00530D52" w:rsidRDefault="00530D52" w:rsidP="00B67606">
      <w:pPr>
        <w:pStyle w:val="ListParagraph"/>
        <w:numPr>
          <w:ilvl w:val="0"/>
          <w:numId w:val="16"/>
        </w:numPr>
        <w:jc w:val="both"/>
      </w:pPr>
      <w:r>
        <w:t>Directing power to the outside wheels to maintain the drivers desired path during cornering</w:t>
      </w:r>
    </w:p>
    <w:p w14:paraId="0228EC7F" w14:textId="29C75CD2" w:rsidR="0063652D" w:rsidRDefault="0074464A" w:rsidP="00B67606">
      <w:pPr>
        <w:jc w:val="both"/>
      </w:pPr>
      <w:r>
        <w:t xml:space="preserve">The examples given are not a definitive list of the capabilities of the system but rather a sample of its operation conditions. </w:t>
      </w:r>
    </w:p>
    <w:p w14:paraId="6040ADCB" w14:textId="43B4208D" w:rsidR="0063652D" w:rsidRDefault="0063652D" w:rsidP="00B67606">
      <w:pPr>
        <w:jc w:val="both"/>
      </w:pPr>
      <w:r>
        <w:lastRenderedPageBreak/>
        <w:t>These principles also apply to the 4RM system. Although a problem would occur due to the issue of the front wheels losing drive in higher gears. This would require a set command within the ESP system that the front wheels are no longer able to be driven from 5</w:t>
      </w:r>
      <w:r w:rsidRPr="0063652D">
        <w:rPr>
          <w:vertAlign w:val="superscript"/>
        </w:rPr>
        <w:t>th</w:t>
      </w:r>
      <w:r>
        <w:t xml:space="preserve"> gear onwards. Because of this unusual nature of the 4RM system, the torque vectoring system cannot be used to its full potential. This does limit its capabilities as an AWD system when compared to other more traditional AWD systems. </w:t>
      </w:r>
    </w:p>
    <w:p w14:paraId="5BB64944" w14:textId="77777777" w:rsidR="0063652D" w:rsidRDefault="0063652D" w:rsidP="00B67606">
      <w:pPr>
        <w:jc w:val="both"/>
        <w:rPr>
          <w:rFonts w:eastAsiaTheme="majorEastAsia" w:cstheme="minorHAnsi"/>
          <w:sz w:val="40"/>
          <w:szCs w:val="40"/>
        </w:rPr>
      </w:pPr>
      <w:r>
        <w:rPr>
          <w:rFonts w:cstheme="minorHAnsi"/>
          <w:sz w:val="40"/>
          <w:szCs w:val="40"/>
        </w:rPr>
        <w:br w:type="page"/>
      </w:r>
    </w:p>
    <w:p w14:paraId="54818985" w14:textId="6037E76E" w:rsidR="00577916" w:rsidRPr="0074464A" w:rsidRDefault="002D4B60" w:rsidP="00B67606">
      <w:pPr>
        <w:pStyle w:val="Heading1"/>
        <w:jc w:val="both"/>
        <w:rPr>
          <w:rFonts w:asciiTheme="minorHAnsi" w:hAnsiTheme="minorHAnsi" w:cstheme="minorHAnsi"/>
          <w:color w:val="auto"/>
          <w:sz w:val="40"/>
          <w:szCs w:val="40"/>
        </w:rPr>
      </w:pPr>
      <w:bookmarkStart w:id="40" w:name="_Toc99194362"/>
      <w:r w:rsidRPr="0074464A">
        <w:rPr>
          <w:rFonts w:asciiTheme="minorHAnsi" w:hAnsiTheme="minorHAnsi" w:cstheme="minorHAnsi"/>
          <w:color w:val="auto"/>
          <w:sz w:val="40"/>
          <w:szCs w:val="40"/>
        </w:rPr>
        <w:lastRenderedPageBreak/>
        <w:t>7</w:t>
      </w:r>
      <w:r w:rsidR="000C48C5" w:rsidRPr="0074464A">
        <w:rPr>
          <w:rFonts w:asciiTheme="minorHAnsi" w:hAnsiTheme="minorHAnsi" w:cstheme="minorHAnsi"/>
          <w:color w:val="auto"/>
          <w:sz w:val="40"/>
          <w:szCs w:val="40"/>
        </w:rPr>
        <w:t xml:space="preserve">.0 </w:t>
      </w:r>
      <w:r w:rsidR="00577916" w:rsidRPr="0074464A">
        <w:rPr>
          <w:rFonts w:asciiTheme="minorHAnsi" w:hAnsiTheme="minorHAnsi" w:cstheme="minorHAnsi"/>
          <w:color w:val="auto"/>
          <w:sz w:val="40"/>
          <w:szCs w:val="40"/>
        </w:rPr>
        <w:t>Conclusion</w:t>
      </w:r>
      <w:bookmarkEnd w:id="40"/>
      <w:r w:rsidR="00577916" w:rsidRPr="0074464A">
        <w:rPr>
          <w:rFonts w:asciiTheme="minorHAnsi" w:hAnsiTheme="minorHAnsi" w:cstheme="minorHAnsi"/>
          <w:color w:val="auto"/>
          <w:sz w:val="40"/>
          <w:szCs w:val="40"/>
        </w:rPr>
        <w:t xml:space="preserve"> </w:t>
      </w:r>
    </w:p>
    <w:p w14:paraId="2D96D514" w14:textId="347A4D77" w:rsidR="00F260CC" w:rsidRDefault="0074464A" w:rsidP="00B67606">
      <w:pPr>
        <w:jc w:val="both"/>
        <w:rPr>
          <w:rFonts w:eastAsiaTheme="majorEastAsia" w:cstheme="minorHAnsi"/>
          <w:sz w:val="40"/>
          <w:szCs w:val="40"/>
        </w:rPr>
      </w:pPr>
      <w:r>
        <w:rPr>
          <w:rFonts w:cstheme="minorHAnsi"/>
        </w:rPr>
        <w:t>To conclude, the 4RM system</w:t>
      </w:r>
      <w:r w:rsidR="0063652D">
        <w:rPr>
          <w:rFonts w:cstheme="minorHAnsi"/>
        </w:rPr>
        <w:t xml:space="preserve"> was evaluated in terms of its operation with its weight saving properties potentially coming at a cost of limiting its torque vectoring capabilities at higher speeds. </w:t>
      </w:r>
      <w:r w:rsidR="00DD0873">
        <w:rPr>
          <w:rFonts w:cstheme="minorHAnsi"/>
        </w:rPr>
        <w:t>Calculations</w:t>
      </w:r>
      <w:r w:rsidR="0063652D">
        <w:rPr>
          <w:rFonts w:cstheme="minorHAnsi"/>
        </w:rPr>
        <w:t xml:space="preserve"> were also conducted </w:t>
      </w:r>
      <w:r w:rsidR="00DD0873">
        <w:rPr>
          <w:rFonts w:cstheme="minorHAnsi"/>
        </w:rPr>
        <w:t xml:space="preserve">to accompany this analysis but the author does note that estimations had to be made for these calculations to work. This does call into question the data within this report as the data cannot be validated due to the secretive nature of some of the information that this report estimates. Discussion was also carried out on the Ferrari FF and torque vectoring, coming to the conclusion that torque vectoring can be used within ESP.  </w:t>
      </w:r>
      <w:r w:rsidR="00F260CC">
        <w:rPr>
          <w:rFonts w:cstheme="minorHAnsi"/>
          <w:sz w:val="40"/>
          <w:szCs w:val="40"/>
        </w:rPr>
        <w:br w:type="page"/>
      </w:r>
    </w:p>
    <w:p w14:paraId="4A58398D" w14:textId="0D0EE7D7" w:rsidR="00577916" w:rsidRDefault="002D4B60" w:rsidP="00B67606">
      <w:pPr>
        <w:pStyle w:val="Heading1"/>
        <w:jc w:val="both"/>
        <w:rPr>
          <w:rFonts w:asciiTheme="minorHAnsi" w:hAnsiTheme="minorHAnsi" w:cstheme="minorHAnsi"/>
          <w:color w:val="auto"/>
          <w:sz w:val="40"/>
          <w:szCs w:val="40"/>
        </w:rPr>
      </w:pPr>
      <w:bookmarkStart w:id="41" w:name="_Toc99194363"/>
      <w:r>
        <w:rPr>
          <w:rFonts w:asciiTheme="minorHAnsi" w:hAnsiTheme="minorHAnsi" w:cstheme="minorHAnsi"/>
          <w:color w:val="auto"/>
          <w:sz w:val="40"/>
          <w:szCs w:val="40"/>
        </w:rPr>
        <w:lastRenderedPageBreak/>
        <w:t>8</w:t>
      </w:r>
      <w:r w:rsidR="000C48C5">
        <w:rPr>
          <w:rFonts w:asciiTheme="minorHAnsi" w:hAnsiTheme="minorHAnsi" w:cstheme="minorHAnsi"/>
          <w:color w:val="auto"/>
          <w:sz w:val="40"/>
          <w:szCs w:val="40"/>
        </w:rPr>
        <w:t xml:space="preserve">.0 </w:t>
      </w:r>
      <w:r w:rsidR="00C46C62">
        <w:rPr>
          <w:rFonts w:asciiTheme="minorHAnsi" w:hAnsiTheme="minorHAnsi" w:cstheme="minorHAnsi"/>
          <w:color w:val="auto"/>
          <w:sz w:val="40"/>
          <w:szCs w:val="40"/>
        </w:rPr>
        <w:t>References</w:t>
      </w:r>
      <w:bookmarkEnd w:id="41"/>
      <w:r w:rsidR="00C46C62">
        <w:rPr>
          <w:rFonts w:asciiTheme="minorHAnsi" w:hAnsiTheme="minorHAnsi" w:cstheme="minorHAnsi"/>
          <w:color w:val="auto"/>
          <w:sz w:val="40"/>
          <w:szCs w:val="40"/>
        </w:rPr>
        <w:t xml:space="preserve"> </w:t>
      </w:r>
    </w:p>
    <w:p w14:paraId="5EF07EA8" w14:textId="5067B7F8" w:rsidR="00A608E8" w:rsidRPr="00B67606" w:rsidRDefault="00A608E8" w:rsidP="00B67606">
      <w:pPr>
        <w:jc w:val="both"/>
        <w:rPr>
          <w:rFonts w:cstheme="minorHAnsi"/>
          <w:bCs/>
        </w:rPr>
      </w:pPr>
      <w:r w:rsidRPr="00B67606">
        <w:rPr>
          <w:rFonts w:cstheme="minorHAnsi"/>
          <w:color w:val="000000"/>
          <w:shd w:val="clear" w:color="auto" w:fill="FFFFFF"/>
        </w:rPr>
        <w:t xml:space="preserve">Antunes, J., Antunes, A., </w:t>
      </w:r>
      <w:proofErr w:type="spellStart"/>
      <w:r w:rsidRPr="00B67606">
        <w:rPr>
          <w:rFonts w:cstheme="minorHAnsi"/>
          <w:color w:val="000000"/>
          <w:shd w:val="clear" w:color="auto" w:fill="FFFFFF"/>
        </w:rPr>
        <w:t>Quterio</w:t>
      </w:r>
      <w:proofErr w:type="spellEnd"/>
      <w:r w:rsidRPr="00B67606">
        <w:rPr>
          <w:rFonts w:cstheme="minorHAnsi"/>
          <w:color w:val="000000"/>
          <w:shd w:val="clear" w:color="auto" w:fill="FFFFFF"/>
        </w:rPr>
        <w:t xml:space="preserve">, P. and </w:t>
      </w:r>
      <w:proofErr w:type="spellStart"/>
      <w:r w:rsidRPr="00B67606">
        <w:rPr>
          <w:rFonts w:cstheme="minorHAnsi"/>
          <w:color w:val="000000"/>
          <w:shd w:val="clear" w:color="auto" w:fill="FFFFFF"/>
        </w:rPr>
        <w:t>Oliverira</w:t>
      </w:r>
      <w:proofErr w:type="spellEnd"/>
      <w:r w:rsidRPr="00B67606">
        <w:rPr>
          <w:rFonts w:cstheme="minorHAnsi"/>
          <w:color w:val="000000"/>
          <w:shd w:val="clear" w:color="auto" w:fill="FFFFFF"/>
        </w:rPr>
        <w:t>, P. (2019) 'Testing of a Torque Vectoring Controller for a Formula Student Prototype', </w:t>
      </w:r>
      <w:r w:rsidRPr="00B67606">
        <w:rPr>
          <w:rFonts w:cstheme="minorHAnsi"/>
          <w:i/>
          <w:iCs/>
          <w:color w:val="000000"/>
          <w:shd w:val="clear" w:color="auto" w:fill="FFFFFF"/>
        </w:rPr>
        <w:t>Robotics and Autonomous Systems, </w:t>
      </w:r>
      <w:r w:rsidRPr="00B67606">
        <w:rPr>
          <w:rFonts w:cstheme="minorHAnsi"/>
          <w:color w:val="000000"/>
          <w:shd w:val="clear" w:color="auto" w:fill="FFFFFF"/>
        </w:rPr>
        <w:t>113(), pp. 56-62 [Online]. Available at: </w:t>
      </w:r>
      <w:r w:rsidRPr="00B67606">
        <w:rPr>
          <w:rFonts w:cstheme="minorHAnsi"/>
          <w:i/>
          <w:iCs/>
          <w:color w:val="000000"/>
          <w:u w:val="single"/>
          <w:shd w:val="clear" w:color="auto" w:fill="FFFFFF"/>
        </w:rPr>
        <w:t>https://www-sciencedirect-com.ezproxy.uwtsd.ac.uk/science/article/pii/S0921889018301970</w:t>
      </w:r>
      <w:r w:rsidRPr="00B67606">
        <w:rPr>
          <w:rFonts w:cstheme="minorHAnsi"/>
          <w:color w:val="000000"/>
          <w:shd w:val="clear" w:color="auto" w:fill="FFFFFF"/>
        </w:rPr>
        <w:t> (Accessed: 23rd March 2022).</w:t>
      </w:r>
    </w:p>
    <w:p w14:paraId="6393B6A7" w14:textId="5072CB5D" w:rsidR="00F40ECA" w:rsidRPr="00B67606" w:rsidRDefault="00F40ECA" w:rsidP="00B67606">
      <w:pPr>
        <w:jc w:val="both"/>
        <w:rPr>
          <w:rFonts w:cstheme="minorHAnsi"/>
          <w:color w:val="000000"/>
          <w:shd w:val="clear" w:color="auto" w:fill="FFFFFF"/>
        </w:rPr>
      </w:pPr>
      <w:r w:rsidRPr="00B67606">
        <w:rPr>
          <w:rFonts w:cstheme="minorHAnsi"/>
          <w:bCs/>
        </w:rPr>
        <w:t>Blundell, M. and Harty, D. (2015) </w:t>
      </w:r>
      <w:r w:rsidRPr="00B67606">
        <w:rPr>
          <w:rFonts w:cstheme="minorHAnsi"/>
          <w:bCs/>
          <w:i/>
          <w:iCs/>
        </w:rPr>
        <w:t xml:space="preserve">The Multibody Systems Approach to Vehicle </w:t>
      </w:r>
      <w:proofErr w:type="gramStart"/>
      <w:r w:rsidRPr="00B67606">
        <w:rPr>
          <w:rFonts w:cstheme="minorHAnsi"/>
          <w:bCs/>
          <w:i/>
          <w:iCs/>
        </w:rPr>
        <w:t>Dynamics</w:t>
      </w:r>
      <w:r w:rsidRPr="00B67606">
        <w:rPr>
          <w:rFonts w:cstheme="minorHAnsi"/>
          <w:bCs/>
        </w:rPr>
        <w:t> ,</w:t>
      </w:r>
      <w:proofErr w:type="gramEnd"/>
      <w:r w:rsidRPr="00B67606">
        <w:rPr>
          <w:rFonts w:cstheme="minorHAnsi"/>
          <w:bCs/>
        </w:rPr>
        <w:t xml:space="preserve"> 2nd </w:t>
      </w:r>
      <w:proofErr w:type="spellStart"/>
      <w:r w:rsidRPr="00B67606">
        <w:rPr>
          <w:rFonts w:cstheme="minorHAnsi"/>
          <w:bCs/>
        </w:rPr>
        <w:t>edn</w:t>
      </w:r>
      <w:proofErr w:type="spellEnd"/>
      <w:r w:rsidRPr="00B67606">
        <w:rPr>
          <w:rFonts w:cstheme="minorHAnsi"/>
          <w:bCs/>
        </w:rPr>
        <w:t>., Oxford: Elsevier.</w:t>
      </w:r>
    </w:p>
    <w:p w14:paraId="7B156157" w14:textId="5FE35611" w:rsidR="00761FC0" w:rsidRPr="00B67606" w:rsidRDefault="00761FC0" w:rsidP="00B67606">
      <w:pPr>
        <w:jc w:val="both"/>
        <w:rPr>
          <w:rFonts w:cstheme="minorHAnsi"/>
          <w:color w:val="000000"/>
          <w:shd w:val="clear" w:color="auto" w:fill="FFFFFF"/>
        </w:rPr>
      </w:pPr>
      <w:r w:rsidRPr="00B67606">
        <w:rPr>
          <w:rFonts w:cstheme="minorHAnsi"/>
          <w:color w:val="000000"/>
          <w:shd w:val="clear" w:color="auto" w:fill="FFFFFF"/>
        </w:rPr>
        <w:t>Deng, H., Zhao, Y., Feng., S., Wang, Q., Zhang, C. and Lin, F. (2021) 'Torque Vectoring Algorithm Based on Mechanical Elastic Electric Wheels with Consideration of the Stability and Economy', </w:t>
      </w:r>
      <w:r w:rsidRPr="00B67606">
        <w:rPr>
          <w:rFonts w:cstheme="minorHAnsi"/>
          <w:i/>
          <w:iCs/>
          <w:color w:val="000000"/>
          <w:shd w:val="clear" w:color="auto" w:fill="FFFFFF"/>
        </w:rPr>
        <w:t>Energy, </w:t>
      </w:r>
      <w:r w:rsidRPr="00B67606">
        <w:rPr>
          <w:rFonts w:cstheme="minorHAnsi"/>
          <w:color w:val="000000"/>
          <w:shd w:val="clear" w:color="auto" w:fill="FFFFFF"/>
        </w:rPr>
        <w:t>219(), pp. [Online]. Available at: </w:t>
      </w:r>
      <w:r w:rsidRPr="00B67606">
        <w:rPr>
          <w:rFonts w:cstheme="minorHAnsi"/>
          <w:i/>
          <w:iCs/>
          <w:color w:val="000000"/>
          <w:u w:val="single"/>
          <w:shd w:val="clear" w:color="auto" w:fill="FFFFFF"/>
        </w:rPr>
        <w:t>https://www-sciencedirect-com.imeche.idm.oclc.org/science/article/pii/S036054422032750X?via%3Dihub</w:t>
      </w:r>
      <w:r w:rsidRPr="00B67606">
        <w:rPr>
          <w:rFonts w:cstheme="minorHAnsi"/>
          <w:color w:val="000000"/>
          <w:shd w:val="clear" w:color="auto" w:fill="FFFFFF"/>
        </w:rPr>
        <w:t> (Accessed: 26th March 2021).</w:t>
      </w:r>
    </w:p>
    <w:p w14:paraId="684B91AA" w14:textId="303EFA4E" w:rsidR="00A3181F" w:rsidRPr="00B67606" w:rsidRDefault="00A3181F" w:rsidP="00B67606">
      <w:pPr>
        <w:jc w:val="both"/>
        <w:rPr>
          <w:rFonts w:cstheme="minorHAnsi"/>
          <w:color w:val="000000"/>
          <w:shd w:val="clear" w:color="auto" w:fill="FFFFFF"/>
        </w:rPr>
      </w:pPr>
      <w:r w:rsidRPr="00B67606">
        <w:rPr>
          <w:rFonts w:cstheme="minorHAnsi"/>
          <w:color w:val="000000"/>
          <w:shd w:val="clear" w:color="auto" w:fill="FFFFFF"/>
        </w:rPr>
        <w:t>Ferrari (2022) </w:t>
      </w:r>
      <w:r w:rsidRPr="00B67606">
        <w:rPr>
          <w:rFonts w:cstheme="minorHAnsi"/>
          <w:i/>
          <w:iCs/>
          <w:color w:val="000000"/>
          <w:shd w:val="clear" w:color="auto" w:fill="FFFFFF"/>
        </w:rPr>
        <w:t>Ferrari FF, </w:t>
      </w:r>
      <w:r w:rsidRPr="00B67606">
        <w:rPr>
          <w:rFonts w:cstheme="minorHAnsi"/>
          <w:color w:val="000000"/>
          <w:shd w:val="clear" w:color="auto" w:fill="FFFFFF"/>
        </w:rPr>
        <w:t>Available at: </w:t>
      </w:r>
      <w:r w:rsidRPr="00B67606">
        <w:rPr>
          <w:rFonts w:cstheme="minorHAnsi"/>
          <w:i/>
          <w:iCs/>
          <w:color w:val="000000"/>
          <w:u w:val="single"/>
          <w:shd w:val="clear" w:color="auto" w:fill="FFFFFF"/>
        </w:rPr>
        <w:t>https://www.ferrari.com/en-EN/auto/ff</w:t>
      </w:r>
      <w:r w:rsidRPr="00B67606">
        <w:rPr>
          <w:rFonts w:cstheme="minorHAnsi"/>
          <w:color w:val="000000"/>
          <w:shd w:val="clear" w:color="auto" w:fill="FFFFFF"/>
        </w:rPr>
        <w:t> (Accessed: 25th March 2022).</w:t>
      </w:r>
    </w:p>
    <w:p w14:paraId="313BA8DA" w14:textId="14DC01DB" w:rsidR="00A60E7B" w:rsidRPr="00B67606" w:rsidRDefault="00A60E7B" w:rsidP="00B67606">
      <w:pPr>
        <w:jc w:val="both"/>
        <w:rPr>
          <w:rFonts w:cstheme="minorHAnsi"/>
          <w:color w:val="000000"/>
          <w:shd w:val="clear" w:color="auto" w:fill="FFFFFF"/>
        </w:rPr>
      </w:pPr>
      <w:proofErr w:type="spellStart"/>
      <w:r w:rsidRPr="00B67606">
        <w:rPr>
          <w:rFonts w:cstheme="minorHAnsi"/>
          <w:color w:val="000000"/>
          <w:shd w:val="clear" w:color="auto" w:fill="FFFFFF"/>
        </w:rPr>
        <w:t>Horie</w:t>
      </w:r>
      <w:proofErr w:type="spellEnd"/>
      <w:r w:rsidRPr="00B67606">
        <w:rPr>
          <w:rFonts w:cstheme="minorHAnsi"/>
          <w:color w:val="000000"/>
          <w:shd w:val="clear" w:color="auto" w:fill="FFFFFF"/>
        </w:rPr>
        <w:t>, R. and Yuasa, R. (2019) </w:t>
      </w:r>
      <w:r w:rsidRPr="00B67606">
        <w:rPr>
          <w:rFonts w:cstheme="minorHAnsi"/>
          <w:i/>
          <w:iCs/>
          <w:color w:val="000000"/>
          <w:shd w:val="clear" w:color="auto" w:fill="FFFFFF"/>
        </w:rPr>
        <w:t>Development of Innovative Dynamic Torque Vectoring AWD System, </w:t>
      </w:r>
      <w:r w:rsidRPr="00B67606">
        <w:rPr>
          <w:rFonts w:cstheme="minorHAnsi"/>
          <w:color w:val="000000"/>
          <w:shd w:val="clear" w:color="auto" w:fill="FFFFFF"/>
        </w:rPr>
        <w:t>Available at: </w:t>
      </w:r>
      <w:r w:rsidRPr="00B67606">
        <w:rPr>
          <w:rFonts w:cstheme="minorHAnsi"/>
          <w:i/>
          <w:iCs/>
          <w:color w:val="000000"/>
          <w:u w:val="single"/>
          <w:shd w:val="clear" w:color="auto" w:fill="FFFFFF"/>
        </w:rPr>
        <w:t>https://saemobilus-sae-org.ezproxy.uwtsd.ac.uk/content/2019-01-0332/</w:t>
      </w:r>
      <w:r w:rsidRPr="00B67606">
        <w:rPr>
          <w:rFonts w:cstheme="minorHAnsi"/>
          <w:color w:val="000000"/>
          <w:shd w:val="clear" w:color="auto" w:fill="FFFFFF"/>
        </w:rPr>
        <w:t> (Accessed: 23rd March 2022).</w:t>
      </w:r>
    </w:p>
    <w:p w14:paraId="5F478180" w14:textId="7A873CFD" w:rsidR="00A60E7B" w:rsidRPr="00B67606" w:rsidRDefault="00A60E7B" w:rsidP="00B67606">
      <w:pPr>
        <w:jc w:val="both"/>
        <w:rPr>
          <w:rFonts w:cstheme="minorHAnsi"/>
          <w:color w:val="000000"/>
          <w:shd w:val="clear" w:color="auto" w:fill="FFFFFF"/>
        </w:rPr>
      </w:pPr>
      <w:proofErr w:type="spellStart"/>
      <w:r w:rsidRPr="00B67606">
        <w:rPr>
          <w:rFonts w:cstheme="minorHAnsi"/>
          <w:color w:val="000000"/>
          <w:shd w:val="clear" w:color="auto" w:fill="FFFFFF"/>
        </w:rPr>
        <w:t>Luccarelli</w:t>
      </w:r>
      <w:proofErr w:type="spellEnd"/>
      <w:r w:rsidRPr="00B67606">
        <w:rPr>
          <w:rFonts w:cstheme="minorHAnsi"/>
          <w:color w:val="000000"/>
          <w:shd w:val="clear" w:color="auto" w:fill="FFFFFF"/>
        </w:rPr>
        <w:t xml:space="preserve">, M., </w:t>
      </w:r>
      <w:proofErr w:type="spellStart"/>
      <w:r w:rsidRPr="00B67606">
        <w:rPr>
          <w:rFonts w:cstheme="minorHAnsi"/>
          <w:color w:val="000000"/>
          <w:shd w:val="clear" w:color="auto" w:fill="FFFFFF"/>
        </w:rPr>
        <w:t>Lienkamp</w:t>
      </w:r>
      <w:proofErr w:type="spellEnd"/>
      <w:r w:rsidRPr="00B67606">
        <w:rPr>
          <w:rFonts w:cstheme="minorHAnsi"/>
          <w:color w:val="000000"/>
          <w:shd w:val="clear" w:color="auto" w:fill="FFFFFF"/>
        </w:rPr>
        <w:t xml:space="preserve">., Matt., D. and </w:t>
      </w:r>
      <w:proofErr w:type="spellStart"/>
      <w:r w:rsidRPr="00B67606">
        <w:rPr>
          <w:rFonts w:cstheme="minorHAnsi"/>
          <w:color w:val="000000"/>
          <w:shd w:val="clear" w:color="auto" w:fill="FFFFFF"/>
        </w:rPr>
        <w:t>Spena</w:t>
      </w:r>
      <w:proofErr w:type="spellEnd"/>
      <w:r w:rsidRPr="00B67606">
        <w:rPr>
          <w:rFonts w:cstheme="minorHAnsi"/>
          <w:color w:val="000000"/>
          <w:shd w:val="clear" w:color="auto" w:fill="FFFFFF"/>
        </w:rPr>
        <w:t>, P.R. (2014) </w:t>
      </w:r>
      <w:r w:rsidRPr="00B67606">
        <w:rPr>
          <w:rFonts w:cstheme="minorHAnsi"/>
          <w:i/>
          <w:iCs/>
          <w:color w:val="000000"/>
          <w:shd w:val="clear" w:color="auto" w:fill="FFFFFF"/>
        </w:rPr>
        <w:t>Automotive Design Quantification: Parameters Defining Exterior Proportions According to Car Segment, </w:t>
      </w:r>
      <w:r w:rsidRPr="00B67606">
        <w:rPr>
          <w:rFonts w:cstheme="minorHAnsi"/>
          <w:color w:val="000000"/>
          <w:shd w:val="clear" w:color="auto" w:fill="FFFFFF"/>
        </w:rPr>
        <w:t>Available at: </w:t>
      </w:r>
      <w:r w:rsidRPr="00B67606">
        <w:rPr>
          <w:rFonts w:cstheme="minorHAnsi"/>
          <w:i/>
          <w:iCs/>
          <w:color w:val="000000"/>
          <w:u w:val="single"/>
          <w:shd w:val="clear" w:color="auto" w:fill="FFFFFF"/>
        </w:rPr>
        <w:t>https://saemobilus-sae-org.ezproxy.uwtsd.ac.uk/content/2014-01-0357/</w:t>
      </w:r>
      <w:r w:rsidRPr="00B67606">
        <w:rPr>
          <w:rFonts w:cstheme="minorHAnsi"/>
          <w:color w:val="000000"/>
          <w:shd w:val="clear" w:color="auto" w:fill="FFFFFF"/>
        </w:rPr>
        <w:t> (Accessed: 21st March 2022).</w:t>
      </w:r>
    </w:p>
    <w:p w14:paraId="7BED2053" w14:textId="28A8656B" w:rsidR="00F40ECA" w:rsidRPr="00B67606" w:rsidRDefault="00F40ECA" w:rsidP="00B67606">
      <w:pPr>
        <w:jc w:val="both"/>
        <w:rPr>
          <w:rFonts w:eastAsiaTheme="majorEastAsia" w:cstheme="minorHAnsi"/>
        </w:rPr>
      </w:pPr>
      <w:r w:rsidRPr="00B67606">
        <w:rPr>
          <w:rFonts w:cstheme="minorHAnsi"/>
          <w:color w:val="000000"/>
          <w:shd w:val="clear" w:color="auto" w:fill="FFFFFF"/>
        </w:rPr>
        <w:t>Milliken, W.F. and Milliken, D.L. (1995) </w:t>
      </w:r>
      <w:r w:rsidRPr="00B67606">
        <w:rPr>
          <w:rFonts w:cstheme="minorHAnsi"/>
          <w:i/>
          <w:iCs/>
          <w:color w:val="000000"/>
          <w:shd w:val="clear" w:color="auto" w:fill="FFFFFF"/>
        </w:rPr>
        <w:t xml:space="preserve">Race Car Vehicle </w:t>
      </w:r>
      <w:proofErr w:type="gramStart"/>
      <w:r w:rsidRPr="00B67606">
        <w:rPr>
          <w:rFonts w:cstheme="minorHAnsi"/>
          <w:i/>
          <w:iCs/>
          <w:color w:val="000000"/>
          <w:shd w:val="clear" w:color="auto" w:fill="FFFFFF"/>
        </w:rPr>
        <w:t>Dynamics </w:t>
      </w:r>
      <w:r w:rsidRPr="00B67606">
        <w:rPr>
          <w:rFonts w:cstheme="minorHAnsi"/>
          <w:color w:val="000000"/>
          <w:shd w:val="clear" w:color="auto" w:fill="FFFFFF"/>
        </w:rPr>
        <w:t>,</w:t>
      </w:r>
      <w:proofErr w:type="gramEnd"/>
      <w:r w:rsidRPr="00B67606">
        <w:rPr>
          <w:rFonts w:cstheme="minorHAnsi"/>
          <w:color w:val="000000"/>
          <w:shd w:val="clear" w:color="auto" w:fill="FFFFFF"/>
        </w:rPr>
        <w:t xml:space="preserve"> Warrendale : Society of Automotive Engineers .</w:t>
      </w:r>
    </w:p>
    <w:p w14:paraId="03D808CF" w14:textId="381C7C08" w:rsidR="00254F9A" w:rsidRPr="00B67606" w:rsidRDefault="00254F9A" w:rsidP="00B67606">
      <w:pPr>
        <w:jc w:val="both"/>
        <w:rPr>
          <w:rFonts w:cstheme="minorHAnsi"/>
          <w:color w:val="000000"/>
          <w:shd w:val="clear" w:color="auto" w:fill="FFFFFF"/>
        </w:rPr>
      </w:pPr>
      <w:r w:rsidRPr="00B67606">
        <w:rPr>
          <w:rFonts w:cstheme="minorHAnsi"/>
          <w:color w:val="000000"/>
          <w:shd w:val="clear" w:color="auto" w:fill="FFFFFF"/>
        </w:rPr>
        <w:t xml:space="preserve">Parra, A., </w:t>
      </w:r>
      <w:proofErr w:type="spellStart"/>
      <w:r w:rsidRPr="00B67606">
        <w:rPr>
          <w:rFonts w:cstheme="minorHAnsi"/>
          <w:color w:val="000000"/>
          <w:shd w:val="clear" w:color="auto" w:fill="FFFFFF"/>
        </w:rPr>
        <w:t>Zubizarreta</w:t>
      </w:r>
      <w:proofErr w:type="spellEnd"/>
      <w:r w:rsidRPr="00B67606">
        <w:rPr>
          <w:rFonts w:cstheme="minorHAnsi"/>
          <w:color w:val="000000"/>
          <w:shd w:val="clear" w:color="auto" w:fill="FFFFFF"/>
        </w:rPr>
        <w:t xml:space="preserve">, A., Perez, J. and </w:t>
      </w:r>
      <w:proofErr w:type="spellStart"/>
      <w:r w:rsidRPr="00B67606">
        <w:rPr>
          <w:rFonts w:cstheme="minorHAnsi"/>
          <w:color w:val="000000"/>
          <w:shd w:val="clear" w:color="auto" w:fill="FFFFFF"/>
        </w:rPr>
        <w:t>Dendaluce</w:t>
      </w:r>
      <w:proofErr w:type="spellEnd"/>
      <w:r w:rsidRPr="00B67606">
        <w:rPr>
          <w:rFonts w:cstheme="minorHAnsi"/>
          <w:color w:val="000000"/>
          <w:shd w:val="clear" w:color="auto" w:fill="FFFFFF"/>
        </w:rPr>
        <w:t>, M. (2018) 'Intelligent Torque Vectoring Approach for Electric Vehicles with Per-Wheel Motors', </w:t>
      </w:r>
      <w:r w:rsidRPr="00B67606">
        <w:rPr>
          <w:rFonts w:cstheme="minorHAnsi"/>
          <w:i/>
          <w:iCs/>
          <w:color w:val="000000"/>
          <w:shd w:val="clear" w:color="auto" w:fill="FFFFFF"/>
        </w:rPr>
        <w:t>Complexity, </w:t>
      </w:r>
      <w:r w:rsidRPr="00B67606">
        <w:rPr>
          <w:rFonts w:cstheme="minorHAnsi"/>
          <w:color w:val="000000"/>
          <w:shd w:val="clear" w:color="auto" w:fill="FFFFFF"/>
        </w:rPr>
        <w:t>2018(), pp. 14 [Online]. Available at: </w:t>
      </w:r>
      <w:r w:rsidRPr="00B67606">
        <w:rPr>
          <w:rFonts w:cstheme="minorHAnsi"/>
          <w:i/>
          <w:iCs/>
          <w:color w:val="000000"/>
          <w:u w:val="single"/>
          <w:shd w:val="clear" w:color="auto" w:fill="FFFFFF"/>
        </w:rPr>
        <w:t>https://www.proquest.com/docview/2012844673?accountid=130472&amp;parentSessionId=guk0uCSOUXGMLlBHpsh%2Bs4%2Bp1BpiRxhGTMtxg2ejMvY%3D&amp;pq-origsite=primo</w:t>
      </w:r>
      <w:r w:rsidRPr="00B67606">
        <w:rPr>
          <w:rFonts w:cstheme="minorHAnsi"/>
          <w:color w:val="000000"/>
          <w:shd w:val="clear" w:color="auto" w:fill="FFFFFF"/>
        </w:rPr>
        <w:t> (Accessed: 23rd March 2022).</w:t>
      </w:r>
    </w:p>
    <w:p w14:paraId="329A59EB" w14:textId="62859D7E" w:rsidR="00C11FBD" w:rsidRPr="00B67606" w:rsidRDefault="00C11FBD" w:rsidP="00B67606">
      <w:pPr>
        <w:jc w:val="both"/>
        <w:rPr>
          <w:rFonts w:cstheme="minorHAnsi"/>
          <w:color w:val="000000"/>
          <w:shd w:val="clear" w:color="auto" w:fill="FFFFFF"/>
        </w:rPr>
      </w:pPr>
      <w:proofErr w:type="spellStart"/>
      <w:r w:rsidRPr="00B67606">
        <w:rPr>
          <w:rFonts w:cstheme="minorHAnsi"/>
          <w:color w:val="000000"/>
          <w:shd w:val="clear" w:color="auto" w:fill="FFFFFF"/>
        </w:rPr>
        <w:t>Reif</w:t>
      </w:r>
      <w:proofErr w:type="spellEnd"/>
      <w:r w:rsidRPr="00B67606">
        <w:rPr>
          <w:rFonts w:cstheme="minorHAnsi"/>
          <w:color w:val="000000"/>
          <w:shd w:val="clear" w:color="auto" w:fill="FFFFFF"/>
        </w:rPr>
        <w:t>, E (2014) </w:t>
      </w:r>
      <w:r w:rsidRPr="00B67606">
        <w:rPr>
          <w:rFonts w:cstheme="minorHAnsi"/>
          <w:i/>
          <w:iCs/>
          <w:color w:val="000000"/>
          <w:shd w:val="clear" w:color="auto" w:fill="FFFFFF"/>
        </w:rPr>
        <w:t>Fundamentals of Automotive and Engine Technology. Springer</w:t>
      </w:r>
      <w:r w:rsidRPr="00B67606">
        <w:rPr>
          <w:rFonts w:cstheme="minorHAnsi"/>
          <w:color w:val="000000"/>
          <w:shd w:val="clear" w:color="auto" w:fill="FFFFFF"/>
        </w:rPr>
        <w:t> [Online]. Available at: </w:t>
      </w:r>
      <w:r w:rsidRPr="00B67606">
        <w:rPr>
          <w:rFonts w:cstheme="minorHAnsi"/>
          <w:i/>
          <w:iCs/>
          <w:color w:val="000000"/>
          <w:u w:val="single"/>
          <w:shd w:val="clear" w:color="auto" w:fill="FFFFFF"/>
        </w:rPr>
        <w:t>https://link-springer-com.imeche.idm.oclc.org/book/10.1007/978-3-658-03972-1</w:t>
      </w:r>
      <w:r w:rsidRPr="00B67606">
        <w:rPr>
          <w:rFonts w:cstheme="minorHAnsi"/>
          <w:color w:val="000000"/>
          <w:shd w:val="clear" w:color="auto" w:fill="FFFFFF"/>
        </w:rPr>
        <w:t> (Accessed: 26th March 2022).</w:t>
      </w:r>
    </w:p>
    <w:p w14:paraId="0F124953" w14:textId="5D08B87C" w:rsidR="00184727" w:rsidRPr="00B67606" w:rsidRDefault="00E83CCA" w:rsidP="00B67606">
      <w:pPr>
        <w:jc w:val="both"/>
        <w:rPr>
          <w:rFonts w:cstheme="minorHAnsi"/>
          <w:color w:val="000000"/>
          <w:shd w:val="clear" w:color="auto" w:fill="FFFFFF"/>
        </w:rPr>
      </w:pPr>
      <w:proofErr w:type="spellStart"/>
      <w:r w:rsidRPr="00B67606">
        <w:rPr>
          <w:rFonts w:cstheme="minorHAnsi"/>
          <w:color w:val="000000"/>
          <w:shd w:val="clear" w:color="auto" w:fill="FFFFFF"/>
        </w:rPr>
        <w:t>Rensselar</w:t>
      </w:r>
      <w:proofErr w:type="spellEnd"/>
      <w:r w:rsidRPr="00B67606">
        <w:rPr>
          <w:rFonts w:cstheme="minorHAnsi"/>
          <w:color w:val="000000"/>
          <w:shd w:val="clear" w:color="auto" w:fill="FFFFFF"/>
        </w:rPr>
        <w:t>, J.V. (2020) </w:t>
      </w:r>
      <w:r w:rsidRPr="00B67606">
        <w:rPr>
          <w:rFonts w:cstheme="minorHAnsi"/>
          <w:i/>
          <w:iCs/>
          <w:color w:val="000000"/>
          <w:shd w:val="clear" w:color="auto" w:fill="FFFFFF"/>
        </w:rPr>
        <w:t>Wet Friction Materials, </w:t>
      </w:r>
      <w:r w:rsidRPr="00B67606">
        <w:rPr>
          <w:rFonts w:cstheme="minorHAnsi"/>
          <w:color w:val="000000"/>
          <w:shd w:val="clear" w:color="auto" w:fill="FFFFFF"/>
        </w:rPr>
        <w:t>Available at: </w:t>
      </w:r>
      <w:r w:rsidRPr="00B67606">
        <w:rPr>
          <w:rFonts w:cstheme="minorHAnsi"/>
          <w:i/>
          <w:iCs/>
          <w:color w:val="000000"/>
          <w:u w:val="single"/>
          <w:shd w:val="clear" w:color="auto" w:fill="FFFFFF"/>
        </w:rPr>
        <w:t>https://www.stle.org/files/TLTArchives/2020/08_August/Lubrication_Fundamentals.aspx</w:t>
      </w:r>
      <w:r w:rsidRPr="00B67606">
        <w:rPr>
          <w:rFonts w:cstheme="minorHAnsi"/>
          <w:color w:val="000000"/>
          <w:shd w:val="clear" w:color="auto" w:fill="FFFFFF"/>
        </w:rPr>
        <w:t> (Accessed: 22nd March 2022).</w:t>
      </w:r>
    </w:p>
    <w:p w14:paraId="316D8922" w14:textId="5998CE85" w:rsidR="001A648F" w:rsidRPr="00B67606" w:rsidRDefault="001A648F" w:rsidP="00B67606">
      <w:pPr>
        <w:jc w:val="both"/>
        <w:rPr>
          <w:rFonts w:cstheme="minorHAnsi"/>
          <w:color w:val="000000"/>
          <w:shd w:val="clear" w:color="auto" w:fill="FFFFFF"/>
        </w:rPr>
      </w:pPr>
      <w:proofErr w:type="spellStart"/>
      <w:r w:rsidRPr="00B67606">
        <w:rPr>
          <w:rFonts w:cstheme="minorHAnsi"/>
          <w:color w:val="000000"/>
          <w:shd w:val="clear" w:color="auto" w:fill="FFFFFF"/>
        </w:rPr>
        <w:t>Sabbioni</w:t>
      </w:r>
      <w:proofErr w:type="spellEnd"/>
      <w:r w:rsidRPr="00B67606">
        <w:rPr>
          <w:rFonts w:cstheme="minorHAnsi"/>
          <w:color w:val="000000"/>
          <w:shd w:val="clear" w:color="auto" w:fill="FFFFFF"/>
        </w:rPr>
        <w:t xml:space="preserve">, E., </w:t>
      </w:r>
      <w:proofErr w:type="spellStart"/>
      <w:r w:rsidRPr="00B67606">
        <w:rPr>
          <w:rFonts w:cstheme="minorHAnsi"/>
          <w:color w:val="000000"/>
          <w:shd w:val="clear" w:color="auto" w:fill="FFFFFF"/>
        </w:rPr>
        <w:t>Cheli</w:t>
      </w:r>
      <w:proofErr w:type="spellEnd"/>
      <w:r w:rsidRPr="00B67606">
        <w:rPr>
          <w:rFonts w:cstheme="minorHAnsi"/>
          <w:color w:val="000000"/>
          <w:shd w:val="clear" w:color="auto" w:fill="FFFFFF"/>
        </w:rPr>
        <w:t xml:space="preserve">, F., </w:t>
      </w:r>
      <w:proofErr w:type="spellStart"/>
      <w:r w:rsidRPr="00B67606">
        <w:rPr>
          <w:rFonts w:cstheme="minorHAnsi"/>
          <w:color w:val="000000"/>
          <w:shd w:val="clear" w:color="auto" w:fill="FFFFFF"/>
        </w:rPr>
        <w:t>Vignati</w:t>
      </w:r>
      <w:proofErr w:type="spellEnd"/>
      <w:r w:rsidRPr="00B67606">
        <w:rPr>
          <w:rFonts w:cstheme="minorHAnsi"/>
          <w:color w:val="000000"/>
          <w:shd w:val="clear" w:color="auto" w:fill="FFFFFF"/>
        </w:rPr>
        <w:t xml:space="preserve">, M. and </w:t>
      </w:r>
      <w:proofErr w:type="spellStart"/>
      <w:r w:rsidRPr="00B67606">
        <w:rPr>
          <w:rFonts w:cstheme="minorHAnsi"/>
          <w:color w:val="000000"/>
          <w:shd w:val="clear" w:color="auto" w:fill="FFFFFF"/>
        </w:rPr>
        <w:t>Melzi</w:t>
      </w:r>
      <w:proofErr w:type="spellEnd"/>
      <w:r w:rsidRPr="00B67606">
        <w:rPr>
          <w:rFonts w:cstheme="minorHAnsi"/>
          <w:color w:val="000000"/>
          <w:shd w:val="clear" w:color="auto" w:fill="FFFFFF"/>
        </w:rPr>
        <w:t>, S. (2014) 'Comparison of Torque Vectoring Control Strategies for a IWM Vehicle', </w:t>
      </w:r>
      <w:r w:rsidRPr="00B67606">
        <w:rPr>
          <w:rFonts w:cstheme="minorHAnsi"/>
          <w:i/>
          <w:iCs/>
          <w:color w:val="000000"/>
          <w:shd w:val="clear" w:color="auto" w:fill="FFFFFF"/>
        </w:rPr>
        <w:t>SAE International Journal of Passenger Cars - Electronic and Electrical Systems, </w:t>
      </w:r>
      <w:r w:rsidRPr="00B67606">
        <w:rPr>
          <w:rFonts w:cstheme="minorHAnsi"/>
          <w:color w:val="000000"/>
          <w:shd w:val="clear" w:color="auto" w:fill="FFFFFF"/>
        </w:rPr>
        <w:t>7(2), pp. 565-572 [Online]. Available at: </w:t>
      </w:r>
      <w:r w:rsidRPr="00B67606">
        <w:rPr>
          <w:rFonts w:cstheme="minorHAnsi"/>
          <w:i/>
          <w:iCs/>
          <w:color w:val="000000"/>
          <w:u w:val="single"/>
          <w:shd w:val="clear" w:color="auto" w:fill="FFFFFF"/>
        </w:rPr>
        <w:t>https://saemobilus-sae-org.ezproxy.uwtsd.ac.uk/content/2014-01-0860</w:t>
      </w:r>
      <w:r w:rsidRPr="00B67606">
        <w:rPr>
          <w:rFonts w:cstheme="minorHAnsi"/>
          <w:color w:val="000000"/>
          <w:shd w:val="clear" w:color="auto" w:fill="FFFFFF"/>
        </w:rPr>
        <w:t> (Accessed: 23rd March 2022).</w:t>
      </w:r>
    </w:p>
    <w:p w14:paraId="5637B29C" w14:textId="711AD168" w:rsidR="0070253F" w:rsidRPr="00B67606" w:rsidRDefault="0070253F" w:rsidP="00B67606">
      <w:pPr>
        <w:jc w:val="both"/>
        <w:rPr>
          <w:rFonts w:cstheme="minorHAnsi"/>
          <w:color w:val="000000"/>
          <w:shd w:val="clear" w:color="auto" w:fill="FFFFFF"/>
        </w:rPr>
      </w:pPr>
      <w:r w:rsidRPr="00B67606">
        <w:rPr>
          <w:rFonts w:cstheme="minorHAnsi"/>
          <w:color w:val="000000"/>
          <w:shd w:val="clear" w:color="auto" w:fill="FFFFFF"/>
        </w:rPr>
        <w:t>Seward, D. (2014) </w:t>
      </w:r>
      <w:r w:rsidRPr="00B67606">
        <w:rPr>
          <w:rFonts w:cstheme="minorHAnsi"/>
          <w:i/>
          <w:iCs/>
          <w:color w:val="000000"/>
          <w:shd w:val="clear" w:color="auto" w:fill="FFFFFF"/>
        </w:rPr>
        <w:t>Race Car Design</w:t>
      </w:r>
      <w:r w:rsidRPr="00B67606">
        <w:rPr>
          <w:rFonts w:cstheme="minorHAnsi"/>
          <w:color w:val="000000"/>
          <w:shd w:val="clear" w:color="auto" w:fill="FFFFFF"/>
        </w:rPr>
        <w:t>, London: Palgrave.</w:t>
      </w:r>
    </w:p>
    <w:p w14:paraId="2CE06F21" w14:textId="6DB62FC3" w:rsidR="008769D9" w:rsidRPr="00B67606" w:rsidRDefault="008769D9" w:rsidP="00B67606">
      <w:pPr>
        <w:jc w:val="both"/>
        <w:rPr>
          <w:rFonts w:cstheme="minorHAnsi"/>
          <w:color w:val="000000"/>
          <w:shd w:val="clear" w:color="auto" w:fill="FFFFFF"/>
        </w:rPr>
      </w:pPr>
      <w:r w:rsidRPr="00B67606">
        <w:rPr>
          <w:rFonts w:cstheme="minorHAnsi"/>
          <w:color w:val="000000"/>
          <w:shd w:val="clear" w:color="auto" w:fill="FFFFFF"/>
        </w:rPr>
        <w:t xml:space="preserve">Smith, E.N., </w:t>
      </w:r>
      <w:proofErr w:type="spellStart"/>
      <w:r w:rsidRPr="00B67606">
        <w:rPr>
          <w:rFonts w:cstheme="minorHAnsi"/>
          <w:color w:val="000000"/>
          <w:shd w:val="clear" w:color="auto" w:fill="FFFFFF"/>
        </w:rPr>
        <w:t>Velenis</w:t>
      </w:r>
      <w:proofErr w:type="spellEnd"/>
      <w:r w:rsidRPr="00B67606">
        <w:rPr>
          <w:rFonts w:cstheme="minorHAnsi"/>
          <w:color w:val="000000"/>
          <w:shd w:val="clear" w:color="auto" w:fill="FFFFFF"/>
        </w:rPr>
        <w:t xml:space="preserve">, E., </w:t>
      </w:r>
      <w:proofErr w:type="spellStart"/>
      <w:r w:rsidRPr="00B67606">
        <w:rPr>
          <w:rFonts w:cstheme="minorHAnsi"/>
          <w:color w:val="000000"/>
          <w:shd w:val="clear" w:color="auto" w:fill="FFFFFF"/>
        </w:rPr>
        <w:t>Tavernini</w:t>
      </w:r>
      <w:proofErr w:type="spellEnd"/>
      <w:r w:rsidRPr="00B67606">
        <w:rPr>
          <w:rFonts w:cstheme="minorHAnsi"/>
          <w:color w:val="000000"/>
          <w:shd w:val="clear" w:color="auto" w:fill="FFFFFF"/>
        </w:rPr>
        <w:t>, D. and Cao, D. (2018) 'Effect of handling characteristics on minimum time cornering with torque vectoring', </w:t>
      </w:r>
      <w:r w:rsidRPr="00B67606">
        <w:rPr>
          <w:rFonts w:cstheme="minorHAnsi"/>
          <w:i/>
          <w:iCs/>
          <w:color w:val="000000"/>
          <w:shd w:val="clear" w:color="auto" w:fill="FFFFFF"/>
        </w:rPr>
        <w:t xml:space="preserve">Vehicle System </w:t>
      </w:r>
      <w:proofErr w:type="gramStart"/>
      <w:r w:rsidRPr="00B67606">
        <w:rPr>
          <w:rFonts w:cstheme="minorHAnsi"/>
          <w:i/>
          <w:iCs/>
          <w:color w:val="000000"/>
          <w:shd w:val="clear" w:color="auto" w:fill="FFFFFF"/>
        </w:rPr>
        <w:t>Dynamics ,</w:t>
      </w:r>
      <w:proofErr w:type="gramEnd"/>
      <w:r w:rsidRPr="00B67606">
        <w:rPr>
          <w:rFonts w:cstheme="minorHAnsi"/>
          <w:i/>
          <w:iCs/>
          <w:color w:val="000000"/>
          <w:shd w:val="clear" w:color="auto" w:fill="FFFFFF"/>
        </w:rPr>
        <w:t> </w:t>
      </w:r>
      <w:r w:rsidRPr="00B67606">
        <w:rPr>
          <w:rFonts w:cstheme="minorHAnsi"/>
          <w:color w:val="000000"/>
          <w:shd w:val="clear" w:color="auto" w:fill="FFFFFF"/>
        </w:rPr>
        <w:t xml:space="preserve">56(2), pp. 221-248 [Online]. </w:t>
      </w:r>
      <w:r w:rsidRPr="00B67606">
        <w:rPr>
          <w:rFonts w:cstheme="minorHAnsi"/>
          <w:color w:val="000000"/>
          <w:shd w:val="clear" w:color="auto" w:fill="FFFFFF"/>
        </w:rPr>
        <w:lastRenderedPageBreak/>
        <w:t>Available at: </w:t>
      </w:r>
      <w:r w:rsidRPr="00B67606">
        <w:rPr>
          <w:rFonts w:cstheme="minorHAnsi"/>
          <w:i/>
          <w:iCs/>
          <w:color w:val="000000"/>
          <w:u w:val="single"/>
          <w:shd w:val="clear" w:color="auto" w:fill="FFFFFF"/>
        </w:rPr>
        <w:t>https://www-tandfonline-com.imeche.idm.oclc.org/doi/full/10.1080/00423114.2017.1371771</w:t>
      </w:r>
      <w:r w:rsidRPr="00B67606">
        <w:rPr>
          <w:rFonts w:cstheme="minorHAnsi"/>
          <w:color w:val="000000"/>
          <w:shd w:val="clear" w:color="auto" w:fill="FFFFFF"/>
        </w:rPr>
        <w:t> (Accessed: 26th March 2022).</w:t>
      </w:r>
    </w:p>
    <w:sectPr w:rsidR="008769D9" w:rsidRPr="00B67606" w:rsidSect="004718D5">
      <w:headerReference w:type="default" r:id="rId37"/>
      <w:headerReference w:type="first" r:id="rId38"/>
      <w:footerReference w:type="first" r:id="rId3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5E96F" w14:textId="77777777" w:rsidR="00182009" w:rsidRDefault="00182009" w:rsidP="00817D19">
      <w:pPr>
        <w:spacing w:after="0" w:line="240" w:lineRule="auto"/>
      </w:pPr>
      <w:r>
        <w:separator/>
      </w:r>
    </w:p>
  </w:endnote>
  <w:endnote w:type="continuationSeparator" w:id="0">
    <w:p w14:paraId="1B54DEC5" w14:textId="77777777" w:rsidR="00182009" w:rsidRDefault="00182009" w:rsidP="0081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909293"/>
      <w:docPartObj>
        <w:docPartGallery w:val="Page Numbers (Bottom of Page)"/>
        <w:docPartUnique/>
      </w:docPartObj>
    </w:sdtPr>
    <w:sdtEndPr>
      <w:rPr>
        <w:noProof/>
      </w:rPr>
    </w:sdtEndPr>
    <w:sdtContent>
      <w:p w14:paraId="3A415622" w14:textId="3D38C605" w:rsidR="00182009" w:rsidRDefault="00182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6E437" w14:textId="77777777" w:rsidR="00182009" w:rsidRDefault="00182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371178"/>
      <w:docPartObj>
        <w:docPartGallery w:val="Page Numbers (Bottom of Page)"/>
        <w:docPartUnique/>
      </w:docPartObj>
    </w:sdtPr>
    <w:sdtEndPr>
      <w:rPr>
        <w:noProof/>
      </w:rPr>
    </w:sdtEndPr>
    <w:sdtContent>
      <w:p w14:paraId="2A21E658" w14:textId="030FD828" w:rsidR="00182009" w:rsidRDefault="00182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0290C9" w14:textId="77777777" w:rsidR="00182009" w:rsidRDefault="00182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3C76F" w14:textId="77777777" w:rsidR="00182009" w:rsidRDefault="00182009" w:rsidP="00817D19">
      <w:pPr>
        <w:spacing w:after="0" w:line="240" w:lineRule="auto"/>
      </w:pPr>
      <w:r>
        <w:separator/>
      </w:r>
    </w:p>
  </w:footnote>
  <w:footnote w:type="continuationSeparator" w:id="0">
    <w:p w14:paraId="67A7343B" w14:textId="77777777" w:rsidR="00182009" w:rsidRDefault="00182009" w:rsidP="0081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40E90" w14:textId="77777777" w:rsidR="00182009" w:rsidRDefault="001820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8463" w14:textId="77777777" w:rsidR="00182009" w:rsidRDefault="00182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40E85"/>
    <w:multiLevelType w:val="hybridMultilevel"/>
    <w:tmpl w:val="63EE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66A02"/>
    <w:multiLevelType w:val="hybridMultilevel"/>
    <w:tmpl w:val="2F06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2478C"/>
    <w:multiLevelType w:val="hybridMultilevel"/>
    <w:tmpl w:val="F6D0154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8A650A0"/>
    <w:multiLevelType w:val="hybridMultilevel"/>
    <w:tmpl w:val="84B8E684"/>
    <w:lvl w:ilvl="0" w:tplc="08090001">
      <w:start w:val="1"/>
      <w:numFmt w:val="bullet"/>
      <w:lvlText w:val=""/>
      <w:lvlJc w:val="left"/>
      <w:pPr>
        <w:ind w:left="3644" w:hanging="360"/>
      </w:pPr>
      <w:rPr>
        <w:rFonts w:ascii="Symbol" w:hAnsi="Symbol" w:hint="default"/>
      </w:rPr>
    </w:lvl>
    <w:lvl w:ilvl="1" w:tplc="08090003" w:tentative="1">
      <w:start w:val="1"/>
      <w:numFmt w:val="bullet"/>
      <w:lvlText w:val="o"/>
      <w:lvlJc w:val="left"/>
      <w:pPr>
        <w:ind w:left="4364" w:hanging="360"/>
      </w:pPr>
      <w:rPr>
        <w:rFonts w:ascii="Courier New" w:hAnsi="Courier New" w:cs="Courier New" w:hint="default"/>
      </w:rPr>
    </w:lvl>
    <w:lvl w:ilvl="2" w:tplc="08090005" w:tentative="1">
      <w:start w:val="1"/>
      <w:numFmt w:val="bullet"/>
      <w:lvlText w:val=""/>
      <w:lvlJc w:val="left"/>
      <w:pPr>
        <w:ind w:left="5084" w:hanging="360"/>
      </w:pPr>
      <w:rPr>
        <w:rFonts w:ascii="Wingdings" w:hAnsi="Wingdings" w:hint="default"/>
      </w:rPr>
    </w:lvl>
    <w:lvl w:ilvl="3" w:tplc="08090001" w:tentative="1">
      <w:start w:val="1"/>
      <w:numFmt w:val="bullet"/>
      <w:lvlText w:val=""/>
      <w:lvlJc w:val="left"/>
      <w:pPr>
        <w:ind w:left="5804" w:hanging="360"/>
      </w:pPr>
      <w:rPr>
        <w:rFonts w:ascii="Symbol" w:hAnsi="Symbol" w:hint="default"/>
      </w:rPr>
    </w:lvl>
    <w:lvl w:ilvl="4" w:tplc="08090003" w:tentative="1">
      <w:start w:val="1"/>
      <w:numFmt w:val="bullet"/>
      <w:lvlText w:val="o"/>
      <w:lvlJc w:val="left"/>
      <w:pPr>
        <w:ind w:left="6524" w:hanging="360"/>
      </w:pPr>
      <w:rPr>
        <w:rFonts w:ascii="Courier New" w:hAnsi="Courier New" w:cs="Courier New" w:hint="default"/>
      </w:rPr>
    </w:lvl>
    <w:lvl w:ilvl="5" w:tplc="08090005" w:tentative="1">
      <w:start w:val="1"/>
      <w:numFmt w:val="bullet"/>
      <w:lvlText w:val=""/>
      <w:lvlJc w:val="left"/>
      <w:pPr>
        <w:ind w:left="7244" w:hanging="360"/>
      </w:pPr>
      <w:rPr>
        <w:rFonts w:ascii="Wingdings" w:hAnsi="Wingdings" w:hint="default"/>
      </w:rPr>
    </w:lvl>
    <w:lvl w:ilvl="6" w:tplc="08090001" w:tentative="1">
      <w:start w:val="1"/>
      <w:numFmt w:val="bullet"/>
      <w:lvlText w:val=""/>
      <w:lvlJc w:val="left"/>
      <w:pPr>
        <w:ind w:left="7964" w:hanging="360"/>
      </w:pPr>
      <w:rPr>
        <w:rFonts w:ascii="Symbol" w:hAnsi="Symbol" w:hint="default"/>
      </w:rPr>
    </w:lvl>
    <w:lvl w:ilvl="7" w:tplc="08090003" w:tentative="1">
      <w:start w:val="1"/>
      <w:numFmt w:val="bullet"/>
      <w:lvlText w:val="o"/>
      <w:lvlJc w:val="left"/>
      <w:pPr>
        <w:ind w:left="8684" w:hanging="360"/>
      </w:pPr>
      <w:rPr>
        <w:rFonts w:ascii="Courier New" w:hAnsi="Courier New" w:cs="Courier New" w:hint="default"/>
      </w:rPr>
    </w:lvl>
    <w:lvl w:ilvl="8" w:tplc="08090005" w:tentative="1">
      <w:start w:val="1"/>
      <w:numFmt w:val="bullet"/>
      <w:lvlText w:val=""/>
      <w:lvlJc w:val="left"/>
      <w:pPr>
        <w:ind w:left="9404" w:hanging="360"/>
      </w:pPr>
      <w:rPr>
        <w:rFonts w:ascii="Wingdings" w:hAnsi="Wingdings" w:hint="default"/>
      </w:rPr>
    </w:lvl>
  </w:abstractNum>
  <w:abstractNum w:abstractNumId="4" w15:restartNumberingAfterBreak="0">
    <w:nsid w:val="329718FF"/>
    <w:multiLevelType w:val="hybridMultilevel"/>
    <w:tmpl w:val="49E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5F6E3B"/>
    <w:multiLevelType w:val="hybridMultilevel"/>
    <w:tmpl w:val="32DE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7423E"/>
    <w:multiLevelType w:val="hybridMultilevel"/>
    <w:tmpl w:val="001ECF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55A609A1"/>
    <w:multiLevelType w:val="hybridMultilevel"/>
    <w:tmpl w:val="25DA6F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64211949"/>
    <w:multiLevelType w:val="hybridMultilevel"/>
    <w:tmpl w:val="550A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1C0852"/>
    <w:multiLevelType w:val="hybridMultilevel"/>
    <w:tmpl w:val="D42E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204833"/>
    <w:multiLevelType w:val="hybridMultilevel"/>
    <w:tmpl w:val="2954D188"/>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1" w15:restartNumberingAfterBreak="0">
    <w:nsid w:val="71C13F26"/>
    <w:multiLevelType w:val="hybridMultilevel"/>
    <w:tmpl w:val="CFDCD32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2" w15:restartNumberingAfterBreak="0">
    <w:nsid w:val="73CE7020"/>
    <w:multiLevelType w:val="hybridMultilevel"/>
    <w:tmpl w:val="7344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60619B"/>
    <w:multiLevelType w:val="hybridMultilevel"/>
    <w:tmpl w:val="7E38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76785"/>
    <w:multiLevelType w:val="hybridMultilevel"/>
    <w:tmpl w:val="338E3C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7CC323A7"/>
    <w:multiLevelType w:val="hybridMultilevel"/>
    <w:tmpl w:val="E11CB1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5"/>
  </w:num>
  <w:num w:numId="2">
    <w:abstractNumId w:val="11"/>
  </w:num>
  <w:num w:numId="3">
    <w:abstractNumId w:val="6"/>
  </w:num>
  <w:num w:numId="4">
    <w:abstractNumId w:val="2"/>
  </w:num>
  <w:num w:numId="5">
    <w:abstractNumId w:val="10"/>
  </w:num>
  <w:num w:numId="6">
    <w:abstractNumId w:val="12"/>
  </w:num>
  <w:num w:numId="7">
    <w:abstractNumId w:val="7"/>
  </w:num>
  <w:num w:numId="8">
    <w:abstractNumId w:val="1"/>
  </w:num>
  <w:num w:numId="9">
    <w:abstractNumId w:val="3"/>
  </w:num>
  <w:num w:numId="10">
    <w:abstractNumId w:val="15"/>
  </w:num>
  <w:num w:numId="11">
    <w:abstractNumId w:val="13"/>
  </w:num>
  <w:num w:numId="12">
    <w:abstractNumId w:val="0"/>
  </w:num>
  <w:num w:numId="13">
    <w:abstractNumId w:val="4"/>
  </w:num>
  <w:num w:numId="14">
    <w:abstractNumId w:val="9"/>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16"/>
    <w:rsid w:val="00016807"/>
    <w:rsid w:val="00026BC1"/>
    <w:rsid w:val="00032D86"/>
    <w:rsid w:val="00037BA5"/>
    <w:rsid w:val="000407E6"/>
    <w:rsid w:val="00067EF3"/>
    <w:rsid w:val="000730B0"/>
    <w:rsid w:val="00075F36"/>
    <w:rsid w:val="00077AFC"/>
    <w:rsid w:val="000937BD"/>
    <w:rsid w:val="000A68A7"/>
    <w:rsid w:val="000B07CA"/>
    <w:rsid w:val="000B4806"/>
    <w:rsid w:val="000C05B7"/>
    <w:rsid w:val="000C3BB0"/>
    <w:rsid w:val="000C48C5"/>
    <w:rsid w:val="000D044F"/>
    <w:rsid w:val="000D0A07"/>
    <w:rsid w:val="000E3EAC"/>
    <w:rsid w:val="000F0D98"/>
    <w:rsid w:val="00100009"/>
    <w:rsid w:val="00105D28"/>
    <w:rsid w:val="001243A2"/>
    <w:rsid w:val="00125004"/>
    <w:rsid w:val="00127CE5"/>
    <w:rsid w:val="00133C53"/>
    <w:rsid w:val="00135B9C"/>
    <w:rsid w:val="0013630D"/>
    <w:rsid w:val="00140665"/>
    <w:rsid w:val="001433E8"/>
    <w:rsid w:val="00154A20"/>
    <w:rsid w:val="00181569"/>
    <w:rsid w:val="00182009"/>
    <w:rsid w:val="001835EF"/>
    <w:rsid w:val="00184727"/>
    <w:rsid w:val="00190AFD"/>
    <w:rsid w:val="00190E03"/>
    <w:rsid w:val="00196292"/>
    <w:rsid w:val="001971A4"/>
    <w:rsid w:val="001A648F"/>
    <w:rsid w:val="001C32AC"/>
    <w:rsid w:val="001D24A3"/>
    <w:rsid w:val="001D25C5"/>
    <w:rsid w:val="001D2B5F"/>
    <w:rsid w:val="001F2304"/>
    <w:rsid w:val="001F2E6A"/>
    <w:rsid w:val="0020156B"/>
    <w:rsid w:val="002116C3"/>
    <w:rsid w:val="0024365C"/>
    <w:rsid w:val="0024573D"/>
    <w:rsid w:val="00254F9A"/>
    <w:rsid w:val="00260B62"/>
    <w:rsid w:val="00273921"/>
    <w:rsid w:val="0028055A"/>
    <w:rsid w:val="00285618"/>
    <w:rsid w:val="0029119B"/>
    <w:rsid w:val="00291456"/>
    <w:rsid w:val="002B6C57"/>
    <w:rsid w:val="002C1EE4"/>
    <w:rsid w:val="002C34DB"/>
    <w:rsid w:val="002D4B60"/>
    <w:rsid w:val="002D567F"/>
    <w:rsid w:val="002E0533"/>
    <w:rsid w:val="002F190F"/>
    <w:rsid w:val="00302A34"/>
    <w:rsid w:val="003102E8"/>
    <w:rsid w:val="003103E3"/>
    <w:rsid w:val="00343A03"/>
    <w:rsid w:val="003516A8"/>
    <w:rsid w:val="00374B17"/>
    <w:rsid w:val="0038301A"/>
    <w:rsid w:val="00387191"/>
    <w:rsid w:val="00395743"/>
    <w:rsid w:val="003A2D6C"/>
    <w:rsid w:val="003A408B"/>
    <w:rsid w:val="003B045C"/>
    <w:rsid w:val="003B2CFE"/>
    <w:rsid w:val="003B34EA"/>
    <w:rsid w:val="003B4B3F"/>
    <w:rsid w:val="003B7C51"/>
    <w:rsid w:val="003C0C81"/>
    <w:rsid w:val="003D77EA"/>
    <w:rsid w:val="003E22B0"/>
    <w:rsid w:val="003F0E95"/>
    <w:rsid w:val="003F74A2"/>
    <w:rsid w:val="004050BE"/>
    <w:rsid w:val="00413DF7"/>
    <w:rsid w:val="0041473C"/>
    <w:rsid w:val="00426E4C"/>
    <w:rsid w:val="00434257"/>
    <w:rsid w:val="0043624E"/>
    <w:rsid w:val="00446146"/>
    <w:rsid w:val="0044748F"/>
    <w:rsid w:val="00457DCE"/>
    <w:rsid w:val="00460176"/>
    <w:rsid w:val="004718D5"/>
    <w:rsid w:val="0047709D"/>
    <w:rsid w:val="00482D3A"/>
    <w:rsid w:val="00487EAE"/>
    <w:rsid w:val="004957B1"/>
    <w:rsid w:val="004A6BA2"/>
    <w:rsid w:val="004B7711"/>
    <w:rsid w:val="004C36A8"/>
    <w:rsid w:val="004C5094"/>
    <w:rsid w:val="004F002E"/>
    <w:rsid w:val="004F3812"/>
    <w:rsid w:val="004F4D41"/>
    <w:rsid w:val="004F736A"/>
    <w:rsid w:val="005058B5"/>
    <w:rsid w:val="00514D9A"/>
    <w:rsid w:val="00514FE4"/>
    <w:rsid w:val="00516B20"/>
    <w:rsid w:val="005267D3"/>
    <w:rsid w:val="00527861"/>
    <w:rsid w:val="00530D52"/>
    <w:rsid w:val="0053365C"/>
    <w:rsid w:val="00542637"/>
    <w:rsid w:val="00571EB3"/>
    <w:rsid w:val="0057510C"/>
    <w:rsid w:val="00577916"/>
    <w:rsid w:val="00581A15"/>
    <w:rsid w:val="00582B58"/>
    <w:rsid w:val="00585A22"/>
    <w:rsid w:val="00591B62"/>
    <w:rsid w:val="005A1DD8"/>
    <w:rsid w:val="005A339C"/>
    <w:rsid w:val="005B1569"/>
    <w:rsid w:val="005B1AF1"/>
    <w:rsid w:val="005B66F5"/>
    <w:rsid w:val="005C30C0"/>
    <w:rsid w:val="005C7698"/>
    <w:rsid w:val="005D52D5"/>
    <w:rsid w:val="005D7795"/>
    <w:rsid w:val="005F2C85"/>
    <w:rsid w:val="006131F6"/>
    <w:rsid w:val="00622CB5"/>
    <w:rsid w:val="00627253"/>
    <w:rsid w:val="00630D1B"/>
    <w:rsid w:val="00634021"/>
    <w:rsid w:val="00635048"/>
    <w:rsid w:val="0063652D"/>
    <w:rsid w:val="00640908"/>
    <w:rsid w:val="00642B90"/>
    <w:rsid w:val="00653ACD"/>
    <w:rsid w:val="006569D9"/>
    <w:rsid w:val="00683257"/>
    <w:rsid w:val="00686DB6"/>
    <w:rsid w:val="006A2F17"/>
    <w:rsid w:val="006A7A78"/>
    <w:rsid w:val="006B03F5"/>
    <w:rsid w:val="006B376C"/>
    <w:rsid w:val="006B437D"/>
    <w:rsid w:val="006B58D8"/>
    <w:rsid w:val="006B7F9F"/>
    <w:rsid w:val="006D7417"/>
    <w:rsid w:val="006E6A76"/>
    <w:rsid w:val="006F3B07"/>
    <w:rsid w:val="0070253F"/>
    <w:rsid w:val="00713B89"/>
    <w:rsid w:val="0071794D"/>
    <w:rsid w:val="00717C18"/>
    <w:rsid w:val="0072266F"/>
    <w:rsid w:val="00740352"/>
    <w:rsid w:val="007408F2"/>
    <w:rsid w:val="007443CC"/>
    <w:rsid w:val="0074464A"/>
    <w:rsid w:val="00761FC0"/>
    <w:rsid w:val="0076689B"/>
    <w:rsid w:val="007750BB"/>
    <w:rsid w:val="007759BD"/>
    <w:rsid w:val="00780C70"/>
    <w:rsid w:val="00781C8B"/>
    <w:rsid w:val="007904AE"/>
    <w:rsid w:val="00793383"/>
    <w:rsid w:val="007A4FFD"/>
    <w:rsid w:val="007A6CD5"/>
    <w:rsid w:val="007A78B0"/>
    <w:rsid w:val="007D0FFB"/>
    <w:rsid w:val="007D2A8F"/>
    <w:rsid w:val="007F517A"/>
    <w:rsid w:val="007F534F"/>
    <w:rsid w:val="007F79E3"/>
    <w:rsid w:val="00817D19"/>
    <w:rsid w:val="008227FA"/>
    <w:rsid w:val="008246DE"/>
    <w:rsid w:val="008253A9"/>
    <w:rsid w:val="00833A40"/>
    <w:rsid w:val="00836C5E"/>
    <w:rsid w:val="0083726E"/>
    <w:rsid w:val="00837450"/>
    <w:rsid w:val="0086350F"/>
    <w:rsid w:val="008724A0"/>
    <w:rsid w:val="00875ED4"/>
    <w:rsid w:val="008769D9"/>
    <w:rsid w:val="008A36C9"/>
    <w:rsid w:val="008B282C"/>
    <w:rsid w:val="008C4B5C"/>
    <w:rsid w:val="008D0154"/>
    <w:rsid w:val="008D5937"/>
    <w:rsid w:val="008D5C36"/>
    <w:rsid w:val="008F0985"/>
    <w:rsid w:val="008F767C"/>
    <w:rsid w:val="00901D0F"/>
    <w:rsid w:val="00913DF4"/>
    <w:rsid w:val="00914882"/>
    <w:rsid w:val="009176A8"/>
    <w:rsid w:val="00933220"/>
    <w:rsid w:val="00934967"/>
    <w:rsid w:val="00936180"/>
    <w:rsid w:val="009455C3"/>
    <w:rsid w:val="00956A50"/>
    <w:rsid w:val="00980F39"/>
    <w:rsid w:val="00990AE5"/>
    <w:rsid w:val="00994487"/>
    <w:rsid w:val="009A3417"/>
    <w:rsid w:val="009A3952"/>
    <w:rsid w:val="009B6BC9"/>
    <w:rsid w:val="009C37FF"/>
    <w:rsid w:val="009C3CAF"/>
    <w:rsid w:val="009C49B1"/>
    <w:rsid w:val="009D1A55"/>
    <w:rsid w:val="009D5DB4"/>
    <w:rsid w:val="009E3864"/>
    <w:rsid w:val="009E4DC3"/>
    <w:rsid w:val="009F02E0"/>
    <w:rsid w:val="009F2A7E"/>
    <w:rsid w:val="00A1570D"/>
    <w:rsid w:val="00A23CD8"/>
    <w:rsid w:val="00A31439"/>
    <w:rsid w:val="00A3181F"/>
    <w:rsid w:val="00A57078"/>
    <w:rsid w:val="00A608E8"/>
    <w:rsid w:val="00A60E7B"/>
    <w:rsid w:val="00A61C5F"/>
    <w:rsid w:val="00A71DE2"/>
    <w:rsid w:val="00A85684"/>
    <w:rsid w:val="00A90653"/>
    <w:rsid w:val="00AA2B26"/>
    <w:rsid w:val="00AA3AF9"/>
    <w:rsid w:val="00AA4969"/>
    <w:rsid w:val="00AB6556"/>
    <w:rsid w:val="00AD5989"/>
    <w:rsid w:val="00AE0FD6"/>
    <w:rsid w:val="00AE5FFC"/>
    <w:rsid w:val="00AF26E8"/>
    <w:rsid w:val="00AF4F4C"/>
    <w:rsid w:val="00B018B8"/>
    <w:rsid w:val="00B04575"/>
    <w:rsid w:val="00B1546D"/>
    <w:rsid w:val="00B24680"/>
    <w:rsid w:val="00B25998"/>
    <w:rsid w:val="00B34B5A"/>
    <w:rsid w:val="00B4280A"/>
    <w:rsid w:val="00B67606"/>
    <w:rsid w:val="00B71CF5"/>
    <w:rsid w:val="00B762D6"/>
    <w:rsid w:val="00B773F8"/>
    <w:rsid w:val="00B86C4C"/>
    <w:rsid w:val="00B963A6"/>
    <w:rsid w:val="00BA2A27"/>
    <w:rsid w:val="00BC1199"/>
    <w:rsid w:val="00BE1FBD"/>
    <w:rsid w:val="00BE2EB8"/>
    <w:rsid w:val="00BE592E"/>
    <w:rsid w:val="00BE7A68"/>
    <w:rsid w:val="00BF34E7"/>
    <w:rsid w:val="00C11FBD"/>
    <w:rsid w:val="00C211D2"/>
    <w:rsid w:val="00C219A0"/>
    <w:rsid w:val="00C26E44"/>
    <w:rsid w:val="00C358F1"/>
    <w:rsid w:val="00C36664"/>
    <w:rsid w:val="00C46C62"/>
    <w:rsid w:val="00C522BC"/>
    <w:rsid w:val="00C547CB"/>
    <w:rsid w:val="00C55453"/>
    <w:rsid w:val="00C631F3"/>
    <w:rsid w:val="00C644AC"/>
    <w:rsid w:val="00C7511A"/>
    <w:rsid w:val="00C76E7F"/>
    <w:rsid w:val="00C77297"/>
    <w:rsid w:val="00CA2FF1"/>
    <w:rsid w:val="00CA76E3"/>
    <w:rsid w:val="00CA7BB7"/>
    <w:rsid w:val="00CB3A3C"/>
    <w:rsid w:val="00CB5B1E"/>
    <w:rsid w:val="00CC2FC7"/>
    <w:rsid w:val="00CC5493"/>
    <w:rsid w:val="00CE2251"/>
    <w:rsid w:val="00CE27D6"/>
    <w:rsid w:val="00CE6903"/>
    <w:rsid w:val="00D161F1"/>
    <w:rsid w:val="00D178E1"/>
    <w:rsid w:val="00D25B0B"/>
    <w:rsid w:val="00D30491"/>
    <w:rsid w:val="00D65685"/>
    <w:rsid w:val="00D660F8"/>
    <w:rsid w:val="00DB04BE"/>
    <w:rsid w:val="00DB5222"/>
    <w:rsid w:val="00DC0ACB"/>
    <w:rsid w:val="00DD0873"/>
    <w:rsid w:val="00DD2DC2"/>
    <w:rsid w:val="00DE2EC7"/>
    <w:rsid w:val="00DE3603"/>
    <w:rsid w:val="00E0342E"/>
    <w:rsid w:val="00E1056A"/>
    <w:rsid w:val="00E25536"/>
    <w:rsid w:val="00E25585"/>
    <w:rsid w:val="00E52803"/>
    <w:rsid w:val="00E613FA"/>
    <w:rsid w:val="00E63D21"/>
    <w:rsid w:val="00E829CB"/>
    <w:rsid w:val="00E83CCA"/>
    <w:rsid w:val="00EA2823"/>
    <w:rsid w:val="00EA759E"/>
    <w:rsid w:val="00EB4CC7"/>
    <w:rsid w:val="00EB747B"/>
    <w:rsid w:val="00EC25ED"/>
    <w:rsid w:val="00EE4721"/>
    <w:rsid w:val="00F100EB"/>
    <w:rsid w:val="00F15C1C"/>
    <w:rsid w:val="00F21D74"/>
    <w:rsid w:val="00F241E4"/>
    <w:rsid w:val="00F260CC"/>
    <w:rsid w:val="00F36D37"/>
    <w:rsid w:val="00F40C03"/>
    <w:rsid w:val="00F40ECA"/>
    <w:rsid w:val="00F51723"/>
    <w:rsid w:val="00F5341E"/>
    <w:rsid w:val="00F554B6"/>
    <w:rsid w:val="00F636FA"/>
    <w:rsid w:val="00F740ED"/>
    <w:rsid w:val="00F82E6C"/>
    <w:rsid w:val="00F91022"/>
    <w:rsid w:val="00F952B3"/>
    <w:rsid w:val="00FB3BD8"/>
    <w:rsid w:val="00FC0E66"/>
    <w:rsid w:val="00FC7705"/>
    <w:rsid w:val="00FD002B"/>
    <w:rsid w:val="00FD748D"/>
    <w:rsid w:val="00FE66C6"/>
    <w:rsid w:val="00FF1CB8"/>
    <w:rsid w:val="00FF29D1"/>
    <w:rsid w:val="00FF3DB5"/>
    <w:rsid w:val="00FF44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AB3DE98"/>
  <w15:chartTrackingRefBased/>
  <w15:docId w15:val="{CAD7DF79-85B2-4E10-8ADA-A88295A4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C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79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916"/>
    <w:rPr>
      <w:rFonts w:eastAsiaTheme="minorEastAsia"/>
      <w:lang w:val="en-US"/>
    </w:rPr>
  </w:style>
  <w:style w:type="character" w:customStyle="1" w:styleId="Heading1Char">
    <w:name w:val="Heading 1 Char"/>
    <w:basedOn w:val="DefaultParagraphFont"/>
    <w:link w:val="Heading1"/>
    <w:uiPriority w:val="9"/>
    <w:rsid w:val="00AF26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26E8"/>
    <w:pPr>
      <w:outlineLvl w:val="9"/>
    </w:pPr>
    <w:rPr>
      <w:lang w:val="en-US"/>
    </w:rPr>
  </w:style>
  <w:style w:type="paragraph" w:styleId="TOC1">
    <w:name w:val="toc 1"/>
    <w:basedOn w:val="Normal"/>
    <w:next w:val="Normal"/>
    <w:autoRedefine/>
    <w:uiPriority w:val="39"/>
    <w:unhideWhenUsed/>
    <w:rsid w:val="00AF26E8"/>
    <w:pPr>
      <w:spacing w:after="100"/>
    </w:pPr>
  </w:style>
  <w:style w:type="character" w:styleId="Hyperlink">
    <w:name w:val="Hyperlink"/>
    <w:basedOn w:val="DefaultParagraphFont"/>
    <w:uiPriority w:val="99"/>
    <w:unhideWhenUsed/>
    <w:rsid w:val="00AF26E8"/>
    <w:rPr>
      <w:color w:val="0563C1" w:themeColor="hyperlink"/>
      <w:u w:val="single"/>
    </w:rPr>
  </w:style>
  <w:style w:type="character" w:customStyle="1" w:styleId="Heading2Char">
    <w:name w:val="Heading 2 Char"/>
    <w:basedOn w:val="DefaultParagraphFont"/>
    <w:link w:val="Heading2"/>
    <w:uiPriority w:val="9"/>
    <w:rsid w:val="00C46C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6C62"/>
    <w:pPr>
      <w:spacing w:after="100"/>
      <w:ind w:left="220"/>
    </w:pPr>
  </w:style>
  <w:style w:type="paragraph" w:styleId="ListParagraph">
    <w:name w:val="List Paragraph"/>
    <w:basedOn w:val="Normal"/>
    <w:uiPriority w:val="34"/>
    <w:qFormat/>
    <w:rsid w:val="003B34EA"/>
    <w:pPr>
      <w:ind w:left="720"/>
      <w:contextualSpacing/>
    </w:pPr>
  </w:style>
  <w:style w:type="paragraph" w:styleId="Header">
    <w:name w:val="header"/>
    <w:basedOn w:val="Normal"/>
    <w:link w:val="HeaderChar"/>
    <w:uiPriority w:val="99"/>
    <w:unhideWhenUsed/>
    <w:rsid w:val="00817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19"/>
  </w:style>
  <w:style w:type="paragraph" w:styleId="Footer">
    <w:name w:val="footer"/>
    <w:basedOn w:val="Normal"/>
    <w:link w:val="FooterChar"/>
    <w:uiPriority w:val="99"/>
    <w:unhideWhenUsed/>
    <w:rsid w:val="00817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19"/>
  </w:style>
  <w:style w:type="paragraph" w:styleId="Caption">
    <w:name w:val="caption"/>
    <w:basedOn w:val="Normal"/>
    <w:next w:val="Normal"/>
    <w:uiPriority w:val="35"/>
    <w:unhideWhenUsed/>
    <w:qFormat/>
    <w:rsid w:val="00AB655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546D"/>
    <w:pPr>
      <w:spacing w:after="0"/>
    </w:pPr>
  </w:style>
  <w:style w:type="character" w:styleId="FollowedHyperlink">
    <w:name w:val="FollowedHyperlink"/>
    <w:basedOn w:val="DefaultParagraphFont"/>
    <w:uiPriority w:val="99"/>
    <w:semiHidden/>
    <w:unhideWhenUsed/>
    <w:rsid w:val="00D30491"/>
    <w:rPr>
      <w:color w:val="954F72" w:themeColor="followedHyperlink"/>
      <w:u w:val="single"/>
    </w:rPr>
  </w:style>
  <w:style w:type="character" w:styleId="PlaceholderText">
    <w:name w:val="Placeholder Text"/>
    <w:basedOn w:val="DefaultParagraphFont"/>
    <w:uiPriority w:val="99"/>
    <w:semiHidden/>
    <w:rsid w:val="00A71DE2"/>
    <w:rPr>
      <w:color w:val="808080"/>
    </w:rPr>
  </w:style>
  <w:style w:type="table" w:styleId="TableGrid">
    <w:name w:val="Table Grid"/>
    <w:basedOn w:val="TableNormal"/>
    <w:uiPriority w:val="39"/>
    <w:rsid w:val="00A85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212928">
      <w:bodyDiv w:val="1"/>
      <w:marLeft w:val="0"/>
      <w:marRight w:val="0"/>
      <w:marTop w:val="0"/>
      <w:marBottom w:val="0"/>
      <w:divBdr>
        <w:top w:val="none" w:sz="0" w:space="0" w:color="auto"/>
        <w:left w:val="none" w:sz="0" w:space="0" w:color="auto"/>
        <w:bottom w:val="none" w:sz="0" w:space="0" w:color="auto"/>
        <w:right w:val="none" w:sz="0" w:space="0" w:color="auto"/>
      </w:divBdr>
    </w:div>
    <w:div w:id="206911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University%20(UWTSD)\Year%203\Advanced%20motorsport%20dynamics\AWD%20Torque%20vectoring%20assignment.docx" TargetMode="External"/><Relationship Id="rId18" Type="http://schemas.openxmlformats.org/officeDocument/2006/relationships/hyperlink" Target="file:///E:\University%20(UWTSD)\Year%203\Advanced%20motorsport%20dynamics\AWD%20Torque%20vectoring%20assignment.docx" TargetMode="External"/><Relationship Id="rId26" Type="http://schemas.openxmlformats.org/officeDocument/2006/relationships/image" Target="media/image6.png"/><Relationship Id="rId39" Type="http://schemas.openxmlformats.org/officeDocument/2006/relationships/footer" Target="footer2.xml"/><Relationship Id="rId21" Type="http://schemas.openxmlformats.org/officeDocument/2006/relationships/hyperlink" Target="file:///E:\University%20(UWTSD)\Year%203\Advanced%20motorsport%20dynamics\AWD%20Torque%20vectoring%20assignment.docx" TargetMode="External"/><Relationship Id="rId34" Type="http://schemas.openxmlformats.org/officeDocument/2006/relationships/image" Target="media/image1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E:\University%20(UWTSD)\Year%203\Advanced%20motorsport%20dynamics\AWD%20Torque%20vectoring%20assignment.docx" TargetMode="External"/><Relationship Id="rId20" Type="http://schemas.openxmlformats.org/officeDocument/2006/relationships/hyperlink" Target="file:///E:\University%20(UWTSD)\Year%203\Advanced%20motorsport%20dynamics\AWD%20Torque%20vectoring%20assignment.docx" TargetMode="External"/><Relationship Id="rId29" Type="http://schemas.openxmlformats.org/officeDocument/2006/relationships/image" Target="media/image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versity%20(UWTSD)\Year%203\Advanced%20motorsport%20dynamics\AWD%20Torque%20vectoring%20assignment.docx"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E:\University%20(UWTSD)\Year%203\Advanced%20motorsport%20dynamics\AWD%20Torque%20vectoring%20assignment.docx"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image" Target="media/image2.emf"/><Relationship Id="rId19" Type="http://schemas.openxmlformats.org/officeDocument/2006/relationships/hyperlink" Target="file:///E:\University%20(UWTSD)\Year%203\Advanced%20motorsport%20dynamics\AWD%20Torque%20vectoring%20assignment.docx"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E:\University%20(UWTSD)\Year%203\Advanced%20motorsport%20dynamics\AWD%20Torque%20vectoring%20assignment.docx" TargetMode="External"/><Relationship Id="rId22" Type="http://schemas.openxmlformats.org/officeDocument/2006/relationships/footer" Target="footer1.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file:///E:\University%20(UWTSD)\Year%203\Advanced%20motorsport%20dynamics\AWD%20Torque%20vectoring%20assignment.docx" TargetMode="External"/><Relationship Id="rId17" Type="http://schemas.openxmlformats.org/officeDocument/2006/relationships/hyperlink" Target="file:///E:\University%20(UWTSD)\Year%203\Advanced%20motorsport%20dynamics\AWD%20Torque%20vectoring%20assignment.docx"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29C28-293F-409E-8C7F-76FAF443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17</Pages>
  <Words>3194</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AWD Torque Vectoring (acha6011)</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AWD Torque Vectoring (acha6011)</dc:title>
  <dc:subject/>
  <dc:creator>Student Name: Sam Digby Student Number: 1901067</dc:creator>
  <cp:keywords/>
  <dc:description/>
  <cp:lastModifiedBy>sam digby</cp:lastModifiedBy>
  <cp:revision>42</cp:revision>
  <dcterms:created xsi:type="dcterms:W3CDTF">2022-03-01T11:55:00Z</dcterms:created>
  <dcterms:modified xsi:type="dcterms:W3CDTF">2022-03-26T13:39:00Z</dcterms:modified>
</cp:coreProperties>
</file>