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C95AA" w14:textId="77777777" w:rsidR="00AC58C8" w:rsidRPr="00B23DB9" w:rsidRDefault="00AC58C8" w:rsidP="00B23DB9">
      <w:pPr>
        <w:spacing w:line="360" w:lineRule="auto"/>
        <w:rPr>
          <w:rFonts w:ascii="Times New Roman" w:hAnsi="Times New Roman" w:cs="Times New Roman"/>
          <w:sz w:val="24"/>
          <w:szCs w:val="24"/>
        </w:rPr>
      </w:pPr>
    </w:p>
    <w:p w14:paraId="3616526E" w14:textId="77777777" w:rsidR="00764D9F" w:rsidRPr="00B23DB9" w:rsidRDefault="00764D9F" w:rsidP="00B23DB9">
      <w:pPr>
        <w:spacing w:line="360" w:lineRule="auto"/>
        <w:rPr>
          <w:rFonts w:ascii="Times New Roman" w:hAnsi="Times New Roman" w:cs="Times New Roman"/>
          <w:sz w:val="24"/>
          <w:szCs w:val="24"/>
        </w:rPr>
      </w:pPr>
    </w:p>
    <w:p w14:paraId="11651E3B" w14:textId="77777777" w:rsidR="00764D9F" w:rsidRPr="00B23DB9" w:rsidRDefault="00764D9F" w:rsidP="00B23DB9">
      <w:pPr>
        <w:spacing w:line="360" w:lineRule="auto"/>
        <w:rPr>
          <w:rFonts w:ascii="Times New Roman" w:hAnsi="Times New Roman" w:cs="Times New Roman"/>
          <w:sz w:val="24"/>
          <w:szCs w:val="24"/>
        </w:rPr>
      </w:pPr>
    </w:p>
    <w:p w14:paraId="6F456FDC" w14:textId="77777777" w:rsidR="00764D9F" w:rsidRPr="00B23DB9" w:rsidRDefault="00764D9F" w:rsidP="00B23DB9">
      <w:pPr>
        <w:spacing w:line="360" w:lineRule="auto"/>
        <w:rPr>
          <w:rFonts w:ascii="Times New Roman" w:hAnsi="Times New Roman" w:cs="Times New Roman"/>
          <w:sz w:val="24"/>
          <w:szCs w:val="24"/>
        </w:rPr>
      </w:pPr>
    </w:p>
    <w:p w14:paraId="55E12E20" w14:textId="77777777" w:rsidR="00764D9F" w:rsidRPr="00B23DB9" w:rsidRDefault="00764D9F" w:rsidP="00B23DB9">
      <w:pPr>
        <w:spacing w:line="360" w:lineRule="auto"/>
        <w:rPr>
          <w:rFonts w:ascii="Times New Roman" w:hAnsi="Times New Roman" w:cs="Times New Roman"/>
          <w:sz w:val="24"/>
          <w:szCs w:val="24"/>
        </w:rPr>
      </w:pPr>
    </w:p>
    <w:p w14:paraId="3AB36E59" w14:textId="77777777" w:rsidR="00764D9F" w:rsidRPr="00B23DB9" w:rsidRDefault="00764D9F" w:rsidP="00B23DB9">
      <w:pPr>
        <w:spacing w:line="360" w:lineRule="auto"/>
        <w:rPr>
          <w:rFonts w:ascii="Times New Roman" w:hAnsi="Times New Roman" w:cs="Times New Roman"/>
          <w:sz w:val="24"/>
          <w:szCs w:val="24"/>
        </w:rPr>
      </w:pPr>
    </w:p>
    <w:p w14:paraId="109D1551" w14:textId="77777777" w:rsidR="00764D9F" w:rsidRPr="00B23DB9" w:rsidRDefault="00764D9F" w:rsidP="00B23DB9">
      <w:pPr>
        <w:spacing w:line="360" w:lineRule="auto"/>
        <w:rPr>
          <w:rFonts w:ascii="Times New Roman" w:hAnsi="Times New Roman" w:cs="Times New Roman"/>
          <w:sz w:val="24"/>
          <w:szCs w:val="24"/>
        </w:rPr>
      </w:pPr>
    </w:p>
    <w:p w14:paraId="754774C0" w14:textId="77777777" w:rsidR="00764D9F" w:rsidRPr="00B23DB9" w:rsidRDefault="00764D9F" w:rsidP="00B23DB9">
      <w:pPr>
        <w:spacing w:line="360" w:lineRule="auto"/>
        <w:jc w:val="center"/>
        <w:rPr>
          <w:rFonts w:ascii="Times New Roman" w:hAnsi="Times New Roman" w:cs="Times New Roman"/>
          <w:b/>
          <w:sz w:val="24"/>
          <w:szCs w:val="24"/>
        </w:rPr>
      </w:pPr>
      <w:r w:rsidRPr="00B23DB9">
        <w:rPr>
          <w:rFonts w:ascii="Times New Roman" w:hAnsi="Times New Roman" w:cs="Times New Roman"/>
          <w:b/>
          <w:sz w:val="24"/>
          <w:szCs w:val="24"/>
        </w:rPr>
        <w:t>American Airlines Inc.: PESTEL Analysis</w:t>
      </w:r>
    </w:p>
    <w:p w14:paraId="6FAB1534" w14:textId="77777777" w:rsidR="00D455D4" w:rsidRDefault="00D455D4" w:rsidP="00B23DB9">
      <w:pPr>
        <w:spacing w:line="360" w:lineRule="auto"/>
        <w:jc w:val="center"/>
        <w:rPr>
          <w:rFonts w:ascii="Times New Roman" w:hAnsi="Times New Roman" w:cs="Times New Roman"/>
          <w:sz w:val="24"/>
          <w:szCs w:val="24"/>
        </w:rPr>
      </w:pPr>
    </w:p>
    <w:p w14:paraId="5156F005" w14:textId="722E276A" w:rsidR="00764D9F" w:rsidRPr="00B23DB9" w:rsidRDefault="00D455D4" w:rsidP="00B23DB9">
      <w:pPr>
        <w:spacing w:line="360" w:lineRule="auto"/>
        <w:jc w:val="center"/>
        <w:rPr>
          <w:rFonts w:ascii="Times New Roman" w:hAnsi="Times New Roman" w:cs="Times New Roman"/>
          <w:sz w:val="24"/>
          <w:szCs w:val="24"/>
        </w:rPr>
      </w:pPr>
      <w:r>
        <w:rPr>
          <w:rFonts w:ascii="Times New Roman" w:hAnsi="Times New Roman" w:cs="Times New Roman"/>
          <w:sz w:val="24"/>
          <w:szCs w:val="24"/>
        </w:rPr>
        <w:t>Anamaria Gabriela Duman</w:t>
      </w:r>
    </w:p>
    <w:p w14:paraId="0F42DCD7" w14:textId="0329B5C0" w:rsidR="00764D9F" w:rsidRPr="00B23DB9" w:rsidRDefault="00764D9F" w:rsidP="00B23DB9">
      <w:pPr>
        <w:spacing w:line="360" w:lineRule="auto"/>
        <w:jc w:val="center"/>
        <w:rPr>
          <w:rFonts w:ascii="Times New Roman" w:hAnsi="Times New Roman" w:cs="Times New Roman"/>
          <w:sz w:val="24"/>
          <w:szCs w:val="24"/>
        </w:rPr>
      </w:pPr>
    </w:p>
    <w:p w14:paraId="5ED4E751" w14:textId="77777777" w:rsidR="00764D9F" w:rsidRPr="00B23DB9" w:rsidRDefault="00764D9F" w:rsidP="00B23DB9">
      <w:pPr>
        <w:spacing w:line="360" w:lineRule="auto"/>
        <w:rPr>
          <w:rFonts w:ascii="Times New Roman" w:hAnsi="Times New Roman" w:cs="Times New Roman"/>
          <w:sz w:val="24"/>
          <w:szCs w:val="24"/>
        </w:rPr>
      </w:pPr>
    </w:p>
    <w:p w14:paraId="28BAED96" w14:textId="77777777" w:rsidR="00764D9F" w:rsidRPr="00B23DB9" w:rsidRDefault="00764D9F" w:rsidP="00B23DB9">
      <w:pPr>
        <w:spacing w:line="360" w:lineRule="auto"/>
        <w:rPr>
          <w:rFonts w:ascii="Times New Roman" w:hAnsi="Times New Roman" w:cs="Times New Roman"/>
          <w:sz w:val="24"/>
          <w:szCs w:val="24"/>
        </w:rPr>
      </w:pPr>
    </w:p>
    <w:p w14:paraId="26396132" w14:textId="77777777" w:rsidR="00764D9F" w:rsidRPr="00B23DB9" w:rsidRDefault="00764D9F" w:rsidP="00B23DB9">
      <w:pPr>
        <w:spacing w:line="360" w:lineRule="auto"/>
        <w:rPr>
          <w:rFonts w:ascii="Times New Roman" w:hAnsi="Times New Roman" w:cs="Times New Roman"/>
          <w:sz w:val="24"/>
          <w:szCs w:val="24"/>
        </w:rPr>
      </w:pPr>
    </w:p>
    <w:p w14:paraId="02527C81" w14:textId="77777777" w:rsidR="00764D9F" w:rsidRPr="00B23DB9" w:rsidRDefault="00764D9F" w:rsidP="00B23DB9">
      <w:pPr>
        <w:spacing w:line="360" w:lineRule="auto"/>
        <w:rPr>
          <w:rFonts w:ascii="Times New Roman" w:hAnsi="Times New Roman" w:cs="Times New Roman"/>
          <w:sz w:val="24"/>
          <w:szCs w:val="24"/>
        </w:rPr>
      </w:pPr>
    </w:p>
    <w:p w14:paraId="317F2353" w14:textId="77777777" w:rsidR="00764D9F" w:rsidRPr="00B23DB9" w:rsidRDefault="00764D9F" w:rsidP="00B23DB9">
      <w:pPr>
        <w:spacing w:line="360" w:lineRule="auto"/>
        <w:rPr>
          <w:rFonts w:ascii="Times New Roman" w:hAnsi="Times New Roman" w:cs="Times New Roman"/>
          <w:sz w:val="24"/>
          <w:szCs w:val="24"/>
        </w:rPr>
      </w:pPr>
    </w:p>
    <w:p w14:paraId="757B0569" w14:textId="77777777" w:rsidR="00764D9F" w:rsidRPr="00B23DB9" w:rsidRDefault="00764D9F" w:rsidP="00B23DB9">
      <w:pPr>
        <w:spacing w:line="360" w:lineRule="auto"/>
        <w:rPr>
          <w:rFonts w:ascii="Times New Roman" w:hAnsi="Times New Roman" w:cs="Times New Roman"/>
          <w:sz w:val="24"/>
          <w:szCs w:val="24"/>
        </w:rPr>
      </w:pPr>
    </w:p>
    <w:p w14:paraId="0B8B9152" w14:textId="77777777" w:rsidR="00764D9F" w:rsidRPr="00B23DB9" w:rsidRDefault="00764D9F" w:rsidP="00B23DB9">
      <w:pPr>
        <w:spacing w:line="360" w:lineRule="auto"/>
        <w:rPr>
          <w:rFonts w:ascii="Times New Roman" w:hAnsi="Times New Roman" w:cs="Times New Roman"/>
          <w:sz w:val="24"/>
          <w:szCs w:val="24"/>
        </w:rPr>
      </w:pPr>
    </w:p>
    <w:p w14:paraId="0452BA27" w14:textId="77777777" w:rsidR="00764D9F" w:rsidRPr="00B23DB9" w:rsidRDefault="00764D9F" w:rsidP="00B23DB9">
      <w:pPr>
        <w:spacing w:line="360" w:lineRule="auto"/>
        <w:rPr>
          <w:rFonts w:ascii="Times New Roman" w:hAnsi="Times New Roman" w:cs="Times New Roman"/>
          <w:sz w:val="24"/>
          <w:szCs w:val="24"/>
        </w:rPr>
      </w:pPr>
    </w:p>
    <w:p w14:paraId="74BC28F4" w14:textId="77777777" w:rsidR="00764D9F" w:rsidRPr="00B23DB9" w:rsidRDefault="00764D9F" w:rsidP="00B23DB9">
      <w:pPr>
        <w:spacing w:line="360" w:lineRule="auto"/>
        <w:rPr>
          <w:rFonts w:ascii="Times New Roman" w:hAnsi="Times New Roman" w:cs="Times New Roman"/>
          <w:sz w:val="24"/>
          <w:szCs w:val="24"/>
        </w:rPr>
      </w:pPr>
    </w:p>
    <w:p w14:paraId="717C2115" w14:textId="77777777" w:rsidR="00764D9F" w:rsidRPr="00B23DB9" w:rsidRDefault="00764D9F" w:rsidP="00B23DB9">
      <w:pPr>
        <w:spacing w:line="360" w:lineRule="auto"/>
        <w:rPr>
          <w:rFonts w:ascii="Times New Roman" w:hAnsi="Times New Roman" w:cs="Times New Roman"/>
          <w:sz w:val="24"/>
          <w:szCs w:val="24"/>
        </w:rPr>
      </w:pPr>
    </w:p>
    <w:p w14:paraId="420E19FD" w14:textId="77777777" w:rsidR="000C5726" w:rsidRPr="00B23DB9" w:rsidRDefault="000C5726" w:rsidP="00B23DB9">
      <w:pPr>
        <w:spacing w:line="360" w:lineRule="auto"/>
        <w:jc w:val="center"/>
        <w:rPr>
          <w:rFonts w:ascii="Times New Roman" w:hAnsi="Times New Roman" w:cs="Times New Roman"/>
          <w:b/>
          <w:sz w:val="24"/>
          <w:szCs w:val="24"/>
        </w:rPr>
      </w:pPr>
      <w:r w:rsidRPr="00B23DB9">
        <w:rPr>
          <w:rFonts w:ascii="Times New Roman" w:hAnsi="Times New Roman" w:cs="Times New Roman"/>
          <w:b/>
          <w:sz w:val="24"/>
          <w:szCs w:val="24"/>
        </w:rPr>
        <w:t>Introduction</w:t>
      </w:r>
    </w:p>
    <w:p w14:paraId="3207E663" w14:textId="77777777" w:rsidR="005E07AB" w:rsidRPr="00B23DB9" w:rsidRDefault="000C5726" w:rsidP="00B23DB9">
      <w:pPr>
        <w:spacing w:line="360" w:lineRule="auto"/>
        <w:rPr>
          <w:rFonts w:ascii="Times New Roman" w:hAnsi="Times New Roman" w:cs="Times New Roman"/>
          <w:sz w:val="24"/>
          <w:szCs w:val="24"/>
        </w:rPr>
      </w:pPr>
      <w:r w:rsidRPr="00B23DB9">
        <w:rPr>
          <w:rFonts w:ascii="Times New Roman" w:hAnsi="Times New Roman" w:cs="Times New Roman"/>
          <w:sz w:val="24"/>
          <w:szCs w:val="24"/>
        </w:rPr>
        <w:lastRenderedPageBreak/>
        <w:tab/>
        <w:t>American Airlines Inc. is an international airline located in the United States of America. It is currently the world</w:t>
      </w:r>
      <w:r w:rsidR="00233D78" w:rsidRPr="00B23DB9">
        <w:rPr>
          <w:rFonts w:ascii="Times New Roman" w:hAnsi="Times New Roman" w:cs="Times New Roman"/>
          <w:sz w:val="24"/>
          <w:szCs w:val="24"/>
        </w:rPr>
        <w:t>'</w:t>
      </w:r>
      <w:r w:rsidRPr="00B23DB9">
        <w:rPr>
          <w:rFonts w:ascii="Times New Roman" w:hAnsi="Times New Roman" w:cs="Times New Roman"/>
          <w:sz w:val="24"/>
          <w:szCs w:val="24"/>
        </w:rPr>
        <w:t>s biggest airline based on the fleet size, revenue generated</w:t>
      </w:r>
      <w:r w:rsidR="00233D78" w:rsidRPr="00B23DB9">
        <w:rPr>
          <w:rFonts w:ascii="Times New Roman" w:hAnsi="Times New Roman" w:cs="Times New Roman"/>
          <w:sz w:val="24"/>
          <w:szCs w:val="24"/>
        </w:rPr>
        <w:t>,</w:t>
      </w:r>
      <w:r w:rsidRPr="00B23DB9">
        <w:rPr>
          <w:rFonts w:ascii="Times New Roman" w:hAnsi="Times New Roman" w:cs="Times New Roman"/>
          <w:sz w:val="24"/>
          <w:szCs w:val="24"/>
        </w:rPr>
        <w:t xml:space="preserve"> and passengers. The firm was founded in 1936 and has since realized rapid growth, offering flight services in many regions globally. As it becomes more global </w:t>
      </w:r>
      <w:r w:rsidR="00287F9C" w:rsidRPr="00B23DB9">
        <w:rPr>
          <w:rFonts w:ascii="Times New Roman" w:hAnsi="Times New Roman" w:cs="Times New Roman"/>
          <w:sz w:val="24"/>
          <w:szCs w:val="24"/>
        </w:rPr>
        <w:t>and</w:t>
      </w:r>
      <w:r w:rsidRPr="00B23DB9">
        <w:rPr>
          <w:rFonts w:ascii="Times New Roman" w:hAnsi="Times New Roman" w:cs="Times New Roman"/>
          <w:sz w:val="24"/>
          <w:szCs w:val="24"/>
        </w:rPr>
        <w:t xml:space="preserve"> ventures into new markets, </w:t>
      </w:r>
      <w:r w:rsidR="00287F9C" w:rsidRPr="00B23DB9">
        <w:rPr>
          <w:rFonts w:ascii="Times New Roman" w:hAnsi="Times New Roman" w:cs="Times New Roman"/>
          <w:sz w:val="24"/>
          <w:szCs w:val="24"/>
        </w:rPr>
        <w:t xml:space="preserve">it faces </w:t>
      </w:r>
      <w:r w:rsidR="00233D78" w:rsidRPr="00B23DB9">
        <w:rPr>
          <w:rFonts w:ascii="Times New Roman" w:hAnsi="Times New Roman" w:cs="Times New Roman"/>
          <w:sz w:val="24"/>
          <w:szCs w:val="24"/>
        </w:rPr>
        <w:t>various</w:t>
      </w:r>
      <w:r w:rsidR="00287F9C" w:rsidRPr="00B23DB9">
        <w:rPr>
          <w:rFonts w:ascii="Times New Roman" w:hAnsi="Times New Roman" w:cs="Times New Roman"/>
          <w:sz w:val="24"/>
          <w:szCs w:val="24"/>
        </w:rPr>
        <w:t xml:space="preserve"> threats and opportunities that impact its growth and performance. Since the emergence of the COVID-19 pandemic, the airline industry is one of the sectors that has been adversely </w:t>
      </w:r>
      <w:r w:rsidR="004D11AA" w:rsidRPr="00B23DB9">
        <w:rPr>
          <w:rFonts w:ascii="Times New Roman" w:hAnsi="Times New Roman" w:cs="Times New Roman"/>
          <w:sz w:val="24"/>
          <w:szCs w:val="24"/>
        </w:rPr>
        <w:t xml:space="preserve">affected due to international travel restrictions. As a result, it continues to experience </w:t>
      </w:r>
      <w:r w:rsidR="00233D78" w:rsidRPr="00B23DB9">
        <w:rPr>
          <w:rFonts w:ascii="Times New Roman" w:hAnsi="Times New Roman" w:cs="Times New Roman"/>
          <w:sz w:val="24"/>
          <w:szCs w:val="24"/>
        </w:rPr>
        <w:t>various</w:t>
      </w:r>
      <w:r w:rsidR="004D11AA" w:rsidRPr="00B23DB9">
        <w:rPr>
          <w:rFonts w:ascii="Times New Roman" w:hAnsi="Times New Roman" w:cs="Times New Roman"/>
          <w:sz w:val="24"/>
          <w:szCs w:val="24"/>
        </w:rPr>
        <w:t xml:space="preserve"> issues related to political, economic, social</w:t>
      </w:r>
      <w:r w:rsidR="00233D78" w:rsidRPr="00B23DB9">
        <w:rPr>
          <w:rFonts w:ascii="Times New Roman" w:hAnsi="Times New Roman" w:cs="Times New Roman"/>
          <w:sz w:val="24"/>
          <w:szCs w:val="24"/>
        </w:rPr>
        <w:t>,</w:t>
      </w:r>
      <w:r w:rsidR="004D11AA" w:rsidRPr="00B23DB9">
        <w:rPr>
          <w:rFonts w:ascii="Times New Roman" w:hAnsi="Times New Roman" w:cs="Times New Roman"/>
          <w:sz w:val="24"/>
          <w:szCs w:val="24"/>
        </w:rPr>
        <w:t xml:space="preserve"> and technological factors. </w:t>
      </w:r>
      <w:r w:rsidR="00445ED9" w:rsidRPr="00B23DB9">
        <w:rPr>
          <w:rFonts w:ascii="Times New Roman" w:hAnsi="Times New Roman" w:cs="Times New Roman"/>
          <w:sz w:val="24"/>
          <w:szCs w:val="24"/>
        </w:rPr>
        <w:t xml:space="preserve">This report presents the PESTEL analysis of the airline industry and determines whether each of the elements of the model presents a threat or an opportunity to American Airlines. </w:t>
      </w:r>
    </w:p>
    <w:p w14:paraId="741E37E2" w14:textId="77777777" w:rsidR="005E07AB" w:rsidRPr="00B23DB9" w:rsidRDefault="005E07AB" w:rsidP="00B23DB9">
      <w:pPr>
        <w:spacing w:line="360" w:lineRule="auto"/>
        <w:jc w:val="center"/>
        <w:rPr>
          <w:rFonts w:ascii="Times New Roman" w:hAnsi="Times New Roman" w:cs="Times New Roman"/>
          <w:b/>
          <w:sz w:val="24"/>
          <w:szCs w:val="24"/>
        </w:rPr>
      </w:pPr>
      <w:r w:rsidRPr="00B23DB9">
        <w:rPr>
          <w:rFonts w:ascii="Times New Roman" w:hAnsi="Times New Roman" w:cs="Times New Roman"/>
          <w:b/>
          <w:sz w:val="24"/>
          <w:szCs w:val="24"/>
        </w:rPr>
        <w:t>Political Factors</w:t>
      </w:r>
    </w:p>
    <w:p w14:paraId="4652C3B9" w14:textId="77777777" w:rsidR="000C5726" w:rsidRPr="00B23DB9" w:rsidRDefault="005E07AB" w:rsidP="00B23DB9">
      <w:pPr>
        <w:spacing w:line="360" w:lineRule="auto"/>
        <w:rPr>
          <w:rFonts w:ascii="Times New Roman" w:hAnsi="Times New Roman" w:cs="Times New Roman"/>
          <w:sz w:val="24"/>
          <w:szCs w:val="24"/>
        </w:rPr>
      </w:pPr>
      <w:r w:rsidRPr="00B23DB9">
        <w:rPr>
          <w:rFonts w:ascii="Times New Roman" w:hAnsi="Times New Roman" w:cs="Times New Roman"/>
          <w:sz w:val="24"/>
          <w:szCs w:val="24"/>
        </w:rPr>
        <w:tab/>
      </w:r>
      <w:r w:rsidR="00A30E2A" w:rsidRPr="00B23DB9">
        <w:rPr>
          <w:rFonts w:ascii="Times New Roman" w:hAnsi="Times New Roman" w:cs="Times New Roman"/>
          <w:sz w:val="24"/>
          <w:szCs w:val="24"/>
        </w:rPr>
        <w:t>The political environment plays a significant role in determining the success of any business. Different regions and countries have different political situati</w:t>
      </w:r>
      <w:r w:rsidR="00570B53" w:rsidRPr="00B23DB9">
        <w:rPr>
          <w:rFonts w:ascii="Times New Roman" w:hAnsi="Times New Roman" w:cs="Times New Roman"/>
          <w:sz w:val="24"/>
          <w:szCs w:val="24"/>
        </w:rPr>
        <w:t>ons that</w:t>
      </w:r>
      <w:r w:rsidR="00A30E2A" w:rsidRPr="00B23DB9">
        <w:rPr>
          <w:rFonts w:ascii="Times New Roman" w:hAnsi="Times New Roman" w:cs="Times New Roman"/>
          <w:sz w:val="24"/>
          <w:szCs w:val="24"/>
        </w:rPr>
        <w:t xml:space="preserve"> present either risks or opportunities for a </w:t>
      </w:r>
      <w:r w:rsidR="004C7EFD">
        <w:rPr>
          <w:rFonts w:ascii="Times New Roman" w:hAnsi="Times New Roman" w:cs="Times New Roman"/>
          <w:sz w:val="24"/>
          <w:szCs w:val="24"/>
        </w:rPr>
        <w:t>company</w:t>
      </w:r>
      <w:r w:rsidR="00A30E2A" w:rsidRPr="00B23DB9">
        <w:rPr>
          <w:rFonts w:ascii="Times New Roman" w:hAnsi="Times New Roman" w:cs="Times New Roman"/>
          <w:sz w:val="24"/>
          <w:szCs w:val="24"/>
        </w:rPr>
        <w:t xml:space="preserve">. </w:t>
      </w:r>
      <w:r w:rsidR="00570B53" w:rsidRPr="00B23DB9">
        <w:rPr>
          <w:rFonts w:ascii="Times New Roman" w:hAnsi="Times New Roman" w:cs="Times New Roman"/>
          <w:sz w:val="24"/>
          <w:szCs w:val="24"/>
        </w:rPr>
        <w:t xml:space="preserve">The American airline industry has been experiencing a stable political environment due to peace and stability. </w:t>
      </w:r>
      <w:r w:rsidR="00EA5328" w:rsidRPr="00B23DB9">
        <w:rPr>
          <w:rFonts w:ascii="Times New Roman" w:hAnsi="Times New Roman" w:cs="Times New Roman"/>
          <w:sz w:val="24"/>
          <w:szCs w:val="24"/>
        </w:rPr>
        <w:t xml:space="preserve">However, American Airlines Inc. operates in different nations with varied political factors that present risks to the </w:t>
      </w:r>
      <w:r w:rsidR="00233D78" w:rsidRPr="00B23DB9">
        <w:rPr>
          <w:rFonts w:ascii="Times New Roman" w:hAnsi="Times New Roman" w:cs="Times New Roman"/>
          <w:sz w:val="24"/>
          <w:szCs w:val="24"/>
        </w:rPr>
        <w:t>firm's performance</w:t>
      </w:r>
      <w:r w:rsidR="00EA5328" w:rsidRPr="00B23DB9">
        <w:rPr>
          <w:rFonts w:ascii="Times New Roman" w:hAnsi="Times New Roman" w:cs="Times New Roman"/>
          <w:sz w:val="24"/>
          <w:szCs w:val="24"/>
        </w:rPr>
        <w:t xml:space="preserve">. </w:t>
      </w:r>
      <w:r w:rsidR="00B052EF" w:rsidRPr="00B23DB9">
        <w:rPr>
          <w:rFonts w:ascii="Times New Roman" w:hAnsi="Times New Roman" w:cs="Times New Roman"/>
          <w:sz w:val="24"/>
          <w:szCs w:val="24"/>
        </w:rPr>
        <w:t xml:space="preserve">The U.S. </w:t>
      </w:r>
      <w:r w:rsidR="00233D78" w:rsidRPr="00B23DB9">
        <w:rPr>
          <w:rFonts w:ascii="Times New Roman" w:hAnsi="Times New Roman" w:cs="Times New Roman"/>
          <w:sz w:val="24"/>
          <w:szCs w:val="24"/>
        </w:rPr>
        <w:t>D</w:t>
      </w:r>
      <w:r w:rsidR="00B052EF" w:rsidRPr="00B23DB9">
        <w:rPr>
          <w:rFonts w:ascii="Times New Roman" w:hAnsi="Times New Roman" w:cs="Times New Roman"/>
          <w:sz w:val="24"/>
          <w:szCs w:val="24"/>
        </w:rPr>
        <w:t xml:space="preserve">epartment of </w:t>
      </w:r>
      <w:r w:rsidR="00233D78" w:rsidRPr="00B23DB9">
        <w:rPr>
          <w:rFonts w:ascii="Times New Roman" w:hAnsi="Times New Roman" w:cs="Times New Roman"/>
          <w:sz w:val="24"/>
          <w:szCs w:val="24"/>
        </w:rPr>
        <w:t>T</w:t>
      </w:r>
      <w:r w:rsidR="00B052EF" w:rsidRPr="00B23DB9">
        <w:rPr>
          <w:rFonts w:ascii="Times New Roman" w:hAnsi="Times New Roman" w:cs="Times New Roman"/>
          <w:sz w:val="24"/>
          <w:szCs w:val="24"/>
        </w:rPr>
        <w:t xml:space="preserve">ransportation and the Federal </w:t>
      </w:r>
      <w:r w:rsidR="009C7C52" w:rsidRPr="00B23DB9">
        <w:rPr>
          <w:rFonts w:ascii="Times New Roman" w:hAnsi="Times New Roman" w:cs="Times New Roman"/>
          <w:sz w:val="24"/>
          <w:szCs w:val="24"/>
        </w:rPr>
        <w:t xml:space="preserve">Aviation Administration </w:t>
      </w:r>
      <w:r w:rsidR="00233D78" w:rsidRPr="00B23DB9">
        <w:rPr>
          <w:rFonts w:ascii="Times New Roman" w:hAnsi="Times New Roman" w:cs="Times New Roman"/>
          <w:sz w:val="24"/>
          <w:szCs w:val="24"/>
        </w:rPr>
        <w:t>is responsible for</w:t>
      </w:r>
      <w:r w:rsidR="009C7C52" w:rsidRPr="00B23DB9">
        <w:rPr>
          <w:rFonts w:ascii="Times New Roman" w:hAnsi="Times New Roman" w:cs="Times New Roman"/>
          <w:sz w:val="24"/>
          <w:szCs w:val="24"/>
        </w:rPr>
        <w:t xml:space="preserve"> regulating the operations within the airline industry. </w:t>
      </w:r>
      <w:r w:rsidR="00E80C28" w:rsidRPr="00B23DB9">
        <w:rPr>
          <w:rFonts w:ascii="Times New Roman" w:hAnsi="Times New Roman" w:cs="Times New Roman"/>
          <w:sz w:val="24"/>
          <w:szCs w:val="24"/>
        </w:rPr>
        <w:t xml:space="preserve">The </w:t>
      </w:r>
      <w:r w:rsidR="004C7EFD">
        <w:rPr>
          <w:rFonts w:ascii="Times New Roman" w:hAnsi="Times New Roman" w:cs="Times New Roman"/>
          <w:sz w:val="24"/>
          <w:szCs w:val="24"/>
        </w:rPr>
        <w:t>robust</w:t>
      </w:r>
      <w:r w:rsidR="00E80C28" w:rsidRPr="00B23DB9">
        <w:rPr>
          <w:rFonts w:ascii="Times New Roman" w:hAnsi="Times New Roman" w:cs="Times New Roman"/>
          <w:sz w:val="24"/>
          <w:szCs w:val="24"/>
        </w:rPr>
        <w:t xml:space="preserve"> security and low level of corruption within the nations the firm operates are opportunities for the organization to </w:t>
      </w:r>
      <w:r w:rsidR="000A5234" w:rsidRPr="00B23DB9">
        <w:rPr>
          <w:rFonts w:ascii="Times New Roman" w:hAnsi="Times New Roman" w:cs="Times New Roman"/>
          <w:sz w:val="24"/>
          <w:szCs w:val="24"/>
        </w:rPr>
        <w:t xml:space="preserve">maximize profits. </w:t>
      </w:r>
    </w:p>
    <w:p w14:paraId="702B7C53" w14:textId="77777777" w:rsidR="00831F89" w:rsidRPr="00B23DB9" w:rsidRDefault="00831F89" w:rsidP="00B23DB9">
      <w:pPr>
        <w:spacing w:line="360" w:lineRule="auto"/>
        <w:rPr>
          <w:rFonts w:ascii="Times New Roman" w:hAnsi="Times New Roman" w:cs="Times New Roman"/>
          <w:sz w:val="24"/>
          <w:szCs w:val="24"/>
        </w:rPr>
      </w:pPr>
      <w:r w:rsidRPr="00B23DB9">
        <w:rPr>
          <w:rFonts w:ascii="Times New Roman" w:hAnsi="Times New Roman" w:cs="Times New Roman"/>
          <w:sz w:val="24"/>
          <w:szCs w:val="24"/>
        </w:rPr>
        <w:tab/>
        <w:t xml:space="preserve">Other than the </w:t>
      </w:r>
      <w:r w:rsidR="00C15960" w:rsidRPr="00B23DB9">
        <w:rPr>
          <w:rFonts w:ascii="Times New Roman" w:hAnsi="Times New Roman" w:cs="Times New Roman"/>
          <w:sz w:val="24"/>
          <w:szCs w:val="24"/>
        </w:rPr>
        <w:t>stability of the government, American Airlines Inc. also operate</w:t>
      </w:r>
      <w:r w:rsidR="00233D78" w:rsidRPr="00B23DB9">
        <w:rPr>
          <w:rFonts w:ascii="Times New Roman" w:hAnsi="Times New Roman" w:cs="Times New Roman"/>
          <w:sz w:val="24"/>
          <w:szCs w:val="24"/>
        </w:rPr>
        <w:t>s</w:t>
      </w:r>
      <w:r w:rsidR="00C15960" w:rsidRPr="00B23DB9">
        <w:rPr>
          <w:rFonts w:ascii="Times New Roman" w:hAnsi="Times New Roman" w:cs="Times New Roman"/>
          <w:sz w:val="24"/>
          <w:szCs w:val="24"/>
        </w:rPr>
        <w:t xml:space="preserve"> in the markets with favorable tax policies, labor laws</w:t>
      </w:r>
      <w:r w:rsidR="00233D78" w:rsidRPr="00B23DB9">
        <w:rPr>
          <w:rFonts w:ascii="Times New Roman" w:hAnsi="Times New Roman" w:cs="Times New Roman"/>
          <w:sz w:val="24"/>
          <w:szCs w:val="24"/>
        </w:rPr>
        <w:t>,</w:t>
      </w:r>
      <w:r w:rsidR="00C15960" w:rsidRPr="00B23DB9">
        <w:rPr>
          <w:rFonts w:ascii="Times New Roman" w:hAnsi="Times New Roman" w:cs="Times New Roman"/>
          <w:sz w:val="24"/>
          <w:szCs w:val="24"/>
        </w:rPr>
        <w:t xml:space="preserve"> and foreign trade policies which are essential for the growth of a </w:t>
      </w:r>
      <w:r w:rsidR="00072215" w:rsidRPr="00B23DB9">
        <w:rPr>
          <w:rFonts w:ascii="Times New Roman" w:hAnsi="Times New Roman" w:cs="Times New Roman"/>
          <w:sz w:val="24"/>
          <w:szCs w:val="24"/>
        </w:rPr>
        <w:t>busines</w:t>
      </w:r>
      <w:r w:rsidR="00C15960" w:rsidRPr="00B23DB9">
        <w:rPr>
          <w:rFonts w:ascii="Times New Roman" w:hAnsi="Times New Roman" w:cs="Times New Roman"/>
          <w:sz w:val="24"/>
          <w:szCs w:val="24"/>
        </w:rPr>
        <w:t>s</w:t>
      </w:r>
      <w:r w:rsidR="00072215" w:rsidRPr="00B23DB9">
        <w:rPr>
          <w:rFonts w:ascii="Times New Roman" w:hAnsi="Times New Roman" w:cs="Times New Roman"/>
          <w:sz w:val="24"/>
          <w:szCs w:val="24"/>
        </w:rPr>
        <w:t xml:space="preserve"> (</w:t>
      </w:r>
      <w:proofErr w:type="spellStart"/>
      <w:r w:rsidR="00283516" w:rsidRPr="00B23DB9">
        <w:rPr>
          <w:rFonts w:ascii="Times New Roman" w:hAnsi="Times New Roman" w:cs="Times New Roman"/>
          <w:sz w:val="24"/>
          <w:szCs w:val="24"/>
          <w:shd w:val="clear" w:color="auto" w:fill="FFFFFF"/>
        </w:rPr>
        <w:t>Spillan</w:t>
      </w:r>
      <w:proofErr w:type="spellEnd"/>
      <w:r w:rsidR="00283516" w:rsidRPr="00B23DB9">
        <w:rPr>
          <w:rFonts w:ascii="Times New Roman" w:hAnsi="Times New Roman" w:cs="Times New Roman"/>
          <w:sz w:val="24"/>
          <w:szCs w:val="24"/>
          <w:shd w:val="clear" w:color="auto" w:fill="FFFFFF"/>
        </w:rPr>
        <w:t xml:space="preserve">, </w:t>
      </w:r>
      <w:proofErr w:type="spellStart"/>
      <w:r w:rsidR="00283516" w:rsidRPr="00B23DB9">
        <w:rPr>
          <w:rFonts w:ascii="Times New Roman" w:hAnsi="Times New Roman" w:cs="Times New Roman"/>
          <w:sz w:val="24"/>
          <w:szCs w:val="24"/>
          <w:shd w:val="clear" w:color="auto" w:fill="FFFFFF"/>
        </w:rPr>
        <w:t>Virzi</w:t>
      </w:r>
      <w:proofErr w:type="spellEnd"/>
      <w:r w:rsidR="00283516" w:rsidRPr="00B23DB9">
        <w:rPr>
          <w:rFonts w:ascii="Times New Roman" w:hAnsi="Times New Roman" w:cs="Times New Roman"/>
          <w:sz w:val="24"/>
          <w:szCs w:val="24"/>
          <w:shd w:val="clear" w:color="auto" w:fill="FFFFFF"/>
        </w:rPr>
        <w:t xml:space="preserve"> and </w:t>
      </w:r>
      <w:proofErr w:type="spellStart"/>
      <w:r w:rsidR="00283516" w:rsidRPr="00B23DB9">
        <w:rPr>
          <w:rFonts w:ascii="Times New Roman" w:hAnsi="Times New Roman" w:cs="Times New Roman"/>
          <w:sz w:val="24"/>
          <w:szCs w:val="24"/>
          <w:shd w:val="clear" w:color="auto" w:fill="FFFFFF"/>
        </w:rPr>
        <w:t>Garita</w:t>
      </w:r>
      <w:proofErr w:type="spellEnd"/>
      <w:r w:rsidR="00072215" w:rsidRPr="00B23DB9">
        <w:rPr>
          <w:rFonts w:ascii="Times New Roman" w:hAnsi="Times New Roman" w:cs="Times New Roman"/>
          <w:sz w:val="24"/>
          <w:szCs w:val="24"/>
          <w:shd w:val="clear" w:color="auto" w:fill="FFFFFF"/>
        </w:rPr>
        <w:t xml:space="preserve"> 2014</w:t>
      </w:r>
      <w:r w:rsidR="00072215" w:rsidRPr="00B23DB9">
        <w:rPr>
          <w:rFonts w:ascii="Times New Roman" w:hAnsi="Times New Roman" w:cs="Times New Roman"/>
          <w:sz w:val="24"/>
          <w:szCs w:val="24"/>
        </w:rPr>
        <w:t>)</w:t>
      </w:r>
      <w:r w:rsidR="00C15960" w:rsidRPr="00B23DB9">
        <w:rPr>
          <w:rFonts w:ascii="Times New Roman" w:hAnsi="Times New Roman" w:cs="Times New Roman"/>
          <w:sz w:val="24"/>
          <w:szCs w:val="24"/>
        </w:rPr>
        <w:t xml:space="preserve">. </w:t>
      </w:r>
      <w:r w:rsidR="002E1C7A" w:rsidRPr="00B23DB9">
        <w:rPr>
          <w:rFonts w:ascii="Times New Roman" w:hAnsi="Times New Roman" w:cs="Times New Roman"/>
          <w:sz w:val="24"/>
          <w:szCs w:val="24"/>
        </w:rPr>
        <w:t xml:space="preserve">In most markets in </w:t>
      </w:r>
      <w:r w:rsidR="00233D78" w:rsidRPr="00B23DB9">
        <w:rPr>
          <w:rFonts w:ascii="Times New Roman" w:hAnsi="Times New Roman" w:cs="Times New Roman"/>
          <w:sz w:val="24"/>
          <w:szCs w:val="24"/>
        </w:rPr>
        <w:t>N</w:t>
      </w:r>
      <w:r w:rsidR="002E1C7A" w:rsidRPr="00B23DB9">
        <w:rPr>
          <w:rFonts w:ascii="Times New Roman" w:hAnsi="Times New Roman" w:cs="Times New Roman"/>
          <w:sz w:val="24"/>
          <w:szCs w:val="24"/>
        </w:rPr>
        <w:t xml:space="preserve">orth and </w:t>
      </w:r>
      <w:r w:rsidR="002B3306" w:rsidRPr="00B23DB9">
        <w:rPr>
          <w:rFonts w:ascii="Times New Roman" w:hAnsi="Times New Roman" w:cs="Times New Roman"/>
          <w:sz w:val="24"/>
          <w:szCs w:val="24"/>
        </w:rPr>
        <w:t>South</w:t>
      </w:r>
      <w:r w:rsidR="002E1C7A" w:rsidRPr="00B23DB9">
        <w:rPr>
          <w:rFonts w:ascii="Times New Roman" w:hAnsi="Times New Roman" w:cs="Times New Roman"/>
          <w:sz w:val="24"/>
          <w:szCs w:val="24"/>
        </w:rPr>
        <w:t xml:space="preserve"> America, the organization enjoys favorable trade policies hence an opportunity to maximize profits. </w:t>
      </w:r>
      <w:r w:rsidR="004C7EFD">
        <w:rPr>
          <w:rFonts w:ascii="Times New Roman" w:hAnsi="Times New Roman" w:cs="Times New Roman"/>
          <w:sz w:val="24"/>
          <w:szCs w:val="24"/>
        </w:rPr>
        <w:t>G</w:t>
      </w:r>
      <w:r w:rsidR="002B3306" w:rsidRPr="00B23DB9">
        <w:rPr>
          <w:rFonts w:ascii="Times New Roman" w:hAnsi="Times New Roman" w:cs="Times New Roman"/>
          <w:sz w:val="24"/>
          <w:szCs w:val="24"/>
        </w:rPr>
        <w:t xml:space="preserve">lobal institutions such as the World Trade Organization also impact the industry </w:t>
      </w:r>
      <w:r w:rsidR="004C7EFD">
        <w:rPr>
          <w:rFonts w:ascii="Times New Roman" w:hAnsi="Times New Roman" w:cs="Times New Roman"/>
          <w:sz w:val="24"/>
          <w:szCs w:val="24"/>
        </w:rPr>
        <w:t>to ensure</w:t>
      </w:r>
      <w:r w:rsidR="002B3306" w:rsidRPr="00B23DB9">
        <w:rPr>
          <w:rFonts w:ascii="Times New Roman" w:hAnsi="Times New Roman" w:cs="Times New Roman"/>
          <w:sz w:val="24"/>
          <w:szCs w:val="24"/>
        </w:rPr>
        <w:t xml:space="preserve"> uniform trade rules and laws globally. The WTO enhances the free flow of trade, thus </w:t>
      </w:r>
      <w:r w:rsidR="00233D78" w:rsidRPr="00B23DB9">
        <w:rPr>
          <w:rFonts w:ascii="Times New Roman" w:hAnsi="Times New Roman" w:cs="Times New Roman"/>
          <w:sz w:val="24"/>
          <w:szCs w:val="24"/>
        </w:rPr>
        <w:t>the need for</w:t>
      </w:r>
      <w:r w:rsidR="002B3306" w:rsidRPr="00B23DB9">
        <w:rPr>
          <w:rFonts w:ascii="Times New Roman" w:hAnsi="Times New Roman" w:cs="Times New Roman"/>
          <w:sz w:val="24"/>
          <w:szCs w:val="24"/>
        </w:rPr>
        <w:t xml:space="preserve"> undisrupted air transport to different destinations. </w:t>
      </w:r>
      <w:r w:rsidR="00577AE4" w:rsidRPr="00B23DB9">
        <w:rPr>
          <w:rFonts w:ascii="Times New Roman" w:hAnsi="Times New Roman" w:cs="Times New Roman"/>
          <w:sz w:val="24"/>
          <w:szCs w:val="24"/>
        </w:rPr>
        <w:t xml:space="preserve">The trade </w:t>
      </w:r>
      <w:r w:rsidR="00497BE5" w:rsidRPr="00B23DB9">
        <w:rPr>
          <w:rFonts w:ascii="Times New Roman" w:hAnsi="Times New Roman" w:cs="Times New Roman"/>
          <w:sz w:val="24"/>
          <w:szCs w:val="24"/>
        </w:rPr>
        <w:t>blocs such as the European Union also continue to have a positive impact on global air transport. It encourages the free movement of flights between the member countries</w:t>
      </w:r>
      <w:r w:rsidR="00233D78" w:rsidRPr="00B23DB9">
        <w:rPr>
          <w:rFonts w:ascii="Times New Roman" w:hAnsi="Times New Roman" w:cs="Times New Roman"/>
          <w:sz w:val="24"/>
          <w:szCs w:val="24"/>
        </w:rPr>
        <w:t>,</w:t>
      </w:r>
      <w:r w:rsidR="00497BE5" w:rsidRPr="00B23DB9">
        <w:rPr>
          <w:rFonts w:ascii="Times New Roman" w:hAnsi="Times New Roman" w:cs="Times New Roman"/>
          <w:sz w:val="24"/>
          <w:szCs w:val="24"/>
        </w:rPr>
        <w:t xml:space="preserve"> thus creating more business opportunities for the firms operating in this industry. </w:t>
      </w:r>
      <w:r w:rsidR="007D28F9" w:rsidRPr="00B23DB9">
        <w:rPr>
          <w:rFonts w:ascii="Times New Roman" w:hAnsi="Times New Roman" w:cs="Times New Roman"/>
          <w:sz w:val="24"/>
          <w:szCs w:val="24"/>
        </w:rPr>
        <w:t xml:space="preserve">However, the air transport sector continues to experience </w:t>
      </w:r>
      <w:r w:rsidR="007D28F9" w:rsidRPr="00B23DB9">
        <w:rPr>
          <w:rFonts w:ascii="Times New Roman" w:hAnsi="Times New Roman" w:cs="Times New Roman"/>
          <w:sz w:val="24"/>
          <w:szCs w:val="24"/>
        </w:rPr>
        <w:lastRenderedPageBreak/>
        <w:t xml:space="preserve">a lot of uncertainty regarding laws and regulations. The growing concern over international security threats such as terrorism </w:t>
      </w:r>
      <w:r w:rsidR="00233D78" w:rsidRPr="00B23DB9">
        <w:rPr>
          <w:rFonts w:ascii="Times New Roman" w:hAnsi="Times New Roman" w:cs="Times New Roman"/>
          <w:sz w:val="24"/>
          <w:szCs w:val="24"/>
        </w:rPr>
        <w:t>leads</w:t>
      </w:r>
      <w:r w:rsidR="007D28F9" w:rsidRPr="00B23DB9">
        <w:rPr>
          <w:rFonts w:ascii="Times New Roman" w:hAnsi="Times New Roman" w:cs="Times New Roman"/>
          <w:sz w:val="24"/>
          <w:szCs w:val="24"/>
        </w:rPr>
        <w:t xml:space="preserve"> to the establishment of strict laws regulating air transport. The firms operating in this sector are therefore required to invest heavily in compliance or face legal hurdles. Such creates </w:t>
      </w:r>
      <w:r w:rsidR="00233D78" w:rsidRPr="00B23DB9">
        <w:rPr>
          <w:rFonts w:ascii="Times New Roman" w:hAnsi="Times New Roman" w:cs="Times New Roman"/>
          <w:sz w:val="24"/>
          <w:szCs w:val="24"/>
        </w:rPr>
        <w:t xml:space="preserve">an </w:t>
      </w:r>
      <w:r w:rsidR="007D28F9" w:rsidRPr="00B23DB9">
        <w:rPr>
          <w:rFonts w:ascii="Times New Roman" w:hAnsi="Times New Roman" w:cs="Times New Roman"/>
          <w:sz w:val="24"/>
          <w:szCs w:val="24"/>
        </w:rPr>
        <w:t xml:space="preserve">unpredictable future for the organizations leading to a threat. </w:t>
      </w:r>
    </w:p>
    <w:p w14:paraId="4F4D807A" w14:textId="77777777" w:rsidR="00283516" w:rsidRPr="00B23DB9" w:rsidRDefault="00283516" w:rsidP="00B23DB9">
      <w:pPr>
        <w:pStyle w:val="NormalWeb"/>
        <w:spacing w:before="0" w:beforeAutospacing="0" w:after="0" w:afterAutospacing="0" w:line="360" w:lineRule="auto"/>
        <w:jc w:val="center"/>
      </w:pPr>
      <w:r w:rsidRPr="00B23DB9">
        <w:rPr>
          <w:rStyle w:val="Strong"/>
        </w:rPr>
        <w:t>Economic Factors</w:t>
      </w:r>
    </w:p>
    <w:p w14:paraId="6B4699C4" w14:textId="77777777" w:rsidR="00283516" w:rsidRPr="00B23DB9" w:rsidRDefault="00283516" w:rsidP="00B23DB9">
      <w:pPr>
        <w:pStyle w:val="NormalWeb"/>
        <w:spacing w:before="0" w:beforeAutospacing="0" w:after="0" w:afterAutospacing="0" w:line="360" w:lineRule="auto"/>
        <w:ind w:firstLine="720"/>
      </w:pPr>
      <w:r w:rsidRPr="00B23DB9">
        <w:t xml:space="preserve">The operation of any company or business is affected by the prevailing economic condition within its area of operations. The national economic factors, as well as the customers' economic factors, will determine the profits of the company. The international companies are affected, and their operations are concerned because the economic conditions are different and keep changing from one country to another. </w:t>
      </w:r>
      <w:r w:rsidR="004C7EFD">
        <w:t>Therefore, multinational companies must</w:t>
      </w:r>
      <w:r w:rsidRPr="00B23DB9">
        <w:t xml:space="preserve"> study the international economic factors and patterns</w:t>
      </w:r>
      <w:r w:rsidR="004C7EFD">
        <w:t>. T</w:t>
      </w:r>
      <w:r w:rsidRPr="00B23DB9">
        <w:t>his will be paramount in planning and putting measures to mitigate any risk that can arise due to change in economic factors.</w:t>
      </w:r>
    </w:p>
    <w:p w14:paraId="0E85DF0E" w14:textId="77777777" w:rsidR="00283516" w:rsidRPr="00B23DB9" w:rsidRDefault="00283516" w:rsidP="00B23DB9">
      <w:pPr>
        <w:pStyle w:val="NormalWeb"/>
        <w:spacing w:before="0" w:beforeAutospacing="0" w:after="0" w:afterAutospacing="0" w:line="360" w:lineRule="auto"/>
        <w:ind w:firstLine="720"/>
      </w:pPr>
      <w:r w:rsidRPr="00B23DB9">
        <w:t>The revenues of American Airlines Inc. ha</w:t>
      </w:r>
      <w:r w:rsidR="004C7EFD">
        <w:t>ve</w:t>
      </w:r>
      <w:r w:rsidRPr="00B23DB9">
        <w:t xml:space="preserve"> been in line with the world economic conditions. The airline records high profits during high economic times and declining profits during low economic times (</w:t>
      </w:r>
      <w:proofErr w:type="spellStart"/>
      <w:r w:rsidRPr="00B23DB9">
        <w:t>Sakthidharan</w:t>
      </w:r>
      <w:proofErr w:type="spellEnd"/>
      <w:r w:rsidRPr="00B23DB9">
        <w:t xml:space="preserve"> and </w:t>
      </w:r>
      <w:proofErr w:type="spellStart"/>
      <w:r w:rsidRPr="00B23DB9">
        <w:t>Sivaraman</w:t>
      </w:r>
      <w:proofErr w:type="spellEnd"/>
      <w:r w:rsidRPr="00B23DB9">
        <w:t xml:space="preserve"> 2018). During the COVID-19 pandemic, airlines, including American Airlines, were affected as their profits drop since businesses were not operating, resulting in low economic times. When individuals do not have high disposable income, the limit on travel and, particularly international travel and affects the operations and revenues of the international airlines—consumer expenditure has a significant impact on the functions of the global airline just as other businesses.</w:t>
      </w:r>
    </w:p>
    <w:p w14:paraId="40CAD076" w14:textId="77777777" w:rsidR="00283516" w:rsidRPr="00B23DB9" w:rsidRDefault="00283516" w:rsidP="00B23DB9">
      <w:pPr>
        <w:pStyle w:val="NormalWeb"/>
        <w:spacing w:before="0" w:beforeAutospacing="0" w:after="0" w:afterAutospacing="0" w:line="360" w:lineRule="auto"/>
        <w:ind w:firstLine="720"/>
      </w:pPr>
      <w:r w:rsidRPr="00B23DB9">
        <w:t>The money markets and the financial institutions affect the operations of the airlines. Inflation, exchange rates, and efficiency of the economic systems determine the profitability of international airline companies. The International Monetary Funds has a significant influence on the world's economy, and therefore its actions have directly or indirectly affected the operations of American Airlines. The IMF plays a critical role in streamlining and controlling the economy of various countries globally, which impacts the operations of airline companies (Gaspar 2019). Countries seek assistance from IMF to stabilize their economies, control inflation, and boost their economic growth. Through the economic growth, the international travels increase, leading to profits to the airline companies.</w:t>
      </w:r>
    </w:p>
    <w:p w14:paraId="3FAC176F" w14:textId="77777777" w:rsidR="00283516" w:rsidRPr="00B23DB9" w:rsidRDefault="00283516" w:rsidP="00B23DB9">
      <w:pPr>
        <w:pStyle w:val="NormalWeb"/>
        <w:spacing w:before="0" w:beforeAutospacing="0" w:after="0" w:afterAutospacing="0" w:line="360" w:lineRule="auto"/>
        <w:ind w:firstLine="720"/>
      </w:pPr>
      <w:r w:rsidRPr="00B23DB9">
        <w:t xml:space="preserve">Research indicates that the number of trips to oil-producing countries is relatively higher than those that do not produce oil. Oil is one of the economic activities that affect the operations </w:t>
      </w:r>
      <w:r w:rsidRPr="00B23DB9">
        <w:lastRenderedPageBreak/>
        <w:t>and profit levels of American Airlines. Oil production is an economy that is very critical and fetches high prices in the world market. Many countries across the globe d</w:t>
      </w:r>
      <w:r w:rsidR="004C7EFD">
        <w:t>epend on oil-producing nations</w:t>
      </w:r>
      <w:r w:rsidRPr="00B23DB9">
        <w:t xml:space="preserve"> to get this unique resource, and therefore the number of freights in and out of the oil-producing countries is always high. The economic factors determine the rate of travel and use of plain.</w:t>
      </w:r>
    </w:p>
    <w:p w14:paraId="480BCBA0" w14:textId="77777777" w:rsidR="00283516" w:rsidRPr="00B23DB9" w:rsidRDefault="00283516" w:rsidP="00B23DB9">
      <w:pPr>
        <w:pStyle w:val="NormalWeb"/>
        <w:spacing w:before="0" w:beforeAutospacing="0" w:after="0" w:afterAutospacing="0" w:line="360" w:lineRule="auto"/>
        <w:jc w:val="center"/>
      </w:pPr>
      <w:r w:rsidRPr="00B23DB9">
        <w:rPr>
          <w:rStyle w:val="Strong"/>
        </w:rPr>
        <w:t>Social Factor</w:t>
      </w:r>
    </w:p>
    <w:p w14:paraId="078F8BD9" w14:textId="77777777" w:rsidR="00283516" w:rsidRPr="00B23DB9" w:rsidRDefault="00283516" w:rsidP="00B23DB9">
      <w:pPr>
        <w:pStyle w:val="NormalWeb"/>
        <w:spacing w:before="0" w:beforeAutospacing="0" w:after="0" w:afterAutospacing="0" w:line="360" w:lineRule="auto"/>
        <w:ind w:firstLine="720"/>
      </w:pPr>
      <w:r w:rsidRPr="00B23DB9">
        <w:t>The culture and way of life of various societies worldwide affect the operations of the American Airline</w:t>
      </w:r>
      <w:r w:rsidR="00B23DB9" w:rsidRPr="00B23DB9">
        <w:t>s</w:t>
      </w:r>
      <w:r w:rsidRPr="00B23DB9">
        <w:t xml:space="preserve"> Company. The population and world demographics shed light and guide the Airline marketers in carrying out their activities. Culture plays a critical role in the determination of airline travel. Some people prefer the use of the plane to other modes of transport. </w:t>
      </w:r>
      <w:r w:rsidR="004C7EFD">
        <w:t>For example, t</w:t>
      </w:r>
      <w:r w:rsidRPr="00B23DB9">
        <w:t xml:space="preserve">he number of ticket sales to China has increased in the recent past as the movement to and out of China has increased. </w:t>
      </w:r>
      <w:proofErr w:type="gramStart"/>
      <w:r w:rsidRPr="00B23DB9">
        <w:t>The majority of</w:t>
      </w:r>
      <w:proofErr w:type="gramEnd"/>
      <w:r w:rsidRPr="00B23DB9">
        <w:t xml:space="preserve"> the </w:t>
      </w:r>
      <w:proofErr w:type="spellStart"/>
      <w:r w:rsidRPr="00B23DB9">
        <w:t>china</w:t>
      </w:r>
      <w:proofErr w:type="spellEnd"/>
      <w:r w:rsidRPr="00B23DB9">
        <w:t xml:space="preserve"> population prefer airline travel, which has grown tickets to the </w:t>
      </w:r>
      <w:proofErr w:type="spellStart"/>
      <w:r w:rsidRPr="00B23DB9">
        <w:t>china</w:t>
      </w:r>
      <w:proofErr w:type="spellEnd"/>
      <w:r w:rsidRPr="00B23DB9">
        <w:t xml:space="preserve"> population.</w:t>
      </w:r>
    </w:p>
    <w:p w14:paraId="28F4CBB1" w14:textId="77777777" w:rsidR="00283516" w:rsidRPr="00B23DB9" w:rsidRDefault="00283516" w:rsidP="00B23DB9">
      <w:pPr>
        <w:pStyle w:val="NormalWeb"/>
        <w:spacing w:before="0" w:beforeAutospacing="0" w:after="0" w:afterAutospacing="0" w:line="360" w:lineRule="auto"/>
        <w:ind w:firstLine="720"/>
      </w:pPr>
      <w:r w:rsidRPr="00B23DB9">
        <w:t>The social status of the population also determines the profits of the Airline companies. The rich use the airline more often as compared to the poor. The health and educations levels of the population affect the international travels. The educated and healthy people are likely to travel by using the plane, giving the airline companies more revenue. Some few people also travel because of sickness as they are seeking medical attention.</w:t>
      </w:r>
    </w:p>
    <w:p w14:paraId="52370032" w14:textId="77777777" w:rsidR="00283516" w:rsidRPr="00B23DB9" w:rsidRDefault="00283516" w:rsidP="00B23DB9">
      <w:pPr>
        <w:pStyle w:val="NormalWeb"/>
        <w:spacing w:before="0" w:beforeAutospacing="0" w:after="0" w:afterAutospacing="0" w:line="360" w:lineRule="auto"/>
        <w:ind w:firstLine="720"/>
      </w:pPr>
      <w:r w:rsidRPr="00B23DB9">
        <w:t>Migrations factors also play a critical role in the determination of international travels and movements using the airlines. Droughts, wars, calamities, famine, and religious activities are among the various migration factors that influence travel rates internally and externally (Castelli 2018). The American Airline Company reports high profits during difficult moments, for example, during Hurricane Florence. The company recorded an increase of fourteen percent during this challenging moment as the migration rate from the affected arrears increased. Wars and conflicts affect the company activities negatively as the movement to the affected countries are restricted.</w:t>
      </w:r>
    </w:p>
    <w:p w14:paraId="230F4F2A" w14:textId="77777777" w:rsidR="00283516" w:rsidRPr="00B23DB9" w:rsidRDefault="00283516" w:rsidP="00B23DB9">
      <w:pPr>
        <w:pStyle w:val="NormalWeb"/>
        <w:spacing w:before="0" w:beforeAutospacing="0" w:after="0" w:afterAutospacing="0" w:line="360" w:lineRule="auto"/>
        <w:ind w:firstLine="720"/>
      </w:pPr>
      <w:r w:rsidRPr="00B23DB9">
        <w:t xml:space="preserve">Tourism is another activity that has an impact on the revenues and operations of the airlines. Tourism can be either internal or external. Both local and international tourism affect the functions of the airline companies and, consequently, the company's profit levels (Aydin and </w:t>
      </w:r>
      <w:proofErr w:type="spellStart"/>
      <w:r w:rsidRPr="00B23DB9">
        <w:t>Karamehmet</w:t>
      </w:r>
      <w:proofErr w:type="spellEnd"/>
      <w:r w:rsidRPr="00B23DB9">
        <w:t xml:space="preserve"> 2017). The American airline Company records high incomes during the festive seasons because this is the time when most people go for holidays to various tourist sites. People </w:t>
      </w:r>
      <w:r w:rsidRPr="00B23DB9">
        <w:lastRenderedPageBreak/>
        <w:t>are willing to spend during the festive seasons, and their spending power is also high as they save and plan for the season. T</w:t>
      </w:r>
      <w:r w:rsidR="004C7EFD">
        <w:t>herefore, t</w:t>
      </w:r>
      <w:r w:rsidRPr="00B23DB9">
        <w:t>he tourism culture is essential in determining the level of revenues of airline companies.</w:t>
      </w:r>
    </w:p>
    <w:p w14:paraId="1D5CBF4C" w14:textId="77777777" w:rsidR="00283516" w:rsidRPr="00B23DB9" w:rsidRDefault="00283516" w:rsidP="00B23DB9">
      <w:pPr>
        <w:pStyle w:val="NormalWeb"/>
        <w:spacing w:before="0" w:beforeAutospacing="0" w:after="0" w:afterAutospacing="0" w:line="360" w:lineRule="auto"/>
        <w:jc w:val="center"/>
      </w:pPr>
      <w:r w:rsidRPr="00B23DB9">
        <w:rPr>
          <w:rStyle w:val="Strong"/>
        </w:rPr>
        <w:t>Technology Factors</w:t>
      </w:r>
    </w:p>
    <w:p w14:paraId="0A239390" w14:textId="77777777" w:rsidR="00283516" w:rsidRPr="00B23DB9" w:rsidRDefault="00283516" w:rsidP="00B23DB9">
      <w:pPr>
        <w:pStyle w:val="NormalWeb"/>
        <w:spacing w:before="0" w:beforeAutospacing="0" w:after="0" w:afterAutospacing="0" w:line="360" w:lineRule="auto"/>
        <w:ind w:firstLine="720"/>
      </w:pPr>
      <w:r w:rsidRPr="00B23DB9">
        <w:t xml:space="preserve">Technology has several advantages for various sectors in the economy. Technology has both positive and negative impacts depending on who is employed. Technology gives companies a competitive advantage and improves service delivery to customers. </w:t>
      </w:r>
      <w:r w:rsidR="004C7EFD">
        <w:t>In addition, t</w:t>
      </w:r>
      <w:r w:rsidRPr="00B23DB9">
        <w:t xml:space="preserve">he use of technology enhances cost-saving hence increasing the profits of the company. </w:t>
      </w:r>
      <w:r w:rsidR="004C7EFD">
        <w:t>On the other hand, t</w:t>
      </w:r>
      <w:r w:rsidRPr="00B23DB9">
        <w:t>he increase in technology absorption has brought about stiff competition in the market, mandating various players to keep advancing technology levels to survive in the industry.</w:t>
      </w:r>
    </w:p>
    <w:p w14:paraId="11E0C3B2" w14:textId="77777777" w:rsidR="00283516" w:rsidRPr="00B23DB9" w:rsidRDefault="00283516" w:rsidP="00B23DB9">
      <w:pPr>
        <w:pStyle w:val="NormalWeb"/>
        <w:spacing w:before="0" w:beforeAutospacing="0" w:after="0" w:afterAutospacing="0" w:line="360" w:lineRule="auto"/>
        <w:ind w:firstLine="720"/>
      </w:pPr>
      <w:r w:rsidRPr="00B23DB9">
        <w:t xml:space="preserve">The American airline company has adopted technology in its operations, which has given the company a competitive advantage and cost-saving mechanism resulting in high profits and better services to the customers. From time to time, it upgrades its fleet in terms of technology to enhance its competitiveness in the market. </w:t>
      </w:r>
      <w:r w:rsidR="004C7EFD">
        <w:t>In addition, t</w:t>
      </w:r>
      <w:r w:rsidRPr="00B23DB9">
        <w:t>echnology improves service delivery, and this increases customer satisfaction.</w:t>
      </w:r>
    </w:p>
    <w:p w14:paraId="76C048F8" w14:textId="77777777" w:rsidR="00283516" w:rsidRPr="00B23DB9" w:rsidRDefault="00283516" w:rsidP="00B23DB9">
      <w:pPr>
        <w:pStyle w:val="NormalWeb"/>
        <w:spacing w:before="0" w:beforeAutospacing="0" w:after="0" w:afterAutospacing="0" w:line="360" w:lineRule="auto"/>
        <w:ind w:firstLine="720"/>
      </w:pPr>
      <w:r w:rsidRPr="00B23DB9">
        <w:t>American Airlines Inc. is currently purchasing aircraft that are more efficient in terms of fuel consumption. The fuel consumption crafts have saved the company billions of dollars. Artificial intelligence and learning machines are also ordinary in the airline industry. American Airlines has adopted artificial intelligence and learning machines to learn about customer needs and predict future patterns (</w:t>
      </w:r>
      <w:proofErr w:type="spellStart"/>
      <w:r w:rsidRPr="00B23DB9">
        <w:t>Soelasih</w:t>
      </w:r>
      <w:proofErr w:type="spellEnd"/>
      <w:r w:rsidRPr="00B23DB9">
        <w:t xml:space="preserve"> 2021). The systems also help the company expect the customer's needs and </w:t>
      </w:r>
      <w:proofErr w:type="gramStart"/>
      <w:r w:rsidRPr="00B23DB9">
        <w:t>expectations</w:t>
      </w:r>
      <w:proofErr w:type="gramEnd"/>
      <w:r w:rsidRPr="00B23DB9">
        <w:t xml:space="preserve"> accordingly, hence responding in a manner that satisfies the customers.</w:t>
      </w:r>
    </w:p>
    <w:p w14:paraId="49BC52F8" w14:textId="01E11A6F" w:rsidR="00283516" w:rsidRPr="00B23DB9" w:rsidRDefault="00283516" w:rsidP="00B23DB9">
      <w:pPr>
        <w:pStyle w:val="NormalWeb"/>
        <w:spacing w:before="0" w:beforeAutospacing="0" w:after="0" w:afterAutospacing="0" w:line="360" w:lineRule="auto"/>
        <w:ind w:firstLine="720"/>
      </w:pPr>
      <w:r w:rsidRPr="00B23DB9">
        <w:t xml:space="preserve">The booking of tickets is now easy and this and increased the number of airline travels. </w:t>
      </w:r>
      <w:r w:rsidR="004C7EFD">
        <w:t>In addition, p</w:t>
      </w:r>
      <w:r w:rsidRPr="00B23DB9">
        <w:t>assengers can book tickets online easily at any given time, and this encourages customers typically to travel. In the past years, the booking was tedious, and this would discourage some people from traveling as some would not follow the lengthy procedures.</w:t>
      </w:r>
      <w:r w:rsidR="009A6374">
        <w:t>awa</w:t>
      </w:r>
    </w:p>
    <w:p w14:paraId="58C7DE1E" w14:textId="77777777" w:rsidR="00283516" w:rsidRPr="00B23DB9" w:rsidRDefault="00283516" w:rsidP="00B23DB9">
      <w:pPr>
        <w:pStyle w:val="NormalWeb"/>
        <w:spacing w:before="0" w:beforeAutospacing="0" w:after="0" w:afterAutospacing="0" w:line="360" w:lineRule="auto"/>
        <w:jc w:val="center"/>
      </w:pPr>
      <w:r w:rsidRPr="00B23DB9">
        <w:rPr>
          <w:rStyle w:val="Strong"/>
        </w:rPr>
        <w:t>Environment Factors</w:t>
      </w:r>
    </w:p>
    <w:p w14:paraId="06A0FF91" w14:textId="77777777" w:rsidR="00283516" w:rsidRPr="00B23DB9" w:rsidRDefault="00283516" w:rsidP="00B23DB9">
      <w:pPr>
        <w:pStyle w:val="NormalWeb"/>
        <w:spacing w:before="0" w:beforeAutospacing="0" w:after="0" w:afterAutospacing="0" w:line="360" w:lineRule="auto"/>
        <w:ind w:firstLine="720"/>
      </w:pPr>
      <w:r w:rsidRPr="00B23DB9">
        <w:t xml:space="preserve">Environmental factors influence the performance of any business. Some environmental factors are favorable, and others are unfavorable to some businesses. The operations and profits of American Airlines are affected by environmental factors. The company </w:t>
      </w:r>
      <w:proofErr w:type="gramStart"/>
      <w:r w:rsidRPr="00B23DB9">
        <w:t>has to</w:t>
      </w:r>
      <w:proofErr w:type="gramEnd"/>
      <w:r w:rsidRPr="00B23DB9">
        <w:t xml:space="preserve"> employ various mechanisms to ensure that they lose likely due to unfavorable environmental factors. The </w:t>
      </w:r>
      <w:r w:rsidRPr="00B23DB9">
        <w:lastRenderedPageBreak/>
        <w:t xml:space="preserve">company </w:t>
      </w:r>
      <w:r w:rsidR="004C7EFD">
        <w:t>must</w:t>
      </w:r>
      <w:r w:rsidRPr="00B23DB9">
        <w:t xml:space="preserve"> comply with various rules and regulations that multiple countries have set and international environmental agencies regarding conserving the environment. The emission of harmful substances to the atmosphere is being discouraged, and companies must adhere to this.</w:t>
      </w:r>
    </w:p>
    <w:p w14:paraId="697908E8" w14:textId="77777777" w:rsidR="00283516" w:rsidRPr="00B23DB9" w:rsidRDefault="00283516" w:rsidP="00B23DB9">
      <w:pPr>
        <w:pStyle w:val="NormalWeb"/>
        <w:spacing w:before="0" w:beforeAutospacing="0" w:after="0" w:afterAutospacing="0" w:line="360" w:lineRule="auto"/>
        <w:ind w:firstLine="720"/>
      </w:pPr>
      <w:r w:rsidRPr="00B23DB9">
        <w:t xml:space="preserve">The American airline company has incurred losses several times due to bad weather. The bad weather at times forces the company to cancel or postpone some of its trips. The cancellation or postponement subject the company to heavy losses as they lose revenue and incur extra costs as they </w:t>
      </w:r>
      <w:proofErr w:type="gramStart"/>
      <w:r w:rsidRPr="00B23DB9">
        <w:t>have to</w:t>
      </w:r>
      <w:proofErr w:type="gramEnd"/>
      <w:r w:rsidRPr="00B23DB9">
        <w:t xml:space="preserve"> compensate and take care of the passengers. The company also incurs legal costs as some customers can sue the company and demand compensations. Lousy weather also causes damages to the planes, increasing the maintenance cost.</w:t>
      </w:r>
    </w:p>
    <w:p w14:paraId="6357A510" w14:textId="77777777" w:rsidR="00283516" w:rsidRPr="00B23DB9" w:rsidRDefault="00283516" w:rsidP="00B23DB9">
      <w:pPr>
        <w:pStyle w:val="NormalWeb"/>
        <w:spacing w:before="0" w:beforeAutospacing="0" w:after="0" w:afterAutospacing="0" w:line="360" w:lineRule="auto"/>
        <w:ind w:firstLine="720"/>
      </w:pPr>
      <w:r w:rsidRPr="00B23DB9">
        <w:t xml:space="preserve">Various international bodies and countries have set rules and regulations that these companies </w:t>
      </w:r>
      <w:proofErr w:type="gramStart"/>
      <w:r w:rsidRPr="00B23DB9">
        <w:t>have to</w:t>
      </w:r>
      <w:proofErr w:type="gramEnd"/>
      <w:r w:rsidRPr="00B23DB9">
        <w:t xml:space="preserve"> adhere to protect their environment. The adherence cost to some of the environmental conservation ways can be expensive to the company. Still, they </w:t>
      </w:r>
      <w:proofErr w:type="gramStart"/>
      <w:r w:rsidRPr="00B23DB9">
        <w:t>have to</w:t>
      </w:r>
      <w:proofErr w:type="gramEnd"/>
      <w:r w:rsidRPr="00B23DB9">
        <w:t xml:space="preserve"> avoid possible legal cases that can result if the laws are not mentioned.</w:t>
      </w:r>
    </w:p>
    <w:p w14:paraId="34644F86" w14:textId="77777777" w:rsidR="00283516" w:rsidRPr="00B23DB9" w:rsidRDefault="00283516" w:rsidP="00B23DB9">
      <w:pPr>
        <w:pStyle w:val="NormalWeb"/>
        <w:spacing w:before="0" w:beforeAutospacing="0" w:after="0" w:afterAutospacing="0" w:line="360" w:lineRule="auto"/>
      </w:pPr>
      <w:r w:rsidRPr="00B23DB9">
        <w:t>Climate change is another environmental factor that affects the operations of airline companies. Countries across the globe are working on all mechanisms to ensure that there are zero emissions of carbon dioxide and other dangerous emissions that can result in climate change (Choi 2017). The airline companies that are known to contribute to climate change through the emission of gases are affected by these policies, affecting their profits and operations.</w:t>
      </w:r>
    </w:p>
    <w:p w14:paraId="074B9310" w14:textId="77777777" w:rsidR="00283516" w:rsidRPr="00B23DB9" w:rsidRDefault="00283516" w:rsidP="00B23DB9">
      <w:pPr>
        <w:pStyle w:val="NormalWeb"/>
        <w:spacing w:before="0" w:beforeAutospacing="0" w:after="0" w:afterAutospacing="0" w:line="360" w:lineRule="auto"/>
        <w:ind w:firstLine="720"/>
      </w:pPr>
      <w:r w:rsidRPr="00B23DB9">
        <w:t>Together with World Health Organizations, United Nations has set several policies to safeguard the environment from all forms of pollutions. These policies must be adhered to by all airline companies as this can lead to legal suits and some restrictions if the policies are not obeyed. T</w:t>
      </w:r>
      <w:r w:rsidR="004C7EFD">
        <w:t>herefore, t</w:t>
      </w:r>
      <w:r w:rsidRPr="00B23DB9">
        <w:t>he operations of the airline companies are strictly guided by the environment conservation policies set by the environmental protection agencies, including the U</w:t>
      </w:r>
      <w:r w:rsidR="004C7EFD">
        <w:t>.N.</w:t>
      </w:r>
      <w:r w:rsidRPr="00B23DB9">
        <w:t xml:space="preserve"> and WHO. Despite the various environmental challenges that airline companies incur and the expectations that they cons</w:t>
      </w:r>
      <w:r w:rsidR="004C7EFD">
        <w:t>erve the environment, American Airlines C</w:t>
      </w:r>
      <w:r w:rsidRPr="00B23DB9">
        <w:t>ompany are the leaders in environmental conservation.</w:t>
      </w:r>
    </w:p>
    <w:p w14:paraId="795575F2" w14:textId="77777777" w:rsidR="00283516" w:rsidRPr="00B23DB9" w:rsidRDefault="00283516" w:rsidP="00B23DB9">
      <w:pPr>
        <w:pStyle w:val="NormalWeb"/>
        <w:spacing w:before="0" w:beforeAutospacing="0" w:after="0" w:afterAutospacing="0" w:line="360" w:lineRule="auto"/>
      </w:pPr>
    </w:p>
    <w:p w14:paraId="5E9ABA66" w14:textId="77777777" w:rsidR="00B23DB9" w:rsidRPr="00B23DB9" w:rsidRDefault="00B23DB9" w:rsidP="00B23DB9">
      <w:pPr>
        <w:pStyle w:val="NormalWeb"/>
        <w:spacing w:before="0" w:beforeAutospacing="0" w:after="0" w:afterAutospacing="0" w:line="360" w:lineRule="auto"/>
        <w:jc w:val="center"/>
        <w:rPr>
          <w:rStyle w:val="Strong"/>
        </w:rPr>
      </w:pPr>
    </w:p>
    <w:p w14:paraId="70EDD410" w14:textId="77777777" w:rsidR="00B23DB9" w:rsidRPr="00B23DB9" w:rsidRDefault="00B23DB9" w:rsidP="00B23DB9">
      <w:pPr>
        <w:pStyle w:val="NormalWeb"/>
        <w:spacing w:before="0" w:beforeAutospacing="0" w:after="0" w:afterAutospacing="0" w:line="360" w:lineRule="auto"/>
        <w:jc w:val="center"/>
        <w:rPr>
          <w:rStyle w:val="Strong"/>
        </w:rPr>
      </w:pPr>
    </w:p>
    <w:p w14:paraId="6EED5110" w14:textId="77777777" w:rsidR="00283516" w:rsidRPr="00B23DB9" w:rsidRDefault="00283516" w:rsidP="00B23DB9">
      <w:pPr>
        <w:pStyle w:val="NormalWeb"/>
        <w:spacing w:before="0" w:beforeAutospacing="0" w:after="0" w:afterAutospacing="0" w:line="360" w:lineRule="auto"/>
        <w:jc w:val="center"/>
      </w:pPr>
      <w:r w:rsidRPr="00B23DB9">
        <w:rPr>
          <w:rStyle w:val="Strong"/>
        </w:rPr>
        <w:t>Legal Factors</w:t>
      </w:r>
    </w:p>
    <w:p w14:paraId="214BB858" w14:textId="77777777" w:rsidR="00283516" w:rsidRPr="00B23DB9" w:rsidRDefault="00283516" w:rsidP="00B23DB9">
      <w:pPr>
        <w:pStyle w:val="NormalWeb"/>
        <w:spacing w:before="0" w:beforeAutospacing="0" w:after="0" w:afterAutospacing="0" w:line="360" w:lineRule="auto"/>
        <w:ind w:firstLine="720"/>
      </w:pPr>
      <w:r w:rsidRPr="00B23DB9">
        <w:lastRenderedPageBreak/>
        <w:t xml:space="preserve">The safety of customers is very critical in the airline business. Customers need to be assured that there is enough </w:t>
      </w:r>
      <w:proofErr w:type="gramStart"/>
      <w:r w:rsidRPr="00B23DB9">
        <w:t>security</w:t>
      </w:r>
      <w:proofErr w:type="gramEnd"/>
      <w:r w:rsidRPr="00B23DB9">
        <w:t xml:space="preserve"> and that no insecurity is likely to happen even as they travel. Several attack cases have been reporting in New York City that subject the passengers to significant losses (Malhotra and Mittal 2018). The attacks were the eye-openers that made America tighten its security measures, particularly the plain travels. Some various legal aspects or rules guide the operations of the American </w:t>
      </w:r>
      <w:r w:rsidR="004C7EFD">
        <w:t>A</w:t>
      </w:r>
      <w:r w:rsidRPr="00B23DB9">
        <w:t xml:space="preserve">irlines </w:t>
      </w:r>
      <w:r w:rsidR="004C7EFD">
        <w:t>Company</w:t>
      </w:r>
      <w:r w:rsidRPr="00B23DB9">
        <w:t xml:space="preserve"> to tighten its security measures. Any aggrieved customer is free to go to court to seek justice, and if the airline company is caught guilty, it will be compelled by a court to pay compensation.</w:t>
      </w:r>
    </w:p>
    <w:p w14:paraId="70EBC03D" w14:textId="77777777" w:rsidR="00283516" w:rsidRPr="00B23DB9" w:rsidRDefault="00283516" w:rsidP="00B23DB9">
      <w:pPr>
        <w:pStyle w:val="NormalWeb"/>
        <w:spacing w:before="0" w:beforeAutospacing="0" w:after="0" w:afterAutospacing="0" w:line="360" w:lineRule="auto"/>
        <w:rPr>
          <w:b/>
        </w:rPr>
      </w:pPr>
      <w:r w:rsidRPr="00B23DB9">
        <w:rPr>
          <w:b/>
        </w:rPr>
        <w:t>Health and safety laws</w:t>
      </w:r>
    </w:p>
    <w:p w14:paraId="1F3ACDD0" w14:textId="77777777" w:rsidR="00283516" w:rsidRPr="00B23DB9" w:rsidRDefault="00283516" w:rsidP="00B23DB9">
      <w:pPr>
        <w:pStyle w:val="NormalWeb"/>
        <w:spacing w:before="0" w:beforeAutospacing="0" w:after="0" w:afterAutospacing="0" w:line="360" w:lineRule="auto"/>
        <w:ind w:firstLine="720"/>
      </w:pPr>
      <w:r w:rsidRPr="00B23DB9">
        <w:t xml:space="preserve"> Countries have different rules and regulations that govern and protect consumers from any form of risk. Therefore, multinational companies are likely to incur substantial compliance costs as the regulations must be met in </w:t>
      </w:r>
      <w:proofErr w:type="gramStart"/>
      <w:r w:rsidRPr="00B23DB9">
        <w:t>all of</w:t>
      </w:r>
      <w:proofErr w:type="gramEnd"/>
      <w:r w:rsidRPr="00B23DB9">
        <w:t xml:space="preserve"> their operations. Since the New York attack, America has put in measures to ensure the customer safety is controlled and that more cases will be reported.</w:t>
      </w:r>
    </w:p>
    <w:p w14:paraId="2DF65C89" w14:textId="77777777" w:rsidR="00283516" w:rsidRPr="00B23DB9" w:rsidRDefault="00283516" w:rsidP="00B23DB9">
      <w:pPr>
        <w:pStyle w:val="NormalWeb"/>
        <w:spacing w:before="0" w:beforeAutospacing="0" w:after="0" w:afterAutospacing="0" w:line="360" w:lineRule="auto"/>
        <w:rPr>
          <w:b/>
        </w:rPr>
      </w:pPr>
      <w:r w:rsidRPr="00B23DB9">
        <w:rPr>
          <w:b/>
        </w:rPr>
        <w:t>Employment laws</w:t>
      </w:r>
    </w:p>
    <w:p w14:paraId="5F48C18B" w14:textId="77777777" w:rsidR="00283516" w:rsidRPr="00B23DB9" w:rsidRDefault="00283516" w:rsidP="00B23DB9">
      <w:pPr>
        <w:pStyle w:val="NormalWeb"/>
        <w:spacing w:before="0" w:beforeAutospacing="0" w:after="0" w:afterAutospacing="0" w:line="360" w:lineRule="auto"/>
        <w:ind w:firstLine="720"/>
      </w:pPr>
      <w:r w:rsidRPr="00B23DB9">
        <w:t>Airlines companies have employees in all parts of the world. The company and employees are guided by the employment laws of the specific country where the employer is working with. American Airlines Inc. needs to adhere to all the employment rules in various countries where its employees work. Adherence to all the employment laws is very costly, and times need an expert.</w:t>
      </w:r>
    </w:p>
    <w:p w14:paraId="0535E02B" w14:textId="77777777" w:rsidR="00283516" w:rsidRPr="00B23DB9" w:rsidRDefault="00283516" w:rsidP="00B23DB9">
      <w:pPr>
        <w:pStyle w:val="NormalWeb"/>
        <w:spacing w:before="0" w:beforeAutospacing="0" w:after="0" w:afterAutospacing="0" w:line="360" w:lineRule="auto"/>
        <w:rPr>
          <w:b/>
        </w:rPr>
      </w:pPr>
      <w:r w:rsidRPr="00B23DB9">
        <w:rPr>
          <w:b/>
        </w:rPr>
        <w:t>Data protection</w:t>
      </w:r>
    </w:p>
    <w:p w14:paraId="7EE58FF5" w14:textId="77777777" w:rsidR="00283516" w:rsidRPr="00B23DB9" w:rsidRDefault="00283516" w:rsidP="00B23DB9">
      <w:pPr>
        <w:pStyle w:val="NormalWeb"/>
        <w:spacing w:before="0" w:beforeAutospacing="0" w:after="0" w:afterAutospacing="0" w:line="360" w:lineRule="auto"/>
        <w:ind w:firstLine="720"/>
      </w:pPr>
      <w:r w:rsidRPr="00B23DB9">
        <w:t>As airline companies interact with their customers, they are likely to obtain a lot of information from their customers. Any data received in the process of transactions must be kept secret that no third party should benefit from the data collected.</w:t>
      </w:r>
    </w:p>
    <w:p w14:paraId="47D0AF00" w14:textId="77777777" w:rsidR="00283516" w:rsidRPr="00B23DB9" w:rsidRDefault="00283516" w:rsidP="00B23DB9">
      <w:pPr>
        <w:pStyle w:val="NormalWeb"/>
        <w:spacing w:before="0" w:beforeAutospacing="0" w:after="0" w:afterAutospacing="0" w:line="360" w:lineRule="auto"/>
        <w:ind w:firstLine="720"/>
      </w:pPr>
      <w:r w:rsidRPr="00B23DB9">
        <w:t>The operation of the international airline company needs</w:t>
      </w:r>
      <w:proofErr w:type="gramStart"/>
      <w:r w:rsidRPr="00B23DB9">
        <w:t>, by all means, to</w:t>
      </w:r>
      <w:proofErr w:type="gramEnd"/>
      <w:r w:rsidRPr="00B23DB9">
        <w:t xml:space="preserve"> adhere to both local and international legal rules. The employment rules and regulations will give the company a better opportunity and calm environment to work both locally and internationally without any conflict or legal suites.</w:t>
      </w:r>
    </w:p>
    <w:p w14:paraId="2BD67CBA" w14:textId="77777777" w:rsidR="00283516" w:rsidRPr="00B23DB9" w:rsidRDefault="00283516" w:rsidP="00B23DB9">
      <w:pPr>
        <w:spacing w:line="360" w:lineRule="auto"/>
        <w:jc w:val="center"/>
        <w:rPr>
          <w:rFonts w:ascii="Times New Roman" w:hAnsi="Times New Roman" w:cs="Times New Roman"/>
          <w:b/>
          <w:sz w:val="24"/>
          <w:szCs w:val="24"/>
        </w:rPr>
      </w:pPr>
    </w:p>
    <w:p w14:paraId="5E7BAA5C" w14:textId="77777777" w:rsidR="00B23DB9" w:rsidRPr="00B23DB9" w:rsidRDefault="00B23DB9" w:rsidP="00B23DB9">
      <w:pPr>
        <w:spacing w:line="360" w:lineRule="auto"/>
        <w:jc w:val="center"/>
        <w:rPr>
          <w:rFonts w:ascii="Times New Roman" w:hAnsi="Times New Roman" w:cs="Times New Roman"/>
          <w:b/>
          <w:sz w:val="24"/>
          <w:szCs w:val="24"/>
        </w:rPr>
      </w:pPr>
    </w:p>
    <w:p w14:paraId="49436D81" w14:textId="77777777" w:rsidR="00283516" w:rsidRPr="00B23DB9" w:rsidRDefault="00283516" w:rsidP="00B23DB9">
      <w:pPr>
        <w:spacing w:line="360" w:lineRule="auto"/>
        <w:jc w:val="center"/>
        <w:rPr>
          <w:rFonts w:ascii="Times New Roman" w:hAnsi="Times New Roman" w:cs="Times New Roman"/>
          <w:b/>
          <w:sz w:val="24"/>
          <w:szCs w:val="24"/>
        </w:rPr>
      </w:pPr>
      <w:r w:rsidRPr="00B23DB9">
        <w:rPr>
          <w:rFonts w:ascii="Times New Roman" w:hAnsi="Times New Roman" w:cs="Times New Roman"/>
          <w:b/>
          <w:sz w:val="24"/>
          <w:szCs w:val="24"/>
        </w:rPr>
        <w:lastRenderedPageBreak/>
        <w:t>Conclusion</w:t>
      </w:r>
    </w:p>
    <w:p w14:paraId="3ACCBEC9" w14:textId="77777777" w:rsidR="00283516" w:rsidRPr="00B23DB9" w:rsidRDefault="00283516" w:rsidP="00B23DB9">
      <w:pPr>
        <w:spacing w:line="360" w:lineRule="auto"/>
        <w:rPr>
          <w:rFonts w:ascii="Times New Roman" w:hAnsi="Times New Roman" w:cs="Times New Roman"/>
          <w:sz w:val="24"/>
          <w:szCs w:val="24"/>
        </w:rPr>
      </w:pPr>
      <w:r w:rsidRPr="00B23DB9">
        <w:rPr>
          <w:rFonts w:ascii="Times New Roman" w:hAnsi="Times New Roman" w:cs="Times New Roman"/>
          <w:sz w:val="24"/>
          <w:szCs w:val="24"/>
        </w:rPr>
        <w:tab/>
        <w:t xml:space="preserve">The airline industry is rapidly changing and experiencing diversity moving into the future. The opening of global trade and free travel creates more business opportunities for these organizations. However, there is growing uncertainty regarding the laws that regulate the </w:t>
      </w:r>
      <w:r w:rsidR="004C7EFD">
        <w:rPr>
          <w:rFonts w:ascii="Times New Roman" w:hAnsi="Times New Roman" w:cs="Times New Roman"/>
          <w:sz w:val="24"/>
          <w:szCs w:val="24"/>
        </w:rPr>
        <w:t>firms' operation</w:t>
      </w:r>
      <w:r w:rsidRPr="00B23DB9">
        <w:rPr>
          <w:rFonts w:ascii="Times New Roman" w:hAnsi="Times New Roman" w:cs="Times New Roman"/>
          <w:sz w:val="24"/>
          <w:szCs w:val="24"/>
        </w:rPr>
        <w:t xml:space="preserve">s in this sector. At the same time, the growing economic conditions, GDP, and disposable personal income means that more people can afford to travel to different regions hence an opportunity for more revenue generation. </w:t>
      </w:r>
      <w:r w:rsidR="004C7EFD">
        <w:rPr>
          <w:rFonts w:ascii="Times New Roman" w:hAnsi="Times New Roman" w:cs="Times New Roman"/>
          <w:sz w:val="24"/>
          <w:szCs w:val="24"/>
        </w:rPr>
        <w:t>Furthermore, t</w:t>
      </w:r>
      <w:r w:rsidRPr="00B23DB9">
        <w:rPr>
          <w:rFonts w:ascii="Times New Roman" w:hAnsi="Times New Roman" w:cs="Times New Roman"/>
          <w:sz w:val="24"/>
          <w:szCs w:val="24"/>
        </w:rPr>
        <w:t xml:space="preserve">echnological advancements are further placing more opportunities for players in the industry to utilize modern trends and increase customer service while also promoting efficiency. American Airlines Inc. can therefore utilize the opportunities presented by the PESTEL analysis while it alleviates the threats to gain competitive advantage. </w:t>
      </w:r>
    </w:p>
    <w:p w14:paraId="5BC00573" w14:textId="77777777" w:rsidR="00283516" w:rsidRPr="00B23DB9" w:rsidRDefault="00283516" w:rsidP="00B23DB9">
      <w:pPr>
        <w:pStyle w:val="NormalWeb"/>
        <w:spacing w:before="0" w:beforeAutospacing="0" w:after="0" w:afterAutospacing="0" w:line="360" w:lineRule="auto"/>
        <w:ind w:firstLine="720"/>
      </w:pPr>
    </w:p>
    <w:p w14:paraId="709E0436" w14:textId="77777777" w:rsidR="00283516" w:rsidRPr="00B23DB9" w:rsidRDefault="00283516" w:rsidP="00B23DB9">
      <w:pPr>
        <w:pStyle w:val="NormalWeb"/>
        <w:spacing w:before="0" w:beforeAutospacing="0" w:after="0" w:afterAutospacing="0" w:line="360" w:lineRule="auto"/>
        <w:ind w:firstLine="720"/>
      </w:pPr>
    </w:p>
    <w:p w14:paraId="791479FC" w14:textId="77777777" w:rsidR="00B23DB9" w:rsidRPr="00B23DB9" w:rsidRDefault="00B23DB9" w:rsidP="00B23DB9">
      <w:pPr>
        <w:spacing w:line="360" w:lineRule="auto"/>
        <w:jc w:val="center"/>
        <w:rPr>
          <w:rFonts w:ascii="Times New Roman" w:hAnsi="Times New Roman" w:cs="Times New Roman"/>
          <w:b/>
          <w:sz w:val="24"/>
          <w:szCs w:val="24"/>
        </w:rPr>
      </w:pPr>
    </w:p>
    <w:p w14:paraId="2198A7D1" w14:textId="77777777" w:rsidR="00B23DB9" w:rsidRPr="00B23DB9" w:rsidRDefault="00B23DB9" w:rsidP="00B23DB9">
      <w:pPr>
        <w:spacing w:line="360" w:lineRule="auto"/>
        <w:jc w:val="center"/>
        <w:rPr>
          <w:rFonts w:ascii="Times New Roman" w:hAnsi="Times New Roman" w:cs="Times New Roman"/>
          <w:b/>
          <w:sz w:val="24"/>
          <w:szCs w:val="24"/>
        </w:rPr>
      </w:pPr>
    </w:p>
    <w:p w14:paraId="786ACCB9" w14:textId="77777777" w:rsidR="00B23DB9" w:rsidRPr="00B23DB9" w:rsidRDefault="00B23DB9" w:rsidP="00B23DB9">
      <w:pPr>
        <w:spacing w:line="360" w:lineRule="auto"/>
        <w:jc w:val="center"/>
        <w:rPr>
          <w:rFonts w:ascii="Times New Roman" w:hAnsi="Times New Roman" w:cs="Times New Roman"/>
          <w:b/>
          <w:sz w:val="24"/>
          <w:szCs w:val="24"/>
        </w:rPr>
      </w:pPr>
    </w:p>
    <w:p w14:paraId="343CC035" w14:textId="77777777" w:rsidR="00B23DB9" w:rsidRPr="00B23DB9" w:rsidRDefault="00B23DB9" w:rsidP="00B23DB9">
      <w:pPr>
        <w:spacing w:line="360" w:lineRule="auto"/>
        <w:jc w:val="center"/>
        <w:rPr>
          <w:rFonts w:ascii="Times New Roman" w:hAnsi="Times New Roman" w:cs="Times New Roman"/>
          <w:b/>
          <w:sz w:val="24"/>
          <w:szCs w:val="24"/>
        </w:rPr>
      </w:pPr>
    </w:p>
    <w:p w14:paraId="19A6736B" w14:textId="77777777" w:rsidR="00B23DB9" w:rsidRPr="00B23DB9" w:rsidRDefault="00B23DB9" w:rsidP="00B23DB9">
      <w:pPr>
        <w:spacing w:line="360" w:lineRule="auto"/>
        <w:jc w:val="center"/>
        <w:rPr>
          <w:rFonts w:ascii="Times New Roman" w:hAnsi="Times New Roman" w:cs="Times New Roman"/>
          <w:b/>
          <w:sz w:val="24"/>
          <w:szCs w:val="24"/>
        </w:rPr>
      </w:pPr>
    </w:p>
    <w:p w14:paraId="21A69242" w14:textId="77777777" w:rsidR="00B23DB9" w:rsidRPr="00B23DB9" w:rsidRDefault="00B23DB9" w:rsidP="00B23DB9">
      <w:pPr>
        <w:spacing w:line="360" w:lineRule="auto"/>
        <w:jc w:val="center"/>
        <w:rPr>
          <w:rFonts w:ascii="Times New Roman" w:hAnsi="Times New Roman" w:cs="Times New Roman"/>
          <w:b/>
          <w:sz w:val="24"/>
          <w:szCs w:val="24"/>
        </w:rPr>
      </w:pPr>
    </w:p>
    <w:p w14:paraId="0E45C545" w14:textId="77777777" w:rsidR="00B23DB9" w:rsidRPr="00B23DB9" w:rsidRDefault="00B23DB9" w:rsidP="00B23DB9">
      <w:pPr>
        <w:spacing w:line="360" w:lineRule="auto"/>
        <w:jc w:val="center"/>
        <w:rPr>
          <w:rFonts w:ascii="Times New Roman" w:hAnsi="Times New Roman" w:cs="Times New Roman"/>
          <w:b/>
          <w:sz w:val="24"/>
          <w:szCs w:val="24"/>
        </w:rPr>
      </w:pPr>
    </w:p>
    <w:p w14:paraId="25ADB2FF" w14:textId="77777777" w:rsidR="00B23DB9" w:rsidRPr="00B23DB9" w:rsidRDefault="00B23DB9" w:rsidP="00B23DB9">
      <w:pPr>
        <w:spacing w:line="360" w:lineRule="auto"/>
        <w:jc w:val="center"/>
        <w:rPr>
          <w:rFonts w:ascii="Times New Roman" w:hAnsi="Times New Roman" w:cs="Times New Roman"/>
          <w:b/>
          <w:sz w:val="24"/>
          <w:szCs w:val="24"/>
        </w:rPr>
      </w:pPr>
    </w:p>
    <w:p w14:paraId="13B8ACB1" w14:textId="77777777" w:rsidR="00B23DB9" w:rsidRPr="00B23DB9" w:rsidRDefault="00B23DB9" w:rsidP="00B23DB9">
      <w:pPr>
        <w:spacing w:line="360" w:lineRule="auto"/>
        <w:jc w:val="center"/>
        <w:rPr>
          <w:rFonts w:ascii="Times New Roman" w:hAnsi="Times New Roman" w:cs="Times New Roman"/>
          <w:b/>
          <w:sz w:val="24"/>
          <w:szCs w:val="24"/>
        </w:rPr>
      </w:pPr>
    </w:p>
    <w:p w14:paraId="2EC5C3CA" w14:textId="77777777" w:rsidR="00B23DB9" w:rsidRPr="00B23DB9" w:rsidRDefault="00B23DB9" w:rsidP="00B23DB9">
      <w:pPr>
        <w:spacing w:line="360" w:lineRule="auto"/>
        <w:jc w:val="center"/>
        <w:rPr>
          <w:rFonts w:ascii="Times New Roman" w:hAnsi="Times New Roman" w:cs="Times New Roman"/>
          <w:b/>
          <w:sz w:val="24"/>
          <w:szCs w:val="24"/>
        </w:rPr>
      </w:pPr>
    </w:p>
    <w:p w14:paraId="73F4ECC7" w14:textId="77777777" w:rsidR="00B23DB9" w:rsidRPr="00B23DB9" w:rsidRDefault="00B23DB9" w:rsidP="00B23DB9">
      <w:pPr>
        <w:spacing w:line="360" w:lineRule="auto"/>
        <w:jc w:val="center"/>
        <w:rPr>
          <w:rFonts w:ascii="Times New Roman" w:hAnsi="Times New Roman" w:cs="Times New Roman"/>
          <w:b/>
          <w:sz w:val="24"/>
          <w:szCs w:val="24"/>
        </w:rPr>
      </w:pPr>
    </w:p>
    <w:p w14:paraId="162C8AAD" w14:textId="77777777" w:rsidR="00B23DB9" w:rsidRPr="00B23DB9" w:rsidRDefault="00B23DB9" w:rsidP="00B23DB9">
      <w:pPr>
        <w:spacing w:line="360" w:lineRule="auto"/>
        <w:jc w:val="center"/>
        <w:rPr>
          <w:rFonts w:ascii="Times New Roman" w:hAnsi="Times New Roman" w:cs="Times New Roman"/>
          <w:b/>
          <w:sz w:val="24"/>
          <w:szCs w:val="24"/>
        </w:rPr>
      </w:pPr>
    </w:p>
    <w:p w14:paraId="45D0D667" w14:textId="77777777" w:rsidR="00B23DB9" w:rsidRPr="00B23DB9" w:rsidRDefault="00B23DB9" w:rsidP="00B23DB9">
      <w:pPr>
        <w:spacing w:line="360" w:lineRule="auto"/>
        <w:jc w:val="center"/>
        <w:rPr>
          <w:rFonts w:ascii="Times New Roman" w:hAnsi="Times New Roman" w:cs="Times New Roman"/>
          <w:b/>
          <w:sz w:val="24"/>
          <w:szCs w:val="24"/>
        </w:rPr>
      </w:pPr>
    </w:p>
    <w:p w14:paraId="77BE1929" w14:textId="77777777" w:rsidR="00B23DB9" w:rsidRPr="00B23DB9" w:rsidRDefault="00283516" w:rsidP="00B23DB9">
      <w:pPr>
        <w:spacing w:line="360" w:lineRule="auto"/>
        <w:jc w:val="center"/>
        <w:rPr>
          <w:rFonts w:ascii="Times New Roman" w:hAnsi="Times New Roman" w:cs="Times New Roman"/>
          <w:b/>
          <w:sz w:val="24"/>
          <w:szCs w:val="24"/>
        </w:rPr>
      </w:pPr>
      <w:r w:rsidRPr="00B23DB9">
        <w:rPr>
          <w:rFonts w:ascii="Times New Roman" w:hAnsi="Times New Roman" w:cs="Times New Roman"/>
          <w:b/>
          <w:sz w:val="24"/>
          <w:szCs w:val="24"/>
        </w:rPr>
        <w:lastRenderedPageBreak/>
        <w:t>References</w:t>
      </w:r>
    </w:p>
    <w:p w14:paraId="52D841BD" w14:textId="77777777" w:rsidR="00B23DB9" w:rsidRPr="00B23DB9" w:rsidRDefault="00B23DB9" w:rsidP="00B23DB9">
      <w:pPr>
        <w:spacing w:after="0" w:line="360" w:lineRule="auto"/>
        <w:ind w:left="720" w:hanging="720"/>
        <w:rPr>
          <w:rFonts w:ascii="Times New Roman" w:eastAsia="Times New Roman" w:hAnsi="Times New Roman" w:cs="Times New Roman"/>
          <w:sz w:val="24"/>
          <w:szCs w:val="24"/>
        </w:rPr>
      </w:pPr>
      <w:r w:rsidRPr="00B23DB9">
        <w:rPr>
          <w:rFonts w:ascii="Times New Roman" w:eastAsia="Times New Roman" w:hAnsi="Times New Roman" w:cs="Times New Roman"/>
          <w:sz w:val="24"/>
          <w:szCs w:val="24"/>
        </w:rPr>
        <w:t xml:space="preserve">Aydin, G. and </w:t>
      </w:r>
      <w:proofErr w:type="spellStart"/>
      <w:r w:rsidRPr="00B23DB9">
        <w:rPr>
          <w:rFonts w:ascii="Times New Roman" w:eastAsia="Times New Roman" w:hAnsi="Times New Roman" w:cs="Times New Roman"/>
          <w:sz w:val="24"/>
          <w:szCs w:val="24"/>
        </w:rPr>
        <w:t>Karamehmet</w:t>
      </w:r>
      <w:proofErr w:type="spellEnd"/>
      <w:r w:rsidRPr="00B23DB9">
        <w:rPr>
          <w:rFonts w:ascii="Times New Roman" w:eastAsia="Times New Roman" w:hAnsi="Times New Roman" w:cs="Times New Roman"/>
          <w:sz w:val="24"/>
          <w:szCs w:val="24"/>
        </w:rPr>
        <w:t xml:space="preserve">, B., 2017. Factors affecting health tourism and international health-care facility choice. </w:t>
      </w:r>
      <w:r w:rsidRPr="00B23DB9">
        <w:rPr>
          <w:rFonts w:ascii="Times New Roman" w:eastAsia="Times New Roman" w:hAnsi="Times New Roman" w:cs="Times New Roman"/>
          <w:i/>
          <w:iCs/>
          <w:sz w:val="24"/>
          <w:szCs w:val="24"/>
        </w:rPr>
        <w:t>International Journal of Pharmaceutical and Healthcare Marketing</w:t>
      </w:r>
      <w:r w:rsidRPr="00B23DB9">
        <w:rPr>
          <w:rFonts w:ascii="Times New Roman" w:eastAsia="Times New Roman" w:hAnsi="Times New Roman" w:cs="Times New Roman"/>
          <w:sz w:val="24"/>
          <w:szCs w:val="24"/>
        </w:rPr>
        <w:t xml:space="preserve">. </w:t>
      </w:r>
      <w:hyperlink r:id="rId7" w:history="1">
        <w:r w:rsidRPr="00B23DB9">
          <w:rPr>
            <w:rStyle w:val="Hyperlink"/>
            <w:rFonts w:ascii="Times New Roman" w:eastAsia="Times New Roman" w:hAnsi="Times New Roman" w:cs="Times New Roman"/>
            <w:color w:val="auto"/>
            <w:sz w:val="24"/>
            <w:szCs w:val="24"/>
          </w:rPr>
          <w:t>https://www.emerald.com/insight/content/doi/10.1108/IJPHM-05-2015-0018/full/html</w:t>
        </w:r>
      </w:hyperlink>
    </w:p>
    <w:p w14:paraId="4D5ED5A3" w14:textId="77777777" w:rsidR="00B23DB9" w:rsidRPr="00B23DB9" w:rsidRDefault="00B23DB9" w:rsidP="00B23DB9">
      <w:pPr>
        <w:spacing w:after="0" w:line="360" w:lineRule="auto"/>
        <w:ind w:left="720" w:hanging="720"/>
        <w:rPr>
          <w:rFonts w:ascii="Times New Roman" w:eastAsia="Times New Roman" w:hAnsi="Times New Roman" w:cs="Times New Roman"/>
          <w:sz w:val="24"/>
          <w:szCs w:val="24"/>
        </w:rPr>
      </w:pPr>
      <w:r w:rsidRPr="00B23DB9">
        <w:rPr>
          <w:rFonts w:ascii="Times New Roman" w:eastAsia="Times New Roman" w:hAnsi="Times New Roman" w:cs="Times New Roman"/>
          <w:sz w:val="24"/>
          <w:szCs w:val="24"/>
        </w:rPr>
        <w:t xml:space="preserve">Castelli, F., 2018. Drivers of migration: why do people </w:t>
      </w:r>
      <w:proofErr w:type="gramStart"/>
      <w:r w:rsidRPr="00B23DB9">
        <w:rPr>
          <w:rFonts w:ascii="Times New Roman" w:eastAsia="Times New Roman" w:hAnsi="Times New Roman" w:cs="Times New Roman"/>
          <w:sz w:val="24"/>
          <w:szCs w:val="24"/>
        </w:rPr>
        <w:t>move?.</w:t>
      </w:r>
      <w:proofErr w:type="gramEnd"/>
      <w:r w:rsidRPr="00B23DB9">
        <w:rPr>
          <w:rFonts w:ascii="Times New Roman" w:eastAsia="Times New Roman" w:hAnsi="Times New Roman" w:cs="Times New Roman"/>
          <w:sz w:val="24"/>
          <w:szCs w:val="24"/>
        </w:rPr>
        <w:t xml:space="preserve"> </w:t>
      </w:r>
      <w:r w:rsidRPr="00B23DB9">
        <w:rPr>
          <w:rFonts w:ascii="Times New Roman" w:eastAsia="Times New Roman" w:hAnsi="Times New Roman" w:cs="Times New Roman"/>
          <w:i/>
          <w:iCs/>
          <w:sz w:val="24"/>
          <w:szCs w:val="24"/>
        </w:rPr>
        <w:t>Journal of travel medicine</w:t>
      </w:r>
      <w:r w:rsidRPr="00B23DB9">
        <w:rPr>
          <w:rFonts w:ascii="Times New Roman" w:eastAsia="Times New Roman" w:hAnsi="Times New Roman" w:cs="Times New Roman"/>
          <w:sz w:val="24"/>
          <w:szCs w:val="24"/>
        </w:rPr>
        <w:t xml:space="preserve">, </w:t>
      </w:r>
      <w:r w:rsidRPr="00B23DB9">
        <w:rPr>
          <w:rFonts w:ascii="Times New Roman" w:eastAsia="Times New Roman" w:hAnsi="Times New Roman" w:cs="Times New Roman"/>
          <w:i/>
          <w:iCs/>
          <w:sz w:val="24"/>
          <w:szCs w:val="24"/>
        </w:rPr>
        <w:t>25</w:t>
      </w:r>
      <w:r w:rsidRPr="00B23DB9">
        <w:rPr>
          <w:rFonts w:ascii="Times New Roman" w:eastAsia="Times New Roman" w:hAnsi="Times New Roman" w:cs="Times New Roman"/>
          <w:sz w:val="24"/>
          <w:szCs w:val="24"/>
        </w:rPr>
        <w:t xml:space="preserve">(1), </w:t>
      </w:r>
      <w:proofErr w:type="gramStart"/>
      <w:r w:rsidRPr="00B23DB9">
        <w:rPr>
          <w:rFonts w:ascii="Times New Roman" w:eastAsia="Times New Roman" w:hAnsi="Times New Roman" w:cs="Times New Roman"/>
          <w:sz w:val="24"/>
          <w:szCs w:val="24"/>
        </w:rPr>
        <w:t>p.tay</w:t>
      </w:r>
      <w:proofErr w:type="gramEnd"/>
      <w:r w:rsidRPr="00B23DB9">
        <w:rPr>
          <w:rFonts w:ascii="Times New Roman" w:eastAsia="Times New Roman" w:hAnsi="Times New Roman" w:cs="Times New Roman"/>
          <w:sz w:val="24"/>
          <w:szCs w:val="24"/>
        </w:rPr>
        <w:t xml:space="preserve">040. </w:t>
      </w:r>
      <w:hyperlink r:id="rId8" w:history="1">
        <w:r w:rsidRPr="00B23DB9">
          <w:rPr>
            <w:rStyle w:val="Hyperlink"/>
            <w:rFonts w:ascii="Times New Roman" w:eastAsia="Times New Roman" w:hAnsi="Times New Roman" w:cs="Times New Roman"/>
            <w:color w:val="auto"/>
            <w:sz w:val="24"/>
            <w:szCs w:val="24"/>
          </w:rPr>
          <w:t>https://academic.oup.com/jtm/article-pdf/doi/10.1093/jtm/tay040/25811725/tay040.pdf</w:t>
        </w:r>
      </w:hyperlink>
    </w:p>
    <w:p w14:paraId="4A36B039" w14:textId="77777777" w:rsidR="00B23DB9" w:rsidRPr="00B23DB9" w:rsidRDefault="00B23DB9" w:rsidP="00B23DB9">
      <w:pPr>
        <w:spacing w:after="0" w:line="360" w:lineRule="auto"/>
        <w:ind w:left="720" w:hanging="720"/>
        <w:rPr>
          <w:rFonts w:ascii="Times New Roman" w:eastAsia="Times New Roman" w:hAnsi="Times New Roman" w:cs="Times New Roman"/>
          <w:sz w:val="24"/>
          <w:szCs w:val="24"/>
        </w:rPr>
      </w:pPr>
      <w:r w:rsidRPr="00B23DB9">
        <w:rPr>
          <w:rFonts w:ascii="Times New Roman" w:eastAsia="Times New Roman" w:hAnsi="Times New Roman" w:cs="Times New Roman"/>
          <w:sz w:val="24"/>
          <w:szCs w:val="24"/>
        </w:rPr>
        <w:t>Choi, K., 2017. Multi-period efficiency and productivity changes in U</w:t>
      </w:r>
      <w:r w:rsidR="004C7EFD">
        <w:rPr>
          <w:rFonts w:ascii="Times New Roman" w:eastAsia="Times New Roman" w:hAnsi="Times New Roman" w:cs="Times New Roman"/>
          <w:sz w:val="24"/>
          <w:szCs w:val="24"/>
        </w:rPr>
        <w:t>.S.</w:t>
      </w:r>
      <w:r w:rsidRPr="00B23DB9">
        <w:rPr>
          <w:rFonts w:ascii="Times New Roman" w:eastAsia="Times New Roman" w:hAnsi="Times New Roman" w:cs="Times New Roman"/>
          <w:sz w:val="24"/>
          <w:szCs w:val="24"/>
        </w:rPr>
        <w:t xml:space="preserve"> domestic airlines. </w:t>
      </w:r>
      <w:r w:rsidRPr="00B23DB9">
        <w:rPr>
          <w:rFonts w:ascii="Times New Roman" w:eastAsia="Times New Roman" w:hAnsi="Times New Roman" w:cs="Times New Roman"/>
          <w:i/>
          <w:iCs/>
          <w:sz w:val="24"/>
          <w:szCs w:val="24"/>
        </w:rPr>
        <w:t>Journal of Air Transport Management</w:t>
      </w:r>
      <w:r w:rsidRPr="00B23DB9">
        <w:rPr>
          <w:rFonts w:ascii="Times New Roman" w:eastAsia="Times New Roman" w:hAnsi="Times New Roman" w:cs="Times New Roman"/>
          <w:sz w:val="24"/>
          <w:szCs w:val="24"/>
        </w:rPr>
        <w:t xml:space="preserve">, </w:t>
      </w:r>
      <w:r w:rsidRPr="00B23DB9">
        <w:rPr>
          <w:rFonts w:ascii="Times New Roman" w:eastAsia="Times New Roman" w:hAnsi="Times New Roman" w:cs="Times New Roman"/>
          <w:i/>
          <w:iCs/>
          <w:sz w:val="24"/>
          <w:szCs w:val="24"/>
        </w:rPr>
        <w:t>59</w:t>
      </w:r>
      <w:r w:rsidRPr="00B23DB9">
        <w:rPr>
          <w:rFonts w:ascii="Times New Roman" w:eastAsia="Times New Roman" w:hAnsi="Times New Roman" w:cs="Times New Roman"/>
          <w:sz w:val="24"/>
          <w:szCs w:val="24"/>
        </w:rPr>
        <w:t xml:space="preserve">, pp.18-25. </w:t>
      </w:r>
      <w:hyperlink r:id="rId9" w:history="1">
        <w:r w:rsidRPr="00B23DB9">
          <w:rPr>
            <w:rStyle w:val="Hyperlink"/>
            <w:rFonts w:ascii="Times New Roman" w:eastAsia="Times New Roman" w:hAnsi="Times New Roman" w:cs="Times New Roman"/>
            <w:color w:val="auto"/>
            <w:sz w:val="24"/>
            <w:szCs w:val="24"/>
          </w:rPr>
          <w:t>https://www.sciencedirect.com/science/article/pii/S0261517721000674</w:t>
        </w:r>
      </w:hyperlink>
    </w:p>
    <w:p w14:paraId="2F1344AA" w14:textId="77777777" w:rsidR="00B23DB9" w:rsidRPr="00B23DB9" w:rsidRDefault="00B23DB9" w:rsidP="00B23DB9">
      <w:pPr>
        <w:spacing w:after="0" w:line="360" w:lineRule="auto"/>
        <w:ind w:left="720" w:hanging="720"/>
        <w:rPr>
          <w:rFonts w:ascii="Times New Roman" w:eastAsia="Times New Roman" w:hAnsi="Times New Roman" w:cs="Times New Roman"/>
          <w:sz w:val="24"/>
          <w:szCs w:val="24"/>
        </w:rPr>
      </w:pPr>
      <w:r w:rsidRPr="00B23DB9">
        <w:rPr>
          <w:rFonts w:ascii="Times New Roman" w:eastAsia="Times New Roman" w:hAnsi="Times New Roman" w:cs="Times New Roman"/>
          <w:sz w:val="24"/>
          <w:szCs w:val="24"/>
        </w:rPr>
        <w:t xml:space="preserve">Gaspar, V., 2019. Insights from the IMF. </w:t>
      </w:r>
      <w:hyperlink r:id="rId10" w:history="1">
        <w:r w:rsidRPr="00B23DB9">
          <w:rPr>
            <w:rStyle w:val="Hyperlink"/>
            <w:rFonts w:ascii="Times New Roman" w:eastAsia="Times New Roman" w:hAnsi="Times New Roman" w:cs="Times New Roman"/>
            <w:color w:val="auto"/>
            <w:sz w:val="24"/>
            <w:szCs w:val="24"/>
          </w:rPr>
          <w:t>https://www.wgtn.ac.nz/__data/assets/pdf_file/0010/1765198/vitor-gaspar.pdf</w:t>
        </w:r>
      </w:hyperlink>
    </w:p>
    <w:p w14:paraId="113DEBF4" w14:textId="77777777" w:rsidR="00B23DB9" w:rsidRPr="00B23DB9" w:rsidRDefault="00B23DB9" w:rsidP="00B23DB9">
      <w:pPr>
        <w:spacing w:after="0" w:line="360" w:lineRule="auto"/>
        <w:ind w:left="720" w:hanging="720"/>
        <w:rPr>
          <w:rFonts w:ascii="Times New Roman" w:eastAsia="Times New Roman" w:hAnsi="Times New Roman" w:cs="Times New Roman"/>
          <w:sz w:val="24"/>
          <w:szCs w:val="24"/>
        </w:rPr>
      </w:pPr>
      <w:r w:rsidRPr="00B23DB9">
        <w:rPr>
          <w:rFonts w:ascii="Times New Roman" w:eastAsia="Times New Roman" w:hAnsi="Times New Roman" w:cs="Times New Roman"/>
          <w:sz w:val="24"/>
          <w:szCs w:val="24"/>
        </w:rPr>
        <w:t xml:space="preserve">Malhotra, A. and Mittal, A., 2018. AIRLINES AND ANTITRUST ISSUES IN INDIA-A LEGAL ANALYSIS. </w:t>
      </w:r>
      <w:r w:rsidRPr="00B23DB9">
        <w:rPr>
          <w:rFonts w:ascii="Times New Roman" w:eastAsia="Times New Roman" w:hAnsi="Times New Roman" w:cs="Times New Roman"/>
          <w:i/>
          <w:iCs/>
          <w:sz w:val="24"/>
          <w:szCs w:val="24"/>
        </w:rPr>
        <w:t>VIDHIGYA: The Journal of Legal Awareness</w:t>
      </w:r>
      <w:r w:rsidRPr="00B23DB9">
        <w:rPr>
          <w:rFonts w:ascii="Times New Roman" w:eastAsia="Times New Roman" w:hAnsi="Times New Roman" w:cs="Times New Roman"/>
          <w:sz w:val="24"/>
          <w:szCs w:val="24"/>
        </w:rPr>
        <w:t xml:space="preserve">, </w:t>
      </w:r>
      <w:r w:rsidRPr="00B23DB9">
        <w:rPr>
          <w:rFonts w:ascii="Times New Roman" w:eastAsia="Times New Roman" w:hAnsi="Times New Roman" w:cs="Times New Roman"/>
          <w:i/>
          <w:iCs/>
          <w:sz w:val="24"/>
          <w:szCs w:val="24"/>
        </w:rPr>
        <w:t>13</w:t>
      </w:r>
      <w:r w:rsidRPr="00B23DB9">
        <w:rPr>
          <w:rFonts w:ascii="Times New Roman" w:eastAsia="Times New Roman" w:hAnsi="Times New Roman" w:cs="Times New Roman"/>
          <w:sz w:val="24"/>
          <w:szCs w:val="24"/>
        </w:rPr>
        <w:t xml:space="preserve">(1). </w:t>
      </w:r>
      <w:hyperlink r:id="rId11" w:history="1">
        <w:r w:rsidRPr="00B23DB9">
          <w:rPr>
            <w:rStyle w:val="Hyperlink"/>
            <w:rFonts w:ascii="Times New Roman" w:eastAsia="Times New Roman" w:hAnsi="Times New Roman" w:cs="Times New Roman"/>
            <w:color w:val="auto"/>
            <w:sz w:val="24"/>
            <w:szCs w:val="24"/>
          </w:rPr>
          <w:t>http://search.ebscohost.com/login.aspx?direct=true&amp;profile=ehost&amp;scope=site&amp;authtype=crawler&amp;jrnl=09733825&amp;AN=141744557&amp;h=e9mb%2B5b616Br2HFUUif1D1iT2h2ffUlzf9JGfyS8SHAj14suFVEBDQzA2wJ7ErTSoLvq1lHKzuimKvVjXAB4SQ%3D%3D&amp;crl=c</w:t>
        </w:r>
      </w:hyperlink>
    </w:p>
    <w:p w14:paraId="0F9199FA" w14:textId="77777777" w:rsidR="00B23DB9" w:rsidRPr="00B23DB9" w:rsidRDefault="00B23DB9" w:rsidP="00B23DB9">
      <w:pPr>
        <w:spacing w:after="0" w:line="360" w:lineRule="auto"/>
        <w:ind w:left="720" w:hanging="720"/>
        <w:rPr>
          <w:rFonts w:ascii="Times New Roman" w:eastAsia="Times New Roman" w:hAnsi="Times New Roman" w:cs="Times New Roman"/>
          <w:sz w:val="24"/>
          <w:szCs w:val="24"/>
        </w:rPr>
      </w:pPr>
      <w:proofErr w:type="spellStart"/>
      <w:r w:rsidRPr="00B23DB9">
        <w:rPr>
          <w:rFonts w:ascii="Times New Roman" w:eastAsia="Times New Roman" w:hAnsi="Times New Roman" w:cs="Times New Roman"/>
          <w:sz w:val="24"/>
          <w:szCs w:val="24"/>
        </w:rPr>
        <w:t>Sakthidharan</w:t>
      </w:r>
      <w:proofErr w:type="spellEnd"/>
      <w:r w:rsidRPr="00B23DB9">
        <w:rPr>
          <w:rFonts w:ascii="Times New Roman" w:eastAsia="Times New Roman" w:hAnsi="Times New Roman" w:cs="Times New Roman"/>
          <w:sz w:val="24"/>
          <w:szCs w:val="24"/>
        </w:rPr>
        <w:t xml:space="preserve">, V. and </w:t>
      </w:r>
      <w:proofErr w:type="spellStart"/>
      <w:r w:rsidRPr="00B23DB9">
        <w:rPr>
          <w:rFonts w:ascii="Times New Roman" w:eastAsia="Times New Roman" w:hAnsi="Times New Roman" w:cs="Times New Roman"/>
          <w:sz w:val="24"/>
          <w:szCs w:val="24"/>
        </w:rPr>
        <w:t>Sivaraman</w:t>
      </w:r>
      <w:proofErr w:type="spellEnd"/>
      <w:r w:rsidRPr="00B23DB9">
        <w:rPr>
          <w:rFonts w:ascii="Times New Roman" w:eastAsia="Times New Roman" w:hAnsi="Times New Roman" w:cs="Times New Roman"/>
          <w:sz w:val="24"/>
          <w:szCs w:val="24"/>
        </w:rPr>
        <w:t xml:space="preserve">, S., 2018. Impact of operating cost components on airline efficiency in India: A DEA approach. </w:t>
      </w:r>
      <w:r w:rsidRPr="00B23DB9">
        <w:rPr>
          <w:rFonts w:ascii="Times New Roman" w:eastAsia="Times New Roman" w:hAnsi="Times New Roman" w:cs="Times New Roman"/>
          <w:i/>
          <w:iCs/>
          <w:sz w:val="24"/>
          <w:szCs w:val="24"/>
        </w:rPr>
        <w:t>Asia Pacific Management Review</w:t>
      </w:r>
      <w:r w:rsidRPr="00B23DB9">
        <w:rPr>
          <w:rFonts w:ascii="Times New Roman" w:eastAsia="Times New Roman" w:hAnsi="Times New Roman" w:cs="Times New Roman"/>
          <w:sz w:val="24"/>
          <w:szCs w:val="24"/>
        </w:rPr>
        <w:t xml:space="preserve">, </w:t>
      </w:r>
      <w:r w:rsidRPr="00B23DB9">
        <w:rPr>
          <w:rFonts w:ascii="Times New Roman" w:eastAsia="Times New Roman" w:hAnsi="Times New Roman" w:cs="Times New Roman"/>
          <w:i/>
          <w:iCs/>
          <w:sz w:val="24"/>
          <w:szCs w:val="24"/>
        </w:rPr>
        <w:t>23</w:t>
      </w:r>
      <w:r w:rsidRPr="00B23DB9">
        <w:rPr>
          <w:rFonts w:ascii="Times New Roman" w:eastAsia="Times New Roman" w:hAnsi="Times New Roman" w:cs="Times New Roman"/>
          <w:sz w:val="24"/>
          <w:szCs w:val="24"/>
        </w:rPr>
        <w:t xml:space="preserve">(4), pp.258-267. </w:t>
      </w:r>
      <w:hyperlink r:id="rId12" w:history="1">
        <w:r w:rsidRPr="00B23DB9">
          <w:rPr>
            <w:rStyle w:val="Hyperlink"/>
            <w:rFonts w:ascii="Times New Roman" w:eastAsia="Times New Roman" w:hAnsi="Times New Roman" w:cs="Times New Roman"/>
            <w:color w:val="auto"/>
            <w:sz w:val="24"/>
            <w:szCs w:val="24"/>
          </w:rPr>
          <w:t>https://www.sciencedirect.com/science/article/pii/S1029313216301117</w:t>
        </w:r>
      </w:hyperlink>
    </w:p>
    <w:p w14:paraId="5FCCD759" w14:textId="77777777" w:rsidR="00B23DB9" w:rsidRPr="00B23DB9" w:rsidRDefault="00B23DB9" w:rsidP="00B23DB9">
      <w:pPr>
        <w:spacing w:after="0" w:line="360" w:lineRule="auto"/>
        <w:ind w:left="720" w:hanging="720"/>
        <w:rPr>
          <w:rFonts w:ascii="Times New Roman" w:eastAsia="Times New Roman" w:hAnsi="Times New Roman" w:cs="Times New Roman"/>
          <w:sz w:val="24"/>
          <w:szCs w:val="24"/>
        </w:rPr>
      </w:pPr>
      <w:proofErr w:type="spellStart"/>
      <w:r w:rsidRPr="00B23DB9">
        <w:rPr>
          <w:rFonts w:ascii="Times New Roman" w:eastAsia="Times New Roman" w:hAnsi="Times New Roman" w:cs="Times New Roman"/>
          <w:sz w:val="24"/>
          <w:szCs w:val="24"/>
        </w:rPr>
        <w:t>Soelasih</w:t>
      </w:r>
      <w:proofErr w:type="spellEnd"/>
      <w:r w:rsidRPr="00B23DB9">
        <w:rPr>
          <w:rFonts w:ascii="Times New Roman" w:eastAsia="Times New Roman" w:hAnsi="Times New Roman" w:cs="Times New Roman"/>
          <w:sz w:val="24"/>
          <w:szCs w:val="24"/>
        </w:rPr>
        <w:t xml:space="preserve">, Y., 2021. CUSTOMER SERVICE VS SELF-SERVICE QUALITY EXPERIMENT: WHICH ONE IS A BETTER STRATEGY FOR AIRLINES IN INDONESIA. </w:t>
      </w:r>
      <w:r w:rsidRPr="00B23DB9">
        <w:rPr>
          <w:rFonts w:ascii="Times New Roman" w:eastAsia="Times New Roman" w:hAnsi="Times New Roman" w:cs="Times New Roman"/>
          <w:i/>
          <w:iCs/>
          <w:sz w:val="24"/>
          <w:szCs w:val="24"/>
        </w:rPr>
        <w:t>Academy of Strategic Management Journal</w:t>
      </w:r>
      <w:r w:rsidRPr="00B23DB9">
        <w:rPr>
          <w:rFonts w:ascii="Times New Roman" w:eastAsia="Times New Roman" w:hAnsi="Times New Roman" w:cs="Times New Roman"/>
          <w:sz w:val="24"/>
          <w:szCs w:val="24"/>
        </w:rPr>
        <w:t xml:space="preserve">, </w:t>
      </w:r>
      <w:r w:rsidRPr="00B23DB9">
        <w:rPr>
          <w:rFonts w:ascii="Times New Roman" w:eastAsia="Times New Roman" w:hAnsi="Times New Roman" w:cs="Times New Roman"/>
          <w:i/>
          <w:iCs/>
          <w:sz w:val="24"/>
          <w:szCs w:val="24"/>
        </w:rPr>
        <w:t>20</w:t>
      </w:r>
      <w:r w:rsidRPr="00B23DB9">
        <w:rPr>
          <w:rFonts w:ascii="Times New Roman" w:eastAsia="Times New Roman" w:hAnsi="Times New Roman" w:cs="Times New Roman"/>
          <w:sz w:val="24"/>
          <w:szCs w:val="24"/>
        </w:rPr>
        <w:t xml:space="preserve">(1), pp.1-9.  </w:t>
      </w:r>
      <w:hyperlink r:id="rId13" w:history="1">
        <w:r w:rsidRPr="00B23DB9">
          <w:rPr>
            <w:rStyle w:val="Hyperlink"/>
            <w:rFonts w:ascii="Times New Roman" w:eastAsia="Times New Roman" w:hAnsi="Times New Roman" w:cs="Times New Roman"/>
            <w:color w:val="auto"/>
            <w:sz w:val="24"/>
            <w:szCs w:val="24"/>
          </w:rPr>
          <w:t>https://search.proquest.com/openview/a8ee2878e39e62470f84fa5a49348227/1?pq-origsite=gscholar&amp;cbl=38745</w:t>
        </w:r>
      </w:hyperlink>
    </w:p>
    <w:p w14:paraId="506E4EC4" w14:textId="77777777" w:rsidR="00B23DB9" w:rsidRPr="00B23DB9" w:rsidRDefault="00B23DB9" w:rsidP="00B23DB9">
      <w:pPr>
        <w:spacing w:line="360" w:lineRule="auto"/>
        <w:ind w:left="720" w:hanging="720"/>
        <w:rPr>
          <w:rFonts w:ascii="Times New Roman" w:hAnsi="Times New Roman" w:cs="Times New Roman"/>
          <w:sz w:val="24"/>
          <w:szCs w:val="24"/>
          <w:shd w:val="clear" w:color="auto" w:fill="FFFFFF"/>
        </w:rPr>
      </w:pPr>
      <w:proofErr w:type="spellStart"/>
      <w:r w:rsidRPr="00B23DB9">
        <w:rPr>
          <w:rFonts w:ascii="Times New Roman" w:hAnsi="Times New Roman" w:cs="Times New Roman"/>
          <w:sz w:val="24"/>
          <w:szCs w:val="24"/>
          <w:shd w:val="clear" w:color="auto" w:fill="FFFFFF"/>
        </w:rPr>
        <w:t>Spillan</w:t>
      </w:r>
      <w:proofErr w:type="spellEnd"/>
      <w:r w:rsidRPr="00B23DB9">
        <w:rPr>
          <w:rFonts w:ascii="Times New Roman" w:hAnsi="Times New Roman" w:cs="Times New Roman"/>
          <w:sz w:val="24"/>
          <w:szCs w:val="24"/>
          <w:shd w:val="clear" w:color="auto" w:fill="FFFFFF"/>
        </w:rPr>
        <w:t xml:space="preserve">, J.E., </w:t>
      </w:r>
      <w:proofErr w:type="spellStart"/>
      <w:r w:rsidRPr="00B23DB9">
        <w:rPr>
          <w:rFonts w:ascii="Times New Roman" w:hAnsi="Times New Roman" w:cs="Times New Roman"/>
          <w:sz w:val="24"/>
          <w:szCs w:val="24"/>
          <w:shd w:val="clear" w:color="auto" w:fill="FFFFFF"/>
        </w:rPr>
        <w:t>Virzi</w:t>
      </w:r>
      <w:proofErr w:type="spellEnd"/>
      <w:r w:rsidRPr="00B23DB9">
        <w:rPr>
          <w:rFonts w:ascii="Times New Roman" w:hAnsi="Times New Roman" w:cs="Times New Roman"/>
          <w:sz w:val="24"/>
          <w:szCs w:val="24"/>
          <w:shd w:val="clear" w:color="auto" w:fill="FFFFFF"/>
        </w:rPr>
        <w:t xml:space="preserve">, N. and </w:t>
      </w:r>
      <w:proofErr w:type="spellStart"/>
      <w:r w:rsidRPr="00B23DB9">
        <w:rPr>
          <w:rFonts w:ascii="Times New Roman" w:hAnsi="Times New Roman" w:cs="Times New Roman"/>
          <w:sz w:val="24"/>
          <w:szCs w:val="24"/>
          <w:shd w:val="clear" w:color="auto" w:fill="FFFFFF"/>
        </w:rPr>
        <w:t>Garita</w:t>
      </w:r>
      <w:proofErr w:type="spellEnd"/>
      <w:r w:rsidRPr="00B23DB9">
        <w:rPr>
          <w:rFonts w:ascii="Times New Roman" w:hAnsi="Times New Roman" w:cs="Times New Roman"/>
          <w:sz w:val="24"/>
          <w:szCs w:val="24"/>
          <w:shd w:val="clear" w:color="auto" w:fill="FFFFFF"/>
        </w:rPr>
        <w:t>, M., 2014. </w:t>
      </w:r>
      <w:r w:rsidRPr="00B23DB9">
        <w:rPr>
          <w:rFonts w:ascii="Times New Roman" w:hAnsi="Times New Roman" w:cs="Times New Roman"/>
          <w:i/>
          <w:iCs/>
          <w:sz w:val="24"/>
          <w:szCs w:val="24"/>
          <w:shd w:val="clear" w:color="auto" w:fill="FFFFFF"/>
        </w:rPr>
        <w:t>Doing business in Latin America: Challenges and opportunities</w:t>
      </w:r>
      <w:r w:rsidRPr="00B23DB9">
        <w:rPr>
          <w:rFonts w:ascii="Times New Roman" w:hAnsi="Times New Roman" w:cs="Times New Roman"/>
          <w:sz w:val="24"/>
          <w:szCs w:val="24"/>
          <w:shd w:val="clear" w:color="auto" w:fill="FFFFFF"/>
        </w:rPr>
        <w:t>. Routledge.</w:t>
      </w:r>
    </w:p>
    <w:p w14:paraId="32D0A273" w14:textId="77777777" w:rsidR="00917009" w:rsidRPr="00B23DB9" w:rsidRDefault="00917009" w:rsidP="00B23DB9">
      <w:pPr>
        <w:spacing w:line="360" w:lineRule="auto"/>
        <w:rPr>
          <w:rFonts w:ascii="Times New Roman" w:hAnsi="Times New Roman" w:cs="Times New Roman"/>
          <w:sz w:val="24"/>
          <w:szCs w:val="24"/>
        </w:rPr>
      </w:pPr>
    </w:p>
    <w:p w14:paraId="08F4E92D" w14:textId="77777777" w:rsidR="00917009" w:rsidRPr="00B23DB9" w:rsidRDefault="00917009" w:rsidP="00B23DB9">
      <w:pPr>
        <w:spacing w:line="360" w:lineRule="auto"/>
        <w:rPr>
          <w:rFonts w:ascii="Times New Roman" w:hAnsi="Times New Roman" w:cs="Times New Roman"/>
          <w:sz w:val="24"/>
          <w:szCs w:val="24"/>
        </w:rPr>
      </w:pPr>
    </w:p>
    <w:p w14:paraId="36A21D31" w14:textId="77777777" w:rsidR="00917009" w:rsidRPr="00B23DB9" w:rsidRDefault="00917009" w:rsidP="00B23DB9">
      <w:pPr>
        <w:spacing w:line="360" w:lineRule="auto"/>
        <w:rPr>
          <w:rFonts w:ascii="Times New Roman" w:hAnsi="Times New Roman" w:cs="Times New Roman"/>
          <w:sz w:val="24"/>
          <w:szCs w:val="24"/>
        </w:rPr>
      </w:pPr>
    </w:p>
    <w:sectPr w:rsidR="00917009" w:rsidRPr="00B23DB9">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A310A" w14:textId="77777777" w:rsidR="0016483E" w:rsidRDefault="0016483E">
      <w:pPr>
        <w:spacing w:after="0" w:line="240" w:lineRule="auto"/>
      </w:pPr>
      <w:r>
        <w:separator/>
      </w:r>
    </w:p>
  </w:endnote>
  <w:endnote w:type="continuationSeparator" w:id="0">
    <w:p w14:paraId="3002FDA3" w14:textId="77777777" w:rsidR="0016483E" w:rsidRDefault="00164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D6CAB" w14:textId="77777777" w:rsidR="0016483E" w:rsidRDefault="0016483E">
      <w:pPr>
        <w:spacing w:after="0" w:line="240" w:lineRule="auto"/>
      </w:pPr>
      <w:r>
        <w:separator/>
      </w:r>
    </w:p>
  </w:footnote>
  <w:footnote w:type="continuationSeparator" w:id="0">
    <w:p w14:paraId="07847537" w14:textId="77777777" w:rsidR="0016483E" w:rsidRDefault="001648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103815"/>
      <w:docPartObj>
        <w:docPartGallery w:val="Page Numbers (Top of Page)"/>
        <w:docPartUnique/>
      </w:docPartObj>
    </w:sdtPr>
    <w:sdtEndPr>
      <w:rPr>
        <w:noProof/>
      </w:rPr>
    </w:sdtEndPr>
    <w:sdtContent>
      <w:p w14:paraId="151CA61E" w14:textId="77777777" w:rsidR="00135137" w:rsidRDefault="0010138D">
        <w:pPr>
          <w:pStyle w:val="Header"/>
          <w:jc w:val="right"/>
        </w:pPr>
        <w:r>
          <w:fldChar w:fldCharType="begin"/>
        </w:r>
        <w:r>
          <w:instrText xml:space="preserve"> PAGE   \* MERGEFORMAT </w:instrText>
        </w:r>
        <w:r>
          <w:fldChar w:fldCharType="separate"/>
        </w:r>
        <w:r w:rsidR="004C7EFD">
          <w:rPr>
            <w:noProof/>
          </w:rPr>
          <w:t>9</w:t>
        </w:r>
        <w:r>
          <w:rPr>
            <w:noProof/>
          </w:rPr>
          <w:fldChar w:fldCharType="end"/>
        </w:r>
      </w:p>
    </w:sdtContent>
  </w:sdt>
  <w:p w14:paraId="071D7DE8" w14:textId="77777777" w:rsidR="00135137" w:rsidRDefault="001351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862AA"/>
    <w:multiLevelType w:val="hybridMultilevel"/>
    <w:tmpl w:val="23CA880C"/>
    <w:lvl w:ilvl="0" w:tplc="B1047812">
      <w:start w:val="1"/>
      <w:numFmt w:val="bullet"/>
      <w:lvlText w:val=""/>
      <w:lvlJc w:val="left"/>
      <w:pPr>
        <w:ind w:left="720" w:hanging="360"/>
      </w:pPr>
      <w:rPr>
        <w:rFonts w:ascii="Symbol" w:hAnsi="Symbol" w:hint="default"/>
      </w:rPr>
    </w:lvl>
    <w:lvl w:ilvl="1" w:tplc="B8F627D2" w:tentative="1">
      <w:start w:val="1"/>
      <w:numFmt w:val="bullet"/>
      <w:lvlText w:val="o"/>
      <w:lvlJc w:val="left"/>
      <w:pPr>
        <w:ind w:left="1440" w:hanging="360"/>
      </w:pPr>
      <w:rPr>
        <w:rFonts w:ascii="Courier New" w:hAnsi="Courier New" w:cs="Courier New" w:hint="default"/>
      </w:rPr>
    </w:lvl>
    <w:lvl w:ilvl="2" w:tplc="20BC114A" w:tentative="1">
      <w:start w:val="1"/>
      <w:numFmt w:val="bullet"/>
      <w:lvlText w:val=""/>
      <w:lvlJc w:val="left"/>
      <w:pPr>
        <w:ind w:left="2160" w:hanging="360"/>
      </w:pPr>
      <w:rPr>
        <w:rFonts w:ascii="Wingdings" w:hAnsi="Wingdings" w:hint="default"/>
      </w:rPr>
    </w:lvl>
    <w:lvl w:ilvl="3" w:tplc="A90E0544" w:tentative="1">
      <w:start w:val="1"/>
      <w:numFmt w:val="bullet"/>
      <w:lvlText w:val=""/>
      <w:lvlJc w:val="left"/>
      <w:pPr>
        <w:ind w:left="2880" w:hanging="360"/>
      </w:pPr>
      <w:rPr>
        <w:rFonts w:ascii="Symbol" w:hAnsi="Symbol" w:hint="default"/>
      </w:rPr>
    </w:lvl>
    <w:lvl w:ilvl="4" w:tplc="6164D2FE" w:tentative="1">
      <w:start w:val="1"/>
      <w:numFmt w:val="bullet"/>
      <w:lvlText w:val="o"/>
      <w:lvlJc w:val="left"/>
      <w:pPr>
        <w:ind w:left="3600" w:hanging="360"/>
      </w:pPr>
      <w:rPr>
        <w:rFonts w:ascii="Courier New" w:hAnsi="Courier New" w:cs="Courier New" w:hint="default"/>
      </w:rPr>
    </w:lvl>
    <w:lvl w:ilvl="5" w:tplc="055E55C2" w:tentative="1">
      <w:start w:val="1"/>
      <w:numFmt w:val="bullet"/>
      <w:lvlText w:val=""/>
      <w:lvlJc w:val="left"/>
      <w:pPr>
        <w:ind w:left="4320" w:hanging="360"/>
      </w:pPr>
      <w:rPr>
        <w:rFonts w:ascii="Wingdings" w:hAnsi="Wingdings" w:hint="default"/>
      </w:rPr>
    </w:lvl>
    <w:lvl w:ilvl="6" w:tplc="54ACD85E" w:tentative="1">
      <w:start w:val="1"/>
      <w:numFmt w:val="bullet"/>
      <w:lvlText w:val=""/>
      <w:lvlJc w:val="left"/>
      <w:pPr>
        <w:ind w:left="5040" w:hanging="360"/>
      </w:pPr>
      <w:rPr>
        <w:rFonts w:ascii="Symbol" w:hAnsi="Symbol" w:hint="default"/>
      </w:rPr>
    </w:lvl>
    <w:lvl w:ilvl="7" w:tplc="085C24B0" w:tentative="1">
      <w:start w:val="1"/>
      <w:numFmt w:val="bullet"/>
      <w:lvlText w:val="o"/>
      <w:lvlJc w:val="left"/>
      <w:pPr>
        <w:ind w:left="5760" w:hanging="360"/>
      </w:pPr>
      <w:rPr>
        <w:rFonts w:ascii="Courier New" w:hAnsi="Courier New" w:cs="Courier New" w:hint="default"/>
      </w:rPr>
    </w:lvl>
    <w:lvl w:ilvl="8" w:tplc="DAC67006" w:tentative="1">
      <w:start w:val="1"/>
      <w:numFmt w:val="bullet"/>
      <w:lvlText w:val=""/>
      <w:lvlJc w:val="left"/>
      <w:pPr>
        <w:ind w:left="6480" w:hanging="360"/>
      </w:pPr>
      <w:rPr>
        <w:rFonts w:ascii="Wingdings" w:hAnsi="Wingdings" w:hint="default"/>
      </w:rPr>
    </w:lvl>
  </w:abstractNum>
  <w:abstractNum w:abstractNumId="1" w15:restartNumberingAfterBreak="0">
    <w:nsid w:val="2CD65382"/>
    <w:multiLevelType w:val="multilevel"/>
    <w:tmpl w:val="E73C7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BF2D33"/>
    <w:multiLevelType w:val="multilevel"/>
    <w:tmpl w:val="94062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EE4AE8"/>
    <w:multiLevelType w:val="multilevel"/>
    <w:tmpl w:val="C9EA8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576EC0"/>
    <w:multiLevelType w:val="hybridMultilevel"/>
    <w:tmpl w:val="241A3BAE"/>
    <w:lvl w:ilvl="0" w:tplc="3362C390">
      <w:start w:val="1"/>
      <w:numFmt w:val="bullet"/>
      <w:lvlText w:val=""/>
      <w:lvlJc w:val="left"/>
      <w:pPr>
        <w:ind w:left="720" w:hanging="360"/>
      </w:pPr>
      <w:rPr>
        <w:rFonts w:ascii="Symbol" w:hAnsi="Symbol" w:hint="default"/>
      </w:rPr>
    </w:lvl>
    <w:lvl w:ilvl="1" w:tplc="00062EF8" w:tentative="1">
      <w:start w:val="1"/>
      <w:numFmt w:val="bullet"/>
      <w:lvlText w:val="o"/>
      <w:lvlJc w:val="left"/>
      <w:pPr>
        <w:ind w:left="1440" w:hanging="360"/>
      </w:pPr>
      <w:rPr>
        <w:rFonts w:ascii="Courier New" w:hAnsi="Courier New" w:cs="Courier New" w:hint="default"/>
      </w:rPr>
    </w:lvl>
    <w:lvl w:ilvl="2" w:tplc="5A68ADA4" w:tentative="1">
      <w:start w:val="1"/>
      <w:numFmt w:val="bullet"/>
      <w:lvlText w:val=""/>
      <w:lvlJc w:val="left"/>
      <w:pPr>
        <w:ind w:left="2160" w:hanging="360"/>
      </w:pPr>
      <w:rPr>
        <w:rFonts w:ascii="Wingdings" w:hAnsi="Wingdings" w:hint="default"/>
      </w:rPr>
    </w:lvl>
    <w:lvl w:ilvl="3" w:tplc="FCFE62EE" w:tentative="1">
      <w:start w:val="1"/>
      <w:numFmt w:val="bullet"/>
      <w:lvlText w:val=""/>
      <w:lvlJc w:val="left"/>
      <w:pPr>
        <w:ind w:left="2880" w:hanging="360"/>
      </w:pPr>
      <w:rPr>
        <w:rFonts w:ascii="Symbol" w:hAnsi="Symbol" w:hint="default"/>
      </w:rPr>
    </w:lvl>
    <w:lvl w:ilvl="4" w:tplc="A42EE558" w:tentative="1">
      <w:start w:val="1"/>
      <w:numFmt w:val="bullet"/>
      <w:lvlText w:val="o"/>
      <w:lvlJc w:val="left"/>
      <w:pPr>
        <w:ind w:left="3600" w:hanging="360"/>
      </w:pPr>
      <w:rPr>
        <w:rFonts w:ascii="Courier New" w:hAnsi="Courier New" w:cs="Courier New" w:hint="default"/>
      </w:rPr>
    </w:lvl>
    <w:lvl w:ilvl="5" w:tplc="E47AA2E8" w:tentative="1">
      <w:start w:val="1"/>
      <w:numFmt w:val="bullet"/>
      <w:lvlText w:val=""/>
      <w:lvlJc w:val="left"/>
      <w:pPr>
        <w:ind w:left="4320" w:hanging="360"/>
      </w:pPr>
      <w:rPr>
        <w:rFonts w:ascii="Wingdings" w:hAnsi="Wingdings" w:hint="default"/>
      </w:rPr>
    </w:lvl>
    <w:lvl w:ilvl="6" w:tplc="3F18C5AC" w:tentative="1">
      <w:start w:val="1"/>
      <w:numFmt w:val="bullet"/>
      <w:lvlText w:val=""/>
      <w:lvlJc w:val="left"/>
      <w:pPr>
        <w:ind w:left="5040" w:hanging="360"/>
      </w:pPr>
      <w:rPr>
        <w:rFonts w:ascii="Symbol" w:hAnsi="Symbol" w:hint="default"/>
      </w:rPr>
    </w:lvl>
    <w:lvl w:ilvl="7" w:tplc="0434A05C" w:tentative="1">
      <w:start w:val="1"/>
      <w:numFmt w:val="bullet"/>
      <w:lvlText w:val="o"/>
      <w:lvlJc w:val="left"/>
      <w:pPr>
        <w:ind w:left="5760" w:hanging="360"/>
      </w:pPr>
      <w:rPr>
        <w:rFonts w:ascii="Courier New" w:hAnsi="Courier New" w:cs="Courier New" w:hint="default"/>
      </w:rPr>
    </w:lvl>
    <w:lvl w:ilvl="8" w:tplc="871CDF40"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MwMzC0NLAwMjA3MLFQ0lEKTi0uzszPAykwNK8FAEuro/MtAAAA"/>
  </w:docVars>
  <w:rsids>
    <w:rsidRoot w:val="00D537C8"/>
    <w:rsid w:val="00002421"/>
    <w:rsid w:val="00011BDA"/>
    <w:rsid w:val="0001500E"/>
    <w:rsid w:val="000174B6"/>
    <w:rsid w:val="000202FC"/>
    <w:rsid w:val="00021E9E"/>
    <w:rsid w:val="00024C2C"/>
    <w:rsid w:val="000272E2"/>
    <w:rsid w:val="0002798D"/>
    <w:rsid w:val="0003051C"/>
    <w:rsid w:val="00041F0D"/>
    <w:rsid w:val="000435FA"/>
    <w:rsid w:val="000440C7"/>
    <w:rsid w:val="000604D6"/>
    <w:rsid w:val="00062B49"/>
    <w:rsid w:val="00065A71"/>
    <w:rsid w:val="000664EF"/>
    <w:rsid w:val="00070702"/>
    <w:rsid w:val="00072215"/>
    <w:rsid w:val="0007543C"/>
    <w:rsid w:val="00076549"/>
    <w:rsid w:val="00076E03"/>
    <w:rsid w:val="00077EEE"/>
    <w:rsid w:val="000820EE"/>
    <w:rsid w:val="0009441A"/>
    <w:rsid w:val="000A0BCD"/>
    <w:rsid w:val="000A0C69"/>
    <w:rsid w:val="000A1662"/>
    <w:rsid w:val="000A421C"/>
    <w:rsid w:val="000A483A"/>
    <w:rsid w:val="000A5234"/>
    <w:rsid w:val="000C2302"/>
    <w:rsid w:val="000C5726"/>
    <w:rsid w:val="000C60A5"/>
    <w:rsid w:val="000F1AAD"/>
    <w:rsid w:val="0010138D"/>
    <w:rsid w:val="001022DB"/>
    <w:rsid w:val="00105E9D"/>
    <w:rsid w:val="00107277"/>
    <w:rsid w:val="001212D5"/>
    <w:rsid w:val="00123088"/>
    <w:rsid w:val="00127226"/>
    <w:rsid w:val="00127DDD"/>
    <w:rsid w:val="00135137"/>
    <w:rsid w:val="0013761B"/>
    <w:rsid w:val="001531F6"/>
    <w:rsid w:val="00160A0E"/>
    <w:rsid w:val="00161306"/>
    <w:rsid w:val="0016483E"/>
    <w:rsid w:val="00164F8C"/>
    <w:rsid w:val="001753D4"/>
    <w:rsid w:val="0017656B"/>
    <w:rsid w:val="00185EAA"/>
    <w:rsid w:val="00185F00"/>
    <w:rsid w:val="0019073A"/>
    <w:rsid w:val="00190D7D"/>
    <w:rsid w:val="00194F98"/>
    <w:rsid w:val="001A40BE"/>
    <w:rsid w:val="001A49B1"/>
    <w:rsid w:val="001A5B56"/>
    <w:rsid w:val="001B3202"/>
    <w:rsid w:val="001D1C80"/>
    <w:rsid w:val="001D26D8"/>
    <w:rsid w:val="001E2C47"/>
    <w:rsid w:val="001E78BA"/>
    <w:rsid w:val="00212DB1"/>
    <w:rsid w:val="002214AC"/>
    <w:rsid w:val="00221F85"/>
    <w:rsid w:val="00223B1C"/>
    <w:rsid w:val="0022619E"/>
    <w:rsid w:val="0022767F"/>
    <w:rsid w:val="00233D78"/>
    <w:rsid w:val="00236D9E"/>
    <w:rsid w:val="0024311C"/>
    <w:rsid w:val="00245688"/>
    <w:rsid w:val="002475DE"/>
    <w:rsid w:val="00252BC0"/>
    <w:rsid w:val="00253BB7"/>
    <w:rsid w:val="00255AC0"/>
    <w:rsid w:val="00260123"/>
    <w:rsid w:val="0026251D"/>
    <w:rsid w:val="00263F81"/>
    <w:rsid w:val="002664FE"/>
    <w:rsid w:val="0027236D"/>
    <w:rsid w:val="002754FC"/>
    <w:rsid w:val="0027558A"/>
    <w:rsid w:val="0028251B"/>
    <w:rsid w:val="00283516"/>
    <w:rsid w:val="00284F9E"/>
    <w:rsid w:val="002866D5"/>
    <w:rsid w:val="00287E5F"/>
    <w:rsid w:val="00287F9C"/>
    <w:rsid w:val="00290002"/>
    <w:rsid w:val="00290563"/>
    <w:rsid w:val="00291397"/>
    <w:rsid w:val="00291697"/>
    <w:rsid w:val="002A02F0"/>
    <w:rsid w:val="002A0A54"/>
    <w:rsid w:val="002A6D86"/>
    <w:rsid w:val="002B3306"/>
    <w:rsid w:val="002B74F3"/>
    <w:rsid w:val="002B7FE8"/>
    <w:rsid w:val="002C0C50"/>
    <w:rsid w:val="002D0966"/>
    <w:rsid w:val="002D6C02"/>
    <w:rsid w:val="002E182C"/>
    <w:rsid w:val="002E1C7A"/>
    <w:rsid w:val="002E5F3D"/>
    <w:rsid w:val="002F0518"/>
    <w:rsid w:val="002F1185"/>
    <w:rsid w:val="002F5839"/>
    <w:rsid w:val="002F755A"/>
    <w:rsid w:val="00302353"/>
    <w:rsid w:val="0030256E"/>
    <w:rsid w:val="00303639"/>
    <w:rsid w:val="003074DD"/>
    <w:rsid w:val="0031065E"/>
    <w:rsid w:val="00314A04"/>
    <w:rsid w:val="003201E7"/>
    <w:rsid w:val="00320DDA"/>
    <w:rsid w:val="00324815"/>
    <w:rsid w:val="00331D69"/>
    <w:rsid w:val="003336E8"/>
    <w:rsid w:val="003351F3"/>
    <w:rsid w:val="0033535A"/>
    <w:rsid w:val="00351A5F"/>
    <w:rsid w:val="003529C9"/>
    <w:rsid w:val="00352F0C"/>
    <w:rsid w:val="00355E98"/>
    <w:rsid w:val="00357573"/>
    <w:rsid w:val="00360689"/>
    <w:rsid w:val="00361621"/>
    <w:rsid w:val="0036287F"/>
    <w:rsid w:val="00371A62"/>
    <w:rsid w:val="00372165"/>
    <w:rsid w:val="00382F7B"/>
    <w:rsid w:val="00393014"/>
    <w:rsid w:val="003A0B7A"/>
    <w:rsid w:val="003A3266"/>
    <w:rsid w:val="003A4D38"/>
    <w:rsid w:val="003A72A6"/>
    <w:rsid w:val="003C0AD5"/>
    <w:rsid w:val="003C0C6B"/>
    <w:rsid w:val="003C3579"/>
    <w:rsid w:val="003C721D"/>
    <w:rsid w:val="003E31C7"/>
    <w:rsid w:val="003F0866"/>
    <w:rsid w:val="003F338A"/>
    <w:rsid w:val="003F51A5"/>
    <w:rsid w:val="003F6261"/>
    <w:rsid w:val="004000DF"/>
    <w:rsid w:val="00402EB6"/>
    <w:rsid w:val="00412446"/>
    <w:rsid w:val="004205A3"/>
    <w:rsid w:val="00420EE6"/>
    <w:rsid w:val="00422885"/>
    <w:rsid w:val="00424EF7"/>
    <w:rsid w:val="00425A10"/>
    <w:rsid w:val="004275E7"/>
    <w:rsid w:val="004278E9"/>
    <w:rsid w:val="00427E83"/>
    <w:rsid w:val="00431D6B"/>
    <w:rsid w:val="0044088E"/>
    <w:rsid w:val="0044295A"/>
    <w:rsid w:val="00444FE4"/>
    <w:rsid w:val="00445ED9"/>
    <w:rsid w:val="00451E75"/>
    <w:rsid w:val="00453BE0"/>
    <w:rsid w:val="00464DA7"/>
    <w:rsid w:val="0046720E"/>
    <w:rsid w:val="00467E32"/>
    <w:rsid w:val="00470382"/>
    <w:rsid w:val="00470F25"/>
    <w:rsid w:val="004755B9"/>
    <w:rsid w:val="00476782"/>
    <w:rsid w:val="0048183F"/>
    <w:rsid w:val="0048626A"/>
    <w:rsid w:val="0049431F"/>
    <w:rsid w:val="0049452F"/>
    <w:rsid w:val="00497BE5"/>
    <w:rsid w:val="004A0282"/>
    <w:rsid w:val="004A1D2C"/>
    <w:rsid w:val="004A1FFF"/>
    <w:rsid w:val="004A3C1B"/>
    <w:rsid w:val="004A3D7B"/>
    <w:rsid w:val="004A4D8A"/>
    <w:rsid w:val="004A5677"/>
    <w:rsid w:val="004B105B"/>
    <w:rsid w:val="004B16E1"/>
    <w:rsid w:val="004B4F24"/>
    <w:rsid w:val="004B6D1F"/>
    <w:rsid w:val="004B723F"/>
    <w:rsid w:val="004B7901"/>
    <w:rsid w:val="004C0552"/>
    <w:rsid w:val="004C2597"/>
    <w:rsid w:val="004C2ADB"/>
    <w:rsid w:val="004C7EFD"/>
    <w:rsid w:val="004D016B"/>
    <w:rsid w:val="004D11AA"/>
    <w:rsid w:val="004D6CFD"/>
    <w:rsid w:val="004D71C9"/>
    <w:rsid w:val="004E01E0"/>
    <w:rsid w:val="004F2223"/>
    <w:rsid w:val="00503374"/>
    <w:rsid w:val="0050382D"/>
    <w:rsid w:val="00507844"/>
    <w:rsid w:val="00531402"/>
    <w:rsid w:val="00533AB6"/>
    <w:rsid w:val="00534A78"/>
    <w:rsid w:val="00535D82"/>
    <w:rsid w:val="0053747F"/>
    <w:rsid w:val="00537FC7"/>
    <w:rsid w:val="0054209B"/>
    <w:rsid w:val="0055045E"/>
    <w:rsid w:val="005572DB"/>
    <w:rsid w:val="005574D5"/>
    <w:rsid w:val="00557E13"/>
    <w:rsid w:val="00564CBB"/>
    <w:rsid w:val="00570B53"/>
    <w:rsid w:val="0057293E"/>
    <w:rsid w:val="00573A70"/>
    <w:rsid w:val="00574245"/>
    <w:rsid w:val="00574E78"/>
    <w:rsid w:val="00575B77"/>
    <w:rsid w:val="00577AE4"/>
    <w:rsid w:val="00580327"/>
    <w:rsid w:val="005819DA"/>
    <w:rsid w:val="00581E67"/>
    <w:rsid w:val="00596D7D"/>
    <w:rsid w:val="005A46B4"/>
    <w:rsid w:val="005A5F5C"/>
    <w:rsid w:val="005A6037"/>
    <w:rsid w:val="005B155D"/>
    <w:rsid w:val="005B5811"/>
    <w:rsid w:val="005C4001"/>
    <w:rsid w:val="005C6DBD"/>
    <w:rsid w:val="005C7F27"/>
    <w:rsid w:val="005D39DD"/>
    <w:rsid w:val="005E0156"/>
    <w:rsid w:val="005E07AB"/>
    <w:rsid w:val="005E4B3F"/>
    <w:rsid w:val="005E60E1"/>
    <w:rsid w:val="005E6822"/>
    <w:rsid w:val="005F026E"/>
    <w:rsid w:val="005F3DA3"/>
    <w:rsid w:val="00606C54"/>
    <w:rsid w:val="00615309"/>
    <w:rsid w:val="00621ECF"/>
    <w:rsid w:val="00641A03"/>
    <w:rsid w:val="00644853"/>
    <w:rsid w:val="00644D12"/>
    <w:rsid w:val="00650F5E"/>
    <w:rsid w:val="00655245"/>
    <w:rsid w:val="00655584"/>
    <w:rsid w:val="0066004E"/>
    <w:rsid w:val="00662A21"/>
    <w:rsid w:val="00663C5C"/>
    <w:rsid w:val="0066676C"/>
    <w:rsid w:val="00670AC7"/>
    <w:rsid w:val="00671C3A"/>
    <w:rsid w:val="006727D5"/>
    <w:rsid w:val="006774E3"/>
    <w:rsid w:val="00677A2D"/>
    <w:rsid w:val="00680ED8"/>
    <w:rsid w:val="00681759"/>
    <w:rsid w:val="0069004B"/>
    <w:rsid w:val="00697E3E"/>
    <w:rsid w:val="006A076D"/>
    <w:rsid w:val="006A5A08"/>
    <w:rsid w:val="006A7462"/>
    <w:rsid w:val="006B4A2C"/>
    <w:rsid w:val="006D039B"/>
    <w:rsid w:val="006D74E6"/>
    <w:rsid w:val="006D7DF0"/>
    <w:rsid w:val="006E04F2"/>
    <w:rsid w:val="006E0B84"/>
    <w:rsid w:val="006E0EE2"/>
    <w:rsid w:val="006E16A8"/>
    <w:rsid w:val="006E2BDD"/>
    <w:rsid w:val="006F64F6"/>
    <w:rsid w:val="007005EF"/>
    <w:rsid w:val="0070364D"/>
    <w:rsid w:val="00712F8C"/>
    <w:rsid w:val="00715C27"/>
    <w:rsid w:val="00724030"/>
    <w:rsid w:val="007331F6"/>
    <w:rsid w:val="007338D3"/>
    <w:rsid w:val="00733BF1"/>
    <w:rsid w:val="00736EC0"/>
    <w:rsid w:val="00737F66"/>
    <w:rsid w:val="0074654F"/>
    <w:rsid w:val="0075293F"/>
    <w:rsid w:val="0075437A"/>
    <w:rsid w:val="00761172"/>
    <w:rsid w:val="00764D9F"/>
    <w:rsid w:val="0077132A"/>
    <w:rsid w:val="00775C58"/>
    <w:rsid w:val="0077655B"/>
    <w:rsid w:val="00776966"/>
    <w:rsid w:val="0077721B"/>
    <w:rsid w:val="00787D54"/>
    <w:rsid w:val="00792BCA"/>
    <w:rsid w:val="0079606F"/>
    <w:rsid w:val="0079704B"/>
    <w:rsid w:val="007A24BE"/>
    <w:rsid w:val="007A55BC"/>
    <w:rsid w:val="007B12E6"/>
    <w:rsid w:val="007B599D"/>
    <w:rsid w:val="007B642B"/>
    <w:rsid w:val="007C2EAF"/>
    <w:rsid w:val="007C4AE8"/>
    <w:rsid w:val="007D28F9"/>
    <w:rsid w:val="007D3043"/>
    <w:rsid w:val="007D76AE"/>
    <w:rsid w:val="007E0BD2"/>
    <w:rsid w:val="007E27D2"/>
    <w:rsid w:val="007E29EB"/>
    <w:rsid w:val="007E6B16"/>
    <w:rsid w:val="007F243E"/>
    <w:rsid w:val="007F33B3"/>
    <w:rsid w:val="007F3A7A"/>
    <w:rsid w:val="007F4AA7"/>
    <w:rsid w:val="007F6AB5"/>
    <w:rsid w:val="00805A9C"/>
    <w:rsid w:val="0081238E"/>
    <w:rsid w:val="008151FF"/>
    <w:rsid w:val="008165D3"/>
    <w:rsid w:val="00817EA2"/>
    <w:rsid w:val="0082263A"/>
    <w:rsid w:val="00827056"/>
    <w:rsid w:val="00827C21"/>
    <w:rsid w:val="00831F89"/>
    <w:rsid w:val="00832101"/>
    <w:rsid w:val="00834B43"/>
    <w:rsid w:val="0084667D"/>
    <w:rsid w:val="0084670C"/>
    <w:rsid w:val="00847E37"/>
    <w:rsid w:val="00852FD0"/>
    <w:rsid w:val="00853D2F"/>
    <w:rsid w:val="00854B4F"/>
    <w:rsid w:val="00854C12"/>
    <w:rsid w:val="00855E33"/>
    <w:rsid w:val="00861CB3"/>
    <w:rsid w:val="00870A40"/>
    <w:rsid w:val="008732CE"/>
    <w:rsid w:val="00873DE8"/>
    <w:rsid w:val="008744F1"/>
    <w:rsid w:val="00874D88"/>
    <w:rsid w:val="00877DEB"/>
    <w:rsid w:val="00881162"/>
    <w:rsid w:val="00881C66"/>
    <w:rsid w:val="008822E4"/>
    <w:rsid w:val="00886C32"/>
    <w:rsid w:val="00886EC7"/>
    <w:rsid w:val="0089405B"/>
    <w:rsid w:val="008B16D5"/>
    <w:rsid w:val="008B6537"/>
    <w:rsid w:val="008C2EE3"/>
    <w:rsid w:val="008C3BB2"/>
    <w:rsid w:val="008C6BD8"/>
    <w:rsid w:val="008E69CA"/>
    <w:rsid w:val="008E6D75"/>
    <w:rsid w:val="008F7716"/>
    <w:rsid w:val="0090037B"/>
    <w:rsid w:val="00905C79"/>
    <w:rsid w:val="009065DF"/>
    <w:rsid w:val="00910C80"/>
    <w:rsid w:val="00910FA5"/>
    <w:rsid w:val="009120F0"/>
    <w:rsid w:val="009133BA"/>
    <w:rsid w:val="00917009"/>
    <w:rsid w:val="009248F5"/>
    <w:rsid w:val="009254FF"/>
    <w:rsid w:val="0093251B"/>
    <w:rsid w:val="009334CB"/>
    <w:rsid w:val="00934E35"/>
    <w:rsid w:val="00935E1F"/>
    <w:rsid w:val="009407CC"/>
    <w:rsid w:val="00952987"/>
    <w:rsid w:val="00955447"/>
    <w:rsid w:val="0095664D"/>
    <w:rsid w:val="009578DE"/>
    <w:rsid w:val="00960EEF"/>
    <w:rsid w:val="00966B24"/>
    <w:rsid w:val="009710CE"/>
    <w:rsid w:val="00976A22"/>
    <w:rsid w:val="00976D95"/>
    <w:rsid w:val="00983226"/>
    <w:rsid w:val="00986864"/>
    <w:rsid w:val="009905AD"/>
    <w:rsid w:val="0099553D"/>
    <w:rsid w:val="00996BE8"/>
    <w:rsid w:val="009A1CC5"/>
    <w:rsid w:val="009A3443"/>
    <w:rsid w:val="009A43C7"/>
    <w:rsid w:val="009A6374"/>
    <w:rsid w:val="009B2FD5"/>
    <w:rsid w:val="009B7BF3"/>
    <w:rsid w:val="009C1B16"/>
    <w:rsid w:val="009C5699"/>
    <w:rsid w:val="009C7AF1"/>
    <w:rsid w:val="009C7C52"/>
    <w:rsid w:val="009C7DB5"/>
    <w:rsid w:val="009D1E21"/>
    <w:rsid w:val="009D5648"/>
    <w:rsid w:val="009D7AEF"/>
    <w:rsid w:val="009E167F"/>
    <w:rsid w:val="009E2656"/>
    <w:rsid w:val="009F27AC"/>
    <w:rsid w:val="009F398D"/>
    <w:rsid w:val="009F50B5"/>
    <w:rsid w:val="009F6857"/>
    <w:rsid w:val="00A02C95"/>
    <w:rsid w:val="00A05B38"/>
    <w:rsid w:val="00A0665A"/>
    <w:rsid w:val="00A11A03"/>
    <w:rsid w:val="00A12160"/>
    <w:rsid w:val="00A227DA"/>
    <w:rsid w:val="00A30E2A"/>
    <w:rsid w:val="00A32015"/>
    <w:rsid w:val="00A32123"/>
    <w:rsid w:val="00A349F2"/>
    <w:rsid w:val="00A360A6"/>
    <w:rsid w:val="00A4168D"/>
    <w:rsid w:val="00A428D0"/>
    <w:rsid w:val="00A6251A"/>
    <w:rsid w:val="00A725E4"/>
    <w:rsid w:val="00A75788"/>
    <w:rsid w:val="00A82895"/>
    <w:rsid w:val="00A85786"/>
    <w:rsid w:val="00A92EDD"/>
    <w:rsid w:val="00A94D6E"/>
    <w:rsid w:val="00A955BA"/>
    <w:rsid w:val="00A972A0"/>
    <w:rsid w:val="00A97E69"/>
    <w:rsid w:val="00AB2C5F"/>
    <w:rsid w:val="00AB4881"/>
    <w:rsid w:val="00AB755D"/>
    <w:rsid w:val="00AC4FAD"/>
    <w:rsid w:val="00AC58C8"/>
    <w:rsid w:val="00AC7FF9"/>
    <w:rsid w:val="00AE2120"/>
    <w:rsid w:val="00AE60CE"/>
    <w:rsid w:val="00AF6CE1"/>
    <w:rsid w:val="00B021BD"/>
    <w:rsid w:val="00B02F7B"/>
    <w:rsid w:val="00B03AA7"/>
    <w:rsid w:val="00B04C89"/>
    <w:rsid w:val="00B052EF"/>
    <w:rsid w:val="00B055AF"/>
    <w:rsid w:val="00B172FF"/>
    <w:rsid w:val="00B23DB9"/>
    <w:rsid w:val="00B2564D"/>
    <w:rsid w:val="00B415AC"/>
    <w:rsid w:val="00B444DB"/>
    <w:rsid w:val="00B56203"/>
    <w:rsid w:val="00B576B8"/>
    <w:rsid w:val="00B60B72"/>
    <w:rsid w:val="00B6533D"/>
    <w:rsid w:val="00B655C1"/>
    <w:rsid w:val="00B6717D"/>
    <w:rsid w:val="00B7234D"/>
    <w:rsid w:val="00B72EDF"/>
    <w:rsid w:val="00B72F13"/>
    <w:rsid w:val="00B80705"/>
    <w:rsid w:val="00B82D92"/>
    <w:rsid w:val="00B85E90"/>
    <w:rsid w:val="00B91CB0"/>
    <w:rsid w:val="00B9395F"/>
    <w:rsid w:val="00B94CE1"/>
    <w:rsid w:val="00BA1F7D"/>
    <w:rsid w:val="00BB4054"/>
    <w:rsid w:val="00BC46D5"/>
    <w:rsid w:val="00BD0E94"/>
    <w:rsid w:val="00BD2AB6"/>
    <w:rsid w:val="00BE196C"/>
    <w:rsid w:val="00BE60BB"/>
    <w:rsid w:val="00BE60D8"/>
    <w:rsid w:val="00BF0613"/>
    <w:rsid w:val="00BF4468"/>
    <w:rsid w:val="00BF64AD"/>
    <w:rsid w:val="00BF6F4F"/>
    <w:rsid w:val="00C01E02"/>
    <w:rsid w:val="00C0750C"/>
    <w:rsid w:val="00C10E87"/>
    <w:rsid w:val="00C122F5"/>
    <w:rsid w:val="00C1385F"/>
    <w:rsid w:val="00C15960"/>
    <w:rsid w:val="00C253D5"/>
    <w:rsid w:val="00C308CE"/>
    <w:rsid w:val="00C3347C"/>
    <w:rsid w:val="00C33EC6"/>
    <w:rsid w:val="00C367CB"/>
    <w:rsid w:val="00C37BF4"/>
    <w:rsid w:val="00C4110A"/>
    <w:rsid w:val="00C43D99"/>
    <w:rsid w:val="00C4483B"/>
    <w:rsid w:val="00C45059"/>
    <w:rsid w:val="00C45953"/>
    <w:rsid w:val="00C52AEB"/>
    <w:rsid w:val="00C5454D"/>
    <w:rsid w:val="00C604D2"/>
    <w:rsid w:val="00C62DDA"/>
    <w:rsid w:val="00C63BD3"/>
    <w:rsid w:val="00C66E24"/>
    <w:rsid w:val="00C67305"/>
    <w:rsid w:val="00C77780"/>
    <w:rsid w:val="00C809BE"/>
    <w:rsid w:val="00C84D8C"/>
    <w:rsid w:val="00C85A92"/>
    <w:rsid w:val="00C93D9A"/>
    <w:rsid w:val="00CA17D0"/>
    <w:rsid w:val="00CA4633"/>
    <w:rsid w:val="00CA6517"/>
    <w:rsid w:val="00CB17B2"/>
    <w:rsid w:val="00CB59B4"/>
    <w:rsid w:val="00CB6A81"/>
    <w:rsid w:val="00CC2DF4"/>
    <w:rsid w:val="00CC2FA9"/>
    <w:rsid w:val="00CC3191"/>
    <w:rsid w:val="00CD696F"/>
    <w:rsid w:val="00CE0892"/>
    <w:rsid w:val="00CE5272"/>
    <w:rsid w:val="00CF189E"/>
    <w:rsid w:val="00CF1D96"/>
    <w:rsid w:val="00CF2E0F"/>
    <w:rsid w:val="00D0518A"/>
    <w:rsid w:val="00D06FD0"/>
    <w:rsid w:val="00D20CAE"/>
    <w:rsid w:val="00D428ED"/>
    <w:rsid w:val="00D42D83"/>
    <w:rsid w:val="00D45116"/>
    <w:rsid w:val="00D455D4"/>
    <w:rsid w:val="00D51734"/>
    <w:rsid w:val="00D537C8"/>
    <w:rsid w:val="00D674FB"/>
    <w:rsid w:val="00D7410A"/>
    <w:rsid w:val="00D75047"/>
    <w:rsid w:val="00D7582E"/>
    <w:rsid w:val="00D77AD6"/>
    <w:rsid w:val="00D801CD"/>
    <w:rsid w:val="00D81DB1"/>
    <w:rsid w:val="00D90E9A"/>
    <w:rsid w:val="00D93B45"/>
    <w:rsid w:val="00D96DD6"/>
    <w:rsid w:val="00D97355"/>
    <w:rsid w:val="00DA1AEE"/>
    <w:rsid w:val="00DA1B07"/>
    <w:rsid w:val="00DA2580"/>
    <w:rsid w:val="00DB1086"/>
    <w:rsid w:val="00DB4405"/>
    <w:rsid w:val="00DB61DA"/>
    <w:rsid w:val="00DB7E54"/>
    <w:rsid w:val="00DC0B80"/>
    <w:rsid w:val="00DD1BD8"/>
    <w:rsid w:val="00DE3DC5"/>
    <w:rsid w:val="00DE4240"/>
    <w:rsid w:val="00DF0351"/>
    <w:rsid w:val="00DF2C97"/>
    <w:rsid w:val="00DF5CAB"/>
    <w:rsid w:val="00E141D5"/>
    <w:rsid w:val="00E14F09"/>
    <w:rsid w:val="00E152BB"/>
    <w:rsid w:val="00E20F89"/>
    <w:rsid w:val="00E21A41"/>
    <w:rsid w:val="00E21FB7"/>
    <w:rsid w:val="00E25B33"/>
    <w:rsid w:val="00E30327"/>
    <w:rsid w:val="00E321AE"/>
    <w:rsid w:val="00E331D3"/>
    <w:rsid w:val="00E36E00"/>
    <w:rsid w:val="00E375F3"/>
    <w:rsid w:val="00E4477D"/>
    <w:rsid w:val="00E462A6"/>
    <w:rsid w:val="00E503B7"/>
    <w:rsid w:val="00E514E2"/>
    <w:rsid w:val="00E53428"/>
    <w:rsid w:val="00E555CF"/>
    <w:rsid w:val="00E565A7"/>
    <w:rsid w:val="00E60F9E"/>
    <w:rsid w:val="00E66658"/>
    <w:rsid w:val="00E67A36"/>
    <w:rsid w:val="00E7201F"/>
    <w:rsid w:val="00E7234C"/>
    <w:rsid w:val="00E744E4"/>
    <w:rsid w:val="00E80C28"/>
    <w:rsid w:val="00E82A8C"/>
    <w:rsid w:val="00E83C6E"/>
    <w:rsid w:val="00E96799"/>
    <w:rsid w:val="00EA0445"/>
    <w:rsid w:val="00EA1142"/>
    <w:rsid w:val="00EA163A"/>
    <w:rsid w:val="00EA5328"/>
    <w:rsid w:val="00EB0540"/>
    <w:rsid w:val="00EB3AA4"/>
    <w:rsid w:val="00EB508E"/>
    <w:rsid w:val="00EB6A41"/>
    <w:rsid w:val="00EC0D53"/>
    <w:rsid w:val="00EC1ABF"/>
    <w:rsid w:val="00EC2FE5"/>
    <w:rsid w:val="00EC4DD2"/>
    <w:rsid w:val="00ED131C"/>
    <w:rsid w:val="00ED67B9"/>
    <w:rsid w:val="00EE37D8"/>
    <w:rsid w:val="00EE5599"/>
    <w:rsid w:val="00EF1742"/>
    <w:rsid w:val="00EF2A41"/>
    <w:rsid w:val="00F03863"/>
    <w:rsid w:val="00F03E00"/>
    <w:rsid w:val="00F100EC"/>
    <w:rsid w:val="00F129AC"/>
    <w:rsid w:val="00F146DF"/>
    <w:rsid w:val="00F1733E"/>
    <w:rsid w:val="00F3286C"/>
    <w:rsid w:val="00F36079"/>
    <w:rsid w:val="00F50AC3"/>
    <w:rsid w:val="00F51261"/>
    <w:rsid w:val="00F52C14"/>
    <w:rsid w:val="00F57086"/>
    <w:rsid w:val="00F60B50"/>
    <w:rsid w:val="00F615E1"/>
    <w:rsid w:val="00F65D8B"/>
    <w:rsid w:val="00F662E5"/>
    <w:rsid w:val="00F72180"/>
    <w:rsid w:val="00F73ADE"/>
    <w:rsid w:val="00F766DE"/>
    <w:rsid w:val="00F800D1"/>
    <w:rsid w:val="00F85EBE"/>
    <w:rsid w:val="00F87445"/>
    <w:rsid w:val="00F87807"/>
    <w:rsid w:val="00F90497"/>
    <w:rsid w:val="00F93E2F"/>
    <w:rsid w:val="00F975CB"/>
    <w:rsid w:val="00FA2CD0"/>
    <w:rsid w:val="00FB4970"/>
    <w:rsid w:val="00FC6826"/>
    <w:rsid w:val="00FD0D2B"/>
    <w:rsid w:val="00FD7B5C"/>
    <w:rsid w:val="00FE1A10"/>
    <w:rsid w:val="00FE40A7"/>
    <w:rsid w:val="00FE624F"/>
    <w:rsid w:val="00FF034D"/>
    <w:rsid w:val="00FF4BE8"/>
    <w:rsid w:val="00FF7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4F9E6"/>
  <w15:chartTrackingRefBased/>
  <w15:docId w15:val="{9FCDED46-2B7B-44A0-A98C-8ADCC015F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0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37C8"/>
    <w:rPr>
      <w:color w:val="0563C1" w:themeColor="hyperlink"/>
      <w:u w:val="single"/>
    </w:rPr>
  </w:style>
  <w:style w:type="paragraph" w:styleId="Header">
    <w:name w:val="header"/>
    <w:basedOn w:val="Normal"/>
    <w:link w:val="HeaderChar"/>
    <w:uiPriority w:val="99"/>
    <w:unhideWhenUsed/>
    <w:rsid w:val="004A3D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3D7B"/>
  </w:style>
  <w:style w:type="paragraph" w:styleId="Footer">
    <w:name w:val="footer"/>
    <w:basedOn w:val="Normal"/>
    <w:link w:val="FooterChar"/>
    <w:uiPriority w:val="99"/>
    <w:unhideWhenUsed/>
    <w:rsid w:val="004A3D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3D7B"/>
  </w:style>
  <w:style w:type="table" w:styleId="TableGrid">
    <w:name w:val="Table Grid"/>
    <w:basedOn w:val="TableNormal"/>
    <w:uiPriority w:val="39"/>
    <w:rsid w:val="00062B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2180"/>
    <w:pPr>
      <w:ind w:left="720"/>
      <w:contextualSpacing/>
    </w:pPr>
  </w:style>
  <w:style w:type="paragraph" w:styleId="NormalWeb">
    <w:name w:val="Normal (Web)"/>
    <w:basedOn w:val="Normal"/>
    <w:uiPriority w:val="99"/>
    <w:semiHidden/>
    <w:unhideWhenUsed/>
    <w:rsid w:val="002835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835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jtm/article-pdf/doi/10.1093/jtm/tay040/25811725/tay040.pdf" TargetMode="External"/><Relationship Id="rId13" Type="http://schemas.openxmlformats.org/officeDocument/2006/relationships/hyperlink" Target="https://search.proquest.com/openview/a8ee2878e39e62470f84fa5a49348227/1?pq-origsite=gscholar&amp;cbl=38745" TargetMode="External"/><Relationship Id="rId3" Type="http://schemas.openxmlformats.org/officeDocument/2006/relationships/settings" Target="settings.xml"/><Relationship Id="rId7" Type="http://schemas.openxmlformats.org/officeDocument/2006/relationships/hyperlink" Target="https://www.emerald.com/insight/content/doi/10.1108/IJPHM-05-2015-0018/full/html" TargetMode="External"/><Relationship Id="rId12" Type="http://schemas.openxmlformats.org/officeDocument/2006/relationships/hyperlink" Target="https://www.sciencedirect.com/science/article/pii/S102931321630111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arch.ebscohost.com/login.aspx?direct=true&amp;profile=ehost&amp;scope=site&amp;authtype=crawler&amp;jrnl=09733825&amp;AN=141744557&amp;h=e9mb%2B5b616Br2HFUUif1D1iT2h2ffUlzf9JGfyS8SHAj14suFVEBDQzA2wJ7ErTSoLvq1lHKzuimKvVjXAB4SQ%3D%3D&amp;crl=c"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wgtn.ac.nz/__data/assets/pdf_file/0010/1765198/vitor-gaspar.pdf" TargetMode="External"/><Relationship Id="rId4" Type="http://schemas.openxmlformats.org/officeDocument/2006/relationships/webSettings" Target="webSettings.xml"/><Relationship Id="rId9" Type="http://schemas.openxmlformats.org/officeDocument/2006/relationships/hyperlink" Target="https://www.sciencedirect.com/science/article/pii/S0261517721000674"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2763</Words>
  <Characters>15752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elvo</dc:creator>
  <cp:lastModifiedBy>anamaria duman</cp:lastModifiedBy>
  <cp:revision>2</cp:revision>
  <dcterms:created xsi:type="dcterms:W3CDTF">2021-06-20T21:52:00Z</dcterms:created>
  <dcterms:modified xsi:type="dcterms:W3CDTF">2021-06-20T21:52:00Z</dcterms:modified>
</cp:coreProperties>
</file>