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655B49" w14:textId="77777777" w:rsidR="005B07AA" w:rsidRDefault="005B07AA"/>
    <w:tbl>
      <w:tblPr>
        <w:tblpPr w:leftFromText="187" w:rightFromText="187" w:horzAnchor="margin" w:tblpXSpec="center" w:tblpY="2881"/>
        <w:tblW w:w="4000" w:type="pct"/>
        <w:tblBorders>
          <w:left w:val="single" w:sz="12" w:space="0" w:color="4472C4"/>
        </w:tblBorders>
        <w:tblCellMar>
          <w:left w:w="144" w:type="dxa"/>
          <w:right w:w="115" w:type="dxa"/>
        </w:tblCellMar>
        <w:tblLook w:val="04A0" w:firstRow="1" w:lastRow="0" w:firstColumn="1" w:lastColumn="0" w:noHBand="0" w:noVBand="1"/>
      </w:tblPr>
      <w:tblGrid>
        <w:gridCol w:w="7476"/>
      </w:tblGrid>
      <w:tr w:rsidR="005B07AA" w14:paraId="6939CA37" w14:textId="77777777" w:rsidTr="005B07AA">
        <w:sdt>
          <w:sdtPr>
            <w:rPr>
              <w:color w:val="000000"/>
            </w:rPr>
            <w:alias w:val="Company"/>
            <w:id w:val="13406915"/>
            <w:placeholder>
              <w:docPart w:val="BA6FBDCA2B6F45D0A6FC85D44E55D930"/>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36BCA39" w14:textId="4657DCDA" w:rsidR="005B07AA" w:rsidRPr="005B07AA" w:rsidRDefault="005B07AA">
                <w:pPr>
                  <w:pStyle w:val="NoSpacing"/>
                  <w:rPr>
                    <w:color w:val="2F5496"/>
                  </w:rPr>
                </w:pPr>
                <w:r>
                  <w:t>University of Wales Trinity Saint David</w:t>
                </w:r>
              </w:p>
            </w:tc>
          </w:sdtContent>
        </w:sdt>
      </w:tr>
      <w:tr w:rsidR="005B07AA" w14:paraId="15B51171" w14:textId="77777777" w:rsidTr="005B07AA">
        <w:tc>
          <w:tcPr>
            <w:tcW w:w="7672" w:type="dxa"/>
          </w:tcPr>
          <w:sdt>
            <w:sdtPr>
              <w:rPr>
                <w:rFonts w:ascii="Calibri Light" w:eastAsia="Times New Roman" w:hAnsi="Calibri Light" w:cs="Times New Roman"/>
                <w:color w:val="000000"/>
                <w:sz w:val="88"/>
                <w:szCs w:val="88"/>
              </w:rPr>
              <w:alias w:val="Title"/>
              <w:id w:val="13406919"/>
              <w:placeholder>
                <w:docPart w:val="AE93E4E9FABF4FE2AF782540A17DAE4B"/>
              </w:placeholder>
              <w:dataBinding w:prefixMappings="xmlns:ns0='http://schemas.openxmlformats.org/package/2006/metadata/core-properties' xmlns:ns1='http://purl.org/dc/elements/1.1/'" w:xpath="/ns0:coreProperties[1]/ns1:title[1]" w:storeItemID="{6C3C8BC8-F283-45AE-878A-BAB7291924A1}"/>
              <w:text/>
            </w:sdtPr>
            <w:sdtContent>
              <w:p w14:paraId="690F9431" w14:textId="4EF6A485" w:rsidR="005B07AA" w:rsidRPr="005B07AA" w:rsidRDefault="005B07AA">
                <w:pPr>
                  <w:pStyle w:val="NoSpacing"/>
                  <w:spacing w:line="216" w:lineRule="auto"/>
                  <w:rPr>
                    <w:rFonts w:ascii="Calibri Light" w:eastAsia="Times New Roman" w:hAnsi="Calibri Light" w:cs="Times New Roman"/>
                    <w:color w:val="4472C4"/>
                    <w:sz w:val="88"/>
                    <w:szCs w:val="88"/>
                  </w:rPr>
                </w:pPr>
                <w:r>
                  <w:rPr>
                    <w:rFonts w:ascii="Calibri Light" w:eastAsia="Times New Roman" w:hAnsi="Calibri Light" w:cs="Times New Roman"/>
                    <w:sz w:val="88"/>
                    <w:szCs w:val="88"/>
                  </w:rPr>
                  <w:t>Community Engagement Report</w:t>
                </w:r>
              </w:p>
            </w:sdtContent>
          </w:sdt>
        </w:tc>
      </w:tr>
      <w:tr w:rsidR="005B07AA" w14:paraId="43AAF413" w14:textId="77777777" w:rsidTr="005B07AA">
        <w:sdt>
          <w:sdtPr>
            <w:rPr>
              <w:color w:val="000000"/>
            </w:rPr>
            <w:alias w:val="Subtitle"/>
            <w:id w:val="13406923"/>
            <w:placeholder>
              <w:docPart w:val="55DDEFBE4A004DDF87F6D76F01F305C7"/>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5E6AD645" w14:textId="7FD63B54" w:rsidR="005B07AA" w:rsidRPr="005B07AA" w:rsidRDefault="005B07AA">
                <w:pPr>
                  <w:pStyle w:val="NoSpacing"/>
                  <w:rPr>
                    <w:color w:val="2F5496"/>
                  </w:rPr>
                </w:pPr>
                <w:r>
                  <w:t>LCBB4002 – Community Engagement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5B07AA" w:rsidRPr="005B07AA" w14:paraId="7F5ABE90" w14:textId="77777777">
        <w:tc>
          <w:tcPr>
            <w:tcW w:w="7221" w:type="dxa"/>
            <w:tcMar>
              <w:top w:w="216" w:type="dxa"/>
              <w:left w:w="115" w:type="dxa"/>
              <w:bottom w:w="216" w:type="dxa"/>
              <w:right w:w="115" w:type="dxa"/>
            </w:tcMar>
          </w:tcPr>
          <w:sdt>
            <w:sdtPr>
              <w:rPr>
                <w:color w:val="000000"/>
                <w:sz w:val="28"/>
                <w:szCs w:val="28"/>
                <w:lang w:val="fr-FR"/>
              </w:rPr>
              <w:alias w:val="Author"/>
              <w:id w:val="13406928"/>
              <w:placeholder>
                <w:docPart w:val="CA6A3D9F02C24D85A95862F236EA99E1"/>
              </w:placeholder>
              <w:dataBinding w:prefixMappings="xmlns:ns0='http://schemas.openxmlformats.org/package/2006/metadata/core-properties' xmlns:ns1='http://purl.org/dc/elements/1.1/'" w:xpath="/ns0:coreProperties[1]/ns1:creator[1]" w:storeItemID="{6C3C8BC8-F283-45AE-878A-BAB7291924A1}"/>
              <w:text/>
            </w:sdtPr>
            <w:sdtContent>
              <w:p w14:paraId="10626308" w14:textId="6A1CE8DA" w:rsidR="005B07AA" w:rsidRPr="005B07AA" w:rsidRDefault="005B07AA">
                <w:pPr>
                  <w:pStyle w:val="NoSpacing"/>
                  <w:rPr>
                    <w:color w:val="4472C4"/>
                    <w:sz w:val="28"/>
                    <w:szCs w:val="28"/>
                    <w:lang w:val="fr-FR"/>
                  </w:rPr>
                </w:pPr>
                <w:r>
                  <w:rPr>
                    <w:sz w:val="28"/>
                    <w:szCs w:val="28"/>
                    <w:lang w:val="fr-FR"/>
                  </w:rPr>
                  <w:t>Costin-Alexandru Chirita (2210952)</w:t>
                </w:r>
              </w:p>
            </w:sdtContent>
          </w:sdt>
          <w:sdt>
            <w:sdtPr>
              <w:rPr>
                <w:color w:val="000000"/>
                <w:sz w:val="28"/>
                <w:szCs w:val="28"/>
                <w:lang w:val="fr-FR"/>
              </w:rPr>
              <w:alias w:val="Date"/>
              <w:tag w:val="Date"/>
              <w:id w:val="13406932"/>
              <w:placeholder>
                <w:docPart w:val="4341FC26537C4959AD2C359EF1396D3B"/>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97DF37D" w14:textId="07B2E1EA" w:rsidR="005B07AA" w:rsidRPr="005B07AA" w:rsidRDefault="005B07AA">
                <w:pPr>
                  <w:pStyle w:val="NoSpacing"/>
                  <w:rPr>
                    <w:color w:val="4472C4"/>
                    <w:sz w:val="28"/>
                    <w:szCs w:val="28"/>
                    <w:lang w:val="fr-FR"/>
                  </w:rPr>
                </w:pPr>
                <w:r w:rsidRPr="005B07AA">
                  <w:rPr>
                    <w:color w:val="000000"/>
                    <w:sz w:val="28"/>
                    <w:szCs w:val="28"/>
                    <w:lang w:val="fr-FR"/>
                  </w:rPr>
                  <w:t xml:space="preserve"> </w:t>
                </w:r>
                <w:r w:rsidRPr="005B07AA">
                  <w:rPr>
                    <w:color w:val="000000"/>
                    <w:sz w:val="28"/>
                    <w:szCs w:val="28"/>
                    <w:lang w:val="fr-FR"/>
                  </w:rPr>
                  <w:t>Lecturer – Akash Puranik</w:t>
                </w:r>
              </w:p>
            </w:sdtContent>
          </w:sdt>
          <w:p w14:paraId="5FF2C41F" w14:textId="77777777" w:rsidR="005B07AA" w:rsidRPr="005B07AA" w:rsidRDefault="005B07AA">
            <w:pPr>
              <w:pStyle w:val="NoSpacing"/>
              <w:rPr>
                <w:color w:val="4472C4"/>
                <w:lang w:val="fr-FR"/>
              </w:rPr>
            </w:pPr>
          </w:p>
        </w:tc>
      </w:tr>
    </w:tbl>
    <w:p w14:paraId="4AA392D5" w14:textId="77777777" w:rsidR="00000000" w:rsidRPr="005B07AA" w:rsidRDefault="005B07AA">
      <w:pPr>
        <w:pStyle w:val="ContentsHeading"/>
        <w:pageBreakBefore/>
        <w:rPr>
          <w:rFonts w:ascii="Arial" w:hAnsi="Arial" w:cs="Arial"/>
          <w:sz w:val="22"/>
          <w:szCs w:val="22"/>
        </w:rPr>
      </w:pPr>
      <w:r w:rsidRPr="005B07AA">
        <w:rPr>
          <w:rFonts w:ascii="Arial" w:hAnsi="Arial" w:cs="Arial"/>
          <w:sz w:val="22"/>
          <w:szCs w:val="22"/>
        </w:rPr>
        <w:lastRenderedPageBreak/>
        <w:t>Table of Contents</w:t>
      </w:r>
    </w:p>
    <w:p w14:paraId="0044D96A" w14:textId="77777777" w:rsidR="00000000" w:rsidRPr="005B07AA" w:rsidRDefault="005B07AA">
      <w:pPr>
        <w:pStyle w:val="TOC1"/>
        <w:rPr>
          <w:rFonts w:cs="Arial"/>
        </w:rPr>
      </w:pPr>
      <w:r w:rsidRPr="005B07AA">
        <w:rPr>
          <w:rFonts w:cs="Arial"/>
        </w:rPr>
        <w:fldChar w:fldCharType="begin"/>
      </w:r>
      <w:r w:rsidRPr="005B07AA">
        <w:rPr>
          <w:rFonts w:cs="Arial"/>
        </w:rPr>
        <w:instrText xml:space="preserve"> TOC \f \o "1-9" \o "1-9" </w:instrText>
      </w:r>
      <w:r w:rsidRPr="005B07AA">
        <w:rPr>
          <w:rFonts w:cs="Arial"/>
        </w:rPr>
        <w:fldChar w:fldCharType="separate"/>
      </w:r>
      <w:r w:rsidRPr="005B07AA">
        <w:rPr>
          <w:rFonts w:cs="Arial"/>
        </w:rPr>
        <w:t xml:space="preserve">INTRODUCTION </w:t>
      </w:r>
      <w:r w:rsidRPr="005B07AA">
        <w:rPr>
          <w:rFonts w:cs="Arial"/>
        </w:rPr>
        <w:tab/>
      </w:r>
      <w:hyperlink w:anchor="__RefHeading__38194_682413742" w:history="1">
        <w:r w:rsidRPr="005B07AA">
          <w:rPr>
            <w:rStyle w:val="IndexLink"/>
            <w:rFonts w:cs="Arial"/>
          </w:rPr>
          <w:t>1</w:t>
        </w:r>
      </w:hyperlink>
    </w:p>
    <w:p w14:paraId="6C55576D" w14:textId="77777777" w:rsidR="00000000" w:rsidRPr="005B07AA" w:rsidRDefault="005B07AA">
      <w:pPr>
        <w:pStyle w:val="TOC1"/>
        <w:rPr>
          <w:rFonts w:cs="Arial"/>
        </w:rPr>
      </w:pPr>
      <w:r w:rsidRPr="005B07AA">
        <w:rPr>
          <w:rFonts w:cs="Arial"/>
        </w:rPr>
        <w:t>MAIN BODY</w:t>
      </w:r>
      <w:r w:rsidRPr="005B07AA">
        <w:rPr>
          <w:rFonts w:cs="Arial"/>
        </w:rPr>
        <w:tab/>
      </w:r>
      <w:hyperlink w:anchor="__RefHeading__38196_682413742" w:history="1">
        <w:r w:rsidRPr="005B07AA">
          <w:rPr>
            <w:rStyle w:val="IndexLink"/>
            <w:rFonts w:cs="Arial"/>
          </w:rPr>
          <w:t>1</w:t>
        </w:r>
      </w:hyperlink>
    </w:p>
    <w:p w14:paraId="2107D8FA" w14:textId="77777777" w:rsidR="00000000" w:rsidRPr="005B07AA" w:rsidRDefault="005B07AA">
      <w:pPr>
        <w:pStyle w:val="TOC2"/>
        <w:tabs>
          <w:tab w:val="right" w:leader="dot" w:pos="9360"/>
        </w:tabs>
        <w:rPr>
          <w:rFonts w:cs="Arial"/>
        </w:rPr>
      </w:pPr>
      <w:r w:rsidRPr="005B07AA">
        <w:rPr>
          <w:rFonts w:cs="Arial"/>
        </w:rPr>
        <w:t>Community engagement principles and Standar</w:t>
      </w:r>
      <w:r w:rsidRPr="005B07AA">
        <w:rPr>
          <w:rFonts w:cs="Arial"/>
        </w:rPr>
        <w:t xml:space="preserve">ds </w:t>
      </w:r>
      <w:r w:rsidRPr="005B07AA">
        <w:rPr>
          <w:rFonts w:cs="Arial"/>
        </w:rPr>
        <w:tab/>
      </w:r>
      <w:hyperlink w:anchor="__RefHeading__38198_682413742" w:history="1">
        <w:r w:rsidRPr="005B07AA">
          <w:rPr>
            <w:rStyle w:val="IndexLink"/>
            <w:rFonts w:cs="Arial"/>
          </w:rPr>
          <w:t>1</w:t>
        </w:r>
      </w:hyperlink>
    </w:p>
    <w:p w14:paraId="451BB1BB" w14:textId="77777777" w:rsidR="00000000" w:rsidRPr="005B07AA" w:rsidRDefault="005B07AA">
      <w:pPr>
        <w:pStyle w:val="TOC2"/>
        <w:tabs>
          <w:tab w:val="right" w:leader="dot" w:pos="9360"/>
        </w:tabs>
        <w:rPr>
          <w:rFonts w:cs="Arial"/>
        </w:rPr>
      </w:pPr>
      <w:r w:rsidRPr="005B07AA">
        <w:rPr>
          <w:rFonts w:cs="Arial"/>
        </w:rPr>
        <w:t xml:space="preserve">Benefits of Stakeholder's Participation </w:t>
      </w:r>
      <w:r w:rsidRPr="005B07AA">
        <w:rPr>
          <w:rFonts w:cs="Arial"/>
        </w:rPr>
        <w:tab/>
      </w:r>
      <w:hyperlink w:anchor="__RefHeading__38200_682413742" w:history="1">
        <w:r w:rsidRPr="005B07AA">
          <w:rPr>
            <w:rStyle w:val="IndexLink"/>
            <w:rFonts w:cs="Arial"/>
          </w:rPr>
          <w:t>3</w:t>
        </w:r>
      </w:hyperlink>
    </w:p>
    <w:p w14:paraId="527E34A4" w14:textId="77777777" w:rsidR="00000000" w:rsidRPr="005B07AA" w:rsidRDefault="005B07AA">
      <w:pPr>
        <w:pStyle w:val="TOC2"/>
        <w:tabs>
          <w:tab w:val="right" w:leader="dot" w:pos="9360"/>
        </w:tabs>
        <w:rPr>
          <w:rFonts w:cs="Arial"/>
        </w:rPr>
      </w:pPr>
      <w:r w:rsidRPr="005B07AA">
        <w:rPr>
          <w:rFonts w:cs="Arial"/>
        </w:rPr>
        <w:t xml:space="preserve">Relationship among stakeholders and various strategies which are suitable for the engagement. </w:t>
      </w:r>
      <w:r w:rsidRPr="005B07AA">
        <w:rPr>
          <w:rFonts w:cs="Arial"/>
        </w:rPr>
        <w:tab/>
      </w:r>
      <w:hyperlink w:anchor="__RefHeading__38202_682413742" w:history="1">
        <w:r w:rsidRPr="005B07AA">
          <w:rPr>
            <w:rStyle w:val="IndexLink"/>
            <w:rFonts w:cs="Arial"/>
          </w:rPr>
          <w:t>3</w:t>
        </w:r>
      </w:hyperlink>
    </w:p>
    <w:p w14:paraId="4EB64C06" w14:textId="77777777" w:rsidR="00000000" w:rsidRPr="005B07AA" w:rsidRDefault="005B07AA">
      <w:pPr>
        <w:pStyle w:val="TOC2"/>
        <w:tabs>
          <w:tab w:val="right" w:leader="dot" w:pos="9360"/>
        </w:tabs>
        <w:rPr>
          <w:rFonts w:cs="Arial"/>
        </w:rPr>
      </w:pPr>
      <w:r w:rsidRPr="005B07AA">
        <w:rPr>
          <w:rFonts w:cs="Arial"/>
        </w:rPr>
        <w:t>Engagement with the support of different social media platforms</w:t>
      </w:r>
      <w:r w:rsidRPr="005B07AA">
        <w:rPr>
          <w:rFonts w:cs="Arial"/>
        </w:rPr>
        <w:tab/>
      </w:r>
      <w:hyperlink w:anchor="__RefHeading__38204_682413742" w:history="1">
        <w:r w:rsidRPr="005B07AA">
          <w:rPr>
            <w:rStyle w:val="IndexLink"/>
            <w:rFonts w:cs="Arial"/>
          </w:rPr>
          <w:t>4</w:t>
        </w:r>
      </w:hyperlink>
    </w:p>
    <w:p w14:paraId="428F50DB" w14:textId="77777777" w:rsidR="00000000" w:rsidRPr="005B07AA" w:rsidRDefault="005B07AA">
      <w:pPr>
        <w:pStyle w:val="TOC2"/>
        <w:tabs>
          <w:tab w:val="right" w:leader="dot" w:pos="9360"/>
        </w:tabs>
        <w:rPr>
          <w:rFonts w:cs="Arial"/>
        </w:rPr>
      </w:pPr>
      <w:r w:rsidRPr="005B07AA">
        <w:rPr>
          <w:rFonts w:cs="Arial"/>
        </w:rPr>
        <w:t xml:space="preserve">Factors influencing the community development </w:t>
      </w:r>
      <w:r w:rsidRPr="005B07AA">
        <w:rPr>
          <w:rFonts w:cs="Arial"/>
        </w:rPr>
        <w:tab/>
      </w:r>
      <w:hyperlink w:anchor="__RefHeading__38206_682413742" w:history="1">
        <w:r w:rsidRPr="005B07AA">
          <w:rPr>
            <w:rStyle w:val="IndexLink"/>
            <w:rFonts w:cs="Arial"/>
          </w:rPr>
          <w:t>5</w:t>
        </w:r>
      </w:hyperlink>
    </w:p>
    <w:p w14:paraId="0F1DB0C3" w14:textId="77777777" w:rsidR="00000000" w:rsidRPr="005B07AA" w:rsidRDefault="005B07AA">
      <w:pPr>
        <w:pStyle w:val="TOC1"/>
        <w:rPr>
          <w:rFonts w:cs="Arial"/>
        </w:rPr>
      </w:pPr>
      <w:r w:rsidRPr="005B07AA">
        <w:rPr>
          <w:rFonts w:cs="Arial"/>
        </w:rPr>
        <w:t>C</w:t>
      </w:r>
      <w:r w:rsidRPr="005B07AA">
        <w:rPr>
          <w:rFonts w:cs="Arial"/>
        </w:rPr>
        <w:t>ONCLUSION</w:t>
      </w:r>
      <w:r w:rsidRPr="005B07AA">
        <w:rPr>
          <w:rFonts w:cs="Arial"/>
        </w:rPr>
        <w:tab/>
      </w:r>
      <w:hyperlink w:anchor="__RefHeading__38208_682413742" w:history="1">
        <w:r w:rsidRPr="005B07AA">
          <w:rPr>
            <w:rStyle w:val="IndexLink"/>
            <w:rFonts w:cs="Arial"/>
          </w:rPr>
          <w:t>6</w:t>
        </w:r>
      </w:hyperlink>
    </w:p>
    <w:p w14:paraId="0112DC18" w14:textId="77777777" w:rsidR="00000000" w:rsidRPr="005B07AA" w:rsidRDefault="005B07AA">
      <w:pPr>
        <w:pStyle w:val="TOC1"/>
        <w:rPr>
          <w:rFonts w:cs="Arial"/>
        </w:rPr>
      </w:pPr>
      <w:r w:rsidRPr="005B07AA">
        <w:rPr>
          <w:rFonts w:cs="Arial"/>
        </w:rPr>
        <w:t xml:space="preserve">REFERENCES </w:t>
      </w:r>
      <w:r w:rsidRPr="005B07AA">
        <w:rPr>
          <w:rFonts w:cs="Arial"/>
        </w:rPr>
        <w:tab/>
      </w:r>
      <w:hyperlink w:anchor="__RefHeading__38210_682413742" w:history="1">
        <w:r w:rsidRPr="005B07AA">
          <w:rPr>
            <w:rStyle w:val="IndexLink"/>
            <w:rFonts w:cs="Arial"/>
          </w:rPr>
          <w:t>7</w:t>
        </w:r>
      </w:hyperlink>
    </w:p>
    <w:p w14:paraId="4B92417C" w14:textId="77777777" w:rsidR="00000000" w:rsidRPr="005B07AA" w:rsidRDefault="005B07AA">
      <w:pPr>
        <w:pStyle w:val="Heading2"/>
        <w:numPr>
          <w:ilvl w:val="0"/>
          <w:numId w:val="0"/>
        </w:numPr>
        <w:rPr>
          <w:rFonts w:ascii="Arial" w:hAnsi="Arial" w:cs="Arial"/>
          <w:sz w:val="22"/>
          <w:szCs w:val="22"/>
        </w:rPr>
        <w:sectPr w:rsidR="00000000" w:rsidRPr="005B07AA" w:rsidSect="005B07AA">
          <w:pgSz w:w="12240" w:h="15840"/>
          <w:pgMar w:top="1440" w:right="1440" w:bottom="1440" w:left="1440" w:header="720" w:footer="720" w:gutter="0"/>
          <w:pgNumType w:start="0"/>
          <w:cols w:space="720"/>
          <w:titlePg/>
          <w:docGrid w:linePitch="600" w:charSpace="32768"/>
        </w:sectPr>
      </w:pPr>
      <w:r w:rsidRPr="005B07AA">
        <w:rPr>
          <w:rFonts w:ascii="Arial" w:hAnsi="Arial" w:cs="Arial"/>
          <w:sz w:val="22"/>
          <w:szCs w:val="22"/>
        </w:rPr>
        <w:fldChar w:fldCharType="end"/>
      </w:r>
    </w:p>
    <w:p w14:paraId="44E717CD" w14:textId="77777777" w:rsidR="00000000" w:rsidRPr="005B07AA" w:rsidRDefault="005B07AA">
      <w:pPr>
        <w:pStyle w:val="Heading1"/>
        <w:rPr>
          <w:rFonts w:ascii="Arial" w:hAnsi="Arial" w:cs="Arial"/>
          <w:sz w:val="22"/>
          <w:szCs w:val="22"/>
        </w:rPr>
      </w:pPr>
      <w:bookmarkStart w:id="0" w:name="__RefHeading__38194_682413742"/>
      <w:bookmarkStart w:id="1" w:name="__RefHeading___Toc82856599"/>
      <w:bookmarkEnd w:id="0"/>
      <w:r w:rsidRPr="005B07AA">
        <w:rPr>
          <w:rFonts w:ascii="Arial" w:hAnsi="Arial" w:cs="Arial"/>
          <w:sz w:val="22"/>
          <w:szCs w:val="22"/>
        </w:rPr>
        <w:lastRenderedPageBreak/>
        <w:t xml:space="preserve">INTRODUCTION </w:t>
      </w:r>
    </w:p>
    <w:p w14:paraId="7088EC09" w14:textId="4EE1EDF5" w:rsidR="00000000" w:rsidRPr="005B07AA" w:rsidRDefault="005B07AA">
      <w:pPr>
        <w:ind w:firstLine="432"/>
        <w:rPr>
          <w:rFonts w:cs="Arial"/>
        </w:rPr>
      </w:pPr>
      <w:r w:rsidRPr="005B07AA">
        <w:rPr>
          <w:rFonts w:cs="Arial"/>
        </w:rPr>
        <w:t>The concept of Community Engagement is basically defined as the process of working in a collaborative manner and w</w:t>
      </w:r>
      <w:r w:rsidRPr="005B07AA">
        <w:rPr>
          <w:rFonts w:cs="Arial"/>
        </w:rPr>
        <w:t xml:space="preserve">ith the help of group of individuals who are generally affiliated by similar situation, geographic </w:t>
      </w:r>
      <w:r w:rsidR="00A54D5B" w:rsidRPr="005B07AA">
        <w:rPr>
          <w:rFonts w:cs="Arial"/>
        </w:rPr>
        <w:t>proximity,</w:t>
      </w:r>
      <w:r w:rsidRPr="005B07AA">
        <w:rPr>
          <w:rFonts w:cs="Arial"/>
        </w:rPr>
        <w:t xml:space="preserve"> and special interest in order to address the issues and problems which affects the well-being of those individuals. </w:t>
      </w:r>
      <w:r w:rsidRPr="005B07AA">
        <w:rPr>
          <w:rFonts w:cs="Arial"/>
          <w:color w:val="000000" w:themeColor="text1"/>
        </w:rPr>
        <w:t xml:space="preserve">The current report is based on </w:t>
      </w:r>
      <w:r w:rsidRPr="005B07AA">
        <w:rPr>
          <w:rFonts w:cs="Arial"/>
          <w:color w:val="000000" w:themeColor="text1"/>
        </w:rPr>
        <w:t xml:space="preserve">the local authority Community Engagement </w:t>
      </w:r>
      <w:r w:rsidR="00A54D5B" w:rsidRPr="005B07AA">
        <w:rPr>
          <w:rFonts w:cs="Arial"/>
          <w:color w:val="000000" w:themeColor="text1"/>
        </w:rPr>
        <w:t>Process on</w:t>
      </w:r>
      <w:r w:rsidRPr="005B07AA">
        <w:rPr>
          <w:rFonts w:cs="Arial"/>
          <w:color w:val="000000" w:themeColor="text1"/>
        </w:rPr>
        <w:t xml:space="preserve"> Age UK that is one of the registered charitable </w:t>
      </w:r>
      <w:r w:rsidR="00A54D5B" w:rsidRPr="005B07AA">
        <w:rPr>
          <w:rFonts w:cs="Arial"/>
          <w:color w:val="000000" w:themeColor="text1"/>
        </w:rPr>
        <w:t>organisations</w:t>
      </w:r>
      <w:r w:rsidRPr="005B07AA">
        <w:rPr>
          <w:rFonts w:cs="Arial"/>
          <w:color w:val="000000" w:themeColor="text1"/>
        </w:rPr>
        <w:t>. The firm Age UK was launched on 1</w:t>
      </w:r>
      <w:r w:rsidRPr="005B07AA">
        <w:rPr>
          <w:rFonts w:cs="Arial"/>
          <w:color w:val="000000" w:themeColor="text1"/>
          <w:vertAlign w:val="superscript"/>
        </w:rPr>
        <w:t>st</w:t>
      </w:r>
      <w:r w:rsidRPr="005B07AA">
        <w:rPr>
          <w:rFonts w:cs="Arial"/>
          <w:color w:val="000000" w:themeColor="text1"/>
        </w:rPr>
        <w:t xml:space="preserve"> April in the year 2009 and formed on 25</w:t>
      </w:r>
      <w:r w:rsidRPr="005B07AA">
        <w:rPr>
          <w:rFonts w:cs="Arial"/>
          <w:color w:val="000000" w:themeColor="text1"/>
          <w:vertAlign w:val="superscript"/>
        </w:rPr>
        <w:t>th</w:t>
      </w:r>
      <w:r w:rsidRPr="005B07AA">
        <w:rPr>
          <w:rFonts w:cs="Arial"/>
          <w:color w:val="000000" w:themeColor="text1"/>
        </w:rPr>
        <w:t xml:space="preserve"> </w:t>
      </w:r>
      <w:r w:rsidR="00A54D5B" w:rsidRPr="005B07AA">
        <w:rPr>
          <w:rFonts w:cs="Arial"/>
          <w:color w:val="000000" w:themeColor="text1"/>
        </w:rPr>
        <w:t>February</w:t>
      </w:r>
      <w:r w:rsidRPr="005B07AA">
        <w:rPr>
          <w:rFonts w:cs="Arial"/>
          <w:color w:val="000000" w:themeColor="text1"/>
        </w:rPr>
        <w:t xml:space="preserve"> 2009. The main purpose of this firm is to offer suppo</w:t>
      </w:r>
      <w:r w:rsidRPr="005B07AA">
        <w:rPr>
          <w:rFonts w:cs="Arial"/>
          <w:color w:val="000000" w:themeColor="text1"/>
        </w:rPr>
        <w:t xml:space="preserve">rt and help to everyone </w:t>
      </w:r>
      <w:r w:rsidR="00A54D5B" w:rsidRPr="005B07AA">
        <w:rPr>
          <w:rFonts w:cs="Arial"/>
          <w:color w:val="000000" w:themeColor="text1"/>
        </w:rPr>
        <w:t>to</w:t>
      </w:r>
      <w:r w:rsidRPr="005B07AA">
        <w:rPr>
          <w:rFonts w:cs="Arial"/>
          <w:color w:val="000000" w:themeColor="text1"/>
        </w:rPr>
        <w:t xml:space="preserve"> make the most of later life.</w:t>
      </w:r>
      <w:r w:rsidRPr="005B07AA">
        <w:rPr>
          <w:rFonts w:cs="Arial"/>
          <w:color w:val="800000"/>
        </w:rPr>
        <w:t xml:space="preserve"> </w:t>
      </w:r>
      <w:r w:rsidRPr="005B07AA">
        <w:rPr>
          <w:rFonts w:cs="Arial"/>
        </w:rPr>
        <w:t xml:space="preserve">They focus on helping the aged people and solving the problems faced by them. The report involves </w:t>
      </w:r>
      <w:r w:rsidR="00A54D5B" w:rsidRPr="005B07AA">
        <w:rPr>
          <w:rFonts w:cs="Arial"/>
        </w:rPr>
        <w:t>the reflection</w:t>
      </w:r>
      <w:r w:rsidRPr="005B07AA">
        <w:rPr>
          <w:rFonts w:cs="Arial"/>
        </w:rPr>
        <w:t xml:space="preserve"> on the core community issues such as discrimination, insecurity, environmenta</w:t>
      </w:r>
      <w:r w:rsidRPr="005B07AA">
        <w:rPr>
          <w:rFonts w:cs="Arial"/>
        </w:rPr>
        <w:t xml:space="preserve">l concerns, lack of recreational facilities and social deprivation. Moreover, the report involves the analysis of the best practices specially on the standards, principles of community engagement and benefits of participation by stakeholders. </w:t>
      </w:r>
    </w:p>
    <w:p w14:paraId="4FD409EF" w14:textId="77777777" w:rsidR="00000000" w:rsidRPr="005B07AA" w:rsidRDefault="005B07AA">
      <w:pPr>
        <w:pStyle w:val="Heading1"/>
        <w:rPr>
          <w:rFonts w:ascii="Arial" w:hAnsi="Arial" w:cs="Arial"/>
          <w:sz w:val="22"/>
          <w:szCs w:val="22"/>
        </w:rPr>
      </w:pPr>
      <w:bookmarkStart w:id="2" w:name="__RefHeading__38196_682413742"/>
      <w:bookmarkEnd w:id="2"/>
      <w:r w:rsidRPr="005B07AA">
        <w:rPr>
          <w:rFonts w:ascii="Arial" w:hAnsi="Arial" w:cs="Arial"/>
          <w:sz w:val="22"/>
          <w:szCs w:val="22"/>
        </w:rPr>
        <w:t>MAIN BODY</w:t>
      </w:r>
    </w:p>
    <w:p w14:paraId="148DE89F" w14:textId="77777777" w:rsidR="00000000" w:rsidRPr="005B07AA" w:rsidRDefault="005B07AA">
      <w:pPr>
        <w:pStyle w:val="Heading2"/>
        <w:rPr>
          <w:rFonts w:ascii="Arial" w:hAnsi="Arial" w:cs="Arial"/>
          <w:sz w:val="22"/>
          <w:szCs w:val="22"/>
        </w:rPr>
      </w:pPr>
      <w:bookmarkStart w:id="3" w:name="__RefHeading__38198_682413742"/>
      <w:bookmarkEnd w:id="3"/>
      <w:r w:rsidRPr="005B07AA">
        <w:rPr>
          <w:rFonts w:ascii="Arial" w:hAnsi="Arial" w:cs="Arial"/>
          <w:sz w:val="22"/>
          <w:szCs w:val="22"/>
        </w:rPr>
        <w:t>Co</w:t>
      </w:r>
      <w:r w:rsidRPr="005B07AA">
        <w:rPr>
          <w:rFonts w:ascii="Arial" w:hAnsi="Arial" w:cs="Arial"/>
          <w:sz w:val="22"/>
          <w:szCs w:val="22"/>
        </w:rPr>
        <w:t xml:space="preserve">mmunity engagement principles and Standards </w:t>
      </w:r>
    </w:p>
    <w:p w14:paraId="2321EA97" w14:textId="0EDFB15B" w:rsidR="00000000" w:rsidRPr="005B07AA" w:rsidRDefault="005B07AA">
      <w:pPr>
        <w:rPr>
          <w:rFonts w:cs="Arial"/>
        </w:rPr>
      </w:pPr>
      <w:r w:rsidRPr="005B07AA">
        <w:rPr>
          <w:rFonts w:cs="Arial"/>
        </w:rPr>
        <w:tab/>
        <w:t xml:space="preserve">In context to community engagement, it is very important to build connections and values among the group </w:t>
      </w:r>
      <w:r w:rsidR="00A54D5B" w:rsidRPr="005B07AA">
        <w:rPr>
          <w:rFonts w:cs="Arial"/>
        </w:rPr>
        <w:t>members (</w:t>
      </w:r>
      <w:r w:rsidRPr="005B07AA">
        <w:rPr>
          <w:rFonts w:cs="Arial"/>
        </w:rPr>
        <w:t xml:space="preserve">Gilleard, 2021). Being a community engagement officer, it is very important for Age UK to focus </w:t>
      </w:r>
      <w:r w:rsidR="00A54D5B" w:rsidRPr="005B07AA">
        <w:rPr>
          <w:rFonts w:cs="Arial"/>
        </w:rPr>
        <w:t>on innovating and</w:t>
      </w:r>
      <w:r w:rsidRPr="005B07AA">
        <w:rPr>
          <w:rFonts w:cs="Arial"/>
        </w:rPr>
        <w:t xml:space="preserve"> </w:t>
      </w:r>
      <w:r w:rsidR="00A54D5B" w:rsidRPr="005B07AA">
        <w:rPr>
          <w:rFonts w:cs="Arial"/>
        </w:rPr>
        <w:t>focusing on</w:t>
      </w:r>
      <w:r w:rsidRPr="005B07AA">
        <w:rPr>
          <w:rFonts w:cs="Arial"/>
        </w:rPr>
        <w:t xml:space="preserve"> adding value to the overall customer experience. In relation to community engagement, it is very crucial to follow certain principles when it comes to create a</w:t>
      </w:r>
      <w:r w:rsidR="00A54D5B" w:rsidRPr="005B07AA">
        <w:rPr>
          <w:rFonts w:cs="Arial"/>
        </w:rPr>
        <w:t>n</w:t>
      </w:r>
      <w:r w:rsidRPr="005B07AA">
        <w:rPr>
          <w:rFonts w:cs="Arial"/>
        </w:rPr>
        <w:t xml:space="preserve"> effective local authority community engagement process for the p</w:t>
      </w:r>
      <w:r w:rsidRPr="005B07AA">
        <w:rPr>
          <w:rFonts w:cs="Arial"/>
        </w:rPr>
        <w:t xml:space="preserve">urpose to boost the engagement of the community. </w:t>
      </w:r>
    </w:p>
    <w:p w14:paraId="673159A0" w14:textId="77777777" w:rsidR="00000000" w:rsidRPr="005B07AA" w:rsidRDefault="005B07AA">
      <w:pPr>
        <w:rPr>
          <w:rFonts w:cs="Arial"/>
        </w:rPr>
      </w:pPr>
    </w:p>
    <w:p w14:paraId="6B4846DC" w14:textId="6E9F6120" w:rsidR="00000000" w:rsidRPr="005B07AA" w:rsidRDefault="005B07AA">
      <w:pPr>
        <w:rPr>
          <w:rFonts w:cs="Arial"/>
        </w:rPr>
      </w:pPr>
      <w:r w:rsidRPr="005B07AA">
        <w:rPr>
          <w:rFonts w:cs="Arial"/>
          <w:b/>
          <w:bCs/>
        </w:rPr>
        <w:t>Understanding your community:</w:t>
      </w:r>
      <w:r w:rsidRPr="005B07AA">
        <w:rPr>
          <w:rFonts w:cs="Arial"/>
        </w:rPr>
        <w:t xml:space="preserve"> With reference to Age UK, </w:t>
      </w:r>
      <w:r w:rsidR="00A54D5B" w:rsidRPr="005B07AA">
        <w:rPr>
          <w:rFonts w:cs="Arial"/>
        </w:rPr>
        <w:t>it is crucial</w:t>
      </w:r>
      <w:r w:rsidRPr="005B07AA">
        <w:rPr>
          <w:rFonts w:cs="Arial"/>
        </w:rPr>
        <w:t xml:space="preserve"> to have a deep understanding regarding the community </w:t>
      </w:r>
      <w:r w:rsidR="00A54D5B" w:rsidRPr="005B07AA">
        <w:rPr>
          <w:rFonts w:cs="Arial"/>
        </w:rPr>
        <w:t>and</w:t>
      </w:r>
      <w:r w:rsidRPr="005B07AA">
        <w:rPr>
          <w:rFonts w:cs="Arial"/>
        </w:rPr>
        <w:t xml:space="preserve"> when launching a new community, it is very important to research regarding</w:t>
      </w:r>
      <w:r w:rsidRPr="005B07AA">
        <w:rPr>
          <w:rFonts w:cs="Arial"/>
        </w:rPr>
        <w:t xml:space="preserve"> the members </w:t>
      </w:r>
      <w:r w:rsidR="00A54D5B" w:rsidRPr="005B07AA">
        <w:rPr>
          <w:rFonts w:cs="Arial"/>
        </w:rPr>
        <w:t>and</w:t>
      </w:r>
      <w:r w:rsidRPr="005B07AA">
        <w:rPr>
          <w:rFonts w:cs="Arial"/>
        </w:rPr>
        <w:t xml:space="preserve"> identifying the customer base. </w:t>
      </w:r>
      <w:r w:rsidR="00A54D5B" w:rsidRPr="005B07AA">
        <w:rPr>
          <w:rFonts w:cs="Arial"/>
        </w:rPr>
        <w:t>To</w:t>
      </w:r>
      <w:r w:rsidRPr="005B07AA">
        <w:rPr>
          <w:rFonts w:cs="Arial"/>
        </w:rPr>
        <w:t xml:space="preserve"> boost community engagement, it is </w:t>
      </w:r>
      <w:r w:rsidR="00A54D5B" w:rsidRPr="005B07AA">
        <w:rPr>
          <w:rFonts w:cs="Arial"/>
        </w:rPr>
        <w:t>crucial</w:t>
      </w:r>
      <w:r w:rsidRPr="005B07AA">
        <w:rPr>
          <w:rFonts w:cs="Arial"/>
        </w:rPr>
        <w:t xml:space="preserve"> to build effective personal relationships with the members. </w:t>
      </w:r>
    </w:p>
    <w:p w14:paraId="4ED349CD" w14:textId="77777777" w:rsidR="00000000" w:rsidRPr="005B07AA" w:rsidRDefault="005B07AA">
      <w:pPr>
        <w:rPr>
          <w:rFonts w:cs="Arial"/>
        </w:rPr>
      </w:pPr>
    </w:p>
    <w:p w14:paraId="1AC31C42" w14:textId="4A08DBC8" w:rsidR="00000000" w:rsidRPr="005B07AA" w:rsidRDefault="005B07AA">
      <w:pPr>
        <w:rPr>
          <w:rFonts w:cs="Arial"/>
        </w:rPr>
      </w:pPr>
      <w:r w:rsidRPr="005B07AA">
        <w:rPr>
          <w:rFonts w:cs="Arial"/>
          <w:b/>
          <w:bCs/>
        </w:rPr>
        <w:t>Prioritizing the members of Community</w:t>
      </w:r>
      <w:r w:rsidRPr="005B07AA">
        <w:rPr>
          <w:rFonts w:cs="Arial"/>
        </w:rPr>
        <w:t xml:space="preserve">: </w:t>
      </w:r>
      <w:r w:rsidR="00A54D5B" w:rsidRPr="005B07AA">
        <w:rPr>
          <w:rFonts w:cs="Arial"/>
        </w:rPr>
        <w:t>To</w:t>
      </w:r>
      <w:r w:rsidRPr="005B07AA">
        <w:rPr>
          <w:rFonts w:cs="Arial"/>
        </w:rPr>
        <w:t xml:space="preserve"> boost the engagement of commu</w:t>
      </w:r>
      <w:r w:rsidRPr="005B07AA">
        <w:rPr>
          <w:rFonts w:cs="Arial"/>
        </w:rPr>
        <w:t xml:space="preserve">nity, it is very important for Age UK to make the members the star of the entire community </w:t>
      </w:r>
      <w:r w:rsidR="00A54D5B" w:rsidRPr="005B07AA">
        <w:rPr>
          <w:rFonts w:cs="Arial"/>
        </w:rPr>
        <w:t>and</w:t>
      </w:r>
      <w:r w:rsidRPr="005B07AA">
        <w:rPr>
          <w:rFonts w:cs="Arial"/>
        </w:rPr>
        <w:t xml:space="preserve"> allowing them to take all the important decisions in an effective </w:t>
      </w:r>
      <w:r w:rsidR="00A54D5B" w:rsidRPr="005B07AA">
        <w:rPr>
          <w:rFonts w:cs="Arial"/>
        </w:rPr>
        <w:t>manner (</w:t>
      </w:r>
      <w:r w:rsidRPr="005B07AA">
        <w:rPr>
          <w:rFonts w:cs="Arial"/>
        </w:rPr>
        <w:t>Stanmore and et.al, 2019).  The community power</w:t>
      </w:r>
      <w:r w:rsidRPr="005B07AA">
        <w:rPr>
          <w:rFonts w:cs="Arial"/>
        </w:rPr>
        <w:t xml:space="preserve"> is being around the indiv</w:t>
      </w:r>
      <w:r w:rsidRPr="005B07AA">
        <w:rPr>
          <w:rFonts w:cs="Arial"/>
        </w:rPr>
        <w:t xml:space="preserve">idual of same groups who basically have same experience, want the same kind of information </w:t>
      </w:r>
      <w:r w:rsidR="00A54D5B" w:rsidRPr="005B07AA">
        <w:rPr>
          <w:rFonts w:cs="Arial"/>
        </w:rPr>
        <w:t>and</w:t>
      </w:r>
      <w:r w:rsidRPr="005B07AA">
        <w:rPr>
          <w:rFonts w:cs="Arial"/>
        </w:rPr>
        <w:t xml:space="preserve"> going through challenges and issues. The </w:t>
      </w:r>
      <w:r w:rsidRPr="005B07AA">
        <w:rPr>
          <w:rFonts w:cs="Arial"/>
        </w:rPr>
        <w:lastRenderedPageBreak/>
        <w:t xml:space="preserve">main motive is to bring those individuals together </w:t>
      </w:r>
      <w:r w:rsidR="00A54D5B" w:rsidRPr="005B07AA">
        <w:rPr>
          <w:rFonts w:cs="Arial"/>
        </w:rPr>
        <w:t>and</w:t>
      </w:r>
      <w:r w:rsidRPr="005B07AA">
        <w:rPr>
          <w:rFonts w:cs="Arial"/>
        </w:rPr>
        <w:t xml:space="preserve"> helping them to find the right answers and connections </w:t>
      </w:r>
      <w:r w:rsidRPr="005B07AA">
        <w:rPr>
          <w:rFonts w:cs="Arial"/>
        </w:rPr>
        <w:t xml:space="preserve">they need. </w:t>
      </w:r>
    </w:p>
    <w:p w14:paraId="4A1FE133" w14:textId="77777777" w:rsidR="00000000" w:rsidRPr="005B07AA" w:rsidRDefault="005B07AA">
      <w:pPr>
        <w:rPr>
          <w:rFonts w:cs="Arial"/>
        </w:rPr>
      </w:pPr>
    </w:p>
    <w:p w14:paraId="440F3778" w14:textId="27CED914" w:rsidR="00000000" w:rsidRPr="005B07AA" w:rsidRDefault="005B07AA">
      <w:pPr>
        <w:rPr>
          <w:rFonts w:cs="Arial"/>
          <w:b/>
          <w:bCs/>
        </w:rPr>
      </w:pPr>
      <w:r w:rsidRPr="005B07AA">
        <w:rPr>
          <w:rFonts w:cs="Arial"/>
          <w:b/>
          <w:bCs/>
        </w:rPr>
        <w:t>Making the process of participation very easy and effective:</w:t>
      </w:r>
      <w:r w:rsidRPr="005B07AA">
        <w:rPr>
          <w:rFonts w:cs="Arial"/>
        </w:rPr>
        <w:t xml:space="preserve"> </w:t>
      </w:r>
      <w:r w:rsidR="00A54D5B" w:rsidRPr="005B07AA">
        <w:rPr>
          <w:rFonts w:cs="Arial"/>
        </w:rPr>
        <w:t>To</w:t>
      </w:r>
      <w:r w:rsidRPr="005B07AA">
        <w:rPr>
          <w:rFonts w:cs="Arial"/>
        </w:rPr>
        <w:t xml:space="preserve"> encourage community engagement, it is very important for Age UK to carry </w:t>
      </w:r>
      <w:r w:rsidR="00A54D5B" w:rsidRPr="005B07AA">
        <w:rPr>
          <w:rFonts w:cs="Arial"/>
        </w:rPr>
        <w:t>out brainstorm</w:t>
      </w:r>
      <w:r w:rsidRPr="005B07AA">
        <w:rPr>
          <w:rFonts w:cs="Arial"/>
        </w:rPr>
        <w:t xml:space="preserve"> tactics. It is very important to offer discussion prompts in the online community</w:t>
      </w:r>
      <w:r w:rsidRPr="005B07AA">
        <w:rPr>
          <w:rFonts w:cs="Arial"/>
        </w:rPr>
        <w:t xml:space="preserve"> spaces</w:t>
      </w:r>
      <w:r w:rsidR="00A54D5B" w:rsidRPr="005B07AA">
        <w:rPr>
          <w:rFonts w:cs="Arial"/>
        </w:rPr>
        <w:t xml:space="preserve"> </w:t>
      </w:r>
      <w:r w:rsidRPr="005B07AA">
        <w:rPr>
          <w:rFonts w:cs="Arial"/>
        </w:rPr>
        <w:t xml:space="preserve">(Shawa, 2020). The opportunities involved in the engagement don’t need to be time intensive for the community. The nature of the community will really help in dictating the direction of the prompts and over time </w:t>
      </w:r>
      <w:r w:rsidR="00A54D5B" w:rsidRPr="005B07AA">
        <w:rPr>
          <w:rFonts w:cs="Arial"/>
        </w:rPr>
        <w:t>and</w:t>
      </w:r>
      <w:r w:rsidRPr="005B07AA">
        <w:rPr>
          <w:rFonts w:cs="Arial"/>
        </w:rPr>
        <w:t xml:space="preserve"> increasing the amount of vul</w:t>
      </w:r>
      <w:r w:rsidRPr="005B07AA">
        <w:rPr>
          <w:rFonts w:cs="Arial"/>
        </w:rPr>
        <w:t xml:space="preserve">nerability. </w:t>
      </w:r>
    </w:p>
    <w:p w14:paraId="16CFDD8C" w14:textId="77777777" w:rsidR="00000000" w:rsidRPr="005B07AA" w:rsidRDefault="005B07AA">
      <w:pPr>
        <w:rPr>
          <w:rFonts w:cs="Arial"/>
          <w:b/>
          <w:bCs/>
        </w:rPr>
      </w:pPr>
    </w:p>
    <w:p w14:paraId="3F730D5D" w14:textId="0DECD50D" w:rsidR="00000000" w:rsidRPr="005B07AA" w:rsidRDefault="005B07AA">
      <w:pPr>
        <w:rPr>
          <w:rFonts w:cs="Arial"/>
        </w:rPr>
      </w:pPr>
      <w:r w:rsidRPr="005B07AA">
        <w:rPr>
          <w:rFonts w:cs="Arial"/>
          <w:b/>
          <w:bCs/>
        </w:rPr>
        <w:t>Participation of the community leader:</w:t>
      </w:r>
      <w:r w:rsidRPr="005B07AA">
        <w:rPr>
          <w:rFonts w:cs="Arial"/>
        </w:rPr>
        <w:t xml:space="preserve"> It is very important for the leader of Age UK to engage within the community. With the support of visible interactions and </w:t>
      </w:r>
      <w:r w:rsidR="00A54D5B" w:rsidRPr="005B07AA">
        <w:rPr>
          <w:rFonts w:cs="Arial"/>
        </w:rPr>
        <w:t>presence,</w:t>
      </w:r>
      <w:r w:rsidRPr="005B07AA">
        <w:rPr>
          <w:rFonts w:cs="Arial"/>
        </w:rPr>
        <w:t xml:space="preserve"> it really helps a lot in model the behaviour and culture you want to </w:t>
      </w:r>
      <w:r w:rsidRPr="005B07AA">
        <w:rPr>
          <w:rFonts w:cs="Arial"/>
        </w:rPr>
        <w:t xml:space="preserve">see from the members of the community. </w:t>
      </w:r>
      <w:r w:rsidR="00A54D5B" w:rsidRPr="005B07AA">
        <w:rPr>
          <w:rFonts w:cs="Arial"/>
        </w:rPr>
        <w:t>To</w:t>
      </w:r>
      <w:r w:rsidRPr="005B07AA">
        <w:rPr>
          <w:rFonts w:cs="Arial"/>
        </w:rPr>
        <w:t xml:space="preserve"> boost the engagement of community members, it is very crucial to be extra active in the spaces. It is very important to be very helpful, </w:t>
      </w:r>
      <w:r w:rsidR="00A54D5B" w:rsidRPr="005B07AA">
        <w:rPr>
          <w:rFonts w:cs="Arial"/>
        </w:rPr>
        <w:t>supportive,</w:t>
      </w:r>
      <w:r w:rsidRPr="005B07AA">
        <w:rPr>
          <w:rFonts w:cs="Arial"/>
        </w:rPr>
        <w:t xml:space="preserve"> and welcoming. </w:t>
      </w:r>
    </w:p>
    <w:p w14:paraId="3BD489E5" w14:textId="77777777" w:rsidR="00000000" w:rsidRPr="005B07AA" w:rsidRDefault="005B07AA">
      <w:pPr>
        <w:rPr>
          <w:rFonts w:cs="Arial"/>
        </w:rPr>
      </w:pPr>
    </w:p>
    <w:p w14:paraId="63BAD940" w14:textId="513BCA4F" w:rsidR="00000000" w:rsidRPr="005B07AA" w:rsidRDefault="005B07AA">
      <w:pPr>
        <w:rPr>
          <w:rFonts w:cs="Arial"/>
        </w:rPr>
      </w:pPr>
      <w:r w:rsidRPr="005B07AA">
        <w:rPr>
          <w:rFonts w:cs="Arial"/>
          <w:b/>
          <w:bCs/>
        </w:rPr>
        <w:t>Being consistent and Thoughtful:</w:t>
      </w:r>
      <w:r w:rsidRPr="005B07AA">
        <w:rPr>
          <w:rFonts w:cs="Arial"/>
        </w:rPr>
        <w:t xml:space="preserve"> It is v</w:t>
      </w:r>
      <w:r w:rsidRPr="005B07AA">
        <w:rPr>
          <w:rFonts w:cs="Arial"/>
        </w:rPr>
        <w:t xml:space="preserve">ery important for Age UK to be very thoughtful and consistent </w:t>
      </w:r>
      <w:r w:rsidR="00A54D5B" w:rsidRPr="005B07AA">
        <w:rPr>
          <w:rFonts w:cs="Arial"/>
        </w:rPr>
        <w:t>to</w:t>
      </w:r>
      <w:r w:rsidRPr="005B07AA">
        <w:rPr>
          <w:rFonts w:cs="Arial"/>
        </w:rPr>
        <w:t xml:space="preserve"> boost the participation of the community members. It is very crucial to measure and track the results on regular basis. </w:t>
      </w:r>
    </w:p>
    <w:p w14:paraId="122D5BE5" w14:textId="416FFC35" w:rsidR="00000000" w:rsidRPr="005B07AA" w:rsidRDefault="005B07AA">
      <w:pPr>
        <w:rPr>
          <w:rFonts w:cs="Arial"/>
        </w:rPr>
      </w:pPr>
      <w:r w:rsidRPr="005B07AA">
        <w:rPr>
          <w:rFonts w:cs="Arial"/>
        </w:rPr>
        <w:tab/>
        <w:t>The community engagement is basically described as the way a</w:t>
      </w:r>
      <w:r w:rsidRPr="005B07AA">
        <w:rPr>
          <w:rFonts w:cs="Arial"/>
        </w:rPr>
        <w:t xml:space="preserve">nd manner to sustain and build relationships among the community groups and public services </w:t>
      </w:r>
      <w:r w:rsidR="00A54D5B" w:rsidRPr="005B07AA">
        <w:rPr>
          <w:rFonts w:cs="Arial"/>
        </w:rPr>
        <w:t>and</w:t>
      </w:r>
      <w:r w:rsidRPr="005B07AA">
        <w:rPr>
          <w:rFonts w:cs="Arial"/>
        </w:rPr>
        <w:t xml:space="preserve"> helping them both take actions and understand the issues and needs that communities </w:t>
      </w:r>
      <w:r w:rsidR="00A54D5B" w:rsidRPr="005B07AA">
        <w:rPr>
          <w:rFonts w:cs="Arial"/>
        </w:rPr>
        <w:t>experience (</w:t>
      </w:r>
      <w:r w:rsidRPr="005B07AA">
        <w:rPr>
          <w:rFonts w:cs="Arial"/>
        </w:rPr>
        <w:t>Mbah, 2019).  In reference to community engagement, it gener</w:t>
      </w:r>
      <w:r w:rsidRPr="005B07AA">
        <w:rPr>
          <w:rFonts w:cs="Arial"/>
        </w:rPr>
        <w:t xml:space="preserve">ally comprises of a total of 7 standards which involves Inclusion, support, planning, working together, methods, </w:t>
      </w:r>
      <w:r w:rsidR="00A54D5B" w:rsidRPr="005B07AA">
        <w:rPr>
          <w:rFonts w:cs="Arial"/>
        </w:rPr>
        <w:t>communication,</w:t>
      </w:r>
      <w:r w:rsidRPr="005B07AA">
        <w:rPr>
          <w:rFonts w:cs="Arial"/>
        </w:rPr>
        <w:t xml:space="preserve"> and impact. In relation to community engagement, it is very important for Age </w:t>
      </w:r>
      <w:r w:rsidR="00A54D5B" w:rsidRPr="005B07AA">
        <w:rPr>
          <w:rFonts w:cs="Arial"/>
        </w:rPr>
        <w:t>UK to</w:t>
      </w:r>
      <w:r w:rsidRPr="005B07AA">
        <w:rPr>
          <w:rFonts w:cs="Arial"/>
        </w:rPr>
        <w:t xml:space="preserve"> follow and apply the important standards ass</w:t>
      </w:r>
      <w:r w:rsidRPr="005B07AA">
        <w:rPr>
          <w:rFonts w:cs="Arial"/>
        </w:rPr>
        <w:t>ociated with community. For any community, it is very important to offer imply quality standards and indicators in the community engagement for the purpose to offer globally establish guidance and support on the contribution of the community engagement for</w:t>
      </w:r>
      <w:r w:rsidRPr="005B07AA">
        <w:rPr>
          <w:rFonts w:cs="Arial"/>
        </w:rPr>
        <w:t xml:space="preserve"> the purpose to develop practice as well as humanitarian action. The main aim of the standards is to offer support in implementation of the evidence-based community, high quality at scale in humanitarian and development contexts. When done well, community </w:t>
      </w:r>
      <w:r w:rsidRPr="005B07AA">
        <w:rPr>
          <w:rFonts w:cs="Arial"/>
        </w:rPr>
        <w:t xml:space="preserve">engagement improves the likelihood that communities lead on issues that affect them, access and use services, improve their well-being and build </w:t>
      </w:r>
      <w:r w:rsidR="00A54D5B" w:rsidRPr="005B07AA">
        <w:rPr>
          <w:rFonts w:cs="Arial"/>
        </w:rPr>
        <w:t>resilience (</w:t>
      </w:r>
      <w:r w:rsidRPr="005B07AA">
        <w:rPr>
          <w:rFonts w:cs="Arial"/>
        </w:rPr>
        <w:t xml:space="preserve">Garcia, 2019). Community engagement expands </w:t>
      </w:r>
      <w:r w:rsidRPr="005B07AA">
        <w:rPr>
          <w:rFonts w:cs="Arial"/>
        </w:rPr>
        <w:lastRenderedPageBreak/>
        <w:t>the influence of local actors, facilitate the acceptance</w:t>
      </w:r>
      <w:r w:rsidRPr="005B07AA">
        <w:rPr>
          <w:rFonts w:cs="Arial"/>
        </w:rPr>
        <w:t xml:space="preserve"> of information and public education communications, and builds on existing local capacities.</w:t>
      </w:r>
    </w:p>
    <w:p w14:paraId="712B2C64" w14:textId="77777777" w:rsidR="00000000" w:rsidRPr="005B07AA" w:rsidRDefault="005B07AA">
      <w:pPr>
        <w:pStyle w:val="Heading2"/>
        <w:rPr>
          <w:rFonts w:ascii="Arial" w:hAnsi="Arial" w:cs="Arial"/>
          <w:sz w:val="22"/>
          <w:szCs w:val="22"/>
        </w:rPr>
      </w:pPr>
      <w:bookmarkStart w:id="4" w:name="__RefHeading__38200_682413742"/>
      <w:bookmarkEnd w:id="4"/>
      <w:r w:rsidRPr="005B07AA">
        <w:rPr>
          <w:rFonts w:ascii="Arial" w:hAnsi="Arial" w:cs="Arial"/>
          <w:sz w:val="22"/>
          <w:szCs w:val="22"/>
        </w:rPr>
        <w:t xml:space="preserve">Benefits of Stakeholder's Participation </w:t>
      </w:r>
    </w:p>
    <w:p w14:paraId="2052EE1E" w14:textId="23AD74BD" w:rsidR="00000000" w:rsidRPr="005B07AA" w:rsidRDefault="005B07AA">
      <w:pPr>
        <w:rPr>
          <w:rFonts w:cs="Arial"/>
        </w:rPr>
      </w:pPr>
      <w:r w:rsidRPr="005B07AA">
        <w:rPr>
          <w:rFonts w:cs="Arial"/>
        </w:rPr>
        <w:tab/>
        <w:t>In context to Programmes, mostly all of them are generally developed for the purpose to boost the engagement of stakehol</w:t>
      </w:r>
      <w:r w:rsidRPr="005B07AA">
        <w:rPr>
          <w:rFonts w:cs="Arial"/>
        </w:rPr>
        <w:t xml:space="preserve">ders and local community members. </w:t>
      </w:r>
      <w:r w:rsidR="00A54D5B" w:rsidRPr="005B07AA">
        <w:rPr>
          <w:rFonts w:cs="Arial"/>
        </w:rPr>
        <w:t>For</w:t>
      </w:r>
      <w:r w:rsidRPr="005B07AA">
        <w:rPr>
          <w:rFonts w:cs="Arial"/>
        </w:rPr>
        <w:t xml:space="preserve"> Age UK, it is crucial </w:t>
      </w:r>
      <w:r w:rsidR="00A54D5B" w:rsidRPr="005B07AA">
        <w:rPr>
          <w:rFonts w:cs="Arial"/>
        </w:rPr>
        <w:t>to enhance</w:t>
      </w:r>
      <w:r w:rsidRPr="005B07AA">
        <w:rPr>
          <w:rFonts w:cs="Arial"/>
        </w:rPr>
        <w:t xml:space="preserve"> their overall image and attracting individuals for more better engagement. </w:t>
      </w:r>
    </w:p>
    <w:p w14:paraId="2885BD0E" w14:textId="70AEA6B0" w:rsidR="00000000" w:rsidRPr="005B07AA" w:rsidRDefault="005B07AA">
      <w:pPr>
        <w:numPr>
          <w:ilvl w:val="0"/>
          <w:numId w:val="2"/>
        </w:numPr>
        <w:rPr>
          <w:rFonts w:cs="Arial"/>
        </w:rPr>
      </w:pPr>
      <w:r w:rsidRPr="005B07AA">
        <w:rPr>
          <w:rFonts w:cs="Arial"/>
        </w:rPr>
        <w:t xml:space="preserve">The main objective of the stakeholders in Age </w:t>
      </w:r>
      <w:r w:rsidR="00A54D5B" w:rsidRPr="005B07AA">
        <w:rPr>
          <w:rFonts w:cs="Arial"/>
        </w:rPr>
        <w:t>UK is</w:t>
      </w:r>
      <w:r w:rsidRPr="005B07AA">
        <w:rPr>
          <w:rFonts w:cs="Arial"/>
        </w:rPr>
        <w:t xml:space="preserve"> to basically enhance the process of overall decision mak</w:t>
      </w:r>
      <w:r w:rsidRPr="005B07AA">
        <w:rPr>
          <w:rFonts w:cs="Arial"/>
        </w:rPr>
        <w:t xml:space="preserve">ing of the company. According to World Health organization, the stakeholders play a very important role in taking important </w:t>
      </w:r>
      <w:r w:rsidR="00A54D5B" w:rsidRPr="005B07AA">
        <w:rPr>
          <w:rFonts w:cs="Arial"/>
        </w:rPr>
        <w:t>decisions (</w:t>
      </w:r>
      <w:r w:rsidRPr="005B07AA">
        <w:rPr>
          <w:rFonts w:cs="Arial"/>
        </w:rPr>
        <w:t xml:space="preserve">Dean, Johnson and Luhmann, 2019). </w:t>
      </w:r>
    </w:p>
    <w:p w14:paraId="2DB298DB" w14:textId="77777777" w:rsidR="00000000" w:rsidRPr="005B07AA" w:rsidRDefault="005B07AA">
      <w:pPr>
        <w:numPr>
          <w:ilvl w:val="0"/>
          <w:numId w:val="2"/>
        </w:numPr>
        <w:rPr>
          <w:rFonts w:cs="Arial"/>
        </w:rPr>
      </w:pPr>
      <w:r w:rsidRPr="005B07AA">
        <w:rPr>
          <w:rFonts w:cs="Arial"/>
        </w:rPr>
        <w:t>With the help of proper engagement, it basically results in reduction in social depriva</w:t>
      </w:r>
      <w:r w:rsidRPr="005B07AA">
        <w:rPr>
          <w:rFonts w:cs="Arial"/>
        </w:rPr>
        <w:t>tion.</w:t>
      </w:r>
    </w:p>
    <w:p w14:paraId="379ECA13" w14:textId="11ADCB17" w:rsidR="00000000" w:rsidRPr="005B07AA" w:rsidRDefault="005B07AA">
      <w:pPr>
        <w:numPr>
          <w:ilvl w:val="0"/>
          <w:numId w:val="2"/>
        </w:numPr>
        <w:rPr>
          <w:rFonts w:cs="Arial"/>
        </w:rPr>
      </w:pPr>
      <w:r w:rsidRPr="005B07AA">
        <w:rPr>
          <w:rFonts w:cs="Arial"/>
        </w:rPr>
        <w:t xml:space="preserve">The continuos communication process helps Age </w:t>
      </w:r>
      <w:r w:rsidR="00A54D5B" w:rsidRPr="005B07AA">
        <w:rPr>
          <w:rFonts w:cs="Arial"/>
        </w:rPr>
        <w:t>UK in</w:t>
      </w:r>
      <w:r w:rsidRPr="005B07AA">
        <w:rPr>
          <w:rFonts w:cs="Arial"/>
        </w:rPr>
        <w:t xml:space="preserve"> managing the work in an effective manner and also building effective relationships.</w:t>
      </w:r>
    </w:p>
    <w:p w14:paraId="61BAFD70" w14:textId="7CA1BC9D" w:rsidR="00000000" w:rsidRPr="005B07AA" w:rsidRDefault="005B07AA">
      <w:pPr>
        <w:numPr>
          <w:ilvl w:val="0"/>
          <w:numId w:val="2"/>
        </w:numPr>
        <w:rPr>
          <w:rFonts w:cs="Arial"/>
        </w:rPr>
      </w:pPr>
      <w:r w:rsidRPr="005B07AA">
        <w:rPr>
          <w:rFonts w:cs="Arial"/>
        </w:rPr>
        <w:t xml:space="preserve">It supports the community for the purpose to get better advice </w:t>
      </w:r>
      <w:r w:rsidR="00A54D5B" w:rsidRPr="005B07AA">
        <w:rPr>
          <w:rFonts w:cs="Arial"/>
        </w:rPr>
        <w:t>and</w:t>
      </w:r>
      <w:r w:rsidRPr="005B07AA">
        <w:rPr>
          <w:rFonts w:cs="Arial"/>
        </w:rPr>
        <w:t xml:space="preserve"> helps in solving the issues which are res</w:t>
      </w:r>
      <w:r w:rsidRPr="005B07AA">
        <w:rPr>
          <w:rFonts w:cs="Arial"/>
        </w:rPr>
        <w:t xml:space="preserve">olved and offers variety of advantages to the members in an effective and efficient manner. </w:t>
      </w:r>
    </w:p>
    <w:p w14:paraId="5D9996EA" w14:textId="77777777" w:rsidR="00000000" w:rsidRPr="005B07AA" w:rsidRDefault="005B07AA">
      <w:pPr>
        <w:pStyle w:val="Heading2"/>
        <w:rPr>
          <w:rFonts w:ascii="Arial" w:hAnsi="Arial" w:cs="Arial"/>
          <w:sz w:val="22"/>
          <w:szCs w:val="22"/>
        </w:rPr>
      </w:pPr>
      <w:bookmarkStart w:id="5" w:name="__RefHeading__38202_682413742"/>
      <w:bookmarkEnd w:id="5"/>
      <w:r w:rsidRPr="005B07AA">
        <w:rPr>
          <w:rFonts w:ascii="Arial" w:hAnsi="Arial" w:cs="Arial"/>
          <w:sz w:val="22"/>
          <w:szCs w:val="22"/>
        </w:rPr>
        <w:t xml:space="preserve">Relationship among stakeholders and various strategies which are suitable for the engagement. </w:t>
      </w:r>
    </w:p>
    <w:p w14:paraId="683F780E" w14:textId="1629EF4F" w:rsidR="00000000" w:rsidRPr="005B07AA" w:rsidRDefault="005B07AA">
      <w:pPr>
        <w:rPr>
          <w:rFonts w:cs="Arial"/>
        </w:rPr>
      </w:pPr>
      <w:r w:rsidRPr="005B07AA">
        <w:rPr>
          <w:rFonts w:cs="Arial"/>
        </w:rPr>
        <w:tab/>
        <w:t xml:space="preserve">In reference to charity organization, it is </w:t>
      </w:r>
      <w:r w:rsidR="00A54D5B" w:rsidRPr="005B07AA">
        <w:rPr>
          <w:rFonts w:cs="Arial"/>
        </w:rPr>
        <w:t>important</w:t>
      </w:r>
      <w:r w:rsidRPr="005B07AA">
        <w:rPr>
          <w:rFonts w:cs="Arial"/>
        </w:rPr>
        <w:t xml:space="preserve"> to mai</w:t>
      </w:r>
      <w:r w:rsidRPr="005B07AA">
        <w:rPr>
          <w:rFonts w:cs="Arial"/>
        </w:rPr>
        <w:t xml:space="preserve">ntain better and effective relationships among the stakeholders. It is very important for Age UK to develop effective relations for smooth working. The success of Age </w:t>
      </w:r>
      <w:r w:rsidR="00A54D5B" w:rsidRPr="005B07AA">
        <w:rPr>
          <w:rFonts w:cs="Arial"/>
        </w:rPr>
        <w:t>UK totally</w:t>
      </w:r>
      <w:r w:rsidRPr="005B07AA">
        <w:rPr>
          <w:rFonts w:cs="Arial"/>
        </w:rPr>
        <w:t xml:space="preserve"> depends upon the relationship with the stakeholders and also helps in enhanci</w:t>
      </w:r>
      <w:r w:rsidRPr="005B07AA">
        <w:rPr>
          <w:rFonts w:cs="Arial"/>
        </w:rPr>
        <w:t>ng the image in the market. For the purpose to build relations, it is necessary to implement all the strategies and boost engagement. Through better communication, all the data or information could be used for better decision making. The usage of various s</w:t>
      </w:r>
      <w:r w:rsidRPr="005B07AA">
        <w:rPr>
          <w:rFonts w:cs="Arial"/>
        </w:rPr>
        <w:t xml:space="preserve">ocial media platforms is done in an effective way for the purpose to keep the stakeholders highly engaged. </w:t>
      </w:r>
    </w:p>
    <w:p w14:paraId="65EDA440" w14:textId="77777777" w:rsidR="00000000" w:rsidRPr="005B07AA" w:rsidRDefault="005B07AA">
      <w:pPr>
        <w:rPr>
          <w:rFonts w:cs="Arial"/>
        </w:rPr>
      </w:pPr>
    </w:p>
    <w:p w14:paraId="68C30C0E" w14:textId="77777777" w:rsidR="00000000" w:rsidRPr="005B07AA" w:rsidRDefault="005B07AA">
      <w:pPr>
        <w:pStyle w:val="Heading2"/>
        <w:rPr>
          <w:rFonts w:ascii="Arial" w:hAnsi="Arial" w:cs="Arial"/>
          <w:sz w:val="22"/>
          <w:szCs w:val="22"/>
        </w:rPr>
      </w:pPr>
      <w:bookmarkStart w:id="6" w:name="__RefHeading__38204_682413742"/>
      <w:bookmarkEnd w:id="6"/>
      <w:r w:rsidRPr="005B07AA">
        <w:rPr>
          <w:rFonts w:ascii="Arial" w:hAnsi="Arial" w:cs="Arial"/>
          <w:sz w:val="22"/>
          <w:szCs w:val="22"/>
        </w:rPr>
        <w:t>Engagement with the support of different social media platforms</w:t>
      </w:r>
    </w:p>
    <w:p w14:paraId="1DB26901" w14:textId="5E875E9D" w:rsidR="00000000" w:rsidRPr="005B07AA" w:rsidRDefault="005B07AA">
      <w:pPr>
        <w:rPr>
          <w:rFonts w:cs="Arial"/>
        </w:rPr>
      </w:pPr>
      <w:r w:rsidRPr="005B07AA">
        <w:rPr>
          <w:rFonts w:cs="Arial"/>
        </w:rPr>
        <w:tab/>
        <w:t xml:space="preserve">When it comes to market trends, they keep on changing </w:t>
      </w:r>
      <w:r w:rsidR="00A54D5B" w:rsidRPr="005B07AA">
        <w:rPr>
          <w:rFonts w:cs="Arial"/>
        </w:rPr>
        <w:t>and</w:t>
      </w:r>
      <w:r w:rsidRPr="005B07AA">
        <w:rPr>
          <w:rFonts w:cs="Arial"/>
        </w:rPr>
        <w:t xml:space="preserve"> the usage of differ</w:t>
      </w:r>
      <w:r w:rsidRPr="005B07AA">
        <w:rPr>
          <w:rFonts w:cs="Arial"/>
        </w:rPr>
        <w:t xml:space="preserve">ent social media platforms and digitalisation offers support to the community for the purpose to engage the individuals and collaborate with them in an effective manner. It is very crucial for Age </w:t>
      </w:r>
      <w:r w:rsidR="00A54D5B" w:rsidRPr="005B07AA">
        <w:rPr>
          <w:rFonts w:cs="Arial"/>
        </w:rPr>
        <w:t>UK to</w:t>
      </w:r>
      <w:r w:rsidRPr="005B07AA">
        <w:rPr>
          <w:rFonts w:cs="Arial"/>
        </w:rPr>
        <w:t xml:space="preserve"> use the internet and digital source for the purpose </w:t>
      </w:r>
      <w:r w:rsidRPr="005B07AA">
        <w:rPr>
          <w:rFonts w:cs="Arial"/>
        </w:rPr>
        <w:t xml:space="preserve">to enhance the online presence over all the social media platforms. In addition to that, it helps in reaching out a lot of customers </w:t>
      </w:r>
      <w:r w:rsidR="00A54D5B" w:rsidRPr="005B07AA">
        <w:rPr>
          <w:rFonts w:cs="Arial"/>
        </w:rPr>
        <w:t>and</w:t>
      </w:r>
      <w:r w:rsidRPr="005B07AA">
        <w:rPr>
          <w:rFonts w:cs="Arial"/>
        </w:rPr>
        <w:t xml:space="preserve"> managing their </w:t>
      </w:r>
      <w:r w:rsidR="00A54D5B" w:rsidRPr="005B07AA">
        <w:rPr>
          <w:rFonts w:cs="Arial"/>
        </w:rPr>
        <w:t>working (</w:t>
      </w:r>
      <w:r w:rsidRPr="005B07AA">
        <w:rPr>
          <w:rFonts w:cs="Arial"/>
        </w:rPr>
        <w:t xml:space="preserve">Guerra and et.al, 2021). In current scenario, the usage of social media platforms </w:t>
      </w:r>
      <w:r w:rsidRPr="005B07AA">
        <w:rPr>
          <w:rFonts w:cs="Arial"/>
        </w:rPr>
        <w:lastRenderedPageBreak/>
        <w:t>and tools</w:t>
      </w:r>
      <w:r w:rsidRPr="005B07AA">
        <w:rPr>
          <w:rFonts w:cs="Arial"/>
        </w:rPr>
        <w:t xml:space="preserve"> helps in boosting up the participation of the stakeholders. In context to organization, there are different social media platforms which are used such as Twitter, Facebook, </w:t>
      </w:r>
      <w:r w:rsidR="00A54D5B" w:rsidRPr="005B07AA">
        <w:rPr>
          <w:rFonts w:cs="Arial"/>
        </w:rPr>
        <w:t>YouTube,</w:t>
      </w:r>
      <w:r w:rsidRPr="005B07AA">
        <w:rPr>
          <w:rFonts w:cs="Arial"/>
        </w:rPr>
        <w:t xml:space="preserve"> and Instagram. For stakeholders in Age </w:t>
      </w:r>
      <w:r w:rsidR="00A54D5B" w:rsidRPr="005B07AA">
        <w:rPr>
          <w:rFonts w:cs="Arial"/>
        </w:rPr>
        <w:t>UK, it</w:t>
      </w:r>
      <w:r w:rsidRPr="005B07AA">
        <w:rPr>
          <w:rFonts w:cs="Arial"/>
        </w:rPr>
        <w:t xml:space="preserve"> is very important to be </w:t>
      </w:r>
      <w:r w:rsidR="00A54D5B" w:rsidRPr="005B07AA">
        <w:rPr>
          <w:rFonts w:cs="Arial"/>
        </w:rPr>
        <w:t>aware</w:t>
      </w:r>
      <w:r w:rsidRPr="005B07AA">
        <w:rPr>
          <w:rFonts w:cs="Arial"/>
        </w:rPr>
        <w:t xml:space="preserve"> regarding the actions which are being carried out in the organization. The usage of different social media platforms is important </w:t>
      </w:r>
      <w:r w:rsidR="00A54D5B" w:rsidRPr="005B07AA">
        <w:rPr>
          <w:rFonts w:cs="Arial"/>
        </w:rPr>
        <w:t>to</w:t>
      </w:r>
      <w:r w:rsidRPr="005B07AA">
        <w:rPr>
          <w:rFonts w:cs="Arial"/>
        </w:rPr>
        <w:t xml:space="preserve"> engage with the individuals. The most widely used platform is Facebook which is used for the purpose to ha</w:t>
      </w:r>
      <w:r w:rsidRPr="005B07AA">
        <w:rPr>
          <w:rFonts w:cs="Arial"/>
        </w:rPr>
        <w:t xml:space="preserve">ve better interaction </w:t>
      </w:r>
      <w:r w:rsidR="00A54D5B" w:rsidRPr="005B07AA">
        <w:rPr>
          <w:rFonts w:cs="Arial"/>
        </w:rPr>
        <w:t>and</w:t>
      </w:r>
      <w:r w:rsidRPr="005B07AA">
        <w:rPr>
          <w:rFonts w:cs="Arial"/>
        </w:rPr>
        <w:t xml:space="preserve"> plays a crucial role in connecting with friends and relatives. For the purpose to develop relationships, it is generally used by different individuals. It is important for the Age </w:t>
      </w:r>
      <w:r w:rsidR="00A54D5B" w:rsidRPr="005B07AA">
        <w:rPr>
          <w:rFonts w:cs="Arial"/>
        </w:rPr>
        <w:t>UK to</w:t>
      </w:r>
      <w:r w:rsidRPr="005B07AA">
        <w:rPr>
          <w:rFonts w:cs="Arial"/>
        </w:rPr>
        <w:t xml:space="preserve"> post on a regular basis and making the</w:t>
      </w:r>
      <w:r w:rsidRPr="005B07AA">
        <w:rPr>
          <w:rFonts w:cs="Arial"/>
        </w:rPr>
        <w:t xml:space="preserve"> website more attractive </w:t>
      </w:r>
      <w:r w:rsidR="00A54D5B" w:rsidRPr="005B07AA">
        <w:rPr>
          <w:rFonts w:cs="Arial"/>
        </w:rPr>
        <w:t>to</w:t>
      </w:r>
      <w:r w:rsidRPr="005B07AA">
        <w:rPr>
          <w:rFonts w:cs="Arial"/>
        </w:rPr>
        <w:t xml:space="preserve"> make the people </w:t>
      </w:r>
      <w:r w:rsidR="00A54D5B" w:rsidRPr="005B07AA">
        <w:rPr>
          <w:rFonts w:cs="Arial"/>
        </w:rPr>
        <w:t>aware</w:t>
      </w:r>
      <w:r w:rsidRPr="005B07AA">
        <w:rPr>
          <w:rFonts w:cs="Arial"/>
        </w:rPr>
        <w:t xml:space="preserve">. It is important to post regularly on various social media platforms </w:t>
      </w:r>
      <w:r w:rsidR="00A54D5B" w:rsidRPr="005B07AA">
        <w:rPr>
          <w:rFonts w:cs="Arial"/>
        </w:rPr>
        <w:t>and</w:t>
      </w:r>
      <w:r w:rsidRPr="005B07AA">
        <w:rPr>
          <w:rFonts w:cs="Arial"/>
        </w:rPr>
        <w:t xml:space="preserve"> making them aware regarding the operations of the firm. Through increased awareness, it allows to boost the people</w:t>
      </w:r>
      <w:r w:rsidRPr="005B07AA">
        <w:rPr>
          <w:rFonts w:cs="Arial"/>
        </w:rPr>
        <w:t xml:space="preserve">'s participation. Through different social media posts, it will help in motivating the local individuals and solving the issues. It is very crucial to focus on building the image </w:t>
      </w:r>
      <w:r w:rsidR="00A54D5B" w:rsidRPr="005B07AA">
        <w:rPr>
          <w:rFonts w:cs="Arial"/>
        </w:rPr>
        <w:t>and</w:t>
      </w:r>
      <w:r w:rsidRPr="005B07AA">
        <w:rPr>
          <w:rFonts w:cs="Arial"/>
        </w:rPr>
        <w:t xml:space="preserve"> boosting engagement among individuals towards the community. It is n</w:t>
      </w:r>
      <w:r w:rsidRPr="005B07AA">
        <w:rPr>
          <w:rFonts w:cs="Arial"/>
        </w:rPr>
        <w:t xml:space="preserve">ecessary to take such actions </w:t>
      </w:r>
      <w:r w:rsidR="00A54D5B" w:rsidRPr="005B07AA">
        <w:rPr>
          <w:rFonts w:cs="Arial"/>
        </w:rPr>
        <w:t>to</w:t>
      </w:r>
      <w:r w:rsidRPr="005B07AA">
        <w:rPr>
          <w:rFonts w:cs="Arial"/>
        </w:rPr>
        <w:t xml:space="preserve"> offer benefit to the community members. </w:t>
      </w:r>
    </w:p>
    <w:p w14:paraId="6072FEC3" w14:textId="77777777" w:rsidR="00000000" w:rsidRPr="005B07AA" w:rsidRDefault="005B07AA">
      <w:pPr>
        <w:rPr>
          <w:rFonts w:cs="Arial"/>
        </w:rPr>
      </w:pPr>
    </w:p>
    <w:p w14:paraId="36A46FE8" w14:textId="28E3CA95" w:rsidR="00000000" w:rsidRPr="005B07AA" w:rsidRDefault="005B07AA">
      <w:pPr>
        <w:rPr>
          <w:rFonts w:cs="Arial"/>
        </w:rPr>
      </w:pPr>
      <w:r w:rsidRPr="005B07AA">
        <w:rPr>
          <w:rFonts w:cs="Arial"/>
          <w:b/>
          <w:bCs/>
        </w:rPr>
        <w:t xml:space="preserve">Collaboration: </w:t>
      </w:r>
      <w:r w:rsidRPr="005B07AA">
        <w:rPr>
          <w:rFonts w:cs="Arial"/>
        </w:rPr>
        <w:t xml:space="preserve">The term collaboration can be basically defined as the ability to achieve a common objective or work together in an effective manner. It is </w:t>
      </w:r>
      <w:r w:rsidR="00A54D5B" w:rsidRPr="005B07AA">
        <w:rPr>
          <w:rFonts w:cs="Arial"/>
        </w:rPr>
        <w:t>important for</w:t>
      </w:r>
      <w:r w:rsidRPr="005B07AA">
        <w:rPr>
          <w:rFonts w:cs="Arial"/>
        </w:rPr>
        <w:t xml:space="preserve"> Ag</w:t>
      </w:r>
      <w:r w:rsidRPr="005B07AA">
        <w:rPr>
          <w:rFonts w:cs="Arial"/>
        </w:rPr>
        <w:t xml:space="preserve">e UK to consider the collaboration factor for the purpose to achieve the desired aims and objectives. The usage of collaboration approach allows to have a successful position. </w:t>
      </w:r>
    </w:p>
    <w:p w14:paraId="5D65F4CA" w14:textId="77777777" w:rsidR="00000000" w:rsidRPr="005B07AA" w:rsidRDefault="005B07AA">
      <w:pPr>
        <w:rPr>
          <w:rFonts w:cs="Arial"/>
        </w:rPr>
      </w:pPr>
    </w:p>
    <w:p w14:paraId="2B6CDD99" w14:textId="6F359F04" w:rsidR="00000000" w:rsidRPr="005B07AA" w:rsidRDefault="005B07AA">
      <w:pPr>
        <w:rPr>
          <w:rFonts w:cs="Arial"/>
        </w:rPr>
      </w:pPr>
      <w:r w:rsidRPr="005B07AA">
        <w:rPr>
          <w:rFonts w:cs="Arial"/>
          <w:b/>
          <w:bCs/>
        </w:rPr>
        <w:t>Community Participation:</w:t>
      </w:r>
      <w:r w:rsidRPr="005B07AA">
        <w:rPr>
          <w:rFonts w:cs="Arial"/>
        </w:rPr>
        <w:t xml:space="preserve"> The usage of different social media platforms helps i</w:t>
      </w:r>
      <w:r w:rsidRPr="005B07AA">
        <w:rPr>
          <w:rFonts w:cs="Arial"/>
        </w:rPr>
        <w:t xml:space="preserve">n boosting up the participation of the community. For the purpose to reach more and more customers, it is </w:t>
      </w:r>
      <w:r w:rsidR="00A54D5B" w:rsidRPr="005B07AA">
        <w:rPr>
          <w:rFonts w:cs="Arial"/>
        </w:rPr>
        <w:t>very essential</w:t>
      </w:r>
      <w:r w:rsidRPr="005B07AA">
        <w:rPr>
          <w:rFonts w:cs="Arial"/>
        </w:rPr>
        <w:t xml:space="preserve"> for Age UK to post regularly on different social media platforms such as Instagram, YouTube and Facebook. There are different types of</w:t>
      </w:r>
      <w:r w:rsidRPr="005B07AA">
        <w:rPr>
          <w:rFonts w:cs="Arial"/>
        </w:rPr>
        <w:t xml:space="preserve"> problems and issues which are faced by the local </w:t>
      </w:r>
      <w:r w:rsidR="00A54D5B" w:rsidRPr="005B07AA">
        <w:rPr>
          <w:rFonts w:cs="Arial"/>
        </w:rPr>
        <w:t>individuals,</w:t>
      </w:r>
      <w:r w:rsidRPr="005B07AA">
        <w:rPr>
          <w:rFonts w:cs="Arial"/>
        </w:rPr>
        <w:t xml:space="preserve"> and it is important to solve these issues in an effective manner. The usage of right techniques and tools allows the individuals to overcome the challenges faced by them. Through boosting the st</w:t>
      </w:r>
      <w:r w:rsidRPr="005B07AA">
        <w:rPr>
          <w:rFonts w:cs="Arial"/>
        </w:rPr>
        <w:t xml:space="preserve">akeholder's engagement, it helps in dealing and overcoming the various issues </w:t>
      </w:r>
      <w:r w:rsidR="00A54D5B" w:rsidRPr="005B07AA">
        <w:rPr>
          <w:rFonts w:cs="Arial"/>
        </w:rPr>
        <w:t>and</w:t>
      </w:r>
      <w:r w:rsidRPr="005B07AA">
        <w:rPr>
          <w:rFonts w:cs="Arial"/>
        </w:rPr>
        <w:t xml:space="preserve"> motivating the participation of community. </w:t>
      </w:r>
    </w:p>
    <w:p w14:paraId="0A7E05DC" w14:textId="77777777" w:rsidR="00000000" w:rsidRPr="005B07AA" w:rsidRDefault="005B07AA">
      <w:pPr>
        <w:rPr>
          <w:rFonts w:cs="Arial"/>
        </w:rPr>
      </w:pPr>
    </w:p>
    <w:p w14:paraId="1FB38325" w14:textId="41217E14" w:rsidR="00000000" w:rsidRPr="005B07AA" w:rsidRDefault="005B07AA">
      <w:pPr>
        <w:rPr>
          <w:rFonts w:cs="Arial"/>
        </w:rPr>
      </w:pPr>
      <w:r w:rsidRPr="005B07AA">
        <w:rPr>
          <w:rFonts w:cs="Arial"/>
          <w:b/>
          <w:bCs/>
        </w:rPr>
        <w:t>Socio-Cultural Integration</w:t>
      </w:r>
      <w:r w:rsidRPr="005B07AA">
        <w:rPr>
          <w:rFonts w:cs="Arial"/>
        </w:rPr>
        <w:t xml:space="preserve">: With the support of </w:t>
      </w:r>
      <w:r w:rsidR="00A54D5B" w:rsidRPr="005B07AA">
        <w:rPr>
          <w:rFonts w:cs="Arial"/>
        </w:rPr>
        <w:t>socio-cultural</w:t>
      </w:r>
      <w:r w:rsidRPr="005B07AA">
        <w:rPr>
          <w:rFonts w:cs="Arial"/>
        </w:rPr>
        <w:t xml:space="preserve"> integration, it helps in following the values and norms and t</w:t>
      </w:r>
      <w:r w:rsidRPr="005B07AA">
        <w:rPr>
          <w:rFonts w:cs="Arial"/>
        </w:rPr>
        <w:t xml:space="preserve">herefore it is very important for Age </w:t>
      </w:r>
      <w:r w:rsidR="00A54D5B" w:rsidRPr="005B07AA">
        <w:rPr>
          <w:rFonts w:cs="Arial"/>
        </w:rPr>
        <w:t>UK to</w:t>
      </w:r>
      <w:r w:rsidRPr="005B07AA">
        <w:rPr>
          <w:rFonts w:cs="Arial"/>
        </w:rPr>
        <w:t xml:space="preserve"> focus on maintaining relations with other members of the community </w:t>
      </w:r>
      <w:r w:rsidR="00A54D5B" w:rsidRPr="005B07AA">
        <w:rPr>
          <w:rFonts w:cs="Arial"/>
        </w:rPr>
        <w:t>and</w:t>
      </w:r>
      <w:r w:rsidRPr="005B07AA">
        <w:rPr>
          <w:rFonts w:cs="Arial"/>
        </w:rPr>
        <w:t xml:space="preserve"> focusing on understanding the values and norms. For organizations, it is essential to focus on managing the work and diversity of indiv</w:t>
      </w:r>
      <w:r w:rsidRPr="005B07AA">
        <w:rPr>
          <w:rFonts w:cs="Arial"/>
        </w:rPr>
        <w:t xml:space="preserve">iduals. </w:t>
      </w:r>
    </w:p>
    <w:p w14:paraId="44BADB16" w14:textId="77777777" w:rsidR="00000000" w:rsidRPr="005B07AA" w:rsidRDefault="005B07AA">
      <w:pPr>
        <w:rPr>
          <w:rFonts w:cs="Arial"/>
        </w:rPr>
      </w:pPr>
    </w:p>
    <w:p w14:paraId="4F73C11E" w14:textId="3B00953F" w:rsidR="00000000" w:rsidRPr="005B07AA" w:rsidRDefault="005B07AA">
      <w:pPr>
        <w:rPr>
          <w:rFonts w:cs="Arial"/>
        </w:rPr>
      </w:pPr>
      <w:r w:rsidRPr="005B07AA">
        <w:rPr>
          <w:rFonts w:cs="Arial"/>
          <w:b/>
          <w:bCs/>
        </w:rPr>
        <w:t>Multiculturalism</w:t>
      </w:r>
      <w:r w:rsidRPr="005B07AA">
        <w:rPr>
          <w:rFonts w:cs="Arial"/>
        </w:rPr>
        <w:t xml:space="preserve">: The social media platforms are basically the place where individuals of different culture become friends. </w:t>
      </w:r>
      <w:r w:rsidR="00A54D5B" w:rsidRPr="005B07AA">
        <w:rPr>
          <w:rFonts w:cs="Arial"/>
        </w:rPr>
        <w:t>Everyone</w:t>
      </w:r>
      <w:r w:rsidRPr="005B07AA">
        <w:rPr>
          <w:rFonts w:cs="Arial"/>
        </w:rPr>
        <w:t xml:space="preserve"> </w:t>
      </w:r>
      <w:r w:rsidR="00A54D5B" w:rsidRPr="005B07AA">
        <w:rPr>
          <w:rFonts w:cs="Arial"/>
        </w:rPr>
        <w:t>has</w:t>
      </w:r>
      <w:r w:rsidRPr="005B07AA">
        <w:rPr>
          <w:rFonts w:cs="Arial"/>
        </w:rPr>
        <w:t xml:space="preserve"> their own language, perception, </w:t>
      </w:r>
      <w:r w:rsidR="00A54D5B" w:rsidRPr="005B07AA">
        <w:rPr>
          <w:rFonts w:cs="Arial"/>
        </w:rPr>
        <w:t>thoughts,</w:t>
      </w:r>
      <w:r w:rsidRPr="005B07AA">
        <w:rPr>
          <w:rFonts w:cs="Arial"/>
        </w:rPr>
        <w:t xml:space="preserve"> and talents. Through </w:t>
      </w:r>
      <w:r w:rsidR="00A54D5B" w:rsidRPr="005B07AA">
        <w:rPr>
          <w:rFonts w:cs="Arial"/>
        </w:rPr>
        <w:t>using platforms</w:t>
      </w:r>
      <w:r w:rsidRPr="005B07AA">
        <w:rPr>
          <w:rFonts w:cs="Arial"/>
        </w:rPr>
        <w:t xml:space="preserve">, it </w:t>
      </w:r>
      <w:r w:rsidR="00A54D5B" w:rsidRPr="005B07AA">
        <w:rPr>
          <w:rFonts w:cs="Arial"/>
        </w:rPr>
        <w:t>allows Age</w:t>
      </w:r>
      <w:r w:rsidRPr="005B07AA">
        <w:rPr>
          <w:rFonts w:cs="Arial"/>
        </w:rPr>
        <w:t xml:space="preserve"> UK to </w:t>
      </w:r>
      <w:r w:rsidRPr="005B07AA">
        <w:rPr>
          <w:rFonts w:cs="Arial"/>
        </w:rPr>
        <w:t xml:space="preserve">enhance the process of community engagement. </w:t>
      </w:r>
    </w:p>
    <w:p w14:paraId="26C48BD8" w14:textId="4F613777" w:rsidR="00000000" w:rsidRPr="005B07AA" w:rsidRDefault="005B07AA">
      <w:pPr>
        <w:pStyle w:val="Heading2"/>
        <w:rPr>
          <w:rFonts w:ascii="Arial" w:hAnsi="Arial" w:cs="Arial"/>
          <w:sz w:val="22"/>
          <w:szCs w:val="22"/>
        </w:rPr>
      </w:pPr>
      <w:bookmarkStart w:id="7" w:name="__RefHeading__38206_682413742"/>
      <w:bookmarkEnd w:id="7"/>
      <w:r w:rsidRPr="005B07AA">
        <w:rPr>
          <w:rFonts w:ascii="Arial" w:hAnsi="Arial" w:cs="Arial"/>
          <w:sz w:val="22"/>
          <w:szCs w:val="22"/>
        </w:rPr>
        <w:t xml:space="preserve">Factors influencing the community </w:t>
      </w:r>
      <w:r w:rsidR="00A54D5B" w:rsidRPr="005B07AA">
        <w:rPr>
          <w:rFonts w:ascii="Arial" w:hAnsi="Arial" w:cs="Arial"/>
          <w:sz w:val="22"/>
          <w:szCs w:val="22"/>
        </w:rPr>
        <w:t>development.</w:t>
      </w:r>
      <w:r w:rsidRPr="005B07AA">
        <w:rPr>
          <w:rFonts w:ascii="Arial" w:hAnsi="Arial" w:cs="Arial"/>
          <w:sz w:val="22"/>
          <w:szCs w:val="22"/>
        </w:rPr>
        <w:t xml:space="preserve"> </w:t>
      </w:r>
    </w:p>
    <w:p w14:paraId="5D359F2E" w14:textId="0E1E90C1" w:rsidR="00000000" w:rsidRPr="005B07AA" w:rsidRDefault="005B07AA">
      <w:pPr>
        <w:rPr>
          <w:rFonts w:cs="Arial"/>
        </w:rPr>
      </w:pPr>
      <w:r w:rsidRPr="005B07AA">
        <w:rPr>
          <w:rFonts w:cs="Arial"/>
        </w:rPr>
        <w:tab/>
        <w:t xml:space="preserve">It is very important to use the </w:t>
      </w:r>
      <w:r w:rsidR="00A54D5B" w:rsidRPr="005B07AA">
        <w:rPr>
          <w:rFonts w:cs="Arial"/>
        </w:rPr>
        <w:t>forward-looking</w:t>
      </w:r>
      <w:r w:rsidRPr="005B07AA">
        <w:rPr>
          <w:rFonts w:cs="Arial"/>
        </w:rPr>
        <w:t xml:space="preserve"> approach which is generally being adopted by the community </w:t>
      </w:r>
      <w:r w:rsidR="00A54D5B" w:rsidRPr="005B07AA">
        <w:rPr>
          <w:rFonts w:cs="Arial"/>
        </w:rPr>
        <w:t>engagement (Tshishonga, 2020</w:t>
      </w:r>
      <w:r w:rsidRPr="005B07AA">
        <w:rPr>
          <w:rFonts w:cs="Arial"/>
        </w:rPr>
        <w:t>). For the future growth, t</w:t>
      </w:r>
      <w:r w:rsidRPr="005B07AA">
        <w:rPr>
          <w:rFonts w:cs="Arial"/>
        </w:rPr>
        <w:t xml:space="preserve">hey basically work to educate the community members. The factors which </w:t>
      </w:r>
      <w:r w:rsidR="00A54D5B" w:rsidRPr="005B07AA">
        <w:rPr>
          <w:rFonts w:cs="Arial"/>
        </w:rPr>
        <w:t>influence</w:t>
      </w:r>
      <w:r w:rsidRPr="005B07AA">
        <w:rPr>
          <w:rFonts w:cs="Arial"/>
        </w:rPr>
        <w:t xml:space="preserve"> the development of the community are mentioned below:</w:t>
      </w:r>
    </w:p>
    <w:p w14:paraId="6D288D03" w14:textId="77777777" w:rsidR="00000000" w:rsidRPr="005B07AA" w:rsidRDefault="005B07AA">
      <w:pPr>
        <w:rPr>
          <w:rFonts w:cs="Arial"/>
        </w:rPr>
      </w:pPr>
    </w:p>
    <w:p w14:paraId="47B69C1C" w14:textId="2B070A0D" w:rsidR="00000000" w:rsidRPr="005B07AA" w:rsidRDefault="005B07AA">
      <w:pPr>
        <w:rPr>
          <w:rFonts w:cs="Arial"/>
        </w:rPr>
      </w:pPr>
      <w:r w:rsidRPr="005B07AA">
        <w:rPr>
          <w:rFonts w:cs="Arial"/>
          <w:b/>
          <w:bCs/>
        </w:rPr>
        <w:t>Internal Factors</w:t>
      </w:r>
      <w:r w:rsidRPr="005B07AA">
        <w:rPr>
          <w:rFonts w:cs="Arial"/>
        </w:rPr>
        <w:t xml:space="preserve">: Such factors have a major control over them. It is important for Age </w:t>
      </w:r>
      <w:r w:rsidR="00A54D5B" w:rsidRPr="005B07AA">
        <w:rPr>
          <w:rFonts w:cs="Arial"/>
        </w:rPr>
        <w:t>UK to</w:t>
      </w:r>
      <w:r w:rsidRPr="005B07AA">
        <w:rPr>
          <w:rFonts w:cs="Arial"/>
        </w:rPr>
        <w:t xml:space="preserve"> take care of the members </w:t>
      </w:r>
      <w:r w:rsidRPr="005B07AA">
        <w:rPr>
          <w:rFonts w:cs="Arial"/>
        </w:rPr>
        <w:t xml:space="preserve">of the community </w:t>
      </w:r>
      <w:r w:rsidR="00A54D5B" w:rsidRPr="005B07AA">
        <w:rPr>
          <w:rFonts w:cs="Arial"/>
        </w:rPr>
        <w:t>and</w:t>
      </w:r>
      <w:r w:rsidRPr="005B07AA">
        <w:rPr>
          <w:rFonts w:cs="Arial"/>
        </w:rPr>
        <w:t xml:space="preserve"> focusing on assisting the development of skills which also helps in managing the overall work.</w:t>
      </w:r>
    </w:p>
    <w:p w14:paraId="438FA6ED" w14:textId="77777777" w:rsidR="00000000" w:rsidRPr="005B07AA" w:rsidRDefault="005B07AA">
      <w:pPr>
        <w:rPr>
          <w:rFonts w:cs="Arial"/>
        </w:rPr>
      </w:pPr>
    </w:p>
    <w:p w14:paraId="7903BA3F" w14:textId="3C1D11AF" w:rsidR="00000000" w:rsidRPr="005B07AA" w:rsidRDefault="005B07AA">
      <w:pPr>
        <w:rPr>
          <w:rFonts w:cs="Arial"/>
        </w:rPr>
      </w:pPr>
      <w:r w:rsidRPr="005B07AA">
        <w:rPr>
          <w:rFonts w:cs="Arial"/>
          <w:b/>
          <w:bCs/>
        </w:rPr>
        <w:t>External Factors:</w:t>
      </w:r>
      <w:r w:rsidRPr="005B07AA">
        <w:rPr>
          <w:rFonts w:cs="Arial"/>
        </w:rPr>
        <w:t xml:space="preserve"> The external factors have a major influence on the organization. Such factors are not under the control of Age UK an</w:t>
      </w:r>
      <w:r w:rsidRPr="005B07AA">
        <w:rPr>
          <w:rFonts w:cs="Arial"/>
        </w:rPr>
        <w:t xml:space="preserve">d also there is a need to consider these factors and </w:t>
      </w:r>
      <w:r w:rsidR="00A54D5B" w:rsidRPr="005B07AA">
        <w:rPr>
          <w:rFonts w:cs="Arial"/>
        </w:rPr>
        <w:t>focusing on</w:t>
      </w:r>
      <w:r w:rsidRPr="005B07AA">
        <w:rPr>
          <w:rFonts w:cs="Arial"/>
        </w:rPr>
        <w:t xml:space="preserve"> adopted a </w:t>
      </w:r>
      <w:r w:rsidR="00A54D5B" w:rsidRPr="005B07AA">
        <w:rPr>
          <w:rFonts w:cs="Arial"/>
        </w:rPr>
        <w:t>forward-looking</w:t>
      </w:r>
      <w:r w:rsidRPr="005B07AA">
        <w:rPr>
          <w:rFonts w:cs="Arial"/>
        </w:rPr>
        <w:t xml:space="preserve"> approach which is important for managing the work. </w:t>
      </w:r>
    </w:p>
    <w:p w14:paraId="1F0CEF29" w14:textId="77777777" w:rsidR="00000000" w:rsidRPr="005B07AA" w:rsidRDefault="005B07AA">
      <w:pPr>
        <w:pStyle w:val="Heading1"/>
        <w:numPr>
          <w:ilvl w:val="0"/>
          <w:numId w:val="0"/>
        </w:numPr>
        <w:rPr>
          <w:rFonts w:ascii="Arial" w:hAnsi="Arial" w:cs="Arial"/>
          <w:sz w:val="22"/>
          <w:szCs w:val="22"/>
        </w:rPr>
      </w:pPr>
    </w:p>
    <w:p w14:paraId="4E3FBD81" w14:textId="77777777" w:rsidR="00000000" w:rsidRPr="005B07AA" w:rsidRDefault="005B07AA">
      <w:pPr>
        <w:pStyle w:val="Heading1"/>
        <w:rPr>
          <w:rFonts w:ascii="Arial" w:hAnsi="Arial" w:cs="Arial"/>
          <w:color w:val="800000"/>
          <w:sz w:val="22"/>
          <w:szCs w:val="22"/>
        </w:rPr>
      </w:pPr>
      <w:bookmarkStart w:id="8" w:name="__RefHeading__38208_682413742"/>
      <w:bookmarkEnd w:id="8"/>
      <w:r w:rsidRPr="005B07AA">
        <w:rPr>
          <w:rFonts w:ascii="Arial" w:hAnsi="Arial" w:cs="Arial"/>
          <w:sz w:val="22"/>
          <w:szCs w:val="22"/>
        </w:rPr>
        <w:t>CONCLUSION</w:t>
      </w:r>
    </w:p>
    <w:p w14:paraId="7E55CDE2" w14:textId="78302081" w:rsidR="00000000" w:rsidRPr="005B07AA" w:rsidRDefault="005B07AA">
      <w:pPr>
        <w:rPr>
          <w:rFonts w:cs="Arial"/>
          <w:color w:val="000000" w:themeColor="text1"/>
        </w:rPr>
      </w:pPr>
      <w:r w:rsidRPr="005B07AA">
        <w:rPr>
          <w:rFonts w:cs="Arial"/>
          <w:color w:val="800000"/>
        </w:rPr>
        <w:tab/>
      </w:r>
      <w:r w:rsidRPr="005B07AA">
        <w:rPr>
          <w:rFonts w:cs="Arial"/>
          <w:color w:val="000000" w:themeColor="text1"/>
        </w:rPr>
        <w:t>From the above report, it can be analysed that the community engagement is basically defined as the</w:t>
      </w:r>
      <w:r w:rsidRPr="005B07AA">
        <w:rPr>
          <w:rFonts w:cs="Arial"/>
          <w:color w:val="000000" w:themeColor="text1"/>
        </w:rPr>
        <w:t xml:space="preserve"> act of boosting engagement among the society members </w:t>
      </w:r>
      <w:r w:rsidR="00A54D5B" w:rsidRPr="005B07AA">
        <w:rPr>
          <w:rFonts w:cs="Arial"/>
          <w:color w:val="000000" w:themeColor="text1"/>
        </w:rPr>
        <w:t>and</w:t>
      </w:r>
      <w:r w:rsidRPr="005B07AA">
        <w:rPr>
          <w:rFonts w:cs="Arial"/>
          <w:color w:val="000000" w:themeColor="text1"/>
        </w:rPr>
        <w:t xml:space="preserve"> focusing on resolving the issues which are faced by Age UK. </w:t>
      </w:r>
      <w:r w:rsidR="00A54D5B" w:rsidRPr="005B07AA">
        <w:rPr>
          <w:rFonts w:cs="Arial"/>
          <w:color w:val="000000" w:themeColor="text1"/>
        </w:rPr>
        <w:t>To</w:t>
      </w:r>
      <w:r w:rsidRPr="005B07AA">
        <w:rPr>
          <w:rFonts w:cs="Arial"/>
          <w:color w:val="000000" w:themeColor="text1"/>
        </w:rPr>
        <w:t xml:space="preserve"> carry the work in an effective manner, it is important for the organization to manage the work of community members. In c</w:t>
      </w:r>
      <w:r w:rsidRPr="005B07AA">
        <w:rPr>
          <w:rFonts w:cs="Arial"/>
          <w:color w:val="000000" w:themeColor="text1"/>
        </w:rPr>
        <w:t xml:space="preserve">ontext to community's success, stakeholders </w:t>
      </w:r>
      <w:r w:rsidR="00A54D5B" w:rsidRPr="005B07AA">
        <w:rPr>
          <w:rFonts w:cs="Arial"/>
          <w:color w:val="000000" w:themeColor="text1"/>
        </w:rPr>
        <w:t>play</w:t>
      </w:r>
      <w:r w:rsidRPr="005B07AA">
        <w:rPr>
          <w:rFonts w:cs="Arial"/>
          <w:color w:val="000000" w:themeColor="text1"/>
        </w:rPr>
        <w:t xml:space="preserve"> a really important </w:t>
      </w:r>
      <w:r w:rsidR="00A54D5B" w:rsidRPr="005B07AA">
        <w:rPr>
          <w:rFonts w:cs="Arial"/>
          <w:color w:val="000000" w:themeColor="text1"/>
        </w:rPr>
        <w:t>role,</w:t>
      </w:r>
      <w:r w:rsidRPr="005B07AA">
        <w:rPr>
          <w:rFonts w:cs="Arial"/>
          <w:color w:val="000000" w:themeColor="text1"/>
        </w:rPr>
        <w:t xml:space="preserve"> </w:t>
      </w:r>
      <w:r w:rsidR="00A54D5B" w:rsidRPr="005B07AA">
        <w:rPr>
          <w:rFonts w:cs="Arial"/>
          <w:color w:val="000000" w:themeColor="text1"/>
        </w:rPr>
        <w:t>and</w:t>
      </w:r>
      <w:r w:rsidRPr="005B07AA">
        <w:rPr>
          <w:rFonts w:cs="Arial"/>
          <w:color w:val="000000" w:themeColor="text1"/>
        </w:rPr>
        <w:t xml:space="preserve"> the use of various strategies helps in managing the work in an effective manner. It is very crucial for the firm to </w:t>
      </w:r>
      <w:r w:rsidR="00A54D5B" w:rsidRPr="005B07AA">
        <w:rPr>
          <w:rFonts w:cs="Arial"/>
          <w:color w:val="000000" w:themeColor="text1"/>
        </w:rPr>
        <w:t>use different</w:t>
      </w:r>
      <w:r w:rsidRPr="005B07AA">
        <w:rPr>
          <w:rFonts w:cs="Arial"/>
          <w:color w:val="000000" w:themeColor="text1"/>
        </w:rPr>
        <w:t xml:space="preserve"> strategies in relation to digital marketin</w:t>
      </w:r>
      <w:r w:rsidRPr="005B07AA">
        <w:rPr>
          <w:rFonts w:cs="Arial"/>
          <w:color w:val="000000" w:themeColor="text1"/>
        </w:rPr>
        <w:t xml:space="preserve">g </w:t>
      </w:r>
      <w:r w:rsidR="00A54D5B" w:rsidRPr="005B07AA">
        <w:rPr>
          <w:rFonts w:cs="Arial"/>
          <w:color w:val="000000" w:themeColor="text1"/>
        </w:rPr>
        <w:t>and</w:t>
      </w:r>
      <w:r w:rsidRPr="005B07AA">
        <w:rPr>
          <w:rFonts w:cs="Arial"/>
          <w:color w:val="000000" w:themeColor="text1"/>
        </w:rPr>
        <w:t xml:space="preserve"> considering the different factors that influences the charitable organization. </w:t>
      </w:r>
    </w:p>
    <w:p w14:paraId="3CC85701" w14:textId="77777777" w:rsidR="00000000" w:rsidRPr="005B07AA" w:rsidRDefault="005B07AA">
      <w:pPr>
        <w:pStyle w:val="Heading1"/>
        <w:pageBreakBefore/>
        <w:rPr>
          <w:rFonts w:ascii="Arial" w:hAnsi="Arial" w:cs="Arial"/>
          <w:sz w:val="22"/>
          <w:szCs w:val="22"/>
          <w:u w:val="single"/>
        </w:rPr>
      </w:pPr>
      <w:bookmarkStart w:id="9" w:name="__RefHeading__38210_682413742"/>
      <w:bookmarkEnd w:id="9"/>
      <w:r w:rsidRPr="005B07AA">
        <w:rPr>
          <w:rFonts w:ascii="Arial" w:hAnsi="Arial" w:cs="Arial"/>
          <w:sz w:val="22"/>
          <w:szCs w:val="22"/>
        </w:rPr>
        <w:lastRenderedPageBreak/>
        <w:t>REFERENCES</w:t>
      </w:r>
      <w:bookmarkEnd w:id="1"/>
      <w:r w:rsidRPr="005B07AA">
        <w:rPr>
          <w:rFonts w:ascii="Arial" w:hAnsi="Arial" w:cs="Arial"/>
          <w:sz w:val="22"/>
          <w:szCs w:val="22"/>
        </w:rPr>
        <w:t xml:space="preserve"> </w:t>
      </w:r>
    </w:p>
    <w:p w14:paraId="6CBE9D99" w14:textId="77777777" w:rsidR="00000000" w:rsidRPr="005B07AA" w:rsidRDefault="005B07AA">
      <w:pPr>
        <w:rPr>
          <w:rFonts w:cs="Arial"/>
        </w:rPr>
      </w:pPr>
      <w:r w:rsidRPr="005B07AA">
        <w:rPr>
          <w:rFonts w:cs="Arial"/>
          <w:u w:val="single"/>
        </w:rPr>
        <w:t>Books and Journals</w:t>
      </w:r>
    </w:p>
    <w:p w14:paraId="67B0E76C" w14:textId="77777777" w:rsidR="00000000" w:rsidRPr="005B07AA" w:rsidRDefault="005B07AA">
      <w:pPr>
        <w:spacing w:line="200" w:lineRule="atLeast"/>
        <w:ind w:left="630" w:hanging="600"/>
        <w:rPr>
          <w:rFonts w:cs="Arial"/>
        </w:rPr>
      </w:pPr>
    </w:p>
    <w:p w14:paraId="08AB095B"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Garcia, J., 2019. Critical and culturally sustaining Indigenous family and community engagement in education. The Wiley handbook of f</w:t>
      </w:r>
      <w:r w:rsidRPr="005B07AA">
        <w:rPr>
          <w:rFonts w:cs="Arial"/>
          <w:shd w:val="clear" w:color="auto" w:fill="FFFFFF"/>
        </w:rPr>
        <w:t>amily, school, and community relationships in education, pp.71-90.</w:t>
      </w:r>
    </w:p>
    <w:p w14:paraId="2492A9D9"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Gilleard, C., 2021. The changing fortunes of UK retired households, 1977–2017. International Journal of Sociology and Social Policy, 41(5/6), pp.597-610.</w:t>
      </w:r>
    </w:p>
    <w:p w14:paraId="298AAFBE"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Guerra, C.E., Sallee, V., Hwang, W.</w:t>
      </w:r>
      <w:r w:rsidRPr="005B07AA">
        <w:rPr>
          <w:rFonts w:cs="Arial"/>
          <w:shd w:val="clear" w:color="auto" w:fill="FFFFFF"/>
        </w:rPr>
        <w:t xml:space="preserve">T., Bryant, B., Washington, A.L., Takvorian, S.U., Schnoll, R., Glanz, K., Cohen, R.B., Nathanson, K.L. and Vonderheide, R.H., 2021. Accrual of Black participants to cancer clinical trials following a five-year prospective initiative of community outreach </w:t>
      </w:r>
      <w:r w:rsidRPr="005B07AA">
        <w:rPr>
          <w:rFonts w:cs="Arial"/>
          <w:shd w:val="clear" w:color="auto" w:fill="FFFFFF"/>
        </w:rPr>
        <w:t>and engagement.</w:t>
      </w:r>
    </w:p>
    <w:p w14:paraId="4884D18F"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Lee, L., Currie, V., Saied, N. and Wright, L., 2020. Journey to hope, self-expression and community engagement: Youth-led arts-based participatory action research. Children and Youth services review, 109, p.104581.</w:t>
      </w:r>
    </w:p>
    <w:p w14:paraId="2A682402"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Mbah, M., 2019. Can local</w:t>
      </w:r>
      <w:r w:rsidRPr="005B07AA">
        <w:rPr>
          <w:rFonts w:cs="Arial"/>
          <w:shd w:val="clear" w:color="auto" w:fill="FFFFFF"/>
        </w:rPr>
        <w:t xml:space="preserve"> knowledge make the difference? Rethinking universities' community engagement and prospect for sustainable community development. The Journal of Environmental Education, 50(1), pp.11-22.</w:t>
      </w:r>
    </w:p>
    <w:p w14:paraId="783A1805"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Renwick, K., Selkrig, M., Manathunga, C. and Keamy, R.K., 2020. Commu</w:t>
      </w:r>
      <w:r w:rsidRPr="005B07AA">
        <w:rPr>
          <w:rFonts w:cs="Arial"/>
          <w:shd w:val="clear" w:color="auto" w:fill="FFFFFF"/>
        </w:rPr>
        <w:t>nity engagement is…: Revisiting Boyer’s model of scholarship. Higher Education Research &amp; Development, 39(6), pp.1232-1246.</w:t>
      </w:r>
    </w:p>
    <w:p w14:paraId="67B879F7"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Shawa, L.B., 2020. The public mission of universities in South Africa: community engagement and the teaching and researching roles o</w:t>
      </w:r>
      <w:r w:rsidRPr="005B07AA">
        <w:rPr>
          <w:rFonts w:cs="Arial"/>
          <w:shd w:val="clear" w:color="auto" w:fill="FFFFFF"/>
        </w:rPr>
        <w:t>f faculty members. Tertiary education and management, 26(1), pp.105-116.</w:t>
      </w:r>
    </w:p>
    <w:p w14:paraId="2B2BE634" w14:textId="77777777" w:rsidR="00000000" w:rsidRPr="005B07AA" w:rsidRDefault="005B07AA">
      <w:pPr>
        <w:tabs>
          <w:tab w:val="left" w:pos="645"/>
        </w:tabs>
        <w:spacing w:line="200" w:lineRule="atLeast"/>
        <w:ind w:left="645" w:hanging="585"/>
        <w:rPr>
          <w:rFonts w:cs="Arial"/>
          <w:shd w:val="clear" w:color="auto" w:fill="FFFFFF"/>
        </w:rPr>
      </w:pPr>
      <w:r w:rsidRPr="005B07AA">
        <w:rPr>
          <w:rFonts w:cs="Arial"/>
          <w:shd w:val="clear" w:color="auto" w:fill="FFFFFF"/>
        </w:rPr>
        <w:t>Stanmore, E.K., Mavroeidi, A., de Jong, L.D., Skelton, D.A., Sutton, C.J., Benedetto, V., Munford, L.A., Meekes, W., Bell, V. and Todd, C., 2019. The effectiveness and cost-effectiven</w:t>
      </w:r>
      <w:r w:rsidRPr="005B07AA">
        <w:rPr>
          <w:rFonts w:cs="Arial"/>
          <w:shd w:val="clear" w:color="auto" w:fill="FFFFFF"/>
        </w:rPr>
        <w:t>ess of strength and balance Exergames to reduce falls risk for people aged 55 years and older in UK assisted living facilities: a multi-centre, cluster randomised controlled trial. BMC medicine, 17(1), pp.1-14.</w:t>
      </w:r>
    </w:p>
    <w:p w14:paraId="4E2B1AD4" w14:textId="77777777" w:rsidR="00000000" w:rsidRPr="005B07AA" w:rsidRDefault="005B07AA">
      <w:pPr>
        <w:tabs>
          <w:tab w:val="left" w:pos="645"/>
        </w:tabs>
        <w:spacing w:line="200" w:lineRule="atLeast"/>
        <w:ind w:left="645" w:hanging="585"/>
        <w:rPr>
          <w:rFonts w:cs="Arial"/>
          <w:u w:val="single"/>
        </w:rPr>
      </w:pPr>
      <w:r w:rsidRPr="005B07AA">
        <w:rPr>
          <w:rFonts w:cs="Arial"/>
          <w:shd w:val="clear" w:color="auto" w:fill="FFFFFF"/>
        </w:rPr>
        <w:t>Tshishonga, N.S., 2020. Forging university so</w:t>
      </w:r>
      <w:r w:rsidRPr="005B07AA">
        <w:rPr>
          <w:rFonts w:cs="Arial"/>
          <w:shd w:val="clear" w:color="auto" w:fill="FFFFFF"/>
        </w:rPr>
        <w:t>cial responsibility through community engagement at higher education. In Civic engagement frameworks and strategic leadership practices for organization development (pp. 96-115). IGI Global.</w:t>
      </w:r>
    </w:p>
    <w:p w14:paraId="66B10ADC" w14:textId="77777777" w:rsidR="00000000" w:rsidRPr="005B07AA" w:rsidRDefault="005B07AA">
      <w:pPr>
        <w:rPr>
          <w:rFonts w:cs="Arial"/>
          <w:u w:val="single"/>
        </w:rPr>
      </w:pPr>
    </w:p>
    <w:p w14:paraId="30FA7D94" w14:textId="77777777" w:rsidR="00000000" w:rsidRPr="005B07AA" w:rsidRDefault="005B07AA">
      <w:pPr>
        <w:rPr>
          <w:rFonts w:cs="Arial"/>
          <w:u w:val="single"/>
        </w:rPr>
      </w:pPr>
      <w:r w:rsidRPr="005B07AA">
        <w:rPr>
          <w:rFonts w:cs="Arial"/>
          <w:u w:val="single"/>
        </w:rPr>
        <w:t xml:space="preserve">Online </w:t>
      </w:r>
    </w:p>
    <w:p w14:paraId="14B06093" w14:textId="77777777" w:rsidR="00000000" w:rsidRPr="005B07AA" w:rsidRDefault="005B07AA">
      <w:pPr>
        <w:rPr>
          <w:rFonts w:cs="Arial"/>
          <w:u w:val="single"/>
        </w:rPr>
      </w:pPr>
    </w:p>
    <w:p w14:paraId="4D7597A8" w14:textId="77777777" w:rsidR="00000000" w:rsidRPr="005B07AA" w:rsidRDefault="005B07AA">
      <w:pPr>
        <w:rPr>
          <w:rFonts w:cs="Arial"/>
          <w:u w:val="single"/>
        </w:rPr>
      </w:pPr>
      <w:r w:rsidRPr="005B07AA">
        <w:rPr>
          <w:rFonts w:cs="Arial"/>
          <w:i/>
          <w:iCs/>
        </w:rPr>
        <w:t>Age UK : [Online]  available through &lt;</w:t>
      </w:r>
      <w:hyperlink r:id="rId8" w:history="1">
        <w:r w:rsidRPr="005B07AA">
          <w:rPr>
            <w:rStyle w:val="Hyperlink"/>
            <w:rFonts w:cs="Arial"/>
            <w:i/>
            <w:iCs/>
            <w:u w:val="none"/>
          </w:rPr>
          <w:t>https://www.ageuk.org.uk/</w:t>
        </w:r>
      </w:hyperlink>
      <w:r w:rsidRPr="005B07AA">
        <w:rPr>
          <w:rFonts w:cs="Arial"/>
          <w:i/>
          <w:iCs/>
        </w:rPr>
        <w:t>&gt;</w:t>
      </w:r>
    </w:p>
    <w:p w14:paraId="3347E0F9" w14:textId="77777777" w:rsidR="00000000" w:rsidRPr="005B07AA" w:rsidRDefault="005B07AA">
      <w:pPr>
        <w:rPr>
          <w:rFonts w:cs="Arial"/>
          <w:u w:val="single"/>
        </w:rPr>
      </w:pPr>
    </w:p>
    <w:p w14:paraId="4D93D483" w14:textId="08DAF33C" w:rsidR="00000000" w:rsidRPr="005B07AA" w:rsidRDefault="005B07AA" w:rsidP="00A54D5B">
      <w:pPr>
        <w:rPr>
          <w:rFonts w:cs="Arial"/>
          <w:i/>
          <w:iCs/>
        </w:rPr>
      </w:pPr>
      <w:r w:rsidRPr="005B07AA">
        <w:rPr>
          <w:rFonts w:cs="Arial"/>
          <w:i/>
          <w:iCs/>
        </w:rPr>
        <w:t>Who we are: [</w:t>
      </w:r>
      <w:r w:rsidRPr="005B07AA">
        <w:rPr>
          <w:rFonts w:cs="Arial"/>
          <w:i/>
          <w:iCs/>
        </w:rPr>
        <w:t>Online] available through&lt;</w:t>
      </w:r>
      <w:hyperlink r:id="rId9" w:anchor=":~:text=Age UK is the country's,but it can be challenging" w:history="1">
        <w:r w:rsidRPr="005B07AA">
          <w:rPr>
            <w:rStyle w:val="Hyperlink"/>
            <w:rFonts w:cs="Arial"/>
            <w:i/>
            <w:iCs/>
            <w:u w:val="none"/>
          </w:rPr>
          <w:t>https://www.ageuk.org.uk/about-us/people/#:~</w:t>
        </w:r>
        <w:r w:rsidRPr="005B07AA">
          <w:rPr>
            <w:rStyle w:val="Hyperlink"/>
            <w:rFonts w:cs="Arial"/>
            <w:i/>
            <w:iCs/>
            <w:u w:val="none"/>
          </w:rPr>
          <w:t>:text=Age%20UK%20is%20the%20country's,but%20it%20can%20be%20challenging</w:t>
        </w:r>
      </w:hyperlink>
      <w:r w:rsidRPr="005B07AA">
        <w:rPr>
          <w:rFonts w:cs="Arial"/>
          <w:i/>
          <w:iCs/>
        </w:rPr>
        <w:t>.</w:t>
      </w:r>
    </w:p>
    <w:p w14:paraId="3B4C844D" w14:textId="77777777" w:rsidR="00000000" w:rsidRPr="005B07AA" w:rsidRDefault="005B07AA" w:rsidP="00A54D5B">
      <w:pPr>
        <w:pStyle w:val="Heading1"/>
        <w:numPr>
          <w:ilvl w:val="0"/>
          <w:numId w:val="0"/>
        </w:numPr>
        <w:jc w:val="left"/>
        <w:rPr>
          <w:rFonts w:ascii="Arial" w:hAnsi="Arial" w:cs="Arial"/>
          <w:sz w:val="22"/>
          <w:szCs w:val="22"/>
        </w:rPr>
      </w:pPr>
      <w:bookmarkStart w:id="10" w:name="__RefHeading__34751_973807481"/>
      <w:bookmarkEnd w:id="10"/>
    </w:p>
    <w:p w14:paraId="17EBB323" w14:textId="77777777" w:rsidR="00000000" w:rsidRDefault="005B07AA">
      <w:pPr>
        <w:spacing w:line="100" w:lineRule="atLeast"/>
        <w:ind w:left="845" w:hanging="845"/>
      </w:pPr>
    </w:p>
    <w:sectPr w:rsidR="00000000">
      <w:footerReference w:type="default" r:id="rId10"/>
      <w:pgSz w:w="12240" w:h="15840"/>
      <w:pgMar w:top="1440" w:right="1440" w:bottom="1440" w:left="1432"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91D5A" w14:textId="77777777" w:rsidR="00000000" w:rsidRDefault="005B07AA">
      <w:pPr>
        <w:spacing w:line="240" w:lineRule="auto"/>
      </w:pPr>
      <w:r>
        <w:separator/>
      </w:r>
    </w:p>
  </w:endnote>
  <w:endnote w:type="continuationSeparator" w:id="0">
    <w:p w14:paraId="1FC41B27" w14:textId="77777777" w:rsidR="00000000" w:rsidRDefault="005B07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Yu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DC34F" w14:textId="77777777" w:rsidR="00000000" w:rsidRDefault="005B07AA">
    <w:pPr>
      <w:pStyle w:val="Footer"/>
      <w:jc w:val="center"/>
    </w:pPr>
    <w:r>
      <w:fldChar w:fldCharType="begin"/>
    </w:r>
    <w:r>
      <w:instrText xml:space="preserve"> PAGE </w:instrText>
    </w:r>
    <w:r>
      <w:fldChar w:fldCharType="separate"/>
    </w:r>
    <w:r>
      <w:t>9</w:t>
    </w:r>
    <w:r>
      <w:fldChar w:fldCharType="end"/>
    </w:r>
  </w:p>
  <w:p w14:paraId="526A563C" w14:textId="77777777" w:rsidR="00000000" w:rsidRDefault="005B0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405EE" w14:textId="77777777" w:rsidR="00000000" w:rsidRDefault="005B07AA">
      <w:pPr>
        <w:spacing w:line="240" w:lineRule="auto"/>
      </w:pPr>
      <w:r>
        <w:separator/>
      </w:r>
    </w:p>
  </w:footnote>
  <w:footnote w:type="continuationSeparator" w:id="0">
    <w:p w14:paraId="5F36EEDE" w14:textId="77777777" w:rsidR="00000000" w:rsidRDefault="005B07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1104423053">
    <w:abstractNumId w:val="0"/>
  </w:num>
  <w:num w:numId="2" w16cid:durableId="153846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DD1"/>
    <w:rsid w:val="004B7DD1"/>
    <w:rsid w:val="005B07AA"/>
    <w:rsid w:val="00A54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62ABEB90"/>
  <w15:chartTrackingRefBased/>
  <w15:docId w15:val="{757C93CE-5B13-4789-82F9-48E15BAC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7AA"/>
    <w:pPr>
      <w:suppressAutoHyphens/>
      <w:spacing w:line="360" w:lineRule="auto"/>
      <w:jc w:val="both"/>
    </w:pPr>
  </w:style>
  <w:style w:type="paragraph" w:styleId="Heading1">
    <w:name w:val="heading 1"/>
    <w:basedOn w:val="Normal"/>
    <w:next w:val="Normal"/>
    <w:qFormat/>
    <w:pPr>
      <w:keepNext/>
      <w:keepLines/>
      <w:numPr>
        <w:numId w:val="1"/>
      </w:numPr>
      <w:spacing w:before="113"/>
      <w:outlineLvl w:val="0"/>
    </w:pPr>
    <w:rPr>
      <w:rFonts w:ascii="Times New Roman" w:hAnsi="Times New Roman"/>
      <w:b/>
      <w:bCs/>
      <w:color w:val="000000"/>
      <w:sz w:val="28"/>
      <w:szCs w:val="28"/>
    </w:rPr>
  </w:style>
  <w:style w:type="paragraph" w:styleId="Heading2">
    <w:name w:val="heading 2"/>
    <w:basedOn w:val="Normal"/>
    <w:next w:val="Normal"/>
    <w:qFormat/>
    <w:pPr>
      <w:keepNext/>
      <w:keepLines/>
      <w:numPr>
        <w:ilvl w:val="1"/>
        <w:numId w:val="1"/>
      </w:numPr>
      <w:spacing w:before="113"/>
      <w:outlineLvl w:val="1"/>
    </w:pPr>
    <w:rPr>
      <w:rFonts w:ascii="Times New Roman" w:hAnsi="Times New Roman"/>
      <w:bCs/>
      <w:color w:val="000000"/>
      <w:sz w:val="24"/>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Cs w:val="24"/>
      <w:lang w:val="en-GB"/>
    </w:rPr>
  </w:style>
  <w:style w:type="character" w:customStyle="1" w:styleId="WW8Num2z1">
    <w:name w:val="WW8Num2z1"/>
    <w:rPr>
      <w:rFonts w:ascii="OpenSymbol" w:hAnsi="OpenSymbol" w:cs="OpenSymbol"/>
    </w:rPr>
  </w:style>
  <w:style w:type="character" w:styleId="DefaultParagraphFont0">
    <w:name w:val="Default Paragraph Font"/>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4z0">
    <w:name w:val="WW8Num4z0"/>
    <w:rPr>
      <w:rFonts w:cs="Times New Roman"/>
      <w:lang w:val="en-GB"/>
    </w:rPr>
  </w:style>
  <w:style w:type="character" w:customStyle="1" w:styleId="WW8Num4z1">
    <w:name w:val="WW8Num4z1"/>
  </w:style>
  <w:style w:type="character" w:customStyle="1" w:styleId="WW8Num3z2">
    <w:name w:val="WW8Num3z2"/>
    <w:rPr>
      <w:rFonts w:ascii="Wingdings" w:hAnsi="Wingdings" w:cs="Wingdings" w:hint="default"/>
    </w:rPr>
  </w:style>
  <w:style w:type="character" w:customStyle="1" w:styleId="WW8Num4z2">
    <w:name w:val="WW8Num4z2"/>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eastAsia="Droid Sans"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link w:val="NoSpacingChar"/>
    <w:uiPriority w:val="1"/>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pPr>
      <w:spacing w:line="100" w:lineRule="atLeast"/>
    </w:pPr>
    <w:rPr>
      <w:rFonts w:ascii="Times New Roman" w:hAnsi="Times New Roman"/>
      <w:sz w:val="24"/>
      <w:szCs w:val="24"/>
    </w:rPr>
  </w:style>
  <w:style w:type="character" w:customStyle="1" w:styleId="NoSpacingChar">
    <w:name w:val="No Spacing Char"/>
    <w:link w:val="NoSpacing"/>
    <w:uiPriority w:val="1"/>
    <w:rsid w:val="005B07AA"/>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geuk.org.uk/about-us/peop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6FBDCA2B6F45D0A6FC85D44E55D930"/>
        <w:category>
          <w:name w:val="General"/>
          <w:gallery w:val="placeholder"/>
        </w:category>
        <w:types>
          <w:type w:val="bbPlcHdr"/>
        </w:types>
        <w:behaviors>
          <w:behavior w:val="content"/>
        </w:behaviors>
        <w:guid w:val="{C08EB56F-B76A-4385-9773-3D10860238BD}"/>
      </w:docPartPr>
      <w:docPartBody>
        <w:p w:rsidR="00000000" w:rsidRDefault="00226B3B" w:rsidP="00226B3B">
          <w:pPr>
            <w:pStyle w:val="BA6FBDCA2B6F45D0A6FC85D44E55D930"/>
          </w:pPr>
          <w:r>
            <w:rPr>
              <w:color w:val="2F5496" w:themeColor="accent1" w:themeShade="BF"/>
              <w:sz w:val="24"/>
              <w:szCs w:val="24"/>
            </w:rPr>
            <w:t>[Company name]</w:t>
          </w:r>
        </w:p>
      </w:docPartBody>
    </w:docPart>
    <w:docPart>
      <w:docPartPr>
        <w:name w:val="AE93E4E9FABF4FE2AF782540A17DAE4B"/>
        <w:category>
          <w:name w:val="General"/>
          <w:gallery w:val="placeholder"/>
        </w:category>
        <w:types>
          <w:type w:val="bbPlcHdr"/>
        </w:types>
        <w:behaviors>
          <w:behavior w:val="content"/>
        </w:behaviors>
        <w:guid w:val="{6BB308C9-E7C3-41F8-BCBA-E6D386B77643}"/>
      </w:docPartPr>
      <w:docPartBody>
        <w:p w:rsidR="00000000" w:rsidRDefault="00226B3B" w:rsidP="00226B3B">
          <w:pPr>
            <w:pStyle w:val="AE93E4E9FABF4FE2AF782540A17DAE4B"/>
          </w:pPr>
          <w:r>
            <w:rPr>
              <w:rFonts w:asciiTheme="majorHAnsi" w:eastAsiaTheme="majorEastAsia" w:hAnsiTheme="majorHAnsi" w:cstheme="majorBidi"/>
              <w:color w:val="4472C4" w:themeColor="accent1"/>
              <w:sz w:val="88"/>
              <w:szCs w:val="88"/>
            </w:rPr>
            <w:t>[Document title]</w:t>
          </w:r>
        </w:p>
      </w:docPartBody>
    </w:docPart>
    <w:docPart>
      <w:docPartPr>
        <w:name w:val="55DDEFBE4A004DDF87F6D76F01F305C7"/>
        <w:category>
          <w:name w:val="General"/>
          <w:gallery w:val="placeholder"/>
        </w:category>
        <w:types>
          <w:type w:val="bbPlcHdr"/>
        </w:types>
        <w:behaviors>
          <w:behavior w:val="content"/>
        </w:behaviors>
        <w:guid w:val="{2C703E97-E3EF-4A72-964E-6006255BAA47}"/>
      </w:docPartPr>
      <w:docPartBody>
        <w:p w:rsidR="00000000" w:rsidRDefault="00226B3B" w:rsidP="00226B3B">
          <w:pPr>
            <w:pStyle w:val="55DDEFBE4A004DDF87F6D76F01F305C7"/>
          </w:pPr>
          <w:r>
            <w:rPr>
              <w:color w:val="2F5496" w:themeColor="accent1" w:themeShade="BF"/>
              <w:sz w:val="24"/>
              <w:szCs w:val="24"/>
            </w:rPr>
            <w:t>[Document subtitle]</w:t>
          </w:r>
        </w:p>
      </w:docPartBody>
    </w:docPart>
    <w:docPart>
      <w:docPartPr>
        <w:name w:val="CA6A3D9F02C24D85A95862F236EA99E1"/>
        <w:category>
          <w:name w:val="General"/>
          <w:gallery w:val="placeholder"/>
        </w:category>
        <w:types>
          <w:type w:val="bbPlcHdr"/>
        </w:types>
        <w:behaviors>
          <w:behavior w:val="content"/>
        </w:behaviors>
        <w:guid w:val="{4EE8427B-5CD3-43A1-A6C6-C5F0098224FE}"/>
      </w:docPartPr>
      <w:docPartBody>
        <w:p w:rsidR="00000000" w:rsidRDefault="00226B3B" w:rsidP="00226B3B">
          <w:pPr>
            <w:pStyle w:val="CA6A3D9F02C24D85A95862F236EA99E1"/>
          </w:pPr>
          <w:r>
            <w:rPr>
              <w:color w:val="4472C4" w:themeColor="accent1"/>
              <w:sz w:val="28"/>
              <w:szCs w:val="28"/>
            </w:rPr>
            <w:t>[Author name]</w:t>
          </w:r>
        </w:p>
      </w:docPartBody>
    </w:docPart>
    <w:docPart>
      <w:docPartPr>
        <w:name w:val="4341FC26537C4959AD2C359EF1396D3B"/>
        <w:category>
          <w:name w:val="General"/>
          <w:gallery w:val="placeholder"/>
        </w:category>
        <w:types>
          <w:type w:val="bbPlcHdr"/>
        </w:types>
        <w:behaviors>
          <w:behavior w:val="content"/>
        </w:behaviors>
        <w:guid w:val="{E84CEB54-B3DF-4718-8C8F-3A0032C27C74}"/>
      </w:docPartPr>
      <w:docPartBody>
        <w:p w:rsidR="00000000" w:rsidRDefault="00226B3B" w:rsidP="00226B3B">
          <w:pPr>
            <w:pStyle w:val="4341FC26537C4959AD2C359EF1396D3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nos">
    <w:altName w:val="Yu Gothic"/>
    <w:charset w:val="80"/>
    <w:family w:val="roman"/>
    <w:pitch w:val="variable"/>
  </w:font>
  <w:font w:name="DejaVu Sans Mono">
    <w:charset w:val="80"/>
    <w:family w:val="modern"/>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B3B"/>
    <w:rsid w:val="00226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D570A94D6B4529949F15B44A3A1C36">
    <w:name w:val="FBD570A94D6B4529949F15B44A3A1C36"/>
    <w:rsid w:val="00226B3B"/>
  </w:style>
  <w:style w:type="paragraph" w:customStyle="1" w:styleId="4769DBA36F3C4EB28AC5B17A9FAB6472">
    <w:name w:val="4769DBA36F3C4EB28AC5B17A9FAB6472"/>
    <w:rsid w:val="00226B3B"/>
  </w:style>
  <w:style w:type="paragraph" w:customStyle="1" w:styleId="F2D5D8984723468D99AFB99E182298DD">
    <w:name w:val="F2D5D8984723468D99AFB99E182298DD"/>
    <w:rsid w:val="00226B3B"/>
  </w:style>
  <w:style w:type="paragraph" w:customStyle="1" w:styleId="1622C416099D4A93A4CF22BE5DCD7580">
    <w:name w:val="1622C416099D4A93A4CF22BE5DCD7580"/>
    <w:rsid w:val="00226B3B"/>
  </w:style>
  <w:style w:type="paragraph" w:customStyle="1" w:styleId="33412E3D2E764F25AD0CF5F0C70FF076">
    <w:name w:val="33412E3D2E764F25AD0CF5F0C70FF076"/>
    <w:rsid w:val="00226B3B"/>
  </w:style>
  <w:style w:type="paragraph" w:customStyle="1" w:styleId="DF85E5F528024FDCA360512BDF7C75BF">
    <w:name w:val="DF85E5F528024FDCA360512BDF7C75BF"/>
    <w:rsid w:val="00226B3B"/>
  </w:style>
  <w:style w:type="paragraph" w:customStyle="1" w:styleId="BA6FBDCA2B6F45D0A6FC85D44E55D930">
    <w:name w:val="BA6FBDCA2B6F45D0A6FC85D44E55D930"/>
    <w:rsid w:val="00226B3B"/>
  </w:style>
  <w:style w:type="paragraph" w:customStyle="1" w:styleId="AE93E4E9FABF4FE2AF782540A17DAE4B">
    <w:name w:val="AE93E4E9FABF4FE2AF782540A17DAE4B"/>
    <w:rsid w:val="00226B3B"/>
  </w:style>
  <w:style w:type="paragraph" w:customStyle="1" w:styleId="55DDEFBE4A004DDF87F6D76F01F305C7">
    <w:name w:val="55DDEFBE4A004DDF87F6D76F01F305C7"/>
    <w:rsid w:val="00226B3B"/>
  </w:style>
  <w:style w:type="paragraph" w:customStyle="1" w:styleId="CA6A3D9F02C24D85A95862F236EA99E1">
    <w:name w:val="CA6A3D9F02C24D85A95862F236EA99E1"/>
    <w:rsid w:val="00226B3B"/>
  </w:style>
  <w:style w:type="paragraph" w:customStyle="1" w:styleId="4341FC26537C4959AD2C359EF1396D3B">
    <w:name w:val="4341FC26537C4959AD2C359EF1396D3B"/>
    <w:rsid w:val="00226B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Lecturer – Akash Puranik</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2365</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Report</dc:title>
  <dc:subject>LCBB4002 – Community Engagement</dc:subject>
  <dc:creator>Costin-Alexandru Chirita (2210952)</dc:creator>
  <cp:keywords/>
  <cp:lastModifiedBy>Costin-Alexandru Chirita (2210952)</cp:lastModifiedBy>
  <cp:revision>2</cp:revision>
  <cp:lastPrinted>1601-01-01T00:00:00Z</cp:lastPrinted>
  <dcterms:created xsi:type="dcterms:W3CDTF">2023-02-28T15:13:00Z</dcterms:created>
  <dcterms:modified xsi:type="dcterms:W3CDTF">2023-02-28T15:13:00Z</dcterms:modified>
</cp:coreProperties>
</file>