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00FE198" w14:textId="77777777" w:rsidR="007D239F" w:rsidRPr="005C0920" w:rsidRDefault="007D239F" w:rsidP="007D239F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  <w:r w:rsidRPr="005C0920">
        <w:rPr>
          <w:rFonts w:cs="Arial"/>
          <w:b/>
        </w:rPr>
        <w:t>READING LIST</w:t>
      </w:r>
    </w:p>
    <w:p w14:paraId="4C4E360C" w14:textId="77777777" w:rsidR="007D239F" w:rsidRPr="00D42423" w:rsidRDefault="007D239F" w:rsidP="007D239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</w:rPr>
      </w:pPr>
    </w:p>
    <w:tbl>
      <w:tblPr>
        <w:tblStyle w:val="TableGrid13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7D239F" w:rsidRPr="00B63509" w14:paraId="5208C2C5" w14:textId="77777777" w:rsidTr="00B61AFF">
        <w:tc>
          <w:tcPr>
            <w:tcW w:w="1689" w:type="dxa"/>
            <w:shd w:val="clear" w:color="auto" w:fill="BFBFBF"/>
          </w:tcPr>
          <w:p w14:paraId="6F7C3C2E" w14:textId="77777777" w:rsidR="007D239F" w:rsidRPr="00B63509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B63509">
              <w:rPr>
                <w:rFonts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0C1D980A" w14:textId="77777777" w:rsidR="007D239F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ACEA7008</w:t>
            </w:r>
          </w:p>
          <w:p w14:paraId="665E7DB0" w14:textId="77777777" w:rsidR="007D239F" w:rsidRPr="00B63509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</w:p>
        </w:tc>
      </w:tr>
      <w:tr w:rsidR="007D239F" w:rsidRPr="00B63509" w14:paraId="05867EBA" w14:textId="77777777" w:rsidTr="00B61AFF">
        <w:tc>
          <w:tcPr>
            <w:tcW w:w="1689" w:type="dxa"/>
            <w:shd w:val="clear" w:color="auto" w:fill="BFBFBF"/>
          </w:tcPr>
          <w:p w14:paraId="3524E6BE" w14:textId="77777777" w:rsidR="007D239F" w:rsidRPr="00B63509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B63509">
              <w:rPr>
                <w:rFonts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63B4E56E" w14:textId="77777777" w:rsidR="007D239F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B63509">
              <w:rPr>
                <w:rFonts w:cs="Arial"/>
                <w:b/>
              </w:rPr>
              <w:t>Lean and Agile Systems</w:t>
            </w:r>
          </w:p>
          <w:p w14:paraId="2DD2A812" w14:textId="77777777" w:rsidR="007D239F" w:rsidRPr="00B63509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</w:p>
        </w:tc>
      </w:tr>
      <w:tr w:rsidR="007D239F" w:rsidRPr="00B63509" w14:paraId="21F35740" w14:textId="77777777" w:rsidTr="00B61AFF">
        <w:tc>
          <w:tcPr>
            <w:tcW w:w="1689" w:type="dxa"/>
            <w:shd w:val="clear" w:color="auto" w:fill="BFBFBF"/>
          </w:tcPr>
          <w:p w14:paraId="13B8644A" w14:textId="77777777" w:rsidR="007D239F" w:rsidRPr="00B63509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B63509">
              <w:rPr>
                <w:rFonts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/>
          </w:tcPr>
          <w:p w14:paraId="23EC1FA2" w14:textId="77777777" w:rsidR="007D239F" w:rsidRPr="00B63509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B63509">
              <w:rPr>
                <w:rFonts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/>
          </w:tcPr>
          <w:p w14:paraId="34865EE5" w14:textId="77777777" w:rsidR="007D239F" w:rsidRPr="00B63509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B63509">
              <w:rPr>
                <w:rFonts w:cs="Arial"/>
                <w:b/>
              </w:rPr>
              <w:t>Electronic*</w:t>
            </w:r>
          </w:p>
        </w:tc>
      </w:tr>
      <w:tr w:rsidR="007D239F" w:rsidRPr="00AD1F96" w14:paraId="48B981EE" w14:textId="77777777" w:rsidTr="00B61AFF">
        <w:tc>
          <w:tcPr>
            <w:tcW w:w="1689" w:type="dxa"/>
          </w:tcPr>
          <w:p w14:paraId="0F6706D9" w14:textId="77777777" w:rsidR="007D239F" w:rsidRPr="00AD1F96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14:paraId="7E7E6914" w14:textId="77777777" w:rsidR="007D239F" w:rsidRPr="00AD1F96" w:rsidRDefault="007D239F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 xml:space="preserve">Womack, J P &amp; Jones, D (2003) </w:t>
            </w:r>
            <w:r w:rsidRPr="00AD1F96">
              <w:rPr>
                <w:rFonts w:cs="Arial"/>
                <w:i/>
              </w:rPr>
              <w:t xml:space="preserve">Lean Thinking, </w:t>
            </w:r>
            <w:r w:rsidRPr="00AD1F96">
              <w:rPr>
                <w:rFonts w:cs="Arial"/>
              </w:rPr>
              <w:t>Free Press, New York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3067417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2921196" w14:textId="77777777" w:rsidR="007D239F" w:rsidRPr="00AD1F96" w:rsidRDefault="007D239F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7D239F" w:rsidRPr="00AD1F96" w14:paraId="24F6D30C" w14:textId="77777777" w:rsidTr="00B61AFF">
        <w:tc>
          <w:tcPr>
            <w:tcW w:w="1689" w:type="dxa"/>
          </w:tcPr>
          <w:p w14:paraId="0FBA6A85" w14:textId="77777777" w:rsidR="007D239F" w:rsidRPr="00AD1F96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14:paraId="7D9528BC" w14:textId="77777777" w:rsidR="007D239F" w:rsidRPr="00AD1F96" w:rsidRDefault="007D239F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 xml:space="preserve">Womack, J P &amp; Jones D (2007) </w:t>
            </w:r>
            <w:r w:rsidRPr="00AD1F96">
              <w:rPr>
                <w:rFonts w:cs="Arial"/>
                <w:i/>
              </w:rPr>
              <w:t xml:space="preserve">The Machine That Changed the World, </w:t>
            </w:r>
            <w:r w:rsidRPr="00AD1F96">
              <w:rPr>
                <w:rFonts w:cs="Arial"/>
              </w:rPr>
              <w:t>Simon &amp; Schuster, New York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1813204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E48ABE2" w14:textId="77777777" w:rsidR="007D239F" w:rsidRPr="00AD1F96" w:rsidRDefault="007D239F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7D239F" w:rsidRPr="00AD1F96" w14:paraId="34490144" w14:textId="77777777" w:rsidTr="00B61AFF">
        <w:tc>
          <w:tcPr>
            <w:tcW w:w="1689" w:type="dxa"/>
          </w:tcPr>
          <w:p w14:paraId="2C0B33F3" w14:textId="77777777" w:rsidR="007D239F" w:rsidRPr="00AD1F96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14:paraId="44D4BAC8" w14:textId="77777777" w:rsidR="007D239F" w:rsidRPr="00AD1F96" w:rsidRDefault="007D239F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Bicheno, J &amp;</w:t>
            </w:r>
            <w:r w:rsidRPr="00AD1F96">
              <w:rPr>
                <w:rFonts w:cs="Arial"/>
              </w:rPr>
              <w:tab/>
              <w:t xml:space="preserve">Holweg, M (2008) </w:t>
            </w:r>
            <w:r w:rsidRPr="00AD1F96">
              <w:rPr>
                <w:rFonts w:cs="Arial"/>
                <w:i/>
              </w:rPr>
              <w:t>The Lean Toolbox</w:t>
            </w:r>
            <w:r w:rsidRPr="00AD1F96">
              <w:rPr>
                <w:rFonts w:cs="Arial"/>
              </w:rPr>
              <w:t xml:space="preserve">, </w:t>
            </w:r>
            <w:proofErr w:type="spellStart"/>
            <w:r w:rsidRPr="00AD1F96">
              <w:rPr>
                <w:rFonts w:cs="Arial"/>
              </w:rPr>
              <w:t>Picsie</w:t>
            </w:r>
            <w:proofErr w:type="spellEnd"/>
            <w:r w:rsidRPr="00AD1F96">
              <w:rPr>
                <w:rFonts w:cs="Arial"/>
              </w:rPr>
              <w:t xml:space="preserve"> Books, Johannesburg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5640626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00E6BC4" w14:textId="77777777" w:rsidR="007D239F" w:rsidRPr="00AD1F96" w:rsidRDefault="007D239F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7D239F" w:rsidRPr="00AD1F96" w14:paraId="68907C5F" w14:textId="77777777" w:rsidTr="00B61AFF">
        <w:tc>
          <w:tcPr>
            <w:tcW w:w="1689" w:type="dxa"/>
          </w:tcPr>
          <w:p w14:paraId="6FC256FB" w14:textId="77777777" w:rsidR="007D239F" w:rsidRPr="00AD1F96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0D8FCDC1" w14:textId="77777777" w:rsidR="007D239F" w:rsidRPr="00AD1F96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 xml:space="preserve">Johnston, R. Clark, G &amp; </w:t>
            </w:r>
            <w:proofErr w:type="spellStart"/>
            <w:r w:rsidRPr="00AD1F96">
              <w:rPr>
                <w:rFonts w:cs="Arial"/>
              </w:rPr>
              <w:t>Shulver</w:t>
            </w:r>
            <w:proofErr w:type="spellEnd"/>
            <w:r w:rsidRPr="00AD1F96">
              <w:rPr>
                <w:rFonts w:cs="Arial"/>
              </w:rPr>
              <w:t>, M (2012) Service Operations Management, 4</w:t>
            </w:r>
            <w:r w:rsidRPr="00AD1F96">
              <w:rPr>
                <w:rFonts w:cs="Arial"/>
                <w:vertAlign w:val="superscript"/>
              </w:rPr>
              <w:t>th</w:t>
            </w:r>
            <w:r w:rsidRPr="00AD1F96">
              <w:rPr>
                <w:rFonts w:cs="Arial"/>
              </w:rPr>
              <w:t xml:space="preserve"> Edition, Pearson, Harlow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96831820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0D50E3F" w14:textId="77777777" w:rsidR="007D239F" w:rsidRPr="00AD1F96" w:rsidRDefault="007D239F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7D239F" w:rsidRPr="00AD1F96" w14:paraId="05E089AE" w14:textId="77777777" w:rsidTr="00B61AFF">
        <w:tc>
          <w:tcPr>
            <w:tcW w:w="1689" w:type="dxa"/>
          </w:tcPr>
          <w:p w14:paraId="0A004186" w14:textId="77777777" w:rsidR="007D239F" w:rsidRPr="00AD1F96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46DE7291" w14:textId="77777777" w:rsidR="007D239F" w:rsidRPr="00AD1F96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Slack, N and Brandon-Jones, A (2016) Operations Management, 8</w:t>
            </w:r>
            <w:r w:rsidRPr="00AD1F96">
              <w:rPr>
                <w:rFonts w:cs="Arial"/>
                <w:vertAlign w:val="superscript"/>
              </w:rPr>
              <w:t>th</w:t>
            </w:r>
            <w:r w:rsidRPr="00AD1F96">
              <w:rPr>
                <w:rFonts w:cs="Arial"/>
              </w:rPr>
              <w:t xml:space="preserve"> Edition, Pearson, Harlow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600516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EDE0A0D" w14:textId="77777777" w:rsidR="007D239F" w:rsidRPr="00AD1F96" w:rsidRDefault="007D239F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  <w:p w14:paraId="07348BB6" w14:textId="77777777" w:rsidR="007D239F" w:rsidRPr="00AD1F96" w:rsidRDefault="007D239F" w:rsidP="00B61AF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</w:p>
        </w:tc>
      </w:tr>
      <w:tr w:rsidR="007D239F" w:rsidRPr="00AD1F96" w14:paraId="435BBAEC" w14:textId="77777777" w:rsidTr="00B61AFF">
        <w:tc>
          <w:tcPr>
            <w:tcW w:w="1689" w:type="dxa"/>
          </w:tcPr>
          <w:p w14:paraId="120E9368" w14:textId="77777777" w:rsidR="007D239F" w:rsidRPr="00AD1F96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5439C34A" w14:textId="77777777" w:rsidR="007D239F" w:rsidRPr="00AD1F96" w:rsidRDefault="007D239F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 xml:space="preserve">Wilson, L (2009) </w:t>
            </w:r>
            <w:r w:rsidRPr="00AD1F96">
              <w:rPr>
                <w:rFonts w:cs="Arial"/>
                <w:i/>
              </w:rPr>
              <w:t xml:space="preserve">How to Implement Lean Manufacturing, </w:t>
            </w:r>
            <w:r w:rsidRPr="00AD1F96">
              <w:rPr>
                <w:rFonts w:cs="Arial"/>
              </w:rPr>
              <w:t>McGraw-Hill, New York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907267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705C4CD" w14:textId="77777777" w:rsidR="007D239F" w:rsidRPr="00AD1F96" w:rsidRDefault="007D239F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7D239F" w:rsidRPr="00AD1F96" w14:paraId="0D8B85ED" w14:textId="77777777" w:rsidTr="00B61AFF">
        <w:tc>
          <w:tcPr>
            <w:tcW w:w="1689" w:type="dxa"/>
          </w:tcPr>
          <w:p w14:paraId="311ED065" w14:textId="77777777" w:rsidR="007D239F" w:rsidRPr="00AD1F96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062D724F" w14:textId="77777777" w:rsidR="007D239F" w:rsidRPr="00AD1F96" w:rsidRDefault="007D239F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 xml:space="preserve">Gunasekaran, G (2001) </w:t>
            </w:r>
            <w:r w:rsidRPr="00AD1F96">
              <w:rPr>
                <w:rFonts w:cs="Arial"/>
                <w:i/>
              </w:rPr>
              <w:t>Agile Manufacturi</w:t>
            </w:r>
            <w:r w:rsidRPr="00AD1F96">
              <w:rPr>
                <w:rFonts w:cs="Arial"/>
              </w:rPr>
              <w:t xml:space="preserve">ng, </w:t>
            </w:r>
            <w:proofErr w:type="spellStart"/>
            <w:r w:rsidRPr="00AD1F96">
              <w:rPr>
                <w:rFonts w:cs="Arial"/>
              </w:rPr>
              <w:t>Pergammon</w:t>
            </w:r>
            <w:proofErr w:type="spellEnd"/>
            <w:r w:rsidRPr="00AD1F96">
              <w:rPr>
                <w:rFonts w:cs="Arial"/>
              </w:rPr>
              <w:t>, Oxford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7178259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886FC58" w14:textId="77777777" w:rsidR="007D239F" w:rsidRPr="00AD1F96" w:rsidRDefault="007D239F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7D239F" w:rsidRPr="00AD1F96" w14:paraId="64BD8B77" w14:textId="77777777" w:rsidTr="00B61AFF">
        <w:tc>
          <w:tcPr>
            <w:tcW w:w="1689" w:type="dxa"/>
          </w:tcPr>
          <w:p w14:paraId="3C9D934A" w14:textId="77777777" w:rsidR="007D239F" w:rsidRPr="00AD1F96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04284E96" w14:textId="77777777" w:rsidR="007D239F" w:rsidRPr="00AD1F96" w:rsidRDefault="007D239F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 xml:space="preserve">George, ML (2002) </w:t>
            </w:r>
            <w:r w:rsidRPr="00AD1F96">
              <w:rPr>
                <w:rFonts w:cs="Arial"/>
                <w:i/>
              </w:rPr>
              <w:t xml:space="preserve">Lean Six Sigma: Combining Six Sigma Quality with Lean Production Speeds, </w:t>
            </w:r>
            <w:r w:rsidRPr="00AD1F96">
              <w:rPr>
                <w:rFonts w:cs="Arial"/>
              </w:rPr>
              <w:t>McGraw-Hill, New York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2592527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95B75A9" w14:textId="77777777" w:rsidR="007D239F" w:rsidRPr="00AD1F96" w:rsidRDefault="007D239F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7D239F" w:rsidRPr="00AD1F96" w14:paraId="32435678" w14:textId="77777777" w:rsidTr="00B61AFF">
        <w:tc>
          <w:tcPr>
            <w:tcW w:w="1689" w:type="dxa"/>
          </w:tcPr>
          <w:p w14:paraId="569C417A" w14:textId="77777777" w:rsidR="007D239F" w:rsidRPr="00AD1F96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4388B8B7" w14:textId="77777777" w:rsidR="007D239F" w:rsidRPr="00AD1F96" w:rsidRDefault="007D239F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 xml:space="preserve">Bicheno, J (2000) </w:t>
            </w:r>
            <w:r w:rsidRPr="00AD1F96">
              <w:rPr>
                <w:rFonts w:cs="Arial"/>
                <w:i/>
              </w:rPr>
              <w:t xml:space="preserve">Cause and Effect Lean: Lean Operations, Six Sigma and Supply Chain, </w:t>
            </w:r>
            <w:proofErr w:type="spellStart"/>
            <w:r w:rsidRPr="00AD1F96">
              <w:rPr>
                <w:rFonts w:cs="Arial"/>
              </w:rPr>
              <w:t>Picsie</w:t>
            </w:r>
            <w:proofErr w:type="spellEnd"/>
            <w:r w:rsidRPr="00AD1F96">
              <w:rPr>
                <w:rFonts w:cs="Arial"/>
              </w:rPr>
              <w:t xml:space="preserve"> Books, Johannesburg 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70839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F2324B0" w14:textId="77777777" w:rsidR="007D239F" w:rsidRPr="00AD1F96" w:rsidRDefault="007D239F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7D239F" w:rsidRPr="00AD1F96" w14:paraId="061FC62C" w14:textId="77777777" w:rsidTr="00B61AFF">
        <w:tc>
          <w:tcPr>
            <w:tcW w:w="1689" w:type="dxa"/>
          </w:tcPr>
          <w:p w14:paraId="5C590E09" w14:textId="77777777" w:rsidR="007D239F" w:rsidRPr="00AD1F96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5F7C644E" w14:textId="77777777" w:rsidR="007D239F" w:rsidRPr="00AD1F96" w:rsidRDefault="007D239F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 xml:space="preserve">Hines, P, et al (2008) </w:t>
            </w:r>
            <w:r w:rsidRPr="00AD1F96">
              <w:rPr>
                <w:rFonts w:cs="Arial"/>
                <w:i/>
              </w:rPr>
              <w:t xml:space="preserve">Staying Lean, </w:t>
            </w:r>
            <w:r w:rsidRPr="00AD1F96">
              <w:rPr>
                <w:rFonts w:cs="Arial"/>
              </w:rPr>
              <w:t>Lean Enterprise Research Centre, Cardiff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54567185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220F9E6" w14:textId="77777777" w:rsidR="007D239F" w:rsidRPr="00AD1F96" w:rsidRDefault="007D239F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7D239F" w:rsidRPr="00AD1F96" w14:paraId="4C55640C" w14:textId="77777777" w:rsidTr="00B61AFF">
        <w:tc>
          <w:tcPr>
            <w:tcW w:w="1689" w:type="dxa"/>
          </w:tcPr>
          <w:p w14:paraId="0C0242C1" w14:textId="77777777" w:rsidR="007D239F" w:rsidRPr="00AD1F96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4DC7A581" w14:textId="77777777" w:rsidR="007D239F" w:rsidRPr="00AD1F96" w:rsidRDefault="007D239F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 xml:space="preserve">Nash, M A &amp; Poling, S.R (2008) </w:t>
            </w:r>
            <w:r w:rsidRPr="00AD1F96">
              <w:rPr>
                <w:rFonts w:cs="Arial"/>
                <w:i/>
              </w:rPr>
              <w:t xml:space="preserve">Mapping the Total Value Stream, </w:t>
            </w:r>
            <w:r w:rsidRPr="00AD1F96">
              <w:rPr>
                <w:rFonts w:cs="Arial"/>
              </w:rPr>
              <w:t>Productivity Press, Florida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204420644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F2512F6" w14:textId="77777777" w:rsidR="007D239F" w:rsidRPr="00AD1F96" w:rsidRDefault="007D239F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eastAsia="MS Gothic"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7D239F" w:rsidRPr="00AD1F96" w14:paraId="62B6A2DB" w14:textId="77777777" w:rsidTr="00B61AFF">
        <w:tc>
          <w:tcPr>
            <w:tcW w:w="1689" w:type="dxa"/>
          </w:tcPr>
          <w:p w14:paraId="02EC03CB" w14:textId="77777777" w:rsidR="007D239F" w:rsidRPr="00AD1F96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335A37A6" w14:textId="77777777" w:rsidR="007D239F" w:rsidRPr="00AD1F96" w:rsidRDefault="007D239F" w:rsidP="00B61A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ind w:left="3600" w:hanging="3600"/>
              <w:rPr>
                <w:rFonts w:cs="Arial"/>
                <w:b/>
                <w:color w:val="000000" w:themeColor="text1"/>
              </w:rPr>
            </w:pPr>
            <w:r w:rsidRPr="00AD1F96">
              <w:rPr>
                <w:rFonts w:cs="Arial"/>
                <w:b/>
                <w:color w:val="000000" w:themeColor="text1"/>
              </w:rPr>
              <w:t xml:space="preserve">Journals </w:t>
            </w:r>
          </w:p>
          <w:p w14:paraId="271597ED" w14:textId="77777777" w:rsidR="007D239F" w:rsidRPr="00AD1F96" w:rsidRDefault="007D239F" w:rsidP="00B61AF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International Journal of Operations and Production Management</w:t>
            </w:r>
          </w:p>
          <w:p w14:paraId="0272278F" w14:textId="77777777" w:rsidR="007D239F" w:rsidRPr="00AD1F96" w:rsidRDefault="007D239F" w:rsidP="00B61A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ind w:left="3600" w:hanging="3600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International Journal of Production Research</w:t>
            </w:r>
          </w:p>
          <w:p w14:paraId="70643EDC" w14:textId="77777777" w:rsidR="007D239F" w:rsidRPr="00AD1F96" w:rsidRDefault="007D239F" w:rsidP="00B61A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ind w:left="3600" w:hanging="3600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Journal of Physical Distribution and Materials</w:t>
            </w:r>
          </w:p>
          <w:p w14:paraId="50CC7AAE" w14:textId="77777777" w:rsidR="007D239F" w:rsidRPr="00AD1F96" w:rsidRDefault="007D239F" w:rsidP="00B61A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ind w:left="3600" w:hanging="3600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Management</w:t>
            </w:r>
          </w:p>
          <w:p w14:paraId="4F8B4040" w14:textId="77777777" w:rsidR="007D239F" w:rsidRPr="00AD1F96" w:rsidRDefault="007D239F" w:rsidP="00B61A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ind w:left="3600" w:hanging="3600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European Journal of Operational Research</w:t>
            </w:r>
          </w:p>
          <w:p w14:paraId="2C2CA554" w14:textId="77777777" w:rsidR="007D239F" w:rsidRPr="00AD1F96" w:rsidRDefault="007D239F" w:rsidP="00B61A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ind w:left="3600" w:hanging="3600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Journal of Operations Management</w:t>
            </w:r>
          </w:p>
          <w:p w14:paraId="47CF4555" w14:textId="77777777" w:rsidR="007D239F" w:rsidRPr="00AD1F96" w:rsidRDefault="007D239F" w:rsidP="00B61A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ind w:left="3600" w:hanging="3600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Journal of Manufacturing Systems</w:t>
            </w:r>
          </w:p>
          <w:p w14:paraId="75A3A218" w14:textId="77777777" w:rsidR="007D239F" w:rsidRPr="00AD1F96" w:rsidRDefault="007D239F" w:rsidP="00B61A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ind w:left="3600" w:hanging="3600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International Journal of Production Economics</w:t>
            </w:r>
          </w:p>
          <w:p w14:paraId="218E7938" w14:textId="77777777" w:rsidR="007D239F" w:rsidRPr="00AD1F96" w:rsidRDefault="007D239F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Journal of Purchasing Supply Management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200804821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1CD0E9D" w14:textId="77777777" w:rsidR="007D239F" w:rsidRPr="00AD1F96" w:rsidRDefault="007D239F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D239F" w:rsidRPr="00AD1F96" w14:paraId="3863CD0F" w14:textId="77777777" w:rsidTr="00B61AFF">
        <w:tc>
          <w:tcPr>
            <w:tcW w:w="1689" w:type="dxa"/>
          </w:tcPr>
          <w:p w14:paraId="13929549" w14:textId="77777777" w:rsidR="007D239F" w:rsidRPr="00AD1F96" w:rsidRDefault="007D239F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7975D04E" w14:textId="77777777" w:rsidR="007D239F" w:rsidRPr="00AD1F96" w:rsidRDefault="007D239F" w:rsidP="00B61A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ind w:left="3600" w:hanging="3600"/>
              <w:rPr>
                <w:rFonts w:cs="Arial"/>
                <w:b/>
                <w:color w:val="000000" w:themeColor="text1"/>
              </w:rPr>
            </w:pPr>
            <w:r w:rsidRPr="00AD1F96">
              <w:rPr>
                <w:rFonts w:cs="Arial"/>
                <w:b/>
                <w:color w:val="000000" w:themeColor="text1"/>
              </w:rPr>
              <w:t xml:space="preserve">Websites </w:t>
            </w:r>
          </w:p>
          <w:p w14:paraId="37C548C8" w14:textId="77777777" w:rsidR="007D239F" w:rsidRPr="00AD1F96" w:rsidRDefault="007D239F" w:rsidP="00B61A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ind w:left="3600" w:hanging="3600"/>
              <w:jc w:val="both"/>
              <w:textAlignment w:val="baseline"/>
              <w:rPr>
                <w:rFonts w:cs="Arial"/>
              </w:rPr>
            </w:pPr>
            <w:hyperlink r:id="rId4" w:history="1">
              <w:r w:rsidRPr="00AD1F96">
                <w:rPr>
                  <w:rFonts w:cs="Arial"/>
                </w:rPr>
                <w:t>www.leanproduction.com</w:t>
              </w:r>
            </w:hyperlink>
          </w:p>
          <w:p w14:paraId="2685F1A8" w14:textId="77777777" w:rsidR="007D239F" w:rsidRPr="00AD1F96" w:rsidRDefault="007D239F" w:rsidP="00B61A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ind w:left="3600" w:hanging="3600"/>
              <w:jc w:val="both"/>
              <w:textAlignment w:val="baseline"/>
              <w:rPr>
                <w:rFonts w:cs="Arial"/>
              </w:rPr>
            </w:pPr>
            <w:hyperlink r:id="rId5" w:history="1">
              <w:r w:rsidRPr="00AD1F96">
                <w:rPr>
                  <w:rFonts w:cs="Arial"/>
                </w:rPr>
                <w:t>www.asme.org</w:t>
              </w:r>
            </w:hyperlink>
          </w:p>
          <w:p w14:paraId="7B947B11" w14:textId="77777777" w:rsidR="007D239F" w:rsidRPr="00AD1F96" w:rsidRDefault="007D239F" w:rsidP="00B61A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ind w:left="3600" w:hanging="3600"/>
              <w:jc w:val="both"/>
              <w:textAlignment w:val="baseline"/>
              <w:rPr>
                <w:rFonts w:cs="Arial"/>
              </w:rPr>
            </w:pPr>
            <w:hyperlink r:id="rId6" w:history="1">
              <w:r w:rsidRPr="00AD1F96">
                <w:rPr>
                  <w:rFonts w:cs="Arial"/>
                </w:rPr>
                <w:t>www.lean.org</w:t>
              </w:r>
            </w:hyperlink>
          </w:p>
          <w:p w14:paraId="0A422E7E" w14:textId="77777777" w:rsidR="007D239F" w:rsidRPr="00AD1F96" w:rsidRDefault="007D239F" w:rsidP="00B61A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ind w:left="3600" w:hanging="3600"/>
              <w:jc w:val="both"/>
              <w:textAlignment w:val="baseline"/>
              <w:rPr>
                <w:rFonts w:cs="Arial"/>
              </w:rPr>
            </w:pPr>
            <w:hyperlink r:id="rId7" w:history="1">
              <w:r w:rsidRPr="00AD1F96">
                <w:rPr>
                  <w:rFonts w:cs="Arial"/>
                </w:rPr>
                <w:t>www.leanmanufacturingtools.org</w:t>
              </w:r>
            </w:hyperlink>
          </w:p>
          <w:p w14:paraId="27FE603B" w14:textId="77777777" w:rsidR="007D239F" w:rsidRPr="00AD1F96" w:rsidRDefault="007D239F" w:rsidP="00B61A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ind w:left="3600" w:hanging="3600"/>
              <w:jc w:val="both"/>
              <w:textAlignment w:val="baseline"/>
              <w:rPr>
                <w:rFonts w:cs="Arial"/>
              </w:rPr>
            </w:pPr>
            <w:hyperlink r:id="rId8" w:history="1">
              <w:r w:rsidRPr="00AD1F96">
                <w:rPr>
                  <w:rFonts w:cs="Arial"/>
                </w:rPr>
                <w:t>www.asq,org/quality-resources/lean</w:t>
              </w:r>
            </w:hyperlink>
          </w:p>
          <w:p w14:paraId="64BE83B5" w14:textId="77777777" w:rsidR="007D239F" w:rsidRPr="00AD1F96" w:rsidRDefault="007D239F" w:rsidP="00B61A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ind w:left="3600" w:hanging="3600"/>
              <w:jc w:val="both"/>
              <w:textAlignment w:val="baseline"/>
              <w:rPr>
                <w:rFonts w:cs="Arial"/>
              </w:rPr>
            </w:pPr>
            <w:hyperlink r:id="rId9" w:history="1">
              <w:r w:rsidRPr="00AD1F96">
                <w:rPr>
                  <w:rFonts w:cs="Arial"/>
                </w:rPr>
                <w:t>www.mckinsey.com</w:t>
              </w:r>
            </w:hyperlink>
          </w:p>
          <w:p w14:paraId="7BCFB382" w14:textId="77777777" w:rsidR="007D239F" w:rsidRPr="00AD1F96" w:rsidRDefault="007D239F" w:rsidP="00B61A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ind w:left="3600" w:hanging="3600"/>
              <w:jc w:val="both"/>
              <w:textAlignment w:val="baseline"/>
              <w:rPr>
                <w:rFonts w:cs="Arial"/>
              </w:rPr>
            </w:pPr>
            <w:hyperlink r:id="rId10" w:history="1">
              <w:r w:rsidRPr="00AD1F96">
                <w:rPr>
                  <w:rFonts w:cs="Arial"/>
                </w:rPr>
                <w:t>www.manufacturing</w:t>
              </w:r>
            </w:hyperlink>
            <w:r w:rsidRPr="00AD1F96">
              <w:rPr>
                <w:rFonts w:cs="Arial"/>
              </w:rPr>
              <w:t xml:space="preserve"> institute.co.uk</w:t>
            </w:r>
          </w:p>
          <w:p w14:paraId="6A266C9F" w14:textId="77777777" w:rsidR="007D239F" w:rsidRPr="00AD1F96" w:rsidRDefault="007D239F" w:rsidP="00B61A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ind w:left="3600" w:hanging="3600"/>
              <w:jc w:val="both"/>
              <w:textAlignment w:val="baseline"/>
              <w:rPr>
                <w:rFonts w:cs="Arial"/>
              </w:rPr>
            </w:pPr>
            <w:hyperlink r:id="rId11" w:history="1">
              <w:r w:rsidRPr="00AD1F96">
                <w:rPr>
                  <w:rFonts w:cs="Arial"/>
                </w:rPr>
                <w:t>www.leansix</w:t>
              </w:r>
            </w:hyperlink>
            <w:r w:rsidRPr="00AD1F96">
              <w:rPr>
                <w:rFonts w:cs="Arial"/>
              </w:rPr>
              <w:t xml:space="preserve"> sigmainstitute.org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214049281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F220D44" w14:textId="77777777" w:rsidR="007D239F" w:rsidRPr="00AD1F96" w:rsidRDefault="007D239F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</w:tbl>
    <w:p w14:paraId="67BE8CBE" w14:textId="77777777" w:rsidR="007D239F" w:rsidRDefault="007D239F" w:rsidP="007D239F"/>
    <w:p w14:paraId="1C2227BF" w14:textId="77777777" w:rsidR="00000000" w:rsidRDefault="00000000"/>
    <w:sectPr w:rsidR="004207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239F"/>
    <w:rsid w:val="00497875"/>
    <w:rsid w:val="005E02D1"/>
    <w:rsid w:val="007D239F"/>
    <w:rsid w:val="00BD782E"/>
    <w:rsid w:val="00C944D9"/>
    <w:rsid w:val="00F40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C4286"/>
  <w15:chartTrackingRefBased/>
  <w15:docId w15:val="{708FFFDD-F49D-4845-B61C-B3AFED8207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239F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D239F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  <w:lang w:eastAsia="zh-CN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239F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zh-CN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239F"/>
    <w:pPr>
      <w:keepNext/>
      <w:keepLines/>
      <w:spacing w:before="160" w:after="80" w:line="259" w:lineRule="auto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28"/>
      <w:lang w:eastAsia="zh-CN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239F"/>
    <w:pPr>
      <w:keepNext/>
      <w:keepLines/>
      <w:spacing w:before="80" w:after="40" w:line="259" w:lineRule="auto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  <w:szCs w:val="22"/>
      <w:lang w:eastAsia="zh-CN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239F"/>
    <w:pPr>
      <w:keepNext/>
      <w:keepLines/>
      <w:spacing w:before="80" w:after="40" w:line="259" w:lineRule="auto"/>
      <w:outlineLvl w:val="4"/>
    </w:pPr>
    <w:rPr>
      <w:rFonts w:asciiTheme="minorHAnsi" w:eastAsiaTheme="majorEastAsia" w:hAnsiTheme="minorHAnsi" w:cstheme="majorBidi"/>
      <w:color w:val="2F5496" w:themeColor="accent1" w:themeShade="BF"/>
      <w:szCs w:val="22"/>
      <w:lang w:eastAsia="zh-CN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239F"/>
    <w:pPr>
      <w:keepNext/>
      <w:keepLines/>
      <w:spacing w:before="40" w:line="25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szCs w:val="22"/>
      <w:lang w:eastAsia="zh-CN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239F"/>
    <w:pPr>
      <w:keepNext/>
      <w:keepLines/>
      <w:spacing w:before="40" w:line="25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szCs w:val="22"/>
      <w:lang w:eastAsia="zh-CN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239F"/>
    <w:pPr>
      <w:keepNext/>
      <w:keepLines/>
      <w:spacing w:line="25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szCs w:val="22"/>
      <w:lang w:eastAsia="zh-CN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239F"/>
    <w:pPr>
      <w:keepNext/>
      <w:keepLines/>
      <w:spacing w:line="25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szCs w:val="22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239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D239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239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239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239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23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23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23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23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239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</w:rPr>
  </w:style>
  <w:style w:type="character" w:customStyle="1" w:styleId="TitleChar">
    <w:name w:val="Title Char"/>
    <w:basedOn w:val="DefaultParagraphFont"/>
    <w:link w:val="Title"/>
    <w:uiPriority w:val="10"/>
    <w:rsid w:val="007D23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239F"/>
    <w:pPr>
      <w:numPr>
        <w:ilvl w:val="1"/>
      </w:numPr>
      <w:spacing w:after="160" w:line="25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  <w:lang w:eastAsia="zh-CN"/>
    </w:rPr>
  </w:style>
  <w:style w:type="character" w:customStyle="1" w:styleId="SubtitleChar">
    <w:name w:val="Subtitle Char"/>
    <w:basedOn w:val="DefaultParagraphFont"/>
    <w:link w:val="Subtitle"/>
    <w:uiPriority w:val="11"/>
    <w:rsid w:val="007D23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239F"/>
    <w:pPr>
      <w:spacing w:before="160" w:after="160" w:line="259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szCs w:val="22"/>
      <w:lang w:eastAsia="zh-CN"/>
    </w:rPr>
  </w:style>
  <w:style w:type="character" w:customStyle="1" w:styleId="QuoteChar">
    <w:name w:val="Quote Char"/>
    <w:basedOn w:val="DefaultParagraphFont"/>
    <w:link w:val="Quote"/>
    <w:uiPriority w:val="29"/>
    <w:rsid w:val="007D23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239F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Cs w:val="22"/>
      <w:lang w:eastAsia="zh-CN"/>
    </w:rPr>
  </w:style>
  <w:style w:type="character" w:styleId="IntenseEmphasis">
    <w:name w:val="Intense Emphasis"/>
    <w:basedOn w:val="DefaultParagraphFont"/>
    <w:uiPriority w:val="21"/>
    <w:qFormat/>
    <w:rsid w:val="007D239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239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2F5496" w:themeColor="accent1" w:themeShade="BF"/>
      <w:szCs w:val="22"/>
      <w:lang w:eastAsia="zh-CN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239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239F"/>
    <w:rPr>
      <w:b/>
      <w:bCs/>
      <w:smallCaps/>
      <w:color w:val="2F5496" w:themeColor="accent1" w:themeShade="BF"/>
      <w:spacing w:val="5"/>
    </w:rPr>
  </w:style>
  <w:style w:type="table" w:customStyle="1" w:styleId="TableGrid13">
    <w:name w:val="Table Grid13"/>
    <w:basedOn w:val="TableNormal"/>
    <w:next w:val="TableGrid"/>
    <w:uiPriority w:val="59"/>
    <w:rsid w:val="007D239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7D239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sq,org/quality-resources/lean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://www.leanmanufacturingtools.org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lean.org" TargetMode="External"/><Relationship Id="rId11" Type="http://schemas.openxmlformats.org/officeDocument/2006/relationships/hyperlink" Target="http://www.leansix" TargetMode="External"/><Relationship Id="rId5" Type="http://schemas.openxmlformats.org/officeDocument/2006/relationships/hyperlink" Target="http://www.asme.org" TargetMode="External"/><Relationship Id="rId10" Type="http://schemas.openxmlformats.org/officeDocument/2006/relationships/hyperlink" Target="http://www.manufacturing" TargetMode="External"/><Relationship Id="rId4" Type="http://schemas.openxmlformats.org/officeDocument/2006/relationships/hyperlink" Target="http://www.leanproduction.com" TargetMode="External"/><Relationship Id="rId9" Type="http://schemas.openxmlformats.org/officeDocument/2006/relationships/hyperlink" Target="http://www.mckinse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</Pages>
  <Words>323</Words>
  <Characters>1847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</cp:revision>
  <dcterms:created xsi:type="dcterms:W3CDTF">2024-10-09T22:13:00Z</dcterms:created>
  <dcterms:modified xsi:type="dcterms:W3CDTF">2024-10-09T23:02:00Z</dcterms:modified>
</cp:coreProperties>
</file>