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D2A218" w14:textId="77777777" w:rsidR="00751618" w:rsidRDefault="00751618" w:rsidP="00A21F49">
      <w:pPr>
        <w:jc w:val="center"/>
        <w:rPr>
          <w:rFonts w:ascii="Arial" w:hAnsi="Arial" w:cs="Arial"/>
          <w:b/>
          <w:bCs/>
          <w:sz w:val="22"/>
        </w:rPr>
      </w:pPr>
    </w:p>
    <w:p w14:paraId="155258AD" w14:textId="77777777" w:rsidR="00E3640B" w:rsidRPr="00E3640B" w:rsidRDefault="000E7A99" w:rsidP="00E3640B">
      <w:pPr>
        <w:rPr>
          <w:rFonts w:ascii="Arial" w:eastAsia="Times New Roman" w:hAnsi="Arial" w:cs="Arial"/>
          <w:szCs w:val="24"/>
        </w:rPr>
      </w:pPr>
      <w:r>
        <w:rPr>
          <w:noProof/>
        </w:rPr>
        <w:drawing>
          <wp:inline distT="0" distB="0" distL="0" distR="0" wp14:anchorId="66538208" wp14:editId="2CB068D7">
            <wp:extent cx="2085975" cy="819150"/>
            <wp:effectExtent l="0" t="0" r="9525" b="0"/>
            <wp:docPr id="1371988643"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988643" name="Picture 1" descr="A close up of black text&#10;&#10;AI-generated content may be incorrect."/>
                    <pic:cNvPicPr/>
                  </pic:nvPicPr>
                  <pic:blipFill>
                    <a:blip r:embed="rId8"/>
                    <a:stretch>
                      <a:fillRect/>
                    </a:stretch>
                  </pic:blipFill>
                  <pic:spPr>
                    <a:xfrm>
                      <a:off x="0" y="0"/>
                      <a:ext cx="2085975" cy="819150"/>
                    </a:xfrm>
                    <a:prstGeom prst="rect">
                      <a:avLst/>
                    </a:prstGeom>
                  </pic:spPr>
                </pic:pic>
              </a:graphicData>
            </a:graphic>
          </wp:inline>
        </w:drawing>
      </w:r>
    </w:p>
    <w:p w14:paraId="1320A5BD" w14:textId="77777777" w:rsidR="00E3640B" w:rsidRPr="00E3640B" w:rsidRDefault="00E3640B" w:rsidP="00E3640B">
      <w:pPr>
        <w:jc w:val="left"/>
        <w:rPr>
          <w:rFonts w:ascii="Arial" w:eastAsia="Times New Roman" w:hAnsi="Arial" w:cs="Arial"/>
          <w:b/>
          <w:bCs/>
          <w:i/>
          <w:iCs/>
          <w:szCs w:val="24"/>
        </w:rPr>
      </w:pPr>
      <w:r w:rsidRPr="00E3640B">
        <w:rPr>
          <w:rFonts w:ascii="Arial" w:eastAsia="Times New Roman" w:hAnsi="Arial" w:cs="Arial"/>
          <w:b/>
          <w:bCs/>
          <w:i/>
          <w:iCs/>
          <w:szCs w:val="24"/>
        </w:rPr>
        <w:t xml:space="preserve">Module </w:t>
      </w:r>
      <w:proofErr w:type="gramStart"/>
      <w:r w:rsidRPr="00E3640B">
        <w:rPr>
          <w:rFonts w:ascii="Arial" w:eastAsia="Times New Roman" w:hAnsi="Arial" w:cs="Arial"/>
          <w:b/>
          <w:bCs/>
          <w:i/>
          <w:iCs/>
          <w:szCs w:val="24"/>
        </w:rPr>
        <w:t>Name :</w:t>
      </w:r>
      <w:proofErr w:type="gramEnd"/>
      <w:r w:rsidRPr="00E3640B">
        <w:rPr>
          <w:rFonts w:ascii="Arial" w:eastAsia="Times New Roman" w:hAnsi="Arial" w:cs="Arial"/>
          <w:b/>
          <w:bCs/>
          <w:i/>
          <w:iCs/>
          <w:szCs w:val="24"/>
        </w:rPr>
        <w:t xml:space="preserve"> Independent Project</w:t>
      </w:r>
    </w:p>
    <w:p w14:paraId="668302AC" w14:textId="77777777" w:rsidR="00E3640B" w:rsidRPr="00E3640B" w:rsidRDefault="00E3640B" w:rsidP="00E3640B">
      <w:pPr>
        <w:jc w:val="left"/>
        <w:rPr>
          <w:rFonts w:ascii="Arial" w:eastAsia="Times New Roman" w:hAnsi="Arial" w:cs="Arial"/>
          <w:b/>
          <w:bCs/>
          <w:i/>
          <w:iCs/>
          <w:szCs w:val="24"/>
        </w:rPr>
      </w:pPr>
      <w:r w:rsidRPr="00E3640B">
        <w:rPr>
          <w:rFonts w:ascii="Arial" w:eastAsia="Times New Roman" w:hAnsi="Arial" w:cs="Arial"/>
          <w:b/>
          <w:bCs/>
          <w:i/>
          <w:iCs/>
          <w:szCs w:val="24"/>
        </w:rPr>
        <w:t>Module Code: LCLM6005</w:t>
      </w:r>
    </w:p>
    <w:p w14:paraId="4B0A7778" w14:textId="77777777" w:rsidR="00E3640B" w:rsidRPr="00E3640B" w:rsidRDefault="00E3640B" w:rsidP="00E3640B">
      <w:pPr>
        <w:jc w:val="left"/>
        <w:rPr>
          <w:rFonts w:ascii="Arial" w:eastAsia="Times New Roman" w:hAnsi="Arial" w:cs="Arial"/>
          <w:b/>
          <w:bCs/>
          <w:i/>
          <w:iCs/>
          <w:szCs w:val="24"/>
        </w:rPr>
      </w:pPr>
      <w:r w:rsidRPr="00E3640B">
        <w:rPr>
          <w:rFonts w:ascii="Arial" w:eastAsia="Times New Roman" w:hAnsi="Arial" w:cs="Arial"/>
          <w:b/>
          <w:bCs/>
          <w:i/>
          <w:iCs/>
          <w:szCs w:val="24"/>
        </w:rPr>
        <w:t xml:space="preserve">Module </w:t>
      </w:r>
      <w:proofErr w:type="gramStart"/>
      <w:r w:rsidRPr="00E3640B">
        <w:rPr>
          <w:rFonts w:ascii="Arial" w:eastAsia="Times New Roman" w:hAnsi="Arial" w:cs="Arial"/>
          <w:b/>
          <w:bCs/>
          <w:i/>
          <w:iCs/>
          <w:szCs w:val="24"/>
        </w:rPr>
        <w:t>Leader :</w:t>
      </w:r>
      <w:proofErr w:type="gramEnd"/>
      <w:r w:rsidRPr="00E3640B">
        <w:rPr>
          <w:rFonts w:ascii="Arial" w:eastAsia="Times New Roman" w:hAnsi="Arial" w:cs="Arial"/>
          <w:b/>
          <w:bCs/>
          <w:i/>
          <w:iCs/>
          <w:szCs w:val="24"/>
        </w:rPr>
        <w:t xml:space="preserve"> Samuel Ofori</w:t>
      </w:r>
    </w:p>
    <w:p w14:paraId="6B962184" w14:textId="77777777" w:rsidR="00E3640B" w:rsidRPr="00E3640B" w:rsidRDefault="00E3640B" w:rsidP="00E3640B">
      <w:pPr>
        <w:jc w:val="left"/>
        <w:rPr>
          <w:rFonts w:ascii="Arial" w:eastAsia="Times New Roman" w:hAnsi="Arial" w:cs="Arial"/>
          <w:b/>
          <w:bCs/>
          <w:i/>
          <w:iCs/>
          <w:szCs w:val="24"/>
        </w:rPr>
      </w:pPr>
      <w:proofErr w:type="gramStart"/>
      <w:r w:rsidRPr="00E3640B">
        <w:rPr>
          <w:rFonts w:ascii="Arial" w:eastAsia="Times New Roman" w:hAnsi="Arial" w:cs="Arial"/>
          <w:b/>
          <w:bCs/>
          <w:i/>
          <w:iCs/>
          <w:szCs w:val="24"/>
        </w:rPr>
        <w:t>Supervisor :</w:t>
      </w:r>
      <w:proofErr w:type="gramEnd"/>
      <w:r w:rsidRPr="00E3640B">
        <w:rPr>
          <w:rFonts w:ascii="Arial" w:eastAsia="Times New Roman" w:hAnsi="Arial" w:cs="Arial"/>
          <w:b/>
          <w:bCs/>
          <w:i/>
          <w:iCs/>
          <w:szCs w:val="24"/>
        </w:rPr>
        <w:t xml:space="preserve"> Roopa </w:t>
      </w:r>
      <w:proofErr w:type="spellStart"/>
      <w:r w:rsidRPr="00E3640B">
        <w:rPr>
          <w:rFonts w:ascii="Arial" w:eastAsia="Times New Roman" w:hAnsi="Arial" w:cs="Arial"/>
          <w:b/>
          <w:bCs/>
          <w:i/>
          <w:iCs/>
          <w:szCs w:val="24"/>
        </w:rPr>
        <w:t>Aruvanahalli</w:t>
      </w:r>
      <w:proofErr w:type="spellEnd"/>
      <w:r w:rsidRPr="00E3640B">
        <w:rPr>
          <w:rFonts w:ascii="Arial" w:eastAsia="Times New Roman" w:hAnsi="Arial" w:cs="Arial"/>
          <w:b/>
          <w:bCs/>
          <w:i/>
          <w:iCs/>
          <w:szCs w:val="24"/>
        </w:rPr>
        <w:t xml:space="preserve"> Nagaraju</w:t>
      </w:r>
    </w:p>
    <w:p w14:paraId="7990A682" w14:textId="77777777" w:rsidR="00E3640B" w:rsidRPr="00E3640B" w:rsidRDefault="00E3640B" w:rsidP="00E3640B">
      <w:pPr>
        <w:jc w:val="left"/>
        <w:rPr>
          <w:rFonts w:ascii="Arial" w:eastAsia="Times New Roman" w:hAnsi="Arial" w:cs="Arial"/>
          <w:b/>
          <w:bCs/>
          <w:i/>
          <w:iCs/>
          <w:szCs w:val="24"/>
        </w:rPr>
      </w:pPr>
      <w:r w:rsidRPr="00E3640B">
        <w:rPr>
          <w:rFonts w:ascii="Arial" w:eastAsia="Times New Roman" w:hAnsi="Arial" w:cs="Arial"/>
          <w:b/>
          <w:bCs/>
          <w:i/>
          <w:iCs/>
          <w:szCs w:val="24"/>
        </w:rPr>
        <w:t xml:space="preserve">Student </w:t>
      </w:r>
      <w:proofErr w:type="gramStart"/>
      <w:r w:rsidRPr="00E3640B">
        <w:rPr>
          <w:rFonts w:ascii="Arial" w:eastAsia="Times New Roman" w:hAnsi="Arial" w:cs="Arial"/>
          <w:b/>
          <w:bCs/>
          <w:i/>
          <w:iCs/>
          <w:szCs w:val="24"/>
        </w:rPr>
        <w:t>Name :</w:t>
      </w:r>
      <w:proofErr w:type="gramEnd"/>
      <w:r w:rsidRPr="00E3640B">
        <w:rPr>
          <w:rFonts w:ascii="Arial" w:eastAsia="Times New Roman" w:hAnsi="Arial" w:cs="Arial"/>
          <w:b/>
          <w:bCs/>
          <w:i/>
          <w:iCs/>
          <w:szCs w:val="24"/>
        </w:rPr>
        <w:t xml:space="preserve"> Florinela-Georgiana Carciumaru</w:t>
      </w:r>
    </w:p>
    <w:p w14:paraId="5C4D58C8" w14:textId="3D50B63F" w:rsidR="000E7A99" w:rsidRDefault="00E3640B" w:rsidP="00E3640B">
      <w:r w:rsidRPr="00E3640B">
        <w:rPr>
          <w:rFonts w:ascii="Arial" w:eastAsia="Times New Roman" w:hAnsi="Arial" w:cs="Arial"/>
          <w:b/>
          <w:bCs/>
          <w:i/>
          <w:iCs/>
          <w:szCs w:val="24"/>
        </w:rPr>
        <w:t>Student ID : 2221483</w:t>
      </w:r>
    </w:p>
    <w:p w14:paraId="06AFE3CD" w14:textId="77777777" w:rsidR="000E7A99" w:rsidRPr="000E7A99" w:rsidRDefault="000E7A99" w:rsidP="000E7A99">
      <w:pPr>
        <w:jc w:val="center"/>
        <w:rPr>
          <w:rFonts w:ascii="Arial" w:hAnsi="Arial" w:cs="Arial"/>
          <w:b/>
          <w:bCs/>
          <w:sz w:val="36"/>
          <w:szCs w:val="36"/>
        </w:rPr>
      </w:pPr>
    </w:p>
    <w:p w14:paraId="04E8E27F" w14:textId="77777777" w:rsidR="00BD1D8C" w:rsidRPr="00BD1D8C" w:rsidRDefault="00BD1D8C" w:rsidP="00BD1D8C">
      <w:pPr>
        <w:jc w:val="center"/>
        <w:rPr>
          <w:rFonts w:ascii="Arial" w:hAnsi="Arial" w:cs="Arial"/>
          <w:b/>
          <w:bCs/>
          <w:sz w:val="36"/>
          <w:szCs w:val="36"/>
        </w:rPr>
      </w:pPr>
      <w:r w:rsidRPr="00BD1D8C">
        <w:rPr>
          <w:rFonts w:ascii="Arial" w:hAnsi="Arial" w:cs="Arial"/>
          <w:b/>
          <w:bCs/>
          <w:sz w:val="36"/>
          <w:szCs w:val="36"/>
        </w:rPr>
        <w:t>Element 2:</w:t>
      </w:r>
    </w:p>
    <w:p w14:paraId="6D9C6571" w14:textId="5DF0EC34" w:rsidR="0044769A" w:rsidRDefault="00BD1D8C" w:rsidP="0044769A">
      <w:pPr>
        <w:jc w:val="center"/>
        <w:rPr>
          <w:rFonts w:ascii="Arial" w:hAnsi="Arial" w:cs="Arial"/>
          <w:b/>
          <w:bCs/>
          <w:sz w:val="36"/>
          <w:szCs w:val="36"/>
        </w:rPr>
      </w:pPr>
      <w:r w:rsidRPr="00BD1D8C">
        <w:rPr>
          <w:rFonts w:ascii="Arial" w:hAnsi="Arial" w:cs="Arial"/>
          <w:b/>
          <w:bCs/>
          <w:sz w:val="36"/>
          <w:szCs w:val="36"/>
        </w:rPr>
        <w:t>Research</w:t>
      </w:r>
      <w:r>
        <w:rPr>
          <w:rFonts w:ascii="Arial" w:hAnsi="Arial" w:cs="Arial"/>
          <w:b/>
          <w:bCs/>
          <w:sz w:val="36"/>
          <w:szCs w:val="36"/>
        </w:rPr>
        <w:t xml:space="preserve"> </w:t>
      </w:r>
      <w:r w:rsidRPr="00BD1D8C">
        <w:rPr>
          <w:rFonts w:ascii="Arial" w:hAnsi="Arial" w:cs="Arial"/>
          <w:b/>
          <w:bCs/>
          <w:sz w:val="36"/>
          <w:szCs w:val="36"/>
        </w:rPr>
        <w:t>Process</w:t>
      </w:r>
      <w:r>
        <w:rPr>
          <w:rFonts w:ascii="Arial" w:hAnsi="Arial" w:cs="Arial"/>
          <w:b/>
          <w:bCs/>
          <w:sz w:val="36"/>
          <w:szCs w:val="36"/>
        </w:rPr>
        <w:t xml:space="preserve"> </w:t>
      </w:r>
      <w:r w:rsidRPr="00BD1D8C">
        <w:rPr>
          <w:rFonts w:ascii="Arial" w:hAnsi="Arial" w:cs="Arial"/>
          <w:b/>
          <w:bCs/>
          <w:sz w:val="36"/>
          <w:szCs w:val="36"/>
        </w:rPr>
        <w:t>Reflection</w:t>
      </w:r>
    </w:p>
    <w:p w14:paraId="568CD7B7" w14:textId="77777777" w:rsidR="00BD1D8C" w:rsidRPr="00BD1D8C" w:rsidRDefault="00BD1D8C" w:rsidP="00BD1D8C">
      <w:pPr>
        <w:jc w:val="center"/>
        <w:rPr>
          <w:rFonts w:ascii="Arial" w:hAnsi="Arial" w:cs="Arial"/>
          <w:b/>
          <w:bCs/>
          <w:sz w:val="36"/>
          <w:szCs w:val="36"/>
        </w:rPr>
      </w:pPr>
    </w:p>
    <w:p w14:paraId="7149D3A3" w14:textId="587A0A2F" w:rsidR="000E7A99" w:rsidRDefault="000E7A99" w:rsidP="000E7A99">
      <w:pPr>
        <w:jc w:val="center"/>
        <w:rPr>
          <w:rFonts w:ascii="Arial" w:hAnsi="Arial" w:cs="Arial"/>
          <w:b/>
          <w:bCs/>
          <w:sz w:val="28"/>
          <w:szCs w:val="28"/>
        </w:rPr>
      </w:pPr>
      <w:r w:rsidRPr="000E7A99">
        <w:rPr>
          <w:rFonts w:ascii="Arial" w:hAnsi="Arial" w:cs="Arial"/>
          <w:b/>
          <w:bCs/>
          <w:sz w:val="28"/>
          <w:szCs w:val="28"/>
        </w:rPr>
        <w:t>Title: Evaluating the Impact of Outrank Limited's Hybrid Work Model on Employee Productivity and Job Satisfaction</w:t>
      </w:r>
    </w:p>
    <w:p w14:paraId="77F335A2" w14:textId="77777777" w:rsidR="003727EA" w:rsidRDefault="003727EA" w:rsidP="000E7A99">
      <w:pPr>
        <w:jc w:val="center"/>
        <w:rPr>
          <w:rFonts w:ascii="Arial" w:hAnsi="Arial" w:cs="Arial"/>
          <w:b/>
          <w:bCs/>
          <w:sz w:val="28"/>
          <w:szCs w:val="28"/>
        </w:rPr>
      </w:pPr>
    </w:p>
    <w:p w14:paraId="38491265" w14:textId="77777777" w:rsidR="000E7A99" w:rsidRDefault="000E7A99" w:rsidP="000E7A99">
      <w:pPr>
        <w:spacing w:line="259" w:lineRule="auto"/>
        <w:jc w:val="left"/>
        <w:rPr>
          <w:sz w:val="28"/>
          <w:szCs w:val="28"/>
        </w:rPr>
      </w:pPr>
      <w:r>
        <w:rPr>
          <w:sz w:val="28"/>
          <w:szCs w:val="28"/>
        </w:rPr>
        <w:br w:type="page"/>
      </w:r>
    </w:p>
    <w:sdt>
      <w:sdtPr>
        <w:rPr>
          <w:rFonts w:ascii="Arial" w:eastAsiaTheme="minorEastAsia" w:hAnsi="Arial" w:cs="Arial"/>
          <w:color w:val="auto"/>
          <w:sz w:val="22"/>
          <w:szCs w:val="22"/>
        </w:rPr>
        <w:id w:val="-520706282"/>
        <w:docPartObj>
          <w:docPartGallery w:val="Table of Contents"/>
          <w:docPartUnique/>
        </w:docPartObj>
      </w:sdtPr>
      <w:sdtEndPr>
        <w:rPr>
          <w:b/>
          <w:bCs/>
        </w:rPr>
      </w:sdtEndPr>
      <w:sdtContent>
        <w:p w14:paraId="186E08F2" w14:textId="72EFB18F" w:rsidR="006729A2" w:rsidRPr="00AD7946" w:rsidRDefault="006729A2">
          <w:pPr>
            <w:pStyle w:val="TOCHeading"/>
            <w:rPr>
              <w:rFonts w:ascii="Arial" w:hAnsi="Arial" w:cs="Arial"/>
              <w:sz w:val="22"/>
              <w:szCs w:val="22"/>
            </w:rPr>
          </w:pPr>
          <w:r w:rsidRPr="00AD7946">
            <w:rPr>
              <w:rFonts w:ascii="Arial" w:hAnsi="Arial" w:cs="Arial"/>
              <w:sz w:val="22"/>
              <w:szCs w:val="22"/>
            </w:rPr>
            <w:t>Table of Contents</w:t>
          </w:r>
        </w:p>
        <w:p w14:paraId="5BD8D716" w14:textId="0C788B09" w:rsidR="00ED0516" w:rsidRDefault="006729A2">
          <w:pPr>
            <w:pStyle w:val="TOC1"/>
            <w:tabs>
              <w:tab w:val="right" w:leader="dot" w:pos="9350"/>
            </w:tabs>
            <w:rPr>
              <w:rFonts w:asciiTheme="minorHAnsi" w:hAnsiTheme="minorHAnsi"/>
              <w:noProof/>
              <w:kern w:val="2"/>
              <w:szCs w:val="24"/>
              <w:lang w:val="en-US"/>
              <w14:ligatures w14:val="standardContextual"/>
            </w:rPr>
          </w:pPr>
          <w:r w:rsidRPr="00AD7946">
            <w:rPr>
              <w:rFonts w:ascii="Arial" w:hAnsi="Arial" w:cs="Arial"/>
              <w:sz w:val="22"/>
            </w:rPr>
            <w:fldChar w:fldCharType="begin"/>
          </w:r>
          <w:r w:rsidRPr="00AD7946">
            <w:rPr>
              <w:rFonts w:ascii="Arial" w:hAnsi="Arial" w:cs="Arial"/>
              <w:sz w:val="22"/>
            </w:rPr>
            <w:instrText xml:space="preserve"> TOC \o "1-3" \h \z \u </w:instrText>
          </w:r>
          <w:r w:rsidRPr="00AD7946">
            <w:rPr>
              <w:rFonts w:ascii="Arial" w:hAnsi="Arial" w:cs="Arial"/>
              <w:sz w:val="22"/>
            </w:rPr>
            <w:fldChar w:fldCharType="separate"/>
          </w:r>
          <w:hyperlink w:anchor="_Toc211420798" w:history="1">
            <w:r w:rsidR="00ED0516" w:rsidRPr="004A3BC5">
              <w:rPr>
                <w:rStyle w:val="Hyperlink"/>
                <w:noProof/>
              </w:rPr>
              <w:t>Research Process Reflection</w:t>
            </w:r>
            <w:r w:rsidR="00ED0516">
              <w:rPr>
                <w:noProof/>
                <w:webHidden/>
              </w:rPr>
              <w:tab/>
            </w:r>
            <w:r w:rsidR="00ED0516">
              <w:rPr>
                <w:noProof/>
                <w:webHidden/>
              </w:rPr>
              <w:fldChar w:fldCharType="begin"/>
            </w:r>
            <w:r w:rsidR="00ED0516">
              <w:rPr>
                <w:noProof/>
                <w:webHidden/>
              </w:rPr>
              <w:instrText xml:space="preserve"> PAGEREF _Toc211420798 \h </w:instrText>
            </w:r>
            <w:r w:rsidR="00ED0516">
              <w:rPr>
                <w:noProof/>
                <w:webHidden/>
              </w:rPr>
            </w:r>
            <w:r w:rsidR="00ED0516">
              <w:rPr>
                <w:noProof/>
                <w:webHidden/>
              </w:rPr>
              <w:fldChar w:fldCharType="separate"/>
            </w:r>
            <w:r w:rsidR="00ED0516">
              <w:rPr>
                <w:noProof/>
                <w:webHidden/>
              </w:rPr>
              <w:t>3</w:t>
            </w:r>
            <w:r w:rsidR="00ED0516">
              <w:rPr>
                <w:noProof/>
                <w:webHidden/>
              </w:rPr>
              <w:fldChar w:fldCharType="end"/>
            </w:r>
          </w:hyperlink>
        </w:p>
        <w:p w14:paraId="28C044A7" w14:textId="04444512" w:rsidR="00ED0516" w:rsidRDefault="00ED0516">
          <w:pPr>
            <w:pStyle w:val="TOC2"/>
            <w:tabs>
              <w:tab w:val="right" w:leader="dot" w:pos="9350"/>
            </w:tabs>
            <w:rPr>
              <w:rFonts w:asciiTheme="minorHAnsi" w:hAnsiTheme="minorHAnsi"/>
              <w:noProof/>
              <w:kern w:val="2"/>
              <w:szCs w:val="24"/>
              <w:lang w:val="en-US"/>
              <w14:ligatures w14:val="standardContextual"/>
            </w:rPr>
          </w:pPr>
          <w:hyperlink w:anchor="_Toc211420799" w:history="1">
            <w:r w:rsidRPr="004A3BC5">
              <w:rPr>
                <w:rStyle w:val="Hyperlink"/>
                <w:noProof/>
              </w:rPr>
              <w:t>Introduction to the Research Journey</w:t>
            </w:r>
            <w:r>
              <w:rPr>
                <w:noProof/>
                <w:webHidden/>
              </w:rPr>
              <w:tab/>
            </w:r>
            <w:r>
              <w:rPr>
                <w:noProof/>
                <w:webHidden/>
              </w:rPr>
              <w:fldChar w:fldCharType="begin"/>
            </w:r>
            <w:r>
              <w:rPr>
                <w:noProof/>
                <w:webHidden/>
              </w:rPr>
              <w:instrText xml:space="preserve"> PAGEREF _Toc211420799 \h </w:instrText>
            </w:r>
            <w:r>
              <w:rPr>
                <w:noProof/>
                <w:webHidden/>
              </w:rPr>
            </w:r>
            <w:r>
              <w:rPr>
                <w:noProof/>
                <w:webHidden/>
              </w:rPr>
              <w:fldChar w:fldCharType="separate"/>
            </w:r>
            <w:r>
              <w:rPr>
                <w:noProof/>
                <w:webHidden/>
              </w:rPr>
              <w:t>3</w:t>
            </w:r>
            <w:r>
              <w:rPr>
                <w:noProof/>
                <w:webHidden/>
              </w:rPr>
              <w:fldChar w:fldCharType="end"/>
            </w:r>
          </w:hyperlink>
        </w:p>
        <w:p w14:paraId="73169674" w14:textId="7382CF90" w:rsidR="00ED0516" w:rsidRDefault="00ED0516">
          <w:pPr>
            <w:pStyle w:val="TOC2"/>
            <w:tabs>
              <w:tab w:val="right" w:leader="dot" w:pos="9350"/>
            </w:tabs>
            <w:rPr>
              <w:rFonts w:asciiTheme="minorHAnsi" w:hAnsiTheme="minorHAnsi"/>
              <w:noProof/>
              <w:kern w:val="2"/>
              <w:szCs w:val="24"/>
              <w:lang w:val="en-US"/>
              <w14:ligatures w14:val="standardContextual"/>
            </w:rPr>
          </w:pPr>
          <w:hyperlink w:anchor="_Toc211420800" w:history="1">
            <w:r w:rsidRPr="004A3BC5">
              <w:rPr>
                <w:rStyle w:val="Hyperlink"/>
                <w:noProof/>
              </w:rPr>
              <w:t>Chosen Reflective Model Explanation</w:t>
            </w:r>
            <w:r>
              <w:rPr>
                <w:noProof/>
                <w:webHidden/>
              </w:rPr>
              <w:tab/>
            </w:r>
            <w:r>
              <w:rPr>
                <w:noProof/>
                <w:webHidden/>
              </w:rPr>
              <w:fldChar w:fldCharType="begin"/>
            </w:r>
            <w:r>
              <w:rPr>
                <w:noProof/>
                <w:webHidden/>
              </w:rPr>
              <w:instrText xml:space="preserve"> PAGEREF _Toc211420800 \h </w:instrText>
            </w:r>
            <w:r>
              <w:rPr>
                <w:noProof/>
                <w:webHidden/>
              </w:rPr>
            </w:r>
            <w:r>
              <w:rPr>
                <w:noProof/>
                <w:webHidden/>
              </w:rPr>
              <w:fldChar w:fldCharType="separate"/>
            </w:r>
            <w:r>
              <w:rPr>
                <w:noProof/>
                <w:webHidden/>
              </w:rPr>
              <w:t>3</w:t>
            </w:r>
            <w:r>
              <w:rPr>
                <w:noProof/>
                <w:webHidden/>
              </w:rPr>
              <w:fldChar w:fldCharType="end"/>
            </w:r>
          </w:hyperlink>
        </w:p>
        <w:p w14:paraId="4496CD89" w14:textId="4D35CFE0" w:rsidR="00ED0516" w:rsidRDefault="00ED0516">
          <w:pPr>
            <w:pStyle w:val="TOC2"/>
            <w:tabs>
              <w:tab w:val="right" w:leader="dot" w:pos="9350"/>
            </w:tabs>
            <w:rPr>
              <w:rFonts w:asciiTheme="minorHAnsi" w:hAnsiTheme="minorHAnsi"/>
              <w:noProof/>
              <w:kern w:val="2"/>
              <w:szCs w:val="24"/>
              <w:lang w:val="en-US"/>
              <w14:ligatures w14:val="standardContextual"/>
            </w:rPr>
          </w:pPr>
          <w:hyperlink w:anchor="_Toc211420801" w:history="1">
            <w:r w:rsidRPr="004A3BC5">
              <w:rPr>
                <w:rStyle w:val="Hyperlink"/>
                <w:noProof/>
              </w:rPr>
              <w:t>Stage-by-Stage Reflection</w:t>
            </w:r>
            <w:r>
              <w:rPr>
                <w:noProof/>
                <w:webHidden/>
              </w:rPr>
              <w:tab/>
            </w:r>
            <w:r>
              <w:rPr>
                <w:noProof/>
                <w:webHidden/>
              </w:rPr>
              <w:fldChar w:fldCharType="begin"/>
            </w:r>
            <w:r>
              <w:rPr>
                <w:noProof/>
                <w:webHidden/>
              </w:rPr>
              <w:instrText xml:space="preserve"> PAGEREF _Toc211420801 \h </w:instrText>
            </w:r>
            <w:r>
              <w:rPr>
                <w:noProof/>
                <w:webHidden/>
              </w:rPr>
            </w:r>
            <w:r>
              <w:rPr>
                <w:noProof/>
                <w:webHidden/>
              </w:rPr>
              <w:fldChar w:fldCharType="separate"/>
            </w:r>
            <w:r>
              <w:rPr>
                <w:noProof/>
                <w:webHidden/>
              </w:rPr>
              <w:t>3</w:t>
            </w:r>
            <w:r>
              <w:rPr>
                <w:noProof/>
                <w:webHidden/>
              </w:rPr>
              <w:fldChar w:fldCharType="end"/>
            </w:r>
          </w:hyperlink>
        </w:p>
        <w:p w14:paraId="6857E219" w14:textId="2AD4DF69" w:rsidR="00ED0516" w:rsidRDefault="00ED0516">
          <w:pPr>
            <w:pStyle w:val="TOC2"/>
            <w:tabs>
              <w:tab w:val="right" w:leader="dot" w:pos="9350"/>
            </w:tabs>
            <w:rPr>
              <w:rFonts w:asciiTheme="minorHAnsi" w:hAnsiTheme="minorHAnsi"/>
              <w:noProof/>
              <w:kern w:val="2"/>
              <w:szCs w:val="24"/>
              <w:lang w:val="en-US"/>
              <w14:ligatures w14:val="standardContextual"/>
            </w:rPr>
          </w:pPr>
          <w:hyperlink w:anchor="_Toc211420802" w:history="1">
            <w:r w:rsidRPr="004A3BC5">
              <w:rPr>
                <w:rStyle w:val="Hyperlink"/>
                <w:noProof/>
              </w:rPr>
              <w:t>Final Thoughts</w:t>
            </w:r>
            <w:r>
              <w:rPr>
                <w:noProof/>
                <w:webHidden/>
              </w:rPr>
              <w:tab/>
            </w:r>
            <w:r>
              <w:rPr>
                <w:noProof/>
                <w:webHidden/>
              </w:rPr>
              <w:fldChar w:fldCharType="begin"/>
            </w:r>
            <w:r>
              <w:rPr>
                <w:noProof/>
                <w:webHidden/>
              </w:rPr>
              <w:instrText xml:space="preserve"> PAGEREF _Toc211420802 \h </w:instrText>
            </w:r>
            <w:r>
              <w:rPr>
                <w:noProof/>
                <w:webHidden/>
              </w:rPr>
            </w:r>
            <w:r>
              <w:rPr>
                <w:noProof/>
                <w:webHidden/>
              </w:rPr>
              <w:fldChar w:fldCharType="separate"/>
            </w:r>
            <w:r>
              <w:rPr>
                <w:noProof/>
                <w:webHidden/>
              </w:rPr>
              <w:t>4</w:t>
            </w:r>
            <w:r>
              <w:rPr>
                <w:noProof/>
                <w:webHidden/>
              </w:rPr>
              <w:fldChar w:fldCharType="end"/>
            </w:r>
          </w:hyperlink>
        </w:p>
        <w:p w14:paraId="5059E216" w14:textId="0E89D76A" w:rsidR="006729A2" w:rsidRPr="00AD7946" w:rsidRDefault="006729A2">
          <w:pPr>
            <w:rPr>
              <w:rFonts w:ascii="Arial" w:hAnsi="Arial" w:cs="Arial"/>
              <w:sz w:val="22"/>
            </w:rPr>
          </w:pPr>
          <w:r w:rsidRPr="00AD7946">
            <w:rPr>
              <w:rFonts w:ascii="Arial" w:hAnsi="Arial" w:cs="Arial"/>
              <w:b/>
              <w:bCs/>
              <w:sz w:val="22"/>
            </w:rPr>
            <w:fldChar w:fldCharType="end"/>
          </w:r>
        </w:p>
      </w:sdtContent>
    </w:sdt>
    <w:p w14:paraId="3844FC75" w14:textId="77777777" w:rsidR="00E5707A" w:rsidRPr="00AD7946" w:rsidRDefault="00E5707A" w:rsidP="00E5707A">
      <w:pPr>
        <w:spacing w:line="259" w:lineRule="auto"/>
        <w:jc w:val="left"/>
        <w:rPr>
          <w:rFonts w:ascii="Arial" w:hAnsi="Arial" w:cs="Arial"/>
          <w:sz w:val="22"/>
        </w:rPr>
      </w:pPr>
    </w:p>
    <w:p w14:paraId="6EDFD2DE" w14:textId="77777777" w:rsidR="00E5707A" w:rsidRPr="00AD7946" w:rsidRDefault="00E5707A" w:rsidP="009220A5">
      <w:pPr>
        <w:jc w:val="center"/>
        <w:rPr>
          <w:rFonts w:ascii="Arial" w:hAnsi="Arial" w:cs="Arial"/>
          <w:b/>
          <w:bCs/>
          <w:sz w:val="22"/>
        </w:rPr>
      </w:pPr>
    </w:p>
    <w:p w14:paraId="0F8AD4D7" w14:textId="77777777" w:rsidR="00662FDB" w:rsidRDefault="00662FDB">
      <w:pPr>
        <w:spacing w:after="200" w:line="276" w:lineRule="auto"/>
        <w:jc w:val="left"/>
        <w:rPr>
          <w:rFonts w:ascii="Arial" w:hAnsi="Arial" w:cs="Arial"/>
          <w:sz w:val="22"/>
        </w:rPr>
      </w:pPr>
      <w:r>
        <w:rPr>
          <w:rFonts w:ascii="Arial" w:hAnsi="Arial" w:cs="Arial"/>
          <w:sz w:val="22"/>
        </w:rPr>
        <w:br w:type="page"/>
      </w:r>
    </w:p>
    <w:p w14:paraId="61DCA330" w14:textId="74F90637" w:rsidR="00662FDB" w:rsidRPr="00662FDB" w:rsidRDefault="00662FDB" w:rsidP="00662FDB">
      <w:pPr>
        <w:pStyle w:val="Heading1"/>
      </w:pPr>
      <w:bookmarkStart w:id="0" w:name="_Toc211420798"/>
      <w:r w:rsidRPr="00662FDB">
        <w:lastRenderedPageBreak/>
        <w:t>Research Process Reflection</w:t>
      </w:r>
      <w:bookmarkEnd w:id="0"/>
    </w:p>
    <w:p w14:paraId="433E07D6" w14:textId="70D7F186" w:rsidR="00662FDB" w:rsidRPr="00662FDB" w:rsidRDefault="00662FDB" w:rsidP="0044769A">
      <w:pPr>
        <w:pStyle w:val="Heading2"/>
      </w:pPr>
      <w:bookmarkStart w:id="1" w:name="_Toc211420799"/>
      <w:r w:rsidRPr="00662FDB">
        <w:t>Introduction to the Research Journey</w:t>
      </w:r>
      <w:bookmarkEnd w:id="1"/>
    </w:p>
    <w:p w14:paraId="73327AF3" w14:textId="312BF4E3" w:rsidR="00662FDB" w:rsidRPr="00662FDB" w:rsidRDefault="00662FDB" w:rsidP="00662FDB">
      <w:pPr>
        <w:spacing w:after="200"/>
        <w:rPr>
          <w:rFonts w:ascii="Arial" w:hAnsi="Arial" w:cs="Arial"/>
          <w:sz w:val="22"/>
        </w:rPr>
      </w:pPr>
      <w:r w:rsidRPr="00662FDB">
        <w:rPr>
          <w:rFonts w:ascii="Arial" w:hAnsi="Arial" w:cs="Arial"/>
          <w:sz w:val="22"/>
        </w:rPr>
        <w:t>The study was about hybrid work models at Outrank Limited. It sought to know the impact of this system on productivity and job satisfaction. The reason behind the selection of this topic is the fact that hybrid work is a widespread practice. It relates well to current trends in work. The study employed secondary sources and thematic analysis to identify trends in the existing research.</w:t>
      </w:r>
    </w:p>
    <w:p w14:paraId="0A01E05E" w14:textId="7E5E70D8" w:rsidR="00662FDB" w:rsidRPr="00662FDB" w:rsidRDefault="00662FDB" w:rsidP="0044769A">
      <w:pPr>
        <w:pStyle w:val="Heading2"/>
      </w:pPr>
      <w:bookmarkStart w:id="2" w:name="_Toc211420800"/>
      <w:r w:rsidRPr="00662FDB">
        <w:t>Chosen Reflective Model Explanation</w:t>
      </w:r>
      <w:bookmarkEnd w:id="2"/>
    </w:p>
    <w:p w14:paraId="4E071458" w14:textId="081BFA25" w:rsidR="00662FDB" w:rsidRPr="00662FDB" w:rsidRDefault="00662FDB" w:rsidP="00662FDB">
      <w:pPr>
        <w:spacing w:after="200"/>
        <w:rPr>
          <w:rFonts w:ascii="Arial" w:hAnsi="Arial" w:cs="Arial"/>
          <w:sz w:val="22"/>
        </w:rPr>
      </w:pPr>
      <w:r w:rsidRPr="00662FDB">
        <w:rPr>
          <w:rFonts w:ascii="Arial" w:hAnsi="Arial" w:cs="Arial"/>
          <w:sz w:val="22"/>
        </w:rPr>
        <w:t>The reflection is based on the Gibbs Reflective Cycle. The reason why this model has been chosen is that it provides a clear structure. It endorses an analytical breakdown of experience. It also inspires one to think more about the actions and decisions. All the stages assist in pinpointing the strengths as well as gaps in the research process.</w:t>
      </w:r>
    </w:p>
    <w:p w14:paraId="00A45B73" w14:textId="77777777" w:rsidR="00662FDB" w:rsidRDefault="00662FDB" w:rsidP="0044769A">
      <w:pPr>
        <w:pStyle w:val="Heading2"/>
      </w:pPr>
      <w:bookmarkStart w:id="3" w:name="_Toc211420801"/>
      <w:r w:rsidRPr="00662FDB">
        <w:t>Stage-by-Stage Reflection</w:t>
      </w:r>
      <w:bookmarkEnd w:id="3"/>
    </w:p>
    <w:p w14:paraId="22C7BF81" w14:textId="345811AB" w:rsidR="00662FDB" w:rsidRPr="0044769A" w:rsidRDefault="00662FDB" w:rsidP="00662FDB">
      <w:pPr>
        <w:spacing w:after="200"/>
        <w:rPr>
          <w:rFonts w:ascii="Arial" w:hAnsi="Arial" w:cs="Arial"/>
          <w:b/>
          <w:bCs/>
          <w:sz w:val="22"/>
        </w:rPr>
      </w:pPr>
      <w:r w:rsidRPr="0044769A">
        <w:rPr>
          <w:rFonts w:ascii="Arial" w:hAnsi="Arial" w:cs="Arial"/>
          <w:b/>
          <w:bCs/>
          <w:sz w:val="22"/>
        </w:rPr>
        <w:t>Description</w:t>
      </w:r>
    </w:p>
    <w:p w14:paraId="03370711" w14:textId="31AA97C0" w:rsidR="00662FDB" w:rsidRPr="00662FDB" w:rsidRDefault="00662FDB" w:rsidP="00662FDB">
      <w:pPr>
        <w:spacing w:after="200"/>
        <w:rPr>
          <w:rFonts w:ascii="Arial" w:hAnsi="Arial" w:cs="Arial"/>
          <w:sz w:val="22"/>
        </w:rPr>
      </w:pPr>
      <w:r w:rsidRPr="00662FDB">
        <w:rPr>
          <w:rFonts w:ascii="Arial" w:hAnsi="Arial" w:cs="Arial"/>
          <w:sz w:val="22"/>
        </w:rPr>
        <w:t>The study started with the choice of a definite and concentrated topic. Background reading assisted in the development of a background understanding of hybrid work. The work was structured and directed. The foundation was based on a literature review. Relevant papers on productivity and job satisfaction were reviewed. Repeated ideas and patterns were identified with the help of thematic analysis. Sources were collected by using academic databases. Ethics were conducted during the process.</w:t>
      </w:r>
    </w:p>
    <w:p w14:paraId="14FE5C9A" w14:textId="788C774A" w:rsidR="00662FDB" w:rsidRPr="0044769A" w:rsidRDefault="00662FDB" w:rsidP="00662FDB">
      <w:pPr>
        <w:spacing w:after="200"/>
        <w:rPr>
          <w:rFonts w:ascii="Arial" w:hAnsi="Arial" w:cs="Arial"/>
          <w:b/>
          <w:bCs/>
          <w:sz w:val="22"/>
        </w:rPr>
      </w:pPr>
      <w:r w:rsidRPr="0044769A">
        <w:rPr>
          <w:rFonts w:ascii="Arial" w:hAnsi="Arial" w:cs="Arial"/>
          <w:b/>
          <w:bCs/>
          <w:sz w:val="22"/>
        </w:rPr>
        <w:t>Feelings</w:t>
      </w:r>
    </w:p>
    <w:p w14:paraId="2F9C0FAB" w14:textId="3FC94A38" w:rsidR="00662FDB" w:rsidRPr="00662FDB" w:rsidRDefault="00662FDB" w:rsidP="00662FDB">
      <w:pPr>
        <w:spacing w:after="200"/>
        <w:rPr>
          <w:rFonts w:ascii="Arial" w:hAnsi="Arial" w:cs="Arial"/>
          <w:sz w:val="22"/>
        </w:rPr>
      </w:pPr>
      <w:r w:rsidRPr="00662FDB">
        <w:rPr>
          <w:rFonts w:ascii="Arial" w:hAnsi="Arial" w:cs="Arial"/>
          <w:sz w:val="22"/>
        </w:rPr>
        <w:t>In the beginning, the selection of the correct scope was doubtful. The sheer bulk of content made the process overwhelming. As time went on, the confidence increased. Every part of the work that was done provided some clarity. Time management could also be very stressful, particularly when there is no clear information in the sources. Nevertheless, it was satisfying and significant to finish the review.</w:t>
      </w:r>
    </w:p>
    <w:p w14:paraId="74809048" w14:textId="70BB078C" w:rsidR="00662FDB" w:rsidRPr="002D5647" w:rsidRDefault="00662FDB" w:rsidP="00662FDB">
      <w:pPr>
        <w:spacing w:after="200"/>
        <w:rPr>
          <w:rFonts w:ascii="Arial" w:hAnsi="Arial" w:cs="Arial"/>
          <w:b/>
          <w:bCs/>
          <w:sz w:val="22"/>
        </w:rPr>
      </w:pPr>
      <w:r w:rsidRPr="0044769A">
        <w:rPr>
          <w:rFonts w:ascii="Arial" w:hAnsi="Arial" w:cs="Arial"/>
          <w:b/>
          <w:bCs/>
          <w:sz w:val="22"/>
        </w:rPr>
        <w:t>Evaluation</w:t>
      </w:r>
    </w:p>
    <w:p w14:paraId="0E367087" w14:textId="77777777" w:rsidR="0067348C" w:rsidRPr="0067348C" w:rsidRDefault="00662FDB" w:rsidP="0067348C">
      <w:pPr>
        <w:spacing w:after="200"/>
        <w:rPr>
          <w:rFonts w:ascii="Arial" w:hAnsi="Arial" w:cs="Arial"/>
          <w:sz w:val="22"/>
        </w:rPr>
      </w:pPr>
      <w:r w:rsidRPr="00662FDB">
        <w:rPr>
          <w:rFonts w:ascii="Arial" w:hAnsi="Arial" w:cs="Arial"/>
          <w:sz w:val="22"/>
        </w:rPr>
        <w:t xml:space="preserve">The rich literature considered was one of the strengths. This assisted in forming a concrete ground. There was also the direction of clear research objectives. </w:t>
      </w:r>
      <w:r w:rsidR="0067348C" w:rsidRPr="0067348C">
        <w:rPr>
          <w:rFonts w:ascii="Arial" w:hAnsi="Arial" w:cs="Arial"/>
          <w:sz w:val="22"/>
        </w:rPr>
        <w:t xml:space="preserve">One of the issues was connected with the reliability of the sources. </w:t>
      </w:r>
      <w:proofErr w:type="gramStart"/>
      <w:r w:rsidR="0067348C" w:rsidRPr="0067348C">
        <w:rPr>
          <w:rFonts w:ascii="Arial" w:hAnsi="Arial" w:cs="Arial"/>
          <w:sz w:val="22"/>
        </w:rPr>
        <w:t>Other</w:t>
      </w:r>
      <w:proofErr w:type="gramEnd"/>
      <w:r w:rsidR="0067348C" w:rsidRPr="0067348C">
        <w:rPr>
          <w:rFonts w:ascii="Arial" w:hAnsi="Arial" w:cs="Arial"/>
          <w:sz w:val="22"/>
        </w:rPr>
        <w:t xml:space="preserve"> research was out of context or was outdated. </w:t>
      </w:r>
      <w:r w:rsidR="0067348C" w:rsidRPr="0067348C">
        <w:rPr>
          <w:rFonts w:ascii="Arial" w:hAnsi="Arial" w:cs="Arial"/>
          <w:sz w:val="22"/>
        </w:rPr>
        <w:lastRenderedPageBreak/>
        <w:t>The company-specific data was also restricted in access, and this affected the depth of the findings. This was, notwithstanding the case with most objectives.</w:t>
      </w:r>
    </w:p>
    <w:p w14:paraId="5987AA82" w14:textId="77777777" w:rsidR="0067348C" w:rsidRPr="0044769A" w:rsidRDefault="0067348C" w:rsidP="0067348C">
      <w:pPr>
        <w:spacing w:after="200"/>
        <w:rPr>
          <w:rFonts w:ascii="Arial" w:hAnsi="Arial" w:cs="Arial"/>
          <w:b/>
          <w:bCs/>
          <w:sz w:val="22"/>
        </w:rPr>
      </w:pPr>
      <w:r w:rsidRPr="0044769A">
        <w:rPr>
          <w:rFonts w:ascii="Arial" w:hAnsi="Arial" w:cs="Arial"/>
          <w:b/>
          <w:bCs/>
          <w:sz w:val="22"/>
        </w:rPr>
        <w:t>Analysis</w:t>
      </w:r>
    </w:p>
    <w:p w14:paraId="44A5114C" w14:textId="21F0F02B" w:rsidR="0067348C" w:rsidRPr="0067348C" w:rsidRDefault="0067348C" w:rsidP="0067348C">
      <w:pPr>
        <w:spacing w:after="200"/>
        <w:rPr>
          <w:rFonts w:ascii="Arial" w:hAnsi="Arial" w:cs="Arial"/>
          <w:sz w:val="22"/>
        </w:rPr>
      </w:pPr>
      <w:r w:rsidRPr="0067348C">
        <w:rPr>
          <w:rFonts w:ascii="Arial" w:hAnsi="Arial" w:cs="Arial"/>
          <w:sz w:val="22"/>
        </w:rPr>
        <w:t>The dissertation was structured to have a logical stream. Each chapter was dependant on the other. Avoidance of ethical issues was reali</w:t>
      </w:r>
      <w:r w:rsidR="00ED0516">
        <w:rPr>
          <w:rFonts w:ascii="Arial" w:hAnsi="Arial" w:cs="Arial"/>
          <w:sz w:val="22"/>
        </w:rPr>
        <w:t>s</w:t>
      </w:r>
      <w:r w:rsidRPr="0067348C">
        <w:rPr>
          <w:rFonts w:ascii="Arial" w:hAnsi="Arial" w:cs="Arial"/>
          <w:sz w:val="22"/>
        </w:rPr>
        <w:t>ed due to the use of secondary data. However, the actual application was limited by the use of published sources only. It would have been prudent to have a broader view of employees who still remain in the company. Time management and early planning were the solution to avoid delays.</w:t>
      </w:r>
    </w:p>
    <w:p w14:paraId="0B9562CF" w14:textId="77777777" w:rsidR="0067348C" w:rsidRPr="0044769A" w:rsidRDefault="0067348C" w:rsidP="0067348C">
      <w:pPr>
        <w:spacing w:after="200"/>
        <w:rPr>
          <w:rFonts w:ascii="Arial" w:hAnsi="Arial" w:cs="Arial"/>
          <w:b/>
          <w:bCs/>
          <w:sz w:val="22"/>
        </w:rPr>
      </w:pPr>
      <w:r w:rsidRPr="0044769A">
        <w:rPr>
          <w:rFonts w:ascii="Arial" w:hAnsi="Arial" w:cs="Arial"/>
          <w:b/>
          <w:bCs/>
          <w:sz w:val="22"/>
        </w:rPr>
        <w:t>Conclusion</w:t>
      </w:r>
    </w:p>
    <w:p w14:paraId="2BF3BE74" w14:textId="60F08577" w:rsidR="00662FDB" w:rsidRPr="00662FDB" w:rsidRDefault="0067348C" w:rsidP="00662FDB">
      <w:pPr>
        <w:spacing w:after="200"/>
        <w:rPr>
          <w:rFonts w:ascii="Arial" w:hAnsi="Arial" w:cs="Arial"/>
          <w:sz w:val="22"/>
        </w:rPr>
      </w:pPr>
      <w:r w:rsidRPr="0067348C">
        <w:rPr>
          <w:rFonts w:ascii="Arial" w:hAnsi="Arial" w:cs="Arial"/>
          <w:sz w:val="22"/>
        </w:rPr>
        <w:t>The significance of planning and flexibility was a rather critical aspect of the research process. The organi</w:t>
      </w:r>
      <w:r w:rsidR="00ED0516">
        <w:rPr>
          <w:rFonts w:ascii="Arial" w:hAnsi="Arial" w:cs="Arial"/>
          <w:sz w:val="22"/>
        </w:rPr>
        <w:t>s</w:t>
      </w:r>
      <w:r w:rsidRPr="0067348C">
        <w:rPr>
          <w:rFonts w:ascii="Arial" w:hAnsi="Arial" w:cs="Arial"/>
          <w:sz w:val="22"/>
        </w:rPr>
        <w:t>ation helped to make the course flow more efficient.</w:t>
      </w:r>
      <w:r>
        <w:rPr>
          <w:rFonts w:ascii="Arial" w:hAnsi="Arial" w:cs="Arial"/>
          <w:sz w:val="22"/>
        </w:rPr>
        <w:t xml:space="preserve"> </w:t>
      </w:r>
      <w:r w:rsidR="00662FDB" w:rsidRPr="00662FDB">
        <w:rPr>
          <w:rFonts w:ascii="Arial" w:hAnsi="Arial" w:cs="Arial"/>
          <w:sz w:val="22"/>
        </w:rPr>
        <w:t>Consciousness of research limitations increased with time. The experience enhanced writing and critical thinking. The hybrid model and its impacts became more understandable.</w:t>
      </w:r>
    </w:p>
    <w:p w14:paraId="279C229E" w14:textId="2A2C0BE2" w:rsidR="00662FDB" w:rsidRPr="0044769A" w:rsidRDefault="00662FDB" w:rsidP="00662FDB">
      <w:pPr>
        <w:spacing w:after="200"/>
        <w:rPr>
          <w:rFonts w:ascii="Arial" w:hAnsi="Arial" w:cs="Arial"/>
          <w:b/>
          <w:bCs/>
          <w:sz w:val="22"/>
        </w:rPr>
      </w:pPr>
      <w:r w:rsidRPr="0044769A">
        <w:rPr>
          <w:rFonts w:ascii="Arial" w:hAnsi="Arial" w:cs="Arial"/>
          <w:b/>
          <w:bCs/>
          <w:sz w:val="22"/>
        </w:rPr>
        <w:t>Action Plan</w:t>
      </w:r>
    </w:p>
    <w:p w14:paraId="1F7A79D1" w14:textId="76D096DE" w:rsidR="00662FDB" w:rsidRPr="00662FDB" w:rsidRDefault="00662FDB" w:rsidP="00662FDB">
      <w:pPr>
        <w:spacing w:after="200"/>
        <w:rPr>
          <w:rFonts w:ascii="Arial" w:hAnsi="Arial" w:cs="Arial"/>
          <w:sz w:val="22"/>
        </w:rPr>
      </w:pPr>
      <w:r w:rsidRPr="00662FDB">
        <w:rPr>
          <w:rFonts w:ascii="Arial" w:hAnsi="Arial" w:cs="Arial"/>
          <w:sz w:val="22"/>
        </w:rPr>
        <w:t>Such future work would have more current data. Combining primary and secondary data would yield more powerful findings. An improved proportion of sources of various industries would assist in expanding the range. During the early stages, feedback would also help in making improvements.</w:t>
      </w:r>
    </w:p>
    <w:p w14:paraId="70DF5ED7" w14:textId="3B38C493" w:rsidR="00662FDB" w:rsidRPr="00662FDB" w:rsidRDefault="00662FDB" w:rsidP="0044769A">
      <w:pPr>
        <w:pStyle w:val="Heading2"/>
      </w:pPr>
      <w:bookmarkStart w:id="4" w:name="_Toc211420802"/>
      <w:r w:rsidRPr="00662FDB">
        <w:t>Final Thoughts</w:t>
      </w:r>
      <w:bookmarkEnd w:id="4"/>
    </w:p>
    <w:p w14:paraId="44464E93" w14:textId="5099624D" w:rsidR="00662FDB" w:rsidRDefault="00662FDB" w:rsidP="00662FDB">
      <w:pPr>
        <w:spacing w:after="200"/>
        <w:rPr>
          <w:rFonts w:ascii="Arial" w:hAnsi="Arial" w:cs="Arial"/>
          <w:sz w:val="22"/>
        </w:rPr>
      </w:pPr>
      <w:r w:rsidRPr="00662FDB">
        <w:rPr>
          <w:rFonts w:ascii="Arial" w:hAnsi="Arial" w:cs="Arial"/>
          <w:sz w:val="22"/>
        </w:rPr>
        <w:t>The project enhanced research, analysis, and writing. It enhanced the knowledge of hybrid work and its impact in the practical context. The experience gave me confidence to deal with upcoming research issues in academia or work workplace.</w:t>
      </w:r>
    </w:p>
    <w:p w14:paraId="275D1292" w14:textId="406D6527" w:rsidR="00662FDB" w:rsidRDefault="00662FDB">
      <w:pPr>
        <w:spacing w:after="200" w:line="276" w:lineRule="auto"/>
        <w:jc w:val="left"/>
        <w:rPr>
          <w:rFonts w:ascii="Arial" w:hAnsi="Arial" w:cs="Arial"/>
          <w:sz w:val="22"/>
        </w:rPr>
      </w:pPr>
    </w:p>
    <w:sectPr w:rsidR="00662FD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02CF3" w14:textId="77777777" w:rsidR="007244FC" w:rsidRPr="00513308" w:rsidRDefault="007244FC" w:rsidP="00B27119">
      <w:pPr>
        <w:spacing w:after="0" w:line="240" w:lineRule="auto"/>
      </w:pPr>
      <w:r w:rsidRPr="00513308">
        <w:separator/>
      </w:r>
    </w:p>
  </w:endnote>
  <w:endnote w:type="continuationSeparator" w:id="0">
    <w:p w14:paraId="102C40DF" w14:textId="77777777" w:rsidR="007244FC" w:rsidRPr="00513308" w:rsidRDefault="007244FC" w:rsidP="00B27119">
      <w:pPr>
        <w:spacing w:after="0" w:line="240" w:lineRule="auto"/>
      </w:pPr>
      <w:r w:rsidRPr="0051330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A3FB25" w14:textId="77777777" w:rsidR="007D1B7B" w:rsidRPr="00513308" w:rsidRDefault="007D1B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2649322"/>
      <w:docPartObj>
        <w:docPartGallery w:val="Page Numbers (Bottom of Page)"/>
        <w:docPartUnique/>
      </w:docPartObj>
    </w:sdtPr>
    <w:sdtContent>
      <w:p w14:paraId="7893491F" w14:textId="77777777" w:rsidR="00B27119" w:rsidRPr="00513308" w:rsidRDefault="00B27119">
        <w:pPr>
          <w:pStyle w:val="Footer"/>
          <w:jc w:val="center"/>
        </w:pPr>
        <w:r w:rsidRPr="00513308">
          <w:fldChar w:fldCharType="begin"/>
        </w:r>
        <w:r w:rsidRPr="00513308">
          <w:instrText xml:space="preserve"> PAGE   \* MERGEFORMAT </w:instrText>
        </w:r>
        <w:r w:rsidRPr="00513308">
          <w:fldChar w:fldCharType="separate"/>
        </w:r>
        <w:r w:rsidR="00402DAE">
          <w:rPr>
            <w:noProof/>
          </w:rPr>
          <w:t>14</w:t>
        </w:r>
        <w:r w:rsidRPr="00513308">
          <w:fldChar w:fldCharType="end"/>
        </w:r>
      </w:p>
    </w:sdtContent>
  </w:sdt>
  <w:p w14:paraId="45691928" w14:textId="77777777" w:rsidR="00B27119" w:rsidRPr="00513308" w:rsidRDefault="00B271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89446D" w14:textId="77777777" w:rsidR="007D1B7B" w:rsidRPr="00513308" w:rsidRDefault="007D1B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3476F" w14:textId="77777777" w:rsidR="007244FC" w:rsidRPr="00513308" w:rsidRDefault="007244FC" w:rsidP="00B27119">
      <w:pPr>
        <w:spacing w:after="0" w:line="240" w:lineRule="auto"/>
      </w:pPr>
      <w:r w:rsidRPr="00513308">
        <w:separator/>
      </w:r>
    </w:p>
  </w:footnote>
  <w:footnote w:type="continuationSeparator" w:id="0">
    <w:p w14:paraId="24F63DEB" w14:textId="77777777" w:rsidR="007244FC" w:rsidRPr="00513308" w:rsidRDefault="007244FC" w:rsidP="00B27119">
      <w:pPr>
        <w:spacing w:after="0" w:line="240" w:lineRule="auto"/>
      </w:pPr>
      <w:r w:rsidRPr="0051330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A043D" w14:textId="77777777" w:rsidR="007D1B7B" w:rsidRPr="00513308" w:rsidRDefault="007D1B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7A1F92" w14:textId="77777777" w:rsidR="007D1B7B" w:rsidRPr="00513308" w:rsidRDefault="007D1B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003290" w14:textId="77777777" w:rsidR="007D1B7B" w:rsidRPr="00513308" w:rsidRDefault="007D1B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1566F"/>
    <w:multiLevelType w:val="hybridMultilevel"/>
    <w:tmpl w:val="64D0E6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5077C9"/>
    <w:multiLevelType w:val="multilevel"/>
    <w:tmpl w:val="52D67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4A4567"/>
    <w:multiLevelType w:val="hybridMultilevel"/>
    <w:tmpl w:val="C2A604E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FCD39B8"/>
    <w:multiLevelType w:val="hybridMultilevel"/>
    <w:tmpl w:val="0B4EEB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3A0E70"/>
    <w:multiLevelType w:val="hybridMultilevel"/>
    <w:tmpl w:val="27CAC866"/>
    <w:lvl w:ilvl="0" w:tplc="0A827356">
      <w:start w:val="1"/>
      <w:numFmt w:val="decimal"/>
      <w:lvlText w:val="%1."/>
      <w:lvlJc w:val="left"/>
      <w:pPr>
        <w:ind w:left="720" w:hanging="72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5" w15:restartNumberingAfterBreak="0">
    <w:nsid w:val="2A123639"/>
    <w:multiLevelType w:val="hybridMultilevel"/>
    <w:tmpl w:val="12BE4C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C475046"/>
    <w:multiLevelType w:val="hybridMultilevel"/>
    <w:tmpl w:val="A8B81A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8984B58"/>
    <w:multiLevelType w:val="hybridMultilevel"/>
    <w:tmpl w:val="59F46076"/>
    <w:lvl w:ilvl="0" w:tplc="0A827356">
      <w:start w:val="1"/>
      <w:numFmt w:val="decimal"/>
      <w:lvlText w:val="%1."/>
      <w:lvlJc w:val="left"/>
      <w:pPr>
        <w:ind w:left="720" w:hanging="72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8" w15:restartNumberingAfterBreak="0">
    <w:nsid w:val="3D4F4350"/>
    <w:multiLevelType w:val="hybridMultilevel"/>
    <w:tmpl w:val="4F026384"/>
    <w:lvl w:ilvl="0" w:tplc="0A827356">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0AB1E48"/>
    <w:multiLevelType w:val="multilevel"/>
    <w:tmpl w:val="B0CE8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4D07BC"/>
    <w:multiLevelType w:val="hybridMultilevel"/>
    <w:tmpl w:val="F04AF6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84260B6"/>
    <w:multiLevelType w:val="hybridMultilevel"/>
    <w:tmpl w:val="C2A604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3D275F"/>
    <w:multiLevelType w:val="hybridMultilevel"/>
    <w:tmpl w:val="51D84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0FE786B"/>
    <w:multiLevelType w:val="hybridMultilevel"/>
    <w:tmpl w:val="EF6232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C2077"/>
    <w:multiLevelType w:val="hybridMultilevel"/>
    <w:tmpl w:val="78527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09B720E"/>
    <w:multiLevelType w:val="hybridMultilevel"/>
    <w:tmpl w:val="C73249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1C45C3E"/>
    <w:multiLevelType w:val="hybridMultilevel"/>
    <w:tmpl w:val="E6144C1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646838CF"/>
    <w:multiLevelType w:val="hybridMultilevel"/>
    <w:tmpl w:val="395005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5CB2B42"/>
    <w:multiLevelType w:val="multilevel"/>
    <w:tmpl w:val="5D9ED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511001">
    <w:abstractNumId w:val="0"/>
  </w:num>
  <w:num w:numId="2" w16cid:durableId="1730306888">
    <w:abstractNumId w:val="10"/>
  </w:num>
  <w:num w:numId="3" w16cid:durableId="1809739518">
    <w:abstractNumId w:val="5"/>
  </w:num>
  <w:num w:numId="4" w16cid:durableId="1535344451">
    <w:abstractNumId w:val="14"/>
  </w:num>
  <w:num w:numId="5" w16cid:durableId="1523743056">
    <w:abstractNumId w:val="11"/>
  </w:num>
  <w:num w:numId="6" w16cid:durableId="11885660">
    <w:abstractNumId w:val="2"/>
  </w:num>
  <w:num w:numId="7" w16cid:durableId="1606158998">
    <w:abstractNumId w:val="17"/>
  </w:num>
  <w:num w:numId="8" w16cid:durableId="1188063742">
    <w:abstractNumId w:val="13"/>
  </w:num>
  <w:num w:numId="9" w16cid:durableId="1057316330">
    <w:abstractNumId w:val="15"/>
  </w:num>
  <w:num w:numId="10" w16cid:durableId="1939100027">
    <w:abstractNumId w:val="8"/>
  </w:num>
  <w:num w:numId="11" w16cid:durableId="1201354540">
    <w:abstractNumId w:val="7"/>
  </w:num>
  <w:num w:numId="12" w16cid:durableId="464355185">
    <w:abstractNumId w:val="4"/>
  </w:num>
  <w:num w:numId="13" w16cid:durableId="240256268">
    <w:abstractNumId w:val="16"/>
  </w:num>
  <w:num w:numId="14" w16cid:durableId="763845755">
    <w:abstractNumId w:val="1"/>
  </w:num>
  <w:num w:numId="15" w16cid:durableId="1528445183">
    <w:abstractNumId w:val="18"/>
  </w:num>
  <w:num w:numId="16" w16cid:durableId="597522733">
    <w:abstractNumId w:val="9"/>
  </w:num>
  <w:num w:numId="17" w16cid:durableId="1546212052">
    <w:abstractNumId w:val="3"/>
  </w:num>
  <w:num w:numId="18" w16cid:durableId="2041276076">
    <w:abstractNumId w:val="6"/>
  </w:num>
  <w:num w:numId="19" w16cid:durableId="145891560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2BA7"/>
    <w:rsid w:val="000115CA"/>
    <w:rsid w:val="00017040"/>
    <w:rsid w:val="00023317"/>
    <w:rsid w:val="00031A30"/>
    <w:rsid w:val="000653E7"/>
    <w:rsid w:val="00074F14"/>
    <w:rsid w:val="000962B5"/>
    <w:rsid w:val="000A120B"/>
    <w:rsid w:val="000C1C98"/>
    <w:rsid w:val="000D30D8"/>
    <w:rsid w:val="000D4DF2"/>
    <w:rsid w:val="000D6A8A"/>
    <w:rsid w:val="000D744E"/>
    <w:rsid w:val="000E15E4"/>
    <w:rsid w:val="000E7A7A"/>
    <w:rsid w:val="000E7A99"/>
    <w:rsid w:val="000F03F4"/>
    <w:rsid w:val="000F7DAE"/>
    <w:rsid w:val="001016F1"/>
    <w:rsid w:val="00117E42"/>
    <w:rsid w:val="001250E6"/>
    <w:rsid w:val="0012708E"/>
    <w:rsid w:val="001304D6"/>
    <w:rsid w:val="00136326"/>
    <w:rsid w:val="0014570F"/>
    <w:rsid w:val="00155BE4"/>
    <w:rsid w:val="0017254B"/>
    <w:rsid w:val="001914D2"/>
    <w:rsid w:val="0019767E"/>
    <w:rsid w:val="001B53B4"/>
    <w:rsid w:val="001C578A"/>
    <w:rsid w:val="001D2BA7"/>
    <w:rsid w:val="001E0896"/>
    <w:rsid w:val="001F1006"/>
    <w:rsid w:val="002026DF"/>
    <w:rsid w:val="002044F5"/>
    <w:rsid w:val="00215BA0"/>
    <w:rsid w:val="0022081C"/>
    <w:rsid w:val="00237C43"/>
    <w:rsid w:val="00255DBC"/>
    <w:rsid w:val="0025767C"/>
    <w:rsid w:val="00285295"/>
    <w:rsid w:val="002D5647"/>
    <w:rsid w:val="002F05BA"/>
    <w:rsid w:val="002F27AC"/>
    <w:rsid w:val="002F31FD"/>
    <w:rsid w:val="00311B87"/>
    <w:rsid w:val="00311DFC"/>
    <w:rsid w:val="00326460"/>
    <w:rsid w:val="00342D80"/>
    <w:rsid w:val="00346813"/>
    <w:rsid w:val="00353655"/>
    <w:rsid w:val="003727EA"/>
    <w:rsid w:val="003953A7"/>
    <w:rsid w:val="003A3042"/>
    <w:rsid w:val="003A6C92"/>
    <w:rsid w:val="003B09DF"/>
    <w:rsid w:val="003F3145"/>
    <w:rsid w:val="003F390E"/>
    <w:rsid w:val="00402DAE"/>
    <w:rsid w:val="004061C7"/>
    <w:rsid w:val="00407108"/>
    <w:rsid w:val="004121B7"/>
    <w:rsid w:val="004209BC"/>
    <w:rsid w:val="00430C18"/>
    <w:rsid w:val="00437EFD"/>
    <w:rsid w:val="00441E09"/>
    <w:rsid w:val="00445272"/>
    <w:rsid w:val="0044769A"/>
    <w:rsid w:val="00457519"/>
    <w:rsid w:val="00461333"/>
    <w:rsid w:val="004653AB"/>
    <w:rsid w:val="004941B7"/>
    <w:rsid w:val="004A4134"/>
    <w:rsid w:val="004B067B"/>
    <w:rsid w:val="004F02F7"/>
    <w:rsid w:val="005027F6"/>
    <w:rsid w:val="005041C4"/>
    <w:rsid w:val="0050628F"/>
    <w:rsid w:val="00511127"/>
    <w:rsid w:val="00512A72"/>
    <w:rsid w:val="00513308"/>
    <w:rsid w:val="00520C00"/>
    <w:rsid w:val="005226FE"/>
    <w:rsid w:val="00565146"/>
    <w:rsid w:val="00577C53"/>
    <w:rsid w:val="005A77C3"/>
    <w:rsid w:val="005B7212"/>
    <w:rsid w:val="005D1AB7"/>
    <w:rsid w:val="005D582F"/>
    <w:rsid w:val="005D6606"/>
    <w:rsid w:val="005F1AE8"/>
    <w:rsid w:val="005F60AC"/>
    <w:rsid w:val="006006CB"/>
    <w:rsid w:val="00600708"/>
    <w:rsid w:val="00606649"/>
    <w:rsid w:val="00625CCE"/>
    <w:rsid w:val="006344C0"/>
    <w:rsid w:val="00662897"/>
    <w:rsid w:val="00662FDB"/>
    <w:rsid w:val="006729A2"/>
    <w:rsid w:val="0067348C"/>
    <w:rsid w:val="0067734A"/>
    <w:rsid w:val="00682BA2"/>
    <w:rsid w:val="00683C32"/>
    <w:rsid w:val="006961E9"/>
    <w:rsid w:val="006B27FC"/>
    <w:rsid w:val="006B48A0"/>
    <w:rsid w:val="006C6211"/>
    <w:rsid w:val="006D5B76"/>
    <w:rsid w:val="006F2615"/>
    <w:rsid w:val="006F6113"/>
    <w:rsid w:val="007244FC"/>
    <w:rsid w:val="007411FA"/>
    <w:rsid w:val="00743184"/>
    <w:rsid w:val="00751618"/>
    <w:rsid w:val="00753063"/>
    <w:rsid w:val="0075486D"/>
    <w:rsid w:val="00776731"/>
    <w:rsid w:val="00776B21"/>
    <w:rsid w:val="00776B28"/>
    <w:rsid w:val="00776E88"/>
    <w:rsid w:val="007A167C"/>
    <w:rsid w:val="007A188C"/>
    <w:rsid w:val="007A2415"/>
    <w:rsid w:val="007B529D"/>
    <w:rsid w:val="007B578E"/>
    <w:rsid w:val="007C2865"/>
    <w:rsid w:val="007C2986"/>
    <w:rsid w:val="007C46CC"/>
    <w:rsid w:val="007C4F1A"/>
    <w:rsid w:val="007D1B7B"/>
    <w:rsid w:val="007D7BE7"/>
    <w:rsid w:val="007E3647"/>
    <w:rsid w:val="007F2170"/>
    <w:rsid w:val="007F4547"/>
    <w:rsid w:val="007F58AB"/>
    <w:rsid w:val="00807D11"/>
    <w:rsid w:val="008258AD"/>
    <w:rsid w:val="008303CC"/>
    <w:rsid w:val="00830F0F"/>
    <w:rsid w:val="0084267D"/>
    <w:rsid w:val="008455EB"/>
    <w:rsid w:val="00850AE4"/>
    <w:rsid w:val="00852795"/>
    <w:rsid w:val="00874CC0"/>
    <w:rsid w:val="008917F5"/>
    <w:rsid w:val="00893625"/>
    <w:rsid w:val="008A0702"/>
    <w:rsid w:val="008A0A19"/>
    <w:rsid w:val="008A50DF"/>
    <w:rsid w:val="008F1D6D"/>
    <w:rsid w:val="008F6830"/>
    <w:rsid w:val="00911941"/>
    <w:rsid w:val="009220A5"/>
    <w:rsid w:val="00933BB4"/>
    <w:rsid w:val="00957002"/>
    <w:rsid w:val="009863F6"/>
    <w:rsid w:val="009977E1"/>
    <w:rsid w:val="00997B3F"/>
    <w:rsid w:val="009A3F80"/>
    <w:rsid w:val="009A6377"/>
    <w:rsid w:val="009B2908"/>
    <w:rsid w:val="009E725B"/>
    <w:rsid w:val="009F7EF8"/>
    <w:rsid w:val="00A15A2A"/>
    <w:rsid w:val="00A20922"/>
    <w:rsid w:val="00A21F49"/>
    <w:rsid w:val="00A30372"/>
    <w:rsid w:val="00A32495"/>
    <w:rsid w:val="00A343AE"/>
    <w:rsid w:val="00A47394"/>
    <w:rsid w:val="00A66301"/>
    <w:rsid w:val="00A77681"/>
    <w:rsid w:val="00A95A12"/>
    <w:rsid w:val="00AB1FE4"/>
    <w:rsid w:val="00AC1EEC"/>
    <w:rsid w:val="00AC2D7A"/>
    <w:rsid w:val="00AC306B"/>
    <w:rsid w:val="00AD7946"/>
    <w:rsid w:val="00AE69F8"/>
    <w:rsid w:val="00AF4A0C"/>
    <w:rsid w:val="00B00B57"/>
    <w:rsid w:val="00B0104D"/>
    <w:rsid w:val="00B01370"/>
    <w:rsid w:val="00B23228"/>
    <w:rsid w:val="00B2687F"/>
    <w:rsid w:val="00B27119"/>
    <w:rsid w:val="00B33D02"/>
    <w:rsid w:val="00B811FF"/>
    <w:rsid w:val="00B83441"/>
    <w:rsid w:val="00B9254E"/>
    <w:rsid w:val="00BA68DD"/>
    <w:rsid w:val="00BD1D8C"/>
    <w:rsid w:val="00BE28B6"/>
    <w:rsid w:val="00BE3308"/>
    <w:rsid w:val="00BF4B8B"/>
    <w:rsid w:val="00C06FB3"/>
    <w:rsid w:val="00C07FFC"/>
    <w:rsid w:val="00C239A3"/>
    <w:rsid w:val="00C278F2"/>
    <w:rsid w:val="00C35032"/>
    <w:rsid w:val="00C519BB"/>
    <w:rsid w:val="00C5254B"/>
    <w:rsid w:val="00C5574F"/>
    <w:rsid w:val="00C6556A"/>
    <w:rsid w:val="00C70586"/>
    <w:rsid w:val="00C74CAA"/>
    <w:rsid w:val="00C77C44"/>
    <w:rsid w:val="00C77F60"/>
    <w:rsid w:val="00CD0873"/>
    <w:rsid w:val="00D119BD"/>
    <w:rsid w:val="00D149C2"/>
    <w:rsid w:val="00D254AF"/>
    <w:rsid w:val="00D34C4F"/>
    <w:rsid w:val="00D3645E"/>
    <w:rsid w:val="00D37F20"/>
    <w:rsid w:val="00D43F0D"/>
    <w:rsid w:val="00D47431"/>
    <w:rsid w:val="00D5077F"/>
    <w:rsid w:val="00D56051"/>
    <w:rsid w:val="00D65D15"/>
    <w:rsid w:val="00D713EB"/>
    <w:rsid w:val="00D744CA"/>
    <w:rsid w:val="00D7577C"/>
    <w:rsid w:val="00D77273"/>
    <w:rsid w:val="00D85406"/>
    <w:rsid w:val="00D92B2D"/>
    <w:rsid w:val="00DB46E7"/>
    <w:rsid w:val="00DC1473"/>
    <w:rsid w:val="00DC6AF6"/>
    <w:rsid w:val="00DC79EE"/>
    <w:rsid w:val="00DE59C2"/>
    <w:rsid w:val="00E03077"/>
    <w:rsid w:val="00E0548D"/>
    <w:rsid w:val="00E13AA0"/>
    <w:rsid w:val="00E201A0"/>
    <w:rsid w:val="00E25597"/>
    <w:rsid w:val="00E3640B"/>
    <w:rsid w:val="00E466F1"/>
    <w:rsid w:val="00E54A95"/>
    <w:rsid w:val="00E5707A"/>
    <w:rsid w:val="00E60F21"/>
    <w:rsid w:val="00E65A99"/>
    <w:rsid w:val="00E72B38"/>
    <w:rsid w:val="00E84519"/>
    <w:rsid w:val="00EC3A41"/>
    <w:rsid w:val="00ED0516"/>
    <w:rsid w:val="00ED7ABB"/>
    <w:rsid w:val="00ED7B08"/>
    <w:rsid w:val="00F205E8"/>
    <w:rsid w:val="00F5088B"/>
    <w:rsid w:val="00F66EE9"/>
    <w:rsid w:val="00F80150"/>
    <w:rsid w:val="00FA2263"/>
    <w:rsid w:val="00FA6712"/>
    <w:rsid w:val="00FA68FE"/>
    <w:rsid w:val="00FC0091"/>
    <w:rsid w:val="00FC76EA"/>
    <w:rsid w:val="00FD14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9A5789"/>
  <w15:chartTrackingRefBased/>
  <w15:docId w15:val="{C0E9D66E-6D1D-4C12-912D-2A1D8F2C2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B76"/>
    <w:pPr>
      <w:spacing w:after="160"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2F05BA"/>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FA226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285295"/>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5751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5BA"/>
    <w:rPr>
      <w:rFonts w:ascii="Times New Roman" w:eastAsiaTheme="majorEastAsia" w:hAnsi="Times New Roman" w:cstheme="majorBidi"/>
      <w:b/>
      <w:color w:val="000000" w:themeColor="text1"/>
      <w:sz w:val="32"/>
      <w:szCs w:val="32"/>
      <w:lang w:val="en-GB"/>
    </w:rPr>
  </w:style>
  <w:style w:type="character" w:customStyle="1" w:styleId="Heading3Char">
    <w:name w:val="Heading 3 Char"/>
    <w:basedOn w:val="DefaultParagraphFont"/>
    <w:link w:val="Heading3"/>
    <w:uiPriority w:val="9"/>
    <w:rsid w:val="00285295"/>
    <w:rPr>
      <w:rFonts w:ascii="Times New Roman" w:eastAsiaTheme="majorEastAsia" w:hAnsi="Times New Roman" w:cstheme="majorBidi"/>
      <w:b/>
      <w:sz w:val="24"/>
      <w:szCs w:val="24"/>
    </w:rPr>
  </w:style>
  <w:style w:type="character" w:customStyle="1" w:styleId="Heading2Char">
    <w:name w:val="Heading 2 Char"/>
    <w:basedOn w:val="DefaultParagraphFont"/>
    <w:link w:val="Heading2"/>
    <w:uiPriority w:val="9"/>
    <w:rsid w:val="00FA2263"/>
    <w:rPr>
      <w:rFonts w:ascii="Times New Roman" w:eastAsiaTheme="majorEastAsia" w:hAnsi="Times New Roman" w:cstheme="majorBidi"/>
      <w:b/>
      <w:color w:val="000000" w:themeColor="text1"/>
      <w:sz w:val="28"/>
      <w:szCs w:val="26"/>
      <w:lang w:val="en-GB"/>
    </w:rPr>
  </w:style>
  <w:style w:type="character" w:styleId="Strong">
    <w:name w:val="Strong"/>
    <w:basedOn w:val="DefaultParagraphFont"/>
    <w:uiPriority w:val="22"/>
    <w:qFormat/>
    <w:rsid w:val="001D2BA7"/>
    <w:rPr>
      <w:b/>
      <w:bCs/>
    </w:rPr>
  </w:style>
  <w:style w:type="character" w:customStyle="1" w:styleId="Heading4Char">
    <w:name w:val="Heading 4 Char"/>
    <w:basedOn w:val="DefaultParagraphFont"/>
    <w:link w:val="Heading4"/>
    <w:uiPriority w:val="9"/>
    <w:semiHidden/>
    <w:rsid w:val="00457519"/>
    <w:rPr>
      <w:rFonts w:asciiTheme="majorHAnsi" w:eastAsiaTheme="majorEastAsia" w:hAnsiTheme="majorHAnsi" w:cstheme="majorBidi"/>
      <w:i/>
      <w:iCs/>
      <w:color w:val="365F91" w:themeColor="accent1" w:themeShade="BF"/>
      <w:sz w:val="24"/>
    </w:rPr>
  </w:style>
  <w:style w:type="paragraph" w:styleId="NormalWeb">
    <w:name w:val="Normal (Web)"/>
    <w:basedOn w:val="Normal"/>
    <w:uiPriority w:val="99"/>
    <w:semiHidden/>
    <w:unhideWhenUsed/>
    <w:rsid w:val="00FC76EA"/>
    <w:rPr>
      <w:rFonts w:cs="Times New Roman"/>
      <w:szCs w:val="24"/>
    </w:rPr>
  </w:style>
  <w:style w:type="paragraph" w:styleId="Caption">
    <w:name w:val="caption"/>
    <w:basedOn w:val="Normal"/>
    <w:next w:val="Normal"/>
    <w:uiPriority w:val="35"/>
    <w:unhideWhenUsed/>
    <w:qFormat/>
    <w:rsid w:val="00511127"/>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B27119"/>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B27119"/>
    <w:pPr>
      <w:spacing w:after="100"/>
    </w:pPr>
  </w:style>
  <w:style w:type="character" w:styleId="Hyperlink">
    <w:name w:val="Hyperlink"/>
    <w:basedOn w:val="DefaultParagraphFont"/>
    <w:uiPriority w:val="99"/>
    <w:unhideWhenUsed/>
    <w:rsid w:val="00B27119"/>
    <w:rPr>
      <w:color w:val="0000FF" w:themeColor="hyperlink"/>
      <w:u w:val="single"/>
    </w:rPr>
  </w:style>
  <w:style w:type="paragraph" w:styleId="Header">
    <w:name w:val="header"/>
    <w:basedOn w:val="Normal"/>
    <w:link w:val="HeaderChar"/>
    <w:uiPriority w:val="99"/>
    <w:unhideWhenUsed/>
    <w:rsid w:val="00B271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7119"/>
    <w:rPr>
      <w:rFonts w:ascii="Times New Roman" w:eastAsiaTheme="minorEastAsia" w:hAnsi="Times New Roman"/>
      <w:sz w:val="24"/>
    </w:rPr>
  </w:style>
  <w:style w:type="paragraph" w:styleId="Footer">
    <w:name w:val="footer"/>
    <w:basedOn w:val="Normal"/>
    <w:link w:val="FooterChar"/>
    <w:uiPriority w:val="99"/>
    <w:unhideWhenUsed/>
    <w:rsid w:val="00B271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7119"/>
    <w:rPr>
      <w:rFonts w:ascii="Times New Roman" w:eastAsiaTheme="minorEastAsia" w:hAnsi="Times New Roman"/>
      <w:sz w:val="24"/>
    </w:rPr>
  </w:style>
  <w:style w:type="paragraph" w:styleId="ListParagraph">
    <w:name w:val="List Paragraph"/>
    <w:basedOn w:val="Normal"/>
    <w:uiPriority w:val="34"/>
    <w:qFormat/>
    <w:rsid w:val="0025767C"/>
    <w:pPr>
      <w:ind w:left="720"/>
      <w:contextualSpacing/>
    </w:pPr>
  </w:style>
  <w:style w:type="paragraph" w:styleId="TOC2">
    <w:name w:val="toc 2"/>
    <w:basedOn w:val="Normal"/>
    <w:next w:val="Normal"/>
    <w:autoRedefine/>
    <w:uiPriority w:val="39"/>
    <w:unhideWhenUsed/>
    <w:rsid w:val="006729A2"/>
    <w:pPr>
      <w:spacing w:after="100"/>
      <w:ind w:left="240"/>
    </w:pPr>
  </w:style>
  <w:style w:type="character" w:customStyle="1" w:styleId="UnresolvedMention1">
    <w:name w:val="Unresolved Mention1"/>
    <w:basedOn w:val="DefaultParagraphFont"/>
    <w:uiPriority w:val="99"/>
    <w:semiHidden/>
    <w:unhideWhenUsed/>
    <w:rsid w:val="00ED7B08"/>
    <w:rPr>
      <w:color w:val="605E5C"/>
      <w:shd w:val="clear" w:color="auto" w:fill="E1DFDD"/>
    </w:rPr>
  </w:style>
  <w:style w:type="paragraph" w:styleId="TOC3">
    <w:name w:val="toc 3"/>
    <w:basedOn w:val="Normal"/>
    <w:next w:val="Normal"/>
    <w:autoRedefine/>
    <w:uiPriority w:val="39"/>
    <w:unhideWhenUsed/>
    <w:rsid w:val="0017254B"/>
    <w:pPr>
      <w:spacing w:after="100"/>
      <w:ind w:left="480"/>
    </w:pPr>
  </w:style>
  <w:style w:type="table" w:styleId="GridTable4-Accent2">
    <w:name w:val="Grid Table 4 Accent 2"/>
    <w:basedOn w:val="TableNormal"/>
    <w:uiPriority w:val="49"/>
    <w:rsid w:val="00C6556A"/>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3">
    <w:name w:val="Grid Table 4 Accent 3"/>
    <w:basedOn w:val="TableNormal"/>
    <w:uiPriority w:val="49"/>
    <w:rsid w:val="00C35032"/>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4">
    <w:name w:val="Grid Table 4 Accent 4"/>
    <w:basedOn w:val="TableNormal"/>
    <w:uiPriority w:val="49"/>
    <w:rsid w:val="002F31FD"/>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62494">
      <w:bodyDiv w:val="1"/>
      <w:marLeft w:val="0"/>
      <w:marRight w:val="0"/>
      <w:marTop w:val="0"/>
      <w:marBottom w:val="0"/>
      <w:divBdr>
        <w:top w:val="none" w:sz="0" w:space="0" w:color="auto"/>
        <w:left w:val="none" w:sz="0" w:space="0" w:color="auto"/>
        <w:bottom w:val="none" w:sz="0" w:space="0" w:color="auto"/>
        <w:right w:val="none" w:sz="0" w:space="0" w:color="auto"/>
      </w:divBdr>
    </w:div>
    <w:div w:id="206793835">
      <w:bodyDiv w:val="1"/>
      <w:marLeft w:val="0"/>
      <w:marRight w:val="0"/>
      <w:marTop w:val="0"/>
      <w:marBottom w:val="0"/>
      <w:divBdr>
        <w:top w:val="none" w:sz="0" w:space="0" w:color="auto"/>
        <w:left w:val="none" w:sz="0" w:space="0" w:color="auto"/>
        <w:bottom w:val="none" w:sz="0" w:space="0" w:color="auto"/>
        <w:right w:val="none" w:sz="0" w:space="0" w:color="auto"/>
      </w:divBdr>
    </w:div>
    <w:div w:id="214243988">
      <w:bodyDiv w:val="1"/>
      <w:marLeft w:val="0"/>
      <w:marRight w:val="0"/>
      <w:marTop w:val="0"/>
      <w:marBottom w:val="0"/>
      <w:divBdr>
        <w:top w:val="none" w:sz="0" w:space="0" w:color="auto"/>
        <w:left w:val="none" w:sz="0" w:space="0" w:color="auto"/>
        <w:bottom w:val="none" w:sz="0" w:space="0" w:color="auto"/>
        <w:right w:val="none" w:sz="0" w:space="0" w:color="auto"/>
      </w:divBdr>
    </w:div>
    <w:div w:id="401606823">
      <w:bodyDiv w:val="1"/>
      <w:marLeft w:val="0"/>
      <w:marRight w:val="0"/>
      <w:marTop w:val="0"/>
      <w:marBottom w:val="0"/>
      <w:divBdr>
        <w:top w:val="none" w:sz="0" w:space="0" w:color="auto"/>
        <w:left w:val="none" w:sz="0" w:space="0" w:color="auto"/>
        <w:bottom w:val="none" w:sz="0" w:space="0" w:color="auto"/>
        <w:right w:val="none" w:sz="0" w:space="0" w:color="auto"/>
      </w:divBdr>
    </w:div>
    <w:div w:id="472333573">
      <w:bodyDiv w:val="1"/>
      <w:marLeft w:val="0"/>
      <w:marRight w:val="0"/>
      <w:marTop w:val="0"/>
      <w:marBottom w:val="0"/>
      <w:divBdr>
        <w:top w:val="none" w:sz="0" w:space="0" w:color="auto"/>
        <w:left w:val="none" w:sz="0" w:space="0" w:color="auto"/>
        <w:bottom w:val="none" w:sz="0" w:space="0" w:color="auto"/>
        <w:right w:val="none" w:sz="0" w:space="0" w:color="auto"/>
      </w:divBdr>
    </w:div>
    <w:div w:id="584844331">
      <w:bodyDiv w:val="1"/>
      <w:marLeft w:val="0"/>
      <w:marRight w:val="0"/>
      <w:marTop w:val="0"/>
      <w:marBottom w:val="0"/>
      <w:divBdr>
        <w:top w:val="none" w:sz="0" w:space="0" w:color="auto"/>
        <w:left w:val="none" w:sz="0" w:space="0" w:color="auto"/>
        <w:bottom w:val="none" w:sz="0" w:space="0" w:color="auto"/>
        <w:right w:val="none" w:sz="0" w:space="0" w:color="auto"/>
      </w:divBdr>
    </w:div>
    <w:div w:id="591932316">
      <w:bodyDiv w:val="1"/>
      <w:marLeft w:val="0"/>
      <w:marRight w:val="0"/>
      <w:marTop w:val="0"/>
      <w:marBottom w:val="0"/>
      <w:divBdr>
        <w:top w:val="none" w:sz="0" w:space="0" w:color="auto"/>
        <w:left w:val="none" w:sz="0" w:space="0" w:color="auto"/>
        <w:bottom w:val="none" w:sz="0" w:space="0" w:color="auto"/>
        <w:right w:val="none" w:sz="0" w:space="0" w:color="auto"/>
      </w:divBdr>
    </w:div>
    <w:div w:id="1655183934">
      <w:bodyDiv w:val="1"/>
      <w:marLeft w:val="0"/>
      <w:marRight w:val="0"/>
      <w:marTop w:val="0"/>
      <w:marBottom w:val="0"/>
      <w:divBdr>
        <w:top w:val="none" w:sz="0" w:space="0" w:color="auto"/>
        <w:left w:val="none" w:sz="0" w:space="0" w:color="auto"/>
        <w:bottom w:val="none" w:sz="0" w:space="0" w:color="auto"/>
        <w:right w:val="none" w:sz="0" w:space="0" w:color="auto"/>
      </w:divBdr>
    </w:div>
    <w:div w:id="1988587240">
      <w:bodyDiv w:val="1"/>
      <w:marLeft w:val="0"/>
      <w:marRight w:val="0"/>
      <w:marTop w:val="0"/>
      <w:marBottom w:val="0"/>
      <w:divBdr>
        <w:top w:val="none" w:sz="0" w:space="0" w:color="auto"/>
        <w:left w:val="none" w:sz="0" w:space="0" w:color="auto"/>
        <w:bottom w:val="none" w:sz="0" w:space="0" w:color="auto"/>
        <w:right w:val="none" w:sz="0" w:space="0" w:color="auto"/>
      </w:divBdr>
    </w:div>
    <w:div w:id="2050110303">
      <w:bodyDiv w:val="1"/>
      <w:marLeft w:val="0"/>
      <w:marRight w:val="0"/>
      <w:marTop w:val="0"/>
      <w:marBottom w:val="0"/>
      <w:divBdr>
        <w:top w:val="none" w:sz="0" w:space="0" w:color="auto"/>
        <w:left w:val="none" w:sz="0" w:space="0" w:color="auto"/>
        <w:bottom w:val="none" w:sz="0" w:space="0" w:color="auto"/>
        <w:right w:val="none" w:sz="0" w:space="0" w:color="auto"/>
      </w:divBdr>
    </w:div>
    <w:div w:id="2079672865">
      <w:bodyDiv w:val="1"/>
      <w:marLeft w:val="0"/>
      <w:marRight w:val="0"/>
      <w:marTop w:val="0"/>
      <w:marBottom w:val="0"/>
      <w:divBdr>
        <w:top w:val="none" w:sz="0" w:space="0" w:color="auto"/>
        <w:left w:val="none" w:sz="0" w:space="0" w:color="auto"/>
        <w:bottom w:val="none" w:sz="0" w:space="0" w:color="auto"/>
        <w:right w:val="none" w:sz="0" w:space="0" w:color="auto"/>
      </w:divBdr>
    </w:div>
    <w:div w:id="2137797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267DD1-FA77-4AA1-B643-35A06E4F6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662</Words>
  <Characters>3774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Florinela-Georgiana Carciumaru (2221483)</dc:creator>
  <cp:keywords/>
  <dc:description/>
  <cp:lastModifiedBy>Florinela-Georgiana Carciumaru (2221483)</cp:lastModifiedBy>
  <cp:revision>2</cp:revision>
  <dcterms:created xsi:type="dcterms:W3CDTF">2025-11-18T16:51:00Z</dcterms:created>
  <dcterms:modified xsi:type="dcterms:W3CDTF">2025-11-18T16:51:00Z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dcf52fec-bc03-4379-8f73-7c4c918454d6</vt:lpwstr>
  </property>
</Properties>
</file>