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65E36022" w:rsidRDefault="00ED5964" w14:paraId="2EF804A0" w14:textId="6F5DB27E">
      <w:pPr>
        <w:spacing w:line="360" w:lineRule="auto"/>
        <w:jc w:val="center"/>
        <w:rPr>
          <w:rFonts w:ascii="Arial" w:hAnsi="Arial" w:eastAsia="Arial" w:cs="Arial"/>
          <w:sz w:val="22"/>
          <w:szCs w:val="22"/>
        </w:rPr>
      </w:pPr>
      <w:r w:rsidRPr="65E36022" w:rsidR="617FBBA3">
        <w:rPr>
          <w:rFonts w:ascii="Arial" w:hAnsi="Arial" w:eastAsia="Arial" w:cs="Arial"/>
          <w:sz w:val="22"/>
          <w:szCs w:val="22"/>
        </w:rPr>
        <w:t>Name:</w:t>
      </w:r>
      <w:r w:rsidRPr="65E36022" w:rsidR="102A998C">
        <w:rPr>
          <w:rFonts w:ascii="Arial" w:hAnsi="Arial" w:eastAsia="Arial" w:cs="Arial"/>
          <w:sz w:val="22"/>
          <w:szCs w:val="22"/>
        </w:rPr>
        <w:t xml:space="preserve"> Anyzabel das Neves </w:t>
      </w:r>
      <w:r w:rsidRPr="65E36022" w:rsidR="617FBBA3">
        <w:rPr>
          <w:rFonts w:ascii="Arial" w:hAnsi="Arial" w:eastAsia="Arial" w:cs="Arial"/>
          <w:sz w:val="22"/>
          <w:szCs w:val="22"/>
        </w:rPr>
        <w:t xml:space="preserve"> </w:t>
      </w:r>
    </w:p>
    <w:p w:rsidR="00ED5964" w:rsidP="65E36022" w:rsidRDefault="00ED5964" w14:paraId="485B6F49" w14:textId="026A7D69">
      <w:pPr>
        <w:spacing w:line="360" w:lineRule="auto"/>
        <w:jc w:val="center"/>
        <w:rPr>
          <w:rFonts w:ascii="Arial" w:hAnsi="Arial" w:eastAsia="Arial" w:cs="Arial"/>
          <w:sz w:val="22"/>
          <w:szCs w:val="22"/>
        </w:rPr>
      </w:pPr>
      <w:r w:rsidRPr="65E36022" w:rsidR="617FBBA3">
        <w:rPr>
          <w:rFonts w:ascii="Arial" w:hAnsi="Arial" w:eastAsia="Arial" w:cs="Arial"/>
          <w:sz w:val="22"/>
          <w:szCs w:val="22"/>
        </w:rPr>
        <w:t xml:space="preserve">Student ID: </w:t>
      </w:r>
      <w:r w:rsidRPr="65E36022" w:rsidR="58714F2B">
        <w:rPr>
          <w:rFonts w:ascii="Arial" w:hAnsi="Arial" w:eastAsia="Arial" w:cs="Arial"/>
          <w:sz w:val="22"/>
          <w:szCs w:val="22"/>
        </w:rPr>
        <w:t>2542803</w:t>
      </w:r>
    </w:p>
    <w:p w:rsidR="00ED5964" w:rsidP="65E36022" w:rsidRDefault="00ED5964" w14:paraId="6F87B738" w14:textId="38A23597">
      <w:pPr>
        <w:pStyle w:val="Normal"/>
        <w:spacing w:line="360" w:lineRule="auto"/>
        <w:jc w:val="center"/>
        <w:rPr>
          <w:rFonts w:ascii="Arial" w:hAnsi="Arial" w:eastAsia="Arial" w:cs="Arial"/>
          <w:b w:val="0"/>
          <w:bCs w:val="0"/>
          <w:i w:val="0"/>
          <w:iCs w:val="0"/>
          <w:caps w:val="0"/>
          <w:smallCaps w:val="0"/>
          <w:noProof w:val="0"/>
          <w:color w:val="1D2125"/>
          <w:sz w:val="22"/>
          <w:szCs w:val="22"/>
          <w:lang w:val="en-GB"/>
        </w:rPr>
      </w:pPr>
      <w:r w:rsidRPr="65E36022" w:rsidR="617FBBA3">
        <w:rPr>
          <w:rFonts w:ascii="Arial" w:hAnsi="Arial" w:eastAsia="Arial" w:cs="Arial"/>
          <w:sz w:val="22"/>
          <w:szCs w:val="22"/>
        </w:rPr>
        <w:t>Module Code:</w:t>
      </w:r>
      <w:r w:rsidRPr="65E36022" w:rsidR="617FBBA3">
        <w:rPr>
          <w:rFonts w:ascii="Arial" w:hAnsi="Arial" w:eastAsia="Arial" w:cs="Arial"/>
          <w:b w:val="0"/>
          <w:bCs w:val="0"/>
          <w:sz w:val="22"/>
          <w:szCs w:val="22"/>
        </w:rPr>
        <w:t xml:space="preserve"> </w:t>
      </w:r>
      <w:r w:rsidRPr="65E36022" w:rsidR="5F6F3667">
        <w:rPr>
          <w:rFonts w:ascii="Arial" w:hAnsi="Arial" w:eastAsia="Arial" w:cs="Arial"/>
          <w:b w:val="0"/>
          <w:bCs w:val="0"/>
          <w:i w:val="0"/>
          <w:iCs w:val="0"/>
          <w:caps w:val="0"/>
          <w:smallCaps w:val="0"/>
          <w:noProof w:val="0"/>
          <w:color w:val="1D2125"/>
          <w:sz w:val="22"/>
          <w:szCs w:val="22"/>
          <w:lang w:val="en-GB"/>
        </w:rPr>
        <w:t>LCHS4001_BIRM</w:t>
      </w:r>
    </w:p>
    <w:p w:rsidR="00ED5964" w:rsidP="65E36022" w:rsidRDefault="00ED5964" w14:paraId="30DF9728" w14:textId="3B654441">
      <w:pPr>
        <w:pStyle w:val="Normal"/>
        <w:spacing w:line="360" w:lineRule="auto"/>
        <w:jc w:val="center"/>
      </w:pPr>
      <w:r w:rsidRPr="65E36022" w:rsidR="617FBBA3">
        <w:rPr>
          <w:rFonts w:ascii="Arial" w:hAnsi="Arial" w:eastAsia="Arial" w:cs="Arial"/>
          <w:b w:val="0"/>
          <w:bCs w:val="0"/>
          <w:sz w:val="22"/>
          <w:szCs w:val="22"/>
        </w:rPr>
        <w:t>Module:</w:t>
      </w:r>
      <w:r w:rsidRPr="65E36022" w:rsidR="16EE4C4E">
        <w:rPr>
          <w:rFonts w:ascii="Arial" w:hAnsi="Arial" w:eastAsia="Arial" w:cs="Arial"/>
          <w:b w:val="0"/>
          <w:bCs w:val="0"/>
          <w:sz w:val="22"/>
          <w:szCs w:val="22"/>
        </w:rPr>
        <w:t xml:space="preserve"> </w:t>
      </w:r>
      <w:r w:rsidRPr="65E36022" w:rsidR="16EE4C4E">
        <w:rPr>
          <w:rFonts w:ascii="Arial" w:hAnsi="Arial" w:eastAsia="Arial" w:cs="Arial"/>
          <w:b w:val="0"/>
          <w:bCs w:val="0"/>
          <w:i w:val="0"/>
          <w:iCs w:val="0"/>
          <w:caps w:val="0"/>
          <w:smallCaps w:val="0"/>
          <w:noProof w:val="0"/>
          <w:color w:val="1D2125"/>
          <w:sz w:val="22"/>
          <w:szCs w:val="22"/>
          <w:lang w:val="en-GB"/>
        </w:rPr>
        <w:t>Academic and Employability Skills</w:t>
      </w:r>
    </w:p>
    <w:p w:rsidR="00ED5964" w:rsidP="65E36022" w:rsidRDefault="00ED5964" w14:paraId="112342CB" w14:textId="702865C2">
      <w:pPr>
        <w:pStyle w:val="Normal"/>
        <w:spacing w:line="360" w:lineRule="auto"/>
        <w:jc w:val="center"/>
        <w:rPr>
          <w:rFonts w:ascii="Arial" w:hAnsi="Arial" w:eastAsia="Arial" w:cs="Arial"/>
          <w:noProof w:val="0"/>
          <w:sz w:val="22"/>
          <w:szCs w:val="22"/>
          <w:lang w:val="en-GB"/>
        </w:rPr>
      </w:pPr>
      <w:r>
        <w:br/>
      </w:r>
      <w:r w:rsidRPr="65E36022" w:rsidR="617FBBA3">
        <w:rPr>
          <w:rFonts w:ascii="Arial" w:hAnsi="Arial" w:eastAsia="Arial" w:cs="Arial"/>
          <w:sz w:val="22"/>
          <w:szCs w:val="22"/>
        </w:rPr>
        <w:t xml:space="preserve">Lecturer: </w:t>
      </w:r>
      <w:r w:rsidRPr="65E36022" w:rsidR="16D843D3">
        <w:rPr>
          <w:rFonts w:ascii="Arial" w:hAnsi="Arial" w:eastAsia="Arial" w:cs="Arial"/>
          <w:b w:val="0"/>
          <w:bCs w:val="0"/>
          <w:i w:val="0"/>
          <w:iCs w:val="0"/>
          <w:caps w:val="0"/>
          <w:smallCaps w:val="0"/>
          <w:noProof w:val="0"/>
          <w:color w:val="1D2125"/>
          <w:sz w:val="22"/>
          <w:szCs w:val="22"/>
          <w:lang w:val="en-GB"/>
        </w:rPr>
        <w:t>Daniel Jenkin-Smith</w:t>
      </w:r>
    </w:p>
    <w:p w:rsidR="00ED5964" w:rsidP="65E36022" w:rsidRDefault="00ED5964" w14:paraId="78C0B80E" w14:textId="77777777">
      <w:pPr>
        <w:spacing w:line="360" w:lineRule="auto"/>
        <w:jc w:val="both"/>
        <w:rPr>
          <w:rFonts w:ascii="Arial" w:hAnsi="Arial" w:eastAsia="Arial" w:cs="Arial"/>
          <w:sz w:val="22"/>
          <w:szCs w:val="22"/>
        </w:rPr>
      </w:pPr>
    </w:p>
    <w:p w:rsidR="00ED5964" w:rsidP="65E36022" w:rsidRDefault="00ED5964" w14:paraId="0C6F95D6" w14:textId="77777777">
      <w:pPr>
        <w:spacing w:line="360" w:lineRule="auto"/>
        <w:jc w:val="both"/>
        <w:rPr>
          <w:rFonts w:ascii="Arial" w:hAnsi="Arial" w:asciiTheme="minorBidi" w:hAnsiTheme="minorBidi"/>
          <w:sz w:val="28"/>
          <w:szCs w:val="28"/>
        </w:rPr>
      </w:pPr>
    </w:p>
    <w:p w:rsidR="00ED5964" w:rsidP="65E36022" w:rsidRDefault="00ED5964" w14:paraId="71D7459F" w14:textId="77777777">
      <w:pPr>
        <w:spacing w:line="360" w:lineRule="auto"/>
        <w:jc w:val="both"/>
        <w:rPr>
          <w:rFonts w:ascii="Arial" w:hAnsi="Arial" w:asciiTheme="minorBidi" w:hAnsiTheme="minorBidi"/>
          <w:sz w:val="28"/>
          <w:szCs w:val="28"/>
        </w:rPr>
      </w:pPr>
    </w:p>
    <w:p w:rsidR="00ED5964" w:rsidP="65E36022" w:rsidRDefault="00ED5964" w14:paraId="38621A58" w14:textId="77777777">
      <w:pPr>
        <w:spacing w:line="360" w:lineRule="auto"/>
        <w:jc w:val="both"/>
        <w:rPr>
          <w:rFonts w:ascii="Arial" w:hAnsi="Arial" w:asciiTheme="minorBidi" w:hAnsiTheme="minorBidi"/>
          <w:sz w:val="28"/>
          <w:szCs w:val="28"/>
        </w:rPr>
      </w:pPr>
    </w:p>
    <w:p w:rsidR="00ED5964" w:rsidP="65E36022" w:rsidRDefault="00ED5964" w14:paraId="6988A1DC" w14:textId="77777777">
      <w:pPr>
        <w:spacing w:line="360" w:lineRule="auto"/>
        <w:jc w:val="both"/>
        <w:rPr>
          <w:rFonts w:ascii="Arial" w:hAnsi="Arial" w:asciiTheme="minorBidi" w:hAnsiTheme="minorBidi"/>
          <w:sz w:val="28"/>
          <w:szCs w:val="28"/>
        </w:rPr>
      </w:pPr>
    </w:p>
    <w:p w:rsidR="00ED5964" w:rsidP="65E36022" w:rsidRDefault="00ED5964" w14:paraId="25C114EE" w14:textId="77777777">
      <w:pPr>
        <w:spacing w:line="360" w:lineRule="auto"/>
        <w:jc w:val="both"/>
        <w:rPr>
          <w:rFonts w:ascii="Arial" w:hAnsi="Arial" w:asciiTheme="minorBidi" w:hAnsiTheme="minorBidi"/>
          <w:sz w:val="28"/>
          <w:szCs w:val="28"/>
        </w:rPr>
      </w:pPr>
    </w:p>
    <w:p w:rsidR="00ED5964" w:rsidP="65E36022" w:rsidRDefault="00ED5964" w14:paraId="4A73B1BE" w14:textId="77777777">
      <w:pPr>
        <w:spacing w:line="360" w:lineRule="auto"/>
        <w:jc w:val="both"/>
        <w:rPr>
          <w:rFonts w:ascii="Arial" w:hAnsi="Arial" w:asciiTheme="minorBidi" w:hAnsiTheme="minorBidi"/>
          <w:sz w:val="28"/>
          <w:szCs w:val="28"/>
        </w:rPr>
      </w:pPr>
    </w:p>
    <w:p w:rsidR="00ED5964" w:rsidP="65E36022" w:rsidRDefault="00ED5964" w14:paraId="072506E1" w14:textId="3C1D422E">
      <w:pPr>
        <w:spacing w:line="360" w:lineRule="auto"/>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65E36022" w:rsidR="617FBBA3">
        <w:rPr>
          <w:rFonts w:ascii="Arial" w:hAnsi="Arial" w:asciiTheme="minorBidi" w:hAnsiTheme="minorBidi"/>
          <w:sz w:val="28"/>
          <w:szCs w:val="28"/>
        </w:rPr>
        <w:t xml:space="preserve">Submitted on:    </w:t>
      </w:r>
    </w:p>
    <w:p w:rsidRPr="00242974" w:rsidR="00184A9A" w:rsidP="65E36022" w:rsidRDefault="00184A9A" w14:paraId="6138A55F" w14:textId="618087D5">
      <w:pPr>
        <w:pStyle w:val="TOCHeading"/>
        <w:spacing w:line="360" w:lineRule="auto"/>
        <w:jc w:val="both"/>
        <w:rPr>
          <w:rFonts w:ascii="Arial" w:hAnsi="Arial" w:asciiTheme="minorBidi" w:hAnsiTheme="minorBidi"/>
          <w:sz w:val="28"/>
          <w:szCs w:val="28"/>
        </w:rPr>
      </w:pPr>
    </w:p>
    <w:p w:rsidRPr="00242974" w:rsidR="00ED5964" w:rsidP="65E36022" w:rsidRDefault="00ED5964" w14:paraId="4A159F97" w14:textId="77777777">
      <w:pPr>
        <w:spacing w:line="360" w:lineRule="auto"/>
        <w:jc w:val="both"/>
        <w:rPr>
          <w:rFonts w:ascii="Arial" w:hAnsi="Arial" w:asciiTheme="minorBidi" w:hAnsiTheme="minorBidi"/>
          <w:b w:val="1"/>
          <w:bCs w:val="1"/>
          <w:sz w:val="28"/>
          <w:szCs w:val="28"/>
        </w:rPr>
      </w:pPr>
    </w:p>
    <w:sdt>
      <w:sdtPr>
        <w:id w:val="577870951"/>
        <w:docPartObj>
          <w:docPartGallery w:val="Table of Contents"/>
          <w:docPartUnique/>
        </w:docPartObj>
        <w:rPr>
          <w:rFonts w:eastAsia="等线" w:cs="Arial" w:eastAsiaTheme="minorEastAsia" w:cstheme="minorBidi"/>
          <w:color w:val="auto"/>
          <w:kern w:val="2"/>
          <w:sz w:val="20"/>
          <w:szCs w:val="20"/>
          <w:lang w:val="en-GB" w:eastAsia="zh-CN"/>
          <w14:ligatures w14:val="standardContextual"/>
        </w:rPr>
      </w:sdtPr>
      <w:sdtEndPr>
        <w:rPr>
          <w:rFonts w:eastAsia="等线" w:cs="Arial" w:eastAsiaTheme="minorEastAsia" w:cstheme="minorBidi"/>
          <w:b w:val="1"/>
          <w:bCs w:val="1"/>
          <w:noProof/>
          <w:color w:val="auto"/>
          <w:sz w:val="20"/>
          <w:szCs w:val="20"/>
          <w:lang w:val="en-GB" w:eastAsia="zh-CN"/>
        </w:rPr>
      </w:sdtEndPr>
      <w:sdtContent>
        <w:p w:rsidR="007B2036" w:rsidP="65E36022" w:rsidRDefault="007B2036" w14:paraId="3AD184AB" w14:textId="7F9EFC10">
          <w:pPr>
            <w:pStyle w:val="TOCHeading"/>
            <w:spacing w:line="360" w:lineRule="auto"/>
          </w:pPr>
          <w:r w:rsidR="7FF84800">
            <w:rPr/>
            <w:t>Contents</w:t>
          </w:r>
        </w:p>
        <w:p w:rsidR="007B2036" w:rsidP="65E36022" w:rsidRDefault="007B2036" w14:paraId="14ADD20A" w14:textId="5AA5F178">
          <w:pPr>
            <w:pStyle w:val="TOC2"/>
            <w:tabs>
              <w:tab w:val="left" w:leader="none" w:pos="600"/>
              <w:tab w:val="right" w:leader="none" w:pos="9015"/>
            </w:tabs>
          </w:pPr>
          <w:r>
            <w:fldChar w:fldCharType="begin"/>
          </w:r>
          <w:r>
            <w:instrText xml:space="preserve">TOC \o "1-3" \z \u \h</w:instrText>
          </w:r>
          <w:r>
            <w:fldChar w:fldCharType="separate"/>
          </w:r>
          <w:hyperlink w:anchor="_Toc1510499943">
            <w:r w:rsidRPr="65E36022" w:rsidR="65E36022">
              <w:rPr>
                <w:rStyle w:val="Hyperlink"/>
              </w:rPr>
              <w:t>1.1</w:t>
            </w:r>
            <w:r>
              <w:tab/>
            </w:r>
            <w:r w:rsidRPr="65E36022" w:rsidR="65E36022">
              <w:rPr>
                <w:rStyle w:val="Hyperlink"/>
              </w:rPr>
              <w:t>Introduction</w:t>
            </w:r>
            <w:r>
              <w:tab/>
            </w:r>
            <w:r>
              <w:fldChar w:fldCharType="begin"/>
            </w:r>
            <w:r>
              <w:instrText xml:space="preserve">PAGEREF _Toc1510499943 \h</w:instrText>
            </w:r>
            <w:r>
              <w:fldChar w:fldCharType="separate"/>
            </w:r>
            <w:r w:rsidRPr="65E36022" w:rsidR="65E36022">
              <w:rPr>
                <w:rStyle w:val="Hyperlink"/>
              </w:rPr>
              <w:t>2</w:t>
            </w:r>
            <w:r>
              <w:fldChar w:fldCharType="end"/>
            </w:r>
          </w:hyperlink>
        </w:p>
        <w:p w:rsidR="007B2036" w:rsidP="65E36022" w:rsidRDefault="007B2036" w14:paraId="6B5F73BD" w14:textId="0111811C">
          <w:pPr>
            <w:pStyle w:val="TOC2"/>
            <w:tabs>
              <w:tab w:val="right" w:leader="none" w:pos="9015"/>
            </w:tabs>
          </w:pPr>
          <w:hyperlink w:anchor="_Toc559532045">
            <w:r w:rsidRPr="65E36022" w:rsidR="65E36022">
              <w:rPr>
                <w:rStyle w:val="Hyperlink"/>
              </w:rPr>
              <w:t>1.2 Description of, and background to, social workers in healthcare</w:t>
            </w:r>
            <w:r>
              <w:tab/>
            </w:r>
            <w:r>
              <w:fldChar w:fldCharType="begin"/>
            </w:r>
            <w:r>
              <w:instrText xml:space="preserve">PAGEREF _Toc559532045 \h</w:instrText>
            </w:r>
            <w:r>
              <w:fldChar w:fldCharType="separate"/>
            </w:r>
            <w:r w:rsidRPr="65E36022" w:rsidR="65E36022">
              <w:rPr>
                <w:rStyle w:val="Hyperlink"/>
              </w:rPr>
              <w:t>3</w:t>
            </w:r>
            <w:r>
              <w:fldChar w:fldCharType="end"/>
            </w:r>
          </w:hyperlink>
        </w:p>
        <w:p w:rsidR="007B2036" w:rsidP="65E36022" w:rsidRDefault="007B2036" w14:paraId="47E81D02" w14:textId="53868DA5">
          <w:pPr>
            <w:pStyle w:val="TOC2"/>
            <w:tabs>
              <w:tab w:val="right" w:leader="none" w:pos="9015"/>
            </w:tabs>
          </w:pPr>
          <w:hyperlink w:anchor="_Toc1430810147">
            <w:r w:rsidRPr="65E36022" w:rsidR="65E36022">
              <w:rPr>
                <w:rStyle w:val="Hyperlink"/>
              </w:rPr>
              <w:t>1.3 Evaluation of the skills needed for social workers in healthcare</w:t>
            </w:r>
            <w:r>
              <w:tab/>
            </w:r>
            <w:r>
              <w:fldChar w:fldCharType="begin"/>
            </w:r>
            <w:r>
              <w:instrText xml:space="preserve">PAGEREF _Toc1430810147 \h</w:instrText>
            </w:r>
            <w:r>
              <w:fldChar w:fldCharType="separate"/>
            </w:r>
            <w:r w:rsidRPr="65E36022" w:rsidR="65E36022">
              <w:rPr>
                <w:rStyle w:val="Hyperlink"/>
              </w:rPr>
              <w:t>3</w:t>
            </w:r>
            <w:r>
              <w:fldChar w:fldCharType="end"/>
            </w:r>
          </w:hyperlink>
        </w:p>
        <w:p w:rsidR="007B2036" w:rsidP="65E36022" w:rsidRDefault="007B2036" w14:paraId="2EADBF9A" w14:textId="0207C01D">
          <w:pPr>
            <w:pStyle w:val="TOC2"/>
            <w:tabs>
              <w:tab w:val="right" w:leader="none" w:pos="9015"/>
            </w:tabs>
          </w:pPr>
          <w:hyperlink w:anchor="_Toc793045354">
            <w:r w:rsidRPr="65E36022" w:rsidR="65E36022">
              <w:rPr>
                <w:rStyle w:val="Hyperlink"/>
              </w:rPr>
              <w:t>1.4 Strategies to improve the skills for Social Workers</w:t>
            </w:r>
            <w:r>
              <w:tab/>
            </w:r>
            <w:r>
              <w:fldChar w:fldCharType="begin"/>
            </w:r>
            <w:r>
              <w:instrText xml:space="preserve">PAGEREF _Toc793045354 \h</w:instrText>
            </w:r>
            <w:r>
              <w:fldChar w:fldCharType="separate"/>
            </w:r>
            <w:r w:rsidRPr="65E36022" w:rsidR="65E36022">
              <w:rPr>
                <w:rStyle w:val="Hyperlink"/>
              </w:rPr>
              <w:t>4</w:t>
            </w:r>
            <w:r>
              <w:fldChar w:fldCharType="end"/>
            </w:r>
          </w:hyperlink>
        </w:p>
        <w:p w:rsidR="007B2036" w:rsidP="65E36022" w:rsidRDefault="007B2036" w14:paraId="5A9C43AC" w14:textId="3BCC744D">
          <w:pPr>
            <w:pStyle w:val="TOC2"/>
            <w:tabs>
              <w:tab w:val="right" w:leader="none" w:pos="9015"/>
            </w:tabs>
          </w:pPr>
          <w:hyperlink w:anchor="_Toc843081674">
            <w:r w:rsidRPr="65E36022" w:rsidR="65E36022">
              <w:rPr>
                <w:rStyle w:val="Hyperlink"/>
              </w:rPr>
              <w:t>1.4 Conclusion</w:t>
            </w:r>
            <w:r>
              <w:tab/>
            </w:r>
            <w:r>
              <w:fldChar w:fldCharType="begin"/>
            </w:r>
            <w:r>
              <w:instrText xml:space="preserve">PAGEREF _Toc843081674 \h</w:instrText>
            </w:r>
            <w:r>
              <w:fldChar w:fldCharType="separate"/>
            </w:r>
            <w:r w:rsidRPr="65E36022" w:rsidR="65E36022">
              <w:rPr>
                <w:rStyle w:val="Hyperlink"/>
              </w:rPr>
              <w:t>5</w:t>
            </w:r>
            <w:r>
              <w:fldChar w:fldCharType="end"/>
            </w:r>
          </w:hyperlink>
        </w:p>
        <w:p w:rsidR="007B2036" w:rsidP="65E36022" w:rsidRDefault="007B2036" w14:paraId="37DCF753" w14:textId="3D326BF2">
          <w:pPr>
            <w:pStyle w:val="TOC2"/>
            <w:tabs>
              <w:tab w:val="right" w:leader="none" w:pos="9015"/>
            </w:tabs>
          </w:pPr>
          <w:hyperlink w:anchor="_Toc1710661720">
            <w:r w:rsidRPr="65E36022" w:rsidR="65E36022">
              <w:rPr>
                <w:rStyle w:val="Hyperlink"/>
              </w:rPr>
              <w:t>1.5 Reference List</w:t>
            </w:r>
            <w:r>
              <w:tab/>
            </w:r>
            <w:r>
              <w:fldChar w:fldCharType="begin"/>
            </w:r>
            <w:r>
              <w:instrText xml:space="preserve">PAGEREF _Toc1710661720 \h</w:instrText>
            </w:r>
            <w:r>
              <w:fldChar w:fldCharType="separate"/>
            </w:r>
            <w:r w:rsidRPr="65E36022" w:rsidR="65E36022">
              <w:rPr>
                <w:rStyle w:val="Hyperlink"/>
              </w:rPr>
              <w:t>5</w:t>
            </w:r>
            <w:r>
              <w:fldChar w:fldCharType="end"/>
            </w:r>
          </w:hyperlink>
        </w:p>
        <w:p w:rsidR="007B2036" w:rsidP="65E36022" w:rsidRDefault="007B2036" w14:paraId="12DB58C2" w14:textId="2E5B4CD3">
          <w:pPr>
            <w:spacing w:line="360" w:lineRule="auto"/>
          </w:pPr>
          <w:r w:rsidRPr="65E36022">
            <w:rPr>
              <w:b w:val="1"/>
              <w:bCs w:val="1"/>
              <w:noProof/>
            </w:rPr>
            <w:fldChar w:fldCharType="end"/>
          </w:r>
        </w:p>
      </w:sdtContent>
    </w:sdt>
    <w:p w:rsidRPr="00242974" w:rsidR="00ED5964" w:rsidP="65E36022" w:rsidRDefault="00ED5964" w14:paraId="09E24E55" w14:textId="311199AB">
      <w:pPr>
        <w:spacing w:line="360" w:lineRule="auto"/>
        <w:jc w:val="both"/>
        <w:rPr>
          <w:rFonts w:ascii="Arial" w:hAnsi="Arial" w:asciiTheme="minorBidi" w:hAnsiTheme="minorBidi"/>
          <w:b w:val="1"/>
          <w:bCs w:val="1"/>
          <w:sz w:val="28"/>
          <w:szCs w:val="28"/>
        </w:rPr>
      </w:pPr>
    </w:p>
    <w:p w:rsidRPr="00242974" w:rsidR="00ED5964" w:rsidP="65E36022" w:rsidRDefault="00ED5964" w14:paraId="40BC340F" w14:textId="77777777">
      <w:pPr>
        <w:spacing w:line="360" w:lineRule="auto"/>
        <w:jc w:val="both"/>
        <w:rPr>
          <w:rFonts w:ascii="Arial" w:hAnsi="Arial" w:asciiTheme="minorBidi" w:hAnsiTheme="minorBidi"/>
          <w:b w:val="1"/>
          <w:bCs w:val="1"/>
          <w:sz w:val="28"/>
          <w:szCs w:val="28"/>
        </w:rPr>
      </w:pPr>
    </w:p>
    <w:p w:rsidRPr="00242974" w:rsidR="00ED5964" w:rsidP="65E36022" w:rsidRDefault="00ED5964" w14:paraId="41A63835" w14:textId="77777777">
      <w:pPr>
        <w:spacing w:line="360" w:lineRule="auto"/>
        <w:jc w:val="both"/>
        <w:rPr>
          <w:rFonts w:ascii="Arial" w:hAnsi="Arial" w:asciiTheme="minorBidi" w:hAnsiTheme="minorBidi"/>
          <w:b w:val="1"/>
          <w:bCs w:val="1"/>
          <w:sz w:val="28"/>
          <w:szCs w:val="28"/>
        </w:rPr>
      </w:pPr>
    </w:p>
    <w:p w:rsidRPr="00242974" w:rsidR="00ED5964" w:rsidP="65E36022" w:rsidRDefault="00ED5964" w14:paraId="123865CA" w14:textId="77777777">
      <w:pPr>
        <w:spacing w:line="360" w:lineRule="auto"/>
        <w:jc w:val="both"/>
        <w:rPr>
          <w:rFonts w:ascii="Arial" w:hAnsi="Arial" w:asciiTheme="minorBidi" w:hAnsiTheme="minorBidi"/>
          <w:b w:val="1"/>
          <w:bCs w:val="1"/>
          <w:sz w:val="28"/>
          <w:szCs w:val="28"/>
        </w:rPr>
      </w:pPr>
    </w:p>
    <w:p w:rsidRPr="00242974" w:rsidR="00ED5964" w:rsidP="65E36022" w:rsidRDefault="00ED5964" w14:paraId="2A21042D" w14:textId="77777777">
      <w:pPr>
        <w:spacing w:line="360" w:lineRule="auto"/>
        <w:jc w:val="both"/>
        <w:rPr>
          <w:rFonts w:ascii="Arial" w:hAnsi="Arial" w:asciiTheme="minorBidi" w:hAnsiTheme="minorBidi"/>
          <w:b w:val="1"/>
          <w:bCs w:val="1"/>
          <w:sz w:val="28"/>
          <w:szCs w:val="28"/>
        </w:rPr>
      </w:pPr>
    </w:p>
    <w:p w:rsidRPr="00242974" w:rsidR="00ED5964" w:rsidP="65E36022" w:rsidRDefault="00ED5964" w14:paraId="48382F67" w14:textId="77777777">
      <w:pPr>
        <w:spacing w:line="360" w:lineRule="auto"/>
        <w:jc w:val="both"/>
        <w:rPr>
          <w:rFonts w:ascii="Arial" w:hAnsi="Arial" w:asciiTheme="minorBidi" w:hAnsiTheme="minorBidi"/>
          <w:b w:val="1"/>
          <w:bCs w:val="1"/>
          <w:sz w:val="28"/>
          <w:szCs w:val="28"/>
        </w:rPr>
      </w:pPr>
    </w:p>
    <w:p w:rsidRPr="00242974" w:rsidR="00ED5964" w:rsidP="65E36022" w:rsidRDefault="00ED5964" w14:paraId="6A057EFD" w14:textId="77777777">
      <w:pPr>
        <w:spacing w:line="360" w:lineRule="auto"/>
        <w:jc w:val="both"/>
        <w:rPr>
          <w:rFonts w:ascii="Arial" w:hAnsi="Arial" w:asciiTheme="minorBidi" w:hAnsiTheme="minorBidi"/>
          <w:b w:val="1"/>
          <w:bCs w:val="1"/>
          <w:sz w:val="28"/>
          <w:szCs w:val="28"/>
        </w:rPr>
      </w:pPr>
    </w:p>
    <w:p w:rsidRPr="00242974" w:rsidR="00ED5964" w:rsidP="65E36022" w:rsidRDefault="00ED5964" w14:paraId="55078F3B" w14:textId="77777777">
      <w:pPr>
        <w:spacing w:line="360" w:lineRule="auto"/>
        <w:jc w:val="both"/>
        <w:rPr>
          <w:rFonts w:ascii="Arial" w:hAnsi="Arial" w:asciiTheme="minorBidi" w:hAnsiTheme="minorBidi"/>
          <w:b w:val="1"/>
          <w:bCs w:val="1"/>
          <w:sz w:val="28"/>
          <w:szCs w:val="28"/>
        </w:rPr>
      </w:pPr>
    </w:p>
    <w:p w:rsidR="65E36022" w:rsidP="65E36022" w:rsidRDefault="65E36022" w14:paraId="35C3813A" w14:textId="6DA01F96">
      <w:pPr>
        <w:spacing w:line="360" w:lineRule="auto"/>
        <w:jc w:val="both"/>
        <w:rPr>
          <w:rFonts w:ascii="Arial" w:hAnsi="Arial" w:asciiTheme="minorBidi" w:hAnsiTheme="minorBidi"/>
          <w:b w:val="1"/>
          <w:bCs w:val="1"/>
          <w:sz w:val="28"/>
          <w:szCs w:val="28"/>
        </w:rPr>
      </w:pPr>
    </w:p>
    <w:p w:rsidR="65E36022" w:rsidP="65E36022" w:rsidRDefault="65E36022" w14:paraId="3206DAF1" w14:textId="4D659BD7">
      <w:pPr>
        <w:spacing w:line="360" w:lineRule="auto"/>
        <w:jc w:val="both"/>
        <w:rPr>
          <w:rFonts w:ascii="Arial" w:hAnsi="Arial" w:asciiTheme="minorBidi" w:hAnsiTheme="minorBidi"/>
          <w:b w:val="1"/>
          <w:bCs w:val="1"/>
          <w:sz w:val="28"/>
          <w:szCs w:val="28"/>
        </w:rPr>
      </w:pPr>
    </w:p>
    <w:p w:rsidR="65E36022" w:rsidP="65E36022" w:rsidRDefault="65E36022" w14:paraId="704E630C" w14:textId="7A61951F">
      <w:pPr>
        <w:spacing w:line="360" w:lineRule="auto"/>
        <w:jc w:val="both"/>
        <w:rPr>
          <w:rFonts w:ascii="Arial" w:hAnsi="Arial" w:asciiTheme="minorBidi" w:hAnsiTheme="minorBidi"/>
          <w:b w:val="1"/>
          <w:bCs w:val="1"/>
          <w:sz w:val="28"/>
          <w:szCs w:val="28"/>
        </w:rPr>
      </w:pPr>
    </w:p>
    <w:p w:rsidR="65E36022" w:rsidP="65E36022" w:rsidRDefault="65E36022" w14:paraId="1E93ACB1" w14:textId="44C66018">
      <w:pPr>
        <w:spacing w:line="360" w:lineRule="auto"/>
        <w:jc w:val="both"/>
        <w:rPr>
          <w:rFonts w:ascii="Arial" w:hAnsi="Arial" w:asciiTheme="minorBidi" w:hAnsiTheme="minorBidi"/>
          <w:b w:val="1"/>
          <w:bCs w:val="1"/>
          <w:sz w:val="28"/>
          <w:szCs w:val="28"/>
        </w:rPr>
      </w:pPr>
    </w:p>
    <w:p w:rsidR="65E36022" w:rsidP="65E36022" w:rsidRDefault="65E36022" w14:paraId="6A6C964F" w14:textId="5901771A">
      <w:pPr>
        <w:spacing w:line="360" w:lineRule="auto"/>
        <w:jc w:val="both"/>
        <w:rPr>
          <w:rFonts w:ascii="Arial" w:hAnsi="Arial" w:asciiTheme="minorBidi" w:hAnsiTheme="minorBidi"/>
          <w:b w:val="1"/>
          <w:bCs w:val="1"/>
          <w:sz w:val="28"/>
          <w:szCs w:val="28"/>
        </w:rPr>
      </w:pPr>
    </w:p>
    <w:p w:rsidR="65E36022" w:rsidP="65E36022" w:rsidRDefault="65E36022" w14:paraId="648288B6" w14:textId="6DDD6DEB">
      <w:pPr>
        <w:pStyle w:val="Normal"/>
        <w:spacing w:line="360" w:lineRule="auto"/>
      </w:pPr>
    </w:p>
    <w:p w:rsidR="65E36022" w:rsidP="65E36022" w:rsidRDefault="65E36022" w14:paraId="65BF79A5" w14:textId="5B5A596D">
      <w:pPr>
        <w:pStyle w:val="Normal"/>
        <w:spacing w:line="360" w:lineRule="auto"/>
      </w:pPr>
    </w:p>
    <w:p w:rsidR="00766134" w:rsidP="65E36022" w:rsidRDefault="00766134" w14:paraId="53653340" w14:textId="3648345B">
      <w:pPr>
        <w:pStyle w:val="Heading2"/>
        <w:spacing w:line="360" w:lineRule="auto"/>
        <w:rPr>
          <w:color w:val="4472C4" w:themeColor="accent1" w:themeTint="FF" w:themeShade="FF"/>
        </w:rPr>
      </w:pPr>
      <w:bookmarkStart w:name="_Toc228861925" w:id="4"/>
      <w:bookmarkStart w:name="_Toc228861968" w:id="5"/>
      <w:bookmarkStart w:name="_Toc228862231" w:id="6"/>
      <w:bookmarkStart w:name="_Toc1510499943" w:id="1350124832"/>
      <w:r w:rsidRPr="65E36022" w:rsidR="7DB3AEA7">
        <w:rPr>
          <w:color w:val="4472C4" w:themeColor="accent1" w:themeTint="FF" w:themeShade="FF"/>
        </w:rPr>
        <w:t>Introduction</w:t>
      </w:r>
      <w:bookmarkEnd w:id="4"/>
      <w:bookmarkEnd w:id="5"/>
      <w:bookmarkEnd w:id="6"/>
      <w:bookmarkEnd w:id="1350124832"/>
    </w:p>
    <w:p w:rsidR="00766134" w:rsidP="65E36022" w:rsidRDefault="00766134" w14:paraId="50A05DCC" w14:textId="6360C9E4">
      <w:pPr>
        <w:pStyle w:val="Normal"/>
        <w:spacing w:line="360" w:lineRule="auto"/>
      </w:pPr>
    </w:p>
    <w:p w:rsidR="00766134" w:rsidP="65E36022" w:rsidRDefault="00766134" w14:paraId="2CB9F666" w14:textId="531DCF65">
      <w:pPr>
        <w:pStyle w:val="Normal"/>
        <w:spacing w:line="360" w:lineRule="auto"/>
        <w:rPr>
          <w:rFonts w:ascii="Arial" w:hAnsi="Arial" w:eastAsia="Arial" w:cs="Arial"/>
          <w:noProof w:val="0"/>
          <w:sz w:val="22"/>
          <w:szCs w:val="22"/>
          <w:lang w:val="en-GB"/>
        </w:rPr>
      </w:pPr>
      <w:r w:rsidRPr="65E36022" w:rsidR="299F279D">
        <w:rPr>
          <w:rFonts w:ascii="Arial" w:hAnsi="Arial" w:eastAsia="Arial" w:cs="Arial"/>
          <w:noProof w:val="0"/>
          <w:sz w:val="22"/>
          <w:szCs w:val="22"/>
          <w:lang w:val="en-GB"/>
        </w:rPr>
        <w:t>Social workers are an important part of health and social care in the UK and can he</w:t>
      </w:r>
      <w:r w:rsidRPr="65E36022" w:rsidR="299F279D">
        <w:rPr>
          <w:rFonts w:ascii="Arial" w:hAnsi="Arial" w:eastAsia="Arial" w:cs="Arial"/>
          <w:noProof w:val="0"/>
          <w:sz w:val="22"/>
          <w:szCs w:val="22"/>
          <w:lang w:val="en-GB"/>
        </w:rPr>
        <w:t>lp p</w:t>
      </w:r>
      <w:r w:rsidRPr="65E36022" w:rsidR="299F279D">
        <w:rPr>
          <w:rFonts w:ascii="Arial" w:hAnsi="Arial" w:eastAsia="Arial" w:cs="Arial"/>
          <w:noProof w:val="0"/>
          <w:sz w:val="22"/>
          <w:szCs w:val="22"/>
          <w:lang w:val="en-GB"/>
        </w:rPr>
        <w:t xml:space="preserve">eople and families through </w:t>
      </w:r>
      <w:r w:rsidRPr="65E36022" w:rsidR="299F279D">
        <w:rPr>
          <w:rFonts w:ascii="Arial" w:hAnsi="Arial" w:eastAsia="Arial" w:cs="Arial"/>
          <w:noProof w:val="0"/>
          <w:sz w:val="22"/>
          <w:szCs w:val="22"/>
          <w:lang w:val="en-GB"/>
        </w:rPr>
        <w:t>hard times</w:t>
      </w:r>
      <w:r w:rsidRPr="65E36022" w:rsidR="299F279D">
        <w:rPr>
          <w:rFonts w:ascii="Arial" w:hAnsi="Arial" w:eastAsia="Arial" w:cs="Arial"/>
          <w:noProof w:val="0"/>
          <w:sz w:val="22"/>
          <w:szCs w:val="22"/>
          <w:lang w:val="en-GB"/>
        </w:rPr>
        <w:t xml:space="preserve">. Social workers are experienced individuals </w:t>
      </w:r>
      <w:r w:rsidRPr="65E36022" w:rsidR="62E5576E">
        <w:rPr>
          <w:rFonts w:ascii="Arial" w:hAnsi="Arial" w:eastAsia="Arial" w:cs="Arial"/>
          <w:noProof w:val="0"/>
          <w:sz w:val="22"/>
          <w:szCs w:val="22"/>
          <w:lang w:val="en-GB"/>
        </w:rPr>
        <w:t>who</w:t>
      </w:r>
      <w:r w:rsidRPr="65E36022" w:rsidR="299F279D">
        <w:rPr>
          <w:rFonts w:ascii="Arial" w:hAnsi="Arial" w:eastAsia="Arial" w:cs="Arial"/>
          <w:noProof w:val="0"/>
          <w:sz w:val="22"/>
          <w:szCs w:val="22"/>
          <w:lang w:val="en-GB"/>
        </w:rPr>
        <w:t xml:space="preserve"> assess </w:t>
      </w:r>
      <w:r w:rsidRPr="65E36022" w:rsidR="299F279D">
        <w:rPr>
          <w:rFonts w:ascii="Arial" w:hAnsi="Arial" w:eastAsia="Arial" w:cs="Arial"/>
          <w:noProof w:val="0"/>
          <w:color w:val="auto"/>
          <w:sz w:val="22"/>
          <w:szCs w:val="22"/>
          <w:lang w:val="en-GB" w:eastAsia="zh-CN" w:bidi="ar-SA"/>
        </w:rPr>
        <w:t xml:space="preserve">needs, offer </w:t>
      </w:r>
      <w:r w:rsidRPr="65E36022" w:rsidR="299F279D">
        <w:rPr>
          <w:rFonts w:ascii="Arial" w:hAnsi="Arial" w:eastAsia="Arial" w:cs="Arial"/>
          <w:noProof w:val="0"/>
          <w:color w:val="auto"/>
          <w:sz w:val="22"/>
          <w:szCs w:val="22"/>
          <w:lang w:val="en-GB" w:eastAsia="zh-CN" w:bidi="ar-SA"/>
        </w:rPr>
        <w:t>advice</w:t>
      </w:r>
      <w:r w:rsidRPr="65E36022" w:rsidR="299F279D">
        <w:rPr>
          <w:rFonts w:ascii="Arial" w:hAnsi="Arial" w:eastAsia="Arial" w:cs="Arial"/>
          <w:noProof w:val="0"/>
          <w:color w:val="auto"/>
          <w:sz w:val="22"/>
          <w:szCs w:val="22"/>
          <w:lang w:val="en-GB" w:eastAsia="zh-CN" w:bidi="ar-SA"/>
        </w:rPr>
        <w:t xml:space="preserve"> and help people access services and allow independent thinking and decision making</w:t>
      </w:r>
      <w:r w:rsidRPr="65E36022" w:rsidR="18F4100E">
        <w:rPr>
          <w:rFonts w:ascii="Arial" w:hAnsi="Arial" w:eastAsia="Arial" w:cs="Arial"/>
          <w:noProof w:val="0"/>
          <w:color w:val="auto"/>
          <w:sz w:val="22"/>
          <w:szCs w:val="22"/>
          <w:lang w:val="en-GB" w:eastAsia="zh-CN" w:bidi="ar-SA"/>
        </w:rPr>
        <w:t xml:space="preserve"> </w:t>
      </w:r>
      <w:r w:rsidRPr="65E36022" w:rsidR="18F4100E">
        <w:rPr>
          <w:rFonts w:ascii="Arial" w:hAnsi="Arial" w:eastAsia="Arial" w:cs="Arial"/>
          <w:noProof w:val="0"/>
          <w:sz w:val="22"/>
          <w:szCs w:val="22"/>
          <w:lang w:val="en-GB"/>
        </w:rPr>
        <w:t>(NHS Health Careers, 2024)</w:t>
      </w:r>
      <w:r w:rsidRPr="65E36022" w:rsidR="299F279D">
        <w:rPr>
          <w:rFonts w:ascii="Arial" w:hAnsi="Arial" w:eastAsia="Arial" w:cs="Arial"/>
          <w:noProof w:val="0"/>
          <w:color w:val="auto"/>
          <w:sz w:val="22"/>
          <w:szCs w:val="22"/>
          <w:lang w:val="en-GB" w:eastAsia="zh-CN" w:bidi="ar-SA"/>
        </w:rPr>
        <w:t>. Social workers promote independence, well</w:t>
      </w:r>
      <w:r w:rsidRPr="65E36022" w:rsidR="6B1559AD">
        <w:rPr>
          <w:rFonts w:ascii="Arial" w:hAnsi="Arial" w:eastAsia="Arial" w:cs="Arial"/>
          <w:noProof w:val="0"/>
          <w:color w:val="auto"/>
          <w:sz w:val="22"/>
          <w:szCs w:val="22"/>
          <w:lang w:val="en-GB" w:eastAsia="zh-CN" w:bidi="ar-SA"/>
        </w:rPr>
        <w:t>being,</w:t>
      </w:r>
      <w:r w:rsidRPr="65E36022" w:rsidR="299F279D">
        <w:rPr>
          <w:rFonts w:ascii="Arial" w:hAnsi="Arial" w:eastAsia="Arial" w:cs="Arial"/>
          <w:noProof w:val="0"/>
          <w:color w:val="auto"/>
          <w:sz w:val="22"/>
          <w:szCs w:val="22"/>
          <w:lang w:val="en-GB" w:eastAsia="zh-CN" w:bidi="ar-SA"/>
        </w:rPr>
        <w:t xml:space="preserve"> and help people make</w:t>
      </w:r>
      <w:r w:rsidRPr="65E36022" w:rsidR="53294EA4">
        <w:rPr>
          <w:rFonts w:ascii="Arial" w:hAnsi="Arial" w:eastAsia="Arial" w:cs="Arial"/>
          <w:noProof w:val="0"/>
          <w:color w:val="auto"/>
          <w:sz w:val="22"/>
          <w:szCs w:val="22"/>
          <w:lang w:val="en-GB" w:eastAsia="zh-CN" w:bidi="ar-SA"/>
        </w:rPr>
        <w:t xml:space="preserve"> </w:t>
      </w:r>
      <w:r w:rsidRPr="65E36022" w:rsidR="299F279D">
        <w:rPr>
          <w:rFonts w:ascii="Arial" w:hAnsi="Arial" w:eastAsia="Arial" w:cs="Arial"/>
          <w:noProof w:val="0"/>
          <w:color w:val="auto"/>
          <w:sz w:val="22"/>
          <w:szCs w:val="22"/>
          <w:lang w:val="en-GB" w:eastAsia="zh-CN" w:bidi="ar-SA"/>
        </w:rPr>
        <w:t>informed</w:t>
      </w:r>
      <w:r w:rsidRPr="65E36022" w:rsidR="6C4FE786">
        <w:rPr>
          <w:rFonts w:ascii="Arial" w:hAnsi="Arial" w:eastAsia="Arial" w:cs="Arial"/>
          <w:noProof w:val="0"/>
          <w:color w:val="auto"/>
          <w:sz w:val="22"/>
          <w:szCs w:val="22"/>
          <w:lang w:val="en-GB" w:eastAsia="zh-CN" w:bidi="ar-SA"/>
        </w:rPr>
        <w:t xml:space="preserve"> </w:t>
      </w:r>
      <w:r w:rsidRPr="65E36022" w:rsidR="299F279D">
        <w:rPr>
          <w:rFonts w:ascii="Arial" w:hAnsi="Arial" w:eastAsia="Arial" w:cs="Arial"/>
          <w:noProof w:val="0"/>
          <w:color w:val="auto"/>
          <w:sz w:val="22"/>
          <w:szCs w:val="22"/>
          <w:lang w:val="en-GB" w:eastAsia="zh-CN" w:bidi="ar-SA"/>
        </w:rPr>
        <w:t>decisions about their lives</w:t>
      </w:r>
      <w:r w:rsidRPr="65E36022" w:rsidR="76668182">
        <w:rPr>
          <w:rFonts w:ascii="Arial" w:hAnsi="Arial" w:eastAsia="Arial" w:cs="Arial"/>
          <w:noProof w:val="0"/>
          <w:color w:val="auto"/>
          <w:sz w:val="22"/>
          <w:szCs w:val="22"/>
          <w:lang w:val="en-GB" w:eastAsia="zh-CN" w:bidi="ar-SA"/>
        </w:rPr>
        <w:t>,</w:t>
      </w:r>
      <w:r w:rsidRPr="65E36022" w:rsidR="299F279D">
        <w:rPr>
          <w:rFonts w:ascii="Arial" w:hAnsi="Arial" w:eastAsia="Arial" w:cs="Arial"/>
          <w:noProof w:val="0"/>
          <w:color w:val="auto"/>
          <w:sz w:val="22"/>
          <w:szCs w:val="22"/>
          <w:lang w:val="en-GB" w:eastAsia="zh-CN" w:bidi="ar-SA"/>
        </w:rPr>
        <w:t xml:space="preserve"> they work closely</w:t>
      </w:r>
      <w:r w:rsidRPr="65E36022" w:rsidR="22A433FF">
        <w:rPr>
          <w:rFonts w:ascii="Arial" w:hAnsi="Arial" w:eastAsia="Arial" w:cs="Arial"/>
          <w:noProof w:val="0"/>
          <w:color w:val="auto"/>
          <w:sz w:val="22"/>
          <w:szCs w:val="22"/>
          <w:lang w:val="en-GB" w:eastAsia="zh-CN" w:bidi="ar-SA"/>
        </w:rPr>
        <w:t xml:space="preserve"> </w:t>
      </w:r>
      <w:r w:rsidRPr="65E36022" w:rsidR="299F279D">
        <w:rPr>
          <w:rFonts w:ascii="Arial" w:hAnsi="Arial" w:eastAsia="Arial" w:cs="Arial"/>
          <w:noProof w:val="0"/>
          <w:color w:val="auto"/>
          <w:sz w:val="22"/>
          <w:szCs w:val="22"/>
          <w:lang w:val="en-GB" w:eastAsia="zh-CN" w:bidi="ar-SA"/>
        </w:rPr>
        <w:t xml:space="preserve">with healthcare professionals, </w:t>
      </w:r>
      <w:r w:rsidRPr="65E36022" w:rsidR="299F279D">
        <w:rPr>
          <w:rFonts w:ascii="Arial" w:hAnsi="Arial" w:eastAsia="Arial" w:cs="Arial"/>
          <w:noProof w:val="0"/>
          <w:color w:val="auto"/>
          <w:sz w:val="22"/>
          <w:szCs w:val="22"/>
          <w:lang w:val="en-GB" w:eastAsia="zh-CN" w:bidi="ar-SA"/>
        </w:rPr>
        <w:t>school</w:t>
      </w:r>
      <w:r w:rsidRPr="65E36022" w:rsidR="299F279D">
        <w:rPr>
          <w:rFonts w:ascii="Arial" w:hAnsi="Arial" w:eastAsia="Arial" w:cs="Arial"/>
          <w:noProof w:val="0"/>
          <w:color w:val="auto"/>
          <w:sz w:val="22"/>
          <w:szCs w:val="22"/>
          <w:lang w:val="en-GB" w:eastAsia="zh-CN" w:bidi="ar-SA"/>
        </w:rPr>
        <w:t xml:space="preserve"> and community services to ensure people get the right support and achieve the best possible outcomes </w:t>
      </w:r>
      <w:r w:rsidRPr="65E36022" w:rsidR="014EEA26">
        <w:rPr>
          <w:rFonts w:ascii="Arial" w:hAnsi="Arial" w:eastAsia="Arial" w:cs="Arial"/>
          <w:noProof w:val="0"/>
          <w:sz w:val="22"/>
          <w:szCs w:val="22"/>
          <w:lang w:val="en-GB"/>
        </w:rPr>
        <w:t>(Social Work England, 2019)</w:t>
      </w:r>
      <w:r w:rsidRPr="65E36022" w:rsidR="06F28FE9">
        <w:rPr>
          <w:rFonts w:ascii="Arial" w:hAnsi="Arial" w:eastAsia="Arial" w:cs="Arial"/>
          <w:noProof w:val="0"/>
          <w:color w:val="auto"/>
          <w:sz w:val="22"/>
          <w:szCs w:val="22"/>
          <w:lang w:val="en-GB" w:eastAsia="zh-CN" w:bidi="ar-SA"/>
        </w:rPr>
        <w:t>. This</w:t>
      </w:r>
      <w:r w:rsidRPr="65E36022" w:rsidR="25C3CF89">
        <w:rPr>
          <w:rFonts w:ascii="Arial" w:hAnsi="Arial" w:eastAsia="Arial" w:cs="Arial"/>
          <w:noProof w:val="0"/>
          <w:color w:val="auto"/>
          <w:sz w:val="22"/>
          <w:szCs w:val="22"/>
          <w:lang w:val="en-GB" w:eastAsia="zh-CN" w:bidi="ar-SA"/>
        </w:rPr>
        <w:t xml:space="preserve"> </w:t>
      </w:r>
      <w:r w:rsidRPr="65E36022" w:rsidR="0EC0376B">
        <w:rPr>
          <w:rFonts w:ascii="Arial" w:hAnsi="Arial" w:eastAsia="Arial" w:cs="Arial"/>
          <w:noProof w:val="0"/>
          <w:color w:val="auto"/>
          <w:sz w:val="22"/>
          <w:szCs w:val="22"/>
          <w:lang w:val="en-GB" w:eastAsia="zh-CN" w:bidi="ar-SA"/>
        </w:rPr>
        <w:t>report</w:t>
      </w:r>
      <w:r w:rsidRPr="65E36022" w:rsidR="299F279D">
        <w:rPr>
          <w:rFonts w:ascii="Arial" w:hAnsi="Arial" w:eastAsia="Arial" w:cs="Arial"/>
          <w:noProof w:val="0"/>
          <w:color w:val="auto"/>
          <w:sz w:val="22"/>
          <w:szCs w:val="22"/>
          <w:lang w:val="en-GB" w:eastAsia="zh-CN" w:bidi="ar-SA"/>
        </w:rPr>
        <w:t xml:space="preserve"> explains the role of a soci</w:t>
      </w:r>
      <w:r w:rsidRPr="65E36022" w:rsidR="299F279D">
        <w:rPr>
          <w:rFonts w:ascii="Arial" w:hAnsi="Arial" w:eastAsia="Arial" w:cs="Arial"/>
          <w:noProof w:val="0"/>
          <w:color w:val="auto"/>
          <w:sz w:val="22"/>
          <w:szCs w:val="22"/>
          <w:lang w:val="en-GB" w:eastAsia="zh-CN" w:bidi="ar-SA"/>
        </w:rPr>
        <w:t>al worker, outline</w:t>
      </w:r>
      <w:r w:rsidRPr="65E36022" w:rsidR="299F279D">
        <w:rPr>
          <w:rFonts w:ascii="Arial" w:hAnsi="Arial" w:eastAsia="Arial" w:cs="Arial"/>
          <w:noProof w:val="0"/>
          <w:color w:val="auto"/>
          <w:sz w:val="22"/>
          <w:szCs w:val="22"/>
          <w:lang w:val="en-GB" w:eastAsia="zh-CN" w:bidi="ar-SA"/>
        </w:rPr>
        <w:t xml:space="preserve">s their main </w:t>
      </w:r>
      <w:r w:rsidRPr="65E36022" w:rsidR="299F279D">
        <w:rPr>
          <w:rFonts w:ascii="Arial" w:hAnsi="Arial" w:eastAsia="Arial" w:cs="Arial"/>
          <w:noProof w:val="0"/>
          <w:color w:val="auto"/>
          <w:sz w:val="22"/>
          <w:szCs w:val="22"/>
          <w:lang w:val="en-GB" w:eastAsia="zh-CN" w:bidi="ar-SA"/>
        </w:rPr>
        <w:t>responsibilities</w:t>
      </w:r>
      <w:r w:rsidRPr="65E36022" w:rsidR="299F279D">
        <w:rPr>
          <w:rFonts w:ascii="Arial" w:hAnsi="Arial" w:eastAsia="Arial" w:cs="Arial"/>
          <w:noProof w:val="0"/>
          <w:color w:val="auto"/>
          <w:sz w:val="22"/>
          <w:szCs w:val="22"/>
          <w:lang w:val="en-GB" w:eastAsia="zh-CN" w:bidi="ar-SA"/>
        </w:rPr>
        <w:t xml:space="preserve"> and explo</w:t>
      </w:r>
      <w:r w:rsidRPr="65E36022" w:rsidR="299F279D">
        <w:rPr>
          <w:rFonts w:ascii="Arial" w:hAnsi="Arial" w:eastAsia="Arial" w:cs="Arial"/>
          <w:noProof w:val="0"/>
          <w:color w:val="auto"/>
          <w:sz w:val="22"/>
          <w:szCs w:val="22"/>
          <w:lang w:val="en-GB" w:eastAsia="zh-CN" w:bidi="ar-SA"/>
        </w:rPr>
        <w:t>res three important skills needed for effective professional practice.</w:t>
      </w:r>
    </w:p>
    <w:p w:rsidR="00766134" w:rsidP="65E36022" w:rsidRDefault="00766134" w14:paraId="64A2E55E" w14:textId="3358C54A">
      <w:pPr>
        <w:pStyle w:val="Heading2"/>
        <w:spacing w:line="360" w:lineRule="auto"/>
        <w:rPr>
          <w:rFonts w:ascii="Arial" w:hAnsi="Arial" w:eastAsia="Arial" w:cs="Arial"/>
          <w:sz w:val="22"/>
          <w:szCs w:val="22"/>
        </w:rPr>
      </w:pPr>
      <w:bookmarkStart w:name="_Toc228861926" w:id="8"/>
      <w:bookmarkStart w:name="_Toc228861969" w:id="9"/>
      <w:bookmarkStart w:name="_Toc228862232" w:id="10"/>
    </w:p>
    <w:p w:rsidRPr="004D1EE6" w:rsidR="008B0B22" w:rsidP="65E36022" w:rsidRDefault="00AA77C8" w14:paraId="50A9FBC6" w14:textId="654A4E3D">
      <w:pPr>
        <w:pStyle w:val="Heading2"/>
        <w:spacing w:line="360" w:lineRule="auto"/>
        <w:rPr>
          <w:rFonts w:ascii="Arial" w:hAnsi="Arial" w:eastAsia="Arial" w:cs="Arial"/>
          <w:sz w:val="22"/>
          <w:szCs w:val="22"/>
        </w:rPr>
      </w:pPr>
      <w:bookmarkStart w:name="_Toc559532045" w:id="3356099"/>
      <w:r w:rsidRPr="65E36022" w:rsidR="60C44893">
        <w:rPr>
          <w:rFonts w:ascii="Arial" w:hAnsi="Arial" w:eastAsia="Arial" w:cs="Arial"/>
          <w:sz w:val="22"/>
          <w:szCs w:val="22"/>
        </w:rPr>
        <w:t>1</w:t>
      </w:r>
      <w:r w:rsidRPr="65E36022" w:rsidR="30C36D07">
        <w:rPr>
          <w:rFonts w:ascii="Arial" w:hAnsi="Arial" w:eastAsia="Arial" w:cs="Arial"/>
          <w:sz w:val="22"/>
          <w:szCs w:val="22"/>
        </w:rPr>
        <w:t xml:space="preserve">.2 </w:t>
      </w:r>
      <w:r w:rsidRPr="65E36022" w:rsidR="7BE3E545">
        <w:rPr>
          <w:rFonts w:ascii="Arial" w:hAnsi="Arial" w:eastAsia="Arial" w:cs="Arial"/>
          <w:sz w:val="22"/>
          <w:szCs w:val="22"/>
        </w:rPr>
        <w:t>Description</w:t>
      </w:r>
      <w:r w:rsidRPr="65E36022" w:rsidR="35A14A95">
        <w:rPr>
          <w:rFonts w:ascii="Arial" w:hAnsi="Arial" w:eastAsia="Arial" w:cs="Arial"/>
          <w:sz w:val="22"/>
          <w:szCs w:val="22"/>
        </w:rPr>
        <w:t xml:space="preserve"> of</w:t>
      </w:r>
      <w:r w:rsidRPr="65E36022" w:rsidR="7BE3E545">
        <w:rPr>
          <w:rFonts w:ascii="Arial" w:hAnsi="Arial" w:eastAsia="Arial" w:cs="Arial"/>
          <w:sz w:val="22"/>
          <w:szCs w:val="22"/>
        </w:rPr>
        <w:t>, and background to</w:t>
      </w:r>
      <w:r w:rsidRPr="65E36022" w:rsidR="1A029AA2">
        <w:rPr>
          <w:rFonts w:ascii="Arial" w:hAnsi="Arial" w:eastAsia="Arial" w:cs="Arial"/>
          <w:sz w:val="22"/>
          <w:szCs w:val="22"/>
        </w:rPr>
        <w:t>,</w:t>
      </w:r>
      <w:r w:rsidRPr="65E36022" w:rsidR="35A14A95">
        <w:rPr>
          <w:rFonts w:ascii="Arial" w:hAnsi="Arial" w:eastAsia="Arial" w:cs="Arial"/>
          <w:sz w:val="22"/>
          <w:szCs w:val="22"/>
        </w:rPr>
        <w:t xml:space="preserve"> </w:t>
      </w:r>
      <w:r w:rsidRPr="65E36022" w:rsidR="4422554C">
        <w:rPr>
          <w:rFonts w:ascii="Arial" w:hAnsi="Arial" w:eastAsia="Arial" w:cs="Arial"/>
          <w:sz w:val="22"/>
          <w:szCs w:val="22"/>
        </w:rPr>
        <w:t>social</w:t>
      </w:r>
      <w:r w:rsidRPr="65E36022" w:rsidR="4422554C">
        <w:rPr>
          <w:rFonts w:ascii="Arial" w:hAnsi="Arial" w:eastAsia="Arial" w:cs="Arial"/>
          <w:sz w:val="22"/>
          <w:szCs w:val="22"/>
        </w:rPr>
        <w:t xml:space="preserve"> workers </w:t>
      </w:r>
      <w:r w:rsidRPr="65E36022" w:rsidR="287D79A7">
        <w:rPr>
          <w:rFonts w:ascii="Arial" w:hAnsi="Arial" w:eastAsia="Arial" w:cs="Arial"/>
          <w:sz w:val="22"/>
          <w:szCs w:val="22"/>
        </w:rPr>
        <w:t xml:space="preserve">in </w:t>
      </w:r>
      <w:r w:rsidRPr="65E36022" w:rsidR="63D20842">
        <w:rPr>
          <w:rFonts w:ascii="Arial" w:hAnsi="Arial" w:eastAsia="Arial" w:cs="Arial"/>
          <w:sz w:val="22"/>
          <w:szCs w:val="22"/>
        </w:rPr>
        <w:t>h</w:t>
      </w:r>
      <w:r w:rsidRPr="65E36022" w:rsidR="287D79A7">
        <w:rPr>
          <w:rFonts w:ascii="Arial" w:hAnsi="Arial" w:eastAsia="Arial" w:cs="Arial"/>
          <w:sz w:val="22"/>
          <w:szCs w:val="22"/>
        </w:rPr>
        <w:t>ealthcare</w:t>
      </w:r>
      <w:bookmarkEnd w:id="8"/>
      <w:bookmarkEnd w:id="9"/>
      <w:bookmarkEnd w:id="10"/>
      <w:bookmarkEnd w:id="3356099"/>
      <w:r w:rsidRPr="65E36022" w:rsidR="287D79A7">
        <w:rPr>
          <w:rFonts w:ascii="Arial" w:hAnsi="Arial" w:eastAsia="Arial" w:cs="Arial"/>
          <w:sz w:val="22"/>
          <w:szCs w:val="22"/>
        </w:rPr>
        <w:t xml:space="preserve"> </w:t>
      </w:r>
    </w:p>
    <w:p w:rsidR="65E36022" w:rsidP="65E36022" w:rsidRDefault="65E36022" w14:paraId="51021338" w14:textId="5F3EA049">
      <w:pPr>
        <w:pStyle w:val="Normal"/>
        <w:spacing w:line="360" w:lineRule="auto"/>
        <w:rPr>
          <w:rFonts w:ascii="Arial" w:hAnsi="Arial" w:eastAsia="Arial" w:cs="Arial"/>
          <w:sz w:val="22"/>
          <w:szCs w:val="22"/>
        </w:rPr>
      </w:pPr>
    </w:p>
    <w:p w:rsidR="34FF2BFE" w:rsidP="65E36022" w:rsidRDefault="34FF2BFE" w14:paraId="41CA7191" w14:textId="22133E36">
      <w:pPr>
        <w:pStyle w:val="Normal"/>
        <w:spacing w:line="360" w:lineRule="auto"/>
        <w:rPr>
          <w:rFonts w:ascii="Arial" w:hAnsi="Arial" w:eastAsia="Arial" w:cs="Arial"/>
          <w:color w:val="000000" w:themeColor="text1" w:themeTint="FF" w:themeShade="FF"/>
          <w:sz w:val="22"/>
          <w:szCs w:val="22"/>
        </w:rPr>
      </w:pPr>
      <w:r w:rsidRPr="65E36022" w:rsidR="34FF2BFE">
        <w:rPr>
          <w:rFonts w:ascii="Arial" w:hAnsi="Arial" w:eastAsia="Arial" w:cs="Arial"/>
          <w:sz w:val="22"/>
          <w:szCs w:val="22"/>
        </w:rPr>
        <w:t>Within health and social car</w:t>
      </w:r>
      <w:r w:rsidRPr="65E36022" w:rsidR="3C9E35A0">
        <w:rPr>
          <w:rFonts w:ascii="Arial" w:hAnsi="Arial" w:eastAsia="Arial" w:cs="Arial"/>
          <w:sz w:val="22"/>
          <w:szCs w:val="22"/>
        </w:rPr>
        <w:t xml:space="preserve">e, social workers support people to find solutions to </w:t>
      </w:r>
      <w:r w:rsidRPr="65E36022" w:rsidR="64BEED7A">
        <w:rPr>
          <w:rFonts w:ascii="Arial" w:hAnsi="Arial" w:eastAsia="Arial" w:cs="Arial"/>
          <w:sz w:val="22"/>
          <w:szCs w:val="22"/>
        </w:rPr>
        <w:t>difficulties that affect their daily li</w:t>
      </w:r>
      <w:r w:rsidRPr="65E36022" w:rsidR="513B6376">
        <w:rPr>
          <w:rFonts w:ascii="Arial" w:hAnsi="Arial" w:eastAsia="Arial" w:cs="Arial"/>
          <w:sz w:val="22"/>
          <w:szCs w:val="22"/>
        </w:rPr>
        <w:t>ve</w:t>
      </w:r>
      <w:r w:rsidRPr="65E36022" w:rsidR="49F03219">
        <w:rPr>
          <w:rFonts w:ascii="Arial" w:hAnsi="Arial" w:eastAsia="Arial" w:cs="Arial"/>
          <w:sz w:val="22"/>
          <w:szCs w:val="22"/>
        </w:rPr>
        <w:t>, independence, mental health, safety, and ac</w:t>
      </w:r>
      <w:r w:rsidRPr="65E36022" w:rsidR="42C33E38">
        <w:rPr>
          <w:rFonts w:ascii="Arial" w:hAnsi="Arial" w:eastAsia="Arial" w:cs="Arial"/>
          <w:sz w:val="22"/>
          <w:szCs w:val="22"/>
        </w:rPr>
        <w:t xml:space="preserve">cess to services. According </w:t>
      </w:r>
      <w:r w:rsidRPr="65E36022" w:rsidR="645B182D">
        <w:rPr>
          <w:rFonts w:ascii="Arial" w:hAnsi="Arial" w:eastAsia="Arial" w:cs="Arial"/>
          <w:sz w:val="22"/>
          <w:szCs w:val="22"/>
        </w:rPr>
        <w:t xml:space="preserve">to </w:t>
      </w:r>
      <w:r w:rsidRPr="65E36022" w:rsidR="645B182D">
        <w:rPr>
          <w:rFonts w:ascii="Arial" w:hAnsi="Arial" w:eastAsia="Arial" w:cs="Arial"/>
          <w:sz w:val="22"/>
          <w:szCs w:val="22"/>
        </w:rPr>
        <w:t>NHS</w:t>
      </w:r>
      <w:r w:rsidRPr="65E36022" w:rsidR="645B182D">
        <w:rPr>
          <w:rFonts w:ascii="Arial" w:hAnsi="Arial" w:eastAsia="Arial" w:cs="Arial"/>
          <w:sz w:val="22"/>
          <w:szCs w:val="22"/>
        </w:rPr>
        <w:t xml:space="preserve"> Health Careers (n.d.),</w:t>
      </w:r>
      <w:r w:rsidRPr="65E36022" w:rsidR="0F6CADB4">
        <w:rPr>
          <w:rFonts w:ascii="Arial" w:hAnsi="Arial" w:eastAsia="Arial" w:cs="Arial"/>
          <w:sz w:val="22"/>
          <w:szCs w:val="22"/>
        </w:rPr>
        <w:t xml:space="preserve"> </w:t>
      </w:r>
      <w:r w:rsidRPr="65E36022" w:rsidR="645B182D">
        <w:rPr>
          <w:rFonts w:ascii="Arial" w:hAnsi="Arial" w:eastAsia="Arial" w:cs="Arial"/>
          <w:sz w:val="22"/>
          <w:szCs w:val="22"/>
        </w:rPr>
        <w:t xml:space="preserve">social workers may help protect </w:t>
      </w:r>
      <w:r w:rsidRPr="65E36022" w:rsidR="54190F0F">
        <w:rPr>
          <w:rFonts w:ascii="Arial" w:hAnsi="Arial" w:eastAsia="Arial" w:cs="Arial"/>
          <w:sz w:val="22"/>
          <w:szCs w:val="22"/>
        </w:rPr>
        <w:t xml:space="preserve">vulnerable </w:t>
      </w:r>
      <w:r w:rsidRPr="65E36022" w:rsidR="0F6CADB4">
        <w:rPr>
          <w:rFonts w:ascii="Arial" w:hAnsi="Arial" w:eastAsia="Arial" w:cs="Arial"/>
          <w:sz w:val="22"/>
          <w:szCs w:val="22"/>
        </w:rPr>
        <w:t xml:space="preserve">people </w:t>
      </w:r>
      <w:r w:rsidRPr="65E36022" w:rsidR="776ED85B">
        <w:rPr>
          <w:rFonts w:ascii="Arial" w:hAnsi="Arial" w:eastAsia="Arial" w:cs="Arial"/>
          <w:sz w:val="22"/>
          <w:szCs w:val="22"/>
        </w:rPr>
        <w:t xml:space="preserve">from harm or abuse and support </w:t>
      </w:r>
      <w:r w:rsidRPr="65E36022" w:rsidR="6EF70FB0">
        <w:rPr>
          <w:rFonts w:ascii="Arial" w:hAnsi="Arial" w:eastAsia="Arial" w:cs="Arial"/>
          <w:sz w:val="22"/>
          <w:szCs w:val="22"/>
        </w:rPr>
        <w:t>them to live inde</w:t>
      </w:r>
      <w:r w:rsidRPr="65E36022" w:rsidR="2E13E614">
        <w:rPr>
          <w:rFonts w:ascii="Arial" w:hAnsi="Arial" w:eastAsia="Arial" w:cs="Arial"/>
          <w:sz w:val="22"/>
          <w:szCs w:val="22"/>
        </w:rPr>
        <w:t xml:space="preserve">pendently, showing that the role combines both </w:t>
      </w:r>
      <w:r w:rsidRPr="65E36022" w:rsidR="315665C1">
        <w:rPr>
          <w:rFonts w:ascii="Arial" w:hAnsi="Arial" w:eastAsia="Arial" w:cs="Arial"/>
          <w:sz w:val="22"/>
          <w:szCs w:val="22"/>
        </w:rPr>
        <w:t>safeguarding and empowerment. This makes the role especially important</w:t>
      </w:r>
      <w:r w:rsidRPr="65E36022" w:rsidR="7D4D352D">
        <w:rPr>
          <w:rFonts w:ascii="Arial" w:hAnsi="Arial" w:eastAsia="Arial" w:cs="Arial"/>
          <w:sz w:val="22"/>
          <w:szCs w:val="22"/>
        </w:rPr>
        <w:t xml:space="preserve"> in healthcare, where illness, disabi</w:t>
      </w:r>
      <w:r w:rsidRPr="65E36022" w:rsidR="433D7A97">
        <w:rPr>
          <w:rFonts w:ascii="Arial" w:hAnsi="Arial" w:eastAsia="Arial" w:cs="Arial"/>
          <w:sz w:val="22"/>
          <w:szCs w:val="22"/>
        </w:rPr>
        <w:t xml:space="preserve">lity, mental ill health, ageing, and social </w:t>
      </w:r>
      <w:r w:rsidRPr="65E36022" w:rsidR="57741949">
        <w:rPr>
          <w:rFonts w:ascii="Arial" w:hAnsi="Arial" w:eastAsia="Arial" w:cs="Arial"/>
          <w:sz w:val="22"/>
          <w:szCs w:val="22"/>
        </w:rPr>
        <w:t xml:space="preserve">disadvantage often </w:t>
      </w:r>
      <w:r w:rsidRPr="65E36022" w:rsidR="2F4F08E6">
        <w:rPr>
          <w:rFonts w:ascii="Arial" w:hAnsi="Arial" w:eastAsia="Arial" w:cs="Arial"/>
          <w:sz w:val="22"/>
          <w:szCs w:val="22"/>
        </w:rPr>
        <w:t xml:space="preserve">overlap </w:t>
      </w:r>
      <w:r w:rsidRPr="65E36022" w:rsidR="2F4F08E6">
        <w:rPr>
          <w:rFonts w:ascii="Arial" w:hAnsi="Arial" w:eastAsia="Arial" w:cs="Arial"/>
          <w:sz w:val="22"/>
          <w:szCs w:val="22"/>
        </w:rPr>
        <w:t>(</w:t>
      </w:r>
      <w:r w:rsidRPr="65E36022" w:rsidR="56E5FE59">
        <w:rPr>
          <w:rFonts w:ascii="Arial" w:hAnsi="Arial" w:eastAsia="Arial" w:cs="Arial"/>
          <w:sz w:val="22"/>
          <w:szCs w:val="22"/>
        </w:rPr>
        <w:t>NHS Health Careers, n.d.).</w:t>
      </w:r>
    </w:p>
    <w:p w:rsidR="65E36022" w:rsidP="65E36022" w:rsidRDefault="65E36022" w14:paraId="32765254" w14:textId="63179047">
      <w:pPr>
        <w:pStyle w:val="Normal"/>
        <w:spacing w:line="360" w:lineRule="auto"/>
        <w:rPr>
          <w:rFonts w:ascii="Arial" w:hAnsi="Arial" w:eastAsia="Arial" w:cs="Arial"/>
          <w:sz w:val="22"/>
          <w:szCs w:val="22"/>
        </w:rPr>
      </w:pPr>
    </w:p>
    <w:p w:rsidR="008A7EEA" w:rsidP="65E36022" w:rsidRDefault="008A7EEA" w14:paraId="02432CAB" w14:textId="548310BD">
      <w:pPr>
        <w:pStyle w:val="Normal"/>
        <w:spacing w:line="360" w:lineRule="auto"/>
        <w:rPr>
          <w:rFonts w:ascii="Arial" w:hAnsi="Arial" w:eastAsia="Arial" w:cs="Arial"/>
          <w:color w:val="000000" w:themeColor="text1" w:themeTint="FF" w:themeShade="FF"/>
          <w:sz w:val="22"/>
          <w:szCs w:val="22"/>
        </w:rPr>
      </w:pPr>
      <w:r w:rsidRPr="65E36022" w:rsidR="1A1799AD">
        <w:rPr>
          <w:rFonts w:ascii="Arial" w:hAnsi="Arial" w:eastAsia="Arial" w:cs="Arial"/>
          <w:sz w:val="22"/>
          <w:szCs w:val="22"/>
        </w:rPr>
        <w:t>The</w:t>
      </w:r>
      <w:r w:rsidRPr="65E36022" w:rsidR="51166A0D">
        <w:rPr>
          <w:rFonts w:ascii="Arial" w:hAnsi="Arial" w:eastAsia="Arial" w:cs="Arial"/>
          <w:sz w:val="22"/>
          <w:szCs w:val="22"/>
        </w:rPr>
        <w:t xml:space="preserve"> </w:t>
      </w:r>
      <w:r w:rsidRPr="65E36022" w:rsidR="369BC835">
        <w:rPr>
          <w:rFonts w:ascii="Arial" w:hAnsi="Arial" w:eastAsia="Arial" w:cs="Arial"/>
          <w:sz w:val="22"/>
          <w:szCs w:val="22"/>
        </w:rPr>
        <w:t xml:space="preserve">responsibilities of a social worker include assessing </w:t>
      </w:r>
      <w:r w:rsidRPr="65E36022" w:rsidR="5171A636">
        <w:rPr>
          <w:rFonts w:ascii="Arial" w:hAnsi="Arial" w:eastAsia="Arial" w:cs="Arial"/>
          <w:sz w:val="22"/>
          <w:szCs w:val="22"/>
        </w:rPr>
        <w:t>people's</w:t>
      </w:r>
      <w:r w:rsidRPr="65E36022" w:rsidR="369BC835">
        <w:rPr>
          <w:rFonts w:ascii="Arial" w:hAnsi="Arial" w:eastAsia="Arial" w:cs="Arial"/>
          <w:sz w:val="22"/>
          <w:szCs w:val="22"/>
        </w:rPr>
        <w:t xml:space="preserve"> </w:t>
      </w:r>
      <w:r w:rsidRPr="65E36022" w:rsidR="166028A8">
        <w:rPr>
          <w:rFonts w:ascii="Arial" w:hAnsi="Arial" w:eastAsia="Arial" w:cs="Arial"/>
          <w:sz w:val="22"/>
          <w:szCs w:val="22"/>
        </w:rPr>
        <w:t xml:space="preserve">needs, planning </w:t>
      </w:r>
      <w:r w:rsidRPr="65E36022" w:rsidR="166028A8">
        <w:rPr>
          <w:rFonts w:ascii="Arial" w:hAnsi="Arial" w:eastAsia="Arial" w:cs="Arial"/>
          <w:sz w:val="22"/>
          <w:szCs w:val="22"/>
        </w:rPr>
        <w:t>care</w:t>
      </w:r>
      <w:r w:rsidRPr="65E36022" w:rsidR="166028A8">
        <w:rPr>
          <w:rFonts w:ascii="Arial" w:hAnsi="Arial" w:eastAsia="Arial" w:cs="Arial"/>
          <w:sz w:val="22"/>
          <w:szCs w:val="22"/>
        </w:rPr>
        <w:t xml:space="preserve"> and support</w:t>
      </w:r>
      <w:r w:rsidRPr="65E36022" w:rsidR="70FDBA2E">
        <w:rPr>
          <w:rFonts w:ascii="Arial" w:hAnsi="Arial" w:eastAsia="Arial" w:cs="Arial"/>
          <w:sz w:val="22"/>
          <w:szCs w:val="22"/>
        </w:rPr>
        <w:t>, w</w:t>
      </w:r>
      <w:r w:rsidRPr="65E36022" w:rsidR="51166A0D">
        <w:rPr>
          <w:rFonts w:ascii="Arial" w:hAnsi="Arial" w:eastAsia="Arial" w:cs="Arial"/>
          <w:sz w:val="22"/>
          <w:szCs w:val="22"/>
        </w:rPr>
        <w:t>orking i</w:t>
      </w:r>
      <w:r w:rsidRPr="65E36022" w:rsidR="166028A8">
        <w:rPr>
          <w:rFonts w:ascii="Arial" w:hAnsi="Arial" w:eastAsia="Arial" w:cs="Arial"/>
          <w:sz w:val="22"/>
          <w:szCs w:val="22"/>
        </w:rPr>
        <w:t>n part</w:t>
      </w:r>
      <w:r w:rsidRPr="65E36022" w:rsidR="51166A0D">
        <w:rPr>
          <w:rFonts w:ascii="Arial" w:hAnsi="Arial" w:eastAsia="Arial" w:cs="Arial"/>
          <w:sz w:val="22"/>
          <w:szCs w:val="22"/>
        </w:rPr>
        <w:t>nership</w:t>
      </w:r>
      <w:r w:rsidRPr="65E36022" w:rsidR="1324667F">
        <w:rPr>
          <w:rFonts w:ascii="Arial" w:hAnsi="Arial" w:eastAsia="Arial" w:cs="Arial"/>
          <w:sz w:val="22"/>
          <w:szCs w:val="22"/>
        </w:rPr>
        <w:t xml:space="preserve"> with other professionals, carrying out safeguarding duties, </w:t>
      </w:r>
      <w:r w:rsidRPr="65E36022" w:rsidR="4E0CFAE0">
        <w:rPr>
          <w:rFonts w:ascii="Arial" w:hAnsi="Arial" w:eastAsia="Arial" w:cs="Arial"/>
          <w:sz w:val="22"/>
          <w:szCs w:val="22"/>
        </w:rPr>
        <w:t>and helping people access the services</w:t>
      </w:r>
      <w:r w:rsidRPr="65E36022" w:rsidR="5D608E51">
        <w:rPr>
          <w:rFonts w:ascii="Arial" w:hAnsi="Arial" w:eastAsia="Arial" w:cs="Arial"/>
          <w:sz w:val="22"/>
          <w:szCs w:val="22"/>
        </w:rPr>
        <w:t xml:space="preserve"> they need to improve their wellbeing </w:t>
      </w:r>
      <w:r w:rsidRPr="65E36022" w:rsidR="186CDD88">
        <w:rPr>
          <w:rFonts w:ascii="Arial" w:hAnsi="Arial" w:eastAsia="Arial" w:cs="Arial"/>
          <w:sz w:val="22"/>
          <w:szCs w:val="22"/>
        </w:rPr>
        <w:t xml:space="preserve">and independence. Safeguarding is one </w:t>
      </w:r>
      <w:r w:rsidRPr="65E36022" w:rsidR="2B863EE5">
        <w:rPr>
          <w:rFonts w:ascii="Arial" w:hAnsi="Arial" w:eastAsia="Arial" w:cs="Arial"/>
          <w:sz w:val="22"/>
          <w:szCs w:val="22"/>
        </w:rPr>
        <w:t>of</w:t>
      </w:r>
      <w:r w:rsidRPr="65E36022" w:rsidR="186CDD88">
        <w:rPr>
          <w:rFonts w:ascii="Arial" w:hAnsi="Arial" w:eastAsia="Arial" w:cs="Arial"/>
          <w:sz w:val="22"/>
          <w:szCs w:val="22"/>
        </w:rPr>
        <w:t xml:space="preserve"> the </w:t>
      </w:r>
      <w:r w:rsidRPr="65E36022" w:rsidR="0998DED5">
        <w:rPr>
          <w:rFonts w:ascii="Arial" w:hAnsi="Arial" w:eastAsia="Arial" w:cs="Arial"/>
          <w:sz w:val="22"/>
          <w:szCs w:val="22"/>
        </w:rPr>
        <w:t>most important</w:t>
      </w:r>
      <w:r w:rsidRPr="65E36022" w:rsidR="7ACC5799">
        <w:rPr>
          <w:rFonts w:ascii="Arial" w:hAnsi="Arial" w:eastAsia="Arial" w:cs="Arial"/>
          <w:sz w:val="22"/>
          <w:szCs w:val="22"/>
        </w:rPr>
        <w:t xml:space="preserve"> responsibilities because protect</w:t>
      </w:r>
      <w:r w:rsidRPr="65E36022" w:rsidR="39903A68">
        <w:rPr>
          <w:rFonts w:ascii="Arial" w:hAnsi="Arial" w:eastAsia="Arial" w:cs="Arial"/>
          <w:sz w:val="22"/>
          <w:szCs w:val="22"/>
        </w:rPr>
        <w:t>ing children and adults from abuse, negle</w:t>
      </w:r>
      <w:r w:rsidRPr="65E36022" w:rsidR="1FA8FEDF">
        <w:rPr>
          <w:rFonts w:ascii="Arial" w:hAnsi="Arial" w:eastAsia="Arial" w:cs="Arial"/>
          <w:sz w:val="22"/>
          <w:szCs w:val="22"/>
        </w:rPr>
        <w:t>ct or harm is a</w:t>
      </w:r>
      <w:r w:rsidRPr="65E36022" w:rsidR="449E1442">
        <w:rPr>
          <w:rFonts w:ascii="Arial" w:hAnsi="Arial" w:eastAsia="Arial" w:cs="Arial"/>
          <w:sz w:val="22"/>
          <w:szCs w:val="22"/>
        </w:rPr>
        <w:t xml:space="preserve"> </w:t>
      </w:r>
      <w:r w:rsidRPr="65E36022" w:rsidR="1FA8FEDF">
        <w:rPr>
          <w:rFonts w:ascii="Arial" w:hAnsi="Arial" w:eastAsia="Arial" w:cs="Arial"/>
          <w:sz w:val="22"/>
          <w:szCs w:val="22"/>
        </w:rPr>
        <w:t>shared</w:t>
      </w:r>
      <w:r w:rsidRPr="65E36022" w:rsidR="449E1442">
        <w:rPr>
          <w:rFonts w:ascii="Arial" w:hAnsi="Arial" w:eastAsia="Arial" w:cs="Arial"/>
          <w:sz w:val="22"/>
          <w:szCs w:val="22"/>
        </w:rPr>
        <w:t xml:space="preserve"> duty across public </w:t>
      </w:r>
      <w:r w:rsidRPr="65E36022" w:rsidR="55EA76D1">
        <w:rPr>
          <w:rFonts w:ascii="Arial" w:hAnsi="Arial" w:eastAsia="Arial" w:cs="Arial"/>
          <w:sz w:val="22"/>
          <w:szCs w:val="22"/>
        </w:rPr>
        <w:t>services throug</w:t>
      </w:r>
      <w:r w:rsidRPr="65E36022" w:rsidR="4994B96A">
        <w:rPr>
          <w:rFonts w:ascii="Arial" w:hAnsi="Arial" w:eastAsia="Arial" w:cs="Arial"/>
          <w:sz w:val="22"/>
          <w:szCs w:val="22"/>
        </w:rPr>
        <w:t>h multi-agency working</w:t>
      </w:r>
      <w:r w:rsidRPr="65E36022" w:rsidR="28C83258">
        <w:rPr>
          <w:rFonts w:ascii="Arial" w:hAnsi="Arial" w:eastAsia="Arial" w:cs="Arial"/>
          <w:sz w:val="22"/>
          <w:szCs w:val="22"/>
        </w:rPr>
        <w:t xml:space="preserve"> </w:t>
      </w:r>
      <w:r w:rsidRPr="65E36022" w:rsidR="28C83258">
        <w:rPr>
          <w:rFonts w:ascii="Arial" w:hAnsi="Arial" w:eastAsia="Arial" w:cs="Arial"/>
          <w:noProof w:val="0"/>
          <w:sz w:val="22"/>
          <w:szCs w:val="22"/>
          <w:lang w:val="en-GB"/>
        </w:rPr>
        <w:t>(NHS Health Careers, n.d.).</w:t>
      </w:r>
      <w:r w:rsidRPr="65E36022" w:rsidR="32163E74">
        <w:rPr>
          <w:rFonts w:ascii="Arial" w:hAnsi="Arial" w:eastAsia="Arial" w:cs="Arial"/>
          <w:noProof w:val="0"/>
          <w:sz w:val="22"/>
          <w:szCs w:val="22"/>
          <w:lang w:val="en-GB"/>
        </w:rPr>
        <w:t xml:space="preserve"> </w:t>
      </w:r>
      <w:r w:rsidRPr="65E36022" w:rsidR="77218341">
        <w:rPr>
          <w:rFonts w:ascii="Arial" w:hAnsi="Arial" w:eastAsia="Arial" w:cs="Arial"/>
          <w:color w:val="000000" w:themeColor="text1" w:themeTint="FF" w:themeShade="FF"/>
          <w:sz w:val="22"/>
          <w:szCs w:val="22"/>
        </w:rPr>
        <w:t>Social workers need</w:t>
      </w:r>
      <w:r w:rsidRPr="65E36022" w:rsidR="6F22481D">
        <w:rPr>
          <w:rFonts w:ascii="Arial" w:hAnsi="Arial" w:eastAsia="Arial" w:cs="Arial"/>
          <w:color w:val="000000" w:themeColor="text1" w:themeTint="FF" w:themeShade="FF"/>
          <w:sz w:val="22"/>
          <w:szCs w:val="22"/>
        </w:rPr>
        <w:t xml:space="preserve"> different sets of skills to support people</w:t>
      </w:r>
      <w:r w:rsidRPr="65E36022" w:rsidR="0825F6E9">
        <w:rPr>
          <w:rFonts w:ascii="Arial" w:hAnsi="Arial" w:eastAsia="Arial" w:cs="Arial"/>
          <w:color w:val="000000" w:themeColor="text1" w:themeTint="FF" w:themeShade="FF"/>
          <w:sz w:val="22"/>
          <w:szCs w:val="22"/>
        </w:rPr>
        <w:t xml:space="preserve"> effectively. These </w:t>
      </w:r>
      <w:r w:rsidRPr="65E36022" w:rsidR="01A71F8E">
        <w:rPr>
          <w:rFonts w:ascii="Arial" w:hAnsi="Arial" w:eastAsia="Arial" w:cs="Arial"/>
          <w:color w:val="000000" w:themeColor="text1" w:themeTint="FF" w:themeShade="FF"/>
          <w:sz w:val="22"/>
          <w:szCs w:val="22"/>
        </w:rPr>
        <w:t>include active</w:t>
      </w:r>
      <w:r w:rsidRPr="65E36022" w:rsidR="0825F6E9">
        <w:rPr>
          <w:rFonts w:ascii="Arial" w:hAnsi="Arial" w:eastAsia="Arial" w:cs="Arial"/>
          <w:color w:val="000000" w:themeColor="text1" w:themeTint="FF" w:themeShade="FF"/>
          <w:sz w:val="22"/>
          <w:szCs w:val="22"/>
        </w:rPr>
        <w:t xml:space="preserve"> listening, </w:t>
      </w:r>
      <w:r w:rsidRPr="65E36022" w:rsidR="0825F6E9">
        <w:rPr>
          <w:rFonts w:ascii="Arial" w:hAnsi="Arial" w:eastAsia="Arial" w:cs="Arial"/>
          <w:color w:val="000000" w:themeColor="text1" w:themeTint="FF" w:themeShade="FF"/>
          <w:sz w:val="22"/>
          <w:szCs w:val="22"/>
        </w:rPr>
        <w:t>good communication</w:t>
      </w:r>
      <w:r w:rsidRPr="65E36022" w:rsidR="0825F6E9">
        <w:rPr>
          <w:rFonts w:ascii="Arial" w:hAnsi="Arial" w:eastAsia="Arial" w:cs="Arial"/>
          <w:color w:val="000000" w:themeColor="text1" w:themeTint="FF" w:themeShade="FF"/>
          <w:sz w:val="22"/>
          <w:szCs w:val="22"/>
        </w:rPr>
        <w:t xml:space="preserve">, empathy, the ability </w:t>
      </w:r>
      <w:r w:rsidRPr="65E36022" w:rsidR="2E44D8E8">
        <w:rPr>
          <w:rFonts w:ascii="Arial" w:hAnsi="Arial" w:eastAsia="Arial" w:cs="Arial"/>
          <w:color w:val="000000" w:themeColor="text1" w:themeTint="FF" w:themeShade="FF"/>
          <w:sz w:val="22"/>
          <w:szCs w:val="22"/>
        </w:rPr>
        <w:t>to work well with others, and sensitivity understanding</w:t>
      </w:r>
      <w:r w:rsidRPr="65E36022" w:rsidR="29205E71">
        <w:rPr>
          <w:rFonts w:ascii="Arial" w:hAnsi="Arial" w:eastAsia="Arial" w:cs="Arial"/>
          <w:color w:val="000000" w:themeColor="text1" w:themeTint="FF" w:themeShade="FF"/>
          <w:sz w:val="22"/>
          <w:szCs w:val="22"/>
        </w:rPr>
        <w:t>, decision mak</w:t>
      </w:r>
      <w:r w:rsidRPr="65E36022" w:rsidR="1A37FA70">
        <w:rPr>
          <w:rFonts w:ascii="Arial" w:hAnsi="Arial" w:eastAsia="Arial" w:cs="Arial"/>
          <w:color w:val="000000" w:themeColor="text1" w:themeTint="FF" w:themeShade="FF"/>
          <w:sz w:val="22"/>
          <w:szCs w:val="22"/>
        </w:rPr>
        <w:t>ing</w:t>
      </w:r>
      <w:r w:rsidRPr="65E36022" w:rsidR="762198B4">
        <w:rPr>
          <w:rFonts w:ascii="Arial" w:hAnsi="Arial" w:eastAsia="Arial" w:cs="Arial"/>
          <w:color w:val="000000" w:themeColor="text1" w:themeTint="FF" w:themeShade="FF"/>
          <w:sz w:val="22"/>
          <w:szCs w:val="22"/>
        </w:rPr>
        <w:t>, leadership</w:t>
      </w:r>
      <w:r w:rsidRPr="65E36022" w:rsidR="29205E71">
        <w:rPr>
          <w:rFonts w:ascii="Arial" w:hAnsi="Arial" w:eastAsia="Arial" w:cs="Arial"/>
          <w:color w:val="000000" w:themeColor="text1" w:themeTint="FF" w:themeShade="FF"/>
          <w:sz w:val="22"/>
          <w:szCs w:val="22"/>
        </w:rPr>
        <w:t>.</w:t>
      </w:r>
      <w:r w:rsidRPr="65E36022" w:rsidR="2E44D8E8">
        <w:rPr>
          <w:rFonts w:ascii="Arial" w:hAnsi="Arial" w:eastAsia="Arial" w:cs="Arial"/>
          <w:color w:val="000000" w:themeColor="text1" w:themeTint="FF" w:themeShade="FF"/>
          <w:sz w:val="22"/>
          <w:szCs w:val="22"/>
        </w:rPr>
        <w:t xml:space="preserve"> </w:t>
      </w:r>
      <w:r w:rsidRPr="65E36022" w:rsidR="5E1AD082">
        <w:rPr>
          <w:rFonts w:ascii="Arial" w:hAnsi="Arial" w:eastAsia="Arial" w:cs="Arial"/>
          <w:color w:val="000000" w:themeColor="text1" w:themeTint="FF" w:themeShade="FF"/>
          <w:sz w:val="22"/>
          <w:szCs w:val="22"/>
        </w:rPr>
        <w:t>A</w:t>
      </w:r>
      <w:r w:rsidRPr="65E36022" w:rsidR="2E44D8E8">
        <w:rPr>
          <w:rFonts w:ascii="Arial" w:hAnsi="Arial" w:eastAsia="Arial" w:cs="Arial"/>
          <w:color w:val="000000" w:themeColor="text1" w:themeTint="FF" w:themeShade="FF"/>
          <w:sz w:val="22"/>
          <w:szCs w:val="22"/>
        </w:rPr>
        <w:t>c</w:t>
      </w:r>
      <w:r w:rsidRPr="65E36022" w:rsidR="7AD104FA">
        <w:rPr>
          <w:rFonts w:ascii="Arial" w:hAnsi="Arial" w:eastAsia="Arial" w:cs="Arial"/>
          <w:color w:val="000000" w:themeColor="text1" w:themeTint="FF" w:themeShade="FF"/>
          <w:sz w:val="22"/>
          <w:szCs w:val="22"/>
        </w:rPr>
        <w:t xml:space="preserve">cording </w:t>
      </w:r>
      <w:r w:rsidRPr="65E36022" w:rsidR="4E2B39BE">
        <w:rPr>
          <w:rFonts w:ascii="Arial" w:hAnsi="Arial" w:eastAsia="Arial" w:cs="Arial"/>
          <w:color w:val="000000" w:themeColor="text1" w:themeTint="FF" w:themeShade="FF"/>
          <w:sz w:val="22"/>
          <w:szCs w:val="22"/>
        </w:rPr>
        <w:t xml:space="preserve">to the National </w:t>
      </w:r>
      <w:r w:rsidRPr="65E36022" w:rsidR="6980D52B">
        <w:rPr>
          <w:rFonts w:ascii="Arial" w:hAnsi="Arial" w:eastAsia="Arial" w:cs="Arial"/>
          <w:color w:val="000000" w:themeColor="text1" w:themeTint="FF" w:themeShade="FF"/>
          <w:sz w:val="22"/>
          <w:szCs w:val="22"/>
        </w:rPr>
        <w:t>careers service (</w:t>
      </w:r>
      <w:r w:rsidRPr="65E36022" w:rsidR="4846C3B6">
        <w:rPr>
          <w:rFonts w:ascii="Arial" w:hAnsi="Arial" w:eastAsia="Arial" w:cs="Arial"/>
          <w:color w:val="000000" w:themeColor="text1" w:themeTint="FF" w:themeShade="FF"/>
          <w:sz w:val="22"/>
          <w:szCs w:val="22"/>
        </w:rPr>
        <w:t xml:space="preserve">2017). These skills help social </w:t>
      </w:r>
      <w:r w:rsidRPr="65E36022" w:rsidR="0082047A">
        <w:rPr>
          <w:rFonts w:ascii="Arial" w:hAnsi="Arial" w:eastAsia="Arial" w:cs="Arial"/>
          <w:color w:val="000000" w:themeColor="text1" w:themeTint="FF" w:themeShade="FF"/>
          <w:sz w:val="22"/>
          <w:szCs w:val="22"/>
        </w:rPr>
        <w:t xml:space="preserve">workers </w:t>
      </w:r>
      <w:r w:rsidRPr="65E36022" w:rsidR="4846C3B6">
        <w:rPr>
          <w:rFonts w:ascii="Arial" w:hAnsi="Arial" w:eastAsia="Arial" w:cs="Arial"/>
          <w:color w:val="000000" w:themeColor="text1" w:themeTint="FF" w:themeShade="FF"/>
          <w:sz w:val="22"/>
          <w:szCs w:val="22"/>
        </w:rPr>
        <w:t>build trust, pro</w:t>
      </w:r>
      <w:r w:rsidRPr="65E36022" w:rsidR="36B5AA9A">
        <w:rPr>
          <w:rFonts w:ascii="Arial" w:hAnsi="Arial" w:eastAsia="Arial" w:cs="Arial"/>
          <w:color w:val="000000" w:themeColor="text1" w:themeTint="FF" w:themeShade="FF"/>
          <w:sz w:val="22"/>
          <w:szCs w:val="22"/>
        </w:rPr>
        <w:t>vid</w:t>
      </w:r>
      <w:r w:rsidRPr="65E36022" w:rsidR="1AB729BF">
        <w:rPr>
          <w:rFonts w:ascii="Arial" w:hAnsi="Arial" w:eastAsia="Arial" w:cs="Arial"/>
          <w:color w:val="000000" w:themeColor="text1" w:themeTint="FF" w:themeShade="FF"/>
          <w:sz w:val="22"/>
          <w:szCs w:val="22"/>
        </w:rPr>
        <w:t xml:space="preserve">e </w:t>
      </w:r>
      <w:r w:rsidRPr="65E36022" w:rsidR="1AB729BF">
        <w:rPr>
          <w:rFonts w:ascii="Arial" w:hAnsi="Arial" w:eastAsia="Arial" w:cs="Arial"/>
          <w:color w:val="000000" w:themeColor="text1" w:themeTint="FF" w:themeShade="FF"/>
          <w:sz w:val="22"/>
          <w:szCs w:val="22"/>
        </w:rPr>
        <w:t>appropriate support</w:t>
      </w:r>
      <w:r w:rsidRPr="65E36022" w:rsidR="1AB729BF">
        <w:rPr>
          <w:rFonts w:ascii="Arial" w:hAnsi="Arial" w:eastAsia="Arial" w:cs="Arial"/>
          <w:color w:val="000000" w:themeColor="text1" w:themeTint="FF" w:themeShade="FF"/>
          <w:sz w:val="22"/>
          <w:szCs w:val="22"/>
        </w:rPr>
        <w:t xml:space="preserve"> and promote wellbeing.</w:t>
      </w:r>
      <w:r w:rsidRPr="65E36022" w:rsidR="36B5AA9A">
        <w:rPr>
          <w:rFonts w:ascii="Arial" w:hAnsi="Arial" w:eastAsia="Arial" w:cs="Arial"/>
          <w:color w:val="000000" w:themeColor="text1" w:themeTint="FF" w:themeShade="FF"/>
          <w:sz w:val="22"/>
          <w:szCs w:val="22"/>
        </w:rPr>
        <w:t xml:space="preserve"> </w:t>
      </w:r>
    </w:p>
    <w:p w:rsidR="00B85CBE" w:rsidP="65E36022" w:rsidRDefault="00B85CBE" w14:paraId="12D10E5E" w14:textId="77777777">
      <w:pPr>
        <w:pStyle w:val="Heading2"/>
        <w:spacing w:line="360" w:lineRule="auto"/>
        <w:rPr>
          <w:rFonts w:ascii="Arial" w:hAnsi="Arial" w:eastAsia="Arial" w:cs="Arial"/>
          <w:sz w:val="22"/>
          <w:szCs w:val="22"/>
        </w:rPr>
      </w:pPr>
    </w:p>
    <w:p w:rsidRPr="008E1C20" w:rsidR="00EC7EBE" w:rsidP="65E36022" w:rsidRDefault="00676FEB" w14:paraId="4010C35E" w14:textId="6FE634F6">
      <w:pPr>
        <w:pStyle w:val="Heading2"/>
        <w:spacing w:line="360" w:lineRule="auto"/>
        <w:rPr>
          <w:rFonts w:ascii="Arial" w:hAnsi="Arial" w:eastAsia="Arial" w:cs="Arial"/>
          <w:sz w:val="22"/>
          <w:szCs w:val="22"/>
        </w:rPr>
      </w:pPr>
      <w:bookmarkStart w:name="_Toc1430810147" w:id="1964898469"/>
      <w:r w:rsidRPr="65E36022" w:rsidR="6C4E6C26">
        <w:rPr>
          <w:rFonts w:ascii="Arial" w:hAnsi="Arial" w:eastAsia="Arial" w:cs="Arial"/>
          <w:sz w:val="22"/>
          <w:szCs w:val="22"/>
        </w:rPr>
        <w:t xml:space="preserve">1.3 </w:t>
      </w:r>
      <w:r w:rsidRPr="65E36022" w:rsidR="30B075AD">
        <w:rPr>
          <w:rFonts w:ascii="Arial" w:hAnsi="Arial" w:eastAsia="Arial" w:cs="Arial"/>
          <w:sz w:val="22"/>
          <w:szCs w:val="22"/>
        </w:rPr>
        <w:t xml:space="preserve">Evaluation of the </w:t>
      </w:r>
      <w:r w:rsidRPr="65E36022" w:rsidR="66C73161">
        <w:rPr>
          <w:rFonts w:ascii="Arial" w:hAnsi="Arial" w:eastAsia="Arial" w:cs="Arial"/>
          <w:sz w:val="22"/>
          <w:szCs w:val="22"/>
        </w:rPr>
        <w:t xml:space="preserve">skills needed for </w:t>
      </w:r>
      <w:r w:rsidRPr="65E36022" w:rsidR="457A8D8C">
        <w:rPr>
          <w:rFonts w:ascii="Arial" w:hAnsi="Arial" w:eastAsia="Arial" w:cs="Arial"/>
          <w:sz w:val="22"/>
          <w:szCs w:val="22"/>
        </w:rPr>
        <w:t>social</w:t>
      </w:r>
      <w:r w:rsidRPr="65E36022" w:rsidR="3B9EDF17">
        <w:rPr>
          <w:rFonts w:ascii="Arial" w:hAnsi="Arial" w:eastAsia="Arial" w:cs="Arial"/>
          <w:sz w:val="22"/>
          <w:szCs w:val="22"/>
        </w:rPr>
        <w:t xml:space="preserve"> workers </w:t>
      </w:r>
      <w:r w:rsidRPr="65E36022" w:rsidR="499BDBAE">
        <w:rPr>
          <w:rFonts w:ascii="Arial" w:hAnsi="Arial" w:eastAsia="Arial" w:cs="Arial"/>
          <w:sz w:val="22"/>
          <w:szCs w:val="22"/>
        </w:rPr>
        <w:t xml:space="preserve">in </w:t>
      </w:r>
      <w:r w:rsidRPr="65E36022" w:rsidR="63D20842">
        <w:rPr>
          <w:rFonts w:ascii="Arial" w:hAnsi="Arial" w:eastAsia="Arial" w:cs="Arial"/>
          <w:sz w:val="22"/>
          <w:szCs w:val="22"/>
        </w:rPr>
        <w:t>h</w:t>
      </w:r>
      <w:r w:rsidRPr="65E36022" w:rsidR="499BDBAE">
        <w:rPr>
          <w:rFonts w:ascii="Arial" w:hAnsi="Arial" w:eastAsia="Arial" w:cs="Arial"/>
          <w:sz w:val="22"/>
          <w:szCs w:val="22"/>
        </w:rPr>
        <w:t>ealthcare</w:t>
      </w:r>
      <w:bookmarkEnd w:id="1964898469"/>
    </w:p>
    <w:p w:rsidR="65E36022" w:rsidP="65E36022" w:rsidRDefault="65E36022" w14:paraId="627E88AB" w14:textId="2FC49419">
      <w:pPr>
        <w:pStyle w:val="Normal"/>
        <w:spacing w:line="360" w:lineRule="auto"/>
        <w:rPr>
          <w:rFonts w:ascii="Arial" w:hAnsi="Arial" w:eastAsia="Arial" w:cs="Arial"/>
          <w:sz w:val="22"/>
          <w:szCs w:val="22"/>
        </w:rPr>
      </w:pPr>
    </w:p>
    <w:p w:rsidR="23BB448B" w:rsidP="65E36022" w:rsidRDefault="23BB448B" w14:paraId="1EF2D267" w14:textId="26289E96">
      <w:pPr>
        <w:pStyle w:val="Normal"/>
        <w:spacing w:line="360" w:lineRule="auto"/>
        <w:rPr>
          <w:rFonts w:ascii="Arial" w:hAnsi="Arial" w:eastAsia="Arial" w:cs="Arial"/>
          <w:color w:val="auto"/>
          <w:sz w:val="22"/>
          <w:szCs w:val="22"/>
        </w:rPr>
      </w:pPr>
      <w:r w:rsidRPr="65E36022" w:rsidR="23BB448B">
        <w:rPr>
          <w:rFonts w:ascii="Arial" w:hAnsi="Arial" w:eastAsia="Arial" w:cs="Arial"/>
          <w:color w:val="auto"/>
          <w:sz w:val="22"/>
          <w:szCs w:val="22"/>
        </w:rPr>
        <w:t xml:space="preserve">Three </w:t>
      </w:r>
      <w:r w:rsidRPr="65E36022" w:rsidR="74B031EC">
        <w:rPr>
          <w:rFonts w:ascii="Arial" w:hAnsi="Arial" w:eastAsia="Arial" w:cs="Arial"/>
          <w:color w:val="auto"/>
          <w:sz w:val="22"/>
          <w:szCs w:val="22"/>
        </w:rPr>
        <w:t xml:space="preserve">important skills </w:t>
      </w:r>
      <w:r w:rsidRPr="65E36022" w:rsidR="4DC72AEF">
        <w:rPr>
          <w:rFonts w:ascii="Arial" w:hAnsi="Arial" w:eastAsia="Arial" w:cs="Arial"/>
          <w:color w:val="auto"/>
          <w:sz w:val="22"/>
          <w:szCs w:val="22"/>
        </w:rPr>
        <w:t xml:space="preserve">needed </w:t>
      </w:r>
      <w:r w:rsidRPr="65E36022" w:rsidR="74B031EC">
        <w:rPr>
          <w:rFonts w:ascii="Arial" w:hAnsi="Arial" w:eastAsia="Arial" w:cs="Arial"/>
          <w:color w:val="auto"/>
          <w:sz w:val="22"/>
          <w:szCs w:val="22"/>
        </w:rPr>
        <w:t xml:space="preserve">for </w:t>
      </w:r>
      <w:r w:rsidRPr="65E36022" w:rsidR="34F7B790">
        <w:rPr>
          <w:rFonts w:ascii="Arial" w:hAnsi="Arial" w:eastAsia="Arial" w:cs="Arial"/>
          <w:color w:val="auto"/>
          <w:sz w:val="22"/>
          <w:szCs w:val="22"/>
        </w:rPr>
        <w:t>a social worker are</w:t>
      </w:r>
      <w:r w:rsidRPr="65E36022" w:rsidR="07F0EB0C">
        <w:rPr>
          <w:rFonts w:ascii="Arial" w:hAnsi="Arial" w:eastAsia="Arial" w:cs="Arial"/>
          <w:color w:val="auto"/>
          <w:sz w:val="22"/>
          <w:szCs w:val="22"/>
        </w:rPr>
        <w:t xml:space="preserve">, </w:t>
      </w:r>
      <w:r w:rsidRPr="65E36022" w:rsidR="22B98B73">
        <w:rPr>
          <w:rFonts w:ascii="Arial" w:hAnsi="Arial" w:eastAsia="Arial" w:cs="Arial"/>
          <w:color w:val="auto"/>
          <w:sz w:val="22"/>
          <w:szCs w:val="22"/>
        </w:rPr>
        <w:t xml:space="preserve">communication, teamwork </w:t>
      </w:r>
      <w:r w:rsidRPr="65E36022" w:rsidR="65B0F087">
        <w:rPr>
          <w:rFonts w:ascii="Arial" w:hAnsi="Arial" w:eastAsia="Arial" w:cs="Arial"/>
          <w:color w:val="auto"/>
          <w:sz w:val="22"/>
          <w:szCs w:val="22"/>
        </w:rPr>
        <w:t xml:space="preserve">and decision making. </w:t>
      </w:r>
      <w:r w:rsidRPr="65E36022" w:rsidR="6D40D9D1">
        <w:rPr>
          <w:rFonts w:ascii="Arial" w:hAnsi="Arial" w:eastAsia="Arial" w:cs="Arial"/>
          <w:color w:val="auto"/>
          <w:sz w:val="22"/>
          <w:szCs w:val="22"/>
        </w:rPr>
        <w:t xml:space="preserve">These skills are more than just skills, social workers are there to help people in </w:t>
      </w:r>
      <w:r w:rsidRPr="65E36022" w:rsidR="6D40D9D1">
        <w:rPr>
          <w:rFonts w:ascii="Arial" w:hAnsi="Arial" w:eastAsia="Arial" w:cs="Arial"/>
          <w:color w:val="auto"/>
          <w:sz w:val="22"/>
          <w:szCs w:val="22"/>
        </w:rPr>
        <w:t>ha</w:t>
      </w:r>
      <w:r w:rsidRPr="65E36022" w:rsidR="33E688AD">
        <w:rPr>
          <w:rFonts w:ascii="Arial" w:hAnsi="Arial" w:eastAsia="Arial" w:cs="Arial"/>
          <w:color w:val="auto"/>
          <w:sz w:val="22"/>
          <w:szCs w:val="22"/>
        </w:rPr>
        <w:t>rd situations</w:t>
      </w:r>
      <w:r w:rsidRPr="65E36022" w:rsidR="33E688AD">
        <w:rPr>
          <w:rFonts w:ascii="Arial" w:hAnsi="Arial" w:eastAsia="Arial" w:cs="Arial"/>
          <w:color w:val="auto"/>
          <w:sz w:val="22"/>
          <w:szCs w:val="22"/>
        </w:rPr>
        <w:t xml:space="preserve">, to work with other professionals and to make decisions that can have </w:t>
      </w:r>
      <w:r w:rsidRPr="65E36022" w:rsidR="7C19F8A7">
        <w:rPr>
          <w:rFonts w:ascii="Arial" w:hAnsi="Arial" w:eastAsia="Arial" w:cs="Arial"/>
          <w:color w:val="auto"/>
          <w:sz w:val="22"/>
          <w:szCs w:val="22"/>
        </w:rPr>
        <w:t>effects</w:t>
      </w:r>
      <w:r w:rsidRPr="65E36022" w:rsidR="6C15FEB1">
        <w:rPr>
          <w:rFonts w:ascii="Arial" w:hAnsi="Arial" w:eastAsia="Arial" w:cs="Arial"/>
          <w:color w:val="auto"/>
          <w:sz w:val="22"/>
          <w:szCs w:val="22"/>
        </w:rPr>
        <w:t xml:space="preserve"> on their safety and health as well as </w:t>
      </w:r>
      <w:r w:rsidRPr="65E36022" w:rsidR="194B10D7">
        <w:rPr>
          <w:rFonts w:ascii="Arial" w:hAnsi="Arial" w:eastAsia="Arial" w:cs="Arial"/>
          <w:color w:val="auto"/>
          <w:sz w:val="22"/>
          <w:szCs w:val="22"/>
        </w:rPr>
        <w:t xml:space="preserve">that of the individuals and family. NHS </w:t>
      </w:r>
      <w:r w:rsidRPr="65E36022" w:rsidR="0B85629E">
        <w:rPr>
          <w:rFonts w:ascii="Arial" w:hAnsi="Arial" w:eastAsia="Arial" w:cs="Arial"/>
          <w:color w:val="auto"/>
          <w:sz w:val="22"/>
          <w:szCs w:val="22"/>
        </w:rPr>
        <w:t>Health Careers defines Social Worke</w:t>
      </w:r>
      <w:r w:rsidRPr="65E36022" w:rsidR="58C801EF">
        <w:rPr>
          <w:rFonts w:ascii="Arial" w:hAnsi="Arial" w:eastAsia="Arial" w:cs="Arial"/>
          <w:color w:val="auto"/>
          <w:sz w:val="22"/>
          <w:szCs w:val="22"/>
        </w:rPr>
        <w:t>rs</w:t>
      </w:r>
      <w:r w:rsidRPr="65E36022" w:rsidR="0B85629E">
        <w:rPr>
          <w:rFonts w:ascii="Arial" w:hAnsi="Arial" w:eastAsia="Arial" w:cs="Arial"/>
          <w:color w:val="auto"/>
          <w:sz w:val="22"/>
          <w:szCs w:val="22"/>
        </w:rPr>
        <w:t xml:space="preserve"> as having to have organisational skills, empathy, relatio</w:t>
      </w:r>
      <w:r w:rsidRPr="65E36022" w:rsidR="321715FE">
        <w:rPr>
          <w:rFonts w:ascii="Arial" w:hAnsi="Arial" w:eastAsia="Arial" w:cs="Arial"/>
          <w:color w:val="auto"/>
          <w:sz w:val="22"/>
          <w:szCs w:val="22"/>
        </w:rPr>
        <w:t xml:space="preserve">nship building skills, </w:t>
      </w:r>
      <w:r w:rsidRPr="65E36022" w:rsidR="321715FE">
        <w:rPr>
          <w:rFonts w:ascii="Arial" w:hAnsi="Arial" w:eastAsia="Arial" w:cs="Arial"/>
          <w:color w:val="auto"/>
          <w:sz w:val="22"/>
          <w:szCs w:val="22"/>
        </w:rPr>
        <w:t>resilience</w:t>
      </w:r>
      <w:r w:rsidRPr="65E36022" w:rsidR="321715FE">
        <w:rPr>
          <w:rFonts w:ascii="Arial" w:hAnsi="Arial" w:eastAsia="Arial" w:cs="Arial"/>
          <w:color w:val="auto"/>
          <w:sz w:val="22"/>
          <w:szCs w:val="22"/>
        </w:rPr>
        <w:t xml:space="preserve"> and problem-solving skills, and that is in evidence (NHS Health Careers, 2024). Social</w:t>
      </w:r>
      <w:r w:rsidRPr="65E36022" w:rsidR="44A44BBA">
        <w:rPr>
          <w:rFonts w:ascii="Arial" w:hAnsi="Arial" w:eastAsia="Arial" w:cs="Arial"/>
          <w:color w:val="auto"/>
          <w:sz w:val="22"/>
          <w:szCs w:val="22"/>
        </w:rPr>
        <w:t xml:space="preserve"> Work Engla</w:t>
      </w:r>
      <w:r w:rsidRPr="65E36022" w:rsidR="76E8CAB0">
        <w:rPr>
          <w:rFonts w:ascii="Arial" w:hAnsi="Arial" w:eastAsia="Arial" w:cs="Arial"/>
          <w:color w:val="auto"/>
          <w:sz w:val="22"/>
          <w:szCs w:val="22"/>
        </w:rPr>
        <w:t xml:space="preserve">nd </w:t>
      </w:r>
      <w:r w:rsidRPr="65E36022" w:rsidR="44A44BBA">
        <w:rPr>
          <w:rFonts w:ascii="Arial" w:hAnsi="Arial" w:eastAsia="Arial" w:cs="Arial"/>
          <w:color w:val="auto"/>
          <w:sz w:val="22"/>
          <w:szCs w:val="22"/>
        </w:rPr>
        <w:t xml:space="preserve">also says social workers </w:t>
      </w:r>
      <w:r w:rsidRPr="65E36022" w:rsidR="0A479C28">
        <w:rPr>
          <w:rFonts w:ascii="Arial" w:hAnsi="Arial" w:eastAsia="Arial" w:cs="Arial"/>
          <w:color w:val="auto"/>
          <w:sz w:val="22"/>
          <w:szCs w:val="22"/>
        </w:rPr>
        <w:t>must</w:t>
      </w:r>
      <w:r w:rsidRPr="65E36022" w:rsidR="44A44BBA">
        <w:rPr>
          <w:rFonts w:ascii="Arial" w:hAnsi="Arial" w:eastAsia="Arial" w:cs="Arial"/>
          <w:color w:val="auto"/>
          <w:sz w:val="22"/>
          <w:szCs w:val="22"/>
        </w:rPr>
        <w:t xml:space="preserve"> </w:t>
      </w:r>
      <w:r w:rsidRPr="65E36022" w:rsidR="44A44BBA">
        <w:rPr>
          <w:rFonts w:ascii="Arial" w:hAnsi="Arial" w:eastAsia="Arial" w:cs="Arial"/>
          <w:color w:val="auto"/>
          <w:sz w:val="22"/>
          <w:szCs w:val="22"/>
        </w:rPr>
        <w:t>listen and communicate</w:t>
      </w:r>
      <w:r w:rsidRPr="65E36022" w:rsidR="44A44BBA">
        <w:rPr>
          <w:rFonts w:ascii="Arial" w:hAnsi="Arial" w:eastAsia="Arial" w:cs="Arial"/>
          <w:color w:val="auto"/>
          <w:sz w:val="22"/>
          <w:szCs w:val="22"/>
        </w:rPr>
        <w:t xml:space="preserve"> and use their professional judgement in helping people and making safe decisions (Social </w:t>
      </w:r>
      <w:r w:rsidRPr="65E36022" w:rsidR="6B18C236">
        <w:rPr>
          <w:rFonts w:ascii="Arial" w:hAnsi="Arial" w:eastAsia="Arial" w:cs="Arial"/>
          <w:color w:val="auto"/>
          <w:sz w:val="22"/>
          <w:szCs w:val="22"/>
        </w:rPr>
        <w:t>Work England, 20</w:t>
      </w:r>
      <w:r w:rsidRPr="65E36022" w:rsidR="45ABF803">
        <w:rPr>
          <w:rFonts w:ascii="Arial" w:hAnsi="Arial" w:eastAsia="Arial" w:cs="Arial"/>
          <w:color w:val="auto"/>
          <w:sz w:val="22"/>
          <w:szCs w:val="22"/>
        </w:rPr>
        <w:t>19</w:t>
      </w:r>
      <w:r w:rsidRPr="65E36022" w:rsidR="6B18C236">
        <w:rPr>
          <w:rFonts w:ascii="Arial" w:hAnsi="Arial" w:eastAsia="Arial" w:cs="Arial"/>
          <w:color w:val="auto"/>
          <w:sz w:val="22"/>
          <w:szCs w:val="22"/>
        </w:rPr>
        <w:t xml:space="preserve">). </w:t>
      </w:r>
    </w:p>
    <w:p w:rsidR="06C332C9" w:rsidP="65E36022" w:rsidRDefault="06C332C9" w14:paraId="2CF10680" w14:textId="17A1672E">
      <w:pPr>
        <w:pStyle w:val="Normal"/>
        <w:spacing w:line="360" w:lineRule="auto"/>
        <w:rPr>
          <w:rFonts w:ascii="Arial" w:hAnsi="Arial" w:eastAsia="Arial" w:cs="Arial"/>
          <w:noProof w:val="0"/>
          <w:sz w:val="22"/>
          <w:szCs w:val="22"/>
          <w:lang w:val="en-GB"/>
        </w:rPr>
      </w:pPr>
      <w:r w:rsidRPr="65E36022" w:rsidR="06C332C9">
        <w:rPr>
          <w:rFonts w:ascii="Arial" w:hAnsi="Arial" w:eastAsia="Arial" w:cs="Arial"/>
          <w:color w:val="auto"/>
          <w:sz w:val="22"/>
          <w:szCs w:val="22"/>
        </w:rPr>
        <w:t xml:space="preserve">Communication is one of the most important skills for social workers to </w:t>
      </w:r>
      <w:r w:rsidRPr="65E36022" w:rsidR="3AF19DBC">
        <w:rPr>
          <w:rFonts w:ascii="Arial" w:hAnsi="Arial" w:eastAsia="Arial" w:cs="Arial"/>
          <w:color w:val="auto"/>
          <w:sz w:val="22"/>
          <w:szCs w:val="22"/>
        </w:rPr>
        <w:t>create trust with servic</w:t>
      </w:r>
      <w:r w:rsidRPr="65E36022" w:rsidR="64A28C12">
        <w:rPr>
          <w:rFonts w:ascii="Arial" w:hAnsi="Arial" w:eastAsia="Arial" w:cs="Arial"/>
          <w:color w:val="auto"/>
          <w:sz w:val="22"/>
          <w:szCs w:val="22"/>
        </w:rPr>
        <w:t>e</w:t>
      </w:r>
      <w:r w:rsidRPr="65E36022" w:rsidR="3AF19DBC">
        <w:rPr>
          <w:rFonts w:ascii="Arial" w:hAnsi="Arial" w:eastAsia="Arial" w:cs="Arial"/>
          <w:color w:val="auto"/>
          <w:sz w:val="22"/>
          <w:szCs w:val="22"/>
        </w:rPr>
        <w:t xml:space="preserve"> users and explain</w:t>
      </w:r>
      <w:r w:rsidRPr="65E36022" w:rsidR="5E35E9F0">
        <w:rPr>
          <w:rFonts w:ascii="Arial" w:hAnsi="Arial" w:eastAsia="Arial" w:cs="Arial"/>
          <w:color w:val="auto"/>
          <w:sz w:val="22"/>
          <w:szCs w:val="22"/>
        </w:rPr>
        <w:t xml:space="preserve"> information clearly in a way people </w:t>
      </w:r>
      <w:r w:rsidRPr="65E36022" w:rsidR="20D014FD">
        <w:rPr>
          <w:rFonts w:ascii="Arial" w:hAnsi="Arial" w:eastAsia="Arial" w:cs="Arial"/>
          <w:color w:val="auto"/>
          <w:sz w:val="22"/>
          <w:szCs w:val="22"/>
        </w:rPr>
        <w:t>can understand. That is talking to children, adults, families, carers, nurses, doctors, and other</w:t>
      </w:r>
      <w:r w:rsidRPr="65E36022" w:rsidR="72F80D8C">
        <w:rPr>
          <w:rFonts w:ascii="Arial" w:hAnsi="Arial" w:eastAsia="Arial" w:cs="Arial"/>
          <w:color w:val="auto"/>
          <w:sz w:val="22"/>
          <w:szCs w:val="22"/>
        </w:rPr>
        <w:t>s. An example is that a hospital social worker might need to talk to a family abou</w:t>
      </w:r>
      <w:r w:rsidRPr="65E36022" w:rsidR="0078E39E">
        <w:rPr>
          <w:rFonts w:ascii="Arial" w:hAnsi="Arial" w:eastAsia="Arial" w:cs="Arial"/>
          <w:color w:val="auto"/>
          <w:sz w:val="22"/>
          <w:szCs w:val="22"/>
        </w:rPr>
        <w:t xml:space="preserve">t discharge options, listen to their worries and make sure the patient knows what support </w:t>
      </w:r>
      <w:r w:rsidRPr="65E36022" w:rsidR="0078E39E">
        <w:rPr>
          <w:rFonts w:ascii="Arial" w:hAnsi="Arial" w:eastAsia="Arial" w:cs="Arial"/>
          <w:color w:val="auto"/>
          <w:sz w:val="22"/>
          <w:szCs w:val="22"/>
        </w:rPr>
        <w:t>i</w:t>
      </w:r>
      <w:r w:rsidRPr="65E36022" w:rsidR="7FCA2538">
        <w:rPr>
          <w:rFonts w:ascii="Arial" w:hAnsi="Arial" w:eastAsia="Arial" w:cs="Arial"/>
          <w:color w:val="auto"/>
          <w:sz w:val="22"/>
          <w:szCs w:val="22"/>
        </w:rPr>
        <w:t>s</w:t>
      </w:r>
      <w:r w:rsidRPr="65E36022" w:rsidR="0078E39E">
        <w:rPr>
          <w:rFonts w:ascii="Arial" w:hAnsi="Arial" w:eastAsia="Arial" w:cs="Arial"/>
          <w:color w:val="auto"/>
          <w:sz w:val="22"/>
          <w:szCs w:val="22"/>
        </w:rPr>
        <w:t xml:space="preserve"> available at home. </w:t>
      </w:r>
      <w:r w:rsidRPr="65E36022" w:rsidR="0078E39E">
        <w:rPr>
          <w:rFonts w:ascii="Arial" w:hAnsi="Arial" w:eastAsia="Arial" w:cs="Arial"/>
          <w:color w:val="auto"/>
          <w:sz w:val="22"/>
          <w:szCs w:val="22"/>
        </w:rPr>
        <w:t>Good communication</w:t>
      </w:r>
      <w:r w:rsidRPr="65E36022" w:rsidR="0078E39E">
        <w:rPr>
          <w:rFonts w:ascii="Arial" w:hAnsi="Arial" w:eastAsia="Arial" w:cs="Arial"/>
          <w:color w:val="auto"/>
          <w:sz w:val="22"/>
          <w:szCs w:val="22"/>
        </w:rPr>
        <w:t xml:space="preserve"> helps people feel respected and involved </w:t>
      </w:r>
      <w:r w:rsidRPr="65E36022" w:rsidR="287D06D2">
        <w:rPr>
          <w:rFonts w:ascii="Arial" w:hAnsi="Arial" w:eastAsia="Arial" w:cs="Arial"/>
          <w:color w:val="auto"/>
          <w:sz w:val="22"/>
          <w:szCs w:val="22"/>
        </w:rPr>
        <w:t>in decisions about their care. It also decreases misunderstanding for staff, leading to better collaboration. The National</w:t>
      </w:r>
      <w:r w:rsidRPr="65E36022" w:rsidR="3055227C">
        <w:rPr>
          <w:rFonts w:ascii="Arial" w:hAnsi="Arial" w:eastAsia="Arial" w:cs="Arial"/>
          <w:color w:val="auto"/>
          <w:sz w:val="22"/>
          <w:szCs w:val="22"/>
        </w:rPr>
        <w:t xml:space="preserve"> Careers Service says </w:t>
      </w:r>
      <w:r w:rsidRPr="65E36022" w:rsidR="342A5372">
        <w:rPr>
          <w:rFonts w:ascii="Arial" w:hAnsi="Arial" w:eastAsia="Arial" w:cs="Arial"/>
          <w:color w:val="auto"/>
          <w:sz w:val="22"/>
          <w:szCs w:val="22"/>
        </w:rPr>
        <w:t>social</w:t>
      </w:r>
      <w:r w:rsidRPr="65E36022" w:rsidR="3055227C">
        <w:rPr>
          <w:rFonts w:ascii="Arial" w:hAnsi="Arial" w:eastAsia="Arial" w:cs="Arial"/>
          <w:color w:val="auto"/>
          <w:sz w:val="22"/>
          <w:szCs w:val="22"/>
        </w:rPr>
        <w:t xml:space="preserve"> workers need sensitivity and understanding, patience and the ability to keep calm in stressful situations, which is importan</w:t>
      </w:r>
      <w:r w:rsidRPr="65E36022" w:rsidR="0FA48E90">
        <w:rPr>
          <w:rFonts w:ascii="Arial" w:hAnsi="Arial" w:eastAsia="Arial" w:cs="Arial"/>
          <w:color w:val="auto"/>
          <w:sz w:val="22"/>
          <w:szCs w:val="22"/>
        </w:rPr>
        <w:t xml:space="preserve">t for effective communication </w:t>
      </w:r>
      <w:r w:rsidRPr="65E36022" w:rsidR="0FA48E90">
        <w:rPr>
          <w:rFonts w:ascii="Arial" w:hAnsi="Arial" w:eastAsia="Arial" w:cs="Arial"/>
          <w:noProof w:val="0"/>
          <w:sz w:val="22"/>
          <w:szCs w:val="22"/>
          <w:lang w:val="en-GB"/>
        </w:rPr>
        <w:t>(National Careers Service, n.d.).</w:t>
      </w:r>
    </w:p>
    <w:p w:rsidR="1B3C8339" w:rsidP="65E36022" w:rsidRDefault="1B3C8339" w14:paraId="1D69921C" w14:textId="28B1F1B6">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65E36022" w:rsidR="1B3C8339">
        <w:rPr>
          <w:rFonts w:ascii="Arial" w:hAnsi="Arial" w:eastAsia="Arial" w:cs="Arial"/>
          <w:noProof w:val="0"/>
          <w:sz w:val="22"/>
          <w:szCs w:val="22"/>
          <w:lang w:val="en-GB"/>
        </w:rPr>
        <w:t>S</w:t>
      </w:r>
      <w:r w:rsidRPr="65E36022" w:rsidR="6E27790F">
        <w:rPr>
          <w:rFonts w:ascii="Arial" w:hAnsi="Arial" w:eastAsia="Arial" w:cs="Arial"/>
          <w:noProof w:val="0"/>
          <w:sz w:val="22"/>
          <w:szCs w:val="22"/>
          <w:lang w:val="en-GB"/>
        </w:rPr>
        <w:t>ince social workers rarely work alone,</w:t>
      </w:r>
      <w:r w:rsidRPr="65E36022" w:rsidR="6E27790F">
        <w:rPr>
          <w:rFonts w:ascii="Arial" w:hAnsi="Arial" w:eastAsia="Arial" w:cs="Arial"/>
          <w:noProof w:val="0"/>
          <w:sz w:val="22"/>
          <w:szCs w:val="22"/>
          <w:lang w:val="en-GB"/>
        </w:rPr>
        <w:t xml:space="preserve"> </w:t>
      </w:r>
      <w:r w:rsidRPr="65E36022" w:rsidR="7BA5595D">
        <w:rPr>
          <w:rFonts w:ascii="Arial" w:hAnsi="Arial" w:eastAsia="Arial" w:cs="Arial"/>
          <w:noProof w:val="0"/>
          <w:sz w:val="22"/>
          <w:szCs w:val="22"/>
          <w:lang w:val="en-GB"/>
        </w:rPr>
        <w:t>t</w:t>
      </w:r>
      <w:r w:rsidRPr="65E36022" w:rsidR="262F6E9A">
        <w:rPr>
          <w:rFonts w:ascii="Arial" w:hAnsi="Arial" w:eastAsia="Arial" w:cs="Arial"/>
          <w:noProof w:val="0"/>
          <w:sz w:val="22"/>
          <w:szCs w:val="22"/>
          <w:lang w:val="en-GB"/>
        </w:rPr>
        <w:t xml:space="preserve">eamwork is also </w:t>
      </w:r>
      <w:r w:rsidRPr="65E36022" w:rsidR="5D1ED219">
        <w:rPr>
          <w:rFonts w:ascii="Arial" w:hAnsi="Arial" w:eastAsia="Arial" w:cs="Arial"/>
          <w:noProof w:val="0"/>
          <w:sz w:val="22"/>
          <w:szCs w:val="22"/>
          <w:lang w:val="en-GB"/>
        </w:rPr>
        <w:t xml:space="preserve">an </w:t>
      </w:r>
      <w:r w:rsidRPr="65E36022" w:rsidR="262F6E9A">
        <w:rPr>
          <w:rFonts w:ascii="Arial" w:hAnsi="Arial" w:eastAsia="Arial" w:cs="Arial"/>
          <w:noProof w:val="0"/>
          <w:sz w:val="22"/>
          <w:szCs w:val="22"/>
          <w:lang w:val="en-GB"/>
        </w:rPr>
        <w:t xml:space="preserve">important </w:t>
      </w:r>
      <w:r w:rsidRPr="65E36022" w:rsidR="4B4B4DC2">
        <w:rPr>
          <w:rFonts w:ascii="Arial" w:hAnsi="Arial" w:eastAsia="Arial" w:cs="Arial"/>
          <w:noProof w:val="0"/>
          <w:sz w:val="22"/>
          <w:szCs w:val="22"/>
          <w:lang w:val="en-GB"/>
        </w:rPr>
        <w:t>skill</w:t>
      </w:r>
      <w:r w:rsidRPr="65E36022" w:rsidR="262F6E9A">
        <w:rPr>
          <w:rFonts w:ascii="Arial" w:hAnsi="Arial" w:eastAsia="Arial" w:cs="Arial"/>
          <w:noProof w:val="0"/>
          <w:sz w:val="22"/>
          <w:szCs w:val="22"/>
          <w:lang w:val="en-GB"/>
        </w:rPr>
        <w:t>.</w:t>
      </w:r>
      <w:r w:rsidRPr="65E36022" w:rsidR="262F6E9A">
        <w:rPr>
          <w:rFonts w:ascii="Arial" w:hAnsi="Arial" w:eastAsia="Arial" w:cs="Arial"/>
          <w:noProof w:val="0"/>
          <w:sz w:val="22"/>
          <w:szCs w:val="22"/>
          <w:lang w:val="en-GB"/>
        </w:rPr>
        <w:t xml:space="preserve"> They are typically in multidisciplinary teams with nurses, doctors, occupational therapists, mental health </w:t>
      </w:r>
      <w:r w:rsidRPr="65E36022" w:rsidR="262F6E9A">
        <w:rPr>
          <w:rFonts w:ascii="Arial" w:hAnsi="Arial" w:eastAsia="Arial" w:cs="Arial"/>
          <w:noProof w:val="0"/>
          <w:sz w:val="22"/>
          <w:szCs w:val="22"/>
          <w:lang w:val="en-GB"/>
        </w:rPr>
        <w:t>workers</w:t>
      </w:r>
      <w:r w:rsidRPr="65E36022" w:rsidR="262F6E9A">
        <w:rPr>
          <w:rFonts w:ascii="Arial" w:hAnsi="Arial" w:eastAsia="Arial" w:cs="Arial"/>
          <w:noProof w:val="0"/>
          <w:sz w:val="22"/>
          <w:szCs w:val="22"/>
          <w:lang w:val="en-GB"/>
        </w:rPr>
        <w:t xml:space="preserve"> and local authority staff. Social Work England states that social workers must draw on the professional knowledge and skills of workers in other professions and collaborate in a working environment (Social Work England, 2020) to address needs that are not easily met by one professional alone. A social worker caring for an older adult after a stroke might have to work with healthcare personnel and local community services for the provision of care, housing support, and follow-up visits. Without teamwork, care can get disorganised</w:t>
      </w:r>
      <w:r w:rsidRPr="65E36022" w:rsidR="535441F0">
        <w:rPr>
          <w:rFonts w:ascii="Arial" w:hAnsi="Arial" w:eastAsia="Arial" w:cs="Arial"/>
          <w:noProof w:val="0"/>
          <w:sz w:val="22"/>
          <w:szCs w:val="22"/>
          <w:lang w:val="en-GB"/>
        </w:rPr>
        <w:t>,</w:t>
      </w:r>
      <w:r w:rsidRPr="65E36022" w:rsidR="262F6E9A">
        <w:rPr>
          <w:rFonts w:ascii="Arial" w:hAnsi="Arial" w:eastAsia="Arial" w:cs="Arial"/>
          <w:noProof w:val="0"/>
          <w:sz w:val="22"/>
          <w:szCs w:val="22"/>
          <w:lang w:val="en-GB"/>
        </w:rPr>
        <w:t xml:space="preserve"> and services may not </w:t>
      </w:r>
      <w:r w:rsidRPr="65E36022" w:rsidR="16C3F3CB">
        <w:rPr>
          <w:rFonts w:ascii="Arial" w:hAnsi="Arial" w:eastAsia="Arial" w:cs="Arial"/>
          <w:noProof w:val="0"/>
          <w:sz w:val="22"/>
          <w:szCs w:val="22"/>
          <w:lang w:val="en-GB"/>
        </w:rPr>
        <w:t>meet the individual's needs</w:t>
      </w:r>
      <w:r w:rsidRPr="65E36022" w:rsidR="262F6E9A">
        <w:rPr>
          <w:rFonts w:ascii="Arial" w:hAnsi="Arial" w:eastAsia="Arial" w:cs="Arial"/>
          <w:noProof w:val="0"/>
          <w:sz w:val="22"/>
          <w:szCs w:val="22"/>
          <w:lang w:val="en-GB"/>
        </w:rPr>
        <w:t>.</w:t>
      </w:r>
    </w:p>
    <w:p w:rsidR="262F6E9A" w:rsidP="65E36022" w:rsidRDefault="262F6E9A" w14:paraId="6F47F56A" w14:textId="0007FAA9">
      <w:pPr>
        <w:pStyle w:val="Normal"/>
        <w:spacing w:line="360" w:lineRule="auto"/>
        <w:rPr>
          <w:rFonts w:ascii="Arial" w:hAnsi="Arial" w:eastAsia="Arial" w:cs="Arial"/>
          <w:noProof w:val="0"/>
          <w:sz w:val="22"/>
          <w:szCs w:val="22"/>
          <w:lang w:val="en-GB"/>
        </w:rPr>
      </w:pPr>
      <w:r w:rsidRPr="65E36022" w:rsidR="262F6E9A">
        <w:rPr>
          <w:rFonts w:ascii="Arial" w:hAnsi="Arial" w:eastAsia="Arial" w:cs="Arial"/>
          <w:noProof w:val="0"/>
          <w:sz w:val="22"/>
          <w:szCs w:val="22"/>
          <w:lang w:val="en-GB"/>
        </w:rPr>
        <w:t xml:space="preserve">Third skill is decision making, and social workers must know what to do with the information, what risks assessing and what is the most </w:t>
      </w:r>
      <w:r w:rsidRPr="65E36022" w:rsidR="262F6E9A">
        <w:rPr>
          <w:rFonts w:ascii="Arial" w:hAnsi="Arial" w:eastAsia="Arial" w:cs="Arial"/>
          <w:noProof w:val="0"/>
          <w:sz w:val="22"/>
          <w:szCs w:val="22"/>
          <w:lang w:val="en-GB"/>
        </w:rPr>
        <w:t>appropriate behaviour</w:t>
      </w:r>
      <w:r w:rsidRPr="65E36022" w:rsidR="262F6E9A">
        <w:rPr>
          <w:rFonts w:ascii="Arial" w:hAnsi="Arial" w:eastAsia="Arial" w:cs="Arial"/>
          <w:noProof w:val="0"/>
          <w:sz w:val="22"/>
          <w:szCs w:val="22"/>
          <w:lang w:val="en-GB"/>
        </w:rPr>
        <w:t xml:space="preserve"> to take. Social Work England (n.d.) states that social workers need to </w:t>
      </w:r>
      <w:r w:rsidRPr="65E36022" w:rsidR="262F6E9A">
        <w:rPr>
          <w:rFonts w:ascii="Arial" w:hAnsi="Arial" w:eastAsia="Arial" w:cs="Arial"/>
          <w:noProof w:val="0"/>
          <w:sz w:val="22"/>
          <w:szCs w:val="22"/>
          <w:lang w:val="en-GB"/>
        </w:rPr>
        <w:t>utilize</w:t>
      </w:r>
      <w:r w:rsidRPr="65E36022" w:rsidR="262F6E9A">
        <w:rPr>
          <w:rFonts w:ascii="Arial" w:hAnsi="Arial" w:eastAsia="Arial" w:cs="Arial"/>
          <w:noProof w:val="0"/>
          <w:sz w:val="22"/>
          <w:szCs w:val="22"/>
          <w:lang w:val="en-GB"/>
        </w:rPr>
        <w:t xml:space="preserve"> information from supervision and other sources to assess risk and make professional decisions; the HCPC also says social workers need to make informed and rational decisions as autonomous professionals (HCPC,</w:t>
      </w:r>
      <w:r w:rsidRPr="65E36022" w:rsidR="497A8219">
        <w:rPr>
          <w:rFonts w:ascii="Arial" w:hAnsi="Arial" w:eastAsia="Arial" w:cs="Arial"/>
          <w:noProof w:val="0"/>
          <w:sz w:val="22"/>
          <w:szCs w:val="22"/>
          <w:lang w:val="en-GB"/>
        </w:rPr>
        <w:t xml:space="preserve"> 2017</w:t>
      </w:r>
      <w:r w:rsidRPr="65E36022" w:rsidR="262F6E9A">
        <w:rPr>
          <w:rFonts w:ascii="Arial" w:hAnsi="Arial" w:eastAsia="Arial" w:cs="Arial"/>
          <w:noProof w:val="0"/>
          <w:sz w:val="22"/>
          <w:szCs w:val="22"/>
          <w:lang w:val="en-GB"/>
        </w:rPr>
        <w:t xml:space="preserve">). This skill is especially important for safeguarding situations, where delayed decision making or bad judgment could put a child or vulnerable adult at risk. A social worker may need to decide whether a child should remain at home or not and whether immediate protection is </w:t>
      </w:r>
      <w:r w:rsidRPr="65E36022" w:rsidR="262F6E9A">
        <w:rPr>
          <w:rFonts w:ascii="Arial" w:hAnsi="Arial" w:eastAsia="Arial" w:cs="Arial"/>
          <w:noProof w:val="0"/>
          <w:sz w:val="22"/>
          <w:szCs w:val="22"/>
          <w:lang w:val="en-GB"/>
        </w:rPr>
        <w:t>required</w:t>
      </w:r>
      <w:r w:rsidRPr="65E36022" w:rsidR="262F6E9A">
        <w:rPr>
          <w:rFonts w:ascii="Arial" w:hAnsi="Arial" w:eastAsia="Arial" w:cs="Arial"/>
          <w:noProof w:val="0"/>
          <w:sz w:val="22"/>
          <w:szCs w:val="22"/>
          <w:lang w:val="en-GB"/>
        </w:rPr>
        <w:t>. Care must be safe, legal, and evidence</w:t>
      </w:r>
      <w:r w:rsidRPr="65E36022" w:rsidR="7A0CA38E">
        <w:rPr>
          <w:rFonts w:ascii="Arial" w:hAnsi="Arial" w:eastAsia="Arial" w:cs="Arial"/>
          <w:noProof w:val="0"/>
          <w:sz w:val="22"/>
          <w:szCs w:val="22"/>
          <w:lang w:val="en-GB"/>
        </w:rPr>
        <w:t>-</w:t>
      </w:r>
      <w:r w:rsidRPr="65E36022" w:rsidR="262F6E9A">
        <w:rPr>
          <w:rFonts w:ascii="Arial" w:hAnsi="Arial" w:eastAsia="Arial" w:cs="Arial"/>
          <w:noProof w:val="0"/>
          <w:sz w:val="22"/>
          <w:szCs w:val="22"/>
          <w:lang w:val="en-GB"/>
        </w:rPr>
        <w:t>based.</w:t>
      </w:r>
    </w:p>
    <w:p w:rsidR="65E36022" w:rsidP="65E36022" w:rsidRDefault="65E36022" w14:paraId="1A818FB7" w14:textId="78D57D2A">
      <w:pPr>
        <w:pStyle w:val="Normal"/>
        <w:spacing w:line="360" w:lineRule="auto"/>
        <w:rPr>
          <w:rFonts w:ascii="Arial" w:hAnsi="Arial" w:eastAsia="Arial" w:cs="Arial"/>
          <w:noProof w:val="0"/>
          <w:sz w:val="22"/>
          <w:szCs w:val="22"/>
          <w:lang w:val="en-GB"/>
        </w:rPr>
      </w:pPr>
    </w:p>
    <w:p w:rsidR="65E36022" w:rsidP="65E36022" w:rsidRDefault="65E36022" w14:paraId="1DC0E229" w14:textId="45007D2A">
      <w:pPr>
        <w:pStyle w:val="Heading2"/>
        <w:spacing w:line="360" w:lineRule="auto"/>
        <w:rPr>
          <w:rFonts w:ascii="Arial" w:hAnsi="Arial" w:eastAsia="Arial" w:cs="Arial"/>
          <w:sz w:val="22"/>
          <w:szCs w:val="22"/>
        </w:rPr>
      </w:pPr>
    </w:p>
    <w:p w:rsidRPr="004D1EE6" w:rsidR="002370CE" w:rsidP="65E36022" w:rsidRDefault="00AA77C8" w14:paraId="01C49510" w14:textId="7F650E12">
      <w:pPr>
        <w:pStyle w:val="Heading2"/>
        <w:spacing w:line="360" w:lineRule="auto"/>
        <w:rPr>
          <w:rFonts w:ascii="Arial" w:hAnsi="Arial" w:eastAsia="Arial" w:cs="Arial"/>
          <w:sz w:val="22"/>
          <w:szCs w:val="22"/>
        </w:rPr>
      </w:pPr>
      <w:bookmarkStart w:name="_Toc228861927" w:id="13"/>
      <w:bookmarkStart w:name="_Toc228861970" w:id="14"/>
      <w:bookmarkStart w:name="_Toc228862233" w:id="15"/>
      <w:bookmarkStart w:name="_Toc793045354" w:id="469588538"/>
      <w:r w:rsidRPr="65E36022" w:rsidR="60C44893">
        <w:rPr>
          <w:rFonts w:ascii="Arial" w:hAnsi="Arial" w:eastAsia="Arial" w:cs="Arial"/>
          <w:sz w:val="22"/>
          <w:szCs w:val="22"/>
        </w:rPr>
        <w:t>1</w:t>
      </w:r>
      <w:r w:rsidRPr="65E36022" w:rsidR="470E295B">
        <w:rPr>
          <w:rFonts w:ascii="Arial" w:hAnsi="Arial" w:eastAsia="Arial" w:cs="Arial"/>
          <w:sz w:val="22"/>
          <w:szCs w:val="22"/>
        </w:rPr>
        <w:t>.</w:t>
      </w:r>
      <w:r w:rsidRPr="65E36022" w:rsidR="1DCDA3DC">
        <w:rPr>
          <w:rFonts w:ascii="Arial" w:hAnsi="Arial" w:eastAsia="Arial" w:cs="Arial"/>
          <w:sz w:val="22"/>
          <w:szCs w:val="22"/>
        </w:rPr>
        <w:t>4</w:t>
      </w:r>
      <w:r w:rsidRPr="65E36022" w:rsidR="7B77CE04">
        <w:rPr>
          <w:rFonts w:ascii="Arial" w:hAnsi="Arial" w:eastAsia="Arial" w:cs="Arial"/>
          <w:sz w:val="22"/>
          <w:szCs w:val="22"/>
        </w:rPr>
        <w:t xml:space="preserve"> </w:t>
      </w:r>
      <w:r w:rsidRPr="65E36022" w:rsidR="6AED79C6">
        <w:rPr>
          <w:rFonts w:ascii="Arial" w:hAnsi="Arial" w:eastAsia="Arial" w:cs="Arial"/>
          <w:sz w:val="22"/>
          <w:szCs w:val="22"/>
        </w:rPr>
        <w:t>Strategies</w:t>
      </w:r>
      <w:r w:rsidRPr="65E36022" w:rsidR="5608E1FA">
        <w:rPr>
          <w:rFonts w:ascii="Arial" w:hAnsi="Arial" w:eastAsia="Arial" w:cs="Arial"/>
          <w:sz w:val="22"/>
          <w:szCs w:val="22"/>
        </w:rPr>
        <w:t xml:space="preserve"> to improve the skills</w:t>
      </w:r>
      <w:r w:rsidRPr="65E36022" w:rsidR="7B77CE04">
        <w:rPr>
          <w:rFonts w:ascii="Arial" w:hAnsi="Arial" w:eastAsia="Arial" w:cs="Arial"/>
          <w:sz w:val="22"/>
          <w:szCs w:val="22"/>
        </w:rPr>
        <w:t xml:space="preserve"> </w:t>
      </w:r>
      <w:r w:rsidRPr="65E36022" w:rsidR="35A14A95">
        <w:rPr>
          <w:rFonts w:ascii="Arial" w:hAnsi="Arial" w:eastAsia="Arial" w:cs="Arial"/>
          <w:sz w:val="22"/>
          <w:szCs w:val="22"/>
        </w:rPr>
        <w:t xml:space="preserve">for </w:t>
      </w:r>
      <w:r w:rsidRPr="65E36022" w:rsidR="75F1DA1C">
        <w:rPr>
          <w:rFonts w:ascii="Arial" w:hAnsi="Arial" w:eastAsia="Arial" w:cs="Arial"/>
          <w:sz w:val="22"/>
          <w:szCs w:val="22"/>
        </w:rPr>
        <w:t>Social Workers</w:t>
      </w:r>
      <w:bookmarkEnd w:id="13"/>
      <w:bookmarkEnd w:id="14"/>
      <w:bookmarkEnd w:id="15"/>
      <w:bookmarkEnd w:id="469588538"/>
    </w:p>
    <w:p w:rsidR="65E36022" w:rsidP="65E36022" w:rsidRDefault="65E36022" w14:paraId="13F4EE67" w14:textId="7A2C1B31">
      <w:pPr>
        <w:pStyle w:val="Normal"/>
        <w:spacing w:line="360" w:lineRule="auto"/>
        <w:rPr>
          <w:rFonts w:ascii="Arial" w:hAnsi="Arial" w:eastAsia="Arial" w:cs="Arial"/>
          <w:sz w:val="22"/>
          <w:szCs w:val="22"/>
        </w:rPr>
      </w:pPr>
    </w:p>
    <w:p w:rsidR="27CFF11E" w:rsidP="65E36022" w:rsidRDefault="27CFF11E" w14:paraId="6707920D" w14:textId="506BA8C4">
      <w:pPr>
        <w:pStyle w:val="Normal"/>
        <w:spacing w:line="360" w:lineRule="auto"/>
        <w:rPr>
          <w:rFonts w:ascii="Arial" w:hAnsi="Arial" w:eastAsia="Arial" w:cs="Arial"/>
          <w:sz w:val="22"/>
          <w:szCs w:val="22"/>
        </w:rPr>
      </w:pPr>
      <w:r w:rsidRPr="65E36022" w:rsidR="27CFF11E">
        <w:rPr>
          <w:rFonts w:ascii="Arial" w:hAnsi="Arial" w:eastAsia="Arial" w:cs="Arial"/>
          <w:sz w:val="22"/>
          <w:szCs w:val="22"/>
        </w:rPr>
        <w:t>Improving social worker skills is essential</w:t>
      </w:r>
      <w:r w:rsidRPr="65E36022" w:rsidR="0BFC3ECA">
        <w:rPr>
          <w:rFonts w:ascii="Arial" w:hAnsi="Arial" w:eastAsia="Arial" w:cs="Arial"/>
          <w:sz w:val="22"/>
          <w:szCs w:val="22"/>
        </w:rPr>
        <w:t>:</w:t>
      </w:r>
      <w:r w:rsidRPr="65E36022" w:rsidR="27CFF11E">
        <w:rPr>
          <w:rFonts w:ascii="Arial" w:hAnsi="Arial" w:eastAsia="Arial" w:cs="Arial"/>
          <w:sz w:val="22"/>
          <w:szCs w:val="22"/>
        </w:rPr>
        <w:t xml:space="preserve"> ongoing learning </w:t>
      </w:r>
      <w:r w:rsidRPr="65E36022" w:rsidR="0C692A60">
        <w:rPr>
          <w:rFonts w:ascii="Arial" w:hAnsi="Arial" w:eastAsia="Arial" w:cs="Arial"/>
          <w:sz w:val="22"/>
          <w:szCs w:val="22"/>
        </w:rPr>
        <w:t>is a</w:t>
      </w:r>
      <w:r w:rsidRPr="65E36022" w:rsidR="27CFF11E">
        <w:rPr>
          <w:rFonts w:ascii="Arial" w:hAnsi="Arial" w:eastAsia="Arial" w:cs="Arial"/>
          <w:sz w:val="22"/>
          <w:szCs w:val="22"/>
        </w:rPr>
        <w:t xml:space="preserve"> key </w:t>
      </w:r>
      <w:r w:rsidRPr="65E36022" w:rsidR="27CFF11E">
        <w:rPr>
          <w:rFonts w:ascii="Arial" w:hAnsi="Arial" w:eastAsia="Arial" w:cs="Arial"/>
          <w:sz w:val="22"/>
          <w:szCs w:val="22"/>
        </w:rPr>
        <w:t>component</w:t>
      </w:r>
      <w:r w:rsidRPr="65E36022" w:rsidR="27CFF11E">
        <w:rPr>
          <w:rFonts w:ascii="Arial" w:hAnsi="Arial" w:eastAsia="Arial" w:cs="Arial"/>
          <w:sz w:val="22"/>
          <w:szCs w:val="22"/>
        </w:rPr>
        <w:t xml:space="preserve"> of the role. The best ways to do so are professional development (CPD), supervision and feedback, and reflective practice. These methods enable social workers to bring new skills and knowledge and make better decisions to help people (Local Government Association, </w:t>
      </w:r>
      <w:r w:rsidRPr="65E36022" w:rsidR="6AA138DF">
        <w:rPr>
          <w:rFonts w:ascii="Arial" w:hAnsi="Arial" w:eastAsia="Arial" w:cs="Arial"/>
          <w:noProof w:val="0"/>
          <w:sz w:val="22"/>
          <w:szCs w:val="22"/>
          <w:lang w:val="en-GB"/>
        </w:rPr>
        <w:t>n.d.</w:t>
      </w:r>
      <w:r w:rsidRPr="65E36022" w:rsidR="27CFF11E">
        <w:rPr>
          <w:rFonts w:ascii="Arial" w:hAnsi="Arial" w:eastAsia="Arial" w:cs="Arial"/>
          <w:sz w:val="22"/>
          <w:szCs w:val="22"/>
        </w:rPr>
        <w:t>; Social Work England, 2024).</w:t>
      </w:r>
    </w:p>
    <w:p w:rsidR="27CFF11E" w:rsidP="65E36022" w:rsidRDefault="27CFF11E" w14:paraId="0A67132E" w14:textId="3356D861">
      <w:pPr>
        <w:pStyle w:val="Normal"/>
        <w:spacing w:line="360" w:lineRule="auto"/>
        <w:rPr>
          <w:rFonts w:ascii="Arial" w:hAnsi="Arial" w:eastAsia="Arial" w:cs="Arial"/>
          <w:sz w:val="22"/>
          <w:szCs w:val="22"/>
        </w:rPr>
      </w:pPr>
      <w:r w:rsidRPr="65E36022" w:rsidR="27CFF11E">
        <w:rPr>
          <w:rFonts w:ascii="Arial" w:hAnsi="Arial" w:eastAsia="Arial" w:cs="Arial"/>
          <w:sz w:val="22"/>
          <w:szCs w:val="22"/>
        </w:rPr>
        <w:t xml:space="preserve"> </w:t>
      </w:r>
      <w:r w:rsidRPr="65E36022" w:rsidR="27CFF11E">
        <w:rPr>
          <w:rFonts w:ascii="Arial" w:hAnsi="Arial" w:eastAsia="Arial" w:cs="Arial"/>
          <w:sz w:val="22"/>
          <w:szCs w:val="22"/>
        </w:rPr>
        <w:t>CPD helps social workers to keep up with current knowledge and skills (Local Government Association,</w:t>
      </w:r>
      <w:r w:rsidRPr="65E36022" w:rsidR="0AA142A2">
        <w:rPr>
          <w:rFonts w:ascii="Arial" w:hAnsi="Arial" w:eastAsia="Arial" w:cs="Arial"/>
          <w:noProof w:val="0"/>
          <w:sz w:val="22"/>
          <w:szCs w:val="22"/>
          <w:lang w:val="en-GB"/>
        </w:rPr>
        <w:t xml:space="preserve"> n.d.</w:t>
      </w:r>
      <w:r w:rsidRPr="65E36022" w:rsidR="27CFF11E">
        <w:rPr>
          <w:rFonts w:ascii="Arial" w:hAnsi="Arial" w:eastAsia="Arial" w:cs="Arial"/>
          <w:sz w:val="22"/>
          <w:szCs w:val="22"/>
        </w:rPr>
        <w:t xml:space="preserve">). This can include attending training, </w:t>
      </w:r>
      <w:r w:rsidRPr="65E36022" w:rsidR="75ED2D4F">
        <w:rPr>
          <w:rFonts w:ascii="Arial" w:hAnsi="Arial" w:eastAsia="Arial" w:cs="Arial"/>
          <w:sz w:val="22"/>
          <w:szCs w:val="22"/>
        </w:rPr>
        <w:t>read</w:t>
      </w:r>
      <w:r w:rsidRPr="65E36022" w:rsidR="27CFF11E">
        <w:rPr>
          <w:rFonts w:ascii="Arial" w:hAnsi="Arial" w:eastAsia="Arial" w:cs="Arial"/>
          <w:sz w:val="22"/>
          <w:szCs w:val="22"/>
        </w:rPr>
        <w:t xml:space="preserve"> professional guidance, and learning new practice methods. The reason is that social work changes so quickly and therefore workers need to </w:t>
      </w:r>
      <w:r w:rsidRPr="65E36022" w:rsidR="4CDC4DF4">
        <w:rPr>
          <w:rFonts w:ascii="Arial" w:hAnsi="Arial" w:eastAsia="Arial" w:cs="Arial"/>
          <w:sz w:val="22"/>
          <w:szCs w:val="22"/>
        </w:rPr>
        <w:t>continue</w:t>
      </w:r>
      <w:r w:rsidRPr="65E36022" w:rsidR="27CFF11E">
        <w:rPr>
          <w:rFonts w:ascii="Arial" w:hAnsi="Arial" w:eastAsia="Arial" w:cs="Arial"/>
          <w:sz w:val="22"/>
          <w:szCs w:val="22"/>
        </w:rPr>
        <w:t xml:space="preserve"> to develop their knowledge o</w:t>
      </w:r>
      <w:r w:rsidRPr="65E36022" w:rsidR="23A6CA72">
        <w:rPr>
          <w:rFonts w:ascii="Arial" w:hAnsi="Arial" w:eastAsia="Arial" w:cs="Arial"/>
          <w:sz w:val="22"/>
          <w:szCs w:val="22"/>
        </w:rPr>
        <w:t>f</w:t>
      </w:r>
      <w:r w:rsidRPr="65E36022" w:rsidR="27CFF11E">
        <w:rPr>
          <w:rFonts w:ascii="Arial" w:hAnsi="Arial" w:eastAsia="Arial" w:cs="Arial"/>
          <w:sz w:val="22"/>
          <w:szCs w:val="22"/>
        </w:rPr>
        <w:t xml:space="preserve"> safeguarding, </w:t>
      </w:r>
      <w:r w:rsidRPr="65E36022" w:rsidR="27CFF11E">
        <w:rPr>
          <w:rFonts w:ascii="Arial" w:hAnsi="Arial" w:eastAsia="Arial" w:cs="Arial"/>
          <w:sz w:val="22"/>
          <w:szCs w:val="22"/>
        </w:rPr>
        <w:t>ethics</w:t>
      </w:r>
      <w:r w:rsidRPr="65E36022" w:rsidR="27CFF11E">
        <w:rPr>
          <w:rFonts w:ascii="Arial" w:hAnsi="Arial" w:eastAsia="Arial" w:cs="Arial"/>
          <w:sz w:val="22"/>
          <w:szCs w:val="22"/>
        </w:rPr>
        <w:t xml:space="preserve"> and assessment so that they can </w:t>
      </w:r>
      <w:r w:rsidRPr="65E36022" w:rsidR="27CFF11E">
        <w:rPr>
          <w:rFonts w:ascii="Arial" w:hAnsi="Arial" w:eastAsia="Arial" w:cs="Arial"/>
          <w:sz w:val="22"/>
          <w:szCs w:val="22"/>
        </w:rPr>
        <w:t>identify</w:t>
      </w:r>
      <w:r w:rsidRPr="65E36022" w:rsidR="27CFF11E">
        <w:rPr>
          <w:rFonts w:ascii="Arial" w:hAnsi="Arial" w:eastAsia="Arial" w:cs="Arial"/>
          <w:sz w:val="22"/>
          <w:szCs w:val="22"/>
        </w:rPr>
        <w:t xml:space="preserve"> risk in a family case (Local Government Association, </w:t>
      </w:r>
      <w:r w:rsidRPr="65E36022" w:rsidR="60C0D05C">
        <w:rPr>
          <w:rFonts w:ascii="Arial" w:hAnsi="Arial" w:eastAsia="Arial" w:cs="Arial"/>
          <w:noProof w:val="0"/>
          <w:sz w:val="22"/>
          <w:szCs w:val="22"/>
          <w:lang w:val="en-GB"/>
        </w:rPr>
        <w:t>n.d.</w:t>
      </w:r>
      <w:r w:rsidRPr="65E36022" w:rsidR="27CFF11E">
        <w:rPr>
          <w:rFonts w:ascii="Arial" w:hAnsi="Arial" w:eastAsia="Arial" w:cs="Arial"/>
          <w:sz w:val="22"/>
          <w:szCs w:val="22"/>
        </w:rPr>
        <w:t xml:space="preserve">). I picked CPD because it is a long-term strategy to promote the professional development of a social worker and is a method that supports professional development throughout their career (Local Government Association, </w:t>
      </w:r>
      <w:r w:rsidRPr="65E36022" w:rsidR="6C0FEADC">
        <w:rPr>
          <w:rFonts w:ascii="Arial" w:hAnsi="Arial" w:eastAsia="Arial" w:cs="Arial"/>
          <w:noProof w:val="0"/>
          <w:sz w:val="22"/>
          <w:szCs w:val="22"/>
          <w:lang w:val="en-GB"/>
        </w:rPr>
        <w:t>n.d.</w:t>
      </w:r>
      <w:r w:rsidRPr="65E36022" w:rsidR="27CFF11E">
        <w:rPr>
          <w:rFonts w:ascii="Arial" w:hAnsi="Arial" w:eastAsia="Arial" w:cs="Arial"/>
          <w:sz w:val="22"/>
          <w:szCs w:val="22"/>
        </w:rPr>
        <w:t>).</w:t>
      </w:r>
    </w:p>
    <w:p w:rsidR="6AB6B107" w:rsidP="65E36022" w:rsidRDefault="6AB6B107" w14:paraId="410077E0" w14:textId="17E7B1E8">
      <w:pPr>
        <w:pStyle w:val="Normal"/>
        <w:spacing w:line="360" w:lineRule="auto"/>
        <w:rPr>
          <w:rFonts w:ascii="Arial" w:hAnsi="Arial" w:eastAsia="Arial" w:cs="Arial"/>
          <w:sz w:val="22"/>
          <w:szCs w:val="22"/>
        </w:rPr>
      </w:pPr>
      <w:r w:rsidRPr="65E36022" w:rsidR="6AB6B107">
        <w:rPr>
          <w:rFonts w:ascii="Arial" w:hAnsi="Arial" w:eastAsia="Arial" w:cs="Arial"/>
          <w:sz w:val="22"/>
          <w:szCs w:val="22"/>
        </w:rPr>
        <w:t>Second, supervision and feedback are also important because social workers can talk to a more experienced professional and have a chance to learn from them (Local Government Association,</w:t>
      </w:r>
      <w:r w:rsidRPr="65E36022" w:rsidR="7768ED0E">
        <w:rPr>
          <w:rFonts w:ascii="Arial" w:hAnsi="Arial" w:eastAsia="Arial" w:cs="Arial"/>
          <w:noProof w:val="0"/>
          <w:sz w:val="22"/>
          <w:szCs w:val="22"/>
          <w:lang w:val="en-GB"/>
        </w:rPr>
        <w:t xml:space="preserve"> n.d.</w:t>
      </w:r>
      <w:r w:rsidRPr="65E36022" w:rsidR="6AB6B107">
        <w:rPr>
          <w:rFonts w:ascii="Arial" w:hAnsi="Arial" w:eastAsia="Arial" w:cs="Arial"/>
          <w:sz w:val="22"/>
          <w:szCs w:val="22"/>
        </w:rPr>
        <w:t>). That takes them to re-evaluate their decisions, correct mistakes, and build confidence. When a social worker struggles to set boundaries, supervision can help them t</w:t>
      </w:r>
      <w:r w:rsidRPr="65E36022" w:rsidR="12F8DC85">
        <w:rPr>
          <w:rFonts w:ascii="Arial" w:hAnsi="Arial" w:eastAsia="Arial" w:cs="Arial"/>
          <w:sz w:val="22"/>
          <w:szCs w:val="22"/>
        </w:rPr>
        <w:t xml:space="preserve">o be supportive (Local Government Association, </w:t>
      </w:r>
      <w:r w:rsidRPr="65E36022" w:rsidR="3E6D3A32">
        <w:rPr>
          <w:rFonts w:ascii="Arial" w:hAnsi="Arial" w:eastAsia="Arial" w:cs="Arial"/>
          <w:noProof w:val="0"/>
          <w:sz w:val="22"/>
          <w:szCs w:val="22"/>
          <w:lang w:val="en-GB"/>
        </w:rPr>
        <w:t>n.d</w:t>
      </w:r>
      <w:r w:rsidRPr="65E36022" w:rsidR="7B6534FD">
        <w:rPr>
          <w:rFonts w:ascii="Arial" w:hAnsi="Arial" w:eastAsia="Arial" w:cs="Arial"/>
          <w:noProof w:val="0"/>
          <w:sz w:val="22"/>
          <w:szCs w:val="22"/>
          <w:lang w:val="en-GB"/>
        </w:rPr>
        <w:t>.</w:t>
      </w:r>
      <w:r w:rsidRPr="65E36022" w:rsidR="12F8DC85">
        <w:rPr>
          <w:rFonts w:ascii="Arial" w:hAnsi="Arial" w:eastAsia="Arial" w:cs="Arial"/>
          <w:sz w:val="22"/>
          <w:szCs w:val="22"/>
        </w:rPr>
        <w:t>)</w:t>
      </w:r>
      <w:r w:rsidRPr="65E36022" w:rsidR="47A3EA7A">
        <w:rPr>
          <w:rFonts w:ascii="Arial" w:hAnsi="Arial" w:eastAsia="Arial" w:cs="Arial"/>
          <w:sz w:val="22"/>
          <w:szCs w:val="22"/>
        </w:rPr>
        <w:t>.</w:t>
      </w:r>
      <w:r w:rsidRPr="65E36022" w:rsidR="12F8DC85">
        <w:rPr>
          <w:rFonts w:ascii="Arial" w:hAnsi="Arial" w:eastAsia="Arial" w:cs="Arial"/>
          <w:sz w:val="22"/>
          <w:szCs w:val="22"/>
        </w:rPr>
        <w:t xml:space="preserve"> At my workplace, I chose this method because social workers are expected to have a chance to work with and learn from a higher authority (Local Government Association,</w:t>
      </w:r>
      <w:r w:rsidRPr="65E36022" w:rsidR="4A8FD74E">
        <w:rPr>
          <w:rFonts w:ascii="Arial" w:hAnsi="Arial" w:eastAsia="Arial" w:cs="Arial"/>
          <w:sz w:val="22"/>
          <w:szCs w:val="22"/>
        </w:rPr>
        <w:t xml:space="preserve"> </w:t>
      </w:r>
      <w:r w:rsidRPr="65E36022" w:rsidR="4A8FD74E">
        <w:rPr>
          <w:rFonts w:ascii="Arial" w:hAnsi="Arial" w:eastAsia="Arial" w:cs="Arial"/>
          <w:noProof w:val="0"/>
          <w:sz w:val="22"/>
          <w:szCs w:val="22"/>
          <w:lang w:val="en-GB"/>
        </w:rPr>
        <w:t>n.d.</w:t>
      </w:r>
      <w:r w:rsidRPr="65E36022" w:rsidR="12F8DC85">
        <w:rPr>
          <w:rFonts w:ascii="Arial" w:hAnsi="Arial" w:eastAsia="Arial" w:cs="Arial"/>
          <w:sz w:val="22"/>
          <w:szCs w:val="22"/>
        </w:rPr>
        <w:t xml:space="preserve">). </w:t>
      </w:r>
    </w:p>
    <w:p w:rsidR="6AB6B107" w:rsidP="65E36022" w:rsidRDefault="6AB6B107" w14:paraId="2714A287" w14:textId="00A25FEA">
      <w:pPr>
        <w:pStyle w:val="Normal"/>
        <w:spacing w:line="360" w:lineRule="auto"/>
        <w:rPr>
          <w:rFonts w:ascii="Arial" w:hAnsi="Arial" w:eastAsia="Arial" w:cs="Arial"/>
          <w:sz w:val="22"/>
          <w:szCs w:val="22"/>
        </w:rPr>
      </w:pPr>
      <w:r w:rsidRPr="65E36022" w:rsidR="6AB6B107">
        <w:rPr>
          <w:rFonts w:ascii="Arial" w:hAnsi="Arial" w:eastAsia="Arial" w:cs="Arial"/>
          <w:sz w:val="22"/>
          <w:szCs w:val="22"/>
        </w:rPr>
        <w:t>Third, reflective practice is a process for social workers to learn from real life experience (Social Work England, 2024). So, think carefully about what went well, what went poorly</w:t>
      </w:r>
      <w:r w:rsidRPr="65E36022" w:rsidR="580A0618">
        <w:rPr>
          <w:rFonts w:ascii="Arial" w:hAnsi="Arial" w:eastAsia="Arial" w:cs="Arial"/>
          <w:sz w:val="22"/>
          <w:szCs w:val="22"/>
        </w:rPr>
        <w:t>, what could be done differently next time,</w:t>
      </w:r>
      <w:r w:rsidRPr="65E36022" w:rsidR="6AB6B107">
        <w:rPr>
          <w:rFonts w:ascii="Arial" w:hAnsi="Arial" w:eastAsia="Arial" w:cs="Arial"/>
          <w:sz w:val="22"/>
          <w:szCs w:val="22"/>
        </w:rPr>
        <w:t xml:space="preserve"> and why. It connects workers to their learning and their development, and they can link learning and development in a more positive way. So, when they assist a client in crisis, a social worker would think about whether they listened and communicated clearly enough by listening, and whether they communicated to the client’s situation, for instance, when helping a client in crisis to reflect on what went well with that client (Social Work England, 2024). I </w:t>
      </w:r>
      <w:r w:rsidRPr="65E36022" w:rsidR="4003DE78">
        <w:rPr>
          <w:rFonts w:ascii="Arial" w:hAnsi="Arial" w:eastAsia="Arial" w:cs="Arial"/>
          <w:sz w:val="22"/>
          <w:szCs w:val="22"/>
        </w:rPr>
        <w:t xml:space="preserve">engaged in reflective practice because it will enhance social workers' judgement, self-awareness, and </w:t>
      </w:r>
      <w:r w:rsidRPr="65E36022" w:rsidR="5EE4188B">
        <w:rPr>
          <w:rFonts w:ascii="Arial" w:hAnsi="Arial" w:eastAsia="Arial" w:cs="Arial"/>
          <w:sz w:val="22"/>
          <w:szCs w:val="22"/>
        </w:rPr>
        <w:t>make them m</w:t>
      </w:r>
      <w:r w:rsidRPr="65E36022" w:rsidR="6AB6B107">
        <w:rPr>
          <w:rFonts w:ascii="Arial" w:hAnsi="Arial" w:eastAsia="Arial" w:cs="Arial"/>
          <w:sz w:val="22"/>
          <w:szCs w:val="22"/>
        </w:rPr>
        <w:t xml:space="preserve">ore </w:t>
      </w:r>
      <w:r w:rsidRPr="65E36022" w:rsidR="53DD670B">
        <w:rPr>
          <w:rFonts w:ascii="Arial" w:hAnsi="Arial" w:eastAsia="Arial" w:cs="Arial"/>
          <w:sz w:val="22"/>
          <w:szCs w:val="22"/>
        </w:rPr>
        <w:t>careful</w:t>
      </w:r>
      <w:r w:rsidRPr="65E36022" w:rsidR="6AB6B107">
        <w:rPr>
          <w:rFonts w:ascii="Arial" w:hAnsi="Arial" w:eastAsia="Arial" w:cs="Arial"/>
          <w:sz w:val="22"/>
          <w:szCs w:val="22"/>
        </w:rPr>
        <w:t xml:space="preserve"> in their judgement, self-awareness and </w:t>
      </w:r>
      <w:bookmarkStart w:name="_Int_CrlQ1mqa" w:id="1750016501"/>
      <w:r w:rsidRPr="65E36022" w:rsidR="4E45B227">
        <w:rPr>
          <w:rFonts w:ascii="Arial" w:hAnsi="Arial" w:eastAsia="Arial" w:cs="Arial"/>
          <w:sz w:val="22"/>
          <w:szCs w:val="22"/>
        </w:rPr>
        <w:t>decision-making</w:t>
      </w:r>
      <w:bookmarkEnd w:id="1750016501"/>
      <w:r w:rsidRPr="65E36022" w:rsidR="6AB6B107">
        <w:rPr>
          <w:rFonts w:ascii="Arial" w:hAnsi="Arial" w:eastAsia="Arial" w:cs="Arial"/>
          <w:sz w:val="22"/>
          <w:szCs w:val="22"/>
        </w:rPr>
        <w:t xml:space="preserve"> processes over time (Social Work England, 2024).</w:t>
      </w:r>
    </w:p>
    <w:p w:rsidR="6AB6B107" w:rsidP="65E36022" w:rsidRDefault="6AB6B107" w14:paraId="596EDC4E" w14:textId="28B45035">
      <w:pPr>
        <w:pStyle w:val="Normal"/>
        <w:spacing w:line="360" w:lineRule="auto"/>
        <w:rPr>
          <w:rFonts w:ascii="Arial" w:hAnsi="Arial" w:eastAsia="Arial" w:cs="Arial"/>
          <w:sz w:val="22"/>
          <w:szCs w:val="22"/>
        </w:rPr>
      </w:pPr>
      <w:r w:rsidRPr="65E36022" w:rsidR="6AB6B107">
        <w:rPr>
          <w:rFonts w:ascii="Arial" w:hAnsi="Arial" w:eastAsia="Arial" w:cs="Arial"/>
          <w:sz w:val="22"/>
          <w:szCs w:val="22"/>
        </w:rPr>
        <w:t xml:space="preserve">These three strategies are useful because they are practical, </w:t>
      </w:r>
      <w:r w:rsidRPr="65E36022" w:rsidR="6AB6B107">
        <w:rPr>
          <w:rFonts w:ascii="Arial" w:hAnsi="Arial" w:eastAsia="Arial" w:cs="Arial"/>
          <w:sz w:val="22"/>
          <w:szCs w:val="22"/>
        </w:rPr>
        <w:t>realistic</w:t>
      </w:r>
      <w:r w:rsidRPr="65E36022" w:rsidR="6AB6B107">
        <w:rPr>
          <w:rFonts w:ascii="Arial" w:hAnsi="Arial" w:eastAsia="Arial" w:cs="Arial"/>
          <w:sz w:val="22"/>
          <w:szCs w:val="22"/>
        </w:rPr>
        <w:t xml:space="preserve"> and supported by professional guidance</w:t>
      </w:r>
      <w:r w:rsidRPr="65E36022" w:rsidR="49F1382E">
        <w:rPr>
          <w:rFonts w:ascii="Arial" w:hAnsi="Arial" w:eastAsia="Arial" w:cs="Arial"/>
          <w:sz w:val="22"/>
          <w:szCs w:val="22"/>
        </w:rPr>
        <w:t xml:space="preserve">. </w:t>
      </w:r>
      <w:r w:rsidRPr="65E36022" w:rsidR="6AB6B107">
        <w:rPr>
          <w:rFonts w:ascii="Arial" w:hAnsi="Arial" w:eastAsia="Arial" w:cs="Arial"/>
          <w:sz w:val="22"/>
          <w:szCs w:val="22"/>
        </w:rPr>
        <w:t xml:space="preserve"> So combined they provide social workers with better skills and more effective support to people who are vulnerable.</w:t>
      </w:r>
    </w:p>
    <w:p w:rsidR="65E36022" w:rsidP="65E36022" w:rsidRDefault="65E36022" w14:paraId="4A88B909" w14:textId="7008D523">
      <w:pPr>
        <w:pStyle w:val="Normal"/>
        <w:spacing w:line="360" w:lineRule="auto"/>
        <w:rPr>
          <w:rFonts w:ascii="Arial" w:hAnsi="Arial" w:eastAsia="Arial" w:cs="Arial"/>
          <w:sz w:val="22"/>
          <w:szCs w:val="22"/>
        </w:rPr>
      </w:pPr>
    </w:p>
    <w:p w:rsidRPr="004D1EE6" w:rsidR="00A946CB" w:rsidP="65E36022" w:rsidRDefault="00AA77C8" w14:paraId="1497148C" w14:textId="6FE2C4CD">
      <w:pPr>
        <w:pStyle w:val="Heading2"/>
        <w:spacing w:line="360" w:lineRule="auto"/>
        <w:rPr>
          <w:rFonts w:ascii="Arial" w:hAnsi="Arial" w:eastAsia="Arial" w:cs="Arial"/>
          <w:sz w:val="22"/>
          <w:szCs w:val="22"/>
        </w:rPr>
      </w:pPr>
      <w:bookmarkStart w:name="_Toc228861928" w:id="17"/>
      <w:bookmarkStart w:name="_Toc228861971" w:id="18"/>
      <w:bookmarkStart w:name="_Toc228862234" w:id="19"/>
      <w:bookmarkStart w:name="_Toc843081674" w:id="1931164527"/>
      <w:r w:rsidRPr="65E36022" w:rsidR="60C44893">
        <w:rPr>
          <w:rFonts w:ascii="Arial" w:hAnsi="Arial" w:eastAsia="Arial" w:cs="Arial"/>
          <w:sz w:val="22"/>
          <w:szCs w:val="22"/>
        </w:rPr>
        <w:t>1</w:t>
      </w:r>
      <w:r w:rsidRPr="65E36022" w:rsidR="73D5AE45">
        <w:rPr>
          <w:rFonts w:ascii="Arial" w:hAnsi="Arial" w:eastAsia="Arial" w:cs="Arial"/>
          <w:sz w:val="22"/>
          <w:szCs w:val="22"/>
        </w:rPr>
        <w:t>.4 Conclusion</w:t>
      </w:r>
      <w:bookmarkEnd w:id="17"/>
      <w:bookmarkEnd w:id="18"/>
      <w:bookmarkEnd w:id="19"/>
      <w:bookmarkEnd w:id="1931164527"/>
    </w:p>
    <w:p w:rsidR="65E36022" w:rsidP="65E36022" w:rsidRDefault="65E36022" w14:paraId="6069E635" w14:textId="1943FFA8">
      <w:pPr>
        <w:pStyle w:val="Normal"/>
        <w:suppressLineNumbers w:val="0"/>
        <w:bidi w:val="0"/>
        <w:spacing w:before="0" w:beforeAutospacing="off" w:after="0" w:afterAutospacing="off" w:line="360" w:lineRule="auto"/>
        <w:ind w:left="0" w:right="0" w:hanging="0"/>
        <w:jc w:val="left"/>
        <w:rPr>
          <w:rFonts w:ascii="Arial" w:hAnsi="Arial" w:eastAsia="Arial" w:cs="Arial"/>
          <w:sz w:val="22"/>
          <w:szCs w:val="22"/>
        </w:rPr>
      </w:pPr>
    </w:p>
    <w:p w:rsidR="2FB47B0D" w:rsidP="65E36022" w:rsidRDefault="2FB47B0D" w14:paraId="1FA668ED" w14:textId="5BA1EF43">
      <w:pPr>
        <w:pStyle w:val="Normal"/>
        <w:suppressLineNumbers w:val="0"/>
        <w:bidi w:val="0"/>
        <w:spacing w:before="0" w:beforeAutospacing="off" w:after="0" w:afterAutospacing="off" w:line="360" w:lineRule="auto"/>
        <w:ind w:left="0" w:right="0" w:hanging="0"/>
        <w:jc w:val="left"/>
        <w:rPr>
          <w:rFonts w:ascii="Arial" w:hAnsi="Arial" w:eastAsia="Arial" w:cs="Arial"/>
          <w:sz w:val="22"/>
          <w:szCs w:val="22"/>
        </w:rPr>
      </w:pPr>
      <w:r w:rsidRPr="65E36022" w:rsidR="2FB47B0D">
        <w:rPr>
          <w:rFonts w:ascii="Arial" w:hAnsi="Arial" w:eastAsia="Arial" w:cs="Arial"/>
          <w:sz w:val="22"/>
          <w:szCs w:val="22"/>
        </w:rPr>
        <w:t xml:space="preserve">Social workers </w:t>
      </w:r>
      <w:r w:rsidRPr="65E36022" w:rsidR="67950230">
        <w:rPr>
          <w:rFonts w:ascii="Arial" w:hAnsi="Arial" w:eastAsia="Arial" w:cs="Arial"/>
          <w:sz w:val="22"/>
          <w:szCs w:val="22"/>
        </w:rPr>
        <w:t>are important</w:t>
      </w:r>
      <w:r w:rsidRPr="65E36022" w:rsidR="69CAD983">
        <w:rPr>
          <w:rFonts w:ascii="Arial" w:hAnsi="Arial" w:eastAsia="Arial" w:cs="Arial"/>
          <w:sz w:val="22"/>
          <w:szCs w:val="22"/>
        </w:rPr>
        <w:t xml:space="preserve"> </w:t>
      </w:r>
      <w:r w:rsidRPr="65E36022" w:rsidR="64B08ADA">
        <w:rPr>
          <w:rFonts w:ascii="Arial" w:hAnsi="Arial" w:eastAsia="Arial" w:cs="Arial"/>
          <w:sz w:val="22"/>
          <w:szCs w:val="22"/>
        </w:rPr>
        <w:t xml:space="preserve">to give safe, effective, and personalised care. They help people facing difficult challenges by safeguarding, assessing </w:t>
      </w:r>
      <w:r w:rsidRPr="65E36022" w:rsidR="64B08ADA">
        <w:rPr>
          <w:rFonts w:ascii="Arial" w:hAnsi="Arial" w:eastAsia="Arial" w:cs="Arial"/>
          <w:sz w:val="22"/>
          <w:szCs w:val="22"/>
        </w:rPr>
        <w:t>needs</w:t>
      </w:r>
      <w:r w:rsidRPr="65E36022" w:rsidR="64B08ADA">
        <w:rPr>
          <w:rFonts w:ascii="Arial" w:hAnsi="Arial" w:eastAsia="Arial" w:cs="Arial"/>
          <w:sz w:val="22"/>
          <w:szCs w:val="22"/>
        </w:rPr>
        <w:t xml:space="preserve"> and working with agencies. Good </w:t>
      </w:r>
      <w:r w:rsidRPr="65E36022" w:rsidR="456921EB">
        <w:rPr>
          <w:rFonts w:ascii="Arial" w:hAnsi="Arial" w:eastAsia="Arial" w:cs="Arial"/>
          <w:sz w:val="22"/>
          <w:szCs w:val="22"/>
        </w:rPr>
        <w:t>communication, teamwork</w:t>
      </w:r>
      <w:r w:rsidRPr="65E36022" w:rsidR="419232CD">
        <w:rPr>
          <w:rFonts w:ascii="Arial" w:hAnsi="Arial" w:eastAsia="Arial" w:cs="Arial"/>
          <w:sz w:val="22"/>
          <w:szCs w:val="22"/>
        </w:rPr>
        <w:t>, and decision</w:t>
      </w:r>
      <w:r w:rsidRPr="65E36022" w:rsidR="1C8C0E24">
        <w:rPr>
          <w:rFonts w:ascii="Arial" w:hAnsi="Arial" w:eastAsia="Arial" w:cs="Arial"/>
          <w:sz w:val="22"/>
          <w:szCs w:val="22"/>
        </w:rPr>
        <w:t xml:space="preserve"> making are key to their work and help en</w:t>
      </w:r>
      <w:r w:rsidRPr="65E36022" w:rsidR="419232CD">
        <w:rPr>
          <w:rFonts w:ascii="Arial" w:hAnsi="Arial" w:eastAsia="Arial" w:cs="Arial"/>
          <w:sz w:val="22"/>
          <w:szCs w:val="22"/>
        </w:rPr>
        <w:t xml:space="preserve">sure positive results for those they support. To keep their skills sharp, social workers take part in ongoing </w:t>
      </w:r>
      <w:r w:rsidRPr="65E36022" w:rsidR="180A4C32">
        <w:rPr>
          <w:rFonts w:ascii="Arial" w:hAnsi="Arial" w:eastAsia="Arial" w:cs="Arial"/>
          <w:sz w:val="22"/>
          <w:szCs w:val="22"/>
        </w:rPr>
        <w:t>supervision, and reflective practice. Strong skills and continued learning are important for safe practice and for helping people in care stay wel</w:t>
      </w:r>
      <w:r w:rsidRPr="65E36022" w:rsidR="5B1B2AC3">
        <w:rPr>
          <w:rFonts w:ascii="Arial" w:hAnsi="Arial" w:eastAsia="Arial" w:cs="Arial"/>
          <w:sz w:val="22"/>
          <w:szCs w:val="22"/>
        </w:rPr>
        <w:t xml:space="preserve">l and independent. </w:t>
      </w:r>
    </w:p>
    <w:p w:rsidR="65E36022" w:rsidP="65E36022" w:rsidRDefault="65E36022" w14:paraId="108AF3C4" w14:textId="32AA79FA">
      <w:pPr>
        <w:pStyle w:val="Normal"/>
        <w:spacing w:after="0" w:line="360" w:lineRule="auto"/>
        <w:ind w:left="0"/>
        <w:rPr>
          <w:rFonts w:ascii="Arial" w:hAnsi="Arial" w:eastAsia="Arial" w:cs="Arial"/>
          <w:sz w:val="22"/>
          <w:szCs w:val="22"/>
        </w:rPr>
      </w:pPr>
    </w:p>
    <w:p w:rsidR="65E36022" w:rsidP="65E36022" w:rsidRDefault="65E36022" w14:paraId="5389DC27" w14:textId="10C2A92B">
      <w:pPr>
        <w:pStyle w:val="Normal"/>
        <w:spacing w:after="0" w:line="360" w:lineRule="auto"/>
        <w:ind w:left="0"/>
        <w:rPr>
          <w:rFonts w:ascii="Arial" w:hAnsi="Arial" w:eastAsia="Arial" w:cs="Arial"/>
          <w:sz w:val="21"/>
          <w:szCs w:val="21"/>
        </w:rPr>
      </w:pPr>
    </w:p>
    <w:p w:rsidR="65E36022" w:rsidP="65E36022" w:rsidRDefault="65E36022" w14:paraId="743685EF" w14:textId="22C1D49E">
      <w:pPr>
        <w:pStyle w:val="Normal"/>
        <w:spacing w:after="0" w:line="360" w:lineRule="auto"/>
        <w:ind w:left="0"/>
        <w:rPr>
          <w:sz w:val="21"/>
          <w:szCs w:val="21"/>
        </w:rPr>
      </w:pPr>
    </w:p>
    <w:p w:rsidR="65E36022" w:rsidP="65E36022" w:rsidRDefault="65E36022" w14:paraId="5B5C05E2" w14:textId="01422891">
      <w:pPr>
        <w:pStyle w:val="Normal"/>
        <w:spacing w:after="0" w:line="360" w:lineRule="auto"/>
        <w:ind w:left="0"/>
        <w:rPr>
          <w:sz w:val="21"/>
          <w:szCs w:val="21"/>
        </w:rPr>
      </w:pPr>
    </w:p>
    <w:p w:rsidR="65E36022" w:rsidP="65E36022" w:rsidRDefault="65E36022" w14:paraId="6CAE444F" w14:textId="3B8506CA">
      <w:pPr>
        <w:pStyle w:val="Normal"/>
        <w:spacing w:after="0" w:line="360" w:lineRule="auto"/>
        <w:ind w:left="0"/>
        <w:rPr>
          <w:sz w:val="21"/>
          <w:szCs w:val="21"/>
        </w:rPr>
      </w:pPr>
    </w:p>
    <w:p w:rsidR="65E36022" w:rsidP="65E36022" w:rsidRDefault="65E36022" w14:paraId="6582EEA3" w14:textId="5272D9B2">
      <w:pPr>
        <w:pStyle w:val="Normal"/>
        <w:spacing w:after="0" w:line="360" w:lineRule="auto"/>
        <w:ind w:left="0"/>
        <w:rPr>
          <w:sz w:val="21"/>
          <w:szCs w:val="21"/>
        </w:rPr>
      </w:pPr>
    </w:p>
    <w:p w:rsidR="65E36022" w:rsidP="65E36022" w:rsidRDefault="65E36022" w14:paraId="7BD5B5B8" w14:textId="21507D82">
      <w:pPr>
        <w:pStyle w:val="Normal"/>
        <w:spacing w:after="0" w:line="360" w:lineRule="auto"/>
        <w:ind w:left="0"/>
        <w:rPr>
          <w:sz w:val="21"/>
          <w:szCs w:val="21"/>
        </w:rPr>
      </w:pPr>
    </w:p>
    <w:p w:rsidR="65E36022" w:rsidP="65E36022" w:rsidRDefault="65E36022" w14:paraId="30EBD6E2" w14:textId="7E0D0B6F">
      <w:pPr>
        <w:pStyle w:val="Normal"/>
        <w:spacing w:after="0" w:line="360" w:lineRule="auto"/>
        <w:ind w:left="0"/>
        <w:rPr>
          <w:sz w:val="21"/>
          <w:szCs w:val="21"/>
        </w:rPr>
      </w:pPr>
    </w:p>
    <w:p w:rsidR="65E36022" w:rsidP="65E36022" w:rsidRDefault="65E36022" w14:paraId="52917AB4" w14:textId="619061EE">
      <w:pPr>
        <w:pStyle w:val="Normal"/>
        <w:spacing w:after="0" w:line="360" w:lineRule="auto"/>
        <w:ind w:left="0"/>
        <w:rPr>
          <w:sz w:val="21"/>
          <w:szCs w:val="21"/>
        </w:rPr>
      </w:pPr>
    </w:p>
    <w:p w:rsidR="65E36022" w:rsidP="65E36022" w:rsidRDefault="65E36022" w14:paraId="46769F85" w14:textId="7710C56F">
      <w:pPr>
        <w:pStyle w:val="Normal"/>
        <w:spacing w:after="0" w:line="360" w:lineRule="auto"/>
        <w:ind w:left="0"/>
        <w:rPr>
          <w:sz w:val="21"/>
          <w:szCs w:val="21"/>
        </w:rPr>
      </w:pPr>
    </w:p>
    <w:p w:rsidR="65E36022" w:rsidP="65E36022" w:rsidRDefault="65E36022" w14:paraId="4F52D346" w14:textId="5512B530">
      <w:pPr>
        <w:pStyle w:val="Normal"/>
        <w:spacing w:after="0" w:line="360" w:lineRule="auto"/>
        <w:ind w:left="0"/>
        <w:rPr>
          <w:sz w:val="21"/>
          <w:szCs w:val="21"/>
        </w:rPr>
      </w:pPr>
    </w:p>
    <w:p w:rsidR="65E36022" w:rsidP="65E36022" w:rsidRDefault="65E36022" w14:paraId="1D7FEA73" w14:textId="0EA6E504">
      <w:pPr>
        <w:pStyle w:val="Normal"/>
        <w:spacing w:after="0" w:line="360" w:lineRule="auto"/>
        <w:ind w:left="0"/>
        <w:rPr>
          <w:sz w:val="21"/>
          <w:szCs w:val="21"/>
        </w:rPr>
      </w:pPr>
    </w:p>
    <w:p w:rsidR="65E36022" w:rsidP="65E36022" w:rsidRDefault="65E36022" w14:paraId="75A9AFFF" w14:textId="5B26BE8F">
      <w:pPr>
        <w:pStyle w:val="Normal"/>
        <w:spacing w:after="0" w:line="240" w:lineRule="auto"/>
        <w:ind w:left="0"/>
        <w:rPr>
          <w:sz w:val="21"/>
          <w:szCs w:val="21"/>
        </w:rPr>
      </w:pPr>
    </w:p>
    <w:p w:rsidR="65E36022" w:rsidP="65E36022" w:rsidRDefault="65E36022" w14:paraId="6B265BA0" w14:textId="2A9AA84C">
      <w:pPr>
        <w:pStyle w:val="Heading2"/>
      </w:pPr>
    </w:p>
    <w:p w:rsidR="00226D31" w:rsidP="004D1EE6" w:rsidRDefault="00AA77C8" w14:paraId="6C4B494D" w14:textId="763B24A0">
      <w:pPr>
        <w:pStyle w:val="Heading2"/>
      </w:pPr>
      <w:bookmarkStart w:name="_Toc228861929" w:id="21"/>
      <w:bookmarkStart w:name="_Toc228861972" w:id="22"/>
      <w:bookmarkStart w:name="_Toc228862235" w:id="23"/>
      <w:bookmarkStart w:name="_Toc1710661720" w:id="184001052"/>
      <w:r w:rsidR="60C44893">
        <w:rPr/>
        <w:t>1</w:t>
      </w:r>
      <w:r w:rsidR="557F1FEE">
        <w:rPr/>
        <w:t>.5 Reference List</w:t>
      </w:r>
      <w:bookmarkEnd w:id="21"/>
      <w:bookmarkEnd w:id="22"/>
      <w:bookmarkEnd w:id="23"/>
      <w:bookmarkEnd w:id="184001052"/>
    </w:p>
    <w:p w:rsidR="65E36022" w:rsidP="65E36022" w:rsidRDefault="65E36022" w14:paraId="4390DD26" w14:textId="4DBF463E">
      <w:pPr>
        <w:bidi w:val="0"/>
        <w:rPr>
          <w:rFonts w:ascii="Segoe UI" w:hAnsi="Segoe UI" w:eastAsia="等线" w:cs="Arial"/>
          <w:noProof w:val="0"/>
          <w:color w:val="000000" w:themeColor="text1" w:themeTint="FF" w:themeShade="FF"/>
          <w:sz w:val="20"/>
          <w:szCs w:val="20"/>
          <w:lang w:val="en-GB"/>
        </w:rPr>
      </w:pPr>
    </w:p>
    <w:p w:rsidR="65E36022" w:rsidP="65E36022" w:rsidRDefault="65E36022" w14:paraId="1A8AB94C" w14:textId="3861EF79">
      <w:pPr>
        <w:bidi w:val="0"/>
        <w:rPr>
          <w:rFonts w:ascii="Segoe UI" w:hAnsi="Segoe UI" w:eastAsia="等线" w:cs="Arial"/>
          <w:noProof w:val="0"/>
          <w:color w:val="000000" w:themeColor="text1" w:themeTint="FF" w:themeShade="FF"/>
          <w:sz w:val="20"/>
          <w:szCs w:val="20"/>
          <w:lang w:val="en-GB"/>
        </w:rPr>
      </w:pPr>
    </w:p>
    <w:p w:rsidR="4B1BD30C" w:rsidP="65E36022" w:rsidRDefault="4B1BD30C" w14:paraId="2871A6FE" w14:textId="1BF4C9C8">
      <w:pPr>
        <w:bidi w:val="0"/>
        <w:spacing w:before="240" w:beforeAutospacing="off" w:after="240" w:afterAutospacing="off"/>
      </w:pPr>
      <w:r w:rsidRPr="65E36022" w:rsidR="4B1BD30C">
        <w:rPr>
          <w:rFonts w:ascii="Segoe UI" w:hAnsi="Segoe UI" w:eastAsia="Segoe UI" w:cs="Segoe UI"/>
          <w:noProof w:val="0"/>
          <w:sz w:val="20"/>
          <w:szCs w:val="20"/>
          <w:lang w:val="en-GB"/>
        </w:rPr>
        <w:t xml:space="preserve">HCPC (2017). </w:t>
      </w:r>
      <w:r w:rsidRPr="65E36022" w:rsidR="4B1BD30C">
        <w:rPr>
          <w:rFonts w:ascii="Segoe UI" w:hAnsi="Segoe UI" w:eastAsia="Segoe UI" w:cs="Segoe UI"/>
          <w:i w:val="1"/>
          <w:iCs w:val="1"/>
          <w:noProof w:val="0"/>
          <w:sz w:val="20"/>
          <w:szCs w:val="20"/>
          <w:lang w:val="en-GB"/>
        </w:rPr>
        <w:t>Standards of Proficiency</w:t>
      </w:r>
      <w:r w:rsidRPr="65E36022" w:rsidR="4B1BD30C">
        <w:rPr>
          <w:rFonts w:ascii="Segoe UI" w:hAnsi="Segoe UI" w:eastAsia="Segoe UI" w:cs="Segoe UI"/>
          <w:noProof w:val="0"/>
          <w:sz w:val="20"/>
          <w:szCs w:val="20"/>
          <w:lang w:val="en-GB"/>
        </w:rPr>
        <w:t xml:space="preserve">. [online] Available at: </w:t>
      </w:r>
      <w:hyperlink r:id="Re63036a711824589">
        <w:r w:rsidRPr="65E36022" w:rsidR="4B1BD30C">
          <w:rPr>
            <w:rStyle w:val="Hyperlink"/>
            <w:noProof w:val="0"/>
            <w:lang w:val="en-GB"/>
          </w:rPr>
          <w:t>https://www.hcpc-uk.org/globalassets/resources/standards/standards-of-proficiency---social-workers-in-england.pdf</w:t>
        </w:r>
      </w:hyperlink>
      <w:r w:rsidRPr="65E36022" w:rsidR="4B1BD30C">
        <w:rPr>
          <w:rFonts w:ascii="Segoe UI" w:hAnsi="Segoe UI" w:eastAsia="Segoe UI" w:cs="Segoe UI"/>
          <w:noProof w:val="0"/>
          <w:sz w:val="20"/>
          <w:szCs w:val="20"/>
          <w:lang w:val="en-GB"/>
        </w:rPr>
        <w:t xml:space="preserve"> </w:t>
      </w:r>
      <w:r w:rsidRPr="65E36022" w:rsidR="4B1BD30C">
        <w:rPr>
          <w:rFonts w:ascii="Segoe UI" w:hAnsi="Segoe UI" w:eastAsia="Segoe UI" w:cs="Segoe UI"/>
          <w:noProof w:val="0"/>
          <w:sz w:val="20"/>
          <w:szCs w:val="20"/>
          <w:lang w:val="en-GB"/>
        </w:rPr>
        <w:t>[Accessed 15 July 2026].</w:t>
      </w:r>
    </w:p>
    <w:p w:rsidR="4B1BD30C" w:rsidP="65E36022" w:rsidRDefault="4B1BD30C" w14:paraId="244C5DA5" w14:textId="18FD14B6">
      <w:pPr>
        <w:bidi w:val="0"/>
        <w:spacing w:before="240" w:beforeAutospacing="off" w:after="240" w:afterAutospacing="off"/>
      </w:pPr>
      <w:r w:rsidRPr="65E36022" w:rsidR="4B1BD30C">
        <w:rPr>
          <w:rFonts w:ascii="Segoe UI" w:hAnsi="Segoe UI" w:eastAsia="Segoe UI" w:cs="Segoe UI"/>
          <w:noProof w:val="0"/>
          <w:sz w:val="20"/>
          <w:szCs w:val="20"/>
          <w:lang w:val="en-GB"/>
        </w:rPr>
        <w:t xml:space="preserve">Local Government Association (n.d.). </w:t>
      </w:r>
      <w:r w:rsidRPr="65E36022" w:rsidR="4B1BD30C">
        <w:rPr>
          <w:rFonts w:ascii="Segoe UI" w:hAnsi="Segoe UI" w:eastAsia="Segoe UI" w:cs="Segoe UI"/>
          <w:i w:val="1"/>
          <w:iCs w:val="1"/>
          <w:noProof w:val="0"/>
          <w:sz w:val="20"/>
          <w:szCs w:val="20"/>
          <w:lang w:val="en-GB"/>
        </w:rPr>
        <w:t>Standard 6 – Continuing Professional Development (CPD)</w:t>
      </w:r>
      <w:r w:rsidRPr="65E36022" w:rsidR="4B1BD30C">
        <w:rPr>
          <w:rFonts w:ascii="Segoe UI" w:hAnsi="Segoe UI" w:eastAsia="Segoe UI" w:cs="Segoe UI"/>
          <w:noProof w:val="0"/>
          <w:sz w:val="20"/>
          <w:szCs w:val="20"/>
          <w:lang w:val="en-GB"/>
        </w:rPr>
        <w:t xml:space="preserve">. [online] Available at: </w:t>
      </w:r>
      <w:hyperlink r:id="R9f152effbbb340f3">
        <w:r w:rsidRPr="65E36022" w:rsidR="4B1BD30C">
          <w:rPr>
            <w:rStyle w:val="Hyperlink"/>
            <w:noProof w:val="0"/>
            <w:lang w:val="en-GB"/>
          </w:rPr>
          <w:t>https://www.local.gov.uk/our-support/workforce-and-hr-support/social-workers/standards-employers-social-workers-england-5</w:t>
        </w:r>
      </w:hyperlink>
      <w:r w:rsidRPr="65E36022" w:rsidR="4B1BD30C">
        <w:rPr>
          <w:rFonts w:ascii="Segoe UI" w:hAnsi="Segoe UI" w:eastAsia="Segoe UI" w:cs="Segoe UI"/>
          <w:noProof w:val="0"/>
          <w:sz w:val="20"/>
          <w:szCs w:val="20"/>
          <w:lang w:val="en-GB"/>
        </w:rPr>
        <w:t xml:space="preserve"> </w:t>
      </w:r>
      <w:r w:rsidRPr="65E36022" w:rsidR="4B1BD30C">
        <w:rPr>
          <w:rFonts w:ascii="Segoe UI" w:hAnsi="Segoe UI" w:eastAsia="Segoe UI" w:cs="Segoe UI"/>
          <w:noProof w:val="0"/>
          <w:sz w:val="20"/>
          <w:szCs w:val="20"/>
          <w:lang w:val="en-GB"/>
        </w:rPr>
        <w:t>[Accessed 15 July 2026].</w:t>
      </w:r>
    </w:p>
    <w:p w:rsidR="4B1BD30C" w:rsidP="65E36022" w:rsidRDefault="4B1BD30C" w14:paraId="0990935A" w14:textId="0FAAA005">
      <w:pPr>
        <w:bidi w:val="0"/>
        <w:spacing w:before="240" w:beforeAutospacing="off" w:after="240" w:afterAutospacing="off"/>
      </w:pPr>
      <w:r w:rsidRPr="65E36022" w:rsidR="4B1BD30C">
        <w:rPr>
          <w:rFonts w:ascii="Segoe UI" w:hAnsi="Segoe UI" w:eastAsia="Segoe UI" w:cs="Segoe UI"/>
          <w:noProof w:val="0"/>
          <w:sz w:val="20"/>
          <w:szCs w:val="20"/>
          <w:lang w:val="en-GB"/>
        </w:rPr>
        <w:t xml:space="preserve">National Careers Service (2017). </w:t>
      </w:r>
      <w:r w:rsidRPr="65E36022" w:rsidR="4B1BD30C">
        <w:rPr>
          <w:rFonts w:ascii="Segoe UI" w:hAnsi="Segoe UI" w:eastAsia="Segoe UI" w:cs="Segoe UI"/>
          <w:i w:val="1"/>
          <w:iCs w:val="1"/>
          <w:noProof w:val="0"/>
          <w:sz w:val="20"/>
          <w:szCs w:val="20"/>
          <w:lang w:val="en-GB"/>
        </w:rPr>
        <w:t>Social Worker | Explore Careers</w:t>
      </w:r>
      <w:r w:rsidRPr="65E36022" w:rsidR="4B1BD30C">
        <w:rPr>
          <w:rFonts w:ascii="Segoe UI" w:hAnsi="Segoe UI" w:eastAsia="Segoe UI" w:cs="Segoe UI"/>
          <w:noProof w:val="0"/>
          <w:sz w:val="20"/>
          <w:szCs w:val="20"/>
          <w:lang w:val="en-GB"/>
        </w:rPr>
        <w:t xml:space="preserve">. [online] Available at: </w:t>
      </w:r>
      <w:hyperlink r:id="R55e2f2dbd4b34d70">
        <w:r w:rsidRPr="65E36022" w:rsidR="4B1BD30C">
          <w:rPr>
            <w:rStyle w:val="Hyperlink"/>
            <w:noProof w:val="0"/>
            <w:lang w:val="en-GB"/>
          </w:rPr>
          <w:t>https://nationalcareers.service.gov.uk/job-profiles/social-worker</w:t>
        </w:r>
      </w:hyperlink>
      <w:r w:rsidRPr="65E36022" w:rsidR="4B1BD30C">
        <w:rPr>
          <w:rFonts w:ascii="Segoe UI" w:hAnsi="Segoe UI" w:eastAsia="Segoe UI" w:cs="Segoe UI"/>
          <w:noProof w:val="0"/>
          <w:sz w:val="20"/>
          <w:szCs w:val="20"/>
          <w:lang w:val="en-GB"/>
        </w:rPr>
        <w:t xml:space="preserve"> </w:t>
      </w:r>
      <w:r w:rsidRPr="65E36022" w:rsidR="4B1BD30C">
        <w:rPr>
          <w:rFonts w:ascii="Segoe UI" w:hAnsi="Segoe UI" w:eastAsia="Segoe UI" w:cs="Segoe UI"/>
          <w:noProof w:val="0"/>
          <w:sz w:val="20"/>
          <w:szCs w:val="20"/>
          <w:lang w:val="en-GB"/>
        </w:rPr>
        <w:t>[Accessed 10 July 2026].</w:t>
      </w:r>
    </w:p>
    <w:p w:rsidR="41A47679" w:rsidP="65E36022" w:rsidRDefault="41A47679" w14:paraId="236D6273" w14:textId="3ACB73F8">
      <w:pPr>
        <w:pStyle w:val="Normal"/>
        <w:bidi w:val="0"/>
        <w:spacing w:before="240" w:beforeAutospacing="off" w:after="240" w:afterAutospacing="off"/>
      </w:pPr>
      <w:r w:rsidRPr="65E36022" w:rsidR="41A47679">
        <w:rPr>
          <w:rFonts w:ascii="Segoe UI" w:hAnsi="Segoe UI" w:eastAsia="Segoe UI" w:cs="Segoe UI"/>
          <w:noProof w:val="0"/>
          <w:sz w:val="20"/>
          <w:szCs w:val="20"/>
          <w:lang w:val="en-GB"/>
        </w:rPr>
        <w:t xml:space="preserve">NHS Health Careers (2024). </w:t>
      </w:r>
      <w:r w:rsidRPr="65E36022" w:rsidR="41A47679">
        <w:rPr>
          <w:rFonts w:ascii="Segoe UI" w:hAnsi="Segoe UI" w:eastAsia="Segoe UI" w:cs="Segoe UI"/>
          <w:i w:val="1"/>
          <w:iCs w:val="1"/>
          <w:noProof w:val="0"/>
          <w:sz w:val="20"/>
          <w:szCs w:val="20"/>
          <w:lang w:val="en-GB"/>
        </w:rPr>
        <w:t>Social worker</w:t>
      </w:r>
      <w:r w:rsidRPr="65E36022" w:rsidR="41A47679">
        <w:rPr>
          <w:rFonts w:ascii="Segoe UI" w:hAnsi="Segoe UI" w:eastAsia="Segoe UI" w:cs="Segoe UI"/>
          <w:noProof w:val="0"/>
          <w:sz w:val="20"/>
          <w:szCs w:val="20"/>
          <w:lang w:val="en-GB"/>
        </w:rPr>
        <w:t xml:space="preserve">. [online] Available at: </w:t>
      </w:r>
      <w:hyperlink r:id="Rbe04d53876a749b6">
        <w:r w:rsidRPr="65E36022" w:rsidR="41A47679">
          <w:rPr>
            <w:rStyle w:val="Hyperlink"/>
            <w:noProof w:val="0"/>
            <w:lang w:val="en-GB"/>
          </w:rPr>
          <w:t>https://www.healthcareers.nhs.uk/explore-roles/wider-healthcare-team/roles-wider-healthcare-team/clinical-support-staff/social-worker</w:t>
        </w:r>
      </w:hyperlink>
      <w:r w:rsidRPr="65E36022" w:rsidR="41A47679">
        <w:rPr>
          <w:rFonts w:ascii="Segoe UI" w:hAnsi="Segoe UI" w:eastAsia="Segoe UI" w:cs="Segoe UI"/>
          <w:noProof w:val="0"/>
          <w:sz w:val="20"/>
          <w:szCs w:val="20"/>
          <w:lang w:val="en-GB"/>
        </w:rPr>
        <w:t xml:space="preserve"> </w:t>
      </w:r>
      <w:r w:rsidRPr="65E36022" w:rsidR="41A47679">
        <w:rPr>
          <w:rFonts w:ascii="Segoe UI" w:hAnsi="Segoe UI" w:eastAsia="Segoe UI" w:cs="Segoe UI"/>
          <w:noProof w:val="0"/>
          <w:sz w:val="20"/>
          <w:szCs w:val="20"/>
          <w:lang w:val="en-GB"/>
        </w:rPr>
        <w:t xml:space="preserve">[Accessed 17 July 2026]. </w:t>
      </w:r>
    </w:p>
    <w:p w:rsidR="4B1BD30C" w:rsidP="65E36022" w:rsidRDefault="4B1BD30C" w14:paraId="691A9375" w14:textId="1AFAE2DB">
      <w:pPr>
        <w:pStyle w:val="Normal"/>
        <w:bidi w:val="0"/>
        <w:spacing w:before="240" w:beforeAutospacing="off" w:after="240" w:afterAutospacing="off"/>
      </w:pPr>
      <w:r w:rsidRPr="65E36022" w:rsidR="4B1BD30C">
        <w:rPr>
          <w:rFonts w:ascii="Segoe UI" w:hAnsi="Segoe UI" w:eastAsia="Segoe UI" w:cs="Segoe UI"/>
          <w:noProof w:val="0"/>
          <w:sz w:val="20"/>
          <w:szCs w:val="20"/>
          <w:lang w:val="en-GB"/>
        </w:rPr>
        <w:t xml:space="preserve">NHS England (2024). </w:t>
      </w:r>
      <w:r w:rsidRPr="65E36022" w:rsidR="4B1BD30C">
        <w:rPr>
          <w:rFonts w:ascii="Segoe UI" w:hAnsi="Segoe UI" w:eastAsia="Segoe UI" w:cs="Segoe UI"/>
          <w:i w:val="1"/>
          <w:iCs w:val="1"/>
          <w:noProof w:val="0"/>
          <w:sz w:val="20"/>
          <w:szCs w:val="20"/>
          <w:lang w:val="en-GB"/>
        </w:rPr>
        <w:t>About NHS England Safeguarding</w:t>
      </w:r>
      <w:r w:rsidRPr="65E36022" w:rsidR="4B1BD30C">
        <w:rPr>
          <w:rFonts w:ascii="Segoe UI" w:hAnsi="Segoe UI" w:eastAsia="Segoe UI" w:cs="Segoe UI"/>
          <w:noProof w:val="0"/>
          <w:sz w:val="20"/>
          <w:szCs w:val="20"/>
          <w:lang w:val="en-GB"/>
        </w:rPr>
        <w:t xml:space="preserve">. [online] Available at: </w:t>
      </w:r>
      <w:hyperlink r:id="R3c5ac5ee80e04d79">
        <w:r w:rsidRPr="65E36022" w:rsidR="4B1BD30C">
          <w:rPr>
            <w:rStyle w:val="Hyperlink"/>
            <w:noProof w:val="0"/>
            <w:lang w:val="en-GB"/>
          </w:rPr>
          <w:t>https://www.england.nhs.uk/safeguarding/about/</w:t>
        </w:r>
      </w:hyperlink>
      <w:r w:rsidRPr="65E36022" w:rsidR="4B1BD30C">
        <w:rPr>
          <w:rFonts w:ascii="Segoe UI" w:hAnsi="Segoe UI" w:eastAsia="Segoe UI" w:cs="Segoe UI"/>
          <w:noProof w:val="0"/>
          <w:sz w:val="20"/>
          <w:szCs w:val="20"/>
          <w:lang w:val="en-GB"/>
        </w:rPr>
        <w:t xml:space="preserve"> </w:t>
      </w:r>
      <w:r w:rsidRPr="65E36022" w:rsidR="4B1BD30C">
        <w:rPr>
          <w:rFonts w:ascii="Segoe UI" w:hAnsi="Segoe UI" w:eastAsia="Segoe UI" w:cs="Segoe UI"/>
          <w:noProof w:val="0"/>
          <w:sz w:val="20"/>
          <w:szCs w:val="20"/>
          <w:lang w:val="en-GB"/>
        </w:rPr>
        <w:t>[Accessed 12 July 2026].</w:t>
      </w:r>
    </w:p>
    <w:p w:rsidR="4B1BD30C" w:rsidP="65E36022" w:rsidRDefault="4B1BD30C" w14:paraId="736EAD98" w14:textId="6CD2D5B9">
      <w:pPr>
        <w:bidi w:val="0"/>
        <w:spacing w:before="240" w:beforeAutospacing="off" w:after="240" w:afterAutospacing="off"/>
      </w:pPr>
      <w:r w:rsidRPr="65E36022" w:rsidR="4B1BD30C">
        <w:rPr>
          <w:rFonts w:ascii="Segoe UI" w:hAnsi="Segoe UI" w:eastAsia="Segoe UI" w:cs="Segoe UI"/>
          <w:noProof w:val="0"/>
          <w:sz w:val="20"/>
          <w:szCs w:val="20"/>
          <w:lang w:val="en-GB"/>
        </w:rPr>
        <w:t xml:space="preserve">NHS Health Careers (n.d.). </w:t>
      </w:r>
      <w:r w:rsidRPr="65E36022" w:rsidR="4B1BD30C">
        <w:rPr>
          <w:rFonts w:ascii="Segoe UI" w:hAnsi="Segoe UI" w:eastAsia="Segoe UI" w:cs="Segoe UI"/>
          <w:i w:val="1"/>
          <w:iCs w:val="1"/>
          <w:noProof w:val="0"/>
          <w:sz w:val="20"/>
          <w:szCs w:val="20"/>
          <w:lang w:val="en-GB"/>
        </w:rPr>
        <w:t>Working in Social Care</w:t>
      </w:r>
      <w:r w:rsidRPr="65E36022" w:rsidR="4B1BD30C">
        <w:rPr>
          <w:rFonts w:ascii="Segoe UI" w:hAnsi="Segoe UI" w:eastAsia="Segoe UI" w:cs="Segoe UI"/>
          <w:noProof w:val="0"/>
          <w:sz w:val="20"/>
          <w:szCs w:val="20"/>
          <w:lang w:val="en-GB"/>
        </w:rPr>
        <w:t xml:space="preserve">. [online] Available at: </w:t>
      </w:r>
      <w:hyperlink r:id="R27531a6a8888471e">
        <w:r w:rsidRPr="65E36022" w:rsidR="4B1BD30C">
          <w:rPr>
            <w:rStyle w:val="Hyperlink"/>
            <w:noProof w:val="0"/>
            <w:lang w:val="en-GB"/>
          </w:rPr>
          <w:t>https://www.healthcareers.nhs.uk/working-health/working-social-care</w:t>
        </w:r>
      </w:hyperlink>
      <w:r w:rsidRPr="65E36022" w:rsidR="4B1BD30C">
        <w:rPr>
          <w:rFonts w:ascii="Segoe UI" w:hAnsi="Segoe UI" w:eastAsia="Segoe UI" w:cs="Segoe UI"/>
          <w:noProof w:val="0"/>
          <w:sz w:val="20"/>
          <w:szCs w:val="20"/>
          <w:lang w:val="en-GB"/>
        </w:rPr>
        <w:t xml:space="preserve"> </w:t>
      </w:r>
      <w:r w:rsidRPr="65E36022" w:rsidR="4B1BD30C">
        <w:rPr>
          <w:rFonts w:ascii="Segoe UI" w:hAnsi="Segoe UI" w:eastAsia="Segoe UI" w:cs="Segoe UI"/>
          <w:noProof w:val="0"/>
          <w:sz w:val="20"/>
          <w:szCs w:val="20"/>
          <w:lang w:val="en-GB"/>
        </w:rPr>
        <w:t>[Accessed 16 July 2026].</w:t>
      </w:r>
    </w:p>
    <w:p w:rsidR="4B1BD30C" w:rsidP="65E36022" w:rsidRDefault="4B1BD30C" w14:paraId="4B582CB4" w14:textId="421C6587">
      <w:pPr>
        <w:bidi w:val="0"/>
        <w:spacing w:before="240" w:beforeAutospacing="off" w:after="240" w:afterAutospacing="off"/>
      </w:pPr>
      <w:r w:rsidRPr="65E36022" w:rsidR="4B1BD30C">
        <w:rPr>
          <w:rFonts w:ascii="Segoe UI" w:hAnsi="Segoe UI" w:eastAsia="Segoe UI" w:cs="Segoe UI"/>
          <w:noProof w:val="0"/>
          <w:sz w:val="20"/>
          <w:szCs w:val="20"/>
          <w:lang w:val="en-GB"/>
        </w:rPr>
        <w:t xml:space="preserve">Social Work England (2019). </w:t>
      </w:r>
      <w:r w:rsidRPr="65E36022" w:rsidR="4B1BD30C">
        <w:rPr>
          <w:rFonts w:ascii="Segoe UI" w:hAnsi="Segoe UI" w:eastAsia="Segoe UI" w:cs="Segoe UI"/>
          <w:i w:val="1"/>
          <w:iCs w:val="1"/>
          <w:noProof w:val="0"/>
          <w:sz w:val="20"/>
          <w:szCs w:val="20"/>
          <w:lang w:val="en-GB"/>
        </w:rPr>
        <w:t>Professional Standards</w:t>
      </w:r>
      <w:r w:rsidRPr="65E36022" w:rsidR="4B1BD30C">
        <w:rPr>
          <w:rFonts w:ascii="Segoe UI" w:hAnsi="Segoe UI" w:eastAsia="Segoe UI" w:cs="Segoe UI"/>
          <w:noProof w:val="0"/>
          <w:sz w:val="20"/>
          <w:szCs w:val="20"/>
          <w:lang w:val="en-GB"/>
        </w:rPr>
        <w:t xml:space="preserve">. [online] Available at: </w:t>
      </w:r>
      <w:hyperlink r:id="R24647b44a16a4bd0">
        <w:r w:rsidRPr="65E36022" w:rsidR="4B1BD30C">
          <w:rPr>
            <w:rStyle w:val="Hyperlink"/>
            <w:noProof w:val="0"/>
            <w:lang w:val="en-GB"/>
          </w:rPr>
          <w:t>https://www.socialworkengland.org.uk/standards/professional-standards/</w:t>
        </w:r>
      </w:hyperlink>
      <w:r w:rsidRPr="65E36022" w:rsidR="4B1BD30C">
        <w:rPr>
          <w:rFonts w:ascii="Segoe UI" w:hAnsi="Segoe UI" w:eastAsia="Segoe UI" w:cs="Segoe UI"/>
          <w:noProof w:val="0"/>
          <w:sz w:val="20"/>
          <w:szCs w:val="20"/>
          <w:lang w:val="en-GB"/>
        </w:rPr>
        <w:t xml:space="preserve"> </w:t>
      </w:r>
      <w:r w:rsidRPr="65E36022" w:rsidR="4B1BD30C">
        <w:rPr>
          <w:rFonts w:ascii="Segoe UI" w:hAnsi="Segoe UI" w:eastAsia="Segoe UI" w:cs="Segoe UI"/>
          <w:noProof w:val="0"/>
          <w:sz w:val="20"/>
          <w:szCs w:val="20"/>
          <w:lang w:val="en-GB"/>
        </w:rPr>
        <w:t>[Accessed 15 July 2026].</w:t>
      </w:r>
    </w:p>
    <w:p w:rsidR="4B1BD30C" w:rsidP="65E36022" w:rsidRDefault="4B1BD30C" w14:paraId="0ECE5E12" w14:textId="613942FA">
      <w:pPr>
        <w:bidi w:val="0"/>
        <w:spacing w:before="240" w:beforeAutospacing="off" w:after="240" w:afterAutospacing="off"/>
      </w:pPr>
      <w:r w:rsidRPr="65E36022" w:rsidR="4B1BD30C">
        <w:rPr>
          <w:rFonts w:ascii="Segoe UI" w:hAnsi="Segoe UI" w:eastAsia="Segoe UI" w:cs="Segoe UI"/>
          <w:noProof w:val="0"/>
          <w:sz w:val="20"/>
          <w:szCs w:val="20"/>
          <w:lang w:val="en-GB"/>
        </w:rPr>
        <w:t xml:space="preserve">Social Work England (2020). </w:t>
      </w:r>
      <w:r w:rsidRPr="65E36022" w:rsidR="4B1BD30C">
        <w:rPr>
          <w:rFonts w:ascii="Segoe UI" w:hAnsi="Segoe UI" w:eastAsia="Segoe UI" w:cs="Segoe UI"/>
          <w:i w:val="1"/>
          <w:iCs w:val="1"/>
          <w:noProof w:val="0"/>
          <w:sz w:val="20"/>
          <w:szCs w:val="20"/>
          <w:lang w:val="en-GB"/>
        </w:rPr>
        <w:t>Professional Standards Guidance</w:t>
      </w:r>
      <w:r w:rsidRPr="65E36022" w:rsidR="4B1BD30C">
        <w:rPr>
          <w:rFonts w:ascii="Segoe UI" w:hAnsi="Segoe UI" w:eastAsia="Segoe UI" w:cs="Segoe UI"/>
          <w:noProof w:val="0"/>
          <w:sz w:val="20"/>
          <w:szCs w:val="20"/>
          <w:lang w:val="en-GB"/>
        </w:rPr>
        <w:t xml:space="preserve">. [online] Available at: </w:t>
      </w:r>
      <w:hyperlink r:id="R4c9336ec81b14b8c">
        <w:r w:rsidRPr="65E36022" w:rsidR="4B1BD30C">
          <w:rPr>
            <w:rStyle w:val="Hyperlink"/>
            <w:noProof w:val="0"/>
            <w:lang w:val="en-GB"/>
          </w:rPr>
          <w:t>https://www.socialworkengland.org.uk/standards/professional-standards-guidance/</w:t>
        </w:r>
      </w:hyperlink>
      <w:r w:rsidRPr="65E36022" w:rsidR="4B1BD30C">
        <w:rPr>
          <w:rFonts w:ascii="Segoe UI" w:hAnsi="Segoe UI" w:eastAsia="Segoe UI" w:cs="Segoe UI"/>
          <w:noProof w:val="0"/>
          <w:sz w:val="20"/>
          <w:szCs w:val="20"/>
          <w:lang w:val="en-GB"/>
        </w:rPr>
        <w:t xml:space="preserve"> </w:t>
      </w:r>
      <w:r w:rsidRPr="65E36022" w:rsidR="4B1BD30C">
        <w:rPr>
          <w:rFonts w:ascii="Segoe UI" w:hAnsi="Segoe UI" w:eastAsia="Segoe UI" w:cs="Segoe UI"/>
          <w:noProof w:val="0"/>
          <w:sz w:val="20"/>
          <w:szCs w:val="20"/>
          <w:lang w:val="en-GB"/>
        </w:rPr>
        <w:t>[Accessed 15 July 2026].</w:t>
      </w:r>
    </w:p>
    <w:p w:rsidR="4B1BD30C" w:rsidP="65E36022" w:rsidRDefault="4B1BD30C" w14:paraId="56799A89" w14:textId="0473277A">
      <w:pPr>
        <w:bidi w:val="0"/>
        <w:spacing w:before="240" w:beforeAutospacing="off" w:after="240" w:afterAutospacing="off"/>
      </w:pPr>
      <w:r w:rsidRPr="65E36022" w:rsidR="4B1BD30C">
        <w:rPr>
          <w:rFonts w:ascii="Segoe UI" w:hAnsi="Segoe UI" w:eastAsia="Segoe UI" w:cs="Segoe UI"/>
          <w:noProof w:val="0"/>
          <w:sz w:val="20"/>
          <w:szCs w:val="20"/>
          <w:lang w:val="en-GB"/>
        </w:rPr>
        <w:t xml:space="preserve">Social Work England (2024). </w:t>
      </w:r>
      <w:r w:rsidRPr="65E36022" w:rsidR="4B1BD30C">
        <w:rPr>
          <w:rFonts w:ascii="Segoe UI" w:hAnsi="Segoe UI" w:eastAsia="Segoe UI" w:cs="Segoe UI"/>
          <w:i w:val="1"/>
          <w:iCs w:val="1"/>
          <w:noProof w:val="0"/>
          <w:sz w:val="20"/>
          <w:szCs w:val="20"/>
          <w:lang w:val="en-GB"/>
        </w:rPr>
        <w:t>CPD Review</w:t>
      </w:r>
      <w:r w:rsidRPr="65E36022" w:rsidR="4B1BD30C">
        <w:rPr>
          <w:rFonts w:ascii="Segoe UI" w:hAnsi="Segoe UI" w:eastAsia="Segoe UI" w:cs="Segoe UI"/>
          <w:noProof w:val="0"/>
          <w:sz w:val="20"/>
          <w:szCs w:val="20"/>
          <w:lang w:val="en-GB"/>
        </w:rPr>
        <w:t xml:space="preserve">. [online] Available at: </w:t>
      </w:r>
      <w:hyperlink r:id="Rf5992b7d9d0e428d">
        <w:r w:rsidRPr="65E36022" w:rsidR="4B1BD30C">
          <w:rPr>
            <w:rStyle w:val="Hyperlink"/>
            <w:noProof w:val="0"/>
            <w:lang w:val="en-GB"/>
          </w:rPr>
          <w:t>https://www.socialworkengland.org.uk/cpd/cpd-review/</w:t>
        </w:r>
      </w:hyperlink>
      <w:r w:rsidRPr="65E36022" w:rsidR="4B1BD30C">
        <w:rPr>
          <w:rFonts w:ascii="Segoe UI" w:hAnsi="Segoe UI" w:eastAsia="Segoe UI" w:cs="Segoe UI"/>
          <w:noProof w:val="0"/>
          <w:sz w:val="20"/>
          <w:szCs w:val="20"/>
          <w:lang w:val="en-GB"/>
        </w:rPr>
        <w:t xml:space="preserve"> </w:t>
      </w:r>
      <w:r w:rsidRPr="65E36022" w:rsidR="4B1BD30C">
        <w:rPr>
          <w:rFonts w:ascii="Segoe UI" w:hAnsi="Segoe UI" w:eastAsia="Segoe UI" w:cs="Segoe UI"/>
          <w:noProof w:val="0"/>
          <w:sz w:val="20"/>
          <w:szCs w:val="20"/>
          <w:lang w:val="en-GB"/>
        </w:rPr>
        <w:t>[Accessed 15 July 2026].</w:t>
      </w:r>
    </w:p>
    <w:p w:rsidR="65E36022" w:rsidP="65E36022" w:rsidRDefault="65E36022" w14:paraId="194E9FD1" w14:textId="1C478F56">
      <w:pPr>
        <w:bidi w:val="0"/>
        <w:rPr>
          <w:rFonts w:ascii="Segoe UI" w:hAnsi="Segoe UI" w:eastAsia="等线" w:cs="Arial"/>
          <w:noProof w:val="0"/>
          <w:color w:val="000000" w:themeColor="text1" w:themeTint="FF" w:themeShade="FF"/>
          <w:sz w:val="20"/>
          <w:szCs w:val="20"/>
          <w:lang w:val="en-GB"/>
        </w:rPr>
      </w:pPr>
    </w:p>
    <w:p w:rsidR="65E36022" w:rsidP="65E36022" w:rsidRDefault="65E36022" w14:paraId="22D1519E" w14:textId="718B363D">
      <w:pPr>
        <w:bidi w:val="0"/>
        <w:rPr>
          <w:rFonts w:ascii="Segoe UI" w:hAnsi="Segoe UI" w:eastAsia="等线" w:cs="Arial"/>
          <w:noProof w:val="0"/>
          <w:color w:val="000000" w:themeColor="text1" w:themeTint="FF" w:themeShade="FF"/>
          <w:sz w:val="20"/>
          <w:szCs w:val="20"/>
          <w:lang w:val="en-GB"/>
        </w:rPr>
      </w:pPr>
    </w:p>
    <w:p w:rsidR="65E36022" w:rsidP="65E36022" w:rsidRDefault="65E36022" w14:paraId="48A17D90" w14:textId="692D1070">
      <w:pPr>
        <w:pStyle w:val="Normal"/>
        <w:bidi w:val="0"/>
        <w:rPr>
          <w:noProof w:val="0"/>
          <w:lang w:val="en-GB"/>
        </w:rPr>
      </w:pPr>
    </w:p>
    <w:sectPr w:rsidRPr="005E44B5" w:rsidR="00684609">
      <w:pgSz w:w="11906" w:h="16838" w:orient="portrait"/>
      <w:pgMar w:top="1440" w:right="1440" w:bottom="1440" w:left="1440" w:header="708" w:footer="708" w:gutter="0"/>
      <w:cols w:space="708"/>
      <w:docGrid w:linePitch="360"/>
      <w:headerReference w:type="default" r:id="R6bc5163753b5435c"/>
      <w:footerReference w:type="default" r:id="Rcb502b16be034e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80AA8" w:rsidP="003C7C97" w:rsidRDefault="00D80AA8" w14:paraId="5B74FFA1" w14:textId="77777777">
      <w:pPr>
        <w:spacing w:after="0" w:line="240" w:lineRule="auto"/>
      </w:pPr>
      <w:r>
        <w:separator/>
      </w:r>
    </w:p>
  </w:endnote>
  <w:endnote w:type="continuationSeparator" w:id="0">
    <w:p w:rsidR="00D80AA8" w:rsidP="003C7C97" w:rsidRDefault="00D80AA8" w14:paraId="64FA0EB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E36022" w:rsidTr="65E36022" w14:paraId="013AAEA5">
      <w:trPr>
        <w:trHeight w:val="300"/>
      </w:trPr>
      <w:tc>
        <w:tcPr>
          <w:tcW w:w="3005" w:type="dxa"/>
          <w:tcMar/>
        </w:tcPr>
        <w:p w:rsidR="65E36022" w:rsidP="65E36022" w:rsidRDefault="65E36022" w14:paraId="1C4B07EA" w14:textId="713E0DC0">
          <w:pPr>
            <w:pStyle w:val="Header"/>
            <w:bidi w:val="0"/>
            <w:ind w:left="-115"/>
            <w:jc w:val="left"/>
          </w:pPr>
        </w:p>
      </w:tc>
      <w:tc>
        <w:tcPr>
          <w:tcW w:w="3005" w:type="dxa"/>
          <w:tcMar/>
        </w:tcPr>
        <w:p w:rsidR="65E36022" w:rsidP="65E36022" w:rsidRDefault="65E36022" w14:paraId="505C70F1" w14:textId="6285E356">
          <w:pPr>
            <w:pStyle w:val="Header"/>
            <w:bidi w:val="0"/>
            <w:jc w:val="center"/>
          </w:pPr>
          <w:r>
            <w:fldChar w:fldCharType="begin"/>
          </w:r>
          <w:r>
            <w:instrText xml:space="preserve">PAGE</w:instrText>
          </w:r>
          <w:r>
            <w:fldChar w:fldCharType="separate"/>
          </w:r>
          <w:r>
            <w:fldChar w:fldCharType="end"/>
          </w:r>
        </w:p>
      </w:tc>
      <w:tc>
        <w:tcPr>
          <w:tcW w:w="3005" w:type="dxa"/>
          <w:tcMar/>
        </w:tcPr>
        <w:p w:rsidR="65E36022" w:rsidP="65E36022" w:rsidRDefault="65E36022" w14:paraId="0160B3FB" w14:textId="0320E98F">
          <w:pPr>
            <w:pStyle w:val="Header"/>
            <w:bidi w:val="0"/>
            <w:ind w:right="-115"/>
            <w:jc w:val="right"/>
          </w:pPr>
        </w:p>
      </w:tc>
    </w:tr>
  </w:tbl>
  <w:p w:rsidR="65E36022" w:rsidP="65E36022" w:rsidRDefault="65E36022" w14:paraId="3A7E8E12" w14:textId="5AFB99F7">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80AA8" w:rsidP="003C7C97" w:rsidRDefault="00D80AA8" w14:paraId="7D448CF7" w14:textId="77777777">
      <w:pPr>
        <w:spacing w:after="0" w:line="240" w:lineRule="auto"/>
      </w:pPr>
      <w:r>
        <w:separator/>
      </w:r>
    </w:p>
  </w:footnote>
  <w:footnote w:type="continuationSeparator" w:id="0">
    <w:p w:rsidR="00D80AA8" w:rsidP="003C7C97" w:rsidRDefault="00D80AA8" w14:paraId="54E44F96"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E36022" w:rsidTr="65E36022" w14:paraId="35DE1C79">
      <w:trPr>
        <w:trHeight w:val="300"/>
      </w:trPr>
      <w:tc>
        <w:tcPr>
          <w:tcW w:w="3005" w:type="dxa"/>
          <w:tcMar/>
        </w:tcPr>
        <w:p w:rsidR="65E36022" w:rsidP="65E36022" w:rsidRDefault="65E36022" w14:paraId="2DAB041B" w14:textId="3BFFFE9C">
          <w:pPr>
            <w:pStyle w:val="Header"/>
            <w:bidi w:val="0"/>
            <w:ind w:left="-115"/>
            <w:jc w:val="left"/>
          </w:pPr>
        </w:p>
      </w:tc>
      <w:tc>
        <w:tcPr>
          <w:tcW w:w="3005" w:type="dxa"/>
          <w:tcMar/>
        </w:tcPr>
        <w:p w:rsidR="65E36022" w:rsidP="65E36022" w:rsidRDefault="65E36022" w14:paraId="6EC9EE2B" w14:textId="08750326">
          <w:pPr>
            <w:pStyle w:val="Header"/>
            <w:bidi w:val="0"/>
            <w:jc w:val="center"/>
          </w:pPr>
        </w:p>
      </w:tc>
      <w:tc>
        <w:tcPr>
          <w:tcW w:w="3005" w:type="dxa"/>
          <w:tcMar/>
        </w:tcPr>
        <w:p w:rsidR="65E36022" w:rsidP="65E36022" w:rsidRDefault="65E36022" w14:paraId="31AB8E44" w14:textId="1604F90E">
          <w:pPr>
            <w:pStyle w:val="Header"/>
            <w:bidi w:val="0"/>
            <w:ind w:right="-115"/>
            <w:jc w:val="right"/>
          </w:pPr>
        </w:p>
      </w:tc>
    </w:tr>
  </w:tbl>
  <w:p w:rsidR="65E36022" w:rsidP="65E36022" w:rsidRDefault="65E36022" w14:paraId="6C87FAF7" w14:textId="681540D0">
    <w:pPr>
      <w:pStyle w:val="Header"/>
      <w:bidi w:val="0"/>
    </w:pPr>
  </w:p>
</w:hdr>
</file>

<file path=word/intelligence2.xml><?xml version="1.0" encoding="utf-8"?>
<int2:intelligence xmlns:int2="http://schemas.microsoft.com/office/intelligence/2020/intelligence">
  <int2:observations>
    <int2:bookmark int2:bookmarkName="_Int_CrlQ1mqa" int2:invalidationBookmarkName="" int2:hashCode="IifKNPcxRCLyGM" int2:id="trk91c0Q">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8636000"/>
    <w:multiLevelType w:val="hybridMultilevel"/>
    <w:tmpl w:val="7780C5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AF4179B"/>
    <w:multiLevelType w:val="multilevel"/>
    <w:tmpl w:val="B3B0EAE2"/>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2"/>
  </w:num>
  <w:num w:numId="3" w16cid:durableId="1067413603">
    <w:abstractNumId w:val="9"/>
  </w:num>
  <w:num w:numId="4" w16cid:durableId="931426930">
    <w:abstractNumId w:val="20"/>
  </w:num>
  <w:num w:numId="5" w16cid:durableId="1422484198">
    <w:abstractNumId w:val="17"/>
  </w:num>
  <w:num w:numId="6" w16cid:durableId="552929862">
    <w:abstractNumId w:val="18"/>
  </w:num>
  <w:num w:numId="7" w16cid:durableId="587203086">
    <w:abstractNumId w:val="21"/>
  </w:num>
  <w:num w:numId="8" w16cid:durableId="389156196">
    <w:abstractNumId w:val="13"/>
  </w:num>
  <w:num w:numId="9" w16cid:durableId="1393503788">
    <w:abstractNumId w:val="4"/>
  </w:num>
  <w:num w:numId="10" w16cid:durableId="1579359955">
    <w:abstractNumId w:val="11"/>
  </w:num>
  <w:num w:numId="11" w16cid:durableId="806699681">
    <w:abstractNumId w:val="12"/>
  </w:num>
  <w:num w:numId="12" w16cid:durableId="1314750107">
    <w:abstractNumId w:val="10"/>
  </w:num>
  <w:num w:numId="13" w16cid:durableId="1766919701">
    <w:abstractNumId w:val="16"/>
  </w:num>
  <w:num w:numId="14" w16cid:durableId="1957908719">
    <w:abstractNumId w:val="8"/>
  </w:num>
  <w:num w:numId="15" w16cid:durableId="1132019979">
    <w:abstractNumId w:val="3"/>
  </w:num>
  <w:num w:numId="16" w16cid:durableId="1457524365">
    <w:abstractNumId w:val="5"/>
  </w:num>
  <w:num w:numId="17" w16cid:durableId="1386294306">
    <w:abstractNumId w:val="22"/>
  </w:num>
  <w:num w:numId="18" w16cid:durableId="1838374920">
    <w:abstractNumId w:val="19"/>
  </w:num>
  <w:num w:numId="19" w16cid:durableId="1827044992">
    <w:abstractNumId w:val="7"/>
  </w:num>
  <w:num w:numId="20" w16cid:durableId="895820667">
    <w:abstractNumId w:val="15"/>
  </w:num>
  <w:num w:numId="21" w16cid:durableId="817497522">
    <w:abstractNumId w:val="23"/>
  </w:num>
  <w:num w:numId="22" w16cid:durableId="725690465">
    <w:abstractNumId w:val="0"/>
  </w:num>
  <w:num w:numId="23" w16cid:durableId="1339042968">
    <w:abstractNumId w:val="14"/>
  </w:num>
  <w:num w:numId="24" w16cid:durableId="1628924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877"/>
    <w:rsid w:val="0001715D"/>
    <w:rsid w:val="00022C42"/>
    <w:rsid w:val="000240A8"/>
    <w:rsid w:val="00027B15"/>
    <w:rsid w:val="00030A05"/>
    <w:rsid w:val="00070818"/>
    <w:rsid w:val="0008238F"/>
    <w:rsid w:val="00082AF2"/>
    <w:rsid w:val="00082EC6"/>
    <w:rsid w:val="00085388"/>
    <w:rsid w:val="00092EA3"/>
    <w:rsid w:val="0009456E"/>
    <w:rsid w:val="000D41DC"/>
    <w:rsid w:val="00125D37"/>
    <w:rsid w:val="00127C1A"/>
    <w:rsid w:val="00150D81"/>
    <w:rsid w:val="00156A7D"/>
    <w:rsid w:val="00166CEB"/>
    <w:rsid w:val="001730B8"/>
    <w:rsid w:val="00183CB9"/>
    <w:rsid w:val="00184A9A"/>
    <w:rsid w:val="00187DE3"/>
    <w:rsid w:val="00190664"/>
    <w:rsid w:val="001947DF"/>
    <w:rsid w:val="001A28F0"/>
    <w:rsid w:val="001A3CDA"/>
    <w:rsid w:val="001B22BB"/>
    <w:rsid w:val="001B619C"/>
    <w:rsid w:val="001D1D3C"/>
    <w:rsid w:val="00214E01"/>
    <w:rsid w:val="002205D4"/>
    <w:rsid w:val="00222C3A"/>
    <w:rsid w:val="00226D31"/>
    <w:rsid w:val="002305E7"/>
    <w:rsid w:val="002318DA"/>
    <w:rsid w:val="00236401"/>
    <w:rsid w:val="002370CE"/>
    <w:rsid w:val="00242974"/>
    <w:rsid w:val="00250C71"/>
    <w:rsid w:val="00252B7F"/>
    <w:rsid w:val="002602EE"/>
    <w:rsid w:val="00272E50"/>
    <w:rsid w:val="00276012"/>
    <w:rsid w:val="00292F84"/>
    <w:rsid w:val="002976D4"/>
    <w:rsid w:val="002A20E6"/>
    <w:rsid w:val="002A5577"/>
    <w:rsid w:val="002B4AA4"/>
    <w:rsid w:val="002C252C"/>
    <w:rsid w:val="002D198A"/>
    <w:rsid w:val="002D633B"/>
    <w:rsid w:val="002D6459"/>
    <w:rsid w:val="002E71BA"/>
    <w:rsid w:val="002F5066"/>
    <w:rsid w:val="003003FD"/>
    <w:rsid w:val="00310245"/>
    <w:rsid w:val="00316C95"/>
    <w:rsid w:val="00320717"/>
    <w:rsid w:val="00324859"/>
    <w:rsid w:val="00333787"/>
    <w:rsid w:val="003458DB"/>
    <w:rsid w:val="003504F3"/>
    <w:rsid w:val="003523D3"/>
    <w:rsid w:val="00357DCE"/>
    <w:rsid w:val="00364C35"/>
    <w:rsid w:val="0038300C"/>
    <w:rsid w:val="00396F60"/>
    <w:rsid w:val="003A51D6"/>
    <w:rsid w:val="003B125E"/>
    <w:rsid w:val="003B2A5E"/>
    <w:rsid w:val="003B6DBC"/>
    <w:rsid w:val="003C0973"/>
    <w:rsid w:val="003C7C97"/>
    <w:rsid w:val="003D7D15"/>
    <w:rsid w:val="003F1CFC"/>
    <w:rsid w:val="00402D70"/>
    <w:rsid w:val="00406B8D"/>
    <w:rsid w:val="00410068"/>
    <w:rsid w:val="00411476"/>
    <w:rsid w:val="00412409"/>
    <w:rsid w:val="0041618E"/>
    <w:rsid w:val="0042295C"/>
    <w:rsid w:val="00426EEC"/>
    <w:rsid w:val="004466C3"/>
    <w:rsid w:val="004552CE"/>
    <w:rsid w:val="00471F02"/>
    <w:rsid w:val="00481FF7"/>
    <w:rsid w:val="00487CC3"/>
    <w:rsid w:val="004A26BC"/>
    <w:rsid w:val="004B63EA"/>
    <w:rsid w:val="004D1EE6"/>
    <w:rsid w:val="00500295"/>
    <w:rsid w:val="00501AAF"/>
    <w:rsid w:val="00527AFA"/>
    <w:rsid w:val="005419DA"/>
    <w:rsid w:val="005422C2"/>
    <w:rsid w:val="005678AC"/>
    <w:rsid w:val="005709B1"/>
    <w:rsid w:val="00572B3B"/>
    <w:rsid w:val="005836D2"/>
    <w:rsid w:val="00587C58"/>
    <w:rsid w:val="005A7FD4"/>
    <w:rsid w:val="005B1A84"/>
    <w:rsid w:val="005D1AF9"/>
    <w:rsid w:val="005D5457"/>
    <w:rsid w:val="005E2699"/>
    <w:rsid w:val="005E44B5"/>
    <w:rsid w:val="00606BF7"/>
    <w:rsid w:val="00612DEA"/>
    <w:rsid w:val="00614572"/>
    <w:rsid w:val="00620BBA"/>
    <w:rsid w:val="006232DF"/>
    <w:rsid w:val="00631F2E"/>
    <w:rsid w:val="00634D18"/>
    <w:rsid w:val="006457C0"/>
    <w:rsid w:val="00652BB7"/>
    <w:rsid w:val="00661758"/>
    <w:rsid w:val="0067088D"/>
    <w:rsid w:val="0067612C"/>
    <w:rsid w:val="00676FEB"/>
    <w:rsid w:val="00683A43"/>
    <w:rsid w:val="00684609"/>
    <w:rsid w:val="006912C4"/>
    <w:rsid w:val="00693A08"/>
    <w:rsid w:val="006A5CFC"/>
    <w:rsid w:val="006C5138"/>
    <w:rsid w:val="006C689B"/>
    <w:rsid w:val="006E005C"/>
    <w:rsid w:val="006E29B2"/>
    <w:rsid w:val="006E6EE5"/>
    <w:rsid w:val="006F0029"/>
    <w:rsid w:val="007138EF"/>
    <w:rsid w:val="007217CE"/>
    <w:rsid w:val="00747CC1"/>
    <w:rsid w:val="007632A9"/>
    <w:rsid w:val="00766134"/>
    <w:rsid w:val="00774092"/>
    <w:rsid w:val="007741A9"/>
    <w:rsid w:val="00782830"/>
    <w:rsid w:val="00785C81"/>
    <w:rsid w:val="0078664A"/>
    <w:rsid w:val="0078E39E"/>
    <w:rsid w:val="007946E1"/>
    <w:rsid w:val="007A4D45"/>
    <w:rsid w:val="007A6D03"/>
    <w:rsid w:val="007B0F6D"/>
    <w:rsid w:val="007B2036"/>
    <w:rsid w:val="007C62C3"/>
    <w:rsid w:val="007D25AA"/>
    <w:rsid w:val="007E0354"/>
    <w:rsid w:val="007F0873"/>
    <w:rsid w:val="00800E8F"/>
    <w:rsid w:val="00805726"/>
    <w:rsid w:val="00812473"/>
    <w:rsid w:val="00815117"/>
    <w:rsid w:val="0082047A"/>
    <w:rsid w:val="00833883"/>
    <w:rsid w:val="00841F69"/>
    <w:rsid w:val="008520F8"/>
    <w:rsid w:val="00855F34"/>
    <w:rsid w:val="00872076"/>
    <w:rsid w:val="00873749"/>
    <w:rsid w:val="00873790"/>
    <w:rsid w:val="008826B6"/>
    <w:rsid w:val="0088391A"/>
    <w:rsid w:val="00890420"/>
    <w:rsid w:val="008A7EEA"/>
    <w:rsid w:val="008B014A"/>
    <w:rsid w:val="008B0B22"/>
    <w:rsid w:val="008C1E2E"/>
    <w:rsid w:val="008C58B0"/>
    <w:rsid w:val="008C591B"/>
    <w:rsid w:val="008C6182"/>
    <w:rsid w:val="008C6E5B"/>
    <w:rsid w:val="008E1C20"/>
    <w:rsid w:val="0090171D"/>
    <w:rsid w:val="00904A59"/>
    <w:rsid w:val="00926458"/>
    <w:rsid w:val="00933720"/>
    <w:rsid w:val="00951C13"/>
    <w:rsid w:val="009C7E52"/>
    <w:rsid w:val="009E4934"/>
    <w:rsid w:val="009E4E07"/>
    <w:rsid w:val="009F40A7"/>
    <w:rsid w:val="009F5CE6"/>
    <w:rsid w:val="00A035CD"/>
    <w:rsid w:val="00A0670B"/>
    <w:rsid w:val="00A103D0"/>
    <w:rsid w:val="00A40906"/>
    <w:rsid w:val="00A50E80"/>
    <w:rsid w:val="00A513B0"/>
    <w:rsid w:val="00A63F7F"/>
    <w:rsid w:val="00A667CE"/>
    <w:rsid w:val="00A70485"/>
    <w:rsid w:val="00A73E9A"/>
    <w:rsid w:val="00A75042"/>
    <w:rsid w:val="00A774BC"/>
    <w:rsid w:val="00A82678"/>
    <w:rsid w:val="00A946CB"/>
    <w:rsid w:val="00AA3B45"/>
    <w:rsid w:val="00AA77C8"/>
    <w:rsid w:val="00AC7BE2"/>
    <w:rsid w:val="00AE35BF"/>
    <w:rsid w:val="00B1067E"/>
    <w:rsid w:val="00B2382C"/>
    <w:rsid w:val="00B25A5B"/>
    <w:rsid w:val="00B81790"/>
    <w:rsid w:val="00B81BBC"/>
    <w:rsid w:val="00B83674"/>
    <w:rsid w:val="00B85CBE"/>
    <w:rsid w:val="00BD03D5"/>
    <w:rsid w:val="00BF34E1"/>
    <w:rsid w:val="00BF4F1F"/>
    <w:rsid w:val="00BF71CF"/>
    <w:rsid w:val="00C1183C"/>
    <w:rsid w:val="00C31F90"/>
    <w:rsid w:val="00C3215E"/>
    <w:rsid w:val="00C45272"/>
    <w:rsid w:val="00C47770"/>
    <w:rsid w:val="00C75856"/>
    <w:rsid w:val="00C765F2"/>
    <w:rsid w:val="00C85A7C"/>
    <w:rsid w:val="00C90C28"/>
    <w:rsid w:val="00C95214"/>
    <w:rsid w:val="00CB703B"/>
    <w:rsid w:val="00CC03F3"/>
    <w:rsid w:val="00CC3F59"/>
    <w:rsid w:val="00CD4774"/>
    <w:rsid w:val="00CE3B69"/>
    <w:rsid w:val="00D10AAF"/>
    <w:rsid w:val="00D27540"/>
    <w:rsid w:val="00D4006B"/>
    <w:rsid w:val="00D40D7A"/>
    <w:rsid w:val="00D50B30"/>
    <w:rsid w:val="00D64A0D"/>
    <w:rsid w:val="00D750B4"/>
    <w:rsid w:val="00D80AA8"/>
    <w:rsid w:val="00D81C18"/>
    <w:rsid w:val="00D8461A"/>
    <w:rsid w:val="00D95CAF"/>
    <w:rsid w:val="00DB60B6"/>
    <w:rsid w:val="00DC1CC6"/>
    <w:rsid w:val="00DC26E6"/>
    <w:rsid w:val="00DC41B3"/>
    <w:rsid w:val="00DC59B1"/>
    <w:rsid w:val="00DD1406"/>
    <w:rsid w:val="00DD602A"/>
    <w:rsid w:val="00DF52FB"/>
    <w:rsid w:val="00E067A8"/>
    <w:rsid w:val="00E13924"/>
    <w:rsid w:val="00E1444A"/>
    <w:rsid w:val="00E15FD5"/>
    <w:rsid w:val="00E1725A"/>
    <w:rsid w:val="00E21F26"/>
    <w:rsid w:val="00E33758"/>
    <w:rsid w:val="00E462DA"/>
    <w:rsid w:val="00E53E5E"/>
    <w:rsid w:val="00E64325"/>
    <w:rsid w:val="00E673C5"/>
    <w:rsid w:val="00E67967"/>
    <w:rsid w:val="00E67C95"/>
    <w:rsid w:val="00E82723"/>
    <w:rsid w:val="00E93132"/>
    <w:rsid w:val="00E974C5"/>
    <w:rsid w:val="00EA29A5"/>
    <w:rsid w:val="00EB6F83"/>
    <w:rsid w:val="00EC107C"/>
    <w:rsid w:val="00EC60EF"/>
    <w:rsid w:val="00EC7EBE"/>
    <w:rsid w:val="00EC7FD2"/>
    <w:rsid w:val="00ED5964"/>
    <w:rsid w:val="00F1720B"/>
    <w:rsid w:val="00F2516F"/>
    <w:rsid w:val="00F30A78"/>
    <w:rsid w:val="00F36ADC"/>
    <w:rsid w:val="00F45DFC"/>
    <w:rsid w:val="00F514B7"/>
    <w:rsid w:val="00F51A9D"/>
    <w:rsid w:val="00F605C6"/>
    <w:rsid w:val="00F6785B"/>
    <w:rsid w:val="00F84187"/>
    <w:rsid w:val="00F915D6"/>
    <w:rsid w:val="00FB6F6A"/>
    <w:rsid w:val="00FC02C9"/>
    <w:rsid w:val="00FC1703"/>
    <w:rsid w:val="00FF2B0A"/>
    <w:rsid w:val="00FF5D06"/>
    <w:rsid w:val="0140F64E"/>
    <w:rsid w:val="014EEA26"/>
    <w:rsid w:val="015D9E71"/>
    <w:rsid w:val="01A71F8E"/>
    <w:rsid w:val="01CAE6F2"/>
    <w:rsid w:val="01D3EB6D"/>
    <w:rsid w:val="01E42495"/>
    <w:rsid w:val="02839C4C"/>
    <w:rsid w:val="0292AE14"/>
    <w:rsid w:val="02BF147F"/>
    <w:rsid w:val="0326581F"/>
    <w:rsid w:val="035A5AAA"/>
    <w:rsid w:val="03A7F105"/>
    <w:rsid w:val="03E5B1B6"/>
    <w:rsid w:val="0411CF0F"/>
    <w:rsid w:val="0451EB44"/>
    <w:rsid w:val="0493BE1A"/>
    <w:rsid w:val="04D18F2E"/>
    <w:rsid w:val="05540CA6"/>
    <w:rsid w:val="057D7984"/>
    <w:rsid w:val="059D7884"/>
    <w:rsid w:val="059F3F91"/>
    <w:rsid w:val="060F4103"/>
    <w:rsid w:val="0624F933"/>
    <w:rsid w:val="06928251"/>
    <w:rsid w:val="06C332C9"/>
    <w:rsid w:val="06CD98A8"/>
    <w:rsid w:val="06F28FE9"/>
    <w:rsid w:val="0740C5B4"/>
    <w:rsid w:val="07F0EB0C"/>
    <w:rsid w:val="0815BE19"/>
    <w:rsid w:val="0825F6E9"/>
    <w:rsid w:val="09442725"/>
    <w:rsid w:val="0998DED5"/>
    <w:rsid w:val="0A161E66"/>
    <w:rsid w:val="0A1D75F1"/>
    <w:rsid w:val="0A2FEDAE"/>
    <w:rsid w:val="0A479C28"/>
    <w:rsid w:val="0A933E67"/>
    <w:rsid w:val="0AA142A2"/>
    <w:rsid w:val="0AC2EF47"/>
    <w:rsid w:val="0B2AD75B"/>
    <w:rsid w:val="0B564EE1"/>
    <w:rsid w:val="0B72C83D"/>
    <w:rsid w:val="0B753826"/>
    <w:rsid w:val="0B831E0F"/>
    <w:rsid w:val="0B85629E"/>
    <w:rsid w:val="0BA34A51"/>
    <w:rsid w:val="0BB08073"/>
    <w:rsid w:val="0BF67C95"/>
    <w:rsid w:val="0BFB661E"/>
    <w:rsid w:val="0BFC3ECA"/>
    <w:rsid w:val="0C692A60"/>
    <w:rsid w:val="0CD36847"/>
    <w:rsid w:val="0CE6EBD1"/>
    <w:rsid w:val="0CF67763"/>
    <w:rsid w:val="0D4A3351"/>
    <w:rsid w:val="0DE3D92B"/>
    <w:rsid w:val="0E57F5C5"/>
    <w:rsid w:val="0EC0376B"/>
    <w:rsid w:val="0EC33224"/>
    <w:rsid w:val="0EEB9042"/>
    <w:rsid w:val="0F274432"/>
    <w:rsid w:val="0F6CADB4"/>
    <w:rsid w:val="0F9C074A"/>
    <w:rsid w:val="0FA48E90"/>
    <w:rsid w:val="100C6FD1"/>
    <w:rsid w:val="102A998C"/>
    <w:rsid w:val="102F9747"/>
    <w:rsid w:val="10384891"/>
    <w:rsid w:val="107FAF42"/>
    <w:rsid w:val="109C9BB7"/>
    <w:rsid w:val="10E7BC2E"/>
    <w:rsid w:val="1115AFC1"/>
    <w:rsid w:val="116AE869"/>
    <w:rsid w:val="11A57CDD"/>
    <w:rsid w:val="11CABD29"/>
    <w:rsid w:val="11D7F811"/>
    <w:rsid w:val="1204C4A5"/>
    <w:rsid w:val="1248DC3F"/>
    <w:rsid w:val="1266007A"/>
    <w:rsid w:val="1269F2AA"/>
    <w:rsid w:val="12F8DC85"/>
    <w:rsid w:val="1324667F"/>
    <w:rsid w:val="142D042F"/>
    <w:rsid w:val="14399E2B"/>
    <w:rsid w:val="14424FD5"/>
    <w:rsid w:val="1476E806"/>
    <w:rsid w:val="151416CB"/>
    <w:rsid w:val="15294576"/>
    <w:rsid w:val="1580DA1F"/>
    <w:rsid w:val="159746F1"/>
    <w:rsid w:val="15B4F664"/>
    <w:rsid w:val="15F8E29F"/>
    <w:rsid w:val="16366732"/>
    <w:rsid w:val="166028A8"/>
    <w:rsid w:val="168EAFAD"/>
    <w:rsid w:val="16C3F3CB"/>
    <w:rsid w:val="16CA1618"/>
    <w:rsid w:val="16CC300B"/>
    <w:rsid w:val="16D4B43F"/>
    <w:rsid w:val="16D843D3"/>
    <w:rsid w:val="16EE4C4E"/>
    <w:rsid w:val="16F128BC"/>
    <w:rsid w:val="177D0184"/>
    <w:rsid w:val="180A4C32"/>
    <w:rsid w:val="18138694"/>
    <w:rsid w:val="181CED45"/>
    <w:rsid w:val="186CDD88"/>
    <w:rsid w:val="18AD1658"/>
    <w:rsid w:val="18D13A45"/>
    <w:rsid w:val="18F4100E"/>
    <w:rsid w:val="19072181"/>
    <w:rsid w:val="19258FAF"/>
    <w:rsid w:val="1933B16A"/>
    <w:rsid w:val="19410D35"/>
    <w:rsid w:val="194B10D7"/>
    <w:rsid w:val="196002F4"/>
    <w:rsid w:val="1963CB91"/>
    <w:rsid w:val="19B0CA14"/>
    <w:rsid w:val="19DEEE77"/>
    <w:rsid w:val="19E268D2"/>
    <w:rsid w:val="19FD8848"/>
    <w:rsid w:val="1A029AA2"/>
    <w:rsid w:val="1A1799AD"/>
    <w:rsid w:val="1A37FA70"/>
    <w:rsid w:val="1A552AB0"/>
    <w:rsid w:val="1A636534"/>
    <w:rsid w:val="1A97A67F"/>
    <w:rsid w:val="1AB729BF"/>
    <w:rsid w:val="1AE8A4C8"/>
    <w:rsid w:val="1B018819"/>
    <w:rsid w:val="1B3C8339"/>
    <w:rsid w:val="1C8C0E24"/>
    <w:rsid w:val="1CCF3CB7"/>
    <w:rsid w:val="1CDD105D"/>
    <w:rsid w:val="1D50EE64"/>
    <w:rsid w:val="1D6AB5F8"/>
    <w:rsid w:val="1DCBDF45"/>
    <w:rsid w:val="1DCDA3DC"/>
    <w:rsid w:val="1DE5CE23"/>
    <w:rsid w:val="1DED7CBB"/>
    <w:rsid w:val="1E380837"/>
    <w:rsid w:val="1EA53185"/>
    <w:rsid w:val="1EAE67D7"/>
    <w:rsid w:val="1EC0F408"/>
    <w:rsid w:val="1EDC255F"/>
    <w:rsid w:val="1F3A0737"/>
    <w:rsid w:val="1F964DE7"/>
    <w:rsid w:val="1FA8FEDF"/>
    <w:rsid w:val="1FB04FD1"/>
    <w:rsid w:val="1FD2AB11"/>
    <w:rsid w:val="1FE706D4"/>
    <w:rsid w:val="2038ACEF"/>
    <w:rsid w:val="203DDF28"/>
    <w:rsid w:val="206082D5"/>
    <w:rsid w:val="2065A60E"/>
    <w:rsid w:val="20B04B5A"/>
    <w:rsid w:val="20D014FD"/>
    <w:rsid w:val="215973D4"/>
    <w:rsid w:val="216C875A"/>
    <w:rsid w:val="21A4BCFD"/>
    <w:rsid w:val="21F1A47B"/>
    <w:rsid w:val="22063F99"/>
    <w:rsid w:val="220FBEC6"/>
    <w:rsid w:val="221C4880"/>
    <w:rsid w:val="2294E650"/>
    <w:rsid w:val="22A433FF"/>
    <w:rsid w:val="22B98B73"/>
    <w:rsid w:val="2364ED96"/>
    <w:rsid w:val="23A6CA72"/>
    <w:rsid w:val="23BB448B"/>
    <w:rsid w:val="23C7CA0A"/>
    <w:rsid w:val="2427658C"/>
    <w:rsid w:val="2450DA28"/>
    <w:rsid w:val="245895C0"/>
    <w:rsid w:val="2500907B"/>
    <w:rsid w:val="25163392"/>
    <w:rsid w:val="25C3CF89"/>
    <w:rsid w:val="25E95072"/>
    <w:rsid w:val="25FC0872"/>
    <w:rsid w:val="260B506C"/>
    <w:rsid w:val="262F6E9A"/>
    <w:rsid w:val="2662F509"/>
    <w:rsid w:val="2664CF72"/>
    <w:rsid w:val="26950C53"/>
    <w:rsid w:val="27261264"/>
    <w:rsid w:val="2782E0FA"/>
    <w:rsid w:val="27CFF11E"/>
    <w:rsid w:val="27F3D8A1"/>
    <w:rsid w:val="28619B0F"/>
    <w:rsid w:val="286E39B2"/>
    <w:rsid w:val="287D06D2"/>
    <w:rsid w:val="287D79A7"/>
    <w:rsid w:val="28C83258"/>
    <w:rsid w:val="28D7DFF8"/>
    <w:rsid w:val="29205E71"/>
    <w:rsid w:val="294EA60F"/>
    <w:rsid w:val="299265D5"/>
    <w:rsid w:val="299F279D"/>
    <w:rsid w:val="29CCF5C0"/>
    <w:rsid w:val="29E14848"/>
    <w:rsid w:val="2AE90FE7"/>
    <w:rsid w:val="2B293DA0"/>
    <w:rsid w:val="2B863EE5"/>
    <w:rsid w:val="2B8884B9"/>
    <w:rsid w:val="2BCB1A57"/>
    <w:rsid w:val="2C86109B"/>
    <w:rsid w:val="2C985038"/>
    <w:rsid w:val="2CD7BD15"/>
    <w:rsid w:val="2D1EA1DA"/>
    <w:rsid w:val="2D29D567"/>
    <w:rsid w:val="2D2CEB51"/>
    <w:rsid w:val="2DCA8346"/>
    <w:rsid w:val="2E13E614"/>
    <w:rsid w:val="2E17CDDC"/>
    <w:rsid w:val="2E44D8E8"/>
    <w:rsid w:val="2E621E42"/>
    <w:rsid w:val="2E77258A"/>
    <w:rsid w:val="2EB28058"/>
    <w:rsid w:val="2EF24F74"/>
    <w:rsid w:val="2F380B55"/>
    <w:rsid w:val="2F4F08E6"/>
    <w:rsid w:val="2F93B453"/>
    <w:rsid w:val="2F9BA85C"/>
    <w:rsid w:val="2FB47B0D"/>
    <w:rsid w:val="3055227C"/>
    <w:rsid w:val="30651F50"/>
    <w:rsid w:val="307B0EAE"/>
    <w:rsid w:val="30AD9A77"/>
    <w:rsid w:val="30B075AD"/>
    <w:rsid w:val="30C36D07"/>
    <w:rsid w:val="311EE520"/>
    <w:rsid w:val="315665C1"/>
    <w:rsid w:val="31D24BF7"/>
    <w:rsid w:val="31DF5597"/>
    <w:rsid w:val="31FDC84D"/>
    <w:rsid w:val="32163E74"/>
    <w:rsid w:val="321715FE"/>
    <w:rsid w:val="321BFF1D"/>
    <w:rsid w:val="32D28E00"/>
    <w:rsid w:val="3309B801"/>
    <w:rsid w:val="337AEA4C"/>
    <w:rsid w:val="33E688AD"/>
    <w:rsid w:val="342A5372"/>
    <w:rsid w:val="3487339A"/>
    <w:rsid w:val="34F7B790"/>
    <w:rsid w:val="34FF2BFE"/>
    <w:rsid w:val="3599BFBC"/>
    <w:rsid w:val="35A14A95"/>
    <w:rsid w:val="364111CD"/>
    <w:rsid w:val="364CFF45"/>
    <w:rsid w:val="369BC835"/>
    <w:rsid w:val="36B5AA9A"/>
    <w:rsid w:val="3746E0AF"/>
    <w:rsid w:val="37771BD0"/>
    <w:rsid w:val="37AD3D70"/>
    <w:rsid w:val="37F41BFF"/>
    <w:rsid w:val="380DF1A3"/>
    <w:rsid w:val="38E72D04"/>
    <w:rsid w:val="3943648D"/>
    <w:rsid w:val="397252A1"/>
    <w:rsid w:val="39903A68"/>
    <w:rsid w:val="3993D08F"/>
    <w:rsid w:val="39A84237"/>
    <w:rsid w:val="39FB30D1"/>
    <w:rsid w:val="3A9CED8F"/>
    <w:rsid w:val="3ACD7FE1"/>
    <w:rsid w:val="3AE82B69"/>
    <w:rsid w:val="3AF19DBC"/>
    <w:rsid w:val="3B9EDF17"/>
    <w:rsid w:val="3BB384A8"/>
    <w:rsid w:val="3BDE381E"/>
    <w:rsid w:val="3C4636C0"/>
    <w:rsid w:val="3C68A0E5"/>
    <w:rsid w:val="3C7FA728"/>
    <w:rsid w:val="3C8B3C77"/>
    <w:rsid w:val="3C9CB527"/>
    <w:rsid w:val="3C9DC1FE"/>
    <w:rsid w:val="3C9E35A0"/>
    <w:rsid w:val="3CF1F04C"/>
    <w:rsid w:val="3D05F410"/>
    <w:rsid w:val="3D188970"/>
    <w:rsid w:val="3D49B702"/>
    <w:rsid w:val="3D4D0AE7"/>
    <w:rsid w:val="3D931E5B"/>
    <w:rsid w:val="3DD4C413"/>
    <w:rsid w:val="3DEFE67E"/>
    <w:rsid w:val="3E43F72B"/>
    <w:rsid w:val="3E6D3A32"/>
    <w:rsid w:val="3EE1167F"/>
    <w:rsid w:val="4003DE78"/>
    <w:rsid w:val="401B3975"/>
    <w:rsid w:val="40DAEB6D"/>
    <w:rsid w:val="410EB6D9"/>
    <w:rsid w:val="412D45E6"/>
    <w:rsid w:val="416EF209"/>
    <w:rsid w:val="419232CD"/>
    <w:rsid w:val="41A47679"/>
    <w:rsid w:val="41BE1154"/>
    <w:rsid w:val="4207164D"/>
    <w:rsid w:val="42644782"/>
    <w:rsid w:val="42691122"/>
    <w:rsid w:val="42835B53"/>
    <w:rsid w:val="42C12961"/>
    <w:rsid w:val="42C33E38"/>
    <w:rsid w:val="42C65679"/>
    <w:rsid w:val="433D3936"/>
    <w:rsid w:val="433D7A97"/>
    <w:rsid w:val="43544BA8"/>
    <w:rsid w:val="43835C13"/>
    <w:rsid w:val="43899CAF"/>
    <w:rsid w:val="43BD204A"/>
    <w:rsid w:val="4422554C"/>
    <w:rsid w:val="4488CD4C"/>
    <w:rsid w:val="449E1442"/>
    <w:rsid w:val="44A44BBA"/>
    <w:rsid w:val="44ACBBC3"/>
    <w:rsid w:val="44B072DC"/>
    <w:rsid w:val="45272AB4"/>
    <w:rsid w:val="456921EB"/>
    <w:rsid w:val="457A8D8C"/>
    <w:rsid w:val="459713CA"/>
    <w:rsid w:val="45ABF803"/>
    <w:rsid w:val="460620C7"/>
    <w:rsid w:val="461BF79A"/>
    <w:rsid w:val="46202D34"/>
    <w:rsid w:val="4626C52C"/>
    <w:rsid w:val="46462F2E"/>
    <w:rsid w:val="46524ACE"/>
    <w:rsid w:val="46B0D84F"/>
    <w:rsid w:val="470E295B"/>
    <w:rsid w:val="471D42B3"/>
    <w:rsid w:val="472A44DA"/>
    <w:rsid w:val="478B4C5C"/>
    <w:rsid w:val="47A3EA7A"/>
    <w:rsid w:val="47EAD0D8"/>
    <w:rsid w:val="47F0A1CB"/>
    <w:rsid w:val="47F1AB39"/>
    <w:rsid w:val="4805D2E8"/>
    <w:rsid w:val="4846C3B6"/>
    <w:rsid w:val="4908393E"/>
    <w:rsid w:val="492FE130"/>
    <w:rsid w:val="497A8219"/>
    <w:rsid w:val="498B60FB"/>
    <w:rsid w:val="4994B96A"/>
    <w:rsid w:val="499BDBAE"/>
    <w:rsid w:val="49A813B4"/>
    <w:rsid w:val="49C573BA"/>
    <w:rsid w:val="49F03219"/>
    <w:rsid w:val="49F0CB93"/>
    <w:rsid w:val="49F1382E"/>
    <w:rsid w:val="4A081339"/>
    <w:rsid w:val="4A8FD479"/>
    <w:rsid w:val="4A8FD74E"/>
    <w:rsid w:val="4AC93E54"/>
    <w:rsid w:val="4ADF2AE5"/>
    <w:rsid w:val="4AF1C296"/>
    <w:rsid w:val="4B1BD30C"/>
    <w:rsid w:val="4B4B4DC2"/>
    <w:rsid w:val="4C6A6EDD"/>
    <w:rsid w:val="4CD83297"/>
    <w:rsid w:val="4CDC4DF4"/>
    <w:rsid w:val="4D003FB9"/>
    <w:rsid w:val="4D42C569"/>
    <w:rsid w:val="4D7F512B"/>
    <w:rsid w:val="4D8C9749"/>
    <w:rsid w:val="4D97A3E4"/>
    <w:rsid w:val="4DC72AEF"/>
    <w:rsid w:val="4E006577"/>
    <w:rsid w:val="4E0CFAE0"/>
    <w:rsid w:val="4E2B39BE"/>
    <w:rsid w:val="4E45B227"/>
    <w:rsid w:val="4E6C037E"/>
    <w:rsid w:val="4E81FE6B"/>
    <w:rsid w:val="4EFD9CAB"/>
    <w:rsid w:val="4F3EEE37"/>
    <w:rsid w:val="4FD82A31"/>
    <w:rsid w:val="4FFD66EF"/>
    <w:rsid w:val="50648674"/>
    <w:rsid w:val="509CF6D0"/>
    <w:rsid w:val="50B2A405"/>
    <w:rsid w:val="51166A0D"/>
    <w:rsid w:val="513B6376"/>
    <w:rsid w:val="5171A636"/>
    <w:rsid w:val="51FEBB54"/>
    <w:rsid w:val="521F1C31"/>
    <w:rsid w:val="5221B99C"/>
    <w:rsid w:val="52654ADC"/>
    <w:rsid w:val="528FF804"/>
    <w:rsid w:val="53294EA4"/>
    <w:rsid w:val="533BA854"/>
    <w:rsid w:val="535441F0"/>
    <w:rsid w:val="5362BFDC"/>
    <w:rsid w:val="53DD670B"/>
    <w:rsid w:val="54190F0F"/>
    <w:rsid w:val="5421DF0C"/>
    <w:rsid w:val="5423551F"/>
    <w:rsid w:val="546D6AE3"/>
    <w:rsid w:val="54B978D5"/>
    <w:rsid w:val="54E5CD45"/>
    <w:rsid w:val="54EA2324"/>
    <w:rsid w:val="54FE5EB1"/>
    <w:rsid w:val="551F3020"/>
    <w:rsid w:val="5571320B"/>
    <w:rsid w:val="557E7268"/>
    <w:rsid w:val="557F1FEE"/>
    <w:rsid w:val="55CC902E"/>
    <w:rsid w:val="55EA76D1"/>
    <w:rsid w:val="55ECFE73"/>
    <w:rsid w:val="5608E1FA"/>
    <w:rsid w:val="5621EB64"/>
    <w:rsid w:val="56E5FE59"/>
    <w:rsid w:val="570922E6"/>
    <w:rsid w:val="5712D34C"/>
    <w:rsid w:val="575C74D7"/>
    <w:rsid w:val="5766572D"/>
    <w:rsid w:val="576A206A"/>
    <w:rsid w:val="57741949"/>
    <w:rsid w:val="578EEAFD"/>
    <w:rsid w:val="57A5263B"/>
    <w:rsid w:val="57B59CA3"/>
    <w:rsid w:val="57E828C4"/>
    <w:rsid w:val="580A0618"/>
    <w:rsid w:val="5833204C"/>
    <w:rsid w:val="5850CBAC"/>
    <w:rsid w:val="58714F2B"/>
    <w:rsid w:val="58A590F2"/>
    <w:rsid w:val="58C801EF"/>
    <w:rsid w:val="58C89733"/>
    <w:rsid w:val="595565D3"/>
    <w:rsid w:val="595C1974"/>
    <w:rsid w:val="59828574"/>
    <w:rsid w:val="5989DFDC"/>
    <w:rsid w:val="59927FF9"/>
    <w:rsid w:val="59C10571"/>
    <w:rsid w:val="59EA2F13"/>
    <w:rsid w:val="5A426EE9"/>
    <w:rsid w:val="5A694DF7"/>
    <w:rsid w:val="5B1B2AC3"/>
    <w:rsid w:val="5B3A9195"/>
    <w:rsid w:val="5B593EE4"/>
    <w:rsid w:val="5B646FAF"/>
    <w:rsid w:val="5BA31BE2"/>
    <w:rsid w:val="5BF2F95F"/>
    <w:rsid w:val="5BF35007"/>
    <w:rsid w:val="5C111A9C"/>
    <w:rsid w:val="5C23798F"/>
    <w:rsid w:val="5C84C89F"/>
    <w:rsid w:val="5C8BBE04"/>
    <w:rsid w:val="5D1ED219"/>
    <w:rsid w:val="5D494117"/>
    <w:rsid w:val="5D603955"/>
    <w:rsid w:val="5D608E51"/>
    <w:rsid w:val="5D77F8AB"/>
    <w:rsid w:val="5DED32FA"/>
    <w:rsid w:val="5E1AD082"/>
    <w:rsid w:val="5E35E9F0"/>
    <w:rsid w:val="5E4A7B2B"/>
    <w:rsid w:val="5E8812C3"/>
    <w:rsid w:val="5EAD2047"/>
    <w:rsid w:val="5EB5C6C3"/>
    <w:rsid w:val="5EC8D9E6"/>
    <w:rsid w:val="5EE4188B"/>
    <w:rsid w:val="5F5BA67F"/>
    <w:rsid w:val="5F6F3667"/>
    <w:rsid w:val="5FE5DEBC"/>
    <w:rsid w:val="5FF05E12"/>
    <w:rsid w:val="5FF9CD48"/>
    <w:rsid w:val="6045A690"/>
    <w:rsid w:val="607C71D5"/>
    <w:rsid w:val="607E40E3"/>
    <w:rsid w:val="60A1D785"/>
    <w:rsid w:val="60B30E66"/>
    <w:rsid w:val="60C0D05C"/>
    <w:rsid w:val="60C44893"/>
    <w:rsid w:val="61213D68"/>
    <w:rsid w:val="6125B0D2"/>
    <w:rsid w:val="615BD5A0"/>
    <w:rsid w:val="615C25A1"/>
    <w:rsid w:val="617FBBA3"/>
    <w:rsid w:val="619CB138"/>
    <w:rsid w:val="61ADF8B2"/>
    <w:rsid w:val="61D2C75C"/>
    <w:rsid w:val="61D7A517"/>
    <w:rsid w:val="61F7531A"/>
    <w:rsid w:val="6212CC2B"/>
    <w:rsid w:val="62141D87"/>
    <w:rsid w:val="6255FC9A"/>
    <w:rsid w:val="62DA001A"/>
    <w:rsid w:val="62E5576E"/>
    <w:rsid w:val="630483CA"/>
    <w:rsid w:val="63B5643F"/>
    <w:rsid w:val="63D20842"/>
    <w:rsid w:val="63E3DE8A"/>
    <w:rsid w:val="63FA31F5"/>
    <w:rsid w:val="641C7313"/>
    <w:rsid w:val="64394AFC"/>
    <w:rsid w:val="643CF3BA"/>
    <w:rsid w:val="645B182D"/>
    <w:rsid w:val="6460A097"/>
    <w:rsid w:val="647B1A84"/>
    <w:rsid w:val="64A28C12"/>
    <w:rsid w:val="64AA0FE0"/>
    <w:rsid w:val="64B08ADA"/>
    <w:rsid w:val="64BEED7A"/>
    <w:rsid w:val="64D186FA"/>
    <w:rsid w:val="6531FC0E"/>
    <w:rsid w:val="655D8A8D"/>
    <w:rsid w:val="659E9973"/>
    <w:rsid w:val="65B0F087"/>
    <w:rsid w:val="65E36022"/>
    <w:rsid w:val="6617C650"/>
    <w:rsid w:val="662D796B"/>
    <w:rsid w:val="667076A3"/>
    <w:rsid w:val="66C73161"/>
    <w:rsid w:val="66F8A123"/>
    <w:rsid w:val="67684CD6"/>
    <w:rsid w:val="67950230"/>
    <w:rsid w:val="683E1684"/>
    <w:rsid w:val="68456E33"/>
    <w:rsid w:val="688E5020"/>
    <w:rsid w:val="68B4F11C"/>
    <w:rsid w:val="6906F176"/>
    <w:rsid w:val="6980D52B"/>
    <w:rsid w:val="6998A849"/>
    <w:rsid w:val="69C3849D"/>
    <w:rsid w:val="69CAD983"/>
    <w:rsid w:val="6AA138DF"/>
    <w:rsid w:val="6AB6B107"/>
    <w:rsid w:val="6AC0FA60"/>
    <w:rsid w:val="6AEA1DEE"/>
    <w:rsid w:val="6AED79C6"/>
    <w:rsid w:val="6B085B96"/>
    <w:rsid w:val="6B1559AD"/>
    <w:rsid w:val="6B18C236"/>
    <w:rsid w:val="6B5D2F3B"/>
    <w:rsid w:val="6BB98788"/>
    <w:rsid w:val="6BDB674A"/>
    <w:rsid w:val="6C0FEADC"/>
    <w:rsid w:val="6C15FEB1"/>
    <w:rsid w:val="6C16334F"/>
    <w:rsid w:val="6C4E6C26"/>
    <w:rsid w:val="6C4FE786"/>
    <w:rsid w:val="6D40D9D1"/>
    <w:rsid w:val="6DDA1A69"/>
    <w:rsid w:val="6E00418E"/>
    <w:rsid w:val="6E06BCA8"/>
    <w:rsid w:val="6E1B6282"/>
    <w:rsid w:val="6E27790F"/>
    <w:rsid w:val="6E464263"/>
    <w:rsid w:val="6E82BA4F"/>
    <w:rsid w:val="6EF70FB0"/>
    <w:rsid w:val="6F22481D"/>
    <w:rsid w:val="6F5D662E"/>
    <w:rsid w:val="6F9C1EEB"/>
    <w:rsid w:val="6FFD7544"/>
    <w:rsid w:val="70735B75"/>
    <w:rsid w:val="7084357B"/>
    <w:rsid w:val="70D9CB5B"/>
    <w:rsid w:val="70FDBA2E"/>
    <w:rsid w:val="710EE201"/>
    <w:rsid w:val="71336507"/>
    <w:rsid w:val="7148E9CF"/>
    <w:rsid w:val="71557335"/>
    <w:rsid w:val="71947E61"/>
    <w:rsid w:val="71E30ABA"/>
    <w:rsid w:val="7214AC91"/>
    <w:rsid w:val="72528B58"/>
    <w:rsid w:val="72A91BAA"/>
    <w:rsid w:val="72F80D8C"/>
    <w:rsid w:val="735E3BEB"/>
    <w:rsid w:val="7367B991"/>
    <w:rsid w:val="73A2FADD"/>
    <w:rsid w:val="73D5AE45"/>
    <w:rsid w:val="73EF8612"/>
    <w:rsid w:val="74B031EC"/>
    <w:rsid w:val="74BB516C"/>
    <w:rsid w:val="751A0095"/>
    <w:rsid w:val="75359944"/>
    <w:rsid w:val="756D3A3C"/>
    <w:rsid w:val="75DFFB74"/>
    <w:rsid w:val="75E308B4"/>
    <w:rsid w:val="75ED2D4F"/>
    <w:rsid w:val="75F1DA1C"/>
    <w:rsid w:val="762198B4"/>
    <w:rsid w:val="76668182"/>
    <w:rsid w:val="76814023"/>
    <w:rsid w:val="76816E75"/>
    <w:rsid w:val="76E8CAB0"/>
    <w:rsid w:val="770D761F"/>
    <w:rsid w:val="77218341"/>
    <w:rsid w:val="7768ED0E"/>
    <w:rsid w:val="776ED85B"/>
    <w:rsid w:val="77710DE3"/>
    <w:rsid w:val="777760BC"/>
    <w:rsid w:val="77FC76F0"/>
    <w:rsid w:val="7812A956"/>
    <w:rsid w:val="7906FE5F"/>
    <w:rsid w:val="7913E620"/>
    <w:rsid w:val="79178CE2"/>
    <w:rsid w:val="79AABC00"/>
    <w:rsid w:val="79D5A0B1"/>
    <w:rsid w:val="7A0CA38E"/>
    <w:rsid w:val="7A659A3B"/>
    <w:rsid w:val="7AAE71B7"/>
    <w:rsid w:val="7ACC5799"/>
    <w:rsid w:val="7AD104FA"/>
    <w:rsid w:val="7AF9DD85"/>
    <w:rsid w:val="7B0F3496"/>
    <w:rsid w:val="7B6534FD"/>
    <w:rsid w:val="7B6C8EBA"/>
    <w:rsid w:val="7B6D772E"/>
    <w:rsid w:val="7B77CE04"/>
    <w:rsid w:val="7BA5595D"/>
    <w:rsid w:val="7BE3E545"/>
    <w:rsid w:val="7C19F8A7"/>
    <w:rsid w:val="7D4D352D"/>
    <w:rsid w:val="7DB3AEA7"/>
    <w:rsid w:val="7E2562FE"/>
    <w:rsid w:val="7F24D0BB"/>
    <w:rsid w:val="7F655432"/>
    <w:rsid w:val="7F697706"/>
    <w:rsid w:val="7FB52BDE"/>
    <w:rsid w:val="7FCA2538"/>
    <w:rsid w:val="7FF848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8C1E2E"/>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hyperlink" Target="https://www.hcpc-uk.org/globalassets/resources/standards/standards-of-proficiency---social-workers-in-england.pdf" TargetMode="External" Id="Re63036a711824589" /><Relationship Type="http://schemas.openxmlformats.org/officeDocument/2006/relationships/hyperlink" Target="https://www.local.gov.uk/our-support/workforce-and-hr-support/social-workers/standards-employers-social-workers-england-5" TargetMode="External" Id="R9f152effbbb340f3" /><Relationship Type="http://schemas.openxmlformats.org/officeDocument/2006/relationships/hyperlink" Target="https://nationalcareers.service.gov.uk/job-profiles/social-worker" TargetMode="External" Id="R55e2f2dbd4b34d70" /><Relationship Type="http://schemas.openxmlformats.org/officeDocument/2006/relationships/hyperlink" Target="https://www.healthcareers.nhs.uk/explore-roles/wider-healthcare-team/roles-wider-healthcare-team/clinical-support-staff/social-worker" TargetMode="External" Id="Rbe04d53876a749b6" /><Relationship Type="http://schemas.openxmlformats.org/officeDocument/2006/relationships/hyperlink" Target="https://www.england.nhs.uk/safeguarding/about/" TargetMode="External" Id="R3c5ac5ee80e04d79" /><Relationship Type="http://schemas.openxmlformats.org/officeDocument/2006/relationships/hyperlink" Target="https://www.healthcareers.nhs.uk/working-health/working-social-care" TargetMode="External" Id="R27531a6a8888471e" /><Relationship Type="http://schemas.openxmlformats.org/officeDocument/2006/relationships/hyperlink" Target="https://www.socialworkengland.org.uk/standards/professional-standards/" TargetMode="External" Id="R24647b44a16a4bd0" /><Relationship Type="http://schemas.openxmlformats.org/officeDocument/2006/relationships/hyperlink" Target="https://www.socialworkengland.org.uk/standards/professional-standards-guidance/" TargetMode="External" Id="R4c9336ec81b14b8c" /><Relationship Type="http://schemas.openxmlformats.org/officeDocument/2006/relationships/hyperlink" Target="https://www.socialworkengland.org.uk/cpd/cpd-review/" TargetMode="External" Id="Rf5992b7d9d0e428d" /><Relationship Type="http://schemas.openxmlformats.org/officeDocument/2006/relationships/header" Target="header.xml" Id="R6bc5163753b5435c" /><Relationship Type="http://schemas.openxmlformats.org/officeDocument/2006/relationships/footer" Target="footer.xml" Id="Rcb502b16be034e35" /><Relationship Type="http://schemas.microsoft.com/office/2020/10/relationships/intelligence" Target="intelligence2.xml" Id="R78b8816a57ca4dc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32e9e687ed28371ad4c77a40adf2e6ef">
  <xsd:schema xmlns:xsd="http://www.w3.org/2001/XMLSchema" xmlns:xs="http://www.w3.org/2001/XMLSchema" xmlns:p="http://schemas.microsoft.com/office/2006/metadata/properties" xmlns:ns3="930350eb-f8df-4f84-845c-a06ee073f72d" targetNamespace="http://schemas.microsoft.com/office/2006/metadata/properties" ma:root="true" ma:fieldsID="025bcb688708ca960b664ea9eb54285f"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B210F4FF-B05F-460D-BEA7-6326C7309A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5BF9A7-5FEF-4CE3-8298-4A90FF8C85D9}">
  <ds:schemaRefs>
    <ds:schemaRef ds:uri="http://schemas.microsoft.com/sharepoint/v3/contenttype/forms"/>
  </ds:schemaRefs>
</ds:datastoreItem>
</file>

<file path=customXml/itemProps4.xml><?xml version="1.0" encoding="utf-8"?>
<ds:datastoreItem xmlns:ds="http://schemas.openxmlformats.org/officeDocument/2006/customXml" ds:itemID="{BBCC664F-CA0A-4132-B031-9AC25F9FD7B4}">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Anyzabel Umbelina Lopes Das Neves (2542803)</lastModifiedBy>
  <revision>109</revision>
  <dcterms:created xsi:type="dcterms:W3CDTF">2026-07-08T23:20:00.0000000Z</dcterms:created>
  <dcterms:modified xsi:type="dcterms:W3CDTF">2026-07-17T20:09:50.3144426Z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0x01010072198A68983C46459DA12D7920F9F8FF</vt:lpwstr>
  </property>
</Properties>
</file>