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FF06F7" w:rsidR="3DCD4F5E" w:rsidP="4582F924" w:rsidRDefault="4582F924" w14:paraId="623BC092" w14:textId="1FB11309">
      <w:pPr>
        <w:jc w:val="center"/>
        <w:rPr>
          <w:rFonts w:ascii="Arial" w:hAnsi="Arial" w:cs="Arial"/>
        </w:rPr>
      </w:pPr>
      <w:r w:rsidRPr="00FF06F7">
        <w:rPr>
          <w:rFonts w:ascii="Arial" w:hAnsi="Arial" w:cs="Arial"/>
          <w:noProof/>
        </w:rPr>
        <w:drawing>
          <wp:anchor distT="0" distB="0" distL="114300" distR="114300" simplePos="0" relativeHeight="251658240" behindDoc="0" locked="0" layoutInCell="1" allowOverlap="1" wp14:anchorId="75CA3B2E" wp14:editId="09909219">
            <wp:simplePos x="0" y="0"/>
            <wp:positionH relativeFrom="column">
              <wp:align>left</wp:align>
            </wp:positionH>
            <wp:positionV relativeFrom="paragraph">
              <wp:posOffset>0</wp:posOffset>
            </wp:positionV>
            <wp:extent cx="3423674" cy="1369470"/>
            <wp:effectExtent l="0" t="0" r="0" b="0"/>
            <wp:wrapSquare wrapText="bothSides"/>
            <wp:docPr id="656161495" name="drawing" title="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194588" name="Picture 686194588"/>
                    <pic:cNvPicPr/>
                  </pic:nvPicPr>
                  <pic:blipFill>
                    <a:blip r:embed="rId8">
                      <a:extLst>
                        <a:ext uri="{28A0092B-C50C-407E-A947-70E740481C1C}">
                          <a14:useLocalDpi xmlns:a14="http://schemas.microsoft.com/office/drawing/2010/main"/>
                        </a:ext>
                      </a:extLst>
                    </a:blip>
                    <a:stretch>
                      <a:fillRect/>
                    </a:stretch>
                  </pic:blipFill>
                  <pic:spPr>
                    <a:xfrm>
                      <a:off x="0" y="0"/>
                      <a:ext cx="3423674" cy="1369470"/>
                    </a:xfrm>
                    <a:prstGeom prst="rect">
                      <a:avLst/>
                    </a:prstGeom>
                  </pic:spPr>
                </pic:pic>
              </a:graphicData>
            </a:graphic>
            <wp14:sizeRelH relativeFrom="page">
              <wp14:pctWidth>0</wp14:pctWidth>
            </wp14:sizeRelH>
            <wp14:sizeRelV relativeFrom="page">
              <wp14:pctHeight>0</wp14:pctHeight>
            </wp14:sizeRelV>
          </wp:anchor>
        </w:drawing>
      </w:r>
    </w:p>
    <w:p w:rsidR="3DCD4F5E" w:rsidP="0029633D" w:rsidRDefault="3DCD4F5E" w14:paraId="5C1629C0" w14:textId="7D729F4F">
      <w:pPr>
        <w:jc w:val="center"/>
        <w:rPr>
          <w:rFonts w:ascii="Arial" w:hAnsi="Arial" w:eastAsia="Arial" w:cs="Arial"/>
          <w:b/>
          <w:sz w:val="48"/>
          <w:szCs w:val="48"/>
        </w:rPr>
      </w:pPr>
    </w:p>
    <w:p w:rsidR="415A5BA5" w:rsidP="0029633D" w:rsidRDefault="415A5BA5" w14:paraId="4077923A" w14:textId="0ABEE437">
      <w:pPr>
        <w:spacing w:before="212"/>
        <w:jc w:val="center"/>
        <w:rPr>
          <w:rFonts w:ascii="Arial" w:hAnsi="Arial" w:eastAsia="Arial" w:cs="Arial"/>
          <w:b/>
          <w:sz w:val="48"/>
          <w:szCs w:val="48"/>
        </w:rPr>
      </w:pPr>
    </w:p>
    <w:p w:rsidR="007B20BB" w:rsidP="0029633D" w:rsidRDefault="007B20BB" w14:paraId="3C28808B" w14:textId="03EC7115">
      <w:pPr>
        <w:spacing w:before="212"/>
        <w:jc w:val="center"/>
        <w:rPr>
          <w:rFonts w:ascii="Arial" w:hAnsi="Arial" w:eastAsia="Arial" w:cs="Arial"/>
          <w:b/>
          <w:sz w:val="48"/>
          <w:szCs w:val="48"/>
        </w:rPr>
      </w:pPr>
    </w:p>
    <w:p w:rsidRPr="00FF06F7" w:rsidR="007B20BB" w:rsidP="0029633D" w:rsidRDefault="007B20BB" w14:paraId="0594C96D" w14:textId="0C99C039">
      <w:pPr>
        <w:spacing w:before="212"/>
        <w:jc w:val="center"/>
        <w:rPr>
          <w:rFonts w:ascii="Arial" w:hAnsi="Arial" w:eastAsia="Arial" w:cs="Arial"/>
          <w:b/>
          <w:bCs/>
          <w:sz w:val="40"/>
          <w:szCs w:val="40"/>
        </w:rPr>
      </w:pPr>
    </w:p>
    <w:p w:rsidRPr="00FF06F7" w:rsidR="3DCD4F5E" w:rsidP="0029633D" w:rsidRDefault="5B2A1729" w14:paraId="44E78C03" w14:textId="5F4F1EBE">
      <w:pPr>
        <w:spacing w:before="212"/>
        <w:jc w:val="center"/>
        <w:rPr>
          <w:rFonts w:ascii="Arial" w:hAnsi="Arial" w:cs="Arial"/>
          <w:sz w:val="40"/>
          <w:szCs w:val="40"/>
        </w:rPr>
      </w:pPr>
      <w:r w:rsidRPr="7C30EF33">
        <w:rPr>
          <w:rFonts w:ascii="Arial" w:hAnsi="Arial" w:eastAsia="Arial" w:cs="Arial"/>
          <w:b/>
          <w:sz w:val="40"/>
          <w:szCs w:val="40"/>
        </w:rPr>
        <w:t xml:space="preserve">Module Name: </w:t>
      </w:r>
      <w:r w:rsidRPr="7C30EF33">
        <w:rPr>
          <w:rFonts w:ascii="Arial" w:hAnsi="Arial" w:eastAsia="Arial" w:cs="Arial"/>
          <w:sz w:val="40"/>
          <w:szCs w:val="40"/>
        </w:rPr>
        <w:t>Independent Project</w:t>
      </w:r>
    </w:p>
    <w:p w:rsidRPr="00FF06F7" w:rsidR="3DCD4F5E" w:rsidP="0029633D" w:rsidRDefault="5B2A1729" w14:paraId="7B2948CC" w14:textId="1AB16B1C">
      <w:pPr>
        <w:spacing w:before="212"/>
        <w:jc w:val="center"/>
        <w:rPr>
          <w:rFonts w:ascii="Arial" w:hAnsi="Arial" w:cs="Arial"/>
          <w:sz w:val="40"/>
          <w:szCs w:val="40"/>
        </w:rPr>
      </w:pPr>
      <w:r w:rsidRPr="7C30EF33">
        <w:rPr>
          <w:rFonts w:ascii="Arial" w:hAnsi="Arial" w:eastAsia="Arial" w:cs="Arial"/>
          <w:b/>
          <w:sz w:val="40"/>
          <w:szCs w:val="40"/>
        </w:rPr>
        <w:t xml:space="preserve">Module Code:  </w:t>
      </w:r>
      <w:r w:rsidRPr="7C30EF33">
        <w:rPr>
          <w:rFonts w:ascii="Arial" w:hAnsi="Arial" w:eastAsia="Arial" w:cs="Arial"/>
          <w:sz w:val="40"/>
          <w:szCs w:val="40"/>
        </w:rPr>
        <w:t>BMTP6015</w:t>
      </w:r>
    </w:p>
    <w:p w:rsidRPr="00FF06F7" w:rsidR="5B2A1729" w:rsidP="0029633D" w:rsidRDefault="453C7B4A" w14:paraId="74B3FC91" w14:textId="2A4E179F">
      <w:pPr>
        <w:spacing w:before="212"/>
        <w:jc w:val="center"/>
        <w:rPr>
          <w:rFonts w:ascii="Arial" w:hAnsi="Arial" w:eastAsia="Arial" w:cs="Arial"/>
          <w:sz w:val="40"/>
          <w:szCs w:val="40"/>
        </w:rPr>
      </w:pPr>
      <w:r w:rsidRPr="36690330">
        <w:rPr>
          <w:rFonts w:ascii="Arial" w:hAnsi="Arial" w:eastAsia="Arial" w:cs="Arial"/>
          <w:b/>
          <w:bCs/>
          <w:sz w:val="40"/>
          <w:szCs w:val="40"/>
        </w:rPr>
        <w:t>Project</w:t>
      </w:r>
      <w:r w:rsidRPr="36690330" w:rsidR="79C417C5">
        <w:rPr>
          <w:rFonts w:ascii="Arial" w:hAnsi="Arial" w:eastAsia="Arial" w:cs="Arial"/>
          <w:b/>
          <w:bCs/>
          <w:sz w:val="40"/>
          <w:szCs w:val="40"/>
        </w:rPr>
        <w:t xml:space="preserve"> Type</w:t>
      </w:r>
      <w:r w:rsidRPr="36690330">
        <w:rPr>
          <w:rFonts w:ascii="Arial" w:hAnsi="Arial" w:eastAsia="Arial" w:cs="Arial"/>
          <w:b/>
          <w:bCs/>
          <w:sz w:val="40"/>
          <w:szCs w:val="40"/>
        </w:rPr>
        <w:t xml:space="preserve">: </w:t>
      </w:r>
      <w:r w:rsidRPr="36690330">
        <w:rPr>
          <w:rFonts w:ascii="Arial" w:hAnsi="Arial" w:eastAsia="Arial" w:cs="Arial"/>
          <w:sz w:val="40"/>
          <w:szCs w:val="40"/>
        </w:rPr>
        <w:t>Consultancy</w:t>
      </w:r>
    </w:p>
    <w:p w:rsidRPr="00FF06F7" w:rsidR="1270C1E4" w:rsidP="0029633D" w:rsidRDefault="1270C1E4" w14:paraId="5914EF10" w14:textId="0C1AF212">
      <w:pPr>
        <w:spacing w:before="212"/>
        <w:jc w:val="center"/>
        <w:rPr>
          <w:rFonts w:ascii="Arial" w:hAnsi="Arial" w:eastAsia="Arial" w:cs="Arial"/>
          <w:b/>
          <w:sz w:val="40"/>
          <w:szCs w:val="40"/>
        </w:rPr>
      </w:pPr>
    </w:p>
    <w:p w:rsidRPr="00FF06F7" w:rsidR="3DCD4F5E" w:rsidP="0029633D" w:rsidRDefault="5B2A1729" w14:paraId="3FDACDFC" w14:textId="33DC79FA">
      <w:pPr>
        <w:spacing w:before="212"/>
        <w:jc w:val="center"/>
        <w:rPr>
          <w:rFonts w:ascii="Arial" w:hAnsi="Arial" w:cs="Arial"/>
          <w:sz w:val="40"/>
          <w:szCs w:val="40"/>
        </w:rPr>
      </w:pPr>
      <w:r w:rsidRPr="7C30EF33">
        <w:rPr>
          <w:rFonts w:ascii="Arial" w:hAnsi="Arial" w:eastAsia="Arial" w:cs="Arial"/>
          <w:b/>
          <w:sz w:val="40"/>
          <w:szCs w:val="40"/>
        </w:rPr>
        <w:t xml:space="preserve">Student Name: </w:t>
      </w:r>
      <w:r w:rsidRPr="7C30EF33">
        <w:rPr>
          <w:rFonts w:ascii="Arial" w:hAnsi="Arial" w:eastAsia="Arial" w:cs="Arial"/>
          <w:sz w:val="40"/>
          <w:szCs w:val="40"/>
        </w:rPr>
        <w:t>Tao Jones</w:t>
      </w:r>
    </w:p>
    <w:p w:rsidRPr="00FF06F7" w:rsidR="3DCD4F5E" w:rsidP="0029633D" w:rsidRDefault="5B2A1729" w14:paraId="478FF396" w14:textId="0123F7E3">
      <w:pPr>
        <w:spacing w:before="3"/>
        <w:jc w:val="center"/>
        <w:rPr>
          <w:rFonts w:ascii="Arial" w:hAnsi="Arial" w:cs="Arial"/>
          <w:sz w:val="40"/>
          <w:szCs w:val="40"/>
        </w:rPr>
      </w:pPr>
      <w:r w:rsidRPr="7C30EF33">
        <w:rPr>
          <w:rFonts w:ascii="Arial" w:hAnsi="Arial" w:eastAsia="Arial" w:cs="Arial"/>
          <w:b/>
          <w:sz w:val="40"/>
          <w:szCs w:val="40"/>
        </w:rPr>
        <w:t xml:space="preserve">Student Number: </w:t>
      </w:r>
      <w:r w:rsidRPr="7C30EF33">
        <w:rPr>
          <w:rFonts w:ascii="Arial" w:hAnsi="Arial" w:eastAsia="Arial" w:cs="Arial"/>
          <w:sz w:val="40"/>
          <w:szCs w:val="40"/>
        </w:rPr>
        <w:t>2302087</w:t>
      </w:r>
    </w:p>
    <w:p w:rsidRPr="003E66DB" w:rsidR="3DCD4F5E" w:rsidP="0029633D" w:rsidRDefault="06DB3828" w14:paraId="290FF5AB" w14:textId="483FEF1D">
      <w:pPr>
        <w:jc w:val="center"/>
        <w:rPr>
          <w:rFonts w:ascii="Arial" w:hAnsi="Arial" w:eastAsia="Arial" w:cs="Arial"/>
          <w:sz w:val="40"/>
          <w:szCs w:val="40"/>
        </w:rPr>
      </w:pPr>
      <w:r w:rsidRPr="7C30EF33">
        <w:rPr>
          <w:rFonts w:ascii="Arial" w:hAnsi="Arial" w:eastAsia="Arial" w:cs="Arial"/>
          <w:b/>
          <w:sz w:val="40"/>
          <w:szCs w:val="40"/>
        </w:rPr>
        <w:t>Module Tutor</w:t>
      </w:r>
      <w:r w:rsidRPr="7C30EF33" w:rsidR="5B2A1729">
        <w:rPr>
          <w:rFonts w:ascii="Arial" w:hAnsi="Arial" w:eastAsia="Arial" w:cs="Arial"/>
          <w:b/>
          <w:sz w:val="40"/>
          <w:szCs w:val="40"/>
        </w:rPr>
        <w:t xml:space="preserve">: </w:t>
      </w:r>
      <w:r w:rsidRPr="7C30EF33" w:rsidR="5B2A1729">
        <w:rPr>
          <w:rFonts w:ascii="Arial" w:hAnsi="Arial" w:eastAsia="Arial" w:cs="Arial"/>
          <w:sz w:val="40"/>
          <w:szCs w:val="40"/>
        </w:rPr>
        <w:t>Scott James</w:t>
      </w:r>
    </w:p>
    <w:p w:rsidRPr="003E66DB" w:rsidR="00771D9C" w:rsidP="0029633D" w:rsidRDefault="5B2A1729" w14:paraId="09808701" w14:textId="1D83813D">
      <w:pPr>
        <w:jc w:val="center"/>
        <w:rPr>
          <w:rFonts w:ascii="Arial" w:hAnsi="Arial" w:eastAsia="Arial" w:cs="Arial"/>
          <w:sz w:val="52"/>
          <w:szCs w:val="52"/>
        </w:rPr>
      </w:pPr>
      <w:r w:rsidRPr="6FE27073">
        <w:rPr>
          <w:rFonts w:ascii="Arial" w:hAnsi="Arial" w:eastAsia="Arial" w:cs="Arial"/>
          <w:b/>
          <w:bCs/>
          <w:sz w:val="40"/>
          <w:szCs w:val="40"/>
        </w:rPr>
        <w:t>Word count:</w:t>
      </w:r>
      <w:r w:rsidRPr="6FE27073" w:rsidR="00BF0680">
        <w:rPr>
          <w:rFonts w:ascii="Arial" w:hAnsi="Arial" w:eastAsia="Arial" w:cs="Arial"/>
          <w:sz w:val="40"/>
          <w:szCs w:val="40"/>
        </w:rPr>
        <w:t xml:space="preserve"> </w:t>
      </w:r>
      <w:r w:rsidRPr="5FB09F30" w:rsidR="00BF0680">
        <w:rPr>
          <w:rFonts w:ascii="Arial" w:hAnsi="Arial" w:eastAsia="Arial" w:cs="Arial"/>
          <w:sz w:val="40"/>
          <w:szCs w:val="40"/>
        </w:rPr>
        <w:t>4</w:t>
      </w:r>
      <w:r w:rsidRPr="5FB09F30" w:rsidR="007059D0">
        <w:rPr>
          <w:rFonts w:ascii="Arial" w:hAnsi="Arial" w:eastAsia="Arial" w:cs="Arial"/>
          <w:sz w:val="40"/>
          <w:szCs w:val="40"/>
        </w:rPr>
        <w:t>3</w:t>
      </w:r>
      <w:r w:rsidRPr="5FB09F30" w:rsidR="006409D6">
        <w:rPr>
          <w:rFonts w:ascii="Arial" w:hAnsi="Arial" w:eastAsia="Arial" w:cs="Arial"/>
          <w:sz w:val="40"/>
          <w:szCs w:val="40"/>
        </w:rPr>
        <w:t>3</w:t>
      </w:r>
      <w:r w:rsidRPr="5FB09F30" w:rsidR="512883F6">
        <w:rPr>
          <w:rFonts w:ascii="Arial" w:hAnsi="Arial" w:eastAsia="Arial" w:cs="Arial"/>
          <w:sz w:val="40"/>
          <w:szCs w:val="40"/>
        </w:rPr>
        <w:t>0</w:t>
      </w:r>
      <w:r>
        <w:br/>
      </w:r>
    </w:p>
    <w:p w:rsidR="12025025" w:rsidP="12025025" w:rsidRDefault="12025025" w14:paraId="012F13CA" w14:textId="4F737672">
      <w:pPr>
        <w:jc w:val="center"/>
      </w:pPr>
    </w:p>
    <w:p w:rsidR="12025025" w:rsidP="12025025" w:rsidRDefault="12025025" w14:paraId="249BFFD8" w14:textId="38B550E4">
      <w:pPr>
        <w:jc w:val="center"/>
      </w:pPr>
    </w:p>
    <w:p w:rsidR="62244E77" w:rsidP="62244E77" w:rsidRDefault="62244E77" w14:paraId="6630D691" w14:textId="4BF4AFE1">
      <w:pPr>
        <w:jc w:val="center"/>
        <w:rPr>
          <w:rFonts w:ascii="Arial" w:hAnsi="Arial" w:eastAsia="Aptos" w:cs="Arial"/>
          <w:b/>
          <w:bCs/>
          <w:sz w:val="28"/>
          <w:szCs w:val="28"/>
          <w:u w:val="single"/>
        </w:rPr>
      </w:pPr>
    </w:p>
    <w:p w:rsidR="62244E77" w:rsidP="62244E77" w:rsidRDefault="62244E77" w14:paraId="19D4F46A" w14:textId="3D39B8C7">
      <w:pPr>
        <w:jc w:val="center"/>
        <w:rPr>
          <w:rFonts w:ascii="Arial" w:hAnsi="Arial" w:eastAsia="Aptos" w:cs="Arial"/>
          <w:b/>
          <w:bCs/>
          <w:sz w:val="28"/>
          <w:szCs w:val="28"/>
          <w:u w:val="single"/>
        </w:rPr>
      </w:pPr>
    </w:p>
    <w:p w:rsidR="531AA089" w:rsidP="531AA089" w:rsidRDefault="531AA089" w14:paraId="469948A8" w14:textId="4AC78AED">
      <w:pPr>
        <w:jc w:val="center"/>
        <w:rPr>
          <w:rFonts w:ascii="Arial" w:hAnsi="Arial" w:eastAsia="Aptos" w:cs="Arial"/>
          <w:b/>
          <w:bCs/>
          <w:sz w:val="28"/>
          <w:szCs w:val="28"/>
          <w:u w:val="single"/>
        </w:rPr>
      </w:pPr>
    </w:p>
    <w:p w:rsidR="531AA089" w:rsidP="531AA089" w:rsidRDefault="531AA089" w14:paraId="5D777E3F" w14:textId="70EB6AC4">
      <w:pPr>
        <w:jc w:val="center"/>
        <w:rPr>
          <w:rFonts w:ascii="Arial" w:hAnsi="Arial" w:eastAsia="Aptos" w:cs="Arial"/>
          <w:b/>
          <w:bCs/>
          <w:sz w:val="28"/>
          <w:szCs w:val="28"/>
          <w:u w:val="single"/>
        </w:rPr>
      </w:pPr>
    </w:p>
    <w:p w:rsidR="31391ACA" w:rsidP="31391ACA" w:rsidRDefault="31391ACA" w14:paraId="3A0BA938" w14:textId="32F80210">
      <w:pPr>
        <w:jc w:val="center"/>
        <w:rPr>
          <w:rFonts w:ascii="Arial" w:hAnsi="Arial" w:eastAsia="Aptos" w:cs="Arial"/>
          <w:b/>
          <w:bCs/>
          <w:sz w:val="28"/>
          <w:szCs w:val="28"/>
          <w:u w:val="single"/>
        </w:rPr>
      </w:pPr>
    </w:p>
    <w:p w:rsidR="31391ACA" w:rsidP="31391ACA" w:rsidRDefault="31391ACA" w14:paraId="51306C95" w14:textId="35F14D96">
      <w:pPr>
        <w:jc w:val="center"/>
        <w:rPr>
          <w:rFonts w:ascii="Arial" w:hAnsi="Arial" w:eastAsia="Aptos" w:cs="Arial"/>
          <w:b/>
          <w:bCs/>
          <w:sz w:val="28"/>
          <w:szCs w:val="28"/>
          <w:u w:val="single"/>
        </w:rPr>
      </w:pPr>
    </w:p>
    <w:p w:rsidR="001B6D49" w:rsidP="12025025" w:rsidRDefault="726B80A1" w14:paraId="13F10829" w14:textId="282A369B">
      <w:pPr>
        <w:jc w:val="center"/>
        <w:rPr>
          <w:rFonts w:ascii="Arial" w:hAnsi="Arial" w:eastAsia="Aptos" w:cs="Arial"/>
          <w:b/>
          <w:sz w:val="28"/>
          <w:szCs w:val="28"/>
          <w:u w:val="single"/>
        </w:rPr>
      </w:pPr>
      <w:r w:rsidRPr="00D036AF">
        <w:rPr>
          <w:rFonts w:ascii="Arial" w:hAnsi="Arial" w:eastAsia="Aptos" w:cs="Arial"/>
          <w:b/>
          <w:bCs/>
          <w:sz w:val="28"/>
          <w:szCs w:val="28"/>
          <w:u w:val="single"/>
        </w:rPr>
        <w:t>Element two-</w:t>
      </w:r>
      <w:r w:rsidRPr="00D036AF" w:rsidR="5B2A1729">
        <w:rPr>
          <w:rFonts w:ascii="Arial" w:hAnsi="Arial" w:eastAsia="Aptos" w:cs="Arial"/>
          <w:b/>
          <w:bCs/>
          <w:sz w:val="28"/>
          <w:szCs w:val="28"/>
          <w:u w:val="single"/>
        </w:rPr>
        <w:t xml:space="preserve"> Project Initiation Document</w:t>
      </w:r>
    </w:p>
    <w:p w:rsidR="001B6D49" w:rsidP="00176100" w:rsidRDefault="275E3B05" w14:paraId="51F6B97E" w14:textId="520F5500">
      <w:pPr>
        <w:rPr>
          <w:rFonts w:ascii="Arial" w:hAnsi="Arial" w:eastAsia="Arial" w:cs="Arial"/>
          <w:b/>
          <w:color w:val="000000" w:themeColor="text1"/>
        </w:rPr>
      </w:pPr>
      <w:r>
        <w:rPr>
          <w:noProof/>
        </w:rPr>
        <w:drawing>
          <wp:inline distT="0" distB="0" distL="0" distR="0" wp14:anchorId="4721B8B3" wp14:editId="4DB46D4D">
            <wp:extent cx="1741708" cy="1384690"/>
            <wp:effectExtent l="0" t="0" r="0" b="6350"/>
            <wp:docPr id="3931648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936375" name="Picture 1082936375"/>
                    <pic:cNvPicPr/>
                  </pic:nvPicPr>
                  <pic:blipFill rotWithShape="1">
                    <a:blip r:embed="rId9"/>
                    <a:srcRect l="20363" t="14218" r="23490" b="55778"/>
                    <a:stretch>
                      <a:fillRect/>
                    </a:stretch>
                  </pic:blipFill>
                  <pic:spPr bwMode="auto">
                    <a:xfrm>
                      <a:off x="0" y="0"/>
                      <a:ext cx="1741708" cy="1384690"/>
                    </a:xfrm>
                    <a:prstGeom prst="rect">
                      <a:avLst/>
                    </a:prstGeom>
                    <a:ln>
                      <a:noFill/>
                    </a:ln>
                    <a:extLst>
                      <a:ext uri="{53640926-AAD7-44D8-BBD7-CCE9431645EC}">
                        <a14:shadowObscured xmlns:a14="http://schemas.microsoft.com/office/drawing/2010/main"/>
                      </a:ext>
                    </a:extLst>
                  </pic:spPr>
                </pic:pic>
              </a:graphicData>
            </a:graphic>
          </wp:inline>
        </w:drawing>
      </w:r>
    </w:p>
    <w:p w:rsidR="001B6D49" w:rsidP="00176100" w:rsidRDefault="001B6D49" w14:paraId="329455E6" w14:textId="50CF0032">
      <w:pPr>
        <w:rPr>
          <w:rFonts w:ascii="Arial" w:hAnsi="Arial" w:eastAsia="Arial" w:cs="Arial"/>
          <w:b/>
          <w:color w:val="000000" w:themeColor="text1"/>
          <w:sz w:val="12"/>
          <w:szCs w:val="12"/>
        </w:rPr>
      </w:pPr>
    </w:p>
    <w:sdt>
      <w:sdtPr>
        <w:id w:val="1500113527"/>
        <w:docPartObj>
          <w:docPartGallery w:val="Table of Contents"/>
          <w:docPartUnique/>
        </w:docPartObj>
        <w:rPr>
          <w:b w:val="1"/>
          <w:bCs w:val="1"/>
          <w:i w:val="1"/>
          <w:iCs w:val="1"/>
          <w:caps w:val="0"/>
          <w:smallCaps w:val="0"/>
          <w:spacing w:val="0"/>
          <w:sz w:val="24"/>
          <w:szCs w:val="24"/>
        </w:rPr>
      </w:sdtPr>
      <w:sdtContent>
        <w:p w:rsidR="00242913" w:rsidRDefault="00242913" w14:paraId="2C11E9DE" w14:textId="296443F3">
          <w:pPr>
            <w:pStyle w:val="TOCHeading"/>
          </w:pPr>
          <w:r>
            <w:t>Table of Contents</w:t>
          </w:r>
        </w:p>
        <w:p w:rsidR="00242913" w:rsidP="4E70ED1F" w:rsidRDefault="00242913" w14:paraId="1A9FDA32" w14:textId="7806E41F">
          <w:pPr>
            <w:pStyle w:val="TOC1"/>
            <w:tabs>
              <w:tab w:val="right" w:leader="dot" w:pos="9015"/>
            </w:tabs>
            <w:rPr>
              <w:rStyle w:val="Hyperlink"/>
              <w:noProof/>
              <w:kern w:val="2"/>
              <w:lang w:eastAsia="en-GB"/>
              <w14:ligatures w14:val="standardContextual"/>
            </w:rPr>
          </w:pPr>
          <w:r>
            <w:fldChar w:fldCharType="begin"/>
          </w:r>
          <w:r>
            <w:instrText>TOC \o "1-3" \z \u \h</w:instrText>
          </w:r>
          <w:r>
            <w:fldChar w:fldCharType="separate"/>
          </w:r>
          <w:hyperlink w:anchor="_Toc1010442387">
            <w:r w:rsidRPr="4E70ED1F" w:rsidR="4E70ED1F">
              <w:rPr>
                <w:rStyle w:val="Hyperlink"/>
                <w:noProof/>
              </w:rPr>
              <w:t>Project overview:</w:t>
            </w:r>
            <w:r>
              <w:rPr>
                <w:noProof/>
              </w:rPr>
              <w:tab/>
            </w:r>
            <w:r>
              <w:rPr>
                <w:noProof/>
              </w:rPr>
              <w:fldChar w:fldCharType="begin"/>
            </w:r>
            <w:r>
              <w:rPr>
                <w:noProof/>
              </w:rPr>
              <w:instrText>PAGEREF _Toc1010442387 \h</w:instrText>
            </w:r>
            <w:r>
              <w:rPr>
                <w:noProof/>
              </w:rPr>
            </w:r>
            <w:r>
              <w:rPr>
                <w:noProof/>
              </w:rPr>
              <w:fldChar w:fldCharType="separate"/>
            </w:r>
            <w:r w:rsidR="00064F91">
              <w:rPr>
                <w:noProof/>
              </w:rPr>
              <w:t>3</w:t>
            </w:r>
            <w:r>
              <w:rPr>
                <w:noProof/>
              </w:rPr>
              <w:fldChar w:fldCharType="end"/>
            </w:r>
          </w:hyperlink>
        </w:p>
        <w:p w:rsidR="00242913" w:rsidP="4E70ED1F" w:rsidRDefault="4E70ED1F" w14:paraId="01827327" w14:textId="2F034FB3">
          <w:pPr>
            <w:pStyle w:val="TOC1"/>
            <w:tabs>
              <w:tab w:val="right" w:leader="dot" w:pos="9015"/>
            </w:tabs>
            <w:rPr>
              <w:rStyle w:val="Hyperlink"/>
              <w:noProof/>
              <w:kern w:val="2"/>
              <w:lang w:eastAsia="en-GB"/>
              <w14:ligatures w14:val="standardContextual"/>
            </w:rPr>
          </w:pPr>
          <w:hyperlink w:anchor="_Toc1382535890">
            <w:r w:rsidRPr="4E70ED1F">
              <w:rPr>
                <w:rStyle w:val="Hyperlink"/>
                <w:noProof/>
              </w:rPr>
              <w:t>Scope statement:</w:t>
            </w:r>
            <w:r w:rsidR="00242913">
              <w:rPr>
                <w:noProof/>
              </w:rPr>
              <w:tab/>
            </w:r>
            <w:r w:rsidR="00242913">
              <w:rPr>
                <w:noProof/>
              </w:rPr>
              <w:fldChar w:fldCharType="begin"/>
            </w:r>
            <w:r w:rsidR="00242913">
              <w:rPr>
                <w:noProof/>
              </w:rPr>
              <w:instrText>PAGEREF _Toc1382535890 \h</w:instrText>
            </w:r>
            <w:r w:rsidR="00242913">
              <w:rPr>
                <w:noProof/>
              </w:rPr>
            </w:r>
            <w:r w:rsidR="00242913">
              <w:rPr>
                <w:noProof/>
              </w:rPr>
              <w:fldChar w:fldCharType="separate"/>
            </w:r>
            <w:r w:rsidR="00064F91">
              <w:rPr>
                <w:noProof/>
              </w:rPr>
              <w:t>5</w:t>
            </w:r>
            <w:r w:rsidR="00242913">
              <w:rPr>
                <w:noProof/>
              </w:rPr>
              <w:fldChar w:fldCharType="end"/>
            </w:r>
          </w:hyperlink>
        </w:p>
        <w:p w:rsidR="00242913" w:rsidP="4E70ED1F" w:rsidRDefault="4E70ED1F" w14:paraId="0488617C" w14:textId="58836B52">
          <w:pPr>
            <w:pStyle w:val="TOC1"/>
            <w:tabs>
              <w:tab w:val="right" w:leader="dot" w:pos="9015"/>
            </w:tabs>
            <w:rPr>
              <w:rStyle w:val="Hyperlink"/>
              <w:noProof/>
              <w:kern w:val="2"/>
              <w:lang w:eastAsia="en-GB"/>
              <w14:ligatures w14:val="standardContextual"/>
            </w:rPr>
          </w:pPr>
          <w:hyperlink w:anchor="_Toc577292153">
            <w:r w:rsidRPr="4E70ED1F">
              <w:rPr>
                <w:rStyle w:val="Hyperlink"/>
                <w:noProof/>
              </w:rPr>
              <w:t>Methodology:</w:t>
            </w:r>
            <w:r w:rsidR="00242913">
              <w:rPr>
                <w:noProof/>
              </w:rPr>
              <w:tab/>
            </w:r>
            <w:r w:rsidR="00242913">
              <w:rPr>
                <w:noProof/>
              </w:rPr>
              <w:fldChar w:fldCharType="begin"/>
            </w:r>
            <w:r w:rsidR="00242913">
              <w:rPr>
                <w:noProof/>
              </w:rPr>
              <w:instrText>PAGEREF _Toc577292153 \h</w:instrText>
            </w:r>
            <w:r w:rsidR="00242913">
              <w:rPr>
                <w:noProof/>
              </w:rPr>
            </w:r>
            <w:r w:rsidR="00242913">
              <w:rPr>
                <w:noProof/>
              </w:rPr>
              <w:fldChar w:fldCharType="separate"/>
            </w:r>
            <w:r w:rsidR="00064F91">
              <w:rPr>
                <w:noProof/>
              </w:rPr>
              <w:t>6</w:t>
            </w:r>
            <w:r w:rsidR="00242913">
              <w:rPr>
                <w:noProof/>
              </w:rPr>
              <w:fldChar w:fldCharType="end"/>
            </w:r>
          </w:hyperlink>
        </w:p>
        <w:p w:rsidR="00242913" w:rsidP="4E70ED1F" w:rsidRDefault="4E70ED1F" w14:paraId="7F107C01" w14:textId="0E8F898B">
          <w:pPr>
            <w:pStyle w:val="TOC1"/>
            <w:tabs>
              <w:tab w:val="right" w:leader="dot" w:pos="9015"/>
            </w:tabs>
            <w:rPr>
              <w:rStyle w:val="Hyperlink"/>
              <w:noProof/>
              <w:kern w:val="2"/>
              <w:lang w:eastAsia="en-GB"/>
              <w14:ligatures w14:val="standardContextual"/>
            </w:rPr>
          </w:pPr>
          <w:hyperlink w:anchor="_Toc1059846411">
            <w:r w:rsidRPr="4E70ED1F">
              <w:rPr>
                <w:rStyle w:val="Hyperlink"/>
                <w:noProof/>
              </w:rPr>
              <w:t>Timeline and Milestones:</w:t>
            </w:r>
            <w:r w:rsidR="00242913">
              <w:rPr>
                <w:noProof/>
              </w:rPr>
              <w:tab/>
            </w:r>
            <w:r w:rsidR="00242913">
              <w:rPr>
                <w:noProof/>
              </w:rPr>
              <w:fldChar w:fldCharType="begin"/>
            </w:r>
            <w:r w:rsidR="00242913">
              <w:rPr>
                <w:noProof/>
              </w:rPr>
              <w:instrText>PAGEREF _Toc1059846411 \h</w:instrText>
            </w:r>
            <w:r w:rsidR="00242913">
              <w:rPr>
                <w:noProof/>
              </w:rPr>
            </w:r>
            <w:r w:rsidR="00242913">
              <w:rPr>
                <w:noProof/>
              </w:rPr>
              <w:fldChar w:fldCharType="separate"/>
            </w:r>
            <w:r w:rsidR="00064F91">
              <w:rPr>
                <w:noProof/>
              </w:rPr>
              <w:t>9</w:t>
            </w:r>
            <w:r w:rsidR="00242913">
              <w:rPr>
                <w:noProof/>
              </w:rPr>
              <w:fldChar w:fldCharType="end"/>
            </w:r>
          </w:hyperlink>
        </w:p>
        <w:p w:rsidR="00242913" w:rsidP="4E70ED1F" w:rsidRDefault="4E70ED1F" w14:paraId="36723347" w14:textId="71689301">
          <w:pPr>
            <w:pStyle w:val="TOC1"/>
            <w:tabs>
              <w:tab w:val="right" w:leader="dot" w:pos="9015"/>
            </w:tabs>
            <w:rPr>
              <w:rStyle w:val="Hyperlink"/>
              <w:noProof/>
              <w:kern w:val="2"/>
              <w:lang w:eastAsia="en-GB"/>
              <w14:ligatures w14:val="standardContextual"/>
            </w:rPr>
          </w:pPr>
          <w:hyperlink w:anchor="_Toc386728999">
            <w:r w:rsidRPr="4E70ED1F">
              <w:rPr>
                <w:rStyle w:val="Hyperlink"/>
                <w:noProof/>
              </w:rPr>
              <w:t>Risk Management:</w:t>
            </w:r>
            <w:r w:rsidR="00242913">
              <w:rPr>
                <w:noProof/>
              </w:rPr>
              <w:tab/>
            </w:r>
            <w:r w:rsidR="00242913">
              <w:rPr>
                <w:noProof/>
              </w:rPr>
              <w:fldChar w:fldCharType="begin"/>
            </w:r>
            <w:r w:rsidR="00242913">
              <w:rPr>
                <w:noProof/>
              </w:rPr>
              <w:instrText>PAGEREF _Toc386728999 \h</w:instrText>
            </w:r>
            <w:r w:rsidR="00242913">
              <w:rPr>
                <w:noProof/>
              </w:rPr>
            </w:r>
            <w:r w:rsidR="00242913">
              <w:rPr>
                <w:noProof/>
              </w:rPr>
              <w:fldChar w:fldCharType="separate"/>
            </w:r>
            <w:r w:rsidR="00064F91">
              <w:rPr>
                <w:noProof/>
              </w:rPr>
              <w:t>12</w:t>
            </w:r>
            <w:r w:rsidR="00242913">
              <w:rPr>
                <w:noProof/>
              </w:rPr>
              <w:fldChar w:fldCharType="end"/>
            </w:r>
          </w:hyperlink>
        </w:p>
        <w:p w:rsidR="00242913" w:rsidP="4E70ED1F" w:rsidRDefault="4E70ED1F" w14:paraId="56260515" w14:textId="3F7B9A9D">
          <w:pPr>
            <w:pStyle w:val="TOC1"/>
            <w:tabs>
              <w:tab w:val="right" w:leader="dot" w:pos="9015"/>
            </w:tabs>
            <w:rPr>
              <w:rStyle w:val="Hyperlink"/>
              <w:noProof/>
              <w:kern w:val="2"/>
              <w:lang w:eastAsia="en-GB"/>
              <w14:ligatures w14:val="standardContextual"/>
            </w:rPr>
          </w:pPr>
          <w:hyperlink w:anchor="_Toc672829508">
            <w:r w:rsidRPr="4E70ED1F">
              <w:rPr>
                <w:rStyle w:val="Hyperlink"/>
                <w:noProof/>
              </w:rPr>
              <w:t>Stakeholders:</w:t>
            </w:r>
            <w:r w:rsidR="00242913">
              <w:rPr>
                <w:noProof/>
              </w:rPr>
              <w:tab/>
            </w:r>
            <w:r w:rsidR="00242913">
              <w:rPr>
                <w:noProof/>
              </w:rPr>
              <w:fldChar w:fldCharType="begin"/>
            </w:r>
            <w:r w:rsidR="00242913">
              <w:rPr>
                <w:noProof/>
              </w:rPr>
              <w:instrText>PAGEREF _Toc672829508 \h</w:instrText>
            </w:r>
            <w:r w:rsidR="00242913">
              <w:rPr>
                <w:noProof/>
              </w:rPr>
            </w:r>
            <w:r w:rsidR="00242913">
              <w:rPr>
                <w:noProof/>
              </w:rPr>
              <w:fldChar w:fldCharType="separate"/>
            </w:r>
            <w:r w:rsidR="00064F91">
              <w:rPr>
                <w:noProof/>
              </w:rPr>
              <w:t>13</w:t>
            </w:r>
            <w:r w:rsidR="00242913">
              <w:rPr>
                <w:noProof/>
              </w:rPr>
              <w:fldChar w:fldCharType="end"/>
            </w:r>
          </w:hyperlink>
        </w:p>
        <w:p w:rsidR="00242913" w:rsidP="4E70ED1F" w:rsidRDefault="4E70ED1F" w14:paraId="0B9DCBC0" w14:textId="7070A211">
          <w:pPr>
            <w:pStyle w:val="TOC1"/>
            <w:tabs>
              <w:tab w:val="right" w:leader="dot" w:pos="9015"/>
            </w:tabs>
            <w:rPr>
              <w:rStyle w:val="Hyperlink"/>
              <w:noProof/>
              <w:kern w:val="2"/>
              <w:lang w:eastAsia="en-GB"/>
              <w14:ligatures w14:val="standardContextual"/>
            </w:rPr>
          </w:pPr>
          <w:hyperlink w:anchor="_Toc765728756">
            <w:r w:rsidRPr="4E70ED1F">
              <w:rPr>
                <w:rStyle w:val="Hyperlink"/>
                <w:noProof/>
              </w:rPr>
              <w:t>Resources:</w:t>
            </w:r>
            <w:r w:rsidR="00242913">
              <w:rPr>
                <w:noProof/>
              </w:rPr>
              <w:tab/>
            </w:r>
            <w:r w:rsidR="00242913">
              <w:rPr>
                <w:noProof/>
              </w:rPr>
              <w:fldChar w:fldCharType="begin"/>
            </w:r>
            <w:r w:rsidR="00242913">
              <w:rPr>
                <w:noProof/>
              </w:rPr>
              <w:instrText>PAGEREF _Toc765728756 \h</w:instrText>
            </w:r>
            <w:r w:rsidR="00242913">
              <w:rPr>
                <w:noProof/>
              </w:rPr>
            </w:r>
            <w:r w:rsidR="00242913">
              <w:rPr>
                <w:noProof/>
              </w:rPr>
              <w:fldChar w:fldCharType="separate"/>
            </w:r>
            <w:r w:rsidR="00064F91">
              <w:rPr>
                <w:noProof/>
              </w:rPr>
              <w:t>14</w:t>
            </w:r>
            <w:r w:rsidR="00242913">
              <w:rPr>
                <w:noProof/>
              </w:rPr>
              <w:fldChar w:fldCharType="end"/>
            </w:r>
          </w:hyperlink>
        </w:p>
        <w:p w:rsidR="00242913" w:rsidP="4E70ED1F" w:rsidRDefault="4E70ED1F" w14:paraId="3F9E456A" w14:textId="6F19C1C7">
          <w:pPr>
            <w:pStyle w:val="TOC1"/>
            <w:tabs>
              <w:tab w:val="right" w:leader="dot" w:pos="9015"/>
            </w:tabs>
            <w:rPr>
              <w:rStyle w:val="Hyperlink"/>
              <w:noProof/>
              <w:kern w:val="2"/>
              <w:lang w:eastAsia="en-GB"/>
              <w14:ligatures w14:val="standardContextual"/>
            </w:rPr>
          </w:pPr>
          <w:hyperlink w:anchor="_Toc1467048536">
            <w:r w:rsidRPr="4E70ED1F">
              <w:rPr>
                <w:rStyle w:val="Hyperlink"/>
                <w:noProof/>
              </w:rPr>
              <w:t>Budget:</w:t>
            </w:r>
            <w:r w:rsidR="00242913">
              <w:rPr>
                <w:noProof/>
              </w:rPr>
              <w:tab/>
            </w:r>
            <w:r w:rsidR="00242913">
              <w:rPr>
                <w:noProof/>
              </w:rPr>
              <w:fldChar w:fldCharType="begin"/>
            </w:r>
            <w:r w:rsidR="00242913">
              <w:rPr>
                <w:noProof/>
              </w:rPr>
              <w:instrText>PAGEREF _Toc1467048536 \h</w:instrText>
            </w:r>
            <w:r w:rsidR="00242913">
              <w:rPr>
                <w:noProof/>
              </w:rPr>
            </w:r>
            <w:r w:rsidR="00242913">
              <w:rPr>
                <w:noProof/>
              </w:rPr>
              <w:fldChar w:fldCharType="separate"/>
            </w:r>
            <w:r w:rsidR="00064F91">
              <w:rPr>
                <w:noProof/>
              </w:rPr>
              <w:t>15</w:t>
            </w:r>
            <w:r w:rsidR="00242913">
              <w:rPr>
                <w:noProof/>
              </w:rPr>
              <w:fldChar w:fldCharType="end"/>
            </w:r>
          </w:hyperlink>
        </w:p>
        <w:p w:rsidR="00242913" w:rsidP="4E70ED1F" w:rsidRDefault="4E70ED1F" w14:paraId="35D9C3FB" w14:textId="7FE14A59">
          <w:pPr>
            <w:pStyle w:val="TOC1"/>
            <w:tabs>
              <w:tab w:val="right" w:leader="dot" w:pos="9015"/>
            </w:tabs>
            <w:rPr>
              <w:rStyle w:val="Hyperlink"/>
              <w:noProof/>
              <w:kern w:val="2"/>
              <w:lang w:eastAsia="en-GB"/>
              <w14:ligatures w14:val="standardContextual"/>
            </w:rPr>
          </w:pPr>
          <w:hyperlink w:anchor="_Toc622429947">
            <w:r w:rsidRPr="4E70ED1F">
              <w:rPr>
                <w:rStyle w:val="Hyperlink"/>
                <w:noProof/>
              </w:rPr>
              <w:t>Constraints:</w:t>
            </w:r>
            <w:r w:rsidR="00242913">
              <w:rPr>
                <w:noProof/>
              </w:rPr>
              <w:tab/>
            </w:r>
            <w:r w:rsidR="00242913">
              <w:rPr>
                <w:noProof/>
              </w:rPr>
              <w:fldChar w:fldCharType="begin"/>
            </w:r>
            <w:r w:rsidR="00242913">
              <w:rPr>
                <w:noProof/>
              </w:rPr>
              <w:instrText>PAGEREF _Toc622429947 \h</w:instrText>
            </w:r>
            <w:r w:rsidR="00242913">
              <w:rPr>
                <w:noProof/>
              </w:rPr>
            </w:r>
            <w:r w:rsidR="00242913">
              <w:rPr>
                <w:noProof/>
              </w:rPr>
              <w:fldChar w:fldCharType="separate"/>
            </w:r>
            <w:r w:rsidR="00064F91">
              <w:rPr>
                <w:noProof/>
              </w:rPr>
              <w:t>16</w:t>
            </w:r>
            <w:r w:rsidR="00242913">
              <w:rPr>
                <w:noProof/>
              </w:rPr>
              <w:fldChar w:fldCharType="end"/>
            </w:r>
          </w:hyperlink>
        </w:p>
        <w:p w:rsidR="00242913" w:rsidP="4E70ED1F" w:rsidRDefault="4E70ED1F" w14:paraId="7E40512B" w14:textId="14410AFA">
          <w:pPr>
            <w:pStyle w:val="TOC1"/>
            <w:tabs>
              <w:tab w:val="right" w:leader="dot" w:pos="9015"/>
            </w:tabs>
            <w:rPr>
              <w:rStyle w:val="Hyperlink"/>
              <w:noProof/>
              <w:kern w:val="2"/>
              <w:lang w:eastAsia="en-GB"/>
              <w14:ligatures w14:val="standardContextual"/>
            </w:rPr>
          </w:pPr>
          <w:hyperlink w:anchor="_Toc1684393603">
            <w:r w:rsidRPr="4E70ED1F">
              <w:rPr>
                <w:rStyle w:val="Hyperlink"/>
                <w:noProof/>
              </w:rPr>
              <w:t>Success Criteria:</w:t>
            </w:r>
            <w:r w:rsidR="00242913">
              <w:rPr>
                <w:noProof/>
              </w:rPr>
              <w:tab/>
            </w:r>
            <w:r w:rsidR="00242913">
              <w:rPr>
                <w:noProof/>
              </w:rPr>
              <w:fldChar w:fldCharType="begin"/>
            </w:r>
            <w:r w:rsidR="00242913">
              <w:rPr>
                <w:noProof/>
              </w:rPr>
              <w:instrText>PAGEREF _Toc1684393603 \h</w:instrText>
            </w:r>
            <w:r w:rsidR="00242913">
              <w:rPr>
                <w:noProof/>
              </w:rPr>
            </w:r>
            <w:r w:rsidR="00242913">
              <w:rPr>
                <w:noProof/>
              </w:rPr>
              <w:fldChar w:fldCharType="separate"/>
            </w:r>
            <w:r w:rsidR="00064F91">
              <w:rPr>
                <w:noProof/>
              </w:rPr>
              <w:t>16</w:t>
            </w:r>
            <w:r w:rsidR="00242913">
              <w:rPr>
                <w:noProof/>
              </w:rPr>
              <w:fldChar w:fldCharType="end"/>
            </w:r>
          </w:hyperlink>
        </w:p>
        <w:p w:rsidR="00242913" w:rsidP="4E70ED1F" w:rsidRDefault="4E70ED1F" w14:paraId="0476C86C" w14:textId="08C23991">
          <w:pPr>
            <w:pStyle w:val="TOC1"/>
            <w:tabs>
              <w:tab w:val="right" w:leader="dot" w:pos="9015"/>
            </w:tabs>
            <w:rPr>
              <w:rStyle w:val="Hyperlink"/>
              <w:noProof/>
              <w:kern w:val="2"/>
              <w:lang w:eastAsia="en-GB"/>
              <w14:ligatures w14:val="standardContextual"/>
            </w:rPr>
          </w:pPr>
          <w:hyperlink w:anchor="_Toc124508517">
            <w:r w:rsidRPr="4E70ED1F">
              <w:rPr>
                <w:rStyle w:val="Hyperlink"/>
                <w:noProof/>
              </w:rPr>
              <w:t>Appendices:</w:t>
            </w:r>
            <w:r w:rsidR="00242913">
              <w:rPr>
                <w:noProof/>
              </w:rPr>
              <w:tab/>
            </w:r>
            <w:r w:rsidR="00242913">
              <w:rPr>
                <w:noProof/>
              </w:rPr>
              <w:fldChar w:fldCharType="begin"/>
            </w:r>
            <w:r w:rsidR="00242913">
              <w:rPr>
                <w:noProof/>
              </w:rPr>
              <w:instrText>PAGEREF _Toc124508517 \h</w:instrText>
            </w:r>
            <w:r w:rsidR="00242913">
              <w:rPr>
                <w:noProof/>
              </w:rPr>
            </w:r>
            <w:r w:rsidR="00242913">
              <w:rPr>
                <w:noProof/>
              </w:rPr>
              <w:fldChar w:fldCharType="separate"/>
            </w:r>
            <w:r w:rsidR="00064F91">
              <w:rPr>
                <w:noProof/>
              </w:rPr>
              <w:t>18</w:t>
            </w:r>
            <w:r w:rsidR="00242913">
              <w:rPr>
                <w:noProof/>
              </w:rPr>
              <w:fldChar w:fldCharType="end"/>
            </w:r>
          </w:hyperlink>
        </w:p>
        <w:p w:rsidR="00242913" w:rsidP="4E70ED1F" w:rsidRDefault="4E70ED1F" w14:paraId="5BF39CFE" w14:textId="36EB3130">
          <w:pPr>
            <w:pStyle w:val="TOC1"/>
            <w:tabs>
              <w:tab w:val="right" w:leader="dot" w:pos="9015"/>
            </w:tabs>
            <w:rPr>
              <w:rStyle w:val="Hyperlink"/>
              <w:noProof/>
              <w:kern w:val="2"/>
              <w:lang w:eastAsia="en-GB"/>
              <w14:ligatures w14:val="standardContextual"/>
            </w:rPr>
          </w:pPr>
          <w:hyperlink w:anchor="_Toc1040473883">
            <w:r w:rsidRPr="4E70ED1F">
              <w:rPr>
                <w:rStyle w:val="Hyperlink"/>
                <w:noProof/>
              </w:rPr>
              <w:t>References and Sources used:</w:t>
            </w:r>
            <w:r w:rsidR="00242913">
              <w:rPr>
                <w:noProof/>
              </w:rPr>
              <w:tab/>
            </w:r>
            <w:r w:rsidR="00242913">
              <w:rPr>
                <w:noProof/>
              </w:rPr>
              <w:fldChar w:fldCharType="begin"/>
            </w:r>
            <w:r w:rsidR="00242913">
              <w:rPr>
                <w:noProof/>
              </w:rPr>
              <w:instrText>PAGEREF _Toc1040473883 \h</w:instrText>
            </w:r>
            <w:r w:rsidR="00242913">
              <w:rPr>
                <w:noProof/>
              </w:rPr>
            </w:r>
            <w:r w:rsidR="00242913">
              <w:rPr>
                <w:noProof/>
              </w:rPr>
              <w:fldChar w:fldCharType="separate"/>
            </w:r>
            <w:r w:rsidR="00064F91">
              <w:rPr>
                <w:noProof/>
              </w:rPr>
              <w:t>27</w:t>
            </w:r>
            <w:r w:rsidR="00242913">
              <w:rPr>
                <w:noProof/>
              </w:rPr>
              <w:fldChar w:fldCharType="end"/>
            </w:r>
          </w:hyperlink>
          <w:r w:rsidR="00242913">
            <w:fldChar w:fldCharType="end"/>
          </w:r>
        </w:p>
      </w:sdtContent>
      <w:sdtEndPr>
        <w:rPr>
          <w:b w:val="1"/>
          <w:bCs w:val="1"/>
          <w:i w:val="1"/>
          <w:iCs w:val="1"/>
          <w:caps w:val="0"/>
          <w:smallCaps w:val="0"/>
          <w:sz w:val="24"/>
          <w:szCs w:val="24"/>
        </w:rPr>
      </w:sdtEndPr>
    </w:sdt>
    <w:p w:rsidR="00242913" w:rsidRDefault="00242913" w14:paraId="77187251" w14:textId="58922674"/>
    <w:p w:rsidRPr="004746C5" w:rsidR="00F70E16" w:rsidP="00953A86" w:rsidRDefault="00F70E16" w14:paraId="4388D96C" w14:textId="6BB2E2F1">
      <w:pPr>
        <w:rPr>
          <w:rFonts w:ascii="12" w:hAnsi="12" w:eastAsia="12" w:cs="12"/>
          <w:sz w:val="14"/>
          <w:szCs w:val="14"/>
        </w:rPr>
      </w:pPr>
    </w:p>
    <w:p w:rsidR="12025025" w:rsidP="12025025" w:rsidRDefault="12025025" w14:paraId="516C4E09" w14:textId="67957A94">
      <w:pPr>
        <w:pStyle w:val="Heading1"/>
        <w:rPr>
          <w:rFonts w:ascii="Arial" w:hAnsi="Arial" w:eastAsia="Arial" w:cs="Arial"/>
          <w:b/>
          <w:color w:val="000000" w:themeColor="text1"/>
        </w:rPr>
      </w:pPr>
    </w:p>
    <w:p w:rsidR="62244E77" w:rsidP="62244E77" w:rsidRDefault="62244E77" w14:paraId="6E89927B" w14:textId="3193AD5A"/>
    <w:p w:rsidR="531AA089" w:rsidP="531AA089" w:rsidRDefault="531AA089" w14:paraId="3A3C1C2D" w14:textId="79F29CD2"/>
    <w:p w:rsidR="31391ACA" w:rsidP="31391ACA" w:rsidRDefault="31391ACA" w14:paraId="5AF7F3F2" w14:textId="7AF97251"/>
    <w:p w:rsidR="531AA089" w:rsidP="531AA089" w:rsidRDefault="531AA089" w14:paraId="3D9F7EB7" w14:textId="60CED36A"/>
    <w:p w:rsidR="00CD785E" w:rsidP="1B6F071F" w:rsidRDefault="00CD785E" w14:paraId="13C3EA72" w14:textId="6A1EA455">
      <w:pPr>
        <w:pStyle w:val="Heading1"/>
        <w:spacing w:line="360" w:lineRule="auto"/>
        <w:jc w:val="both"/>
      </w:pPr>
    </w:p>
    <w:p w:rsidRPr="00E56EE3" w:rsidR="00E56EE3" w:rsidP="00E56EE3" w:rsidRDefault="00E56EE3" w14:paraId="70445B41" w14:textId="77777777"/>
    <w:p w:rsidRPr="001E5DEA" w:rsidR="00283F91" w:rsidP="1B6F071F" w:rsidRDefault="00283F91" w14:paraId="200F7118" w14:textId="1B652EDF">
      <w:pPr>
        <w:pStyle w:val="Heading1"/>
        <w:spacing w:line="360" w:lineRule="auto"/>
        <w:jc w:val="both"/>
        <w:rPr>
          <w:rStyle w:val="Emphasis"/>
          <w:rFonts w:ascii="Calibri" w:hAnsi="Calibri" w:eastAsia="Calibri" w:cs="Calibri"/>
          <w:color w:val="000000" w:themeColor="text1"/>
          <w:sz w:val="28"/>
          <w:szCs w:val="28"/>
        </w:rPr>
      </w:pPr>
      <w:bookmarkStart w:name="_Toc1010442387" w:id="0"/>
      <w:r w:rsidRPr="4E70ED1F">
        <w:rPr>
          <w:rStyle w:val="SubtleEmphasis"/>
          <w:rFonts w:ascii="Calibri" w:hAnsi="Calibri" w:eastAsia="Calibri" w:cs="Calibri"/>
          <w:b/>
          <w:bCs/>
          <w:sz w:val="28"/>
          <w:szCs w:val="28"/>
        </w:rPr>
        <w:t>Project overview:</w:t>
      </w:r>
      <w:bookmarkEnd w:id="0"/>
    </w:p>
    <w:p w:rsidR="009E62E5" w:rsidP="1B6F071F" w:rsidRDefault="009E62E5" w14:paraId="34319AB4" w14:textId="38581072">
      <w:pPr>
        <w:spacing w:line="360" w:lineRule="auto"/>
        <w:rPr>
          <w:rFonts w:ascii="Arial" w:hAnsi="Arial" w:eastAsia="Arial" w:cs="Arial"/>
          <w:color w:val="000000" w:themeColor="text1"/>
          <w:sz w:val="24"/>
          <w:szCs w:val="24"/>
        </w:rPr>
      </w:pPr>
      <w:r w:rsidRPr="5AAC6636">
        <w:rPr>
          <w:rFonts w:ascii="Arial" w:hAnsi="Arial" w:eastAsia="Arial" w:cs="Arial"/>
          <w:color w:val="000000" w:themeColor="text1"/>
          <w:sz w:val="24"/>
          <w:szCs w:val="24"/>
        </w:rPr>
        <w:t>The project</w:t>
      </w:r>
      <w:r w:rsidRPr="5AAC6636" w:rsidR="0026090F">
        <w:rPr>
          <w:rFonts w:ascii="Arial" w:hAnsi="Arial" w:eastAsia="Arial" w:cs="Arial"/>
          <w:color w:val="000000" w:themeColor="text1"/>
          <w:sz w:val="24"/>
          <w:szCs w:val="24"/>
        </w:rPr>
        <w:t xml:space="preserve"> </w:t>
      </w:r>
      <w:r w:rsidRPr="5AAC6636" w:rsidR="7C82EE60">
        <w:rPr>
          <w:rFonts w:ascii="Arial" w:hAnsi="Arial" w:eastAsia="Arial" w:cs="Arial"/>
          <w:color w:val="000000" w:themeColor="text1"/>
          <w:sz w:val="24"/>
          <w:szCs w:val="24"/>
        </w:rPr>
        <w:t xml:space="preserve">is titled </w:t>
      </w:r>
      <w:r w:rsidRPr="5AAC6636" w:rsidR="0026090F">
        <w:rPr>
          <w:rFonts w:ascii="Arial" w:hAnsi="Arial" w:eastAsia="Arial" w:cs="Arial"/>
          <w:color w:val="000000" w:themeColor="text1"/>
          <w:sz w:val="24"/>
          <w:szCs w:val="24"/>
        </w:rPr>
        <w:t>“</w:t>
      </w:r>
      <w:r w:rsidRPr="5AAC6636" w:rsidR="00BE3D97">
        <w:rPr>
          <w:rFonts w:ascii="Arial" w:hAnsi="Arial" w:eastAsia="Arial" w:cs="Arial"/>
          <w:color w:val="000000" w:themeColor="text1"/>
          <w:sz w:val="24"/>
          <w:szCs w:val="24"/>
        </w:rPr>
        <w:t>I</w:t>
      </w:r>
      <w:r w:rsidRPr="5AAC6636" w:rsidR="7C82EE60">
        <w:rPr>
          <w:rFonts w:ascii="Arial" w:hAnsi="Arial" w:eastAsia="Arial" w:cs="Arial"/>
          <w:color w:val="000000" w:themeColor="text1"/>
          <w:sz w:val="24"/>
          <w:szCs w:val="24"/>
        </w:rPr>
        <w:t>mproving Workplace Culture at Castle Bingo</w:t>
      </w:r>
      <w:r w:rsidRPr="5AAC6636" w:rsidR="0026090F">
        <w:rPr>
          <w:rFonts w:ascii="Arial" w:hAnsi="Arial" w:eastAsia="Arial" w:cs="Arial"/>
          <w:color w:val="000000" w:themeColor="text1"/>
          <w:sz w:val="24"/>
          <w:szCs w:val="24"/>
        </w:rPr>
        <w:t xml:space="preserve">” </w:t>
      </w:r>
      <w:r w:rsidRPr="5AAC6636" w:rsidR="2CAF7AFB">
        <w:rPr>
          <w:rFonts w:ascii="Arial" w:hAnsi="Arial" w:eastAsia="Arial" w:cs="Arial"/>
          <w:color w:val="000000" w:themeColor="text1"/>
          <w:sz w:val="24"/>
          <w:szCs w:val="24"/>
        </w:rPr>
        <w:t>that</w:t>
      </w:r>
      <w:r w:rsidRPr="5AAC6636" w:rsidR="5644A9BF">
        <w:rPr>
          <w:rFonts w:ascii="Arial" w:hAnsi="Arial" w:eastAsia="Arial" w:cs="Arial"/>
          <w:color w:val="000000" w:themeColor="text1"/>
          <w:sz w:val="24"/>
          <w:szCs w:val="24"/>
        </w:rPr>
        <w:t xml:space="preserve"> will </w:t>
      </w:r>
      <w:r w:rsidRPr="5AAC6636" w:rsidR="1BA9F9D2">
        <w:rPr>
          <w:rFonts w:ascii="Arial" w:hAnsi="Arial" w:eastAsia="Arial" w:cs="Arial"/>
          <w:color w:val="000000" w:themeColor="text1"/>
          <w:sz w:val="24"/>
          <w:szCs w:val="24"/>
        </w:rPr>
        <w:t xml:space="preserve">focus on examining and strengthening the </w:t>
      </w:r>
      <w:r w:rsidRPr="5AAC6636" w:rsidR="173FC5D8">
        <w:rPr>
          <w:rFonts w:ascii="Arial" w:hAnsi="Arial" w:eastAsia="Arial" w:cs="Arial"/>
          <w:color w:val="000000" w:themeColor="text1"/>
          <w:sz w:val="24"/>
          <w:szCs w:val="24"/>
        </w:rPr>
        <w:t>workplace culture within the organisation, by</w:t>
      </w:r>
      <w:r w:rsidRPr="5AAC6636" w:rsidR="367C44E2">
        <w:rPr>
          <w:rFonts w:ascii="Arial" w:hAnsi="Arial" w:eastAsia="Arial" w:cs="Arial"/>
          <w:color w:val="000000" w:themeColor="text1"/>
          <w:sz w:val="24"/>
          <w:szCs w:val="24"/>
        </w:rPr>
        <w:t xml:space="preserve"> implementing evidence based and staff-focused initiatives</w:t>
      </w:r>
      <w:r w:rsidRPr="5AAC6636" w:rsidR="0026090F">
        <w:rPr>
          <w:rFonts w:ascii="Arial" w:hAnsi="Arial" w:eastAsia="Arial" w:cs="Arial"/>
          <w:color w:val="000000" w:themeColor="text1"/>
          <w:sz w:val="24"/>
          <w:szCs w:val="24"/>
        </w:rPr>
        <w:t>.</w:t>
      </w:r>
      <w:r w:rsidRPr="5AAC6636" w:rsidR="00311F24">
        <w:rPr>
          <w:rFonts w:ascii="Arial" w:hAnsi="Arial" w:eastAsia="Arial" w:cs="Arial"/>
          <w:color w:val="000000" w:themeColor="text1"/>
          <w:sz w:val="24"/>
          <w:szCs w:val="24"/>
        </w:rPr>
        <w:t xml:space="preserve"> </w:t>
      </w:r>
      <w:r w:rsidRPr="5AAC6636" w:rsidR="0026090F">
        <w:rPr>
          <w:rFonts w:ascii="Arial" w:hAnsi="Arial" w:eastAsia="Arial" w:cs="Arial"/>
          <w:color w:val="000000" w:themeColor="text1"/>
          <w:sz w:val="24"/>
          <w:szCs w:val="24"/>
        </w:rPr>
        <w:t xml:space="preserve">These initiatives </w:t>
      </w:r>
      <w:r w:rsidRPr="5AAC6636" w:rsidR="29573D13">
        <w:rPr>
          <w:rFonts w:ascii="Arial" w:hAnsi="Arial" w:eastAsia="Arial" w:cs="Arial"/>
          <w:color w:val="000000" w:themeColor="text1"/>
          <w:sz w:val="24"/>
          <w:szCs w:val="24"/>
        </w:rPr>
        <w:t>aim</w:t>
      </w:r>
      <w:r w:rsidRPr="5AAC6636" w:rsidR="0026090F">
        <w:rPr>
          <w:rFonts w:ascii="Arial" w:hAnsi="Arial" w:eastAsia="Arial" w:cs="Arial"/>
          <w:color w:val="000000" w:themeColor="text1"/>
          <w:sz w:val="24"/>
          <w:szCs w:val="24"/>
        </w:rPr>
        <w:t xml:space="preserve"> </w:t>
      </w:r>
      <w:r w:rsidRPr="5AAC6636" w:rsidR="1D4D1CDE">
        <w:rPr>
          <w:rFonts w:ascii="Arial" w:hAnsi="Arial" w:eastAsia="Arial" w:cs="Arial"/>
          <w:color w:val="000000" w:themeColor="text1"/>
          <w:sz w:val="24"/>
          <w:szCs w:val="24"/>
        </w:rPr>
        <w:t xml:space="preserve">to improve staff </w:t>
      </w:r>
      <w:r w:rsidRPr="5AAC6636" w:rsidR="008FC1A4">
        <w:rPr>
          <w:rFonts w:ascii="Arial" w:hAnsi="Arial" w:eastAsia="Arial" w:cs="Arial"/>
          <w:color w:val="000000" w:themeColor="text1"/>
          <w:sz w:val="24"/>
          <w:szCs w:val="24"/>
        </w:rPr>
        <w:t>morale and</w:t>
      </w:r>
      <w:r w:rsidRPr="5AAC6636" w:rsidR="1D4D1CDE">
        <w:rPr>
          <w:rFonts w:ascii="Arial" w:hAnsi="Arial" w:eastAsia="Arial" w:cs="Arial"/>
          <w:color w:val="000000" w:themeColor="text1"/>
          <w:sz w:val="24"/>
          <w:szCs w:val="24"/>
        </w:rPr>
        <w:t xml:space="preserve"> enhance </w:t>
      </w:r>
      <w:r w:rsidRPr="5AAC6636" w:rsidR="1832A54A">
        <w:rPr>
          <w:rFonts w:ascii="Arial" w:hAnsi="Arial" w:eastAsia="Arial" w:cs="Arial"/>
          <w:color w:val="000000" w:themeColor="text1"/>
          <w:sz w:val="24"/>
          <w:szCs w:val="24"/>
        </w:rPr>
        <w:t xml:space="preserve">stronger </w:t>
      </w:r>
      <w:r w:rsidRPr="5AAC6636" w:rsidR="52E0153F">
        <w:rPr>
          <w:rFonts w:ascii="Arial" w:hAnsi="Arial" w:eastAsia="Arial" w:cs="Arial"/>
          <w:color w:val="000000" w:themeColor="text1"/>
          <w:sz w:val="24"/>
          <w:szCs w:val="24"/>
        </w:rPr>
        <w:t>cross-departmental teamwork</w:t>
      </w:r>
      <w:r w:rsidRPr="5AAC6636" w:rsidR="6C454180">
        <w:rPr>
          <w:rFonts w:ascii="Arial" w:hAnsi="Arial" w:eastAsia="Arial" w:cs="Arial"/>
          <w:color w:val="000000" w:themeColor="text1"/>
          <w:sz w:val="24"/>
          <w:szCs w:val="24"/>
        </w:rPr>
        <w:t xml:space="preserve">, </w:t>
      </w:r>
      <w:r w:rsidRPr="21F27425" w:rsidR="0EC71F8B">
        <w:rPr>
          <w:rFonts w:ascii="Arial" w:hAnsi="Arial" w:eastAsia="Arial" w:cs="Arial"/>
          <w:color w:val="000000" w:themeColor="text1"/>
          <w:sz w:val="24"/>
          <w:szCs w:val="24"/>
        </w:rPr>
        <w:t xml:space="preserve">to address the retention </w:t>
      </w:r>
      <w:r w:rsidRPr="21F27425" w:rsidR="006409D6">
        <w:rPr>
          <w:rFonts w:ascii="Arial" w:hAnsi="Arial" w:eastAsia="Arial" w:cs="Arial"/>
          <w:color w:val="000000" w:themeColor="text1"/>
          <w:sz w:val="24"/>
          <w:szCs w:val="24"/>
        </w:rPr>
        <w:t>issue</w:t>
      </w:r>
      <w:r w:rsidRPr="4F3E84A6" w:rsidR="006409D6">
        <w:rPr>
          <w:rFonts w:ascii="Arial" w:hAnsi="Arial" w:eastAsia="Arial" w:cs="Arial"/>
          <w:color w:val="000000" w:themeColor="text1"/>
          <w:sz w:val="24"/>
          <w:szCs w:val="24"/>
        </w:rPr>
        <w:t xml:space="preserve"> </w:t>
      </w:r>
      <w:r w:rsidRPr="5AAC6636" w:rsidR="006409D6">
        <w:rPr>
          <w:rFonts w:ascii="Arial" w:hAnsi="Arial" w:eastAsia="Arial" w:cs="Arial"/>
          <w:color w:val="000000" w:themeColor="text1"/>
          <w:sz w:val="24"/>
          <w:szCs w:val="24"/>
        </w:rPr>
        <w:t>which</w:t>
      </w:r>
      <w:r w:rsidRPr="5AAC6636" w:rsidR="41B4BBE6">
        <w:rPr>
          <w:rFonts w:ascii="Arial" w:hAnsi="Arial" w:eastAsia="Arial" w:cs="Arial"/>
          <w:color w:val="000000" w:themeColor="text1"/>
          <w:sz w:val="24"/>
          <w:szCs w:val="24"/>
        </w:rPr>
        <w:t xml:space="preserve"> are prominent factors in delivering </w:t>
      </w:r>
      <w:bookmarkStart w:name="_Int_LNcosMxS" w:id="1"/>
      <w:r w:rsidRPr="5AAC6636" w:rsidR="41B4BBE6">
        <w:rPr>
          <w:rFonts w:ascii="Arial" w:hAnsi="Arial" w:eastAsia="Arial" w:cs="Arial"/>
          <w:color w:val="000000" w:themeColor="text1"/>
          <w:sz w:val="24"/>
          <w:szCs w:val="24"/>
        </w:rPr>
        <w:t>high level</w:t>
      </w:r>
      <w:bookmarkEnd w:id="1"/>
      <w:r w:rsidRPr="5AAC6636" w:rsidR="41B4BBE6">
        <w:rPr>
          <w:rFonts w:ascii="Arial" w:hAnsi="Arial" w:eastAsia="Arial" w:cs="Arial"/>
          <w:color w:val="000000" w:themeColor="text1"/>
          <w:sz w:val="24"/>
          <w:szCs w:val="24"/>
        </w:rPr>
        <w:t xml:space="preserve"> of service and quality within a customer facing </w:t>
      </w:r>
      <w:r w:rsidRPr="5AAC6636" w:rsidR="0046EF57">
        <w:rPr>
          <w:rFonts w:ascii="Arial" w:hAnsi="Arial" w:eastAsia="Arial" w:cs="Arial"/>
          <w:color w:val="000000" w:themeColor="text1"/>
          <w:sz w:val="24"/>
          <w:szCs w:val="24"/>
        </w:rPr>
        <w:t>environment</w:t>
      </w:r>
      <w:r w:rsidRPr="5AAC6636" w:rsidR="6E78C7DB">
        <w:rPr>
          <w:rFonts w:ascii="Arial" w:hAnsi="Arial" w:eastAsia="Arial" w:cs="Arial"/>
          <w:color w:val="000000" w:themeColor="text1"/>
          <w:sz w:val="24"/>
          <w:szCs w:val="24"/>
        </w:rPr>
        <w:t>.</w:t>
      </w:r>
      <w:r w:rsidRPr="5AAC6636" w:rsidR="3C05D69B">
        <w:rPr>
          <w:rFonts w:ascii="Arial" w:hAnsi="Arial" w:eastAsia="Arial" w:cs="Arial"/>
          <w:color w:val="000000" w:themeColor="text1"/>
          <w:sz w:val="24"/>
          <w:szCs w:val="24"/>
        </w:rPr>
        <w:t xml:space="preserve"> </w:t>
      </w:r>
      <w:r w:rsidRPr="5AAC6636" w:rsidR="00147A42">
        <w:rPr>
          <w:rFonts w:ascii="Arial" w:hAnsi="Arial" w:eastAsia="Arial" w:cs="Arial"/>
          <w:color w:val="000000" w:themeColor="text1"/>
          <w:sz w:val="24"/>
          <w:szCs w:val="24"/>
        </w:rPr>
        <w:t>(Harper, 2015</w:t>
      </w:r>
      <w:r w:rsidRPr="5AAC6636" w:rsidR="0027783A">
        <w:rPr>
          <w:rFonts w:ascii="Arial" w:hAnsi="Arial" w:eastAsia="Arial" w:cs="Arial"/>
          <w:color w:val="000000" w:themeColor="text1"/>
          <w:sz w:val="24"/>
          <w:szCs w:val="24"/>
        </w:rPr>
        <w:t>).</w:t>
      </w:r>
      <w:r w:rsidRPr="5AAC6636" w:rsidR="17C1B606">
        <w:rPr>
          <w:rFonts w:ascii="Arial" w:hAnsi="Arial" w:eastAsia="Arial" w:cs="Arial"/>
          <w:color w:val="000000" w:themeColor="text1"/>
          <w:sz w:val="24"/>
          <w:szCs w:val="24"/>
        </w:rPr>
        <w:t xml:space="preserve"> </w:t>
      </w:r>
    </w:p>
    <w:p w:rsidRPr="008D3834" w:rsidR="00ED3A04" w:rsidP="1B6F071F" w:rsidRDefault="00CB1B9F" w14:paraId="09D63C37" w14:textId="4F596C06">
      <w:pPr>
        <w:spacing w:line="360" w:lineRule="auto"/>
        <w:rPr>
          <w:rFonts w:ascii="Arial" w:hAnsi="Arial" w:eastAsia="Arial" w:cs="Arial"/>
          <w:sz w:val="24"/>
          <w:szCs w:val="24"/>
        </w:rPr>
      </w:pPr>
      <w:r w:rsidRPr="008D3834">
        <w:rPr>
          <w:rFonts w:ascii="Arial" w:hAnsi="Arial" w:eastAsia="Arial" w:cs="Arial"/>
          <w:sz w:val="24"/>
          <w:szCs w:val="24"/>
        </w:rPr>
        <w:t>This project</w:t>
      </w:r>
      <w:r w:rsidRPr="008D3834" w:rsidR="0070680C">
        <w:rPr>
          <w:rFonts w:ascii="Arial" w:hAnsi="Arial" w:eastAsia="Arial" w:cs="Arial"/>
          <w:sz w:val="24"/>
          <w:szCs w:val="24"/>
        </w:rPr>
        <w:t xml:space="preserve"> has a </w:t>
      </w:r>
      <w:r w:rsidRPr="008D3834" w:rsidR="009E68FC">
        <w:rPr>
          <w:rFonts w:ascii="Arial" w:hAnsi="Arial" w:eastAsia="Arial" w:cs="Arial"/>
          <w:sz w:val="24"/>
          <w:szCs w:val="24"/>
        </w:rPr>
        <w:t>big</w:t>
      </w:r>
      <w:r w:rsidRPr="008D3834" w:rsidR="0070680C">
        <w:rPr>
          <w:rFonts w:ascii="Arial" w:hAnsi="Arial" w:eastAsia="Arial" w:cs="Arial"/>
          <w:sz w:val="24"/>
          <w:szCs w:val="24"/>
        </w:rPr>
        <w:t xml:space="preserve"> </w:t>
      </w:r>
      <w:r w:rsidRPr="008D3834" w:rsidR="00F64E66">
        <w:rPr>
          <w:rFonts w:ascii="Arial" w:hAnsi="Arial" w:eastAsia="Arial" w:cs="Arial"/>
          <w:sz w:val="24"/>
          <w:szCs w:val="24"/>
        </w:rPr>
        <w:t>significance</w:t>
      </w:r>
      <w:r w:rsidRPr="366E62FF" w:rsidR="487BB4F6">
        <w:rPr>
          <w:rFonts w:ascii="Arial" w:hAnsi="Arial" w:eastAsia="Arial" w:cs="Arial"/>
          <w:sz w:val="24"/>
          <w:szCs w:val="24"/>
        </w:rPr>
        <w:t>.</w:t>
      </w:r>
      <w:r w:rsidRPr="008D3834" w:rsidR="00BE09CE">
        <w:rPr>
          <w:rFonts w:ascii="Arial" w:hAnsi="Arial" w:eastAsia="Arial" w:cs="Arial"/>
          <w:sz w:val="24"/>
          <w:szCs w:val="24"/>
        </w:rPr>
        <w:t xml:space="preserve"> </w:t>
      </w:r>
      <w:r w:rsidRPr="008D3834" w:rsidR="00AC1CAB">
        <w:rPr>
          <w:rFonts w:ascii="Arial" w:hAnsi="Arial" w:eastAsia="Arial" w:cs="Arial"/>
          <w:sz w:val="24"/>
          <w:szCs w:val="24"/>
        </w:rPr>
        <w:t>Schein (201</w:t>
      </w:r>
      <w:r w:rsidRPr="008D3834" w:rsidR="00C147AF">
        <w:rPr>
          <w:rFonts w:ascii="Arial" w:hAnsi="Arial" w:eastAsia="Arial" w:cs="Arial"/>
          <w:sz w:val="24"/>
          <w:szCs w:val="24"/>
        </w:rPr>
        <w:t>6</w:t>
      </w:r>
      <w:r w:rsidRPr="008D3834" w:rsidR="00AC1CAB">
        <w:rPr>
          <w:rFonts w:ascii="Arial" w:hAnsi="Arial" w:eastAsia="Arial" w:cs="Arial"/>
          <w:sz w:val="24"/>
          <w:szCs w:val="24"/>
        </w:rPr>
        <w:t xml:space="preserve">) </w:t>
      </w:r>
      <w:r w:rsidRPr="008D3834" w:rsidR="00ED3A04">
        <w:rPr>
          <w:rFonts w:ascii="Arial" w:hAnsi="Arial" w:eastAsia="Arial" w:cs="Arial"/>
          <w:sz w:val="24"/>
          <w:szCs w:val="24"/>
        </w:rPr>
        <w:t>states that w</w:t>
      </w:r>
      <w:r w:rsidRPr="008D3834">
        <w:rPr>
          <w:rFonts w:ascii="Arial" w:hAnsi="Arial" w:eastAsia="Arial" w:cs="Arial"/>
          <w:sz w:val="24"/>
          <w:szCs w:val="24"/>
        </w:rPr>
        <w:t xml:space="preserve">orkplace culture </w:t>
      </w:r>
      <w:r w:rsidRPr="008D3834" w:rsidR="0070680C">
        <w:rPr>
          <w:rFonts w:ascii="Arial" w:hAnsi="Arial" w:eastAsia="Arial" w:cs="Arial"/>
          <w:sz w:val="24"/>
          <w:szCs w:val="24"/>
        </w:rPr>
        <w:t>is widely recognised</w:t>
      </w:r>
      <w:r w:rsidRPr="008D3834" w:rsidR="009E68FC">
        <w:rPr>
          <w:rFonts w:ascii="Arial" w:hAnsi="Arial" w:eastAsia="Arial" w:cs="Arial"/>
          <w:sz w:val="24"/>
          <w:szCs w:val="24"/>
        </w:rPr>
        <w:t xml:space="preserve"> that serves</w:t>
      </w:r>
      <w:r w:rsidRPr="008D3834">
        <w:rPr>
          <w:rFonts w:ascii="Arial" w:hAnsi="Arial" w:eastAsia="Arial" w:cs="Arial"/>
          <w:sz w:val="24"/>
          <w:szCs w:val="24"/>
        </w:rPr>
        <w:t xml:space="preserve"> as a vital catalyst and foundational determinant in shaping organisational effectiveness, employee wellbeing, </w:t>
      </w:r>
      <w:r w:rsidRPr="008D3834" w:rsidR="009E68FC">
        <w:rPr>
          <w:rFonts w:ascii="Arial" w:hAnsi="Arial" w:eastAsia="Arial" w:cs="Arial"/>
          <w:sz w:val="24"/>
          <w:szCs w:val="24"/>
        </w:rPr>
        <w:t xml:space="preserve">and </w:t>
      </w:r>
      <w:bookmarkStart w:name="_Int_hnt1DZpi" w:id="2"/>
      <w:r w:rsidRPr="008D3834" w:rsidR="009E68FC">
        <w:rPr>
          <w:rFonts w:ascii="Arial" w:hAnsi="Arial" w:eastAsia="Arial" w:cs="Arial"/>
          <w:sz w:val="24"/>
          <w:szCs w:val="24"/>
        </w:rPr>
        <w:t>ultimately impacts</w:t>
      </w:r>
      <w:bookmarkEnd w:id="2"/>
      <w:r w:rsidRPr="008D3834" w:rsidR="009E68FC">
        <w:rPr>
          <w:rFonts w:ascii="Arial" w:hAnsi="Arial" w:eastAsia="Arial" w:cs="Arial"/>
          <w:sz w:val="24"/>
          <w:szCs w:val="24"/>
        </w:rPr>
        <w:t xml:space="preserve"> overall service performance. </w:t>
      </w:r>
    </w:p>
    <w:p w:rsidRPr="008D3834" w:rsidR="415A5BA5" w:rsidP="1B6F071F" w:rsidRDefault="46682522" w14:paraId="58DA9EA6" w14:textId="58BB70C0">
      <w:pPr>
        <w:spacing w:line="360" w:lineRule="auto"/>
        <w:rPr>
          <w:rFonts w:ascii="Arial" w:hAnsi="Arial" w:eastAsia="Arial" w:cs="Arial"/>
          <w:sz w:val="24"/>
          <w:szCs w:val="24"/>
        </w:rPr>
      </w:pPr>
      <w:r w:rsidRPr="65B58C07">
        <w:rPr>
          <w:rFonts w:ascii="Arial" w:hAnsi="Arial" w:eastAsia="Arial" w:cs="Arial"/>
          <w:sz w:val="24"/>
          <w:szCs w:val="24"/>
        </w:rPr>
        <w:t>Leroch (2014) defines workplace culture</w:t>
      </w:r>
      <w:r w:rsidRPr="65B58C07" w:rsidR="38EA3E72">
        <w:rPr>
          <w:rFonts w:ascii="Arial" w:hAnsi="Arial" w:eastAsia="Arial" w:cs="Arial"/>
          <w:sz w:val="24"/>
          <w:szCs w:val="24"/>
        </w:rPr>
        <w:t xml:space="preserve">, </w:t>
      </w:r>
      <w:r w:rsidRPr="65B58C07" w:rsidR="02AE4766">
        <w:rPr>
          <w:rFonts w:ascii="Arial" w:hAnsi="Arial" w:eastAsia="Arial" w:cs="Arial"/>
          <w:sz w:val="24"/>
          <w:szCs w:val="24"/>
        </w:rPr>
        <w:t xml:space="preserve">the environment that organisations create through </w:t>
      </w:r>
      <w:r w:rsidRPr="65B58C07" w:rsidR="4B686CD3">
        <w:rPr>
          <w:rFonts w:ascii="Arial" w:hAnsi="Arial" w:eastAsia="Arial" w:cs="Arial"/>
          <w:sz w:val="24"/>
          <w:szCs w:val="24"/>
        </w:rPr>
        <w:t>shared</w:t>
      </w:r>
      <w:r w:rsidRPr="65B58C07" w:rsidR="02AE4766">
        <w:rPr>
          <w:rFonts w:ascii="Arial" w:hAnsi="Arial" w:eastAsia="Arial" w:cs="Arial"/>
          <w:sz w:val="24"/>
          <w:szCs w:val="24"/>
        </w:rPr>
        <w:t xml:space="preserve"> set of values,</w:t>
      </w:r>
      <w:r w:rsidRPr="65B58C07" w:rsidR="2CD81438">
        <w:rPr>
          <w:rFonts w:ascii="Arial" w:hAnsi="Arial" w:eastAsia="Arial" w:cs="Arial"/>
          <w:sz w:val="24"/>
          <w:szCs w:val="24"/>
        </w:rPr>
        <w:t xml:space="preserve"> beliefs, behaviour</w:t>
      </w:r>
      <w:r w:rsidRPr="65B58C07" w:rsidR="3B1F9A41">
        <w:rPr>
          <w:rFonts w:ascii="Arial" w:hAnsi="Arial" w:eastAsia="Arial" w:cs="Arial"/>
          <w:sz w:val="24"/>
          <w:szCs w:val="24"/>
        </w:rPr>
        <w:t>,</w:t>
      </w:r>
      <w:r w:rsidRPr="65B58C07" w:rsidR="2CD81438">
        <w:rPr>
          <w:rFonts w:ascii="Arial" w:hAnsi="Arial" w:eastAsia="Arial" w:cs="Arial"/>
          <w:sz w:val="24"/>
          <w:szCs w:val="24"/>
        </w:rPr>
        <w:t xml:space="preserve"> and </w:t>
      </w:r>
      <w:r w:rsidRPr="65B58C07" w:rsidR="6D1FCFB4">
        <w:rPr>
          <w:rFonts w:ascii="Arial" w:hAnsi="Arial" w:eastAsia="Arial" w:cs="Arial"/>
          <w:sz w:val="24"/>
          <w:szCs w:val="24"/>
        </w:rPr>
        <w:t xml:space="preserve">attitude. </w:t>
      </w:r>
      <w:r w:rsidRPr="65B58C07" w:rsidR="00501203">
        <w:rPr>
          <w:rFonts w:ascii="Arial" w:hAnsi="Arial" w:eastAsia="Arial" w:cs="Arial"/>
          <w:sz w:val="24"/>
          <w:szCs w:val="24"/>
        </w:rPr>
        <w:t xml:space="preserve">Building on this, Naveed et. al (2022) </w:t>
      </w:r>
      <w:r w:rsidRPr="65B58C07" w:rsidR="00EC5902">
        <w:rPr>
          <w:rFonts w:ascii="Arial" w:hAnsi="Arial" w:eastAsia="Arial" w:cs="Arial"/>
          <w:sz w:val="24"/>
          <w:szCs w:val="24"/>
        </w:rPr>
        <w:t xml:space="preserve">explains that </w:t>
      </w:r>
      <w:r w:rsidRPr="65B58C07" w:rsidR="3900ABC0">
        <w:rPr>
          <w:rFonts w:ascii="Arial" w:hAnsi="Arial" w:eastAsia="Arial" w:cs="Arial"/>
          <w:sz w:val="24"/>
          <w:szCs w:val="24"/>
        </w:rPr>
        <w:t>workplace culture shapes how emplo</w:t>
      </w:r>
      <w:r w:rsidRPr="65B58C07" w:rsidR="71C802DE">
        <w:rPr>
          <w:rFonts w:ascii="Arial" w:hAnsi="Arial" w:eastAsia="Arial" w:cs="Arial"/>
          <w:sz w:val="24"/>
          <w:szCs w:val="24"/>
        </w:rPr>
        <w:t>yees interpret their roles</w:t>
      </w:r>
      <w:r w:rsidRPr="65B58C07" w:rsidR="6B2C4BE8">
        <w:rPr>
          <w:rFonts w:ascii="Arial" w:hAnsi="Arial" w:eastAsia="Arial" w:cs="Arial"/>
          <w:sz w:val="24"/>
          <w:szCs w:val="24"/>
        </w:rPr>
        <w:t xml:space="preserve"> and </w:t>
      </w:r>
      <w:r w:rsidRPr="65B58C07" w:rsidR="12A7D53A">
        <w:rPr>
          <w:rFonts w:ascii="Arial" w:hAnsi="Arial" w:eastAsia="Arial" w:cs="Arial"/>
          <w:sz w:val="24"/>
          <w:szCs w:val="24"/>
        </w:rPr>
        <w:t>responsibilitie</w:t>
      </w:r>
      <w:r w:rsidRPr="65B58C07" w:rsidR="4B3C3057">
        <w:rPr>
          <w:rFonts w:ascii="Arial" w:hAnsi="Arial" w:eastAsia="Arial" w:cs="Arial"/>
          <w:sz w:val="24"/>
          <w:szCs w:val="24"/>
        </w:rPr>
        <w:t xml:space="preserve">s, which </w:t>
      </w:r>
      <w:r w:rsidRPr="65B58C07" w:rsidR="00BF3F7A">
        <w:rPr>
          <w:rFonts w:ascii="Arial" w:hAnsi="Arial" w:eastAsia="Arial" w:cs="Arial"/>
          <w:sz w:val="24"/>
          <w:szCs w:val="24"/>
        </w:rPr>
        <w:t xml:space="preserve">directly influences commitment, </w:t>
      </w:r>
      <w:r w:rsidRPr="65B58C07" w:rsidR="4B3C3057">
        <w:rPr>
          <w:rFonts w:ascii="Arial" w:hAnsi="Arial" w:eastAsia="Arial" w:cs="Arial"/>
          <w:sz w:val="24"/>
          <w:szCs w:val="24"/>
        </w:rPr>
        <w:t>their motivation and personal performance.</w:t>
      </w:r>
      <w:r w:rsidRPr="65B58C07" w:rsidR="1047E653">
        <w:rPr>
          <w:rFonts w:ascii="Arial" w:hAnsi="Arial" w:eastAsia="Arial" w:cs="Arial"/>
          <w:sz w:val="24"/>
          <w:szCs w:val="24"/>
        </w:rPr>
        <w:t xml:space="preserve"> </w:t>
      </w:r>
    </w:p>
    <w:p w:rsidRPr="008D3834" w:rsidR="415A5BA5" w:rsidP="1B6F071F" w:rsidRDefault="008930EF" w14:paraId="7F72604E" w14:textId="4C095EA1">
      <w:pPr>
        <w:spacing w:line="360" w:lineRule="auto"/>
        <w:rPr>
          <w:rFonts w:ascii="Arial" w:hAnsi="Arial" w:eastAsia="Arial" w:cs="Arial"/>
          <w:sz w:val="24"/>
          <w:szCs w:val="24"/>
        </w:rPr>
      </w:pPr>
      <w:r w:rsidRPr="65B58C07">
        <w:rPr>
          <w:rFonts w:ascii="Arial" w:hAnsi="Arial" w:eastAsia="Arial" w:cs="Arial"/>
          <w:color w:val="000000" w:themeColor="text1"/>
          <w:sz w:val="24"/>
          <w:szCs w:val="24"/>
        </w:rPr>
        <w:t xml:space="preserve">Importantly </w:t>
      </w:r>
      <w:r w:rsidRPr="65B58C07" w:rsidR="00A9632A">
        <w:rPr>
          <w:rFonts w:ascii="Arial" w:hAnsi="Arial" w:eastAsia="Arial" w:cs="Arial"/>
          <w:color w:val="000000" w:themeColor="text1"/>
          <w:sz w:val="24"/>
          <w:szCs w:val="24"/>
        </w:rPr>
        <w:t>Edmondson (2018)</w:t>
      </w:r>
      <w:r w:rsidRPr="65B58C07">
        <w:rPr>
          <w:rFonts w:ascii="Arial" w:hAnsi="Arial" w:eastAsia="Arial" w:cs="Arial"/>
          <w:color w:val="000000" w:themeColor="text1"/>
          <w:sz w:val="24"/>
          <w:szCs w:val="24"/>
        </w:rPr>
        <w:t xml:space="preserve"> highlights</w:t>
      </w:r>
      <w:r w:rsidRPr="65B58C07" w:rsidR="3DCFA912">
        <w:rPr>
          <w:rFonts w:ascii="Arial" w:hAnsi="Arial" w:eastAsia="Arial" w:cs="Arial"/>
          <w:color w:val="000000" w:themeColor="text1"/>
          <w:sz w:val="24"/>
          <w:szCs w:val="24"/>
        </w:rPr>
        <w:t xml:space="preserve"> that </w:t>
      </w:r>
      <w:r w:rsidRPr="65B58C07">
        <w:rPr>
          <w:rFonts w:ascii="Arial" w:hAnsi="Arial" w:eastAsia="Arial" w:cs="Arial"/>
          <w:sz w:val="24"/>
          <w:szCs w:val="24"/>
        </w:rPr>
        <w:t>w</w:t>
      </w:r>
      <w:r w:rsidRPr="65B58C07" w:rsidR="3DCFA912">
        <w:rPr>
          <w:rFonts w:ascii="Arial" w:hAnsi="Arial" w:eastAsia="Arial" w:cs="Arial"/>
          <w:sz w:val="24"/>
          <w:szCs w:val="24"/>
        </w:rPr>
        <w:t xml:space="preserve">orkplace culture is not just about rules and policies but reflects on how employees feel at work, how they communicate and how staff support each other in daily operations. </w:t>
      </w:r>
      <w:r w:rsidRPr="008D3834" w:rsidR="00FE7C7F">
        <w:rPr>
          <w:rFonts w:ascii="Arial" w:hAnsi="Arial" w:eastAsia="Arial" w:cs="Arial"/>
          <w:sz w:val="24"/>
          <w:szCs w:val="24"/>
        </w:rPr>
        <w:t>Deal</w:t>
      </w:r>
      <w:r w:rsidRPr="008D3834" w:rsidR="048E1A37">
        <w:rPr>
          <w:rFonts w:ascii="Arial" w:hAnsi="Arial" w:eastAsia="Arial" w:cs="Arial"/>
          <w:sz w:val="24"/>
          <w:szCs w:val="24"/>
        </w:rPr>
        <w:t xml:space="preserve"> and Kennedy (2000) </w:t>
      </w:r>
      <w:r w:rsidRPr="008D3834">
        <w:rPr>
          <w:rFonts w:ascii="Arial" w:hAnsi="Arial" w:eastAsia="Arial" w:cs="Arial"/>
          <w:sz w:val="24"/>
          <w:szCs w:val="24"/>
        </w:rPr>
        <w:t xml:space="preserve">reinforces this view by arguing that </w:t>
      </w:r>
      <w:r w:rsidRPr="008D3834" w:rsidR="048E1A37">
        <w:rPr>
          <w:rFonts w:ascii="Arial" w:hAnsi="Arial" w:eastAsia="Arial" w:cs="Arial"/>
          <w:sz w:val="24"/>
          <w:szCs w:val="24"/>
        </w:rPr>
        <w:t xml:space="preserve">culture is expressed through everyday interactions and behaviours, </w:t>
      </w:r>
      <w:r w:rsidRPr="008D3834" w:rsidR="00AC1CAB">
        <w:rPr>
          <w:rFonts w:ascii="Arial" w:hAnsi="Arial" w:eastAsia="Arial" w:cs="Arial"/>
          <w:sz w:val="24"/>
          <w:szCs w:val="24"/>
        </w:rPr>
        <w:t xml:space="preserve">but </w:t>
      </w:r>
      <w:r w:rsidRPr="008D3834" w:rsidR="00AA54E8">
        <w:rPr>
          <w:rFonts w:ascii="Arial" w:hAnsi="Arial" w:eastAsia="Arial" w:cs="Arial"/>
          <w:sz w:val="24"/>
          <w:szCs w:val="24"/>
        </w:rPr>
        <w:t xml:space="preserve">organisations that </w:t>
      </w:r>
      <w:r w:rsidRPr="008D3834" w:rsidR="00AD4C4E">
        <w:rPr>
          <w:rFonts w:ascii="Arial" w:hAnsi="Arial" w:eastAsia="Arial" w:cs="Arial"/>
          <w:sz w:val="24"/>
          <w:szCs w:val="24"/>
        </w:rPr>
        <w:t>encourage</w:t>
      </w:r>
      <w:r w:rsidRPr="008D3834" w:rsidR="00FE7C7F">
        <w:rPr>
          <w:rFonts w:ascii="Arial" w:hAnsi="Arial" w:eastAsia="Arial" w:cs="Arial"/>
          <w:sz w:val="24"/>
          <w:szCs w:val="24"/>
        </w:rPr>
        <w:t xml:space="preserve"> and </w:t>
      </w:r>
      <w:r w:rsidRPr="008D3834" w:rsidR="00AC1CAB">
        <w:rPr>
          <w:rFonts w:ascii="Arial" w:hAnsi="Arial" w:eastAsia="Arial" w:cs="Arial"/>
          <w:sz w:val="24"/>
          <w:szCs w:val="24"/>
        </w:rPr>
        <w:t>promote open</w:t>
      </w:r>
      <w:r w:rsidRPr="008D3834" w:rsidR="0D6D3D46">
        <w:rPr>
          <w:rFonts w:ascii="Arial" w:hAnsi="Arial" w:eastAsia="Arial" w:cs="Arial"/>
          <w:sz w:val="24"/>
          <w:szCs w:val="24"/>
        </w:rPr>
        <w:t xml:space="preserve"> communication, fairness</w:t>
      </w:r>
      <w:r w:rsidRPr="008D3834" w:rsidR="1B356AE8">
        <w:rPr>
          <w:rFonts w:ascii="Arial" w:hAnsi="Arial" w:eastAsia="Arial" w:cs="Arial"/>
          <w:sz w:val="24"/>
          <w:szCs w:val="24"/>
        </w:rPr>
        <w:t xml:space="preserve"> and r</w:t>
      </w:r>
      <w:r w:rsidRPr="008D3834" w:rsidR="0D6D3D46">
        <w:rPr>
          <w:rFonts w:ascii="Arial" w:hAnsi="Arial" w:eastAsia="Arial" w:cs="Arial"/>
          <w:sz w:val="24"/>
          <w:szCs w:val="24"/>
        </w:rPr>
        <w:t xml:space="preserve">ecognition employees are more </w:t>
      </w:r>
      <w:r w:rsidRPr="008D3834" w:rsidR="253456D1">
        <w:rPr>
          <w:rFonts w:ascii="Arial" w:hAnsi="Arial" w:eastAsia="Arial" w:cs="Arial"/>
          <w:sz w:val="24"/>
          <w:szCs w:val="24"/>
        </w:rPr>
        <w:t xml:space="preserve">resilient to change and more willing to deliver discretionary effort. </w:t>
      </w:r>
    </w:p>
    <w:p w:rsidRPr="008D3834" w:rsidR="00D91CD1" w:rsidP="1B6F071F" w:rsidRDefault="0D84755A" w14:paraId="6F07F9AE" w14:textId="77777777">
      <w:pPr>
        <w:spacing w:line="360" w:lineRule="auto"/>
        <w:rPr>
          <w:rFonts w:ascii="Arial" w:hAnsi="Arial" w:eastAsia="Arial" w:cs="Arial"/>
          <w:sz w:val="24"/>
          <w:szCs w:val="24"/>
        </w:rPr>
      </w:pPr>
      <w:r w:rsidRPr="008D3834">
        <w:rPr>
          <w:rFonts w:ascii="Arial" w:hAnsi="Arial" w:eastAsia="Arial" w:cs="Arial"/>
          <w:sz w:val="24"/>
          <w:szCs w:val="24"/>
        </w:rPr>
        <w:t xml:space="preserve">To elaborate on </w:t>
      </w:r>
      <w:r w:rsidRPr="008D3834" w:rsidR="45215563">
        <w:rPr>
          <w:rFonts w:ascii="Arial" w:hAnsi="Arial" w:eastAsia="Arial" w:cs="Arial"/>
          <w:sz w:val="24"/>
          <w:szCs w:val="24"/>
        </w:rPr>
        <w:t>this, Vasumathi</w:t>
      </w:r>
      <w:r w:rsidRPr="008D3834" w:rsidR="19FE4B97">
        <w:rPr>
          <w:rFonts w:ascii="Arial" w:hAnsi="Arial" w:eastAsia="Arial" w:cs="Arial"/>
          <w:sz w:val="24"/>
          <w:szCs w:val="24"/>
        </w:rPr>
        <w:t xml:space="preserve"> </w:t>
      </w:r>
      <w:r w:rsidRPr="008D3834" w:rsidR="45215563">
        <w:rPr>
          <w:rFonts w:ascii="Arial" w:hAnsi="Arial" w:eastAsia="Arial" w:cs="Arial"/>
          <w:sz w:val="24"/>
          <w:szCs w:val="24"/>
        </w:rPr>
        <w:t>(2025</w:t>
      </w:r>
      <w:r w:rsidRPr="008D3834" w:rsidR="07BA1914">
        <w:rPr>
          <w:rFonts w:ascii="Arial" w:hAnsi="Arial" w:eastAsia="Arial" w:cs="Arial"/>
          <w:sz w:val="24"/>
          <w:szCs w:val="24"/>
        </w:rPr>
        <w:t xml:space="preserve">) </w:t>
      </w:r>
      <w:r w:rsidRPr="008D3834" w:rsidR="63168D99">
        <w:rPr>
          <w:rFonts w:ascii="Arial" w:hAnsi="Arial" w:eastAsia="Arial" w:cs="Arial"/>
          <w:sz w:val="24"/>
          <w:szCs w:val="24"/>
        </w:rPr>
        <w:t>reported that</w:t>
      </w:r>
      <w:r w:rsidRPr="008D3834" w:rsidR="3C5BFF05">
        <w:rPr>
          <w:rFonts w:ascii="Arial" w:hAnsi="Arial" w:eastAsia="Arial" w:cs="Arial"/>
          <w:sz w:val="24"/>
          <w:szCs w:val="24"/>
        </w:rPr>
        <w:t xml:space="preserve"> organisations</w:t>
      </w:r>
      <w:r w:rsidRPr="008D3834" w:rsidR="7DEFE73B">
        <w:rPr>
          <w:rFonts w:ascii="Arial" w:hAnsi="Arial" w:eastAsia="Arial" w:cs="Arial"/>
          <w:sz w:val="24"/>
          <w:szCs w:val="24"/>
        </w:rPr>
        <w:t xml:space="preserve"> with strong </w:t>
      </w:r>
      <w:r w:rsidRPr="008D3834" w:rsidR="31AB56B4">
        <w:rPr>
          <w:rFonts w:ascii="Arial" w:hAnsi="Arial" w:eastAsia="Arial" w:cs="Arial"/>
          <w:sz w:val="24"/>
          <w:szCs w:val="24"/>
        </w:rPr>
        <w:t xml:space="preserve">workplace culture </w:t>
      </w:r>
      <w:r w:rsidRPr="008D3834" w:rsidR="7FC7FDA9">
        <w:rPr>
          <w:rFonts w:ascii="Arial" w:hAnsi="Arial" w:eastAsia="Arial" w:cs="Arial"/>
          <w:sz w:val="24"/>
          <w:szCs w:val="24"/>
        </w:rPr>
        <w:t xml:space="preserve">experience higher employee satisfaction, </w:t>
      </w:r>
      <w:r w:rsidRPr="008D3834" w:rsidR="69C67DB2">
        <w:rPr>
          <w:rFonts w:ascii="Arial" w:hAnsi="Arial" w:eastAsia="Arial" w:cs="Arial"/>
          <w:sz w:val="24"/>
          <w:szCs w:val="24"/>
        </w:rPr>
        <w:t>absence level</w:t>
      </w:r>
      <w:r w:rsidRPr="008D3834" w:rsidR="591C12F1">
        <w:rPr>
          <w:rFonts w:ascii="Arial" w:hAnsi="Arial" w:eastAsia="Arial" w:cs="Arial"/>
          <w:sz w:val="24"/>
          <w:szCs w:val="24"/>
        </w:rPr>
        <w:t>s</w:t>
      </w:r>
      <w:r w:rsidRPr="008D3834" w:rsidR="69C67DB2">
        <w:rPr>
          <w:rFonts w:ascii="Arial" w:hAnsi="Arial" w:eastAsia="Arial" w:cs="Arial"/>
          <w:sz w:val="24"/>
          <w:szCs w:val="24"/>
        </w:rPr>
        <w:t xml:space="preserve"> are lower, </w:t>
      </w:r>
      <w:r w:rsidRPr="008D3834" w:rsidR="2C235E87">
        <w:rPr>
          <w:rFonts w:ascii="Arial" w:hAnsi="Arial" w:eastAsia="Arial" w:cs="Arial"/>
          <w:sz w:val="24"/>
          <w:szCs w:val="24"/>
        </w:rPr>
        <w:t xml:space="preserve">reduce turnover intention </w:t>
      </w:r>
      <w:r w:rsidRPr="008D3834" w:rsidR="69C67DB2">
        <w:rPr>
          <w:rFonts w:ascii="Arial" w:hAnsi="Arial" w:eastAsia="Arial" w:cs="Arial"/>
          <w:sz w:val="24"/>
          <w:szCs w:val="24"/>
        </w:rPr>
        <w:t>an</w:t>
      </w:r>
      <w:r w:rsidRPr="008D3834" w:rsidR="5563DB80">
        <w:rPr>
          <w:rFonts w:ascii="Arial" w:hAnsi="Arial" w:eastAsia="Arial" w:cs="Arial"/>
          <w:sz w:val="24"/>
          <w:szCs w:val="24"/>
        </w:rPr>
        <w:t xml:space="preserve">d enhance overall performance for the </w:t>
      </w:r>
      <w:r w:rsidRPr="008D3834" w:rsidR="3314A8F0">
        <w:rPr>
          <w:rFonts w:ascii="Arial" w:hAnsi="Arial" w:eastAsia="Arial" w:cs="Arial"/>
          <w:sz w:val="24"/>
          <w:szCs w:val="24"/>
        </w:rPr>
        <w:t>organisation</w:t>
      </w:r>
      <w:r w:rsidRPr="008D3834" w:rsidR="666E0594">
        <w:rPr>
          <w:rFonts w:ascii="Arial" w:hAnsi="Arial" w:eastAsia="Arial" w:cs="Arial"/>
          <w:sz w:val="24"/>
          <w:szCs w:val="24"/>
        </w:rPr>
        <w:t xml:space="preserve">. </w:t>
      </w:r>
    </w:p>
    <w:p w:rsidRPr="008D3834" w:rsidR="415A5BA5" w:rsidP="1B6F071F" w:rsidRDefault="666E0594" w14:paraId="5C344E37" w14:textId="4F059D4E">
      <w:pPr>
        <w:spacing w:line="360" w:lineRule="auto"/>
        <w:rPr>
          <w:rFonts w:ascii="Arial" w:hAnsi="Arial" w:eastAsia="Arial" w:cs="Arial"/>
          <w:sz w:val="24"/>
          <w:szCs w:val="24"/>
        </w:rPr>
      </w:pPr>
      <w:r w:rsidRPr="008D3834">
        <w:rPr>
          <w:rFonts w:ascii="Arial" w:hAnsi="Arial" w:eastAsia="Arial" w:cs="Arial"/>
          <w:sz w:val="24"/>
          <w:szCs w:val="24"/>
        </w:rPr>
        <w:t>In contrast to this,</w:t>
      </w:r>
      <w:r w:rsidRPr="008D3834" w:rsidR="1595C053">
        <w:rPr>
          <w:rFonts w:ascii="Arial" w:hAnsi="Arial" w:eastAsia="Arial" w:cs="Arial"/>
          <w:sz w:val="24"/>
          <w:szCs w:val="24"/>
        </w:rPr>
        <w:t xml:space="preserve"> Mon</w:t>
      </w:r>
      <w:r w:rsidRPr="008D3834" w:rsidR="1D2A301A">
        <w:rPr>
          <w:rFonts w:ascii="Arial" w:hAnsi="Arial" w:eastAsia="Arial" w:cs="Arial"/>
          <w:sz w:val="24"/>
          <w:szCs w:val="24"/>
        </w:rPr>
        <w:t>terio and Jospeh</w:t>
      </w:r>
      <w:r w:rsidRPr="008D3834" w:rsidR="30E4DCDB">
        <w:rPr>
          <w:rFonts w:ascii="Arial" w:hAnsi="Arial" w:eastAsia="Arial" w:cs="Arial"/>
          <w:sz w:val="24"/>
          <w:szCs w:val="24"/>
        </w:rPr>
        <w:t xml:space="preserve"> (2023) state </w:t>
      </w:r>
      <w:r w:rsidRPr="008D3834" w:rsidR="7DEB513A">
        <w:rPr>
          <w:rFonts w:ascii="Arial" w:hAnsi="Arial" w:eastAsia="Arial" w:cs="Arial"/>
          <w:sz w:val="24"/>
          <w:szCs w:val="24"/>
        </w:rPr>
        <w:t>that a</w:t>
      </w:r>
      <w:r w:rsidRPr="008D3834" w:rsidR="57C1A12A">
        <w:rPr>
          <w:rFonts w:ascii="Arial" w:hAnsi="Arial" w:eastAsia="Arial" w:cs="Arial"/>
          <w:sz w:val="24"/>
          <w:szCs w:val="24"/>
        </w:rPr>
        <w:t xml:space="preserve"> negative or weak </w:t>
      </w:r>
      <w:r w:rsidRPr="008D3834" w:rsidR="320B9017">
        <w:rPr>
          <w:rFonts w:ascii="Arial" w:hAnsi="Arial" w:eastAsia="Arial" w:cs="Arial"/>
          <w:sz w:val="24"/>
          <w:szCs w:val="24"/>
        </w:rPr>
        <w:t xml:space="preserve">workplace </w:t>
      </w:r>
      <w:r w:rsidRPr="008D3834" w:rsidR="762B49BA">
        <w:rPr>
          <w:rFonts w:ascii="Arial" w:hAnsi="Arial" w:eastAsia="Arial" w:cs="Arial"/>
          <w:sz w:val="24"/>
          <w:szCs w:val="24"/>
        </w:rPr>
        <w:t xml:space="preserve">culture can </w:t>
      </w:r>
      <w:r w:rsidRPr="008D3834" w:rsidR="3F678717">
        <w:rPr>
          <w:rFonts w:ascii="Arial" w:hAnsi="Arial" w:eastAsia="Arial" w:cs="Arial"/>
          <w:sz w:val="24"/>
          <w:szCs w:val="24"/>
        </w:rPr>
        <w:t>severely impact</w:t>
      </w:r>
      <w:r w:rsidRPr="008D3834" w:rsidR="762B49BA">
        <w:rPr>
          <w:rFonts w:ascii="Arial" w:hAnsi="Arial" w:eastAsia="Arial" w:cs="Arial"/>
          <w:sz w:val="24"/>
          <w:szCs w:val="24"/>
        </w:rPr>
        <w:t xml:space="preserve"> </w:t>
      </w:r>
      <w:r w:rsidRPr="008D3834" w:rsidR="61D4D9F8">
        <w:rPr>
          <w:rFonts w:ascii="Arial" w:hAnsi="Arial" w:eastAsia="Arial" w:cs="Arial"/>
          <w:sz w:val="24"/>
          <w:szCs w:val="24"/>
        </w:rPr>
        <w:t xml:space="preserve">an organisation that leads to </w:t>
      </w:r>
      <w:r w:rsidRPr="008D3834" w:rsidR="2434F451">
        <w:rPr>
          <w:rFonts w:ascii="Arial" w:hAnsi="Arial" w:eastAsia="Arial" w:cs="Arial"/>
          <w:sz w:val="24"/>
          <w:szCs w:val="24"/>
        </w:rPr>
        <w:t>low staff morale, drives higher staff turnover, poor communication, higher absentee</w:t>
      </w:r>
      <w:r w:rsidRPr="008D3834" w:rsidR="216AE2A1">
        <w:rPr>
          <w:rFonts w:ascii="Arial" w:hAnsi="Arial" w:eastAsia="Arial" w:cs="Arial"/>
          <w:sz w:val="24"/>
          <w:szCs w:val="24"/>
        </w:rPr>
        <w:t>ism</w:t>
      </w:r>
      <w:r w:rsidRPr="32E9E463" w:rsidR="721B8E86">
        <w:rPr>
          <w:rFonts w:ascii="Arial" w:hAnsi="Arial" w:eastAsia="Arial" w:cs="Arial"/>
          <w:sz w:val="24"/>
          <w:szCs w:val="24"/>
        </w:rPr>
        <w:t>,</w:t>
      </w:r>
      <w:r w:rsidRPr="008D3834" w:rsidR="216AE2A1">
        <w:rPr>
          <w:rFonts w:ascii="Arial" w:hAnsi="Arial" w:eastAsia="Arial" w:cs="Arial"/>
          <w:sz w:val="24"/>
          <w:szCs w:val="24"/>
        </w:rPr>
        <w:t xml:space="preserve"> and poor organisational performance.</w:t>
      </w:r>
      <w:r w:rsidRPr="008D3834" w:rsidR="5B7443B9">
        <w:rPr>
          <w:rFonts w:ascii="Arial" w:hAnsi="Arial" w:eastAsia="Arial" w:cs="Arial"/>
          <w:sz w:val="24"/>
          <w:szCs w:val="24"/>
        </w:rPr>
        <w:t xml:space="preserve"> </w:t>
      </w:r>
    </w:p>
    <w:p w:rsidRPr="008D3834" w:rsidR="001010F9" w:rsidP="1B6F071F" w:rsidRDefault="001010F9" w14:paraId="091D6C57" w14:textId="17B8A207">
      <w:pPr>
        <w:spacing w:line="360" w:lineRule="auto"/>
        <w:rPr>
          <w:rFonts w:ascii="Arial" w:hAnsi="Arial" w:eastAsia="Arial" w:cs="Arial"/>
          <w:color w:val="000000" w:themeColor="text1"/>
          <w:sz w:val="24"/>
          <w:szCs w:val="24"/>
        </w:rPr>
      </w:pPr>
      <w:r w:rsidRPr="008D3834">
        <w:rPr>
          <w:rFonts w:ascii="Arial" w:hAnsi="Arial" w:eastAsia="Arial" w:cs="Arial"/>
          <w:color w:val="000000" w:themeColor="text1"/>
          <w:sz w:val="24"/>
          <w:szCs w:val="24"/>
        </w:rPr>
        <w:t>Empirical research supports the connection between positive workplace culture and improved organisational outcomes, a clearly articulated and positive workplace culture employees understand expectations and that they are more likely to be motivated, productive and feel committed achieving organisational goals. (</w:t>
      </w:r>
      <w:r w:rsidRPr="008D3834" w:rsidR="00724D4B">
        <w:rPr>
          <w:rFonts w:ascii="Arial" w:hAnsi="Arial" w:cs="Arial"/>
          <w:color w:val="000000" w:themeColor="text1"/>
          <w:sz w:val="24"/>
          <w:szCs w:val="24"/>
        </w:rPr>
        <w:t>Cameron, K.S. and Quinn,</w:t>
      </w:r>
      <w:r w:rsidRPr="008D3834" w:rsidR="00BF0680">
        <w:rPr>
          <w:rFonts w:ascii="Arial" w:hAnsi="Arial" w:cs="Arial"/>
          <w:color w:val="000000" w:themeColor="text1"/>
          <w:sz w:val="24"/>
          <w:szCs w:val="24"/>
        </w:rPr>
        <w:t xml:space="preserve"> </w:t>
      </w:r>
      <w:r w:rsidRPr="008D3834" w:rsidR="00724D4B">
        <w:rPr>
          <w:rFonts w:ascii="Arial" w:hAnsi="Arial" w:cs="Arial"/>
          <w:color w:val="000000" w:themeColor="text1"/>
          <w:sz w:val="24"/>
          <w:szCs w:val="24"/>
        </w:rPr>
        <w:t>2011).</w:t>
      </w:r>
    </w:p>
    <w:p w:rsidRPr="008D3834" w:rsidR="415A5BA5" w:rsidP="1B6F071F" w:rsidRDefault="710DB580" w14:paraId="183A3963" w14:textId="2FFD15A8">
      <w:pPr>
        <w:spacing w:line="360" w:lineRule="auto"/>
        <w:rPr>
          <w:rFonts w:ascii="Arial" w:hAnsi="Arial" w:eastAsia="Arial" w:cs="Arial"/>
          <w:sz w:val="24"/>
          <w:szCs w:val="24"/>
        </w:rPr>
      </w:pPr>
      <w:r w:rsidRPr="008D3834">
        <w:rPr>
          <w:rFonts w:ascii="Arial" w:hAnsi="Arial" w:eastAsia="Arial" w:cs="Arial"/>
          <w:sz w:val="24"/>
          <w:szCs w:val="24"/>
        </w:rPr>
        <w:t>From observation and being connected to a leisure</w:t>
      </w:r>
      <w:r w:rsidRPr="008D3834" w:rsidR="02677A28">
        <w:rPr>
          <w:rFonts w:ascii="Arial" w:hAnsi="Arial" w:eastAsia="Arial" w:cs="Arial"/>
          <w:sz w:val="24"/>
          <w:szCs w:val="24"/>
        </w:rPr>
        <w:t xml:space="preserve"> and hospitality company staff retention remains a challenge for a p</w:t>
      </w:r>
      <w:r w:rsidRPr="008D3834" w:rsidR="521ADF75">
        <w:rPr>
          <w:rFonts w:ascii="Arial" w:hAnsi="Arial" w:eastAsia="Arial" w:cs="Arial"/>
          <w:sz w:val="24"/>
          <w:szCs w:val="24"/>
        </w:rPr>
        <w:t>lace like Castle Bingo with factors like such as the unsocial working hours, shifts patterns</w:t>
      </w:r>
      <w:r w:rsidRPr="008D3834" w:rsidR="36899505">
        <w:rPr>
          <w:rFonts w:ascii="Arial" w:hAnsi="Arial" w:eastAsia="Arial" w:cs="Arial"/>
          <w:sz w:val="24"/>
          <w:szCs w:val="24"/>
        </w:rPr>
        <w:t xml:space="preserve">, </w:t>
      </w:r>
      <w:r w:rsidRPr="008D3834" w:rsidR="4147AAA0">
        <w:rPr>
          <w:rFonts w:ascii="Arial" w:hAnsi="Arial" w:eastAsia="Arial" w:cs="Arial"/>
          <w:sz w:val="24"/>
          <w:szCs w:val="24"/>
        </w:rPr>
        <w:t>and reduce perception of career progression</w:t>
      </w:r>
      <w:r w:rsidRPr="008D3834" w:rsidR="0C9E2660">
        <w:rPr>
          <w:rFonts w:ascii="Arial" w:hAnsi="Arial" w:eastAsia="Arial" w:cs="Arial"/>
          <w:sz w:val="24"/>
          <w:szCs w:val="24"/>
        </w:rPr>
        <w:t>.</w:t>
      </w:r>
      <w:r w:rsidRPr="008D3834" w:rsidR="002D305D">
        <w:rPr>
          <w:rFonts w:ascii="Arial" w:hAnsi="Arial" w:eastAsia="Arial" w:cs="Arial"/>
          <w:sz w:val="24"/>
          <w:szCs w:val="24"/>
        </w:rPr>
        <w:t xml:space="preserve"> </w:t>
      </w:r>
    </w:p>
    <w:p w:rsidRPr="008D3834" w:rsidR="415A5BA5" w:rsidP="1B6F071F" w:rsidRDefault="60BB104E" w14:paraId="08C14641" w14:textId="639A35CA">
      <w:pPr>
        <w:spacing w:line="360" w:lineRule="auto"/>
        <w:rPr>
          <w:rFonts w:ascii="Arial" w:hAnsi="Arial" w:eastAsia="Arial" w:cs="Arial"/>
          <w:sz w:val="24"/>
          <w:szCs w:val="24"/>
        </w:rPr>
      </w:pPr>
      <w:r w:rsidRPr="008D3834">
        <w:rPr>
          <w:rFonts w:ascii="Arial" w:hAnsi="Arial" w:eastAsia="Arial" w:cs="Arial"/>
          <w:sz w:val="24"/>
          <w:szCs w:val="24"/>
        </w:rPr>
        <w:t xml:space="preserve">Although, it is important </w:t>
      </w:r>
      <w:r w:rsidRPr="008D3834" w:rsidR="56DD774A">
        <w:rPr>
          <w:rFonts w:ascii="Arial" w:hAnsi="Arial" w:eastAsia="Arial" w:cs="Arial"/>
          <w:sz w:val="24"/>
          <w:szCs w:val="24"/>
        </w:rPr>
        <w:t xml:space="preserve">to clarify that this project </w:t>
      </w:r>
      <w:r w:rsidRPr="008D3834" w:rsidR="13F62513">
        <w:rPr>
          <w:rFonts w:ascii="Arial" w:hAnsi="Arial" w:eastAsia="Arial" w:cs="Arial"/>
          <w:sz w:val="24"/>
          <w:szCs w:val="24"/>
        </w:rPr>
        <w:t xml:space="preserve">does not mean that Castle Bingo has a poor or toxic workplace culture, </w:t>
      </w:r>
      <w:r w:rsidRPr="008D3834" w:rsidR="2CF6E719">
        <w:rPr>
          <w:rFonts w:ascii="Arial" w:hAnsi="Arial" w:eastAsia="Arial" w:cs="Arial"/>
          <w:sz w:val="24"/>
          <w:szCs w:val="24"/>
        </w:rPr>
        <w:t xml:space="preserve">instead </w:t>
      </w:r>
      <w:r w:rsidRPr="008D3834" w:rsidR="13F62513">
        <w:rPr>
          <w:rFonts w:ascii="Arial" w:hAnsi="Arial" w:eastAsia="Arial" w:cs="Arial"/>
          <w:sz w:val="24"/>
          <w:szCs w:val="24"/>
        </w:rPr>
        <w:t xml:space="preserve">this </w:t>
      </w:r>
      <w:r w:rsidRPr="008D3834" w:rsidR="1E812E68">
        <w:rPr>
          <w:rFonts w:ascii="Arial" w:hAnsi="Arial" w:eastAsia="Arial" w:cs="Arial"/>
          <w:sz w:val="24"/>
          <w:szCs w:val="24"/>
        </w:rPr>
        <w:t xml:space="preserve">project </w:t>
      </w:r>
      <w:r w:rsidRPr="008D3834" w:rsidR="3130CAD9">
        <w:rPr>
          <w:rFonts w:ascii="Arial" w:hAnsi="Arial" w:eastAsia="Arial" w:cs="Arial"/>
          <w:sz w:val="24"/>
          <w:szCs w:val="24"/>
        </w:rPr>
        <w:t>takes on</w:t>
      </w:r>
      <w:r w:rsidRPr="008D3834" w:rsidR="57977EEF">
        <w:rPr>
          <w:rFonts w:ascii="Arial" w:hAnsi="Arial" w:eastAsia="Arial" w:cs="Arial"/>
          <w:sz w:val="24"/>
          <w:szCs w:val="24"/>
        </w:rPr>
        <w:t xml:space="preserve"> the approach on continuous improvement</w:t>
      </w:r>
      <w:r w:rsidRPr="008D3834" w:rsidR="75DD2E33">
        <w:rPr>
          <w:rFonts w:ascii="Arial" w:hAnsi="Arial" w:eastAsia="Arial" w:cs="Arial"/>
          <w:sz w:val="24"/>
          <w:szCs w:val="24"/>
        </w:rPr>
        <w:t xml:space="preserve"> focusing </w:t>
      </w:r>
      <w:r w:rsidRPr="008D3834" w:rsidR="6EE7BAFB">
        <w:rPr>
          <w:rFonts w:ascii="Arial" w:hAnsi="Arial" w:eastAsia="Arial" w:cs="Arial"/>
          <w:sz w:val="24"/>
          <w:szCs w:val="24"/>
        </w:rPr>
        <w:t xml:space="preserve">on </w:t>
      </w:r>
      <w:r w:rsidRPr="008D3834" w:rsidR="3A769B76">
        <w:rPr>
          <w:rFonts w:ascii="Arial" w:hAnsi="Arial" w:eastAsia="Arial" w:cs="Arial"/>
          <w:sz w:val="24"/>
          <w:szCs w:val="24"/>
        </w:rPr>
        <w:t xml:space="preserve">identifying opportunities </w:t>
      </w:r>
      <w:r w:rsidRPr="008D3834" w:rsidR="4D80C800">
        <w:rPr>
          <w:rFonts w:ascii="Arial" w:hAnsi="Arial" w:eastAsia="Arial" w:cs="Arial"/>
          <w:sz w:val="24"/>
          <w:szCs w:val="24"/>
        </w:rPr>
        <w:t>for Castle Bingo</w:t>
      </w:r>
      <w:r w:rsidRPr="008D3834" w:rsidR="48A25384">
        <w:rPr>
          <w:rFonts w:ascii="Arial" w:hAnsi="Arial" w:eastAsia="Arial" w:cs="Arial"/>
          <w:sz w:val="24"/>
          <w:szCs w:val="24"/>
        </w:rPr>
        <w:t xml:space="preserve"> </w:t>
      </w:r>
      <w:r w:rsidRPr="008D3834" w:rsidR="46D08CB0">
        <w:rPr>
          <w:rFonts w:ascii="Arial" w:hAnsi="Arial" w:eastAsia="Arial" w:cs="Arial"/>
          <w:sz w:val="24"/>
          <w:szCs w:val="24"/>
        </w:rPr>
        <w:t>to build upon current practices and further strengthen the employee experience and enhance the overall workplace culture.</w:t>
      </w:r>
    </w:p>
    <w:p w:rsidRPr="008D3834" w:rsidR="00D91CD1" w:rsidP="1B6F071F" w:rsidRDefault="778091C7" w14:paraId="6E23C963" w14:textId="510999E0">
      <w:pPr>
        <w:spacing w:line="360" w:lineRule="auto"/>
        <w:rPr>
          <w:rFonts w:ascii="Arial" w:hAnsi="Arial" w:eastAsia="Arial" w:cs="Arial"/>
          <w:sz w:val="24"/>
          <w:szCs w:val="24"/>
        </w:rPr>
      </w:pPr>
      <w:r w:rsidRPr="008D3834">
        <w:rPr>
          <w:rFonts w:ascii="Arial" w:hAnsi="Arial" w:eastAsia="Arial" w:cs="Arial"/>
          <w:sz w:val="24"/>
          <w:szCs w:val="24"/>
        </w:rPr>
        <w:t>In customer-facing leisure settings such as Castle Bingo,</w:t>
      </w:r>
      <w:r w:rsidRPr="008D3834" w:rsidR="3CB4947E">
        <w:rPr>
          <w:rFonts w:ascii="Arial" w:hAnsi="Arial" w:eastAsia="Arial" w:cs="Arial"/>
          <w:sz w:val="24"/>
          <w:szCs w:val="24"/>
        </w:rPr>
        <w:t xml:space="preserve"> the</w:t>
      </w:r>
      <w:r w:rsidRPr="008D3834" w:rsidR="418182F4">
        <w:rPr>
          <w:rFonts w:ascii="Arial" w:hAnsi="Arial" w:eastAsia="Arial" w:cs="Arial"/>
          <w:sz w:val="24"/>
          <w:szCs w:val="24"/>
        </w:rPr>
        <w:t xml:space="preserve"> nature </w:t>
      </w:r>
      <w:r w:rsidRPr="008D3834" w:rsidR="040614D4">
        <w:rPr>
          <w:rFonts w:ascii="Arial" w:hAnsi="Arial" w:eastAsia="Arial" w:cs="Arial"/>
          <w:sz w:val="24"/>
          <w:szCs w:val="24"/>
        </w:rPr>
        <w:t>of frontline</w:t>
      </w:r>
      <w:r w:rsidRPr="008D3834" w:rsidR="6FDE5073">
        <w:rPr>
          <w:rFonts w:ascii="Arial" w:hAnsi="Arial" w:eastAsia="Arial" w:cs="Arial"/>
          <w:sz w:val="24"/>
          <w:szCs w:val="24"/>
        </w:rPr>
        <w:t xml:space="preserve"> staff relies heavily </w:t>
      </w:r>
      <w:r w:rsidRPr="008D3834" w:rsidR="46738F54">
        <w:rPr>
          <w:rFonts w:ascii="Arial" w:hAnsi="Arial" w:eastAsia="Arial" w:cs="Arial"/>
          <w:sz w:val="24"/>
          <w:szCs w:val="24"/>
        </w:rPr>
        <w:t xml:space="preserve">on </w:t>
      </w:r>
      <w:r w:rsidRPr="008D3834" w:rsidR="2F7CD963">
        <w:rPr>
          <w:rFonts w:ascii="Arial" w:hAnsi="Arial" w:eastAsia="Arial" w:cs="Arial"/>
          <w:sz w:val="24"/>
          <w:szCs w:val="24"/>
        </w:rPr>
        <w:t>employee's</w:t>
      </w:r>
      <w:r w:rsidRPr="008D3834" w:rsidR="46738F54">
        <w:rPr>
          <w:rFonts w:ascii="Arial" w:hAnsi="Arial" w:eastAsia="Arial" w:cs="Arial"/>
          <w:sz w:val="24"/>
          <w:szCs w:val="24"/>
        </w:rPr>
        <w:t xml:space="preserve"> </w:t>
      </w:r>
      <w:r w:rsidRPr="008D3834" w:rsidR="1DB96B4D">
        <w:rPr>
          <w:rFonts w:ascii="Arial" w:hAnsi="Arial" w:eastAsia="Arial" w:cs="Arial"/>
          <w:sz w:val="24"/>
          <w:szCs w:val="24"/>
        </w:rPr>
        <w:t>attitudes</w:t>
      </w:r>
      <w:r w:rsidRPr="008D3834" w:rsidR="46738F54">
        <w:rPr>
          <w:rFonts w:ascii="Arial" w:hAnsi="Arial" w:eastAsia="Arial" w:cs="Arial"/>
          <w:sz w:val="24"/>
          <w:szCs w:val="24"/>
        </w:rPr>
        <w:t xml:space="preserve"> </w:t>
      </w:r>
      <w:r w:rsidRPr="008D3834" w:rsidR="1A0EBFB5">
        <w:rPr>
          <w:rFonts w:ascii="Arial" w:hAnsi="Arial" w:eastAsia="Arial" w:cs="Arial"/>
          <w:sz w:val="24"/>
          <w:szCs w:val="24"/>
        </w:rPr>
        <w:t xml:space="preserve">and </w:t>
      </w:r>
      <w:r w:rsidRPr="008D3834" w:rsidR="5865EBC7">
        <w:rPr>
          <w:rFonts w:ascii="Arial" w:hAnsi="Arial" w:eastAsia="Arial" w:cs="Arial"/>
          <w:sz w:val="24"/>
          <w:szCs w:val="24"/>
        </w:rPr>
        <w:t>engagement,</w:t>
      </w:r>
      <w:r w:rsidRPr="008D3834" w:rsidR="14324C8F">
        <w:rPr>
          <w:rFonts w:ascii="Arial" w:hAnsi="Arial" w:eastAsia="Arial" w:cs="Arial"/>
          <w:sz w:val="24"/>
          <w:szCs w:val="24"/>
        </w:rPr>
        <w:t xml:space="preserve"> and teamwork quality </w:t>
      </w:r>
      <w:r w:rsidRPr="32E9E463" w:rsidR="568B79E6">
        <w:rPr>
          <w:rFonts w:ascii="Arial" w:hAnsi="Arial" w:eastAsia="Arial" w:cs="Arial"/>
          <w:sz w:val="24"/>
          <w:szCs w:val="24"/>
        </w:rPr>
        <w:t xml:space="preserve">that </w:t>
      </w:r>
      <w:r w:rsidRPr="008D3834" w:rsidR="14324C8F">
        <w:rPr>
          <w:rFonts w:ascii="Arial" w:hAnsi="Arial" w:eastAsia="Arial" w:cs="Arial"/>
          <w:sz w:val="24"/>
          <w:szCs w:val="24"/>
        </w:rPr>
        <w:t>directly</w:t>
      </w:r>
      <w:r w:rsidRPr="008D3834" w:rsidR="37BA308F">
        <w:rPr>
          <w:rFonts w:ascii="Arial" w:hAnsi="Arial" w:eastAsia="Arial" w:cs="Arial"/>
          <w:sz w:val="24"/>
          <w:szCs w:val="24"/>
        </w:rPr>
        <w:t xml:space="preserve"> </w:t>
      </w:r>
      <w:r w:rsidRPr="008D3834" w:rsidR="1521CBD7">
        <w:rPr>
          <w:rFonts w:ascii="Arial" w:hAnsi="Arial" w:eastAsia="Arial" w:cs="Arial"/>
          <w:sz w:val="24"/>
          <w:szCs w:val="24"/>
        </w:rPr>
        <w:t>shape customer</w:t>
      </w:r>
      <w:r w:rsidRPr="008D3834" w:rsidR="1A0EBFB5">
        <w:rPr>
          <w:rFonts w:ascii="Arial" w:hAnsi="Arial" w:eastAsia="Arial" w:cs="Arial"/>
          <w:sz w:val="24"/>
          <w:szCs w:val="24"/>
        </w:rPr>
        <w:t xml:space="preserve"> </w:t>
      </w:r>
      <w:r w:rsidRPr="008D3834" w:rsidR="54B0C16D">
        <w:rPr>
          <w:rFonts w:ascii="Arial" w:hAnsi="Arial" w:eastAsia="Arial" w:cs="Arial"/>
          <w:sz w:val="24"/>
          <w:szCs w:val="24"/>
        </w:rPr>
        <w:t>satisfactio</w:t>
      </w:r>
      <w:r w:rsidRPr="008D3834" w:rsidR="144DDD42">
        <w:rPr>
          <w:rFonts w:ascii="Arial" w:hAnsi="Arial" w:eastAsia="Arial" w:cs="Arial"/>
          <w:sz w:val="24"/>
          <w:szCs w:val="24"/>
        </w:rPr>
        <w:t xml:space="preserve">n and experience. </w:t>
      </w:r>
    </w:p>
    <w:p w:rsidRPr="008D3834" w:rsidR="006B379A" w:rsidP="1B6F071F" w:rsidRDefault="144DDD42" w14:paraId="0963A935" w14:textId="4E3EE43C">
      <w:pPr>
        <w:spacing w:line="360" w:lineRule="auto"/>
        <w:rPr>
          <w:rFonts w:ascii="Arial" w:hAnsi="Arial" w:eastAsia="Arial" w:cs="Arial"/>
          <w:sz w:val="24"/>
          <w:szCs w:val="24"/>
        </w:rPr>
      </w:pPr>
      <w:r w:rsidRPr="32E9E463">
        <w:rPr>
          <w:rFonts w:ascii="Arial" w:hAnsi="Arial" w:eastAsia="Arial" w:cs="Arial"/>
          <w:sz w:val="24"/>
          <w:szCs w:val="24"/>
        </w:rPr>
        <w:t>This</w:t>
      </w:r>
      <w:r w:rsidRPr="008D3834" w:rsidR="512FC356">
        <w:rPr>
          <w:rFonts w:ascii="Arial" w:hAnsi="Arial" w:eastAsia="Arial" w:cs="Arial"/>
          <w:sz w:val="24"/>
          <w:szCs w:val="24"/>
        </w:rPr>
        <w:t xml:space="preserve"> links with</w:t>
      </w:r>
      <w:r w:rsidRPr="008D3834">
        <w:rPr>
          <w:rFonts w:ascii="Arial" w:hAnsi="Arial" w:eastAsia="Arial" w:cs="Arial"/>
          <w:sz w:val="24"/>
          <w:szCs w:val="24"/>
        </w:rPr>
        <w:t xml:space="preserve"> </w:t>
      </w:r>
      <w:r w:rsidRPr="008D3834" w:rsidR="2EC2BDFB">
        <w:rPr>
          <w:rFonts w:ascii="Arial" w:hAnsi="Arial" w:eastAsia="Arial" w:cs="Arial"/>
          <w:sz w:val="24"/>
          <w:szCs w:val="24"/>
        </w:rPr>
        <w:t>the service</w:t>
      </w:r>
      <w:r w:rsidRPr="008D3834">
        <w:rPr>
          <w:rFonts w:ascii="Arial" w:hAnsi="Arial" w:eastAsia="Arial" w:cs="Arial"/>
          <w:sz w:val="24"/>
          <w:szCs w:val="24"/>
        </w:rPr>
        <w:t xml:space="preserve"> profit chain model</w:t>
      </w:r>
      <w:r w:rsidRPr="008D3834" w:rsidR="60B3F07E">
        <w:rPr>
          <w:rFonts w:ascii="Arial" w:hAnsi="Arial" w:eastAsia="Arial" w:cs="Arial"/>
          <w:sz w:val="24"/>
          <w:szCs w:val="24"/>
        </w:rPr>
        <w:t xml:space="preserve"> which demonstrates that higher employee satisfaction </w:t>
      </w:r>
      <w:r w:rsidRPr="7C30EF33" w:rsidR="60B3F07E">
        <w:rPr>
          <w:rFonts w:ascii="Arial" w:hAnsi="Arial" w:eastAsia="Arial" w:cs="Arial"/>
          <w:sz w:val="24"/>
          <w:szCs w:val="24"/>
        </w:rPr>
        <w:t>lead</w:t>
      </w:r>
      <w:r w:rsidRPr="7C30EF33" w:rsidR="439C3A75">
        <w:rPr>
          <w:rFonts w:ascii="Arial" w:hAnsi="Arial" w:eastAsia="Arial" w:cs="Arial"/>
          <w:sz w:val="24"/>
          <w:szCs w:val="24"/>
        </w:rPr>
        <w:t>s</w:t>
      </w:r>
      <w:r w:rsidRPr="008D3834" w:rsidR="60B3F07E">
        <w:rPr>
          <w:rFonts w:ascii="Arial" w:hAnsi="Arial" w:eastAsia="Arial" w:cs="Arial"/>
          <w:sz w:val="24"/>
          <w:szCs w:val="24"/>
        </w:rPr>
        <w:t xml:space="preserve"> to better service </w:t>
      </w:r>
      <w:r w:rsidRPr="008D3834" w:rsidR="30EB3C6A">
        <w:rPr>
          <w:rFonts w:ascii="Arial" w:hAnsi="Arial" w:eastAsia="Arial" w:cs="Arial"/>
          <w:sz w:val="24"/>
          <w:szCs w:val="24"/>
        </w:rPr>
        <w:t xml:space="preserve">quality and repeat visitor </w:t>
      </w:r>
      <w:r w:rsidRPr="008D3834" w:rsidR="665D59DA">
        <w:rPr>
          <w:rFonts w:ascii="Arial" w:hAnsi="Arial" w:eastAsia="Arial" w:cs="Arial"/>
          <w:sz w:val="24"/>
          <w:szCs w:val="24"/>
        </w:rPr>
        <w:t>engagement</w:t>
      </w:r>
      <w:r w:rsidRPr="008D3834" w:rsidR="30EB3C6A">
        <w:rPr>
          <w:rFonts w:ascii="Arial" w:hAnsi="Arial" w:eastAsia="Arial" w:cs="Arial"/>
          <w:sz w:val="24"/>
          <w:szCs w:val="24"/>
        </w:rPr>
        <w:t xml:space="preserve">. </w:t>
      </w:r>
      <w:r w:rsidRPr="008D3834" w:rsidR="69D03721">
        <w:rPr>
          <w:rFonts w:ascii="Arial" w:hAnsi="Arial" w:eastAsia="Arial" w:cs="Arial"/>
          <w:sz w:val="24"/>
          <w:szCs w:val="24"/>
        </w:rPr>
        <w:t>(Hesskett et.al</w:t>
      </w:r>
      <w:r w:rsidRPr="008D3834" w:rsidR="3580F0A1">
        <w:rPr>
          <w:rFonts w:ascii="Arial" w:hAnsi="Arial" w:eastAsia="Arial" w:cs="Arial"/>
          <w:sz w:val="24"/>
          <w:szCs w:val="24"/>
        </w:rPr>
        <w:t>,</w:t>
      </w:r>
      <w:r w:rsidRPr="008D3834" w:rsidR="69D03721">
        <w:rPr>
          <w:rFonts w:ascii="Arial" w:hAnsi="Arial" w:eastAsia="Arial" w:cs="Arial"/>
          <w:sz w:val="24"/>
          <w:szCs w:val="24"/>
        </w:rPr>
        <w:t>1997</w:t>
      </w:r>
      <w:r w:rsidRPr="32E9E463" w:rsidR="69D03721">
        <w:rPr>
          <w:rFonts w:ascii="Arial" w:hAnsi="Arial" w:eastAsia="Arial" w:cs="Arial"/>
          <w:sz w:val="24"/>
          <w:szCs w:val="24"/>
        </w:rPr>
        <w:t>)</w:t>
      </w:r>
      <w:r w:rsidRPr="32E9E463" w:rsidR="13D2B489">
        <w:rPr>
          <w:rFonts w:ascii="Arial" w:hAnsi="Arial" w:eastAsia="Arial" w:cs="Arial"/>
          <w:sz w:val="24"/>
          <w:szCs w:val="24"/>
        </w:rPr>
        <w:t>.</w:t>
      </w:r>
      <w:r w:rsidRPr="008D3834" w:rsidR="69D03721">
        <w:rPr>
          <w:rFonts w:ascii="Arial" w:hAnsi="Arial" w:eastAsia="Arial" w:cs="Arial"/>
          <w:sz w:val="24"/>
          <w:szCs w:val="24"/>
        </w:rPr>
        <w:t xml:space="preserve"> </w:t>
      </w:r>
      <w:r w:rsidRPr="008D3834" w:rsidR="5419C5F1">
        <w:rPr>
          <w:rFonts w:ascii="Arial" w:hAnsi="Arial" w:eastAsia="Arial" w:cs="Arial"/>
          <w:sz w:val="24"/>
          <w:szCs w:val="24"/>
        </w:rPr>
        <w:t>In which Castle Bingo heavily relies on their returning customers</w:t>
      </w:r>
      <w:r w:rsidRPr="008D3834" w:rsidR="006E931E">
        <w:rPr>
          <w:rFonts w:ascii="Arial" w:hAnsi="Arial" w:eastAsia="Arial" w:cs="Arial"/>
          <w:sz w:val="24"/>
          <w:szCs w:val="24"/>
        </w:rPr>
        <w:t xml:space="preserve"> and positive customer experiences to maintain revenue and long-term sustainability. </w:t>
      </w:r>
    </w:p>
    <w:p w:rsidRPr="008D3834" w:rsidR="00E87394" w:rsidP="1B6F071F" w:rsidRDefault="00E87394" w14:paraId="4B164BAD" w14:textId="269B2ABC">
      <w:pPr>
        <w:spacing w:line="360" w:lineRule="auto"/>
        <w:rPr>
          <w:rFonts w:ascii="Arial" w:hAnsi="Arial" w:eastAsia="Arial" w:cs="Arial"/>
          <w:sz w:val="24"/>
          <w:szCs w:val="24"/>
        </w:rPr>
      </w:pPr>
      <w:r w:rsidRPr="008D3834">
        <w:rPr>
          <w:rFonts w:ascii="Arial" w:hAnsi="Arial" w:eastAsia="Arial" w:cs="Arial"/>
          <w:sz w:val="24"/>
          <w:szCs w:val="24"/>
        </w:rPr>
        <w:t>The objectives of this project are structured using Smart Framework. (Specific, Measurable, Achievable, Relevant, Time Bound) to ensure that goals are defined, achievable, Relevant</w:t>
      </w:r>
      <w:r w:rsidRPr="32E9E463" w:rsidR="1A15D57C">
        <w:rPr>
          <w:rFonts w:ascii="Arial" w:hAnsi="Arial" w:eastAsia="Arial" w:cs="Arial"/>
          <w:sz w:val="24"/>
          <w:szCs w:val="24"/>
        </w:rPr>
        <w:t>,</w:t>
      </w:r>
      <w:r w:rsidRPr="008D3834">
        <w:rPr>
          <w:rFonts w:ascii="Arial" w:hAnsi="Arial" w:eastAsia="Arial" w:cs="Arial"/>
          <w:sz w:val="24"/>
          <w:szCs w:val="24"/>
        </w:rPr>
        <w:t xml:space="preserve"> and assessable within the designated project period. (Doran,1981</w:t>
      </w:r>
      <w:r w:rsidRPr="008D3834" w:rsidR="004465FA">
        <w:rPr>
          <w:rFonts w:ascii="Arial" w:hAnsi="Arial" w:eastAsia="Arial" w:cs="Arial"/>
          <w:sz w:val="24"/>
          <w:szCs w:val="24"/>
        </w:rPr>
        <w:t>).</w:t>
      </w:r>
    </w:p>
    <w:p w:rsidRPr="008D3834" w:rsidR="002A01B7" w:rsidP="1B6F071F" w:rsidRDefault="002A01B7" w14:paraId="5601DDC0" w14:textId="0BF1D7F8">
      <w:pPr>
        <w:spacing w:line="360" w:lineRule="auto"/>
        <w:rPr>
          <w:rFonts w:ascii="Arial" w:hAnsi="Arial" w:eastAsia="Arial" w:cs="Arial"/>
          <w:sz w:val="24"/>
          <w:szCs w:val="24"/>
        </w:rPr>
      </w:pPr>
      <w:r w:rsidRPr="008D3834">
        <w:rPr>
          <w:rFonts w:ascii="Arial" w:hAnsi="Arial" w:eastAsia="Arial" w:cs="Arial"/>
          <w:sz w:val="24"/>
          <w:szCs w:val="24"/>
        </w:rPr>
        <w:t>Objectives are:</w:t>
      </w:r>
    </w:p>
    <w:p w:rsidRPr="008D3834" w:rsidR="002A01B7" w:rsidP="1B6F071F" w:rsidRDefault="002A01B7" w14:paraId="616AABCB" w14:textId="471C07AD">
      <w:pPr>
        <w:pStyle w:val="ListParagraph"/>
        <w:numPr>
          <w:ilvl w:val="0"/>
          <w:numId w:val="15"/>
        </w:numPr>
        <w:spacing w:line="360" w:lineRule="auto"/>
        <w:rPr>
          <w:rFonts w:ascii="Arial" w:hAnsi="Arial" w:eastAsia="Arial" w:cs="Arial"/>
          <w:sz w:val="24"/>
          <w:szCs w:val="24"/>
        </w:rPr>
      </w:pPr>
      <w:r w:rsidRPr="008D3834">
        <w:rPr>
          <w:rFonts w:ascii="Arial" w:hAnsi="Arial" w:eastAsia="Arial" w:cs="Arial"/>
          <w:sz w:val="24"/>
          <w:szCs w:val="24"/>
        </w:rPr>
        <w:t>Boost Staff Morale</w:t>
      </w:r>
      <w:r w:rsidRPr="008D3834" w:rsidR="00CF21FC">
        <w:rPr>
          <w:rFonts w:ascii="Arial" w:hAnsi="Arial" w:eastAsia="Arial" w:cs="Arial"/>
          <w:sz w:val="24"/>
          <w:szCs w:val="24"/>
        </w:rPr>
        <w:t xml:space="preserve"> and </w:t>
      </w:r>
      <w:r w:rsidRPr="008D3834" w:rsidR="003A13C2">
        <w:rPr>
          <w:rFonts w:ascii="Arial" w:hAnsi="Arial" w:eastAsia="Arial" w:cs="Arial"/>
          <w:sz w:val="24"/>
          <w:szCs w:val="24"/>
        </w:rPr>
        <w:t>Engagement</w:t>
      </w:r>
    </w:p>
    <w:p w:rsidRPr="008D3834" w:rsidR="002A01B7" w:rsidP="1B6F071F" w:rsidRDefault="004A53DF" w14:paraId="3B318D9D" w14:textId="0B98E869">
      <w:pPr>
        <w:pStyle w:val="ListParagraph"/>
        <w:numPr>
          <w:ilvl w:val="0"/>
          <w:numId w:val="15"/>
        </w:numPr>
        <w:spacing w:line="360" w:lineRule="auto"/>
        <w:rPr>
          <w:rFonts w:ascii="Arial" w:hAnsi="Arial" w:eastAsia="Arial" w:cs="Arial"/>
          <w:sz w:val="24"/>
          <w:szCs w:val="24"/>
        </w:rPr>
      </w:pPr>
      <w:r w:rsidRPr="008D3834">
        <w:rPr>
          <w:rFonts w:ascii="Arial" w:hAnsi="Arial" w:eastAsia="Arial" w:cs="Arial"/>
          <w:sz w:val="24"/>
          <w:szCs w:val="24"/>
        </w:rPr>
        <w:t xml:space="preserve">Reduce </w:t>
      </w:r>
      <w:r w:rsidRPr="008D3834" w:rsidR="00A36A3B">
        <w:rPr>
          <w:rFonts w:ascii="Arial" w:hAnsi="Arial" w:eastAsia="Arial" w:cs="Arial"/>
          <w:sz w:val="24"/>
          <w:szCs w:val="24"/>
        </w:rPr>
        <w:t>turnover by</w:t>
      </w:r>
      <w:r w:rsidRPr="008D3834">
        <w:rPr>
          <w:rFonts w:ascii="Arial" w:hAnsi="Arial" w:eastAsia="Arial" w:cs="Arial"/>
          <w:sz w:val="24"/>
          <w:szCs w:val="24"/>
        </w:rPr>
        <w:t xml:space="preserve"> 5% </w:t>
      </w:r>
    </w:p>
    <w:p w:rsidRPr="008D3834" w:rsidR="004A53DF" w:rsidP="1B6F071F" w:rsidRDefault="004A53DF" w14:paraId="1D74968C" w14:textId="4ECDD640">
      <w:pPr>
        <w:pStyle w:val="ListParagraph"/>
        <w:numPr>
          <w:ilvl w:val="0"/>
          <w:numId w:val="15"/>
        </w:numPr>
        <w:spacing w:line="360" w:lineRule="auto"/>
        <w:rPr>
          <w:rFonts w:ascii="Arial" w:hAnsi="Arial" w:eastAsia="Arial" w:cs="Arial"/>
          <w:sz w:val="24"/>
          <w:szCs w:val="24"/>
        </w:rPr>
      </w:pPr>
      <w:r w:rsidRPr="008D3834">
        <w:rPr>
          <w:rFonts w:ascii="Arial" w:hAnsi="Arial" w:eastAsia="Arial" w:cs="Arial"/>
          <w:sz w:val="24"/>
          <w:szCs w:val="24"/>
        </w:rPr>
        <w:t>Introduce more recognition and incentives.</w:t>
      </w:r>
    </w:p>
    <w:p w:rsidRPr="008D3834" w:rsidR="004A53DF" w:rsidP="1B6F071F" w:rsidRDefault="00832F13" w14:paraId="6E9C8A19" w14:textId="4003E741">
      <w:pPr>
        <w:pStyle w:val="ListParagraph"/>
        <w:numPr>
          <w:ilvl w:val="0"/>
          <w:numId w:val="15"/>
        </w:numPr>
        <w:spacing w:line="360" w:lineRule="auto"/>
        <w:rPr>
          <w:rFonts w:ascii="Arial" w:hAnsi="Arial" w:eastAsia="Arial" w:cs="Arial"/>
          <w:sz w:val="24"/>
          <w:szCs w:val="24"/>
        </w:rPr>
      </w:pPr>
      <w:r w:rsidRPr="008D3834">
        <w:rPr>
          <w:rFonts w:ascii="Arial" w:hAnsi="Arial" w:eastAsia="Arial" w:cs="Arial"/>
          <w:sz w:val="24"/>
          <w:szCs w:val="24"/>
        </w:rPr>
        <w:t>Implement</w:t>
      </w:r>
      <w:r w:rsidRPr="008D3834" w:rsidR="009A4B36">
        <w:rPr>
          <w:rFonts w:ascii="Arial" w:hAnsi="Arial" w:eastAsia="Arial" w:cs="Arial"/>
          <w:sz w:val="24"/>
          <w:szCs w:val="24"/>
        </w:rPr>
        <w:t>ing</w:t>
      </w:r>
      <w:r w:rsidRPr="008D3834">
        <w:rPr>
          <w:rFonts w:ascii="Arial" w:hAnsi="Arial" w:eastAsia="Arial" w:cs="Arial"/>
          <w:sz w:val="24"/>
          <w:szCs w:val="24"/>
        </w:rPr>
        <w:t xml:space="preserve"> teambuilding</w:t>
      </w:r>
      <w:r w:rsidRPr="008D3834" w:rsidR="009A4B36">
        <w:rPr>
          <w:rFonts w:ascii="Arial" w:hAnsi="Arial" w:eastAsia="Arial" w:cs="Arial"/>
          <w:sz w:val="24"/>
          <w:szCs w:val="24"/>
        </w:rPr>
        <w:t xml:space="preserve"> activities</w:t>
      </w:r>
    </w:p>
    <w:p w:rsidRPr="008D3834" w:rsidR="00832F13" w:rsidP="1B6F071F" w:rsidRDefault="00832F13" w14:paraId="1B035FC5" w14:textId="7E2299F0">
      <w:pPr>
        <w:pStyle w:val="ListParagraph"/>
        <w:numPr>
          <w:ilvl w:val="0"/>
          <w:numId w:val="15"/>
        </w:numPr>
        <w:spacing w:line="360" w:lineRule="auto"/>
        <w:rPr>
          <w:rFonts w:ascii="Arial" w:hAnsi="Arial" w:eastAsia="Arial" w:cs="Arial"/>
          <w:sz w:val="24"/>
          <w:szCs w:val="24"/>
        </w:rPr>
      </w:pPr>
      <w:r w:rsidRPr="008D3834">
        <w:rPr>
          <w:rFonts w:ascii="Arial" w:hAnsi="Arial" w:eastAsia="Arial" w:cs="Arial"/>
          <w:sz w:val="24"/>
          <w:szCs w:val="24"/>
        </w:rPr>
        <w:t>Improve</w:t>
      </w:r>
      <w:r w:rsidRPr="008D3834" w:rsidR="000C77E5">
        <w:rPr>
          <w:rFonts w:ascii="Arial" w:hAnsi="Arial" w:eastAsia="Arial" w:cs="Arial"/>
          <w:sz w:val="24"/>
          <w:szCs w:val="24"/>
        </w:rPr>
        <w:t xml:space="preserve"> cross</w:t>
      </w:r>
      <w:r w:rsidRPr="008D3834" w:rsidR="009A4B36">
        <w:rPr>
          <w:rFonts w:ascii="Arial" w:hAnsi="Arial" w:eastAsia="Arial" w:cs="Arial"/>
          <w:sz w:val="24"/>
          <w:szCs w:val="24"/>
        </w:rPr>
        <w:t>-</w:t>
      </w:r>
      <w:r w:rsidRPr="008D3834" w:rsidR="00C94052">
        <w:rPr>
          <w:rFonts w:ascii="Arial" w:hAnsi="Arial" w:eastAsia="Arial" w:cs="Arial"/>
          <w:sz w:val="24"/>
          <w:szCs w:val="24"/>
        </w:rPr>
        <w:t>department communication</w:t>
      </w:r>
      <w:r w:rsidRPr="008D3834" w:rsidR="000C77E5">
        <w:rPr>
          <w:rFonts w:ascii="Arial" w:hAnsi="Arial" w:eastAsia="Arial" w:cs="Arial"/>
          <w:sz w:val="24"/>
          <w:szCs w:val="24"/>
        </w:rPr>
        <w:t xml:space="preserve"> and teamwork</w:t>
      </w:r>
      <w:r w:rsidRPr="008D3834" w:rsidR="005C6471">
        <w:rPr>
          <w:rFonts w:ascii="Arial" w:hAnsi="Arial" w:eastAsia="Arial" w:cs="Arial"/>
          <w:sz w:val="24"/>
          <w:szCs w:val="24"/>
        </w:rPr>
        <w:t xml:space="preserve"> </w:t>
      </w:r>
    </w:p>
    <w:p w:rsidRPr="001B492D" w:rsidR="00C84351" w:rsidP="1B6F071F" w:rsidRDefault="00C84351" w14:paraId="46ED404A" w14:textId="428DF1BD">
      <w:pPr>
        <w:spacing w:line="360" w:lineRule="auto"/>
        <w:rPr>
          <w:rFonts w:ascii="Arial" w:hAnsi="Arial" w:eastAsia="Arial" w:cs="Arial"/>
          <w:sz w:val="24"/>
          <w:szCs w:val="24"/>
        </w:rPr>
      </w:pPr>
      <w:r w:rsidRPr="001B492D">
        <w:rPr>
          <w:rFonts w:ascii="Arial" w:hAnsi="Arial" w:eastAsia="Arial" w:cs="Arial"/>
          <w:sz w:val="24"/>
          <w:szCs w:val="24"/>
        </w:rPr>
        <w:t xml:space="preserve">(See Appendix 1. </w:t>
      </w:r>
      <w:r w:rsidRPr="001B492D" w:rsidR="00A84424">
        <w:rPr>
          <w:rFonts w:ascii="Arial" w:hAnsi="Arial" w:eastAsia="Arial" w:cs="Arial"/>
          <w:sz w:val="24"/>
          <w:szCs w:val="24"/>
        </w:rPr>
        <w:t xml:space="preserve">Detailed SMART </w:t>
      </w:r>
      <w:r w:rsidRPr="001B492D" w:rsidR="00AB4E53">
        <w:rPr>
          <w:rFonts w:ascii="Arial" w:hAnsi="Arial" w:eastAsia="Arial" w:cs="Arial"/>
          <w:sz w:val="24"/>
          <w:szCs w:val="24"/>
        </w:rPr>
        <w:t>O</w:t>
      </w:r>
      <w:r w:rsidRPr="001B492D">
        <w:rPr>
          <w:rFonts w:ascii="Arial" w:hAnsi="Arial" w:eastAsia="Arial" w:cs="Arial"/>
          <w:sz w:val="24"/>
          <w:szCs w:val="24"/>
        </w:rPr>
        <w:t>bjectives table)</w:t>
      </w:r>
    </w:p>
    <w:p w:rsidRPr="00D10AB4" w:rsidR="009F5D4F" w:rsidP="1B6F071F" w:rsidRDefault="008238AF" w14:paraId="561FC817" w14:textId="28E01101">
      <w:pPr>
        <w:pStyle w:val="Heading1"/>
        <w:spacing w:line="360" w:lineRule="auto"/>
        <w:jc w:val="both"/>
        <w:rPr>
          <w:rStyle w:val="Emphasis"/>
          <w:rFonts w:ascii="Calibri" w:hAnsi="Calibri" w:eastAsia="Calibri" w:cs="Calibri"/>
          <w:sz w:val="28"/>
          <w:szCs w:val="28"/>
        </w:rPr>
      </w:pPr>
      <w:bookmarkStart w:name="_Toc1382535890" w:id="3"/>
      <w:r w:rsidRPr="4E70ED1F">
        <w:rPr>
          <w:rStyle w:val="SubtleEmphasis"/>
          <w:rFonts w:ascii="Calibri" w:hAnsi="Calibri" w:eastAsia="Calibri" w:cs="Calibri"/>
          <w:b/>
          <w:bCs/>
          <w:sz w:val="28"/>
          <w:szCs w:val="28"/>
        </w:rPr>
        <w:t xml:space="preserve">Scope </w:t>
      </w:r>
      <w:r w:rsidRPr="4E70ED1F" w:rsidR="00C32F9A">
        <w:rPr>
          <w:rStyle w:val="SubtleEmphasis"/>
          <w:rFonts w:ascii="Calibri" w:hAnsi="Calibri" w:eastAsia="Calibri" w:cs="Calibri"/>
          <w:b/>
          <w:bCs/>
          <w:sz w:val="28"/>
          <w:szCs w:val="28"/>
        </w:rPr>
        <w:t>s</w:t>
      </w:r>
      <w:r w:rsidRPr="4E70ED1F">
        <w:rPr>
          <w:rStyle w:val="SubtleEmphasis"/>
          <w:rFonts w:ascii="Calibri" w:hAnsi="Calibri" w:eastAsia="Calibri" w:cs="Calibri"/>
          <w:b/>
          <w:bCs/>
          <w:sz w:val="28"/>
          <w:szCs w:val="28"/>
        </w:rPr>
        <w:t>tatement:</w:t>
      </w:r>
      <w:bookmarkEnd w:id="3"/>
      <w:r w:rsidRPr="4E70ED1F">
        <w:rPr>
          <w:rStyle w:val="SubtleEmphasis"/>
          <w:rFonts w:ascii="Calibri" w:hAnsi="Calibri" w:eastAsia="Calibri" w:cs="Calibri"/>
          <w:b/>
          <w:bCs/>
          <w:sz w:val="28"/>
          <w:szCs w:val="28"/>
        </w:rPr>
        <w:t xml:space="preserve"> </w:t>
      </w:r>
    </w:p>
    <w:p w:rsidRPr="008D3834" w:rsidR="00EF38C3" w:rsidP="1B6F071F" w:rsidRDefault="00205300" w14:paraId="01E5055C" w14:textId="176CD58D">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The</w:t>
      </w:r>
      <w:r w:rsidRPr="008D3834" w:rsidR="00D130A8">
        <w:rPr>
          <w:rFonts w:ascii="Arial" w:hAnsi="Arial" w:eastAsia="Aptos Display" w:cs="Arial"/>
          <w:color w:val="000000" w:themeColor="text1"/>
          <w:sz w:val="24"/>
          <w:szCs w:val="24"/>
        </w:rPr>
        <w:t xml:space="preserve"> focus</w:t>
      </w:r>
      <w:r w:rsidRPr="008D3834">
        <w:rPr>
          <w:rFonts w:ascii="Arial" w:hAnsi="Arial" w:eastAsia="Aptos Display" w:cs="Arial"/>
          <w:color w:val="000000" w:themeColor="text1"/>
          <w:sz w:val="24"/>
          <w:szCs w:val="24"/>
        </w:rPr>
        <w:t xml:space="preserve"> on this project is improving the workplace culture at Castle Bingo through </w:t>
      </w:r>
      <w:r w:rsidRPr="008D3834" w:rsidR="000A2C39">
        <w:rPr>
          <w:rFonts w:ascii="Arial" w:hAnsi="Arial" w:eastAsia="Aptos Display" w:cs="Arial"/>
          <w:color w:val="000000" w:themeColor="text1"/>
          <w:sz w:val="24"/>
          <w:szCs w:val="24"/>
        </w:rPr>
        <w:t xml:space="preserve">implementation of </w:t>
      </w:r>
      <w:r w:rsidRPr="008D3834" w:rsidR="00CC0570">
        <w:rPr>
          <w:rFonts w:ascii="Arial" w:hAnsi="Arial" w:eastAsia="Aptos Display" w:cs="Arial"/>
          <w:color w:val="000000" w:themeColor="text1"/>
          <w:sz w:val="24"/>
          <w:szCs w:val="24"/>
        </w:rPr>
        <w:t>staff centred initiatives</w:t>
      </w:r>
      <w:r w:rsidRPr="008D3834" w:rsidR="000A2C39">
        <w:rPr>
          <w:rFonts w:ascii="Arial" w:hAnsi="Arial" w:eastAsia="Aptos Display" w:cs="Arial"/>
          <w:color w:val="000000" w:themeColor="text1"/>
          <w:sz w:val="24"/>
          <w:szCs w:val="24"/>
        </w:rPr>
        <w:t xml:space="preserve"> and that are low-cost and targeted that will be </w:t>
      </w:r>
      <w:r w:rsidRPr="008D3834" w:rsidR="00B72143">
        <w:rPr>
          <w:rFonts w:ascii="Arial" w:hAnsi="Arial" w:eastAsia="Aptos Display" w:cs="Arial"/>
          <w:color w:val="000000" w:themeColor="text1"/>
          <w:sz w:val="24"/>
          <w:szCs w:val="24"/>
        </w:rPr>
        <w:t xml:space="preserve">implemented between November to </w:t>
      </w:r>
      <w:r w:rsidRPr="008D3834" w:rsidR="000171FA">
        <w:rPr>
          <w:rFonts w:ascii="Arial" w:hAnsi="Arial" w:eastAsia="Aptos Display" w:cs="Arial"/>
          <w:color w:val="000000" w:themeColor="text1"/>
          <w:sz w:val="24"/>
          <w:szCs w:val="24"/>
        </w:rPr>
        <w:t xml:space="preserve">March. </w:t>
      </w:r>
    </w:p>
    <w:p w:rsidRPr="008D3834" w:rsidR="00474CC6" w:rsidP="1B6F071F" w:rsidRDefault="000B4088" w14:paraId="16D6EBEF" w14:textId="6B878EAE">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T</w:t>
      </w:r>
      <w:r w:rsidRPr="008D3834" w:rsidR="009548EE">
        <w:rPr>
          <w:rFonts w:ascii="Arial" w:hAnsi="Arial" w:eastAsia="Aptos Display" w:cs="Arial"/>
          <w:color w:val="000000" w:themeColor="text1"/>
          <w:sz w:val="24"/>
          <w:szCs w:val="24"/>
        </w:rPr>
        <w:t xml:space="preserve">he scope on this project centres </w:t>
      </w:r>
      <w:r w:rsidRPr="008D3834" w:rsidR="00281CF6">
        <w:rPr>
          <w:rFonts w:ascii="Arial" w:hAnsi="Arial" w:eastAsia="Aptos Display" w:cs="Arial"/>
          <w:color w:val="000000" w:themeColor="text1"/>
          <w:sz w:val="24"/>
          <w:szCs w:val="24"/>
        </w:rPr>
        <w:t>its</w:t>
      </w:r>
      <w:r w:rsidRPr="008D3834" w:rsidR="009548EE">
        <w:rPr>
          <w:rFonts w:ascii="Arial" w:hAnsi="Arial" w:eastAsia="Aptos Display" w:cs="Arial"/>
          <w:color w:val="000000" w:themeColor="text1"/>
          <w:sz w:val="24"/>
          <w:szCs w:val="24"/>
        </w:rPr>
        <w:t xml:space="preserve"> attention on </w:t>
      </w:r>
      <w:r w:rsidRPr="008D3834" w:rsidR="00474CC6">
        <w:rPr>
          <w:rFonts w:ascii="Arial" w:hAnsi="Arial" w:eastAsia="Aptos Display" w:cs="Arial"/>
          <w:color w:val="000000" w:themeColor="text1"/>
          <w:sz w:val="24"/>
          <w:szCs w:val="24"/>
        </w:rPr>
        <w:t xml:space="preserve">assessing the </w:t>
      </w:r>
      <w:r w:rsidRPr="008D3834" w:rsidR="00FD3CFE">
        <w:rPr>
          <w:rFonts w:ascii="Arial" w:hAnsi="Arial" w:eastAsia="Aptos Display" w:cs="Arial"/>
          <w:color w:val="000000" w:themeColor="text1"/>
          <w:sz w:val="24"/>
          <w:szCs w:val="24"/>
        </w:rPr>
        <w:t xml:space="preserve">current workplace culture identifying strengths and areas of improvement, implementing practical and feasible </w:t>
      </w:r>
      <w:r w:rsidRPr="008D3834" w:rsidR="00763285">
        <w:rPr>
          <w:rFonts w:ascii="Arial" w:hAnsi="Arial" w:eastAsia="Aptos Display" w:cs="Arial"/>
          <w:color w:val="000000" w:themeColor="text1"/>
          <w:sz w:val="24"/>
          <w:szCs w:val="24"/>
        </w:rPr>
        <w:t>initiatives that</w:t>
      </w:r>
      <w:r w:rsidRPr="008D3834" w:rsidR="00C44897">
        <w:rPr>
          <w:rFonts w:ascii="Arial" w:hAnsi="Arial" w:eastAsia="Aptos Display" w:cs="Arial"/>
          <w:color w:val="000000" w:themeColor="text1"/>
          <w:sz w:val="24"/>
          <w:szCs w:val="24"/>
        </w:rPr>
        <w:t xml:space="preserve"> </w:t>
      </w:r>
      <w:r w:rsidRPr="008D3834" w:rsidR="001B253F">
        <w:rPr>
          <w:rFonts w:ascii="Arial" w:hAnsi="Arial" w:eastAsia="Aptos Display" w:cs="Arial"/>
          <w:color w:val="000000" w:themeColor="text1"/>
          <w:sz w:val="24"/>
          <w:szCs w:val="24"/>
        </w:rPr>
        <w:t>can improve the workplace culture, strengthening all factors like turnover intention, engagement, communication and recognition within Castle Bingo</w:t>
      </w:r>
      <w:r w:rsidRPr="008D3834" w:rsidR="00763285">
        <w:rPr>
          <w:rFonts w:ascii="Arial" w:hAnsi="Arial" w:eastAsia="Aptos Display" w:cs="Arial"/>
          <w:color w:val="000000" w:themeColor="text1"/>
          <w:sz w:val="24"/>
          <w:szCs w:val="24"/>
        </w:rPr>
        <w:t xml:space="preserve"> </w:t>
      </w:r>
      <w:r w:rsidRPr="008D3834" w:rsidR="00FD3CFE">
        <w:rPr>
          <w:rFonts w:ascii="Arial" w:hAnsi="Arial" w:eastAsia="Aptos Display" w:cs="Arial"/>
          <w:color w:val="000000" w:themeColor="text1"/>
          <w:sz w:val="24"/>
          <w:szCs w:val="24"/>
        </w:rPr>
        <w:t xml:space="preserve">and evaluating </w:t>
      </w:r>
      <w:r w:rsidRPr="008D3834" w:rsidR="001B253F">
        <w:rPr>
          <w:rFonts w:ascii="Arial" w:hAnsi="Arial" w:eastAsia="Aptos Display" w:cs="Arial"/>
          <w:color w:val="000000" w:themeColor="text1"/>
          <w:sz w:val="24"/>
          <w:szCs w:val="24"/>
        </w:rPr>
        <w:t>their impact and effectiveness using measurable indicators</w:t>
      </w:r>
      <w:r w:rsidRPr="008D3834" w:rsidR="007C1164">
        <w:rPr>
          <w:rFonts w:ascii="Arial" w:hAnsi="Arial" w:eastAsia="Aptos Display" w:cs="Arial"/>
          <w:color w:val="000000" w:themeColor="text1"/>
          <w:sz w:val="24"/>
          <w:szCs w:val="24"/>
        </w:rPr>
        <w:t xml:space="preserve">. </w:t>
      </w:r>
    </w:p>
    <w:p w:rsidRPr="008D3834" w:rsidR="00403BA0" w:rsidP="1B6F071F" w:rsidRDefault="002C2F15" w14:paraId="2CED0741" w14:textId="51AB9E57">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This project</w:t>
      </w:r>
      <w:r w:rsidRPr="008D3834" w:rsidR="00044D2D">
        <w:rPr>
          <w:rFonts w:ascii="Arial" w:hAnsi="Arial" w:eastAsia="Aptos Display" w:cs="Arial"/>
          <w:color w:val="000000" w:themeColor="text1"/>
          <w:sz w:val="24"/>
          <w:szCs w:val="24"/>
        </w:rPr>
        <w:t xml:space="preserve"> incorporates </w:t>
      </w:r>
      <w:r w:rsidRPr="008D3834">
        <w:rPr>
          <w:rFonts w:ascii="Arial" w:hAnsi="Arial" w:eastAsia="Aptos Display" w:cs="Arial"/>
          <w:color w:val="000000" w:themeColor="text1"/>
          <w:sz w:val="24"/>
          <w:szCs w:val="24"/>
        </w:rPr>
        <w:t xml:space="preserve">the design and distribution of an employee survey to </w:t>
      </w:r>
      <w:r w:rsidRPr="008D3834" w:rsidR="00044D2D">
        <w:rPr>
          <w:rFonts w:ascii="Arial" w:hAnsi="Arial" w:eastAsia="Aptos Display" w:cs="Arial"/>
          <w:color w:val="000000" w:themeColor="text1"/>
          <w:sz w:val="24"/>
          <w:szCs w:val="24"/>
        </w:rPr>
        <w:t xml:space="preserve">gather </w:t>
      </w:r>
      <w:r w:rsidRPr="008D3834" w:rsidR="00281A29">
        <w:rPr>
          <w:rFonts w:ascii="Arial" w:hAnsi="Arial" w:eastAsia="Aptos Display" w:cs="Arial"/>
          <w:color w:val="000000" w:themeColor="text1"/>
          <w:sz w:val="24"/>
          <w:szCs w:val="24"/>
        </w:rPr>
        <w:t>starting point data on</w:t>
      </w:r>
      <w:r w:rsidRPr="008D3834" w:rsidR="00824458">
        <w:rPr>
          <w:rFonts w:ascii="Arial" w:hAnsi="Arial" w:eastAsia="Aptos Display" w:cs="Arial"/>
          <w:color w:val="000000" w:themeColor="text1"/>
          <w:sz w:val="24"/>
          <w:szCs w:val="24"/>
        </w:rPr>
        <w:t xml:space="preserve"> the current workplace culture from </w:t>
      </w:r>
      <w:r w:rsidRPr="008D3834" w:rsidR="00E84120">
        <w:rPr>
          <w:rFonts w:ascii="Arial" w:hAnsi="Arial" w:eastAsia="Aptos Display" w:cs="Arial"/>
          <w:color w:val="000000" w:themeColor="text1"/>
          <w:sz w:val="24"/>
          <w:szCs w:val="24"/>
        </w:rPr>
        <w:t>employee’s</w:t>
      </w:r>
      <w:r w:rsidRPr="008D3834" w:rsidR="00824458">
        <w:rPr>
          <w:rFonts w:ascii="Arial" w:hAnsi="Arial" w:eastAsia="Aptos Display" w:cs="Arial"/>
          <w:color w:val="000000" w:themeColor="text1"/>
          <w:sz w:val="24"/>
          <w:szCs w:val="24"/>
        </w:rPr>
        <w:t xml:space="preserve"> </w:t>
      </w:r>
      <w:r w:rsidRPr="008D3834" w:rsidR="001E6689">
        <w:rPr>
          <w:rFonts w:ascii="Arial" w:hAnsi="Arial" w:eastAsia="Aptos Display" w:cs="Arial"/>
          <w:color w:val="000000" w:themeColor="text1"/>
          <w:sz w:val="24"/>
          <w:szCs w:val="24"/>
        </w:rPr>
        <w:t xml:space="preserve">perspectives, </w:t>
      </w:r>
      <w:r w:rsidRPr="008D3834" w:rsidR="00527AAA">
        <w:rPr>
          <w:rFonts w:ascii="Arial" w:hAnsi="Arial" w:eastAsia="Aptos Display" w:cs="Arial"/>
          <w:color w:val="000000" w:themeColor="text1"/>
          <w:sz w:val="24"/>
          <w:szCs w:val="24"/>
        </w:rPr>
        <w:t>and collecting</w:t>
      </w:r>
      <w:r w:rsidRPr="008D3834" w:rsidR="000204C0">
        <w:rPr>
          <w:rFonts w:ascii="Arial" w:hAnsi="Arial" w:eastAsia="Aptos Display" w:cs="Arial"/>
          <w:color w:val="000000" w:themeColor="text1"/>
          <w:sz w:val="24"/>
          <w:szCs w:val="24"/>
        </w:rPr>
        <w:t xml:space="preserve"> </w:t>
      </w:r>
      <w:r w:rsidRPr="008D3834" w:rsidR="00DD5AC1">
        <w:rPr>
          <w:rFonts w:ascii="Arial" w:hAnsi="Arial" w:eastAsia="Aptos Display" w:cs="Arial"/>
          <w:color w:val="000000" w:themeColor="text1"/>
          <w:sz w:val="24"/>
          <w:szCs w:val="24"/>
        </w:rPr>
        <w:t xml:space="preserve">measurable indicators prior to intervention </w:t>
      </w:r>
      <w:r w:rsidRPr="008D3834" w:rsidR="00460ED1">
        <w:rPr>
          <w:rFonts w:ascii="Arial" w:hAnsi="Arial" w:eastAsia="Aptos Display" w:cs="Arial"/>
          <w:color w:val="000000" w:themeColor="text1"/>
          <w:sz w:val="24"/>
          <w:szCs w:val="24"/>
        </w:rPr>
        <w:t>aligns with evidence-based management principles</w:t>
      </w:r>
      <w:r w:rsidRPr="008D3834" w:rsidR="003D44FD">
        <w:rPr>
          <w:rFonts w:ascii="Arial" w:hAnsi="Arial" w:eastAsia="Aptos Display" w:cs="Arial"/>
          <w:color w:val="000000" w:themeColor="text1"/>
          <w:sz w:val="24"/>
          <w:szCs w:val="24"/>
        </w:rPr>
        <w:t xml:space="preserve"> which insist on utilizing data to inform decision making (</w:t>
      </w:r>
      <w:r w:rsidRPr="008D3834" w:rsidR="00FD6E3C">
        <w:rPr>
          <w:rFonts w:ascii="Arial" w:hAnsi="Arial" w:eastAsia="Aptos Display" w:cs="Arial"/>
          <w:color w:val="000000" w:themeColor="text1"/>
          <w:sz w:val="24"/>
          <w:szCs w:val="24"/>
        </w:rPr>
        <w:t>B</w:t>
      </w:r>
      <w:r w:rsidRPr="008D3834" w:rsidR="009137AC">
        <w:rPr>
          <w:rFonts w:ascii="Arial" w:hAnsi="Arial" w:eastAsia="Aptos Display" w:cs="Arial"/>
          <w:color w:val="000000" w:themeColor="text1"/>
          <w:sz w:val="24"/>
          <w:szCs w:val="24"/>
        </w:rPr>
        <w:t>arends and Rousseau 2018)</w:t>
      </w:r>
      <w:r w:rsidRPr="008D3834" w:rsidR="00430B31">
        <w:rPr>
          <w:rFonts w:ascii="Arial" w:hAnsi="Arial" w:eastAsia="Aptos Display" w:cs="Arial"/>
          <w:color w:val="000000" w:themeColor="text1"/>
          <w:sz w:val="24"/>
          <w:szCs w:val="24"/>
        </w:rPr>
        <w:t xml:space="preserve">. </w:t>
      </w:r>
      <w:r w:rsidRPr="008D3834" w:rsidR="00824458">
        <w:rPr>
          <w:rFonts w:ascii="Arial" w:hAnsi="Arial" w:eastAsia="Aptos Display" w:cs="Arial"/>
          <w:color w:val="000000" w:themeColor="text1"/>
          <w:sz w:val="24"/>
          <w:szCs w:val="24"/>
        </w:rPr>
        <w:t xml:space="preserve">Also, includes </w:t>
      </w:r>
      <w:r w:rsidRPr="008D3834" w:rsidR="00B13279">
        <w:rPr>
          <w:rFonts w:ascii="Arial" w:hAnsi="Arial" w:eastAsia="Aptos Display" w:cs="Arial"/>
          <w:color w:val="000000" w:themeColor="text1"/>
          <w:sz w:val="24"/>
          <w:szCs w:val="24"/>
        </w:rPr>
        <w:t xml:space="preserve">selection of qualitative feedback through open-ended survey response and voluntary feedback sessions. </w:t>
      </w:r>
    </w:p>
    <w:p w:rsidRPr="008D3834" w:rsidR="00471E36" w:rsidP="1B6F071F" w:rsidRDefault="00B13279" w14:paraId="117A4220" w14:textId="690D1FF8">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Through this, findings will help to identify areas of weaknesses</w:t>
      </w:r>
      <w:r w:rsidRPr="008D3834" w:rsidR="00D70114">
        <w:rPr>
          <w:rFonts w:ascii="Arial" w:hAnsi="Arial" w:eastAsia="Aptos Display" w:cs="Arial"/>
          <w:color w:val="000000" w:themeColor="text1"/>
          <w:sz w:val="24"/>
          <w:szCs w:val="24"/>
        </w:rPr>
        <w:t xml:space="preserve">, to ensure employee perspectives inform the </w:t>
      </w:r>
      <w:r w:rsidRPr="008D3834" w:rsidR="008C513F">
        <w:rPr>
          <w:rFonts w:ascii="Arial" w:hAnsi="Arial" w:eastAsia="Aptos Display" w:cs="Arial"/>
          <w:color w:val="000000" w:themeColor="text1"/>
          <w:sz w:val="24"/>
          <w:szCs w:val="24"/>
        </w:rPr>
        <w:t xml:space="preserve">implementation of </w:t>
      </w:r>
      <w:r w:rsidRPr="008D3834" w:rsidR="00E30FCC">
        <w:rPr>
          <w:rFonts w:ascii="Arial" w:hAnsi="Arial" w:eastAsia="Aptos Display" w:cs="Arial"/>
          <w:color w:val="000000" w:themeColor="text1"/>
          <w:sz w:val="24"/>
          <w:szCs w:val="24"/>
        </w:rPr>
        <w:t>initiatives</w:t>
      </w:r>
      <w:r w:rsidRPr="008D3834" w:rsidR="004E06A3">
        <w:rPr>
          <w:rFonts w:ascii="Arial" w:hAnsi="Arial" w:eastAsia="Aptos Display" w:cs="Arial"/>
          <w:color w:val="000000" w:themeColor="text1"/>
          <w:sz w:val="24"/>
          <w:szCs w:val="24"/>
        </w:rPr>
        <w:t xml:space="preserve">. Initiatives include, </w:t>
      </w:r>
      <w:r w:rsidRPr="008D3834" w:rsidR="002379B2">
        <w:rPr>
          <w:rFonts w:ascii="Arial" w:hAnsi="Arial" w:eastAsia="Aptos Display" w:cs="Arial"/>
          <w:color w:val="000000" w:themeColor="text1"/>
          <w:sz w:val="24"/>
          <w:szCs w:val="24"/>
        </w:rPr>
        <w:t>establishing</w:t>
      </w:r>
      <w:r w:rsidRPr="008D3834" w:rsidR="008B0B30">
        <w:rPr>
          <w:rFonts w:ascii="Arial" w:hAnsi="Arial" w:eastAsia="Aptos Display" w:cs="Arial"/>
          <w:color w:val="000000" w:themeColor="text1"/>
          <w:sz w:val="24"/>
          <w:szCs w:val="24"/>
        </w:rPr>
        <w:t xml:space="preserve"> </w:t>
      </w:r>
      <w:r w:rsidRPr="008D3834" w:rsidR="002379B2">
        <w:rPr>
          <w:rFonts w:ascii="Arial" w:hAnsi="Arial" w:eastAsia="Aptos Display" w:cs="Arial"/>
          <w:color w:val="000000" w:themeColor="text1"/>
          <w:sz w:val="24"/>
          <w:szCs w:val="24"/>
        </w:rPr>
        <w:t xml:space="preserve">a staff suggestion board, </w:t>
      </w:r>
      <w:r w:rsidRPr="7DAB91A5" w:rsidR="002379B2">
        <w:rPr>
          <w:rFonts w:ascii="Arial" w:hAnsi="Arial" w:eastAsia="Aptos Display" w:cs="Arial"/>
          <w:color w:val="000000" w:themeColor="text1"/>
          <w:sz w:val="24"/>
          <w:szCs w:val="24"/>
        </w:rPr>
        <w:t>enhancing</w:t>
      </w:r>
      <w:r w:rsidRPr="40BF06A9" w:rsidR="676479B5">
        <w:rPr>
          <w:rFonts w:ascii="Arial" w:hAnsi="Arial" w:eastAsia="Aptos Display" w:cs="Arial"/>
          <w:color w:val="000000" w:themeColor="text1"/>
          <w:sz w:val="24"/>
          <w:szCs w:val="24"/>
        </w:rPr>
        <w:t>,</w:t>
      </w:r>
      <w:r w:rsidRPr="7DAB91A5" w:rsidR="47262A6A">
        <w:rPr>
          <w:rFonts w:ascii="Arial" w:hAnsi="Arial" w:eastAsia="Aptos Display" w:cs="Arial"/>
          <w:color w:val="000000" w:themeColor="text1"/>
          <w:sz w:val="24"/>
          <w:szCs w:val="24"/>
        </w:rPr>
        <w:t xml:space="preserve"> </w:t>
      </w:r>
      <w:r w:rsidRPr="7DAB91A5" w:rsidR="002379B2">
        <w:rPr>
          <w:rFonts w:ascii="Arial" w:hAnsi="Arial" w:eastAsia="Aptos Display" w:cs="Arial"/>
          <w:color w:val="000000" w:themeColor="text1"/>
          <w:sz w:val="24"/>
          <w:szCs w:val="24"/>
        </w:rPr>
        <w:t xml:space="preserve">and </w:t>
      </w:r>
      <w:r w:rsidRPr="008D3834" w:rsidR="002379B2">
        <w:rPr>
          <w:rFonts w:ascii="Arial" w:hAnsi="Arial" w:eastAsia="Aptos Display" w:cs="Arial"/>
          <w:color w:val="000000" w:themeColor="text1"/>
          <w:sz w:val="24"/>
          <w:szCs w:val="24"/>
        </w:rPr>
        <w:t xml:space="preserve">adding recognition practices </w:t>
      </w:r>
      <w:r w:rsidRPr="008D3834" w:rsidR="00677EA1">
        <w:rPr>
          <w:rFonts w:ascii="Arial" w:hAnsi="Arial" w:eastAsia="Aptos Display" w:cs="Arial"/>
          <w:color w:val="000000" w:themeColor="text1"/>
          <w:sz w:val="24"/>
          <w:szCs w:val="24"/>
        </w:rPr>
        <w:t>e.g.</w:t>
      </w:r>
      <w:r w:rsidRPr="008D3834" w:rsidR="002379B2">
        <w:rPr>
          <w:rFonts w:ascii="Arial" w:hAnsi="Arial" w:eastAsia="Aptos Display" w:cs="Arial"/>
          <w:color w:val="000000" w:themeColor="text1"/>
          <w:sz w:val="24"/>
          <w:szCs w:val="24"/>
        </w:rPr>
        <w:t xml:space="preserve"> peer-nominated awards, small voucher incentives</w:t>
      </w:r>
      <w:r w:rsidR="007312F6">
        <w:rPr>
          <w:rFonts w:ascii="Arial" w:hAnsi="Arial" w:eastAsia="Aptos Display" w:cs="Arial"/>
          <w:color w:val="000000" w:themeColor="text1"/>
          <w:sz w:val="24"/>
          <w:szCs w:val="24"/>
        </w:rPr>
        <w:t xml:space="preserve"> like experiences</w:t>
      </w:r>
      <w:r w:rsidR="005B2074">
        <w:rPr>
          <w:rFonts w:ascii="Arial" w:hAnsi="Arial" w:eastAsia="Aptos Display" w:cs="Arial"/>
          <w:color w:val="000000" w:themeColor="text1"/>
          <w:sz w:val="24"/>
          <w:szCs w:val="24"/>
        </w:rPr>
        <w:t>, days out tied to performance</w:t>
      </w:r>
      <w:r w:rsidR="00BD05CA">
        <w:rPr>
          <w:rFonts w:ascii="Arial" w:hAnsi="Arial" w:eastAsia="Aptos Display" w:cs="Arial"/>
          <w:color w:val="000000" w:themeColor="text1"/>
          <w:sz w:val="24"/>
          <w:szCs w:val="24"/>
        </w:rPr>
        <w:t>. A</w:t>
      </w:r>
      <w:r w:rsidRPr="008D3834" w:rsidR="00BD05CA">
        <w:rPr>
          <w:rFonts w:ascii="Arial" w:hAnsi="Arial" w:eastAsia="Aptos Display" w:cs="Arial"/>
          <w:color w:val="000000" w:themeColor="text1"/>
          <w:sz w:val="24"/>
          <w:szCs w:val="24"/>
        </w:rPr>
        <w:t>dditionally</w:t>
      </w:r>
      <w:r w:rsidRPr="008D3834" w:rsidR="002F4859">
        <w:rPr>
          <w:rFonts w:ascii="Arial" w:hAnsi="Arial" w:eastAsia="Aptos Display" w:cs="Arial"/>
          <w:color w:val="000000" w:themeColor="text1"/>
          <w:sz w:val="24"/>
          <w:szCs w:val="24"/>
        </w:rPr>
        <w:t xml:space="preserve">, implementing low-cost team building activities and ongoing monitoring of retention and </w:t>
      </w:r>
      <w:r w:rsidRPr="008D3834" w:rsidR="002F4736">
        <w:rPr>
          <w:rFonts w:ascii="Arial" w:hAnsi="Arial" w:eastAsia="Aptos Display" w:cs="Arial"/>
          <w:color w:val="000000" w:themeColor="text1"/>
          <w:sz w:val="24"/>
          <w:szCs w:val="24"/>
        </w:rPr>
        <w:t xml:space="preserve">engagement indicators. </w:t>
      </w:r>
    </w:p>
    <w:p w:rsidRPr="008D3834" w:rsidR="00611C1B" w:rsidP="1B6F071F" w:rsidRDefault="000E69AB" w14:paraId="354EC705" w14:textId="7C931CF2">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These initiatives</w:t>
      </w:r>
      <w:r w:rsidRPr="008D3834" w:rsidR="001A3F2A">
        <w:rPr>
          <w:rFonts w:ascii="Arial" w:hAnsi="Arial" w:eastAsia="Aptos Display" w:cs="Arial"/>
          <w:color w:val="000000" w:themeColor="text1"/>
          <w:sz w:val="24"/>
          <w:szCs w:val="24"/>
        </w:rPr>
        <w:t xml:space="preserve"> </w:t>
      </w:r>
      <w:r w:rsidRPr="008D3834" w:rsidR="00AE62EE">
        <w:rPr>
          <w:rFonts w:ascii="Arial" w:hAnsi="Arial" w:eastAsia="Aptos Display" w:cs="Arial"/>
          <w:color w:val="000000" w:themeColor="text1"/>
          <w:sz w:val="24"/>
          <w:szCs w:val="24"/>
        </w:rPr>
        <w:t xml:space="preserve">relate to what Kwon and Farndale (2020) who </w:t>
      </w:r>
      <w:r w:rsidRPr="008D3834" w:rsidR="00783D20">
        <w:rPr>
          <w:rFonts w:ascii="Arial" w:hAnsi="Arial" w:eastAsia="Aptos Display" w:cs="Arial"/>
          <w:color w:val="000000" w:themeColor="text1"/>
          <w:sz w:val="24"/>
          <w:szCs w:val="24"/>
        </w:rPr>
        <w:t xml:space="preserve">says that </w:t>
      </w:r>
      <w:r w:rsidRPr="008D3834">
        <w:rPr>
          <w:rFonts w:ascii="Arial" w:hAnsi="Arial" w:eastAsia="Aptos Display" w:cs="Arial"/>
          <w:color w:val="000000" w:themeColor="text1"/>
          <w:sz w:val="24"/>
          <w:szCs w:val="24"/>
        </w:rPr>
        <w:t xml:space="preserve">employee voice and recognition practices </w:t>
      </w:r>
      <w:r w:rsidRPr="008D3834" w:rsidR="001A3F2A">
        <w:rPr>
          <w:rFonts w:ascii="Arial" w:hAnsi="Arial" w:eastAsia="Aptos Display" w:cs="Arial"/>
          <w:color w:val="000000" w:themeColor="text1"/>
          <w:sz w:val="24"/>
          <w:szCs w:val="24"/>
        </w:rPr>
        <w:t>influence</w:t>
      </w:r>
      <w:r w:rsidRPr="008D3834" w:rsidR="00EA4BA5">
        <w:rPr>
          <w:rFonts w:ascii="Arial" w:hAnsi="Arial" w:eastAsia="Aptos Display" w:cs="Arial"/>
          <w:color w:val="000000" w:themeColor="text1"/>
          <w:sz w:val="24"/>
          <w:szCs w:val="24"/>
        </w:rPr>
        <w:t xml:space="preserve"> </w:t>
      </w:r>
      <w:r w:rsidRPr="008D3834" w:rsidR="003F0F5B">
        <w:rPr>
          <w:rFonts w:ascii="Arial" w:hAnsi="Arial" w:eastAsia="Aptos Display" w:cs="Arial"/>
          <w:color w:val="000000" w:themeColor="text1"/>
          <w:sz w:val="24"/>
          <w:szCs w:val="24"/>
        </w:rPr>
        <w:t>positively</w:t>
      </w:r>
      <w:r w:rsidRPr="008D3834" w:rsidR="001A3F2A">
        <w:rPr>
          <w:rFonts w:ascii="Arial" w:hAnsi="Arial" w:eastAsia="Aptos Display" w:cs="Arial"/>
          <w:color w:val="000000" w:themeColor="text1"/>
          <w:sz w:val="24"/>
          <w:szCs w:val="24"/>
        </w:rPr>
        <w:t xml:space="preserve"> engagement and commitment</w:t>
      </w:r>
      <w:r w:rsidRPr="008D3834" w:rsidR="003F0F5B">
        <w:rPr>
          <w:rFonts w:ascii="Arial" w:hAnsi="Arial" w:eastAsia="Aptos Display" w:cs="Arial"/>
          <w:color w:val="000000" w:themeColor="text1"/>
          <w:sz w:val="24"/>
          <w:szCs w:val="24"/>
        </w:rPr>
        <w:t>.</w:t>
      </w:r>
      <w:r w:rsidRPr="008D3834" w:rsidR="001C42F5">
        <w:rPr>
          <w:rFonts w:ascii="Arial" w:hAnsi="Arial" w:eastAsia="Aptos Display" w:cs="Arial"/>
          <w:color w:val="000000" w:themeColor="text1"/>
          <w:sz w:val="24"/>
          <w:szCs w:val="24"/>
        </w:rPr>
        <w:t xml:space="preserve"> The overall </w:t>
      </w:r>
      <w:r w:rsidRPr="008D3834" w:rsidR="00FE3632">
        <w:rPr>
          <w:rFonts w:ascii="Arial" w:hAnsi="Arial" w:eastAsia="Aptos Display" w:cs="Arial"/>
          <w:color w:val="000000" w:themeColor="text1"/>
          <w:sz w:val="24"/>
          <w:szCs w:val="24"/>
        </w:rPr>
        <w:t>scope is</w:t>
      </w:r>
      <w:r w:rsidRPr="008D3834" w:rsidR="001C42F5">
        <w:rPr>
          <w:rFonts w:ascii="Arial" w:hAnsi="Arial" w:eastAsia="Aptos Display" w:cs="Arial"/>
          <w:color w:val="000000" w:themeColor="text1"/>
          <w:sz w:val="24"/>
          <w:szCs w:val="24"/>
        </w:rPr>
        <w:t xml:space="preserve"> developmental not transformational with the main aim to strengthen and enhance existing workplace practices at Castle Bingo, </w:t>
      </w:r>
      <w:r w:rsidRPr="008D3834" w:rsidR="00E90492">
        <w:rPr>
          <w:rFonts w:ascii="Arial" w:hAnsi="Arial" w:eastAsia="Aptos Display" w:cs="Arial"/>
          <w:color w:val="000000" w:themeColor="text1"/>
          <w:sz w:val="24"/>
          <w:szCs w:val="24"/>
        </w:rPr>
        <w:t xml:space="preserve">rather than changing </w:t>
      </w:r>
      <w:r w:rsidRPr="008D3834" w:rsidR="001C42F5">
        <w:rPr>
          <w:rFonts w:ascii="Arial" w:hAnsi="Arial" w:eastAsia="Aptos Display" w:cs="Arial"/>
          <w:color w:val="000000" w:themeColor="text1"/>
          <w:sz w:val="24"/>
          <w:szCs w:val="24"/>
        </w:rPr>
        <w:t xml:space="preserve">organisational </w:t>
      </w:r>
      <w:r w:rsidRPr="008D3834" w:rsidR="00686A9A">
        <w:rPr>
          <w:rFonts w:ascii="Arial" w:hAnsi="Arial" w:eastAsia="Aptos Display" w:cs="Arial"/>
          <w:color w:val="000000" w:themeColor="text1"/>
          <w:sz w:val="24"/>
          <w:szCs w:val="24"/>
        </w:rPr>
        <w:t>structure</w:t>
      </w:r>
      <w:r w:rsidRPr="008D3834" w:rsidR="00DD5B2F">
        <w:rPr>
          <w:rFonts w:ascii="Arial" w:hAnsi="Arial" w:eastAsia="Aptos Display" w:cs="Arial"/>
          <w:color w:val="000000" w:themeColor="text1"/>
          <w:sz w:val="24"/>
          <w:szCs w:val="24"/>
        </w:rPr>
        <w:t xml:space="preserve">. </w:t>
      </w:r>
      <w:r w:rsidR="002C0ECF">
        <w:rPr>
          <w:rFonts w:ascii="Arial" w:hAnsi="Arial" w:eastAsia="Aptos Display" w:cs="Arial"/>
          <w:color w:val="000000" w:themeColor="text1"/>
          <w:sz w:val="24"/>
          <w:szCs w:val="24"/>
        </w:rPr>
        <w:t xml:space="preserve">Additionally, </w:t>
      </w:r>
      <w:r w:rsidRPr="008D3834" w:rsidR="007A77BE">
        <w:rPr>
          <w:rFonts w:ascii="Arial" w:hAnsi="Arial" w:eastAsia="Aptos Display" w:cs="Arial"/>
          <w:color w:val="000000" w:themeColor="text1"/>
          <w:sz w:val="24"/>
          <w:szCs w:val="24"/>
        </w:rPr>
        <w:t xml:space="preserve">this project it will evaluate outcomes </w:t>
      </w:r>
      <w:r w:rsidRPr="008D3834" w:rsidR="00B820CF">
        <w:rPr>
          <w:rFonts w:ascii="Arial" w:hAnsi="Arial" w:eastAsia="Aptos Display" w:cs="Arial"/>
          <w:color w:val="000000" w:themeColor="text1"/>
          <w:sz w:val="24"/>
          <w:szCs w:val="24"/>
        </w:rPr>
        <w:t xml:space="preserve">by comparing </w:t>
      </w:r>
      <w:r w:rsidRPr="008D3834" w:rsidR="007863A9">
        <w:rPr>
          <w:rFonts w:ascii="Arial" w:hAnsi="Arial" w:eastAsia="Aptos Display" w:cs="Arial"/>
          <w:color w:val="000000" w:themeColor="text1"/>
          <w:sz w:val="24"/>
          <w:szCs w:val="24"/>
        </w:rPr>
        <w:t xml:space="preserve">both quantitative data </w:t>
      </w:r>
      <w:r w:rsidR="002C0ECF">
        <w:rPr>
          <w:rFonts w:ascii="Arial" w:hAnsi="Arial" w:eastAsia="Aptos Display" w:cs="Arial"/>
          <w:color w:val="000000" w:themeColor="text1"/>
          <w:sz w:val="24"/>
          <w:szCs w:val="24"/>
        </w:rPr>
        <w:t xml:space="preserve">and </w:t>
      </w:r>
      <w:r w:rsidRPr="008D3834" w:rsidR="002C0ECF">
        <w:rPr>
          <w:rFonts w:ascii="Arial" w:hAnsi="Arial" w:eastAsia="Aptos Display" w:cs="Arial"/>
          <w:color w:val="000000" w:themeColor="text1"/>
          <w:sz w:val="24"/>
          <w:szCs w:val="24"/>
        </w:rPr>
        <w:t>qualitative</w:t>
      </w:r>
      <w:r w:rsidRPr="008D3834" w:rsidR="00455C2D">
        <w:rPr>
          <w:rFonts w:ascii="Arial" w:hAnsi="Arial" w:eastAsia="Aptos Display" w:cs="Arial"/>
          <w:color w:val="000000" w:themeColor="text1"/>
          <w:sz w:val="24"/>
          <w:szCs w:val="24"/>
        </w:rPr>
        <w:t xml:space="preserve"> feedback.</w:t>
      </w:r>
    </w:p>
    <w:p w:rsidRPr="008D3834" w:rsidR="0099754A" w:rsidP="1B6F071F" w:rsidRDefault="00455C2D" w14:paraId="40E6A9D3" w14:textId="3AC23B6C">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 xml:space="preserve">This project will not include </w:t>
      </w:r>
      <w:r w:rsidRPr="008D3834" w:rsidR="00D72E29">
        <w:rPr>
          <w:rFonts w:ascii="Arial" w:hAnsi="Arial" w:eastAsia="Aptos Display" w:cs="Arial"/>
          <w:color w:val="000000" w:themeColor="text1"/>
          <w:sz w:val="24"/>
          <w:szCs w:val="24"/>
        </w:rPr>
        <w:t>large-scale of restr</w:t>
      </w:r>
      <w:r w:rsidRPr="008D3834" w:rsidR="00426EAA">
        <w:rPr>
          <w:rFonts w:ascii="Arial" w:hAnsi="Arial" w:eastAsia="Aptos Display" w:cs="Arial"/>
          <w:color w:val="000000" w:themeColor="text1"/>
          <w:sz w:val="24"/>
          <w:szCs w:val="24"/>
        </w:rPr>
        <w:t>uc</w:t>
      </w:r>
      <w:r w:rsidRPr="008D3834" w:rsidR="005E7832">
        <w:rPr>
          <w:rFonts w:ascii="Arial" w:hAnsi="Arial" w:eastAsia="Aptos Display" w:cs="Arial"/>
          <w:color w:val="000000" w:themeColor="text1"/>
          <w:sz w:val="24"/>
          <w:szCs w:val="24"/>
        </w:rPr>
        <w:t>turing</w:t>
      </w:r>
      <w:r w:rsidRPr="008D3834" w:rsidR="00D72E29">
        <w:rPr>
          <w:rFonts w:ascii="Arial" w:hAnsi="Arial" w:eastAsia="Aptos Display" w:cs="Arial"/>
          <w:color w:val="000000" w:themeColor="text1"/>
          <w:sz w:val="24"/>
          <w:szCs w:val="24"/>
        </w:rPr>
        <w:t xml:space="preserve">, changing </w:t>
      </w:r>
      <w:r w:rsidRPr="008D3834" w:rsidR="00701443">
        <w:rPr>
          <w:rFonts w:ascii="Arial" w:hAnsi="Arial" w:eastAsia="Aptos Display" w:cs="Arial"/>
          <w:color w:val="000000" w:themeColor="text1"/>
          <w:sz w:val="24"/>
          <w:szCs w:val="24"/>
        </w:rPr>
        <w:t>management positions</w:t>
      </w:r>
      <w:r w:rsidRPr="008D3834" w:rsidR="009B367D">
        <w:rPr>
          <w:rFonts w:ascii="Arial" w:hAnsi="Arial" w:eastAsia="Aptos Display" w:cs="Arial"/>
          <w:color w:val="000000" w:themeColor="text1"/>
          <w:sz w:val="24"/>
          <w:szCs w:val="24"/>
        </w:rPr>
        <w:t xml:space="preserve">, </w:t>
      </w:r>
      <w:r w:rsidRPr="008D3834" w:rsidR="00701443">
        <w:rPr>
          <w:rFonts w:ascii="Arial" w:hAnsi="Arial" w:eastAsia="Aptos Display" w:cs="Arial"/>
          <w:color w:val="000000" w:themeColor="text1"/>
          <w:sz w:val="24"/>
          <w:szCs w:val="24"/>
        </w:rPr>
        <w:t>or amendments to staff contracts, pay structures</w:t>
      </w:r>
      <w:r w:rsidRPr="008D3834" w:rsidR="000F6B42">
        <w:rPr>
          <w:rFonts w:ascii="Arial" w:hAnsi="Arial" w:eastAsia="Aptos Display" w:cs="Arial"/>
          <w:color w:val="000000" w:themeColor="text1"/>
          <w:sz w:val="24"/>
          <w:szCs w:val="24"/>
        </w:rPr>
        <w:t xml:space="preserve">, </w:t>
      </w:r>
      <w:r w:rsidRPr="008D3834" w:rsidR="001F7A23">
        <w:rPr>
          <w:rFonts w:ascii="Arial" w:hAnsi="Arial" w:eastAsia="Aptos Display" w:cs="Arial"/>
          <w:color w:val="000000" w:themeColor="text1"/>
          <w:sz w:val="24"/>
          <w:szCs w:val="24"/>
        </w:rPr>
        <w:t xml:space="preserve">salary increases, </w:t>
      </w:r>
      <w:r w:rsidRPr="008D3834" w:rsidR="00701443">
        <w:rPr>
          <w:rFonts w:ascii="Arial" w:hAnsi="Arial" w:eastAsia="Aptos Display" w:cs="Arial"/>
          <w:color w:val="000000" w:themeColor="text1"/>
          <w:sz w:val="24"/>
          <w:szCs w:val="24"/>
        </w:rPr>
        <w:t xml:space="preserve">or </w:t>
      </w:r>
      <w:r w:rsidRPr="008D3834" w:rsidR="009F2C05">
        <w:rPr>
          <w:rFonts w:ascii="Arial" w:hAnsi="Arial" w:eastAsia="Aptos Display" w:cs="Arial"/>
          <w:color w:val="000000" w:themeColor="text1"/>
          <w:sz w:val="24"/>
          <w:szCs w:val="24"/>
        </w:rPr>
        <w:t>long-term</w:t>
      </w:r>
      <w:r w:rsidRPr="008D3834" w:rsidR="00701443">
        <w:rPr>
          <w:rFonts w:ascii="Arial" w:hAnsi="Arial" w:eastAsia="Aptos Display" w:cs="Arial"/>
          <w:color w:val="000000" w:themeColor="text1"/>
          <w:sz w:val="24"/>
          <w:szCs w:val="24"/>
        </w:rPr>
        <w:t xml:space="preserve"> </w:t>
      </w:r>
      <w:r w:rsidRPr="008D3834" w:rsidR="00353E27">
        <w:rPr>
          <w:rFonts w:ascii="Arial" w:hAnsi="Arial" w:eastAsia="Aptos Display" w:cs="Arial"/>
          <w:color w:val="000000" w:themeColor="text1"/>
          <w:sz w:val="24"/>
          <w:szCs w:val="24"/>
        </w:rPr>
        <w:t>reward police</w:t>
      </w:r>
      <w:r w:rsidRPr="008D3834" w:rsidR="007956DD">
        <w:rPr>
          <w:rFonts w:ascii="Arial" w:hAnsi="Arial" w:eastAsia="Aptos Display" w:cs="Arial"/>
          <w:color w:val="000000" w:themeColor="text1"/>
          <w:sz w:val="24"/>
          <w:szCs w:val="24"/>
        </w:rPr>
        <w:t>s,</w:t>
      </w:r>
      <w:r w:rsidRPr="008D3834" w:rsidR="00353E27">
        <w:rPr>
          <w:rFonts w:ascii="Arial" w:hAnsi="Arial" w:eastAsia="Aptos Display" w:cs="Arial"/>
          <w:color w:val="000000" w:themeColor="text1"/>
          <w:sz w:val="24"/>
          <w:szCs w:val="24"/>
        </w:rPr>
        <w:t xml:space="preserve"> in which these are outside the scope due to the project </w:t>
      </w:r>
      <w:r w:rsidRPr="32E9E463" w:rsidR="536C3801">
        <w:rPr>
          <w:rFonts w:ascii="Arial" w:hAnsi="Arial" w:eastAsia="Aptos Display" w:cs="Arial"/>
          <w:color w:val="000000" w:themeColor="text1"/>
          <w:sz w:val="24"/>
          <w:szCs w:val="24"/>
        </w:rPr>
        <w:t>time limit</w:t>
      </w:r>
      <w:r w:rsidRPr="008D3834" w:rsidR="00353E27">
        <w:rPr>
          <w:rFonts w:ascii="Arial" w:hAnsi="Arial" w:eastAsia="Aptos Display" w:cs="Arial"/>
          <w:color w:val="000000" w:themeColor="text1"/>
          <w:sz w:val="24"/>
          <w:szCs w:val="24"/>
        </w:rPr>
        <w:t xml:space="preserve">, </w:t>
      </w:r>
      <w:r w:rsidRPr="008D3834" w:rsidR="00DC576E">
        <w:rPr>
          <w:rFonts w:ascii="Arial" w:hAnsi="Arial" w:eastAsia="Aptos Display" w:cs="Arial"/>
          <w:color w:val="000000" w:themeColor="text1"/>
          <w:sz w:val="24"/>
          <w:szCs w:val="24"/>
        </w:rPr>
        <w:t xml:space="preserve">complexity and </w:t>
      </w:r>
      <w:r w:rsidRPr="008D3834" w:rsidR="00353E27">
        <w:rPr>
          <w:rFonts w:ascii="Arial" w:hAnsi="Arial" w:eastAsia="Aptos Display" w:cs="Arial"/>
          <w:color w:val="000000" w:themeColor="text1"/>
          <w:sz w:val="24"/>
          <w:szCs w:val="24"/>
        </w:rPr>
        <w:t>resource constraints</w:t>
      </w:r>
      <w:r w:rsidRPr="008D3834" w:rsidR="00DC576E">
        <w:rPr>
          <w:rFonts w:ascii="Arial" w:hAnsi="Arial" w:eastAsia="Aptos Display" w:cs="Arial"/>
          <w:color w:val="000000" w:themeColor="text1"/>
          <w:sz w:val="24"/>
          <w:szCs w:val="24"/>
        </w:rPr>
        <w:t xml:space="preserve">. </w:t>
      </w:r>
      <w:r w:rsidRPr="008D3834" w:rsidR="009F61DA">
        <w:rPr>
          <w:rFonts w:ascii="Arial" w:hAnsi="Arial" w:eastAsia="Aptos Display" w:cs="Arial"/>
          <w:color w:val="000000" w:themeColor="text1"/>
          <w:sz w:val="24"/>
          <w:szCs w:val="24"/>
        </w:rPr>
        <w:t>Along with this project does not involve large-scale training</w:t>
      </w:r>
      <w:r w:rsidRPr="008D3834" w:rsidR="00426EAA">
        <w:rPr>
          <w:rFonts w:ascii="Arial" w:hAnsi="Arial" w:eastAsia="Aptos Display" w:cs="Arial"/>
          <w:color w:val="000000" w:themeColor="text1"/>
          <w:sz w:val="24"/>
          <w:szCs w:val="24"/>
        </w:rPr>
        <w:t xml:space="preserve">, </w:t>
      </w:r>
      <w:r w:rsidRPr="008D3834" w:rsidR="0075307E">
        <w:rPr>
          <w:rFonts w:ascii="Arial" w:hAnsi="Arial" w:eastAsia="Aptos Display" w:cs="Arial"/>
          <w:color w:val="000000" w:themeColor="text1"/>
          <w:sz w:val="24"/>
          <w:szCs w:val="24"/>
        </w:rPr>
        <w:t>significant capital investment</w:t>
      </w:r>
      <w:r w:rsidRPr="1B6F071F" w:rsidR="11499AB5">
        <w:rPr>
          <w:rFonts w:ascii="Arial" w:hAnsi="Arial" w:eastAsia="Aptos Display" w:cs="Arial"/>
          <w:color w:val="000000" w:themeColor="text1"/>
          <w:sz w:val="24"/>
          <w:szCs w:val="24"/>
        </w:rPr>
        <w:t>,</w:t>
      </w:r>
      <w:r w:rsidR="008C6CA2">
        <w:rPr>
          <w:rFonts w:ascii="Arial" w:hAnsi="Arial" w:eastAsia="Aptos Display" w:cs="Arial"/>
          <w:color w:val="000000" w:themeColor="text1"/>
          <w:sz w:val="24"/>
          <w:szCs w:val="24"/>
        </w:rPr>
        <w:t xml:space="preserve"> </w:t>
      </w:r>
      <w:r w:rsidR="00D07EE1">
        <w:rPr>
          <w:rFonts w:ascii="Arial" w:hAnsi="Arial" w:eastAsia="Aptos Display" w:cs="Arial"/>
          <w:color w:val="000000" w:themeColor="text1"/>
          <w:sz w:val="24"/>
          <w:szCs w:val="24"/>
        </w:rPr>
        <w:t xml:space="preserve">or </w:t>
      </w:r>
      <w:r w:rsidRPr="008D3834" w:rsidR="00D07EE1">
        <w:rPr>
          <w:rFonts w:ascii="Arial" w:hAnsi="Arial" w:eastAsia="Aptos Display" w:cs="Arial"/>
          <w:color w:val="000000" w:themeColor="text1"/>
          <w:sz w:val="24"/>
          <w:szCs w:val="24"/>
        </w:rPr>
        <w:t>big</w:t>
      </w:r>
      <w:r w:rsidRPr="008D3834" w:rsidR="00E3797E">
        <w:rPr>
          <w:rFonts w:ascii="Arial" w:hAnsi="Arial" w:eastAsia="Aptos Display" w:cs="Arial"/>
          <w:color w:val="000000" w:themeColor="text1"/>
          <w:sz w:val="24"/>
          <w:szCs w:val="24"/>
        </w:rPr>
        <w:t xml:space="preserve"> operational change</w:t>
      </w:r>
      <w:r w:rsidRPr="008D3834" w:rsidR="002A01B7">
        <w:rPr>
          <w:rFonts w:ascii="Arial" w:hAnsi="Arial" w:eastAsia="Aptos Display" w:cs="Arial"/>
          <w:color w:val="000000" w:themeColor="text1"/>
          <w:sz w:val="24"/>
          <w:szCs w:val="24"/>
        </w:rPr>
        <w:t>s.</w:t>
      </w:r>
    </w:p>
    <w:p w:rsidRPr="008D3834" w:rsidR="00DC576E" w:rsidP="1B6F071F" w:rsidRDefault="002C0ECF" w14:paraId="4C77C58D" w14:textId="18555675">
      <w:pPr>
        <w:spacing w:line="360" w:lineRule="auto"/>
        <w:rPr>
          <w:rFonts w:ascii="Arial" w:hAnsi="Arial" w:eastAsia="Aptos Display" w:cs="Arial"/>
          <w:color w:val="000000" w:themeColor="text1"/>
          <w:sz w:val="24"/>
          <w:szCs w:val="24"/>
        </w:rPr>
      </w:pPr>
      <w:r>
        <w:rPr>
          <w:rFonts w:ascii="Arial" w:hAnsi="Arial" w:eastAsia="Aptos Display" w:cs="Arial"/>
          <w:color w:val="000000" w:themeColor="text1"/>
          <w:sz w:val="24"/>
          <w:szCs w:val="24"/>
        </w:rPr>
        <w:t xml:space="preserve">Furthermore, </w:t>
      </w:r>
      <w:r w:rsidRPr="008D3834" w:rsidR="007343B2">
        <w:rPr>
          <w:rFonts w:ascii="Arial" w:hAnsi="Arial" w:eastAsia="Aptos Display" w:cs="Arial"/>
          <w:color w:val="000000" w:themeColor="text1"/>
          <w:sz w:val="24"/>
          <w:szCs w:val="24"/>
        </w:rPr>
        <w:t>while one of the objectives of this project is to reduce employee turnover by 5%</w:t>
      </w:r>
      <w:r w:rsidRPr="008D3834" w:rsidR="007956DD">
        <w:rPr>
          <w:rFonts w:ascii="Arial" w:hAnsi="Arial" w:eastAsia="Aptos Display" w:cs="Arial"/>
          <w:color w:val="000000" w:themeColor="text1"/>
          <w:sz w:val="24"/>
          <w:szCs w:val="24"/>
        </w:rPr>
        <w:t xml:space="preserve">. Acknowledging </w:t>
      </w:r>
      <w:r w:rsidRPr="008D3834" w:rsidR="007343B2">
        <w:rPr>
          <w:rFonts w:ascii="Arial" w:hAnsi="Arial" w:eastAsia="Aptos Display" w:cs="Arial"/>
          <w:color w:val="000000" w:themeColor="text1"/>
          <w:sz w:val="24"/>
          <w:szCs w:val="24"/>
        </w:rPr>
        <w:t xml:space="preserve">that </w:t>
      </w:r>
      <w:r w:rsidRPr="008D3834" w:rsidR="0059131E">
        <w:rPr>
          <w:rFonts w:ascii="Arial" w:hAnsi="Arial" w:eastAsia="Aptos Display" w:cs="Arial"/>
          <w:color w:val="000000" w:themeColor="text1"/>
          <w:sz w:val="24"/>
          <w:szCs w:val="24"/>
        </w:rPr>
        <w:t>turnover is influenced by internal and external factors</w:t>
      </w:r>
      <w:r w:rsidRPr="008D3834" w:rsidR="007E46B6">
        <w:rPr>
          <w:rFonts w:ascii="Arial" w:hAnsi="Arial" w:eastAsia="Aptos Display" w:cs="Arial"/>
          <w:color w:val="000000" w:themeColor="text1"/>
          <w:sz w:val="24"/>
          <w:szCs w:val="24"/>
        </w:rPr>
        <w:t xml:space="preserve"> that goes beyond organisational c</w:t>
      </w:r>
      <w:r w:rsidRPr="008D3834" w:rsidR="00426EAA">
        <w:rPr>
          <w:rFonts w:ascii="Arial" w:hAnsi="Arial" w:eastAsia="Aptos Display" w:cs="Arial"/>
          <w:color w:val="000000" w:themeColor="text1"/>
          <w:sz w:val="24"/>
          <w:szCs w:val="24"/>
        </w:rPr>
        <w:t>ontrol</w:t>
      </w:r>
      <w:r w:rsidRPr="58FDA2D6" w:rsidR="2824B464">
        <w:rPr>
          <w:rFonts w:ascii="Arial" w:hAnsi="Arial" w:eastAsia="Aptos Display" w:cs="Arial"/>
          <w:color w:val="000000" w:themeColor="text1"/>
          <w:sz w:val="24"/>
          <w:szCs w:val="24"/>
        </w:rPr>
        <w:t>.</w:t>
      </w:r>
      <w:r w:rsidRPr="58FDA2D6" w:rsidR="001D7C49">
        <w:rPr>
          <w:rFonts w:ascii="Arial" w:hAnsi="Arial" w:eastAsia="Aptos Display" w:cs="Arial"/>
          <w:color w:val="000000" w:themeColor="text1"/>
          <w:sz w:val="24"/>
          <w:szCs w:val="24"/>
        </w:rPr>
        <w:t xml:space="preserve"> </w:t>
      </w:r>
      <w:r w:rsidRPr="58FDA2D6" w:rsidR="68710829">
        <w:rPr>
          <w:rFonts w:ascii="Arial" w:hAnsi="Arial" w:eastAsia="Aptos Display" w:cs="Arial"/>
          <w:color w:val="000000" w:themeColor="text1"/>
          <w:sz w:val="24"/>
          <w:szCs w:val="24"/>
        </w:rPr>
        <w:t>T</w:t>
      </w:r>
      <w:r w:rsidRPr="58FDA2D6" w:rsidR="007E46B6">
        <w:rPr>
          <w:rFonts w:ascii="Arial" w:hAnsi="Arial" w:eastAsia="Aptos Display" w:cs="Arial"/>
          <w:color w:val="000000" w:themeColor="text1"/>
          <w:sz w:val="24"/>
          <w:szCs w:val="24"/>
        </w:rPr>
        <w:t>he</w:t>
      </w:r>
      <w:r w:rsidRPr="008D3834" w:rsidR="007E46B6">
        <w:rPr>
          <w:rFonts w:ascii="Arial" w:hAnsi="Arial" w:eastAsia="Aptos Display" w:cs="Arial"/>
          <w:color w:val="000000" w:themeColor="text1"/>
          <w:sz w:val="24"/>
          <w:szCs w:val="24"/>
        </w:rPr>
        <w:t xml:space="preserve"> project </w:t>
      </w:r>
      <w:r w:rsidRPr="008D3834" w:rsidR="00D0077F">
        <w:rPr>
          <w:rFonts w:ascii="Arial" w:hAnsi="Arial" w:eastAsia="Aptos Display" w:cs="Arial"/>
          <w:color w:val="000000" w:themeColor="text1"/>
          <w:sz w:val="24"/>
          <w:szCs w:val="24"/>
        </w:rPr>
        <w:t>aims to reduce it by improving employee engagement, recognition</w:t>
      </w:r>
      <w:r w:rsidRPr="32E9E463" w:rsidR="158AA8CD">
        <w:rPr>
          <w:rFonts w:ascii="Arial" w:hAnsi="Arial" w:eastAsia="Aptos Display" w:cs="Arial"/>
          <w:color w:val="000000" w:themeColor="text1"/>
          <w:sz w:val="24"/>
          <w:szCs w:val="24"/>
        </w:rPr>
        <w:t>,</w:t>
      </w:r>
      <w:r w:rsidRPr="008D3834" w:rsidR="00D0077F">
        <w:rPr>
          <w:rFonts w:ascii="Arial" w:hAnsi="Arial" w:eastAsia="Aptos Display" w:cs="Arial"/>
          <w:color w:val="000000" w:themeColor="text1"/>
          <w:sz w:val="24"/>
          <w:szCs w:val="24"/>
        </w:rPr>
        <w:t xml:space="preserve"> and communication practices</w:t>
      </w:r>
      <w:r w:rsidRPr="008D3834" w:rsidR="007956DD">
        <w:rPr>
          <w:rFonts w:ascii="Arial" w:hAnsi="Arial" w:eastAsia="Aptos Display" w:cs="Arial"/>
          <w:color w:val="000000" w:themeColor="text1"/>
          <w:sz w:val="24"/>
          <w:szCs w:val="24"/>
        </w:rPr>
        <w:t xml:space="preserve">. </w:t>
      </w:r>
      <w:r w:rsidRPr="008D3834" w:rsidR="00AC76E0">
        <w:rPr>
          <w:rFonts w:ascii="Arial" w:hAnsi="Arial" w:eastAsia="Aptos Display" w:cs="Arial"/>
          <w:color w:val="000000" w:themeColor="text1"/>
          <w:sz w:val="24"/>
          <w:szCs w:val="24"/>
        </w:rPr>
        <w:t xml:space="preserve">Any recommendations </w:t>
      </w:r>
      <w:r w:rsidRPr="008D3834" w:rsidR="006F1B33">
        <w:rPr>
          <w:rFonts w:ascii="Arial" w:hAnsi="Arial" w:eastAsia="Aptos Display" w:cs="Arial"/>
          <w:color w:val="000000" w:themeColor="text1"/>
          <w:sz w:val="24"/>
          <w:szCs w:val="24"/>
        </w:rPr>
        <w:t xml:space="preserve">that </w:t>
      </w:r>
      <w:r w:rsidRPr="12025025" w:rsidR="0B2B00A7">
        <w:rPr>
          <w:rFonts w:ascii="Arial" w:hAnsi="Arial" w:eastAsia="Aptos Display" w:cs="Arial"/>
          <w:color w:val="000000" w:themeColor="text1"/>
          <w:sz w:val="24"/>
          <w:szCs w:val="24"/>
        </w:rPr>
        <w:t>extend</w:t>
      </w:r>
      <w:r w:rsidRPr="008D3834" w:rsidR="006F1B33">
        <w:rPr>
          <w:rFonts w:ascii="Arial" w:hAnsi="Arial" w:eastAsia="Aptos Display" w:cs="Arial"/>
          <w:color w:val="000000" w:themeColor="text1"/>
          <w:sz w:val="24"/>
          <w:szCs w:val="24"/>
        </w:rPr>
        <w:t xml:space="preserve"> beyond the project </w:t>
      </w:r>
      <w:r w:rsidRPr="1B6F071F" w:rsidR="3969FB9F">
        <w:rPr>
          <w:rFonts w:ascii="Arial" w:hAnsi="Arial" w:eastAsia="Aptos Display" w:cs="Arial"/>
          <w:color w:val="000000" w:themeColor="text1"/>
          <w:sz w:val="24"/>
          <w:szCs w:val="24"/>
        </w:rPr>
        <w:t>period</w:t>
      </w:r>
      <w:r w:rsidRPr="008D3834" w:rsidR="006F1B33">
        <w:rPr>
          <w:rFonts w:ascii="Arial" w:hAnsi="Arial" w:eastAsia="Aptos Display" w:cs="Arial"/>
          <w:color w:val="000000" w:themeColor="text1"/>
          <w:sz w:val="24"/>
          <w:szCs w:val="24"/>
        </w:rPr>
        <w:t xml:space="preserve"> will</w:t>
      </w:r>
      <w:r w:rsidRPr="008D3834" w:rsidR="00014CE6">
        <w:rPr>
          <w:rFonts w:ascii="Arial" w:hAnsi="Arial" w:eastAsia="Aptos Display" w:cs="Arial"/>
          <w:color w:val="000000" w:themeColor="text1"/>
          <w:sz w:val="24"/>
          <w:szCs w:val="24"/>
        </w:rPr>
        <w:t xml:space="preserve"> not be </w:t>
      </w:r>
      <w:r w:rsidRPr="008D3834" w:rsidR="00395866">
        <w:rPr>
          <w:rFonts w:ascii="Arial" w:hAnsi="Arial" w:eastAsia="Aptos Display" w:cs="Arial"/>
          <w:color w:val="000000" w:themeColor="text1"/>
          <w:sz w:val="24"/>
          <w:szCs w:val="24"/>
        </w:rPr>
        <w:t xml:space="preserve">executed within the project </w:t>
      </w:r>
      <w:r w:rsidRPr="008D3834" w:rsidR="00362766">
        <w:rPr>
          <w:rFonts w:ascii="Arial" w:hAnsi="Arial" w:eastAsia="Aptos Display" w:cs="Arial"/>
          <w:color w:val="000000" w:themeColor="text1"/>
          <w:sz w:val="24"/>
          <w:szCs w:val="24"/>
        </w:rPr>
        <w:t>scope</w:t>
      </w:r>
      <w:r w:rsidR="008C6CA2">
        <w:rPr>
          <w:rFonts w:ascii="Arial" w:hAnsi="Arial" w:eastAsia="Aptos Display" w:cs="Arial"/>
          <w:color w:val="000000" w:themeColor="text1"/>
          <w:sz w:val="24"/>
          <w:szCs w:val="24"/>
        </w:rPr>
        <w:t xml:space="preserve"> but recommended</w:t>
      </w:r>
      <w:r w:rsidR="005F2F33">
        <w:rPr>
          <w:rFonts w:ascii="Arial" w:hAnsi="Arial" w:eastAsia="Aptos Display" w:cs="Arial"/>
          <w:color w:val="000000" w:themeColor="text1"/>
          <w:sz w:val="24"/>
          <w:szCs w:val="24"/>
        </w:rPr>
        <w:t xml:space="preserve"> at the evaluation stage. </w:t>
      </w:r>
    </w:p>
    <w:p w:rsidRPr="008D3834" w:rsidR="00A6304D" w:rsidP="1B6F071F" w:rsidRDefault="00056109" w14:paraId="6A19F42D" w14:textId="707AE8E5">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 xml:space="preserve">The deliverables of the project include </w:t>
      </w:r>
      <w:r w:rsidRPr="008D3834" w:rsidR="00362766">
        <w:rPr>
          <w:rFonts w:ascii="Arial" w:hAnsi="Arial" w:eastAsia="Aptos Display" w:cs="Arial"/>
          <w:color w:val="000000" w:themeColor="text1"/>
          <w:sz w:val="24"/>
          <w:szCs w:val="24"/>
        </w:rPr>
        <w:t>both tangible and intangible</w:t>
      </w:r>
      <w:r w:rsidRPr="008D3834">
        <w:rPr>
          <w:rFonts w:ascii="Arial" w:hAnsi="Arial" w:eastAsia="Aptos Display" w:cs="Arial"/>
          <w:color w:val="000000" w:themeColor="text1"/>
          <w:sz w:val="24"/>
          <w:szCs w:val="24"/>
        </w:rPr>
        <w:t xml:space="preserve"> outputs</w:t>
      </w:r>
      <w:r w:rsidRPr="008D3834" w:rsidR="00A6304D">
        <w:rPr>
          <w:rFonts w:ascii="Arial" w:hAnsi="Arial" w:eastAsia="Aptos Display" w:cs="Arial"/>
          <w:color w:val="000000" w:themeColor="text1"/>
          <w:sz w:val="24"/>
          <w:szCs w:val="24"/>
        </w:rPr>
        <w:t>.</w:t>
      </w:r>
      <w:r w:rsidRPr="008D3834" w:rsidR="00512472">
        <w:rPr>
          <w:rFonts w:ascii="Arial" w:hAnsi="Arial" w:eastAsia="Aptos Display" w:cs="Arial"/>
          <w:color w:val="000000" w:themeColor="text1"/>
          <w:sz w:val="24"/>
          <w:szCs w:val="24"/>
        </w:rPr>
        <w:t xml:space="preserve"> </w:t>
      </w:r>
    </w:p>
    <w:p w:rsidRPr="008D3834" w:rsidR="00713434" w:rsidP="1B6F071F" w:rsidRDefault="00A90407" w14:paraId="746425E3" w14:textId="3DF0C6F8">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 xml:space="preserve">The </w:t>
      </w:r>
      <w:r w:rsidRPr="008D3834" w:rsidR="007956DD">
        <w:rPr>
          <w:rFonts w:ascii="Arial" w:hAnsi="Arial" w:eastAsia="Aptos Display" w:cs="Arial"/>
          <w:color w:val="000000" w:themeColor="text1"/>
          <w:sz w:val="24"/>
          <w:szCs w:val="24"/>
        </w:rPr>
        <w:t>t</w:t>
      </w:r>
      <w:r w:rsidRPr="008D3834" w:rsidR="00D13B6A">
        <w:rPr>
          <w:rFonts w:ascii="Arial" w:hAnsi="Arial" w:eastAsia="Aptos Display" w:cs="Arial"/>
          <w:color w:val="000000" w:themeColor="text1"/>
          <w:sz w:val="24"/>
          <w:szCs w:val="24"/>
        </w:rPr>
        <w:t xml:space="preserve">angible deliverables include conducting and </w:t>
      </w:r>
      <w:r w:rsidRPr="008D3834" w:rsidR="008279DB">
        <w:rPr>
          <w:rFonts w:ascii="Arial" w:hAnsi="Arial" w:eastAsia="Aptos Display" w:cs="Arial"/>
          <w:color w:val="000000" w:themeColor="text1"/>
          <w:sz w:val="24"/>
          <w:szCs w:val="24"/>
        </w:rPr>
        <w:t xml:space="preserve">distribution of staff </w:t>
      </w:r>
      <w:r w:rsidRPr="008D3834" w:rsidR="00DE1C59">
        <w:rPr>
          <w:rFonts w:ascii="Arial" w:hAnsi="Arial" w:eastAsia="Aptos Display" w:cs="Arial"/>
          <w:color w:val="000000" w:themeColor="text1"/>
          <w:sz w:val="24"/>
          <w:szCs w:val="24"/>
        </w:rPr>
        <w:t>survey, baseline</w:t>
      </w:r>
      <w:r w:rsidRPr="008D3834" w:rsidR="008279DB">
        <w:rPr>
          <w:rFonts w:ascii="Arial" w:hAnsi="Arial" w:eastAsia="Aptos Display" w:cs="Arial"/>
          <w:color w:val="000000" w:themeColor="text1"/>
          <w:sz w:val="24"/>
          <w:szCs w:val="24"/>
        </w:rPr>
        <w:t xml:space="preserve"> data ana</w:t>
      </w:r>
      <w:r w:rsidRPr="008D3834" w:rsidR="003E7C66">
        <w:rPr>
          <w:rFonts w:ascii="Arial" w:hAnsi="Arial" w:eastAsia="Aptos Display" w:cs="Arial"/>
          <w:color w:val="000000" w:themeColor="text1"/>
          <w:sz w:val="24"/>
          <w:szCs w:val="24"/>
        </w:rPr>
        <w:t>lysis</w:t>
      </w:r>
      <w:r w:rsidRPr="1B6F071F" w:rsidR="69EA98C9">
        <w:rPr>
          <w:rFonts w:ascii="Arial" w:hAnsi="Arial" w:eastAsia="Aptos Display" w:cs="Arial"/>
          <w:color w:val="000000" w:themeColor="text1"/>
          <w:sz w:val="24"/>
          <w:szCs w:val="24"/>
        </w:rPr>
        <w:t>,</w:t>
      </w:r>
      <w:r w:rsidRPr="008D3834" w:rsidR="003E7C66">
        <w:rPr>
          <w:rFonts w:ascii="Arial" w:hAnsi="Arial" w:eastAsia="Aptos Display" w:cs="Arial"/>
          <w:color w:val="000000" w:themeColor="text1"/>
          <w:sz w:val="24"/>
          <w:szCs w:val="24"/>
        </w:rPr>
        <w:t xml:space="preserve"> and post implementation data</w:t>
      </w:r>
      <w:r w:rsidR="005F2F33">
        <w:rPr>
          <w:rFonts w:ascii="Arial" w:hAnsi="Arial" w:eastAsia="Aptos Display" w:cs="Arial"/>
          <w:color w:val="000000" w:themeColor="text1"/>
          <w:sz w:val="24"/>
          <w:szCs w:val="24"/>
        </w:rPr>
        <w:t xml:space="preserve"> e.g. feedback discussions.</w:t>
      </w:r>
      <w:r w:rsidR="00152E73">
        <w:rPr>
          <w:rFonts w:ascii="Arial" w:hAnsi="Arial" w:eastAsia="Aptos Display" w:cs="Arial"/>
          <w:color w:val="000000" w:themeColor="text1"/>
          <w:sz w:val="24"/>
          <w:szCs w:val="24"/>
        </w:rPr>
        <w:t xml:space="preserve"> </w:t>
      </w:r>
      <w:r w:rsidR="00CF3A2F">
        <w:rPr>
          <w:rFonts w:ascii="Arial" w:hAnsi="Arial" w:eastAsia="Aptos Display" w:cs="Arial"/>
          <w:color w:val="000000" w:themeColor="text1"/>
          <w:sz w:val="24"/>
          <w:szCs w:val="24"/>
        </w:rPr>
        <w:t>Additionally, Implementation</w:t>
      </w:r>
      <w:r w:rsidRPr="008D3834" w:rsidR="002305DC">
        <w:rPr>
          <w:rFonts w:ascii="Arial" w:hAnsi="Arial" w:eastAsia="Aptos Display" w:cs="Arial"/>
          <w:color w:val="000000" w:themeColor="text1"/>
          <w:sz w:val="24"/>
          <w:szCs w:val="24"/>
        </w:rPr>
        <w:t xml:space="preserve"> of staff suggestion board</w:t>
      </w:r>
      <w:r w:rsidRPr="008D3834" w:rsidR="00101F6B">
        <w:rPr>
          <w:rFonts w:ascii="Arial" w:hAnsi="Arial" w:eastAsia="Aptos Display" w:cs="Arial"/>
          <w:color w:val="000000" w:themeColor="text1"/>
          <w:sz w:val="24"/>
          <w:szCs w:val="24"/>
        </w:rPr>
        <w:t xml:space="preserve">, </w:t>
      </w:r>
      <w:r w:rsidRPr="008D3834" w:rsidR="00BC7D13">
        <w:rPr>
          <w:rFonts w:ascii="Arial" w:hAnsi="Arial" w:eastAsia="Aptos Display" w:cs="Arial"/>
          <w:color w:val="000000" w:themeColor="text1"/>
          <w:sz w:val="24"/>
          <w:szCs w:val="24"/>
        </w:rPr>
        <w:t>additional recognition initiatives</w:t>
      </w:r>
      <w:r w:rsidRPr="008D3834" w:rsidR="00101F6B">
        <w:rPr>
          <w:rFonts w:ascii="Arial" w:hAnsi="Arial" w:eastAsia="Aptos Display" w:cs="Arial"/>
          <w:color w:val="000000" w:themeColor="text1"/>
          <w:sz w:val="24"/>
          <w:szCs w:val="24"/>
        </w:rPr>
        <w:t>, d</w:t>
      </w:r>
      <w:r w:rsidRPr="008D3834" w:rsidR="00BC7D13">
        <w:rPr>
          <w:rFonts w:ascii="Arial" w:hAnsi="Arial" w:eastAsia="Aptos Display" w:cs="Arial"/>
          <w:color w:val="000000" w:themeColor="text1"/>
          <w:sz w:val="24"/>
          <w:szCs w:val="24"/>
        </w:rPr>
        <w:t xml:space="preserve">elivery of teambuilding </w:t>
      </w:r>
      <w:r w:rsidRPr="7C30EF33" w:rsidR="7CC9247B">
        <w:rPr>
          <w:rFonts w:ascii="Arial" w:hAnsi="Arial" w:eastAsia="Aptos Display" w:cs="Arial"/>
          <w:color w:val="000000" w:themeColor="text1"/>
          <w:sz w:val="24"/>
          <w:szCs w:val="24"/>
        </w:rPr>
        <w:t>activities</w:t>
      </w:r>
      <w:r w:rsidRPr="008D3834" w:rsidR="00DE1C59">
        <w:rPr>
          <w:rFonts w:ascii="Arial" w:hAnsi="Arial" w:eastAsia="Aptos Display" w:cs="Arial"/>
          <w:color w:val="000000" w:themeColor="text1"/>
          <w:sz w:val="24"/>
          <w:szCs w:val="24"/>
        </w:rPr>
        <w:t xml:space="preserve"> and final project </w:t>
      </w:r>
      <w:r w:rsidRPr="008D3834" w:rsidR="00283F91">
        <w:rPr>
          <w:rFonts w:ascii="Arial" w:hAnsi="Arial" w:eastAsia="Aptos Display" w:cs="Arial"/>
          <w:color w:val="000000" w:themeColor="text1"/>
          <w:sz w:val="24"/>
          <w:szCs w:val="24"/>
        </w:rPr>
        <w:t xml:space="preserve">evaluation with </w:t>
      </w:r>
      <w:r w:rsidR="00CF3A2F">
        <w:rPr>
          <w:rFonts w:ascii="Arial" w:hAnsi="Arial" w:eastAsia="Aptos Display" w:cs="Arial"/>
          <w:color w:val="000000" w:themeColor="text1"/>
          <w:sz w:val="24"/>
          <w:szCs w:val="24"/>
        </w:rPr>
        <w:t xml:space="preserve">project </w:t>
      </w:r>
      <w:r w:rsidRPr="008D3834" w:rsidR="00283F91">
        <w:rPr>
          <w:rFonts w:ascii="Arial" w:hAnsi="Arial" w:eastAsia="Aptos Display" w:cs="Arial"/>
          <w:color w:val="000000" w:themeColor="text1"/>
          <w:sz w:val="24"/>
          <w:szCs w:val="24"/>
        </w:rPr>
        <w:t>findings</w:t>
      </w:r>
      <w:r w:rsidR="00CF3A2F">
        <w:rPr>
          <w:rFonts w:ascii="Arial" w:hAnsi="Arial" w:eastAsia="Aptos Display" w:cs="Arial"/>
          <w:color w:val="000000" w:themeColor="text1"/>
          <w:sz w:val="24"/>
          <w:szCs w:val="24"/>
        </w:rPr>
        <w:t xml:space="preserve">. </w:t>
      </w:r>
      <w:r w:rsidRPr="008D3834" w:rsidR="00DE1C59">
        <w:rPr>
          <w:rFonts w:ascii="Arial" w:hAnsi="Arial" w:eastAsia="Aptos Display" w:cs="Arial"/>
          <w:color w:val="000000" w:themeColor="text1"/>
          <w:sz w:val="24"/>
          <w:szCs w:val="24"/>
        </w:rPr>
        <w:t>These outputs provide documentation that the project has been</w:t>
      </w:r>
      <w:r w:rsidRPr="008D3834" w:rsidR="00163BCB">
        <w:rPr>
          <w:rFonts w:ascii="Arial" w:hAnsi="Arial" w:eastAsia="Aptos Display" w:cs="Arial"/>
          <w:color w:val="000000" w:themeColor="text1"/>
          <w:sz w:val="24"/>
          <w:szCs w:val="24"/>
        </w:rPr>
        <w:t xml:space="preserve"> carried </w:t>
      </w:r>
      <w:r w:rsidRPr="008D3834" w:rsidR="00F376F4">
        <w:rPr>
          <w:rFonts w:ascii="Arial" w:hAnsi="Arial" w:eastAsia="Aptos Display" w:cs="Arial"/>
          <w:color w:val="000000" w:themeColor="text1"/>
          <w:sz w:val="24"/>
          <w:szCs w:val="24"/>
        </w:rPr>
        <w:t>out with</w:t>
      </w:r>
      <w:r w:rsidRPr="008D3834" w:rsidR="00163BCB">
        <w:rPr>
          <w:rFonts w:ascii="Arial" w:hAnsi="Arial" w:eastAsia="Aptos Display" w:cs="Arial"/>
          <w:color w:val="000000" w:themeColor="text1"/>
          <w:sz w:val="24"/>
          <w:szCs w:val="24"/>
        </w:rPr>
        <w:t xml:space="preserve"> proper evidence. </w:t>
      </w:r>
    </w:p>
    <w:p w:rsidRPr="008D3834" w:rsidR="00773BB4" w:rsidP="1B6F071F" w:rsidRDefault="004D63B9" w14:paraId="1F61D3C0" w14:textId="05D56C95">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Intangible deliverables</w:t>
      </w:r>
      <w:r w:rsidRPr="008D3834" w:rsidR="00423A48">
        <w:rPr>
          <w:rFonts w:ascii="Arial" w:hAnsi="Arial" w:eastAsia="Aptos Display" w:cs="Arial"/>
          <w:color w:val="000000" w:themeColor="text1"/>
          <w:sz w:val="24"/>
          <w:szCs w:val="24"/>
        </w:rPr>
        <w:t xml:space="preserve"> </w:t>
      </w:r>
      <w:r w:rsidRPr="12025025" w:rsidR="30DDBAB5">
        <w:rPr>
          <w:rFonts w:ascii="Arial" w:hAnsi="Arial" w:eastAsia="Aptos Display" w:cs="Arial"/>
          <w:color w:val="000000" w:themeColor="text1"/>
          <w:sz w:val="24"/>
          <w:szCs w:val="24"/>
        </w:rPr>
        <w:t>are</w:t>
      </w:r>
      <w:r w:rsidRPr="008D3834" w:rsidR="0008552B">
        <w:rPr>
          <w:rFonts w:ascii="Arial" w:hAnsi="Arial" w:eastAsia="Aptos Display" w:cs="Arial"/>
          <w:color w:val="000000" w:themeColor="text1"/>
          <w:sz w:val="24"/>
          <w:szCs w:val="24"/>
        </w:rPr>
        <w:t xml:space="preserve"> related to expected improvements, which </w:t>
      </w:r>
      <w:r w:rsidRPr="008D3834" w:rsidR="000234F1">
        <w:rPr>
          <w:rFonts w:ascii="Arial" w:hAnsi="Arial" w:eastAsia="Aptos Display" w:cs="Arial"/>
          <w:color w:val="000000" w:themeColor="text1"/>
          <w:sz w:val="24"/>
          <w:szCs w:val="24"/>
        </w:rPr>
        <w:t xml:space="preserve">the project aims to </w:t>
      </w:r>
      <w:r w:rsidRPr="008D3834" w:rsidR="0008552B">
        <w:rPr>
          <w:rFonts w:ascii="Arial" w:hAnsi="Arial" w:eastAsia="Aptos Display" w:cs="Arial"/>
          <w:color w:val="000000" w:themeColor="text1"/>
          <w:sz w:val="24"/>
          <w:szCs w:val="24"/>
        </w:rPr>
        <w:t>improving the workplace culture and employee experience. These include staff engagement and morale, improved communication and teamwork between departments, stronger perceptions of support and recognition contributing to the aim of reducing turnover</w:t>
      </w:r>
      <w:r w:rsidRPr="008D3834" w:rsidR="008A49C1">
        <w:rPr>
          <w:rFonts w:ascii="Arial" w:hAnsi="Arial" w:eastAsia="Aptos Display" w:cs="Arial"/>
          <w:color w:val="000000" w:themeColor="text1"/>
          <w:sz w:val="24"/>
          <w:szCs w:val="24"/>
        </w:rPr>
        <w:t xml:space="preserve">. </w:t>
      </w:r>
      <w:r w:rsidRPr="008D3834" w:rsidR="00D72F44">
        <w:rPr>
          <w:rFonts w:ascii="Arial" w:hAnsi="Arial" w:eastAsia="Aptos Display" w:cs="Arial"/>
          <w:color w:val="000000" w:themeColor="text1"/>
          <w:sz w:val="24"/>
          <w:szCs w:val="24"/>
        </w:rPr>
        <w:t>While these</w:t>
      </w:r>
      <w:r w:rsidRPr="008D3834" w:rsidR="00BF4E5A">
        <w:rPr>
          <w:rFonts w:ascii="Arial" w:hAnsi="Arial" w:eastAsia="Aptos Display" w:cs="Arial"/>
          <w:color w:val="000000" w:themeColor="text1"/>
          <w:sz w:val="24"/>
          <w:szCs w:val="24"/>
        </w:rPr>
        <w:t xml:space="preserve"> outcomes are less observable than documented evidence, they will be evaluated </w:t>
      </w:r>
      <w:r w:rsidRPr="008D3834" w:rsidR="006C1B16">
        <w:rPr>
          <w:rFonts w:ascii="Arial" w:hAnsi="Arial" w:eastAsia="Aptos Display" w:cs="Arial"/>
          <w:color w:val="000000" w:themeColor="text1"/>
          <w:sz w:val="24"/>
          <w:szCs w:val="24"/>
        </w:rPr>
        <w:t>through</w:t>
      </w:r>
      <w:r w:rsidR="00EE3449">
        <w:rPr>
          <w:rFonts w:ascii="Arial" w:hAnsi="Arial" w:eastAsia="Aptos Display" w:cs="Arial"/>
          <w:color w:val="000000" w:themeColor="text1"/>
          <w:sz w:val="24"/>
          <w:szCs w:val="24"/>
        </w:rPr>
        <w:t xml:space="preserve"> survey, and feedback discussions </w:t>
      </w:r>
      <w:r w:rsidRPr="008D3834" w:rsidR="001D590D">
        <w:rPr>
          <w:rFonts w:ascii="Arial" w:hAnsi="Arial" w:eastAsia="Aptos Display" w:cs="Arial"/>
          <w:color w:val="000000" w:themeColor="text1"/>
          <w:sz w:val="24"/>
          <w:szCs w:val="24"/>
        </w:rPr>
        <w:t xml:space="preserve">ensuring that </w:t>
      </w:r>
      <w:r w:rsidRPr="008D3834" w:rsidR="00716E44">
        <w:rPr>
          <w:rFonts w:ascii="Arial" w:hAnsi="Arial" w:eastAsia="Aptos Display" w:cs="Arial"/>
          <w:color w:val="000000" w:themeColor="text1"/>
          <w:sz w:val="24"/>
          <w:szCs w:val="24"/>
        </w:rPr>
        <w:t xml:space="preserve">cultural impact is determine alongside operational indicators. </w:t>
      </w:r>
    </w:p>
    <w:p w:rsidRPr="008D3834" w:rsidR="00EC703B" w:rsidP="1B6F071F" w:rsidRDefault="006021DC" w14:paraId="02DF5737" w14:textId="77777777">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Collectively</w:t>
      </w:r>
      <w:r w:rsidRPr="008D3834" w:rsidR="008A49C1">
        <w:rPr>
          <w:rFonts w:ascii="Arial" w:hAnsi="Arial" w:eastAsia="Aptos Display" w:cs="Arial"/>
          <w:color w:val="000000" w:themeColor="text1"/>
          <w:sz w:val="24"/>
          <w:szCs w:val="24"/>
        </w:rPr>
        <w:t>,</w:t>
      </w:r>
      <w:r w:rsidRPr="008D3834" w:rsidR="006B044F">
        <w:rPr>
          <w:rFonts w:ascii="Arial" w:hAnsi="Arial" w:eastAsia="Aptos Display" w:cs="Arial"/>
          <w:color w:val="000000" w:themeColor="text1"/>
          <w:sz w:val="24"/>
          <w:szCs w:val="24"/>
        </w:rPr>
        <w:t xml:space="preserve"> these demonstrate </w:t>
      </w:r>
      <w:r w:rsidRPr="008D3834" w:rsidR="00DB3DDA">
        <w:rPr>
          <w:rFonts w:ascii="Arial" w:hAnsi="Arial" w:eastAsia="Aptos Display" w:cs="Arial"/>
          <w:color w:val="000000" w:themeColor="text1"/>
          <w:sz w:val="24"/>
          <w:szCs w:val="24"/>
        </w:rPr>
        <w:t xml:space="preserve">that these outputs </w:t>
      </w:r>
      <w:r w:rsidRPr="008D3834" w:rsidR="00D61F04">
        <w:rPr>
          <w:rFonts w:ascii="Arial" w:hAnsi="Arial" w:eastAsia="Aptos Display" w:cs="Arial"/>
          <w:color w:val="000000" w:themeColor="text1"/>
          <w:sz w:val="24"/>
          <w:szCs w:val="24"/>
        </w:rPr>
        <w:t>mean the project have been carried out with practical actions and contributed to measurable and experi</w:t>
      </w:r>
      <w:r w:rsidRPr="008D3834" w:rsidR="007F06DC">
        <w:rPr>
          <w:rFonts w:ascii="Arial" w:hAnsi="Arial" w:eastAsia="Aptos Display" w:cs="Arial"/>
          <w:color w:val="000000" w:themeColor="text1"/>
          <w:sz w:val="24"/>
          <w:szCs w:val="24"/>
        </w:rPr>
        <w:t xml:space="preserve">ential </w:t>
      </w:r>
      <w:r w:rsidRPr="008D3834">
        <w:rPr>
          <w:rFonts w:ascii="Arial" w:hAnsi="Arial" w:eastAsia="Aptos Display" w:cs="Arial"/>
          <w:color w:val="000000" w:themeColor="text1"/>
          <w:sz w:val="24"/>
          <w:szCs w:val="24"/>
        </w:rPr>
        <w:t xml:space="preserve">organisational </w:t>
      </w:r>
      <w:r w:rsidRPr="008D3834" w:rsidR="007F06DC">
        <w:rPr>
          <w:rFonts w:ascii="Arial" w:hAnsi="Arial" w:eastAsia="Aptos Display" w:cs="Arial"/>
          <w:color w:val="000000" w:themeColor="text1"/>
          <w:sz w:val="24"/>
          <w:szCs w:val="24"/>
        </w:rPr>
        <w:t>improvement.</w:t>
      </w:r>
      <w:r w:rsidRPr="008D3834">
        <w:rPr>
          <w:rFonts w:ascii="Arial" w:hAnsi="Arial" w:eastAsia="Aptos Display" w:cs="Arial"/>
          <w:color w:val="000000" w:themeColor="text1"/>
          <w:sz w:val="24"/>
          <w:szCs w:val="24"/>
        </w:rPr>
        <w:t xml:space="preserve"> (Bailey et.al </w:t>
      </w:r>
      <w:r w:rsidRPr="008D3834" w:rsidR="001010F9">
        <w:rPr>
          <w:rFonts w:ascii="Arial" w:hAnsi="Arial" w:eastAsia="Aptos Display" w:cs="Arial"/>
          <w:color w:val="000000" w:themeColor="text1"/>
          <w:sz w:val="24"/>
          <w:szCs w:val="24"/>
        </w:rPr>
        <w:t>2017)</w:t>
      </w:r>
    </w:p>
    <w:p w:rsidRPr="00AE0CCD" w:rsidR="0098172F" w:rsidP="1B6F071F" w:rsidRDefault="001802F8" w14:paraId="64EB199F" w14:textId="31B4DF18">
      <w:pPr>
        <w:pStyle w:val="Heading1"/>
        <w:spacing w:line="360" w:lineRule="auto"/>
        <w:jc w:val="both"/>
        <w:rPr>
          <w:rStyle w:val="Emphasis"/>
          <w:rFonts w:ascii="Calibri" w:hAnsi="Calibri" w:eastAsia="Calibri" w:cs="Calibri"/>
          <w:sz w:val="28"/>
          <w:szCs w:val="28"/>
        </w:rPr>
      </w:pPr>
      <w:bookmarkStart w:name="_Toc577292153" w:id="4"/>
      <w:r w:rsidRPr="4E70ED1F">
        <w:rPr>
          <w:rStyle w:val="SubtleEmphasis"/>
          <w:rFonts w:ascii="Calibri" w:hAnsi="Calibri" w:eastAsia="Calibri" w:cs="Calibri"/>
          <w:b/>
          <w:bCs/>
          <w:sz w:val="28"/>
          <w:szCs w:val="28"/>
        </w:rPr>
        <w:t>Methodology:</w:t>
      </w:r>
      <w:bookmarkEnd w:id="4"/>
      <w:r w:rsidRPr="4E70ED1F">
        <w:rPr>
          <w:rStyle w:val="SubtleEmphasis"/>
          <w:rFonts w:ascii="Calibri" w:hAnsi="Calibri" w:eastAsia="Calibri" w:cs="Calibri"/>
          <w:b/>
          <w:bCs/>
          <w:sz w:val="28"/>
          <w:szCs w:val="28"/>
        </w:rPr>
        <w:t xml:space="preserve"> </w:t>
      </w:r>
    </w:p>
    <w:p w:rsidRPr="008D3834" w:rsidR="00773BB4" w:rsidP="1B6F071F" w:rsidRDefault="001802F8" w14:paraId="6DA060FC" w14:textId="744FB9FF">
      <w:pPr>
        <w:spacing w:line="360" w:lineRule="auto"/>
        <w:rPr>
          <w:rFonts w:ascii="Arial" w:hAnsi="Arial" w:eastAsia="Arial" w:cs="Arial"/>
          <w:sz w:val="24"/>
          <w:szCs w:val="24"/>
        </w:rPr>
      </w:pPr>
      <w:r w:rsidRPr="008D3834">
        <w:rPr>
          <w:rFonts w:ascii="Arial" w:hAnsi="Arial" w:eastAsia="Arial" w:cs="Arial"/>
          <w:sz w:val="24"/>
          <w:szCs w:val="24"/>
        </w:rPr>
        <w:t xml:space="preserve">This project will utilize a mixed- method approach integrating both qualitative and quantitative methods. The decision to use a mixed-methodology design is based on the complexity of workplace culture as a research subject. A mixed method approach is </w:t>
      </w:r>
      <w:r w:rsidRPr="7C30EF33" w:rsidR="4B34E2AF">
        <w:rPr>
          <w:rFonts w:ascii="Arial" w:hAnsi="Arial" w:eastAsia="Arial" w:cs="Arial"/>
          <w:sz w:val="24"/>
          <w:szCs w:val="24"/>
        </w:rPr>
        <w:t>appropriate</w:t>
      </w:r>
      <w:r w:rsidRPr="008D3834">
        <w:rPr>
          <w:rFonts w:ascii="Arial" w:hAnsi="Arial" w:eastAsia="Arial" w:cs="Arial"/>
          <w:sz w:val="24"/>
          <w:szCs w:val="24"/>
        </w:rPr>
        <w:t xml:space="preserve"> when examining and evaluating workplace culture as it involves measurables factors such as turnover and engagement, alongside with subjective experiences such as perceptions, recognition, communication. </w:t>
      </w:r>
    </w:p>
    <w:p w:rsidRPr="008D3834" w:rsidR="001802F8" w:rsidP="1B6F071F" w:rsidRDefault="001802F8" w14:paraId="2DF38C87" w14:textId="6498C9B4">
      <w:pPr>
        <w:spacing w:line="360" w:lineRule="auto"/>
        <w:rPr>
          <w:rFonts w:ascii="Arial" w:hAnsi="Arial" w:eastAsia="Arial" w:cs="Arial"/>
          <w:sz w:val="24"/>
          <w:szCs w:val="24"/>
        </w:rPr>
      </w:pPr>
      <w:r w:rsidRPr="008D3834">
        <w:rPr>
          <w:rFonts w:ascii="Arial" w:hAnsi="Arial" w:eastAsia="Arial" w:cs="Arial"/>
          <w:sz w:val="24"/>
          <w:szCs w:val="24"/>
        </w:rPr>
        <w:t xml:space="preserve">Alvesson and Sveningson, (2024) says that organisational culture cannot be fully understood through numerical data alone, although cannot be adequately evaluated without measurable indicators of change. </w:t>
      </w:r>
    </w:p>
    <w:p w:rsidRPr="008D3834" w:rsidR="00773BB4" w:rsidP="1B6F071F" w:rsidRDefault="001802F8" w14:paraId="1F0FF1A8" w14:textId="3046E639">
      <w:pPr>
        <w:spacing w:line="360" w:lineRule="auto"/>
        <w:rPr>
          <w:rFonts w:ascii="Arial" w:hAnsi="Arial" w:eastAsia="Arial" w:cs="Arial"/>
          <w:sz w:val="24"/>
          <w:szCs w:val="24"/>
        </w:rPr>
      </w:pPr>
      <w:r w:rsidRPr="008D3834">
        <w:rPr>
          <w:rFonts w:ascii="Arial" w:hAnsi="Arial" w:eastAsia="Arial" w:cs="Arial"/>
          <w:sz w:val="24"/>
          <w:szCs w:val="24"/>
        </w:rPr>
        <w:t xml:space="preserve">Using single methodological design would be insufficient to gather both interpretive and measurable elements. A purely </w:t>
      </w:r>
      <w:r w:rsidRPr="7C30EF33">
        <w:rPr>
          <w:rFonts w:ascii="Arial" w:hAnsi="Arial" w:eastAsia="Arial" w:cs="Arial"/>
          <w:sz w:val="24"/>
          <w:szCs w:val="24"/>
        </w:rPr>
        <w:t>quant</w:t>
      </w:r>
      <w:r w:rsidRPr="7C30EF33" w:rsidR="1F69166C">
        <w:rPr>
          <w:rFonts w:ascii="Arial" w:hAnsi="Arial" w:eastAsia="Arial" w:cs="Arial"/>
          <w:sz w:val="24"/>
          <w:szCs w:val="24"/>
        </w:rPr>
        <w:t>itative</w:t>
      </w:r>
      <w:r w:rsidRPr="008D3834">
        <w:rPr>
          <w:rFonts w:ascii="Arial" w:hAnsi="Arial" w:eastAsia="Arial" w:cs="Arial"/>
          <w:sz w:val="24"/>
          <w:szCs w:val="24"/>
        </w:rPr>
        <w:t xml:space="preserve"> approach will only identify statistical and data and trends but does not capture the underlying causes of employees, problems whilst using sorely a qualitative method can provide </w:t>
      </w:r>
      <w:r w:rsidRPr="7C30EF33" w:rsidR="32B7CA2D">
        <w:rPr>
          <w:rFonts w:ascii="Arial" w:hAnsi="Arial" w:eastAsia="Arial" w:cs="Arial"/>
          <w:sz w:val="24"/>
          <w:szCs w:val="24"/>
        </w:rPr>
        <w:t>an</w:t>
      </w:r>
      <w:r w:rsidRPr="008D3834">
        <w:rPr>
          <w:rFonts w:ascii="Arial" w:hAnsi="Arial" w:eastAsia="Arial" w:cs="Arial"/>
          <w:sz w:val="24"/>
          <w:szCs w:val="24"/>
        </w:rPr>
        <w:t xml:space="preserve"> insight of employee thoughts and experiences but will not generate statistical data, trends</w:t>
      </w:r>
      <w:r w:rsidRPr="32E9E463" w:rsidR="126A2BC8">
        <w:rPr>
          <w:rFonts w:ascii="Arial" w:hAnsi="Arial" w:eastAsia="Arial" w:cs="Arial"/>
          <w:sz w:val="24"/>
          <w:szCs w:val="24"/>
        </w:rPr>
        <w:t>,</w:t>
      </w:r>
      <w:r w:rsidRPr="008D3834">
        <w:rPr>
          <w:rFonts w:ascii="Arial" w:hAnsi="Arial" w:eastAsia="Arial" w:cs="Arial"/>
          <w:sz w:val="24"/>
          <w:szCs w:val="24"/>
        </w:rPr>
        <w:t xml:space="preserve"> or measurable indicators. (Norwell.et.al 2017). </w:t>
      </w:r>
    </w:p>
    <w:p w:rsidRPr="008D3834" w:rsidR="001802F8" w:rsidP="1B6F071F" w:rsidRDefault="001802F8" w14:paraId="7362E99D" w14:textId="648FB48A">
      <w:pPr>
        <w:spacing w:line="360" w:lineRule="auto"/>
        <w:rPr>
          <w:rFonts w:ascii="Arial" w:hAnsi="Arial" w:eastAsia="Arial" w:cs="Arial"/>
          <w:sz w:val="24"/>
          <w:szCs w:val="24"/>
        </w:rPr>
      </w:pPr>
      <w:r w:rsidRPr="008D3834">
        <w:rPr>
          <w:rFonts w:ascii="Arial" w:hAnsi="Arial" w:eastAsia="Arial" w:cs="Arial"/>
          <w:sz w:val="24"/>
          <w:szCs w:val="24"/>
        </w:rPr>
        <w:t>Consequently, a mixed method approach is justified as it will help to strengthen depth, reliability</w:t>
      </w:r>
      <w:r w:rsidRPr="12025025" w:rsidR="0FADFACE">
        <w:rPr>
          <w:rFonts w:ascii="Arial" w:hAnsi="Arial" w:eastAsia="Arial" w:cs="Arial"/>
          <w:sz w:val="24"/>
          <w:szCs w:val="24"/>
        </w:rPr>
        <w:t>,</w:t>
      </w:r>
      <w:r w:rsidRPr="008D3834">
        <w:rPr>
          <w:rFonts w:ascii="Arial" w:hAnsi="Arial" w:eastAsia="Arial" w:cs="Arial"/>
          <w:sz w:val="24"/>
          <w:szCs w:val="24"/>
        </w:rPr>
        <w:t xml:space="preserve"> and comprehensive power of research. (Fetters et. al </w:t>
      </w:r>
      <w:r w:rsidRPr="008D3834" w:rsidR="003B0848">
        <w:rPr>
          <w:rFonts w:ascii="Arial" w:hAnsi="Arial" w:eastAsia="Arial" w:cs="Arial"/>
          <w:sz w:val="24"/>
          <w:szCs w:val="24"/>
        </w:rPr>
        <w:t>2017</w:t>
      </w:r>
      <w:r w:rsidRPr="008D3834" w:rsidR="00CB1E0F">
        <w:rPr>
          <w:rFonts w:ascii="Arial" w:hAnsi="Arial" w:eastAsia="Arial" w:cs="Arial"/>
          <w:sz w:val="24"/>
          <w:szCs w:val="24"/>
        </w:rPr>
        <w:t xml:space="preserve">; </w:t>
      </w:r>
      <w:r w:rsidRPr="008D3834" w:rsidR="00CB1E0F">
        <w:rPr>
          <w:rFonts w:ascii="Arial" w:hAnsi="Arial" w:cs="Arial"/>
          <w:sz w:val="24"/>
          <w:szCs w:val="24"/>
        </w:rPr>
        <w:t>Banawa, R. 2025).</w:t>
      </w:r>
    </w:p>
    <w:p w:rsidRPr="008D3834" w:rsidR="001802F8" w:rsidP="1B6F071F" w:rsidRDefault="001802F8" w14:paraId="34A92352" w14:textId="77777777">
      <w:pPr>
        <w:spacing w:line="360" w:lineRule="auto"/>
        <w:rPr>
          <w:rFonts w:ascii="Arial" w:hAnsi="Arial" w:eastAsia="Arial" w:cs="Arial"/>
          <w:sz w:val="24"/>
          <w:szCs w:val="24"/>
        </w:rPr>
      </w:pPr>
      <w:r w:rsidRPr="008D3834">
        <w:rPr>
          <w:rFonts w:ascii="Arial" w:hAnsi="Arial" w:eastAsia="Arial" w:cs="Arial"/>
          <w:sz w:val="24"/>
          <w:szCs w:val="24"/>
        </w:rPr>
        <w:t>Given this project aims to improve the workplace culture at Castle Bingo, implementing initiatives and evaluating the ability to measure change whilst understanding staff perceptions is important for this project.</w:t>
      </w:r>
    </w:p>
    <w:p w:rsidR="001802F8" w:rsidP="1B6F071F" w:rsidRDefault="001802F8" w14:paraId="57BCE138" w14:textId="0EF8AAB0">
      <w:pPr>
        <w:spacing w:line="360" w:lineRule="auto"/>
        <w:rPr>
          <w:rFonts w:ascii="Arial" w:hAnsi="Arial" w:eastAsia="Arial" w:cs="Arial"/>
          <w:sz w:val="24"/>
          <w:szCs w:val="24"/>
        </w:rPr>
      </w:pPr>
      <w:r w:rsidRPr="008D3834">
        <w:rPr>
          <w:rFonts w:ascii="Arial" w:hAnsi="Arial" w:eastAsia="Arial" w:cs="Arial"/>
          <w:sz w:val="24"/>
          <w:szCs w:val="24"/>
        </w:rPr>
        <w:t xml:space="preserve">The </w:t>
      </w:r>
      <w:r w:rsidRPr="12025025">
        <w:rPr>
          <w:rFonts w:ascii="Arial" w:hAnsi="Arial" w:eastAsia="Arial" w:cs="Arial"/>
          <w:sz w:val="24"/>
          <w:szCs w:val="24"/>
        </w:rPr>
        <w:t>quant</w:t>
      </w:r>
      <w:r w:rsidRPr="12025025" w:rsidR="2C0CB671">
        <w:rPr>
          <w:rFonts w:ascii="Arial" w:hAnsi="Arial" w:eastAsia="Arial" w:cs="Arial"/>
          <w:sz w:val="24"/>
          <w:szCs w:val="24"/>
        </w:rPr>
        <w:t>itative</w:t>
      </w:r>
      <w:r w:rsidRPr="008D3834">
        <w:rPr>
          <w:rFonts w:ascii="Arial" w:hAnsi="Arial" w:eastAsia="Arial" w:cs="Arial"/>
          <w:sz w:val="24"/>
          <w:szCs w:val="24"/>
        </w:rPr>
        <w:t xml:space="preserve"> methods of the project will consist of conducting </w:t>
      </w:r>
      <w:r w:rsidRPr="12025025" w:rsidR="0F98397B">
        <w:rPr>
          <w:rFonts w:ascii="Arial" w:hAnsi="Arial" w:eastAsia="Arial" w:cs="Arial"/>
          <w:sz w:val="24"/>
          <w:szCs w:val="24"/>
        </w:rPr>
        <w:t>an</w:t>
      </w:r>
      <w:r w:rsidRPr="008D3834">
        <w:rPr>
          <w:rFonts w:ascii="Arial" w:hAnsi="Arial" w:eastAsia="Arial" w:cs="Arial"/>
          <w:sz w:val="24"/>
          <w:szCs w:val="24"/>
        </w:rPr>
        <w:t xml:space="preserve"> employee survey</w:t>
      </w:r>
      <w:r w:rsidRPr="008D3834" w:rsidR="00086F06">
        <w:rPr>
          <w:rFonts w:ascii="Arial" w:hAnsi="Arial" w:eastAsia="Arial" w:cs="Arial"/>
          <w:sz w:val="24"/>
          <w:szCs w:val="24"/>
        </w:rPr>
        <w:t xml:space="preserve"> and </w:t>
      </w:r>
      <w:r w:rsidR="00087B2F">
        <w:rPr>
          <w:rFonts w:ascii="Arial" w:hAnsi="Arial" w:eastAsia="Arial" w:cs="Arial"/>
          <w:sz w:val="24"/>
          <w:szCs w:val="24"/>
        </w:rPr>
        <w:t xml:space="preserve">feedback </w:t>
      </w:r>
      <w:r w:rsidRPr="008D3834" w:rsidR="00086F06">
        <w:rPr>
          <w:rFonts w:ascii="Arial" w:hAnsi="Arial" w:eastAsia="Arial" w:cs="Arial"/>
          <w:sz w:val="24"/>
          <w:szCs w:val="24"/>
        </w:rPr>
        <w:t>follow-ups</w:t>
      </w:r>
      <w:r w:rsidR="00087B2F">
        <w:rPr>
          <w:rFonts w:ascii="Arial" w:hAnsi="Arial" w:eastAsia="Arial" w:cs="Arial"/>
          <w:sz w:val="24"/>
          <w:szCs w:val="24"/>
        </w:rPr>
        <w:t xml:space="preserve"> that take place in person</w:t>
      </w:r>
      <w:r w:rsidRPr="008D3834">
        <w:rPr>
          <w:rFonts w:ascii="Arial" w:hAnsi="Arial" w:eastAsia="Arial" w:cs="Arial"/>
          <w:sz w:val="24"/>
          <w:szCs w:val="24"/>
        </w:rPr>
        <w:t xml:space="preserve">. </w:t>
      </w:r>
      <w:r w:rsidR="00087B2F">
        <w:rPr>
          <w:rFonts w:ascii="Arial" w:hAnsi="Arial" w:eastAsia="Arial" w:cs="Arial"/>
          <w:sz w:val="24"/>
          <w:szCs w:val="24"/>
        </w:rPr>
        <w:t xml:space="preserve">Surveys </w:t>
      </w:r>
      <w:r w:rsidRPr="008D3834" w:rsidR="00087B2F">
        <w:rPr>
          <w:rFonts w:ascii="Arial" w:hAnsi="Arial" w:eastAsia="Arial" w:cs="Arial"/>
          <w:sz w:val="24"/>
          <w:szCs w:val="24"/>
        </w:rPr>
        <w:t>will</w:t>
      </w:r>
      <w:r w:rsidRPr="008D3834">
        <w:rPr>
          <w:rFonts w:ascii="Arial" w:hAnsi="Arial" w:eastAsia="Arial" w:cs="Arial"/>
          <w:sz w:val="24"/>
          <w:szCs w:val="24"/>
        </w:rPr>
        <w:t xml:space="preserve"> be distributed across the different departments during the assess phase. In this survey will </w:t>
      </w:r>
      <w:r w:rsidR="00087B2F">
        <w:rPr>
          <w:rFonts w:ascii="Arial" w:hAnsi="Arial" w:eastAsia="Arial" w:cs="Arial"/>
          <w:sz w:val="24"/>
          <w:szCs w:val="24"/>
        </w:rPr>
        <w:t xml:space="preserve">include </w:t>
      </w:r>
      <w:r w:rsidRPr="008D3834" w:rsidR="00087B2F">
        <w:rPr>
          <w:rFonts w:ascii="Arial" w:hAnsi="Arial" w:eastAsia="Arial" w:cs="Arial"/>
          <w:sz w:val="24"/>
          <w:szCs w:val="24"/>
        </w:rPr>
        <w:t>scaled</w:t>
      </w:r>
      <w:r w:rsidRPr="008D3834">
        <w:rPr>
          <w:rFonts w:ascii="Arial" w:hAnsi="Arial" w:eastAsia="Arial" w:cs="Arial"/>
          <w:sz w:val="24"/>
          <w:szCs w:val="24"/>
        </w:rPr>
        <w:t xml:space="preserve"> questions, for </w:t>
      </w:r>
      <w:r w:rsidRPr="008D3834" w:rsidR="00047131">
        <w:rPr>
          <w:rFonts w:ascii="Arial" w:hAnsi="Arial" w:eastAsia="Arial" w:cs="Arial"/>
          <w:sz w:val="24"/>
          <w:szCs w:val="24"/>
        </w:rPr>
        <w:t>example</w:t>
      </w:r>
      <w:r w:rsidR="00047131">
        <w:rPr>
          <w:rFonts w:ascii="Arial" w:hAnsi="Arial" w:eastAsia="Arial" w:cs="Arial"/>
          <w:sz w:val="24"/>
          <w:szCs w:val="24"/>
        </w:rPr>
        <w:t xml:space="preserve"> in the survey asks employees “T</w:t>
      </w:r>
      <w:r w:rsidR="0017688C">
        <w:rPr>
          <w:rFonts w:ascii="Arial" w:hAnsi="Arial" w:eastAsia="Arial" w:cs="Arial"/>
          <w:sz w:val="24"/>
          <w:szCs w:val="24"/>
        </w:rPr>
        <w:t>eamwork works well within departments”</w:t>
      </w:r>
      <w:r w:rsidR="00D90E8F">
        <w:rPr>
          <w:rFonts w:ascii="Arial" w:hAnsi="Arial" w:eastAsia="Arial" w:cs="Arial"/>
          <w:sz w:val="24"/>
          <w:szCs w:val="24"/>
        </w:rPr>
        <w:t xml:space="preserve"> </w:t>
      </w:r>
      <w:r w:rsidRPr="008D3834">
        <w:rPr>
          <w:rFonts w:ascii="Arial" w:hAnsi="Arial" w:eastAsia="Arial" w:cs="Arial"/>
          <w:sz w:val="24"/>
          <w:szCs w:val="24"/>
        </w:rPr>
        <w:t xml:space="preserve">1 strongly disagree to 5 strongly agree. </w:t>
      </w:r>
    </w:p>
    <w:p w:rsidRPr="008D3834" w:rsidR="008B6ACC" w:rsidP="1B6F071F" w:rsidRDefault="008B6ACC" w14:paraId="09C772C2" w14:textId="5758B3AE">
      <w:pPr>
        <w:spacing w:line="360" w:lineRule="auto"/>
        <w:rPr>
          <w:rFonts w:ascii="Arial" w:hAnsi="Arial" w:eastAsia="Aptos" w:cs="Arial"/>
          <w:sz w:val="24"/>
          <w:szCs w:val="24"/>
        </w:rPr>
      </w:pPr>
      <w:r w:rsidRPr="008D3834">
        <w:rPr>
          <w:rFonts w:ascii="Arial" w:hAnsi="Arial" w:eastAsia="Aptos" w:cs="Arial"/>
          <w:sz w:val="24"/>
          <w:szCs w:val="24"/>
        </w:rPr>
        <w:t xml:space="preserve">(See appendix </w:t>
      </w:r>
      <w:r>
        <w:rPr>
          <w:rFonts w:ascii="Arial" w:hAnsi="Arial" w:eastAsia="Aptos" w:cs="Arial"/>
          <w:sz w:val="24"/>
          <w:szCs w:val="24"/>
        </w:rPr>
        <w:t>3. For survey evidence)</w:t>
      </w:r>
    </w:p>
    <w:p w:rsidRPr="008D3834" w:rsidR="001802F8" w:rsidP="1B6F071F" w:rsidRDefault="001802F8" w14:paraId="1F5BF9A1" w14:textId="03370693">
      <w:pPr>
        <w:spacing w:line="360" w:lineRule="auto"/>
        <w:rPr>
          <w:rFonts w:ascii="Arial" w:hAnsi="Arial" w:eastAsia="Arial" w:cs="Arial"/>
          <w:sz w:val="24"/>
          <w:szCs w:val="24"/>
        </w:rPr>
      </w:pPr>
      <w:r w:rsidRPr="008D3834">
        <w:rPr>
          <w:rFonts w:ascii="Arial" w:hAnsi="Arial" w:eastAsia="Arial" w:cs="Arial"/>
          <w:sz w:val="24"/>
          <w:szCs w:val="24"/>
        </w:rPr>
        <w:t>These sorts of questions will help measure key indicators such as employee engagement levels, job satisfaction, recognition, teamwork</w:t>
      </w:r>
      <w:r w:rsidR="0017688C">
        <w:rPr>
          <w:rFonts w:ascii="Arial" w:hAnsi="Arial" w:eastAsia="Arial" w:cs="Arial"/>
          <w:sz w:val="24"/>
          <w:szCs w:val="24"/>
        </w:rPr>
        <w:t xml:space="preserve">. </w:t>
      </w:r>
      <w:r w:rsidRPr="008D3834">
        <w:rPr>
          <w:rFonts w:ascii="Arial" w:hAnsi="Arial" w:eastAsia="Arial" w:cs="Arial"/>
          <w:sz w:val="24"/>
          <w:szCs w:val="24"/>
        </w:rPr>
        <w:t xml:space="preserve">This will provide baseline data, which will be compared with results in change at the evaluation stage. </w:t>
      </w:r>
    </w:p>
    <w:p w:rsidRPr="008D3834" w:rsidR="001802F8" w:rsidP="1B6F071F" w:rsidRDefault="001802F8" w14:paraId="041918C9" w14:textId="3550E167">
      <w:pPr>
        <w:spacing w:line="360" w:lineRule="auto"/>
        <w:rPr>
          <w:rFonts w:ascii="Arial" w:hAnsi="Arial" w:eastAsia="Arial" w:cs="Arial"/>
          <w:sz w:val="24"/>
          <w:szCs w:val="24"/>
        </w:rPr>
      </w:pPr>
      <w:r w:rsidRPr="008D3834">
        <w:rPr>
          <w:rFonts w:ascii="Arial" w:hAnsi="Arial" w:eastAsia="Arial" w:cs="Arial"/>
          <w:sz w:val="24"/>
          <w:szCs w:val="24"/>
        </w:rPr>
        <w:t xml:space="preserve">Additionally, metrics such as staff turnover figures and absenteeism will be reviewed to provide objective indicators supporting findings which combines behavioural data and perceptual enhancing the creditability of evaluation stage. </w:t>
      </w:r>
    </w:p>
    <w:p w:rsidRPr="008D3834" w:rsidR="001802F8" w:rsidP="1B6F071F" w:rsidRDefault="001802F8" w14:paraId="51D878A9" w14:textId="4523AFF5">
      <w:pPr>
        <w:spacing w:line="360" w:lineRule="auto"/>
        <w:rPr>
          <w:rFonts w:ascii="Arial" w:hAnsi="Arial" w:eastAsia="Arial" w:cs="Arial"/>
          <w:sz w:val="24"/>
          <w:szCs w:val="24"/>
        </w:rPr>
      </w:pPr>
      <w:r w:rsidRPr="008D3834">
        <w:rPr>
          <w:rFonts w:ascii="Arial" w:hAnsi="Arial" w:eastAsia="Arial" w:cs="Arial"/>
          <w:sz w:val="24"/>
          <w:szCs w:val="24"/>
        </w:rPr>
        <w:t>To gain deeper understanding, qualitative data will be collected through open-ended survey questions and voluntary feedback discussions. This approach will allow employees across the organisation to share their own thoughts, perceptions and experience</w:t>
      </w:r>
      <w:r w:rsidRPr="008D3834">
        <w:rPr>
          <w:rFonts w:ascii="Arial" w:hAnsi="Arial" w:eastAsia="Arial" w:cs="Arial"/>
          <w:color w:val="000000" w:themeColor="text1"/>
          <w:sz w:val="24"/>
          <w:szCs w:val="24"/>
        </w:rPr>
        <w:t>. (</w:t>
      </w:r>
      <w:r w:rsidRPr="008D3834">
        <w:rPr>
          <w:rFonts w:ascii="Arial" w:hAnsi="Arial" w:eastAsia="Arial" w:cs="Arial"/>
          <w:sz w:val="24"/>
          <w:szCs w:val="24"/>
        </w:rPr>
        <w:t>Rose, Spinks</w:t>
      </w:r>
      <w:r w:rsidRPr="32E9E463" w:rsidR="523364C4">
        <w:rPr>
          <w:rFonts w:ascii="Arial" w:hAnsi="Arial" w:eastAsia="Arial" w:cs="Arial"/>
          <w:sz w:val="24"/>
          <w:szCs w:val="24"/>
        </w:rPr>
        <w:t>,</w:t>
      </w:r>
      <w:r w:rsidRPr="008D3834">
        <w:rPr>
          <w:rFonts w:ascii="Arial" w:hAnsi="Arial" w:eastAsia="Arial" w:cs="Arial"/>
          <w:sz w:val="24"/>
          <w:szCs w:val="24"/>
        </w:rPr>
        <w:t xml:space="preserve"> and Canhoto 2023).</w:t>
      </w:r>
    </w:p>
    <w:p w:rsidRPr="008D3834" w:rsidR="001802F8" w:rsidP="1B6F071F" w:rsidRDefault="001802F8" w14:paraId="7899DA96" w14:textId="1C1B12C3">
      <w:pPr>
        <w:spacing w:line="360" w:lineRule="auto"/>
        <w:rPr>
          <w:rFonts w:ascii="Arial" w:hAnsi="Arial" w:eastAsia="Arial" w:cs="Arial"/>
          <w:color w:val="000000" w:themeColor="text1"/>
          <w:sz w:val="24"/>
          <w:szCs w:val="24"/>
        </w:rPr>
      </w:pPr>
      <w:r w:rsidRPr="008D3834">
        <w:rPr>
          <w:rFonts w:ascii="Arial" w:hAnsi="Arial" w:eastAsia="Arial" w:cs="Arial"/>
          <w:color w:val="000000" w:themeColor="text1"/>
          <w:sz w:val="24"/>
          <w:szCs w:val="24"/>
        </w:rPr>
        <w:t>For example, in the survey asked, “Do you feel recognised for your contributions working at Castle Bingo, please explain your answer</w:t>
      </w:r>
      <w:r w:rsidRPr="32E9E463" w:rsidR="5E5B8F02">
        <w:rPr>
          <w:rFonts w:ascii="Arial" w:hAnsi="Arial" w:eastAsia="Arial" w:cs="Arial"/>
          <w:color w:val="000000" w:themeColor="text1"/>
          <w:sz w:val="24"/>
          <w:szCs w:val="24"/>
        </w:rPr>
        <w:t>.”</w:t>
      </w:r>
      <w:r w:rsidRPr="008D3834">
        <w:rPr>
          <w:rFonts w:ascii="Arial" w:hAnsi="Arial" w:eastAsia="Arial" w:cs="Arial"/>
          <w:color w:val="000000" w:themeColor="text1"/>
          <w:sz w:val="24"/>
          <w:szCs w:val="24"/>
        </w:rPr>
        <w:t xml:space="preserve"> These types of question</w:t>
      </w:r>
      <w:r w:rsidRPr="008D3834" w:rsidR="00345C93">
        <w:rPr>
          <w:rFonts w:ascii="Arial" w:hAnsi="Arial" w:eastAsia="Arial" w:cs="Arial"/>
          <w:color w:val="000000" w:themeColor="text1"/>
          <w:sz w:val="24"/>
          <w:szCs w:val="24"/>
        </w:rPr>
        <w:t xml:space="preserve">s, </w:t>
      </w:r>
      <w:r w:rsidRPr="008D3834">
        <w:rPr>
          <w:rFonts w:ascii="Arial" w:hAnsi="Arial" w:eastAsia="Arial" w:cs="Arial"/>
          <w:color w:val="000000" w:themeColor="text1"/>
          <w:sz w:val="24"/>
          <w:szCs w:val="24"/>
        </w:rPr>
        <w:t xml:space="preserve">aims to explore the reasons from employees which will gather insight and context behind numerical ratings. For </w:t>
      </w:r>
      <w:r w:rsidRPr="008D3834" w:rsidR="00091AB1">
        <w:rPr>
          <w:rFonts w:ascii="Arial" w:hAnsi="Arial" w:eastAsia="Arial" w:cs="Arial"/>
          <w:color w:val="000000" w:themeColor="text1"/>
          <w:sz w:val="24"/>
          <w:szCs w:val="24"/>
        </w:rPr>
        <w:t>example,</w:t>
      </w:r>
      <w:r w:rsidRPr="008D3834">
        <w:rPr>
          <w:rFonts w:ascii="Arial" w:hAnsi="Arial" w:eastAsia="Arial" w:cs="Arial"/>
          <w:color w:val="000000" w:themeColor="text1"/>
          <w:sz w:val="24"/>
          <w:szCs w:val="24"/>
        </w:rPr>
        <w:t xml:space="preserve"> if survey result </w:t>
      </w:r>
      <w:r w:rsidRPr="12025025" w:rsidR="63418FB5">
        <w:rPr>
          <w:rFonts w:ascii="Arial" w:hAnsi="Arial" w:eastAsia="Arial" w:cs="Arial"/>
          <w:color w:val="000000" w:themeColor="text1"/>
          <w:sz w:val="24"/>
          <w:szCs w:val="24"/>
        </w:rPr>
        <w:t>indicates</w:t>
      </w:r>
      <w:r w:rsidRPr="008D3834">
        <w:rPr>
          <w:rFonts w:ascii="Arial" w:hAnsi="Arial" w:eastAsia="Arial" w:cs="Arial"/>
          <w:color w:val="000000" w:themeColor="text1"/>
          <w:sz w:val="24"/>
          <w:szCs w:val="24"/>
        </w:rPr>
        <w:t xml:space="preserve"> low recognition score the qualitative feedback allows employees to clarify this on why the reason behind it</w:t>
      </w:r>
      <w:r w:rsidRPr="008D3834" w:rsidR="009F6F1D">
        <w:rPr>
          <w:rFonts w:ascii="Arial" w:hAnsi="Arial" w:eastAsia="Arial" w:cs="Arial"/>
          <w:color w:val="000000" w:themeColor="text1"/>
          <w:sz w:val="24"/>
          <w:szCs w:val="24"/>
        </w:rPr>
        <w:t>.</w:t>
      </w:r>
    </w:p>
    <w:p w:rsidRPr="008D3834" w:rsidR="001802F8" w:rsidP="1B6F071F" w:rsidRDefault="001802F8" w14:paraId="41639B9C" w14:textId="6215A6EA">
      <w:pPr>
        <w:spacing w:line="360" w:lineRule="auto"/>
        <w:rPr>
          <w:rFonts w:ascii="Arial" w:hAnsi="Arial" w:eastAsia="Arial" w:cs="Arial"/>
          <w:color w:val="000000" w:themeColor="text1"/>
          <w:sz w:val="24"/>
          <w:szCs w:val="24"/>
        </w:rPr>
      </w:pPr>
      <w:r w:rsidRPr="008D3834">
        <w:rPr>
          <w:rFonts w:ascii="Arial" w:hAnsi="Arial" w:eastAsia="Arial" w:cs="Arial"/>
          <w:color w:val="000000" w:themeColor="text1"/>
          <w:sz w:val="24"/>
          <w:szCs w:val="24"/>
        </w:rPr>
        <w:t>Ravasi and Canato (2013) says that thematic analysis can be applied to qualitative research to identify recurring themes, patterns</w:t>
      </w:r>
      <w:r w:rsidRPr="32E9E463" w:rsidR="42D8B2D1">
        <w:rPr>
          <w:rFonts w:ascii="Arial" w:hAnsi="Arial" w:eastAsia="Arial" w:cs="Arial"/>
          <w:color w:val="000000" w:themeColor="text1"/>
          <w:sz w:val="24"/>
          <w:szCs w:val="24"/>
        </w:rPr>
        <w:t>,</w:t>
      </w:r>
      <w:r w:rsidRPr="008D3834">
        <w:rPr>
          <w:rFonts w:ascii="Arial" w:hAnsi="Arial" w:eastAsia="Arial" w:cs="Arial"/>
          <w:color w:val="000000" w:themeColor="text1"/>
          <w:sz w:val="24"/>
          <w:szCs w:val="24"/>
        </w:rPr>
        <w:t xml:space="preserve"> or underlying issues in which this survey will do and ensure that initiatives are informed by employee’s perspectives rather than based on assumptions. </w:t>
      </w:r>
    </w:p>
    <w:p w:rsidRPr="008D3834" w:rsidR="001802F8" w:rsidP="1B6F071F" w:rsidRDefault="001802F8" w14:paraId="255597E6" w14:textId="556EFB67">
      <w:pPr>
        <w:spacing w:line="360" w:lineRule="auto"/>
        <w:rPr>
          <w:rFonts w:ascii="Arial" w:hAnsi="Arial" w:eastAsia="Arial" w:cs="Arial"/>
          <w:color w:val="000000" w:themeColor="text1"/>
          <w:sz w:val="24"/>
          <w:szCs w:val="24"/>
        </w:rPr>
      </w:pPr>
      <w:r w:rsidRPr="008D3834">
        <w:rPr>
          <w:rFonts w:ascii="Arial" w:hAnsi="Arial" w:eastAsia="Arial" w:cs="Arial"/>
          <w:color w:val="000000" w:themeColor="text1"/>
          <w:sz w:val="24"/>
          <w:szCs w:val="24"/>
        </w:rPr>
        <w:t>In addition, monthly feedback discussions will take place until March to evaluate the effectiveness of implemented initiatives and staff feedback. These discussions will include prompts such as “Have the teambuilding activities help to improve the communication and relationships with your colleagues</w:t>
      </w:r>
      <w:r w:rsidRPr="32E9E463" w:rsidR="7E702D0D">
        <w:rPr>
          <w:rFonts w:ascii="Arial" w:hAnsi="Arial" w:eastAsia="Arial" w:cs="Arial"/>
          <w:color w:val="000000" w:themeColor="text1"/>
          <w:sz w:val="24"/>
          <w:szCs w:val="24"/>
        </w:rPr>
        <w:t>.”</w:t>
      </w:r>
      <w:r w:rsidRPr="008D3834">
        <w:rPr>
          <w:rFonts w:ascii="Arial" w:hAnsi="Arial" w:eastAsia="Arial" w:cs="Arial"/>
          <w:color w:val="000000" w:themeColor="text1"/>
          <w:sz w:val="24"/>
          <w:szCs w:val="24"/>
        </w:rPr>
        <w:t xml:space="preserve">  Reflective questioning like these will support ongoing continuous improvement approach.</w:t>
      </w:r>
    </w:p>
    <w:p w:rsidRPr="008D3834" w:rsidR="001802F8" w:rsidP="1B6F071F" w:rsidRDefault="001802F8" w14:paraId="5FB11F6E" w14:textId="24C9EA39">
      <w:pPr>
        <w:spacing w:line="360" w:lineRule="auto"/>
        <w:rPr>
          <w:rFonts w:ascii="Arial" w:hAnsi="Arial" w:eastAsia="Arial" w:cs="Arial"/>
          <w:color w:val="000000" w:themeColor="text1"/>
          <w:sz w:val="24"/>
          <w:szCs w:val="24"/>
        </w:rPr>
      </w:pPr>
      <w:r w:rsidRPr="008D3834">
        <w:rPr>
          <w:rFonts w:ascii="Arial" w:hAnsi="Arial" w:eastAsia="Arial" w:cs="Arial"/>
          <w:color w:val="000000" w:themeColor="text1"/>
          <w:sz w:val="24"/>
          <w:szCs w:val="24"/>
        </w:rPr>
        <w:t xml:space="preserve">The methodological design </w:t>
      </w:r>
      <w:r w:rsidRPr="008D3834" w:rsidR="00BB1A96">
        <w:rPr>
          <w:rFonts w:ascii="Arial" w:hAnsi="Arial" w:eastAsia="Arial" w:cs="Arial"/>
          <w:color w:val="000000" w:themeColor="text1"/>
          <w:sz w:val="24"/>
          <w:szCs w:val="24"/>
        </w:rPr>
        <w:t xml:space="preserve">within this </w:t>
      </w:r>
      <w:r w:rsidRPr="008D3834">
        <w:rPr>
          <w:rFonts w:ascii="Arial" w:hAnsi="Arial" w:eastAsia="Arial" w:cs="Arial"/>
          <w:color w:val="000000" w:themeColor="text1"/>
          <w:sz w:val="24"/>
          <w:szCs w:val="24"/>
        </w:rPr>
        <w:t>will take a participate approach where employees not just respondents but contributors also by involving them consistently throughout the project</w:t>
      </w:r>
      <w:r w:rsidRPr="008D3834" w:rsidR="009F6F1D">
        <w:rPr>
          <w:rFonts w:ascii="Arial" w:hAnsi="Arial" w:eastAsia="Arial" w:cs="Arial"/>
          <w:color w:val="000000" w:themeColor="text1"/>
          <w:sz w:val="24"/>
          <w:szCs w:val="24"/>
        </w:rPr>
        <w:t xml:space="preserve">. </w:t>
      </w:r>
      <w:r w:rsidRPr="008D3834">
        <w:rPr>
          <w:rFonts w:ascii="Arial" w:hAnsi="Arial" w:eastAsia="Arial" w:cs="Arial"/>
          <w:color w:val="000000" w:themeColor="text1"/>
          <w:sz w:val="24"/>
          <w:szCs w:val="24"/>
        </w:rPr>
        <w:t xml:space="preserve">This approach itself is aligned with the project broader objectives of improving the workplace culture as </w:t>
      </w:r>
      <w:r w:rsidRPr="008D3834" w:rsidR="00745ED2">
        <w:rPr>
          <w:rFonts w:ascii="Arial" w:hAnsi="Arial" w:eastAsia="Arial" w:cs="Arial"/>
          <w:color w:val="000000" w:themeColor="text1"/>
          <w:sz w:val="24"/>
          <w:szCs w:val="24"/>
        </w:rPr>
        <w:t xml:space="preserve">Jiang and Messersmith </w:t>
      </w:r>
      <w:r w:rsidRPr="008D3834" w:rsidR="00AB03AC">
        <w:rPr>
          <w:rFonts w:ascii="Arial" w:hAnsi="Arial" w:eastAsia="Arial" w:cs="Arial"/>
          <w:color w:val="000000" w:themeColor="text1"/>
          <w:sz w:val="24"/>
          <w:szCs w:val="24"/>
        </w:rPr>
        <w:t>(</w:t>
      </w:r>
      <w:r w:rsidRPr="008D3834" w:rsidR="00745ED2">
        <w:rPr>
          <w:rFonts w:ascii="Arial" w:hAnsi="Arial" w:eastAsia="Arial" w:cs="Arial"/>
          <w:color w:val="000000" w:themeColor="text1"/>
          <w:sz w:val="24"/>
          <w:szCs w:val="24"/>
        </w:rPr>
        <w:t>2018</w:t>
      </w:r>
      <w:r w:rsidRPr="008D3834" w:rsidR="00AB03AC">
        <w:rPr>
          <w:rFonts w:ascii="Arial" w:hAnsi="Arial" w:eastAsia="Arial" w:cs="Arial"/>
          <w:color w:val="000000" w:themeColor="text1"/>
          <w:sz w:val="24"/>
          <w:szCs w:val="24"/>
        </w:rPr>
        <w:t>)</w:t>
      </w:r>
      <w:r w:rsidRPr="008D3834" w:rsidR="00745ED2">
        <w:rPr>
          <w:rFonts w:ascii="Arial" w:hAnsi="Arial" w:eastAsia="Arial" w:cs="Arial"/>
          <w:color w:val="000000" w:themeColor="text1"/>
          <w:sz w:val="24"/>
          <w:szCs w:val="24"/>
        </w:rPr>
        <w:t xml:space="preserve">, </w:t>
      </w:r>
      <w:r w:rsidRPr="008D3834">
        <w:rPr>
          <w:rFonts w:ascii="Arial" w:hAnsi="Arial" w:eastAsia="Arial" w:cs="Arial"/>
          <w:color w:val="000000" w:themeColor="text1"/>
          <w:sz w:val="24"/>
          <w:szCs w:val="24"/>
        </w:rPr>
        <w:t>highlights that employee involvement can increase engagement, trust</w:t>
      </w:r>
      <w:r w:rsidRPr="32E9E463" w:rsidR="15637E89">
        <w:rPr>
          <w:rFonts w:ascii="Arial" w:hAnsi="Arial" w:eastAsia="Arial" w:cs="Arial"/>
          <w:color w:val="000000" w:themeColor="text1"/>
          <w:sz w:val="24"/>
          <w:szCs w:val="24"/>
        </w:rPr>
        <w:t>,</w:t>
      </w:r>
      <w:r w:rsidRPr="008D3834">
        <w:rPr>
          <w:rFonts w:ascii="Arial" w:hAnsi="Arial" w:eastAsia="Arial" w:cs="Arial"/>
          <w:color w:val="000000" w:themeColor="text1"/>
          <w:sz w:val="24"/>
          <w:szCs w:val="24"/>
        </w:rPr>
        <w:t xml:space="preserve"> and commitment to change</w:t>
      </w:r>
      <w:r w:rsidRPr="008D3834" w:rsidR="00745ED2">
        <w:rPr>
          <w:rFonts w:ascii="Arial" w:hAnsi="Arial" w:eastAsia="Arial" w:cs="Arial"/>
          <w:color w:val="000000" w:themeColor="text1"/>
          <w:sz w:val="24"/>
          <w:szCs w:val="24"/>
        </w:rPr>
        <w:t xml:space="preserve">, indicating that it supports transparency and </w:t>
      </w:r>
      <w:r w:rsidRPr="32E9E463" w:rsidR="0FFB382D">
        <w:rPr>
          <w:rFonts w:ascii="Arial" w:hAnsi="Arial" w:eastAsia="Arial" w:cs="Arial"/>
          <w:color w:val="000000" w:themeColor="text1"/>
          <w:sz w:val="24"/>
          <w:szCs w:val="24"/>
        </w:rPr>
        <w:t>highly</w:t>
      </w:r>
      <w:r w:rsidRPr="008D3834" w:rsidR="00192E60">
        <w:rPr>
          <w:rFonts w:ascii="Arial" w:hAnsi="Arial" w:eastAsia="Arial" w:cs="Arial"/>
          <w:color w:val="000000" w:themeColor="text1"/>
          <w:sz w:val="24"/>
          <w:szCs w:val="24"/>
        </w:rPr>
        <w:t xml:space="preserve"> likely that initiatives will be </w:t>
      </w:r>
      <w:r w:rsidRPr="008D3834" w:rsidR="00C329F6">
        <w:rPr>
          <w:rFonts w:ascii="Arial" w:hAnsi="Arial" w:eastAsia="Arial" w:cs="Arial"/>
          <w:color w:val="000000" w:themeColor="text1"/>
          <w:sz w:val="24"/>
          <w:szCs w:val="24"/>
        </w:rPr>
        <w:t xml:space="preserve">received positively. </w:t>
      </w:r>
    </w:p>
    <w:p w:rsidRPr="008D3834" w:rsidR="00B1540A" w:rsidP="1B6F071F" w:rsidRDefault="00DB11B3" w14:paraId="24B2D632" w14:textId="0634ACDA">
      <w:pPr>
        <w:spacing w:line="360" w:lineRule="auto"/>
        <w:rPr>
          <w:rFonts w:ascii="Arial" w:hAnsi="Arial" w:eastAsia="Arial" w:cs="Arial"/>
          <w:color w:val="000000" w:themeColor="text1"/>
          <w:sz w:val="24"/>
          <w:szCs w:val="24"/>
        </w:rPr>
      </w:pPr>
      <w:r w:rsidRPr="008D3834">
        <w:rPr>
          <w:rFonts w:ascii="Arial" w:hAnsi="Arial" w:eastAsia="Arial" w:cs="Arial"/>
          <w:color w:val="000000" w:themeColor="text1"/>
          <w:sz w:val="24"/>
          <w:szCs w:val="24"/>
        </w:rPr>
        <w:t xml:space="preserve">In this project, the methodologically is </w:t>
      </w:r>
      <w:r w:rsidRPr="008D3834" w:rsidR="00A57EF1">
        <w:rPr>
          <w:rFonts w:ascii="Arial" w:hAnsi="Arial" w:eastAsia="Arial" w:cs="Arial"/>
          <w:color w:val="000000" w:themeColor="text1"/>
          <w:sz w:val="24"/>
          <w:szCs w:val="24"/>
        </w:rPr>
        <w:t>further guided</w:t>
      </w:r>
      <w:r w:rsidRPr="008D3834" w:rsidR="00A273B4">
        <w:rPr>
          <w:rFonts w:ascii="Arial" w:hAnsi="Arial" w:eastAsia="Arial" w:cs="Arial"/>
          <w:color w:val="000000" w:themeColor="text1"/>
          <w:sz w:val="24"/>
          <w:szCs w:val="24"/>
        </w:rPr>
        <w:t xml:space="preserve"> by </w:t>
      </w:r>
      <w:r w:rsidRPr="008D3834" w:rsidR="006176AC">
        <w:rPr>
          <w:rFonts w:ascii="Arial" w:hAnsi="Arial" w:eastAsia="Arial" w:cs="Arial"/>
          <w:color w:val="000000" w:themeColor="text1"/>
          <w:sz w:val="24"/>
          <w:szCs w:val="24"/>
        </w:rPr>
        <w:t>evidence-based</w:t>
      </w:r>
      <w:r w:rsidRPr="008D3834" w:rsidR="00A273B4">
        <w:rPr>
          <w:rFonts w:ascii="Arial" w:hAnsi="Arial" w:eastAsia="Arial" w:cs="Arial"/>
          <w:color w:val="000000" w:themeColor="text1"/>
          <w:sz w:val="24"/>
          <w:szCs w:val="24"/>
        </w:rPr>
        <w:t xml:space="preserve"> </w:t>
      </w:r>
      <w:r w:rsidRPr="008D3834">
        <w:rPr>
          <w:rFonts w:ascii="Arial" w:hAnsi="Arial" w:eastAsia="Arial" w:cs="Arial"/>
          <w:color w:val="000000" w:themeColor="text1"/>
          <w:sz w:val="24"/>
          <w:szCs w:val="24"/>
        </w:rPr>
        <w:t>principles</w:t>
      </w:r>
      <w:r w:rsidRPr="008D3834" w:rsidR="009F22F8">
        <w:rPr>
          <w:rFonts w:ascii="Arial" w:hAnsi="Arial" w:eastAsia="Arial" w:cs="Arial"/>
          <w:color w:val="000000" w:themeColor="text1"/>
          <w:sz w:val="24"/>
          <w:szCs w:val="24"/>
        </w:rPr>
        <w:t xml:space="preserve">. </w:t>
      </w:r>
      <w:r w:rsidRPr="008D3834" w:rsidR="007717D9">
        <w:rPr>
          <w:rFonts w:ascii="Arial" w:hAnsi="Arial" w:eastAsia="Arial" w:cs="Arial"/>
          <w:color w:val="000000" w:themeColor="text1"/>
          <w:sz w:val="24"/>
          <w:szCs w:val="24"/>
        </w:rPr>
        <w:t xml:space="preserve">Decisions regarding </w:t>
      </w:r>
      <w:r w:rsidRPr="008D3834" w:rsidR="00C3104D">
        <w:rPr>
          <w:rFonts w:ascii="Arial" w:hAnsi="Arial" w:eastAsia="Arial" w:cs="Arial"/>
          <w:color w:val="000000" w:themeColor="text1"/>
          <w:sz w:val="24"/>
          <w:szCs w:val="24"/>
        </w:rPr>
        <w:t xml:space="preserve">the initiatives that will be put forward </w:t>
      </w:r>
      <w:r w:rsidRPr="008D3834" w:rsidR="00164C3B">
        <w:rPr>
          <w:rFonts w:ascii="Arial" w:hAnsi="Arial" w:eastAsia="Arial" w:cs="Arial"/>
          <w:color w:val="000000" w:themeColor="text1"/>
          <w:sz w:val="24"/>
          <w:szCs w:val="24"/>
        </w:rPr>
        <w:t xml:space="preserve">are not based on assumptions </w:t>
      </w:r>
      <w:r w:rsidRPr="008D3834" w:rsidR="002D654B">
        <w:rPr>
          <w:rFonts w:ascii="Arial" w:hAnsi="Arial" w:eastAsia="Arial" w:cs="Arial"/>
          <w:color w:val="000000" w:themeColor="text1"/>
          <w:sz w:val="24"/>
          <w:szCs w:val="24"/>
        </w:rPr>
        <w:t xml:space="preserve">and that are informed </w:t>
      </w:r>
      <w:r w:rsidRPr="008D3834" w:rsidR="00E341D2">
        <w:rPr>
          <w:rFonts w:ascii="Arial" w:hAnsi="Arial" w:eastAsia="Arial" w:cs="Arial"/>
          <w:color w:val="000000" w:themeColor="text1"/>
          <w:sz w:val="24"/>
          <w:szCs w:val="24"/>
        </w:rPr>
        <w:t xml:space="preserve">with a mix of </w:t>
      </w:r>
      <w:r w:rsidRPr="008D3834" w:rsidR="000B08AE">
        <w:rPr>
          <w:rFonts w:ascii="Arial" w:hAnsi="Arial" w:eastAsia="Arial" w:cs="Arial"/>
          <w:color w:val="000000" w:themeColor="text1"/>
          <w:sz w:val="24"/>
          <w:szCs w:val="24"/>
        </w:rPr>
        <w:t>w</w:t>
      </w:r>
      <w:r w:rsidRPr="008D3834" w:rsidR="00CF5D3A">
        <w:rPr>
          <w:rFonts w:ascii="Arial" w:hAnsi="Arial" w:eastAsia="Arial" w:cs="Arial"/>
          <w:color w:val="000000" w:themeColor="text1"/>
          <w:sz w:val="24"/>
          <w:szCs w:val="24"/>
        </w:rPr>
        <w:t>orkplace data, employee feedback</w:t>
      </w:r>
      <w:r w:rsidRPr="32E9E463" w:rsidR="6CCD3C19">
        <w:rPr>
          <w:rFonts w:ascii="Arial" w:hAnsi="Arial" w:eastAsia="Arial" w:cs="Arial"/>
          <w:color w:val="000000" w:themeColor="text1"/>
          <w:sz w:val="24"/>
          <w:szCs w:val="24"/>
        </w:rPr>
        <w:t>,</w:t>
      </w:r>
      <w:r w:rsidRPr="008D3834" w:rsidR="00CF5D3A">
        <w:rPr>
          <w:rFonts w:ascii="Arial" w:hAnsi="Arial" w:eastAsia="Arial" w:cs="Arial"/>
          <w:color w:val="000000" w:themeColor="text1"/>
          <w:sz w:val="24"/>
          <w:szCs w:val="24"/>
        </w:rPr>
        <w:t xml:space="preserve"> and </w:t>
      </w:r>
      <w:r w:rsidRPr="008D3834" w:rsidR="004D43D0">
        <w:rPr>
          <w:rFonts w:ascii="Arial" w:hAnsi="Arial" w:eastAsia="Arial" w:cs="Arial"/>
          <w:color w:val="000000" w:themeColor="text1"/>
          <w:sz w:val="24"/>
          <w:szCs w:val="24"/>
        </w:rPr>
        <w:t>research</w:t>
      </w:r>
      <w:r w:rsidRPr="008D3834" w:rsidR="00A57EF1">
        <w:rPr>
          <w:rFonts w:ascii="Arial" w:hAnsi="Arial" w:eastAsia="Arial" w:cs="Arial"/>
          <w:color w:val="000000" w:themeColor="text1"/>
          <w:sz w:val="24"/>
          <w:szCs w:val="24"/>
        </w:rPr>
        <w:t>.</w:t>
      </w:r>
      <w:r w:rsidRPr="008D3834" w:rsidR="00AC3C1E">
        <w:rPr>
          <w:rFonts w:ascii="Arial" w:hAnsi="Arial" w:eastAsia="Arial" w:cs="Arial"/>
          <w:color w:val="000000" w:themeColor="text1"/>
          <w:sz w:val="24"/>
          <w:szCs w:val="24"/>
        </w:rPr>
        <w:t xml:space="preserve"> </w:t>
      </w:r>
      <w:r w:rsidRPr="008D3834" w:rsidR="00286E78">
        <w:rPr>
          <w:rFonts w:ascii="Arial" w:hAnsi="Arial" w:eastAsia="Arial" w:cs="Arial"/>
          <w:color w:val="000000" w:themeColor="text1"/>
          <w:sz w:val="24"/>
          <w:szCs w:val="24"/>
        </w:rPr>
        <w:t xml:space="preserve">As </w:t>
      </w:r>
      <w:r w:rsidRPr="008D3834" w:rsidR="007717D9">
        <w:rPr>
          <w:rFonts w:ascii="Arial" w:hAnsi="Arial" w:eastAsia="Arial" w:cs="Arial"/>
          <w:color w:val="000000" w:themeColor="text1"/>
          <w:sz w:val="24"/>
          <w:szCs w:val="24"/>
        </w:rPr>
        <w:t xml:space="preserve">Sharma.et.al (2023) </w:t>
      </w:r>
      <w:r w:rsidRPr="008D3834" w:rsidR="00F96A3E">
        <w:rPr>
          <w:rFonts w:ascii="Arial" w:hAnsi="Arial" w:eastAsia="Arial" w:cs="Arial"/>
          <w:color w:val="000000" w:themeColor="text1"/>
          <w:sz w:val="24"/>
          <w:szCs w:val="24"/>
        </w:rPr>
        <w:t>explain that</w:t>
      </w:r>
      <w:r w:rsidRPr="008D3834" w:rsidR="00683F29">
        <w:rPr>
          <w:rFonts w:ascii="Arial" w:hAnsi="Arial" w:eastAsia="Arial" w:cs="Arial"/>
          <w:color w:val="000000" w:themeColor="text1"/>
          <w:sz w:val="24"/>
          <w:szCs w:val="24"/>
        </w:rPr>
        <w:t xml:space="preserve"> </w:t>
      </w:r>
      <w:r w:rsidRPr="008D3834" w:rsidR="00864F8C">
        <w:rPr>
          <w:rFonts w:ascii="Arial" w:hAnsi="Arial" w:eastAsia="Arial" w:cs="Arial"/>
          <w:color w:val="000000" w:themeColor="text1"/>
          <w:sz w:val="24"/>
          <w:szCs w:val="24"/>
        </w:rPr>
        <w:t xml:space="preserve">effective </w:t>
      </w:r>
      <w:r w:rsidRPr="008D3834" w:rsidR="00286E78">
        <w:rPr>
          <w:rFonts w:ascii="Arial" w:hAnsi="Arial" w:eastAsia="Arial" w:cs="Arial"/>
          <w:color w:val="000000" w:themeColor="text1"/>
          <w:sz w:val="24"/>
          <w:szCs w:val="24"/>
        </w:rPr>
        <w:t>organisational</w:t>
      </w:r>
      <w:r w:rsidRPr="008D3834" w:rsidR="00F96A3E">
        <w:rPr>
          <w:rFonts w:ascii="Arial" w:hAnsi="Arial" w:eastAsia="Arial" w:cs="Arial"/>
          <w:color w:val="000000" w:themeColor="text1"/>
          <w:sz w:val="24"/>
          <w:szCs w:val="24"/>
        </w:rPr>
        <w:t xml:space="preserve"> improvements require </w:t>
      </w:r>
      <w:r w:rsidRPr="008D3834" w:rsidR="007F4848">
        <w:rPr>
          <w:rFonts w:ascii="Arial" w:hAnsi="Arial" w:eastAsia="Arial" w:cs="Arial"/>
          <w:color w:val="000000" w:themeColor="text1"/>
          <w:sz w:val="24"/>
          <w:szCs w:val="24"/>
        </w:rPr>
        <w:t>practitioner experience, stakeholders</w:t>
      </w:r>
      <w:r w:rsidRPr="32E9E463" w:rsidR="57489E94">
        <w:rPr>
          <w:rFonts w:ascii="Arial" w:hAnsi="Arial" w:eastAsia="Arial" w:cs="Arial"/>
          <w:color w:val="000000" w:themeColor="text1"/>
          <w:sz w:val="24"/>
          <w:szCs w:val="24"/>
        </w:rPr>
        <w:t>,</w:t>
      </w:r>
      <w:r w:rsidRPr="008D3834" w:rsidR="007F4848">
        <w:rPr>
          <w:rFonts w:ascii="Arial" w:hAnsi="Arial" w:eastAsia="Arial" w:cs="Arial"/>
          <w:color w:val="000000" w:themeColor="text1"/>
          <w:sz w:val="24"/>
          <w:szCs w:val="24"/>
        </w:rPr>
        <w:t xml:space="preserve"> </w:t>
      </w:r>
      <w:r w:rsidRPr="008D3834" w:rsidR="00A139EA">
        <w:rPr>
          <w:rFonts w:ascii="Arial" w:hAnsi="Arial" w:eastAsia="Arial" w:cs="Arial"/>
          <w:color w:val="000000" w:themeColor="text1"/>
          <w:sz w:val="24"/>
          <w:szCs w:val="24"/>
        </w:rPr>
        <w:t xml:space="preserve">and research </w:t>
      </w:r>
      <w:r w:rsidRPr="008D3834" w:rsidR="004E4798">
        <w:rPr>
          <w:rFonts w:ascii="Arial" w:hAnsi="Arial" w:eastAsia="Arial" w:cs="Arial"/>
          <w:color w:val="000000" w:themeColor="text1"/>
          <w:sz w:val="24"/>
          <w:szCs w:val="24"/>
        </w:rPr>
        <w:t xml:space="preserve">evidence. </w:t>
      </w:r>
      <w:r w:rsidRPr="008D3834" w:rsidR="00CA1CCD">
        <w:rPr>
          <w:rFonts w:ascii="Arial" w:hAnsi="Arial" w:eastAsia="Arial" w:cs="Arial"/>
          <w:color w:val="000000" w:themeColor="text1"/>
          <w:sz w:val="24"/>
          <w:szCs w:val="24"/>
        </w:rPr>
        <w:t xml:space="preserve">In </w:t>
      </w:r>
      <w:r w:rsidRPr="008D3834" w:rsidR="00551B31">
        <w:rPr>
          <w:rFonts w:ascii="Arial" w:hAnsi="Arial" w:eastAsia="Arial" w:cs="Arial"/>
          <w:color w:val="000000" w:themeColor="text1"/>
          <w:sz w:val="24"/>
          <w:szCs w:val="24"/>
        </w:rPr>
        <w:t>additi</w:t>
      </w:r>
      <w:r w:rsidRPr="008D3834" w:rsidR="002C0E3C">
        <w:rPr>
          <w:rFonts w:ascii="Arial" w:hAnsi="Arial" w:eastAsia="Arial" w:cs="Arial"/>
          <w:color w:val="000000" w:themeColor="text1"/>
          <w:sz w:val="24"/>
          <w:szCs w:val="24"/>
        </w:rPr>
        <w:t>on</w:t>
      </w:r>
      <w:r w:rsidRPr="008D3834" w:rsidR="00551B31">
        <w:rPr>
          <w:rFonts w:ascii="Arial" w:hAnsi="Arial" w:eastAsia="Arial" w:cs="Arial"/>
          <w:color w:val="000000" w:themeColor="text1"/>
          <w:sz w:val="24"/>
          <w:szCs w:val="24"/>
        </w:rPr>
        <w:t>,</w:t>
      </w:r>
      <w:r w:rsidRPr="008D3834" w:rsidR="00AC3C1E">
        <w:rPr>
          <w:rFonts w:ascii="Arial" w:hAnsi="Arial" w:eastAsia="Arial" w:cs="Arial"/>
          <w:color w:val="000000" w:themeColor="text1"/>
          <w:sz w:val="24"/>
          <w:szCs w:val="24"/>
        </w:rPr>
        <w:t xml:space="preserve"> this methodology design</w:t>
      </w:r>
      <w:r w:rsidRPr="008D3834" w:rsidR="002C0E3C">
        <w:rPr>
          <w:rFonts w:ascii="Arial" w:hAnsi="Arial" w:eastAsia="Arial" w:cs="Arial"/>
          <w:color w:val="000000" w:themeColor="text1"/>
          <w:sz w:val="24"/>
          <w:szCs w:val="24"/>
        </w:rPr>
        <w:t xml:space="preserve"> </w:t>
      </w:r>
      <w:r w:rsidRPr="008D3834" w:rsidR="00CA2957">
        <w:rPr>
          <w:rFonts w:ascii="Arial" w:hAnsi="Arial" w:eastAsia="Arial" w:cs="Arial"/>
          <w:color w:val="000000" w:themeColor="text1"/>
          <w:sz w:val="24"/>
          <w:szCs w:val="24"/>
        </w:rPr>
        <w:t>will use</w:t>
      </w:r>
      <w:r w:rsidRPr="008D3834" w:rsidR="002C0E3C">
        <w:rPr>
          <w:rFonts w:ascii="Arial" w:hAnsi="Arial" w:eastAsia="Arial" w:cs="Arial"/>
          <w:color w:val="000000" w:themeColor="text1"/>
          <w:sz w:val="24"/>
          <w:szCs w:val="24"/>
        </w:rPr>
        <w:t xml:space="preserve"> </w:t>
      </w:r>
      <w:r w:rsidR="00F1623B">
        <w:rPr>
          <w:rFonts w:ascii="Arial" w:hAnsi="Arial" w:eastAsia="Arial" w:cs="Arial"/>
          <w:color w:val="000000" w:themeColor="text1"/>
          <w:sz w:val="24"/>
          <w:szCs w:val="24"/>
        </w:rPr>
        <w:t xml:space="preserve">observation </w:t>
      </w:r>
      <w:r w:rsidRPr="008D3834" w:rsidR="00BF405B">
        <w:rPr>
          <w:rFonts w:ascii="Arial" w:hAnsi="Arial" w:eastAsia="Arial" w:cs="Arial"/>
          <w:color w:val="000000" w:themeColor="text1"/>
          <w:sz w:val="24"/>
          <w:szCs w:val="24"/>
        </w:rPr>
        <w:t>and ev</w:t>
      </w:r>
      <w:r w:rsidRPr="008D3834" w:rsidR="00C27BA7">
        <w:rPr>
          <w:rFonts w:ascii="Arial" w:hAnsi="Arial" w:eastAsia="Arial" w:cs="Arial"/>
          <w:color w:val="000000" w:themeColor="text1"/>
          <w:sz w:val="24"/>
          <w:szCs w:val="24"/>
        </w:rPr>
        <w:t>aluation</w:t>
      </w:r>
      <w:r w:rsidRPr="008D3834" w:rsidR="00BF405B">
        <w:rPr>
          <w:rFonts w:ascii="Arial" w:hAnsi="Arial" w:eastAsia="Arial" w:cs="Arial"/>
          <w:color w:val="000000" w:themeColor="text1"/>
          <w:sz w:val="24"/>
          <w:szCs w:val="24"/>
        </w:rPr>
        <w:t xml:space="preserve"> </w:t>
      </w:r>
      <w:r w:rsidRPr="008D3834" w:rsidR="00AC3C1E">
        <w:rPr>
          <w:rFonts w:ascii="Arial" w:hAnsi="Arial" w:eastAsia="Arial" w:cs="Arial"/>
          <w:color w:val="000000" w:themeColor="text1"/>
          <w:sz w:val="24"/>
          <w:szCs w:val="24"/>
        </w:rPr>
        <w:t xml:space="preserve">that </w:t>
      </w:r>
      <w:r w:rsidR="00C60E19">
        <w:rPr>
          <w:rFonts w:ascii="Arial" w:hAnsi="Arial" w:eastAsia="Arial" w:cs="Arial"/>
          <w:color w:val="000000" w:themeColor="text1"/>
          <w:sz w:val="24"/>
          <w:szCs w:val="24"/>
        </w:rPr>
        <w:t xml:space="preserve">include </w:t>
      </w:r>
      <w:r w:rsidRPr="008D3834" w:rsidR="00AC3C1E">
        <w:rPr>
          <w:rFonts w:ascii="Arial" w:hAnsi="Arial" w:eastAsia="Arial" w:cs="Arial"/>
          <w:color w:val="000000" w:themeColor="text1"/>
          <w:sz w:val="24"/>
          <w:szCs w:val="24"/>
        </w:rPr>
        <w:t xml:space="preserve">engagement </w:t>
      </w:r>
      <w:r w:rsidR="00C60E19">
        <w:rPr>
          <w:rFonts w:ascii="Arial" w:hAnsi="Arial" w:eastAsia="Arial" w:cs="Arial"/>
          <w:color w:val="000000" w:themeColor="text1"/>
          <w:sz w:val="24"/>
          <w:szCs w:val="24"/>
        </w:rPr>
        <w:t xml:space="preserve">participation and </w:t>
      </w:r>
      <w:r w:rsidRPr="008D3834" w:rsidR="00AC3C1E">
        <w:rPr>
          <w:rFonts w:ascii="Arial" w:hAnsi="Arial" w:eastAsia="Arial" w:cs="Arial"/>
          <w:color w:val="000000" w:themeColor="text1"/>
          <w:sz w:val="24"/>
          <w:szCs w:val="24"/>
        </w:rPr>
        <w:t>scores, abse</w:t>
      </w:r>
      <w:r w:rsidRPr="008D3834" w:rsidR="00133793">
        <w:rPr>
          <w:rFonts w:ascii="Arial" w:hAnsi="Arial" w:eastAsia="Arial" w:cs="Arial"/>
          <w:color w:val="000000" w:themeColor="text1"/>
          <w:sz w:val="24"/>
          <w:szCs w:val="24"/>
        </w:rPr>
        <w:t>nteeism</w:t>
      </w:r>
      <w:r w:rsidR="00C60E19">
        <w:rPr>
          <w:rFonts w:ascii="Arial" w:hAnsi="Arial" w:eastAsia="Arial" w:cs="Arial"/>
          <w:color w:val="000000" w:themeColor="text1"/>
          <w:sz w:val="24"/>
          <w:szCs w:val="24"/>
        </w:rPr>
        <w:t xml:space="preserve">. </w:t>
      </w:r>
    </w:p>
    <w:p w:rsidRPr="008D3834" w:rsidR="00CD6DFE" w:rsidP="1B6F071F" w:rsidRDefault="00CA2957" w14:paraId="2C421A3E" w14:textId="5D67A62D">
      <w:pPr>
        <w:spacing w:line="360" w:lineRule="auto"/>
        <w:rPr>
          <w:rFonts w:ascii="Arial" w:hAnsi="Arial" w:eastAsia="Arial" w:cs="Arial"/>
          <w:color w:val="000000" w:themeColor="text1"/>
          <w:sz w:val="24"/>
          <w:szCs w:val="24"/>
        </w:rPr>
      </w:pPr>
      <w:r w:rsidRPr="008D3834">
        <w:rPr>
          <w:rFonts w:ascii="Arial" w:hAnsi="Arial" w:eastAsia="Arial" w:cs="Arial"/>
          <w:color w:val="000000" w:themeColor="text1"/>
          <w:sz w:val="24"/>
          <w:szCs w:val="24"/>
        </w:rPr>
        <w:t xml:space="preserve">The methodology </w:t>
      </w:r>
      <w:r w:rsidRPr="008D3834" w:rsidR="00CC189D">
        <w:rPr>
          <w:rFonts w:ascii="Arial" w:hAnsi="Arial" w:eastAsia="Arial" w:cs="Arial"/>
          <w:color w:val="000000" w:themeColor="text1"/>
          <w:sz w:val="24"/>
          <w:szCs w:val="24"/>
        </w:rPr>
        <w:t xml:space="preserve">design of this project </w:t>
      </w:r>
      <w:r w:rsidRPr="008D3834">
        <w:rPr>
          <w:rFonts w:ascii="Arial" w:hAnsi="Arial" w:eastAsia="Arial" w:cs="Arial"/>
          <w:color w:val="000000" w:themeColor="text1"/>
          <w:sz w:val="24"/>
          <w:szCs w:val="24"/>
        </w:rPr>
        <w:t>has been d</w:t>
      </w:r>
      <w:r w:rsidRPr="008D3834" w:rsidR="00124EAE">
        <w:rPr>
          <w:rFonts w:ascii="Arial" w:hAnsi="Arial" w:eastAsia="Arial" w:cs="Arial"/>
          <w:color w:val="000000" w:themeColor="text1"/>
          <w:sz w:val="24"/>
          <w:szCs w:val="24"/>
        </w:rPr>
        <w:t xml:space="preserve">eveloped </w:t>
      </w:r>
      <w:r w:rsidRPr="008D3834" w:rsidR="001C195E">
        <w:rPr>
          <w:rFonts w:ascii="Arial" w:hAnsi="Arial" w:eastAsia="Arial" w:cs="Arial"/>
          <w:color w:val="000000" w:themeColor="text1"/>
          <w:sz w:val="24"/>
          <w:szCs w:val="24"/>
        </w:rPr>
        <w:t xml:space="preserve">to be </w:t>
      </w:r>
      <w:r w:rsidRPr="008D3834" w:rsidR="00124EAE">
        <w:rPr>
          <w:rFonts w:ascii="Arial" w:hAnsi="Arial" w:eastAsia="Arial" w:cs="Arial"/>
          <w:color w:val="000000" w:themeColor="text1"/>
          <w:sz w:val="24"/>
          <w:szCs w:val="24"/>
        </w:rPr>
        <w:t>feasible that fits within the project timeline and resource constra</w:t>
      </w:r>
      <w:r w:rsidRPr="008D3834" w:rsidR="00F73E55">
        <w:rPr>
          <w:rFonts w:ascii="Arial" w:hAnsi="Arial" w:eastAsia="Arial" w:cs="Arial"/>
          <w:color w:val="000000" w:themeColor="text1"/>
          <w:sz w:val="24"/>
          <w:szCs w:val="24"/>
        </w:rPr>
        <w:t xml:space="preserve">ints. Given that this project is focusing </w:t>
      </w:r>
      <w:r w:rsidRPr="008D3834" w:rsidR="003C4CC5">
        <w:rPr>
          <w:rFonts w:ascii="Arial" w:hAnsi="Arial" w:eastAsia="Arial" w:cs="Arial"/>
          <w:color w:val="000000" w:themeColor="text1"/>
          <w:sz w:val="24"/>
          <w:szCs w:val="24"/>
        </w:rPr>
        <w:t>on Castle Bingo</w:t>
      </w:r>
      <w:r w:rsidRPr="008D3834" w:rsidR="00570F39">
        <w:rPr>
          <w:rFonts w:ascii="Arial" w:hAnsi="Arial" w:eastAsia="Arial" w:cs="Arial"/>
          <w:color w:val="000000" w:themeColor="text1"/>
          <w:sz w:val="24"/>
          <w:szCs w:val="24"/>
        </w:rPr>
        <w:t xml:space="preserve">, </w:t>
      </w:r>
      <w:r w:rsidRPr="008D3834" w:rsidR="000C65C6">
        <w:rPr>
          <w:rFonts w:ascii="Arial" w:hAnsi="Arial" w:eastAsia="Arial" w:cs="Arial"/>
          <w:color w:val="000000" w:themeColor="text1"/>
          <w:sz w:val="24"/>
          <w:szCs w:val="24"/>
        </w:rPr>
        <w:t>u</w:t>
      </w:r>
      <w:r w:rsidRPr="008D3834" w:rsidR="00207162">
        <w:rPr>
          <w:rFonts w:ascii="Arial" w:hAnsi="Arial" w:eastAsia="Arial" w:cs="Arial"/>
          <w:color w:val="000000" w:themeColor="text1"/>
          <w:sz w:val="24"/>
          <w:szCs w:val="24"/>
        </w:rPr>
        <w:t>sing</w:t>
      </w:r>
      <w:r w:rsidRPr="008D3834" w:rsidR="00A40845">
        <w:rPr>
          <w:rFonts w:ascii="Arial" w:hAnsi="Arial" w:eastAsia="Arial" w:cs="Arial"/>
          <w:color w:val="000000" w:themeColor="text1"/>
          <w:sz w:val="24"/>
          <w:szCs w:val="24"/>
        </w:rPr>
        <w:t xml:space="preserve"> surveys to conduct some research and short feedback discussions are cost </w:t>
      </w:r>
      <w:r w:rsidRPr="008D3834" w:rsidR="00DE28EC">
        <w:rPr>
          <w:rFonts w:ascii="Arial" w:hAnsi="Arial" w:eastAsia="Arial" w:cs="Arial"/>
          <w:color w:val="000000" w:themeColor="text1"/>
          <w:sz w:val="24"/>
          <w:szCs w:val="24"/>
        </w:rPr>
        <w:t xml:space="preserve">effective and time efficient </w:t>
      </w:r>
      <w:r w:rsidRPr="008D3834" w:rsidR="00EA6AFC">
        <w:rPr>
          <w:rFonts w:ascii="Arial" w:hAnsi="Arial" w:eastAsia="Arial" w:cs="Arial"/>
          <w:color w:val="000000" w:themeColor="text1"/>
          <w:sz w:val="24"/>
          <w:szCs w:val="24"/>
        </w:rPr>
        <w:t xml:space="preserve">more than other methods e.g. one to one </w:t>
      </w:r>
      <w:r w:rsidRPr="008D3834" w:rsidR="00D10AB4">
        <w:rPr>
          <w:rFonts w:ascii="Arial" w:hAnsi="Arial" w:eastAsia="Arial" w:cs="Arial"/>
          <w:color w:val="000000" w:themeColor="text1"/>
          <w:sz w:val="24"/>
          <w:szCs w:val="24"/>
        </w:rPr>
        <w:t>interview</w:t>
      </w:r>
      <w:r w:rsidRPr="008D3834" w:rsidR="00120A1A">
        <w:rPr>
          <w:rFonts w:ascii="Arial" w:hAnsi="Arial" w:eastAsia="Arial" w:cs="Arial"/>
          <w:color w:val="000000" w:themeColor="text1"/>
          <w:sz w:val="24"/>
          <w:szCs w:val="24"/>
        </w:rPr>
        <w:t>. Surveys</w:t>
      </w:r>
      <w:r w:rsidRPr="008D3834" w:rsidR="00EA6AFC">
        <w:rPr>
          <w:rFonts w:ascii="Arial" w:hAnsi="Arial" w:eastAsia="Arial" w:cs="Arial"/>
          <w:color w:val="000000" w:themeColor="text1"/>
          <w:sz w:val="24"/>
          <w:szCs w:val="24"/>
        </w:rPr>
        <w:t xml:space="preserve"> can be digitally </w:t>
      </w:r>
      <w:r w:rsidRPr="008D3834" w:rsidR="002C1302">
        <w:rPr>
          <w:rFonts w:ascii="Arial" w:hAnsi="Arial" w:eastAsia="Arial" w:cs="Arial"/>
          <w:color w:val="000000" w:themeColor="text1"/>
          <w:sz w:val="24"/>
          <w:szCs w:val="24"/>
        </w:rPr>
        <w:t>accessed,</w:t>
      </w:r>
      <w:r w:rsidRPr="008D3834" w:rsidR="00EA6AFC">
        <w:rPr>
          <w:rFonts w:ascii="Arial" w:hAnsi="Arial" w:eastAsia="Arial" w:cs="Arial"/>
          <w:color w:val="000000" w:themeColor="text1"/>
          <w:sz w:val="24"/>
          <w:szCs w:val="24"/>
        </w:rPr>
        <w:t xml:space="preserve"> </w:t>
      </w:r>
      <w:r w:rsidRPr="008D3834" w:rsidR="00CD6DFE">
        <w:rPr>
          <w:rFonts w:ascii="Arial" w:hAnsi="Arial" w:eastAsia="Arial" w:cs="Arial"/>
          <w:color w:val="000000" w:themeColor="text1"/>
          <w:sz w:val="24"/>
          <w:szCs w:val="24"/>
        </w:rPr>
        <w:t xml:space="preserve">initiatives </w:t>
      </w:r>
      <w:r w:rsidRPr="12025025" w:rsidR="6EA0039F">
        <w:rPr>
          <w:rFonts w:ascii="Arial" w:hAnsi="Arial" w:eastAsia="Arial" w:cs="Arial"/>
          <w:color w:val="000000" w:themeColor="text1"/>
          <w:sz w:val="24"/>
          <w:szCs w:val="24"/>
        </w:rPr>
        <w:t>have</w:t>
      </w:r>
      <w:r w:rsidRPr="008D3834" w:rsidR="00AC0A5A">
        <w:rPr>
          <w:rFonts w:ascii="Arial" w:hAnsi="Arial" w:eastAsia="Arial" w:cs="Arial"/>
          <w:color w:val="000000" w:themeColor="text1"/>
          <w:sz w:val="24"/>
          <w:szCs w:val="24"/>
        </w:rPr>
        <w:t xml:space="preserve"> been designed to align with </w:t>
      </w:r>
      <w:r w:rsidRPr="008D3834" w:rsidR="003957F4">
        <w:rPr>
          <w:rFonts w:ascii="Arial" w:hAnsi="Arial" w:eastAsia="Arial" w:cs="Arial"/>
          <w:color w:val="000000" w:themeColor="text1"/>
          <w:sz w:val="24"/>
          <w:szCs w:val="24"/>
        </w:rPr>
        <w:t>existing</w:t>
      </w:r>
      <w:r w:rsidRPr="008D3834" w:rsidR="00AC0A5A">
        <w:rPr>
          <w:rFonts w:ascii="Arial" w:hAnsi="Arial" w:eastAsia="Arial" w:cs="Arial"/>
          <w:color w:val="000000" w:themeColor="text1"/>
          <w:sz w:val="24"/>
          <w:szCs w:val="24"/>
        </w:rPr>
        <w:t xml:space="preserve"> organisational resources, </w:t>
      </w:r>
      <w:r w:rsidRPr="008D3834" w:rsidR="003957F4">
        <w:rPr>
          <w:rFonts w:ascii="Arial" w:hAnsi="Arial" w:eastAsia="Arial" w:cs="Arial"/>
          <w:color w:val="000000" w:themeColor="text1"/>
          <w:sz w:val="24"/>
          <w:szCs w:val="24"/>
        </w:rPr>
        <w:t xml:space="preserve">and </w:t>
      </w:r>
      <w:r w:rsidRPr="008D3834" w:rsidR="00822140">
        <w:rPr>
          <w:rFonts w:ascii="Arial" w:hAnsi="Arial" w:eastAsia="Arial" w:cs="Arial"/>
          <w:color w:val="000000" w:themeColor="text1"/>
          <w:sz w:val="24"/>
          <w:szCs w:val="24"/>
        </w:rPr>
        <w:t>feedback discussions will take place flexibly around shifts.</w:t>
      </w:r>
      <w:r w:rsidRPr="008D3834" w:rsidR="00D212B4">
        <w:rPr>
          <w:rFonts w:ascii="Arial" w:hAnsi="Arial" w:eastAsia="Arial" w:cs="Arial"/>
          <w:color w:val="000000" w:themeColor="text1"/>
          <w:sz w:val="24"/>
          <w:szCs w:val="24"/>
        </w:rPr>
        <w:t xml:space="preserve"> </w:t>
      </w:r>
    </w:p>
    <w:p w:rsidRPr="008D3834" w:rsidR="00A87903" w:rsidP="1B6F071F" w:rsidRDefault="008732D1" w14:paraId="58EB2D5B" w14:textId="0ACFED1E">
      <w:pPr>
        <w:spacing w:line="360" w:lineRule="auto"/>
        <w:rPr>
          <w:rFonts w:ascii="Arial" w:hAnsi="Arial" w:eastAsia="Arial" w:cs="Arial"/>
          <w:color w:val="000000" w:themeColor="text1"/>
          <w:sz w:val="24"/>
          <w:szCs w:val="24"/>
        </w:rPr>
      </w:pPr>
      <w:r w:rsidRPr="008D3834">
        <w:rPr>
          <w:rFonts w:ascii="Arial" w:hAnsi="Arial" w:eastAsia="Arial" w:cs="Arial"/>
          <w:color w:val="000000" w:themeColor="text1"/>
          <w:sz w:val="24"/>
          <w:szCs w:val="24"/>
        </w:rPr>
        <w:t xml:space="preserve">Ethical considerations are also carefully </w:t>
      </w:r>
      <w:r w:rsidRPr="008D3834" w:rsidR="00775D09">
        <w:rPr>
          <w:rFonts w:ascii="Arial" w:hAnsi="Arial" w:eastAsia="Arial" w:cs="Arial"/>
          <w:color w:val="000000" w:themeColor="text1"/>
          <w:sz w:val="24"/>
          <w:szCs w:val="24"/>
        </w:rPr>
        <w:t>considered</w:t>
      </w:r>
      <w:r w:rsidRPr="008D3834">
        <w:rPr>
          <w:rFonts w:ascii="Arial" w:hAnsi="Arial" w:eastAsia="Arial" w:cs="Arial"/>
          <w:color w:val="000000" w:themeColor="text1"/>
          <w:sz w:val="24"/>
          <w:szCs w:val="24"/>
        </w:rPr>
        <w:t xml:space="preserve"> through research. </w:t>
      </w:r>
      <w:r w:rsidRPr="008D3834" w:rsidR="00775D09">
        <w:rPr>
          <w:rFonts w:ascii="Arial" w:hAnsi="Arial" w:eastAsia="Arial" w:cs="Arial"/>
          <w:color w:val="000000" w:themeColor="text1"/>
          <w:sz w:val="24"/>
          <w:szCs w:val="24"/>
        </w:rPr>
        <w:t>Participation</w:t>
      </w:r>
      <w:r w:rsidRPr="008D3834" w:rsidR="00B26A9D">
        <w:rPr>
          <w:rFonts w:ascii="Arial" w:hAnsi="Arial" w:eastAsia="Arial" w:cs="Arial"/>
          <w:color w:val="000000" w:themeColor="text1"/>
          <w:sz w:val="24"/>
          <w:szCs w:val="24"/>
        </w:rPr>
        <w:t xml:space="preserve"> in</w:t>
      </w:r>
      <w:r w:rsidRPr="008D3834">
        <w:rPr>
          <w:rFonts w:ascii="Arial" w:hAnsi="Arial" w:eastAsia="Arial" w:cs="Arial"/>
          <w:color w:val="000000" w:themeColor="text1"/>
          <w:sz w:val="24"/>
          <w:szCs w:val="24"/>
        </w:rPr>
        <w:t xml:space="preserve"> survey and feedback discussions will be </w:t>
      </w:r>
      <w:r w:rsidRPr="008D3834" w:rsidR="00091AB1">
        <w:rPr>
          <w:rFonts w:ascii="Arial" w:hAnsi="Arial" w:eastAsia="Arial" w:cs="Arial"/>
          <w:color w:val="000000" w:themeColor="text1"/>
          <w:sz w:val="24"/>
          <w:szCs w:val="24"/>
        </w:rPr>
        <w:t>voluntary,</w:t>
      </w:r>
      <w:r w:rsidRPr="008D3834">
        <w:rPr>
          <w:rFonts w:ascii="Arial" w:hAnsi="Arial" w:eastAsia="Arial" w:cs="Arial"/>
          <w:color w:val="000000" w:themeColor="text1"/>
          <w:sz w:val="24"/>
          <w:szCs w:val="24"/>
        </w:rPr>
        <w:t xml:space="preserve"> and employees will be informed </w:t>
      </w:r>
      <w:r w:rsidRPr="008D3834" w:rsidR="00465392">
        <w:rPr>
          <w:rFonts w:ascii="Arial" w:hAnsi="Arial" w:eastAsia="Arial" w:cs="Arial"/>
          <w:color w:val="000000" w:themeColor="text1"/>
          <w:sz w:val="24"/>
          <w:szCs w:val="24"/>
        </w:rPr>
        <w:t>of the project aim, purpose</w:t>
      </w:r>
      <w:r w:rsidRPr="1B6F071F" w:rsidR="187CB5C4">
        <w:rPr>
          <w:rFonts w:ascii="Arial" w:hAnsi="Arial" w:eastAsia="Arial" w:cs="Arial"/>
          <w:color w:val="000000" w:themeColor="text1"/>
          <w:sz w:val="24"/>
          <w:szCs w:val="24"/>
        </w:rPr>
        <w:t>,</w:t>
      </w:r>
      <w:r w:rsidRPr="008D3834" w:rsidR="00465392">
        <w:rPr>
          <w:rFonts w:ascii="Arial" w:hAnsi="Arial" w:eastAsia="Arial" w:cs="Arial"/>
          <w:color w:val="000000" w:themeColor="text1"/>
          <w:sz w:val="24"/>
          <w:szCs w:val="24"/>
        </w:rPr>
        <w:t xml:space="preserve"> and their right to withdraw at any time. </w:t>
      </w:r>
      <w:r w:rsidRPr="008D3834" w:rsidR="00B26A9D">
        <w:rPr>
          <w:rFonts w:ascii="Arial" w:hAnsi="Arial" w:eastAsia="Arial" w:cs="Arial"/>
          <w:color w:val="000000" w:themeColor="text1"/>
          <w:sz w:val="24"/>
          <w:szCs w:val="24"/>
        </w:rPr>
        <w:t>Anonymity</w:t>
      </w:r>
      <w:r w:rsidRPr="008D3834" w:rsidR="00465392">
        <w:rPr>
          <w:rFonts w:ascii="Arial" w:hAnsi="Arial" w:eastAsia="Arial" w:cs="Arial"/>
          <w:color w:val="000000" w:themeColor="text1"/>
          <w:sz w:val="24"/>
          <w:szCs w:val="24"/>
        </w:rPr>
        <w:t xml:space="preserve"> will be maintained</w:t>
      </w:r>
      <w:r w:rsidRPr="008D3834" w:rsidR="00D92E8E">
        <w:rPr>
          <w:rFonts w:ascii="Arial" w:hAnsi="Arial" w:eastAsia="Arial" w:cs="Arial"/>
          <w:color w:val="000000" w:themeColor="text1"/>
          <w:sz w:val="24"/>
          <w:szCs w:val="24"/>
        </w:rPr>
        <w:t xml:space="preserve">, </w:t>
      </w:r>
      <w:r w:rsidRPr="008D3834" w:rsidR="00465392">
        <w:rPr>
          <w:rFonts w:ascii="Arial" w:hAnsi="Arial" w:eastAsia="Arial" w:cs="Arial"/>
          <w:color w:val="000000" w:themeColor="text1"/>
          <w:sz w:val="24"/>
          <w:szCs w:val="24"/>
        </w:rPr>
        <w:t>with surv</w:t>
      </w:r>
      <w:r w:rsidRPr="008D3834" w:rsidR="00B26A9D">
        <w:rPr>
          <w:rFonts w:ascii="Arial" w:hAnsi="Arial" w:eastAsia="Arial" w:cs="Arial"/>
          <w:color w:val="000000" w:themeColor="text1"/>
          <w:sz w:val="24"/>
          <w:szCs w:val="24"/>
        </w:rPr>
        <w:t>ey responses collected</w:t>
      </w:r>
      <w:r w:rsidRPr="008D3834" w:rsidR="009B3171">
        <w:rPr>
          <w:rFonts w:ascii="Arial" w:hAnsi="Arial" w:eastAsia="Arial" w:cs="Arial"/>
          <w:color w:val="000000" w:themeColor="text1"/>
          <w:sz w:val="24"/>
          <w:szCs w:val="24"/>
        </w:rPr>
        <w:t xml:space="preserve"> securely and reported aggregately to encourage unbiased and honest feedback</w:t>
      </w:r>
      <w:r w:rsidRPr="008D3834" w:rsidR="005001DF">
        <w:rPr>
          <w:rFonts w:ascii="Arial" w:hAnsi="Arial" w:eastAsia="Arial" w:cs="Arial"/>
          <w:color w:val="000000" w:themeColor="text1"/>
          <w:sz w:val="24"/>
          <w:szCs w:val="24"/>
        </w:rPr>
        <w:t xml:space="preserve">. As workplace culture </w:t>
      </w:r>
      <w:r w:rsidRPr="008D3834" w:rsidR="00AF2D68">
        <w:rPr>
          <w:rFonts w:ascii="Arial" w:hAnsi="Arial" w:eastAsia="Arial" w:cs="Arial"/>
          <w:color w:val="000000" w:themeColor="text1"/>
          <w:sz w:val="24"/>
          <w:szCs w:val="24"/>
        </w:rPr>
        <w:t xml:space="preserve">comprises potentially </w:t>
      </w:r>
      <w:r w:rsidRPr="008D3834" w:rsidR="00CC189D">
        <w:rPr>
          <w:rFonts w:ascii="Arial" w:hAnsi="Arial" w:eastAsia="Arial" w:cs="Arial"/>
          <w:color w:val="000000" w:themeColor="text1"/>
          <w:sz w:val="24"/>
          <w:szCs w:val="24"/>
        </w:rPr>
        <w:t>sensitive impressions</w:t>
      </w:r>
      <w:r w:rsidRPr="008D3834" w:rsidR="00AF2D68">
        <w:rPr>
          <w:rFonts w:ascii="Arial" w:hAnsi="Arial" w:eastAsia="Arial" w:cs="Arial"/>
          <w:color w:val="000000" w:themeColor="text1"/>
          <w:sz w:val="24"/>
          <w:szCs w:val="24"/>
        </w:rPr>
        <w:t xml:space="preserve"> of management and workplace practices, ensuring psychological safety is crucial.</w:t>
      </w:r>
      <w:r w:rsidRPr="008D3834" w:rsidR="001C195E">
        <w:rPr>
          <w:rFonts w:ascii="Arial" w:hAnsi="Arial" w:eastAsia="Arial" w:cs="Arial"/>
          <w:color w:val="000000" w:themeColor="text1"/>
          <w:sz w:val="24"/>
          <w:szCs w:val="24"/>
        </w:rPr>
        <w:t xml:space="preserve"> </w:t>
      </w:r>
      <w:r w:rsidRPr="008D3834" w:rsidR="007A5D9A">
        <w:rPr>
          <w:rFonts w:ascii="Arial" w:hAnsi="Arial" w:eastAsia="Arial" w:cs="Arial"/>
          <w:color w:val="000000" w:themeColor="text1"/>
          <w:sz w:val="24"/>
          <w:szCs w:val="24"/>
        </w:rPr>
        <w:t>(Radcu,2023)</w:t>
      </w:r>
    </w:p>
    <w:p w:rsidRPr="008D3834" w:rsidR="00CC189D" w:rsidP="1B6F071F" w:rsidRDefault="00C91C00" w14:paraId="539C5D12" w14:textId="0B1E7F22">
      <w:pPr>
        <w:spacing w:line="360" w:lineRule="auto"/>
        <w:rPr>
          <w:rFonts w:ascii="Arial" w:hAnsi="Arial" w:eastAsia="Arial" w:cs="Arial"/>
          <w:color w:val="000000" w:themeColor="text1"/>
          <w:sz w:val="24"/>
          <w:szCs w:val="24"/>
        </w:rPr>
      </w:pPr>
      <w:r w:rsidRPr="008D3834">
        <w:rPr>
          <w:rFonts w:ascii="Arial" w:hAnsi="Arial" w:eastAsia="Arial" w:cs="Arial"/>
          <w:color w:val="000000" w:themeColor="text1"/>
          <w:sz w:val="24"/>
          <w:szCs w:val="24"/>
        </w:rPr>
        <w:t xml:space="preserve">Shen (2024) </w:t>
      </w:r>
      <w:r w:rsidRPr="008D3834" w:rsidR="001C195E">
        <w:rPr>
          <w:rFonts w:ascii="Arial" w:hAnsi="Arial" w:eastAsia="Arial" w:cs="Arial"/>
          <w:color w:val="000000" w:themeColor="text1"/>
          <w:sz w:val="24"/>
          <w:szCs w:val="24"/>
        </w:rPr>
        <w:t>says that employees are likely to speak openly when they feel psychologically safe in which discussions will focus on collective themes not individual criticism. All research will be used</w:t>
      </w:r>
      <w:r w:rsidRPr="008D3834" w:rsidR="0008481F">
        <w:rPr>
          <w:rFonts w:ascii="Arial" w:hAnsi="Arial" w:eastAsia="Arial" w:cs="Arial"/>
          <w:color w:val="000000" w:themeColor="text1"/>
          <w:sz w:val="24"/>
          <w:szCs w:val="24"/>
        </w:rPr>
        <w:t xml:space="preserve"> </w:t>
      </w:r>
      <w:r w:rsidRPr="008D3834" w:rsidR="00EB274E">
        <w:rPr>
          <w:rFonts w:ascii="Arial" w:hAnsi="Arial" w:eastAsia="Arial" w:cs="Arial"/>
          <w:color w:val="000000" w:themeColor="text1"/>
          <w:sz w:val="24"/>
          <w:szCs w:val="24"/>
        </w:rPr>
        <w:t xml:space="preserve">strictly for </w:t>
      </w:r>
      <w:r w:rsidRPr="008D3834" w:rsidR="00ED5D21">
        <w:rPr>
          <w:rFonts w:ascii="Arial" w:hAnsi="Arial" w:eastAsia="Arial" w:cs="Arial"/>
          <w:color w:val="000000" w:themeColor="text1"/>
          <w:sz w:val="24"/>
          <w:szCs w:val="24"/>
        </w:rPr>
        <w:t xml:space="preserve">project purposes not for performance or </w:t>
      </w:r>
      <w:r w:rsidRPr="008D3834" w:rsidR="000646DE">
        <w:rPr>
          <w:rFonts w:ascii="Arial" w:hAnsi="Arial" w:eastAsia="Arial" w:cs="Arial"/>
          <w:color w:val="000000" w:themeColor="text1"/>
          <w:sz w:val="24"/>
          <w:szCs w:val="24"/>
        </w:rPr>
        <w:t>disciplinary action, maintaining boundaries of trust and reduces perc</w:t>
      </w:r>
      <w:r w:rsidRPr="008D3834" w:rsidR="00056306">
        <w:rPr>
          <w:rFonts w:ascii="Arial" w:hAnsi="Arial" w:eastAsia="Arial" w:cs="Arial"/>
          <w:color w:val="000000" w:themeColor="text1"/>
          <w:sz w:val="24"/>
          <w:szCs w:val="24"/>
        </w:rPr>
        <w:t>eived risk.</w:t>
      </w:r>
    </w:p>
    <w:p w:rsidRPr="00D10AB4" w:rsidR="006F1074" w:rsidP="1B6F071F" w:rsidRDefault="00AA4A07" w14:paraId="2DE1D023" w14:textId="6051ED8F">
      <w:pPr>
        <w:pStyle w:val="Heading1"/>
        <w:spacing w:line="360" w:lineRule="auto"/>
        <w:jc w:val="both"/>
        <w:rPr>
          <w:rStyle w:val="Emphasis"/>
          <w:rFonts w:ascii="Calibri" w:hAnsi="Calibri" w:eastAsia="Calibri" w:cs="Calibri"/>
          <w:sz w:val="28"/>
          <w:szCs w:val="28"/>
        </w:rPr>
      </w:pPr>
      <w:bookmarkStart w:name="_Toc1059846411" w:id="5"/>
      <w:r w:rsidRPr="4E70ED1F">
        <w:rPr>
          <w:rStyle w:val="SubtleEmphasis"/>
          <w:rFonts w:ascii="Calibri" w:hAnsi="Calibri" w:eastAsia="Calibri" w:cs="Calibri"/>
          <w:b/>
          <w:bCs/>
          <w:sz w:val="28"/>
          <w:szCs w:val="28"/>
        </w:rPr>
        <w:t>Ti</w:t>
      </w:r>
      <w:r w:rsidRPr="4E70ED1F" w:rsidR="05D6066A">
        <w:rPr>
          <w:rStyle w:val="SubtleEmphasis"/>
          <w:rFonts w:ascii="Calibri" w:hAnsi="Calibri" w:eastAsia="Calibri" w:cs="Calibri"/>
          <w:b/>
          <w:bCs/>
          <w:sz w:val="28"/>
          <w:szCs w:val="28"/>
        </w:rPr>
        <w:t>meline</w:t>
      </w:r>
      <w:r w:rsidRPr="4E70ED1F" w:rsidR="00F11C55">
        <w:rPr>
          <w:rStyle w:val="SubtleEmphasis"/>
          <w:rFonts w:ascii="Calibri" w:hAnsi="Calibri" w:eastAsia="Calibri" w:cs="Calibri"/>
          <w:b/>
          <w:bCs/>
          <w:sz w:val="28"/>
          <w:szCs w:val="28"/>
        </w:rPr>
        <w:t xml:space="preserve"> and </w:t>
      </w:r>
      <w:r w:rsidRPr="4E70ED1F" w:rsidR="00AB4C2D">
        <w:rPr>
          <w:rStyle w:val="SubtleEmphasis"/>
          <w:rFonts w:ascii="Calibri" w:hAnsi="Calibri" w:eastAsia="Calibri" w:cs="Calibri"/>
          <w:b/>
          <w:bCs/>
          <w:sz w:val="28"/>
          <w:szCs w:val="28"/>
        </w:rPr>
        <w:t>Milestones</w:t>
      </w:r>
      <w:r w:rsidRPr="4E70ED1F" w:rsidR="0060389C">
        <w:rPr>
          <w:rStyle w:val="SubtleEmphasis"/>
          <w:rFonts w:ascii="Calibri" w:hAnsi="Calibri" w:eastAsia="Calibri" w:cs="Calibri"/>
          <w:b/>
          <w:bCs/>
          <w:sz w:val="28"/>
          <w:szCs w:val="28"/>
        </w:rPr>
        <w:t>:</w:t>
      </w:r>
      <w:bookmarkEnd w:id="5"/>
      <w:r w:rsidRPr="4E70ED1F" w:rsidR="00EA4965">
        <w:rPr>
          <w:rStyle w:val="SubtleEmphasis"/>
          <w:rFonts w:ascii="Calibri" w:hAnsi="Calibri" w:eastAsia="Calibri" w:cs="Calibri"/>
          <w:b/>
          <w:bCs/>
          <w:sz w:val="28"/>
          <w:szCs w:val="28"/>
        </w:rPr>
        <w:t xml:space="preserve"> </w:t>
      </w:r>
    </w:p>
    <w:p w:rsidR="003D5343" w:rsidP="1B6F071F" w:rsidRDefault="002D129D" w14:paraId="5D1BA69D" w14:textId="1C497B40">
      <w:pPr>
        <w:spacing w:line="360" w:lineRule="auto"/>
        <w:rPr>
          <w:rFonts w:ascii="Arial" w:hAnsi="Arial" w:eastAsia="Arial" w:cs="Arial"/>
          <w:sz w:val="24"/>
          <w:szCs w:val="24"/>
        </w:rPr>
      </w:pPr>
      <w:r>
        <w:rPr>
          <w:rFonts w:ascii="Arial" w:hAnsi="Arial" w:eastAsia="Arial" w:cs="Arial"/>
          <w:sz w:val="24"/>
          <w:szCs w:val="24"/>
        </w:rPr>
        <w:t xml:space="preserve">A Gannt chart has been </w:t>
      </w:r>
      <w:r w:rsidR="00962BE5">
        <w:rPr>
          <w:rFonts w:ascii="Arial" w:hAnsi="Arial" w:eastAsia="Arial" w:cs="Arial"/>
          <w:sz w:val="24"/>
          <w:szCs w:val="24"/>
        </w:rPr>
        <w:t>created</w:t>
      </w:r>
      <w:r w:rsidR="002B47C3">
        <w:rPr>
          <w:rFonts w:ascii="Arial" w:hAnsi="Arial" w:eastAsia="Arial" w:cs="Arial"/>
          <w:sz w:val="24"/>
          <w:szCs w:val="24"/>
        </w:rPr>
        <w:t xml:space="preserve">. </w:t>
      </w:r>
      <w:r w:rsidRPr="008D3834" w:rsidR="002B47C3">
        <w:rPr>
          <w:rFonts w:ascii="Arial" w:hAnsi="Arial" w:eastAsia="Arial" w:cs="Arial"/>
          <w:sz w:val="24"/>
          <w:szCs w:val="24"/>
        </w:rPr>
        <w:t>(</w:t>
      </w:r>
      <w:r w:rsidR="002B47C3">
        <w:rPr>
          <w:rFonts w:ascii="Arial" w:hAnsi="Arial" w:eastAsia="Arial" w:cs="Arial"/>
          <w:sz w:val="24"/>
          <w:szCs w:val="24"/>
        </w:rPr>
        <w:t>Please s</w:t>
      </w:r>
      <w:r w:rsidRPr="008D3834" w:rsidR="002B47C3">
        <w:rPr>
          <w:rFonts w:ascii="Arial" w:hAnsi="Arial" w:eastAsia="Arial" w:cs="Arial"/>
          <w:sz w:val="24"/>
          <w:szCs w:val="24"/>
        </w:rPr>
        <w:t>ee appendix 2. Gannt Chart</w:t>
      </w:r>
      <w:r w:rsidRPr="40790D1D" w:rsidR="002B47C3">
        <w:rPr>
          <w:rFonts w:ascii="Arial" w:hAnsi="Arial" w:eastAsia="Arial" w:cs="Arial"/>
          <w:sz w:val="24"/>
          <w:szCs w:val="24"/>
        </w:rPr>
        <w:t>)</w:t>
      </w:r>
      <w:r w:rsidRPr="40790D1D" w:rsidR="51F975A0">
        <w:rPr>
          <w:rFonts w:ascii="Arial" w:hAnsi="Arial" w:eastAsia="Arial" w:cs="Arial"/>
          <w:sz w:val="24"/>
          <w:szCs w:val="24"/>
        </w:rPr>
        <w:t>.</w:t>
      </w:r>
    </w:p>
    <w:p w:rsidR="003D5343" w:rsidP="1B6F071F" w:rsidRDefault="002B47C3" w14:paraId="1A155A09" w14:textId="77E025D6">
      <w:pPr>
        <w:spacing w:line="360" w:lineRule="auto"/>
        <w:rPr>
          <w:rFonts w:ascii="Arial" w:hAnsi="Arial" w:eastAsia="Arial" w:cs="Arial"/>
          <w:sz w:val="24"/>
          <w:szCs w:val="24"/>
        </w:rPr>
      </w:pPr>
      <w:r>
        <w:rPr>
          <w:rFonts w:ascii="Arial" w:hAnsi="Arial" w:eastAsia="Arial" w:cs="Arial"/>
          <w:sz w:val="24"/>
          <w:szCs w:val="24"/>
        </w:rPr>
        <w:t xml:space="preserve"> </w:t>
      </w:r>
      <w:r w:rsidR="007F08BF">
        <w:rPr>
          <w:rFonts w:ascii="Arial" w:hAnsi="Arial" w:eastAsia="Arial" w:cs="Arial"/>
          <w:sz w:val="24"/>
          <w:szCs w:val="24"/>
        </w:rPr>
        <w:t>Celestin and Vanitha (2017</w:t>
      </w:r>
      <w:r w:rsidR="003D5343">
        <w:rPr>
          <w:rFonts w:ascii="Arial" w:hAnsi="Arial" w:eastAsia="Arial" w:cs="Arial"/>
          <w:sz w:val="24"/>
          <w:szCs w:val="24"/>
        </w:rPr>
        <w:t xml:space="preserve">) </w:t>
      </w:r>
      <w:r w:rsidR="00F776EB">
        <w:rPr>
          <w:rFonts w:ascii="Arial" w:hAnsi="Arial" w:eastAsia="Arial" w:cs="Arial"/>
          <w:sz w:val="24"/>
          <w:szCs w:val="24"/>
        </w:rPr>
        <w:t>explains that</w:t>
      </w:r>
      <w:r w:rsidR="00BC6EC0">
        <w:rPr>
          <w:rFonts w:ascii="Arial" w:hAnsi="Arial" w:eastAsia="Arial" w:cs="Arial"/>
          <w:sz w:val="24"/>
          <w:szCs w:val="24"/>
        </w:rPr>
        <w:t xml:space="preserve"> </w:t>
      </w:r>
      <w:r w:rsidR="00A2729F">
        <w:rPr>
          <w:rFonts w:ascii="Arial" w:hAnsi="Arial" w:eastAsia="Arial" w:cs="Arial"/>
          <w:sz w:val="24"/>
          <w:szCs w:val="24"/>
        </w:rPr>
        <w:t xml:space="preserve">Gannt charts are widely utilized in project management </w:t>
      </w:r>
      <w:r w:rsidR="00BC6EC0">
        <w:rPr>
          <w:rFonts w:ascii="Arial" w:hAnsi="Arial" w:eastAsia="Arial" w:cs="Arial"/>
          <w:sz w:val="24"/>
          <w:szCs w:val="24"/>
        </w:rPr>
        <w:t>tool</w:t>
      </w:r>
      <w:r w:rsidR="00271542">
        <w:rPr>
          <w:rFonts w:ascii="Arial" w:hAnsi="Arial" w:eastAsia="Arial" w:cs="Arial"/>
          <w:sz w:val="24"/>
          <w:szCs w:val="24"/>
        </w:rPr>
        <w:t xml:space="preserve"> that</w:t>
      </w:r>
      <w:r>
        <w:rPr>
          <w:rFonts w:ascii="Arial" w:hAnsi="Arial" w:eastAsia="Arial" w:cs="Arial"/>
          <w:sz w:val="24"/>
          <w:szCs w:val="24"/>
        </w:rPr>
        <w:t xml:space="preserve"> can faci</w:t>
      </w:r>
      <w:r w:rsidR="004A7971">
        <w:rPr>
          <w:rFonts w:ascii="Arial" w:hAnsi="Arial" w:eastAsia="Arial" w:cs="Arial"/>
          <w:sz w:val="24"/>
          <w:szCs w:val="24"/>
        </w:rPr>
        <w:t xml:space="preserve">litate the visualization of project </w:t>
      </w:r>
      <w:r w:rsidR="003D5343">
        <w:rPr>
          <w:rFonts w:ascii="Arial" w:hAnsi="Arial" w:eastAsia="Arial" w:cs="Arial"/>
          <w:sz w:val="24"/>
          <w:szCs w:val="24"/>
        </w:rPr>
        <w:t xml:space="preserve">timelines, tasks carried out that enables effective planning, monitoring of progress </w:t>
      </w:r>
      <w:r w:rsidR="004138D0">
        <w:rPr>
          <w:rFonts w:ascii="Arial" w:hAnsi="Arial" w:eastAsia="Arial" w:cs="Arial"/>
          <w:sz w:val="24"/>
          <w:szCs w:val="24"/>
        </w:rPr>
        <w:t xml:space="preserve">that improves </w:t>
      </w:r>
      <w:r w:rsidR="00963AD5">
        <w:rPr>
          <w:rFonts w:ascii="Arial" w:hAnsi="Arial" w:eastAsia="Arial" w:cs="Arial"/>
          <w:sz w:val="24"/>
          <w:szCs w:val="24"/>
        </w:rPr>
        <w:t>coordination</w:t>
      </w:r>
      <w:r w:rsidR="003B4C19">
        <w:rPr>
          <w:rFonts w:ascii="Arial" w:hAnsi="Arial" w:eastAsia="Arial" w:cs="Arial"/>
          <w:sz w:val="24"/>
          <w:szCs w:val="24"/>
        </w:rPr>
        <w:t xml:space="preserve"> and greater transparenc</w:t>
      </w:r>
      <w:r w:rsidR="0086591B">
        <w:rPr>
          <w:rFonts w:ascii="Arial" w:hAnsi="Arial" w:eastAsia="Arial" w:cs="Arial"/>
          <w:sz w:val="24"/>
          <w:szCs w:val="24"/>
        </w:rPr>
        <w:t xml:space="preserve">y, </w:t>
      </w:r>
      <w:r w:rsidRPr="40790D1D" w:rsidR="0086591B">
        <w:rPr>
          <w:rFonts w:ascii="Arial" w:hAnsi="Arial" w:eastAsia="Arial" w:cs="Arial"/>
          <w:sz w:val="24"/>
          <w:szCs w:val="24"/>
        </w:rPr>
        <w:t>support</w:t>
      </w:r>
      <w:r w:rsidRPr="40790D1D" w:rsidR="247ABF3F">
        <w:rPr>
          <w:rFonts w:ascii="Arial" w:hAnsi="Arial" w:eastAsia="Arial" w:cs="Arial"/>
          <w:sz w:val="24"/>
          <w:szCs w:val="24"/>
        </w:rPr>
        <w:t>ing</w:t>
      </w:r>
      <w:r w:rsidR="0086591B">
        <w:rPr>
          <w:rFonts w:ascii="Arial" w:hAnsi="Arial" w:eastAsia="Arial" w:cs="Arial"/>
          <w:sz w:val="24"/>
          <w:szCs w:val="24"/>
        </w:rPr>
        <w:t xml:space="preserve"> operational planning and </w:t>
      </w:r>
      <w:r w:rsidR="00EE0B76">
        <w:rPr>
          <w:rFonts w:ascii="Arial" w:hAnsi="Arial" w:eastAsia="Arial" w:cs="Arial"/>
          <w:sz w:val="24"/>
          <w:szCs w:val="24"/>
        </w:rPr>
        <w:t xml:space="preserve">increases the likelihood of systematic project delivery. </w:t>
      </w:r>
    </w:p>
    <w:p w:rsidRPr="008D3834" w:rsidR="008306D5" w:rsidP="1B6F071F" w:rsidRDefault="6F6D61E9" w14:paraId="3D01C720" w14:textId="4638D2D2">
      <w:pPr>
        <w:spacing w:line="360" w:lineRule="auto"/>
        <w:rPr>
          <w:rFonts w:ascii="Arial" w:hAnsi="Arial" w:eastAsia="Arial" w:cs="Arial"/>
          <w:sz w:val="24"/>
          <w:szCs w:val="24"/>
        </w:rPr>
      </w:pPr>
      <w:r w:rsidRPr="008D3834">
        <w:rPr>
          <w:rFonts w:ascii="Arial" w:hAnsi="Arial" w:eastAsia="Arial" w:cs="Arial"/>
          <w:sz w:val="24"/>
          <w:szCs w:val="24"/>
        </w:rPr>
        <w:t xml:space="preserve">Conducting this project three </w:t>
      </w:r>
      <w:r w:rsidRPr="008D3834" w:rsidR="3DE7AE80">
        <w:rPr>
          <w:rFonts w:ascii="Arial" w:hAnsi="Arial" w:eastAsia="Arial" w:cs="Arial"/>
          <w:sz w:val="24"/>
          <w:szCs w:val="24"/>
        </w:rPr>
        <w:t>phases will</w:t>
      </w:r>
      <w:r w:rsidRPr="008D3834">
        <w:rPr>
          <w:rFonts w:ascii="Arial" w:hAnsi="Arial" w:eastAsia="Arial" w:cs="Arial"/>
          <w:sz w:val="24"/>
          <w:szCs w:val="24"/>
        </w:rPr>
        <w:t xml:space="preserve"> be carried out from the </w:t>
      </w:r>
      <w:r w:rsidRPr="40BF06A9" w:rsidR="7C8E165A">
        <w:rPr>
          <w:rFonts w:ascii="Arial" w:hAnsi="Arial" w:eastAsia="Arial" w:cs="Arial"/>
          <w:sz w:val="24"/>
          <w:szCs w:val="24"/>
        </w:rPr>
        <w:t>period</w:t>
      </w:r>
      <w:r w:rsidRPr="008D3834">
        <w:rPr>
          <w:rFonts w:ascii="Arial" w:hAnsi="Arial" w:eastAsia="Arial" w:cs="Arial"/>
          <w:sz w:val="24"/>
          <w:szCs w:val="24"/>
        </w:rPr>
        <w:t xml:space="preserve"> from November to March. </w:t>
      </w:r>
      <w:r w:rsidRPr="008D3834" w:rsidR="02ABB23E">
        <w:rPr>
          <w:rFonts w:ascii="Arial" w:hAnsi="Arial" w:eastAsia="Arial" w:cs="Arial"/>
          <w:sz w:val="24"/>
          <w:szCs w:val="24"/>
        </w:rPr>
        <w:t xml:space="preserve">Assess, Action and Evaluation. </w:t>
      </w:r>
      <w:r w:rsidRPr="008D3834" w:rsidR="100F9D50">
        <w:rPr>
          <w:rFonts w:ascii="Arial" w:hAnsi="Arial" w:eastAsia="Arial" w:cs="Arial"/>
          <w:sz w:val="24"/>
          <w:szCs w:val="24"/>
        </w:rPr>
        <w:t xml:space="preserve">This, aligns with </w:t>
      </w:r>
      <w:r w:rsidRPr="008D3834" w:rsidR="48BB967F">
        <w:rPr>
          <w:rFonts w:ascii="Arial" w:hAnsi="Arial" w:eastAsia="Arial" w:cs="Arial"/>
          <w:sz w:val="24"/>
          <w:szCs w:val="24"/>
        </w:rPr>
        <w:t>continuous improvement</w:t>
      </w:r>
      <w:r w:rsidRPr="008D3834" w:rsidR="100F9D50">
        <w:rPr>
          <w:rFonts w:ascii="Arial" w:hAnsi="Arial" w:eastAsia="Arial" w:cs="Arial"/>
          <w:sz w:val="24"/>
          <w:szCs w:val="24"/>
        </w:rPr>
        <w:t xml:space="preserve"> cycle models </w:t>
      </w:r>
      <w:r w:rsidRPr="008D3834" w:rsidR="1E8EF756">
        <w:rPr>
          <w:rFonts w:ascii="Arial" w:hAnsi="Arial" w:eastAsia="Arial" w:cs="Arial"/>
          <w:sz w:val="24"/>
          <w:szCs w:val="24"/>
        </w:rPr>
        <w:t>that organisations utilize, identifying current conditions, implementing initiatives</w:t>
      </w:r>
      <w:r w:rsidRPr="62244E77" w:rsidR="0553C264">
        <w:rPr>
          <w:rFonts w:ascii="Arial" w:hAnsi="Arial" w:eastAsia="Arial" w:cs="Arial"/>
          <w:sz w:val="24"/>
          <w:szCs w:val="24"/>
        </w:rPr>
        <w:t>,</w:t>
      </w:r>
      <w:r w:rsidRPr="008D3834" w:rsidR="1E8EF756">
        <w:rPr>
          <w:rFonts w:ascii="Arial" w:hAnsi="Arial" w:eastAsia="Arial" w:cs="Arial"/>
          <w:sz w:val="24"/>
          <w:szCs w:val="24"/>
        </w:rPr>
        <w:t xml:space="preserve"> and then </w:t>
      </w:r>
      <w:r w:rsidRPr="008D3834" w:rsidR="00DECDE4">
        <w:rPr>
          <w:rFonts w:ascii="Arial" w:hAnsi="Arial" w:eastAsia="Arial" w:cs="Arial"/>
          <w:sz w:val="24"/>
          <w:szCs w:val="24"/>
        </w:rPr>
        <w:t>evaluating</w:t>
      </w:r>
      <w:r w:rsidRPr="008D3834" w:rsidR="1E8EF756">
        <w:rPr>
          <w:rFonts w:ascii="Arial" w:hAnsi="Arial" w:eastAsia="Arial" w:cs="Arial"/>
          <w:sz w:val="24"/>
          <w:szCs w:val="24"/>
        </w:rPr>
        <w:t xml:space="preserve"> the outcomes.</w:t>
      </w:r>
      <w:r w:rsidRPr="008D3834" w:rsidR="7D481156">
        <w:rPr>
          <w:rFonts w:ascii="Arial" w:hAnsi="Arial" w:eastAsia="Arial" w:cs="Arial"/>
          <w:sz w:val="24"/>
          <w:szCs w:val="24"/>
        </w:rPr>
        <w:t xml:space="preserve"> </w:t>
      </w:r>
      <w:r w:rsidRPr="008D3834" w:rsidR="5CBD4B1D">
        <w:rPr>
          <w:rFonts w:ascii="Arial" w:hAnsi="Arial" w:eastAsia="Arial" w:cs="Arial"/>
          <w:sz w:val="24"/>
          <w:szCs w:val="24"/>
        </w:rPr>
        <w:t>This</w:t>
      </w:r>
      <w:r w:rsidRPr="008D3834" w:rsidR="2E95A383">
        <w:rPr>
          <w:rFonts w:ascii="Arial" w:hAnsi="Arial" w:eastAsia="Arial" w:cs="Arial"/>
          <w:sz w:val="24"/>
          <w:szCs w:val="24"/>
        </w:rPr>
        <w:t xml:space="preserve"> approach is </w:t>
      </w:r>
      <w:r w:rsidRPr="008D3834" w:rsidR="75D0A00B">
        <w:rPr>
          <w:rFonts w:ascii="Arial" w:hAnsi="Arial" w:eastAsia="Arial" w:cs="Arial"/>
          <w:sz w:val="24"/>
          <w:szCs w:val="24"/>
        </w:rPr>
        <w:t>appropriate</w:t>
      </w:r>
      <w:r w:rsidRPr="008D3834" w:rsidR="090B7E14">
        <w:rPr>
          <w:rFonts w:ascii="Arial" w:hAnsi="Arial" w:eastAsia="Arial" w:cs="Arial"/>
          <w:sz w:val="24"/>
          <w:szCs w:val="24"/>
        </w:rPr>
        <w:t xml:space="preserve"> as </w:t>
      </w:r>
      <w:r w:rsidRPr="008D3834" w:rsidR="13F3951C">
        <w:rPr>
          <w:rFonts w:ascii="Arial" w:hAnsi="Arial" w:eastAsia="Arial" w:cs="Arial"/>
          <w:sz w:val="24"/>
          <w:szCs w:val="24"/>
        </w:rPr>
        <w:t>its</w:t>
      </w:r>
      <w:r w:rsidRPr="008D3834" w:rsidR="090B7E14">
        <w:rPr>
          <w:rFonts w:ascii="Arial" w:hAnsi="Arial" w:eastAsia="Arial" w:cs="Arial"/>
          <w:sz w:val="24"/>
          <w:szCs w:val="24"/>
        </w:rPr>
        <w:t xml:space="preserve"> combination of employee feedback, practical initiatives</w:t>
      </w:r>
      <w:r w:rsidRPr="62244E77" w:rsidR="39337D35">
        <w:rPr>
          <w:rFonts w:ascii="Arial" w:hAnsi="Arial" w:eastAsia="Arial" w:cs="Arial"/>
          <w:sz w:val="24"/>
          <w:szCs w:val="24"/>
        </w:rPr>
        <w:t>,</w:t>
      </w:r>
      <w:r w:rsidRPr="008D3834" w:rsidR="090B7E14">
        <w:rPr>
          <w:rFonts w:ascii="Arial" w:hAnsi="Arial" w:eastAsia="Arial" w:cs="Arial"/>
          <w:sz w:val="24"/>
          <w:szCs w:val="24"/>
        </w:rPr>
        <w:t xml:space="preserve"> and measured eva</w:t>
      </w:r>
      <w:r w:rsidRPr="008D3834" w:rsidR="43EEB602">
        <w:rPr>
          <w:rFonts w:ascii="Arial" w:hAnsi="Arial" w:eastAsia="Arial" w:cs="Arial"/>
          <w:sz w:val="24"/>
          <w:szCs w:val="24"/>
        </w:rPr>
        <w:t xml:space="preserve">luation. </w:t>
      </w:r>
      <w:r w:rsidRPr="008D3834" w:rsidR="6668020F">
        <w:rPr>
          <w:rFonts w:ascii="Arial" w:hAnsi="Arial" w:eastAsia="Arial" w:cs="Arial"/>
          <w:sz w:val="24"/>
          <w:szCs w:val="24"/>
        </w:rPr>
        <w:t>(</w:t>
      </w:r>
      <w:r w:rsidRPr="008D3834" w:rsidR="006350B9">
        <w:rPr>
          <w:rFonts w:ascii="Arial" w:hAnsi="Arial" w:eastAsia="Arial" w:cs="Arial"/>
          <w:sz w:val="24"/>
          <w:szCs w:val="24"/>
        </w:rPr>
        <w:t>Association for project management, 2023</w:t>
      </w:r>
      <w:r w:rsidRPr="008D3834" w:rsidR="00831B9D">
        <w:rPr>
          <w:rFonts w:ascii="Arial" w:hAnsi="Arial" w:eastAsia="Arial" w:cs="Arial"/>
          <w:sz w:val="24"/>
          <w:szCs w:val="24"/>
        </w:rPr>
        <w:t xml:space="preserve">; </w:t>
      </w:r>
      <w:r w:rsidRPr="008D3834" w:rsidR="6668020F">
        <w:rPr>
          <w:rFonts w:ascii="Arial" w:hAnsi="Arial" w:eastAsia="Arial" w:cs="Arial"/>
          <w:sz w:val="24"/>
          <w:szCs w:val="24"/>
        </w:rPr>
        <w:t>Abd Shukor, 2025)</w:t>
      </w:r>
      <w:r w:rsidRPr="008D3834" w:rsidR="00831B9D">
        <w:rPr>
          <w:rFonts w:ascii="Arial" w:hAnsi="Arial" w:eastAsia="Arial" w:cs="Arial"/>
          <w:sz w:val="24"/>
          <w:szCs w:val="24"/>
        </w:rPr>
        <w:t>.</w:t>
      </w:r>
    </w:p>
    <w:p w:rsidRPr="008D3834" w:rsidR="3DCD4F5E" w:rsidP="1B6F071F" w:rsidRDefault="52AC31D8" w14:paraId="249C8E0A" w14:textId="7AEFA367">
      <w:pPr>
        <w:spacing w:line="360" w:lineRule="auto"/>
        <w:rPr>
          <w:rFonts w:ascii="Arial" w:hAnsi="Arial" w:eastAsia="Arial" w:cs="Arial"/>
          <w:sz w:val="24"/>
          <w:szCs w:val="24"/>
        </w:rPr>
      </w:pPr>
      <w:r w:rsidRPr="008D3834">
        <w:rPr>
          <w:rFonts w:ascii="Arial" w:hAnsi="Arial" w:eastAsia="Arial" w:cs="Arial"/>
          <w:sz w:val="24"/>
          <w:szCs w:val="24"/>
        </w:rPr>
        <w:t>Following these phases the project timeline is structured below:</w:t>
      </w:r>
    </w:p>
    <w:p w:rsidRPr="008D3834" w:rsidR="004129EB" w:rsidP="1B6F071F" w:rsidRDefault="00DB0EDD" w14:paraId="5E831CE0" w14:textId="7323762C">
      <w:pPr>
        <w:spacing w:line="360" w:lineRule="auto"/>
        <w:rPr>
          <w:rFonts w:ascii="Arial" w:hAnsi="Arial" w:eastAsia="Arial" w:cs="Arial"/>
          <w:sz w:val="24"/>
          <w:szCs w:val="24"/>
        </w:rPr>
      </w:pPr>
      <w:r w:rsidRPr="008D3834">
        <w:rPr>
          <w:rFonts w:ascii="Arial" w:hAnsi="Arial" w:eastAsia="Arial" w:cs="Arial"/>
          <w:b/>
          <w:bCs/>
          <w:sz w:val="24"/>
          <w:szCs w:val="24"/>
        </w:rPr>
        <w:t xml:space="preserve">Assess Phase- </w:t>
      </w:r>
      <w:r w:rsidRPr="008D3834" w:rsidR="00587889">
        <w:rPr>
          <w:rFonts w:ascii="Arial" w:hAnsi="Arial" w:eastAsia="Arial" w:cs="Arial"/>
          <w:b/>
          <w:bCs/>
          <w:sz w:val="24"/>
          <w:szCs w:val="24"/>
        </w:rPr>
        <w:t>(</w:t>
      </w:r>
      <w:r w:rsidRPr="008D3834" w:rsidR="587C6C44">
        <w:rPr>
          <w:rFonts w:ascii="Arial" w:hAnsi="Arial" w:eastAsia="Arial" w:cs="Arial"/>
          <w:b/>
          <w:bCs/>
          <w:sz w:val="24"/>
          <w:szCs w:val="24"/>
        </w:rPr>
        <w:t>November 2025</w:t>
      </w:r>
      <w:r w:rsidRPr="008D3834" w:rsidR="00587889">
        <w:rPr>
          <w:rFonts w:ascii="Arial" w:hAnsi="Arial" w:eastAsia="Arial" w:cs="Arial"/>
          <w:b/>
          <w:bCs/>
          <w:sz w:val="24"/>
          <w:szCs w:val="24"/>
        </w:rPr>
        <w:t>)-</w:t>
      </w:r>
      <w:r w:rsidRPr="008D3834" w:rsidR="587C6C44">
        <w:rPr>
          <w:rFonts w:ascii="Arial" w:hAnsi="Arial" w:eastAsia="Arial" w:cs="Arial"/>
          <w:sz w:val="24"/>
          <w:szCs w:val="24"/>
        </w:rPr>
        <w:t xml:space="preserve"> The </w:t>
      </w:r>
      <w:r w:rsidRPr="008D3834" w:rsidR="00D00771">
        <w:rPr>
          <w:rFonts w:ascii="Arial" w:hAnsi="Arial" w:eastAsia="Arial" w:cs="Arial"/>
          <w:sz w:val="24"/>
          <w:szCs w:val="24"/>
        </w:rPr>
        <w:t xml:space="preserve">project </w:t>
      </w:r>
      <w:r w:rsidRPr="12025025" w:rsidR="678A9B20">
        <w:rPr>
          <w:rFonts w:ascii="Arial" w:hAnsi="Arial" w:eastAsia="Arial" w:cs="Arial"/>
          <w:sz w:val="24"/>
          <w:szCs w:val="24"/>
        </w:rPr>
        <w:t>begins</w:t>
      </w:r>
      <w:r w:rsidRPr="008D3834" w:rsidR="587C6C44">
        <w:rPr>
          <w:rFonts w:ascii="Arial" w:hAnsi="Arial" w:eastAsia="Arial" w:cs="Arial"/>
          <w:sz w:val="24"/>
          <w:szCs w:val="24"/>
        </w:rPr>
        <w:t xml:space="preserve"> with planning and </w:t>
      </w:r>
      <w:r w:rsidRPr="008D3834" w:rsidR="1EAAD562">
        <w:rPr>
          <w:rFonts w:ascii="Arial" w:hAnsi="Arial" w:eastAsia="Arial" w:cs="Arial"/>
          <w:sz w:val="24"/>
          <w:szCs w:val="24"/>
        </w:rPr>
        <w:t>assessing</w:t>
      </w:r>
      <w:r w:rsidRPr="008D3834" w:rsidR="00BF318C">
        <w:rPr>
          <w:rFonts w:ascii="Arial" w:hAnsi="Arial" w:eastAsia="Arial" w:cs="Arial"/>
          <w:sz w:val="24"/>
          <w:szCs w:val="24"/>
        </w:rPr>
        <w:t xml:space="preserve"> the workplace cultur</w:t>
      </w:r>
      <w:r w:rsidRPr="008D3834" w:rsidR="00EA3E67">
        <w:rPr>
          <w:rFonts w:ascii="Arial" w:hAnsi="Arial" w:eastAsia="Arial" w:cs="Arial"/>
          <w:sz w:val="24"/>
          <w:szCs w:val="24"/>
        </w:rPr>
        <w:t xml:space="preserve">e of Castle Bingo. </w:t>
      </w:r>
      <w:r w:rsidRPr="008D3834" w:rsidR="002202A8">
        <w:rPr>
          <w:rFonts w:ascii="Arial" w:hAnsi="Arial" w:eastAsia="Arial" w:cs="Arial"/>
          <w:sz w:val="24"/>
          <w:szCs w:val="24"/>
        </w:rPr>
        <w:t xml:space="preserve">During this stage, </w:t>
      </w:r>
      <w:r w:rsidRPr="008D3834" w:rsidR="00244292">
        <w:rPr>
          <w:rFonts w:ascii="Arial" w:hAnsi="Arial" w:eastAsia="Arial" w:cs="Arial"/>
          <w:sz w:val="24"/>
          <w:szCs w:val="24"/>
        </w:rPr>
        <w:t xml:space="preserve">creating staff survey, </w:t>
      </w:r>
      <w:r w:rsidRPr="008D3834" w:rsidR="008D1C84">
        <w:rPr>
          <w:rFonts w:ascii="Arial" w:hAnsi="Arial" w:eastAsia="Arial" w:cs="Arial"/>
          <w:sz w:val="24"/>
          <w:szCs w:val="24"/>
        </w:rPr>
        <w:t xml:space="preserve">distribution of survey to </w:t>
      </w:r>
      <w:r w:rsidRPr="008D3834" w:rsidR="003F1406">
        <w:rPr>
          <w:rFonts w:ascii="Arial" w:hAnsi="Arial" w:eastAsia="Arial" w:cs="Arial"/>
          <w:sz w:val="24"/>
          <w:szCs w:val="24"/>
        </w:rPr>
        <w:t>employees within the organisati</w:t>
      </w:r>
      <w:r w:rsidRPr="008D3834" w:rsidR="002D3907">
        <w:rPr>
          <w:rFonts w:ascii="Arial" w:hAnsi="Arial" w:eastAsia="Arial" w:cs="Arial"/>
          <w:sz w:val="24"/>
          <w:szCs w:val="24"/>
        </w:rPr>
        <w:t>on</w:t>
      </w:r>
      <w:r w:rsidRPr="008D3834" w:rsidR="00BD0DA8">
        <w:rPr>
          <w:rFonts w:ascii="Arial" w:hAnsi="Arial" w:eastAsia="Arial" w:cs="Arial"/>
          <w:sz w:val="24"/>
          <w:szCs w:val="24"/>
        </w:rPr>
        <w:t xml:space="preserve"> and response collection will be taken </w:t>
      </w:r>
      <w:r w:rsidRPr="008D3834" w:rsidR="00707ABB">
        <w:rPr>
          <w:rFonts w:ascii="Arial" w:hAnsi="Arial" w:eastAsia="Arial" w:cs="Arial"/>
          <w:sz w:val="24"/>
          <w:szCs w:val="24"/>
        </w:rPr>
        <w:t xml:space="preserve">place. </w:t>
      </w:r>
    </w:p>
    <w:p w:rsidRPr="008D3834" w:rsidR="00230D87" w:rsidP="1B6F071F" w:rsidRDefault="00707ABB" w14:paraId="5DB2C50D" w14:textId="77777777">
      <w:pPr>
        <w:spacing w:line="360" w:lineRule="auto"/>
        <w:rPr>
          <w:rFonts w:ascii="Arial" w:hAnsi="Arial" w:eastAsia="Arial" w:cs="Arial"/>
          <w:sz w:val="24"/>
          <w:szCs w:val="24"/>
        </w:rPr>
      </w:pPr>
      <w:r w:rsidRPr="008D3834">
        <w:rPr>
          <w:rFonts w:ascii="Arial" w:hAnsi="Arial" w:eastAsia="Arial" w:cs="Arial"/>
          <w:sz w:val="24"/>
          <w:szCs w:val="24"/>
        </w:rPr>
        <w:t>The</w:t>
      </w:r>
      <w:r w:rsidRPr="008D3834" w:rsidR="00ED73B8">
        <w:rPr>
          <w:rFonts w:ascii="Arial" w:hAnsi="Arial" w:eastAsia="Arial" w:cs="Arial"/>
          <w:sz w:val="24"/>
          <w:szCs w:val="24"/>
        </w:rPr>
        <w:t xml:space="preserve"> analysis of survey </w:t>
      </w:r>
      <w:r w:rsidRPr="008D3834" w:rsidR="00637A1B">
        <w:rPr>
          <w:rFonts w:ascii="Arial" w:hAnsi="Arial" w:eastAsia="Arial" w:cs="Arial"/>
          <w:sz w:val="24"/>
          <w:szCs w:val="24"/>
        </w:rPr>
        <w:t>will identify key themes</w:t>
      </w:r>
      <w:r w:rsidRPr="008D3834" w:rsidR="00C67C98">
        <w:rPr>
          <w:rFonts w:ascii="Arial" w:hAnsi="Arial" w:eastAsia="Arial" w:cs="Arial"/>
          <w:sz w:val="24"/>
          <w:szCs w:val="24"/>
        </w:rPr>
        <w:t>, areas of strength</w:t>
      </w:r>
      <w:r w:rsidRPr="008D3834" w:rsidR="00255229">
        <w:rPr>
          <w:rFonts w:ascii="Arial" w:hAnsi="Arial" w:eastAsia="Arial" w:cs="Arial"/>
          <w:sz w:val="24"/>
          <w:szCs w:val="24"/>
        </w:rPr>
        <w:t xml:space="preserve">s </w:t>
      </w:r>
      <w:r w:rsidRPr="008D3834" w:rsidR="00C67C98">
        <w:rPr>
          <w:rFonts w:ascii="Arial" w:hAnsi="Arial" w:eastAsia="Arial" w:cs="Arial"/>
          <w:sz w:val="24"/>
          <w:szCs w:val="24"/>
        </w:rPr>
        <w:t xml:space="preserve">and </w:t>
      </w:r>
      <w:r w:rsidRPr="008D3834" w:rsidR="00213EE7">
        <w:rPr>
          <w:rFonts w:ascii="Arial" w:hAnsi="Arial" w:eastAsia="Arial" w:cs="Arial"/>
          <w:sz w:val="24"/>
          <w:szCs w:val="24"/>
        </w:rPr>
        <w:t>improvements with</w:t>
      </w:r>
      <w:r w:rsidRPr="008D3834" w:rsidR="00481CE9">
        <w:rPr>
          <w:rFonts w:ascii="Arial" w:hAnsi="Arial" w:eastAsia="Arial" w:cs="Arial"/>
          <w:sz w:val="24"/>
          <w:szCs w:val="24"/>
        </w:rPr>
        <w:t xml:space="preserve"> the help of t</w:t>
      </w:r>
      <w:r w:rsidRPr="008D3834" w:rsidR="00C67C98">
        <w:rPr>
          <w:rFonts w:ascii="Arial" w:hAnsi="Arial" w:eastAsia="Arial" w:cs="Arial"/>
          <w:sz w:val="24"/>
          <w:szCs w:val="24"/>
        </w:rPr>
        <w:t>his evidence</w:t>
      </w:r>
      <w:r w:rsidRPr="008D3834" w:rsidR="00AE6B1D">
        <w:rPr>
          <w:rFonts w:ascii="Arial" w:hAnsi="Arial" w:eastAsia="Arial" w:cs="Arial"/>
          <w:sz w:val="24"/>
          <w:szCs w:val="24"/>
        </w:rPr>
        <w:t xml:space="preserve"> </w:t>
      </w:r>
      <w:r w:rsidRPr="008D3834" w:rsidR="00213EE7">
        <w:rPr>
          <w:rFonts w:ascii="Arial" w:hAnsi="Arial" w:eastAsia="Arial" w:cs="Arial"/>
          <w:sz w:val="24"/>
          <w:szCs w:val="24"/>
        </w:rPr>
        <w:t>it will</w:t>
      </w:r>
      <w:r w:rsidRPr="008D3834" w:rsidR="0026072A">
        <w:rPr>
          <w:rFonts w:ascii="Arial" w:hAnsi="Arial" w:eastAsia="Arial" w:cs="Arial"/>
          <w:sz w:val="24"/>
          <w:szCs w:val="24"/>
        </w:rPr>
        <w:t xml:space="preserve"> guide initiatives and ensure that actions are based on staff in</w:t>
      </w:r>
      <w:r w:rsidRPr="008D3834" w:rsidR="001A63E4">
        <w:rPr>
          <w:rFonts w:ascii="Arial" w:hAnsi="Arial" w:eastAsia="Arial" w:cs="Arial"/>
          <w:sz w:val="24"/>
          <w:szCs w:val="24"/>
        </w:rPr>
        <w:t xml:space="preserve">put than assumptions. </w:t>
      </w:r>
    </w:p>
    <w:p w:rsidRPr="008D3834" w:rsidR="00E437F5" w:rsidP="1B6F071F" w:rsidRDefault="00AE6B1D" w14:paraId="3632954B" w14:textId="04F5710D">
      <w:pPr>
        <w:spacing w:line="360" w:lineRule="auto"/>
        <w:rPr>
          <w:rFonts w:ascii="Arial" w:hAnsi="Arial" w:eastAsia="Arial" w:cs="Arial"/>
          <w:sz w:val="24"/>
          <w:szCs w:val="24"/>
        </w:rPr>
      </w:pPr>
      <w:r w:rsidRPr="008D3834">
        <w:rPr>
          <w:rFonts w:ascii="Arial" w:hAnsi="Arial" w:eastAsia="Arial" w:cs="Arial"/>
          <w:sz w:val="24"/>
          <w:szCs w:val="24"/>
        </w:rPr>
        <w:t xml:space="preserve">Milestone </w:t>
      </w:r>
      <w:r w:rsidRPr="008D3834" w:rsidR="00BD5124">
        <w:rPr>
          <w:rFonts w:ascii="Arial" w:hAnsi="Arial" w:eastAsia="Arial" w:cs="Arial"/>
          <w:sz w:val="24"/>
          <w:szCs w:val="24"/>
        </w:rPr>
        <w:t>of this phase</w:t>
      </w:r>
      <w:r w:rsidRPr="008D3834" w:rsidR="00230D87">
        <w:rPr>
          <w:rFonts w:ascii="Arial" w:hAnsi="Arial" w:eastAsia="Arial" w:cs="Arial"/>
          <w:sz w:val="24"/>
          <w:szCs w:val="24"/>
        </w:rPr>
        <w:t>: S</w:t>
      </w:r>
      <w:r w:rsidRPr="008D3834" w:rsidR="00BD5124">
        <w:rPr>
          <w:rFonts w:ascii="Arial" w:hAnsi="Arial" w:eastAsia="Arial" w:cs="Arial"/>
          <w:sz w:val="24"/>
          <w:szCs w:val="24"/>
        </w:rPr>
        <w:t xml:space="preserve">taff survey completed, </w:t>
      </w:r>
      <w:r w:rsidRPr="008D3834" w:rsidR="00213EE7">
        <w:rPr>
          <w:rFonts w:ascii="Arial" w:hAnsi="Arial" w:eastAsia="Arial" w:cs="Arial"/>
          <w:sz w:val="24"/>
          <w:szCs w:val="24"/>
        </w:rPr>
        <w:t xml:space="preserve">key issues identified and staff feedback gathered and recorded by the end of November. </w:t>
      </w:r>
    </w:p>
    <w:p w:rsidRPr="008D3834" w:rsidR="001E3603" w:rsidP="1B6F071F" w:rsidRDefault="009A5CDA" w14:paraId="2FC1F594" w14:textId="4B2734D9">
      <w:pPr>
        <w:spacing w:line="360" w:lineRule="auto"/>
        <w:rPr>
          <w:rFonts w:ascii="Arial" w:hAnsi="Arial" w:eastAsia="Aptos" w:cs="Arial"/>
          <w:color w:val="000000" w:themeColor="text1"/>
          <w:sz w:val="24"/>
          <w:szCs w:val="24"/>
        </w:rPr>
      </w:pPr>
      <w:r w:rsidRPr="008D3834">
        <w:rPr>
          <w:rFonts w:ascii="Arial" w:hAnsi="Arial" w:eastAsia="Aptos" w:cs="Arial"/>
          <w:b/>
          <w:bCs/>
          <w:color w:val="000000" w:themeColor="text1"/>
          <w:sz w:val="24"/>
          <w:szCs w:val="24"/>
        </w:rPr>
        <w:t xml:space="preserve">Action Phase- </w:t>
      </w:r>
      <w:r w:rsidRPr="008D3834" w:rsidR="00707ABB">
        <w:rPr>
          <w:rFonts w:ascii="Arial" w:hAnsi="Arial" w:eastAsia="Aptos" w:cs="Arial"/>
          <w:b/>
          <w:bCs/>
          <w:color w:val="000000" w:themeColor="text1"/>
          <w:sz w:val="24"/>
          <w:szCs w:val="24"/>
        </w:rPr>
        <w:t>(</w:t>
      </w:r>
      <w:r w:rsidRPr="008D3834" w:rsidR="16F18BB8">
        <w:rPr>
          <w:rFonts w:ascii="Arial" w:hAnsi="Arial" w:eastAsia="Aptos" w:cs="Arial"/>
          <w:b/>
          <w:bCs/>
          <w:color w:val="000000" w:themeColor="text1"/>
          <w:sz w:val="24"/>
          <w:szCs w:val="24"/>
        </w:rPr>
        <w:t>December</w:t>
      </w:r>
      <w:r w:rsidRPr="008D3834" w:rsidR="00587889">
        <w:rPr>
          <w:rFonts w:ascii="Arial" w:hAnsi="Arial" w:eastAsia="Aptos" w:cs="Arial"/>
          <w:b/>
          <w:bCs/>
          <w:color w:val="000000" w:themeColor="text1"/>
          <w:sz w:val="24"/>
          <w:szCs w:val="24"/>
        </w:rPr>
        <w:t xml:space="preserve"> 2025</w:t>
      </w:r>
      <w:r w:rsidRPr="008D3834" w:rsidR="00D36CD4">
        <w:rPr>
          <w:rFonts w:ascii="Arial" w:hAnsi="Arial" w:eastAsia="Aptos" w:cs="Arial"/>
          <w:b/>
          <w:bCs/>
          <w:color w:val="000000" w:themeColor="text1"/>
          <w:sz w:val="24"/>
          <w:szCs w:val="24"/>
        </w:rPr>
        <w:t xml:space="preserve">- </w:t>
      </w:r>
      <w:r w:rsidRPr="008D3834" w:rsidR="00DB0EDD">
        <w:rPr>
          <w:rFonts w:ascii="Arial" w:hAnsi="Arial" w:eastAsia="Aptos" w:cs="Arial"/>
          <w:b/>
          <w:bCs/>
          <w:color w:val="000000" w:themeColor="text1"/>
          <w:sz w:val="24"/>
          <w:szCs w:val="24"/>
        </w:rPr>
        <w:t>February 20</w:t>
      </w:r>
      <w:r w:rsidRPr="008D3834">
        <w:rPr>
          <w:rFonts w:ascii="Arial" w:hAnsi="Arial" w:eastAsia="Aptos" w:cs="Arial"/>
          <w:b/>
          <w:bCs/>
          <w:color w:val="000000" w:themeColor="text1"/>
          <w:sz w:val="24"/>
          <w:szCs w:val="24"/>
        </w:rPr>
        <w:t>26</w:t>
      </w:r>
      <w:r w:rsidRPr="008D3834" w:rsidR="00587889">
        <w:rPr>
          <w:rFonts w:ascii="Arial" w:hAnsi="Arial" w:eastAsia="Aptos" w:cs="Arial"/>
          <w:b/>
          <w:bCs/>
          <w:color w:val="000000" w:themeColor="text1"/>
          <w:sz w:val="24"/>
          <w:szCs w:val="24"/>
        </w:rPr>
        <w:t>)</w:t>
      </w:r>
      <w:r w:rsidRPr="008D3834" w:rsidR="00707ABB">
        <w:rPr>
          <w:rFonts w:ascii="Arial" w:hAnsi="Arial" w:eastAsia="Aptos" w:cs="Arial"/>
          <w:b/>
          <w:bCs/>
          <w:color w:val="000000" w:themeColor="text1"/>
          <w:sz w:val="24"/>
          <w:szCs w:val="24"/>
        </w:rPr>
        <w:t>-</w:t>
      </w:r>
      <w:r w:rsidRPr="008D3834" w:rsidR="00B637FF">
        <w:rPr>
          <w:rFonts w:ascii="Arial" w:hAnsi="Arial" w:eastAsia="Aptos" w:cs="Arial"/>
          <w:color w:val="000000" w:themeColor="text1"/>
          <w:sz w:val="24"/>
          <w:szCs w:val="24"/>
        </w:rPr>
        <w:t xml:space="preserve"> This stage of the project </w:t>
      </w:r>
      <w:r w:rsidRPr="008D3834" w:rsidR="0029633D">
        <w:rPr>
          <w:rFonts w:ascii="Arial" w:hAnsi="Arial" w:eastAsia="Aptos" w:cs="Arial"/>
          <w:color w:val="000000" w:themeColor="text1"/>
          <w:sz w:val="24"/>
          <w:szCs w:val="24"/>
        </w:rPr>
        <w:t>will be</w:t>
      </w:r>
      <w:r w:rsidRPr="008D3834" w:rsidR="00B637FF">
        <w:rPr>
          <w:rFonts w:ascii="Arial" w:hAnsi="Arial" w:eastAsia="Aptos" w:cs="Arial"/>
          <w:color w:val="000000" w:themeColor="text1"/>
          <w:sz w:val="24"/>
          <w:szCs w:val="24"/>
        </w:rPr>
        <w:t xml:space="preserve"> initiatives introduced and tested. </w:t>
      </w:r>
      <w:r w:rsidRPr="008D3834" w:rsidR="00EF70AE">
        <w:rPr>
          <w:rFonts w:ascii="Arial" w:hAnsi="Arial" w:eastAsia="Aptos" w:cs="Arial"/>
          <w:color w:val="000000" w:themeColor="text1"/>
          <w:sz w:val="24"/>
          <w:szCs w:val="24"/>
        </w:rPr>
        <w:t xml:space="preserve">In December, </w:t>
      </w:r>
      <w:r w:rsidRPr="008D3834" w:rsidR="00EF0C66">
        <w:rPr>
          <w:rFonts w:ascii="Arial" w:hAnsi="Arial" w:eastAsia="Aptos" w:cs="Arial"/>
          <w:color w:val="000000" w:themeColor="text1"/>
          <w:sz w:val="24"/>
          <w:szCs w:val="24"/>
        </w:rPr>
        <w:t xml:space="preserve">anonymously </w:t>
      </w:r>
      <w:r w:rsidRPr="008D3834" w:rsidR="005205D4">
        <w:rPr>
          <w:rFonts w:ascii="Arial" w:hAnsi="Arial" w:eastAsia="Aptos" w:cs="Arial"/>
          <w:color w:val="000000" w:themeColor="text1"/>
          <w:sz w:val="24"/>
          <w:szCs w:val="24"/>
        </w:rPr>
        <w:t xml:space="preserve">staff suggestion </w:t>
      </w:r>
      <w:r w:rsidRPr="008D3834" w:rsidR="00B06D55">
        <w:rPr>
          <w:rFonts w:ascii="Arial" w:hAnsi="Arial" w:eastAsia="Aptos" w:cs="Arial"/>
          <w:color w:val="000000" w:themeColor="text1"/>
          <w:sz w:val="24"/>
          <w:szCs w:val="24"/>
        </w:rPr>
        <w:t>board will</w:t>
      </w:r>
      <w:r w:rsidRPr="008D3834" w:rsidR="00216B4F">
        <w:rPr>
          <w:rFonts w:ascii="Arial" w:hAnsi="Arial" w:eastAsia="Aptos" w:cs="Arial"/>
          <w:color w:val="000000" w:themeColor="text1"/>
          <w:sz w:val="24"/>
          <w:szCs w:val="24"/>
        </w:rPr>
        <w:t xml:space="preserve"> be</w:t>
      </w:r>
      <w:r w:rsidRPr="008D3834" w:rsidR="00F51CAF">
        <w:rPr>
          <w:rFonts w:ascii="Arial" w:hAnsi="Arial" w:eastAsia="Aptos" w:cs="Arial"/>
          <w:color w:val="000000" w:themeColor="text1"/>
          <w:sz w:val="24"/>
          <w:szCs w:val="24"/>
        </w:rPr>
        <w:t xml:space="preserve"> introduced</w:t>
      </w:r>
      <w:r w:rsidRPr="008D3834" w:rsidR="00CB0B69">
        <w:rPr>
          <w:rFonts w:ascii="Arial" w:hAnsi="Arial" w:eastAsia="Aptos" w:cs="Arial"/>
          <w:color w:val="000000" w:themeColor="text1"/>
          <w:sz w:val="24"/>
          <w:szCs w:val="24"/>
        </w:rPr>
        <w:t xml:space="preserve"> to foster </w:t>
      </w:r>
      <w:r w:rsidRPr="008D3834" w:rsidR="00341848">
        <w:rPr>
          <w:rFonts w:ascii="Arial" w:hAnsi="Arial" w:eastAsia="Aptos" w:cs="Arial"/>
          <w:color w:val="000000" w:themeColor="text1"/>
          <w:sz w:val="24"/>
          <w:szCs w:val="24"/>
        </w:rPr>
        <w:t>better communication between employees and management</w:t>
      </w:r>
      <w:r w:rsidRPr="008D3834" w:rsidR="00BE6918">
        <w:rPr>
          <w:rFonts w:ascii="Arial" w:hAnsi="Arial" w:eastAsia="Aptos" w:cs="Arial"/>
          <w:color w:val="000000" w:themeColor="text1"/>
          <w:sz w:val="24"/>
          <w:szCs w:val="24"/>
        </w:rPr>
        <w:t>.</w:t>
      </w:r>
      <w:r w:rsidRPr="008D3834" w:rsidR="00962197">
        <w:rPr>
          <w:rFonts w:ascii="Arial" w:hAnsi="Arial" w:eastAsia="Aptos" w:cs="Arial"/>
          <w:color w:val="000000" w:themeColor="text1"/>
          <w:sz w:val="24"/>
          <w:szCs w:val="24"/>
        </w:rPr>
        <w:t xml:space="preserve"> </w:t>
      </w:r>
    </w:p>
    <w:p w:rsidRPr="008D3834" w:rsidR="00550D13" w:rsidP="1B6F071F" w:rsidRDefault="001C4057" w14:paraId="502AEC61" w14:textId="77777777">
      <w:pPr>
        <w:spacing w:line="360" w:lineRule="auto"/>
        <w:rPr>
          <w:rFonts w:ascii="Arial" w:hAnsi="Arial" w:eastAsia="Aptos" w:cs="Arial"/>
          <w:color w:val="000000" w:themeColor="text1"/>
          <w:sz w:val="24"/>
          <w:szCs w:val="24"/>
        </w:rPr>
      </w:pPr>
      <w:r w:rsidRPr="008D3834">
        <w:rPr>
          <w:rFonts w:ascii="Arial" w:hAnsi="Arial" w:eastAsia="Aptos" w:cs="Arial"/>
          <w:color w:val="000000" w:themeColor="text1"/>
          <w:sz w:val="24"/>
          <w:szCs w:val="24"/>
        </w:rPr>
        <w:t xml:space="preserve">Currently, </w:t>
      </w:r>
      <w:r w:rsidRPr="008D3834" w:rsidR="00962197">
        <w:rPr>
          <w:rFonts w:ascii="Arial" w:hAnsi="Arial" w:eastAsia="Aptos" w:cs="Arial"/>
          <w:color w:val="000000" w:themeColor="text1"/>
          <w:sz w:val="24"/>
          <w:szCs w:val="24"/>
        </w:rPr>
        <w:t xml:space="preserve">Castle bingo </w:t>
      </w:r>
      <w:r w:rsidRPr="008D3834" w:rsidR="00326298">
        <w:rPr>
          <w:rFonts w:ascii="Arial" w:hAnsi="Arial" w:eastAsia="Aptos" w:cs="Arial"/>
          <w:color w:val="000000" w:themeColor="text1"/>
          <w:sz w:val="24"/>
          <w:szCs w:val="24"/>
        </w:rPr>
        <w:t>does not</w:t>
      </w:r>
      <w:r w:rsidRPr="008D3834" w:rsidR="009F13EA">
        <w:rPr>
          <w:rFonts w:ascii="Arial" w:hAnsi="Arial" w:eastAsia="Aptos" w:cs="Arial"/>
          <w:color w:val="000000" w:themeColor="text1"/>
          <w:sz w:val="24"/>
          <w:szCs w:val="24"/>
        </w:rPr>
        <w:t xml:space="preserve"> </w:t>
      </w:r>
      <w:r w:rsidRPr="008D3834" w:rsidR="00AA4A07">
        <w:rPr>
          <w:rFonts w:ascii="Arial" w:hAnsi="Arial" w:eastAsia="Aptos" w:cs="Arial"/>
          <w:color w:val="000000" w:themeColor="text1"/>
          <w:sz w:val="24"/>
          <w:szCs w:val="24"/>
        </w:rPr>
        <w:t>encourage</w:t>
      </w:r>
      <w:r w:rsidRPr="008D3834" w:rsidR="00326298">
        <w:rPr>
          <w:rFonts w:ascii="Arial" w:hAnsi="Arial" w:eastAsia="Aptos" w:cs="Arial"/>
          <w:color w:val="000000" w:themeColor="text1"/>
          <w:sz w:val="24"/>
          <w:szCs w:val="24"/>
        </w:rPr>
        <w:t xml:space="preserve"> this enough for staff</w:t>
      </w:r>
      <w:r w:rsidRPr="008D3834" w:rsidR="00256722">
        <w:rPr>
          <w:rFonts w:ascii="Arial" w:hAnsi="Arial" w:eastAsia="Aptos" w:cs="Arial"/>
          <w:color w:val="000000" w:themeColor="text1"/>
          <w:sz w:val="24"/>
          <w:szCs w:val="24"/>
        </w:rPr>
        <w:t xml:space="preserve">. </w:t>
      </w:r>
      <w:r w:rsidRPr="008D3834" w:rsidR="003722F5">
        <w:rPr>
          <w:rFonts w:ascii="Arial" w:hAnsi="Arial" w:eastAsia="Aptos" w:cs="Arial"/>
          <w:color w:val="000000" w:themeColor="text1"/>
          <w:sz w:val="24"/>
          <w:szCs w:val="24"/>
        </w:rPr>
        <w:t xml:space="preserve">Encouraging communication initiatives is strategic intervention that aim to increase transparency </w:t>
      </w:r>
      <w:r w:rsidRPr="008D3834" w:rsidR="00507DAB">
        <w:rPr>
          <w:rFonts w:ascii="Arial" w:hAnsi="Arial" w:eastAsia="Aptos" w:cs="Arial"/>
          <w:color w:val="000000" w:themeColor="text1"/>
          <w:sz w:val="24"/>
          <w:szCs w:val="24"/>
        </w:rPr>
        <w:t>and participation</w:t>
      </w:r>
      <w:r w:rsidRPr="008D3834" w:rsidR="003722F5">
        <w:rPr>
          <w:rFonts w:ascii="Arial" w:hAnsi="Arial" w:eastAsia="Aptos" w:cs="Arial"/>
          <w:color w:val="000000" w:themeColor="text1"/>
          <w:sz w:val="24"/>
          <w:szCs w:val="24"/>
        </w:rPr>
        <w:t xml:space="preserve">. </w:t>
      </w:r>
    </w:p>
    <w:p w:rsidRPr="008D3834" w:rsidR="00962197" w:rsidP="1B6F071F" w:rsidRDefault="00AA4A07" w14:paraId="004ECCE1" w14:textId="21DBA9C0">
      <w:pPr>
        <w:spacing w:line="360" w:lineRule="auto"/>
        <w:rPr>
          <w:rFonts w:ascii="Arial" w:hAnsi="Arial" w:eastAsia="Aptos" w:cs="Arial"/>
          <w:color w:val="000000" w:themeColor="text1"/>
          <w:sz w:val="24"/>
          <w:szCs w:val="24"/>
        </w:rPr>
      </w:pPr>
      <w:r w:rsidRPr="008D3834">
        <w:rPr>
          <w:rFonts w:ascii="Arial" w:hAnsi="Arial" w:eastAsia="Aptos" w:cs="Arial"/>
          <w:color w:val="000000" w:themeColor="text1"/>
          <w:sz w:val="24"/>
          <w:szCs w:val="24"/>
        </w:rPr>
        <w:t xml:space="preserve">Morrison (2013) state that employee voice enhancement, and initiatives like this are </w:t>
      </w:r>
      <w:r w:rsidRPr="008D3834" w:rsidR="00962197">
        <w:rPr>
          <w:rFonts w:ascii="Arial" w:hAnsi="Arial" w:eastAsia="Aptos" w:cs="Arial"/>
          <w:color w:val="000000" w:themeColor="text1"/>
          <w:sz w:val="24"/>
          <w:szCs w:val="24"/>
        </w:rPr>
        <w:t xml:space="preserve">widely recognised and effective tools for improving organisational culture by empowering employees </w:t>
      </w:r>
      <w:r w:rsidRPr="008D3834" w:rsidR="00A9642D">
        <w:rPr>
          <w:rFonts w:ascii="Arial" w:hAnsi="Arial" w:eastAsia="Aptos" w:cs="Arial"/>
          <w:color w:val="000000" w:themeColor="text1"/>
          <w:sz w:val="24"/>
          <w:szCs w:val="24"/>
        </w:rPr>
        <w:t>to share their concerns and ideas</w:t>
      </w:r>
      <w:r w:rsidRPr="008D3834" w:rsidR="003722F5">
        <w:rPr>
          <w:rFonts w:ascii="Arial" w:hAnsi="Arial" w:eastAsia="Aptos" w:cs="Arial"/>
          <w:color w:val="000000" w:themeColor="text1"/>
          <w:sz w:val="24"/>
          <w:szCs w:val="24"/>
        </w:rPr>
        <w:t xml:space="preserve"> that can contribute to organisational suppor</w:t>
      </w:r>
      <w:r w:rsidRPr="008D3834" w:rsidR="00346F3E">
        <w:rPr>
          <w:rFonts w:ascii="Arial" w:hAnsi="Arial" w:eastAsia="Aptos" w:cs="Arial"/>
          <w:color w:val="000000" w:themeColor="text1"/>
          <w:sz w:val="24"/>
          <w:szCs w:val="24"/>
        </w:rPr>
        <w:t xml:space="preserve">t, </w:t>
      </w:r>
      <w:r w:rsidRPr="008D3834" w:rsidR="003722F5">
        <w:rPr>
          <w:rFonts w:ascii="Arial" w:hAnsi="Arial" w:eastAsia="Aptos" w:cs="Arial"/>
          <w:color w:val="000000" w:themeColor="text1"/>
          <w:sz w:val="24"/>
          <w:szCs w:val="24"/>
        </w:rPr>
        <w:t>improvement</w:t>
      </w:r>
      <w:r w:rsidRPr="008D3834" w:rsidR="00346F3E">
        <w:rPr>
          <w:rFonts w:ascii="Arial" w:hAnsi="Arial" w:eastAsia="Aptos" w:cs="Arial"/>
          <w:color w:val="000000" w:themeColor="text1"/>
          <w:sz w:val="24"/>
          <w:szCs w:val="24"/>
        </w:rPr>
        <w:t xml:space="preserve"> and </w:t>
      </w:r>
      <w:r w:rsidRPr="008D3834" w:rsidR="00507DAB">
        <w:rPr>
          <w:rFonts w:ascii="Arial" w:hAnsi="Arial" w:eastAsia="Aptos" w:cs="Arial"/>
          <w:color w:val="000000" w:themeColor="text1"/>
          <w:sz w:val="24"/>
          <w:szCs w:val="24"/>
        </w:rPr>
        <w:t>enhance</w:t>
      </w:r>
      <w:r w:rsidRPr="008D3834" w:rsidR="00346F3E">
        <w:rPr>
          <w:rFonts w:ascii="Arial" w:hAnsi="Arial" w:eastAsia="Aptos" w:cs="Arial"/>
          <w:color w:val="000000" w:themeColor="text1"/>
          <w:sz w:val="24"/>
          <w:szCs w:val="24"/>
        </w:rPr>
        <w:t xml:space="preserve"> perceptions of fairness and inclusion.</w:t>
      </w:r>
      <w:r w:rsidRPr="008D3834" w:rsidR="00DA62B4">
        <w:rPr>
          <w:rFonts w:ascii="Arial" w:hAnsi="Arial" w:eastAsia="Aptos" w:cs="Arial"/>
          <w:color w:val="000000" w:themeColor="text1"/>
          <w:sz w:val="24"/>
          <w:szCs w:val="24"/>
        </w:rPr>
        <w:t xml:space="preserve"> </w:t>
      </w:r>
      <w:r w:rsidRPr="008D3834" w:rsidR="00507DAB">
        <w:rPr>
          <w:rFonts w:ascii="Arial" w:hAnsi="Arial" w:eastAsia="Aptos" w:cs="Arial"/>
          <w:color w:val="000000" w:themeColor="text1"/>
          <w:sz w:val="24"/>
          <w:szCs w:val="24"/>
        </w:rPr>
        <w:t>By doing this, employees are more likely to feel that they are valued and listened to by strengthening the trust, communication</w:t>
      </w:r>
      <w:r w:rsidRPr="32E9E463" w:rsidR="3AB93C85">
        <w:rPr>
          <w:rFonts w:ascii="Arial" w:hAnsi="Arial" w:eastAsia="Aptos" w:cs="Arial"/>
          <w:color w:val="000000" w:themeColor="text1"/>
          <w:sz w:val="24"/>
          <w:szCs w:val="24"/>
        </w:rPr>
        <w:t>,</w:t>
      </w:r>
      <w:r w:rsidRPr="008D3834" w:rsidR="00507DAB">
        <w:rPr>
          <w:rFonts w:ascii="Arial" w:hAnsi="Arial" w:eastAsia="Aptos" w:cs="Arial"/>
          <w:color w:val="000000" w:themeColor="text1"/>
          <w:sz w:val="24"/>
          <w:szCs w:val="24"/>
        </w:rPr>
        <w:t xml:space="preserve"> and psychological safety.</w:t>
      </w:r>
    </w:p>
    <w:p w:rsidRPr="008D3834" w:rsidR="009F3715" w:rsidP="1B6F071F" w:rsidRDefault="00C2449A" w14:paraId="1601EB9D" w14:textId="3A06C845">
      <w:pPr>
        <w:spacing w:line="360" w:lineRule="auto"/>
        <w:rPr>
          <w:rFonts w:ascii="Arial" w:hAnsi="Arial" w:eastAsia="Aptos" w:cs="Arial"/>
          <w:color w:val="000000" w:themeColor="text1"/>
          <w:sz w:val="24"/>
          <w:szCs w:val="24"/>
        </w:rPr>
      </w:pPr>
      <w:r w:rsidRPr="008D3834">
        <w:rPr>
          <w:rFonts w:ascii="Arial" w:hAnsi="Arial" w:eastAsia="Aptos" w:cs="Arial"/>
          <w:color w:val="000000" w:themeColor="text1"/>
          <w:sz w:val="24"/>
          <w:szCs w:val="24"/>
        </w:rPr>
        <w:t xml:space="preserve">The next step in this </w:t>
      </w:r>
      <w:r w:rsidRPr="008D3834" w:rsidR="00A771E1">
        <w:rPr>
          <w:rFonts w:ascii="Arial" w:hAnsi="Arial" w:eastAsia="Aptos" w:cs="Arial"/>
          <w:color w:val="000000" w:themeColor="text1"/>
          <w:sz w:val="24"/>
          <w:szCs w:val="24"/>
        </w:rPr>
        <w:t>project will</w:t>
      </w:r>
      <w:r w:rsidRPr="008D3834">
        <w:rPr>
          <w:rFonts w:ascii="Arial" w:hAnsi="Arial" w:eastAsia="Aptos" w:cs="Arial"/>
          <w:color w:val="000000" w:themeColor="text1"/>
          <w:sz w:val="24"/>
          <w:szCs w:val="24"/>
        </w:rPr>
        <w:t xml:space="preserve"> take place in </w:t>
      </w:r>
      <w:r w:rsidRPr="008D3834" w:rsidR="00A771E1">
        <w:rPr>
          <w:rFonts w:ascii="Arial" w:hAnsi="Arial" w:eastAsia="Aptos" w:cs="Arial"/>
          <w:color w:val="000000" w:themeColor="text1"/>
          <w:sz w:val="24"/>
          <w:szCs w:val="24"/>
        </w:rPr>
        <w:t xml:space="preserve">through </w:t>
      </w:r>
      <w:r w:rsidRPr="008D3834" w:rsidR="00FE66CC">
        <w:rPr>
          <w:rFonts w:ascii="Arial" w:hAnsi="Arial" w:eastAsia="Aptos" w:cs="Arial"/>
          <w:color w:val="000000" w:themeColor="text1"/>
          <w:sz w:val="24"/>
          <w:szCs w:val="24"/>
        </w:rPr>
        <w:t xml:space="preserve">January, where </w:t>
      </w:r>
      <w:r w:rsidRPr="008D3834" w:rsidR="003501B1">
        <w:rPr>
          <w:rFonts w:ascii="Arial" w:hAnsi="Arial" w:eastAsia="Aptos" w:cs="Arial"/>
          <w:color w:val="000000" w:themeColor="text1"/>
          <w:sz w:val="24"/>
          <w:szCs w:val="24"/>
        </w:rPr>
        <w:t>more recognition schemes and incentives will</w:t>
      </w:r>
      <w:r w:rsidRPr="008D3834" w:rsidR="00E56CF7">
        <w:rPr>
          <w:rFonts w:ascii="Arial" w:hAnsi="Arial" w:eastAsia="Aptos" w:cs="Arial"/>
          <w:color w:val="000000" w:themeColor="text1"/>
          <w:sz w:val="24"/>
          <w:szCs w:val="24"/>
        </w:rPr>
        <w:t xml:space="preserve"> be introduced</w:t>
      </w:r>
      <w:r w:rsidRPr="008D3834" w:rsidR="00FE66CC">
        <w:rPr>
          <w:rFonts w:ascii="Arial" w:hAnsi="Arial" w:eastAsia="Aptos" w:cs="Arial"/>
          <w:color w:val="000000" w:themeColor="text1"/>
          <w:sz w:val="24"/>
          <w:szCs w:val="24"/>
        </w:rPr>
        <w:t xml:space="preserve">. Currently, Castle Bingo offers </w:t>
      </w:r>
      <w:r w:rsidRPr="008D3834" w:rsidR="003F7574">
        <w:rPr>
          <w:rFonts w:ascii="Arial" w:hAnsi="Arial" w:eastAsia="Aptos" w:cs="Arial"/>
          <w:color w:val="000000" w:themeColor="text1"/>
          <w:sz w:val="24"/>
          <w:szCs w:val="24"/>
        </w:rPr>
        <w:t>some</w:t>
      </w:r>
      <w:r w:rsidRPr="008D3834" w:rsidR="00FE66CC">
        <w:rPr>
          <w:rFonts w:ascii="Arial" w:hAnsi="Arial" w:eastAsia="Aptos" w:cs="Arial"/>
          <w:color w:val="000000" w:themeColor="text1"/>
          <w:sz w:val="24"/>
          <w:szCs w:val="24"/>
        </w:rPr>
        <w:t xml:space="preserve"> formal recognition scheme</w:t>
      </w:r>
      <w:r w:rsidRPr="008D3834" w:rsidR="003F7574">
        <w:rPr>
          <w:rFonts w:ascii="Arial" w:hAnsi="Arial" w:eastAsia="Aptos" w:cs="Arial"/>
          <w:color w:val="000000" w:themeColor="text1"/>
          <w:sz w:val="24"/>
          <w:szCs w:val="24"/>
        </w:rPr>
        <w:t>s</w:t>
      </w:r>
      <w:r w:rsidRPr="008D3834" w:rsidR="00FE66CC">
        <w:rPr>
          <w:rFonts w:ascii="Arial" w:hAnsi="Arial" w:eastAsia="Aptos" w:cs="Arial"/>
          <w:color w:val="000000" w:themeColor="text1"/>
          <w:sz w:val="24"/>
          <w:szCs w:val="24"/>
        </w:rPr>
        <w:t xml:space="preserve"> </w:t>
      </w:r>
      <w:r w:rsidRPr="008D3834" w:rsidR="00A27CC7">
        <w:rPr>
          <w:rFonts w:ascii="Arial" w:hAnsi="Arial" w:eastAsia="Aptos" w:cs="Arial"/>
          <w:color w:val="000000" w:themeColor="text1"/>
          <w:sz w:val="24"/>
          <w:szCs w:val="24"/>
        </w:rPr>
        <w:t>primarily</w:t>
      </w:r>
      <w:r w:rsidRPr="008D3834" w:rsidR="00FE66CC">
        <w:rPr>
          <w:rFonts w:ascii="Arial" w:hAnsi="Arial" w:eastAsia="Aptos" w:cs="Arial"/>
          <w:color w:val="000000" w:themeColor="text1"/>
          <w:sz w:val="24"/>
          <w:szCs w:val="24"/>
        </w:rPr>
        <w:t xml:space="preserve"> </w:t>
      </w:r>
      <w:r w:rsidRPr="008D3834" w:rsidR="000C6C17">
        <w:rPr>
          <w:rFonts w:ascii="Arial" w:hAnsi="Arial" w:eastAsia="Aptos" w:cs="Arial"/>
          <w:color w:val="000000" w:themeColor="text1"/>
          <w:sz w:val="24"/>
          <w:szCs w:val="24"/>
        </w:rPr>
        <w:t>employee of the month</w:t>
      </w:r>
      <w:r w:rsidR="002A21E1">
        <w:rPr>
          <w:rFonts w:ascii="Arial" w:hAnsi="Arial" w:eastAsia="Aptos" w:cs="Arial"/>
          <w:color w:val="000000" w:themeColor="text1"/>
          <w:sz w:val="24"/>
          <w:szCs w:val="24"/>
        </w:rPr>
        <w:t>, well-being program</w:t>
      </w:r>
      <w:r w:rsidRPr="40BF06A9" w:rsidR="26E02969">
        <w:rPr>
          <w:rFonts w:ascii="Arial" w:hAnsi="Arial" w:eastAsia="Aptos" w:cs="Arial"/>
          <w:color w:val="000000" w:themeColor="text1"/>
          <w:sz w:val="24"/>
          <w:szCs w:val="24"/>
        </w:rPr>
        <w:t>,</w:t>
      </w:r>
      <w:r w:rsidR="002A21E1">
        <w:rPr>
          <w:rFonts w:ascii="Arial" w:hAnsi="Arial" w:eastAsia="Aptos" w:cs="Arial"/>
          <w:color w:val="000000" w:themeColor="text1"/>
          <w:sz w:val="24"/>
          <w:szCs w:val="24"/>
        </w:rPr>
        <w:t xml:space="preserve"> </w:t>
      </w:r>
      <w:r w:rsidRPr="008D3834" w:rsidR="000C6C17">
        <w:rPr>
          <w:rFonts w:ascii="Arial" w:hAnsi="Arial" w:eastAsia="Aptos" w:cs="Arial"/>
          <w:color w:val="000000" w:themeColor="text1"/>
          <w:sz w:val="24"/>
          <w:szCs w:val="24"/>
        </w:rPr>
        <w:t xml:space="preserve">and end of year bonuses. </w:t>
      </w:r>
      <w:r w:rsidRPr="008D3834" w:rsidR="006C0A01">
        <w:rPr>
          <w:rFonts w:ascii="Arial" w:hAnsi="Arial" w:eastAsia="Aptos" w:cs="Arial"/>
          <w:color w:val="000000" w:themeColor="text1"/>
          <w:sz w:val="24"/>
          <w:szCs w:val="24"/>
        </w:rPr>
        <w:t>In comparison to other hospitality and leisure organisations</w:t>
      </w:r>
      <w:r w:rsidR="003D5B0B">
        <w:rPr>
          <w:rFonts w:ascii="Arial" w:hAnsi="Arial" w:eastAsia="Aptos" w:cs="Arial"/>
          <w:color w:val="000000" w:themeColor="text1"/>
          <w:sz w:val="24"/>
          <w:szCs w:val="24"/>
        </w:rPr>
        <w:t xml:space="preserve"> </w:t>
      </w:r>
      <w:r w:rsidRPr="008D3834" w:rsidR="002F50B7">
        <w:rPr>
          <w:rFonts w:ascii="Arial" w:hAnsi="Arial" w:eastAsia="Aptos" w:cs="Arial"/>
          <w:color w:val="000000" w:themeColor="text1"/>
          <w:sz w:val="24"/>
          <w:szCs w:val="24"/>
        </w:rPr>
        <w:t>offer</w:t>
      </w:r>
      <w:r w:rsidRPr="008D3834" w:rsidR="00DB6AFE">
        <w:rPr>
          <w:rFonts w:ascii="Arial" w:hAnsi="Arial" w:eastAsia="Aptos" w:cs="Arial"/>
          <w:color w:val="000000" w:themeColor="text1"/>
          <w:sz w:val="24"/>
          <w:szCs w:val="24"/>
        </w:rPr>
        <w:t xml:space="preserve"> </w:t>
      </w:r>
      <w:r w:rsidRPr="008D3834" w:rsidR="00547D03">
        <w:rPr>
          <w:rFonts w:ascii="Arial" w:hAnsi="Arial" w:eastAsia="Aptos" w:cs="Arial"/>
          <w:color w:val="000000" w:themeColor="text1"/>
          <w:sz w:val="24"/>
          <w:szCs w:val="24"/>
        </w:rPr>
        <w:t xml:space="preserve">more and frequent recognition practices such as </w:t>
      </w:r>
      <w:r w:rsidRPr="008D3834" w:rsidR="00DB6AFE">
        <w:rPr>
          <w:rFonts w:ascii="Arial" w:hAnsi="Arial" w:eastAsia="Aptos" w:cs="Arial"/>
          <w:color w:val="000000" w:themeColor="text1"/>
          <w:sz w:val="24"/>
          <w:szCs w:val="24"/>
        </w:rPr>
        <w:t xml:space="preserve">employee </w:t>
      </w:r>
      <w:r w:rsidRPr="008D3834" w:rsidR="00AB4C2D">
        <w:rPr>
          <w:rFonts w:ascii="Arial" w:hAnsi="Arial" w:eastAsia="Aptos" w:cs="Arial"/>
          <w:color w:val="000000" w:themeColor="text1"/>
          <w:sz w:val="24"/>
          <w:szCs w:val="24"/>
        </w:rPr>
        <w:t>appreciation</w:t>
      </w:r>
      <w:r w:rsidRPr="008D3834" w:rsidR="00DB6AFE">
        <w:rPr>
          <w:rFonts w:ascii="Arial" w:hAnsi="Arial" w:eastAsia="Aptos" w:cs="Arial"/>
          <w:color w:val="000000" w:themeColor="text1"/>
          <w:sz w:val="24"/>
          <w:szCs w:val="24"/>
        </w:rPr>
        <w:t xml:space="preserve"> events, </w:t>
      </w:r>
      <w:r w:rsidRPr="008D3834" w:rsidR="00484A9D">
        <w:rPr>
          <w:rFonts w:ascii="Arial" w:hAnsi="Arial" w:eastAsia="Aptos" w:cs="Arial"/>
          <w:color w:val="000000" w:themeColor="text1"/>
          <w:sz w:val="24"/>
          <w:szCs w:val="24"/>
        </w:rPr>
        <w:t>gift cards</w:t>
      </w:r>
      <w:r w:rsidRPr="008D3834" w:rsidR="00B45F03">
        <w:rPr>
          <w:rFonts w:ascii="Arial" w:hAnsi="Arial" w:eastAsia="Aptos" w:cs="Arial"/>
          <w:color w:val="000000" w:themeColor="text1"/>
          <w:sz w:val="24"/>
          <w:szCs w:val="24"/>
        </w:rPr>
        <w:t>, m</w:t>
      </w:r>
      <w:r w:rsidRPr="008D3834" w:rsidR="0051139E">
        <w:rPr>
          <w:rFonts w:ascii="Arial" w:hAnsi="Arial" w:eastAsia="Aptos" w:cs="Arial"/>
          <w:color w:val="000000" w:themeColor="text1"/>
          <w:sz w:val="24"/>
          <w:szCs w:val="24"/>
        </w:rPr>
        <w:t>onthly b</w:t>
      </w:r>
      <w:r w:rsidRPr="008D3834" w:rsidR="0054219B">
        <w:rPr>
          <w:rFonts w:ascii="Arial" w:hAnsi="Arial" w:eastAsia="Aptos" w:cs="Arial"/>
          <w:color w:val="000000" w:themeColor="text1"/>
          <w:sz w:val="24"/>
          <w:szCs w:val="24"/>
        </w:rPr>
        <w:t xml:space="preserve">onuses </w:t>
      </w:r>
      <w:r w:rsidRPr="008D3834" w:rsidR="00F726CB">
        <w:rPr>
          <w:rFonts w:ascii="Arial" w:hAnsi="Arial" w:eastAsia="Aptos" w:cs="Arial"/>
          <w:color w:val="000000" w:themeColor="text1"/>
          <w:sz w:val="24"/>
          <w:szCs w:val="24"/>
        </w:rPr>
        <w:t xml:space="preserve">schemes, </w:t>
      </w:r>
      <w:r w:rsidR="003D5B0B">
        <w:rPr>
          <w:rFonts w:ascii="Arial" w:hAnsi="Arial" w:eastAsia="Aptos" w:cs="Arial"/>
          <w:color w:val="000000" w:themeColor="text1"/>
          <w:sz w:val="24"/>
          <w:szCs w:val="24"/>
        </w:rPr>
        <w:t xml:space="preserve">experience-based rewards </w:t>
      </w:r>
      <w:r w:rsidRPr="008D3834" w:rsidR="00EA78B0">
        <w:rPr>
          <w:rFonts w:ascii="Arial" w:hAnsi="Arial" w:eastAsia="Aptos" w:cs="Arial"/>
          <w:color w:val="000000" w:themeColor="text1"/>
          <w:sz w:val="24"/>
          <w:szCs w:val="24"/>
        </w:rPr>
        <w:t xml:space="preserve">to </w:t>
      </w:r>
      <w:r w:rsidRPr="008D3834" w:rsidR="006F64D9">
        <w:rPr>
          <w:rFonts w:ascii="Arial" w:hAnsi="Arial" w:eastAsia="Aptos" w:cs="Arial"/>
          <w:color w:val="000000" w:themeColor="text1"/>
          <w:sz w:val="24"/>
          <w:szCs w:val="24"/>
        </w:rPr>
        <w:t>acknowledge</w:t>
      </w:r>
      <w:r w:rsidRPr="008D3834" w:rsidR="00EA78B0">
        <w:rPr>
          <w:rFonts w:ascii="Arial" w:hAnsi="Arial" w:eastAsia="Aptos" w:cs="Arial"/>
          <w:color w:val="000000" w:themeColor="text1"/>
          <w:sz w:val="24"/>
          <w:szCs w:val="24"/>
        </w:rPr>
        <w:t xml:space="preserve"> </w:t>
      </w:r>
      <w:r w:rsidRPr="008D3834" w:rsidR="006F64D9">
        <w:rPr>
          <w:rFonts w:ascii="Arial" w:hAnsi="Arial" w:eastAsia="Aptos" w:cs="Arial"/>
          <w:color w:val="000000" w:themeColor="text1"/>
          <w:sz w:val="24"/>
          <w:szCs w:val="24"/>
        </w:rPr>
        <w:t>their staff contribution</w:t>
      </w:r>
      <w:r w:rsidRPr="008D3834" w:rsidR="002F50B7">
        <w:rPr>
          <w:rFonts w:ascii="Arial" w:hAnsi="Arial" w:eastAsia="Aptos" w:cs="Arial"/>
          <w:color w:val="000000" w:themeColor="text1"/>
          <w:sz w:val="24"/>
          <w:szCs w:val="24"/>
        </w:rPr>
        <w:t xml:space="preserve"> </w:t>
      </w:r>
      <w:r w:rsidRPr="008D3834" w:rsidR="00091AB1">
        <w:rPr>
          <w:rFonts w:ascii="Arial" w:hAnsi="Arial" w:eastAsia="Aptos" w:cs="Arial"/>
          <w:color w:val="000000" w:themeColor="text1"/>
          <w:sz w:val="24"/>
          <w:szCs w:val="24"/>
        </w:rPr>
        <w:t>and reinforce</w:t>
      </w:r>
      <w:r w:rsidRPr="008D3834" w:rsidR="009F3715">
        <w:rPr>
          <w:rFonts w:ascii="Arial" w:hAnsi="Arial" w:eastAsia="Aptos" w:cs="Arial"/>
          <w:color w:val="000000" w:themeColor="text1"/>
          <w:sz w:val="24"/>
          <w:szCs w:val="24"/>
        </w:rPr>
        <w:t xml:space="preserve"> service excellence.</w:t>
      </w:r>
      <w:r w:rsidR="003D5B0B">
        <w:rPr>
          <w:rFonts w:ascii="Arial" w:hAnsi="Arial" w:eastAsia="Aptos" w:cs="Arial"/>
          <w:color w:val="000000" w:themeColor="text1"/>
          <w:sz w:val="24"/>
          <w:szCs w:val="24"/>
        </w:rPr>
        <w:t xml:space="preserve"> Example Mecca Bingo</w:t>
      </w:r>
      <w:r w:rsidR="0004278C">
        <w:rPr>
          <w:rFonts w:ascii="Arial" w:hAnsi="Arial" w:eastAsia="Aptos" w:cs="Arial"/>
          <w:color w:val="000000" w:themeColor="text1"/>
          <w:sz w:val="24"/>
          <w:szCs w:val="24"/>
        </w:rPr>
        <w:t xml:space="preserve">. </w:t>
      </w:r>
    </w:p>
    <w:p w:rsidRPr="008D3834" w:rsidR="000B2D7C" w:rsidP="1B6F071F" w:rsidRDefault="00B36DFC" w14:paraId="0F7A91E9" w14:textId="44E8D050">
      <w:pPr>
        <w:spacing w:line="360" w:lineRule="auto"/>
        <w:rPr>
          <w:rFonts w:ascii="Arial" w:hAnsi="Arial" w:eastAsia="Aptos" w:cs="Arial"/>
          <w:color w:val="000000" w:themeColor="text1"/>
          <w:sz w:val="24"/>
          <w:szCs w:val="24"/>
        </w:rPr>
      </w:pPr>
      <w:r w:rsidRPr="008D3834">
        <w:rPr>
          <w:rFonts w:ascii="Arial" w:hAnsi="Arial" w:eastAsia="Aptos" w:cs="Arial"/>
          <w:color w:val="000000" w:themeColor="text1"/>
          <w:sz w:val="24"/>
          <w:szCs w:val="24"/>
        </w:rPr>
        <w:t>From theorical perspective, Herzberg’s two factor</w:t>
      </w:r>
      <w:r w:rsidRPr="008D3834" w:rsidR="00E83C20">
        <w:rPr>
          <w:rFonts w:ascii="Arial" w:hAnsi="Arial" w:eastAsia="Aptos" w:cs="Arial"/>
          <w:color w:val="000000" w:themeColor="text1"/>
          <w:sz w:val="24"/>
          <w:szCs w:val="24"/>
        </w:rPr>
        <w:t xml:space="preserve"> </w:t>
      </w:r>
      <w:r w:rsidRPr="008D3834" w:rsidR="0023357D">
        <w:rPr>
          <w:rFonts w:ascii="Arial" w:hAnsi="Arial" w:eastAsia="Aptos" w:cs="Arial"/>
          <w:color w:val="000000" w:themeColor="text1"/>
          <w:sz w:val="24"/>
          <w:szCs w:val="24"/>
        </w:rPr>
        <w:t xml:space="preserve">(1959) </w:t>
      </w:r>
      <w:r w:rsidRPr="008D3834" w:rsidR="00E83C20">
        <w:rPr>
          <w:rFonts w:ascii="Arial" w:hAnsi="Arial" w:eastAsia="Aptos" w:cs="Arial"/>
          <w:color w:val="000000" w:themeColor="text1"/>
          <w:sz w:val="24"/>
          <w:szCs w:val="24"/>
        </w:rPr>
        <w:t xml:space="preserve">framework for understanding the significance </w:t>
      </w:r>
      <w:r w:rsidRPr="008D3834" w:rsidR="001F4EB1">
        <w:rPr>
          <w:rFonts w:ascii="Arial" w:hAnsi="Arial" w:eastAsia="Aptos" w:cs="Arial"/>
          <w:color w:val="000000" w:themeColor="text1"/>
          <w:sz w:val="24"/>
          <w:szCs w:val="24"/>
        </w:rPr>
        <w:t>of recognition that can do within the workplace</w:t>
      </w:r>
      <w:r w:rsidRPr="008D3834" w:rsidR="007A04D0">
        <w:rPr>
          <w:rFonts w:ascii="Arial" w:hAnsi="Arial" w:eastAsia="Aptos" w:cs="Arial"/>
          <w:color w:val="000000" w:themeColor="text1"/>
          <w:sz w:val="24"/>
          <w:szCs w:val="24"/>
        </w:rPr>
        <w:t xml:space="preserve">. </w:t>
      </w:r>
      <w:r w:rsidRPr="008D3834" w:rsidR="000B2D7C">
        <w:rPr>
          <w:rFonts w:ascii="Arial" w:hAnsi="Arial" w:eastAsia="Aptos" w:cs="Arial"/>
          <w:color w:val="000000" w:themeColor="text1"/>
          <w:sz w:val="24"/>
          <w:szCs w:val="24"/>
        </w:rPr>
        <w:t>This theory</w:t>
      </w:r>
      <w:r w:rsidRPr="008D3834" w:rsidR="001F4EB1">
        <w:rPr>
          <w:rFonts w:ascii="Arial" w:hAnsi="Arial" w:eastAsia="Aptos" w:cs="Arial"/>
          <w:color w:val="000000" w:themeColor="text1"/>
          <w:sz w:val="24"/>
          <w:szCs w:val="24"/>
        </w:rPr>
        <w:t xml:space="preserve"> distinguishes between hygiene factors</w:t>
      </w:r>
      <w:r w:rsidRPr="008D3834" w:rsidR="002F0150">
        <w:rPr>
          <w:rFonts w:ascii="Arial" w:hAnsi="Arial" w:eastAsia="Aptos" w:cs="Arial"/>
          <w:color w:val="000000" w:themeColor="text1"/>
          <w:sz w:val="24"/>
          <w:szCs w:val="24"/>
        </w:rPr>
        <w:t xml:space="preserve"> in which prevent dissatisfaction</w:t>
      </w:r>
      <w:r w:rsidRPr="008D3834" w:rsidR="006B3D03">
        <w:rPr>
          <w:rFonts w:ascii="Arial" w:hAnsi="Arial" w:eastAsia="Aptos" w:cs="Arial"/>
          <w:color w:val="000000" w:themeColor="text1"/>
          <w:sz w:val="24"/>
          <w:szCs w:val="24"/>
        </w:rPr>
        <w:t xml:space="preserve"> </w:t>
      </w:r>
      <w:r w:rsidRPr="008D3834" w:rsidR="001F4EB1">
        <w:rPr>
          <w:rFonts w:ascii="Arial" w:hAnsi="Arial" w:eastAsia="Aptos" w:cs="Arial"/>
          <w:color w:val="000000" w:themeColor="text1"/>
          <w:sz w:val="24"/>
          <w:szCs w:val="24"/>
        </w:rPr>
        <w:t xml:space="preserve">and motivational factors </w:t>
      </w:r>
      <w:r w:rsidRPr="008D3834" w:rsidR="002F0150">
        <w:rPr>
          <w:rFonts w:ascii="Arial" w:hAnsi="Arial" w:eastAsia="Aptos" w:cs="Arial"/>
          <w:color w:val="000000" w:themeColor="text1"/>
          <w:sz w:val="24"/>
          <w:szCs w:val="24"/>
        </w:rPr>
        <w:t xml:space="preserve">like </w:t>
      </w:r>
      <w:r w:rsidRPr="008D3834" w:rsidR="00144ED9">
        <w:rPr>
          <w:rFonts w:ascii="Arial" w:hAnsi="Arial" w:eastAsia="Aptos" w:cs="Arial"/>
          <w:color w:val="000000" w:themeColor="text1"/>
          <w:sz w:val="24"/>
          <w:szCs w:val="24"/>
        </w:rPr>
        <w:t xml:space="preserve">achievements and </w:t>
      </w:r>
      <w:r w:rsidRPr="008D3834" w:rsidR="0077344F">
        <w:rPr>
          <w:rFonts w:ascii="Arial" w:hAnsi="Arial" w:eastAsia="Aptos" w:cs="Arial"/>
          <w:color w:val="000000" w:themeColor="text1"/>
          <w:sz w:val="24"/>
          <w:szCs w:val="24"/>
        </w:rPr>
        <w:t>recognition and</w:t>
      </w:r>
      <w:r w:rsidRPr="008D3834" w:rsidR="004877BD">
        <w:rPr>
          <w:rFonts w:ascii="Arial" w:hAnsi="Arial" w:eastAsia="Aptos" w:cs="Arial"/>
          <w:color w:val="000000" w:themeColor="text1"/>
          <w:sz w:val="24"/>
          <w:szCs w:val="24"/>
        </w:rPr>
        <w:t xml:space="preserve"> </w:t>
      </w:r>
      <w:r w:rsidRPr="008D3834" w:rsidR="006F1DF6">
        <w:rPr>
          <w:rFonts w:ascii="Arial" w:hAnsi="Arial" w:eastAsia="Aptos" w:cs="Arial"/>
          <w:color w:val="000000" w:themeColor="text1"/>
          <w:sz w:val="24"/>
          <w:szCs w:val="24"/>
        </w:rPr>
        <w:t>emphasises that</w:t>
      </w:r>
      <w:r w:rsidRPr="008D3834" w:rsidR="004877BD">
        <w:rPr>
          <w:rFonts w:ascii="Arial" w:hAnsi="Arial" w:eastAsia="Aptos" w:cs="Arial"/>
          <w:color w:val="000000" w:themeColor="text1"/>
          <w:sz w:val="24"/>
          <w:szCs w:val="24"/>
        </w:rPr>
        <w:t xml:space="preserve"> </w:t>
      </w:r>
      <w:r w:rsidRPr="008D3834" w:rsidR="00D160E4">
        <w:rPr>
          <w:rFonts w:ascii="Arial" w:hAnsi="Arial" w:eastAsia="Aptos" w:cs="Arial"/>
          <w:color w:val="000000" w:themeColor="text1"/>
          <w:sz w:val="24"/>
          <w:szCs w:val="24"/>
        </w:rPr>
        <w:t>r</w:t>
      </w:r>
      <w:r w:rsidRPr="008D3834" w:rsidR="003E4137">
        <w:rPr>
          <w:rFonts w:ascii="Arial" w:hAnsi="Arial" w:eastAsia="Aptos" w:cs="Arial"/>
          <w:color w:val="000000" w:themeColor="text1"/>
          <w:sz w:val="24"/>
          <w:szCs w:val="24"/>
        </w:rPr>
        <w:t xml:space="preserve">ecognition is not just a reward mechanism but a key driver of </w:t>
      </w:r>
      <w:r w:rsidRPr="008D3834" w:rsidR="006813E4">
        <w:rPr>
          <w:rFonts w:ascii="Arial" w:hAnsi="Arial" w:eastAsia="Aptos" w:cs="Arial"/>
          <w:color w:val="000000" w:themeColor="text1"/>
          <w:sz w:val="24"/>
          <w:szCs w:val="24"/>
        </w:rPr>
        <w:t>intrinsic motivation</w:t>
      </w:r>
      <w:r w:rsidRPr="008D3834" w:rsidR="009002F3">
        <w:rPr>
          <w:rFonts w:ascii="Arial" w:hAnsi="Arial" w:eastAsia="Aptos" w:cs="Arial"/>
          <w:color w:val="000000" w:themeColor="text1"/>
          <w:sz w:val="24"/>
          <w:szCs w:val="24"/>
        </w:rPr>
        <w:t xml:space="preserve"> </w:t>
      </w:r>
      <w:r w:rsidRPr="008D3834" w:rsidR="001B12C4">
        <w:rPr>
          <w:rFonts w:ascii="Arial" w:hAnsi="Arial" w:eastAsia="Aptos" w:cs="Arial"/>
          <w:color w:val="000000" w:themeColor="text1"/>
          <w:sz w:val="24"/>
          <w:szCs w:val="24"/>
        </w:rPr>
        <w:t xml:space="preserve">which is </w:t>
      </w:r>
      <w:r w:rsidRPr="008D3834" w:rsidR="009002F3">
        <w:rPr>
          <w:rFonts w:ascii="Arial" w:hAnsi="Arial" w:eastAsia="Aptos" w:cs="Arial"/>
          <w:color w:val="000000" w:themeColor="text1"/>
          <w:sz w:val="24"/>
          <w:szCs w:val="24"/>
        </w:rPr>
        <w:t xml:space="preserve">necessary to improve job satisfaction. </w:t>
      </w:r>
    </w:p>
    <w:p w:rsidRPr="008D3834" w:rsidR="007536CC" w:rsidP="1B6F071F" w:rsidRDefault="00342498" w14:paraId="1C215CF9" w14:textId="2DEDDCE2">
      <w:pPr>
        <w:spacing w:line="360" w:lineRule="auto"/>
        <w:rPr>
          <w:rFonts w:ascii="Arial" w:hAnsi="Arial" w:eastAsia="Aptos" w:cs="Arial"/>
          <w:color w:val="000000" w:themeColor="text1"/>
          <w:sz w:val="24"/>
          <w:szCs w:val="24"/>
        </w:rPr>
      </w:pPr>
      <w:r w:rsidRPr="008D3834">
        <w:rPr>
          <w:rFonts w:ascii="Arial" w:hAnsi="Arial" w:eastAsia="Aptos" w:cs="Arial"/>
          <w:color w:val="000000" w:themeColor="text1"/>
          <w:sz w:val="24"/>
          <w:szCs w:val="24"/>
        </w:rPr>
        <w:t xml:space="preserve">Supporting this, </w:t>
      </w:r>
      <w:r w:rsidRPr="008D3834" w:rsidR="00F0762E">
        <w:rPr>
          <w:rFonts w:ascii="Arial" w:hAnsi="Arial" w:eastAsia="Aptos" w:cs="Arial"/>
          <w:color w:val="000000" w:themeColor="text1"/>
          <w:sz w:val="24"/>
          <w:szCs w:val="24"/>
        </w:rPr>
        <w:t>Taylor</w:t>
      </w:r>
      <w:r w:rsidRPr="32E9E463" w:rsidR="698070A0">
        <w:rPr>
          <w:rFonts w:ascii="Arial" w:hAnsi="Arial" w:eastAsia="Aptos" w:cs="Arial"/>
          <w:color w:val="000000" w:themeColor="text1"/>
          <w:sz w:val="24"/>
          <w:szCs w:val="24"/>
        </w:rPr>
        <w:t>,</w:t>
      </w:r>
      <w:r w:rsidRPr="008D3834" w:rsidR="00F0762E">
        <w:rPr>
          <w:rFonts w:ascii="Arial" w:hAnsi="Arial" w:eastAsia="Aptos" w:cs="Arial"/>
          <w:color w:val="000000" w:themeColor="text1"/>
          <w:sz w:val="24"/>
          <w:szCs w:val="24"/>
        </w:rPr>
        <w:t xml:space="preserve"> and Armstrong (2014) </w:t>
      </w:r>
      <w:r w:rsidRPr="008D3834" w:rsidR="004B6BA0">
        <w:rPr>
          <w:rFonts w:ascii="Arial" w:hAnsi="Arial" w:eastAsia="Aptos" w:cs="Arial"/>
          <w:color w:val="000000" w:themeColor="text1"/>
          <w:sz w:val="24"/>
          <w:szCs w:val="24"/>
        </w:rPr>
        <w:t xml:space="preserve">state that </w:t>
      </w:r>
      <w:r w:rsidRPr="008D3834" w:rsidR="006B3D03">
        <w:rPr>
          <w:rFonts w:ascii="Arial" w:hAnsi="Arial" w:eastAsia="Aptos" w:cs="Arial"/>
          <w:color w:val="000000" w:themeColor="text1"/>
          <w:sz w:val="24"/>
          <w:szCs w:val="24"/>
        </w:rPr>
        <w:t>r</w:t>
      </w:r>
      <w:r w:rsidRPr="008D3834" w:rsidR="004B6BA0">
        <w:rPr>
          <w:rFonts w:ascii="Arial" w:hAnsi="Arial" w:eastAsia="Aptos" w:cs="Arial"/>
          <w:color w:val="000000" w:themeColor="text1"/>
          <w:sz w:val="24"/>
          <w:szCs w:val="24"/>
        </w:rPr>
        <w:t xml:space="preserve">ecognition and reward schemes are commonly used, and tangible incentives </w:t>
      </w:r>
      <w:r w:rsidRPr="008D3834" w:rsidR="00323F18">
        <w:rPr>
          <w:rFonts w:ascii="Arial" w:hAnsi="Arial" w:eastAsia="Aptos" w:cs="Arial"/>
          <w:color w:val="000000" w:themeColor="text1"/>
          <w:sz w:val="24"/>
          <w:szCs w:val="24"/>
        </w:rPr>
        <w:t xml:space="preserve">reinforces high performance behaviour and </w:t>
      </w:r>
      <w:r w:rsidRPr="008D3834" w:rsidR="004B6BA0">
        <w:rPr>
          <w:rFonts w:ascii="Arial" w:hAnsi="Arial" w:eastAsia="Aptos" w:cs="Arial"/>
          <w:color w:val="000000" w:themeColor="text1"/>
          <w:sz w:val="24"/>
          <w:szCs w:val="24"/>
        </w:rPr>
        <w:t>stronger loyalty to the organisation.</w:t>
      </w:r>
      <w:r w:rsidRPr="008D3834" w:rsidR="00F750B3">
        <w:rPr>
          <w:rFonts w:ascii="Arial" w:hAnsi="Arial" w:eastAsia="Aptos" w:cs="Arial"/>
          <w:color w:val="000000" w:themeColor="text1"/>
          <w:sz w:val="24"/>
          <w:szCs w:val="24"/>
        </w:rPr>
        <w:t xml:space="preserve"> </w:t>
      </w:r>
    </w:p>
    <w:p w:rsidRPr="008D3834" w:rsidR="00D20478" w:rsidP="1B6F071F" w:rsidRDefault="00F750B3" w14:paraId="2AB00A4C" w14:textId="07C8C5A8">
      <w:pPr>
        <w:spacing w:line="360" w:lineRule="auto"/>
        <w:rPr>
          <w:rFonts w:ascii="Arial" w:hAnsi="Arial" w:eastAsia="Aptos" w:cs="Arial"/>
          <w:color w:val="000000" w:themeColor="text1"/>
          <w:sz w:val="24"/>
          <w:szCs w:val="24"/>
        </w:rPr>
      </w:pPr>
      <w:r w:rsidRPr="008D3834">
        <w:rPr>
          <w:rFonts w:ascii="Arial" w:hAnsi="Arial" w:eastAsia="Aptos" w:cs="Arial"/>
          <w:color w:val="000000" w:themeColor="text1"/>
          <w:sz w:val="24"/>
          <w:szCs w:val="24"/>
        </w:rPr>
        <w:t xml:space="preserve">Furthermore, </w:t>
      </w:r>
      <w:r w:rsidRPr="008D3834" w:rsidR="007064C4">
        <w:rPr>
          <w:rFonts w:ascii="Arial" w:hAnsi="Arial" w:eastAsia="Aptos" w:cs="Arial"/>
          <w:color w:val="000000" w:themeColor="text1"/>
          <w:sz w:val="24"/>
          <w:szCs w:val="24"/>
        </w:rPr>
        <w:t xml:space="preserve">Deery and Jago (2015) argues </w:t>
      </w:r>
      <w:r w:rsidRPr="008D3834" w:rsidR="002552AC">
        <w:rPr>
          <w:rFonts w:ascii="Arial" w:hAnsi="Arial" w:cs="Arial"/>
          <w:sz w:val="24"/>
          <w:szCs w:val="24"/>
        </w:rPr>
        <w:t>that effective recognition and incentive methods in the hospitality business have a favourable impact on employee engagement and retention.</w:t>
      </w:r>
      <w:r w:rsidRPr="7C30EF33" w:rsidR="0064674D">
        <w:rPr>
          <w:rFonts w:ascii="Arial" w:hAnsi="Arial" w:cs="Arial"/>
          <w:sz w:val="24"/>
          <w:szCs w:val="24"/>
        </w:rPr>
        <w:t xml:space="preserve"> </w:t>
      </w:r>
      <w:r w:rsidRPr="560E8379" w:rsidR="5C1FF67A">
        <w:rPr>
          <w:rFonts w:ascii="Arial" w:hAnsi="Arial" w:cs="Arial"/>
          <w:sz w:val="24"/>
          <w:szCs w:val="24"/>
        </w:rPr>
        <w:t xml:space="preserve">Therefore, </w:t>
      </w:r>
      <w:r w:rsidRPr="560E8379" w:rsidR="00DD3194">
        <w:rPr>
          <w:rFonts w:ascii="Arial" w:hAnsi="Arial" w:eastAsia="Aptos" w:cs="Arial"/>
          <w:color w:val="000000" w:themeColor="text1"/>
          <w:sz w:val="24"/>
          <w:szCs w:val="24"/>
        </w:rPr>
        <w:t>additional</w:t>
      </w:r>
      <w:r w:rsidRPr="008D3834" w:rsidR="001F64B1">
        <w:rPr>
          <w:rFonts w:ascii="Arial" w:hAnsi="Arial" w:eastAsia="Aptos" w:cs="Arial"/>
          <w:color w:val="000000" w:themeColor="text1"/>
          <w:sz w:val="24"/>
          <w:szCs w:val="24"/>
        </w:rPr>
        <w:t xml:space="preserve"> recognition initiatives </w:t>
      </w:r>
      <w:r w:rsidRPr="7C30EF33" w:rsidR="0C328636">
        <w:rPr>
          <w:rFonts w:ascii="Arial" w:hAnsi="Arial" w:eastAsia="Aptos" w:cs="Arial"/>
          <w:color w:val="000000" w:themeColor="text1"/>
          <w:sz w:val="24"/>
          <w:szCs w:val="24"/>
        </w:rPr>
        <w:t>represent</w:t>
      </w:r>
      <w:r w:rsidRPr="008D3834" w:rsidR="00DD3194">
        <w:rPr>
          <w:rFonts w:ascii="Arial" w:hAnsi="Arial" w:eastAsia="Aptos" w:cs="Arial"/>
          <w:color w:val="000000" w:themeColor="text1"/>
          <w:sz w:val="24"/>
          <w:szCs w:val="24"/>
        </w:rPr>
        <w:t xml:space="preserve"> a practical and evidence-based </w:t>
      </w:r>
      <w:r w:rsidRPr="008D3834" w:rsidR="001F64B1">
        <w:rPr>
          <w:rFonts w:ascii="Arial" w:hAnsi="Arial" w:eastAsia="Aptos" w:cs="Arial"/>
          <w:color w:val="000000" w:themeColor="text1"/>
          <w:sz w:val="24"/>
          <w:szCs w:val="24"/>
        </w:rPr>
        <w:t xml:space="preserve">opportunity area </w:t>
      </w:r>
      <w:r w:rsidRPr="008D3834" w:rsidR="009110C7">
        <w:rPr>
          <w:rFonts w:ascii="Arial" w:hAnsi="Arial" w:eastAsia="Aptos" w:cs="Arial"/>
          <w:color w:val="000000" w:themeColor="text1"/>
          <w:sz w:val="24"/>
          <w:szCs w:val="24"/>
        </w:rPr>
        <w:t>within</w:t>
      </w:r>
      <w:r w:rsidRPr="008D3834" w:rsidR="001F64B1">
        <w:rPr>
          <w:rFonts w:ascii="Arial" w:hAnsi="Arial" w:eastAsia="Aptos" w:cs="Arial"/>
          <w:color w:val="000000" w:themeColor="text1"/>
          <w:sz w:val="24"/>
          <w:szCs w:val="24"/>
        </w:rPr>
        <w:t xml:space="preserve"> the project. </w:t>
      </w:r>
    </w:p>
    <w:p w:rsidRPr="008D3834" w:rsidR="00541ECD" w:rsidP="1B6F071F" w:rsidRDefault="00741D05" w14:paraId="1F9DFFDE" w14:textId="11C5F74F">
      <w:pPr>
        <w:spacing w:line="360" w:lineRule="auto"/>
        <w:rPr>
          <w:rFonts w:ascii="Arial" w:hAnsi="Arial" w:eastAsia="Aptos" w:cs="Arial"/>
          <w:color w:val="000000" w:themeColor="text1"/>
          <w:sz w:val="24"/>
          <w:szCs w:val="24"/>
        </w:rPr>
      </w:pPr>
      <w:r w:rsidRPr="008D3834">
        <w:rPr>
          <w:rFonts w:ascii="Arial" w:hAnsi="Arial" w:eastAsia="Aptos" w:cs="Arial"/>
          <w:color w:val="000000" w:themeColor="text1"/>
          <w:sz w:val="24"/>
          <w:szCs w:val="24"/>
        </w:rPr>
        <w:t xml:space="preserve"> </w:t>
      </w:r>
      <w:r w:rsidRPr="008D3834" w:rsidR="001332CA">
        <w:rPr>
          <w:rFonts w:ascii="Arial" w:hAnsi="Arial" w:eastAsia="Aptos" w:cs="Arial"/>
          <w:color w:val="000000" w:themeColor="text1"/>
          <w:sz w:val="24"/>
          <w:szCs w:val="24"/>
        </w:rPr>
        <w:t>Due to</w:t>
      </w:r>
      <w:r w:rsidRPr="008D3834" w:rsidR="00ED0C1F">
        <w:rPr>
          <w:rFonts w:ascii="Arial" w:hAnsi="Arial" w:eastAsia="Aptos" w:cs="Arial"/>
          <w:color w:val="000000" w:themeColor="text1"/>
          <w:sz w:val="24"/>
          <w:szCs w:val="24"/>
        </w:rPr>
        <w:t xml:space="preserve"> the</w:t>
      </w:r>
      <w:r w:rsidRPr="008D3834" w:rsidR="001332CA">
        <w:rPr>
          <w:rFonts w:ascii="Arial" w:hAnsi="Arial" w:eastAsia="Aptos" w:cs="Arial"/>
          <w:color w:val="000000" w:themeColor="text1"/>
          <w:sz w:val="24"/>
          <w:szCs w:val="24"/>
        </w:rPr>
        <w:t xml:space="preserve"> time limit and </w:t>
      </w:r>
      <w:r w:rsidRPr="008D3834" w:rsidR="003C1394">
        <w:rPr>
          <w:rFonts w:ascii="Arial" w:hAnsi="Arial" w:eastAsia="Aptos" w:cs="Arial"/>
          <w:color w:val="000000" w:themeColor="text1"/>
          <w:sz w:val="24"/>
          <w:szCs w:val="24"/>
        </w:rPr>
        <w:t>scale of</w:t>
      </w:r>
      <w:r w:rsidRPr="008D3834" w:rsidR="00ED0C1F">
        <w:rPr>
          <w:rFonts w:ascii="Arial" w:hAnsi="Arial" w:eastAsia="Aptos" w:cs="Arial"/>
          <w:color w:val="000000" w:themeColor="text1"/>
          <w:sz w:val="24"/>
          <w:szCs w:val="24"/>
        </w:rPr>
        <w:t xml:space="preserve"> the project</w:t>
      </w:r>
      <w:r w:rsidRPr="008D3834" w:rsidR="00F750B3">
        <w:rPr>
          <w:rFonts w:ascii="Arial" w:hAnsi="Arial" w:eastAsia="Aptos" w:cs="Arial"/>
          <w:color w:val="000000" w:themeColor="text1"/>
          <w:sz w:val="24"/>
          <w:szCs w:val="24"/>
        </w:rPr>
        <w:t xml:space="preserve">, </w:t>
      </w:r>
      <w:r w:rsidRPr="008D3834" w:rsidR="00B45F03">
        <w:rPr>
          <w:rFonts w:ascii="Arial" w:hAnsi="Arial" w:eastAsia="Aptos" w:cs="Arial"/>
          <w:color w:val="000000" w:themeColor="text1"/>
          <w:sz w:val="24"/>
          <w:szCs w:val="24"/>
        </w:rPr>
        <w:t xml:space="preserve">the proposed initiatives </w:t>
      </w:r>
      <w:r w:rsidRPr="008D3834" w:rsidR="00BA44A1">
        <w:rPr>
          <w:rFonts w:ascii="Arial" w:hAnsi="Arial" w:eastAsia="Aptos" w:cs="Arial"/>
          <w:color w:val="000000" w:themeColor="text1"/>
          <w:sz w:val="24"/>
          <w:szCs w:val="24"/>
        </w:rPr>
        <w:t>will focus on low-cost, such as small</w:t>
      </w:r>
      <w:r w:rsidRPr="008D3834" w:rsidR="00DB31CE">
        <w:rPr>
          <w:rFonts w:ascii="Arial" w:hAnsi="Arial" w:eastAsia="Aptos" w:cs="Arial"/>
          <w:color w:val="000000" w:themeColor="text1"/>
          <w:sz w:val="24"/>
          <w:szCs w:val="24"/>
        </w:rPr>
        <w:t xml:space="preserve"> </w:t>
      </w:r>
      <w:r w:rsidRPr="008D3834" w:rsidR="00BA44A1">
        <w:rPr>
          <w:rFonts w:ascii="Arial" w:hAnsi="Arial" w:eastAsia="Aptos" w:cs="Arial"/>
          <w:color w:val="000000" w:themeColor="text1"/>
          <w:sz w:val="24"/>
          <w:szCs w:val="24"/>
        </w:rPr>
        <w:t>voucher</w:t>
      </w:r>
      <w:r w:rsidRPr="008D3834" w:rsidR="00DB31CE">
        <w:rPr>
          <w:rFonts w:ascii="Arial" w:hAnsi="Arial" w:eastAsia="Aptos" w:cs="Arial"/>
          <w:color w:val="000000" w:themeColor="text1"/>
          <w:sz w:val="24"/>
          <w:szCs w:val="24"/>
        </w:rPr>
        <w:t xml:space="preserve">s </w:t>
      </w:r>
      <w:r w:rsidRPr="008D3834" w:rsidR="00BA44A1">
        <w:rPr>
          <w:rFonts w:ascii="Arial" w:hAnsi="Arial" w:eastAsia="Aptos" w:cs="Arial"/>
          <w:color w:val="000000" w:themeColor="text1"/>
          <w:sz w:val="24"/>
          <w:szCs w:val="24"/>
        </w:rPr>
        <w:t xml:space="preserve">rewards, </w:t>
      </w:r>
      <w:r w:rsidRPr="008D3834" w:rsidR="00DB31CE">
        <w:rPr>
          <w:rFonts w:ascii="Arial" w:hAnsi="Arial" w:eastAsia="Aptos" w:cs="Arial"/>
          <w:color w:val="000000" w:themeColor="text1"/>
          <w:sz w:val="24"/>
          <w:szCs w:val="24"/>
        </w:rPr>
        <w:t xml:space="preserve">peer-nominated awards, </w:t>
      </w:r>
      <w:r w:rsidRPr="008D3834" w:rsidR="00A605DB">
        <w:rPr>
          <w:rFonts w:ascii="Arial" w:hAnsi="Arial" w:eastAsia="Aptos" w:cs="Arial"/>
          <w:color w:val="000000" w:themeColor="text1"/>
          <w:sz w:val="24"/>
          <w:szCs w:val="24"/>
        </w:rPr>
        <w:t>informal appreciation practices</w:t>
      </w:r>
      <w:r w:rsidRPr="008D3834" w:rsidR="00597E69">
        <w:rPr>
          <w:rFonts w:ascii="Arial" w:hAnsi="Arial" w:eastAsia="Aptos" w:cs="Arial"/>
          <w:color w:val="000000" w:themeColor="text1"/>
          <w:sz w:val="24"/>
          <w:szCs w:val="24"/>
        </w:rPr>
        <w:t xml:space="preserve">, </w:t>
      </w:r>
      <w:r w:rsidRPr="008D3834" w:rsidR="00EA7F82">
        <w:rPr>
          <w:rFonts w:ascii="Arial" w:hAnsi="Arial" w:eastAsia="Aptos" w:cs="Arial"/>
          <w:color w:val="000000" w:themeColor="text1"/>
          <w:sz w:val="24"/>
          <w:szCs w:val="24"/>
        </w:rPr>
        <w:t xml:space="preserve">simple yet </w:t>
      </w:r>
      <w:r w:rsidRPr="008D3834" w:rsidR="00F55332">
        <w:rPr>
          <w:rFonts w:ascii="Arial" w:hAnsi="Arial" w:eastAsia="Aptos" w:cs="Arial"/>
          <w:color w:val="000000" w:themeColor="text1"/>
          <w:sz w:val="24"/>
          <w:szCs w:val="24"/>
        </w:rPr>
        <w:t xml:space="preserve">consistent recognition </w:t>
      </w:r>
      <w:r w:rsidRPr="008D3834" w:rsidR="00F750B3">
        <w:rPr>
          <w:rFonts w:ascii="Arial" w:hAnsi="Arial" w:eastAsia="Aptos" w:cs="Arial"/>
          <w:color w:val="000000" w:themeColor="text1"/>
          <w:sz w:val="24"/>
          <w:szCs w:val="24"/>
        </w:rPr>
        <w:t xml:space="preserve">aims to embed stronger culture of </w:t>
      </w:r>
      <w:r w:rsidRPr="7C30EF33" w:rsidR="00F750B3">
        <w:rPr>
          <w:rFonts w:ascii="Arial" w:hAnsi="Arial" w:eastAsia="Aptos" w:cs="Arial"/>
          <w:color w:val="000000" w:themeColor="text1"/>
          <w:sz w:val="24"/>
          <w:szCs w:val="24"/>
        </w:rPr>
        <w:t>ap</w:t>
      </w:r>
      <w:r w:rsidRPr="7C30EF33" w:rsidR="0FD25236">
        <w:rPr>
          <w:rFonts w:ascii="Arial" w:hAnsi="Arial" w:eastAsia="Aptos" w:cs="Arial"/>
          <w:color w:val="000000" w:themeColor="text1"/>
          <w:sz w:val="24"/>
          <w:szCs w:val="24"/>
        </w:rPr>
        <w:t>preciation</w:t>
      </w:r>
      <w:r w:rsidRPr="008D3834" w:rsidR="000B2D7C">
        <w:rPr>
          <w:rFonts w:ascii="Arial" w:hAnsi="Arial" w:eastAsia="Aptos" w:cs="Arial"/>
          <w:color w:val="000000" w:themeColor="text1"/>
          <w:sz w:val="24"/>
          <w:szCs w:val="24"/>
        </w:rPr>
        <w:t xml:space="preserve"> towards the </w:t>
      </w:r>
      <w:r w:rsidRPr="008D3834" w:rsidR="00A6788A">
        <w:rPr>
          <w:rFonts w:ascii="Arial" w:hAnsi="Arial" w:eastAsia="Aptos" w:cs="Arial"/>
          <w:color w:val="000000" w:themeColor="text1"/>
          <w:sz w:val="24"/>
          <w:szCs w:val="24"/>
        </w:rPr>
        <w:t>staff within</w:t>
      </w:r>
      <w:r w:rsidRPr="008D3834" w:rsidR="00F750B3">
        <w:rPr>
          <w:rFonts w:ascii="Arial" w:hAnsi="Arial" w:eastAsia="Aptos" w:cs="Arial"/>
          <w:color w:val="000000" w:themeColor="text1"/>
          <w:sz w:val="24"/>
          <w:szCs w:val="24"/>
        </w:rPr>
        <w:t xml:space="preserve"> Castle Bingo</w:t>
      </w:r>
      <w:r w:rsidRPr="008D3834" w:rsidR="00B611F4">
        <w:rPr>
          <w:rFonts w:ascii="Arial" w:hAnsi="Arial" w:eastAsia="Aptos" w:cs="Arial"/>
          <w:color w:val="000000" w:themeColor="text1"/>
          <w:sz w:val="24"/>
          <w:szCs w:val="24"/>
        </w:rPr>
        <w:t>, supporting the objective</w:t>
      </w:r>
      <w:r w:rsidRPr="008D3834" w:rsidR="00FF1E05">
        <w:rPr>
          <w:rFonts w:ascii="Arial" w:hAnsi="Arial" w:eastAsia="Aptos" w:cs="Arial"/>
          <w:color w:val="000000" w:themeColor="text1"/>
          <w:sz w:val="24"/>
          <w:szCs w:val="24"/>
        </w:rPr>
        <w:t xml:space="preserve">s of this </w:t>
      </w:r>
      <w:r w:rsidRPr="008D3834" w:rsidR="00C32BC6">
        <w:rPr>
          <w:rFonts w:ascii="Arial" w:hAnsi="Arial" w:eastAsia="Aptos" w:cs="Arial"/>
          <w:color w:val="000000" w:themeColor="text1"/>
          <w:sz w:val="24"/>
          <w:szCs w:val="24"/>
        </w:rPr>
        <w:t>project.</w:t>
      </w:r>
      <w:r w:rsidR="00742533">
        <w:rPr>
          <w:rFonts w:ascii="Arial" w:hAnsi="Arial" w:eastAsia="Aptos" w:cs="Arial"/>
          <w:color w:val="000000" w:themeColor="text1"/>
          <w:sz w:val="24"/>
          <w:szCs w:val="24"/>
        </w:rPr>
        <w:t xml:space="preserve"> </w:t>
      </w:r>
    </w:p>
    <w:p w:rsidRPr="008D3834" w:rsidR="00FA4966" w:rsidP="1B6F071F" w:rsidRDefault="00FF1E05" w14:paraId="4CAEE855" w14:textId="507DF96F">
      <w:pPr>
        <w:spacing w:line="360" w:lineRule="auto"/>
        <w:rPr>
          <w:rFonts w:ascii="Arial" w:hAnsi="Arial" w:eastAsia="Aptos" w:cs="Arial"/>
          <w:color w:val="000000" w:themeColor="text1"/>
          <w:sz w:val="24"/>
          <w:szCs w:val="24"/>
        </w:rPr>
      </w:pPr>
      <w:r w:rsidRPr="008D3834">
        <w:rPr>
          <w:rFonts w:ascii="Arial" w:hAnsi="Arial" w:eastAsia="Aptos" w:cs="Arial"/>
          <w:color w:val="000000" w:themeColor="text1"/>
          <w:sz w:val="24"/>
          <w:szCs w:val="24"/>
        </w:rPr>
        <w:t>Moving</w:t>
      </w:r>
      <w:r w:rsidRPr="008D3834" w:rsidR="009E7469">
        <w:rPr>
          <w:rFonts w:ascii="Arial" w:hAnsi="Arial" w:eastAsia="Aptos" w:cs="Arial"/>
          <w:color w:val="000000" w:themeColor="text1"/>
          <w:sz w:val="24"/>
          <w:szCs w:val="24"/>
        </w:rPr>
        <w:t xml:space="preserve"> into Febr</w:t>
      </w:r>
      <w:r w:rsidRPr="008D3834" w:rsidR="005C2439">
        <w:rPr>
          <w:rFonts w:ascii="Arial" w:hAnsi="Arial" w:eastAsia="Aptos" w:cs="Arial"/>
          <w:color w:val="000000" w:themeColor="text1"/>
          <w:sz w:val="24"/>
          <w:szCs w:val="24"/>
        </w:rPr>
        <w:t>uary</w:t>
      </w:r>
      <w:r w:rsidRPr="008D3834">
        <w:rPr>
          <w:rFonts w:ascii="Arial" w:hAnsi="Arial" w:eastAsia="Aptos" w:cs="Arial"/>
          <w:color w:val="000000" w:themeColor="text1"/>
          <w:sz w:val="24"/>
          <w:szCs w:val="24"/>
        </w:rPr>
        <w:t>,</w:t>
      </w:r>
      <w:r w:rsidRPr="008D3834" w:rsidR="00A93F12">
        <w:rPr>
          <w:rFonts w:ascii="Arial" w:hAnsi="Arial" w:eastAsia="Aptos" w:cs="Arial"/>
          <w:color w:val="000000" w:themeColor="text1"/>
          <w:sz w:val="24"/>
          <w:szCs w:val="24"/>
        </w:rPr>
        <w:t xml:space="preserve"> this project </w:t>
      </w:r>
      <w:r w:rsidRPr="008D3834" w:rsidR="005C2439">
        <w:rPr>
          <w:rFonts w:ascii="Arial" w:hAnsi="Arial" w:eastAsia="Aptos" w:cs="Arial"/>
          <w:color w:val="000000" w:themeColor="text1"/>
          <w:sz w:val="24"/>
          <w:szCs w:val="24"/>
        </w:rPr>
        <w:t xml:space="preserve">will </w:t>
      </w:r>
      <w:r w:rsidRPr="008D3834" w:rsidR="00F311A6">
        <w:rPr>
          <w:rFonts w:ascii="Arial" w:hAnsi="Arial" w:eastAsia="Aptos" w:cs="Arial"/>
          <w:color w:val="000000" w:themeColor="text1"/>
          <w:sz w:val="24"/>
          <w:szCs w:val="24"/>
        </w:rPr>
        <w:t>implement team building activities</w:t>
      </w:r>
      <w:r w:rsidRPr="008D3834" w:rsidR="00BF33D6">
        <w:rPr>
          <w:rFonts w:ascii="Arial" w:hAnsi="Arial" w:eastAsia="Aptos" w:cs="Arial"/>
          <w:color w:val="000000" w:themeColor="text1"/>
          <w:sz w:val="24"/>
          <w:szCs w:val="24"/>
        </w:rPr>
        <w:t xml:space="preserve"> that will </w:t>
      </w:r>
      <w:r w:rsidRPr="008D3834" w:rsidR="00040D11">
        <w:rPr>
          <w:rFonts w:ascii="Arial" w:hAnsi="Arial" w:eastAsia="Aptos" w:cs="Arial"/>
          <w:color w:val="000000" w:themeColor="text1"/>
          <w:sz w:val="24"/>
          <w:szCs w:val="24"/>
        </w:rPr>
        <w:t xml:space="preserve">be integrated </w:t>
      </w:r>
      <w:r w:rsidRPr="008D3834" w:rsidR="008E2722">
        <w:rPr>
          <w:rFonts w:ascii="Arial" w:hAnsi="Arial" w:eastAsia="Aptos" w:cs="Arial"/>
          <w:color w:val="000000" w:themeColor="text1"/>
          <w:sz w:val="24"/>
          <w:szCs w:val="24"/>
        </w:rPr>
        <w:t>around existing shift patterns.</w:t>
      </w:r>
      <w:r w:rsidRPr="008D3834" w:rsidR="00BF33D6">
        <w:rPr>
          <w:rFonts w:ascii="Arial" w:hAnsi="Arial" w:eastAsia="Aptos" w:cs="Arial"/>
          <w:color w:val="000000" w:themeColor="text1"/>
          <w:sz w:val="24"/>
          <w:szCs w:val="24"/>
        </w:rPr>
        <w:t xml:space="preserve"> </w:t>
      </w:r>
      <w:r w:rsidRPr="008D3834" w:rsidR="00FA4966">
        <w:rPr>
          <w:rFonts w:ascii="Arial" w:hAnsi="Arial" w:eastAsia="Aptos" w:cs="Arial"/>
          <w:color w:val="000000" w:themeColor="text1"/>
          <w:sz w:val="24"/>
          <w:szCs w:val="24"/>
        </w:rPr>
        <w:t>Salas et.al (201</w:t>
      </w:r>
      <w:r w:rsidRPr="008D3834" w:rsidR="00B45D4E">
        <w:rPr>
          <w:rFonts w:ascii="Arial" w:hAnsi="Arial" w:eastAsia="Aptos" w:cs="Arial"/>
          <w:color w:val="000000" w:themeColor="text1"/>
          <w:sz w:val="24"/>
          <w:szCs w:val="24"/>
        </w:rPr>
        <w:t>8)</w:t>
      </w:r>
      <w:r w:rsidRPr="008D3834" w:rsidR="00FA4966">
        <w:rPr>
          <w:rFonts w:ascii="Arial" w:hAnsi="Arial" w:eastAsia="Aptos" w:cs="Arial"/>
          <w:color w:val="000000" w:themeColor="text1"/>
          <w:sz w:val="24"/>
          <w:szCs w:val="24"/>
        </w:rPr>
        <w:t xml:space="preserve"> </w:t>
      </w:r>
      <w:r w:rsidRPr="008D3834" w:rsidR="00BF33D6">
        <w:rPr>
          <w:rFonts w:ascii="Arial" w:hAnsi="Arial" w:eastAsia="Aptos" w:cs="Arial"/>
          <w:color w:val="000000" w:themeColor="text1"/>
          <w:sz w:val="24"/>
          <w:szCs w:val="24"/>
        </w:rPr>
        <w:t>highlights team-building sessions can improve communication</w:t>
      </w:r>
      <w:r w:rsidRPr="008D3834" w:rsidR="00874825">
        <w:rPr>
          <w:rFonts w:ascii="Arial" w:hAnsi="Arial" w:eastAsia="Aptos" w:cs="Arial"/>
          <w:color w:val="000000" w:themeColor="text1"/>
          <w:sz w:val="24"/>
          <w:szCs w:val="24"/>
        </w:rPr>
        <w:t xml:space="preserve">, </w:t>
      </w:r>
      <w:r w:rsidRPr="008D3834" w:rsidR="002270F8">
        <w:rPr>
          <w:rFonts w:ascii="Arial" w:hAnsi="Arial" w:eastAsia="Aptos" w:cs="Arial"/>
          <w:color w:val="000000" w:themeColor="text1"/>
          <w:sz w:val="24"/>
          <w:szCs w:val="24"/>
        </w:rPr>
        <w:t>can positively influence group cohesion and shared understanding, enhancing overall team performance</w:t>
      </w:r>
      <w:r w:rsidRPr="008D3834" w:rsidR="00295075">
        <w:rPr>
          <w:rFonts w:ascii="Arial" w:hAnsi="Arial" w:eastAsia="Aptos" w:cs="Arial"/>
          <w:color w:val="000000" w:themeColor="text1"/>
          <w:sz w:val="24"/>
          <w:szCs w:val="24"/>
        </w:rPr>
        <w:t>.</w:t>
      </w:r>
    </w:p>
    <w:p w:rsidRPr="008D3834" w:rsidR="00664B61" w:rsidP="1B6F071F" w:rsidRDefault="004E6584" w14:paraId="6D6830AC" w14:textId="4F3F17A2">
      <w:pPr>
        <w:spacing w:line="360" w:lineRule="auto"/>
        <w:rPr>
          <w:rFonts w:ascii="Arial" w:hAnsi="Arial" w:eastAsia="Aptos" w:cs="Arial"/>
          <w:color w:val="000000" w:themeColor="text1"/>
          <w:sz w:val="24"/>
          <w:szCs w:val="24"/>
        </w:rPr>
      </w:pPr>
      <w:r w:rsidRPr="008D3834">
        <w:rPr>
          <w:rFonts w:ascii="Arial" w:hAnsi="Arial" w:eastAsia="Aptos" w:cs="Arial"/>
          <w:color w:val="000000" w:themeColor="text1"/>
          <w:sz w:val="24"/>
          <w:szCs w:val="24"/>
        </w:rPr>
        <w:t>Castle Bingo employees rarely do this due to the timing</w:t>
      </w:r>
      <w:r w:rsidRPr="008D3834" w:rsidR="00AA48B3">
        <w:rPr>
          <w:rFonts w:ascii="Arial" w:hAnsi="Arial" w:eastAsia="Aptos" w:cs="Arial"/>
          <w:color w:val="000000" w:themeColor="text1"/>
          <w:sz w:val="24"/>
          <w:szCs w:val="24"/>
        </w:rPr>
        <w:t>s of bingo sessions</w:t>
      </w:r>
      <w:r w:rsidRPr="008D3834">
        <w:rPr>
          <w:rFonts w:ascii="Arial" w:hAnsi="Arial" w:eastAsia="Aptos" w:cs="Arial"/>
          <w:color w:val="000000" w:themeColor="text1"/>
          <w:sz w:val="24"/>
          <w:szCs w:val="24"/>
        </w:rPr>
        <w:t xml:space="preserve">, different commitments </w:t>
      </w:r>
      <w:r w:rsidRPr="008D3834" w:rsidR="00AA48B3">
        <w:rPr>
          <w:rFonts w:ascii="Arial" w:hAnsi="Arial" w:eastAsia="Aptos" w:cs="Arial"/>
          <w:color w:val="000000" w:themeColor="text1"/>
          <w:sz w:val="24"/>
          <w:szCs w:val="24"/>
        </w:rPr>
        <w:t xml:space="preserve">of employees, and </w:t>
      </w:r>
      <w:r w:rsidRPr="008D3834" w:rsidR="00EB60B2">
        <w:rPr>
          <w:rFonts w:ascii="Arial" w:hAnsi="Arial" w:eastAsia="Aptos" w:cs="Arial"/>
          <w:color w:val="000000" w:themeColor="text1"/>
          <w:sz w:val="24"/>
          <w:szCs w:val="24"/>
        </w:rPr>
        <w:t xml:space="preserve">the unsocial hours of shifts. To ensure </w:t>
      </w:r>
      <w:r w:rsidRPr="008D3834" w:rsidR="00EB42FC">
        <w:rPr>
          <w:rFonts w:ascii="Arial" w:hAnsi="Arial" w:eastAsia="Aptos" w:cs="Arial"/>
          <w:color w:val="000000" w:themeColor="text1"/>
          <w:sz w:val="24"/>
          <w:szCs w:val="24"/>
        </w:rPr>
        <w:t>realistic initiatives</w:t>
      </w:r>
      <w:r w:rsidRPr="008D3834" w:rsidR="002432DE">
        <w:rPr>
          <w:rFonts w:ascii="Arial" w:hAnsi="Arial" w:eastAsia="Aptos" w:cs="Arial"/>
          <w:color w:val="000000" w:themeColor="text1"/>
          <w:sz w:val="24"/>
          <w:szCs w:val="24"/>
        </w:rPr>
        <w:t xml:space="preserve">, </w:t>
      </w:r>
      <w:r w:rsidRPr="008D3834" w:rsidR="00F4067E">
        <w:rPr>
          <w:rFonts w:ascii="Arial" w:hAnsi="Arial" w:eastAsia="Aptos" w:cs="Arial"/>
          <w:color w:val="000000" w:themeColor="text1"/>
          <w:sz w:val="24"/>
          <w:szCs w:val="24"/>
        </w:rPr>
        <w:t>teambuilding activities will be scheduled</w:t>
      </w:r>
      <w:r w:rsidRPr="008D3834" w:rsidR="00885EC0">
        <w:rPr>
          <w:rFonts w:ascii="Arial" w:hAnsi="Arial" w:eastAsia="Aptos" w:cs="Arial"/>
          <w:color w:val="000000" w:themeColor="text1"/>
          <w:sz w:val="24"/>
          <w:szCs w:val="24"/>
        </w:rPr>
        <w:t xml:space="preserve"> </w:t>
      </w:r>
      <w:r w:rsidRPr="008D3834" w:rsidR="00EB42FC">
        <w:rPr>
          <w:rFonts w:ascii="Arial" w:hAnsi="Arial" w:eastAsia="Aptos" w:cs="Arial"/>
          <w:color w:val="000000" w:themeColor="text1"/>
          <w:sz w:val="24"/>
          <w:szCs w:val="24"/>
        </w:rPr>
        <w:t>strategically</w:t>
      </w:r>
      <w:r w:rsidRPr="008D3834" w:rsidR="00990948">
        <w:rPr>
          <w:rFonts w:ascii="Arial" w:hAnsi="Arial" w:eastAsia="Aptos" w:cs="Arial"/>
          <w:color w:val="000000" w:themeColor="text1"/>
          <w:sz w:val="24"/>
          <w:szCs w:val="24"/>
        </w:rPr>
        <w:t>. F</w:t>
      </w:r>
      <w:r w:rsidRPr="008D3834" w:rsidR="00EB42FC">
        <w:rPr>
          <w:rFonts w:ascii="Arial" w:hAnsi="Arial" w:eastAsia="Aptos" w:cs="Arial"/>
          <w:color w:val="000000" w:themeColor="text1"/>
          <w:sz w:val="24"/>
          <w:szCs w:val="24"/>
        </w:rPr>
        <w:t>or</w:t>
      </w:r>
      <w:r w:rsidRPr="008D3834" w:rsidR="00F4067E">
        <w:rPr>
          <w:rFonts w:ascii="Arial" w:hAnsi="Arial" w:eastAsia="Aptos" w:cs="Arial"/>
          <w:color w:val="000000" w:themeColor="text1"/>
          <w:sz w:val="24"/>
          <w:szCs w:val="24"/>
        </w:rPr>
        <w:t xml:space="preserve"> example, sessions can be taken place </w:t>
      </w:r>
      <w:r w:rsidRPr="008D3834" w:rsidR="00885EC0">
        <w:rPr>
          <w:rFonts w:ascii="Arial" w:hAnsi="Arial" w:eastAsia="Aptos" w:cs="Arial"/>
          <w:color w:val="000000" w:themeColor="text1"/>
          <w:sz w:val="24"/>
          <w:szCs w:val="24"/>
        </w:rPr>
        <w:t xml:space="preserve">on </w:t>
      </w:r>
      <w:r w:rsidRPr="008D3834" w:rsidR="00DD480E">
        <w:rPr>
          <w:rFonts w:ascii="Arial" w:hAnsi="Arial" w:eastAsia="Aptos" w:cs="Arial"/>
          <w:color w:val="000000" w:themeColor="text1"/>
          <w:sz w:val="24"/>
          <w:szCs w:val="24"/>
        </w:rPr>
        <w:t xml:space="preserve">for Sunday staff who does not work on </w:t>
      </w:r>
      <w:r w:rsidRPr="008D3834" w:rsidR="002432DE">
        <w:rPr>
          <w:rFonts w:ascii="Arial" w:hAnsi="Arial" w:eastAsia="Aptos" w:cs="Arial"/>
          <w:color w:val="000000" w:themeColor="text1"/>
          <w:sz w:val="24"/>
          <w:szCs w:val="24"/>
        </w:rPr>
        <w:t>a Saturday, with alternative sessions offered for those Saturday staff who does not work on a Sunday</w:t>
      </w:r>
      <w:r w:rsidRPr="008D3834" w:rsidR="00EB42FC">
        <w:rPr>
          <w:rFonts w:ascii="Arial" w:hAnsi="Arial" w:eastAsia="Aptos" w:cs="Arial"/>
          <w:color w:val="000000" w:themeColor="text1"/>
          <w:sz w:val="24"/>
          <w:szCs w:val="24"/>
        </w:rPr>
        <w:t xml:space="preserve">. </w:t>
      </w:r>
    </w:p>
    <w:p w:rsidRPr="008D3834" w:rsidR="00230D87" w:rsidP="1B6F071F" w:rsidRDefault="00EB42FC" w14:paraId="08AA500E" w14:textId="1C2DA63E">
      <w:pPr>
        <w:spacing w:line="360" w:lineRule="auto"/>
        <w:rPr>
          <w:rFonts w:ascii="Arial" w:hAnsi="Arial" w:eastAsia="Aptos" w:cs="Arial"/>
          <w:color w:val="000000" w:themeColor="text1"/>
          <w:sz w:val="24"/>
          <w:szCs w:val="24"/>
        </w:rPr>
      </w:pPr>
      <w:r w:rsidRPr="008D3834">
        <w:rPr>
          <w:rFonts w:ascii="Arial" w:hAnsi="Arial" w:eastAsia="Aptos" w:cs="Arial"/>
          <w:color w:val="000000" w:themeColor="text1"/>
          <w:sz w:val="24"/>
          <w:szCs w:val="24"/>
        </w:rPr>
        <w:t>Additionally, short activities</w:t>
      </w:r>
      <w:r w:rsidRPr="008D3834" w:rsidR="00C23115">
        <w:rPr>
          <w:rFonts w:ascii="Arial" w:hAnsi="Arial" w:eastAsia="Aptos" w:cs="Arial"/>
          <w:color w:val="000000" w:themeColor="text1"/>
          <w:sz w:val="24"/>
          <w:szCs w:val="24"/>
        </w:rPr>
        <w:t xml:space="preserve"> will be offered</w:t>
      </w:r>
      <w:r w:rsidRPr="008D3834">
        <w:rPr>
          <w:rFonts w:ascii="Arial" w:hAnsi="Arial" w:eastAsia="Aptos" w:cs="Arial"/>
          <w:color w:val="000000" w:themeColor="text1"/>
          <w:sz w:val="24"/>
          <w:szCs w:val="24"/>
        </w:rPr>
        <w:t xml:space="preserve"> after end of the shift (after 10pm)</w:t>
      </w:r>
      <w:r w:rsidRPr="008D3834" w:rsidR="00C23115">
        <w:rPr>
          <w:rFonts w:ascii="Arial" w:hAnsi="Arial" w:eastAsia="Aptos" w:cs="Arial"/>
          <w:color w:val="000000" w:themeColor="text1"/>
          <w:sz w:val="24"/>
          <w:szCs w:val="24"/>
        </w:rPr>
        <w:t xml:space="preserve">, to staff who wants to stay, or for those who </w:t>
      </w:r>
      <w:r w:rsidRPr="008D3834" w:rsidR="000A37B5">
        <w:rPr>
          <w:rFonts w:ascii="Arial" w:hAnsi="Arial" w:eastAsia="Aptos" w:cs="Arial"/>
          <w:color w:val="000000" w:themeColor="text1"/>
          <w:sz w:val="24"/>
          <w:szCs w:val="24"/>
        </w:rPr>
        <w:t xml:space="preserve">are </w:t>
      </w:r>
      <w:r w:rsidRPr="008D3834" w:rsidR="00C23115">
        <w:rPr>
          <w:rFonts w:ascii="Arial" w:hAnsi="Arial" w:eastAsia="Aptos" w:cs="Arial"/>
          <w:color w:val="000000" w:themeColor="text1"/>
          <w:sz w:val="24"/>
          <w:szCs w:val="24"/>
        </w:rPr>
        <w:t>not working, ensuring no disruptions to operations.</w:t>
      </w:r>
      <w:r w:rsidRPr="008D3834" w:rsidR="00186894">
        <w:rPr>
          <w:rFonts w:ascii="Arial" w:hAnsi="Arial" w:eastAsia="Aptos" w:cs="Arial"/>
          <w:color w:val="000000" w:themeColor="text1"/>
          <w:sz w:val="24"/>
          <w:szCs w:val="24"/>
        </w:rPr>
        <w:t xml:space="preserve"> This aims to strengthen interdepartmental relationships and support more of collaborative organisational culture</w:t>
      </w:r>
      <w:r w:rsidRPr="008D3834" w:rsidR="00F47430">
        <w:rPr>
          <w:rFonts w:ascii="Arial" w:hAnsi="Arial" w:eastAsia="Aptos" w:cs="Arial"/>
          <w:color w:val="000000" w:themeColor="text1"/>
          <w:sz w:val="24"/>
          <w:szCs w:val="24"/>
        </w:rPr>
        <w:t xml:space="preserve">. Examples of suitable </w:t>
      </w:r>
      <w:r w:rsidRPr="7C30EF33" w:rsidR="77C6F60F">
        <w:rPr>
          <w:rFonts w:ascii="Arial" w:hAnsi="Arial" w:eastAsia="Aptos" w:cs="Arial"/>
          <w:color w:val="000000" w:themeColor="text1"/>
          <w:sz w:val="24"/>
          <w:szCs w:val="24"/>
        </w:rPr>
        <w:t>activities</w:t>
      </w:r>
      <w:r w:rsidRPr="008D3834" w:rsidR="00063350">
        <w:rPr>
          <w:rFonts w:ascii="Arial" w:hAnsi="Arial" w:eastAsia="Aptos" w:cs="Arial"/>
          <w:color w:val="000000" w:themeColor="text1"/>
          <w:sz w:val="24"/>
          <w:szCs w:val="24"/>
        </w:rPr>
        <w:t xml:space="preserve"> team quizzes, problem solving challenges, trust-building </w:t>
      </w:r>
      <w:r w:rsidRPr="7C30EF33" w:rsidR="703B5C7F">
        <w:rPr>
          <w:rFonts w:ascii="Arial" w:hAnsi="Arial" w:eastAsia="Aptos" w:cs="Arial"/>
          <w:color w:val="000000" w:themeColor="text1"/>
          <w:sz w:val="24"/>
          <w:szCs w:val="24"/>
        </w:rPr>
        <w:t>exercises.</w:t>
      </w:r>
    </w:p>
    <w:p w:rsidRPr="008D3834" w:rsidR="00142259" w:rsidP="1B6F071F" w:rsidRDefault="00230D87" w14:paraId="3D9AEA12" w14:textId="0665A8A4">
      <w:pPr>
        <w:spacing w:line="360" w:lineRule="auto"/>
        <w:rPr>
          <w:rFonts w:ascii="Arial" w:hAnsi="Arial" w:eastAsia="Aptos" w:cs="Arial"/>
          <w:color w:val="000000" w:themeColor="text1"/>
          <w:sz w:val="24"/>
          <w:szCs w:val="24"/>
        </w:rPr>
      </w:pPr>
      <w:r w:rsidRPr="008D3834">
        <w:rPr>
          <w:rFonts w:ascii="Arial" w:hAnsi="Arial" w:eastAsia="Aptos" w:cs="Arial"/>
          <w:color w:val="000000" w:themeColor="text1"/>
          <w:sz w:val="24"/>
          <w:szCs w:val="24"/>
        </w:rPr>
        <w:t xml:space="preserve">Milestone of the action phase </w:t>
      </w:r>
      <w:r w:rsidRPr="008D3834" w:rsidR="00D26563">
        <w:rPr>
          <w:rFonts w:ascii="Arial" w:hAnsi="Arial" w:eastAsia="Aptos" w:cs="Arial"/>
          <w:color w:val="000000" w:themeColor="text1"/>
          <w:sz w:val="24"/>
          <w:szCs w:val="24"/>
        </w:rPr>
        <w:t>include</w:t>
      </w:r>
      <w:r w:rsidRPr="008D3834" w:rsidR="00E819F2">
        <w:rPr>
          <w:rFonts w:ascii="Arial" w:hAnsi="Arial" w:eastAsia="Aptos" w:cs="Arial"/>
          <w:color w:val="000000" w:themeColor="text1"/>
          <w:sz w:val="24"/>
          <w:szCs w:val="24"/>
        </w:rPr>
        <w:t xml:space="preserve"> </w:t>
      </w:r>
      <w:r w:rsidRPr="008D3834" w:rsidR="00490D0E">
        <w:rPr>
          <w:rFonts w:ascii="Arial" w:hAnsi="Arial" w:eastAsia="Aptos" w:cs="Arial"/>
          <w:color w:val="000000" w:themeColor="text1"/>
          <w:sz w:val="24"/>
          <w:szCs w:val="24"/>
        </w:rPr>
        <w:t>s</w:t>
      </w:r>
      <w:r w:rsidRPr="008D3834" w:rsidR="00E819F2">
        <w:rPr>
          <w:rFonts w:ascii="Arial" w:hAnsi="Arial" w:eastAsia="Aptos" w:cs="Arial"/>
          <w:color w:val="000000" w:themeColor="text1"/>
          <w:sz w:val="24"/>
          <w:szCs w:val="24"/>
        </w:rPr>
        <w:t xml:space="preserve">taff forum launched, recognition initiatives </w:t>
      </w:r>
      <w:r w:rsidRPr="008D3834" w:rsidR="00D26563">
        <w:rPr>
          <w:rFonts w:ascii="Arial" w:hAnsi="Arial" w:eastAsia="Aptos" w:cs="Arial"/>
          <w:color w:val="000000" w:themeColor="text1"/>
          <w:sz w:val="24"/>
          <w:szCs w:val="24"/>
        </w:rPr>
        <w:t xml:space="preserve">piloted with positive feedback, and </w:t>
      </w:r>
      <w:r w:rsidRPr="008D3834" w:rsidR="003A597B">
        <w:rPr>
          <w:rFonts w:ascii="Arial" w:hAnsi="Arial" w:eastAsia="Aptos" w:cs="Arial"/>
          <w:color w:val="000000" w:themeColor="text1"/>
          <w:sz w:val="24"/>
          <w:szCs w:val="24"/>
        </w:rPr>
        <w:t>t</w:t>
      </w:r>
      <w:r w:rsidRPr="008D3834" w:rsidR="00D26563">
        <w:rPr>
          <w:rFonts w:ascii="Arial" w:hAnsi="Arial" w:eastAsia="Aptos" w:cs="Arial"/>
          <w:color w:val="000000" w:themeColor="text1"/>
          <w:sz w:val="24"/>
          <w:szCs w:val="24"/>
        </w:rPr>
        <w:t xml:space="preserve">eambuilding activities delivered with staff participation. </w:t>
      </w:r>
    </w:p>
    <w:p w:rsidRPr="008D3834" w:rsidR="00FF06F7" w:rsidP="1B6F071F" w:rsidRDefault="00C019B2" w14:paraId="0EFB36B1" w14:textId="471AE4F8">
      <w:pPr>
        <w:spacing w:line="360" w:lineRule="auto"/>
        <w:rPr>
          <w:rFonts w:ascii="Arial" w:hAnsi="Arial" w:eastAsia="Aptos" w:cs="Arial"/>
          <w:color w:val="000000" w:themeColor="text1"/>
          <w:sz w:val="24"/>
          <w:szCs w:val="24"/>
        </w:rPr>
      </w:pPr>
      <w:r w:rsidRPr="008D3834">
        <w:rPr>
          <w:rFonts w:ascii="Arial" w:hAnsi="Arial" w:eastAsia="Aptos" w:cs="Arial"/>
          <w:b/>
          <w:bCs/>
          <w:color w:val="000000" w:themeColor="text1"/>
          <w:sz w:val="24"/>
          <w:szCs w:val="24"/>
        </w:rPr>
        <w:t>Evaluation- (</w:t>
      </w:r>
      <w:r w:rsidRPr="008D3834" w:rsidR="16F18BB8">
        <w:rPr>
          <w:rFonts w:ascii="Arial" w:hAnsi="Arial" w:eastAsia="Aptos" w:cs="Arial"/>
          <w:b/>
          <w:bCs/>
          <w:color w:val="000000" w:themeColor="text1"/>
          <w:sz w:val="24"/>
          <w:szCs w:val="24"/>
        </w:rPr>
        <w:t>March-2026</w:t>
      </w:r>
      <w:r w:rsidRPr="008D3834">
        <w:rPr>
          <w:rFonts w:ascii="Arial" w:hAnsi="Arial" w:eastAsia="Aptos" w:cs="Arial"/>
          <w:b/>
          <w:bCs/>
          <w:color w:val="000000" w:themeColor="text1"/>
          <w:sz w:val="24"/>
          <w:szCs w:val="24"/>
        </w:rPr>
        <w:t>)</w:t>
      </w:r>
      <w:r w:rsidRPr="008D3834" w:rsidR="00FF06F7">
        <w:rPr>
          <w:rFonts w:ascii="Arial" w:hAnsi="Arial" w:eastAsia="Aptos" w:cs="Arial"/>
          <w:b/>
          <w:bCs/>
          <w:color w:val="000000" w:themeColor="text1"/>
          <w:sz w:val="24"/>
          <w:szCs w:val="24"/>
        </w:rPr>
        <w:t xml:space="preserve">- </w:t>
      </w:r>
      <w:r w:rsidRPr="008D3834" w:rsidR="00FF06F7">
        <w:rPr>
          <w:rFonts w:ascii="Arial" w:hAnsi="Arial" w:eastAsia="Aptos" w:cs="Arial"/>
          <w:color w:val="000000" w:themeColor="text1"/>
          <w:sz w:val="24"/>
          <w:szCs w:val="24"/>
        </w:rPr>
        <w:t>The final phase of the project will focus on evaluating the effectiveness and success of implementation of small in</w:t>
      </w:r>
      <w:r w:rsidRPr="008D3834" w:rsidR="00E745D5">
        <w:rPr>
          <w:rFonts w:ascii="Arial" w:hAnsi="Arial" w:eastAsia="Aptos" w:cs="Arial"/>
          <w:color w:val="000000" w:themeColor="text1"/>
          <w:sz w:val="24"/>
          <w:szCs w:val="24"/>
        </w:rPr>
        <w:t>itiatives</w:t>
      </w:r>
      <w:r w:rsidRPr="008D3834" w:rsidR="008153E2">
        <w:rPr>
          <w:rFonts w:ascii="Arial" w:hAnsi="Arial" w:eastAsia="Aptos" w:cs="Arial"/>
          <w:color w:val="000000" w:themeColor="text1"/>
          <w:sz w:val="24"/>
          <w:szCs w:val="24"/>
        </w:rPr>
        <w:t xml:space="preserve">. Survey data, staff </w:t>
      </w:r>
      <w:r w:rsidRPr="008D3834" w:rsidR="00AE096C">
        <w:rPr>
          <w:rFonts w:ascii="Arial" w:hAnsi="Arial" w:eastAsia="Aptos" w:cs="Arial"/>
          <w:color w:val="000000" w:themeColor="text1"/>
          <w:sz w:val="24"/>
          <w:szCs w:val="24"/>
        </w:rPr>
        <w:t xml:space="preserve">and customer </w:t>
      </w:r>
      <w:r w:rsidRPr="008D3834" w:rsidR="00FE2989">
        <w:rPr>
          <w:rFonts w:ascii="Arial" w:hAnsi="Arial" w:eastAsia="Aptos" w:cs="Arial"/>
          <w:color w:val="000000" w:themeColor="text1"/>
          <w:sz w:val="24"/>
          <w:szCs w:val="24"/>
        </w:rPr>
        <w:t>feedback, staff</w:t>
      </w:r>
      <w:r w:rsidRPr="008D3834" w:rsidR="0074077E">
        <w:rPr>
          <w:rFonts w:ascii="Arial" w:hAnsi="Arial" w:eastAsia="Aptos" w:cs="Arial"/>
          <w:color w:val="000000" w:themeColor="text1"/>
          <w:sz w:val="24"/>
          <w:szCs w:val="24"/>
        </w:rPr>
        <w:t xml:space="preserve"> participation</w:t>
      </w:r>
      <w:r w:rsidRPr="008D3834" w:rsidR="00E04091">
        <w:rPr>
          <w:rFonts w:ascii="Arial" w:hAnsi="Arial" w:eastAsia="Aptos" w:cs="Arial"/>
          <w:color w:val="000000" w:themeColor="text1"/>
          <w:sz w:val="24"/>
          <w:szCs w:val="24"/>
        </w:rPr>
        <w:t xml:space="preserve"> and </w:t>
      </w:r>
      <w:r w:rsidRPr="008D3834" w:rsidR="00AE096C">
        <w:rPr>
          <w:rFonts w:ascii="Arial" w:hAnsi="Arial" w:eastAsia="Aptos" w:cs="Arial"/>
          <w:color w:val="000000" w:themeColor="text1"/>
          <w:sz w:val="24"/>
          <w:szCs w:val="24"/>
        </w:rPr>
        <w:t xml:space="preserve">satisfaction </w:t>
      </w:r>
      <w:r w:rsidRPr="008D3834" w:rsidR="00746EEE">
        <w:rPr>
          <w:rFonts w:ascii="Arial" w:hAnsi="Arial" w:eastAsia="Aptos" w:cs="Arial"/>
          <w:color w:val="000000" w:themeColor="text1"/>
          <w:sz w:val="24"/>
          <w:szCs w:val="24"/>
        </w:rPr>
        <w:t>that will</w:t>
      </w:r>
      <w:r w:rsidRPr="008D3834" w:rsidR="0074077E">
        <w:rPr>
          <w:rFonts w:ascii="Arial" w:hAnsi="Arial" w:eastAsia="Aptos" w:cs="Arial"/>
          <w:color w:val="000000" w:themeColor="text1"/>
          <w:sz w:val="24"/>
          <w:szCs w:val="24"/>
        </w:rPr>
        <w:t xml:space="preserve"> be analysed to assess the indicators of improvements in retention, morale, communication</w:t>
      </w:r>
      <w:r w:rsidRPr="32E9E463" w:rsidR="3CA031DA">
        <w:rPr>
          <w:rFonts w:ascii="Arial" w:hAnsi="Arial" w:eastAsia="Aptos" w:cs="Arial"/>
          <w:color w:val="000000" w:themeColor="text1"/>
          <w:sz w:val="24"/>
          <w:szCs w:val="24"/>
        </w:rPr>
        <w:t>,</w:t>
      </w:r>
      <w:r w:rsidRPr="008D3834" w:rsidR="0074077E">
        <w:rPr>
          <w:rFonts w:ascii="Arial" w:hAnsi="Arial" w:eastAsia="Aptos" w:cs="Arial"/>
          <w:color w:val="000000" w:themeColor="text1"/>
          <w:sz w:val="24"/>
          <w:szCs w:val="24"/>
        </w:rPr>
        <w:t xml:space="preserve"> and teamwork</w:t>
      </w:r>
      <w:r w:rsidRPr="008D3834" w:rsidR="00F7422C">
        <w:rPr>
          <w:rFonts w:ascii="Arial" w:hAnsi="Arial" w:eastAsia="Aptos" w:cs="Arial"/>
          <w:color w:val="000000" w:themeColor="text1"/>
          <w:sz w:val="24"/>
          <w:szCs w:val="24"/>
        </w:rPr>
        <w:t xml:space="preserve">. </w:t>
      </w:r>
      <w:r w:rsidRPr="008D3834" w:rsidR="00E85B6E">
        <w:rPr>
          <w:rFonts w:ascii="Arial" w:hAnsi="Arial" w:eastAsia="Aptos" w:cs="Arial"/>
          <w:color w:val="000000" w:themeColor="text1"/>
          <w:sz w:val="24"/>
          <w:szCs w:val="24"/>
        </w:rPr>
        <w:t>aligning with continuous improvement principles</w:t>
      </w:r>
      <w:r w:rsidRPr="008D3834" w:rsidR="00BF6D9B">
        <w:rPr>
          <w:rFonts w:ascii="Arial" w:hAnsi="Arial" w:eastAsia="Aptos" w:cs="Arial"/>
          <w:color w:val="000000" w:themeColor="text1"/>
          <w:sz w:val="24"/>
          <w:szCs w:val="24"/>
        </w:rPr>
        <w:t>, outcomes measured against finding</w:t>
      </w:r>
      <w:r w:rsidRPr="008D3834" w:rsidR="00B523B9">
        <w:rPr>
          <w:rFonts w:ascii="Arial" w:hAnsi="Arial" w:eastAsia="Aptos" w:cs="Arial"/>
          <w:color w:val="000000" w:themeColor="text1"/>
          <w:sz w:val="24"/>
          <w:szCs w:val="24"/>
        </w:rPr>
        <w:t>s</w:t>
      </w:r>
      <w:r w:rsidRPr="008D3834" w:rsidR="0058445C">
        <w:rPr>
          <w:rFonts w:ascii="Arial" w:hAnsi="Arial" w:eastAsia="Aptos" w:cs="Arial"/>
          <w:color w:val="000000" w:themeColor="text1"/>
          <w:sz w:val="24"/>
          <w:szCs w:val="24"/>
        </w:rPr>
        <w:t xml:space="preserve"> with end of project report and presentation.</w:t>
      </w:r>
    </w:p>
    <w:p w:rsidRPr="008D3834" w:rsidR="00F7422C" w:rsidP="1B6F071F" w:rsidRDefault="00F7422C" w14:paraId="4391AAE7" w14:textId="7F034F96">
      <w:pPr>
        <w:spacing w:line="360" w:lineRule="auto"/>
        <w:rPr>
          <w:rFonts w:ascii="Arial" w:hAnsi="Arial" w:eastAsia="Aptos" w:cs="Arial"/>
          <w:b/>
          <w:bCs/>
          <w:color w:val="000000" w:themeColor="text1"/>
          <w:sz w:val="24"/>
          <w:szCs w:val="24"/>
        </w:rPr>
      </w:pPr>
      <w:r w:rsidRPr="008D3834">
        <w:rPr>
          <w:rFonts w:ascii="Arial" w:hAnsi="Arial" w:eastAsia="Aptos" w:cs="Arial"/>
          <w:color w:val="000000" w:themeColor="text1"/>
          <w:sz w:val="24"/>
          <w:szCs w:val="24"/>
        </w:rPr>
        <w:t xml:space="preserve">Milestone of this phase: </w:t>
      </w:r>
      <w:r w:rsidRPr="008D3834" w:rsidR="00FE2989">
        <w:rPr>
          <w:rFonts w:ascii="Arial" w:hAnsi="Arial" w:eastAsia="Aptos" w:cs="Arial"/>
          <w:color w:val="000000" w:themeColor="text1"/>
          <w:sz w:val="24"/>
          <w:szCs w:val="24"/>
        </w:rPr>
        <w:t>Project complet</w:t>
      </w:r>
      <w:r w:rsidRPr="008D3834" w:rsidR="00B523B9">
        <w:rPr>
          <w:rFonts w:ascii="Arial" w:hAnsi="Arial" w:eastAsia="Aptos" w:cs="Arial"/>
          <w:color w:val="000000" w:themeColor="text1"/>
          <w:sz w:val="24"/>
          <w:szCs w:val="24"/>
        </w:rPr>
        <w:t>ion.</w:t>
      </w:r>
    </w:p>
    <w:p w:rsidRPr="00120A1A" w:rsidR="00A2333C" w:rsidP="1B6F071F" w:rsidRDefault="00066CB2" w14:paraId="18CEA8E2" w14:textId="3D97CF48">
      <w:pPr>
        <w:pStyle w:val="Heading1"/>
        <w:spacing w:line="360" w:lineRule="auto"/>
        <w:jc w:val="both"/>
        <w:rPr>
          <w:rStyle w:val="Emphasis"/>
          <w:rFonts w:ascii="Calibri" w:hAnsi="Calibri" w:eastAsia="Calibri" w:cs="Calibri"/>
          <w:sz w:val="28"/>
          <w:szCs w:val="28"/>
        </w:rPr>
      </w:pPr>
      <w:bookmarkStart w:name="_Toc386728999" w:id="6"/>
      <w:r w:rsidRPr="4E70ED1F">
        <w:rPr>
          <w:rStyle w:val="SubtleEmphasis"/>
          <w:rFonts w:ascii="Calibri" w:hAnsi="Calibri" w:eastAsia="Calibri" w:cs="Calibri"/>
          <w:b/>
          <w:bCs/>
          <w:sz w:val="28"/>
          <w:szCs w:val="28"/>
        </w:rPr>
        <w:t xml:space="preserve">Risk </w:t>
      </w:r>
      <w:r w:rsidRPr="4E70ED1F" w:rsidR="00A2333C">
        <w:rPr>
          <w:rStyle w:val="SubtleEmphasis"/>
          <w:rFonts w:ascii="Calibri" w:hAnsi="Calibri" w:eastAsia="Calibri" w:cs="Calibri"/>
          <w:b/>
          <w:bCs/>
          <w:sz w:val="28"/>
          <w:szCs w:val="28"/>
        </w:rPr>
        <w:t>Management:</w:t>
      </w:r>
      <w:bookmarkEnd w:id="6"/>
      <w:r w:rsidRPr="4E70ED1F" w:rsidR="00A2333C">
        <w:rPr>
          <w:rStyle w:val="SubtleEmphasis"/>
          <w:rFonts w:ascii="Calibri" w:hAnsi="Calibri" w:eastAsia="Calibri" w:cs="Calibri"/>
          <w:b/>
          <w:bCs/>
          <w:sz w:val="28"/>
          <w:szCs w:val="28"/>
        </w:rPr>
        <w:t xml:space="preserve"> </w:t>
      </w:r>
    </w:p>
    <w:p w:rsidRPr="008D3834" w:rsidR="0030326A" w:rsidP="1B6F071F" w:rsidRDefault="00A2333C" w14:paraId="57440C56" w14:textId="5315A542">
      <w:pPr>
        <w:spacing w:line="360" w:lineRule="auto"/>
        <w:rPr>
          <w:rFonts w:ascii="Arial" w:hAnsi="Arial" w:eastAsia="Aptos" w:cs="Arial"/>
          <w:sz w:val="24"/>
          <w:szCs w:val="24"/>
        </w:rPr>
      </w:pPr>
      <w:r w:rsidRPr="008D3834">
        <w:rPr>
          <w:rFonts w:ascii="Arial" w:hAnsi="Arial" w:eastAsia="Aptos" w:cs="Arial"/>
          <w:sz w:val="24"/>
          <w:szCs w:val="24"/>
        </w:rPr>
        <w:t>It</w:t>
      </w:r>
      <w:r w:rsidRPr="560E8379" w:rsidR="00AA7E55">
        <w:rPr>
          <w:rFonts w:ascii="Arial" w:hAnsi="Arial" w:eastAsia="Aptos" w:cs="Arial"/>
          <w:sz w:val="24"/>
          <w:szCs w:val="24"/>
        </w:rPr>
        <w:t xml:space="preserve"> </w:t>
      </w:r>
      <w:r w:rsidRPr="560E8379" w:rsidR="47D2C329">
        <w:rPr>
          <w:rFonts w:ascii="Arial" w:hAnsi="Arial" w:eastAsia="Aptos" w:cs="Arial"/>
          <w:sz w:val="24"/>
          <w:szCs w:val="24"/>
        </w:rPr>
        <w:t>is</w:t>
      </w:r>
      <w:r w:rsidRPr="008D3834" w:rsidR="00AA7E55">
        <w:rPr>
          <w:rFonts w:ascii="Arial" w:hAnsi="Arial" w:eastAsia="Aptos" w:cs="Arial"/>
          <w:sz w:val="24"/>
          <w:szCs w:val="24"/>
        </w:rPr>
        <w:t xml:space="preserve"> important to consider the risks to ensure successful planning </w:t>
      </w:r>
      <w:r w:rsidRPr="008D3834" w:rsidR="006A7CA4">
        <w:rPr>
          <w:rFonts w:ascii="Arial" w:hAnsi="Arial" w:eastAsia="Aptos" w:cs="Arial"/>
          <w:sz w:val="24"/>
          <w:szCs w:val="24"/>
        </w:rPr>
        <w:t xml:space="preserve">and implementation </w:t>
      </w:r>
      <w:r w:rsidRPr="008D3834" w:rsidR="009C3252">
        <w:rPr>
          <w:rFonts w:ascii="Arial" w:hAnsi="Arial" w:eastAsia="Aptos" w:cs="Arial"/>
          <w:sz w:val="24"/>
          <w:szCs w:val="24"/>
        </w:rPr>
        <w:t>within this project</w:t>
      </w:r>
      <w:r w:rsidRPr="008D3834" w:rsidR="00C71B6C">
        <w:rPr>
          <w:rFonts w:ascii="Arial" w:hAnsi="Arial" w:eastAsia="Aptos" w:cs="Arial"/>
          <w:sz w:val="24"/>
          <w:szCs w:val="24"/>
        </w:rPr>
        <w:t xml:space="preserve"> in which if not proactively managed </w:t>
      </w:r>
      <w:r w:rsidRPr="008D3834" w:rsidR="00DD6F6D">
        <w:rPr>
          <w:rFonts w:ascii="Arial" w:hAnsi="Arial" w:eastAsia="Aptos" w:cs="Arial"/>
          <w:sz w:val="24"/>
          <w:szCs w:val="24"/>
        </w:rPr>
        <w:t xml:space="preserve">it </w:t>
      </w:r>
      <w:r w:rsidRPr="008D3834" w:rsidR="00C71B6C">
        <w:rPr>
          <w:rFonts w:ascii="Arial" w:hAnsi="Arial" w:eastAsia="Aptos" w:cs="Arial"/>
          <w:sz w:val="24"/>
          <w:szCs w:val="24"/>
        </w:rPr>
        <w:t>may undermine intended outcomes</w:t>
      </w:r>
      <w:r w:rsidRPr="008D3834" w:rsidR="00E85561">
        <w:rPr>
          <w:rFonts w:ascii="Arial" w:hAnsi="Arial" w:eastAsia="Aptos" w:cs="Arial"/>
          <w:sz w:val="24"/>
          <w:szCs w:val="24"/>
        </w:rPr>
        <w:t>. (Ramirez, 2024).</w:t>
      </w:r>
      <w:r w:rsidRPr="008D3834" w:rsidR="0030326A">
        <w:rPr>
          <w:rFonts w:ascii="Arial" w:hAnsi="Arial" w:eastAsia="Aptos" w:cs="Arial"/>
          <w:sz w:val="24"/>
          <w:szCs w:val="24"/>
        </w:rPr>
        <w:t xml:space="preserve"> A risk </w:t>
      </w:r>
      <w:r w:rsidRPr="008D3834" w:rsidR="00013A3C">
        <w:rPr>
          <w:rFonts w:ascii="Arial" w:hAnsi="Arial" w:eastAsia="Aptos" w:cs="Arial"/>
          <w:sz w:val="24"/>
          <w:szCs w:val="24"/>
        </w:rPr>
        <w:t>register</w:t>
      </w:r>
      <w:r w:rsidRPr="008D3834" w:rsidR="0030326A">
        <w:rPr>
          <w:rFonts w:ascii="Arial" w:hAnsi="Arial" w:eastAsia="Aptos" w:cs="Arial"/>
          <w:sz w:val="24"/>
          <w:szCs w:val="24"/>
        </w:rPr>
        <w:t xml:space="preserve"> was co</w:t>
      </w:r>
      <w:r w:rsidRPr="008D3834" w:rsidR="00013A3C">
        <w:rPr>
          <w:rFonts w:ascii="Arial" w:hAnsi="Arial" w:eastAsia="Aptos" w:cs="Arial"/>
          <w:sz w:val="24"/>
          <w:szCs w:val="24"/>
        </w:rPr>
        <w:t>mpleted</w:t>
      </w:r>
      <w:r w:rsidRPr="008D3834" w:rsidR="00DC4EFF">
        <w:rPr>
          <w:rFonts w:ascii="Arial" w:hAnsi="Arial" w:eastAsia="Aptos" w:cs="Arial"/>
          <w:sz w:val="24"/>
          <w:szCs w:val="24"/>
        </w:rPr>
        <w:t>, this links to the risk management theory</w:t>
      </w:r>
      <w:r w:rsidRPr="7C30EF33" w:rsidR="0030326A">
        <w:rPr>
          <w:rFonts w:ascii="Arial" w:hAnsi="Arial" w:cs="Arial"/>
          <w:color w:val="000000" w:themeColor="text1"/>
          <w:sz w:val="24"/>
          <w:szCs w:val="24"/>
        </w:rPr>
        <w:t xml:space="preserve">, </w:t>
      </w:r>
      <w:r w:rsidRPr="7C30EF33" w:rsidR="00DC4EFF">
        <w:rPr>
          <w:rFonts w:ascii="Arial" w:hAnsi="Arial" w:cs="Arial"/>
          <w:color w:val="000000" w:themeColor="text1"/>
          <w:sz w:val="24"/>
          <w:szCs w:val="24"/>
        </w:rPr>
        <w:t xml:space="preserve">that </w:t>
      </w:r>
      <w:r w:rsidRPr="7C30EF33" w:rsidR="0030326A">
        <w:rPr>
          <w:rFonts w:ascii="Arial" w:hAnsi="Arial" w:cs="Arial"/>
          <w:color w:val="000000" w:themeColor="text1"/>
          <w:sz w:val="24"/>
          <w:szCs w:val="24"/>
        </w:rPr>
        <w:t>highlights the importance of focusing on risks that are both high</w:t>
      </w:r>
      <w:r w:rsidRPr="7C30EF33" w:rsidR="79A647B9">
        <w:rPr>
          <w:rFonts w:ascii="Arial" w:hAnsi="Arial" w:cs="Arial"/>
          <w:color w:val="000000" w:themeColor="text1"/>
          <w:sz w:val="24"/>
          <w:szCs w:val="24"/>
        </w:rPr>
        <w:t xml:space="preserve"> </w:t>
      </w:r>
      <w:r w:rsidRPr="7C30EF33" w:rsidR="0030326A">
        <w:rPr>
          <w:rFonts w:ascii="Arial" w:hAnsi="Arial" w:cs="Arial"/>
          <w:color w:val="000000" w:themeColor="text1"/>
          <w:sz w:val="24"/>
          <w:szCs w:val="24"/>
        </w:rPr>
        <w:t>impact and high</w:t>
      </w:r>
      <w:r w:rsidRPr="7C30EF33" w:rsidR="37A94C47">
        <w:rPr>
          <w:rFonts w:ascii="Arial" w:hAnsi="Arial" w:cs="Arial"/>
          <w:color w:val="000000" w:themeColor="text1"/>
          <w:sz w:val="24"/>
          <w:szCs w:val="24"/>
        </w:rPr>
        <w:t xml:space="preserve"> </w:t>
      </w:r>
      <w:r w:rsidRPr="7C30EF33" w:rsidR="0030326A">
        <w:rPr>
          <w:rFonts w:ascii="Arial" w:hAnsi="Arial" w:cs="Arial"/>
          <w:color w:val="000000" w:themeColor="text1"/>
          <w:sz w:val="24"/>
          <w:szCs w:val="24"/>
        </w:rPr>
        <w:t>probability to use resources effectively.</w:t>
      </w:r>
    </w:p>
    <w:p w:rsidRPr="008D3834" w:rsidR="008E4DFE" w:rsidP="1B6F071F" w:rsidRDefault="00080072" w14:paraId="1E061AA4" w14:textId="4B1BF8FE">
      <w:pPr>
        <w:spacing w:line="360" w:lineRule="auto"/>
        <w:rPr>
          <w:rFonts w:ascii="Arial" w:hAnsi="Arial" w:eastAsia="Aptos" w:cs="Arial"/>
          <w:sz w:val="24"/>
          <w:szCs w:val="24"/>
        </w:rPr>
      </w:pPr>
      <w:r w:rsidRPr="008D3834">
        <w:rPr>
          <w:rFonts w:ascii="Arial" w:hAnsi="Arial" w:eastAsia="Aptos" w:cs="Arial"/>
          <w:sz w:val="24"/>
          <w:szCs w:val="24"/>
        </w:rPr>
        <w:t xml:space="preserve">(See </w:t>
      </w:r>
      <w:r w:rsidRPr="008D3834" w:rsidR="008E4DFE">
        <w:rPr>
          <w:rFonts w:ascii="Arial" w:hAnsi="Arial" w:eastAsia="Aptos" w:cs="Arial"/>
          <w:sz w:val="24"/>
          <w:szCs w:val="24"/>
        </w:rPr>
        <w:t xml:space="preserve">appendix </w:t>
      </w:r>
      <w:r w:rsidR="004C5EA2">
        <w:rPr>
          <w:rFonts w:ascii="Arial" w:hAnsi="Arial" w:eastAsia="Aptos" w:cs="Arial"/>
          <w:sz w:val="24"/>
          <w:szCs w:val="24"/>
        </w:rPr>
        <w:t>4</w:t>
      </w:r>
      <w:r w:rsidRPr="008D3834" w:rsidR="0070165F">
        <w:rPr>
          <w:rFonts w:ascii="Arial" w:hAnsi="Arial" w:eastAsia="Aptos" w:cs="Arial"/>
          <w:sz w:val="24"/>
          <w:szCs w:val="24"/>
        </w:rPr>
        <w:t xml:space="preserve">. </w:t>
      </w:r>
      <w:r w:rsidR="000819BD">
        <w:rPr>
          <w:rFonts w:ascii="Arial" w:hAnsi="Arial" w:eastAsia="Aptos" w:cs="Arial"/>
          <w:sz w:val="24"/>
          <w:szCs w:val="24"/>
        </w:rPr>
        <w:t>For a detailed ri</w:t>
      </w:r>
      <w:r w:rsidRPr="008D3834" w:rsidR="0070165F">
        <w:rPr>
          <w:rFonts w:ascii="Arial" w:hAnsi="Arial" w:eastAsia="Aptos" w:cs="Arial"/>
          <w:sz w:val="24"/>
          <w:szCs w:val="24"/>
        </w:rPr>
        <w:t xml:space="preserve">sk </w:t>
      </w:r>
      <w:r w:rsidRPr="008D3834" w:rsidR="00CB1E0F">
        <w:rPr>
          <w:rFonts w:ascii="Arial" w:hAnsi="Arial" w:eastAsia="Aptos" w:cs="Arial"/>
          <w:sz w:val="24"/>
          <w:szCs w:val="24"/>
        </w:rPr>
        <w:t>register</w:t>
      </w:r>
      <w:r w:rsidRPr="008D3834" w:rsidR="00DC4EFF">
        <w:rPr>
          <w:rFonts w:ascii="Arial" w:hAnsi="Arial" w:eastAsia="Aptos" w:cs="Arial"/>
          <w:sz w:val="24"/>
          <w:szCs w:val="24"/>
        </w:rPr>
        <w:t>)</w:t>
      </w:r>
    </w:p>
    <w:p w:rsidRPr="008D3834" w:rsidR="00A77B36" w:rsidP="1B6F071F" w:rsidRDefault="00B6633D" w14:paraId="24F93A85" w14:textId="396C1D1D">
      <w:pPr>
        <w:spacing w:line="360" w:lineRule="auto"/>
        <w:rPr>
          <w:rFonts w:ascii="Arial" w:hAnsi="Arial" w:eastAsia="Aptos" w:cs="Arial"/>
          <w:sz w:val="24"/>
          <w:szCs w:val="24"/>
        </w:rPr>
      </w:pPr>
      <w:r w:rsidRPr="008D3834">
        <w:rPr>
          <w:rFonts w:ascii="Arial" w:hAnsi="Arial" w:eastAsia="Aptos" w:cs="Arial"/>
          <w:sz w:val="24"/>
          <w:szCs w:val="24"/>
        </w:rPr>
        <w:t xml:space="preserve">One </w:t>
      </w:r>
      <w:r w:rsidRPr="008D3834" w:rsidR="008F695E">
        <w:rPr>
          <w:rFonts w:ascii="Arial" w:hAnsi="Arial" w:eastAsia="Aptos" w:cs="Arial"/>
          <w:sz w:val="24"/>
          <w:szCs w:val="24"/>
        </w:rPr>
        <w:t>primary risk is low staff participation, given the shift timings employees may feel fatigue or lack of motivation to engage. The li</w:t>
      </w:r>
      <w:r w:rsidRPr="008D3834" w:rsidR="005D24BE">
        <w:rPr>
          <w:rFonts w:ascii="Arial" w:hAnsi="Arial" w:eastAsia="Aptos" w:cs="Arial"/>
          <w:sz w:val="24"/>
          <w:szCs w:val="24"/>
        </w:rPr>
        <w:t>kelihood</w:t>
      </w:r>
      <w:r w:rsidRPr="008D3834" w:rsidR="008F695E">
        <w:rPr>
          <w:rFonts w:ascii="Arial" w:hAnsi="Arial" w:eastAsia="Aptos" w:cs="Arial"/>
          <w:sz w:val="24"/>
          <w:szCs w:val="24"/>
        </w:rPr>
        <w:t xml:space="preserve"> of this risk is moderate even though the impact is high </w:t>
      </w:r>
      <w:r w:rsidRPr="008D3834" w:rsidR="005D24BE">
        <w:rPr>
          <w:rFonts w:ascii="Arial" w:hAnsi="Arial" w:eastAsia="Aptos" w:cs="Arial"/>
          <w:sz w:val="24"/>
          <w:szCs w:val="24"/>
        </w:rPr>
        <w:t>as limited par</w:t>
      </w:r>
      <w:r w:rsidRPr="008D3834" w:rsidR="006A7CA4">
        <w:rPr>
          <w:rFonts w:ascii="Arial" w:hAnsi="Arial" w:eastAsia="Aptos" w:cs="Arial"/>
          <w:sz w:val="24"/>
          <w:szCs w:val="24"/>
        </w:rPr>
        <w:t>tici</w:t>
      </w:r>
      <w:r w:rsidRPr="008D3834" w:rsidR="005D24BE">
        <w:rPr>
          <w:rFonts w:ascii="Arial" w:hAnsi="Arial" w:eastAsia="Aptos" w:cs="Arial"/>
          <w:sz w:val="24"/>
          <w:szCs w:val="24"/>
        </w:rPr>
        <w:t xml:space="preserve">pation would weaken </w:t>
      </w:r>
      <w:r w:rsidRPr="008D3834" w:rsidR="00751AE8">
        <w:rPr>
          <w:rFonts w:ascii="Arial" w:hAnsi="Arial" w:eastAsia="Aptos" w:cs="Arial"/>
          <w:sz w:val="24"/>
          <w:szCs w:val="24"/>
        </w:rPr>
        <w:t xml:space="preserve">the project research. To mitigate this, surveys will be concise, distributed digitally, and </w:t>
      </w:r>
      <w:r w:rsidRPr="008D3834" w:rsidR="00D92BB4">
        <w:rPr>
          <w:rFonts w:ascii="Arial" w:hAnsi="Arial" w:eastAsia="Aptos" w:cs="Arial"/>
          <w:sz w:val="24"/>
          <w:szCs w:val="24"/>
        </w:rPr>
        <w:t xml:space="preserve">anonymised for honest and unbiased responses. </w:t>
      </w:r>
    </w:p>
    <w:p w:rsidRPr="008D3834" w:rsidR="00A77B36" w:rsidP="1B6F071F" w:rsidRDefault="00C71B6C" w14:paraId="46BB3222" w14:textId="6ECF487A">
      <w:pPr>
        <w:spacing w:line="360" w:lineRule="auto"/>
        <w:rPr>
          <w:rFonts w:ascii="Arial" w:hAnsi="Arial" w:eastAsia="Aptos" w:cs="Arial"/>
          <w:sz w:val="24"/>
          <w:szCs w:val="24"/>
        </w:rPr>
      </w:pPr>
      <w:r w:rsidRPr="008D3834">
        <w:rPr>
          <w:rFonts w:ascii="Arial" w:hAnsi="Arial" w:eastAsia="Aptos" w:cs="Arial"/>
          <w:sz w:val="24"/>
          <w:szCs w:val="24"/>
        </w:rPr>
        <w:t>Another risk considered is</w:t>
      </w:r>
      <w:r w:rsidRPr="008D3834" w:rsidR="00565940">
        <w:rPr>
          <w:rFonts w:ascii="Arial" w:hAnsi="Arial" w:eastAsia="Aptos" w:cs="Arial"/>
          <w:sz w:val="24"/>
          <w:szCs w:val="24"/>
        </w:rPr>
        <w:t xml:space="preserve"> operational constraints like time</w:t>
      </w:r>
      <w:r w:rsidRPr="008D3834">
        <w:rPr>
          <w:rFonts w:ascii="Arial" w:hAnsi="Arial" w:eastAsia="Aptos" w:cs="Arial"/>
          <w:sz w:val="24"/>
          <w:szCs w:val="24"/>
        </w:rPr>
        <w:t xml:space="preserve"> and </w:t>
      </w:r>
      <w:r w:rsidRPr="008D3834" w:rsidR="00565940">
        <w:rPr>
          <w:rFonts w:ascii="Arial" w:hAnsi="Arial" w:eastAsia="Aptos" w:cs="Arial"/>
          <w:sz w:val="24"/>
          <w:szCs w:val="24"/>
        </w:rPr>
        <w:t>scheduling</w:t>
      </w:r>
      <w:r w:rsidRPr="008D3834" w:rsidR="00D3245D">
        <w:rPr>
          <w:rFonts w:ascii="Arial" w:hAnsi="Arial" w:eastAsia="Aptos" w:cs="Arial"/>
          <w:sz w:val="24"/>
          <w:szCs w:val="24"/>
        </w:rPr>
        <w:t xml:space="preserve">, as the </w:t>
      </w:r>
      <w:r w:rsidRPr="008D3834" w:rsidR="006348D6">
        <w:rPr>
          <w:rFonts w:ascii="Arial" w:hAnsi="Arial" w:eastAsia="Aptos" w:cs="Arial"/>
          <w:sz w:val="24"/>
          <w:szCs w:val="24"/>
        </w:rPr>
        <w:t>project focusing</w:t>
      </w:r>
      <w:r w:rsidRPr="008D3834" w:rsidR="00D3245D">
        <w:rPr>
          <w:rFonts w:ascii="Arial" w:hAnsi="Arial" w:eastAsia="Aptos" w:cs="Arial"/>
          <w:sz w:val="24"/>
          <w:szCs w:val="24"/>
        </w:rPr>
        <w:t xml:space="preserve"> on leisure environment</w:t>
      </w:r>
      <w:r w:rsidRPr="008D3834" w:rsidR="00E16BC0">
        <w:rPr>
          <w:rFonts w:ascii="Arial" w:hAnsi="Arial" w:eastAsia="Aptos" w:cs="Arial"/>
          <w:sz w:val="24"/>
          <w:szCs w:val="24"/>
        </w:rPr>
        <w:t xml:space="preserve"> implementing activities without </w:t>
      </w:r>
      <w:r w:rsidRPr="008D3834" w:rsidR="00F018EA">
        <w:rPr>
          <w:rFonts w:ascii="Arial" w:hAnsi="Arial" w:eastAsia="Aptos" w:cs="Arial"/>
          <w:sz w:val="24"/>
          <w:szCs w:val="24"/>
        </w:rPr>
        <w:t>disrupting</w:t>
      </w:r>
      <w:r w:rsidRPr="008D3834" w:rsidR="00E16BC0">
        <w:rPr>
          <w:rFonts w:ascii="Arial" w:hAnsi="Arial" w:eastAsia="Aptos" w:cs="Arial"/>
          <w:sz w:val="24"/>
          <w:szCs w:val="24"/>
        </w:rPr>
        <w:t xml:space="preserve"> operations can be seen as a challenge. The likelihood </w:t>
      </w:r>
      <w:r w:rsidRPr="008D3834" w:rsidR="009C0EC8">
        <w:rPr>
          <w:rFonts w:ascii="Arial" w:hAnsi="Arial" w:eastAsia="Aptos" w:cs="Arial"/>
          <w:sz w:val="24"/>
          <w:szCs w:val="24"/>
        </w:rPr>
        <w:t xml:space="preserve">is high though the impact can be controlled through strategic planning </w:t>
      </w:r>
      <w:r w:rsidRPr="008D3834" w:rsidR="00F018EA">
        <w:rPr>
          <w:rFonts w:ascii="Arial" w:hAnsi="Arial" w:eastAsia="Aptos" w:cs="Arial"/>
          <w:sz w:val="24"/>
          <w:szCs w:val="24"/>
        </w:rPr>
        <w:t>e.g.</w:t>
      </w:r>
      <w:r w:rsidRPr="008D3834" w:rsidR="009C0EC8">
        <w:rPr>
          <w:rFonts w:ascii="Arial" w:hAnsi="Arial" w:eastAsia="Aptos" w:cs="Arial"/>
          <w:sz w:val="24"/>
          <w:szCs w:val="24"/>
        </w:rPr>
        <w:t xml:space="preserve"> offering short sessions at the end of shift and alternating weekend </w:t>
      </w:r>
      <w:r w:rsidRPr="008D3834" w:rsidR="00F018EA">
        <w:rPr>
          <w:rFonts w:ascii="Arial" w:hAnsi="Arial" w:eastAsia="Aptos" w:cs="Arial"/>
          <w:sz w:val="24"/>
          <w:szCs w:val="24"/>
        </w:rPr>
        <w:t>actitvies to accommodate different staff shifts.</w:t>
      </w:r>
      <w:r w:rsidRPr="008D3834" w:rsidR="00C52AF6">
        <w:rPr>
          <w:rFonts w:ascii="Arial" w:hAnsi="Arial" w:eastAsia="Aptos" w:cs="Arial"/>
          <w:sz w:val="24"/>
          <w:szCs w:val="24"/>
        </w:rPr>
        <w:t xml:space="preserve"> </w:t>
      </w:r>
    </w:p>
    <w:p w:rsidRPr="008D3834" w:rsidR="00056306" w:rsidP="1B6F071F" w:rsidRDefault="006348D6" w14:paraId="19B9B285" w14:textId="5E166DF5">
      <w:pPr>
        <w:spacing w:line="360" w:lineRule="auto"/>
        <w:rPr>
          <w:rFonts w:ascii="Arial" w:hAnsi="Arial" w:eastAsia="Aptos" w:cs="Arial"/>
          <w:sz w:val="24"/>
          <w:szCs w:val="24"/>
        </w:rPr>
      </w:pPr>
      <w:r w:rsidRPr="008D3834">
        <w:rPr>
          <w:rFonts w:ascii="Arial" w:hAnsi="Arial" w:eastAsia="Aptos" w:cs="Arial"/>
          <w:sz w:val="24"/>
          <w:szCs w:val="24"/>
        </w:rPr>
        <w:t>Furthermore</w:t>
      </w:r>
      <w:r w:rsidRPr="008D3834" w:rsidR="00C52AF6">
        <w:rPr>
          <w:rFonts w:ascii="Arial" w:hAnsi="Arial" w:eastAsia="Aptos" w:cs="Arial"/>
          <w:sz w:val="24"/>
          <w:szCs w:val="24"/>
        </w:rPr>
        <w:t xml:space="preserve">, </w:t>
      </w:r>
      <w:r w:rsidRPr="008D3834">
        <w:rPr>
          <w:rFonts w:ascii="Arial" w:hAnsi="Arial" w:eastAsia="Aptos" w:cs="Arial"/>
          <w:sz w:val="24"/>
          <w:szCs w:val="24"/>
        </w:rPr>
        <w:t>resistance of change</w:t>
      </w:r>
      <w:r w:rsidRPr="008D3834" w:rsidR="007A0B51">
        <w:rPr>
          <w:rFonts w:ascii="Arial" w:hAnsi="Arial" w:eastAsia="Aptos" w:cs="Arial"/>
          <w:sz w:val="24"/>
          <w:szCs w:val="24"/>
        </w:rPr>
        <w:t xml:space="preserve"> </w:t>
      </w:r>
      <w:r w:rsidRPr="008D3834">
        <w:rPr>
          <w:rFonts w:ascii="Arial" w:hAnsi="Arial" w:eastAsia="Aptos" w:cs="Arial"/>
          <w:sz w:val="24"/>
          <w:szCs w:val="24"/>
        </w:rPr>
        <w:t xml:space="preserve">is another risk particularly if employees </w:t>
      </w:r>
      <w:r w:rsidRPr="008D3834" w:rsidR="001B2151">
        <w:rPr>
          <w:rFonts w:ascii="Arial" w:hAnsi="Arial" w:eastAsia="Aptos" w:cs="Arial"/>
          <w:sz w:val="24"/>
          <w:szCs w:val="24"/>
        </w:rPr>
        <w:t xml:space="preserve">perceive initiatives such as teambuilding activities </w:t>
      </w:r>
      <w:r w:rsidRPr="008D3834" w:rsidR="00BE3015">
        <w:rPr>
          <w:rFonts w:ascii="Arial" w:hAnsi="Arial" w:eastAsia="Aptos" w:cs="Arial"/>
          <w:sz w:val="24"/>
          <w:szCs w:val="24"/>
        </w:rPr>
        <w:t>as</w:t>
      </w:r>
      <w:r w:rsidRPr="008D3834" w:rsidR="00863296">
        <w:rPr>
          <w:rFonts w:ascii="Arial" w:hAnsi="Arial" w:eastAsia="Aptos" w:cs="Arial"/>
          <w:sz w:val="24"/>
          <w:szCs w:val="24"/>
        </w:rPr>
        <w:t xml:space="preserve"> superficial. The lik</w:t>
      </w:r>
      <w:r w:rsidR="00044D0A">
        <w:rPr>
          <w:rFonts w:ascii="Arial" w:hAnsi="Arial" w:eastAsia="Aptos" w:cs="Arial"/>
          <w:sz w:val="24"/>
          <w:szCs w:val="24"/>
        </w:rPr>
        <w:t>el</w:t>
      </w:r>
      <w:r w:rsidRPr="008D3834" w:rsidR="00863296">
        <w:rPr>
          <w:rFonts w:ascii="Arial" w:hAnsi="Arial" w:eastAsia="Aptos" w:cs="Arial"/>
          <w:sz w:val="24"/>
          <w:szCs w:val="24"/>
        </w:rPr>
        <w:t xml:space="preserve">ihood of this is moderate </w:t>
      </w:r>
      <w:r w:rsidRPr="008D3834" w:rsidR="003C4E7E">
        <w:rPr>
          <w:rFonts w:ascii="Arial" w:hAnsi="Arial" w:eastAsia="Aptos" w:cs="Arial"/>
          <w:sz w:val="24"/>
          <w:szCs w:val="24"/>
        </w:rPr>
        <w:t>and impact could be significant. To mitigate this</w:t>
      </w:r>
      <w:r w:rsidRPr="008D3834" w:rsidR="00550B19">
        <w:rPr>
          <w:rFonts w:ascii="Arial" w:hAnsi="Arial" w:eastAsia="Aptos" w:cs="Arial"/>
          <w:sz w:val="24"/>
          <w:szCs w:val="24"/>
        </w:rPr>
        <w:t>, adopting a participative approach</w:t>
      </w:r>
      <w:r w:rsidRPr="008D3834" w:rsidR="00565940">
        <w:rPr>
          <w:rFonts w:ascii="Arial" w:hAnsi="Arial" w:eastAsia="Aptos" w:cs="Arial"/>
          <w:sz w:val="24"/>
          <w:szCs w:val="24"/>
        </w:rPr>
        <w:t xml:space="preserve">, allowing employees to contribute ideas through implementing a staff suggestion board. </w:t>
      </w:r>
    </w:p>
    <w:p w:rsidRPr="008D3834" w:rsidR="00F51012" w:rsidP="1B6F071F" w:rsidRDefault="00F51012" w14:paraId="43BDC166" w14:textId="53FEEB4D">
      <w:pPr>
        <w:spacing w:line="360" w:lineRule="auto"/>
        <w:rPr>
          <w:rFonts w:ascii="Arial" w:hAnsi="Arial" w:eastAsia="Aptos" w:cs="Arial"/>
          <w:sz w:val="24"/>
          <w:szCs w:val="24"/>
        </w:rPr>
      </w:pPr>
      <w:r w:rsidRPr="008D3834">
        <w:rPr>
          <w:rFonts w:ascii="Arial" w:hAnsi="Arial" w:eastAsia="Aptos" w:cs="Arial"/>
          <w:sz w:val="24"/>
          <w:szCs w:val="24"/>
        </w:rPr>
        <w:t xml:space="preserve">Another risk identified is unrealistic expectations </w:t>
      </w:r>
      <w:r w:rsidRPr="008D3834" w:rsidR="007F23FE">
        <w:rPr>
          <w:rFonts w:ascii="Arial" w:hAnsi="Arial" w:eastAsia="Aptos" w:cs="Arial"/>
          <w:sz w:val="24"/>
          <w:szCs w:val="24"/>
        </w:rPr>
        <w:t xml:space="preserve">regarding turnover reduction while the projects </w:t>
      </w:r>
      <w:r w:rsidRPr="414BC433" w:rsidR="02319479">
        <w:rPr>
          <w:rFonts w:ascii="Arial" w:hAnsi="Arial" w:eastAsia="Aptos" w:cs="Arial"/>
          <w:sz w:val="24"/>
          <w:szCs w:val="24"/>
        </w:rPr>
        <w:t>aim</w:t>
      </w:r>
      <w:r w:rsidRPr="008D3834" w:rsidR="007F23FE">
        <w:rPr>
          <w:rFonts w:ascii="Arial" w:hAnsi="Arial" w:eastAsia="Aptos" w:cs="Arial"/>
          <w:sz w:val="24"/>
          <w:szCs w:val="24"/>
        </w:rPr>
        <w:t xml:space="preserve"> to reduce turnover by 5%, as already mentioned </w:t>
      </w:r>
      <w:r w:rsidRPr="008D3834" w:rsidR="008633CF">
        <w:rPr>
          <w:rFonts w:ascii="Arial" w:hAnsi="Arial" w:eastAsia="Aptos" w:cs="Arial"/>
          <w:sz w:val="24"/>
          <w:szCs w:val="24"/>
        </w:rPr>
        <w:t>turnover is influenced by factors beyond organisational control</w:t>
      </w:r>
      <w:r w:rsidRPr="008D3834" w:rsidR="00512DC9">
        <w:rPr>
          <w:rFonts w:ascii="Arial" w:hAnsi="Arial" w:eastAsia="Aptos" w:cs="Arial"/>
          <w:sz w:val="24"/>
          <w:szCs w:val="24"/>
        </w:rPr>
        <w:t xml:space="preserve">. </w:t>
      </w:r>
      <w:r w:rsidRPr="414BC433" w:rsidR="00512DC9">
        <w:rPr>
          <w:rFonts w:ascii="Arial" w:hAnsi="Arial" w:eastAsia="Aptos" w:cs="Arial"/>
          <w:sz w:val="24"/>
          <w:szCs w:val="24"/>
        </w:rPr>
        <w:t>The li</w:t>
      </w:r>
      <w:r w:rsidRPr="414BC433" w:rsidR="0B4D5740">
        <w:rPr>
          <w:rFonts w:ascii="Arial" w:hAnsi="Arial" w:eastAsia="Aptos" w:cs="Arial"/>
          <w:sz w:val="24"/>
          <w:szCs w:val="24"/>
        </w:rPr>
        <w:t>keli</w:t>
      </w:r>
      <w:r w:rsidRPr="414BC433" w:rsidR="00512DC9">
        <w:rPr>
          <w:rFonts w:ascii="Arial" w:hAnsi="Arial" w:eastAsia="Aptos" w:cs="Arial"/>
          <w:sz w:val="24"/>
          <w:szCs w:val="24"/>
        </w:rPr>
        <w:t>hood</w:t>
      </w:r>
      <w:r w:rsidRPr="008D3834" w:rsidR="00512DC9">
        <w:rPr>
          <w:rFonts w:ascii="Arial" w:hAnsi="Arial" w:eastAsia="Aptos" w:cs="Arial"/>
          <w:sz w:val="24"/>
          <w:szCs w:val="24"/>
        </w:rPr>
        <w:t xml:space="preserve"> of partially achieving this is moderate however the impact can be controlled by clear communication on improvements that focuses on staff </w:t>
      </w:r>
      <w:r w:rsidRPr="008D3834" w:rsidR="00A2333C">
        <w:rPr>
          <w:rFonts w:ascii="Arial" w:hAnsi="Arial" w:eastAsia="Aptos" w:cs="Arial"/>
          <w:sz w:val="24"/>
          <w:szCs w:val="24"/>
        </w:rPr>
        <w:t>initiatives</w:t>
      </w:r>
      <w:r w:rsidRPr="008D3834" w:rsidR="00512DC9">
        <w:rPr>
          <w:rFonts w:ascii="Arial" w:hAnsi="Arial" w:eastAsia="Aptos" w:cs="Arial"/>
          <w:sz w:val="24"/>
          <w:szCs w:val="24"/>
        </w:rPr>
        <w:t xml:space="preserve"> that can avoid </w:t>
      </w:r>
      <w:r w:rsidRPr="008D3834" w:rsidR="00A2333C">
        <w:rPr>
          <w:rFonts w:ascii="Arial" w:hAnsi="Arial" w:eastAsia="Aptos" w:cs="Arial"/>
          <w:sz w:val="24"/>
          <w:szCs w:val="24"/>
        </w:rPr>
        <w:t xml:space="preserve">turnover rather than </w:t>
      </w:r>
      <w:r w:rsidRPr="414BC433" w:rsidR="00A2333C">
        <w:rPr>
          <w:rFonts w:ascii="Arial" w:hAnsi="Arial" w:eastAsia="Aptos" w:cs="Arial"/>
          <w:sz w:val="24"/>
          <w:szCs w:val="24"/>
        </w:rPr>
        <w:t>eli</w:t>
      </w:r>
      <w:r w:rsidRPr="414BC433" w:rsidR="1C14061C">
        <w:rPr>
          <w:rFonts w:ascii="Arial" w:hAnsi="Arial" w:eastAsia="Aptos" w:cs="Arial"/>
          <w:sz w:val="24"/>
          <w:szCs w:val="24"/>
        </w:rPr>
        <w:t>minating</w:t>
      </w:r>
      <w:r w:rsidRPr="008D3834" w:rsidR="00A2333C">
        <w:rPr>
          <w:rFonts w:ascii="Arial" w:hAnsi="Arial" w:eastAsia="Aptos" w:cs="Arial"/>
          <w:sz w:val="24"/>
          <w:szCs w:val="24"/>
        </w:rPr>
        <w:t xml:space="preserve"> turnover</w:t>
      </w:r>
      <w:r w:rsidRPr="560E8379" w:rsidR="6CBFE639">
        <w:rPr>
          <w:rFonts w:ascii="Arial" w:hAnsi="Arial" w:eastAsia="Aptos" w:cs="Arial"/>
          <w:sz w:val="24"/>
          <w:szCs w:val="24"/>
        </w:rPr>
        <w:t xml:space="preserve"> completely. </w:t>
      </w:r>
    </w:p>
    <w:p w:rsidRPr="00D10AB4" w:rsidR="004912D0" w:rsidP="1B6F071F" w:rsidRDefault="00755870" w14:paraId="48BBBB6A" w14:textId="5FE207DC">
      <w:pPr>
        <w:pStyle w:val="Heading1"/>
        <w:spacing w:line="360" w:lineRule="auto"/>
        <w:jc w:val="both"/>
        <w:rPr>
          <w:rStyle w:val="Emphasis"/>
          <w:rFonts w:ascii="Calibri" w:hAnsi="Calibri" w:eastAsia="Calibri" w:cs="Calibri"/>
          <w:sz w:val="28"/>
          <w:szCs w:val="28"/>
        </w:rPr>
      </w:pPr>
      <w:bookmarkStart w:name="_Toc672829508" w:id="7"/>
      <w:r w:rsidRPr="4E70ED1F">
        <w:rPr>
          <w:rStyle w:val="SubtleEmphasis"/>
          <w:rFonts w:ascii="Calibri" w:hAnsi="Calibri" w:eastAsia="Calibri" w:cs="Calibri"/>
          <w:b/>
          <w:bCs/>
          <w:sz w:val="28"/>
          <w:szCs w:val="28"/>
        </w:rPr>
        <w:t>Stakeholders</w:t>
      </w:r>
      <w:r w:rsidRPr="4E70ED1F" w:rsidR="00D71C5E">
        <w:rPr>
          <w:rStyle w:val="SubtleEmphasis"/>
          <w:rFonts w:ascii="Calibri" w:hAnsi="Calibri" w:eastAsia="Calibri" w:cs="Calibri"/>
          <w:b/>
          <w:bCs/>
          <w:sz w:val="28"/>
          <w:szCs w:val="28"/>
        </w:rPr>
        <w:t>:</w:t>
      </w:r>
      <w:bookmarkEnd w:id="7"/>
    </w:p>
    <w:p w:rsidRPr="008D3834" w:rsidR="00131B47" w:rsidP="1B6F071F" w:rsidRDefault="00D71C5E" w14:paraId="68590551" w14:textId="6D9A85E3">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For this project</w:t>
      </w:r>
      <w:r w:rsidRPr="008D3834" w:rsidR="001565E1">
        <w:rPr>
          <w:rFonts w:ascii="Arial" w:hAnsi="Arial" w:eastAsia="Aptos Display" w:cs="Arial"/>
          <w:color w:val="000000" w:themeColor="text1"/>
          <w:sz w:val="24"/>
          <w:szCs w:val="24"/>
        </w:rPr>
        <w:t xml:space="preserve"> there are internal and external stakeholders who are individuals and groups who are </w:t>
      </w:r>
      <w:r w:rsidRPr="008D3834" w:rsidR="000E1EAD">
        <w:rPr>
          <w:rFonts w:ascii="Arial" w:hAnsi="Arial" w:eastAsia="Aptos Display" w:cs="Arial"/>
          <w:color w:val="000000" w:themeColor="text1"/>
          <w:sz w:val="24"/>
          <w:szCs w:val="24"/>
        </w:rPr>
        <w:t xml:space="preserve">actively involved, </w:t>
      </w:r>
      <w:r w:rsidRPr="008D3834" w:rsidR="001565E1">
        <w:rPr>
          <w:rFonts w:ascii="Arial" w:hAnsi="Arial" w:eastAsia="Aptos Display" w:cs="Arial"/>
          <w:color w:val="000000" w:themeColor="text1"/>
          <w:sz w:val="24"/>
          <w:szCs w:val="24"/>
        </w:rPr>
        <w:t xml:space="preserve">influence or affected by the outcomes of the project. </w:t>
      </w:r>
      <w:r w:rsidRPr="008D3834" w:rsidR="003542FC">
        <w:rPr>
          <w:rFonts w:ascii="Arial" w:hAnsi="Arial" w:cs="Arial"/>
          <w:sz w:val="24"/>
          <w:szCs w:val="24"/>
        </w:rPr>
        <w:t>(Hendricks, 2024)</w:t>
      </w:r>
    </w:p>
    <w:p w:rsidRPr="008D3834" w:rsidR="00013A3C" w:rsidP="1B6F071F" w:rsidRDefault="006E7CDB" w14:paraId="672DBCDF" w14:textId="0BB72ADC">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The primary internal stakeholder</w:t>
      </w:r>
      <w:r w:rsidRPr="008D3834" w:rsidR="00273260">
        <w:rPr>
          <w:rFonts w:ascii="Arial" w:hAnsi="Arial" w:eastAsia="Aptos Display" w:cs="Arial"/>
          <w:color w:val="000000" w:themeColor="text1"/>
          <w:sz w:val="24"/>
          <w:szCs w:val="24"/>
        </w:rPr>
        <w:t xml:space="preserve">s </w:t>
      </w:r>
      <w:r w:rsidRPr="008D3834" w:rsidR="00156154">
        <w:rPr>
          <w:rFonts w:ascii="Arial" w:hAnsi="Arial" w:eastAsia="Aptos Display" w:cs="Arial"/>
          <w:color w:val="000000" w:themeColor="text1"/>
          <w:sz w:val="24"/>
          <w:szCs w:val="24"/>
        </w:rPr>
        <w:t xml:space="preserve">are employees </w:t>
      </w:r>
      <w:r w:rsidRPr="008D3834" w:rsidR="009F7326">
        <w:rPr>
          <w:rFonts w:ascii="Arial" w:hAnsi="Arial" w:eastAsia="Aptos Display" w:cs="Arial"/>
          <w:color w:val="000000" w:themeColor="text1"/>
          <w:sz w:val="24"/>
          <w:szCs w:val="24"/>
        </w:rPr>
        <w:t xml:space="preserve">who are </w:t>
      </w:r>
      <w:r w:rsidRPr="008D3834" w:rsidR="00156154">
        <w:rPr>
          <w:rFonts w:ascii="Arial" w:hAnsi="Arial" w:eastAsia="Aptos Display" w:cs="Arial"/>
          <w:color w:val="000000" w:themeColor="text1"/>
          <w:sz w:val="24"/>
          <w:szCs w:val="24"/>
        </w:rPr>
        <w:t>both beneficiaries and contributors of the project. Their role involves participating in surveys, engaging in feedback discussions, putting forward their ideas through staff forum</w:t>
      </w:r>
      <w:r w:rsidRPr="32E9E463" w:rsidR="5D4A505E">
        <w:rPr>
          <w:rFonts w:ascii="Arial" w:hAnsi="Arial" w:eastAsia="Aptos Display" w:cs="Arial"/>
          <w:color w:val="000000" w:themeColor="text1"/>
          <w:sz w:val="24"/>
          <w:szCs w:val="24"/>
        </w:rPr>
        <w:t>,</w:t>
      </w:r>
      <w:r w:rsidRPr="008D3834" w:rsidR="00156154">
        <w:rPr>
          <w:rFonts w:ascii="Arial" w:hAnsi="Arial" w:eastAsia="Aptos Display" w:cs="Arial"/>
          <w:color w:val="000000" w:themeColor="text1"/>
          <w:sz w:val="24"/>
          <w:szCs w:val="24"/>
        </w:rPr>
        <w:t xml:space="preserve"> and taking part in the teambuilding activities. While employees </w:t>
      </w:r>
      <w:r w:rsidRPr="12025025" w:rsidR="5F4E553B">
        <w:rPr>
          <w:rFonts w:ascii="Arial" w:hAnsi="Arial" w:eastAsia="Aptos Display" w:cs="Arial"/>
          <w:color w:val="000000" w:themeColor="text1"/>
          <w:sz w:val="24"/>
          <w:szCs w:val="24"/>
        </w:rPr>
        <w:t>do</w:t>
      </w:r>
      <w:r w:rsidRPr="008D3834" w:rsidR="009F7326">
        <w:rPr>
          <w:rFonts w:ascii="Arial" w:hAnsi="Arial" w:eastAsia="Aptos Display" w:cs="Arial"/>
          <w:color w:val="000000" w:themeColor="text1"/>
          <w:sz w:val="24"/>
          <w:szCs w:val="24"/>
        </w:rPr>
        <w:t xml:space="preserve"> not have formal</w:t>
      </w:r>
      <w:r w:rsidRPr="008D3834" w:rsidR="00156154">
        <w:rPr>
          <w:rFonts w:ascii="Arial" w:hAnsi="Arial" w:eastAsia="Aptos Display" w:cs="Arial"/>
          <w:color w:val="000000" w:themeColor="text1"/>
          <w:sz w:val="24"/>
          <w:szCs w:val="24"/>
        </w:rPr>
        <w:t xml:space="preserve"> authority, they have high interest and influence over the project success</w:t>
      </w:r>
      <w:r w:rsidRPr="008D3834" w:rsidR="009F7326">
        <w:rPr>
          <w:rFonts w:ascii="Arial" w:hAnsi="Arial" w:eastAsia="Aptos Display" w:cs="Arial"/>
          <w:color w:val="000000" w:themeColor="text1"/>
          <w:sz w:val="24"/>
          <w:szCs w:val="24"/>
        </w:rPr>
        <w:t xml:space="preserve">, </w:t>
      </w:r>
      <w:r w:rsidRPr="008D3834" w:rsidR="00456848">
        <w:rPr>
          <w:rFonts w:ascii="Arial" w:hAnsi="Arial" w:eastAsia="Aptos Display" w:cs="Arial"/>
          <w:color w:val="000000" w:themeColor="text1"/>
          <w:sz w:val="24"/>
          <w:szCs w:val="24"/>
        </w:rPr>
        <w:t xml:space="preserve">depending on their engagement </w:t>
      </w:r>
      <w:r w:rsidRPr="008D3834" w:rsidR="00156154">
        <w:rPr>
          <w:rFonts w:ascii="Arial" w:hAnsi="Arial" w:eastAsia="Aptos Display" w:cs="Arial"/>
          <w:color w:val="000000" w:themeColor="text1"/>
          <w:sz w:val="24"/>
          <w:szCs w:val="24"/>
        </w:rPr>
        <w:t xml:space="preserve">and participation. </w:t>
      </w:r>
    </w:p>
    <w:p w:rsidRPr="008D3834" w:rsidR="007D2FA5" w:rsidP="1B6F071F" w:rsidRDefault="00156154" w14:paraId="749C5C09" w14:textId="4B45027D">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Manage</w:t>
      </w:r>
      <w:r w:rsidRPr="008D3834" w:rsidR="002242F0">
        <w:rPr>
          <w:rFonts w:ascii="Arial" w:hAnsi="Arial" w:eastAsia="Aptos Display" w:cs="Arial"/>
          <w:color w:val="000000" w:themeColor="text1"/>
          <w:sz w:val="24"/>
          <w:szCs w:val="24"/>
        </w:rPr>
        <w:t xml:space="preserve">ment </w:t>
      </w:r>
      <w:r w:rsidRPr="008D3834" w:rsidR="00966612">
        <w:rPr>
          <w:rFonts w:ascii="Arial" w:hAnsi="Arial" w:eastAsia="Aptos Display" w:cs="Arial"/>
          <w:color w:val="000000" w:themeColor="text1"/>
          <w:sz w:val="24"/>
          <w:szCs w:val="24"/>
        </w:rPr>
        <w:t xml:space="preserve">represents the second key </w:t>
      </w:r>
      <w:r w:rsidRPr="008D3834">
        <w:rPr>
          <w:rFonts w:ascii="Arial" w:hAnsi="Arial" w:eastAsia="Aptos Display" w:cs="Arial"/>
          <w:color w:val="000000" w:themeColor="text1"/>
          <w:sz w:val="24"/>
          <w:szCs w:val="24"/>
        </w:rPr>
        <w:t>stakeholder</w:t>
      </w:r>
      <w:r w:rsidRPr="008D3834" w:rsidR="00966612">
        <w:rPr>
          <w:rFonts w:ascii="Arial" w:hAnsi="Arial" w:eastAsia="Aptos Display" w:cs="Arial"/>
          <w:color w:val="000000" w:themeColor="text1"/>
          <w:sz w:val="24"/>
          <w:szCs w:val="24"/>
        </w:rPr>
        <w:t xml:space="preserve">, </w:t>
      </w:r>
      <w:r w:rsidRPr="008D3834">
        <w:rPr>
          <w:rFonts w:ascii="Arial" w:hAnsi="Arial" w:eastAsia="Aptos Display" w:cs="Arial"/>
          <w:color w:val="000000" w:themeColor="text1"/>
          <w:sz w:val="24"/>
          <w:szCs w:val="24"/>
        </w:rPr>
        <w:t xml:space="preserve">because </w:t>
      </w:r>
      <w:r w:rsidRPr="008D3834" w:rsidR="002242F0">
        <w:rPr>
          <w:rFonts w:ascii="Arial" w:hAnsi="Arial" w:eastAsia="Aptos Display" w:cs="Arial"/>
          <w:color w:val="000000" w:themeColor="text1"/>
          <w:sz w:val="24"/>
          <w:szCs w:val="24"/>
        </w:rPr>
        <w:t xml:space="preserve">they hold the highest level of authority. Their </w:t>
      </w:r>
      <w:r w:rsidRPr="008D3834" w:rsidR="00F37E5C">
        <w:rPr>
          <w:rFonts w:ascii="Arial" w:hAnsi="Arial" w:eastAsia="Aptos Display" w:cs="Arial"/>
          <w:color w:val="000000" w:themeColor="text1"/>
          <w:sz w:val="24"/>
          <w:szCs w:val="24"/>
        </w:rPr>
        <w:t>responsibilities</w:t>
      </w:r>
      <w:r w:rsidRPr="008D3834" w:rsidR="00A069F9">
        <w:rPr>
          <w:rFonts w:ascii="Arial" w:hAnsi="Arial" w:eastAsia="Aptos Display" w:cs="Arial"/>
          <w:color w:val="000000" w:themeColor="text1"/>
          <w:sz w:val="24"/>
          <w:szCs w:val="24"/>
        </w:rPr>
        <w:t xml:space="preserve"> consist </w:t>
      </w:r>
      <w:r w:rsidRPr="008D3834" w:rsidR="003F0639">
        <w:rPr>
          <w:rFonts w:ascii="Arial" w:hAnsi="Arial" w:eastAsia="Aptos Display" w:cs="Arial"/>
          <w:color w:val="000000" w:themeColor="text1"/>
          <w:sz w:val="24"/>
          <w:szCs w:val="24"/>
        </w:rPr>
        <w:t>of approving</w:t>
      </w:r>
      <w:r w:rsidRPr="008D3834" w:rsidR="00F37E5C">
        <w:rPr>
          <w:rFonts w:ascii="Arial" w:hAnsi="Arial" w:eastAsia="Aptos Display" w:cs="Arial"/>
          <w:color w:val="000000" w:themeColor="text1"/>
          <w:sz w:val="24"/>
          <w:szCs w:val="24"/>
        </w:rPr>
        <w:t xml:space="preserve"> initiatives, supporting implementation</w:t>
      </w:r>
      <w:r w:rsidRPr="32E9E463" w:rsidR="70D4AA09">
        <w:rPr>
          <w:rFonts w:ascii="Arial" w:hAnsi="Arial" w:eastAsia="Aptos Display" w:cs="Arial"/>
          <w:color w:val="000000" w:themeColor="text1"/>
          <w:sz w:val="24"/>
          <w:szCs w:val="24"/>
        </w:rPr>
        <w:t xml:space="preserve">, </w:t>
      </w:r>
      <w:r w:rsidRPr="008D3834" w:rsidR="00F37E5C">
        <w:rPr>
          <w:rFonts w:ascii="Arial" w:hAnsi="Arial" w:eastAsia="Aptos Display" w:cs="Arial"/>
          <w:color w:val="000000" w:themeColor="text1"/>
          <w:sz w:val="24"/>
          <w:szCs w:val="24"/>
        </w:rPr>
        <w:t>encouraging staff participation</w:t>
      </w:r>
      <w:r w:rsidRPr="32E9E463" w:rsidR="70D4AA09">
        <w:rPr>
          <w:rFonts w:ascii="Arial" w:hAnsi="Arial" w:eastAsia="Aptos Display" w:cs="Arial"/>
          <w:color w:val="000000" w:themeColor="text1"/>
          <w:sz w:val="24"/>
          <w:szCs w:val="24"/>
        </w:rPr>
        <w:t>,</w:t>
      </w:r>
      <w:r w:rsidRPr="008D3834" w:rsidR="00F37E5C">
        <w:rPr>
          <w:rFonts w:ascii="Arial" w:hAnsi="Arial" w:eastAsia="Aptos Display" w:cs="Arial"/>
          <w:color w:val="000000" w:themeColor="text1"/>
          <w:sz w:val="24"/>
          <w:szCs w:val="24"/>
        </w:rPr>
        <w:t xml:space="preserve"> and </w:t>
      </w:r>
      <w:r w:rsidRPr="008D3834" w:rsidR="00A069F9">
        <w:rPr>
          <w:rFonts w:ascii="Arial" w:hAnsi="Arial" w:eastAsia="Aptos Display" w:cs="Arial"/>
          <w:color w:val="000000" w:themeColor="text1"/>
          <w:sz w:val="24"/>
          <w:szCs w:val="24"/>
        </w:rPr>
        <w:t>providing access to organisational data such as absenteeism and retention figures</w:t>
      </w:r>
      <w:r w:rsidRPr="008D3834" w:rsidR="007D2FA5">
        <w:rPr>
          <w:rFonts w:ascii="Arial" w:hAnsi="Arial" w:eastAsia="Aptos Display" w:cs="Arial"/>
          <w:color w:val="000000" w:themeColor="text1"/>
          <w:sz w:val="24"/>
          <w:szCs w:val="24"/>
        </w:rPr>
        <w:t>. A</w:t>
      </w:r>
      <w:r w:rsidRPr="008D3834" w:rsidR="000242D1">
        <w:rPr>
          <w:rFonts w:ascii="Arial" w:hAnsi="Arial" w:eastAsia="Aptos Display" w:cs="Arial"/>
          <w:color w:val="000000" w:themeColor="text1"/>
          <w:sz w:val="24"/>
          <w:szCs w:val="24"/>
        </w:rPr>
        <w:t>s</w:t>
      </w:r>
      <w:r w:rsidRPr="008D3834" w:rsidR="00BC3938">
        <w:rPr>
          <w:rFonts w:ascii="Arial" w:hAnsi="Arial" w:eastAsia="Aptos Display" w:cs="Arial"/>
          <w:color w:val="000000" w:themeColor="text1"/>
          <w:sz w:val="24"/>
          <w:szCs w:val="24"/>
        </w:rPr>
        <w:t xml:space="preserve"> the</w:t>
      </w:r>
      <w:r w:rsidRPr="008D3834" w:rsidR="00EC3B96">
        <w:rPr>
          <w:rFonts w:ascii="Arial" w:hAnsi="Arial" w:eastAsia="Aptos Display" w:cs="Arial"/>
          <w:color w:val="000000" w:themeColor="text1"/>
          <w:sz w:val="24"/>
          <w:szCs w:val="24"/>
        </w:rPr>
        <w:t xml:space="preserve"> researcher, </w:t>
      </w:r>
      <w:r w:rsidRPr="008D3834" w:rsidR="00EC4FF5">
        <w:rPr>
          <w:rFonts w:ascii="Arial" w:hAnsi="Arial" w:eastAsia="Aptos Display" w:cs="Arial"/>
          <w:color w:val="000000" w:themeColor="text1"/>
          <w:sz w:val="24"/>
          <w:szCs w:val="24"/>
        </w:rPr>
        <w:t>having existing connections within the organisation has been facilitated through managerial support</w:t>
      </w:r>
      <w:r w:rsidRPr="008D3834" w:rsidR="007D2FA5">
        <w:rPr>
          <w:rFonts w:ascii="Arial" w:hAnsi="Arial" w:eastAsia="Aptos Display" w:cs="Arial"/>
          <w:color w:val="000000" w:themeColor="text1"/>
          <w:sz w:val="24"/>
          <w:szCs w:val="24"/>
        </w:rPr>
        <w:t xml:space="preserve"> which benefits the project</w:t>
      </w:r>
      <w:r w:rsidRPr="008D3834" w:rsidR="0023629A">
        <w:rPr>
          <w:rFonts w:ascii="Arial" w:hAnsi="Arial" w:eastAsia="Aptos Display" w:cs="Arial"/>
          <w:color w:val="000000" w:themeColor="text1"/>
          <w:sz w:val="24"/>
          <w:szCs w:val="24"/>
        </w:rPr>
        <w:t>.</w:t>
      </w:r>
    </w:p>
    <w:p w:rsidRPr="008D3834" w:rsidR="0023629A" w:rsidP="1B6F071F" w:rsidRDefault="00162882" w14:paraId="5D76FD8C" w14:textId="466AC5E4">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Even though</w:t>
      </w:r>
      <w:r w:rsidRPr="008D3834" w:rsidR="00411E73">
        <w:rPr>
          <w:rFonts w:ascii="Arial" w:hAnsi="Arial" w:eastAsia="Aptos Display" w:cs="Arial"/>
          <w:color w:val="000000" w:themeColor="text1"/>
          <w:sz w:val="24"/>
          <w:szCs w:val="24"/>
        </w:rPr>
        <w:t xml:space="preserve"> the project</w:t>
      </w:r>
      <w:r w:rsidRPr="008D3834">
        <w:rPr>
          <w:rFonts w:ascii="Arial" w:hAnsi="Arial" w:eastAsia="Aptos Display" w:cs="Arial"/>
          <w:color w:val="000000" w:themeColor="text1"/>
          <w:sz w:val="24"/>
          <w:szCs w:val="24"/>
        </w:rPr>
        <w:t xml:space="preserve"> is internally focused, customers are considered as the external </w:t>
      </w:r>
      <w:r w:rsidRPr="008D3834" w:rsidR="00C51585">
        <w:rPr>
          <w:rFonts w:ascii="Arial" w:hAnsi="Arial" w:eastAsia="Aptos Display" w:cs="Arial"/>
          <w:color w:val="000000" w:themeColor="text1"/>
          <w:sz w:val="24"/>
          <w:szCs w:val="24"/>
        </w:rPr>
        <w:t xml:space="preserve">stakeholders as improvements in staff morale, teamwork, and communication are </w:t>
      </w:r>
      <w:r w:rsidRPr="008D3834" w:rsidR="000930FD">
        <w:rPr>
          <w:rFonts w:ascii="Arial" w:hAnsi="Arial" w:eastAsia="Aptos Display" w:cs="Arial"/>
          <w:color w:val="000000" w:themeColor="text1"/>
          <w:sz w:val="24"/>
          <w:szCs w:val="24"/>
        </w:rPr>
        <w:t xml:space="preserve">expected to positively enhance the </w:t>
      </w:r>
      <w:r w:rsidRPr="008D3834" w:rsidR="00C51585">
        <w:rPr>
          <w:rFonts w:ascii="Arial" w:hAnsi="Arial" w:eastAsia="Aptos Display" w:cs="Arial"/>
          <w:color w:val="000000" w:themeColor="text1"/>
          <w:sz w:val="24"/>
          <w:szCs w:val="24"/>
        </w:rPr>
        <w:t xml:space="preserve">service quality and customer experience. </w:t>
      </w:r>
    </w:p>
    <w:p w:rsidRPr="008D3834" w:rsidR="002F44C3" w:rsidP="1B6F071F" w:rsidRDefault="002F44C3" w14:paraId="1FE84380" w14:textId="3CE0408C">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 xml:space="preserve">Eskerod and Huemann (2024) </w:t>
      </w:r>
      <w:r w:rsidRPr="008D3834" w:rsidR="00245631">
        <w:rPr>
          <w:rFonts w:ascii="Arial" w:hAnsi="Arial" w:eastAsia="Aptos Display" w:cs="Arial"/>
          <w:color w:val="000000" w:themeColor="text1"/>
          <w:sz w:val="24"/>
          <w:szCs w:val="24"/>
        </w:rPr>
        <w:t>highlights that e</w:t>
      </w:r>
      <w:r w:rsidRPr="008D3834" w:rsidR="00CE608E">
        <w:rPr>
          <w:rFonts w:ascii="Arial" w:hAnsi="Arial" w:eastAsia="Aptos Display" w:cs="Arial"/>
          <w:color w:val="000000" w:themeColor="text1"/>
          <w:sz w:val="24"/>
          <w:szCs w:val="24"/>
        </w:rPr>
        <w:t>ffective communication reduces resistance to change and increases stakeholder to organisational initiatives.</w:t>
      </w:r>
      <w:r w:rsidRPr="008D3834" w:rsidR="00245631">
        <w:rPr>
          <w:rFonts w:ascii="Arial" w:hAnsi="Arial" w:eastAsia="Aptos Display" w:cs="Arial"/>
          <w:color w:val="000000" w:themeColor="text1"/>
          <w:sz w:val="24"/>
          <w:szCs w:val="24"/>
        </w:rPr>
        <w:t xml:space="preserve"> In which </w:t>
      </w:r>
      <w:r w:rsidRPr="008D3834" w:rsidR="008E4DFE">
        <w:rPr>
          <w:rFonts w:ascii="Arial" w:hAnsi="Arial" w:eastAsia="Aptos Display" w:cs="Arial"/>
          <w:color w:val="000000" w:themeColor="text1"/>
          <w:sz w:val="24"/>
          <w:szCs w:val="24"/>
        </w:rPr>
        <w:t>communication</w:t>
      </w:r>
      <w:r w:rsidRPr="008D3834" w:rsidR="00245631">
        <w:rPr>
          <w:rFonts w:ascii="Arial" w:hAnsi="Arial" w:eastAsia="Aptos Display" w:cs="Arial"/>
          <w:color w:val="000000" w:themeColor="text1"/>
          <w:sz w:val="24"/>
          <w:szCs w:val="24"/>
        </w:rPr>
        <w:t xml:space="preserve"> </w:t>
      </w:r>
      <w:r w:rsidRPr="008D3834" w:rsidR="008E4DFE">
        <w:rPr>
          <w:rFonts w:ascii="Arial" w:hAnsi="Arial" w:eastAsia="Aptos Display" w:cs="Arial"/>
          <w:color w:val="000000" w:themeColor="text1"/>
          <w:sz w:val="24"/>
          <w:szCs w:val="24"/>
        </w:rPr>
        <w:t>within</w:t>
      </w:r>
      <w:r w:rsidRPr="008D3834" w:rsidR="00245631">
        <w:rPr>
          <w:rFonts w:ascii="Arial" w:hAnsi="Arial" w:eastAsia="Aptos Display" w:cs="Arial"/>
          <w:color w:val="000000" w:themeColor="text1"/>
          <w:sz w:val="24"/>
          <w:szCs w:val="24"/>
        </w:rPr>
        <w:t xml:space="preserve"> this </w:t>
      </w:r>
      <w:r w:rsidRPr="008D3834" w:rsidR="00080072">
        <w:rPr>
          <w:rFonts w:ascii="Arial" w:hAnsi="Arial" w:eastAsia="Aptos Display" w:cs="Arial"/>
          <w:color w:val="000000" w:themeColor="text1"/>
          <w:sz w:val="24"/>
          <w:szCs w:val="24"/>
        </w:rPr>
        <w:t xml:space="preserve">will </w:t>
      </w:r>
      <w:r w:rsidRPr="008D3834" w:rsidR="00395482">
        <w:rPr>
          <w:rFonts w:ascii="Arial" w:hAnsi="Arial" w:eastAsia="Aptos Display" w:cs="Arial"/>
          <w:color w:val="000000" w:themeColor="text1"/>
          <w:sz w:val="24"/>
          <w:szCs w:val="24"/>
        </w:rPr>
        <w:t>be both consultative in nature and informative</w:t>
      </w:r>
      <w:r w:rsidRPr="008D3834" w:rsidR="001F3F26">
        <w:rPr>
          <w:rFonts w:ascii="Arial" w:hAnsi="Arial" w:eastAsia="Aptos Display" w:cs="Arial"/>
          <w:color w:val="000000" w:themeColor="text1"/>
          <w:sz w:val="24"/>
          <w:szCs w:val="24"/>
        </w:rPr>
        <w:t>.</w:t>
      </w:r>
    </w:p>
    <w:p w:rsidRPr="008D3834" w:rsidR="004127D8" w:rsidP="1B6F071F" w:rsidRDefault="004032F5" w14:paraId="13496B9A" w14:textId="1211D694">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 xml:space="preserve">Employees will </w:t>
      </w:r>
      <w:r w:rsidRPr="008D3834" w:rsidR="009D53A1">
        <w:rPr>
          <w:rFonts w:ascii="Arial" w:hAnsi="Arial" w:eastAsia="Aptos Display" w:cs="Arial"/>
          <w:color w:val="000000" w:themeColor="text1"/>
          <w:sz w:val="24"/>
          <w:szCs w:val="24"/>
        </w:rPr>
        <w:t xml:space="preserve">be informed and consulted </w:t>
      </w:r>
      <w:r w:rsidRPr="008D3834">
        <w:rPr>
          <w:rFonts w:ascii="Arial" w:hAnsi="Arial" w:eastAsia="Aptos Display" w:cs="Arial"/>
          <w:color w:val="000000" w:themeColor="text1"/>
          <w:sz w:val="24"/>
          <w:szCs w:val="24"/>
        </w:rPr>
        <w:t>through</w:t>
      </w:r>
      <w:r w:rsidRPr="008D3834" w:rsidR="000C299A">
        <w:rPr>
          <w:rFonts w:ascii="Arial" w:hAnsi="Arial" w:eastAsia="Aptos Display" w:cs="Arial"/>
          <w:color w:val="000000" w:themeColor="text1"/>
          <w:sz w:val="24"/>
          <w:szCs w:val="24"/>
        </w:rPr>
        <w:t xml:space="preserve"> feedback sessions, shift briefings</w:t>
      </w:r>
      <w:r w:rsidRPr="1B6F071F" w:rsidR="06B587EE">
        <w:rPr>
          <w:rFonts w:ascii="Arial" w:hAnsi="Arial" w:eastAsia="Aptos Display" w:cs="Arial"/>
          <w:color w:val="000000" w:themeColor="text1"/>
          <w:sz w:val="24"/>
          <w:szCs w:val="24"/>
        </w:rPr>
        <w:t>,</w:t>
      </w:r>
      <w:r w:rsidRPr="008D3834" w:rsidR="000C299A">
        <w:rPr>
          <w:rFonts w:ascii="Arial" w:hAnsi="Arial" w:eastAsia="Aptos Display" w:cs="Arial"/>
          <w:color w:val="000000" w:themeColor="text1"/>
          <w:sz w:val="24"/>
          <w:szCs w:val="24"/>
        </w:rPr>
        <w:t xml:space="preserve"> and internal notices. </w:t>
      </w:r>
      <w:r w:rsidRPr="008D3834" w:rsidR="004636FD">
        <w:rPr>
          <w:rFonts w:ascii="Arial" w:hAnsi="Arial" w:eastAsia="Aptos Display" w:cs="Arial"/>
          <w:color w:val="000000" w:themeColor="text1"/>
          <w:sz w:val="24"/>
          <w:szCs w:val="24"/>
        </w:rPr>
        <w:t>The communication with m</w:t>
      </w:r>
      <w:r w:rsidRPr="008D3834" w:rsidR="000C299A">
        <w:rPr>
          <w:rFonts w:ascii="Arial" w:hAnsi="Arial" w:eastAsia="Aptos Display" w:cs="Arial"/>
          <w:color w:val="000000" w:themeColor="text1"/>
          <w:sz w:val="24"/>
          <w:szCs w:val="24"/>
        </w:rPr>
        <w:t xml:space="preserve">anagement </w:t>
      </w:r>
      <w:r w:rsidRPr="008D3834" w:rsidR="00975300">
        <w:rPr>
          <w:rFonts w:ascii="Arial" w:hAnsi="Arial" w:eastAsia="Aptos Display" w:cs="Arial"/>
          <w:color w:val="000000" w:themeColor="text1"/>
          <w:sz w:val="24"/>
          <w:szCs w:val="24"/>
        </w:rPr>
        <w:t xml:space="preserve">will include progress </w:t>
      </w:r>
      <w:r w:rsidRPr="008D3834" w:rsidR="00456848">
        <w:rPr>
          <w:rFonts w:ascii="Arial" w:hAnsi="Arial" w:eastAsia="Aptos Display" w:cs="Arial"/>
          <w:color w:val="000000" w:themeColor="text1"/>
          <w:sz w:val="24"/>
          <w:szCs w:val="24"/>
        </w:rPr>
        <w:t>summaries</w:t>
      </w:r>
      <w:r w:rsidRPr="008D3834" w:rsidR="00975300">
        <w:rPr>
          <w:rFonts w:ascii="Arial" w:hAnsi="Arial" w:eastAsia="Aptos Display" w:cs="Arial"/>
          <w:color w:val="000000" w:themeColor="text1"/>
          <w:sz w:val="24"/>
          <w:szCs w:val="24"/>
        </w:rPr>
        <w:t xml:space="preserve">, </w:t>
      </w:r>
      <w:r w:rsidRPr="008D3834" w:rsidR="006402B1">
        <w:rPr>
          <w:rFonts w:ascii="Arial" w:hAnsi="Arial" w:eastAsia="Aptos Display" w:cs="Arial"/>
          <w:color w:val="000000" w:themeColor="text1"/>
          <w:sz w:val="24"/>
          <w:szCs w:val="24"/>
        </w:rPr>
        <w:t>face to face discussions</w:t>
      </w:r>
      <w:r w:rsidRPr="008D3834" w:rsidR="00456848">
        <w:rPr>
          <w:rFonts w:ascii="Arial" w:hAnsi="Arial" w:eastAsia="Aptos Display" w:cs="Arial"/>
          <w:color w:val="000000" w:themeColor="text1"/>
          <w:sz w:val="24"/>
          <w:szCs w:val="24"/>
        </w:rPr>
        <w:t xml:space="preserve"> and final evaluation report. This communication plan ensures transparency, and engagement throughout. </w:t>
      </w:r>
    </w:p>
    <w:p w:rsidRPr="00D10AB4" w:rsidR="00717B6D" w:rsidP="1B6F071F" w:rsidRDefault="00D10DDC" w14:paraId="600A9BD5" w14:textId="012C7F5B">
      <w:pPr>
        <w:pStyle w:val="Heading1"/>
        <w:spacing w:line="360" w:lineRule="auto"/>
        <w:jc w:val="both"/>
        <w:rPr>
          <w:rStyle w:val="Emphasis"/>
          <w:rFonts w:ascii="Calibri" w:hAnsi="Calibri" w:eastAsia="Calibri" w:cs="Calibri"/>
          <w:sz w:val="28"/>
          <w:szCs w:val="28"/>
        </w:rPr>
      </w:pPr>
      <w:bookmarkStart w:name="_Toc765728756" w:id="8"/>
      <w:r w:rsidRPr="1B6F071F">
        <w:rPr>
          <w:rStyle w:val="Emphasis"/>
          <w:rFonts w:ascii="Calibri" w:hAnsi="Calibri" w:eastAsia="Calibri" w:cs="Calibri"/>
          <w:sz w:val="28"/>
          <w:szCs w:val="28"/>
        </w:rPr>
        <w:t>Resources</w:t>
      </w:r>
      <w:r w:rsidRPr="1B6F071F" w:rsidR="007C36FA">
        <w:rPr>
          <w:rStyle w:val="Emphasis"/>
          <w:rFonts w:ascii="Calibri" w:hAnsi="Calibri" w:eastAsia="Calibri" w:cs="Calibri"/>
          <w:sz w:val="28"/>
          <w:szCs w:val="28"/>
        </w:rPr>
        <w:t>:</w:t>
      </w:r>
      <w:bookmarkEnd w:id="8"/>
    </w:p>
    <w:p w:rsidRPr="008D3834" w:rsidR="00D0043A" w:rsidP="1B6F071F" w:rsidRDefault="00C82009" w14:paraId="0AC17F55" w14:textId="2DE9E632">
      <w:pPr>
        <w:spacing w:line="360" w:lineRule="auto"/>
        <w:rPr>
          <w:rFonts w:ascii="Arial" w:hAnsi="Arial" w:eastAsia="Aptos Display" w:cs="Arial"/>
          <w:b/>
          <w:bCs/>
          <w:color w:val="000000" w:themeColor="text1"/>
          <w:sz w:val="24"/>
          <w:szCs w:val="24"/>
        </w:rPr>
      </w:pPr>
      <w:r w:rsidRPr="008D3834">
        <w:rPr>
          <w:rFonts w:ascii="Arial" w:hAnsi="Arial" w:eastAsia="Aptos Display" w:cs="Arial"/>
          <w:color w:val="000000" w:themeColor="text1"/>
          <w:sz w:val="24"/>
          <w:szCs w:val="24"/>
        </w:rPr>
        <w:t xml:space="preserve">According </w:t>
      </w:r>
      <w:r w:rsidRPr="008D3834" w:rsidR="008D2FFD">
        <w:rPr>
          <w:rFonts w:ascii="Arial" w:hAnsi="Arial" w:eastAsia="Aptos Display" w:cs="Arial"/>
          <w:color w:val="000000" w:themeColor="text1"/>
          <w:sz w:val="24"/>
          <w:szCs w:val="24"/>
        </w:rPr>
        <w:t xml:space="preserve">Klerck </w:t>
      </w:r>
      <w:r w:rsidRPr="008D3834" w:rsidR="005569E4">
        <w:rPr>
          <w:rFonts w:ascii="Arial" w:hAnsi="Arial" w:eastAsia="Aptos Display" w:cs="Arial"/>
          <w:color w:val="000000" w:themeColor="text1"/>
          <w:sz w:val="24"/>
          <w:szCs w:val="24"/>
        </w:rPr>
        <w:t xml:space="preserve">(2025) </w:t>
      </w:r>
      <w:r w:rsidRPr="008D3834">
        <w:rPr>
          <w:rFonts w:ascii="Arial" w:hAnsi="Arial" w:eastAsia="Aptos Display" w:cs="Arial"/>
          <w:color w:val="000000" w:themeColor="text1"/>
          <w:sz w:val="24"/>
          <w:szCs w:val="24"/>
        </w:rPr>
        <w:t>r</w:t>
      </w:r>
      <w:r w:rsidRPr="008D3834" w:rsidR="008646E4">
        <w:rPr>
          <w:rFonts w:ascii="Arial" w:hAnsi="Arial" w:eastAsia="Aptos Display" w:cs="Arial"/>
          <w:color w:val="000000" w:themeColor="text1"/>
          <w:sz w:val="24"/>
          <w:szCs w:val="24"/>
        </w:rPr>
        <w:t xml:space="preserve">esource planning is key element of project management that ensures that resources are used effectively to the development and costs. </w:t>
      </w:r>
      <w:r w:rsidRPr="008D3834" w:rsidR="00CB1E0F">
        <w:rPr>
          <w:rFonts w:ascii="Arial" w:hAnsi="Arial" w:eastAsia="Aptos Display" w:cs="Arial"/>
          <w:color w:val="000000" w:themeColor="text1"/>
          <w:sz w:val="24"/>
          <w:szCs w:val="24"/>
        </w:rPr>
        <w:t>T</w:t>
      </w:r>
      <w:r w:rsidRPr="008D3834">
        <w:rPr>
          <w:rFonts w:ascii="Arial" w:hAnsi="Arial" w:eastAsia="Aptos Display" w:cs="Arial"/>
          <w:color w:val="000000" w:themeColor="text1"/>
          <w:sz w:val="24"/>
          <w:szCs w:val="24"/>
        </w:rPr>
        <w:t xml:space="preserve">here </w:t>
      </w:r>
      <w:r w:rsidRPr="12025025" w:rsidR="1AAA0628">
        <w:rPr>
          <w:rFonts w:ascii="Arial" w:hAnsi="Arial" w:eastAsia="Aptos Display" w:cs="Arial"/>
          <w:color w:val="000000" w:themeColor="text1"/>
          <w:sz w:val="24"/>
          <w:szCs w:val="24"/>
        </w:rPr>
        <w:t>is</w:t>
      </w:r>
      <w:r w:rsidRPr="008D3834" w:rsidR="003531E0">
        <w:rPr>
          <w:rFonts w:ascii="Arial" w:hAnsi="Arial" w:eastAsia="Aptos Display" w:cs="Arial"/>
          <w:color w:val="000000" w:themeColor="text1"/>
          <w:sz w:val="24"/>
          <w:szCs w:val="24"/>
        </w:rPr>
        <w:t xml:space="preserve"> combination of resources that is </w:t>
      </w:r>
      <w:r w:rsidRPr="008D3834" w:rsidR="001B30F0">
        <w:rPr>
          <w:rFonts w:ascii="Arial" w:hAnsi="Arial" w:eastAsia="Aptos Display" w:cs="Arial"/>
          <w:color w:val="000000" w:themeColor="text1"/>
          <w:sz w:val="24"/>
          <w:szCs w:val="24"/>
        </w:rPr>
        <w:t>required for successful implementation and project success</w:t>
      </w:r>
      <w:r w:rsidRPr="008D3834" w:rsidR="006C570C">
        <w:rPr>
          <w:rFonts w:ascii="Arial" w:hAnsi="Arial" w:eastAsia="Aptos Display" w:cs="Arial"/>
          <w:color w:val="000000" w:themeColor="text1"/>
          <w:sz w:val="24"/>
          <w:szCs w:val="24"/>
        </w:rPr>
        <w:t xml:space="preserve">. </w:t>
      </w:r>
    </w:p>
    <w:p w:rsidRPr="008D3834" w:rsidR="00B96614" w:rsidP="1B6F071F" w:rsidRDefault="0070165F" w14:paraId="3032CB5F" w14:textId="0FF0B83A">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The primary resource is category is personnel</w:t>
      </w:r>
      <w:r w:rsidRPr="008D3834" w:rsidR="00C64B70">
        <w:rPr>
          <w:rFonts w:ascii="Arial" w:hAnsi="Arial" w:eastAsia="Aptos Display" w:cs="Arial"/>
          <w:color w:val="000000" w:themeColor="text1"/>
          <w:sz w:val="24"/>
          <w:szCs w:val="24"/>
        </w:rPr>
        <w:t>. That includes the project lead who</w:t>
      </w:r>
      <w:r w:rsidRPr="008D3834" w:rsidR="0060084F">
        <w:rPr>
          <w:rFonts w:ascii="Arial" w:hAnsi="Arial" w:eastAsia="Aptos Display" w:cs="Arial"/>
          <w:color w:val="000000" w:themeColor="text1"/>
          <w:sz w:val="24"/>
          <w:szCs w:val="24"/>
        </w:rPr>
        <w:t xml:space="preserve"> has the</w:t>
      </w:r>
      <w:r w:rsidRPr="008D3834" w:rsidR="00C64B70">
        <w:rPr>
          <w:rFonts w:ascii="Arial" w:hAnsi="Arial" w:eastAsia="Aptos Display" w:cs="Arial"/>
          <w:color w:val="000000" w:themeColor="text1"/>
          <w:sz w:val="24"/>
          <w:szCs w:val="24"/>
        </w:rPr>
        <w:t xml:space="preserve"> </w:t>
      </w:r>
      <w:r w:rsidRPr="008D3834" w:rsidR="007D757C">
        <w:rPr>
          <w:rFonts w:ascii="Arial" w:hAnsi="Arial" w:eastAsia="Aptos Display" w:cs="Arial"/>
          <w:color w:val="000000" w:themeColor="text1"/>
          <w:sz w:val="24"/>
          <w:szCs w:val="24"/>
        </w:rPr>
        <w:t xml:space="preserve">responsibility </w:t>
      </w:r>
      <w:r w:rsidRPr="008D3834" w:rsidR="0060084F">
        <w:rPr>
          <w:rFonts w:ascii="Arial" w:hAnsi="Arial" w:eastAsia="Aptos Display" w:cs="Arial"/>
          <w:color w:val="000000" w:themeColor="text1"/>
          <w:sz w:val="24"/>
          <w:szCs w:val="24"/>
        </w:rPr>
        <w:t xml:space="preserve">to </w:t>
      </w:r>
      <w:r w:rsidRPr="008D3834" w:rsidR="00F3666A">
        <w:rPr>
          <w:rFonts w:ascii="Arial" w:hAnsi="Arial" w:eastAsia="Aptos Display" w:cs="Arial"/>
          <w:color w:val="000000" w:themeColor="text1"/>
          <w:sz w:val="24"/>
          <w:szCs w:val="24"/>
        </w:rPr>
        <w:t>develop</w:t>
      </w:r>
      <w:r w:rsidRPr="008D3834" w:rsidR="0060084F">
        <w:rPr>
          <w:rFonts w:ascii="Arial" w:hAnsi="Arial" w:eastAsia="Aptos Display" w:cs="Arial"/>
          <w:color w:val="000000" w:themeColor="text1"/>
          <w:sz w:val="24"/>
          <w:szCs w:val="24"/>
        </w:rPr>
        <w:t>, implement and evaluate all stages of project. Management will</w:t>
      </w:r>
      <w:r w:rsidRPr="008D3834" w:rsidR="00A30784">
        <w:rPr>
          <w:rFonts w:ascii="Arial" w:hAnsi="Arial" w:eastAsia="Aptos Display" w:cs="Arial"/>
          <w:color w:val="000000" w:themeColor="text1"/>
          <w:sz w:val="24"/>
          <w:szCs w:val="24"/>
        </w:rPr>
        <w:t xml:space="preserve"> provide oversight and support</w:t>
      </w:r>
      <w:r w:rsidRPr="008D3834" w:rsidR="0060084F">
        <w:rPr>
          <w:rFonts w:ascii="Arial" w:hAnsi="Arial" w:eastAsia="Aptos Display" w:cs="Arial"/>
          <w:color w:val="000000" w:themeColor="text1"/>
          <w:sz w:val="24"/>
          <w:szCs w:val="24"/>
        </w:rPr>
        <w:t xml:space="preserve"> implementation of approving </w:t>
      </w:r>
      <w:r w:rsidRPr="008D3834" w:rsidR="009B67D2">
        <w:rPr>
          <w:rFonts w:ascii="Arial" w:hAnsi="Arial" w:eastAsia="Aptos Display" w:cs="Arial"/>
          <w:color w:val="000000" w:themeColor="text1"/>
          <w:sz w:val="24"/>
          <w:szCs w:val="24"/>
        </w:rPr>
        <w:t xml:space="preserve">initiatives </w:t>
      </w:r>
      <w:r w:rsidRPr="008D3834" w:rsidR="0060084F">
        <w:rPr>
          <w:rFonts w:ascii="Arial" w:hAnsi="Arial" w:eastAsia="Aptos Display" w:cs="Arial"/>
          <w:color w:val="000000" w:themeColor="text1"/>
          <w:sz w:val="24"/>
          <w:szCs w:val="24"/>
        </w:rPr>
        <w:t xml:space="preserve">encouraging </w:t>
      </w:r>
      <w:r w:rsidRPr="008D3834" w:rsidR="009B67D2">
        <w:rPr>
          <w:rFonts w:ascii="Arial" w:hAnsi="Arial" w:eastAsia="Aptos Display" w:cs="Arial"/>
          <w:color w:val="000000" w:themeColor="text1"/>
          <w:sz w:val="24"/>
          <w:szCs w:val="24"/>
        </w:rPr>
        <w:t xml:space="preserve">staff </w:t>
      </w:r>
      <w:r w:rsidRPr="008D3834" w:rsidR="00A30784">
        <w:rPr>
          <w:rFonts w:ascii="Arial" w:hAnsi="Arial" w:eastAsia="Aptos Display" w:cs="Arial"/>
          <w:color w:val="000000" w:themeColor="text1"/>
          <w:sz w:val="24"/>
          <w:szCs w:val="24"/>
        </w:rPr>
        <w:t xml:space="preserve">participation and facilitate access to organisational data. Staff representatives will assist by communication and encouragement </w:t>
      </w:r>
      <w:r w:rsidRPr="008D3834" w:rsidR="003C4312">
        <w:rPr>
          <w:rFonts w:ascii="Arial" w:hAnsi="Arial" w:eastAsia="Aptos Display" w:cs="Arial"/>
          <w:color w:val="000000" w:themeColor="text1"/>
          <w:sz w:val="24"/>
          <w:szCs w:val="24"/>
        </w:rPr>
        <w:t xml:space="preserve">for participation in surveys and feedback discussions. </w:t>
      </w:r>
    </w:p>
    <w:p w:rsidRPr="008D3834" w:rsidR="00AC5F3A" w:rsidP="1B6F071F" w:rsidRDefault="005B5169" w14:paraId="27C95B9B" w14:textId="420A88EE">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 xml:space="preserve">The project will require physical and digital resources that </w:t>
      </w:r>
      <w:r w:rsidRPr="008D3834" w:rsidR="00BA7D1E">
        <w:rPr>
          <w:rFonts w:ascii="Arial" w:hAnsi="Arial" w:eastAsia="Aptos Display" w:cs="Arial"/>
          <w:color w:val="000000" w:themeColor="text1"/>
          <w:sz w:val="24"/>
          <w:szCs w:val="24"/>
        </w:rPr>
        <w:t xml:space="preserve">will use </w:t>
      </w:r>
      <w:r w:rsidRPr="008D3834" w:rsidR="00AB314C">
        <w:rPr>
          <w:rFonts w:ascii="Arial" w:hAnsi="Arial" w:eastAsia="Aptos Display" w:cs="Arial"/>
          <w:color w:val="000000" w:themeColor="text1"/>
          <w:sz w:val="24"/>
          <w:szCs w:val="24"/>
        </w:rPr>
        <w:t>existing</w:t>
      </w:r>
      <w:r w:rsidRPr="008D3834" w:rsidR="00BA7D1E">
        <w:rPr>
          <w:rFonts w:ascii="Arial" w:hAnsi="Arial" w:eastAsia="Aptos Display" w:cs="Arial"/>
          <w:color w:val="000000" w:themeColor="text1"/>
          <w:sz w:val="24"/>
          <w:szCs w:val="24"/>
        </w:rPr>
        <w:t xml:space="preserve"> </w:t>
      </w:r>
      <w:r w:rsidRPr="008D3834" w:rsidR="00AB314C">
        <w:rPr>
          <w:rFonts w:ascii="Arial" w:hAnsi="Arial" w:eastAsia="Aptos Display" w:cs="Arial"/>
          <w:color w:val="000000" w:themeColor="text1"/>
          <w:sz w:val="24"/>
          <w:szCs w:val="24"/>
        </w:rPr>
        <w:t>organisational</w:t>
      </w:r>
      <w:r w:rsidRPr="008D3834" w:rsidR="00BA7D1E">
        <w:rPr>
          <w:rFonts w:ascii="Arial" w:hAnsi="Arial" w:eastAsia="Aptos Display" w:cs="Arial"/>
          <w:color w:val="000000" w:themeColor="text1"/>
          <w:sz w:val="24"/>
          <w:szCs w:val="24"/>
        </w:rPr>
        <w:t xml:space="preserve"> </w:t>
      </w:r>
      <w:r w:rsidRPr="008D3834" w:rsidR="00AC5F3A">
        <w:rPr>
          <w:rFonts w:ascii="Arial" w:hAnsi="Arial" w:eastAsia="Aptos Display" w:cs="Arial"/>
          <w:color w:val="000000" w:themeColor="text1"/>
          <w:sz w:val="24"/>
          <w:szCs w:val="24"/>
        </w:rPr>
        <w:t>bases. Digital tools such as Google forms will be utilized to conduct and analyse survey data,</w:t>
      </w:r>
      <w:r w:rsidRPr="008D3834" w:rsidR="00B96614">
        <w:rPr>
          <w:rFonts w:ascii="Arial" w:hAnsi="Arial" w:eastAsia="Aptos Display" w:cs="Arial"/>
          <w:color w:val="000000" w:themeColor="text1"/>
          <w:sz w:val="24"/>
          <w:szCs w:val="24"/>
        </w:rPr>
        <w:t xml:space="preserve"> internal email systems will facilitate communication between stakeholders and</w:t>
      </w:r>
      <w:r w:rsidRPr="008D3834" w:rsidR="00AC5F3A">
        <w:rPr>
          <w:rFonts w:ascii="Arial" w:hAnsi="Arial" w:eastAsia="Aptos Display" w:cs="Arial"/>
          <w:color w:val="000000" w:themeColor="text1"/>
          <w:sz w:val="24"/>
          <w:szCs w:val="24"/>
        </w:rPr>
        <w:t xml:space="preserve"> </w:t>
      </w:r>
      <w:r w:rsidRPr="008D3834" w:rsidR="00B96614">
        <w:rPr>
          <w:rFonts w:ascii="Arial" w:hAnsi="Arial" w:eastAsia="Aptos Display" w:cs="Arial"/>
          <w:color w:val="000000" w:themeColor="text1"/>
          <w:sz w:val="24"/>
          <w:szCs w:val="24"/>
        </w:rPr>
        <w:t>for feedback discussions, teambuilding activities will use existing staff spaces</w:t>
      </w:r>
      <w:r w:rsidRPr="008D3834" w:rsidR="005506B5">
        <w:rPr>
          <w:rFonts w:ascii="Arial" w:hAnsi="Arial" w:eastAsia="Aptos Display" w:cs="Arial"/>
          <w:color w:val="000000" w:themeColor="text1"/>
          <w:sz w:val="24"/>
          <w:szCs w:val="24"/>
        </w:rPr>
        <w:t xml:space="preserve"> ensuring no venue additional costs</w:t>
      </w:r>
    </w:p>
    <w:p w:rsidRPr="008D3834" w:rsidR="00B96614" w:rsidP="1B6F071F" w:rsidRDefault="00B96614" w14:paraId="4E3B8747" w14:textId="19FD481C">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 xml:space="preserve">Additionally, the project will require some financial resources </w:t>
      </w:r>
      <w:r w:rsidRPr="008D3834" w:rsidR="005C310A">
        <w:rPr>
          <w:rFonts w:ascii="Arial" w:hAnsi="Arial" w:eastAsia="Aptos Display" w:cs="Arial"/>
          <w:color w:val="000000" w:themeColor="text1"/>
          <w:sz w:val="24"/>
          <w:szCs w:val="24"/>
        </w:rPr>
        <w:t xml:space="preserve">to fund recognition awards and teambuilding </w:t>
      </w:r>
      <w:r w:rsidRPr="008D3834" w:rsidR="004043FB">
        <w:rPr>
          <w:rFonts w:ascii="Arial" w:hAnsi="Arial" w:eastAsia="Aptos Display" w:cs="Arial"/>
          <w:color w:val="000000" w:themeColor="text1"/>
          <w:sz w:val="24"/>
          <w:szCs w:val="24"/>
        </w:rPr>
        <w:t>ac</w:t>
      </w:r>
      <w:r w:rsidR="004043FB">
        <w:rPr>
          <w:rFonts w:ascii="Arial" w:hAnsi="Arial" w:eastAsia="Aptos Display" w:cs="Arial"/>
          <w:color w:val="000000" w:themeColor="text1"/>
          <w:sz w:val="24"/>
          <w:szCs w:val="24"/>
        </w:rPr>
        <w:t>tivities,</w:t>
      </w:r>
      <w:r w:rsidRPr="008D3834" w:rsidR="00D94796">
        <w:rPr>
          <w:rFonts w:ascii="Arial" w:hAnsi="Arial" w:eastAsia="Aptos Display" w:cs="Arial"/>
          <w:color w:val="000000" w:themeColor="text1"/>
          <w:sz w:val="24"/>
          <w:szCs w:val="24"/>
        </w:rPr>
        <w:t xml:space="preserve"> the financial requirement is intentionally limited, reflecting the project</w:t>
      </w:r>
      <w:r w:rsidRPr="008D3834" w:rsidR="009F1DDD">
        <w:rPr>
          <w:rFonts w:ascii="Arial" w:hAnsi="Arial" w:eastAsia="Aptos Display" w:cs="Arial"/>
          <w:color w:val="000000" w:themeColor="text1"/>
          <w:sz w:val="24"/>
          <w:szCs w:val="24"/>
        </w:rPr>
        <w:t>’s emphasis on high-impact, low-cost initiatives</w:t>
      </w:r>
      <w:r w:rsidRPr="008D3834" w:rsidR="008B128B">
        <w:rPr>
          <w:rFonts w:ascii="Arial" w:hAnsi="Arial" w:eastAsia="Aptos Display" w:cs="Arial"/>
          <w:color w:val="000000" w:themeColor="text1"/>
          <w:sz w:val="24"/>
          <w:szCs w:val="24"/>
        </w:rPr>
        <w:t>.</w:t>
      </w:r>
    </w:p>
    <w:p w:rsidRPr="008D3834" w:rsidR="00013A3C" w:rsidP="1B6F071F" w:rsidRDefault="00FF01AD" w14:paraId="16C0B187" w14:textId="2231B4BC">
      <w:pPr>
        <w:spacing w:line="360" w:lineRule="auto"/>
        <w:rPr>
          <w:rFonts w:ascii="Arial" w:hAnsi="Arial" w:eastAsia="Aptos Display" w:cs="Arial"/>
          <w:color w:val="000000" w:themeColor="text1"/>
          <w:sz w:val="24"/>
          <w:szCs w:val="24"/>
        </w:rPr>
      </w:pPr>
      <w:r w:rsidRPr="008D3834">
        <w:rPr>
          <w:rFonts w:ascii="Arial" w:hAnsi="Arial" w:eastAsia="Aptos Display" w:cs="Arial"/>
          <w:color w:val="000000" w:themeColor="text1"/>
          <w:sz w:val="24"/>
          <w:szCs w:val="24"/>
        </w:rPr>
        <w:t>For this project it does not require external vendors or specialist suppliers as all acti</w:t>
      </w:r>
      <w:r w:rsidR="00910991">
        <w:rPr>
          <w:rFonts w:ascii="Arial" w:hAnsi="Arial" w:eastAsia="Aptos Display" w:cs="Arial"/>
          <w:color w:val="000000" w:themeColor="text1"/>
          <w:sz w:val="24"/>
          <w:szCs w:val="24"/>
        </w:rPr>
        <w:t>v</w:t>
      </w:r>
      <w:r w:rsidRPr="008D3834">
        <w:rPr>
          <w:rFonts w:ascii="Arial" w:hAnsi="Arial" w:eastAsia="Aptos Display" w:cs="Arial"/>
          <w:color w:val="000000" w:themeColor="text1"/>
          <w:sz w:val="24"/>
          <w:szCs w:val="24"/>
        </w:rPr>
        <w:t>i</w:t>
      </w:r>
      <w:r w:rsidR="00C001DB">
        <w:rPr>
          <w:rFonts w:ascii="Arial" w:hAnsi="Arial" w:eastAsia="Aptos Display" w:cs="Arial"/>
          <w:color w:val="000000" w:themeColor="text1"/>
          <w:sz w:val="24"/>
          <w:szCs w:val="24"/>
        </w:rPr>
        <w:t>ti</w:t>
      </w:r>
      <w:r w:rsidRPr="008D3834">
        <w:rPr>
          <w:rFonts w:ascii="Arial" w:hAnsi="Arial" w:eastAsia="Aptos Display" w:cs="Arial"/>
          <w:color w:val="000000" w:themeColor="text1"/>
          <w:sz w:val="24"/>
          <w:szCs w:val="24"/>
        </w:rPr>
        <w:t>es are designed</w:t>
      </w:r>
      <w:r w:rsidRPr="008D3834" w:rsidR="00B23B0E">
        <w:rPr>
          <w:rFonts w:ascii="Arial" w:hAnsi="Arial" w:eastAsia="Aptos Display" w:cs="Arial"/>
          <w:color w:val="000000" w:themeColor="text1"/>
          <w:sz w:val="24"/>
          <w:szCs w:val="24"/>
        </w:rPr>
        <w:t xml:space="preserve"> internally</w:t>
      </w:r>
      <w:r w:rsidRPr="008D3834" w:rsidR="00D1788A">
        <w:rPr>
          <w:rFonts w:ascii="Arial" w:hAnsi="Arial" w:eastAsia="Aptos Display" w:cs="Arial"/>
          <w:color w:val="000000" w:themeColor="text1"/>
          <w:sz w:val="24"/>
          <w:szCs w:val="24"/>
        </w:rPr>
        <w:t xml:space="preserve">. </w:t>
      </w:r>
      <w:r w:rsidRPr="008D3834" w:rsidR="00B53C4B">
        <w:rPr>
          <w:rFonts w:ascii="Arial" w:hAnsi="Arial" w:eastAsia="Aptos Display" w:cs="Arial"/>
          <w:color w:val="000000" w:themeColor="text1"/>
          <w:sz w:val="24"/>
          <w:szCs w:val="24"/>
        </w:rPr>
        <w:t>Lastly, time</w:t>
      </w:r>
      <w:r w:rsidRPr="008D3834" w:rsidR="005D1FED">
        <w:rPr>
          <w:rFonts w:ascii="Arial" w:hAnsi="Arial" w:eastAsia="Aptos Display" w:cs="Arial"/>
          <w:color w:val="000000" w:themeColor="text1"/>
          <w:sz w:val="24"/>
          <w:szCs w:val="24"/>
        </w:rPr>
        <w:t xml:space="preserve"> </w:t>
      </w:r>
      <w:r w:rsidRPr="008D3834">
        <w:rPr>
          <w:rFonts w:ascii="Arial" w:hAnsi="Arial" w:eastAsia="Aptos Display" w:cs="Arial"/>
          <w:color w:val="000000" w:themeColor="text1"/>
          <w:sz w:val="24"/>
          <w:szCs w:val="24"/>
        </w:rPr>
        <w:t>allocation is</w:t>
      </w:r>
      <w:r w:rsidRPr="008D3834" w:rsidR="00B53C4B">
        <w:rPr>
          <w:rFonts w:ascii="Arial" w:hAnsi="Arial" w:eastAsia="Aptos Display" w:cs="Arial"/>
          <w:color w:val="000000" w:themeColor="text1"/>
          <w:sz w:val="24"/>
          <w:szCs w:val="24"/>
        </w:rPr>
        <w:t xml:space="preserve"> considered to</w:t>
      </w:r>
      <w:r w:rsidRPr="008D3834" w:rsidR="00342F9D">
        <w:rPr>
          <w:rFonts w:ascii="Arial" w:hAnsi="Arial" w:eastAsia="Aptos Display" w:cs="Arial"/>
          <w:color w:val="000000" w:themeColor="text1"/>
          <w:sz w:val="24"/>
          <w:szCs w:val="24"/>
        </w:rPr>
        <w:t xml:space="preserve"> as project lead, managers and employees have their own commitments</w:t>
      </w:r>
      <w:r w:rsidRPr="008D3834" w:rsidR="0084270B">
        <w:rPr>
          <w:rFonts w:ascii="Arial" w:hAnsi="Arial" w:eastAsia="Aptos Display" w:cs="Arial"/>
          <w:color w:val="000000" w:themeColor="text1"/>
          <w:sz w:val="24"/>
          <w:szCs w:val="24"/>
        </w:rPr>
        <w:t>,</w:t>
      </w:r>
      <w:r w:rsidRPr="008D3834" w:rsidR="006F2DF8">
        <w:rPr>
          <w:rFonts w:ascii="Arial" w:hAnsi="Arial" w:eastAsia="Aptos Display" w:cs="Arial"/>
          <w:color w:val="000000" w:themeColor="text1"/>
          <w:sz w:val="24"/>
          <w:szCs w:val="24"/>
        </w:rPr>
        <w:t xml:space="preserve"> </w:t>
      </w:r>
      <w:r w:rsidRPr="008D3834" w:rsidR="002170A3">
        <w:rPr>
          <w:rFonts w:ascii="Arial" w:hAnsi="Arial" w:eastAsia="Aptos Display" w:cs="Arial"/>
          <w:color w:val="000000" w:themeColor="text1"/>
          <w:sz w:val="24"/>
          <w:szCs w:val="24"/>
        </w:rPr>
        <w:t>s</w:t>
      </w:r>
      <w:r w:rsidRPr="008D3834" w:rsidR="006F2DF8">
        <w:rPr>
          <w:rFonts w:ascii="Arial" w:hAnsi="Arial" w:eastAsia="Aptos Display" w:cs="Arial"/>
          <w:color w:val="000000" w:themeColor="text1"/>
          <w:sz w:val="24"/>
          <w:szCs w:val="24"/>
        </w:rPr>
        <w:t>urveys will be distributed onlin</w:t>
      </w:r>
      <w:r w:rsidRPr="008D3834" w:rsidR="00717B6D">
        <w:rPr>
          <w:rFonts w:ascii="Arial" w:hAnsi="Arial" w:eastAsia="Aptos Display" w:cs="Arial"/>
          <w:color w:val="000000" w:themeColor="text1"/>
          <w:sz w:val="24"/>
          <w:szCs w:val="24"/>
        </w:rPr>
        <w:t xml:space="preserve">e </w:t>
      </w:r>
      <w:r w:rsidRPr="008D3834" w:rsidR="006F2DF8">
        <w:rPr>
          <w:rFonts w:ascii="Arial" w:hAnsi="Arial" w:eastAsia="Aptos Display" w:cs="Arial"/>
          <w:color w:val="000000" w:themeColor="text1"/>
          <w:sz w:val="24"/>
          <w:szCs w:val="24"/>
        </w:rPr>
        <w:t>and feedback discussions</w:t>
      </w:r>
      <w:r w:rsidRPr="008D3834" w:rsidR="00717B6D">
        <w:rPr>
          <w:rFonts w:ascii="Arial" w:hAnsi="Arial" w:eastAsia="Aptos Display" w:cs="Arial"/>
          <w:color w:val="000000" w:themeColor="text1"/>
          <w:sz w:val="24"/>
          <w:szCs w:val="24"/>
        </w:rPr>
        <w:t xml:space="preserve"> and teambuilding</w:t>
      </w:r>
      <w:r w:rsidRPr="008D3834" w:rsidR="006F2DF8">
        <w:rPr>
          <w:rFonts w:ascii="Arial" w:hAnsi="Arial" w:eastAsia="Aptos Display" w:cs="Arial"/>
          <w:color w:val="000000" w:themeColor="text1"/>
          <w:sz w:val="24"/>
          <w:szCs w:val="24"/>
        </w:rPr>
        <w:t xml:space="preserve"> actitvies </w:t>
      </w:r>
      <w:r w:rsidRPr="008D3834" w:rsidR="006018FE">
        <w:rPr>
          <w:rFonts w:ascii="Arial" w:hAnsi="Arial" w:eastAsia="Aptos Display" w:cs="Arial"/>
          <w:color w:val="000000" w:themeColor="text1"/>
          <w:sz w:val="24"/>
          <w:szCs w:val="24"/>
        </w:rPr>
        <w:t xml:space="preserve">will be scheduled within </w:t>
      </w:r>
      <w:r w:rsidRPr="008D3834" w:rsidR="00717B6D">
        <w:rPr>
          <w:rFonts w:ascii="Arial" w:hAnsi="Arial" w:eastAsia="Aptos Display" w:cs="Arial"/>
          <w:color w:val="000000" w:themeColor="text1"/>
          <w:sz w:val="24"/>
          <w:szCs w:val="24"/>
        </w:rPr>
        <w:t>the</w:t>
      </w:r>
      <w:r w:rsidRPr="008D3834" w:rsidR="0084270B">
        <w:rPr>
          <w:rFonts w:ascii="Arial" w:hAnsi="Arial" w:eastAsia="Aptos Display" w:cs="Arial"/>
          <w:color w:val="000000" w:themeColor="text1"/>
          <w:sz w:val="24"/>
          <w:szCs w:val="24"/>
        </w:rPr>
        <w:t xml:space="preserve"> </w:t>
      </w:r>
      <w:r w:rsidRPr="008D3834" w:rsidR="007146FE">
        <w:rPr>
          <w:rFonts w:ascii="Arial" w:hAnsi="Arial" w:eastAsia="Aptos Display" w:cs="Arial"/>
          <w:color w:val="000000" w:themeColor="text1"/>
          <w:sz w:val="24"/>
          <w:szCs w:val="24"/>
        </w:rPr>
        <w:t>shift’s</w:t>
      </w:r>
      <w:r w:rsidRPr="008D3834" w:rsidR="0084270B">
        <w:rPr>
          <w:rFonts w:ascii="Arial" w:hAnsi="Arial" w:eastAsia="Aptos Display" w:cs="Arial"/>
          <w:color w:val="000000" w:themeColor="text1"/>
          <w:sz w:val="24"/>
          <w:szCs w:val="24"/>
        </w:rPr>
        <w:t xml:space="preserve"> times</w:t>
      </w:r>
      <w:r w:rsidRPr="008D3834" w:rsidR="00313021">
        <w:rPr>
          <w:rFonts w:ascii="Arial" w:hAnsi="Arial" w:eastAsia="Aptos Display" w:cs="Arial"/>
          <w:color w:val="000000" w:themeColor="text1"/>
          <w:sz w:val="24"/>
          <w:szCs w:val="24"/>
        </w:rPr>
        <w:t xml:space="preserve"> </w:t>
      </w:r>
      <w:r w:rsidRPr="008D3834" w:rsidR="0091677F">
        <w:rPr>
          <w:rFonts w:ascii="Arial" w:hAnsi="Arial" w:eastAsia="Aptos Display" w:cs="Arial"/>
          <w:color w:val="000000" w:themeColor="text1"/>
          <w:sz w:val="24"/>
          <w:szCs w:val="24"/>
        </w:rPr>
        <w:t>ensuring feasibility</w:t>
      </w:r>
      <w:r w:rsidRPr="008D3834" w:rsidR="007146FE">
        <w:rPr>
          <w:rFonts w:ascii="Arial" w:hAnsi="Arial" w:eastAsia="Aptos Display" w:cs="Arial"/>
          <w:color w:val="000000" w:themeColor="text1"/>
          <w:sz w:val="24"/>
          <w:szCs w:val="24"/>
        </w:rPr>
        <w:t xml:space="preserve"> of the project.</w:t>
      </w:r>
    </w:p>
    <w:p w:rsidRPr="00D10AB4" w:rsidR="00270E90" w:rsidP="1B6F071F" w:rsidRDefault="001D7047" w14:paraId="565026AA" w14:textId="66307D68">
      <w:pPr>
        <w:pStyle w:val="Heading1"/>
        <w:spacing w:line="360" w:lineRule="auto"/>
        <w:jc w:val="both"/>
        <w:rPr>
          <w:rStyle w:val="Emphasis"/>
          <w:rFonts w:ascii="Calibri" w:hAnsi="Calibri" w:eastAsia="Calibri" w:cs="Calibri"/>
          <w:sz w:val="28"/>
          <w:szCs w:val="28"/>
        </w:rPr>
      </w:pPr>
      <w:bookmarkStart w:name="_Toc1467048536" w:id="9"/>
      <w:r w:rsidRPr="4E70ED1F">
        <w:rPr>
          <w:rStyle w:val="SubtleEmphasis"/>
          <w:rFonts w:ascii="Calibri" w:hAnsi="Calibri" w:eastAsia="Calibri" w:cs="Calibri"/>
          <w:b/>
          <w:bCs/>
        </w:rPr>
        <w:t>Budget</w:t>
      </w:r>
      <w:r w:rsidRPr="4E70ED1F" w:rsidR="007C2ECF">
        <w:rPr>
          <w:rStyle w:val="SubtleEmphasis"/>
          <w:rFonts w:ascii="Calibri" w:hAnsi="Calibri" w:eastAsia="Calibri" w:cs="Calibri"/>
          <w:b/>
          <w:bCs/>
        </w:rPr>
        <w:t>:</w:t>
      </w:r>
      <w:bookmarkEnd w:id="9"/>
    </w:p>
    <w:p w:rsidRPr="00346EE5" w:rsidR="006C2A1E" w:rsidP="1B6F071F" w:rsidRDefault="00E12FCE" w14:paraId="5722289B" w14:textId="5DF52EC6">
      <w:pPr>
        <w:spacing w:line="360" w:lineRule="auto"/>
        <w:rPr>
          <w:rFonts w:ascii="Arial" w:hAnsi="Arial" w:eastAsia="Aptos Display" w:cs="Arial"/>
          <w:b/>
          <w:bCs/>
          <w:color w:val="000000" w:themeColor="text1"/>
          <w:sz w:val="24"/>
          <w:szCs w:val="24"/>
        </w:rPr>
      </w:pPr>
      <w:r w:rsidRPr="00346EE5">
        <w:rPr>
          <w:rFonts w:ascii="Arial" w:hAnsi="Arial" w:eastAsia="Aptos Display" w:cs="Arial"/>
          <w:color w:val="000000" w:themeColor="text1"/>
          <w:sz w:val="24"/>
          <w:szCs w:val="24"/>
        </w:rPr>
        <w:t>The project</w:t>
      </w:r>
      <w:r w:rsidRPr="00346EE5" w:rsidR="00A241EF">
        <w:rPr>
          <w:rFonts w:ascii="Arial" w:hAnsi="Arial" w:eastAsia="Aptos Display" w:cs="Arial"/>
          <w:color w:val="000000" w:themeColor="text1"/>
          <w:sz w:val="24"/>
          <w:szCs w:val="24"/>
        </w:rPr>
        <w:t xml:space="preserve"> </w:t>
      </w:r>
      <w:r w:rsidRPr="00346EE5">
        <w:rPr>
          <w:rFonts w:ascii="Arial" w:hAnsi="Arial" w:eastAsia="Aptos Display" w:cs="Arial"/>
          <w:color w:val="000000" w:themeColor="text1"/>
          <w:sz w:val="24"/>
          <w:szCs w:val="24"/>
        </w:rPr>
        <w:t>relies on internal resources, meaning that this project adopts a cost-</w:t>
      </w:r>
      <w:r w:rsidRPr="7C30EF33" w:rsidR="36CFC53E">
        <w:rPr>
          <w:rFonts w:ascii="Arial" w:hAnsi="Arial" w:eastAsia="Aptos Display" w:cs="Arial"/>
          <w:color w:val="000000" w:themeColor="text1"/>
          <w:sz w:val="24"/>
          <w:szCs w:val="24"/>
        </w:rPr>
        <w:t>conscious</w:t>
      </w:r>
      <w:r w:rsidRPr="00346EE5">
        <w:rPr>
          <w:rFonts w:ascii="Arial" w:hAnsi="Arial" w:eastAsia="Aptos Display" w:cs="Arial"/>
          <w:color w:val="000000" w:themeColor="text1"/>
          <w:sz w:val="24"/>
          <w:szCs w:val="24"/>
        </w:rPr>
        <w:t xml:space="preserve"> budget model </w:t>
      </w:r>
      <w:r w:rsidRPr="00346EE5" w:rsidR="00B360EB">
        <w:rPr>
          <w:rFonts w:ascii="Arial" w:hAnsi="Arial" w:eastAsia="Aptos Display" w:cs="Arial"/>
          <w:color w:val="000000" w:themeColor="text1"/>
          <w:sz w:val="24"/>
          <w:szCs w:val="24"/>
        </w:rPr>
        <w:t xml:space="preserve">meaning the financial expenditure is limited but </w:t>
      </w:r>
      <w:r w:rsidRPr="00346EE5">
        <w:rPr>
          <w:rFonts w:ascii="Arial" w:hAnsi="Arial" w:eastAsia="Aptos Display" w:cs="Arial"/>
          <w:color w:val="000000" w:themeColor="text1"/>
          <w:sz w:val="24"/>
          <w:szCs w:val="24"/>
        </w:rPr>
        <w:t>prioritising low</w:t>
      </w:r>
      <w:r w:rsidRPr="00346EE5" w:rsidR="00B360EB">
        <w:rPr>
          <w:rFonts w:ascii="Arial" w:hAnsi="Arial" w:eastAsia="Aptos Display" w:cs="Arial"/>
          <w:color w:val="000000" w:themeColor="text1"/>
          <w:sz w:val="24"/>
          <w:szCs w:val="24"/>
        </w:rPr>
        <w:t xml:space="preserve"> i</w:t>
      </w:r>
      <w:r w:rsidRPr="00346EE5">
        <w:rPr>
          <w:rFonts w:ascii="Arial" w:hAnsi="Arial" w:eastAsia="Aptos Display" w:cs="Arial"/>
          <w:color w:val="000000" w:themeColor="text1"/>
          <w:sz w:val="24"/>
          <w:szCs w:val="24"/>
        </w:rPr>
        <w:t xml:space="preserve">nvestment but high impact interventions. </w:t>
      </w:r>
      <w:r w:rsidRPr="00346EE5" w:rsidR="00202DC0">
        <w:rPr>
          <w:rFonts w:ascii="Arial" w:hAnsi="Arial" w:eastAsia="Aptos Display" w:cs="Arial"/>
          <w:color w:val="000000" w:themeColor="text1"/>
          <w:sz w:val="24"/>
          <w:szCs w:val="24"/>
        </w:rPr>
        <w:t>Kerzner.et.al. (2022</w:t>
      </w:r>
      <w:r w:rsidRPr="00346EE5" w:rsidR="000E5C63">
        <w:rPr>
          <w:rFonts w:ascii="Arial" w:hAnsi="Arial" w:eastAsia="Aptos Display" w:cs="Arial"/>
          <w:color w:val="000000" w:themeColor="text1"/>
          <w:sz w:val="24"/>
          <w:szCs w:val="24"/>
        </w:rPr>
        <w:t xml:space="preserve">) </w:t>
      </w:r>
      <w:r w:rsidRPr="00346EE5" w:rsidR="007D5E09">
        <w:rPr>
          <w:rFonts w:ascii="Arial" w:hAnsi="Arial" w:eastAsia="Aptos Display" w:cs="Arial"/>
          <w:color w:val="000000" w:themeColor="text1"/>
          <w:sz w:val="24"/>
          <w:szCs w:val="24"/>
        </w:rPr>
        <w:t>notes that e</w:t>
      </w:r>
      <w:r w:rsidRPr="00346EE5" w:rsidR="000E5C63">
        <w:rPr>
          <w:rFonts w:ascii="Arial" w:hAnsi="Arial" w:eastAsia="Aptos Display" w:cs="Arial"/>
          <w:color w:val="000000" w:themeColor="text1"/>
          <w:sz w:val="24"/>
          <w:szCs w:val="24"/>
        </w:rPr>
        <w:t>ffective</w:t>
      </w:r>
      <w:r w:rsidRPr="00346EE5" w:rsidR="006C2A1E">
        <w:rPr>
          <w:rFonts w:ascii="Arial" w:hAnsi="Arial" w:eastAsia="Aptos Display" w:cs="Arial"/>
          <w:color w:val="000000" w:themeColor="text1"/>
          <w:sz w:val="24"/>
          <w:szCs w:val="24"/>
        </w:rPr>
        <w:t xml:space="preserve"> cost planning is crucial in project management in order that resources are allocated efficiently and that initiatives remain sustainable within existing operational constraints. </w:t>
      </w:r>
    </w:p>
    <w:p w:rsidRPr="00346EE5" w:rsidR="00EF20AB" w:rsidP="1B6F071F" w:rsidRDefault="00E12FCE" w14:paraId="6AAA430C" w14:textId="56EB866C">
      <w:pPr>
        <w:spacing w:line="360" w:lineRule="auto"/>
        <w:rPr>
          <w:rFonts w:ascii="Arial" w:hAnsi="Arial" w:eastAsia="Aptos Display" w:cs="Arial"/>
          <w:color w:val="000000" w:themeColor="text1"/>
          <w:sz w:val="24"/>
          <w:szCs w:val="24"/>
        </w:rPr>
      </w:pPr>
      <w:r w:rsidRPr="00346EE5">
        <w:rPr>
          <w:rFonts w:ascii="Arial" w:hAnsi="Arial" w:eastAsia="Aptos Display" w:cs="Arial"/>
          <w:color w:val="000000" w:themeColor="text1"/>
          <w:sz w:val="24"/>
          <w:szCs w:val="24"/>
        </w:rPr>
        <w:t xml:space="preserve">The main cost category </w:t>
      </w:r>
      <w:r w:rsidRPr="00346EE5" w:rsidR="004C1732">
        <w:rPr>
          <w:rFonts w:ascii="Arial" w:hAnsi="Arial" w:eastAsia="Aptos Display" w:cs="Arial"/>
          <w:color w:val="000000" w:themeColor="text1"/>
          <w:sz w:val="24"/>
          <w:szCs w:val="24"/>
        </w:rPr>
        <w:t xml:space="preserve">relates to </w:t>
      </w:r>
      <w:r w:rsidRPr="00346EE5">
        <w:rPr>
          <w:rFonts w:ascii="Arial" w:hAnsi="Arial" w:eastAsia="Aptos Display" w:cs="Arial"/>
          <w:color w:val="000000" w:themeColor="text1"/>
          <w:sz w:val="24"/>
          <w:szCs w:val="24"/>
        </w:rPr>
        <w:t xml:space="preserve">recognition initiatives and </w:t>
      </w:r>
      <w:r w:rsidRPr="00346EE5" w:rsidR="00481F18">
        <w:rPr>
          <w:rFonts w:ascii="Arial" w:hAnsi="Arial" w:eastAsia="Aptos Display" w:cs="Arial"/>
          <w:color w:val="000000" w:themeColor="text1"/>
          <w:sz w:val="24"/>
          <w:szCs w:val="24"/>
        </w:rPr>
        <w:t xml:space="preserve">activities. </w:t>
      </w:r>
      <w:r w:rsidRPr="00346EE5" w:rsidR="004C1732">
        <w:rPr>
          <w:rFonts w:ascii="Arial" w:hAnsi="Arial" w:eastAsia="Aptos Display" w:cs="Arial"/>
          <w:color w:val="000000" w:themeColor="text1"/>
          <w:sz w:val="24"/>
          <w:szCs w:val="24"/>
        </w:rPr>
        <w:t xml:space="preserve">Estimated expenses include </w:t>
      </w:r>
      <w:r w:rsidRPr="00346EE5" w:rsidR="00481F18">
        <w:rPr>
          <w:rFonts w:ascii="Arial" w:hAnsi="Arial" w:eastAsia="Aptos Display" w:cs="Arial"/>
          <w:color w:val="000000" w:themeColor="text1"/>
          <w:sz w:val="24"/>
          <w:szCs w:val="24"/>
        </w:rPr>
        <w:t>small vouchers, rewards</w:t>
      </w:r>
      <w:r w:rsidRPr="00346EE5" w:rsidR="00BE5540">
        <w:rPr>
          <w:rFonts w:ascii="Arial" w:hAnsi="Arial" w:eastAsia="Aptos Display" w:cs="Arial"/>
          <w:color w:val="000000" w:themeColor="text1"/>
          <w:sz w:val="24"/>
          <w:szCs w:val="24"/>
        </w:rPr>
        <w:t xml:space="preserve"> (£120)</w:t>
      </w:r>
      <w:r w:rsidRPr="00346EE5" w:rsidR="00481F18">
        <w:rPr>
          <w:rFonts w:ascii="Arial" w:hAnsi="Arial" w:eastAsia="Aptos Display" w:cs="Arial"/>
          <w:color w:val="000000" w:themeColor="text1"/>
          <w:sz w:val="24"/>
          <w:szCs w:val="24"/>
        </w:rPr>
        <w:t>, printed materials</w:t>
      </w:r>
      <w:r w:rsidRPr="00346EE5" w:rsidR="00BE5540">
        <w:rPr>
          <w:rFonts w:ascii="Arial" w:hAnsi="Arial" w:eastAsia="Aptos Display" w:cs="Arial"/>
          <w:color w:val="000000" w:themeColor="text1"/>
          <w:sz w:val="24"/>
          <w:szCs w:val="24"/>
        </w:rPr>
        <w:t xml:space="preserve"> and </w:t>
      </w:r>
      <w:r w:rsidRPr="00346EE5" w:rsidR="00481F18">
        <w:rPr>
          <w:rFonts w:ascii="Arial" w:hAnsi="Arial" w:eastAsia="Aptos Display" w:cs="Arial"/>
          <w:color w:val="000000" w:themeColor="text1"/>
          <w:sz w:val="24"/>
          <w:szCs w:val="24"/>
        </w:rPr>
        <w:t>certificates</w:t>
      </w:r>
      <w:r w:rsidRPr="00346EE5" w:rsidR="00BE5540">
        <w:rPr>
          <w:rFonts w:ascii="Arial" w:hAnsi="Arial" w:eastAsia="Aptos Display" w:cs="Arial"/>
          <w:color w:val="000000" w:themeColor="text1"/>
          <w:sz w:val="24"/>
          <w:szCs w:val="24"/>
        </w:rPr>
        <w:t xml:space="preserve"> </w:t>
      </w:r>
      <w:r w:rsidRPr="00346EE5" w:rsidR="009B787E">
        <w:rPr>
          <w:rFonts w:ascii="Arial" w:hAnsi="Arial" w:eastAsia="Aptos Display" w:cs="Arial"/>
          <w:color w:val="000000" w:themeColor="text1"/>
          <w:sz w:val="24"/>
          <w:szCs w:val="24"/>
        </w:rPr>
        <w:t>(</w:t>
      </w:r>
      <w:r w:rsidRPr="00346EE5" w:rsidR="00BE5540">
        <w:rPr>
          <w:rFonts w:ascii="Arial" w:hAnsi="Arial" w:eastAsia="Aptos Display" w:cs="Arial"/>
          <w:color w:val="000000" w:themeColor="text1"/>
          <w:sz w:val="24"/>
          <w:szCs w:val="24"/>
        </w:rPr>
        <w:t>£20)</w:t>
      </w:r>
      <w:r w:rsidRPr="00346EE5" w:rsidR="00481F18">
        <w:rPr>
          <w:rFonts w:ascii="Arial" w:hAnsi="Arial" w:eastAsia="Aptos Display" w:cs="Arial"/>
          <w:color w:val="000000" w:themeColor="text1"/>
          <w:sz w:val="24"/>
          <w:szCs w:val="24"/>
        </w:rPr>
        <w:t xml:space="preserve"> </w:t>
      </w:r>
      <w:r w:rsidRPr="00346EE5" w:rsidR="00897865">
        <w:rPr>
          <w:rFonts w:ascii="Arial" w:hAnsi="Arial" w:eastAsia="Aptos Display" w:cs="Arial"/>
          <w:color w:val="000000" w:themeColor="text1"/>
          <w:sz w:val="24"/>
          <w:szCs w:val="24"/>
        </w:rPr>
        <w:t>and refreshments for staff</w:t>
      </w:r>
      <w:r w:rsidRPr="00346EE5" w:rsidR="00BE5540">
        <w:rPr>
          <w:rFonts w:ascii="Arial" w:hAnsi="Arial" w:eastAsia="Aptos Display" w:cs="Arial"/>
          <w:color w:val="000000" w:themeColor="text1"/>
          <w:sz w:val="24"/>
          <w:szCs w:val="24"/>
        </w:rPr>
        <w:t xml:space="preserve"> (£30)</w:t>
      </w:r>
      <w:r w:rsidRPr="00346EE5" w:rsidR="00897865">
        <w:rPr>
          <w:rFonts w:ascii="Arial" w:hAnsi="Arial" w:eastAsia="Aptos Display" w:cs="Arial"/>
          <w:color w:val="000000" w:themeColor="text1"/>
          <w:sz w:val="24"/>
          <w:szCs w:val="24"/>
        </w:rPr>
        <w:t xml:space="preserve">. </w:t>
      </w:r>
      <w:r w:rsidRPr="00346EE5" w:rsidR="00AB22B2">
        <w:rPr>
          <w:rFonts w:ascii="Arial" w:hAnsi="Arial" w:eastAsia="Aptos Display" w:cs="Arial"/>
          <w:color w:val="000000" w:themeColor="text1"/>
          <w:sz w:val="24"/>
          <w:szCs w:val="24"/>
        </w:rPr>
        <w:t xml:space="preserve">These costs are intentionally </w:t>
      </w:r>
      <w:r w:rsidRPr="00346EE5" w:rsidR="00624D5F">
        <w:rPr>
          <w:rFonts w:ascii="Arial" w:hAnsi="Arial" w:eastAsia="Aptos Display" w:cs="Arial"/>
          <w:color w:val="000000" w:themeColor="text1"/>
          <w:sz w:val="24"/>
          <w:szCs w:val="24"/>
        </w:rPr>
        <w:t xml:space="preserve">controlled to ensure affordability and feasibility. </w:t>
      </w:r>
      <w:r w:rsidRPr="00346EE5" w:rsidR="00B85C7F">
        <w:rPr>
          <w:rFonts w:ascii="Arial" w:hAnsi="Arial" w:eastAsia="Aptos Display" w:cs="Arial"/>
          <w:color w:val="000000" w:themeColor="text1"/>
          <w:sz w:val="24"/>
          <w:szCs w:val="24"/>
        </w:rPr>
        <w:t>T</w:t>
      </w:r>
      <w:r w:rsidRPr="00346EE5" w:rsidR="008B5684">
        <w:rPr>
          <w:rFonts w:ascii="Arial" w:hAnsi="Arial" w:eastAsia="Aptos Display" w:cs="Arial"/>
          <w:color w:val="000000" w:themeColor="text1"/>
          <w:sz w:val="24"/>
          <w:szCs w:val="24"/>
        </w:rPr>
        <w:t xml:space="preserve">he project focuses on behavioural and relational </w:t>
      </w:r>
      <w:r w:rsidRPr="00346EE5" w:rsidR="008E195F">
        <w:rPr>
          <w:rFonts w:ascii="Arial" w:hAnsi="Arial" w:eastAsia="Aptos Display" w:cs="Arial"/>
          <w:color w:val="000000" w:themeColor="text1"/>
          <w:sz w:val="24"/>
          <w:szCs w:val="24"/>
        </w:rPr>
        <w:t>improvements;</w:t>
      </w:r>
      <w:r w:rsidRPr="00346EE5" w:rsidR="00D05517">
        <w:rPr>
          <w:rFonts w:ascii="Arial" w:hAnsi="Arial" w:eastAsia="Aptos Display" w:cs="Arial"/>
          <w:color w:val="000000" w:themeColor="text1"/>
          <w:sz w:val="24"/>
          <w:szCs w:val="24"/>
        </w:rPr>
        <w:t xml:space="preserve"> </w:t>
      </w:r>
      <w:r w:rsidRPr="00346EE5" w:rsidR="00146C3E">
        <w:rPr>
          <w:rFonts w:ascii="Arial" w:hAnsi="Arial" w:eastAsia="Aptos Display" w:cs="Arial"/>
          <w:color w:val="000000" w:themeColor="text1"/>
          <w:sz w:val="24"/>
          <w:szCs w:val="24"/>
        </w:rPr>
        <w:t xml:space="preserve">research </w:t>
      </w:r>
      <w:r w:rsidRPr="00346EE5" w:rsidR="0089643D">
        <w:rPr>
          <w:rFonts w:ascii="Arial" w:hAnsi="Arial" w:eastAsia="Aptos Display" w:cs="Arial"/>
          <w:color w:val="000000" w:themeColor="text1"/>
          <w:sz w:val="24"/>
          <w:szCs w:val="24"/>
        </w:rPr>
        <w:t xml:space="preserve">suggests that it </w:t>
      </w:r>
      <w:r w:rsidRPr="00346EE5" w:rsidR="00BC3B36">
        <w:rPr>
          <w:rFonts w:ascii="Arial" w:hAnsi="Arial" w:eastAsia="Aptos Display" w:cs="Arial"/>
          <w:color w:val="000000" w:themeColor="text1"/>
          <w:sz w:val="24"/>
          <w:szCs w:val="24"/>
        </w:rPr>
        <w:t xml:space="preserve">can </w:t>
      </w:r>
      <w:r w:rsidRPr="00346EE5" w:rsidR="0089643D">
        <w:rPr>
          <w:rFonts w:ascii="Arial" w:hAnsi="Arial" w:eastAsia="Aptos Display" w:cs="Arial"/>
          <w:color w:val="000000" w:themeColor="text1"/>
          <w:sz w:val="24"/>
          <w:szCs w:val="24"/>
        </w:rPr>
        <w:t xml:space="preserve">generate meaningful engagement </w:t>
      </w:r>
      <w:r w:rsidRPr="00346EE5" w:rsidR="00D05517">
        <w:rPr>
          <w:rFonts w:ascii="Arial" w:hAnsi="Arial" w:eastAsia="Aptos Display" w:cs="Arial"/>
          <w:color w:val="000000" w:themeColor="text1"/>
          <w:sz w:val="24"/>
          <w:szCs w:val="24"/>
        </w:rPr>
        <w:t>outcomes and</w:t>
      </w:r>
      <w:r w:rsidRPr="00346EE5" w:rsidR="0089643D">
        <w:rPr>
          <w:rFonts w:ascii="Arial" w:hAnsi="Arial" w:eastAsia="Aptos Display" w:cs="Arial"/>
          <w:color w:val="000000" w:themeColor="text1"/>
          <w:sz w:val="24"/>
          <w:szCs w:val="24"/>
        </w:rPr>
        <w:t xml:space="preserve"> does not always require investing large amount of expenditure</w:t>
      </w:r>
      <w:r w:rsidRPr="00346EE5" w:rsidR="00162DEA">
        <w:rPr>
          <w:rFonts w:ascii="Arial" w:hAnsi="Arial" w:eastAsia="Aptos Display" w:cs="Arial"/>
          <w:color w:val="000000" w:themeColor="text1"/>
          <w:sz w:val="24"/>
          <w:szCs w:val="24"/>
        </w:rPr>
        <w:t>.</w:t>
      </w:r>
      <w:r w:rsidRPr="00346EE5" w:rsidR="0089643D">
        <w:rPr>
          <w:rFonts w:ascii="Arial" w:hAnsi="Arial" w:eastAsia="Aptos Display" w:cs="Arial"/>
          <w:color w:val="000000" w:themeColor="text1"/>
          <w:sz w:val="24"/>
          <w:szCs w:val="24"/>
        </w:rPr>
        <w:t xml:space="preserve"> </w:t>
      </w:r>
      <w:r w:rsidRPr="00346EE5" w:rsidR="00A36A3B">
        <w:rPr>
          <w:rFonts w:ascii="Arial" w:hAnsi="Arial" w:eastAsia="Aptos Display" w:cs="Arial"/>
          <w:color w:val="000000" w:themeColor="text1"/>
          <w:sz w:val="24"/>
          <w:szCs w:val="24"/>
        </w:rPr>
        <w:t>(</w:t>
      </w:r>
      <w:r w:rsidRPr="00346EE5" w:rsidR="00146C3E">
        <w:rPr>
          <w:rFonts w:ascii="Arial" w:hAnsi="Arial" w:eastAsia="Aptos Display" w:cs="Arial"/>
          <w:color w:val="000000" w:themeColor="text1"/>
          <w:sz w:val="24"/>
          <w:szCs w:val="24"/>
        </w:rPr>
        <w:t>De Silva</w:t>
      </w:r>
      <w:r w:rsidRPr="00346EE5" w:rsidR="00A36A3B">
        <w:rPr>
          <w:rFonts w:ascii="Arial" w:hAnsi="Arial" w:eastAsia="Aptos Display" w:cs="Arial"/>
          <w:color w:val="000000" w:themeColor="text1"/>
          <w:sz w:val="24"/>
          <w:szCs w:val="24"/>
        </w:rPr>
        <w:t>,</w:t>
      </w:r>
      <w:r w:rsidRPr="00346EE5" w:rsidR="00146C3E">
        <w:rPr>
          <w:rFonts w:ascii="Arial" w:hAnsi="Arial" w:eastAsia="Aptos Display" w:cs="Arial"/>
          <w:color w:val="000000" w:themeColor="text1"/>
          <w:sz w:val="24"/>
          <w:szCs w:val="24"/>
        </w:rPr>
        <w:t>2022)</w:t>
      </w:r>
    </w:p>
    <w:p w:rsidRPr="00D10AB4" w:rsidR="009E216A" w:rsidP="1B6F071F" w:rsidRDefault="000971C1" w14:paraId="1E1BCF26" w14:textId="7DD0A31A">
      <w:pPr>
        <w:spacing w:line="360" w:lineRule="auto"/>
        <w:rPr>
          <w:rFonts w:ascii="Arial" w:hAnsi="Arial" w:eastAsia="Aptos Display" w:cs="Arial"/>
          <w:color w:val="000000" w:themeColor="text1"/>
          <w:sz w:val="24"/>
          <w:szCs w:val="24"/>
        </w:rPr>
      </w:pPr>
      <w:r w:rsidRPr="00D10AB4">
        <w:rPr>
          <w:rFonts w:ascii="Arial" w:hAnsi="Arial" w:eastAsia="Aptos Display" w:cs="Arial"/>
          <w:color w:val="000000" w:themeColor="text1"/>
          <w:sz w:val="24"/>
          <w:szCs w:val="24"/>
        </w:rPr>
        <w:t xml:space="preserve">Furthermore, </w:t>
      </w:r>
      <w:r w:rsidRPr="00D10AB4" w:rsidR="00035486">
        <w:rPr>
          <w:rFonts w:ascii="Arial" w:hAnsi="Arial" w:eastAsia="Aptos Display" w:cs="Arial"/>
          <w:color w:val="000000" w:themeColor="text1"/>
          <w:sz w:val="24"/>
          <w:szCs w:val="24"/>
        </w:rPr>
        <w:t>additional</w:t>
      </w:r>
      <w:r w:rsidRPr="00D10AB4" w:rsidR="00F50E27">
        <w:rPr>
          <w:rFonts w:ascii="Arial" w:hAnsi="Arial" w:eastAsia="Aptos Display" w:cs="Arial"/>
          <w:color w:val="000000" w:themeColor="text1"/>
          <w:sz w:val="24"/>
          <w:szCs w:val="24"/>
        </w:rPr>
        <w:t xml:space="preserve"> minor expenses may include printing survey</w:t>
      </w:r>
      <w:r w:rsidRPr="00D10AB4" w:rsidR="00DE51EE">
        <w:rPr>
          <w:rFonts w:ascii="Arial" w:hAnsi="Arial" w:eastAsia="Aptos Display" w:cs="Arial"/>
          <w:color w:val="000000" w:themeColor="text1"/>
          <w:sz w:val="24"/>
          <w:szCs w:val="24"/>
        </w:rPr>
        <w:t xml:space="preserve">s if required </w:t>
      </w:r>
      <w:r w:rsidRPr="00D10AB4" w:rsidR="00EC3121">
        <w:rPr>
          <w:rFonts w:ascii="Arial" w:hAnsi="Arial" w:eastAsia="Aptos Display" w:cs="Arial"/>
          <w:color w:val="000000" w:themeColor="text1"/>
          <w:sz w:val="24"/>
          <w:szCs w:val="24"/>
        </w:rPr>
        <w:t>(£15)</w:t>
      </w:r>
      <w:r w:rsidRPr="00D10AB4" w:rsidR="00F50E27">
        <w:rPr>
          <w:rFonts w:ascii="Arial" w:hAnsi="Arial" w:eastAsia="Aptos Display" w:cs="Arial"/>
          <w:color w:val="000000" w:themeColor="text1"/>
          <w:sz w:val="24"/>
          <w:szCs w:val="24"/>
        </w:rPr>
        <w:t xml:space="preserve"> and </w:t>
      </w:r>
      <w:r w:rsidRPr="00D10AB4" w:rsidR="007E66ED">
        <w:rPr>
          <w:rFonts w:ascii="Arial" w:hAnsi="Arial" w:eastAsia="Aptos Display" w:cs="Arial"/>
          <w:color w:val="000000" w:themeColor="text1"/>
          <w:sz w:val="24"/>
          <w:szCs w:val="24"/>
        </w:rPr>
        <w:t>stationery</w:t>
      </w:r>
      <w:r w:rsidRPr="00D10AB4" w:rsidR="00F50E27">
        <w:rPr>
          <w:rFonts w:ascii="Arial" w:hAnsi="Arial" w:eastAsia="Aptos Display" w:cs="Arial"/>
          <w:color w:val="000000" w:themeColor="text1"/>
          <w:sz w:val="24"/>
          <w:szCs w:val="24"/>
        </w:rPr>
        <w:t xml:space="preserve"> and materials for collaborative team activities</w:t>
      </w:r>
      <w:r w:rsidRPr="00D10AB4" w:rsidR="009A20A1">
        <w:rPr>
          <w:rFonts w:ascii="Arial" w:hAnsi="Arial" w:eastAsia="Aptos Display" w:cs="Arial"/>
          <w:color w:val="000000" w:themeColor="text1"/>
          <w:sz w:val="24"/>
          <w:szCs w:val="24"/>
        </w:rPr>
        <w:t xml:space="preserve"> (£30)</w:t>
      </w:r>
      <w:r w:rsidRPr="00D10AB4" w:rsidR="00F50E27">
        <w:rPr>
          <w:rFonts w:ascii="Arial" w:hAnsi="Arial" w:eastAsia="Aptos Display" w:cs="Arial"/>
          <w:color w:val="000000" w:themeColor="text1"/>
          <w:sz w:val="24"/>
          <w:szCs w:val="24"/>
        </w:rPr>
        <w:t xml:space="preserve">. Although </w:t>
      </w:r>
      <w:r w:rsidRPr="00D10AB4" w:rsidR="001632E6">
        <w:rPr>
          <w:rFonts w:ascii="Arial" w:hAnsi="Arial" w:eastAsia="Aptos Display" w:cs="Arial"/>
          <w:color w:val="000000" w:themeColor="text1"/>
          <w:sz w:val="24"/>
          <w:szCs w:val="24"/>
        </w:rPr>
        <w:t>administrative</w:t>
      </w:r>
      <w:r w:rsidRPr="00D10AB4" w:rsidR="00EF20AB">
        <w:rPr>
          <w:rFonts w:ascii="Arial" w:hAnsi="Arial" w:eastAsia="Aptos Display" w:cs="Arial"/>
          <w:color w:val="000000" w:themeColor="text1"/>
          <w:sz w:val="24"/>
          <w:szCs w:val="24"/>
        </w:rPr>
        <w:t xml:space="preserve"> costs are minimal where utilizing online tools such as Google forms </w:t>
      </w:r>
      <w:r w:rsidRPr="00D10AB4" w:rsidR="00A14C6A">
        <w:rPr>
          <w:rFonts w:ascii="Arial" w:hAnsi="Arial" w:eastAsia="Aptos Display" w:cs="Arial"/>
          <w:color w:val="000000" w:themeColor="text1"/>
          <w:sz w:val="24"/>
          <w:szCs w:val="24"/>
        </w:rPr>
        <w:t xml:space="preserve">will </w:t>
      </w:r>
      <w:r w:rsidRPr="00D10AB4" w:rsidR="001632E6">
        <w:rPr>
          <w:rFonts w:ascii="Arial" w:hAnsi="Arial" w:eastAsia="Aptos Display" w:cs="Arial"/>
          <w:color w:val="000000" w:themeColor="text1"/>
          <w:sz w:val="24"/>
          <w:szCs w:val="24"/>
        </w:rPr>
        <w:t>not</w:t>
      </w:r>
      <w:r w:rsidRPr="00D10AB4" w:rsidR="00A14C6A">
        <w:rPr>
          <w:rFonts w:ascii="Arial" w:hAnsi="Arial" w:eastAsia="Aptos Display" w:cs="Arial"/>
          <w:color w:val="000000" w:themeColor="text1"/>
          <w:sz w:val="24"/>
          <w:szCs w:val="24"/>
        </w:rPr>
        <w:t xml:space="preserve"> </w:t>
      </w:r>
      <w:r w:rsidRPr="00D10AB4" w:rsidR="001632E6">
        <w:rPr>
          <w:rFonts w:ascii="Arial" w:hAnsi="Arial" w:eastAsia="Aptos Display" w:cs="Arial"/>
          <w:color w:val="000000" w:themeColor="text1"/>
          <w:sz w:val="24"/>
          <w:szCs w:val="24"/>
        </w:rPr>
        <w:t>require</w:t>
      </w:r>
      <w:r w:rsidRPr="00D10AB4" w:rsidR="00A14C6A">
        <w:rPr>
          <w:rFonts w:ascii="Arial" w:hAnsi="Arial" w:eastAsia="Aptos Display" w:cs="Arial"/>
          <w:color w:val="000000" w:themeColor="text1"/>
          <w:sz w:val="24"/>
          <w:szCs w:val="24"/>
        </w:rPr>
        <w:t xml:space="preserve"> software fees, while existing staff spaces will be used for </w:t>
      </w:r>
      <w:r w:rsidRPr="00D10AB4" w:rsidR="001632E6">
        <w:rPr>
          <w:rFonts w:ascii="Arial" w:hAnsi="Arial" w:eastAsia="Aptos Display" w:cs="Arial"/>
          <w:color w:val="000000" w:themeColor="text1"/>
          <w:sz w:val="24"/>
          <w:szCs w:val="24"/>
        </w:rPr>
        <w:t xml:space="preserve">feedback discussions, briefings, and teambuilding </w:t>
      </w:r>
      <w:r w:rsidRPr="00D10AB4" w:rsidR="00044D0A">
        <w:rPr>
          <w:rFonts w:ascii="Arial" w:hAnsi="Arial" w:eastAsia="Aptos Display" w:cs="Arial"/>
          <w:color w:val="000000" w:themeColor="text1"/>
          <w:sz w:val="24"/>
          <w:szCs w:val="24"/>
        </w:rPr>
        <w:t>acti</w:t>
      </w:r>
      <w:r w:rsidR="00044D0A">
        <w:rPr>
          <w:rFonts w:ascii="Arial" w:hAnsi="Arial" w:eastAsia="Aptos Display" w:cs="Arial"/>
          <w:color w:val="000000" w:themeColor="text1"/>
          <w:sz w:val="24"/>
          <w:szCs w:val="24"/>
        </w:rPr>
        <w:t xml:space="preserve">vities eliminating </w:t>
      </w:r>
      <w:r w:rsidRPr="00D10AB4" w:rsidR="00044D0A">
        <w:rPr>
          <w:rFonts w:ascii="Arial" w:hAnsi="Arial" w:eastAsia="Aptos Display" w:cs="Arial"/>
          <w:color w:val="000000" w:themeColor="text1"/>
          <w:sz w:val="24"/>
          <w:szCs w:val="24"/>
        </w:rPr>
        <w:t>venue</w:t>
      </w:r>
      <w:r w:rsidRPr="00D10AB4" w:rsidR="007E66ED">
        <w:rPr>
          <w:rFonts w:ascii="Arial" w:hAnsi="Arial" w:eastAsia="Aptos Display" w:cs="Arial"/>
          <w:color w:val="000000" w:themeColor="text1"/>
          <w:sz w:val="24"/>
          <w:szCs w:val="24"/>
        </w:rPr>
        <w:t xml:space="preserve"> expenses</w:t>
      </w:r>
      <w:r w:rsidRPr="00D10AB4" w:rsidR="001632E6">
        <w:rPr>
          <w:rFonts w:ascii="Arial" w:hAnsi="Arial" w:eastAsia="Aptos Display" w:cs="Arial"/>
          <w:color w:val="000000" w:themeColor="text1"/>
          <w:sz w:val="24"/>
          <w:szCs w:val="24"/>
        </w:rPr>
        <w:t>.</w:t>
      </w:r>
      <w:r w:rsidRPr="00D10AB4" w:rsidR="007C36FA">
        <w:rPr>
          <w:rFonts w:ascii="Arial" w:hAnsi="Arial" w:eastAsia="Aptos Display" w:cs="Arial"/>
          <w:color w:val="000000" w:themeColor="text1"/>
          <w:sz w:val="24"/>
          <w:szCs w:val="24"/>
        </w:rPr>
        <w:t xml:space="preserve"> As project lead and management </w:t>
      </w:r>
      <w:r w:rsidRPr="00D10AB4" w:rsidR="005C1F4B">
        <w:rPr>
          <w:rFonts w:ascii="Arial" w:hAnsi="Arial" w:eastAsia="Aptos Display" w:cs="Arial"/>
          <w:color w:val="000000" w:themeColor="text1"/>
          <w:sz w:val="24"/>
          <w:szCs w:val="24"/>
        </w:rPr>
        <w:t>involvement are incorporated wit</w:t>
      </w:r>
      <w:r w:rsidRPr="00D10AB4" w:rsidR="007B56C5">
        <w:rPr>
          <w:rFonts w:ascii="Arial" w:hAnsi="Arial" w:eastAsia="Aptos Display" w:cs="Arial"/>
          <w:color w:val="000000" w:themeColor="text1"/>
          <w:sz w:val="24"/>
          <w:szCs w:val="24"/>
        </w:rPr>
        <w:t xml:space="preserve">hin existing </w:t>
      </w:r>
      <w:r w:rsidRPr="00D10AB4" w:rsidR="00D05517">
        <w:rPr>
          <w:rFonts w:ascii="Arial" w:hAnsi="Arial" w:eastAsia="Aptos Display" w:cs="Arial"/>
          <w:color w:val="000000" w:themeColor="text1"/>
          <w:sz w:val="24"/>
          <w:szCs w:val="24"/>
        </w:rPr>
        <w:t>organisational roles</w:t>
      </w:r>
      <w:r w:rsidRPr="00D10AB4" w:rsidR="007D6AAE">
        <w:rPr>
          <w:rFonts w:ascii="Arial" w:hAnsi="Arial" w:eastAsia="Aptos Display" w:cs="Arial"/>
          <w:color w:val="000000" w:themeColor="text1"/>
          <w:sz w:val="24"/>
          <w:szCs w:val="24"/>
        </w:rPr>
        <w:t xml:space="preserve">, there is no extra costs </w:t>
      </w:r>
      <w:r w:rsidRPr="32E9E463" w:rsidR="4EEB1A63">
        <w:rPr>
          <w:rFonts w:ascii="Arial" w:hAnsi="Arial" w:eastAsia="Aptos Display" w:cs="Arial"/>
          <w:color w:val="000000" w:themeColor="text1"/>
          <w:sz w:val="24"/>
          <w:szCs w:val="24"/>
        </w:rPr>
        <w:t>regarding</w:t>
      </w:r>
      <w:r w:rsidRPr="00D10AB4" w:rsidR="00D05517">
        <w:rPr>
          <w:rFonts w:ascii="Arial" w:hAnsi="Arial" w:eastAsia="Aptos Display" w:cs="Arial"/>
          <w:color w:val="000000" w:themeColor="text1"/>
          <w:sz w:val="24"/>
          <w:szCs w:val="24"/>
        </w:rPr>
        <w:t xml:space="preserve"> consultancy or external facilitation fees.</w:t>
      </w:r>
      <w:r w:rsidRPr="00D10AB4" w:rsidR="007D6AAE">
        <w:rPr>
          <w:rFonts w:ascii="Arial" w:hAnsi="Arial" w:eastAsia="Aptos Display" w:cs="Arial"/>
          <w:color w:val="000000" w:themeColor="text1"/>
          <w:sz w:val="24"/>
          <w:szCs w:val="24"/>
        </w:rPr>
        <w:t xml:space="preserve"> </w:t>
      </w:r>
    </w:p>
    <w:p w:rsidRPr="00D10AB4" w:rsidR="00B41100" w:rsidP="1B6F071F" w:rsidRDefault="009753FB" w14:paraId="1A36F71A" w14:textId="6DCC44B4">
      <w:pPr>
        <w:spacing w:line="360" w:lineRule="auto"/>
        <w:rPr>
          <w:rFonts w:ascii="Arial" w:hAnsi="Arial" w:eastAsia="Aptos Display" w:cs="Arial"/>
          <w:color w:val="000000" w:themeColor="text1"/>
          <w:sz w:val="24"/>
          <w:szCs w:val="24"/>
        </w:rPr>
      </w:pPr>
      <w:r w:rsidRPr="00D10AB4">
        <w:rPr>
          <w:rFonts w:ascii="Arial" w:hAnsi="Arial" w:eastAsia="Aptos Display" w:cs="Arial"/>
          <w:color w:val="000000" w:themeColor="text1"/>
          <w:sz w:val="24"/>
          <w:szCs w:val="24"/>
        </w:rPr>
        <w:t xml:space="preserve">The total of estimated budget for this project is £215 that </w:t>
      </w:r>
      <w:r w:rsidRPr="00D10AB4" w:rsidR="007E1FCF">
        <w:rPr>
          <w:rFonts w:ascii="Arial" w:hAnsi="Arial" w:eastAsia="Aptos Display" w:cs="Arial"/>
          <w:color w:val="000000" w:themeColor="text1"/>
          <w:sz w:val="24"/>
          <w:szCs w:val="24"/>
        </w:rPr>
        <w:t>will be fund</w:t>
      </w:r>
      <w:r w:rsidRPr="00D10AB4">
        <w:rPr>
          <w:rFonts w:ascii="Arial" w:hAnsi="Arial" w:eastAsia="Aptos Display" w:cs="Arial"/>
          <w:color w:val="000000" w:themeColor="text1"/>
          <w:sz w:val="24"/>
          <w:szCs w:val="24"/>
        </w:rPr>
        <w:t xml:space="preserve">ing sources will include </w:t>
      </w:r>
      <w:r w:rsidRPr="00D10AB4" w:rsidR="001B6702">
        <w:rPr>
          <w:rFonts w:ascii="Arial" w:hAnsi="Arial" w:eastAsia="Aptos Display" w:cs="Arial"/>
          <w:color w:val="000000" w:themeColor="text1"/>
          <w:sz w:val="24"/>
          <w:szCs w:val="24"/>
        </w:rPr>
        <w:t>researcher</w:t>
      </w:r>
      <w:r w:rsidRPr="00D10AB4" w:rsidR="007E1FCF">
        <w:rPr>
          <w:rFonts w:ascii="Arial" w:hAnsi="Arial" w:eastAsia="Aptos Display" w:cs="Arial"/>
          <w:color w:val="000000" w:themeColor="text1"/>
          <w:sz w:val="24"/>
          <w:szCs w:val="24"/>
        </w:rPr>
        <w:t xml:space="preserve"> own money and small departmental budget allocation. As the financial side of this project is limited no grants, sponsorship funding is required. </w:t>
      </w:r>
    </w:p>
    <w:p w:rsidRPr="00D10AB4" w:rsidR="007C2ECF" w:rsidP="1B6F071F" w:rsidRDefault="00D002C8" w14:paraId="5F86A8A1" w14:textId="316AF3C1">
      <w:pPr>
        <w:spacing w:line="360" w:lineRule="auto"/>
        <w:rPr>
          <w:rFonts w:ascii="Arial" w:hAnsi="Arial" w:eastAsia="Aptos Display" w:cs="Arial"/>
          <w:color w:val="000000" w:themeColor="text1"/>
          <w:sz w:val="24"/>
          <w:szCs w:val="24"/>
        </w:rPr>
      </w:pPr>
      <w:r w:rsidRPr="00D10AB4">
        <w:rPr>
          <w:rFonts w:ascii="Arial" w:hAnsi="Arial" w:eastAsia="Aptos Display" w:cs="Arial"/>
          <w:color w:val="000000" w:themeColor="text1"/>
          <w:sz w:val="24"/>
          <w:szCs w:val="24"/>
        </w:rPr>
        <w:t>Although costs are modest a</w:t>
      </w:r>
      <w:r w:rsidRPr="00D10AB4" w:rsidR="001B6702">
        <w:rPr>
          <w:rFonts w:ascii="Arial" w:hAnsi="Arial" w:eastAsia="Aptos Display" w:cs="Arial"/>
          <w:color w:val="000000" w:themeColor="text1"/>
          <w:sz w:val="24"/>
          <w:szCs w:val="24"/>
        </w:rPr>
        <w:t xml:space="preserve"> small </w:t>
      </w:r>
      <w:r w:rsidRPr="00D10AB4" w:rsidR="00E444D2">
        <w:rPr>
          <w:rFonts w:ascii="Arial" w:hAnsi="Arial" w:eastAsia="Aptos Display" w:cs="Arial"/>
          <w:color w:val="000000" w:themeColor="text1"/>
          <w:sz w:val="24"/>
          <w:szCs w:val="24"/>
        </w:rPr>
        <w:t xml:space="preserve">contingency </w:t>
      </w:r>
      <w:r w:rsidRPr="00D10AB4" w:rsidR="0022580E">
        <w:rPr>
          <w:rFonts w:ascii="Arial" w:hAnsi="Arial" w:eastAsia="Aptos Display" w:cs="Arial"/>
          <w:color w:val="000000" w:themeColor="text1"/>
          <w:sz w:val="24"/>
          <w:szCs w:val="24"/>
        </w:rPr>
        <w:t xml:space="preserve">plan is considered to cover unforeseen expenses for example, an increased participation in team actitvies or additional recognition materials. </w:t>
      </w:r>
      <w:r w:rsidRPr="00D10AB4" w:rsidR="006703F8">
        <w:rPr>
          <w:rFonts w:ascii="Arial" w:hAnsi="Arial" w:eastAsia="Aptos Display" w:cs="Arial"/>
          <w:color w:val="000000" w:themeColor="text1"/>
          <w:sz w:val="24"/>
          <w:szCs w:val="24"/>
        </w:rPr>
        <w:t>Turner (2022) emphasises that</w:t>
      </w:r>
      <w:r w:rsidRPr="00D10AB4" w:rsidR="006A7972">
        <w:rPr>
          <w:rFonts w:ascii="Arial" w:hAnsi="Arial" w:eastAsia="Aptos Display" w:cs="Arial"/>
          <w:color w:val="000000" w:themeColor="text1"/>
          <w:sz w:val="24"/>
          <w:szCs w:val="24"/>
        </w:rPr>
        <w:t xml:space="preserve"> </w:t>
      </w:r>
      <w:r w:rsidRPr="00D10AB4" w:rsidR="00796E74">
        <w:rPr>
          <w:rFonts w:ascii="Arial" w:hAnsi="Arial" w:eastAsia="Aptos Display" w:cs="Arial"/>
          <w:color w:val="000000" w:themeColor="text1"/>
          <w:sz w:val="24"/>
          <w:szCs w:val="24"/>
        </w:rPr>
        <w:t xml:space="preserve">the importance of </w:t>
      </w:r>
      <w:r w:rsidRPr="00D10AB4" w:rsidR="006A7972">
        <w:rPr>
          <w:rFonts w:ascii="Arial" w:hAnsi="Arial" w:eastAsia="Aptos Display" w:cs="Arial"/>
          <w:color w:val="000000" w:themeColor="text1"/>
          <w:sz w:val="24"/>
          <w:szCs w:val="24"/>
        </w:rPr>
        <w:t>contingency planning</w:t>
      </w:r>
      <w:r w:rsidR="00403597">
        <w:rPr>
          <w:rFonts w:ascii="Arial" w:hAnsi="Arial" w:eastAsia="Aptos Display" w:cs="Arial"/>
          <w:color w:val="000000" w:themeColor="text1"/>
          <w:sz w:val="24"/>
          <w:szCs w:val="24"/>
        </w:rPr>
        <w:t xml:space="preserve"> helps to </w:t>
      </w:r>
      <w:r w:rsidRPr="00D10AB4" w:rsidR="00796E74">
        <w:rPr>
          <w:rFonts w:ascii="Arial" w:hAnsi="Arial" w:eastAsia="Aptos Display" w:cs="Arial"/>
          <w:color w:val="000000" w:themeColor="text1"/>
          <w:sz w:val="24"/>
          <w:szCs w:val="24"/>
        </w:rPr>
        <w:t xml:space="preserve">mitigate </w:t>
      </w:r>
      <w:r w:rsidRPr="00D10AB4" w:rsidR="007C4E7D">
        <w:rPr>
          <w:rFonts w:ascii="Arial" w:hAnsi="Arial" w:eastAsia="Aptos Display" w:cs="Arial"/>
          <w:color w:val="000000" w:themeColor="text1"/>
          <w:sz w:val="24"/>
          <w:szCs w:val="24"/>
        </w:rPr>
        <w:t>financial risk exposure and maintain project control.</w:t>
      </w:r>
    </w:p>
    <w:p w:rsidRPr="00D10AB4" w:rsidR="007146FE" w:rsidP="1B6F071F" w:rsidRDefault="00794D40" w14:paraId="23D7B612" w14:textId="6BE249F1">
      <w:pPr>
        <w:spacing w:line="360" w:lineRule="auto"/>
        <w:rPr>
          <w:rFonts w:ascii="Arial" w:hAnsi="Arial" w:eastAsia="Aptos Display" w:cs="Arial"/>
          <w:color w:val="000000" w:themeColor="text1"/>
          <w:sz w:val="24"/>
          <w:szCs w:val="24"/>
        </w:rPr>
      </w:pPr>
      <w:r w:rsidRPr="00D10AB4">
        <w:rPr>
          <w:rFonts w:ascii="Arial" w:hAnsi="Arial" w:eastAsia="Aptos Display" w:cs="Arial"/>
          <w:color w:val="0F4761" w:themeColor="accent1" w:themeShade="BF"/>
          <w:sz w:val="24"/>
          <w:szCs w:val="24"/>
        </w:rPr>
        <w:t>(</w:t>
      </w:r>
      <w:r w:rsidRPr="00D10AB4">
        <w:rPr>
          <w:rFonts w:ascii="Arial" w:hAnsi="Arial" w:eastAsia="Aptos Display" w:cs="Arial"/>
          <w:color w:val="000000" w:themeColor="text1"/>
          <w:sz w:val="24"/>
          <w:szCs w:val="24"/>
        </w:rPr>
        <w:t xml:space="preserve">See appendix </w:t>
      </w:r>
      <w:r w:rsidRPr="00D10AB4" w:rsidR="008470E1">
        <w:rPr>
          <w:rFonts w:ascii="Arial" w:hAnsi="Arial" w:eastAsia="Aptos Display" w:cs="Arial"/>
          <w:color w:val="000000" w:themeColor="text1"/>
          <w:sz w:val="24"/>
          <w:szCs w:val="24"/>
        </w:rPr>
        <w:t>5. Resources</w:t>
      </w:r>
      <w:r w:rsidRPr="00D10AB4">
        <w:rPr>
          <w:rFonts w:ascii="Arial" w:hAnsi="Arial" w:eastAsia="Aptos Display" w:cs="Arial"/>
          <w:color w:val="000000" w:themeColor="text1"/>
          <w:sz w:val="24"/>
          <w:szCs w:val="24"/>
        </w:rPr>
        <w:t xml:space="preserve"> and budget table)</w:t>
      </w:r>
      <w:r w:rsidRPr="00D10AB4" w:rsidR="00BC7B9A">
        <w:rPr>
          <w:rFonts w:ascii="Arial" w:hAnsi="Arial" w:eastAsia="Aptos Display" w:cs="Arial"/>
          <w:color w:val="000000" w:themeColor="text1"/>
          <w:sz w:val="24"/>
          <w:szCs w:val="24"/>
        </w:rPr>
        <w:t>.</w:t>
      </w:r>
    </w:p>
    <w:p w:rsidRPr="00D10AB4" w:rsidR="00A90C56" w:rsidP="1B6F071F" w:rsidRDefault="008F7B76" w14:paraId="09480F03" w14:textId="385641A3">
      <w:pPr>
        <w:pStyle w:val="Heading1"/>
        <w:spacing w:line="360" w:lineRule="auto"/>
        <w:jc w:val="both"/>
        <w:rPr>
          <w:rStyle w:val="Emphasis"/>
          <w:rFonts w:ascii="Calibri" w:hAnsi="Calibri" w:eastAsia="Calibri" w:cs="Calibri"/>
          <w:sz w:val="28"/>
          <w:szCs w:val="28"/>
        </w:rPr>
      </w:pPr>
      <w:bookmarkStart w:name="_Toc622429947" w:id="10"/>
      <w:r w:rsidRPr="4E70ED1F">
        <w:rPr>
          <w:rStyle w:val="SubtleEmphasis"/>
          <w:rFonts w:ascii="Calibri" w:hAnsi="Calibri" w:eastAsia="Calibri" w:cs="Calibri"/>
          <w:b/>
          <w:bCs/>
          <w:sz w:val="28"/>
          <w:szCs w:val="28"/>
        </w:rPr>
        <w:t>Constraints</w:t>
      </w:r>
      <w:r w:rsidRPr="4E70ED1F" w:rsidR="00922E3B">
        <w:rPr>
          <w:rStyle w:val="SubtleEmphasis"/>
          <w:rFonts w:ascii="Calibri" w:hAnsi="Calibri" w:eastAsia="Calibri" w:cs="Calibri"/>
          <w:b/>
          <w:bCs/>
          <w:sz w:val="28"/>
          <w:szCs w:val="28"/>
        </w:rPr>
        <w:t>:</w:t>
      </w:r>
      <w:bookmarkEnd w:id="10"/>
    </w:p>
    <w:p w:rsidRPr="00D10AB4" w:rsidR="00BF56AB" w:rsidP="1B6F071F" w:rsidRDefault="00961878" w14:paraId="3FE6764C" w14:textId="19F1EE32">
      <w:pPr>
        <w:spacing w:line="360" w:lineRule="auto"/>
        <w:rPr>
          <w:rFonts w:ascii="Arial" w:hAnsi="Arial" w:eastAsia="Aptos Display" w:cs="Arial"/>
          <w:color w:val="000000" w:themeColor="text1"/>
          <w:sz w:val="24"/>
          <w:szCs w:val="24"/>
        </w:rPr>
      </w:pPr>
      <w:r w:rsidRPr="00D10AB4">
        <w:rPr>
          <w:rFonts w:ascii="Arial" w:hAnsi="Arial" w:eastAsia="Aptos Display" w:cs="Arial"/>
          <w:color w:val="000000" w:themeColor="text1"/>
          <w:sz w:val="24"/>
          <w:szCs w:val="24"/>
        </w:rPr>
        <w:t xml:space="preserve">This project is </w:t>
      </w:r>
      <w:r w:rsidRPr="00D10AB4" w:rsidR="001010F9">
        <w:rPr>
          <w:rFonts w:ascii="Arial" w:hAnsi="Arial" w:eastAsia="Aptos Display" w:cs="Arial"/>
          <w:color w:val="000000" w:themeColor="text1"/>
          <w:sz w:val="24"/>
          <w:szCs w:val="24"/>
        </w:rPr>
        <w:t>posed</w:t>
      </w:r>
      <w:r w:rsidRPr="00D10AB4">
        <w:rPr>
          <w:rFonts w:ascii="Arial" w:hAnsi="Arial" w:eastAsia="Aptos Display" w:cs="Arial"/>
          <w:color w:val="000000" w:themeColor="text1"/>
          <w:sz w:val="24"/>
          <w:szCs w:val="24"/>
        </w:rPr>
        <w:t xml:space="preserve"> to </w:t>
      </w:r>
      <w:r w:rsidRPr="00D10AB4" w:rsidR="00AE55FE">
        <w:rPr>
          <w:rFonts w:ascii="Arial" w:hAnsi="Arial" w:eastAsia="Aptos Display" w:cs="Arial"/>
          <w:color w:val="000000" w:themeColor="text1"/>
          <w:sz w:val="24"/>
          <w:szCs w:val="24"/>
        </w:rPr>
        <w:t xml:space="preserve">practical and </w:t>
      </w:r>
      <w:r w:rsidRPr="00D10AB4" w:rsidR="001010F9">
        <w:rPr>
          <w:rFonts w:ascii="Arial" w:hAnsi="Arial" w:eastAsia="Aptos Display" w:cs="Arial"/>
          <w:color w:val="000000" w:themeColor="text1"/>
          <w:sz w:val="24"/>
          <w:szCs w:val="24"/>
        </w:rPr>
        <w:t>operational constraints. One being limitation of time as the project timeline is November to March</w:t>
      </w:r>
      <w:r w:rsidRPr="00D10AB4" w:rsidR="0067152B">
        <w:rPr>
          <w:rFonts w:ascii="Arial" w:hAnsi="Arial" w:eastAsia="Aptos Display" w:cs="Arial"/>
          <w:color w:val="000000" w:themeColor="text1"/>
          <w:sz w:val="24"/>
          <w:szCs w:val="24"/>
        </w:rPr>
        <w:t xml:space="preserve"> which can </w:t>
      </w:r>
      <w:r w:rsidRPr="00D10AB4" w:rsidR="00473045">
        <w:rPr>
          <w:rFonts w:ascii="Arial" w:hAnsi="Arial" w:eastAsia="Aptos Display" w:cs="Arial"/>
          <w:color w:val="000000" w:themeColor="text1"/>
          <w:sz w:val="24"/>
          <w:szCs w:val="24"/>
        </w:rPr>
        <w:t xml:space="preserve">represent a </w:t>
      </w:r>
      <w:bookmarkStart w:name="_Int_Wl3hUf4A" w:id="11"/>
      <w:r w:rsidRPr="00D10AB4" w:rsidR="00473045">
        <w:rPr>
          <w:rFonts w:ascii="Arial" w:hAnsi="Arial" w:eastAsia="Aptos Display" w:cs="Arial"/>
          <w:color w:val="000000" w:themeColor="text1"/>
          <w:sz w:val="24"/>
          <w:szCs w:val="24"/>
        </w:rPr>
        <w:t xml:space="preserve">relatively </w:t>
      </w:r>
      <w:r w:rsidRPr="71963E3F" w:rsidR="4A8BE866">
        <w:rPr>
          <w:rFonts w:ascii="Arial" w:hAnsi="Arial" w:eastAsia="Aptos Display" w:cs="Arial"/>
          <w:color w:val="000000" w:themeColor="text1"/>
          <w:sz w:val="24"/>
          <w:szCs w:val="24"/>
        </w:rPr>
        <w:t>brief</w:t>
      </w:r>
      <w:bookmarkEnd w:id="11"/>
      <w:r w:rsidRPr="00D10AB4" w:rsidR="00473045">
        <w:rPr>
          <w:rFonts w:ascii="Arial" w:hAnsi="Arial" w:eastAsia="Aptos Display" w:cs="Arial"/>
          <w:color w:val="000000" w:themeColor="text1"/>
          <w:sz w:val="24"/>
          <w:szCs w:val="24"/>
        </w:rPr>
        <w:t xml:space="preserve"> </w:t>
      </w:r>
      <w:r w:rsidRPr="32E9E463" w:rsidR="762935BA">
        <w:rPr>
          <w:rFonts w:ascii="Arial" w:hAnsi="Arial" w:eastAsia="Aptos Display" w:cs="Arial"/>
          <w:color w:val="000000" w:themeColor="text1"/>
          <w:sz w:val="24"/>
          <w:szCs w:val="24"/>
        </w:rPr>
        <w:t>period</w:t>
      </w:r>
      <w:r w:rsidRPr="32E9E463" w:rsidR="00E55221">
        <w:rPr>
          <w:rFonts w:ascii="Arial" w:hAnsi="Arial" w:eastAsia="Aptos Display" w:cs="Arial"/>
          <w:color w:val="000000" w:themeColor="text1"/>
          <w:sz w:val="24"/>
          <w:szCs w:val="24"/>
        </w:rPr>
        <w:t>.</w:t>
      </w:r>
      <w:r w:rsidRPr="00D10AB4" w:rsidR="00E55221">
        <w:rPr>
          <w:rFonts w:ascii="Arial" w:hAnsi="Arial" w:eastAsia="Aptos Display" w:cs="Arial"/>
          <w:color w:val="000000" w:themeColor="text1"/>
          <w:sz w:val="24"/>
          <w:szCs w:val="24"/>
        </w:rPr>
        <w:t xml:space="preserve"> The </w:t>
      </w:r>
      <w:r w:rsidRPr="00D10AB4" w:rsidR="001010F9">
        <w:rPr>
          <w:rFonts w:ascii="Arial" w:hAnsi="Arial" w:eastAsia="Aptos Display" w:cs="Arial"/>
          <w:color w:val="000000" w:themeColor="text1"/>
          <w:sz w:val="24"/>
          <w:szCs w:val="24"/>
        </w:rPr>
        <w:t xml:space="preserve">delivery </w:t>
      </w:r>
      <w:r w:rsidRPr="00D10AB4" w:rsidR="0067152B">
        <w:rPr>
          <w:rFonts w:ascii="Arial" w:hAnsi="Arial" w:eastAsia="Aptos Display" w:cs="Arial"/>
          <w:color w:val="000000" w:themeColor="text1"/>
          <w:sz w:val="24"/>
          <w:szCs w:val="24"/>
        </w:rPr>
        <w:t>of surveys</w:t>
      </w:r>
      <w:r w:rsidRPr="00D10AB4" w:rsidR="001010F9">
        <w:rPr>
          <w:rFonts w:ascii="Arial" w:hAnsi="Arial" w:eastAsia="Aptos Display" w:cs="Arial"/>
          <w:color w:val="000000" w:themeColor="text1"/>
          <w:sz w:val="24"/>
          <w:szCs w:val="24"/>
        </w:rPr>
        <w:t xml:space="preserve">, feedback discussions, teambuilding actitvies, additional recognition rewards </w:t>
      </w:r>
      <w:r w:rsidRPr="00D10AB4" w:rsidR="0067152B">
        <w:rPr>
          <w:rFonts w:ascii="Arial" w:hAnsi="Arial" w:eastAsia="Aptos Display" w:cs="Arial"/>
          <w:color w:val="000000" w:themeColor="text1"/>
          <w:sz w:val="24"/>
          <w:szCs w:val="24"/>
        </w:rPr>
        <w:t>must be taken place</w:t>
      </w:r>
      <w:r w:rsidRPr="00D10AB4" w:rsidR="00974CA4">
        <w:rPr>
          <w:rFonts w:ascii="Arial" w:hAnsi="Arial" w:eastAsia="Aptos Display" w:cs="Arial"/>
          <w:color w:val="000000" w:themeColor="text1"/>
          <w:sz w:val="24"/>
          <w:szCs w:val="24"/>
        </w:rPr>
        <w:t xml:space="preserve"> </w:t>
      </w:r>
      <w:r w:rsidRPr="00D10AB4" w:rsidR="0067152B">
        <w:rPr>
          <w:rFonts w:ascii="Arial" w:hAnsi="Arial" w:eastAsia="Aptos Display" w:cs="Arial"/>
          <w:color w:val="000000" w:themeColor="text1"/>
          <w:sz w:val="24"/>
          <w:szCs w:val="24"/>
        </w:rPr>
        <w:t>that aligns with existing shifts and operational demands</w:t>
      </w:r>
      <w:r w:rsidRPr="00D10AB4" w:rsidR="00701D75">
        <w:rPr>
          <w:rFonts w:ascii="Arial" w:hAnsi="Arial" w:eastAsia="Aptos Display" w:cs="Arial"/>
          <w:color w:val="000000" w:themeColor="text1"/>
          <w:sz w:val="24"/>
          <w:szCs w:val="24"/>
        </w:rPr>
        <w:t xml:space="preserve"> it is important that </w:t>
      </w:r>
      <w:r w:rsidRPr="00D10AB4" w:rsidR="0067152B">
        <w:rPr>
          <w:rFonts w:ascii="Arial" w:hAnsi="Arial" w:eastAsia="Aptos Display" w:cs="Arial"/>
          <w:color w:val="000000" w:themeColor="text1"/>
          <w:sz w:val="24"/>
          <w:szCs w:val="24"/>
        </w:rPr>
        <w:t xml:space="preserve">project actitvies must not disrupt operations. </w:t>
      </w:r>
    </w:p>
    <w:p w:rsidRPr="00D10AB4" w:rsidR="00BF56AB" w:rsidP="1B6F071F" w:rsidRDefault="007043B5" w14:paraId="6813508D" w14:textId="5560EF7F">
      <w:pPr>
        <w:spacing w:line="360" w:lineRule="auto"/>
        <w:rPr>
          <w:rFonts w:ascii="Arial" w:hAnsi="Arial" w:eastAsia="Aptos Display" w:cs="Arial"/>
          <w:color w:val="000000" w:themeColor="text1"/>
          <w:sz w:val="24"/>
          <w:szCs w:val="24"/>
        </w:rPr>
      </w:pPr>
      <w:r w:rsidRPr="00D10AB4">
        <w:rPr>
          <w:rFonts w:ascii="Arial" w:hAnsi="Arial" w:eastAsia="Aptos Display" w:cs="Arial"/>
          <w:color w:val="000000" w:themeColor="text1"/>
          <w:sz w:val="24"/>
          <w:szCs w:val="24"/>
        </w:rPr>
        <w:t xml:space="preserve">Additionally, </w:t>
      </w:r>
      <w:r w:rsidRPr="00D10AB4" w:rsidR="00FE72D5">
        <w:rPr>
          <w:rFonts w:ascii="Arial" w:hAnsi="Arial" w:eastAsia="Aptos Display" w:cs="Arial"/>
          <w:color w:val="000000" w:themeColor="text1"/>
          <w:sz w:val="24"/>
          <w:szCs w:val="24"/>
        </w:rPr>
        <w:t>further constraint</w:t>
      </w:r>
      <w:r w:rsidRPr="00D10AB4" w:rsidR="001C5AFB">
        <w:rPr>
          <w:rFonts w:ascii="Arial" w:hAnsi="Arial" w:eastAsia="Aptos Display" w:cs="Arial"/>
          <w:color w:val="000000" w:themeColor="text1"/>
          <w:sz w:val="24"/>
          <w:szCs w:val="24"/>
        </w:rPr>
        <w:t>s are budgetary meaning initiatives must remain low cost</w:t>
      </w:r>
      <w:r w:rsidRPr="00D10AB4" w:rsidR="00461512">
        <w:rPr>
          <w:rFonts w:ascii="Arial" w:hAnsi="Arial" w:eastAsia="Aptos Display" w:cs="Arial"/>
          <w:color w:val="000000" w:themeColor="text1"/>
          <w:sz w:val="24"/>
          <w:szCs w:val="24"/>
        </w:rPr>
        <w:t xml:space="preserve"> and </w:t>
      </w:r>
      <w:r w:rsidRPr="00D10AB4" w:rsidR="00FE72D5">
        <w:rPr>
          <w:rFonts w:ascii="Arial" w:hAnsi="Arial" w:eastAsia="Aptos Display" w:cs="Arial"/>
          <w:color w:val="000000" w:themeColor="text1"/>
          <w:sz w:val="24"/>
          <w:szCs w:val="24"/>
        </w:rPr>
        <w:t xml:space="preserve">resource availability </w:t>
      </w:r>
      <w:r w:rsidRPr="00D10AB4" w:rsidR="00B66058">
        <w:rPr>
          <w:rFonts w:ascii="Arial" w:hAnsi="Arial" w:eastAsia="Aptos Display" w:cs="Arial"/>
          <w:color w:val="000000" w:themeColor="text1"/>
          <w:sz w:val="24"/>
          <w:szCs w:val="24"/>
        </w:rPr>
        <w:t>particularly staff time and participation levels</w:t>
      </w:r>
      <w:r w:rsidRPr="00D10AB4" w:rsidR="007049A5">
        <w:rPr>
          <w:rFonts w:ascii="Arial" w:hAnsi="Arial" w:eastAsia="Aptos Display" w:cs="Arial"/>
          <w:color w:val="000000" w:themeColor="text1"/>
          <w:sz w:val="24"/>
          <w:szCs w:val="24"/>
        </w:rPr>
        <w:t>, engagement depends on voluntary involvement</w:t>
      </w:r>
      <w:r w:rsidRPr="00D10AB4" w:rsidR="002360F4">
        <w:rPr>
          <w:rFonts w:ascii="Arial" w:hAnsi="Arial" w:eastAsia="Aptos Display" w:cs="Arial"/>
          <w:color w:val="000000" w:themeColor="text1"/>
          <w:sz w:val="24"/>
          <w:szCs w:val="24"/>
        </w:rPr>
        <w:t xml:space="preserve">, </w:t>
      </w:r>
      <w:r w:rsidR="00B35F2B">
        <w:rPr>
          <w:rFonts w:ascii="Arial" w:hAnsi="Arial" w:eastAsia="Aptos Display" w:cs="Arial"/>
          <w:color w:val="000000" w:themeColor="text1"/>
          <w:sz w:val="24"/>
          <w:szCs w:val="24"/>
        </w:rPr>
        <w:t>personal and w</w:t>
      </w:r>
      <w:r w:rsidR="00246D12">
        <w:rPr>
          <w:rFonts w:ascii="Arial" w:hAnsi="Arial" w:eastAsia="Aptos Display" w:cs="Arial"/>
          <w:color w:val="000000" w:themeColor="text1"/>
          <w:sz w:val="24"/>
          <w:szCs w:val="24"/>
        </w:rPr>
        <w:t>ork commitments</w:t>
      </w:r>
      <w:r w:rsidRPr="00D10AB4" w:rsidR="002360F4">
        <w:rPr>
          <w:rFonts w:ascii="Arial" w:hAnsi="Arial" w:eastAsia="Aptos Display" w:cs="Arial"/>
          <w:color w:val="000000" w:themeColor="text1"/>
          <w:sz w:val="24"/>
          <w:szCs w:val="24"/>
        </w:rPr>
        <w:t xml:space="preserve">, </w:t>
      </w:r>
      <w:r w:rsidR="00246D12">
        <w:rPr>
          <w:rFonts w:ascii="Arial" w:hAnsi="Arial" w:eastAsia="Aptos Display" w:cs="Arial"/>
          <w:color w:val="000000" w:themeColor="text1"/>
          <w:sz w:val="24"/>
          <w:szCs w:val="24"/>
        </w:rPr>
        <w:t xml:space="preserve">which can affect </w:t>
      </w:r>
      <w:r w:rsidRPr="00D10AB4" w:rsidR="00246D12">
        <w:rPr>
          <w:rFonts w:ascii="Arial" w:hAnsi="Arial" w:eastAsia="Aptos Display" w:cs="Arial"/>
          <w:color w:val="000000" w:themeColor="text1"/>
          <w:sz w:val="24"/>
          <w:szCs w:val="24"/>
        </w:rPr>
        <w:t>employee’s</w:t>
      </w:r>
      <w:r w:rsidRPr="00D10AB4" w:rsidR="00521843">
        <w:rPr>
          <w:rFonts w:ascii="Arial" w:hAnsi="Arial" w:eastAsia="Aptos Display" w:cs="Arial"/>
          <w:color w:val="000000" w:themeColor="text1"/>
          <w:sz w:val="24"/>
          <w:szCs w:val="24"/>
        </w:rPr>
        <w:t xml:space="preserve"> </w:t>
      </w:r>
      <w:r w:rsidR="00246D12">
        <w:rPr>
          <w:rFonts w:ascii="Arial" w:hAnsi="Arial" w:eastAsia="Aptos Display" w:cs="Arial"/>
          <w:color w:val="000000" w:themeColor="text1"/>
          <w:sz w:val="24"/>
          <w:szCs w:val="24"/>
        </w:rPr>
        <w:t xml:space="preserve">attendance </w:t>
      </w:r>
      <w:r w:rsidRPr="1B6F071F" w:rsidR="7C4C0672">
        <w:rPr>
          <w:rFonts w:ascii="Arial" w:hAnsi="Arial" w:eastAsia="Aptos Display" w:cs="Arial"/>
          <w:color w:val="000000" w:themeColor="text1"/>
          <w:sz w:val="24"/>
          <w:szCs w:val="24"/>
        </w:rPr>
        <w:t>regarding</w:t>
      </w:r>
      <w:r w:rsidR="00246D12">
        <w:rPr>
          <w:rFonts w:ascii="Arial" w:hAnsi="Arial" w:eastAsia="Aptos Display" w:cs="Arial"/>
          <w:color w:val="000000" w:themeColor="text1"/>
          <w:sz w:val="24"/>
          <w:szCs w:val="24"/>
        </w:rPr>
        <w:t xml:space="preserve"> </w:t>
      </w:r>
      <w:r w:rsidRPr="00D10AB4" w:rsidR="002360F4">
        <w:rPr>
          <w:rFonts w:ascii="Arial" w:hAnsi="Arial" w:eastAsia="Aptos Display" w:cs="Arial"/>
          <w:color w:val="000000" w:themeColor="text1"/>
          <w:sz w:val="24"/>
          <w:szCs w:val="24"/>
        </w:rPr>
        <w:t>teambuilding activities or feedback discussions.</w:t>
      </w:r>
      <w:r w:rsidRPr="00D10AB4" w:rsidR="00461512">
        <w:rPr>
          <w:rFonts w:ascii="Arial" w:hAnsi="Arial" w:eastAsia="Aptos Display" w:cs="Arial"/>
          <w:color w:val="000000" w:themeColor="text1"/>
          <w:sz w:val="24"/>
          <w:szCs w:val="24"/>
        </w:rPr>
        <w:t xml:space="preserve"> </w:t>
      </w:r>
    </w:p>
    <w:p w:rsidRPr="00D10AB4" w:rsidR="00134431" w:rsidP="1B6F071F" w:rsidRDefault="00461512" w14:paraId="179841EA" w14:textId="41371E50">
      <w:pPr>
        <w:spacing w:line="360" w:lineRule="auto"/>
        <w:rPr>
          <w:rFonts w:ascii="Arial" w:hAnsi="Arial" w:eastAsia="Aptos Display" w:cs="Arial"/>
          <w:color w:val="000000" w:themeColor="text1"/>
          <w:sz w:val="24"/>
          <w:szCs w:val="24"/>
        </w:rPr>
      </w:pPr>
      <w:r w:rsidRPr="00D10AB4">
        <w:rPr>
          <w:rFonts w:ascii="Arial" w:hAnsi="Arial" w:eastAsia="Aptos Display" w:cs="Arial"/>
          <w:color w:val="000000" w:themeColor="text1"/>
          <w:sz w:val="24"/>
          <w:szCs w:val="24"/>
        </w:rPr>
        <w:t>Key assumptions conducting this project include</w:t>
      </w:r>
      <w:r w:rsidRPr="00D10AB4" w:rsidR="00160191">
        <w:rPr>
          <w:rFonts w:ascii="Arial" w:hAnsi="Arial" w:eastAsia="Aptos Display" w:cs="Arial"/>
          <w:color w:val="000000" w:themeColor="text1"/>
          <w:sz w:val="24"/>
          <w:szCs w:val="24"/>
        </w:rPr>
        <w:t xml:space="preserve"> constant</w:t>
      </w:r>
      <w:r w:rsidRPr="00D10AB4">
        <w:rPr>
          <w:rFonts w:ascii="Arial" w:hAnsi="Arial" w:eastAsia="Aptos Display" w:cs="Arial"/>
          <w:color w:val="000000" w:themeColor="text1"/>
          <w:sz w:val="24"/>
          <w:szCs w:val="24"/>
        </w:rPr>
        <w:t xml:space="preserve"> managerial support</w:t>
      </w:r>
      <w:r w:rsidRPr="00D10AB4" w:rsidR="00160191">
        <w:rPr>
          <w:rFonts w:ascii="Arial" w:hAnsi="Arial" w:eastAsia="Aptos Display" w:cs="Arial"/>
          <w:color w:val="000000" w:themeColor="text1"/>
          <w:sz w:val="24"/>
          <w:szCs w:val="24"/>
        </w:rPr>
        <w:t xml:space="preserve">, access to organisational data and sufficient staff participation to produce reliable findings to evaluate and complete the project. </w:t>
      </w:r>
    </w:p>
    <w:p w:rsidRPr="00DC3C0C" w:rsidR="00CD0440" w:rsidP="1B6F071F" w:rsidRDefault="00F80C8D" w14:paraId="48D7C170" w14:textId="42DCE44B">
      <w:pPr>
        <w:pStyle w:val="Heading1"/>
        <w:spacing w:line="360" w:lineRule="auto"/>
        <w:jc w:val="both"/>
        <w:rPr>
          <w:rFonts w:ascii="Calibri" w:hAnsi="Calibri" w:eastAsia="Calibri" w:cs="Calibri"/>
          <w:b/>
          <w:bCs/>
          <w:i/>
          <w:iCs/>
          <w:sz w:val="28"/>
          <w:szCs w:val="28"/>
        </w:rPr>
      </w:pPr>
      <w:bookmarkStart w:name="_Toc1684393603" w:id="12"/>
      <w:r w:rsidRPr="4E70ED1F">
        <w:rPr>
          <w:rFonts w:ascii="Calibri" w:hAnsi="Calibri" w:eastAsia="Calibri" w:cs="Calibri"/>
          <w:b/>
          <w:bCs/>
          <w:i/>
          <w:iCs/>
          <w:sz w:val="28"/>
          <w:szCs w:val="28"/>
        </w:rPr>
        <w:t>Success Criteria:</w:t>
      </w:r>
      <w:bookmarkEnd w:id="12"/>
    </w:p>
    <w:p w:rsidRPr="00D10AB4" w:rsidR="00B37887" w:rsidP="1B6F071F" w:rsidRDefault="00B37887" w14:paraId="447C7BBD" w14:textId="18A6238E">
      <w:pPr>
        <w:spacing w:line="360" w:lineRule="auto"/>
        <w:rPr>
          <w:rFonts w:ascii="Arial" w:hAnsi="Arial" w:eastAsia="Aptos Display" w:cs="Arial"/>
          <w:b/>
          <w:bCs/>
          <w:color w:val="000000" w:themeColor="text1"/>
          <w:sz w:val="24"/>
          <w:szCs w:val="24"/>
        </w:rPr>
      </w:pPr>
      <w:r w:rsidRPr="00D10AB4">
        <w:rPr>
          <w:rFonts w:ascii="Arial" w:hAnsi="Arial" w:eastAsia="Aptos Display" w:cs="Arial"/>
          <w:color w:val="000000" w:themeColor="text1"/>
          <w:sz w:val="24"/>
          <w:szCs w:val="24"/>
        </w:rPr>
        <w:t>The success of the project will be</w:t>
      </w:r>
      <w:r w:rsidRPr="00D10AB4" w:rsidR="00CC7F86">
        <w:rPr>
          <w:rFonts w:ascii="Arial" w:hAnsi="Arial" w:eastAsia="Aptos Display" w:cs="Arial"/>
          <w:color w:val="000000" w:themeColor="text1"/>
          <w:sz w:val="24"/>
          <w:szCs w:val="24"/>
        </w:rPr>
        <w:t xml:space="preserve"> evaluated against the defined Smart objectives that been </w:t>
      </w:r>
      <w:r w:rsidRPr="00D10AB4" w:rsidR="004F124A">
        <w:rPr>
          <w:rFonts w:ascii="Arial" w:hAnsi="Arial" w:eastAsia="Aptos Display" w:cs="Arial"/>
          <w:color w:val="000000" w:themeColor="text1"/>
          <w:sz w:val="24"/>
          <w:szCs w:val="24"/>
        </w:rPr>
        <w:t>listed and</w:t>
      </w:r>
      <w:r w:rsidRPr="00D10AB4" w:rsidR="00A22FE6">
        <w:rPr>
          <w:rFonts w:ascii="Arial" w:hAnsi="Arial" w:eastAsia="Aptos Display" w:cs="Arial"/>
          <w:color w:val="000000" w:themeColor="text1"/>
          <w:sz w:val="24"/>
          <w:szCs w:val="24"/>
        </w:rPr>
        <w:t xml:space="preserve"> measured</w:t>
      </w:r>
      <w:r w:rsidRPr="00D10AB4">
        <w:rPr>
          <w:rFonts w:ascii="Arial" w:hAnsi="Arial" w:eastAsia="Aptos Display" w:cs="Arial"/>
          <w:color w:val="000000" w:themeColor="text1"/>
          <w:sz w:val="24"/>
          <w:szCs w:val="24"/>
        </w:rPr>
        <w:t xml:space="preserve"> through </w:t>
      </w:r>
      <w:r w:rsidRPr="00D10AB4" w:rsidR="00BC7B9A">
        <w:rPr>
          <w:rFonts w:ascii="Arial" w:hAnsi="Arial" w:eastAsia="Aptos Display" w:cs="Arial"/>
          <w:color w:val="000000" w:themeColor="text1"/>
          <w:sz w:val="24"/>
          <w:szCs w:val="24"/>
        </w:rPr>
        <w:t xml:space="preserve">the implementation </w:t>
      </w:r>
      <w:r w:rsidRPr="00D10AB4" w:rsidR="00F80C8D">
        <w:rPr>
          <w:rFonts w:ascii="Arial" w:hAnsi="Arial" w:eastAsia="Aptos Display" w:cs="Arial"/>
          <w:color w:val="000000" w:themeColor="text1"/>
          <w:sz w:val="24"/>
          <w:szCs w:val="24"/>
        </w:rPr>
        <w:t xml:space="preserve">of </w:t>
      </w:r>
      <w:r w:rsidRPr="00D10AB4" w:rsidR="00BC7B9A">
        <w:rPr>
          <w:rFonts w:ascii="Arial" w:hAnsi="Arial" w:eastAsia="Aptos Display" w:cs="Arial"/>
          <w:color w:val="000000" w:themeColor="text1"/>
          <w:sz w:val="24"/>
          <w:szCs w:val="24"/>
        </w:rPr>
        <w:t xml:space="preserve">initiatives </w:t>
      </w:r>
      <w:r w:rsidRPr="00D10AB4" w:rsidR="00115E12">
        <w:rPr>
          <w:rFonts w:ascii="Arial" w:hAnsi="Arial" w:eastAsia="Aptos Display" w:cs="Arial"/>
          <w:color w:val="000000" w:themeColor="text1"/>
          <w:sz w:val="24"/>
          <w:szCs w:val="24"/>
        </w:rPr>
        <w:t>outcomes and</w:t>
      </w:r>
      <w:r w:rsidRPr="00D10AB4">
        <w:rPr>
          <w:rFonts w:ascii="Arial" w:hAnsi="Arial" w:eastAsia="Aptos Display" w:cs="Arial"/>
          <w:color w:val="000000" w:themeColor="text1"/>
          <w:sz w:val="24"/>
          <w:szCs w:val="24"/>
        </w:rPr>
        <w:t xml:space="preserve"> measurable improvement in workplace indicators. Success will determine not </w:t>
      </w:r>
      <w:r w:rsidRPr="00D10AB4" w:rsidR="002A2102">
        <w:rPr>
          <w:rFonts w:ascii="Arial" w:hAnsi="Arial" w:eastAsia="Aptos Display" w:cs="Arial"/>
          <w:color w:val="000000" w:themeColor="text1"/>
          <w:sz w:val="24"/>
          <w:szCs w:val="24"/>
        </w:rPr>
        <w:t xml:space="preserve">only whether </w:t>
      </w:r>
      <w:r w:rsidRPr="00D10AB4">
        <w:rPr>
          <w:rFonts w:ascii="Arial" w:hAnsi="Arial" w:eastAsia="Aptos Display" w:cs="Arial"/>
          <w:color w:val="000000" w:themeColor="text1"/>
          <w:sz w:val="24"/>
          <w:szCs w:val="24"/>
        </w:rPr>
        <w:t>initiatives</w:t>
      </w:r>
      <w:r w:rsidRPr="00D10AB4" w:rsidR="002A2102">
        <w:rPr>
          <w:rFonts w:ascii="Arial" w:hAnsi="Arial" w:eastAsia="Aptos Display" w:cs="Arial"/>
          <w:color w:val="000000" w:themeColor="text1"/>
          <w:sz w:val="24"/>
          <w:szCs w:val="24"/>
        </w:rPr>
        <w:t xml:space="preserve"> is delivered as planned, but also</w:t>
      </w:r>
      <w:r w:rsidRPr="00D10AB4" w:rsidR="005300FC">
        <w:rPr>
          <w:rFonts w:ascii="Arial" w:hAnsi="Arial" w:eastAsia="Aptos Display" w:cs="Arial"/>
          <w:color w:val="000000" w:themeColor="text1"/>
          <w:sz w:val="24"/>
          <w:szCs w:val="24"/>
        </w:rPr>
        <w:t xml:space="preserve"> </w:t>
      </w:r>
      <w:r w:rsidRPr="00D10AB4">
        <w:rPr>
          <w:rFonts w:ascii="Arial" w:hAnsi="Arial" w:eastAsia="Aptos Display" w:cs="Arial"/>
          <w:color w:val="000000" w:themeColor="text1"/>
          <w:sz w:val="24"/>
          <w:szCs w:val="24"/>
        </w:rPr>
        <w:t xml:space="preserve">whether they generate </w:t>
      </w:r>
      <w:r w:rsidRPr="00D10AB4" w:rsidR="00115E12">
        <w:rPr>
          <w:rFonts w:ascii="Arial" w:hAnsi="Arial" w:eastAsia="Aptos Display" w:cs="Arial"/>
          <w:color w:val="000000" w:themeColor="text1"/>
          <w:sz w:val="24"/>
          <w:szCs w:val="24"/>
        </w:rPr>
        <w:t>observable and sustainable impact</w:t>
      </w:r>
      <w:r w:rsidRPr="00D10AB4" w:rsidR="00A22FE6">
        <w:rPr>
          <w:rFonts w:ascii="Arial" w:hAnsi="Arial" w:eastAsia="Aptos Display" w:cs="Arial"/>
          <w:color w:val="000000" w:themeColor="text1"/>
          <w:sz w:val="24"/>
          <w:szCs w:val="24"/>
        </w:rPr>
        <w:t>.</w:t>
      </w:r>
    </w:p>
    <w:p w:rsidRPr="00D10AB4" w:rsidR="00B37887" w:rsidP="1B6F071F" w:rsidRDefault="00EF08B5" w14:paraId="08BAFD12" w14:textId="20626127">
      <w:pPr>
        <w:spacing w:line="360" w:lineRule="auto"/>
        <w:rPr>
          <w:rFonts w:ascii="Arial" w:hAnsi="Arial" w:eastAsia="Aptos Display" w:cs="Arial"/>
          <w:color w:val="000000" w:themeColor="text1"/>
          <w:sz w:val="24"/>
          <w:szCs w:val="24"/>
        </w:rPr>
      </w:pPr>
      <w:r w:rsidRPr="00D10AB4">
        <w:rPr>
          <w:rFonts w:ascii="Arial" w:hAnsi="Arial" w:eastAsia="Aptos Display" w:cs="Arial"/>
          <w:color w:val="000000" w:themeColor="text1"/>
          <w:sz w:val="24"/>
          <w:szCs w:val="24"/>
        </w:rPr>
        <w:t>From project management perspective, s</w:t>
      </w:r>
      <w:r w:rsidRPr="00D10AB4" w:rsidR="009544B8">
        <w:rPr>
          <w:rFonts w:ascii="Arial" w:hAnsi="Arial" w:eastAsia="Aptos Display" w:cs="Arial"/>
          <w:color w:val="000000" w:themeColor="text1"/>
          <w:sz w:val="24"/>
          <w:szCs w:val="24"/>
        </w:rPr>
        <w:t>uccessful</w:t>
      </w:r>
      <w:r w:rsidRPr="00D10AB4" w:rsidR="00115E12">
        <w:rPr>
          <w:rFonts w:ascii="Arial" w:hAnsi="Arial" w:eastAsia="Aptos Display" w:cs="Arial"/>
          <w:color w:val="000000" w:themeColor="text1"/>
          <w:sz w:val="24"/>
          <w:szCs w:val="24"/>
        </w:rPr>
        <w:t xml:space="preserve"> planning will be </w:t>
      </w:r>
      <w:r w:rsidRPr="00D10AB4" w:rsidR="00236ED9">
        <w:rPr>
          <w:rFonts w:ascii="Arial" w:hAnsi="Arial" w:eastAsia="Aptos Display" w:cs="Arial"/>
          <w:color w:val="000000" w:themeColor="text1"/>
          <w:sz w:val="24"/>
          <w:szCs w:val="24"/>
        </w:rPr>
        <w:t>established through</w:t>
      </w:r>
      <w:r w:rsidRPr="00D10AB4" w:rsidR="00101DF9">
        <w:rPr>
          <w:rFonts w:ascii="Arial" w:hAnsi="Arial" w:eastAsia="Aptos Display" w:cs="Arial"/>
          <w:color w:val="000000" w:themeColor="text1"/>
          <w:sz w:val="24"/>
          <w:szCs w:val="24"/>
        </w:rPr>
        <w:t xml:space="preserve"> the completion </w:t>
      </w:r>
      <w:r w:rsidRPr="00D10AB4" w:rsidR="007C3DDF">
        <w:rPr>
          <w:rFonts w:ascii="Arial" w:hAnsi="Arial" w:eastAsia="Aptos Display" w:cs="Arial"/>
          <w:color w:val="000000" w:themeColor="text1"/>
          <w:sz w:val="24"/>
          <w:szCs w:val="24"/>
        </w:rPr>
        <w:t xml:space="preserve">within the agreed </w:t>
      </w:r>
      <w:r w:rsidRPr="7C30EF33" w:rsidR="018DC906">
        <w:rPr>
          <w:rFonts w:ascii="Arial" w:hAnsi="Arial" w:eastAsia="Aptos Display" w:cs="Arial"/>
          <w:color w:val="000000" w:themeColor="text1"/>
          <w:sz w:val="24"/>
          <w:szCs w:val="24"/>
        </w:rPr>
        <w:t>period</w:t>
      </w:r>
      <w:r w:rsidRPr="00D10AB4" w:rsidR="007C3DDF">
        <w:rPr>
          <w:rFonts w:ascii="Arial" w:hAnsi="Arial" w:eastAsia="Aptos Display" w:cs="Arial"/>
          <w:color w:val="000000" w:themeColor="text1"/>
          <w:sz w:val="24"/>
          <w:szCs w:val="24"/>
        </w:rPr>
        <w:t xml:space="preserve"> of all the scheduled project milestones. This </w:t>
      </w:r>
      <w:r w:rsidRPr="00D10AB4" w:rsidR="006F3A1D">
        <w:rPr>
          <w:rFonts w:ascii="Arial" w:hAnsi="Arial" w:eastAsia="Aptos Display" w:cs="Arial"/>
          <w:color w:val="000000" w:themeColor="text1"/>
          <w:sz w:val="24"/>
          <w:szCs w:val="24"/>
        </w:rPr>
        <w:t xml:space="preserve">includes </w:t>
      </w:r>
      <w:r w:rsidRPr="00D10AB4" w:rsidR="000315CB">
        <w:rPr>
          <w:rFonts w:ascii="Arial" w:hAnsi="Arial" w:eastAsia="Aptos Display" w:cs="Arial"/>
          <w:color w:val="000000" w:themeColor="text1"/>
          <w:sz w:val="24"/>
          <w:szCs w:val="24"/>
        </w:rPr>
        <w:t xml:space="preserve">the distribution and analysis of staff surveys, </w:t>
      </w:r>
      <w:r w:rsidRPr="00D10AB4" w:rsidR="006F3A1D">
        <w:rPr>
          <w:rFonts w:ascii="Arial" w:hAnsi="Arial" w:eastAsia="Aptos Display" w:cs="Arial"/>
          <w:color w:val="000000" w:themeColor="text1"/>
          <w:sz w:val="24"/>
          <w:szCs w:val="24"/>
        </w:rPr>
        <w:t xml:space="preserve">and follow-ups, </w:t>
      </w:r>
      <w:r w:rsidRPr="00D10AB4" w:rsidR="000315CB">
        <w:rPr>
          <w:rFonts w:ascii="Arial" w:hAnsi="Arial" w:eastAsia="Aptos Display" w:cs="Arial"/>
          <w:color w:val="000000" w:themeColor="text1"/>
          <w:sz w:val="24"/>
          <w:szCs w:val="24"/>
        </w:rPr>
        <w:t>implemen</w:t>
      </w:r>
      <w:r w:rsidRPr="00D10AB4" w:rsidR="00236ED9">
        <w:rPr>
          <w:rFonts w:ascii="Arial" w:hAnsi="Arial" w:eastAsia="Aptos Display" w:cs="Arial"/>
          <w:color w:val="000000" w:themeColor="text1"/>
          <w:sz w:val="24"/>
          <w:szCs w:val="24"/>
        </w:rPr>
        <w:t xml:space="preserve">tation of staff suggestion forum, additional recognition initiatives, teambuilding actitvies and end of final evaluation </w:t>
      </w:r>
      <w:r w:rsidRPr="00D10AB4" w:rsidR="009735A4">
        <w:rPr>
          <w:rFonts w:ascii="Arial" w:hAnsi="Arial" w:eastAsia="Aptos Display" w:cs="Arial"/>
          <w:color w:val="000000" w:themeColor="text1"/>
          <w:sz w:val="24"/>
          <w:szCs w:val="24"/>
        </w:rPr>
        <w:t>document and presentation.</w:t>
      </w:r>
      <w:r w:rsidRPr="00D10AB4" w:rsidR="009C5D41">
        <w:rPr>
          <w:rFonts w:ascii="Arial" w:hAnsi="Arial" w:eastAsia="Aptos Display" w:cs="Arial"/>
          <w:color w:val="000000" w:themeColor="text1"/>
          <w:sz w:val="24"/>
          <w:szCs w:val="24"/>
        </w:rPr>
        <w:t xml:space="preserve"> </w:t>
      </w:r>
      <w:r w:rsidRPr="00D10AB4" w:rsidR="000610B9">
        <w:rPr>
          <w:rFonts w:ascii="Arial" w:hAnsi="Arial" w:eastAsia="Aptos Display" w:cs="Arial"/>
          <w:color w:val="000000" w:themeColor="text1"/>
          <w:sz w:val="24"/>
          <w:szCs w:val="24"/>
        </w:rPr>
        <w:t>Following the</w:t>
      </w:r>
      <w:r w:rsidRPr="00D10AB4" w:rsidR="009735A4">
        <w:rPr>
          <w:rFonts w:ascii="Arial" w:hAnsi="Arial" w:eastAsia="Aptos Display" w:cs="Arial"/>
          <w:color w:val="000000" w:themeColor="text1"/>
          <w:sz w:val="24"/>
          <w:szCs w:val="24"/>
        </w:rPr>
        <w:t xml:space="preserve"> project timeline and delivery of planned interventions will</w:t>
      </w:r>
      <w:r w:rsidRPr="00D10AB4" w:rsidR="009C5D41">
        <w:rPr>
          <w:rFonts w:ascii="Arial" w:hAnsi="Arial" w:eastAsia="Aptos Display" w:cs="Arial"/>
          <w:color w:val="000000" w:themeColor="text1"/>
          <w:sz w:val="24"/>
          <w:szCs w:val="24"/>
        </w:rPr>
        <w:t xml:space="preserve"> signify effective project management. </w:t>
      </w:r>
      <w:r w:rsidRPr="00D10AB4" w:rsidR="00E646C2">
        <w:rPr>
          <w:rFonts w:ascii="Arial" w:hAnsi="Arial" w:eastAsia="Aptos Display" w:cs="Arial"/>
          <w:color w:val="000000" w:themeColor="text1"/>
          <w:sz w:val="24"/>
          <w:szCs w:val="24"/>
        </w:rPr>
        <w:t>(</w:t>
      </w:r>
      <w:r w:rsidRPr="00D10AB4" w:rsidR="00214664">
        <w:rPr>
          <w:rFonts w:ascii="Arial" w:hAnsi="Arial" w:eastAsia="Aptos Display" w:cs="Arial"/>
          <w:color w:val="000000" w:themeColor="text1"/>
          <w:sz w:val="24"/>
          <w:szCs w:val="24"/>
        </w:rPr>
        <w:t>PMI</w:t>
      </w:r>
      <w:r w:rsidRPr="00D10AB4" w:rsidR="00626026">
        <w:rPr>
          <w:rFonts w:ascii="Arial" w:hAnsi="Arial" w:eastAsia="Aptos Display" w:cs="Arial"/>
          <w:color w:val="000000" w:themeColor="text1"/>
          <w:sz w:val="24"/>
          <w:szCs w:val="24"/>
        </w:rPr>
        <w:t>.org.2024)</w:t>
      </w:r>
    </w:p>
    <w:p w:rsidRPr="00D10AB4" w:rsidR="004F3101" w:rsidP="1B6F071F" w:rsidRDefault="006F3A1D" w14:paraId="76AAE5AC" w14:textId="12D1595C">
      <w:pPr>
        <w:spacing w:line="360" w:lineRule="auto"/>
        <w:rPr>
          <w:rFonts w:ascii="Arial" w:hAnsi="Arial" w:eastAsia="Aptos Display" w:cs="Arial"/>
          <w:color w:val="000000" w:themeColor="text1"/>
          <w:sz w:val="24"/>
          <w:szCs w:val="24"/>
        </w:rPr>
      </w:pPr>
      <w:r w:rsidRPr="00D10AB4">
        <w:rPr>
          <w:rFonts w:ascii="Arial" w:hAnsi="Arial" w:eastAsia="Aptos Display" w:cs="Arial"/>
          <w:color w:val="000000" w:themeColor="text1"/>
          <w:sz w:val="24"/>
          <w:szCs w:val="24"/>
        </w:rPr>
        <w:t>More critically, success will be measured through</w:t>
      </w:r>
      <w:r w:rsidRPr="00D10AB4" w:rsidR="004F3101">
        <w:rPr>
          <w:rFonts w:ascii="Arial" w:hAnsi="Arial" w:eastAsia="Aptos Display" w:cs="Arial"/>
          <w:color w:val="000000" w:themeColor="text1"/>
          <w:sz w:val="24"/>
          <w:szCs w:val="24"/>
        </w:rPr>
        <w:t xml:space="preserve"> utilizing qualitative and quantitative performance metrics, that includes improvement in employee morale engagement scores, increased pa</w:t>
      </w:r>
      <w:r w:rsidRPr="00D10AB4" w:rsidR="00432363">
        <w:rPr>
          <w:rFonts w:ascii="Arial" w:hAnsi="Arial" w:eastAsia="Aptos Display" w:cs="Arial"/>
          <w:color w:val="000000" w:themeColor="text1"/>
          <w:sz w:val="24"/>
          <w:szCs w:val="24"/>
        </w:rPr>
        <w:t xml:space="preserve">rticipation in feedback discussions and </w:t>
      </w:r>
      <w:r w:rsidRPr="00D10AB4" w:rsidR="004F124A">
        <w:rPr>
          <w:rFonts w:ascii="Arial" w:hAnsi="Arial" w:eastAsia="Aptos Display" w:cs="Arial"/>
          <w:color w:val="000000" w:themeColor="text1"/>
          <w:sz w:val="24"/>
          <w:szCs w:val="24"/>
        </w:rPr>
        <w:t>team building</w:t>
      </w:r>
      <w:r w:rsidRPr="00D10AB4" w:rsidR="00432363">
        <w:rPr>
          <w:rFonts w:ascii="Arial" w:hAnsi="Arial" w:eastAsia="Aptos Display" w:cs="Arial"/>
          <w:color w:val="000000" w:themeColor="text1"/>
          <w:sz w:val="24"/>
          <w:szCs w:val="24"/>
        </w:rPr>
        <w:t xml:space="preserve"> actitvies</w:t>
      </w:r>
      <w:r w:rsidRPr="00D10AB4" w:rsidR="00D702FB">
        <w:rPr>
          <w:rFonts w:ascii="Arial" w:hAnsi="Arial" w:eastAsia="Aptos Display" w:cs="Arial"/>
          <w:color w:val="000000" w:themeColor="text1"/>
          <w:sz w:val="24"/>
          <w:szCs w:val="24"/>
        </w:rPr>
        <w:t xml:space="preserve">, Furthermore, measuring comparative pre-and </w:t>
      </w:r>
      <w:r w:rsidRPr="00D10AB4" w:rsidR="00015AC3">
        <w:rPr>
          <w:rFonts w:ascii="Arial" w:hAnsi="Arial" w:eastAsia="Aptos Display" w:cs="Arial"/>
          <w:color w:val="000000" w:themeColor="text1"/>
          <w:sz w:val="24"/>
          <w:szCs w:val="24"/>
        </w:rPr>
        <w:t>post-intervention</w:t>
      </w:r>
      <w:r w:rsidRPr="00D10AB4" w:rsidR="00814485">
        <w:rPr>
          <w:rFonts w:ascii="Arial" w:hAnsi="Arial" w:eastAsia="Aptos Display" w:cs="Arial"/>
          <w:color w:val="000000" w:themeColor="text1"/>
          <w:sz w:val="24"/>
          <w:szCs w:val="24"/>
        </w:rPr>
        <w:t xml:space="preserve"> survey data will provide measurable evidence of change that the </w:t>
      </w:r>
      <w:r w:rsidRPr="00D10AB4" w:rsidR="0013310C">
        <w:rPr>
          <w:rFonts w:ascii="Arial" w:hAnsi="Arial" w:eastAsia="Aptos Display" w:cs="Arial"/>
          <w:color w:val="000000" w:themeColor="text1"/>
          <w:sz w:val="24"/>
          <w:szCs w:val="24"/>
        </w:rPr>
        <w:t>initiatives have made and the effectiveness of the impact</w:t>
      </w:r>
      <w:r w:rsidRPr="00D10AB4" w:rsidR="00015AC3">
        <w:rPr>
          <w:rFonts w:ascii="Arial" w:hAnsi="Arial" w:eastAsia="Aptos Display" w:cs="Arial"/>
          <w:color w:val="000000" w:themeColor="text1"/>
          <w:sz w:val="24"/>
          <w:szCs w:val="24"/>
        </w:rPr>
        <w:t xml:space="preserve"> they have contributed to reduce turnover.</w:t>
      </w:r>
    </w:p>
    <w:p w:rsidRPr="00D10AB4" w:rsidR="004F3101" w:rsidP="1B6F071F" w:rsidRDefault="00131500" w14:paraId="6B479376" w14:textId="09389C50">
      <w:pPr>
        <w:spacing w:line="360" w:lineRule="auto"/>
        <w:rPr>
          <w:rFonts w:ascii="Arial" w:hAnsi="Arial" w:eastAsia="Aptos Display" w:cs="Arial"/>
          <w:color w:val="000000" w:themeColor="text1"/>
          <w:sz w:val="24"/>
          <w:szCs w:val="24"/>
        </w:rPr>
      </w:pPr>
      <w:r w:rsidRPr="00D10AB4">
        <w:rPr>
          <w:rFonts w:ascii="Arial" w:hAnsi="Arial" w:eastAsia="Aptos Display" w:cs="Arial"/>
          <w:color w:val="000000" w:themeColor="text1"/>
          <w:sz w:val="24"/>
          <w:szCs w:val="24"/>
        </w:rPr>
        <w:t xml:space="preserve">Qualitative </w:t>
      </w:r>
      <w:r w:rsidRPr="00D10AB4" w:rsidR="00B1123E">
        <w:rPr>
          <w:rFonts w:ascii="Arial" w:hAnsi="Arial" w:eastAsia="Aptos Display" w:cs="Arial"/>
          <w:color w:val="000000" w:themeColor="text1"/>
          <w:sz w:val="24"/>
          <w:szCs w:val="24"/>
        </w:rPr>
        <w:t>data will</w:t>
      </w:r>
      <w:r w:rsidRPr="00D10AB4" w:rsidR="00561CFD">
        <w:rPr>
          <w:rFonts w:ascii="Arial" w:hAnsi="Arial" w:eastAsia="Aptos Display" w:cs="Arial"/>
          <w:color w:val="000000" w:themeColor="text1"/>
          <w:sz w:val="24"/>
          <w:szCs w:val="24"/>
        </w:rPr>
        <w:t xml:space="preserve"> further confirm by the positive shift in employee perceptions of </w:t>
      </w:r>
      <w:r w:rsidRPr="00D10AB4" w:rsidR="00123A51">
        <w:rPr>
          <w:rFonts w:ascii="Arial" w:hAnsi="Arial" w:eastAsia="Aptos Display" w:cs="Arial"/>
          <w:color w:val="000000" w:themeColor="text1"/>
          <w:sz w:val="24"/>
          <w:szCs w:val="24"/>
        </w:rPr>
        <w:t>recognition</w:t>
      </w:r>
      <w:r w:rsidRPr="00D10AB4" w:rsidR="005303D7">
        <w:rPr>
          <w:rFonts w:ascii="Arial" w:hAnsi="Arial" w:eastAsia="Aptos Display" w:cs="Arial"/>
          <w:color w:val="000000" w:themeColor="text1"/>
          <w:sz w:val="24"/>
          <w:szCs w:val="24"/>
        </w:rPr>
        <w:t>, teamwork</w:t>
      </w:r>
      <w:r w:rsidRPr="32E9E463" w:rsidR="52AFE179">
        <w:rPr>
          <w:rFonts w:ascii="Arial" w:hAnsi="Arial" w:eastAsia="Aptos Display" w:cs="Arial"/>
          <w:color w:val="000000" w:themeColor="text1"/>
          <w:sz w:val="24"/>
          <w:szCs w:val="24"/>
        </w:rPr>
        <w:t>,</w:t>
      </w:r>
      <w:r w:rsidRPr="00D10AB4" w:rsidR="005303D7">
        <w:rPr>
          <w:rFonts w:ascii="Arial" w:hAnsi="Arial" w:eastAsia="Aptos Display" w:cs="Arial"/>
          <w:color w:val="000000" w:themeColor="text1"/>
          <w:sz w:val="24"/>
          <w:szCs w:val="24"/>
        </w:rPr>
        <w:t xml:space="preserve"> and communication as well as customer feedback </w:t>
      </w:r>
      <w:r w:rsidRPr="00D10AB4" w:rsidR="004173A7">
        <w:rPr>
          <w:rFonts w:ascii="Arial" w:hAnsi="Arial" w:eastAsia="Aptos Display" w:cs="Arial"/>
          <w:color w:val="000000" w:themeColor="text1"/>
          <w:sz w:val="24"/>
          <w:szCs w:val="24"/>
        </w:rPr>
        <w:t>will determine indirect success, reflecting whether improvements in staff collaboration and morale have translated into enhanced service quality.</w:t>
      </w:r>
      <w:r w:rsidRPr="00D10AB4" w:rsidR="00A04683">
        <w:rPr>
          <w:rFonts w:ascii="Arial" w:hAnsi="Arial" w:eastAsia="Aptos Display" w:cs="Arial"/>
          <w:color w:val="000000" w:themeColor="text1"/>
          <w:sz w:val="24"/>
          <w:szCs w:val="24"/>
        </w:rPr>
        <w:t xml:space="preserve"> Finally, </w:t>
      </w:r>
      <w:r w:rsidRPr="00D10AB4" w:rsidR="006B4AEF">
        <w:rPr>
          <w:rFonts w:ascii="Arial" w:hAnsi="Arial" w:eastAsia="Aptos Display" w:cs="Arial"/>
          <w:color w:val="000000" w:themeColor="text1"/>
          <w:sz w:val="24"/>
          <w:szCs w:val="24"/>
        </w:rPr>
        <w:t xml:space="preserve">stakeholder particularly management approval of outcomes </w:t>
      </w:r>
      <w:r w:rsidRPr="00D10AB4" w:rsidR="00BE2F74">
        <w:rPr>
          <w:rFonts w:ascii="Arial" w:hAnsi="Arial" w:eastAsia="Aptos Display" w:cs="Arial"/>
          <w:color w:val="000000" w:themeColor="text1"/>
          <w:sz w:val="24"/>
          <w:szCs w:val="24"/>
        </w:rPr>
        <w:t xml:space="preserve">will serve as </w:t>
      </w:r>
      <w:r w:rsidRPr="00D10AB4" w:rsidR="00D53593">
        <w:rPr>
          <w:rFonts w:ascii="Arial" w:hAnsi="Arial" w:eastAsia="Aptos Display" w:cs="Arial"/>
          <w:color w:val="000000" w:themeColor="text1"/>
          <w:sz w:val="24"/>
          <w:szCs w:val="24"/>
        </w:rPr>
        <w:t xml:space="preserve">additional confirmation of </w:t>
      </w:r>
      <w:r w:rsidRPr="00D10AB4" w:rsidR="00033565">
        <w:rPr>
          <w:rFonts w:ascii="Arial" w:hAnsi="Arial" w:eastAsia="Aptos Display" w:cs="Arial"/>
          <w:color w:val="000000" w:themeColor="text1"/>
          <w:sz w:val="24"/>
          <w:szCs w:val="24"/>
        </w:rPr>
        <w:t>organisational value.</w:t>
      </w:r>
      <w:r w:rsidRPr="00D10AB4" w:rsidR="00162C11">
        <w:rPr>
          <w:rFonts w:ascii="Arial" w:hAnsi="Arial" w:eastAsia="Aptos Display" w:cs="Arial"/>
          <w:color w:val="000000" w:themeColor="text1"/>
          <w:sz w:val="24"/>
          <w:szCs w:val="24"/>
        </w:rPr>
        <w:t xml:space="preserve"> The project will be considered as successful if both implementation and measurable improvements are demonstrably achieved. </w:t>
      </w:r>
    </w:p>
    <w:p w:rsidR="00B37887" w:rsidP="0ABF0B41" w:rsidRDefault="006F3A1D" w14:paraId="05D0A746" w14:textId="3E221CC0">
      <w:pPr>
        <w:rPr>
          <w:rFonts w:ascii="Arial" w:hAnsi="Arial" w:eastAsia="Aptos Display" w:cs="Arial"/>
          <w:color w:val="000000" w:themeColor="text1"/>
        </w:rPr>
      </w:pPr>
      <w:r>
        <w:rPr>
          <w:rFonts w:ascii="Arial" w:hAnsi="Arial" w:eastAsia="Aptos Display" w:cs="Arial"/>
          <w:color w:val="000000" w:themeColor="text1"/>
        </w:rPr>
        <w:t xml:space="preserve"> </w:t>
      </w:r>
    </w:p>
    <w:p w:rsidR="005902B3" w:rsidP="0ABF0B41" w:rsidRDefault="005902B3" w14:paraId="104820AF" w14:textId="77777777">
      <w:pPr>
        <w:rPr>
          <w:rFonts w:ascii="Arial" w:hAnsi="Arial" w:eastAsia="Aptos Display" w:cs="Arial"/>
          <w:b/>
          <w:bCs/>
          <w:color w:val="000000" w:themeColor="text1"/>
        </w:rPr>
      </w:pPr>
    </w:p>
    <w:p w:rsidR="00D10AB4" w:rsidP="0ABF0B41" w:rsidRDefault="00D10AB4" w14:paraId="34732094" w14:textId="77777777">
      <w:pPr>
        <w:rPr>
          <w:rFonts w:ascii="Arial" w:hAnsi="Arial" w:eastAsia="Aptos Display" w:cs="Arial"/>
          <w:b/>
          <w:bCs/>
          <w:color w:val="000000" w:themeColor="text1"/>
        </w:rPr>
      </w:pPr>
    </w:p>
    <w:p w:rsidR="00D10AB4" w:rsidP="0ABF0B41" w:rsidRDefault="00D10AB4" w14:paraId="3EDE280B" w14:textId="77777777">
      <w:pPr>
        <w:rPr>
          <w:rFonts w:ascii="Arial" w:hAnsi="Arial" w:eastAsia="Aptos Display" w:cs="Arial"/>
          <w:b/>
          <w:bCs/>
          <w:color w:val="000000" w:themeColor="text1"/>
        </w:rPr>
      </w:pPr>
    </w:p>
    <w:p w:rsidR="00D10AB4" w:rsidP="0ABF0B41" w:rsidRDefault="00D10AB4" w14:paraId="4C1B671D" w14:textId="77777777">
      <w:pPr>
        <w:rPr>
          <w:rFonts w:ascii="Arial" w:hAnsi="Arial" w:eastAsia="Aptos Display" w:cs="Arial"/>
          <w:b/>
          <w:bCs/>
          <w:color w:val="000000" w:themeColor="text1"/>
        </w:rPr>
      </w:pPr>
    </w:p>
    <w:p w:rsidR="00D10AB4" w:rsidP="0ABF0B41" w:rsidRDefault="00D10AB4" w14:paraId="56409BEC" w14:textId="77777777">
      <w:pPr>
        <w:rPr>
          <w:rFonts w:ascii="Arial" w:hAnsi="Arial" w:eastAsia="Aptos Display" w:cs="Arial"/>
          <w:b/>
          <w:bCs/>
          <w:color w:val="000000" w:themeColor="text1"/>
        </w:rPr>
      </w:pPr>
    </w:p>
    <w:p w:rsidR="00D10AB4" w:rsidP="0ABF0B41" w:rsidRDefault="00D10AB4" w14:paraId="344FC332" w14:textId="77777777">
      <w:pPr>
        <w:rPr>
          <w:rFonts w:ascii="Arial" w:hAnsi="Arial" w:eastAsia="Aptos Display" w:cs="Arial"/>
          <w:b/>
          <w:bCs/>
          <w:color w:val="000000" w:themeColor="text1"/>
        </w:rPr>
      </w:pPr>
    </w:p>
    <w:p w:rsidR="00D10AB4" w:rsidP="0ABF0B41" w:rsidRDefault="00D10AB4" w14:paraId="67BF1A8D" w14:textId="77777777">
      <w:pPr>
        <w:rPr>
          <w:rFonts w:ascii="Arial" w:hAnsi="Arial" w:eastAsia="Aptos Display" w:cs="Arial"/>
          <w:b/>
          <w:bCs/>
          <w:color w:val="000000" w:themeColor="text1"/>
        </w:rPr>
      </w:pPr>
    </w:p>
    <w:p w:rsidR="00D10AB4" w:rsidP="0ABF0B41" w:rsidRDefault="00D10AB4" w14:paraId="77F45649" w14:textId="77777777">
      <w:pPr>
        <w:rPr>
          <w:rFonts w:ascii="Arial" w:hAnsi="Arial" w:eastAsia="Aptos Display" w:cs="Arial"/>
          <w:b/>
          <w:bCs/>
          <w:color w:val="000000" w:themeColor="text1"/>
        </w:rPr>
      </w:pPr>
    </w:p>
    <w:p w:rsidRPr="009B7C06" w:rsidR="00D37C18" w:rsidP="414BC433" w:rsidRDefault="00D37C18" w14:paraId="3CA9B60F" w14:textId="32EEC561">
      <w:pPr>
        <w:pStyle w:val="Heading1"/>
        <w:rPr>
          <w:rFonts w:ascii="Arial" w:hAnsi="Arial" w:eastAsia="Aptos Display" w:cs="Arial"/>
          <w:b/>
          <w:bCs/>
          <w:color w:val="000000" w:themeColor="text1"/>
        </w:rPr>
      </w:pPr>
    </w:p>
    <w:p w:rsidR="56FF4C08" w:rsidP="56FF4C08" w:rsidRDefault="56FF4C08" w14:paraId="4E066F37" w14:textId="002CF8FA">
      <w:pPr>
        <w:pStyle w:val="Heading1"/>
        <w:rPr>
          <w:rStyle w:val="Emphasis"/>
          <w:rFonts w:ascii="Arial" w:hAnsi="Arial" w:cs="Arial"/>
          <w:color w:val="000000" w:themeColor="text1"/>
          <w:sz w:val="28"/>
          <w:szCs w:val="28"/>
        </w:rPr>
      </w:pPr>
    </w:p>
    <w:p w:rsidR="56FF4C08" w:rsidP="56FF4C08" w:rsidRDefault="56FF4C08" w14:paraId="12550C5D" w14:textId="78AB4BCC">
      <w:pPr>
        <w:pStyle w:val="Heading1"/>
        <w:rPr>
          <w:rStyle w:val="Emphasis"/>
          <w:rFonts w:ascii="Arial" w:hAnsi="Arial" w:cs="Arial"/>
          <w:color w:val="000000" w:themeColor="text1"/>
          <w:sz w:val="28"/>
          <w:szCs w:val="28"/>
        </w:rPr>
      </w:pPr>
    </w:p>
    <w:p w:rsidR="56FF4C08" w:rsidP="56FF4C08" w:rsidRDefault="56FF4C08" w14:paraId="7D256ED8" w14:textId="5F3CEB1E">
      <w:pPr>
        <w:pStyle w:val="Heading1"/>
        <w:rPr>
          <w:rStyle w:val="Emphasis"/>
          <w:rFonts w:ascii="Arial" w:hAnsi="Arial" w:cs="Arial"/>
          <w:color w:val="000000" w:themeColor="text1"/>
          <w:sz w:val="28"/>
          <w:szCs w:val="28"/>
        </w:rPr>
      </w:pPr>
    </w:p>
    <w:p w:rsidRPr="009B7C06" w:rsidR="00D37C18" w:rsidP="009B7C06" w:rsidRDefault="00134431" w14:paraId="6EDE0594" w14:textId="34D2B0A8">
      <w:pPr>
        <w:pStyle w:val="Heading1"/>
        <w:rPr>
          <w:rStyle w:val="Emphasis"/>
          <w:rFonts w:ascii="Calibri" w:hAnsi="Calibri" w:eastAsia="Calibri" w:cs="Calibri"/>
          <w:color w:val="000000" w:themeColor="text1"/>
          <w:sz w:val="28"/>
          <w:szCs w:val="28"/>
        </w:rPr>
      </w:pPr>
      <w:bookmarkStart w:name="_Toc124508517" w:id="13"/>
      <w:r w:rsidRPr="1B6F071F">
        <w:rPr>
          <w:rStyle w:val="Emphasis"/>
          <w:rFonts w:ascii="Calibri" w:hAnsi="Calibri" w:eastAsia="Calibri" w:cs="Calibri"/>
          <w:color w:val="000000" w:themeColor="text1"/>
          <w:sz w:val="28"/>
          <w:szCs w:val="28"/>
        </w:rPr>
        <w:t>Appendices:</w:t>
      </w:r>
      <w:bookmarkEnd w:id="13"/>
    </w:p>
    <w:p w:rsidRPr="001F3E68" w:rsidR="004D09BA" w:rsidP="002963EA" w:rsidRDefault="00DC3C0C" w14:paraId="4C4EE6D4" w14:textId="5F14E7FF">
      <w:pPr>
        <w:ind w:left="360"/>
        <w:rPr>
          <w:rFonts w:ascii="Arial" w:hAnsi="Arial" w:eastAsia="Aptos Display" w:cs="Arial"/>
          <w:b/>
          <w:bCs/>
          <w:color w:val="000000" w:themeColor="text1"/>
          <w:sz w:val="22"/>
          <w:szCs w:val="22"/>
        </w:rPr>
      </w:pPr>
      <w:r w:rsidRPr="001F3E68">
        <w:rPr>
          <w:rFonts w:ascii="Arial" w:hAnsi="Arial" w:eastAsia="Aptos Display" w:cs="Arial"/>
          <w:b/>
          <w:bCs/>
          <w:color w:val="000000" w:themeColor="text1"/>
          <w:sz w:val="22"/>
          <w:szCs w:val="22"/>
        </w:rPr>
        <w:t xml:space="preserve">Appendix 1. </w:t>
      </w:r>
      <w:r w:rsidRPr="001F3E68" w:rsidR="008470E1">
        <w:rPr>
          <w:rFonts w:ascii="Arial" w:hAnsi="Arial" w:eastAsia="Aptos Display" w:cs="Arial"/>
          <w:b/>
          <w:bCs/>
          <w:color w:val="000000" w:themeColor="text1"/>
          <w:sz w:val="22"/>
          <w:szCs w:val="22"/>
        </w:rPr>
        <w:t>Smart Objectives Table.</w:t>
      </w:r>
    </w:p>
    <w:tbl>
      <w:tblPr>
        <w:tblStyle w:val="GridTable2-Accent1"/>
        <w:tblW w:w="10418" w:type="dxa"/>
        <w:tblInd w:w="-502" w:type="dxa"/>
        <w:tblLook w:val="04A0" w:firstRow="1" w:lastRow="0" w:firstColumn="1" w:lastColumn="0" w:noHBand="0" w:noVBand="1"/>
      </w:tblPr>
      <w:tblGrid>
        <w:gridCol w:w="1595"/>
        <w:gridCol w:w="1606"/>
        <w:gridCol w:w="2440"/>
        <w:gridCol w:w="1562"/>
        <w:gridCol w:w="345"/>
        <w:gridCol w:w="1117"/>
        <w:gridCol w:w="345"/>
        <w:gridCol w:w="1408"/>
      </w:tblGrid>
      <w:tr w:rsidRPr="00883349" w:rsidR="00A03386" w:rsidTr="414BC433" w14:paraId="12CB369D"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5" w:type="dxa"/>
          </w:tcPr>
          <w:p w:rsidRPr="004D09BA" w:rsidR="00D94DB1" w:rsidP="00D94DB1" w:rsidRDefault="00D94DB1" w14:paraId="43AEC3DE" w14:textId="6FC12D9F">
            <w:pPr>
              <w:pStyle w:val="ListParagraph"/>
              <w:spacing w:line="276" w:lineRule="auto"/>
              <w:ind w:left="0"/>
              <w:rPr>
                <w:rFonts w:ascii="Arial" w:hAnsi="Arial" w:eastAsia="Aptos Display" w:cs="Arial"/>
                <w:color w:val="000000" w:themeColor="text1"/>
              </w:rPr>
            </w:pPr>
            <w:r w:rsidRPr="004D09BA">
              <w:rPr>
                <w:rFonts w:ascii="Arial" w:hAnsi="Arial" w:eastAsia="Aptos Display" w:cs="Arial"/>
                <w:color w:val="000000" w:themeColor="text1"/>
              </w:rPr>
              <w:t>Objective:</w:t>
            </w:r>
          </w:p>
        </w:tc>
        <w:tc>
          <w:tcPr>
            <w:tcW w:w="1606" w:type="dxa"/>
          </w:tcPr>
          <w:p w:rsidRPr="004D09BA" w:rsidR="00D94DB1" w:rsidP="00D94DB1" w:rsidRDefault="00D94DB1" w14:paraId="229D0599" w14:textId="1510E910">
            <w:pPr>
              <w:pStyle w:val="ListParagraph"/>
              <w:spacing w:line="276" w:lineRule="auto"/>
              <w:ind w:left="0"/>
              <w:cnfStyle w:val="100000000000" w:firstRow="1" w:lastRow="0" w:firstColumn="0" w:lastColumn="0" w:oddVBand="0" w:evenVBand="0" w:oddHBand="0"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Specific</w:t>
            </w:r>
          </w:p>
        </w:tc>
        <w:tc>
          <w:tcPr>
            <w:tcW w:w="2440" w:type="dxa"/>
          </w:tcPr>
          <w:p w:rsidRPr="004D09BA" w:rsidR="00D94DB1" w:rsidP="00D94DB1" w:rsidRDefault="00D94DB1" w14:paraId="7CEC9246" w14:textId="44BF1678">
            <w:pPr>
              <w:pStyle w:val="ListParagraph"/>
              <w:spacing w:line="276" w:lineRule="auto"/>
              <w:ind w:left="0"/>
              <w:cnfStyle w:val="100000000000" w:firstRow="1" w:lastRow="0" w:firstColumn="0" w:lastColumn="0" w:oddVBand="0" w:evenVBand="0" w:oddHBand="0"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Measurable</w:t>
            </w:r>
          </w:p>
        </w:tc>
        <w:tc>
          <w:tcPr>
            <w:tcW w:w="1562" w:type="dxa"/>
          </w:tcPr>
          <w:p w:rsidRPr="004D09BA" w:rsidR="00D94DB1" w:rsidP="00D94DB1" w:rsidRDefault="00D94DB1" w14:paraId="1AB48383" w14:textId="6A04D048">
            <w:pPr>
              <w:pStyle w:val="ListParagraph"/>
              <w:spacing w:line="276" w:lineRule="auto"/>
              <w:ind w:left="0"/>
              <w:cnfStyle w:val="100000000000" w:firstRow="1" w:lastRow="0" w:firstColumn="0" w:lastColumn="0" w:oddVBand="0" w:evenVBand="0" w:oddHBand="0"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Achievable</w:t>
            </w:r>
          </w:p>
        </w:tc>
        <w:tc>
          <w:tcPr>
            <w:tcW w:w="1462" w:type="dxa"/>
            <w:gridSpan w:val="2"/>
          </w:tcPr>
          <w:p w:rsidRPr="004D09BA" w:rsidR="00D94DB1" w:rsidP="00D94DB1" w:rsidRDefault="00D94DB1" w14:paraId="1A260AA4" w14:textId="222620B9">
            <w:pPr>
              <w:pStyle w:val="ListParagraph"/>
              <w:spacing w:line="276" w:lineRule="auto"/>
              <w:ind w:left="0"/>
              <w:cnfStyle w:val="100000000000" w:firstRow="1" w:lastRow="0" w:firstColumn="0" w:lastColumn="0" w:oddVBand="0" w:evenVBand="0" w:oddHBand="0"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Relevant</w:t>
            </w:r>
          </w:p>
        </w:tc>
        <w:tc>
          <w:tcPr>
            <w:tcW w:w="1753" w:type="dxa"/>
            <w:gridSpan w:val="2"/>
          </w:tcPr>
          <w:p w:rsidRPr="004D09BA" w:rsidR="00D94DB1" w:rsidP="00D94DB1" w:rsidRDefault="00D94DB1" w14:paraId="4072E515" w14:textId="20F0E226">
            <w:pPr>
              <w:pStyle w:val="ListParagraph"/>
              <w:spacing w:line="276" w:lineRule="auto"/>
              <w:ind w:left="0"/>
              <w:cnfStyle w:val="100000000000" w:firstRow="1" w:lastRow="0" w:firstColumn="0" w:lastColumn="0" w:oddVBand="0" w:evenVBand="0" w:oddHBand="0"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Time-Bound</w:t>
            </w:r>
          </w:p>
        </w:tc>
      </w:tr>
      <w:tr w:rsidRPr="004D09BA" w:rsidR="00A03386" w:rsidTr="414BC433" w14:paraId="179592F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5" w:type="dxa"/>
          </w:tcPr>
          <w:p w:rsidRPr="004D09BA" w:rsidR="00D94DB1" w:rsidP="00E01871" w:rsidRDefault="00D94DB1" w14:paraId="18FAF2AA" w14:textId="6DE96306">
            <w:pPr>
              <w:spacing w:line="276" w:lineRule="auto"/>
              <w:jc w:val="left"/>
              <w:rPr>
                <w:rFonts w:ascii="Arial" w:hAnsi="Arial" w:eastAsia="Aptos Display" w:cs="Arial"/>
                <w:b w:val="0"/>
                <w:bCs w:val="0"/>
                <w:color w:val="000000" w:themeColor="text1"/>
              </w:rPr>
            </w:pPr>
            <w:r w:rsidRPr="004D09BA">
              <w:rPr>
                <w:rFonts w:ascii="Arial" w:hAnsi="Arial" w:eastAsia="Aptos Display" w:cs="Arial"/>
                <w:b w:val="0"/>
                <w:bCs w:val="0"/>
                <w:color w:val="000000" w:themeColor="text1"/>
              </w:rPr>
              <w:t>Boosting Staff Morale and Engagement</w:t>
            </w:r>
          </w:p>
        </w:tc>
        <w:tc>
          <w:tcPr>
            <w:tcW w:w="1606" w:type="dxa"/>
          </w:tcPr>
          <w:p w:rsidRPr="004D09BA" w:rsidR="00D94DB1" w:rsidP="00E01871" w:rsidRDefault="00206194" w14:paraId="6E3C1E20" w14:textId="3AD9E63E">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Improving overall employee</w:t>
            </w:r>
            <w:r w:rsidRPr="004D09BA" w:rsidR="00586077">
              <w:rPr>
                <w:rFonts w:ascii="Arial" w:hAnsi="Arial" w:eastAsia="Aptos Display" w:cs="Arial"/>
                <w:color w:val="000000" w:themeColor="text1"/>
              </w:rPr>
              <w:t xml:space="preserve"> and </w:t>
            </w:r>
            <w:r w:rsidRPr="004D09BA" w:rsidR="009378BD">
              <w:rPr>
                <w:rFonts w:ascii="Arial" w:hAnsi="Arial" w:eastAsia="Aptos Display" w:cs="Arial"/>
                <w:color w:val="000000" w:themeColor="text1"/>
              </w:rPr>
              <w:t>engagement</w:t>
            </w:r>
            <w:r w:rsidRPr="004D09BA" w:rsidR="0017320B">
              <w:rPr>
                <w:rFonts w:ascii="Arial" w:hAnsi="Arial" w:eastAsia="Aptos Display" w:cs="Arial"/>
                <w:color w:val="000000" w:themeColor="text1"/>
              </w:rPr>
              <w:t xml:space="preserve"> by </w:t>
            </w:r>
            <w:r w:rsidRPr="004D09BA" w:rsidR="00586077">
              <w:rPr>
                <w:rFonts w:ascii="Arial" w:hAnsi="Arial" w:eastAsia="Aptos Display" w:cs="Arial"/>
                <w:color w:val="000000" w:themeColor="text1"/>
              </w:rPr>
              <w:t xml:space="preserve">teambuilding activities, </w:t>
            </w:r>
            <w:r w:rsidRPr="004D09BA" w:rsidR="00085E11">
              <w:rPr>
                <w:rFonts w:ascii="Arial" w:hAnsi="Arial" w:eastAsia="Aptos Display" w:cs="Arial"/>
                <w:color w:val="000000" w:themeColor="text1"/>
              </w:rPr>
              <w:t xml:space="preserve">additional recognition and incentives </w:t>
            </w:r>
            <w:r w:rsidRPr="004D09BA" w:rsidR="000921FE">
              <w:rPr>
                <w:rFonts w:ascii="Arial" w:hAnsi="Arial" w:eastAsia="Aptos Display" w:cs="Arial"/>
                <w:color w:val="000000" w:themeColor="text1"/>
              </w:rPr>
              <w:t>and launching staff forum and suggestion board.</w:t>
            </w:r>
          </w:p>
        </w:tc>
        <w:tc>
          <w:tcPr>
            <w:tcW w:w="2440" w:type="dxa"/>
          </w:tcPr>
          <w:p w:rsidRPr="004D09BA" w:rsidR="00D94DB1" w:rsidP="00E01871" w:rsidRDefault="005F2925" w14:paraId="135C9E93" w14:textId="1C2D8D61">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The increase in staff morale scores compared to baseline. Measuring participation rates in feedback discussions and acti</w:t>
            </w:r>
            <w:r w:rsidR="00044D0A">
              <w:rPr>
                <w:rFonts w:ascii="Arial" w:hAnsi="Arial" w:eastAsia="Aptos Display" w:cs="Arial"/>
                <w:color w:val="000000" w:themeColor="text1"/>
              </w:rPr>
              <w:t>vities.</w:t>
            </w:r>
          </w:p>
        </w:tc>
        <w:tc>
          <w:tcPr>
            <w:tcW w:w="1562" w:type="dxa"/>
          </w:tcPr>
          <w:p w:rsidRPr="004D09BA" w:rsidR="00D94DB1" w:rsidP="00E01871" w:rsidRDefault="005F2925" w14:paraId="633C24EC" w14:textId="009A9A1F">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This objective is achiev</w:t>
            </w:r>
            <w:r w:rsidRPr="004D09BA" w:rsidR="002D7CCB">
              <w:rPr>
                <w:rFonts w:ascii="Arial" w:hAnsi="Arial" w:eastAsia="Aptos Display" w:cs="Arial"/>
                <w:color w:val="000000" w:themeColor="text1"/>
              </w:rPr>
              <w:t>abl</w:t>
            </w:r>
            <w:r w:rsidRPr="004D09BA" w:rsidR="00481763">
              <w:rPr>
                <w:rFonts w:ascii="Arial" w:hAnsi="Arial" w:eastAsia="Aptos Display" w:cs="Arial"/>
                <w:color w:val="000000" w:themeColor="text1"/>
              </w:rPr>
              <w:t xml:space="preserve">e. </w:t>
            </w:r>
            <w:r w:rsidRPr="004D09BA" w:rsidR="001F0F47">
              <w:rPr>
                <w:rFonts w:ascii="Arial" w:hAnsi="Arial" w:eastAsia="Aptos Display" w:cs="Arial"/>
                <w:color w:val="000000" w:themeColor="text1"/>
              </w:rPr>
              <w:t>by</w:t>
            </w:r>
            <w:r w:rsidRPr="004D09BA" w:rsidR="00481763">
              <w:rPr>
                <w:rFonts w:ascii="Arial" w:hAnsi="Arial" w:eastAsia="Aptos Display" w:cs="Arial"/>
                <w:color w:val="000000" w:themeColor="text1"/>
              </w:rPr>
              <w:t xml:space="preserve"> </w:t>
            </w:r>
            <w:r w:rsidRPr="004D09BA" w:rsidR="003A5542">
              <w:rPr>
                <w:rFonts w:ascii="Arial" w:hAnsi="Arial" w:eastAsia="Aptos Display" w:cs="Arial"/>
                <w:color w:val="000000" w:themeColor="text1"/>
              </w:rPr>
              <w:t>improved communication strategies, structured engagement activities</w:t>
            </w:r>
            <w:r w:rsidRPr="414BC433" w:rsidR="7CB1BE0A">
              <w:rPr>
                <w:rFonts w:ascii="Arial" w:hAnsi="Arial" w:eastAsia="Aptos Display" w:cs="Arial"/>
                <w:color w:val="000000" w:themeColor="text1"/>
              </w:rPr>
              <w:t>,</w:t>
            </w:r>
            <w:r w:rsidRPr="004D09BA" w:rsidR="003A5542">
              <w:rPr>
                <w:rFonts w:ascii="Arial" w:hAnsi="Arial" w:eastAsia="Aptos Display" w:cs="Arial"/>
                <w:color w:val="000000" w:themeColor="text1"/>
              </w:rPr>
              <w:t xml:space="preserve"> and frequent recognition rewards. </w:t>
            </w:r>
          </w:p>
        </w:tc>
        <w:tc>
          <w:tcPr>
            <w:tcW w:w="1462" w:type="dxa"/>
            <w:gridSpan w:val="2"/>
          </w:tcPr>
          <w:p w:rsidRPr="004D09BA" w:rsidR="00D94DB1" w:rsidP="00E01871" w:rsidRDefault="00B35112" w14:paraId="1561626E" w14:textId="3875F9BF">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 xml:space="preserve">Supports organisational culture improvement and service quality and enhance staff wellbeing. </w:t>
            </w:r>
          </w:p>
        </w:tc>
        <w:tc>
          <w:tcPr>
            <w:tcW w:w="1753" w:type="dxa"/>
            <w:gridSpan w:val="2"/>
          </w:tcPr>
          <w:p w:rsidRPr="004D09BA" w:rsidR="00D94DB1" w:rsidP="00E01871" w:rsidRDefault="00120586" w14:paraId="5409D0A1" w14:textId="20F0E61A">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Start-up</w:t>
            </w:r>
            <w:r w:rsidRPr="004D09BA" w:rsidR="0000197D">
              <w:rPr>
                <w:rFonts w:ascii="Arial" w:hAnsi="Arial" w:eastAsia="Aptos Display" w:cs="Arial"/>
                <w:color w:val="000000" w:themeColor="text1"/>
              </w:rPr>
              <w:t xml:space="preserve"> </w:t>
            </w:r>
            <w:r w:rsidRPr="004D09BA">
              <w:rPr>
                <w:rFonts w:ascii="Arial" w:hAnsi="Arial" w:eastAsia="Aptos Display" w:cs="Arial"/>
                <w:color w:val="000000" w:themeColor="text1"/>
              </w:rPr>
              <w:t>survey conducted at the beginning of November and analysis done by the end of November. Follow-ups and evaluation completed by the end of March.</w:t>
            </w:r>
          </w:p>
        </w:tc>
      </w:tr>
      <w:tr w:rsidRPr="004D09BA" w:rsidR="00A03386" w:rsidTr="414BC433" w14:paraId="44EF2074" w14:textId="77777777">
        <w:tc>
          <w:tcPr>
            <w:cnfStyle w:val="001000000000" w:firstRow="0" w:lastRow="0" w:firstColumn="1" w:lastColumn="0" w:oddVBand="0" w:evenVBand="0" w:oddHBand="0" w:evenHBand="0" w:firstRowFirstColumn="0" w:firstRowLastColumn="0" w:lastRowFirstColumn="0" w:lastRowLastColumn="0"/>
            <w:tcW w:w="1595" w:type="dxa"/>
          </w:tcPr>
          <w:p w:rsidRPr="004D09BA" w:rsidR="00D94DB1" w:rsidP="00E01871" w:rsidRDefault="00D94DB1" w14:paraId="60331B50" w14:textId="703009FA">
            <w:pPr>
              <w:pStyle w:val="ListParagraph"/>
              <w:spacing w:line="276" w:lineRule="auto"/>
              <w:ind w:left="0"/>
              <w:jc w:val="left"/>
              <w:rPr>
                <w:rFonts w:ascii="Arial" w:hAnsi="Arial" w:eastAsia="Aptos Display" w:cs="Arial"/>
                <w:b w:val="0"/>
                <w:bCs w:val="0"/>
                <w:color w:val="000000" w:themeColor="text1"/>
              </w:rPr>
            </w:pPr>
            <w:r w:rsidRPr="004D09BA">
              <w:rPr>
                <w:rFonts w:ascii="Arial" w:hAnsi="Arial" w:eastAsia="Aptos Display" w:cs="Arial"/>
                <w:b w:val="0"/>
                <w:bCs w:val="0"/>
                <w:color w:val="000000" w:themeColor="text1"/>
              </w:rPr>
              <w:t xml:space="preserve">Reducing </w:t>
            </w:r>
            <w:r w:rsidRPr="004D09BA" w:rsidR="00CF3BA7">
              <w:rPr>
                <w:rFonts w:ascii="Arial" w:hAnsi="Arial" w:eastAsia="Aptos Display" w:cs="Arial"/>
                <w:b w:val="0"/>
                <w:bCs w:val="0"/>
                <w:color w:val="000000" w:themeColor="text1"/>
              </w:rPr>
              <w:t>voluntary turnover by 5%</w:t>
            </w:r>
          </w:p>
        </w:tc>
        <w:tc>
          <w:tcPr>
            <w:tcW w:w="1606" w:type="dxa"/>
          </w:tcPr>
          <w:p w:rsidRPr="004D09BA" w:rsidR="00D94DB1" w:rsidP="00E01871" w:rsidRDefault="002570F4" w14:paraId="23ABBE41" w14:textId="58428BD9">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 xml:space="preserve">Aiming to reduce </w:t>
            </w:r>
            <w:r w:rsidRPr="004D09BA" w:rsidR="00B1617C">
              <w:rPr>
                <w:rFonts w:ascii="Arial" w:hAnsi="Arial" w:eastAsia="Aptos Display" w:cs="Arial"/>
                <w:color w:val="000000" w:themeColor="text1"/>
              </w:rPr>
              <w:t xml:space="preserve">the high-turnover that Castle Bingo faces by strengthening factors like </w:t>
            </w:r>
            <w:r w:rsidRPr="004D09BA" w:rsidR="00FE07F9">
              <w:rPr>
                <w:rFonts w:ascii="Arial" w:hAnsi="Arial" w:eastAsia="Aptos Display" w:cs="Arial"/>
                <w:color w:val="000000" w:themeColor="text1"/>
              </w:rPr>
              <w:t>recognition, engagement</w:t>
            </w:r>
            <w:r w:rsidRPr="32E9E463" w:rsidR="6F471EC0">
              <w:rPr>
                <w:rFonts w:ascii="Arial" w:hAnsi="Arial" w:eastAsia="Aptos Display" w:cs="Arial"/>
                <w:color w:val="000000" w:themeColor="text1"/>
              </w:rPr>
              <w:t>,</w:t>
            </w:r>
            <w:r w:rsidRPr="004D09BA" w:rsidR="00FE07F9">
              <w:rPr>
                <w:rFonts w:ascii="Arial" w:hAnsi="Arial" w:eastAsia="Aptos Display" w:cs="Arial"/>
                <w:color w:val="000000" w:themeColor="text1"/>
              </w:rPr>
              <w:t xml:space="preserve"> and communication </w:t>
            </w:r>
            <w:r w:rsidRPr="004D09BA" w:rsidR="00CA2A10">
              <w:rPr>
                <w:rFonts w:ascii="Arial" w:hAnsi="Arial" w:eastAsia="Aptos Display" w:cs="Arial"/>
                <w:color w:val="000000" w:themeColor="text1"/>
              </w:rPr>
              <w:t>practices</w:t>
            </w:r>
            <w:r w:rsidRPr="004D09BA" w:rsidR="00FE07F9">
              <w:rPr>
                <w:rFonts w:ascii="Arial" w:hAnsi="Arial" w:eastAsia="Aptos Display" w:cs="Arial"/>
                <w:color w:val="000000" w:themeColor="text1"/>
              </w:rPr>
              <w:t>.</w:t>
            </w:r>
          </w:p>
        </w:tc>
        <w:tc>
          <w:tcPr>
            <w:tcW w:w="2440" w:type="dxa"/>
          </w:tcPr>
          <w:p w:rsidRPr="004D09BA" w:rsidR="00FD0800" w:rsidP="00E01871" w:rsidRDefault="00883349" w14:paraId="25B9C5CA" w14:textId="0D5E0B7A">
            <w:pPr>
              <w:jc w:val="left"/>
              <w:cnfStyle w:val="000000000000" w:firstRow="0" w:lastRow="0" w:firstColumn="0" w:lastColumn="0" w:oddVBand="0" w:evenVBand="0" w:oddHBand="0"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 xml:space="preserve">Monitor retention </w:t>
            </w:r>
            <w:r w:rsidRPr="004D09BA" w:rsidR="005477FB">
              <w:rPr>
                <w:rFonts w:ascii="Arial" w:hAnsi="Arial" w:eastAsia="Aptos Display" w:cs="Arial"/>
                <w:color w:val="000000" w:themeColor="text1"/>
              </w:rPr>
              <w:t>data and exit feedback trends. When initiatives are introduced</w:t>
            </w:r>
            <w:r w:rsidRPr="004D09BA" w:rsidR="004B033E">
              <w:rPr>
                <w:rFonts w:ascii="Arial" w:hAnsi="Arial" w:eastAsia="Aptos Display" w:cs="Arial"/>
                <w:color w:val="000000" w:themeColor="text1"/>
              </w:rPr>
              <w:t xml:space="preserve"> compare from before and after.</w:t>
            </w:r>
          </w:p>
          <w:p w:rsidRPr="004D09BA" w:rsidR="00FD0800" w:rsidP="00E01871" w:rsidRDefault="00FD0800" w14:paraId="04EA15DA" w14:textId="4B2F0054">
            <w:pPr>
              <w:jc w:val="left"/>
              <w:cnfStyle w:val="000000000000" w:firstRow="0" w:lastRow="0" w:firstColumn="0" w:lastColumn="0" w:oddVBand="0" w:evenVBand="0" w:oddHBand="0" w:evenHBand="0" w:firstRowFirstColumn="0" w:firstRowLastColumn="0" w:lastRowFirstColumn="0" w:lastRowLastColumn="0"/>
              <w:rPr>
                <w:rFonts w:ascii="Arial" w:hAnsi="Arial" w:eastAsia="Arial" w:cs="Arial"/>
              </w:rPr>
            </w:pPr>
            <w:r w:rsidRPr="004D09BA">
              <w:rPr>
                <w:rFonts w:ascii="Arial" w:hAnsi="Arial" w:eastAsia="Arial" w:cs="Arial"/>
              </w:rPr>
              <w:t xml:space="preserve">A reduction in voluntary turnover along with improvements in employee </w:t>
            </w:r>
            <w:r w:rsidRPr="32E9E463" w:rsidR="60F8E97E">
              <w:rPr>
                <w:rFonts w:ascii="Arial" w:hAnsi="Arial" w:eastAsia="Arial" w:cs="Arial"/>
              </w:rPr>
              <w:t>feelings</w:t>
            </w:r>
            <w:r w:rsidRPr="004D09BA">
              <w:rPr>
                <w:rFonts w:ascii="Arial" w:hAnsi="Arial" w:eastAsia="Arial" w:cs="Arial"/>
              </w:rPr>
              <w:t xml:space="preserve">, satisfaction will </w:t>
            </w:r>
            <w:r w:rsidRPr="32E9E463" w:rsidR="107A6F39">
              <w:rPr>
                <w:rFonts w:ascii="Arial" w:hAnsi="Arial" w:eastAsia="Arial" w:cs="Arial"/>
              </w:rPr>
              <w:t>show</w:t>
            </w:r>
            <w:r w:rsidRPr="004D09BA">
              <w:rPr>
                <w:rFonts w:ascii="Arial" w:hAnsi="Arial" w:eastAsia="Arial" w:cs="Arial"/>
              </w:rPr>
              <w:t xml:space="preserve"> whether the implementation of initiatives have contributed to reducing retention.</w:t>
            </w:r>
          </w:p>
          <w:p w:rsidRPr="004D09BA" w:rsidR="00D94DB1" w:rsidP="00E01871" w:rsidRDefault="00D94DB1" w14:paraId="0EAE9690" w14:textId="2354EC6B">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hAnsi="Arial" w:eastAsia="Aptos Display" w:cs="Arial"/>
                <w:color w:val="000000" w:themeColor="text1"/>
              </w:rPr>
            </w:pPr>
          </w:p>
        </w:tc>
        <w:tc>
          <w:tcPr>
            <w:tcW w:w="1562" w:type="dxa"/>
          </w:tcPr>
          <w:p w:rsidRPr="004D09BA" w:rsidR="00D94DB1" w:rsidP="00E01871" w:rsidRDefault="00D75002" w14:paraId="5AD2C8B6" w14:textId="6AAD942E">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 xml:space="preserve">It could be achievable within the </w:t>
            </w:r>
            <w:r w:rsidRPr="414BC433" w:rsidR="132F7515">
              <w:rPr>
                <w:rFonts w:ascii="Arial" w:hAnsi="Arial" w:eastAsia="Aptos Display" w:cs="Arial"/>
                <w:color w:val="000000" w:themeColor="text1"/>
              </w:rPr>
              <w:t>time</w:t>
            </w:r>
            <w:r w:rsidRPr="004D09BA">
              <w:rPr>
                <w:rFonts w:ascii="Arial" w:hAnsi="Arial" w:eastAsia="Aptos Display" w:cs="Arial"/>
                <w:color w:val="000000" w:themeColor="text1"/>
              </w:rPr>
              <w:t xml:space="preserve"> of the project </w:t>
            </w:r>
            <w:r w:rsidRPr="004D09BA" w:rsidR="00B01C2F">
              <w:rPr>
                <w:rFonts w:ascii="Arial" w:hAnsi="Arial" w:eastAsia="Aptos Display" w:cs="Arial"/>
                <w:color w:val="000000" w:themeColor="text1"/>
              </w:rPr>
              <w:t>by targeting avoidable turnover factors.</w:t>
            </w:r>
          </w:p>
        </w:tc>
        <w:tc>
          <w:tcPr>
            <w:tcW w:w="1462" w:type="dxa"/>
            <w:gridSpan w:val="2"/>
          </w:tcPr>
          <w:p w:rsidRPr="004D09BA" w:rsidR="00D94DB1" w:rsidP="00E01871" w:rsidRDefault="008F23EE" w14:paraId="636AC302" w14:textId="0339B639">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 xml:space="preserve">Reducing staff retention supports workplace stability, </w:t>
            </w:r>
            <w:r w:rsidRPr="004D09BA" w:rsidR="002A6277">
              <w:rPr>
                <w:rFonts w:ascii="Arial" w:hAnsi="Arial" w:eastAsia="Aptos Display" w:cs="Arial"/>
                <w:color w:val="000000" w:themeColor="text1"/>
              </w:rPr>
              <w:t xml:space="preserve">reduces costs in terms of recruitment, and improves service continuity. </w:t>
            </w:r>
            <w:r w:rsidRPr="004D09BA" w:rsidR="003537C2">
              <w:rPr>
                <w:rFonts w:ascii="Arial" w:hAnsi="Arial" w:eastAsia="Aptos Display" w:cs="Arial"/>
                <w:color w:val="000000" w:themeColor="text1"/>
              </w:rPr>
              <w:t>(</w:t>
            </w:r>
            <w:r w:rsidR="0093189F">
              <w:rPr>
                <w:rFonts w:ascii="Arial" w:hAnsi="Arial" w:eastAsia="Aptos Display" w:cs="Arial"/>
                <w:color w:val="000000" w:themeColor="text1"/>
              </w:rPr>
              <w:t>Hancock</w:t>
            </w:r>
            <w:r w:rsidR="005615D6">
              <w:rPr>
                <w:rFonts w:ascii="Arial" w:hAnsi="Arial" w:eastAsia="Aptos Display" w:cs="Arial"/>
                <w:color w:val="000000" w:themeColor="text1"/>
              </w:rPr>
              <w:t xml:space="preserve"> et.al,2013)</w:t>
            </w:r>
          </w:p>
        </w:tc>
        <w:tc>
          <w:tcPr>
            <w:tcW w:w="1753" w:type="dxa"/>
            <w:gridSpan w:val="2"/>
          </w:tcPr>
          <w:p w:rsidRPr="004D09BA" w:rsidR="00D94DB1" w:rsidP="00E01871" w:rsidRDefault="002A6277" w14:paraId="11C81C37" w14:textId="63FDF747">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 xml:space="preserve">Turnover figures will be compared from the start of November to end of March </w:t>
            </w:r>
            <w:r w:rsidRPr="004D09BA" w:rsidR="003537C2">
              <w:rPr>
                <w:rFonts w:ascii="Arial" w:hAnsi="Arial" w:eastAsia="Aptos Display" w:cs="Arial"/>
                <w:color w:val="000000" w:themeColor="text1"/>
              </w:rPr>
              <w:t xml:space="preserve">and prior period, evaluation at project report and presentation end of March. </w:t>
            </w:r>
          </w:p>
        </w:tc>
      </w:tr>
      <w:tr w:rsidRPr="004D09BA" w:rsidR="00A03386" w:rsidTr="414BC433" w14:paraId="7D97B7E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5" w:type="dxa"/>
          </w:tcPr>
          <w:p w:rsidRPr="004D09BA" w:rsidR="00371C84" w:rsidP="00E01871" w:rsidRDefault="00371C84" w14:paraId="4E9F0DCA" w14:textId="2BFC60D5">
            <w:pPr>
              <w:jc w:val="left"/>
              <w:rPr>
                <w:rFonts w:ascii="Arial" w:hAnsi="Arial" w:eastAsia="Arial" w:cs="Arial"/>
                <w:b w:val="0"/>
                <w:bCs w:val="0"/>
              </w:rPr>
            </w:pPr>
            <w:r w:rsidRPr="004D09BA">
              <w:rPr>
                <w:rFonts w:ascii="Arial" w:hAnsi="Arial" w:eastAsia="Arial" w:cs="Arial"/>
                <w:b w:val="0"/>
                <w:bCs w:val="0"/>
              </w:rPr>
              <w:t>Introduce</w:t>
            </w:r>
            <w:r w:rsidRPr="004D09BA" w:rsidR="009A0557">
              <w:rPr>
                <w:rFonts w:ascii="Arial" w:hAnsi="Arial" w:eastAsia="Arial" w:cs="Arial"/>
                <w:b w:val="0"/>
                <w:bCs w:val="0"/>
              </w:rPr>
              <w:t xml:space="preserve"> </w:t>
            </w:r>
            <w:r w:rsidRPr="004D09BA">
              <w:rPr>
                <w:rFonts w:ascii="Arial" w:hAnsi="Arial" w:eastAsia="Arial" w:cs="Arial"/>
                <w:b w:val="0"/>
                <w:bCs w:val="0"/>
              </w:rPr>
              <w:t>more recognition and incentives.</w:t>
            </w:r>
          </w:p>
          <w:p w:rsidRPr="004D09BA" w:rsidR="00D94DB1" w:rsidP="00E01871" w:rsidRDefault="00B02071" w14:paraId="24BCDE01" w14:textId="46E0D7EC">
            <w:pPr>
              <w:pStyle w:val="ListParagraph"/>
              <w:spacing w:line="276" w:lineRule="auto"/>
              <w:ind w:left="0"/>
              <w:jc w:val="left"/>
              <w:rPr>
                <w:rFonts w:ascii="Arial" w:hAnsi="Arial" w:eastAsia="Aptos Display" w:cs="Arial"/>
                <w:b w:val="0"/>
                <w:bCs w:val="0"/>
                <w:color w:val="000000" w:themeColor="text1"/>
              </w:rPr>
            </w:pPr>
            <w:r w:rsidRPr="004D09BA">
              <w:rPr>
                <w:rFonts w:ascii="Arial" w:hAnsi="Arial" w:eastAsia="Aptos Display" w:cs="Arial"/>
                <w:b w:val="0"/>
                <w:bCs w:val="0"/>
                <w:color w:val="000000" w:themeColor="text1"/>
              </w:rPr>
              <w:t xml:space="preserve"> </w:t>
            </w:r>
          </w:p>
        </w:tc>
        <w:tc>
          <w:tcPr>
            <w:tcW w:w="1606" w:type="dxa"/>
          </w:tcPr>
          <w:p w:rsidRPr="004D09BA" w:rsidR="00D94DB1" w:rsidP="00E01871" w:rsidRDefault="009C369C" w14:paraId="7C9D9A5C" w14:textId="2D39599F">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Implementation of at least two or more recognition and incentives for example, small vouchers, peer nominated awards.</w:t>
            </w:r>
          </w:p>
        </w:tc>
        <w:tc>
          <w:tcPr>
            <w:tcW w:w="2440" w:type="dxa"/>
          </w:tcPr>
          <w:p w:rsidRPr="004D09BA" w:rsidR="00D94DB1" w:rsidP="00E01871" w:rsidRDefault="009C369C" w14:paraId="4537BEFF" w14:textId="1002717E">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Measuring</w:t>
            </w:r>
            <w:r w:rsidR="00E01871">
              <w:rPr>
                <w:rFonts w:ascii="Arial" w:hAnsi="Arial" w:eastAsia="Aptos Display" w:cs="Arial"/>
                <w:color w:val="000000" w:themeColor="text1"/>
              </w:rPr>
              <w:t xml:space="preserve"> </w:t>
            </w:r>
            <w:r w:rsidRPr="004D09BA">
              <w:rPr>
                <w:rFonts w:ascii="Arial" w:hAnsi="Arial" w:eastAsia="Aptos Display" w:cs="Arial"/>
                <w:color w:val="000000" w:themeColor="text1"/>
              </w:rPr>
              <w:t>staff satisfaction with recognition interventions through survey scores and qualitative feedback.</w:t>
            </w:r>
          </w:p>
        </w:tc>
        <w:tc>
          <w:tcPr>
            <w:tcW w:w="1562" w:type="dxa"/>
          </w:tcPr>
          <w:p w:rsidRPr="004D09BA" w:rsidR="00D94DB1" w:rsidP="00E01871" w:rsidRDefault="009A0557" w14:paraId="06A714FB" w14:textId="211AFD1E">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Cost effective and feasible with budget allocation.</w:t>
            </w:r>
          </w:p>
        </w:tc>
        <w:tc>
          <w:tcPr>
            <w:tcW w:w="1462" w:type="dxa"/>
            <w:gridSpan w:val="2"/>
          </w:tcPr>
          <w:p w:rsidRPr="004D09BA" w:rsidR="000E4B37" w:rsidP="00E01871" w:rsidRDefault="002D4035" w14:paraId="666A0DFC" w14:textId="77777777">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Aligns with engagement and morale objective, and reinforces positive behaviours, increase</w:t>
            </w:r>
            <w:r w:rsidRPr="004D09BA" w:rsidR="000E4B37">
              <w:rPr>
                <w:rFonts w:ascii="Arial" w:hAnsi="Arial" w:eastAsia="Aptos Display" w:cs="Arial"/>
                <w:color w:val="000000" w:themeColor="text1"/>
              </w:rPr>
              <w:t>s</w:t>
            </w:r>
          </w:p>
          <w:p w:rsidRPr="004D09BA" w:rsidR="00D94DB1" w:rsidP="00E01871" w:rsidRDefault="002D4035" w14:paraId="52DC9A94" w14:textId="167A21A9">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motivation</w:t>
            </w:r>
            <w:r w:rsidRPr="004D09BA" w:rsidR="000E4B37">
              <w:rPr>
                <w:rFonts w:ascii="Arial" w:hAnsi="Arial" w:eastAsia="Aptos Display" w:cs="Arial"/>
                <w:color w:val="000000" w:themeColor="text1"/>
              </w:rPr>
              <w:t>.</w:t>
            </w:r>
          </w:p>
        </w:tc>
        <w:tc>
          <w:tcPr>
            <w:tcW w:w="1753" w:type="dxa"/>
            <w:gridSpan w:val="2"/>
          </w:tcPr>
          <w:p w:rsidRPr="004D09BA" w:rsidR="00D94DB1" w:rsidP="00E01871" w:rsidRDefault="00B73282" w14:paraId="7422FED9" w14:textId="50CB5EE3">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 xml:space="preserve">These will be introduced from January, impact evaluated march. </w:t>
            </w:r>
          </w:p>
        </w:tc>
      </w:tr>
      <w:tr w:rsidRPr="004D09BA" w:rsidR="00A03386" w:rsidTr="414BC433" w14:paraId="78549FA8" w14:textId="77777777">
        <w:tc>
          <w:tcPr>
            <w:cnfStyle w:val="001000000000" w:firstRow="0" w:lastRow="0" w:firstColumn="1" w:lastColumn="0" w:oddVBand="0" w:evenVBand="0" w:oddHBand="0" w:evenHBand="0" w:firstRowFirstColumn="0" w:firstRowLastColumn="0" w:lastRowFirstColumn="0" w:lastRowLastColumn="0"/>
            <w:tcW w:w="1595" w:type="dxa"/>
          </w:tcPr>
          <w:p w:rsidRPr="004D09BA" w:rsidR="00D94DB1" w:rsidP="00E01871" w:rsidRDefault="00371C84" w14:paraId="4077EAEB" w14:textId="48B4E65A">
            <w:pPr>
              <w:pStyle w:val="ListParagraph"/>
              <w:spacing w:line="276" w:lineRule="auto"/>
              <w:ind w:left="0"/>
              <w:jc w:val="left"/>
              <w:rPr>
                <w:rFonts w:ascii="Arial" w:hAnsi="Arial" w:eastAsia="Aptos Display" w:cs="Arial"/>
                <w:b w:val="0"/>
                <w:bCs w:val="0"/>
                <w:color w:val="000000" w:themeColor="text1"/>
              </w:rPr>
            </w:pPr>
            <w:r w:rsidRPr="004D09BA">
              <w:rPr>
                <w:rFonts w:ascii="Arial" w:hAnsi="Arial" w:eastAsia="Aptos Display" w:cs="Arial"/>
                <w:b w:val="0"/>
                <w:bCs w:val="0"/>
                <w:color w:val="000000" w:themeColor="text1"/>
              </w:rPr>
              <w:t>Implementation of team building actitvies</w:t>
            </w:r>
          </w:p>
        </w:tc>
        <w:tc>
          <w:tcPr>
            <w:tcW w:w="1606" w:type="dxa"/>
          </w:tcPr>
          <w:p w:rsidRPr="004D09BA" w:rsidR="00D94DB1" w:rsidP="00E01871" w:rsidRDefault="00D91810" w14:paraId="537C21E5" w14:textId="702E0667">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 xml:space="preserve">Deliver cost effective </w:t>
            </w:r>
            <w:r w:rsidRPr="004D09BA" w:rsidR="0017641C">
              <w:rPr>
                <w:rFonts w:ascii="Arial" w:hAnsi="Arial" w:eastAsia="Aptos Display" w:cs="Arial"/>
                <w:color w:val="000000" w:themeColor="text1"/>
              </w:rPr>
              <w:t>team building</w:t>
            </w:r>
            <w:r w:rsidRPr="004D09BA">
              <w:rPr>
                <w:rFonts w:ascii="Arial" w:hAnsi="Arial" w:eastAsia="Aptos Display" w:cs="Arial"/>
                <w:color w:val="000000" w:themeColor="text1"/>
              </w:rPr>
              <w:t xml:space="preserve"> </w:t>
            </w:r>
            <w:r w:rsidRPr="71963E3F" w:rsidR="42217788">
              <w:rPr>
                <w:rFonts w:ascii="Arial" w:hAnsi="Arial" w:eastAsia="Aptos Display" w:cs="Arial"/>
                <w:color w:val="000000" w:themeColor="text1"/>
              </w:rPr>
              <w:t>systems</w:t>
            </w:r>
            <w:r w:rsidRPr="004D09BA">
              <w:rPr>
                <w:rFonts w:ascii="Arial" w:hAnsi="Arial" w:eastAsia="Aptos Display" w:cs="Arial"/>
                <w:color w:val="000000" w:themeColor="text1"/>
              </w:rPr>
              <w:t xml:space="preserve"> across the different departments </w:t>
            </w:r>
          </w:p>
        </w:tc>
        <w:tc>
          <w:tcPr>
            <w:tcW w:w="2440" w:type="dxa"/>
          </w:tcPr>
          <w:p w:rsidRPr="004D09BA" w:rsidR="00D94DB1" w:rsidP="00E01871" w:rsidRDefault="0017641C" w14:paraId="5C2D36F1" w14:textId="13BF3B78">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 xml:space="preserve">Monitor attendance, participation from staff and collect feedback from staff on perceived improvement in communication teamwork </w:t>
            </w:r>
          </w:p>
        </w:tc>
        <w:tc>
          <w:tcPr>
            <w:tcW w:w="1562" w:type="dxa"/>
          </w:tcPr>
          <w:p w:rsidRPr="004D09BA" w:rsidR="00D94DB1" w:rsidP="00E01871" w:rsidRDefault="00885CC0" w14:paraId="4DA192D7" w14:textId="4CC010EA">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 xml:space="preserve">Activities will be scheduled </w:t>
            </w:r>
            <w:r w:rsidRPr="004D09BA" w:rsidR="00662FFF">
              <w:rPr>
                <w:rFonts w:ascii="Arial" w:hAnsi="Arial" w:eastAsia="Aptos Display" w:cs="Arial"/>
                <w:color w:val="000000" w:themeColor="text1"/>
              </w:rPr>
              <w:t>flexibly</w:t>
            </w:r>
            <w:r w:rsidRPr="004D09BA">
              <w:rPr>
                <w:rFonts w:ascii="Arial" w:hAnsi="Arial" w:eastAsia="Aptos Display" w:cs="Arial"/>
                <w:color w:val="000000" w:themeColor="text1"/>
              </w:rPr>
              <w:t xml:space="preserve"> </w:t>
            </w:r>
            <w:r w:rsidRPr="004D09BA" w:rsidR="00662FFF">
              <w:rPr>
                <w:rFonts w:ascii="Arial" w:hAnsi="Arial" w:eastAsia="Aptos Display" w:cs="Arial"/>
                <w:color w:val="000000" w:themeColor="text1"/>
              </w:rPr>
              <w:t xml:space="preserve">around shifts </w:t>
            </w:r>
            <w:r w:rsidRPr="004D09BA" w:rsidR="00D31860">
              <w:rPr>
                <w:rFonts w:ascii="Arial" w:hAnsi="Arial" w:eastAsia="Aptos Display" w:cs="Arial"/>
                <w:color w:val="000000" w:themeColor="text1"/>
              </w:rPr>
              <w:t xml:space="preserve">timings and </w:t>
            </w:r>
            <w:r w:rsidRPr="004D09BA" w:rsidR="00662FFF">
              <w:rPr>
                <w:rFonts w:ascii="Arial" w:hAnsi="Arial" w:eastAsia="Aptos Display" w:cs="Arial"/>
                <w:color w:val="000000" w:themeColor="text1"/>
              </w:rPr>
              <w:t xml:space="preserve">minimal costs are required. </w:t>
            </w:r>
          </w:p>
        </w:tc>
        <w:tc>
          <w:tcPr>
            <w:tcW w:w="1462" w:type="dxa"/>
            <w:gridSpan w:val="2"/>
          </w:tcPr>
          <w:p w:rsidRPr="004D09BA" w:rsidR="00D94DB1" w:rsidP="00E01871" w:rsidRDefault="00D31860" w14:paraId="4A8B3366" w14:textId="314CD114">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Supports department collaboration and can strengthen work cohesion.</w:t>
            </w:r>
            <w:r w:rsidR="00A321AB">
              <w:rPr>
                <w:rFonts w:ascii="Arial" w:hAnsi="Arial" w:eastAsia="Aptos Display" w:cs="Arial"/>
                <w:color w:val="000000" w:themeColor="text1"/>
              </w:rPr>
              <w:t xml:space="preserve"> (Salas.et.al 2018)</w:t>
            </w:r>
          </w:p>
        </w:tc>
        <w:tc>
          <w:tcPr>
            <w:tcW w:w="1753" w:type="dxa"/>
            <w:gridSpan w:val="2"/>
          </w:tcPr>
          <w:p w:rsidRPr="004D09BA" w:rsidR="00D94DB1" w:rsidP="00E01871" w:rsidRDefault="00D31860" w14:paraId="593F9C1B" w14:textId="380BFB15">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 xml:space="preserve">Delivery of teambuilding sessions in February. Evaluation of the impact done </w:t>
            </w:r>
            <w:r w:rsidRPr="004D09BA" w:rsidR="00E54DAC">
              <w:rPr>
                <w:rFonts w:ascii="Arial" w:hAnsi="Arial" w:eastAsia="Aptos Display" w:cs="Arial"/>
                <w:color w:val="000000" w:themeColor="text1"/>
              </w:rPr>
              <w:t xml:space="preserve">end of </w:t>
            </w:r>
            <w:r w:rsidRPr="004D09BA">
              <w:rPr>
                <w:rFonts w:ascii="Arial" w:hAnsi="Arial" w:eastAsia="Aptos Display" w:cs="Arial"/>
                <w:color w:val="000000" w:themeColor="text1"/>
              </w:rPr>
              <w:t xml:space="preserve">March. </w:t>
            </w:r>
          </w:p>
        </w:tc>
      </w:tr>
      <w:tr w:rsidRPr="004D09BA" w:rsidR="003D6873" w:rsidTr="414BC433" w14:paraId="152F4950" w14:textId="12929CB1">
        <w:trPr>
          <w:cnfStyle w:val="000000100000" w:firstRow="0" w:lastRow="0" w:firstColumn="0" w:lastColumn="0" w:oddVBand="0" w:evenVBand="0" w:oddHBand="1" w:evenHBand="0" w:firstRowFirstColumn="0" w:firstRowLastColumn="0" w:lastRowFirstColumn="0" w:lastRowLastColumn="0"/>
          <w:trHeight w:val="118"/>
        </w:trPr>
        <w:tc>
          <w:tcPr>
            <w:cnfStyle w:val="001000000000" w:firstRow="0" w:lastRow="0" w:firstColumn="1" w:lastColumn="0" w:oddVBand="0" w:evenVBand="0" w:oddHBand="0" w:evenHBand="0" w:firstRowFirstColumn="0" w:firstRowLastColumn="0" w:lastRowFirstColumn="0" w:lastRowLastColumn="0"/>
            <w:tcW w:w="1595" w:type="dxa"/>
          </w:tcPr>
          <w:p w:rsidRPr="004D09BA" w:rsidR="00D94DB1" w:rsidP="00E01871" w:rsidRDefault="00371C84" w14:paraId="4BEE6F43" w14:textId="0BC83D99">
            <w:pPr>
              <w:pStyle w:val="ListParagraph"/>
              <w:spacing w:line="276" w:lineRule="auto"/>
              <w:ind w:left="0"/>
              <w:jc w:val="left"/>
              <w:rPr>
                <w:rFonts w:ascii="Arial" w:hAnsi="Arial" w:eastAsia="Aptos Display" w:cs="Arial"/>
                <w:b w:val="0"/>
                <w:bCs w:val="0"/>
                <w:color w:val="000000" w:themeColor="text1"/>
              </w:rPr>
            </w:pPr>
            <w:r w:rsidRPr="004D09BA">
              <w:rPr>
                <w:rFonts w:ascii="Arial" w:hAnsi="Arial" w:eastAsia="Aptos Display" w:cs="Arial"/>
                <w:b w:val="0"/>
                <w:bCs w:val="0"/>
                <w:color w:val="000000" w:themeColor="text1"/>
              </w:rPr>
              <w:t>Improving cross-department and communication</w:t>
            </w:r>
          </w:p>
        </w:tc>
        <w:tc>
          <w:tcPr>
            <w:tcW w:w="1606" w:type="dxa"/>
          </w:tcPr>
          <w:p w:rsidRPr="004D09BA" w:rsidR="00D94DB1" w:rsidP="00E01871" w:rsidRDefault="00E54DAC" w14:paraId="38AC2F76" w14:textId="1E659737">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Launching a staff suggestion board and forum to enhance staff voice channels</w:t>
            </w:r>
            <w:r w:rsidR="002E7CF9">
              <w:rPr>
                <w:rFonts w:ascii="Arial" w:hAnsi="Arial" w:eastAsia="Aptos Display" w:cs="Arial"/>
                <w:color w:val="000000" w:themeColor="text1"/>
              </w:rPr>
              <w:t xml:space="preserve"> and teambuilding actitvies also.</w:t>
            </w:r>
          </w:p>
        </w:tc>
        <w:tc>
          <w:tcPr>
            <w:tcW w:w="2440" w:type="dxa"/>
          </w:tcPr>
          <w:p w:rsidRPr="004D09BA" w:rsidR="00D94DB1" w:rsidP="00E01871" w:rsidRDefault="00E54DAC" w14:paraId="18272691" w14:textId="094FFC0C">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hAnsi="Arial" w:eastAsia="Aptos Display" w:cs="Arial"/>
                <w:color w:val="000000" w:themeColor="text1"/>
              </w:rPr>
            </w:pPr>
            <w:r w:rsidRPr="004D09BA">
              <w:rPr>
                <w:rFonts w:ascii="Arial" w:hAnsi="Arial" w:eastAsia="Aptos Display" w:cs="Arial"/>
                <w:color w:val="000000" w:themeColor="text1"/>
              </w:rPr>
              <w:t xml:space="preserve">Track number of suggestions, participation rates, </w:t>
            </w:r>
            <w:r w:rsidRPr="004D09BA" w:rsidR="004D09BA">
              <w:rPr>
                <w:rFonts w:ascii="Arial" w:hAnsi="Arial" w:eastAsia="Aptos Display" w:cs="Arial"/>
                <w:color w:val="000000" w:themeColor="text1"/>
              </w:rPr>
              <w:t>communication</w:t>
            </w:r>
            <w:r w:rsidRPr="004D09BA">
              <w:rPr>
                <w:rFonts w:ascii="Arial" w:hAnsi="Arial" w:eastAsia="Aptos Display" w:cs="Arial"/>
                <w:color w:val="000000" w:themeColor="text1"/>
              </w:rPr>
              <w:t xml:space="preserve"> </w:t>
            </w:r>
            <w:r w:rsidRPr="004D09BA" w:rsidR="004D09BA">
              <w:rPr>
                <w:rFonts w:ascii="Arial" w:hAnsi="Arial" w:eastAsia="Aptos Display" w:cs="Arial"/>
                <w:color w:val="000000" w:themeColor="text1"/>
              </w:rPr>
              <w:t>satisfaction</w:t>
            </w:r>
            <w:r w:rsidRPr="414BC433" w:rsidR="1DF9E9BE">
              <w:rPr>
                <w:rFonts w:ascii="Arial" w:hAnsi="Arial" w:eastAsia="Aptos Display" w:cs="Arial"/>
                <w:color w:val="000000" w:themeColor="text1"/>
              </w:rPr>
              <w:t>,</w:t>
            </w:r>
            <w:r w:rsidRPr="004D09BA" w:rsidR="004D09BA">
              <w:rPr>
                <w:rFonts w:ascii="Arial" w:hAnsi="Arial" w:eastAsia="Aptos Display" w:cs="Arial"/>
                <w:color w:val="000000" w:themeColor="text1"/>
              </w:rPr>
              <w:t xml:space="preserve"> and scores in surveys.</w:t>
            </w:r>
          </w:p>
        </w:tc>
        <w:tc>
          <w:tcPr>
            <w:tcW w:w="1907" w:type="dxa"/>
            <w:gridSpan w:val="2"/>
          </w:tcPr>
          <w:p w:rsidRPr="004D09BA" w:rsidR="00D94DB1" w:rsidP="00E01871" w:rsidRDefault="00724C75" w14:paraId="0C6F6D0D" w14:textId="34E39E42">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hAnsi="Arial" w:eastAsia="Aptos Display" w:cs="Arial"/>
                <w:color w:val="000000" w:themeColor="text1"/>
              </w:rPr>
            </w:pPr>
            <w:r>
              <w:rPr>
                <w:rFonts w:ascii="Arial" w:hAnsi="Arial" w:eastAsia="Aptos Display" w:cs="Arial"/>
                <w:color w:val="000000" w:themeColor="text1"/>
              </w:rPr>
              <w:t xml:space="preserve">Achievable </w:t>
            </w:r>
            <w:r w:rsidR="00CA0975">
              <w:rPr>
                <w:rFonts w:ascii="Arial" w:hAnsi="Arial" w:eastAsia="Aptos Display" w:cs="Arial"/>
                <w:color w:val="000000" w:themeColor="text1"/>
              </w:rPr>
              <w:t xml:space="preserve">using existing internal </w:t>
            </w:r>
            <w:r w:rsidR="004F40E9">
              <w:rPr>
                <w:rFonts w:ascii="Arial" w:hAnsi="Arial" w:eastAsia="Aptos Display" w:cs="Arial"/>
                <w:color w:val="000000" w:themeColor="text1"/>
              </w:rPr>
              <w:t>communication</w:t>
            </w:r>
            <w:r w:rsidR="00CA0975">
              <w:rPr>
                <w:rFonts w:ascii="Arial" w:hAnsi="Arial" w:eastAsia="Aptos Display" w:cs="Arial"/>
                <w:color w:val="000000" w:themeColor="text1"/>
              </w:rPr>
              <w:t xml:space="preserve"> channels.</w:t>
            </w:r>
          </w:p>
        </w:tc>
        <w:tc>
          <w:tcPr>
            <w:tcW w:w="1462" w:type="dxa"/>
            <w:gridSpan w:val="2"/>
          </w:tcPr>
          <w:p w:rsidR="00D94DB1" w:rsidP="00E01871" w:rsidRDefault="00ED2153" w14:paraId="14FA3FDB" w14:textId="1346A814">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hAnsi="Arial" w:eastAsia="Aptos Display" w:cs="Arial"/>
                <w:color w:val="000000" w:themeColor="text1"/>
              </w:rPr>
            </w:pPr>
            <w:r>
              <w:rPr>
                <w:rFonts w:ascii="Arial" w:hAnsi="Arial" w:eastAsia="Aptos Display" w:cs="Arial"/>
                <w:color w:val="000000" w:themeColor="text1"/>
              </w:rPr>
              <w:t>Enhances staff trust, psychological safety</w:t>
            </w:r>
            <w:r w:rsidRPr="32E9E463" w:rsidR="7AAA0105">
              <w:rPr>
                <w:rFonts w:ascii="Arial" w:hAnsi="Arial" w:eastAsia="Aptos Display" w:cs="Arial"/>
                <w:color w:val="000000" w:themeColor="text1"/>
              </w:rPr>
              <w:t>,</w:t>
            </w:r>
            <w:r>
              <w:rPr>
                <w:rFonts w:ascii="Arial" w:hAnsi="Arial" w:eastAsia="Aptos Display" w:cs="Arial"/>
                <w:color w:val="000000" w:themeColor="text1"/>
              </w:rPr>
              <w:t xml:space="preserve"> and collaborative culture. </w:t>
            </w:r>
            <w:r w:rsidR="00390827">
              <w:rPr>
                <w:rFonts w:ascii="Arial" w:hAnsi="Arial" w:eastAsia="Aptos Display" w:cs="Arial"/>
                <w:color w:val="000000" w:themeColor="text1"/>
              </w:rPr>
              <w:t>(Radcu,2023)</w:t>
            </w:r>
          </w:p>
          <w:p w:rsidRPr="004D09BA" w:rsidR="00390827" w:rsidP="00E01871" w:rsidRDefault="00390827" w14:paraId="7C8DBFA5" w14:textId="4AC13448">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hAnsi="Arial" w:eastAsia="Aptos Display" w:cs="Arial"/>
                <w:color w:val="000000" w:themeColor="text1"/>
              </w:rPr>
            </w:pPr>
          </w:p>
        </w:tc>
        <w:tc>
          <w:tcPr>
            <w:tcW w:w="1408" w:type="dxa"/>
          </w:tcPr>
          <w:p w:rsidRPr="004D09BA" w:rsidR="00D94DB1" w:rsidP="00E01871" w:rsidRDefault="00C5243F" w14:paraId="1D91DF56" w14:textId="3F3F85B3">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hAnsi="Arial" w:eastAsia="Aptos Display" w:cs="Arial"/>
                <w:color w:val="000000" w:themeColor="text1"/>
              </w:rPr>
            </w:pPr>
            <w:r>
              <w:rPr>
                <w:rFonts w:ascii="Arial" w:hAnsi="Arial" w:eastAsia="Aptos Display" w:cs="Arial"/>
                <w:color w:val="000000" w:themeColor="text1"/>
              </w:rPr>
              <w:t xml:space="preserve">Launched in December reviewed in March for evaluation. </w:t>
            </w:r>
          </w:p>
        </w:tc>
      </w:tr>
    </w:tbl>
    <w:p w:rsidR="009B7C06" w:rsidP="009B7C06" w:rsidRDefault="009B7C06" w14:paraId="02D1D72C" w14:textId="77777777">
      <w:pPr>
        <w:jc w:val="left"/>
        <w:rPr>
          <w:rFonts w:ascii="Arial" w:hAnsi="Arial" w:eastAsia="Aptos Display" w:cs="Arial"/>
          <w:b/>
          <w:bCs/>
          <w:color w:val="000000" w:themeColor="text1"/>
          <w:sz w:val="22"/>
          <w:szCs w:val="22"/>
        </w:rPr>
      </w:pPr>
    </w:p>
    <w:p w:rsidR="00C9156A" w:rsidP="51D7132F" w:rsidRDefault="000F7D5E" w14:paraId="3638BC59" w14:textId="48985318">
      <w:pPr>
        <w:rPr>
          <w:rFonts w:ascii="Arial" w:hAnsi="Arial" w:eastAsia="Aptos Display" w:cs="Arial"/>
          <w:color w:val="000000" w:themeColor="text1"/>
          <w:sz w:val="24"/>
          <w:szCs w:val="24"/>
        </w:rPr>
      </w:pPr>
      <w:r>
        <w:rPr>
          <w:rFonts w:ascii="Arial" w:hAnsi="Arial" w:eastAsia="Aptos Display" w:cs="Arial"/>
          <w:color w:val="000000" w:themeColor="text1"/>
          <w:sz w:val="24"/>
          <w:szCs w:val="24"/>
        </w:rPr>
        <w:t xml:space="preserve">Utilizing SMART framework (Doran, 1981) here </w:t>
      </w:r>
      <w:r w:rsidRPr="71963E3F" w:rsidR="1EA35F33">
        <w:rPr>
          <w:rFonts w:ascii="Arial" w:hAnsi="Arial" w:eastAsia="Aptos Display" w:cs="Arial"/>
          <w:color w:val="000000" w:themeColor="text1"/>
          <w:sz w:val="24"/>
          <w:szCs w:val="24"/>
        </w:rPr>
        <w:t>above</w:t>
      </w:r>
      <w:r w:rsidRPr="71963E3F">
        <w:rPr>
          <w:rFonts w:ascii="Arial" w:hAnsi="Arial" w:eastAsia="Aptos Display" w:cs="Arial"/>
          <w:color w:val="000000" w:themeColor="text1"/>
          <w:sz w:val="24"/>
          <w:szCs w:val="24"/>
        </w:rPr>
        <w:t xml:space="preserve"> </w:t>
      </w:r>
      <w:r>
        <w:rPr>
          <w:rFonts w:ascii="Arial" w:hAnsi="Arial" w:eastAsia="Aptos Display" w:cs="Arial"/>
          <w:color w:val="000000" w:themeColor="text1"/>
          <w:sz w:val="24"/>
          <w:szCs w:val="24"/>
        </w:rPr>
        <w:t xml:space="preserve">is a </w:t>
      </w:r>
      <w:r w:rsidRPr="009B7C06" w:rsidR="009B7C06">
        <w:rPr>
          <w:rFonts w:ascii="Arial" w:hAnsi="Arial" w:eastAsia="Aptos Display" w:cs="Arial"/>
          <w:color w:val="000000" w:themeColor="text1"/>
          <w:sz w:val="24"/>
          <w:szCs w:val="24"/>
        </w:rPr>
        <w:t xml:space="preserve">table </w:t>
      </w:r>
      <w:r w:rsidRPr="71963E3F" w:rsidR="2D049A72">
        <w:rPr>
          <w:rFonts w:ascii="Arial" w:hAnsi="Arial" w:eastAsia="Aptos Display" w:cs="Arial"/>
          <w:color w:val="000000" w:themeColor="text1"/>
          <w:sz w:val="24"/>
          <w:szCs w:val="24"/>
        </w:rPr>
        <w:t xml:space="preserve">that outlines project objectives that is </w:t>
      </w:r>
      <w:r w:rsidRPr="71963E3F" w:rsidR="00960BBA">
        <w:rPr>
          <w:rFonts w:ascii="Arial" w:hAnsi="Arial" w:eastAsia="Aptos Display" w:cs="Arial"/>
          <w:color w:val="000000" w:themeColor="text1"/>
          <w:sz w:val="24"/>
          <w:szCs w:val="24"/>
        </w:rPr>
        <w:t xml:space="preserve">presented </w:t>
      </w:r>
      <w:r w:rsidRPr="71963E3F" w:rsidR="00071285">
        <w:rPr>
          <w:rFonts w:ascii="Arial" w:hAnsi="Arial" w:eastAsia="Aptos Display" w:cs="Arial"/>
          <w:color w:val="000000" w:themeColor="text1"/>
          <w:sz w:val="24"/>
          <w:szCs w:val="24"/>
        </w:rPr>
        <w:t xml:space="preserve">clearly </w:t>
      </w:r>
      <w:r w:rsidRPr="71963E3F" w:rsidR="447740B1">
        <w:rPr>
          <w:rFonts w:ascii="Arial" w:hAnsi="Arial" w:eastAsia="Aptos Display" w:cs="Arial"/>
          <w:color w:val="000000" w:themeColor="text1"/>
          <w:sz w:val="24"/>
          <w:szCs w:val="24"/>
        </w:rPr>
        <w:t>and</w:t>
      </w:r>
      <w:r w:rsidR="00071285">
        <w:rPr>
          <w:rFonts w:ascii="Arial" w:hAnsi="Arial" w:eastAsia="Aptos Display" w:cs="Arial"/>
          <w:color w:val="000000" w:themeColor="text1"/>
          <w:sz w:val="24"/>
          <w:szCs w:val="24"/>
        </w:rPr>
        <w:t xml:space="preserve"> defined on how </w:t>
      </w:r>
      <w:r w:rsidR="009B7C06">
        <w:rPr>
          <w:rFonts w:ascii="Arial" w:hAnsi="Arial" w:eastAsia="Aptos Display" w:cs="Arial"/>
          <w:color w:val="000000" w:themeColor="text1"/>
          <w:sz w:val="24"/>
          <w:szCs w:val="24"/>
        </w:rPr>
        <w:t xml:space="preserve">each objective </w:t>
      </w:r>
      <w:r w:rsidR="00400A90">
        <w:rPr>
          <w:rFonts w:ascii="Arial" w:hAnsi="Arial" w:eastAsia="Aptos Display" w:cs="Arial"/>
          <w:color w:val="000000" w:themeColor="text1"/>
          <w:sz w:val="24"/>
          <w:szCs w:val="24"/>
        </w:rPr>
        <w:t>is specific</w:t>
      </w:r>
      <w:r>
        <w:rPr>
          <w:rFonts w:ascii="Arial" w:hAnsi="Arial" w:eastAsia="Aptos Display" w:cs="Arial"/>
          <w:color w:val="000000" w:themeColor="text1"/>
          <w:sz w:val="24"/>
          <w:szCs w:val="24"/>
        </w:rPr>
        <w:t xml:space="preserve"> in focus</w:t>
      </w:r>
      <w:r w:rsidR="00400A90">
        <w:rPr>
          <w:rFonts w:ascii="Arial" w:hAnsi="Arial" w:eastAsia="Aptos Display" w:cs="Arial"/>
          <w:color w:val="000000" w:themeColor="text1"/>
          <w:sz w:val="24"/>
          <w:szCs w:val="24"/>
        </w:rPr>
        <w:t>, measurable</w:t>
      </w:r>
      <w:r>
        <w:rPr>
          <w:rFonts w:ascii="Arial" w:hAnsi="Arial" w:eastAsia="Aptos Display" w:cs="Arial"/>
          <w:color w:val="000000" w:themeColor="text1"/>
          <w:sz w:val="24"/>
          <w:szCs w:val="24"/>
        </w:rPr>
        <w:t xml:space="preserve"> through identified performance metrics,</w:t>
      </w:r>
      <w:r w:rsidR="00400A90">
        <w:rPr>
          <w:rFonts w:ascii="Arial" w:hAnsi="Arial" w:eastAsia="Aptos Display" w:cs="Arial"/>
          <w:color w:val="000000" w:themeColor="text1"/>
          <w:sz w:val="24"/>
          <w:szCs w:val="24"/>
        </w:rPr>
        <w:t xml:space="preserve"> achievable</w:t>
      </w:r>
      <w:r>
        <w:rPr>
          <w:rFonts w:ascii="Arial" w:hAnsi="Arial" w:eastAsia="Aptos Display" w:cs="Arial"/>
          <w:color w:val="000000" w:themeColor="text1"/>
          <w:sz w:val="24"/>
          <w:szCs w:val="24"/>
        </w:rPr>
        <w:t xml:space="preserve"> acknowledging organisational constraints</w:t>
      </w:r>
      <w:r w:rsidR="00400A90">
        <w:rPr>
          <w:rFonts w:ascii="Arial" w:hAnsi="Arial" w:eastAsia="Aptos Display" w:cs="Arial"/>
          <w:color w:val="000000" w:themeColor="text1"/>
          <w:sz w:val="24"/>
          <w:szCs w:val="24"/>
        </w:rPr>
        <w:t xml:space="preserve">, relevant </w:t>
      </w:r>
      <w:r>
        <w:rPr>
          <w:rFonts w:ascii="Arial" w:hAnsi="Arial" w:eastAsia="Aptos Display" w:cs="Arial"/>
          <w:color w:val="000000" w:themeColor="text1"/>
          <w:sz w:val="24"/>
          <w:szCs w:val="24"/>
        </w:rPr>
        <w:t xml:space="preserve">to the project </w:t>
      </w:r>
      <w:r w:rsidR="00400A90">
        <w:rPr>
          <w:rFonts w:ascii="Arial" w:hAnsi="Arial" w:eastAsia="Aptos Display" w:cs="Arial"/>
          <w:color w:val="000000" w:themeColor="text1"/>
          <w:sz w:val="24"/>
          <w:szCs w:val="24"/>
        </w:rPr>
        <w:t xml:space="preserve">and </w:t>
      </w:r>
      <w:r w:rsidR="00960BBA">
        <w:rPr>
          <w:rFonts w:ascii="Arial" w:hAnsi="Arial" w:eastAsia="Aptos Display" w:cs="Arial"/>
          <w:color w:val="000000" w:themeColor="text1"/>
          <w:sz w:val="24"/>
          <w:szCs w:val="24"/>
        </w:rPr>
        <w:t>time bound</w:t>
      </w:r>
      <w:r>
        <w:rPr>
          <w:rFonts w:ascii="Arial" w:hAnsi="Arial" w:eastAsia="Aptos Display" w:cs="Arial"/>
          <w:color w:val="000000" w:themeColor="text1"/>
          <w:sz w:val="24"/>
          <w:szCs w:val="24"/>
        </w:rPr>
        <w:t xml:space="preserve"> within the project </w:t>
      </w:r>
      <w:r w:rsidRPr="32E9E463" w:rsidR="7B4D6766">
        <w:rPr>
          <w:rFonts w:ascii="Arial" w:hAnsi="Arial" w:eastAsia="Aptos Display" w:cs="Arial"/>
          <w:color w:val="000000" w:themeColor="text1"/>
          <w:sz w:val="24"/>
          <w:szCs w:val="24"/>
        </w:rPr>
        <w:t>period</w:t>
      </w:r>
      <w:r w:rsidRPr="32E9E463" w:rsidR="52217AF1">
        <w:rPr>
          <w:rFonts w:ascii="Arial" w:hAnsi="Arial" w:eastAsia="Aptos Display" w:cs="Arial"/>
          <w:color w:val="000000" w:themeColor="text1"/>
          <w:sz w:val="24"/>
          <w:szCs w:val="24"/>
        </w:rPr>
        <w:t>.</w:t>
      </w:r>
      <w:r w:rsidR="00856B27">
        <w:rPr>
          <w:rFonts w:ascii="Arial" w:hAnsi="Arial" w:eastAsia="Aptos Display" w:cs="Arial"/>
          <w:color w:val="000000" w:themeColor="text1"/>
          <w:sz w:val="24"/>
          <w:szCs w:val="24"/>
        </w:rPr>
        <w:t xml:space="preserve"> </w:t>
      </w:r>
      <w:r w:rsidRPr="71963E3F" w:rsidR="0FE33A3A">
        <w:rPr>
          <w:rFonts w:ascii="Arial" w:hAnsi="Arial" w:eastAsia="Aptos Display" w:cs="Arial"/>
          <w:color w:val="000000" w:themeColor="text1"/>
          <w:sz w:val="24"/>
          <w:szCs w:val="24"/>
        </w:rPr>
        <w:t xml:space="preserve"> By translating cultural aims into operational goals, using Smart framework enables systematic </w:t>
      </w:r>
      <w:r w:rsidRPr="71963E3F" w:rsidR="7E372B18">
        <w:rPr>
          <w:rFonts w:ascii="Arial" w:hAnsi="Arial" w:eastAsia="Aptos Display" w:cs="Arial"/>
          <w:color w:val="000000" w:themeColor="text1"/>
          <w:sz w:val="24"/>
          <w:szCs w:val="24"/>
        </w:rPr>
        <w:t>monitoring</w:t>
      </w:r>
      <w:r w:rsidRPr="71963E3F" w:rsidR="0FE33A3A">
        <w:rPr>
          <w:rFonts w:ascii="Arial" w:hAnsi="Arial" w:eastAsia="Aptos Display" w:cs="Arial"/>
          <w:color w:val="000000" w:themeColor="text1"/>
          <w:sz w:val="24"/>
          <w:szCs w:val="24"/>
        </w:rPr>
        <w:t xml:space="preserve"> throughout the three </w:t>
      </w:r>
      <w:bookmarkStart w:name="_Int_2APk9578" w:id="14"/>
      <w:r w:rsidRPr="71963E3F" w:rsidR="0FE33A3A">
        <w:rPr>
          <w:rFonts w:ascii="Arial" w:hAnsi="Arial" w:eastAsia="Aptos Display" w:cs="Arial"/>
          <w:color w:val="000000" w:themeColor="text1"/>
          <w:sz w:val="24"/>
          <w:szCs w:val="24"/>
        </w:rPr>
        <w:t>different phases</w:t>
      </w:r>
      <w:bookmarkEnd w:id="14"/>
      <w:r w:rsidRPr="71963E3F" w:rsidR="0FE33A3A">
        <w:rPr>
          <w:rFonts w:ascii="Arial" w:hAnsi="Arial" w:eastAsia="Aptos Display" w:cs="Arial"/>
          <w:color w:val="000000" w:themeColor="text1"/>
          <w:sz w:val="24"/>
          <w:szCs w:val="24"/>
        </w:rPr>
        <w:t xml:space="preserve"> assess, </w:t>
      </w:r>
      <w:r w:rsidRPr="71963E3F" w:rsidR="6E1B52B0">
        <w:rPr>
          <w:rFonts w:ascii="Arial" w:hAnsi="Arial" w:eastAsia="Aptos Display" w:cs="Arial"/>
          <w:color w:val="000000" w:themeColor="text1"/>
          <w:sz w:val="24"/>
          <w:szCs w:val="24"/>
        </w:rPr>
        <w:t>action,</w:t>
      </w:r>
      <w:r w:rsidRPr="71963E3F" w:rsidR="5526FA5C">
        <w:rPr>
          <w:rFonts w:ascii="Arial" w:hAnsi="Arial" w:eastAsia="Aptos Display" w:cs="Arial"/>
          <w:color w:val="000000" w:themeColor="text1"/>
          <w:sz w:val="24"/>
          <w:szCs w:val="24"/>
        </w:rPr>
        <w:t xml:space="preserve"> and evaluate. The </w:t>
      </w:r>
      <w:r w:rsidRPr="71963E3F" w:rsidR="0208AD59">
        <w:rPr>
          <w:rFonts w:ascii="Arial" w:hAnsi="Arial" w:eastAsia="Aptos Display" w:cs="Arial"/>
          <w:color w:val="000000" w:themeColor="text1"/>
          <w:sz w:val="24"/>
          <w:szCs w:val="24"/>
        </w:rPr>
        <w:t>inclusion</w:t>
      </w:r>
      <w:r w:rsidRPr="71963E3F" w:rsidR="5526FA5C">
        <w:rPr>
          <w:rFonts w:ascii="Arial" w:hAnsi="Arial" w:eastAsia="Aptos Display" w:cs="Arial"/>
          <w:color w:val="000000" w:themeColor="text1"/>
          <w:sz w:val="24"/>
          <w:szCs w:val="24"/>
        </w:rPr>
        <w:t xml:space="preserve"> of measuring success and defined </w:t>
      </w:r>
      <w:r w:rsidRPr="40BF06A9" w:rsidR="68F927D0">
        <w:rPr>
          <w:rFonts w:ascii="Arial" w:hAnsi="Arial" w:eastAsia="Aptos Display" w:cs="Arial"/>
          <w:color w:val="000000" w:themeColor="text1"/>
          <w:sz w:val="24"/>
          <w:szCs w:val="24"/>
        </w:rPr>
        <w:t>period</w:t>
      </w:r>
      <w:r w:rsidRPr="71963E3F" w:rsidR="5526FA5C">
        <w:rPr>
          <w:rFonts w:ascii="Arial" w:hAnsi="Arial" w:eastAsia="Aptos Display" w:cs="Arial"/>
          <w:color w:val="000000" w:themeColor="text1"/>
          <w:sz w:val="24"/>
          <w:szCs w:val="24"/>
        </w:rPr>
        <w:t xml:space="preserve"> strengthens the accountability and enables comparison </w:t>
      </w:r>
      <w:r w:rsidRPr="71963E3F" w:rsidR="5FAA544F">
        <w:rPr>
          <w:rFonts w:ascii="Arial" w:hAnsi="Arial" w:eastAsia="Aptos Display" w:cs="Arial"/>
          <w:color w:val="000000" w:themeColor="text1"/>
          <w:sz w:val="24"/>
          <w:szCs w:val="24"/>
        </w:rPr>
        <w:t>between</w:t>
      </w:r>
      <w:r w:rsidRPr="71963E3F" w:rsidR="5526FA5C">
        <w:rPr>
          <w:rFonts w:ascii="Arial" w:hAnsi="Arial" w:eastAsia="Aptos Display" w:cs="Arial"/>
          <w:color w:val="000000" w:themeColor="text1"/>
          <w:sz w:val="24"/>
          <w:szCs w:val="24"/>
        </w:rPr>
        <w:t xml:space="preserve"> baseline</w:t>
      </w:r>
      <w:r w:rsidRPr="71963E3F" w:rsidR="00E3B220">
        <w:rPr>
          <w:rFonts w:ascii="Arial" w:hAnsi="Arial" w:eastAsia="Aptos Display" w:cs="Arial"/>
          <w:color w:val="000000" w:themeColor="text1"/>
          <w:sz w:val="24"/>
          <w:szCs w:val="24"/>
        </w:rPr>
        <w:t xml:space="preserve"> and post intervention data and feedback.</w:t>
      </w:r>
      <w:r w:rsidRPr="71963E3F" w:rsidR="31025033">
        <w:rPr>
          <w:rFonts w:ascii="Arial" w:hAnsi="Arial" w:eastAsia="Aptos Display" w:cs="Arial"/>
          <w:color w:val="000000" w:themeColor="text1"/>
          <w:sz w:val="24"/>
          <w:szCs w:val="24"/>
        </w:rPr>
        <w:t xml:space="preserve"> Furthermore, this approach ensures that the project’s improvement initiatives are not only strategically aligns with the organisation needs but also </w:t>
      </w:r>
      <w:r w:rsidRPr="71963E3F" w:rsidR="3CA23109">
        <w:rPr>
          <w:rFonts w:ascii="Arial" w:hAnsi="Arial" w:eastAsia="Aptos Display" w:cs="Arial"/>
          <w:color w:val="000000" w:themeColor="text1"/>
          <w:sz w:val="24"/>
          <w:szCs w:val="24"/>
        </w:rPr>
        <w:t xml:space="preserve">capable of being assessed for effectiveness. </w:t>
      </w:r>
    </w:p>
    <w:p w:rsidR="00CE6550" w:rsidP="00DC3C0C" w:rsidRDefault="00CE6550" w14:paraId="174E2683" w14:textId="77777777">
      <w:pPr>
        <w:rPr>
          <w:rFonts w:ascii="Arial" w:hAnsi="Arial" w:eastAsia="Aptos Display" w:cs="Arial"/>
          <w:b/>
          <w:bCs/>
          <w:color w:val="000000" w:themeColor="text1"/>
          <w:sz w:val="22"/>
          <w:szCs w:val="22"/>
        </w:rPr>
      </w:pPr>
    </w:p>
    <w:p w:rsidR="00CE6550" w:rsidP="00DC3C0C" w:rsidRDefault="00CE6550" w14:paraId="1BBEEA60" w14:textId="77777777">
      <w:pPr>
        <w:rPr>
          <w:rFonts w:ascii="Arial" w:hAnsi="Arial" w:eastAsia="Aptos Display" w:cs="Arial"/>
          <w:b/>
          <w:bCs/>
          <w:color w:val="000000" w:themeColor="text1"/>
          <w:sz w:val="22"/>
          <w:szCs w:val="22"/>
        </w:rPr>
      </w:pPr>
    </w:p>
    <w:p w:rsidR="00CE6550" w:rsidP="00DC3C0C" w:rsidRDefault="00CE6550" w14:paraId="4C83935B" w14:textId="77777777">
      <w:pPr>
        <w:rPr>
          <w:rFonts w:ascii="Arial" w:hAnsi="Arial" w:eastAsia="Aptos Display" w:cs="Arial"/>
          <w:b/>
          <w:bCs/>
          <w:color w:val="000000" w:themeColor="text1"/>
          <w:sz w:val="22"/>
          <w:szCs w:val="22"/>
        </w:rPr>
      </w:pPr>
    </w:p>
    <w:p w:rsidR="00CE6550" w:rsidP="00DC3C0C" w:rsidRDefault="00CE6550" w14:paraId="472E132A" w14:textId="77777777">
      <w:pPr>
        <w:rPr>
          <w:rFonts w:ascii="Arial" w:hAnsi="Arial" w:eastAsia="Aptos Display" w:cs="Arial"/>
          <w:b/>
          <w:bCs/>
          <w:color w:val="000000" w:themeColor="text1"/>
          <w:sz w:val="22"/>
          <w:szCs w:val="22"/>
        </w:rPr>
      </w:pPr>
    </w:p>
    <w:p w:rsidR="00CE6550" w:rsidP="00DC3C0C" w:rsidRDefault="00CE6550" w14:paraId="5D85E371" w14:textId="77777777">
      <w:pPr>
        <w:rPr>
          <w:rFonts w:ascii="Arial" w:hAnsi="Arial" w:eastAsia="Aptos Display" w:cs="Arial"/>
          <w:b/>
          <w:bCs/>
          <w:color w:val="000000" w:themeColor="text1"/>
          <w:sz w:val="22"/>
          <w:szCs w:val="22"/>
        </w:rPr>
      </w:pPr>
    </w:p>
    <w:p w:rsidR="00CE6550" w:rsidP="00DC3C0C" w:rsidRDefault="00CE6550" w14:paraId="05DC8EB1" w14:textId="77777777">
      <w:pPr>
        <w:rPr>
          <w:rFonts w:ascii="Arial" w:hAnsi="Arial" w:eastAsia="Aptos Display" w:cs="Arial"/>
          <w:b/>
          <w:bCs/>
          <w:color w:val="000000" w:themeColor="text1"/>
          <w:sz w:val="22"/>
          <w:szCs w:val="22"/>
        </w:rPr>
      </w:pPr>
    </w:p>
    <w:p w:rsidR="00CE6550" w:rsidP="00DC3C0C" w:rsidRDefault="00CE6550" w14:paraId="2C04556A" w14:textId="77777777">
      <w:pPr>
        <w:rPr>
          <w:rFonts w:ascii="Arial" w:hAnsi="Arial" w:eastAsia="Aptos Display" w:cs="Arial"/>
          <w:b/>
          <w:bCs/>
          <w:color w:val="000000" w:themeColor="text1"/>
          <w:sz w:val="22"/>
          <w:szCs w:val="22"/>
        </w:rPr>
      </w:pPr>
    </w:p>
    <w:p w:rsidR="00CE6550" w:rsidP="00DC3C0C" w:rsidRDefault="00CE6550" w14:paraId="63DF84EB" w14:textId="77777777">
      <w:pPr>
        <w:rPr>
          <w:rFonts w:ascii="Arial" w:hAnsi="Arial" w:eastAsia="Aptos Display" w:cs="Arial"/>
          <w:b/>
          <w:bCs/>
          <w:color w:val="000000" w:themeColor="text1"/>
          <w:sz w:val="22"/>
          <w:szCs w:val="22"/>
        </w:rPr>
      </w:pPr>
    </w:p>
    <w:p w:rsidR="00CE6550" w:rsidP="00DC3C0C" w:rsidRDefault="00CE6550" w14:paraId="0C11971E" w14:textId="77777777">
      <w:pPr>
        <w:rPr>
          <w:rFonts w:ascii="Arial" w:hAnsi="Arial" w:eastAsia="Aptos Display" w:cs="Arial"/>
          <w:b/>
          <w:bCs/>
          <w:color w:val="000000" w:themeColor="text1"/>
          <w:sz w:val="22"/>
          <w:szCs w:val="22"/>
        </w:rPr>
      </w:pPr>
    </w:p>
    <w:p w:rsidR="0001311C" w:rsidP="00DC3C0C" w:rsidRDefault="0001311C" w14:paraId="4457C411" w14:textId="77777777">
      <w:pPr>
        <w:rPr>
          <w:rFonts w:ascii="Arial" w:hAnsi="Arial" w:eastAsia="Aptos Display" w:cs="Arial"/>
          <w:b/>
          <w:bCs/>
          <w:color w:val="000000" w:themeColor="text1"/>
          <w:sz w:val="22"/>
          <w:szCs w:val="22"/>
        </w:rPr>
      </w:pPr>
    </w:p>
    <w:p w:rsidR="0001311C" w:rsidP="00DC3C0C" w:rsidRDefault="0001311C" w14:paraId="6AC50D58" w14:textId="77777777">
      <w:pPr>
        <w:rPr>
          <w:rFonts w:ascii="Arial" w:hAnsi="Arial" w:eastAsia="Aptos Display" w:cs="Arial"/>
          <w:b/>
          <w:bCs/>
          <w:color w:val="000000" w:themeColor="text1"/>
          <w:sz w:val="22"/>
          <w:szCs w:val="22"/>
        </w:rPr>
      </w:pPr>
    </w:p>
    <w:p w:rsidR="56FF4C08" w:rsidP="56FF4C08" w:rsidRDefault="56FF4C08" w14:paraId="01B923DD" w14:textId="3C8C9A40">
      <w:pPr>
        <w:rPr>
          <w:rFonts w:ascii="Arial" w:hAnsi="Arial" w:eastAsia="Aptos Display" w:cs="Arial"/>
          <w:b/>
          <w:bCs/>
          <w:color w:val="000000" w:themeColor="text1"/>
          <w:sz w:val="22"/>
          <w:szCs w:val="22"/>
        </w:rPr>
      </w:pPr>
    </w:p>
    <w:p w:rsidR="1B6F071F" w:rsidP="1B6F071F" w:rsidRDefault="1B6F071F" w14:paraId="6AFD1E3E" w14:textId="0E201FF2">
      <w:pPr>
        <w:rPr>
          <w:rFonts w:ascii="Arial" w:hAnsi="Arial" w:eastAsia="Aptos Display" w:cs="Arial"/>
          <w:b/>
          <w:bCs/>
          <w:color w:val="000000" w:themeColor="text1"/>
          <w:sz w:val="22"/>
          <w:szCs w:val="22"/>
        </w:rPr>
      </w:pPr>
    </w:p>
    <w:p w:rsidR="1B6F071F" w:rsidP="1B6F071F" w:rsidRDefault="1B6F071F" w14:paraId="2FC6CCC4" w14:textId="4CCBB2AC">
      <w:pPr>
        <w:rPr>
          <w:rFonts w:ascii="Arial" w:hAnsi="Arial" w:eastAsia="Aptos Display" w:cs="Arial"/>
          <w:b/>
          <w:bCs/>
          <w:color w:val="000000" w:themeColor="text1"/>
          <w:sz w:val="22"/>
          <w:szCs w:val="22"/>
        </w:rPr>
      </w:pPr>
    </w:p>
    <w:p w:rsidR="00CE6550" w:rsidP="00DC3C0C" w:rsidRDefault="1FEC4BE2" w14:paraId="4523315B" w14:textId="364992DB">
      <w:pPr>
        <w:rPr>
          <w:rFonts w:ascii="Arial" w:hAnsi="Arial" w:eastAsia="Aptos Display" w:cs="Arial"/>
          <w:b/>
          <w:bCs/>
          <w:color w:val="000000" w:themeColor="text1"/>
          <w:sz w:val="22"/>
          <w:szCs w:val="22"/>
        </w:rPr>
      </w:pPr>
      <w:r w:rsidRPr="5F7164C4">
        <w:rPr>
          <w:rFonts w:ascii="Arial" w:hAnsi="Arial" w:eastAsia="Aptos Display" w:cs="Arial"/>
          <w:b/>
          <w:bCs/>
          <w:color w:val="000000" w:themeColor="text1"/>
          <w:sz w:val="22"/>
          <w:szCs w:val="22"/>
        </w:rPr>
        <w:t>Appendix 2. Gannt Chart</w:t>
      </w:r>
    </w:p>
    <w:p w:rsidR="00CE6550" w:rsidP="00DC3C0C" w:rsidRDefault="00CE6550" w14:paraId="33C89C74" w14:textId="77777777">
      <w:pPr>
        <w:rPr>
          <w:rFonts w:ascii="Arial" w:hAnsi="Arial" w:eastAsia="Aptos Display" w:cs="Arial"/>
          <w:b/>
          <w:bCs/>
          <w:color w:val="000000" w:themeColor="text1"/>
          <w:sz w:val="22"/>
          <w:szCs w:val="22"/>
        </w:rPr>
      </w:pPr>
    </w:p>
    <w:p w:rsidRPr="00A60FBD" w:rsidR="00E01871" w:rsidP="00DC3C0C" w:rsidRDefault="005C19A4" w14:paraId="0F9E8C38" w14:textId="1C6F81F1">
      <w:pPr>
        <w:rPr>
          <w:rFonts w:ascii="Arial" w:hAnsi="Arial" w:eastAsia="Aptos Display" w:cs="Arial"/>
          <w:b/>
          <w:bCs/>
          <w:color w:val="000000" w:themeColor="text1"/>
          <w:sz w:val="21"/>
          <w:szCs w:val="21"/>
        </w:rPr>
      </w:pPr>
      <w:r>
        <w:rPr>
          <w:rFonts w:ascii="Aptos Display" w:hAnsi="Aptos Display" w:eastAsia="Aptos Display" w:cs="Aptos Display"/>
          <w:b/>
          <w:bCs/>
          <w:noProof/>
          <w:color w:val="000000" w:themeColor="text1"/>
          <w:sz w:val="22"/>
          <w:szCs w:val="22"/>
        </w:rPr>
        <w:drawing>
          <wp:anchor distT="0" distB="0" distL="114300" distR="114300" simplePos="0" relativeHeight="251658243" behindDoc="0" locked="0" layoutInCell="1" allowOverlap="1" wp14:anchorId="63ACAAF0" wp14:editId="5AB6ABF4">
            <wp:simplePos x="0" y="0"/>
            <wp:positionH relativeFrom="column">
              <wp:posOffset>-647700</wp:posOffset>
            </wp:positionH>
            <wp:positionV relativeFrom="paragraph">
              <wp:posOffset>421640</wp:posOffset>
            </wp:positionV>
            <wp:extent cx="6212694" cy="3785139"/>
            <wp:effectExtent l="0" t="0" r="0" b="0"/>
            <wp:wrapSquare wrapText="bothSides"/>
            <wp:docPr id="2113112770" name="Picture 1" descr="A screenshot of a project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112770" name="Picture 1" descr="A screenshot of a project management&#10;&#10;AI-generated content may be incorrect."/>
                    <pic:cNvPicPr/>
                  </pic:nvPicPr>
                  <pic:blipFill>
                    <a:blip r:embed="rId10" cstate="print">
                      <a:extLst>
                        <a:ext uri="{28A0092B-C50C-407E-A947-70E740481C1C}">
                          <a14:useLocalDpi xmlns:a14="http://schemas.microsoft.com/office/drawing/2010/main"/>
                        </a:ext>
                      </a:extLst>
                    </a:blip>
                    <a:srcRect l="7079" t="5704" r="5078"/>
                    <a:stretch>
                      <a:fillRect/>
                    </a:stretch>
                  </pic:blipFill>
                  <pic:spPr>
                    <a:xfrm>
                      <a:off x="0" y="0"/>
                      <a:ext cx="6212694" cy="3785139"/>
                    </a:xfrm>
                    <a:prstGeom prst="rect">
                      <a:avLst/>
                    </a:prstGeom>
                  </pic:spPr>
                </pic:pic>
              </a:graphicData>
            </a:graphic>
            <wp14:sizeRelH relativeFrom="page">
              <wp14:pctWidth>0</wp14:pctWidth>
            </wp14:sizeRelH>
            <wp14:sizeRelV relativeFrom="page">
              <wp14:pctHeight>0</wp14:pctHeight>
            </wp14:sizeRelV>
          </wp:anchor>
        </w:drawing>
      </w:r>
      <w:r w:rsidRPr="00A60FBD">
        <w:rPr>
          <w:rFonts w:ascii="Arial" w:hAnsi="Arial" w:eastAsia="Aptos Display" w:cs="Arial"/>
          <w:b/>
          <w:bCs/>
          <w:color w:val="000000" w:themeColor="text1"/>
          <w:sz w:val="21"/>
          <w:szCs w:val="21"/>
        </w:rPr>
        <w:t>(Created by Learner</w:t>
      </w:r>
      <w:r w:rsidR="008D4B29">
        <w:rPr>
          <w:rFonts w:ascii="Arial" w:hAnsi="Arial" w:eastAsia="Aptos Display" w:cs="Arial"/>
          <w:b/>
          <w:bCs/>
          <w:color w:val="000000" w:themeColor="text1"/>
          <w:sz w:val="21"/>
          <w:szCs w:val="21"/>
        </w:rPr>
        <w:t xml:space="preserve"> on </w:t>
      </w:r>
      <w:r w:rsidR="00377E3B">
        <w:rPr>
          <w:rFonts w:ascii="Arial" w:hAnsi="Arial" w:eastAsia="Aptos Display" w:cs="Arial"/>
          <w:b/>
          <w:bCs/>
          <w:color w:val="000000" w:themeColor="text1"/>
          <w:sz w:val="21"/>
          <w:szCs w:val="21"/>
        </w:rPr>
        <w:t>Canva)</w:t>
      </w:r>
    </w:p>
    <w:p w:rsidRPr="00E13C18" w:rsidR="00002935" w:rsidP="00E13C18" w:rsidRDefault="00E13C18" w14:paraId="533FC419" w14:textId="0D4357EB">
      <w:pPr>
        <w:rPr>
          <w:rFonts w:ascii="Arial" w:hAnsi="Arial" w:eastAsia="Aptos Display" w:cs="Arial"/>
          <w:color w:val="000000" w:themeColor="text1"/>
          <w:sz w:val="24"/>
          <w:szCs w:val="24"/>
        </w:rPr>
      </w:pPr>
      <w:r w:rsidRPr="00E13C18">
        <w:rPr>
          <w:rFonts w:ascii="Arial" w:hAnsi="Arial" w:eastAsia="Aptos Display" w:cs="Arial"/>
          <w:color w:val="000000" w:themeColor="text1"/>
          <w:sz w:val="24"/>
          <w:szCs w:val="24"/>
        </w:rPr>
        <w:t>As you can see a project Gannt Chart has been designed that provides a</w:t>
      </w:r>
      <w:r w:rsidR="001F3E68">
        <w:rPr>
          <w:rFonts w:ascii="Arial" w:hAnsi="Arial" w:eastAsia="Aptos Display" w:cs="Arial"/>
          <w:color w:val="000000" w:themeColor="text1"/>
          <w:sz w:val="24"/>
          <w:szCs w:val="24"/>
        </w:rPr>
        <w:t xml:space="preserve"> clear and visual </w:t>
      </w:r>
      <w:r w:rsidR="000310B6">
        <w:rPr>
          <w:rFonts w:ascii="Arial" w:hAnsi="Arial" w:eastAsia="Aptos Display" w:cs="Arial"/>
          <w:color w:val="000000" w:themeColor="text1"/>
          <w:sz w:val="24"/>
          <w:szCs w:val="24"/>
        </w:rPr>
        <w:t>representation of the project timeline</w:t>
      </w:r>
      <w:r w:rsidRPr="71963E3F" w:rsidR="6CE2033B">
        <w:rPr>
          <w:rFonts w:ascii="Arial" w:hAnsi="Arial" w:eastAsia="Aptos Display" w:cs="Arial"/>
          <w:color w:val="000000" w:themeColor="text1"/>
          <w:sz w:val="24"/>
          <w:szCs w:val="24"/>
        </w:rPr>
        <w:t xml:space="preserve"> from November to March. It clearly shows an outline of the phases that this project will undertake Assess, Action and </w:t>
      </w:r>
      <w:r w:rsidRPr="71963E3F" w:rsidR="096FEF91">
        <w:rPr>
          <w:rFonts w:ascii="Arial" w:hAnsi="Arial" w:eastAsia="Aptos Display" w:cs="Arial"/>
          <w:color w:val="000000" w:themeColor="text1"/>
          <w:sz w:val="24"/>
          <w:szCs w:val="24"/>
        </w:rPr>
        <w:t xml:space="preserve">Evaluation phases showing key activities, </w:t>
      </w:r>
      <w:r w:rsidRPr="71963E3F" w:rsidR="7794EBE1">
        <w:rPr>
          <w:rFonts w:ascii="Arial" w:hAnsi="Arial" w:eastAsia="Aptos Display" w:cs="Arial"/>
          <w:color w:val="000000" w:themeColor="text1"/>
          <w:sz w:val="24"/>
          <w:szCs w:val="24"/>
        </w:rPr>
        <w:t>milestones,</w:t>
      </w:r>
      <w:r w:rsidRPr="71963E3F" w:rsidR="096FEF91">
        <w:rPr>
          <w:rFonts w:ascii="Arial" w:hAnsi="Arial" w:eastAsia="Aptos Display" w:cs="Arial"/>
          <w:color w:val="000000" w:themeColor="text1"/>
          <w:sz w:val="24"/>
          <w:szCs w:val="24"/>
        </w:rPr>
        <w:t xml:space="preserve"> and deliverables at each stage. The chart was created to ensure time management, alignment wi</w:t>
      </w:r>
      <w:r w:rsidRPr="71963E3F" w:rsidR="366B38C1">
        <w:rPr>
          <w:rFonts w:ascii="Arial" w:hAnsi="Arial" w:eastAsia="Aptos Display" w:cs="Arial"/>
          <w:color w:val="000000" w:themeColor="text1"/>
          <w:sz w:val="24"/>
          <w:szCs w:val="24"/>
        </w:rPr>
        <w:t>th the project objectives and effective planning</w:t>
      </w:r>
      <w:r w:rsidRPr="71963E3F" w:rsidR="4B7B7839">
        <w:rPr>
          <w:rFonts w:ascii="Arial" w:hAnsi="Arial" w:eastAsia="Aptos Display" w:cs="Arial"/>
          <w:color w:val="000000" w:themeColor="text1"/>
          <w:sz w:val="24"/>
          <w:szCs w:val="24"/>
        </w:rPr>
        <w:t xml:space="preserve">. </w:t>
      </w:r>
      <w:r w:rsidRPr="71963E3F" w:rsidR="366B38C1">
        <w:rPr>
          <w:rFonts w:ascii="Arial" w:hAnsi="Arial" w:eastAsia="Aptos Display" w:cs="Arial"/>
          <w:color w:val="000000" w:themeColor="text1"/>
          <w:sz w:val="24"/>
          <w:szCs w:val="24"/>
        </w:rPr>
        <w:t>By mapping activities agains</w:t>
      </w:r>
      <w:r w:rsidRPr="71963E3F" w:rsidR="324CD26F">
        <w:rPr>
          <w:rFonts w:ascii="Arial" w:hAnsi="Arial" w:eastAsia="Aptos Display" w:cs="Arial"/>
          <w:color w:val="000000" w:themeColor="text1"/>
          <w:sz w:val="24"/>
          <w:szCs w:val="24"/>
        </w:rPr>
        <w:t xml:space="preserve">t </w:t>
      </w:r>
      <w:r w:rsidRPr="71963E3F" w:rsidR="2FF47F9A">
        <w:rPr>
          <w:rFonts w:ascii="Arial" w:hAnsi="Arial" w:eastAsia="Aptos Display" w:cs="Arial"/>
          <w:color w:val="000000" w:themeColor="text1"/>
          <w:sz w:val="24"/>
          <w:szCs w:val="24"/>
        </w:rPr>
        <w:t>specific deadlines</w:t>
      </w:r>
      <w:r w:rsidRPr="71963E3F" w:rsidR="324CD26F">
        <w:rPr>
          <w:rFonts w:ascii="Arial" w:hAnsi="Arial" w:eastAsia="Aptos Display" w:cs="Arial"/>
          <w:color w:val="000000" w:themeColor="text1"/>
          <w:sz w:val="24"/>
          <w:szCs w:val="24"/>
        </w:rPr>
        <w:t xml:space="preserve">, it supports </w:t>
      </w:r>
      <w:r w:rsidRPr="71963E3F" w:rsidR="32A955F6">
        <w:rPr>
          <w:rFonts w:ascii="Arial" w:hAnsi="Arial" w:eastAsia="Aptos Display" w:cs="Arial"/>
          <w:color w:val="000000" w:themeColor="text1"/>
          <w:sz w:val="24"/>
          <w:szCs w:val="24"/>
        </w:rPr>
        <w:t>coordination</w:t>
      </w:r>
      <w:r w:rsidRPr="71963E3F" w:rsidR="324CD26F">
        <w:rPr>
          <w:rFonts w:ascii="Arial" w:hAnsi="Arial" w:eastAsia="Aptos Display" w:cs="Arial"/>
          <w:color w:val="000000" w:themeColor="text1"/>
          <w:sz w:val="24"/>
          <w:szCs w:val="24"/>
        </w:rPr>
        <w:t xml:space="preserve"> survey design, implementation of initiatives and </w:t>
      </w:r>
      <w:r w:rsidRPr="71963E3F" w:rsidR="17BEBF95">
        <w:rPr>
          <w:rFonts w:ascii="Arial" w:hAnsi="Arial" w:eastAsia="Aptos Display" w:cs="Arial"/>
          <w:color w:val="000000" w:themeColor="text1"/>
          <w:sz w:val="24"/>
          <w:szCs w:val="24"/>
        </w:rPr>
        <w:t>evaluation</w:t>
      </w:r>
      <w:r w:rsidRPr="71963E3F" w:rsidR="324CD26F">
        <w:rPr>
          <w:rFonts w:ascii="Arial" w:hAnsi="Arial" w:eastAsia="Aptos Display" w:cs="Arial"/>
          <w:color w:val="000000" w:themeColor="text1"/>
          <w:sz w:val="24"/>
          <w:szCs w:val="24"/>
        </w:rPr>
        <w:t xml:space="preserve"> process</w:t>
      </w:r>
      <w:r w:rsidRPr="71963E3F" w:rsidR="32B6E1EA">
        <w:rPr>
          <w:rFonts w:ascii="Arial" w:hAnsi="Arial" w:eastAsia="Aptos Display" w:cs="Arial"/>
          <w:color w:val="000000" w:themeColor="text1"/>
          <w:sz w:val="24"/>
          <w:szCs w:val="24"/>
        </w:rPr>
        <w:t>.</w:t>
      </w:r>
      <w:r w:rsidRPr="71963E3F" w:rsidR="52C582F0">
        <w:rPr>
          <w:rFonts w:ascii="Arial" w:hAnsi="Arial" w:eastAsia="Aptos Display" w:cs="Arial"/>
          <w:color w:val="000000" w:themeColor="text1"/>
          <w:sz w:val="24"/>
          <w:szCs w:val="24"/>
        </w:rPr>
        <w:t xml:space="preserve"> Also, outlines progress </w:t>
      </w:r>
      <w:r w:rsidRPr="71963E3F" w:rsidR="1B214E45">
        <w:rPr>
          <w:rFonts w:ascii="Arial" w:hAnsi="Arial" w:eastAsia="Aptos Display" w:cs="Arial"/>
          <w:color w:val="000000" w:themeColor="text1"/>
          <w:sz w:val="24"/>
          <w:szCs w:val="24"/>
        </w:rPr>
        <w:t>monitoring</w:t>
      </w:r>
      <w:r w:rsidRPr="71963E3F" w:rsidR="52C582F0">
        <w:rPr>
          <w:rFonts w:ascii="Arial" w:hAnsi="Arial" w:eastAsia="Aptos Display" w:cs="Arial"/>
          <w:color w:val="000000" w:themeColor="text1"/>
          <w:sz w:val="24"/>
          <w:szCs w:val="24"/>
        </w:rPr>
        <w:t xml:space="preserve"> and accountability by identifying milestones e</w:t>
      </w:r>
      <w:r w:rsidRPr="71963E3F" w:rsidR="45AE554E">
        <w:rPr>
          <w:rFonts w:ascii="Arial" w:hAnsi="Arial" w:eastAsia="Aptos Display" w:cs="Arial"/>
          <w:color w:val="000000" w:themeColor="text1"/>
          <w:sz w:val="24"/>
          <w:szCs w:val="24"/>
        </w:rPr>
        <w:t xml:space="preserve">.g. completion of the assessment phase or final submission deadlines. </w:t>
      </w:r>
      <w:r w:rsidRPr="71963E3F" w:rsidR="6882D386">
        <w:rPr>
          <w:rFonts w:ascii="Arial" w:hAnsi="Arial" w:eastAsia="Aptos Display" w:cs="Arial"/>
          <w:color w:val="000000" w:themeColor="text1"/>
          <w:sz w:val="24"/>
          <w:szCs w:val="24"/>
        </w:rPr>
        <w:t>This structured planning system enhances the project control</w:t>
      </w:r>
      <w:r w:rsidR="000310B6">
        <w:rPr>
          <w:rFonts w:ascii="Arial" w:hAnsi="Arial" w:eastAsia="Aptos Display" w:cs="Arial"/>
          <w:color w:val="000000" w:themeColor="text1"/>
          <w:sz w:val="24"/>
          <w:szCs w:val="24"/>
        </w:rPr>
        <w:t xml:space="preserve">. </w:t>
      </w:r>
    </w:p>
    <w:p w:rsidR="6FE27073" w:rsidP="6FE27073" w:rsidRDefault="6FE27073" w14:paraId="346F8D77" w14:textId="5959A219">
      <w:pPr>
        <w:spacing w:after="0"/>
        <w:rPr>
          <w:rFonts w:ascii="Aptos" w:hAnsi="Aptos" w:eastAsia="Aptos" w:cs="Aptos"/>
          <w:b/>
          <w:bCs/>
          <w:color w:val="000000" w:themeColor="text1"/>
          <w:sz w:val="22"/>
          <w:szCs w:val="22"/>
        </w:rPr>
      </w:pPr>
    </w:p>
    <w:p w:rsidR="008C2361" w:rsidP="00D5D243" w:rsidRDefault="008C2361" w14:paraId="6C7BA92C" w14:textId="77777777">
      <w:pPr>
        <w:spacing w:after="0"/>
        <w:rPr>
          <w:rFonts w:ascii="Aptos" w:hAnsi="Aptos" w:eastAsia="Aptos" w:cs="Aptos"/>
          <w:b/>
          <w:bCs/>
          <w:color w:val="000000" w:themeColor="text1"/>
          <w:sz w:val="22"/>
          <w:szCs w:val="22"/>
        </w:rPr>
      </w:pPr>
    </w:p>
    <w:p w:rsidR="008C2361" w:rsidP="00D5D243" w:rsidRDefault="008C2361" w14:paraId="64B9A492" w14:textId="77777777">
      <w:pPr>
        <w:spacing w:after="0"/>
        <w:rPr>
          <w:rFonts w:ascii="Aptos" w:hAnsi="Aptos" w:eastAsia="Aptos" w:cs="Aptos"/>
          <w:b/>
          <w:bCs/>
          <w:color w:val="000000" w:themeColor="text1"/>
          <w:sz w:val="22"/>
          <w:szCs w:val="22"/>
        </w:rPr>
      </w:pPr>
    </w:p>
    <w:p w:rsidR="008C2361" w:rsidP="00D5D243" w:rsidRDefault="008C2361" w14:paraId="1E467F06" w14:textId="77777777">
      <w:pPr>
        <w:spacing w:after="0"/>
        <w:rPr>
          <w:rFonts w:ascii="Aptos" w:hAnsi="Aptos" w:eastAsia="Aptos" w:cs="Aptos"/>
          <w:b/>
          <w:bCs/>
          <w:color w:val="000000" w:themeColor="text1"/>
          <w:sz w:val="22"/>
          <w:szCs w:val="22"/>
        </w:rPr>
      </w:pPr>
    </w:p>
    <w:p w:rsidR="008C2361" w:rsidP="00D5D243" w:rsidRDefault="008C2361" w14:paraId="09BD7E9B" w14:textId="77777777">
      <w:pPr>
        <w:spacing w:after="0"/>
        <w:rPr>
          <w:rFonts w:ascii="Aptos" w:hAnsi="Aptos" w:eastAsia="Aptos" w:cs="Aptos"/>
          <w:b/>
          <w:bCs/>
          <w:color w:val="000000" w:themeColor="text1"/>
          <w:sz w:val="22"/>
          <w:szCs w:val="22"/>
        </w:rPr>
      </w:pPr>
    </w:p>
    <w:p w:rsidR="008C2361" w:rsidP="00D5D243" w:rsidRDefault="008C2361" w14:paraId="5C420006" w14:textId="77777777">
      <w:pPr>
        <w:spacing w:after="0"/>
        <w:rPr>
          <w:rFonts w:ascii="Aptos" w:hAnsi="Aptos" w:eastAsia="Aptos" w:cs="Aptos"/>
          <w:b/>
          <w:bCs/>
          <w:color w:val="000000" w:themeColor="text1"/>
          <w:sz w:val="22"/>
          <w:szCs w:val="22"/>
        </w:rPr>
      </w:pPr>
    </w:p>
    <w:p w:rsidR="008C2361" w:rsidP="00D5D243" w:rsidRDefault="008C2361" w14:paraId="25441BA2" w14:textId="77777777">
      <w:pPr>
        <w:spacing w:after="0"/>
        <w:rPr>
          <w:rFonts w:ascii="Aptos" w:hAnsi="Aptos" w:eastAsia="Aptos" w:cs="Aptos"/>
          <w:b/>
          <w:bCs/>
          <w:color w:val="000000" w:themeColor="text1"/>
          <w:sz w:val="22"/>
          <w:szCs w:val="22"/>
        </w:rPr>
      </w:pPr>
    </w:p>
    <w:p w:rsidR="008C2361" w:rsidP="00D5D243" w:rsidRDefault="008C2361" w14:paraId="2B13E3BA" w14:textId="77777777">
      <w:pPr>
        <w:spacing w:after="0"/>
        <w:rPr>
          <w:rFonts w:ascii="Aptos" w:hAnsi="Aptos" w:eastAsia="Aptos" w:cs="Aptos"/>
          <w:b/>
          <w:bCs/>
          <w:color w:val="000000" w:themeColor="text1"/>
          <w:sz w:val="22"/>
          <w:szCs w:val="22"/>
        </w:rPr>
      </w:pPr>
    </w:p>
    <w:p w:rsidR="007B20CA" w:rsidP="00D5D243" w:rsidRDefault="007B20CA" w14:paraId="33267033" w14:textId="77777777">
      <w:pPr>
        <w:spacing w:after="0"/>
        <w:rPr>
          <w:rFonts w:ascii="Aptos" w:hAnsi="Aptos" w:eastAsia="Aptos" w:cs="Aptos"/>
          <w:b/>
          <w:bCs/>
          <w:color w:val="000000" w:themeColor="text1"/>
          <w:sz w:val="22"/>
          <w:szCs w:val="22"/>
        </w:rPr>
      </w:pPr>
    </w:p>
    <w:p w:rsidRPr="001F1DD5" w:rsidR="00024E27" w:rsidP="00D5D243" w:rsidRDefault="006547D9" w14:paraId="53AADF8E" w14:textId="40058893">
      <w:pPr>
        <w:spacing w:after="0"/>
        <w:rPr>
          <w:rFonts w:ascii="Arial" w:hAnsi="Arial" w:eastAsia="Aptos" w:cs="Arial"/>
          <w:b/>
          <w:bCs/>
          <w:color w:val="000000" w:themeColor="text1"/>
          <w:sz w:val="22"/>
          <w:szCs w:val="22"/>
        </w:rPr>
      </w:pPr>
      <w:r w:rsidRPr="001F1DD5">
        <w:rPr>
          <w:rFonts w:ascii="Arial" w:hAnsi="Arial" w:eastAsia="Aptos" w:cs="Arial"/>
          <w:b/>
          <w:bCs/>
          <w:color w:val="000000" w:themeColor="text1"/>
          <w:sz w:val="22"/>
          <w:szCs w:val="22"/>
        </w:rPr>
        <w:t>Appendix 3. Survey</w:t>
      </w:r>
      <w:r w:rsidRPr="001F1DD5" w:rsidR="00FB3AC4">
        <w:rPr>
          <w:rFonts w:ascii="Arial" w:hAnsi="Arial" w:eastAsia="Aptos" w:cs="Arial"/>
          <w:b/>
          <w:bCs/>
          <w:color w:val="000000" w:themeColor="text1"/>
          <w:sz w:val="22"/>
          <w:szCs w:val="22"/>
        </w:rPr>
        <w:t xml:space="preserve"> </w:t>
      </w:r>
      <w:r w:rsidR="00DC34ED">
        <w:rPr>
          <w:rFonts w:ascii="Arial" w:hAnsi="Arial" w:eastAsia="Aptos" w:cs="Arial"/>
          <w:b/>
          <w:bCs/>
          <w:color w:val="000000" w:themeColor="text1"/>
          <w:sz w:val="22"/>
          <w:szCs w:val="22"/>
        </w:rPr>
        <w:t>evidence:</w:t>
      </w:r>
    </w:p>
    <w:p w:rsidRPr="001F1DD5" w:rsidR="005D51D9" w:rsidP="005D51D9" w:rsidRDefault="007B20CA" w14:paraId="29539526" w14:textId="02A3C2AF">
      <w:pPr>
        <w:pStyle w:val="ListParagraph"/>
        <w:spacing w:after="0"/>
        <w:rPr>
          <w:rFonts w:ascii="Arial" w:hAnsi="Arial" w:eastAsia="Aptos" w:cs="Arial"/>
          <w:b/>
          <w:bCs/>
          <w:color w:val="000000" w:themeColor="text1"/>
          <w:sz w:val="22"/>
          <w:szCs w:val="22"/>
        </w:rPr>
      </w:pPr>
      <w:r>
        <w:rPr>
          <w:rFonts w:ascii="Arial" w:hAnsi="Arial" w:eastAsia="Aptos" w:cs="Arial"/>
          <w:b/>
          <w:bCs/>
          <w:noProof/>
          <w:color w:val="000000" w:themeColor="text1"/>
          <w:sz w:val="22"/>
          <w:szCs w:val="22"/>
        </w:rPr>
        <w:drawing>
          <wp:anchor distT="0" distB="0" distL="114300" distR="114300" simplePos="0" relativeHeight="251658244" behindDoc="0" locked="0" layoutInCell="1" allowOverlap="1" wp14:anchorId="140F2160" wp14:editId="2243BE8E">
            <wp:simplePos x="0" y="0"/>
            <wp:positionH relativeFrom="column">
              <wp:posOffset>-236351</wp:posOffset>
            </wp:positionH>
            <wp:positionV relativeFrom="paragraph">
              <wp:posOffset>230681</wp:posOffset>
            </wp:positionV>
            <wp:extent cx="5943600" cy="3247390"/>
            <wp:effectExtent l="0" t="0" r="0" b="3810"/>
            <wp:wrapSquare wrapText="bothSides"/>
            <wp:docPr id="20850952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095226" name="Picture 1" descr="A screenshot of a computer&#10;&#10;AI-generated content may be incorrect."/>
                    <pic:cNvPicPr/>
                  </pic:nvPicPr>
                  <pic:blipFill rotWithShape="1">
                    <a:blip r:embed="rId11" cstate="print">
                      <a:extLst>
                        <a:ext uri="{28A0092B-C50C-407E-A947-70E740481C1C}">
                          <a14:useLocalDpi xmlns:a14="http://schemas.microsoft.com/office/drawing/2010/main" val="0"/>
                        </a:ext>
                      </a:extLst>
                    </a:blip>
                    <a:srcRect l="25735" t="20307" r="36080" b="9733"/>
                    <a:stretch>
                      <a:fillRect/>
                    </a:stretch>
                  </pic:blipFill>
                  <pic:spPr bwMode="auto">
                    <a:xfrm>
                      <a:off x="0" y="0"/>
                      <a:ext cx="5943600" cy="3247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Pr="001F1DD5" w:rsidR="005D51D9" w:rsidP="005D51D9" w:rsidRDefault="005D51D9" w14:paraId="032812FF" w14:textId="1AFB4DF2">
      <w:pPr>
        <w:pStyle w:val="ListParagraph"/>
        <w:spacing w:after="0"/>
        <w:rPr>
          <w:rFonts w:ascii="Arial" w:hAnsi="Arial" w:eastAsia="Aptos" w:cs="Arial"/>
          <w:b/>
          <w:bCs/>
          <w:color w:val="000000" w:themeColor="text1"/>
          <w:sz w:val="22"/>
          <w:szCs w:val="22"/>
        </w:rPr>
      </w:pPr>
    </w:p>
    <w:p w:rsidRPr="001F1DD5" w:rsidR="005D51D9" w:rsidP="005D51D9" w:rsidRDefault="007B20CA" w14:paraId="0B95F0FC" w14:textId="1A107333">
      <w:pPr>
        <w:pStyle w:val="ListParagraph"/>
        <w:spacing w:after="0"/>
        <w:rPr>
          <w:rFonts w:ascii="Arial" w:hAnsi="Arial" w:eastAsia="Aptos" w:cs="Arial"/>
          <w:b/>
          <w:bCs/>
          <w:color w:val="000000" w:themeColor="text1"/>
          <w:sz w:val="22"/>
          <w:szCs w:val="22"/>
        </w:rPr>
      </w:pPr>
      <w:r>
        <w:rPr>
          <w:rFonts w:ascii="Arial" w:hAnsi="Arial" w:eastAsia="Aptos" w:cs="Arial"/>
          <w:b/>
          <w:bCs/>
          <w:noProof/>
          <w:color w:val="000000" w:themeColor="text1"/>
          <w:sz w:val="22"/>
          <w:szCs w:val="22"/>
        </w:rPr>
        <w:drawing>
          <wp:anchor distT="0" distB="0" distL="114300" distR="114300" simplePos="0" relativeHeight="251658245" behindDoc="0" locked="0" layoutInCell="1" allowOverlap="1" wp14:anchorId="381E75E4" wp14:editId="1B9331AB">
            <wp:simplePos x="0" y="0"/>
            <wp:positionH relativeFrom="column">
              <wp:posOffset>-368650</wp:posOffset>
            </wp:positionH>
            <wp:positionV relativeFrom="paragraph">
              <wp:posOffset>169742</wp:posOffset>
            </wp:positionV>
            <wp:extent cx="6306185" cy="3480435"/>
            <wp:effectExtent l="0" t="0" r="5715" b="0"/>
            <wp:wrapSquare wrapText="bothSides"/>
            <wp:docPr id="962917671"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917671" name="Picture 3" descr="A screenshot of a computer&#10;&#10;AI-generated content may be incorrect."/>
                    <pic:cNvPicPr/>
                  </pic:nvPicPr>
                  <pic:blipFill rotWithShape="1">
                    <a:blip r:embed="rId12" cstate="print">
                      <a:extLst>
                        <a:ext uri="{28A0092B-C50C-407E-A947-70E740481C1C}">
                          <a14:useLocalDpi xmlns:a14="http://schemas.microsoft.com/office/drawing/2010/main" val="0"/>
                        </a:ext>
                      </a:extLst>
                    </a:blip>
                    <a:srcRect l="22411" t="19571" r="38633" b="10108"/>
                    <a:stretch>
                      <a:fillRect/>
                    </a:stretch>
                  </pic:blipFill>
                  <pic:spPr bwMode="auto">
                    <a:xfrm>
                      <a:off x="0" y="0"/>
                      <a:ext cx="6306185" cy="3480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Pr="001F1DD5" w:rsidR="20FA298B" w:rsidP="20FA298B" w:rsidRDefault="20FA298B" w14:paraId="3A5CF664" w14:textId="19DFEC1B">
      <w:pPr>
        <w:spacing w:after="0"/>
        <w:rPr>
          <w:rFonts w:ascii="Arial" w:hAnsi="Arial" w:eastAsia="Aptos" w:cs="Arial"/>
          <w:b/>
          <w:bCs/>
          <w:color w:val="000000" w:themeColor="text1"/>
          <w:sz w:val="22"/>
          <w:szCs w:val="22"/>
        </w:rPr>
      </w:pPr>
    </w:p>
    <w:p w:rsidRPr="001F1DD5" w:rsidR="20FA298B" w:rsidP="20FA298B" w:rsidRDefault="20FA298B" w14:paraId="35DC925D" w14:textId="4526CAB8">
      <w:pPr>
        <w:spacing w:after="0"/>
        <w:rPr>
          <w:rFonts w:ascii="Arial" w:hAnsi="Arial" w:eastAsia="Aptos" w:cs="Arial"/>
          <w:b/>
          <w:bCs/>
          <w:color w:val="000000" w:themeColor="text1"/>
          <w:sz w:val="22"/>
          <w:szCs w:val="22"/>
        </w:rPr>
      </w:pPr>
    </w:p>
    <w:p w:rsidR="20FA298B" w:rsidP="20FA298B" w:rsidRDefault="20FA298B" w14:paraId="4E73C687" w14:textId="1FB29D39">
      <w:pPr>
        <w:spacing w:after="0"/>
        <w:rPr>
          <w:rFonts w:ascii="Arial" w:hAnsi="Arial" w:eastAsia="Aptos" w:cs="Arial"/>
          <w:b/>
          <w:bCs/>
          <w:color w:val="000000" w:themeColor="text1"/>
          <w:sz w:val="22"/>
          <w:szCs w:val="22"/>
        </w:rPr>
      </w:pPr>
    </w:p>
    <w:p w:rsidR="008E617E" w:rsidP="20FA298B" w:rsidRDefault="008E617E" w14:paraId="5DCB0669" w14:textId="4155980F">
      <w:pPr>
        <w:spacing w:after="0"/>
        <w:rPr>
          <w:rFonts w:ascii="Arial" w:hAnsi="Arial" w:eastAsia="Aptos" w:cs="Arial"/>
          <w:b/>
          <w:bCs/>
          <w:color w:val="000000" w:themeColor="text1"/>
          <w:sz w:val="22"/>
          <w:szCs w:val="22"/>
        </w:rPr>
      </w:pPr>
    </w:p>
    <w:p w:rsidR="008E617E" w:rsidP="20FA298B" w:rsidRDefault="008E617E" w14:paraId="3903589E" w14:textId="4AF56C29">
      <w:pPr>
        <w:spacing w:after="0"/>
        <w:rPr>
          <w:rFonts w:ascii="Arial" w:hAnsi="Arial" w:eastAsia="Aptos" w:cs="Arial"/>
          <w:b/>
          <w:bCs/>
          <w:color w:val="000000" w:themeColor="text1"/>
          <w:sz w:val="22"/>
          <w:szCs w:val="22"/>
        </w:rPr>
      </w:pPr>
    </w:p>
    <w:p w:rsidR="008E617E" w:rsidP="20FA298B" w:rsidRDefault="008E617E" w14:paraId="47B7F06D" w14:textId="3112C8C6">
      <w:pPr>
        <w:spacing w:after="0"/>
        <w:rPr>
          <w:rFonts w:ascii="Arial" w:hAnsi="Arial" w:eastAsia="Aptos" w:cs="Arial"/>
          <w:b/>
          <w:bCs/>
          <w:color w:val="000000" w:themeColor="text1"/>
          <w:sz w:val="22"/>
          <w:szCs w:val="22"/>
        </w:rPr>
      </w:pPr>
    </w:p>
    <w:p w:rsidR="008E617E" w:rsidP="20FA298B" w:rsidRDefault="008E617E" w14:paraId="5BE206F4" w14:textId="10BB3272">
      <w:pPr>
        <w:spacing w:after="0"/>
        <w:rPr>
          <w:rFonts w:ascii="Arial" w:hAnsi="Arial" w:eastAsia="Aptos" w:cs="Arial"/>
          <w:b/>
          <w:bCs/>
          <w:color w:val="000000" w:themeColor="text1"/>
          <w:sz w:val="22"/>
          <w:szCs w:val="22"/>
        </w:rPr>
      </w:pPr>
    </w:p>
    <w:p w:rsidR="008E617E" w:rsidP="20FA298B" w:rsidRDefault="007B20CA" w14:paraId="5256CE74" w14:textId="5671204B">
      <w:pPr>
        <w:spacing w:after="0"/>
        <w:rPr>
          <w:rFonts w:ascii="Arial" w:hAnsi="Arial" w:eastAsia="Aptos" w:cs="Arial"/>
          <w:b/>
          <w:bCs/>
          <w:color w:val="000000" w:themeColor="text1"/>
          <w:sz w:val="22"/>
          <w:szCs w:val="22"/>
        </w:rPr>
      </w:pPr>
      <w:r>
        <w:rPr>
          <w:rFonts w:ascii="Arial" w:hAnsi="Arial" w:eastAsia="Aptos" w:cs="Arial"/>
          <w:b/>
          <w:bCs/>
          <w:noProof/>
          <w:color w:val="000000" w:themeColor="text1"/>
          <w:sz w:val="22"/>
          <w:szCs w:val="22"/>
        </w:rPr>
        <w:drawing>
          <wp:anchor distT="0" distB="0" distL="114300" distR="114300" simplePos="0" relativeHeight="251658246" behindDoc="0" locked="0" layoutInCell="1" allowOverlap="1" wp14:anchorId="047CBF73" wp14:editId="30A17130">
            <wp:simplePos x="0" y="0"/>
            <wp:positionH relativeFrom="column">
              <wp:posOffset>-268605</wp:posOffset>
            </wp:positionH>
            <wp:positionV relativeFrom="paragraph">
              <wp:posOffset>314960</wp:posOffset>
            </wp:positionV>
            <wp:extent cx="6463665" cy="3059430"/>
            <wp:effectExtent l="0" t="0" r="635" b="1270"/>
            <wp:wrapSquare wrapText="bothSides"/>
            <wp:docPr id="948794669"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794669" name="Picture 8" descr="A screenshot of a computer&#10;&#10;AI-generated content may be incorrect."/>
                    <pic:cNvPicPr/>
                  </pic:nvPicPr>
                  <pic:blipFill rotWithShape="1">
                    <a:blip r:embed="rId13">
                      <a:extLst>
                        <a:ext uri="{28A0092B-C50C-407E-A947-70E740481C1C}">
                          <a14:useLocalDpi xmlns:a14="http://schemas.microsoft.com/office/drawing/2010/main" val="0"/>
                        </a:ext>
                      </a:extLst>
                    </a:blip>
                    <a:srcRect l="23107" t="22010" r="39760" b="9744"/>
                    <a:stretch>
                      <a:fillRect/>
                    </a:stretch>
                  </pic:blipFill>
                  <pic:spPr bwMode="auto">
                    <a:xfrm>
                      <a:off x="0" y="0"/>
                      <a:ext cx="6463665" cy="30594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E617E" w:rsidP="20FA298B" w:rsidRDefault="008E617E" w14:paraId="613BCFB2" w14:textId="65BF0081">
      <w:pPr>
        <w:spacing w:after="0"/>
        <w:rPr>
          <w:rFonts w:ascii="Arial" w:hAnsi="Arial" w:eastAsia="Aptos" w:cs="Arial"/>
          <w:b/>
          <w:bCs/>
          <w:color w:val="000000" w:themeColor="text1"/>
          <w:sz w:val="22"/>
          <w:szCs w:val="22"/>
        </w:rPr>
      </w:pPr>
    </w:p>
    <w:p w:rsidRPr="001F1DD5" w:rsidR="20FA298B" w:rsidP="20FA298B" w:rsidRDefault="0046713E" w14:paraId="6A4A94F5" w14:textId="11E2785F">
      <w:pPr>
        <w:spacing w:after="0"/>
        <w:rPr>
          <w:rFonts w:ascii="Arial" w:hAnsi="Arial" w:eastAsia="Aptos" w:cs="Arial"/>
          <w:b/>
          <w:bCs/>
          <w:color w:val="000000" w:themeColor="text1"/>
          <w:sz w:val="22"/>
          <w:szCs w:val="22"/>
        </w:rPr>
      </w:pPr>
      <w:r>
        <w:rPr>
          <w:rFonts w:ascii="Arial" w:hAnsi="Arial" w:eastAsia="Aptos" w:cs="Arial"/>
          <w:b/>
          <w:bCs/>
          <w:noProof/>
          <w:color w:val="000000" w:themeColor="text1"/>
          <w:sz w:val="22"/>
          <w:szCs w:val="22"/>
        </w:rPr>
        <w:drawing>
          <wp:anchor distT="0" distB="0" distL="114300" distR="114300" simplePos="0" relativeHeight="251658247" behindDoc="0" locked="0" layoutInCell="1" allowOverlap="1" wp14:anchorId="595A7F07" wp14:editId="3A6013A8">
            <wp:simplePos x="0" y="0"/>
            <wp:positionH relativeFrom="column">
              <wp:posOffset>-268605</wp:posOffset>
            </wp:positionH>
            <wp:positionV relativeFrom="paragraph">
              <wp:posOffset>187325</wp:posOffset>
            </wp:positionV>
            <wp:extent cx="6657340" cy="2806065"/>
            <wp:effectExtent l="0" t="0" r="0" b="635"/>
            <wp:wrapSquare wrapText="bothSides"/>
            <wp:docPr id="1936669915"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669915" name="Picture 9" descr="A screenshot of a computer&#10;&#10;AI-generated content may be incorrect."/>
                    <pic:cNvPicPr/>
                  </pic:nvPicPr>
                  <pic:blipFill rotWithShape="1">
                    <a:blip r:embed="rId14">
                      <a:extLst>
                        <a:ext uri="{28A0092B-C50C-407E-A947-70E740481C1C}">
                          <a14:useLocalDpi xmlns:a14="http://schemas.microsoft.com/office/drawing/2010/main" val="0"/>
                        </a:ext>
                      </a:extLst>
                    </a:blip>
                    <a:srcRect l="15116" t="20671" r="47509" b="7179"/>
                    <a:stretch>
                      <a:fillRect/>
                    </a:stretch>
                  </pic:blipFill>
                  <pic:spPr bwMode="auto">
                    <a:xfrm>
                      <a:off x="0" y="0"/>
                      <a:ext cx="6657340" cy="2806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Pr="001F1DD5" w:rsidR="20FA298B" w:rsidP="20FA298B" w:rsidRDefault="20FA298B" w14:paraId="0E987F7A" w14:textId="2D0AC98A">
      <w:pPr>
        <w:spacing w:after="0"/>
        <w:rPr>
          <w:rFonts w:ascii="Arial" w:hAnsi="Arial" w:eastAsia="Aptos" w:cs="Arial"/>
          <w:b/>
          <w:bCs/>
          <w:color w:val="000000" w:themeColor="text1"/>
          <w:sz w:val="22"/>
          <w:szCs w:val="22"/>
        </w:rPr>
      </w:pPr>
    </w:p>
    <w:p w:rsidR="00774C61" w:rsidP="00D5D243" w:rsidRDefault="00774C61" w14:paraId="74E4A78A" w14:textId="7EAB3885">
      <w:pPr>
        <w:spacing w:after="0"/>
        <w:rPr>
          <w:rFonts w:ascii="Arial" w:hAnsi="Arial" w:eastAsia="Aptos" w:cs="Arial"/>
          <w:b/>
          <w:bCs/>
          <w:color w:val="000000" w:themeColor="text1"/>
          <w:sz w:val="22"/>
          <w:szCs w:val="22"/>
        </w:rPr>
      </w:pPr>
    </w:p>
    <w:p w:rsidR="00774C61" w:rsidP="00D5D243" w:rsidRDefault="00774C61" w14:paraId="245E1C9D" w14:textId="43CE2513">
      <w:pPr>
        <w:spacing w:after="0"/>
        <w:rPr>
          <w:rFonts w:ascii="Arial" w:hAnsi="Arial" w:eastAsia="Aptos" w:cs="Arial"/>
          <w:b/>
          <w:bCs/>
          <w:color w:val="000000" w:themeColor="text1"/>
          <w:sz w:val="22"/>
          <w:szCs w:val="22"/>
        </w:rPr>
      </w:pPr>
    </w:p>
    <w:p w:rsidR="00774C61" w:rsidP="20FA298B" w:rsidRDefault="00774C61" w14:paraId="11FDD7DD" w14:textId="1D84D57C">
      <w:pPr>
        <w:spacing w:after="0"/>
        <w:rPr>
          <w:rFonts w:ascii="Arial" w:hAnsi="Arial" w:eastAsia="Aptos" w:cs="Arial"/>
          <w:b/>
          <w:bCs/>
          <w:color w:val="000000" w:themeColor="text1"/>
          <w:sz w:val="22"/>
          <w:szCs w:val="22"/>
        </w:rPr>
      </w:pPr>
    </w:p>
    <w:p w:rsidR="00774C61" w:rsidP="20FA298B" w:rsidRDefault="00774C61" w14:paraId="1D73C572" w14:textId="5D83F6DC">
      <w:pPr>
        <w:spacing w:after="0"/>
        <w:rPr>
          <w:rFonts w:ascii="Aptos" w:hAnsi="Aptos" w:eastAsia="Aptos" w:cs="Aptos"/>
          <w:b/>
          <w:bCs/>
          <w:color w:val="000000" w:themeColor="text1"/>
          <w:sz w:val="22"/>
          <w:szCs w:val="22"/>
        </w:rPr>
      </w:pPr>
    </w:p>
    <w:p w:rsidR="00774C61" w:rsidP="00774C61" w:rsidRDefault="00D639A0" w14:paraId="537CB576" w14:textId="50DC485E">
      <w:pPr>
        <w:spacing w:after="0"/>
        <w:rPr>
          <w:rFonts w:ascii="Arial" w:hAnsi="Arial" w:eastAsia="Aptos" w:cs="Arial"/>
          <w:b/>
          <w:bCs/>
          <w:color w:val="000000" w:themeColor="text1"/>
          <w:sz w:val="22"/>
          <w:szCs w:val="22"/>
        </w:rPr>
      </w:pPr>
      <w:r>
        <w:rPr>
          <w:rFonts w:ascii="Arial" w:hAnsi="Arial" w:eastAsia="Aptos" w:cs="Arial"/>
          <w:b/>
          <w:bCs/>
          <w:noProof/>
          <w:color w:val="000000" w:themeColor="text1"/>
          <w:sz w:val="22"/>
          <w:szCs w:val="22"/>
        </w:rPr>
        <w:drawing>
          <wp:anchor distT="0" distB="0" distL="114300" distR="114300" simplePos="0" relativeHeight="251658248" behindDoc="0" locked="0" layoutInCell="1" allowOverlap="1" wp14:anchorId="2DD121E1" wp14:editId="103D2758">
            <wp:simplePos x="0" y="0"/>
            <wp:positionH relativeFrom="column">
              <wp:posOffset>-657860</wp:posOffset>
            </wp:positionH>
            <wp:positionV relativeFrom="paragraph">
              <wp:posOffset>0</wp:posOffset>
            </wp:positionV>
            <wp:extent cx="6684010" cy="2625090"/>
            <wp:effectExtent l="0" t="0" r="0" b="3810"/>
            <wp:wrapSquare wrapText="bothSides"/>
            <wp:docPr id="1529256478"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256478" name="Picture 10" descr="A screenshot of a computer&#10;&#10;AI-generated content may be incorrect."/>
                    <pic:cNvPicPr/>
                  </pic:nvPicPr>
                  <pic:blipFill rotWithShape="1">
                    <a:blip r:embed="rId15">
                      <a:extLst>
                        <a:ext uri="{28A0092B-C50C-407E-A947-70E740481C1C}">
                          <a14:useLocalDpi xmlns:a14="http://schemas.microsoft.com/office/drawing/2010/main" val="0"/>
                        </a:ext>
                      </a:extLst>
                    </a:blip>
                    <a:srcRect l="14224" t="27008" r="48106" b="11734"/>
                    <a:stretch>
                      <a:fillRect/>
                    </a:stretch>
                  </pic:blipFill>
                  <pic:spPr bwMode="auto">
                    <a:xfrm>
                      <a:off x="0" y="0"/>
                      <a:ext cx="6684010" cy="2625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74C61" w:rsidP="00774C61" w:rsidRDefault="0096315E" w14:paraId="26CF585E" w14:textId="26411B2B">
      <w:pPr>
        <w:spacing w:after="0"/>
        <w:rPr>
          <w:rFonts w:ascii="Arial" w:hAnsi="Arial" w:eastAsia="Aptos" w:cs="Arial"/>
          <w:b/>
          <w:bCs/>
          <w:color w:val="000000" w:themeColor="text1"/>
          <w:sz w:val="22"/>
          <w:szCs w:val="22"/>
        </w:rPr>
      </w:pPr>
      <w:r>
        <w:rPr>
          <w:rFonts w:ascii="Arial" w:hAnsi="Arial" w:eastAsia="Aptos" w:cs="Arial"/>
          <w:b/>
          <w:bCs/>
          <w:noProof/>
          <w:color w:val="000000" w:themeColor="text1"/>
          <w:sz w:val="22"/>
          <w:szCs w:val="22"/>
        </w:rPr>
        <w:drawing>
          <wp:anchor distT="0" distB="0" distL="114300" distR="114300" simplePos="0" relativeHeight="251658249" behindDoc="0" locked="0" layoutInCell="1" allowOverlap="1" wp14:anchorId="4C836AA3" wp14:editId="3FC13B94">
            <wp:simplePos x="0" y="0"/>
            <wp:positionH relativeFrom="column">
              <wp:posOffset>-501445</wp:posOffset>
            </wp:positionH>
            <wp:positionV relativeFrom="paragraph">
              <wp:posOffset>180340</wp:posOffset>
            </wp:positionV>
            <wp:extent cx="6444738" cy="2624443"/>
            <wp:effectExtent l="0" t="0" r="0" b="5080"/>
            <wp:wrapSquare wrapText="bothSides"/>
            <wp:docPr id="242614718"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614718" name="Picture 11" descr="A screenshot of a computer&#10;&#10;AI-generated content may be incorrect."/>
                    <pic:cNvPicPr/>
                  </pic:nvPicPr>
                  <pic:blipFill rotWithShape="1">
                    <a:blip r:embed="rId16">
                      <a:extLst>
                        <a:ext uri="{28A0092B-C50C-407E-A947-70E740481C1C}">
                          <a14:useLocalDpi xmlns:a14="http://schemas.microsoft.com/office/drawing/2010/main" val="0"/>
                        </a:ext>
                      </a:extLst>
                    </a:blip>
                    <a:srcRect l="22111" t="18927" r="40354" b="7828"/>
                    <a:stretch>
                      <a:fillRect/>
                    </a:stretch>
                  </pic:blipFill>
                  <pic:spPr bwMode="auto">
                    <a:xfrm>
                      <a:off x="0" y="0"/>
                      <a:ext cx="6444738" cy="262444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74C61" w:rsidP="00774C61" w:rsidRDefault="00774C61" w14:paraId="25EF40F7" w14:textId="33783975">
      <w:pPr>
        <w:spacing w:after="0"/>
        <w:rPr>
          <w:rFonts w:ascii="Arial" w:hAnsi="Arial" w:eastAsia="Aptos" w:cs="Arial"/>
          <w:b/>
          <w:bCs/>
          <w:color w:val="000000" w:themeColor="text1"/>
          <w:sz w:val="22"/>
          <w:szCs w:val="22"/>
        </w:rPr>
      </w:pPr>
    </w:p>
    <w:p w:rsidR="00774C61" w:rsidP="00774C61" w:rsidRDefault="00774C61" w14:paraId="60C23550" w14:textId="607B6BE9">
      <w:pPr>
        <w:spacing w:after="0"/>
        <w:rPr>
          <w:rFonts w:ascii="Arial" w:hAnsi="Arial" w:eastAsia="Aptos" w:cs="Arial"/>
          <w:b/>
          <w:bCs/>
          <w:color w:val="000000" w:themeColor="text1"/>
          <w:sz w:val="22"/>
          <w:szCs w:val="22"/>
        </w:rPr>
      </w:pPr>
    </w:p>
    <w:p w:rsidR="00774C61" w:rsidP="00774C61" w:rsidRDefault="00774C61" w14:paraId="5A1E821F" w14:textId="7048C337">
      <w:pPr>
        <w:spacing w:after="0"/>
        <w:rPr>
          <w:rFonts w:ascii="Arial" w:hAnsi="Arial" w:eastAsia="Aptos" w:cs="Arial"/>
          <w:b/>
          <w:bCs/>
          <w:color w:val="000000" w:themeColor="text1"/>
          <w:sz w:val="22"/>
          <w:szCs w:val="22"/>
        </w:rPr>
      </w:pPr>
    </w:p>
    <w:p w:rsidR="00774C61" w:rsidP="00774C61" w:rsidRDefault="00774C61" w14:paraId="525E87A5" w14:textId="27D5F8E3">
      <w:pPr>
        <w:spacing w:after="0"/>
        <w:rPr>
          <w:rFonts w:ascii="Arial" w:hAnsi="Arial" w:eastAsia="Aptos" w:cs="Arial"/>
          <w:b/>
          <w:bCs/>
          <w:color w:val="000000" w:themeColor="text1"/>
          <w:sz w:val="22"/>
          <w:szCs w:val="22"/>
        </w:rPr>
      </w:pPr>
    </w:p>
    <w:p w:rsidR="00774C61" w:rsidP="00774C61" w:rsidRDefault="00774C61" w14:paraId="3E85824A" w14:textId="6644986F">
      <w:pPr>
        <w:spacing w:after="0"/>
        <w:rPr>
          <w:rFonts w:ascii="Arial" w:hAnsi="Arial" w:eastAsia="Aptos" w:cs="Arial"/>
          <w:b/>
          <w:bCs/>
          <w:color w:val="000000" w:themeColor="text1"/>
          <w:sz w:val="22"/>
          <w:szCs w:val="22"/>
        </w:rPr>
      </w:pPr>
    </w:p>
    <w:p w:rsidR="00774C61" w:rsidP="00774C61" w:rsidRDefault="00774C61" w14:paraId="24D21DB1" w14:textId="22167497">
      <w:pPr>
        <w:spacing w:after="0"/>
        <w:rPr>
          <w:rFonts w:ascii="Arial" w:hAnsi="Arial" w:eastAsia="Aptos" w:cs="Arial"/>
          <w:b/>
          <w:bCs/>
          <w:color w:val="000000" w:themeColor="text1"/>
          <w:sz w:val="22"/>
          <w:szCs w:val="22"/>
        </w:rPr>
      </w:pPr>
    </w:p>
    <w:p w:rsidR="00774C61" w:rsidP="00774C61" w:rsidRDefault="00774C61" w14:paraId="7BBCDEDA" w14:textId="69ACB38E">
      <w:pPr>
        <w:spacing w:after="0"/>
        <w:rPr>
          <w:rFonts w:ascii="Arial" w:hAnsi="Arial" w:eastAsia="Aptos" w:cs="Arial"/>
          <w:b/>
          <w:bCs/>
          <w:color w:val="000000" w:themeColor="text1"/>
          <w:sz w:val="22"/>
          <w:szCs w:val="22"/>
        </w:rPr>
      </w:pPr>
    </w:p>
    <w:p w:rsidR="00774C61" w:rsidP="00774C61" w:rsidRDefault="00774C61" w14:paraId="78C76482" w14:textId="6373A4A0">
      <w:pPr>
        <w:spacing w:after="0"/>
        <w:rPr>
          <w:rFonts w:ascii="Arial" w:hAnsi="Arial" w:eastAsia="Aptos" w:cs="Arial"/>
          <w:b/>
          <w:bCs/>
          <w:color w:val="000000" w:themeColor="text1"/>
          <w:sz w:val="22"/>
          <w:szCs w:val="22"/>
        </w:rPr>
      </w:pPr>
    </w:p>
    <w:p w:rsidR="00774C61" w:rsidP="00774C61" w:rsidRDefault="00774C61" w14:paraId="6DA75F77" w14:textId="6461934A">
      <w:pPr>
        <w:spacing w:after="0"/>
        <w:rPr>
          <w:rFonts w:ascii="Arial" w:hAnsi="Arial" w:eastAsia="Aptos" w:cs="Arial"/>
          <w:b/>
          <w:bCs/>
          <w:color w:val="000000" w:themeColor="text1"/>
          <w:sz w:val="22"/>
          <w:szCs w:val="22"/>
        </w:rPr>
      </w:pPr>
    </w:p>
    <w:p w:rsidR="00774C61" w:rsidP="00774C61" w:rsidRDefault="00774C61" w14:paraId="139B0A94" w14:textId="168E2FE4">
      <w:pPr>
        <w:spacing w:after="0"/>
        <w:rPr>
          <w:rFonts w:ascii="Arial" w:hAnsi="Arial" w:eastAsia="Aptos" w:cs="Arial"/>
          <w:b/>
          <w:bCs/>
          <w:color w:val="000000" w:themeColor="text1"/>
          <w:sz w:val="22"/>
          <w:szCs w:val="22"/>
        </w:rPr>
      </w:pPr>
    </w:p>
    <w:p w:rsidR="00774C61" w:rsidP="00774C61" w:rsidRDefault="00774C61" w14:paraId="74281FFF" w14:textId="11884B24">
      <w:pPr>
        <w:spacing w:after="0"/>
        <w:rPr>
          <w:rFonts w:ascii="Arial" w:hAnsi="Arial" w:eastAsia="Aptos" w:cs="Arial"/>
          <w:b/>
          <w:bCs/>
          <w:color w:val="000000" w:themeColor="text1"/>
          <w:sz w:val="22"/>
          <w:szCs w:val="22"/>
        </w:rPr>
      </w:pPr>
    </w:p>
    <w:p w:rsidR="00774C61" w:rsidP="00774C61" w:rsidRDefault="00774C61" w14:paraId="080437BE" w14:textId="62D5E5E8">
      <w:pPr>
        <w:spacing w:after="0"/>
        <w:rPr>
          <w:rFonts w:ascii="Arial" w:hAnsi="Arial" w:eastAsia="Aptos" w:cs="Arial"/>
          <w:b/>
          <w:bCs/>
          <w:color w:val="000000" w:themeColor="text1"/>
          <w:sz w:val="22"/>
          <w:szCs w:val="22"/>
        </w:rPr>
      </w:pPr>
    </w:p>
    <w:p w:rsidR="00774C61" w:rsidP="00774C61" w:rsidRDefault="00774C61" w14:paraId="04EC1DAB" w14:textId="7098DAC0">
      <w:pPr>
        <w:spacing w:after="0"/>
        <w:rPr>
          <w:rFonts w:ascii="Arial" w:hAnsi="Arial" w:eastAsia="Aptos" w:cs="Arial"/>
          <w:b/>
          <w:bCs/>
          <w:color w:val="000000" w:themeColor="text1"/>
          <w:sz w:val="22"/>
          <w:szCs w:val="22"/>
        </w:rPr>
      </w:pPr>
    </w:p>
    <w:p w:rsidR="00774C61" w:rsidP="00774C61" w:rsidRDefault="00774C61" w14:paraId="7C30341A" w14:textId="32A8F73A">
      <w:pPr>
        <w:spacing w:after="0"/>
        <w:rPr>
          <w:rFonts w:ascii="Arial" w:hAnsi="Arial" w:eastAsia="Aptos" w:cs="Arial"/>
          <w:b/>
          <w:bCs/>
          <w:color w:val="000000" w:themeColor="text1"/>
          <w:sz w:val="22"/>
          <w:szCs w:val="22"/>
        </w:rPr>
      </w:pPr>
    </w:p>
    <w:p w:rsidR="00774C61" w:rsidP="00774C61" w:rsidRDefault="00774C61" w14:paraId="552506D4" w14:textId="5368893E">
      <w:pPr>
        <w:spacing w:after="0"/>
        <w:rPr>
          <w:rFonts w:ascii="Arial" w:hAnsi="Arial" w:eastAsia="Aptos" w:cs="Arial"/>
          <w:b/>
          <w:bCs/>
          <w:color w:val="000000" w:themeColor="text1"/>
          <w:sz w:val="22"/>
          <w:szCs w:val="22"/>
        </w:rPr>
      </w:pPr>
    </w:p>
    <w:p w:rsidR="00774C61" w:rsidP="00774C61" w:rsidRDefault="00774C61" w14:paraId="44EC0CFF" w14:textId="4CD6FD08">
      <w:pPr>
        <w:spacing w:after="0"/>
        <w:rPr>
          <w:rFonts w:ascii="Arial" w:hAnsi="Arial" w:eastAsia="Aptos" w:cs="Arial"/>
          <w:b/>
          <w:bCs/>
          <w:color w:val="000000" w:themeColor="text1"/>
          <w:sz w:val="22"/>
          <w:szCs w:val="22"/>
        </w:rPr>
      </w:pPr>
    </w:p>
    <w:p w:rsidR="4E70ED1F" w:rsidP="4E70ED1F" w:rsidRDefault="4E70ED1F" w14:paraId="712F1E14" w14:textId="46B82A07">
      <w:pPr>
        <w:spacing w:after="0"/>
        <w:rPr>
          <w:rFonts w:ascii="Arial" w:hAnsi="Arial" w:eastAsia="Aptos" w:cs="Arial"/>
          <w:b/>
          <w:bCs/>
          <w:color w:val="000000" w:themeColor="text1"/>
          <w:sz w:val="22"/>
          <w:szCs w:val="22"/>
        </w:rPr>
      </w:pPr>
    </w:p>
    <w:p w:rsidR="4E70ED1F" w:rsidP="4E70ED1F" w:rsidRDefault="4E70ED1F" w14:paraId="3CD0D18B" w14:textId="6F315732">
      <w:pPr>
        <w:spacing w:after="0"/>
        <w:rPr>
          <w:rFonts w:ascii="Arial" w:hAnsi="Arial" w:eastAsia="Aptos" w:cs="Arial"/>
          <w:b/>
          <w:bCs/>
          <w:color w:val="000000" w:themeColor="text1"/>
          <w:sz w:val="22"/>
          <w:szCs w:val="22"/>
        </w:rPr>
      </w:pPr>
    </w:p>
    <w:p w:rsidR="4E70ED1F" w:rsidP="4E70ED1F" w:rsidRDefault="4E70ED1F" w14:paraId="048CBCDB" w14:textId="722DF0B8">
      <w:pPr>
        <w:spacing w:after="0"/>
        <w:rPr>
          <w:rFonts w:ascii="Arial" w:hAnsi="Arial" w:eastAsia="Aptos" w:cs="Arial"/>
          <w:b/>
          <w:bCs/>
          <w:color w:val="000000" w:themeColor="text1"/>
          <w:sz w:val="22"/>
          <w:szCs w:val="22"/>
        </w:rPr>
      </w:pPr>
    </w:p>
    <w:p w:rsidR="4E70ED1F" w:rsidP="4E70ED1F" w:rsidRDefault="4E70ED1F" w14:paraId="1AF50AAD" w14:textId="1E1A41FB">
      <w:pPr>
        <w:spacing w:after="0"/>
        <w:rPr>
          <w:rFonts w:ascii="Arial" w:hAnsi="Arial" w:eastAsia="Aptos" w:cs="Arial"/>
          <w:b/>
          <w:bCs/>
          <w:color w:val="000000" w:themeColor="text1"/>
          <w:sz w:val="22"/>
          <w:szCs w:val="22"/>
        </w:rPr>
      </w:pPr>
    </w:p>
    <w:p w:rsidR="4E70ED1F" w:rsidP="4E70ED1F" w:rsidRDefault="4E70ED1F" w14:paraId="57B9A283" w14:textId="6211B993">
      <w:pPr>
        <w:spacing w:after="0"/>
        <w:rPr>
          <w:rFonts w:ascii="Arial" w:hAnsi="Arial" w:eastAsia="Aptos" w:cs="Arial"/>
          <w:b/>
          <w:bCs/>
          <w:color w:val="000000" w:themeColor="text1"/>
          <w:sz w:val="22"/>
          <w:szCs w:val="22"/>
        </w:rPr>
      </w:pPr>
    </w:p>
    <w:p w:rsidR="4E70ED1F" w:rsidP="4E70ED1F" w:rsidRDefault="4E70ED1F" w14:paraId="1CC87529" w14:textId="16F2C85A">
      <w:pPr>
        <w:spacing w:after="0"/>
        <w:rPr>
          <w:rFonts w:ascii="Arial" w:hAnsi="Arial" w:eastAsia="Aptos" w:cs="Arial"/>
          <w:b/>
          <w:bCs/>
          <w:color w:val="000000" w:themeColor="text1"/>
          <w:sz w:val="22"/>
          <w:szCs w:val="22"/>
        </w:rPr>
      </w:pPr>
    </w:p>
    <w:p w:rsidR="4E70ED1F" w:rsidP="4E70ED1F" w:rsidRDefault="4E70ED1F" w14:paraId="2149CCCD" w14:textId="23DA4BE2">
      <w:pPr>
        <w:spacing w:after="0"/>
        <w:rPr>
          <w:rFonts w:ascii="Arial" w:hAnsi="Arial" w:eastAsia="Aptos" w:cs="Arial"/>
          <w:b/>
          <w:bCs/>
          <w:color w:val="000000" w:themeColor="text1"/>
          <w:sz w:val="22"/>
          <w:szCs w:val="22"/>
        </w:rPr>
      </w:pPr>
    </w:p>
    <w:p w:rsidR="4E70ED1F" w:rsidP="4E70ED1F" w:rsidRDefault="4E70ED1F" w14:paraId="21C06A30" w14:textId="2E680E60">
      <w:pPr>
        <w:spacing w:after="0"/>
        <w:rPr>
          <w:rFonts w:ascii="Arial" w:hAnsi="Arial" w:eastAsia="Aptos" w:cs="Arial"/>
          <w:b/>
          <w:bCs/>
          <w:color w:val="000000" w:themeColor="text1"/>
          <w:sz w:val="22"/>
          <w:szCs w:val="22"/>
        </w:rPr>
      </w:pPr>
    </w:p>
    <w:p w:rsidR="4E70ED1F" w:rsidP="4E70ED1F" w:rsidRDefault="4E70ED1F" w14:paraId="4627C4B8" w14:textId="13DD97CB">
      <w:pPr>
        <w:spacing w:after="0"/>
        <w:rPr>
          <w:rFonts w:ascii="Arial" w:hAnsi="Arial" w:eastAsia="Aptos" w:cs="Arial"/>
          <w:b/>
          <w:bCs/>
          <w:color w:val="000000" w:themeColor="text1"/>
          <w:sz w:val="22"/>
          <w:szCs w:val="22"/>
        </w:rPr>
      </w:pPr>
    </w:p>
    <w:p w:rsidR="4E70ED1F" w:rsidP="4E70ED1F" w:rsidRDefault="4E70ED1F" w14:paraId="12CC2EF6" w14:textId="6BF60777">
      <w:pPr>
        <w:spacing w:after="0"/>
        <w:rPr>
          <w:rFonts w:ascii="Arial" w:hAnsi="Arial" w:eastAsia="Aptos" w:cs="Arial"/>
          <w:b/>
          <w:bCs/>
          <w:color w:val="000000" w:themeColor="text1"/>
          <w:sz w:val="22"/>
          <w:szCs w:val="22"/>
        </w:rPr>
      </w:pPr>
    </w:p>
    <w:p w:rsidR="4E70ED1F" w:rsidP="4E70ED1F" w:rsidRDefault="4E70ED1F" w14:paraId="340F2482" w14:textId="4D434C45">
      <w:pPr>
        <w:spacing w:after="0"/>
        <w:rPr>
          <w:rFonts w:ascii="Arial" w:hAnsi="Arial" w:eastAsia="Aptos" w:cs="Arial"/>
          <w:b/>
          <w:bCs/>
          <w:color w:val="000000" w:themeColor="text1"/>
          <w:sz w:val="22"/>
          <w:szCs w:val="22"/>
        </w:rPr>
      </w:pPr>
    </w:p>
    <w:p w:rsidR="4E70ED1F" w:rsidP="4E70ED1F" w:rsidRDefault="4E70ED1F" w14:paraId="571F40A2" w14:textId="4949182F">
      <w:pPr>
        <w:spacing w:after="0"/>
        <w:rPr>
          <w:rFonts w:ascii="Arial" w:hAnsi="Arial" w:eastAsia="Aptos" w:cs="Arial"/>
          <w:b/>
          <w:bCs/>
          <w:color w:val="000000" w:themeColor="text1"/>
          <w:sz w:val="22"/>
          <w:szCs w:val="22"/>
        </w:rPr>
      </w:pPr>
    </w:p>
    <w:p w:rsidR="4E70ED1F" w:rsidP="4E70ED1F" w:rsidRDefault="4E70ED1F" w14:paraId="137FD7B1" w14:textId="648BEFC8">
      <w:pPr>
        <w:spacing w:after="0"/>
        <w:rPr>
          <w:rFonts w:ascii="Arial" w:hAnsi="Arial" w:eastAsia="Aptos" w:cs="Arial"/>
          <w:b/>
          <w:bCs/>
          <w:color w:val="000000" w:themeColor="text1"/>
          <w:sz w:val="22"/>
          <w:szCs w:val="22"/>
        </w:rPr>
      </w:pPr>
    </w:p>
    <w:p w:rsidR="4E70ED1F" w:rsidP="4E70ED1F" w:rsidRDefault="4E70ED1F" w14:paraId="040A8931" w14:textId="56D83525">
      <w:pPr>
        <w:spacing w:after="0"/>
        <w:rPr>
          <w:rFonts w:ascii="Arial" w:hAnsi="Arial" w:eastAsia="Aptos" w:cs="Arial"/>
          <w:b/>
          <w:bCs/>
          <w:color w:val="000000" w:themeColor="text1"/>
          <w:sz w:val="22"/>
          <w:szCs w:val="22"/>
        </w:rPr>
      </w:pPr>
    </w:p>
    <w:p w:rsidR="4E70ED1F" w:rsidP="4E70ED1F" w:rsidRDefault="4E70ED1F" w14:paraId="0ACB0A96" w14:textId="092928CB">
      <w:pPr>
        <w:spacing w:after="0"/>
        <w:rPr>
          <w:rFonts w:ascii="Arial" w:hAnsi="Arial" w:eastAsia="Aptos" w:cs="Arial"/>
          <w:b/>
          <w:bCs/>
          <w:color w:val="000000" w:themeColor="text1"/>
          <w:sz w:val="22"/>
          <w:szCs w:val="22"/>
        </w:rPr>
      </w:pPr>
    </w:p>
    <w:p w:rsidR="4E70ED1F" w:rsidP="7A32EC47" w:rsidRDefault="4E70ED1F" w14:paraId="0B0B6020" w14:textId="25776FFA">
      <w:pPr>
        <w:pStyle w:val="Normal"/>
        <w:spacing w:after="0"/>
        <w:rPr>
          <w:rFonts w:ascii="Arial" w:hAnsi="Arial" w:eastAsia="Aptos" w:cs="Arial"/>
          <w:b w:val="1"/>
          <w:bCs w:val="1"/>
          <w:color w:val="000000" w:themeColor="text1"/>
          <w:sz w:val="22"/>
          <w:szCs w:val="22"/>
        </w:rPr>
      </w:pPr>
    </w:p>
    <w:p w:rsidR="00774C61" w:rsidP="00774C61" w:rsidRDefault="00774C61" w14:paraId="7BF0981C" w14:textId="77777777">
      <w:pPr>
        <w:spacing w:after="0"/>
        <w:rPr>
          <w:rFonts w:ascii="Arial" w:hAnsi="Arial" w:eastAsia="Aptos" w:cs="Arial"/>
          <w:b/>
          <w:bCs/>
          <w:color w:val="000000" w:themeColor="text1"/>
          <w:sz w:val="22"/>
          <w:szCs w:val="22"/>
        </w:rPr>
      </w:pPr>
    </w:p>
    <w:p w:rsidR="7A32EC47" w:rsidP="7A32EC47" w:rsidRDefault="7A32EC47" w14:paraId="45FC8F94" w14:textId="74F91DDD">
      <w:pPr>
        <w:spacing w:after="0"/>
        <w:rPr>
          <w:rFonts w:ascii="Arial" w:hAnsi="Arial" w:eastAsia="Aptos" w:cs="Arial"/>
          <w:b w:val="1"/>
          <w:bCs w:val="1"/>
          <w:color w:val="000000" w:themeColor="text1" w:themeTint="FF" w:themeShade="FF"/>
          <w:sz w:val="22"/>
          <w:szCs w:val="22"/>
        </w:rPr>
      </w:pPr>
    </w:p>
    <w:p w:rsidR="7A32EC47" w:rsidP="7A32EC47" w:rsidRDefault="7A32EC47" w14:paraId="31AEA3EA" w14:textId="47D2C130">
      <w:pPr>
        <w:spacing w:after="0"/>
        <w:rPr>
          <w:rFonts w:ascii="Arial" w:hAnsi="Arial" w:eastAsia="Aptos" w:cs="Arial"/>
          <w:b w:val="1"/>
          <w:bCs w:val="1"/>
          <w:color w:val="000000" w:themeColor="text1" w:themeTint="FF" w:themeShade="FF"/>
          <w:sz w:val="22"/>
          <w:szCs w:val="22"/>
        </w:rPr>
      </w:pPr>
    </w:p>
    <w:p w:rsidR="7A32EC47" w:rsidP="7A32EC47" w:rsidRDefault="7A32EC47" w14:paraId="0242B669" w14:textId="0828654A">
      <w:pPr>
        <w:spacing w:after="0"/>
        <w:rPr>
          <w:rFonts w:ascii="Arial" w:hAnsi="Arial" w:eastAsia="Aptos" w:cs="Arial"/>
          <w:b w:val="1"/>
          <w:bCs w:val="1"/>
          <w:color w:val="000000" w:themeColor="text1" w:themeTint="FF" w:themeShade="FF"/>
          <w:sz w:val="22"/>
          <w:szCs w:val="22"/>
        </w:rPr>
      </w:pPr>
    </w:p>
    <w:p w:rsidR="7A32EC47" w:rsidP="7A32EC47" w:rsidRDefault="7A32EC47" w14:paraId="54A94CF4" w14:textId="34D868FC">
      <w:pPr>
        <w:spacing w:after="0"/>
        <w:rPr>
          <w:rFonts w:ascii="Arial" w:hAnsi="Arial" w:eastAsia="Aptos" w:cs="Arial"/>
          <w:b w:val="1"/>
          <w:bCs w:val="1"/>
          <w:color w:val="000000" w:themeColor="text1" w:themeTint="FF" w:themeShade="FF"/>
          <w:sz w:val="22"/>
          <w:szCs w:val="22"/>
        </w:rPr>
      </w:pPr>
    </w:p>
    <w:p w:rsidR="7A32EC47" w:rsidP="7A32EC47" w:rsidRDefault="7A32EC47" w14:paraId="0BC40EA0" w14:textId="710ED735">
      <w:pPr>
        <w:spacing w:after="0"/>
        <w:rPr>
          <w:rFonts w:ascii="Arial" w:hAnsi="Arial" w:eastAsia="Aptos" w:cs="Arial"/>
          <w:b w:val="1"/>
          <w:bCs w:val="1"/>
          <w:color w:val="000000" w:themeColor="text1" w:themeTint="FF" w:themeShade="FF"/>
          <w:sz w:val="22"/>
          <w:szCs w:val="22"/>
        </w:rPr>
      </w:pPr>
    </w:p>
    <w:p w:rsidR="7A32EC47" w:rsidP="7A32EC47" w:rsidRDefault="7A32EC47" w14:paraId="3975C25A" w14:textId="3759ACFF">
      <w:pPr>
        <w:spacing w:after="0"/>
        <w:rPr>
          <w:rFonts w:ascii="Arial" w:hAnsi="Arial" w:eastAsia="Aptos" w:cs="Arial"/>
          <w:b w:val="1"/>
          <w:bCs w:val="1"/>
          <w:color w:val="000000" w:themeColor="text1" w:themeTint="FF" w:themeShade="FF"/>
          <w:sz w:val="22"/>
          <w:szCs w:val="22"/>
        </w:rPr>
      </w:pPr>
    </w:p>
    <w:p w:rsidR="7A32EC47" w:rsidP="7A32EC47" w:rsidRDefault="7A32EC47" w14:paraId="0B8BA611" w14:textId="4516CA52">
      <w:pPr>
        <w:spacing w:after="0"/>
        <w:rPr>
          <w:rFonts w:ascii="Arial" w:hAnsi="Arial" w:eastAsia="Aptos" w:cs="Arial"/>
          <w:b w:val="1"/>
          <w:bCs w:val="1"/>
          <w:color w:val="000000" w:themeColor="text1" w:themeTint="FF" w:themeShade="FF"/>
          <w:sz w:val="22"/>
          <w:szCs w:val="22"/>
        </w:rPr>
      </w:pPr>
    </w:p>
    <w:p w:rsidRPr="001F1DD5" w:rsidR="00774C61" w:rsidP="00774C61" w:rsidRDefault="00774C61" w14:paraId="639D8D37" w14:textId="631A1DA8">
      <w:pPr>
        <w:spacing w:after="0"/>
        <w:rPr>
          <w:rFonts w:ascii="Arial" w:hAnsi="Arial" w:eastAsia="Aptos" w:cs="Arial"/>
          <w:b/>
          <w:bCs/>
          <w:color w:val="000000" w:themeColor="text1"/>
          <w:sz w:val="22"/>
          <w:szCs w:val="22"/>
        </w:rPr>
      </w:pPr>
      <w:r w:rsidRPr="7A32EC47" w:rsidR="00774C61">
        <w:rPr>
          <w:rFonts w:ascii="Arial" w:hAnsi="Arial" w:eastAsia="Aptos" w:cs="Arial"/>
          <w:b w:val="1"/>
          <w:bCs w:val="1"/>
          <w:color w:val="000000" w:themeColor="text1" w:themeTint="FF" w:themeShade="FF"/>
          <w:sz w:val="22"/>
          <w:szCs w:val="22"/>
        </w:rPr>
        <w:t>Appendix 4. Risk register:</w:t>
      </w:r>
    </w:p>
    <w:p w:rsidR="7A32EC47" w:rsidP="7A32EC47" w:rsidRDefault="7A32EC47" w14:paraId="75B9A556" w14:textId="6EC34247">
      <w:pPr>
        <w:spacing w:after="0"/>
        <w:rPr>
          <w:rFonts w:ascii="Arial" w:hAnsi="Arial" w:eastAsia="Aptos" w:cs="Arial"/>
          <w:b w:val="1"/>
          <w:bCs w:val="1"/>
          <w:color w:val="000000" w:themeColor="text1" w:themeTint="FF" w:themeShade="FF"/>
          <w:sz w:val="22"/>
          <w:szCs w:val="22"/>
        </w:rPr>
      </w:pPr>
    </w:p>
    <w:p w:rsidR="7A32EC47" w:rsidP="7A32EC47" w:rsidRDefault="7A32EC47" w14:paraId="461FE40E" w14:textId="1A828C7F">
      <w:pPr>
        <w:spacing w:after="0"/>
        <w:rPr>
          <w:rFonts w:ascii="Arial" w:hAnsi="Arial" w:eastAsia="Aptos" w:cs="Arial"/>
          <w:b w:val="1"/>
          <w:bCs w:val="1"/>
          <w:color w:val="000000" w:themeColor="text1" w:themeTint="FF" w:themeShade="FF"/>
          <w:sz w:val="22"/>
          <w:szCs w:val="22"/>
        </w:rPr>
      </w:pPr>
    </w:p>
    <w:p w:rsidR="7A32EC47" w:rsidP="7A32EC47" w:rsidRDefault="7A32EC47" w14:paraId="08932C4B" w14:textId="69E181B6">
      <w:pPr>
        <w:spacing w:after="0"/>
        <w:rPr>
          <w:rFonts w:ascii="Arial" w:hAnsi="Arial" w:eastAsia="Aptos" w:cs="Arial"/>
          <w:b w:val="1"/>
          <w:bCs w:val="1"/>
          <w:color w:val="000000" w:themeColor="text1" w:themeTint="FF" w:themeShade="FF"/>
          <w:sz w:val="22"/>
          <w:szCs w:val="22"/>
        </w:rPr>
      </w:pPr>
    </w:p>
    <w:p w:rsidR="7A32EC47" w:rsidP="7A32EC47" w:rsidRDefault="7A32EC47" w14:paraId="3317DB23" w14:textId="795543F3">
      <w:pPr>
        <w:spacing w:after="0"/>
        <w:rPr>
          <w:rFonts w:ascii="Arial" w:hAnsi="Arial" w:eastAsia="Aptos" w:cs="Arial"/>
          <w:b w:val="1"/>
          <w:bCs w:val="1"/>
          <w:color w:val="000000" w:themeColor="text1" w:themeTint="FF" w:themeShade="FF"/>
          <w:sz w:val="22"/>
          <w:szCs w:val="22"/>
        </w:rPr>
      </w:pPr>
    </w:p>
    <w:p w:rsidR="008A7CE3" w:rsidP="00D5D243" w:rsidRDefault="008A7CE3" w14:paraId="249ACC27" w14:textId="5FAF5D3B">
      <w:pPr>
        <w:spacing w:after="0"/>
        <w:rPr>
          <w:rFonts w:ascii="Aptos" w:hAnsi="Aptos" w:eastAsia="Aptos" w:cs="Aptos"/>
          <w:b w:val="1"/>
          <w:bCs w:val="1"/>
          <w:color w:val="000000" w:themeColor="text1"/>
          <w:sz w:val="22"/>
          <w:szCs w:val="22"/>
        </w:rPr>
      </w:pPr>
      <w:r>
        <w:rPr>
          <w:rFonts w:ascii="Aptos" w:hAnsi="Aptos" w:eastAsia="Aptos" w:cs="Aptos"/>
          <w:b/>
          <w:bCs/>
          <w:noProof/>
          <w:color w:val="000000" w:themeColor="text1"/>
          <w:sz w:val="22"/>
          <w:szCs w:val="22"/>
        </w:rPr>
        <w:drawing>
          <wp:anchor distT="0" distB="0" distL="114300" distR="114300" simplePos="0" relativeHeight="251658242" behindDoc="0" locked="0" layoutInCell="1" allowOverlap="1" wp14:anchorId="1A642442" wp14:editId="35944D93">
            <wp:simplePos x="0" y="0"/>
            <wp:positionH relativeFrom="column">
              <wp:align>left</wp:align>
            </wp:positionH>
            <wp:positionV relativeFrom="paragraph">
              <wp:posOffset>309880</wp:posOffset>
            </wp:positionV>
            <wp:extent cx="7157353" cy="5366825"/>
            <wp:effectExtent l="0" t="0" r="5715" b="5715"/>
            <wp:wrapSquare wrapText="bothSides"/>
            <wp:docPr id="1998354500" name="Picture 1" descr="A white grid with text&#10;&#10;AI-generated content may be incorrect."/>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1998354500" name="Picture 1" descr="A white grid with text&#10;&#10;AI-generated content may be incorrect."/>
                    <pic:cNvPicPr/>
                  </pic:nvPicPr>
                  <pic:blipFill>
                    <a:blip xmlns:r="http://schemas.openxmlformats.org/officeDocument/2006/relationships" r:embed="rId17" cstate="print">
                      <a:extLst>
                        <a:ext uri="{28A0092B-C50C-407E-A947-70E740481C1C}">
                          <a14:useLocalDpi xmlns:a14="http://schemas.microsoft.com/office/drawing/2010/main" val="0"/>
                        </a:ext>
                      </a:extLst>
                    </a:blip>
                    <a:stretch>
                      <a:fillRect/>
                    </a:stretch>
                  </pic:blipFill>
                  <pic:spPr>
                    <a:xfrm>
                      <a:off x="0" y="0"/>
                      <a:ext cx="7157353" cy="5366825"/>
                    </a:xfrm>
                    <a:prstGeom prst="rect">
                      <a:avLst/>
                    </a:prstGeom>
                  </pic:spPr>
                </pic:pic>
              </a:graphicData>
            </a:graphic>
            <wp14:sizeRelH relativeFrom="page">
              <wp14:pctWidth>0</wp14:pctWidth>
            </wp14:sizeRelH>
            <wp14:sizeRelV relativeFrom="page">
              <wp14:pctHeight>0</wp14:pctHeight>
            </wp14:sizeRelV>
          </wp:anchor>
        </w:drawing>
      </w:r>
    </w:p>
    <w:p w:rsidR="008A7CE3" w:rsidP="00D5D243" w:rsidRDefault="008A7CE3" w14:paraId="6D2B6548" w14:textId="08EB5926">
      <w:pPr>
        <w:spacing w:after="0"/>
        <w:rPr>
          <w:rFonts w:ascii="Aptos" w:hAnsi="Aptos" w:eastAsia="Aptos" w:cs="Aptos"/>
          <w:b/>
          <w:bCs/>
          <w:color w:val="000000" w:themeColor="text1"/>
          <w:sz w:val="22"/>
          <w:szCs w:val="22"/>
        </w:rPr>
      </w:pPr>
    </w:p>
    <w:p w:rsidR="008A7CE3" w:rsidP="00D5D243" w:rsidRDefault="008A7CE3" w14:paraId="14086512" w14:textId="1DB92680">
      <w:pPr>
        <w:spacing w:after="0"/>
        <w:rPr>
          <w:rFonts w:ascii="Aptos" w:hAnsi="Aptos" w:eastAsia="Aptos" w:cs="Aptos"/>
          <w:b/>
          <w:bCs/>
          <w:color w:val="000000" w:themeColor="text1"/>
          <w:sz w:val="22"/>
          <w:szCs w:val="22"/>
        </w:rPr>
      </w:pPr>
    </w:p>
    <w:p w:rsidR="008A7CE3" w:rsidP="00D5D243" w:rsidRDefault="008A7CE3" w14:paraId="03E5C41E" w14:textId="18213B44">
      <w:pPr>
        <w:spacing w:after="0"/>
        <w:rPr>
          <w:rFonts w:ascii="Aptos" w:hAnsi="Aptos" w:eastAsia="Aptos" w:cs="Aptos"/>
          <w:b/>
          <w:bCs/>
          <w:color w:val="000000" w:themeColor="text1"/>
          <w:sz w:val="22"/>
          <w:szCs w:val="22"/>
        </w:rPr>
      </w:pPr>
    </w:p>
    <w:p w:rsidR="008A7CE3" w:rsidP="00D5D243" w:rsidRDefault="008A7CE3" w14:paraId="695D3401" w14:textId="7AB0DDAB">
      <w:pPr>
        <w:spacing w:after="0"/>
        <w:rPr>
          <w:rFonts w:ascii="Aptos" w:hAnsi="Aptos" w:eastAsia="Aptos" w:cs="Aptos"/>
          <w:b/>
          <w:bCs/>
          <w:color w:val="000000" w:themeColor="text1"/>
          <w:sz w:val="22"/>
          <w:szCs w:val="22"/>
        </w:rPr>
      </w:pPr>
    </w:p>
    <w:p w:rsidR="008A7CE3" w:rsidP="00D5D243" w:rsidRDefault="008A7CE3" w14:paraId="3530F01A" w14:textId="22F1350F">
      <w:pPr>
        <w:spacing w:after="0"/>
        <w:rPr>
          <w:rFonts w:ascii="Aptos" w:hAnsi="Aptos" w:eastAsia="Aptos" w:cs="Aptos"/>
          <w:b/>
          <w:bCs/>
          <w:color w:val="000000" w:themeColor="text1"/>
          <w:sz w:val="22"/>
          <w:szCs w:val="22"/>
        </w:rPr>
      </w:pPr>
    </w:p>
    <w:p w:rsidR="008A7CE3" w:rsidP="00D5D243" w:rsidRDefault="008A7CE3" w14:paraId="6148F382" w14:textId="26257D11">
      <w:pPr>
        <w:spacing w:after="0"/>
        <w:rPr>
          <w:rFonts w:ascii="Aptos" w:hAnsi="Aptos" w:eastAsia="Aptos" w:cs="Aptos"/>
          <w:b/>
          <w:bCs/>
          <w:color w:val="000000" w:themeColor="text1"/>
          <w:sz w:val="22"/>
          <w:szCs w:val="22"/>
        </w:rPr>
      </w:pPr>
    </w:p>
    <w:p w:rsidR="00C50573" w:rsidP="00D5D243" w:rsidRDefault="00C50573" w14:paraId="12A208C0" w14:textId="6E3AC548">
      <w:pPr>
        <w:spacing w:after="0"/>
        <w:rPr>
          <w:rFonts w:ascii="Aptos" w:hAnsi="Aptos" w:eastAsia="Aptos" w:cs="Aptos"/>
          <w:b/>
          <w:bCs/>
          <w:color w:val="000000" w:themeColor="text1"/>
          <w:sz w:val="22"/>
          <w:szCs w:val="22"/>
        </w:rPr>
      </w:pPr>
    </w:p>
    <w:p w:rsidR="00C50573" w:rsidP="00D5D243" w:rsidRDefault="00C50573" w14:paraId="63499BAE" w14:textId="77777777">
      <w:pPr>
        <w:spacing w:after="0"/>
        <w:rPr>
          <w:rFonts w:ascii="Aptos" w:hAnsi="Aptos" w:eastAsia="Aptos" w:cs="Aptos"/>
          <w:b/>
          <w:bCs/>
          <w:color w:val="000000" w:themeColor="text1"/>
          <w:sz w:val="22"/>
          <w:szCs w:val="22"/>
        </w:rPr>
      </w:pPr>
    </w:p>
    <w:p w:rsidR="00C50573" w:rsidP="00D5D243" w:rsidRDefault="00C50573" w14:paraId="2AFD11EB" w14:textId="77777777">
      <w:pPr>
        <w:spacing w:after="0"/>
        <w:rPr>
          <w:rFonts w:ascii="Aptos" w:hAnsi="Aptos" w:eastAsia="Aptos" w:cs="Aptos"/>
          <w:b/>
          <w:bCs/>
          <w:color w:val="000000" w:themeColor="text1"/>
          <w:sz w:val="22"/>
          <w:szCs w:val="22"/>
        </w:rPr>
      </w:pPr>
    </w:p>
    <w:p w:rsidR="00C50573" w:rsidP="00D5D243" w:rsidRDefault="008D4B29" w14:paraId="604E11F2" w14:textId="61D42906">
      <w:pPr>
        <w:spacing w:after="0"/>
        <w:rPr>
          <w:rFonts w:ascii="Aptos" w:hAnsi="Aptos" w:eastAsia="Aptos" w:cs="Aptos"/>
          <w:b/>
          <w:bCs/>
          <w:color w:val="000000" w:themeColor="text1"/>
          <w:sz w:val="22"/>
          <w:szCs w:val="22"/>
        </w:rPr>
      </w:pPr>
      <w:r>
        <w:rPr>
          <w:rFonts w:ascii="Aptos" w:hAnsi="Aptos" w:eastAsia="Aptos" w:cs="Aptos"/>
          <w:b/>
          <w:bCs/>
          <w:noProof/>
          <w:color w:val="000000" w:themeColor="text1"/>
          <w:sz w:val="22"/>
          <w:szCs w:val="22"/>
        </w:rPr>
        <w:drawing>
          <wp:anchor distT="0" distB="0" distL="114300" distR="114300" simplePos="0" relativeHeight="251658241" behindDoc="0" locked="0" layoutInCell="1" allowOverlap="1" wp14:anchorId="5E7F6CC6" wp14:editId="4DB3A5F5">
            <wp:simplePos x="0" y="0"/>
            <wp:positionH relativeFrom="column">
              <wp:posOffset>-767715</wp:posOffset>
            </wp:positionH>
            <wp:positionV relativeFrom="paragraph">
              <wp:posOffset>196850</wp:posOffset>
            </wp:positionV>
            <wp:extent cx="7026910" cy="6006465"/>
            <wp:effectExtent l="0" t="0" r="0" b="635"/>
            <wp:wrapSquare wrapText="bothSides"/>
            <wp:docPr id="1651287298" name="Picture 3" descr="A white tabl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287298" name="Picture 3" descr="A white table with tex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7026910" cy="6006465"/>
                    </a:xfrm>
                    <a:prstGeom prst="rect">
                      <a:avLst/>
                    </a:prstGeom>
                  </pic:spPr>
                </pic:pic>
              </a:graphicData>
            </a:graphic>
            <wp14:sizeRelH relativeFrom="page">
              <wp14:pctWidth>0</wp14:pctWidth>
            </wp14:sizeRelH>
            <wp14:sizeRelV relativeFrom="page">
              <wp14:pctHeight>0</wp14:pctHeight>
            </wp14:sizeRelV>
          </wp:anchor>
        </w:drawing>
      </w:r>
    </w:p>
    <w:p w:rsidR="00C50573" w:rsidP="00D5D243" w:rsidRDefault="00C50573" w14:paraId="399FAC50" w14:textId="064AA441">
      <w:pPr>
        <w:spacing w:after="0"/>
        <w:rPr>
          <w:rFonts w:ascii="Aptos" w:hAnsi="Aptos" w:eastAsia="Aptos" w:cs="Aptos"/>
          <w:b/>
          <w:bCs/>
          <w:color w:val="000000" w:themeColor="text1"/>
          <w:sz w:val="22"/>
          <w:szCs w:val="22"/>
        </w:rPr>
      </w:pPr>
    </w:p>
    <w:p w:rsidR="00695989" w:rsidP="00D5D243" w:rsidRDefault="006A26ED" w14:paraId="5C86F8F4" w14:textId="58B62E10">
      <w:pPr>
        <w:spacing w:after="0"/>
        <w:rPr>
          <w:rFonts w:ascii="Aptos" w:hAnsi="Aptos" w:eastAsia="Aptos" w:cs="Aptos"/>
          <w:b/>
          <w:bCs/>
          <w:color w:val="000000" w:themeColor="text1"/>
          <w:sz w:val="22"/>
          <w:szCs w:val="22"/>
        </w:rPr>
      </w:pPr>
      <w:r>
        <w:rPr>
          <w:rFonts w:ascii="Aptos" w:hAnsi="Aptos" w:eastAsia="Aptos" w:cs="Aptos"/>
          <w:b/>
          <w:bCs/>
          <w:color w:val="000000" w:themeColor="text1"/>
          <w:sz w:val="22"/>
          <w:szCs w:val="22"/>
        </w:rPr>
        <w:t>(Created by Learner</w:t>
      </w:r>
      <w:r w:rsidR="008D4B29">
        <w:rPr>
          <w:rFonts w:ascii="Aptos" w:hAnsi="Aptos" w:eastAsia="Aptos" w:cs="Aptos"/>
          <w:b/>
          <w:bCs/>
          <w:color w:val="000000" w:themeColor="text1"/>
          <w:sz w:val="22"/>
          <w:szCs w:val="22"/>
        </w:rPr>
        <w:t xml:space="preserve"> on </w:t>
      </w:r>
      <w:r w:rsidR="00377E3B">
        <w:rPr>
          <w:rFonts w:ascii="Aptos" w:hAnsi="Aptos" w:eastAsia="Aptos" w:cs="Aptos"/>
          <w:b/>
          <w:bCs/>
          <w:color w:val="000000" w:themeColor="text1"/>
          <w:sz w:val="22"/>
          <w:szCs w:val="22"/>
        </w:rPr>
        <w:t>Canva)</w:t>
      </w:r>
    </w:p>
    <w:p w:rsidRPr="00165066" w:rsidR="00B0002F" w:rsidP="00D5D243" w:rsidRDefault="00B0002F" w14:paraId="1D567BEA" w14:textId="77777777">
      <w:pPr>
        <w:spacing w:after="0"/>
        <w:rPr>
          <w:rFonts w:ascii="Arial" w:hAnsi="Arial" w:eastAsia="Aptos" w:cs="Arial"/>
          <w:color w:val="000000" w:themeColor="text1"/>
          <w:sz w:val="22"/>
          <w:szCs w:val="22"/>
        </w:rPr>
      </w:pPr>
    </w:p>
    <w:p w:rsidR="00972A9C" w:rsidP="71963E3F" w:rsidRDefault="00972A9C" w14:paraId="01D54851" w14:textId="197C0D59">
      <w:pPr>
        <w:spacing w:after="0"/>
        <w:rPr>
          <w:rFonts w:ascii="Arial" w:hAnsi="Arial" w:eastAsia="Aptos" w:cs="Arial"/>
          <w:color w:val="000000" w:themeColor="text1"/>
          <w:sz w:val="24"/>
          <w:szCs w:val="24"/>
        </w:rPr>
      </w:pPr>
      <w:r w:rsidRPr="103EE4B4">
        <w:rPr>
          <w:rFonts w:ascii="Arial" w:hAnsi="Arial" w:eastAsia="Aptos" w:cs="Arial"/>
          <w:color w:val="000000" w:themeColor="text1"/>
          <w:sz w:val="24"/>
          <w:szCs w:val="24"/>
        </w:rPr>
        <w:t xml:space="preserve">As shown above a risk register was conducted that identifies a range of potential risks in relation of planning </w:t>
      </w:r>
      <w:r w:rsidRPr="103EE4B4" w:rsidR="165BC90C">
        <w:rPr>
          <w:rFonts w:ascii="Arial" w:hAnsi="Arial" w:eastAsia="Aptos" w:cs="Arial"/>
          <w:color w:val="000000" w:themeColor="text1"/>
          <w:sz w:val="24"/>
          <w:szCs w:val="24"/>
        </w:rPr>
        <w:t xml:space="preserve">and implementation stages of </w:t>
      </w:r>
      <w:r w:rsidRPr="103EE4B4">
        <w:rPr>
          <w:rFonts w:ascii="Arial" w:hAnsi="Arial" w:eastAsia="Aptos" w:cs="Arial"/>
          <w:color w:val="000000" w:themeColor="text1"/>
          <w:sz w:val="24"/>
          <w:szCs w:val="24"/>
        </w:rPr>
        <w:t>this project</w:t>
      </w:r>
      <w:r w:rsidRPr="103EE4B4" w:rsidR="4B88FDC5">
        <w:rPr>
          <w:rFonts w:ascii="Arial" w:hAnsi="Arial" w:eastAsia="Aptos" w:cs="Arial"/>
          <w:color w:val="000000" w:themeColor="text1"/>
          <w:sz w:val="24"/>
          <w:szCs w:val="24"/>
        </w:rPr>
        <w:t xml:space="preserve">. Each risk was assessed by </w:t>
      </w:r>
      <w:r w:rsidRPr="103EE4B4" w:rsidR="475F3387">
        <w:rPr>
          <w:rFonts w:ascii="Arial" w:hAnsi="Arial" w:eastAsia="Aptos" w:cs="Arial"/>
          <w:color w:val="000000" w:themeColor="text1"/>
          <w:sz w:val="24"/>
          <w:szCs w:val="24"/>
        </w:rPr>
        <w:t>its likelihood</w:t>
      </w:r>
      <w:r w:rsidRPr="103EE4B4" w:rsidR="4B88FDC5">
        <w:rPr>
          <w:rFonts w:ascii="Arial" w:hAnsi="Arial" w:eastAsia="Aptos" w:cs="Arial"/>
          <w:color w:val="000000" w:themeColor="text1"/>
          <w:sz w:val="24"/>
          <w:szCs w:val="24"/>
        </w:rPr>
        <w:t xml:space="preserve">, </w:t>
      </w:r>
      <w:bookmarkStart w:name="_Int_jd75qJ1L" w:id="15"/>
      <w:r w:rsidRPr="103EE4B4" w:rsidR="4B88FDC5">
        <w:rPr>
          <w:rFonts w:ascii="Arial" w:hAnsi="Arial" w:eastAsia="Aptos" w:cs="Arial"/>
          <w:color w:val="000000" w:themeColor="text1"/>
          <w:sz w:val="24"/>
          <w:szCs w:val="24"/>
        </w:rPr>
        <w:t>possible impact</w:t>
      </w:r>
      <w:bookmarkEnd w:id="15"/>
      <w:r w:rsidRPr="103EE4B4" w:rsidR="4B88FDC5">
        <w:rPr>
          <w:rFonts w:ascii="Arial" w:hAnsi="Arial" w:eastAsia="Aptos" w:cs="Arial"/>
          <w:color w:val="000000" w:themeColor="text1"/>
          <w:sz w:val="24"/>
          <w:szCs w:val="24"/>
        </w:rPr>
        <w:t xml:space="preserve"> it can cause</w:t>
      </w:r>
      <w:r w:rsidRPr="103EE4B4" w:rsidR="2F285F9B">
        <w:rPr>
          <w:rFonts w:ascii="Arial" w:hAnsi="Arial" w:eastAsia="Aptos" w:cs="Arial"/>
          <w:color w:val="000000" w:themeColor="text1"/>
          <w:sz w:val="24"/>
          <w:szCs w:val="24"/>
        </w:rPr>
        <w:t xml:space="preserve">, and </w:t>
      </w:r>
      <w:r w:rsidRPr="103EE4B4" w:rsidR="30D9F29C">
        <w:rPr>
          <w:rFonts w:ascii="Arial" w:hAnsi="Arial" w:eastAsia="Aptos" w:cs="Arial"/>
          <w:color w:val="000000" w:themeColor="text1"/>
          <w:sz w:val="24"/>
          <w:szCs w:val="24"/>
        </w:rPr>
        <w:t>the overall risk level to be considered</w:t>
      </w:r>
      <w:r w:rsidRPr="103EE4B4" w:rsidR="5E888945">
        <w:rPr>
          <w:rFonts w:ascii="Arial" w:hAnsi="Arial" w:eastAsia="Aptos" w:cs="Arial"/>
          <w:color w:val="000000" w:themeColor="text1"/>
          <w:sz w:val="24"/>
          <w:szCs w:val="24"/>
        </w:rPr>
        <w:t xml:space="preserve">. Conducting a risk </w:t>
      </w:r>
      <w:r w:rsidRPr="103EE4B4" w:rsidR="5DC86253">
        <w:rPr>
          <w:rFonts w:ascii="Arial" w:hAnsi="Arial" w:eastAsia="Aptos" w:cs="Arial"/>
          <w:color w:val="000000" w:themeColor="text1"/>
          <w:sz w:val="24"/>
          <w:szCs w:val="24"/>
        </w:rPr>
        <w:t xml:space="preserve">register enables prioritisation of high </w:t>
      </w:r>
      <w:r w:rsidRPr="103EE4B4" w:rsidR="0A490C2C">
        <w:rPr>
          <w:rFonts w:ascii="Arial" w:hAnsi="Arial" w:eastAsia="Aptos" w:cs="Arial"/>
          <w:color w:val="000000" w:themeColor="text1"/>
          <w:sz w:val="24"/>
          <w:szCs w:val="24"/>
        </w:rPr>
        <w:t>probability</w:t>
      </w:r>
      <w:r w:rsidRPr="103EE4B4" w:rsidR="5DC86253">
        <w:rPr>
          <w:rFonts w:ascii="Arial" w:hAnsi="Arial" w:eastAsia="Aptos" w:cs="Arial"/>
          <w:color w:val="000000" w:themeColor="text1"/>
          <w:sz w:val="24"/>
          <w:szCs w:val="24"/>
        </w:rPr>
        <w:t xml:space="preserve"> and high-impact risk</w:t>
      </w:r>
      <w:r w:rsidRPr="103EE4B4" w:rsidR="2335D579">
        <w:rPr>
          <w:rFonts w:ascii="Arial" w:hAnsi="Arial" w:eastAsia="Aptos" w:cs="Arial"/>
          <w:color w:val="000000" w:themeColor="text1"/>
          <w:sz w:val="24"/>
          <w:szCs w:val="24"/>
        </w:rPr>
        <w:t xml:space="preserve">s so that appropriate and mitigation strategies </w:t>
      </w:r>
      <w:r w:rsidRPr="103EE4B4" w:rsidR="620A202C">
        <w:rPr>
          <w:rFonts w:ascii="Arial" w:hAnsi="Arial" w:eastAsia="Aptos" w:cs="Arial"/>
          <w:color w:val="000000" w:themeColor="text1"/>
          <w:sz w:val="24"/>
          <w:szCs w:val="24"/>
        </w:rPr>
        <w:t xml:space="preserve">are in place. Moreover, the inclusion of specific control measures shows proactive planning to project </w:t>
      </w:r>
      <w:r w:rsidRPr="103EE4B4" w:rsidR="1C2EA281">
        <w:rPr>
          <w:rFonts w:ascii="Arial" w:hAnsi="Arial" w:eastAsia="Aptos" w:cs="Arial"/>
          <w:color w:val="000000" w:themeColor="text1"/>
          <w:sz w:val="24"/>
          <w:szCs w:val="24"/>
        </w:rPr>
        <w:t>management</w:t>
      </w:r>
      <w:r w:rsidRPr="103EE4B4" w:rsidR="620A202C">
        <w:rPr>
          <w:rFonts w:ascii="Arial" w:hAnsi="Arial" w:eastAsia="Aptos" w:cs="Arial"/>
          <w:color w:val="000000" w:themeColor="text1"/>
          <w:sz w:val="24"/>
          <w:szCs w:val="24"/>
        </w:rPr>
        <w:t xml:space="preserve"> especially in relation to risks like low staff participation</w:t>
      </w:r>
      <w:r w:rsidRPr="103EE4B4" w:rsidR="52478FCA">
        <w:rPr>
          <w:rFonts w:ascii="Arial" w:hAnsi="Arial" w:eastAsia="Aptos" w:cs="Arial"/>
          <w:color w:val="000000" w:themeColor="text1"/>
          <w:sz w:val="24"/>
          <w:szCs w:val="24"/>
        </w:rPr>
        <w:t xml:space="preserve">, time limitations and operational constraints </w:t>
      </w:r>
      <w:r w:rsidRPr="103EE4B4" w:rsidR="3FC25D90">
        <w:rPr>
          <w:rFonts w:ascii="Arial" w:hAnsi="Arial" w:eastAsia="Aptos" w:cs="Arial"/>
          <w:color w:val="000000" w:themeColor="text1"/>
          <w:sz w:val="24"/>
          <w:szCs w:val="24"/>
        </w:rPr>
        <w:t xml:space="preserve">within leisure and a shift-based environment. By considering potential barriers the project aims to minimise disruptions to operations and safeguard the validity and reliability of collecting data. Also, conducting this risk </w:t>
      </w:r>
      <w:r w:rsidRPr="103EE4B4" w:rsidR="0289BEC5">
        <w:rPr>
          <w:rFonts w:ascii="Arial" w:hAnsi="Arial" w:eastAsia="Aptos" w:cs="Arial"/>
          <w:color w:val="000000" w:themeColor="text1"/>
          <w:sz w:val="24"/>
          <w:szCs w:val="24"/>
        </w:rPr>
        <w:t>register</w:t>
      </w:r>
      <w:r w:rsidRPr="103EE4B4" w:rsidR="3FC25D90">
        <w:rPr>
          <w:rFonts w:ascii="Arial" w:hAnsi="Arial" w:eastAsia="Aptos" w:cs="Arial"/>
          <w:color w:val="000000" w:themeColor="text1"/>
          <w:sz w:val="24"/>
          <w:szCs w:val="24"/>
        </w:rPr>
        <w:t xml:space="preserve"> supports informed </w:t>
      </w:r>
      <w:r w:rsidRPr="103EE4B4" w:rsidR="19787412">
        <w:rPr>
          <w:rFonts w:ascii="Arial" w:hAnsi="Arial" w:eastAsia="Aptos" w:cs="Arial"/>
          <w:color w:val="000000" w:themeColor="text1"/>
          <w:sz w:val="24"/>
          <w:szCs w:val="24"/>
        </w:rPr>
        <w:t>decision making</w:t>
      </w:r>
      <w:r w:rsidRPr="103EE4B4" w:rsidR="7AB30DA3">
        <w:rPr>
          <w:rFonts w:ascii="Arial" w:hAnsi="Arial" w:eastAsia="Aptos" w:cs="Arial"/>
          <w:color w:val="000000" w:themeColor="text1"/>
          <w:sz w:val="24"/>
          <w:szCs w:val="24"/>
        </w:rPr>
        <w:t xml:space="preserve">, enhances accountability and strengthen the feasibility aspect of the project. </w:t>
      </w:r>
    </w:p>
    <w:p w:rsidR="71963E3F" w:rsidP="71963E3F" w:rsidRDefault="71963E3F" w14:paraId="199CB02A" w14:textId="687EED88">
      <w:pPr>
        <w:spacing w:after="0"/>
        <w:rPr>
          <w:rFonts w:ascii="Arial" w:hAnsi="Arial" w:eastAsia="Aptos" w:cs="Arial"/>
          <w:color w:val="000000" w:themeColor="text1"/>
          <w:sz w:val="22"/>
          <w:szCs w:val="22"/>
        </w:rPr>
      </w:pPr>
    </w:p>
    <w:p w:rsidR="00F3048D" w:rsidP="00D5D243" w:rsidRDefault="00F3048D" w14:paraId="212B8557" w14:textId="796E4B2C">
      <w:pPr>
        <w:spacing w:after="0"/>
        <w:rPr>
          <w:rFonts w:ascii="Arial" w:hAnsi="Arial" w:eastAsia="Aptos" w:cs="Arial"/>
          <w:color w:val="000000" w:themeColor="text1"/>
          <w:sz w:val="22"/>
          <w:szCs w:val="22"/>
        </w:rPr>
      </w:pPr>
    </w:p>
    <w:p w:rsidR="008B6ACC" w:rsidP="00D5D243" w:rsidRDefault="008B6ACC" w14:paraId="024BA7E7" w14:textId="77777777">
      <w:pPr>
        <w:spacing w:after="0"/>
        <w:rPr>
          <w:rFonts w:ascii="Aptos" w:hAnsi="Aptos" w:eastAsia="Aptos" w:cs="Aptos"/>
          <w:b/>
          <w:bCs/>
          <w:color w:val="000000" w:themeColor="text1"/>
          <w:sz w:val="22"/>
          <w:szCs w:val="22"/>
        </w:rPr>
      </w:pPr>
    </w:p>
    <w:p w:rsidRPr="005D51D9" w:rsidR="3DCD4F5E" w:rsidP="20FA298B" w:rsidRDefault="009C3B0C" w14:paraId="69DBD320" w14:textId="640394A9">
      <w:pPr>
        <w:spacing w:after="0" w:line="240" w:lineRule="auto"/>
        <w:rPr>
          <w:rFonts w:ascii="Aptos" w:hAnsi="Aptos" w:eastAsia="Aptos" w:cs="Aptos"/>
          <w:b/>
          <w:bCs/>
          <w:color w:val="000000" w:themeColor="text1"/>
          <w:sz w:val="22"/>
          <w:szCs w:val="22"/>
        </w:rPr>
      </w:pPr>
      <w:r>
        <w:rPr>
          <w:rFonts w:ascii="Aptos" w:hAnsi="Aptos" w:eastAsia="Aptos" w:cs="Aptos"/>
          <w:b/>
          <w:bCs/>
          <w:color w:val="000000" w:themeColor="text1"/>
          <w:sz w:val="22"/>
          <w:szCs w:val="22"/>
        </w:rPr>
        <w:t xml:space="preserve">Appendix </w:t>
      </w:r>
      <w:r w:rsidR="005D7B48">
        <w:rPr>
          <w:rFonts w:ascii="Aptos" w:hAnsi="Aptos" w:eastAsia="Aptos" w:cs="Aptos"/>
          <w:b/>
          <w:bCs/>
          <w:color w:val="000000" w:themeColor="text1"/>
          <w:sz w:val="22"/>
          <w:szCs w:val="22"/>
        </w:rPr>
        <w:t>5</w:t>
      </w:r>
      <w:r>
        <w:rPr>
          <w:rFonts w:ascii="Aptos" w:hAnsi="Aptos" w:eastAsia="Aptos" w:cs="Aptos"/>
          <w:b/>
          <w:bCs/>
          <w:color w:val="000000" w:themeColor="text1"/>
          <w:sz w:val="22"/>
          <w:szCs w:val="22"/>
        </w:rPr>
        <w:t xml:space="preserve">. </w:t>
      </w:r>
      <w:r w:rsidR="00991F27">
        <w:rPr>
          <w:rFonts w:ascii="Aptos" w:hAnsi="Aptos" w:eastAsia="Aptos" w:cs="Aptos"/>
          <w:b/>
          <w:bCs/>
          <w:color w:val="000000" w:themeColor="text1"/>
          <w:sz w:val="22"/>
          <w:szCs w:val="22"/>
        </w:rPr>
        <w:t xml:space="preserve">Resources and </w:t>
      </w:r>
      <w:r w:rsidRPr="005D51D9" w:rsidR="5B2A1729">
        <w:rPr>
          <w:rFonts w:ascii="Aptos" w:hAnsi="Aptos" w:eastAsia="Aptos" w:cs="Aptos"/>
          <w:b/>
          <w:bCs/>
          <w:color w:val="000000" w:themeColor="text1"/>
          <w:sz w:val="22"/>
          <w:szCs w:val="22"/>
        </w:rPr>
        <w:t>Budget table</w:t>
      </w:r>
      <w:r w:rsidRPr="005D51D9" w:rsidR="005D51D9">
        <w:rPr>
          <w:rFonts w:ascii="Aptos" w:hAnsi="Aptos" w:eastAsia="Aptos" w:cs="Aptos"/>
          <w:b/>
          <w:bCs/>
          <w:color w:val="000000" w:themeColor="text1"/>
          <w:sz w:val="22"/>
          <w:szCs w:val="22"/>
        </w:rPr>
        <w:t>:</w:t>
      </w:r>
    </w:p>
    <w:p w:rsidRPr="008B6ACC" w:rsidR="008B6ACC" w:rsidP="007D13BE" w:rsidRDefault="543217C9" w14:paraId="18545123" w14:textId="361A2D0F">
      <w:pPr>
        <w:spacing w:line="240" w:lineRule="auto"/>
        <w:rPr>
          <w:rFonts w:ascii="Arial" w:hAnsi="Arial" w:eastAsia="Arial" w:cs="Arial"/>
          <w:b/>
          <w:bCs/>
        </w:rPr>
      </w:pPr>
      <w:r>
        <w:rPr>
          <w:noProof/>
        </w:rPr>
        <w:drawing>
          <wp:inline distT="0" distB="0" distL="0" distR="0" wp14:anchorId="10F68C27" wp14:editId="6D0222BE">
            <wp:extent cx="5724525" cy="3324225"/>
            <wp:effectExtent l="0" t="0" r="0" b="0"/>
            <wp:docPr id="11250555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055571" name=""/>
                    <pic:cNvPicPr/>
                  </pic:nvPicPr>
                  <pic:blipFill>
                    <a:blip r:embed="rId19">
                      <a:extLst>
                        <a:ext uri="{28A0092B-C50C-407E-A947-70E740481C1C}">
                          <a14:useLocalDpi xmlns:a14="http://schemas.microsoft.com/office/drawing/2010/main" val="0"/>
                        </a:ext>
                      </a:extLst>
                    </a:blip>
                    <a:stretch>
                      <a:fillRect/>
                    </a:stretch>
                  </pic:blipFill>
                  <pic:spPr>
                    <a:xfrm>
                      <a:off x="0" y="0"/>
                      <a:ext cx="5724525" cy="3324225"/>
                    </a:xfrm>
                    <a:prstGeom prst="rect">
                      <a:avLst/>
                    </a:prstGeom>
                  </pic:spPr>
                </pic:pic>
              </a:graphicData>
            </a:graphic>
          </wp:inline>
        </w:drawing>
      </w:r>
      <w:r w:rsidRPr="008B6ACC" w:rsidR="008B6ACC">
        <w:rPr>
          <w:rFonts w:ascii="Arial" w:hAnsi="Arial" w:eastAsia="Arial" w:cs="Arial"/>
          <w:b/>
          <w:bCs/>
        </w:rPr>
        <w:t>(Created by learner)</w:t>
      </w:r>
    </w:p>
    <w:p w:rsidR="002D11AA" w:rsidP="00F45283" w:rsidRDefault="63999EBD" w14:paraId="46889089" w14:textId="77AEEBDF">
      <w:pPr>
        <w:spacing w:line="240" w:lineRule="auto"/>
        <w:rPr>
          <w:rFonts w:ascii="Arial" w:hAnsi="Arial" w:eastAsia="Arial" w:cs="Arial"/>
          <w:sz w:val="24"/>
          <w:szCs w:val="24"/>
        </w:rPr>
      </w:pPr>
      <w:r w:rsidRPr="103EE4B4">
        <w:rPr>
          <w:rFonts w:ascii="Arial" w:hAnsi="Arial" w:eastAsia="Arial" w:cs="Arial"/>
          <w:sz w:val="24"/>
          <w:szCs w:val="24"/>
        </w:rPr>
        <w:t>This table</w:t>
      </w:r>
      <w:r w:rsidRPr="103EE4B4" w:rsidR="006E1494">
        <w:rPr>
          <w:rFonts w:ascii="Arial" w:hAnsi="Arial" w:eastAsia="Arial" w:cs="Arial"/>
          <w:sz w:val="24"/>
          <w:szCs w:val="24"/>
        </w:rPr>
        <w:t xml:space="preserve"> above</w:t>
      </w:r>
      <w:r w:rsidRPr="103EE4B4">
        <w:rPr>
          <w:rFonts w:ascii="Arial" w:hAnsi="Arial" w:eastAsia="Arial" w:cs="Arial"/>
          <w:sz w:val="24"/>
          <w:szCs w:val="24"/>
        </w:rPr>
        <w:t xml:space="preserve"> outlines</w:t>
      </w:r>
      <w:r w:rsidRPr="103EE4B4" w:rsidR="006E1494">
        <w:rPr>
          <w:rFonts w:ascii="Arial" w:hAnsi="Arial" w:eastAsia="Arial" w:cs="Arial"/>
          <w:sz w:val="24"/>
          <w:szCs w:val="24"/>
        </w:rPr>
        <w:t xml:space="preserve"> the </w:t>
      </w:r>
      <w:r w:rsidRPr="103EE4B4">
        <w:rPr>
          <w:rFonts w:ascii="Arial" w:hAnsi="Arial" w:eastAsia="Arial" w:cs="Arial"/>
          <w:sz w:val="24"/>
          <w:szCs w:val="24"/>
        </w:rPr>
        <w:t xml:space="preserve">resources needed to implement the project and shows a breakdown of </w:t>
      </w:r>
      <w:r w:rsidRPr="103EE4B4" w:rsidR="09D4B3B3">
        <w:rPr>
          <w:rFonts w:ascii="Arial" w:hAnsi="Arial" w:eastAsia="Arial" w:cs="Arial"/>
          <w:sz w:val="24"/>
          <w:szCs w:val="24"/>
        </w:rPr>
        <w:t>estimated</w:t>
      </w:r>
      <w:r w:rsidRPr="103EE4B4">
        <w:rPr>
          <w:rFonts w:ascii="Arial" w:hAnsi="Arial" w:eastAsia="Arial" w:cs="Arial"/>
          <w:sz w:val="24"/>
          <w:szCs w:val="24"/>
        </w:rPr>
        <w:t xml:space="preserve"> </w:t>
      </w:r>
      <w:r w:rsidRPr="103EE4B4" w:rsidR="54074AF9">
        <w:rPr>
          <w:rFonts w:ascii="Arial" w:hAnsi="Arial" w:eastAsia="Arial" w:cs="Arial"/>
          <w:sz w:val="24"/>
          <w:szCs w:val="24"/>
        </w:rPr>
        <w:t>costs</w:t>
      </w:r>
      <w:r w:rsidRPr="103EE4B4" w:rsidR="062396BF">
        <w:rPr>
          <w:rFonts w:ascii="Arial" w:hAnsi="Arial" w:eastAsia="Arial" w:cs="Arial"/>
          <w:sz w:val="24"/>
          <w:szCs w:val="24"/>
        </w:rPr>
        <w:t xml:space="preserve">. The </w:t>
      </w:r>
      <w:r w:rsidRPr="103EE4B4" w:rsidR="006E1494">
        <w:rPr>
          <w:rFonts w:ascii="Arial" w:hAnsi="Arial" w:eastAsia="Arial" w:cs="Arial"/>
          <w:sz w:val="24"/>
          <w:szCs w:val="24"/>
        </w:rPr>
        <w:t xml:space="preserve">overall </w:t>
      </w:r>
      <w:r w:rsidRPr="103EE4B4" w:rsidR="062396BF">
        <w:rPr>
          <w:rFonts w:ascii="Arial" w:hAnsi="Arial" w:eastAsia="Arial" w:cs="Arial"/>
          <w:sz w:val="24"/>
          <w:szCs w:val="24"/>
        </w:rPr>
        <w:t xml:space="preserve">expenditure for this project </w:t>
      </w:r>
      <w:r w:rsidRPr="103EE4B4" w:rsidR="006E1494">
        <w:rPr>
          <w:rFonts w:ascii="Arial" w:hAnsi="Arial" w:eastAsia="Arial" w:cs="Arial"/>
          <w:sz w:val="24"/>
          <w:szCs w:val="24"/>
        </w:rPr>
        <w:t xml:space="preserve">is </w:t>
      </w:r>
      <w:r w:rsidRPr="103EE4B4" w:rsidR="062396BF">
        <w:rPr>
          <w:rFonts w:ascii="Arial" w:hAnsi="Arial" w:eastAsia="Arial" w:cs="Arial"/>
          <w:sz w:val="24"/>
          <w:szCs w:val="24"/>
        </w:rPr>
        <w:t>£215 which shows that conduc</w:t>
      </w:r>
      <w:r w:rsidRPr="103EE4B4" w:rsidR="4BDF42AD">
        <w:rPr>
          <w:rFonts w:ascii="Arial" w:hAnsi="Arial" w:eastAsia="Arial" w:cs="Arial"/>
          <w:sz w:val="24"/>
          <w:szCs w:val="24"/>
        </w:rPr>
        <w:t xml:space="preserve">ting this project is designed to be </w:t>
      </w:r>
      <w:r w:rsidRPr="103EE4B4" w:rsidR="00531A48">
        <w:rPr>
          <w:rFonts w:ascii="Arial" w:hAnsi="Arial" w:eastAsia="Arial" w:cs="Arial"/>
          <w:sz w:val="24"/>
          <w:szCs w:val="24"/>
        </w:rPr>
        <w:t xml:space="preserve">financially </w:t>
      </w:r>
      <w:r w:rsidRPr="103EE4B4" w:rsidR="4BDF42AD">
        <w:rPr>
          <w:rFonts w:ascii="Arial" w:hAnsi="Arial" w:eastAsia="Arial" w:cs="Arial"/>
          <w:sz w:val="24"/>
          <w:szCs w:val="24"/>
        </w:rPr>
        <w:t>feasible and modest. The</w:t>
      </w:r>
      <w:r w:rsidRPr="103EE4B4" w:rsidR="00027F35">
        <w:rPr>
          <w:rFonts w:ascii="Arial" w:hAnsi="Arial" w:eastAsia="Arial" w:cs="Arial"/>
          <w:sz w:val="24"/>
          <w:szCs w:val="24"/>
        </w:rPr>
        <w:t xml:space="preserve"> primary</w:t>
      </w:r>
      <w:r w:rsidRPr="103EE4B4" w:rsidR="00531A48">
        <w:rPr>
          <w:rFonts w:ascii="Arial" w:hAnsi="Arial" w:eastAsia="Arial" w:cs="Arial"/>
          <w:sz w:val="24"/>
          <w:szCs w:val="24"/>
        </w:rPr>
        <w:t xml:space="preserve"> costs </w:t>
      </w:r>
      <w:r w:rsidRPr="103EE4B4" w:rsidR="00027F35">
        <w:rPr>
          <w:rFonts w:ascii="Arial" w:hAnsi="Arial" w:eastAsia="Arial" w:cs="Arial"/>
          <w:sz w:val="24"/>
          <w:szCs w:val="24"/>
        </w:rPr>
        <w:t xml:space="preserve">of this project </w:t>
      </w:r>
      <w:r w:rsidRPr="103EE4B4" w:rsidR="3C171479">
        <w:rPr>
          <w:rFonts w:ascii="Arial" w:hAnsi="Arial" w:eastAsia="Arial" w:cs="Arial"/>
          <w:sz w:val="24"/>
          <w:szCs w:val="24"/>
        </w:rPr>
        <w:t>relate</w:t>
      </w:r>
      <w:r w:rsidRPr="103EE4B4" w:rsidR="00531A48">
        <w:rPr>
          <w:rFonts w:ascii="Arial" w:hAnsi="Arial" w:eastAsia="Arial" w:cs="Arial"/>
          <w:sz w:val="24"/>
          <w:szCs w:val="24"/>
        </w:rPr>
        <w:t xml:space="preserve"> to recognition initiatives and </w:t>
      </w:r>
      <w:r w:rsidRPr="103EE4B4" w:rsidR="00027F35">
        <w:rPr>
          <w:rFonts w:ascii="Arial" w:hAnsi="Arial" w:eastAsia="Arial" w:cs="Arial"/>
          <w:sz w:val="24"/>
          <w:szCs w:val="24"/>
        </w:rPr>
        <w:t>engagement</w:t>
      </w:r>
      <w:r w:rsidRPr="103EE4B4" w:rsidR="00531A48">
        <w:rPr>
          <w:rFonts w:ascii="Arial" w:hAnsi="Arial" w:eastAsia="Arial" w:cs="Arial"/>
          <w:sz w:val="24"/>
          <w:szCs w:val="24"/>
        </w:rPr>
        <w:t xml:space="preserve"> </w:t>
      </w:r>
      <w:r w:rsidRPr="103EE4B4" w:rsidR="00324A7E">
        <w:rPr>
          <w:rFonts w:ascii="Arial" w:hAnsi="Arial" w:eastAsia="Arial" w:cs="Arial"/>
          <w:sz w:val="24"/>
          <w:szCs w:val="24"/>
        </w:rPr>
        <w:t>act</w:t>
      </w:r>
      <w:r w:rsidR="00324A7E">
        <w:rPr>
          <w:rFonts w:ascii="Arial" w:hAnsi="Arial" w:eastAsia="Arial" w:cs="Arial"/>
          <w:sz w:val="24"/>
          <w:szCs w:val="24"/>
        </w:rPr>
        <w:t>ivities</w:t>
      </w:r>
      <w:r w:rsidRPr="103EE4B4" w:rsidR="7B556EB6">
        <w:rPr>
          <w:rFonts w:ascii="Arial" w:hAnsi="Arial" w:eastAsia="Arial" w:cs="Arial"/>
          <w:sz w:val="24"/>
          <w:szCs w:val="24"/>
        </w:rPr>
        <w:t xml:space="preserve">, including vouchers awards and </w:t>
      </w:r>
      <w:r w:rsidRPr="103EE4B4" w:rsidR="450B544E">
        <w:rPr>
          <w:rFonts w:ascii="Arial" w:hAnsi="Arial" w:eastAsia="Arial" w:cs="Arial"/>
          <w:sz w:val="24"/>
          <w:szCs w:val="24"/>
        </w:rPr>
        <w:t>engagement</w:t>
      </w:r>
      <w:r w:rsidRPr="103EE4B4" w:rsidR="7B556EB6">
        <w:rPr>
          <w:rFonts w:ascii="Arial" w:hAnsi="Arial" w:eastAsia="Arial" w:cs="Arial"/>
          <w:sz w:val="24"/>
          <w:szCs w:val="24"/>
        </w:rPr>
        <w:t xml:space="preserve"> actitvies such as </w:t>
      </w:r>
      <w:r w:rsidRPr="103EE4B4" w:rsidR="7A3CCFD8">
        <w:rPr>
          <w:rFonts w:ascii="Arial" w:hAnsi="Arial" w:eastAsia="Arial" w:cs="Arial"/>
          <w:sz w:val="24"/>
          <w:szCs w:val="24"/>
        </w:rPr>
        <w:t>teambuilding</w:t>
      </w:r>
      <w:r w:rsidRPr="103EE4B4" w:rsidR="7B556EB6">
        <w:rPr>
          <w:rFonts w:ascii="Arial" w:hAnsi="Arial" w:eastAsia="Arial" w:cs="Arial"/>
          <w:sz w:val="24"/>
          <w:szCs w:val="24"/>
        </w:rPr>
        <w:t xml:space="preserve"> and staff </w:t>
      </w:r>
      <w:r w:rsidRPr="103EE4B4" w:rsidR="24E29907">
        <w:rPr>
          <w:rFonts w:ascii="Arial" w:hAnsi="Arial" w:eastAsia="Arial" w:cs="Arial"/>
          <w:sz w:val="24"/>
          <w:szCs w:val="24"/>
        </w:rPr>
        <w:t xml:space="preserve">refreshments. Although </w:t>
      </w:r>
      <w:bookmarkStart w:name="_Int_5V7cfPdc" w:id="16"/>
      <w:r w:rsidRPr="103EE4B4" w:rsidR="24E29907">
        <w:rPr>
          <w:rFonts w:ascii="Arial" w:hAnsi="Arial" w:eastAsia="Arial" w:cs="Arial"/>
          <w:sz w:val="24"/>
          <w:szCs w:val="24"/>
        </w:rPr>
        <w:t>a significant proportion</w:t>
      </w:r>
      <w:bookmarkEnd w:id="16"/>
      <w:r w:rsidRPr="103EE4B4" w:rsidR="24E29907">
        <w:rPr>
          <w:rFonts w:ascii="Arial" w:hAnsi="Arial" w:eastAsia="Arial" w:cs="Arial"/>
          <w:sz w:val="24"/>
          <w:szCs w:val="24"/>
        </w:rPr>
        <w:t xml:space="preserve"> of this project relies on the </w:t>
      </w:r>
      <w:r w:rsidRPr="103EE4B4" w:rsidR="00027F35">
        <w:rPr>
          <w:rFonts w:ascii="Arial" w:hAnsi="Arial" w:eastAsia="Arial" w:cs="Arial"/>
          <w:sz w:val="24"/>
          <w:szCs w:val="24"/>
        </w:rPr>
        <w:t xml:space="preserve">use of existing organisational resources and </w:t>
      </w:r>
      <w:r w:rsidRPr="103EE4B4" w:rsidR="19D69FE3">
        <w:rPr>
          <w:rFonts w:ascii="Arial" w:hAnsi="Arial" w:eastAsia="Arial" w:cs="Arial"/>
          <w:sz w:val="24"/>
          <w:szCs w:val="24"/>
        </w:rPr>
        <w:t>infrastructure e.g. Digital online tools, managerial oversight</w:t>
      </w:r>
      <w:r w:rsidRPr="40BF06A9" w:rsidR="654D3A90">
        <w:rPr>
          <w:rFonts w:ascii="Arial" w:hAnsi="Arial" w:eastAsia="Arial" w:cs="Arial"/>
          <w:sz w:val="24"/>
          <w:szCs w:val="24"/>
        </w:rPr>
        <w:t>,</w:t>
      </w:r>
      <w:r w:rsidRPr="103EE4B4" w:rsidR="19D69FE3">
        <w:rPr>
          <w:rFonts w:ascii="Arial" w:hAnsi="Arial" w:eastAsia="Arial" w:cs="Arial"/>
          <w:sz w:val="24"/>
          <w:szCs w:val="24"/>
        </w:rPr>
        <w:t xml:space="preserve"> and internal communication systems</w:t>
      </w:r>
      <w:r w:rsidRPr="103EE4B4" w:rsidR="72972B3A">
        <w:rPr>
          <w:rFonts w:ascii="Arial" w:hAnsi="Arial" w:eastAsia="Arial" w:cs="Arial"/>
          <w:sz w:val="24"/>
          <w:szCs w:val="24"/>
        </w:rPr>
        <w:t xml:space="preserve">. Utilising </w:t>
      </w:r>
      <w:r w:rsidRPr="103EE4B4" w:rsidR="00027F35">
        <w:rPr>
          <w:rFonts w:ascii="Arial" w:hAnsi="Arial" w:eastAsia="Arial" w:cs="Arial"/>
          <w:sz w:val="24"/>
          <w:szCs w:val="24"/>
        </w:rPr>
        <w:t xml:space="preserve">human </w:t>
      </w:r>
      <w:r w:rsidRPr="103EE4B4" w:rsidR="72972B3A">
        <w:rPr>
          <w:rFonts w:ascii="Arial" w:hAnsi="Arial" w:eastAsia="Arial" w:cs="Arial"/>
          <w:sz w:val="24"/>
          <w:szCs w:val="24"/>
        </w:rPr>
        <w:t>and physical resources keep costs down while maintaining implementation quality. T</w:t>
      </w:r>
      <w:r w:rsidRPr="103EE4B4" w:rsidR="2B7539CE">
        <w:rPr>
          <w:rFonts w:ascii="Arial" w:hAnsi="Arial" w:eastAsia="Arial" w:cs="Arial"/>
          <w:sz w:val="24"/>
          <w:szCs w:val="24"/>
        </w:rPr>
        <w:t>his supports a cost-effectiveness approach and</w:t>
      </w:r>
      <w:r w:rsidRPr="103EE4B4" w:rsidR="00027F35">
        <w:rPr>
          <w:rFonts w:ascii="Arial" w:hAnsi="Arial" w:eastAsia="Arial" w:cs="Arial"/>
          <w:sz w:val="24"/>
          <w:szCs w:val="24"/>
        </w:rPr>
        <w:t xml:space="preserve"> enhances the </w:t>
      </w:r>
      <w:r w:rsidRPr="103EE4B4" w:rsidR="2B7539CE">
        <w:rPr>
          <w:rFonts w:ascii="Arial" w:hAnsi="Arial" w:eastAsia="Arial" w:cs="Arial"/>
          <w:sz w:val="24"/>
          <w:szCs w:val="24"/>
        </w:rPr>
        <w:t xml:space="preserve">practical and </w:t>
      </w:r>
      <w:r w:rsidRPr="103EE4B4" w:rsidR="2955442D">
        <w:rPr>
          <w:rFonts w:ascii="Arial" w:hAnsi="Arial" w:eastAsia="Arial" w:cs="Arial"/>
          <w:sz w:val="24"/>
          <w:szCs w:val="24"/>
        </w:rPr>
        <w:t>sustainability of</w:t>
      </w:r>
      <w:r w:rsidRPr="103EE4B4" w:rsidR="2B7539CE">
        <w:rPr>
          <w:rFonts w:ascii="Arial" w:hAnsi="Arial" w:eastAsia="Arial" w:cs="Arial"/>
          <w:sz w:val="24"/>
          <w:szCs w:val="24"/>
        </w:rPr>
        <w:t xml:space="preserve"> the project.</w:t>
      </w:r>
      <w:r w:rsidRPr="103EE4B4" w:rsidR="20AE8CCF">
        <w:rPr>
          <w:rFonts w:ascii="Arial" w:hAnsi="Arial" w:eastAsia="Arial" w:cs="Arial"/>
          <w:sz w:val="24"/>
          <w:szCs w:val="24"/>
        </w:rPr>
        <w:t xml:space="preserve"> Furthermore, there is</w:t>
      </w:r>
      <w:r w:rsidRPr="103EE4B4" w:rsidR="00027F35">
        <w:rPr>
          <w:rFonts w:ascii="Arial" w:hAnsi="Arial" w:eastAsia="Arial" w:cs="Arial"/>
          <w:sz w:val="24"/>
          <w:szCs w:val="24"/>
        </w:rPr>
        <w:t xml:space="preserve"> small contingency allowance shows responsible </w:t>
      </w:r>
      <w:bookmarkStart w:name="_Int_MAvEjiZR" w:id="17"/>
      <w:r w:rsidRPr="103EE4B4" w:rsidR="00027F35">
        <w:rPr>
          <w:rFonts w:ascii="Arial" w:hAnsi="Arial" w:eastAsia="Arial" w:cs="Arial"/>
          <w:sz w:val="24"/>
          <w:szCs w:val="24"/>
        </w:rPr>
        <w:t>financial management</w:t>
      </w:r>
      <w:bookmarkEnd w:id="17"/>
      <w:r w:rsidRPr="103EE4B4" w:rsidR="1D163B3E">
        <w:rPr>
          <w:rFonts w:ascii="Arial" w:hAnsi="Arial" w:eastAsia="Arial" w:cs="Arial"/>
          <w:sz w:val="24"/>
          <w:szCs w:val="24"/>
        </w:rPr>
        <w:t xml:space="preserve"> and considers the possibility of unforeseen expenses. This approach reinforces the </w:t>
      </w:r>
      <w:r w:rsidRPr="103EE4B4" w:rsidR="0537C0C9">
        <w:rPr>
          <w:rFonts w:ascii="Arial" w:hAnsi="Arial" w:eastAsia="Arial" w:cs="Arial"/>
          <w:sz w:val="24"/>
          <w:szCs w:val="24"/>
        </w:rPr>
        <w:t>feasibility</w:t>
      </w:r>
      <w:r w:rsidRPr="103EE4B4" w:rsidR="1D163B3E">
        <w:rPr>
          <w:rFonts w:ascii="Arial" w:hAnsi="Arial" w:eastAsia="Arial" w:cs="Arial"/>
          <w:sz w:val="24"/>
          <w:szCs w:val="24"/>
        </w:rPr>
        <w:t xml:space="preserve"> and </w:t>
      </w:r>
      <w:r w:rsidRPr="103EE4B4" w:rsidR="3FBF5590">
        <w:rPr>
          <w:rFonts w:ascii="Arial" w:hAnsi="Arial" w:eastAsia="Arial" w:cs="Arial"/>
          <w:sz w:val="24"/>
          <w:szCs w:val="24"/>
        </w:rPr>
        <w:t>aligns</w:t>
      </w:r>
      <w:r w:rsidRPr="103EE4B4" w:rsidR="1D163B3E">
        <w:rPr>
          <w:rFonts w:ascii="Arial" w:hAnsi="Arial" w:eastAsia="Arial" w:cs="Arial"/>
          <w:sz w:val="24"/>
          <w:szCs w:val="24"/>
        </w:rPr>
        <w:t xml:space="preserve"> wi</w:t>
      </w:r>
      <w:r w:rsidRPr="103EE4B4" w:rsidR="706C678D">
        <w:rPr>
          <w:rFonts w:ascii="Arial" w:hAnsi="Arial" w:eastAsia="Arial" w:cs="Arial"/>
          <w:sz w:val="24"/>
          <w:szCs w:val="24"/>
        </w:rPr>
        <w:t xml:space="preserve">th objectives of delivering meaningful improvements without </w:t>
      </w:r>
      <w:r w:rsidRPr="103EE4B4" w:rsidR="7D7A3582">
        <w:rPr>
          <w:rFonts w:ascii="Arial" w:hAnsi="Arial" w:eastAsia="Arial" w:cs="Arial"/>
          <w:sz w:val="24"/>
          <w:szCs w:val="24"/>
        </w:rPr>
        <w:t xml:space="preserve">causing excessive financial expense on the researcher and organisation. </w:t>
      </w:r>
    </w:p>
    <w:p w:rsidRPr="00D54E22" w:rsidR="002D11AA" w:rsidP="007D13BE" w:rsidRDefault="002D11AA" w14:paraId="02E5D089" w14:textId="0E3ED5A6">
      <w:pPr>
        <w:spacing w:line="240" w:lineRule="auto"/>
        <w:rPr>
          <w:rStyle w:val="Emphasis"/>
          <w:rFonts w:ascii="Arial" w:hAnsi="Arial" w:cs="Arial"/>
          <w:sz w:val="28"/>
          <w:szCs w:val="28"/>
        </w:rPr>
      </w:pPr>
    </w:p>
    <w:p w:rsidRPr="00D54E22" w:rsidR="00120586" w:rsidP="007D13BE" w:rsidRDefault="00120586" w14:paraId="514083BE" w14:textId="4EC1A76E">
      <w:pPr>
        <w:spacing w:line="240" w:lineRule="auto"/>
        <w:rPr>
          <w:rStyle w:val="Emphasis"/>
          <w:rFonts w:ascii="Arial" w:hAnsi="Arial" w:cs="Arial"/>
          <w:sz w:val="28"/>
          <w:szCs w:val="28"/>
        </w:rPr>
      </w:pPr>
    </w:p>
    <w:p w:rsidR="00324A7E" w:rsidP="20FA298B" w:rsidRDefault="00324A7E" w14:paraId="4FABC9D6" w14:textId="77777777">
      <w:pPr>
        <w:spacing w:line="240" w:lineRule="auto"/>
        <w:rPr>
          <w:rStyle w:val="Emphasis"/>
          <w:rFonts w:ascii="Arial" w:hAnsi="Arial" w:cs="Arial"/>
          <w:sz w:val="28"/>
          <w:szCs w:val="28"/>
        </w:rPr>
      </w:pPr>
    </w:p>
    <w:p w:rsidR="7A32EC47" w:rsidP="7A32EC47" w:rsidRDefault="7A32EC47" w14:paraId="6829F28A" w14:textId="28E43B19">
      <w:pPr>
        <w:spacing w:line="240" w:lineRule="auto"/>
        <w:rPr>
          <w:rStyle w:val="Emphasis"/>
          <w:rFonts w:ascii="Arial" w:hAnsi="Arial" w:cs="Arial"/>
          <w:sz w:val="28"/>
          <w:szCs w:val="28"/>
        </w:rPr>
      </w:pPr>
    </w:p>
    <w:p w:rsidR="7A32EC47" w:rsidP="7A32EC47" w:rsidRDefault="7A32EC47" w14:paraId="1A442716" w14:textId="04DC66C1">
      <w:pPr>
        <w:spacing w:line="240" w:lineRule="auto"/>
        <w:rPr>
          <w:rStyle w:val="Emphasis"/>
          <w:rFonts w:ascii="Arial" w:hAnsi="Arial" w:cs="Arial"/>
          <w:sz w:val="28"/>
          <w:szCs w:val="28"/>
        </w:rPr>
      </w:pPr>
    </w:p>
    <w:p w:rsidR="7A32EC47" w:rsidP="7A32EC47" w:rsidRDefault="7A32EC47" w14:paraId="45E41A86" w14:textId="71E4A014">
      <w:pPr>
        <w:spacing w:line="240" w:lineRule="auto"/>
        <w:rPr>
          <w:rStyle w:val="Emphasis"/>
          <w:rFonts w:ascii="Arial" w:hAnsi="Arial" w:cs="Arial"/>
          <w:sz w:val="28"/>
          <w:szCs w:val="28"/>
        </w:rPr>
      </w:pPr>
      <w:bookmarkStart w:name="_Toc222961743" w:id="18"/>
    </w:p>
    <w:p w:rsidRPr="00D007C3" w:rsidR="00B90A90" w:rsidP="00D007C3" w:rsidRDefault="00D54E22" w14:paraId="33072528" w14:textId="38708504">
      <w:pPr>
        <w:pStyle w:val="Heading1"/>
        <w:rPr>
          <w:rStyle w:val="Emphasis"/>
          <w:rFonts w:ascii="Calibri" w:hAnsi="Calibri" w:eastAsia="Calibri" w:cs="Calibri"/>
          <w:sz w:val="28"/>
          <w:szCs w:val="28"/>
        </w:rPr>
      </w:pPr>
      <w:bookmarkStart w:name="_Toc1040473883" w:id="19"/>
      <w:r w:rsidRPr="4E70ED1F">
        <w:rPr>
          <w:rStyle w:val="SubtleEmphasis"/>
          <w:rFonts w:ascii="Calibri" w:hAnsi="Calibri" w:eastAsia="Calibri" w:cs="Calibri"/>
          <w:b/>
          <w:bCs/>
          <w:sz w:val="28"/>
          <w:szCs w:val="28"/>
        </w:rPr>
        <w:t>References and Sources used:</w:t>
      </w:r>
      <w:bookmarkEnd w:id="18"/>
      <w:bookmarkEnd w:id="19"/>
    </w:p>
    <w:p w:rsidRPr="00813063" w:rsidR="00BD7370" w:rsidP="00813063" w:rsidRDefault="00591456" w14:paraId="016229F5" w14:textId="51FE13A8">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Abd Shukor, S. (2025). </w:t>
      </w:r>
      <w:r w:rsidRPr="00813063">
        <w:rPr>
          <w:rFonts w:ascii="Arial" w:hAnsi="Arial" w:cs="Arial"/>
          <w:i/>
          <w:iCs/>
          <w:sz w:val="22"/>
          <w:szCs w:val="22"/>
        </w:rPr>
        <w:t>What Drives Continuous Improvement in Organizations? | ResearchGate</w:t>
      </w:r>
      <w:r w:rsidRPr="00813063">
        <w:rPr>
          <w:rFonts w:ascii="Arial" w:hAnsi="Arial" w:cs="Arial"/>
          <w:sz w:val="22"/>
          <w:szCs w:val="22"/>
        </w:rPr>
        <w:t xml:space="preserve">. </w:t>
      </w:r>
      <w:r w:rsidRPr="00813063" w:rsidR="00BD7370">
        <w:rPr>
          <w:rFonts w:ascii="Arial" w:hAnsi="Arial" w:cs="Arial"/>
          <w:sz w:val="22"/>
          <w:szCs w:val="22"/>
        </w:rPr>
        <w:t>(</w:t>
      </w:r>
      <w:r w:rsidRPr="00813063">
        <w:rPr>
          <w:rFonts w:ascii="Arial" w:hAnsi="Arial" w:cs="Arial"/>
          <w:sz w:val="22"/>
          <w:szCs w:val="22"/>
        </w:rPr>
        <w:t>online</w:t>
      </w:r>
      <w:r w:rsidRPr="00813063" w:rsidR="00BD7370">
        <w:rPr>
          <w:rFonts w:ascii="Arial" w:hAnsi="Arial" w:cs="Arial"/>
          <w:sz w:val="22"/>
          <w:szCs w:val="22"/>
        </w:rPr>
        <w:t>)</w:t>
      </w:r>
      <w:r w:rsidRPr="00813063">
        <w:rPr>
          <w:rFonts w:ascii="Arial" w:hAnsi="Arial" w:cs="Arial"/>
          <w:sz w:val="22"/>
          <w:szCs w:val="22"/>
        </w:rPr>
        <w:t xml:space="preserve"> ResearchGate. Available at: </w:t>
      </w:r>
      <w:hyperlink r:id="rId20">
        <w:r w:rsidRPr="00813063">
          <w:rPr>
            <w:rStyle w:val="Hyperlink"/>
            <w:rFonts w:ascii="Arial" w:hAnsi="Arial" w:cs="Arial"/>
            <w:sz w:val="22"/>
            <w:szCs w:val="22"/>
          </w:rPr>
          <w:t>https://www.researchgate.net/post/What_Drives_Continuous_Improvement_in_Organizations</w:t>
        </w:r>
      </w:hyperlink>
      <w:r w:rsidRPr="00813063">
        <w:rPr>
          <w:rFonts w:ascii="Arial" w:hAnsi="Arial" w:cs="Arial"/>
          <w:sz w:val="22"/>
          <w:szCs w:val="22"/>
        </w:rPr>
        <w:t xml:space="preserve"> </w:t>
      </w:r>
      <w:r w:rsidRPr="00813063" w:rsidR="00BD7370">
        <w:rPr>
          <w:rFonts w:ascii="Arial" w:hAnsi="Arial" w:cs="Arial"/>
          <w:sz w:val="22"/>
          <w:szCs w:val="22"/>
        </w:rPr>
        <w:t>(Accessed 4.</w:t>
      </w:r>
      <w:r w:rsidRPr="00813063" w:rsidR="04D22C31">
        <w:rPr>
          <w:rFonts w:ascii="Arial" w:hAnsi="Arial" w:cs="Arial"/>
          <w:sz w:val="22"/>
          <w:szCs w:val="22"/>
        </w:rPr>
        <w:t xml:space="preserve"> </w:t>
      </w:r>
      <w:r w:rsidRPr="00813063" w:rsidR="00BD7370">
        <w:rPr>
          <w:rFonts w:ascii="Arial" w:hAnsi="Arial" w:cs="Arial"/>
          <w:sz w:val="22"/>
          <w:szCs w:val="22"/>
        </w:rPr>
        <w:t>Feb.2026)</w:t>
      </w:r>
    </w:p>
    <w:p w:rsidRPr="00813063" w:rsidR="00BD7370" w:rsidP="00813063" w:rsidRDefault="00BD7370" w14:paraId="08D0F799" w14:textId="3D870F49">
      <w:pPr>
        <w:pStyle w:val="NormalWeb"/>
        <w:spacing w:before="0" w:beforeAutospacing="0" w:after="240" w:afterAutospacing="0"/>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Alvesson, M. and Sveningsson, S., (2024). </w:t>
      </w:r>
      <w:r w:rsidRPr="00813063">
        <w:rPr>
          <w:rFonts w:ascii="Arial" w:hAnsi="Arial" w:cs="Arial"/>
          <w:i/>
          <w:iCs/>
          <w:color w:val="222222"/>
          <w:sz w:val="22"/>
          <w:szCs w:val="22"/>
          <w:shd w:val="clear" w:color="auto" w:fill="FFFFFF"/>
        </w:rPr>
        <w:t>Changing organizational culture: Cultural change work in progress</w:t>
      </w:r>
      <w:r w:rsidRPr="00813063">
        <w:rPr>
          <w:rFonts w:ascii="Arial" w:hAnsi="Arial" w:cs="Arial"/>
          <w:color w:val="222222"/>
          <w:sz w:val="22"/>
          <w:szCs w:val="22"/>
          <w:shd w:val="clear" w:color="auto" w:fill="FFFFFF"/>
        </w:rPr>
        <w:t>. Routledge.</w:t>
      </w:r>
    </w:p>
    <w:p w:rsidRPr="00813063" w:rsidR="00963FDB" w:rsidP="00813063" w:rsidRDefault="00963FDB" w14:paraId="03817397" w14:textId="77777777">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Association for project management (2023). </w:t>
      </w:r>
      <w:r w:rsidRPr="00813063">
        <w:rPr>
          <w:rFonts w:ascii="Arial" w:hAnsi="Arial" w:cs="Arial"/>
          <w:i/>
          <w:iCs/>
          <w:sz w:val="22"/>
          <w:szCs w:val="22"/>
        </w:rPr>
        <w:t>What Is Project Management?</w:t>
      </w:r>
      <w:r w:rsidRPr="00813063">
        <w:rPr>
          <w:rFonts w:ascii="Arial" w:hAnsi="Arial" w:cs="Arial"/>
          <w:sz w:val="22"/>
          <w:szCs w:val="22"/>
        </w:rPr>
        <w:t xml:space="preserve"> (Online) Apm.org.uk. Available at: </w:t>
      </w:r>
      <w:hyperlink w:history="1" r:id="rId21">
        <w:r w:rsidRPr="00813063">
          <w:rPr>
            <w:rStyle w:val="Hyperlink"/>
            <w:rFonts w:ascii="Arial" w:hAnsi="Arial" w:cs="Arial"/>
            <w:sz w:val="22"/>
            <w:szCs w:val="22"/>
          </w:rPr>
          <w:t>https://www.apm.org.uk/resources/what-is-project-management/</w:t>
        </w:r>
      </w:hyperlink>
      <w:r w:rsidRPr="00813063">
        <w:rPr>
          <w:rFonts w:ascii="Arial" w:hAnsi="Arial" w:cs="Arial"/>
          <w:sz w:val="22"/>
          <w:szCs w:val="22"/>
        </w:rPr>
        <w:t>. (Accessed 7</w:t>
      </w:r>
      <w:r w:rsidRPr="00813063">
        <w:rPr>
          <w:rFonts w:ascii="Arial" w:hAnsi="Arial" w:cs="Arial"/>
          <w:sz w:val="22"/>
          <w:szCs w:val="22"/>
          <w:vertAlign w:val="superscript"/>
        </w:rPr>
        <w:t>th</w:t>
      </w:r>
      <w:r w:rsidRPr="00813063">
        <w:rPr>
          <w:rFonts w:ascii="Arial" w:hAnsi="Arial" w:cs="Arial"/>
          <w:sz w:val="22"/>
          <w:szCs w:val="22"/>
        </w:rPr>
        <w:t xml:space="preserve"> Feb.2026)</w:t>
      </w:r>
    </w:p>
    <w:p w:rsidRPr="00813063" w:rsidR="00062FB6" w:rsidP="00813063" w:rsidRDefault="00062FB6" w14:paraId="6B309D03" w14:textId="5B1E11D6">
      <w:pPr>
        <w:spacing w:after="240" w:line="240" w:lineRule="auto"/>
        <w:rPr>
          <w:rFonts w:ascii="Arial" w:hAnsi="Arial" w:eastAsia="Arial" w:cs="Arial"/>
          <w:sz w:val="22"/>
          <w:szCs w:val="22"/>
        </w:rPr>
      </w:pPr>
      <w:r w:rsidRPr="00813063">
        <w:rPr>
          <w:rFonts w:ascii="Arial" w:hAnsi="Arial" w:cs="Arial"/>
          <w:color w:val="222222"/>
          <w:sz w:val="22"/>
          <w:szCs w:val="22"/>
          <w:shd w:val="clear" w:color="auto" w:fill="FFFFFF"/>
        </w:rPr>
        <w:t>Bailey, C., Madden, A., Alfes, K. and Fletcher, L., (2017). The meaning, antecedents</w:t>
      </w:r>
      <w:r w:rsidRPr="00813063" w:rsidR="7E077856">
        <w:rPr>
          <w:rFonts w:ascii="Arial" w:hAnsi="Arial" w:cs="Arial"/>
          <w:color w:val="222222"/>
          <w:sz w:val="22"/>
          <w:szCs w:val="22"/>
          <w:shd w:val="clear" w:color="auto" w:fill="FFFFFF"/>
        </w:rPr>
        <w:t>,</w:t>
      </w:r>
      <w:r w:rsidRPr="00813063">
        <w:rPr>
          <w:rFonts w:ascii="Arial" w:hAnsi="Arial" w:cs="Arial"/>
          <w:color w:val="222222"/>
          <w:sz w:val="22"/>
          <w:szCs w:val="22"/>
          <w:shd w:val="clear" w:color="auto" w:fill="FFFFFF"/>
        </w:rPr>
        <w:t xml:space="preserve"> and outcomes of employee engagement: A narrative synthesis. </w:t>
      </w:r>
      <w:r w:rsidRPr="00813063">
        <w:rPr>
          <w:rFonts w:ascii="Arial" w:hAnsi="Arial" w:cs="Arial"/>
          <w:i/>
          <w:iCs/>
          <w:color w:val="222222"/>
          <w:sz w:val="22"/>
          <w:szCs w:val="22"/>
          <w:shd w:val="clear" w:color="auto" w:fill="FFFFFF"/>
        </w:rPr>
        <w:t>International journal of management reviews</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19</w:t>
      </w:r>
      <w:r w:rsidRPr="00813063">
        <w:rPr>
          <w:rFonts w:ascii="Arial" w:hAnsi="Arial" w:cs="Arial"/>
          <w:color w:val="222222"/>
          <w:sz w:val="22"/>
          <w:szCs w:val="22"/>
          <w:shd w:val="clear" w:color="auto" w:fill="FFFFFF"/>
        </w:rPr>
        <w:t>(1), pp.31-53.</w:t>
      </w:r>
    </w:p>
    <w:p w:rsidRPr="00813063" w:rsidR="00062FB6" w:rsidP="00813063" w:rsidRDefault="00062FB6" w14:paraId="50580740" w14:textId="77777777">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Banawa, R. (2025). </w:t>
      </w:r>
      <w:r w:rsidRPr="00813063">
        <w:rPr>
          <w:rFonts w:ascii="Arial" w:hAnsi="Arial" w:cs="Arial"/>
          <w:i/>
          <w:iCs/>
          <w:sz w:val="22"/>
          <w:szCs w:val="22"/>
        </w:rPr>
        <w:t>Mixed-Methods Research: Combining Qualitative and Quantitative Data</w:t>
      </w:r>
      <w:r w:rsidRPr="00813063">
        <w:rPr>
          <w:rFonts w:ascii="Arial" w:hAnsi="Arial" w:cs="Arial"/>
          <w:sz w:val="22"/>
          <w:szCs w:val="22"/>
        </w:rPr>
        <w:t xml:space="preserve">. [online] Nielsen Norman Group. Available at: </w:t>
      </w:r>
      <w:hyperlink w:history="1" r:id="rId22">
        <w:r w:rsidRPr="00813063">
          <w:rPr>
            <w:rStyle w:val="Hyperlink"/>
            <w:rFonts w:ascii="Arial" w:hAnsi="Arial" w:cs="Arial"/>
            <w:sz w:val="22"/>
            <w:szCs w:val="22"/>
          </w:rPr>
          <w:t>https://www.nngroup.com/articles/mixed-methods-research/</w:t>
        </w:r>
      </w:hyperlink>
      <w:r w:rsidRPr="00813063">
        <w:rPr>
          <w:rFonts w:ascii="Arial" w:hAnsi="Arial" w:cs="Arial"/>
          <w:sz w:val="22"/>
          <w:szCs w:val="22"/>
        </w:rPr>
        <w:t>. (Accessed 13</w:t>
      </w:r>
      <w:r w:rsidRPr="00813063">
        <w:rPr>
          <w:rFonts w:ascii="Arial" w:hAnsi="Arial" w:cs="Arial"/>
          <w:sz w:val="22"/>
          <w:szCs w:val="22"/>
          <w:vertAlign w:val="superscript"/>
        </w:rPr>
        <w:t>th</w:t>
      </w:r>
      <w:r w:rsidRPr="00813063">
        <w:rPr>
          <w:rFonts w:ascii="Arial" w:hAnsi="Arial" w:cs="Arial"/>
          <w:sz w:val="22"/>
          <w:szCs w:val="22"/>
        </w:rPr>
        <w:t xml:space="preserve"> Feb 2026)</w:t>
      </w:r>
    </w:p>
    <w:p w:rsidRPr="00813063" w:rsidR="009A5012" w:rsidP="00813063" w:rsidRDefault="009A5012" w14:paraId="4EBCD6EA" w14:textId="77777777">
      <w:pPr>
        <w:pStyle w:val="NormalWeb"/>
        <w:spacing w:before="0" w:beforeAutospacing="0" w:after="240" w:afterAutospacing="0"/>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Barends, E. and Rousseau, D.M., (2018). </w:t>
      </w:r>
      <w:r w:rsidRPr="00813063">
        <w:rPr>
          <w:rFonts w:ascii="Arial" w:hAnsi="Arial" w:cs="Arial"/>
          <w:i/>
          <w:iCs/>
          <w:color w:val="222222"/>
          <w:sz w:val="22"/>
          <w:szCs w:val="22"/>
          <w:shd w:val="clear" w:color="auto" w:fill="FFFFFF"/>
        </w:rPr>
        <w:t>Evidence-based management: How to use evidence to make better organizational decisions</w:t>
      </w:r>
      <w:r w:rsidRPr="00813063">
        <w:rPr>
          <w:rFonts w:ascii="Arial" w:hAnsi="Arial" w:cs="Arial"/>
          <w:color w:val="222222"/>
          <w:sz w:val="22"/>
          <w:szCs w:val="22"/>
          <w:shd w:val="clear" w:color="auto" w:fill="FFFFFF"/>
        </w:rPr>
        <w:t>. Kogan Page Publishers.</w:t>
      </w:r>
    </w:p>
    <w:p w:rsidRPr="00813063" w:rsidR="00786632" w:rsidP="00813063" w:rsidRDefault="00786632" w14:paraId="65F8186E" w14:textId="4A8C6394">
      <w:pPr>
        <w:spacing w:after="240" w:line="240" w:lineRule="auto"/>
        <w:jc w:val="left"/>
        <w:rPr>
          <w:rFonts w:ascii="Arial" w:hAnsi="Arial" w:eastAsia="Times New Roman" w:cs="Arial"/>
          <w:sz w:val="22"/>
          <w:szCs w:val="22"/>
          <w:lang w:eastAsia="en-GB"/>
        </w:rPr>
      </w:pPr>
      <w:r w:rsidRPr="00813063">
        <w:rPr>
          <w:rFonts w:ascii="Arial" w:hAnsi="Arial" w:eastAsia="Times New Roman" w:cs="Arial"/>
          <w:sz w:val="22"/>
          <w:szCs w:val="22"/>
          <w:lang w:eastAsia="en-GB"/>
        </w:rPr>
        <w:t xml:space="preserve">Picture- Bingo, C. (2025). </w:t>
      </w:r>
      <w:r w:rsidRPr="00813063">
        <w:rPr>
          <w:rFonts w:ascii="Arial" w:hAnsi="Arial" w:eastAsia="Times New Roman" w:cs="Arial"/>
          <w:i/>
          <w:iCs/>
          <w:sz w:val="22"/>
          <w:szCs w:val="22"/>
          <w:lang w:eastAsia="en-GB"/>
        </w:rPr>
        <w:t>Castle Bingo</w:t>
      </w:r>
      <w:r w:rsidRPr="00813063">
        <w:rPr>
          <w:rFonts w:ascii="Arial" w:hAnsi="Arial" w:eastAsia="Times New Roman" w:cs="Arial"/>
          <w:sz w:val="22"/>
          <w:szCs w:val="22"/>
          <w:lang w:eastAsia="en-GB"/>
        </w:rPr>
        <w:t xml:space="preserve">. (Online) Castle Bingo. Available at: </w:t>
      </w:r>
      <w:hyperlink w:history="1" r:id="rId23">
        <w:r w:rsidRPr="00813063">
          <w:rPr>
            <w:rStyle w:val="Hyperlink"/>
            <w:rFonts w:ascii="Arial" w:hAnsi="Arial" w:eastAsia="Times New Roman" w:cs="Arial"/>
            <w:sz w:val="22"/>
            <w:szCs w:val="22"/>
            <w:lang w:eastAsia="en-GB"/>
          </w:rPr>
          <w:t>https://castle.bingo/</w:t>
        </w:r>
      </w:hyperlink>
      <w:r w:rsidRPr="00813063">
        <w:rPr>
          <w:rFonts w:ascii="Arial" w:hAnsi="Arial" w:eastAsia="Times New Roman" w:cs="Arial"/>
          <w:sz w:val="22"/>
          <w:szCs w:val="22"/>
          <w:lang w:eastAsia="en-GB"/>
        </w:rPr>
        <w:t>. (Accessed 4. Feb.2026)</w:t>
      </w:r>
    </w:p>
    <w:p w:rsidRPr="00813063" w:rsidR="009A5012" w:rsidP="00813063" w:rsidRDefault="009A5012" w14:paraId="5C2BD277" w14:textId="77777777">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Cameron, K.S. and Quinn, R.E. (2011). </w:t>
      </w:r>
      <w:r w:rsidRPr="00813063">
        <w:rPr>
          <w:rFonts w:ascii="Arial" w:hAnsi="Arial" w:cs="Arial"/>
          <w:i/>
          <w:iCs/>
          <w:sz w:val="22"/>
          <w:szCs w:val="22"/>
        </w:rPr>
        <w:t>Diagnosing and Changing Organizational Culture: Based on the Competing Values Framework</w:t>
      </w:r>
      <w:r w:rsidRPr="00813063">
        <w:rPr>
          <w:rFonts w:ascii="Arial" w:hAnsi="Arial" w:cs="Arial"/>
          <w:sz w:val="22"/>
          <w:szCs w:val="22"/>
        </w:rPr>
        <w:t>. 3rd ed. San Francisco: Jossey-Bass.</w:t>
      </w:r>
    </w:p>
    <w:p w:rsidRPr="00813063" w:rsidR="00813063" w:rsidP="00813063" w:rsidRDefault="00813063" w14:paraId="39A2D039" w14:textId="6331EA72">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t>Celestin, M. and Vanitha, N., (2017). Beyond Gantt charts: Innovative tools every project manager should know. </w:t>
      </w:r>
      <w:r w:rsidRPr="00813063">
        <w:rPr>
          <w:rFonts w:ascii="Arial" w:hAnsi="Arial" w:cs="Arial"/>
          <w:i/>
          <w:iCs/>
          <w:color w:val="222222"/>
          <w:sz w:val="22"/>
          <w:szCs w:val="22"/>
          <w:shd w:val="clear" w:color="auto" w:fill="FFFFFF"/>
        </w:rPr>
        <w:t>International Journal of Interdisciplinary Research in Arts and Humanities (IJIRAH)</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2</w:t>
      </w:r>
      <w:r w:rsidRPr="00813063">
        <w:rPr>
          <w:rFonts w:ascii="Arial" w:hAnsi="Arial" w:cs="Arial"/>
          <w:color w:val="222222"/>
          <w:sz w:val="22"/>
          <w:szCs w:val="22"/>
          <w:shd w:val="clear" w:color="auto" w:fill="FFFFFF"/>
        </w:rPr>
        <w:t>(2), pp.298-304.</w:t>
      </w:r>
    </w:p>
    <w:p w:rsidRPr="00813063" w:rsidR="0085798A" w:rsidP="00813063" w:rsidRDefault="0085798A" w14:paraId="0F6E80CA" w14:textId="77777777">
      <w:pPr>
        <w:spacing w:after="240" w:line="240" w:lineRule="auto"/>
        <w:rPr>
          <w:rFonts w:ascii="Arial" w:hAnsi="Arial" w:eastAsia="Arial" w:cs="Arial"/>
          <w:sz w:val="22"/>
          <w:szCs w:val="22"/>
        </w:rPr>
      </w:pPr>
      <w:r w:rsidRPr="00813063">
        <w:rPr>
          <w:rFonts w:ascii="Arial" w:hAnsi="Arial" w:eastAsia="Arial" w:cs="Arial"/>
          <w:sz w:val="22"/>
          <w:szCs w:val="22"/>
        </w:rPr>
        <w:t xml:space="preserve">Deal, T.E. and Kennedy, A.A. (2000). </w:t>
      </w:r>
      <w:r w:rsidRPr="00813063">
        <w:rPr>
          <w:rFonts w:ascii="Arial" w:hAnsi="Arial" w:eastAsia="Arial" w:cs="Arial"/>
          <w:i/>
          <w:iCs/>
          <w:sz w:val="22"/>
          <w:szCs w:val="22"/>
        </w:rPr>
        <w:t>Corporate Cultures: The Rites and Rituals of Corporate Life</w:t>
      </w:r>
      <w:r w:rsidRPr="00813063">
        <w:rPr>
          <w:rFonts w:ascii="Arial" w:hAnsi="Arial" w:eastAsia="Arial" w:cs="Arial"/>
          <w:sz w:val="22"/>
          <w:szCs w:val="22"/>
        </w:rPr>
        <w:t xml:space="preserve">. [online] </w:t>
      </w:r>
      <w:r w:rsidRPr="00813063">
        <w:rPr>
          <w:rFonts w:ascii="Arial" w:hAnsi="Arial" w:eastAsia="Arial" w:cs="Arial"/>
          <w:i/>
          <w:iCs/>
          <w:sz w:val="22"/>
          <w:szCs w:val="22"/>
        </w:rPr>
        <w:t>Google Books</w:t>
      </w:r>
      <w:r w:rsidRPr="00813063">
        <w:rPr>
          <w:rFonts w:ascii="Arial" w:hAnsi="Arial" w:eastAsia="Arial" w:cs="Arial"/>
          <w:sz w:val="22"/>
          <w:szCs w:val="22"/>
        </w:rPr>
        <w:t xml:space="preserve">. Addison-Wesley Publishing Company. Available at: </w:t>
      </w:r>
      <w:hyperlink r:id="rId24">
        <w:r w:rsidRPr="00813063">
          <w:rPr>
            <w:rStyle w:val="Hyperlink"/>
            <w:rFonts w:ascii="Arial" w:hAnsi="Arial" w:eastAsia="Arial" w:cs="Arial"/>
            <w:sz w:val="22"/>
            <w:szCs w:val="22"/>
          </w:rPr>
          <w:t>https://books.google.co.uk/books/about/Corporate_Cultures.html?id=9_L7qnCEiUwC&amp;redir_esc=y</w:t>
        </w:r>
      </w:hyperlink>
      <w:r w:rsidRPr="00813063">
        <w:rPr>
          <w:rFonts w:ascii="Arial" w:hAnsi="Arial" w:eastAsia="Arial" w:cs="Arial"/>
          <w:sz w:val="22"/>
          <w:szCs w:val="22"/>
        </w:rPr>
        <w:t>. (Accessed 1. Feb. 2026)</w:t>
      </w:r>
    </w:p>
    <w:p w:rsidRPr="00813063" w:rsidR="0085798A" w:rsidP="00813063" w:rsidRDefault="0085798A" w14:paraId="70DDE42E" w14:textId="60A74839">
      <w:pPr>
        <w:spacing w:after="240" w:line="240" w:lineRule="auto"/>
        <w:rPr>
          <w:rFonts w:ascii="Arial" w:hAnsi="Arial" w:eastAsia="Arial" w:cs="Arial"/>
          <w:sz w:val="22"/>
          <w:szCs w:val="22"/>
        </w:rPr>
      </w:pPr>
      <w:r w:rsidRPr="00813063">
        <w:rPr>
          <w:rFonts w:ascii="Arial" w:hAnsi="Arial" w:cs="Arial"/>
          <w:color w:val="222222"/>
          <w:sz w:val="22"/>
          <w:szCs w:val="22"/>
          <w:shd w:val="clear" w:color="auto" w:fill="FFFFFF"/>
        </w:rPr>
        <w:t>Deery, M. and Jago, L., (2015) Revisiting talent management, work-life balance</w:t>
      </w:r>
      <w:r w:rsidRPr="00813063" w:rsidR="55BFC9AC">
        <w:rPr>
          <w:rFonts w:ascii="Arial" w:hAnsi="Arial" w:cs="Arial"/>
          <w:color w:val="222222"/>
          <w:sz w:val="22"/>
          <w:szCs w:val="22"/>
          <w:shd w:val="clear" w:color="auto" w:fill="FFFFFF"/>
        </w:rPr>
        <w:t>,</w:t>
      </w:r>
      <w:r w:rsidRPr="00813063">
        <w:rPr>
          <w:rFonts w:ascii="Arial" w:hAnsi="Arial" w:cs="Arial"/>
          <w:color w:val="222222"/>
          <w:sz w:val="22"/>
          <w:szCs w:val="22"/>
          <w:shd w:val="clear" w:color="auto" w:fill="FFFFFF"/>
        </w:rPr>
        <w:t xml:space="preserve"> and retention strategies. </w:t>
      </w:r>
      <w:r w:rsidRPr="00813063">
        <w:rPr>
          <w:rFonts w:ascii="Arial" w:hAnsi="Arial" w:cs="Arial"/>
          <w:i/>
          <w:iCs/>
          <w:color w:val="222222"/>
          <w:sz w:val="22"/>
          <w:szCs w:val="22"/>
          <w:shd w:val="clear" w:color="auto" w:fill="FFFFFF"/>
        </w:rPr>
        <w:t>International Journal of Contemporary Hospitality Management</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27</w:t>
      </w:r>
      <w:r w:rsidRPr="00813063">
        <w:rPr>
          <w:rFonts w:ascii="Arial" w:hAnsi="Arial" w:cs="Arial"/>
          <w:color w:val="222222"/>
          <w:sz w:val="22"/>
          <w:szCs w:val="22"/>
          <w:shd w:val="clear" w:color="auto" w:fill="FFFFFF"/>
        </w:rPr>
        <w:t>(3), pp.453-472.</w:t>
      </w:r>
    </w:p>
    <w:p w:rsidRPr="00813063" w:rsidR="00936122" w:rsidP="00813063" w:rsidRDefault="00936122" w14:paraId="4FC0C2D9" w14:textId="63D45CE3">
      <w:pPr>
        <w:pStyle w:val="NormalWeb"/>
        <w:spacing w:before="0" w:beforeAutospacing="0" w:after="240" w:afterAutospacing="0"/>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De Silva, W., (2022). High commitment HRM practices and employee engagement: The role of perceived organizational support, self-efficacy, and norm of reciprocity.</w:t>
      </w:r>
    </w:p>
    <w:p w:rsidRPr="00813063" w:rsidR="00936122" w:rsidP="00813063" w:rsidRDefault="00936122" w14:paraId="607465AC" w14:textId="366E69DA">
      <w:pPr>
        <w:spacing w:after="240" w:line="240" w:lineRule="auto"/>
        <w:rPr>
          <w:rFonts w:ascii="Arial" w:hAnsi="Arial" w:eastAsia="Arial" w:cs="Arial"/>
          <w:sz w:val="22"/>
          <w:szCs w:val="22"/>
        </w:rPr>
      </w:pPr>
      <w:r w:rsidRPr="00813063">
        <w:rPr>
          <w:rFonts w:ascii="Arial" w:hAnsi="Arial" w:eastAsia="Arial" w:cs="Arial"/>
          <w:sz w:val="22"/>
          <w:szCs w:val="22"/>
        </w:rPr>
        <w:t xml:space="preserve">Doran, G.T. (1981). </w:t>
      </w:r>
      <w:r w:rsidRPr="71963E3F" w:rsidR="5044643D">
        <w:rPr>
          <w:rFonts w:ascii="Arial" w:hAnsi="Arial" w:eastAsia="Arial" w:cs="Arial"/>
          <w:i/>
          <w:iCs/>
          <w:sz w:val="22"/>
          <w:szCs w:val="22"/>
        </w:rPr>
        <w:t>There is</w:t>
      </w:r>
      <w:r w:rsidRPr="00813063">
        <w:rPr>
          <w:rFonts w:ascii="Arial" w:hAnsi="Arial" w:eastAsia="Arial" w:cs="Arial"/>
          <w:i/>
          <w:iCs/>
          <w:sz w:val="22"/>
          <w:szCs w:val="22"/>
        </w:rPr>
        <w:t xml:space="preserve"> a SMART Way to Write Management’s Goals and Objectives. Journal of Management Review, 70, 35-36. - References - Scientific Research Publishing</w:t>
      </w:r>
      <w:r w:rsidRPr="00813063">
        <w:rPr>
          <w:rFonts w:ascii="Arial" w:hAnsi="Arial" w:eastAsia="Arial" w:cs="Arial"/>
          <w:sz w:val="22"/>
          <w:szCs w:val="22"/>
        </w:rPr>
        <w:t xml:space="preserve">. (Online) </w:t>
      </w:r>
      <w:hyperlink r:id="rId25">
        <w:r w:rsidRPr="00813063">
          <w:rPr>
            <w:rStyle w:val="Hyperlink"/>
            <w:rFonts w:ascii="Arial" w:hAnsi="Arial" w:eastAsia="Arial" w:cs="Arial"/>
            <w:sz w:val="22"/>
            <w:szCs w:val="22"/>
          </w:rPr>
          <w:t>www.scirp.org</w:t>
        </w:r>
      </w:hyperlink>
      <w:r w:rsidRPr="00813063">
        <w:rPr>
          <w:rFonts w:ascii="Arial" w:hAnsi="Arial" w:eastAsia="Arial" w:cs="Arial"/>
          <w:sz w:val="22"/>
          <w:szCs w:val="22"/>
        </w:rPr>
        <w:t xml:space="preserve">. Available at: </w:t>
      </w:r>
      <w:hyperlink r:id="rId26">
        <w:r w:rsidRPr="00813063">
          <w:rPr>
            <w:rStyle w:val="Hyperlink"/>
            <w:rFonts w:ascii="Arial" w:hAnsi="Arial" w:eastAsia="Arial" w:cs="Arial"/>
            <w:sz w:val="22"/>
            <w:szCs w:val="22"/>
          </w:rPr>
          <w:t>https://www.scirp.org/reference/referencespapers?referenceid=2982408</w:t>
        </w:r>
      </w:hyperlink>
      <w:r w:rsidRPr="00813063">
        <w:rPr>
          <w:rFonts w:ascii="Arial" w:hAnsi="Arial" w:eastAsia="Arial" w:cs="Arial"/>
          <w:sz w:val="22"/>
          <w:szCs w:val="22"/>
        </w:rPr>
        <w:t>. (Accessed 1. Feb.2026)</w:t>
      </w:r>
    </w:p>
    <w:p w:rsidRPr="00813063" w:rsidR="00DF6386" w:rsidP="00813063" w:rsidRDefault="00DF6386" w14:paraId="5B957215" w14:textId="77777777">
      <w:pPr>
        <w:spacing w:after="240" w:line="240" w:lineRule="auto"/>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Edmondson, A.C., (2018) </w:t>
      </w:r>
      <w:r w:rsidRPr="00813063">
        <w:rPr>
          <w:rFonts w:ascii="Arial" w:hAnsi="Arial" w:cs="Arial"/>
          <w:i/>
          <w:iCs/>
          <w:color w:val="222222"/>
          <w:sz w:val="22"/>
          <w:szCs w:val="22"/>
          <w:shd w:val="clear" w:color="auto" w:fill="FFFFFF"/>
        </w:rPr>
        <w:t>The fearless organization: Creating psychological safety in the workplace for learning, innovation, and growth</w:t>
      </w:r>
      <w:r w:rsidRPr="00813063">
        <w:rPr>
          <w:rFonts w:ascii="Arial" w:hAnsi="Arial" w:cs="Arial"/>
          <w:color w:val="222222"/>
          <w:sz w:val="22"/>
          <w:szCs w:val="22"/>
          <w:shd w:val="clear" w:color="auto" w:fill="FFFFFF"/>
        </w:rPr>
        <w:t>. John Wiley &amp; Sons.</w:t>
      </w:r>
    </w:p>
    <w:p w:rsidRPr="00813063" w:rsidR="00DF6386" w:rsidP="00813063" w:rsidRDefault="00DF6386" w14:paraId="1E0AC3DB" w14:textId="77777777">
      <w:pPr>
        <w:pStyle w:val="NormalWeb"/>
        <w:spacing w:before="0" w:beforeAutospacing="0" w:after="240" w:afterAutospacing="0"/>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Eskerod, P. and Huemann, M., (2024). Engaging project stakeholders. In </w:t>
      </w:r>
      <w:r w:rsidRPr="00813063">
        <w:rPr>
          <w:rFonts w:ascii="Arial" w:hAnsi="Arial" w:cs="Arial"/>
          <w:i/>
          <w:iCs/>
          <w:color w:val="222222"/>
          <w:sz w:val="22"/>
          <w:szCs w:val="22"/>
          <w:shd w:val="clear" w:color="auto" w:fill="FFFFFF"/>
        </w:rPr>
        <w:t>The handbook of project management</w:t>
      </w:r>
      <w:r w:rsidRPr="00813063">
        <w:rPr>
          <w:rFonts w:ascii="Arial" w:hAnsi="Arial" w:cs="Arial"/>
          <w:color w:val="222222"/>
          <w:sz w:val="22"/>
          <w:szCs w:val="22"/>
          <w:shd w:val="clear" w:color="auto" w:fill="FFFFFF"/>
        </w:rPr>
        <w:t> (pp. 372-391). Routledge.</w:t>
      </w:r>
    </w:p>
    <w:p w:rsidRPr="00813063" w:rsidR="00DF6386" w:rsidP="00813063" w:rsidRDefault="00DF6386" w14:paraId="48417098" w14:textId="77777777">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t>Fetters, M.D. and Molina-Azorin, J.F., (2017). The journal of mixed methods research starts a new decade: principles for bringing in the new and divesting of the old language of the field. </w:t>
      </w:r>
      <w:r w:rsidRPr="00813063">
        <w:rPr>
          <w:rFonts w:ascii="Arial" w:hAnsi="Arial" w:cs="Arial"/>
          <w:i/>
          <w:iCs/>
          <w:color w:val="222222"/>
          <w:sz w:val="22"/>
          <w:szCs w:val="22"/>
          <w:shd w:val="clear" w:color="auto" w:fill="FFFFFF"/>
        </w:rPr>
        <w:t>Journal of Mixed Methods Research</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11</w:t>
      </w:r>
      <w:r w:rsidRPr="00813063">
        <w:rPr>
          <w:rFonts w:ascii="Arial" w:hAnsi="Arial" w:cs="Arial"/>
          <w:color w:val="222222"/>
          <w:sz w:val="22"/>
          <w:szCs w:val="22"/>
          <w:shd w:val="clear" w:color="auto" w:fill="FFFFFF"/>
        </w:rPr>
        <w:t>(1), pp.3-10.</w:t>
      </w:r>
    </w:p>
    <w:p w:rsidRPr="00813063" w:rsidR="00DF6386" w:rsidP="00813063" w:rsidRDefault="00DF6386" w14:paraId="177EF797" w14:textId="77777777">
      <w:pPr>
        <w:spacing w:after="240" w:line="240" w:lineRule="auto"/>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Harper, G., (2015) </w:t>
      </w:r>
      <w:r w:rsidRPr="00813063">
        <w:rPr>
          <w:rFonts w:ascii="Arial" w:hAnsi="Arial" w:cs="Arial"/>
          <w:i/>
          <w:iCs/>
          <w:color w:val="222222"/>
          <w:sz w:val="22"/>
          <w:szCs w:val="22"/>
          <w:shd w:val="clear" w:color="auto" w:fill="FFFFFF"/>
        </w:rPr>
        <w:t>The relationship between organizational culture and employee engagement</w:t>
      </w:r>
      <w:r w:rsidRPr="00813063">
        <w:rPr>
          <w:rFonts w:ascii="Arial" w:hAnsi="Arial" w:cs="Arial"/>
          <w:color w:val="222222"/>
          <w:sz w:val="22"/>
          <w:szCs w:val="22"/>
          <w:shd w:val="clear" w:color="auto" w:fill="FFFFFF"/>
        </w:rPr>
        <w:t> (master’s thesis, Adler University).</w:t>
      </w:r>
    </w:p>
    <w:p w:rsidRPr="00813063" w:rsidR="00E131C6" w:rsidP="00813063" w:rsidRDefault="00A9020B" w14:paraId="2EA7B385" w14:textId="0B33E1DC">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Hendricks, A. (2024). </w:t>
      </w:r>
      <w:r w:rsidRPr="00813063">
        <w:rPr>
          <w:rFonts w:ascii="Arial" w:hAnsi="Arial" w:cs="Arial"/>
          <w:i/>
          <w:iCs/>
          <w:sz w:val="22"/>
          <w:szCs w:val="22"/>
        </w:rPr>
        <w:t>Types of Stakeholders and Their Roles: A Quick Reference Guide - Simply Stakeholders</w:t>
      </w:r>
      <w:r w:rsidRPr="00813063">
        <w:rPr>
          <w:rFonts w:ascii="Arial" w:hAnsi="Arial" w:cs="Arial"/>
          <w:sz w:val="22"/>
          <w:szCs w:val="22"/>
        </w:rPr>
        <w:t xml:space="preserve">. (Online)Simply Stakeholders. Available at: </w:t>
      </w:r>
      <w:hyperlink r:id="rId27">
        <w:r w:rsidRPr="00813063">
          <w:rPr>
            <w:rStyle w:val="Hyperlink"/>
            <w:rFonts w:ascii="Arial" w:hAnsi="Arial" w:cs="Arial"/>
            <w:sz w:val="22"/>
            <w:szCs w:val="22"/>
          </w:rPr>
          <w:t>https://simplystakeholders.com/types-of-stakeholders-and-their-roles/.(Accesed</w:t>
        </w:r>
      </w:hyperlink>
      <w:r w:rsidRPr="00813063">
        <w:rPr>
          <w:rFonts w:ascii="Arial" w:hAnsi="Arial" w:cs="Arial"/>
          <w:sz w:val="22"/>
          <w:szCs w:val="22"/>
        </w:rPr>
        <w:t xml:space="preserve"> (Accessed </w:t>
      </w:r>
      <w:r w:rsidRPr="00813063" w:rsidR="2089B03F">
        <w:rPr>
          <w:rFonts w:ascii="Arial" w:hAnsi="Arial" w:cs="Arial"/>
          <w:sz w:val="22"/>
          <w:szCs w:val="22"/>
        </w:rPr>
        <w:t>20. Feb.</w:t>
      </w:r>
      <w:r w:rsidRPr="00813063">
        <w:rPr>
          <w:rFonts w:ascii="Arial" w:hAnsi="Arial" w:cs="Arial"/>
          <w:sz w:val="22"/>
          <w:szCs w:val="22"/>
        </w:rPr>
        <w:t>2026)</w:t>
      </w:r>
    </w:p>
    <w:p w:rsidRPr="00813063" w:rsidR="00A9020B" w:rsidP="00813063" w:rsidRDefault="00A9020B" w14:paraId="75AE45FD" w14:textId="04182DF5">
      <w:pPr>
        <w:pStyle w:val="NormalWeb"/>
        <w:spacing w:before="0" w:beforeAutospacing="0" w:after="240" w:afterAutospacing="0"/>
        <w:rPr>
          <w:rFonts w:ascii="Arial" w:hAnsi="Arial" w:eastAsia="Arial" w:cs="Arial"/>
          <w:color w:val="222222"/>
          <w:sz w:val="22"/>
          <w:szCs w:val="22"/>
        </w:rPr>
      </w:pPr>
      <w:r w:rsidRPr="00813063">
        <w:rPr>
          <w:rFonts w:ascii="Arial" w:hAnsi="Arial" w:eastAsia="Arial" w:cs="Arial"/>
          <w:color w:val="222222"/>
          <w:sz w:val="22"/>
          <w:szCs w:val="22"/>
        </w:rPr>
        <w:t xml:space="preserve">Heskett, J.L., Sasser, W.E., Schlesinger, L.A. (1997). </w:t>
      </w:r>
      <w:r w:rsidRPr="00813063">
        <w:rPr>
          <w:rFonts w:ascii="Arial" w:hAnsi="Arial" w:eastAsia="Arial" w:cs="Arial"/>
          <w:i/>
          <w:iCs/>
          <w:color w:val="222222"/>
          <w:sz w:val="22"/>
          <w:szCs w:val="22"/>
        </w:rPr>
        <w:t>Service profit chain</w:t>
      </w:r>
      <w:r w:rsidRPr="00813063">
        <w:rPr>
          <w:rFonts w:ascii="Arial" w:hAnsi="Arial" w:eastAsia="Arial" w:cs="Arial"/>
          <w:color w:val="222222"/>
          <w:sz w:val="22"/>
          <w:szCs w:val="22"/>
        </w:rPr>
        <w:t>. Simon and Schuster.</w:t>
      </w:r>
    </w:p>
    <w:p w:rsidRPr="00813063" w:rsidR="005615D6" w:rsidP="00813063" w:rsidRDefault="005615D6" w14:paraId="07C13C56" w14:textId="2752AFE8">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t>Hancock, J.I., Allen, D.G., Bosco, F.A., McDaniel, K.R. and Pierce, C.A., (2013). Meta-analytic review of employee turnover as a predictor of firm performance. </w:t>
      </w:r>
      <w:r w:rsidRPr="00813063">
        <w:rPr>
          <w:rFonts w:ascii="Arial" w:hAnsi="Arial" w:cs="Arial"/>
          <w:i/>
          <w:iCs/>
          <w:color w:val="222222"/>
          <w:sz w:val="22"/>
          <w:szCs w:val="22"/>
          <w:shd w:val="clear" w:color="auto" w:fill="FFFFFF"/>
        </w:rPr>
        <w:t>Journal of management</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39</w:t>
      </w:r>
      <w:r w:rsidRPr="00813063">
        <w:rPr>
          <w:rFonts w:ascii="Arial" w:hAnsi="Arial" w:cs="Arial"/>
          <w:color w:val="222222"/>
          <w:sz w:val="22"/>
          <w:szCs w:val="22"/>
          <w:shd w:val="clear" w:color="auto" w:fill="FFFFFF"/>
        </w:rPr>
        <w:t>(3), pp.573-603.</w:t>
      </w:r>
    </w:p>
    <w:p w:rsidRPr="00813063" w:rsidR="00A9020B" w:rsidP="00813063" w:rsidRDefault="00A9020B" w14:paraId="08B55AFF" w14:textId="77777777">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Institute of Directors (2024). </w:t>
      </w:r>
      <w:r w:rsidRPr="00813063">
        <w:rPr>
          <w:rFonts w:ascii="Arial" w:hAnsi="Arial" w:cs="Arial"/>
          <w:i/>
          <w:iCs/>
          <w:sz w:val="22"/>
          <w:szCs w:val="22"/>
        </w:rPr>
        <w:t>Organisational culture</w:t>
      </w:r>
      <w:r w:rsidRPr="00813063">
        <w:rPr>
          <w:rFonts w:ascii="Arial" w:hAnsi="Arial" w:cs="Arial"/>
          <w:sz w:val="22"/>
          <w:szCs w:val="22"/>
        </w:rPr>
        <w:t xml:space="preserve">. (Online) Institute of Directors. Available at: </w:t>
      </w:r>
      <w:hyperlink w:history="1" r:id="rId28">
        <w:r w:rsidRPr="00813063">
          <w:rPr>
            <w:rStyle w:val="Hyperlink"/>
            <w:rFonts w:ascii="Arial" w:hAnsi="Arial" w:cs="Arial"/>
            <w:sz w:val="22"/>
            <w:szCs w:val="22"/>
          </w:rPr>
          <w:t>https://www.iod.com/resources/governance/organisational-culture/</w:t>
        </w:r>
      </w:hyperlink>
      <w:r w:rsidRPr="00813063">
        <w:rPr>
          <w:rFonts w:ascii="Arial" w:hAnsi="Arial" w:cs="Arial"/>
          <w:sz w:val="22"/>
          <w:szCs w:val="22"/>
        </w:rPr>
        <w:t>. (Accessed 7. Feb.2026)</w:t>
      </w:r>
    </w:p>
    <w:p w:rsidRPr="00813063" w:rsidR="00A9020B" w:rsidP="00813063" w:rsidRDefault="00A9020B" w14:paraId="0673D6C4" w14:textId="39016CA6">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ISO (2018). </w:t>
      </w:r>
      <w:r w:rsidRPr="00813063">
        <w:rPr>
          <w:rFonts w:ascii="Arial" w:hAnsi="Arial" w:cs="Arial"/>
          <w:i/>
          <w:iCs/>
          <w:sz w:val="22"/>
          <w:szCs w:val="22"/>
        </w:rPr>
        <w:t>ISO 31000:2018 Risk management — Guidelines</w:t>
      </w:r>
      <w:r w:rsidRPr="00813063">
        <w:rPr>
          <w:rFonts w:ascii="Arial" w:hAnsi="Arial" w:cs="Arial"/>
          <w:sz w:val="22"/>
          <w:szCs w:val="22"/>
        </w:rPr>
        <w:t xml:space="preserve">. </w:t>
      </w:r>
      <w:r w:rsidRPr="00813063" w:rsidR="00EC3391">
        <w:rPr>
          <w:rFonts w:ascii="Arial" w:hAnsi="Arial" w:cs="Arial"/>
          <w:sz w:val="22"/>
          <w:szCs w:val="22"/>
        </w:rPr>
        <w:t>(</w:t>
      </w:r>
      <w:r w:rsidRPr="00813063">
        <w:rPr>
          <w:rFonts w:ascii="Arial" w:hAnsi="Arial" w:cs="Arial"/>
          <w:sz w:val="22"/>
          <w:szCs w:val="22"/>
        </w:rPr>
        <w:t>online</w:t>
      </w:r>
      <w:r w:rsidRPr="00813063" w:rsidR="00EC3391">
        <w:rPr>
          <w:rFonts w:ascii="Arial" w:hAnsi="Arial" w:cs="Arial"/>
          <w:sz w:val="22"/>
          <w:szCs w:val="22"/>
        </w:rPr>
        <w:t>).</w:t>
      </w:r>
      <w:r w:rsidRPr="00813063">
        <w:rPr>
          <w:rFonts w:ascii="Arial" w:hAnsi="Arial" w:cs="Arial"/>
          <w:sz w:val="22"/>
          <w:szCs w:val="22"/>
        </w:rPr>
        <w:t xml:space="preserve">ISO. Available at: </w:t>
      </w:r>
      <w:hyperlink w:history="1" r:id="rId29">
        <w:r w:rsidRPr="00813063">
          <w:rPr>
            <w:rStyle w:val="Hyperlink"/>
            <w:rFonts w:ascii="Arial" w:hAnsi="Arial" w:cs="Arial"/>
            <w:sz w:val="22"/>
            <w:szCs w:val="22"/>
          </w:rPr>
          <w:t>https://www.iso.org/standard/65694.html</w:t>
        </w:r>
      </w:hyperlink>
      <w:r w:rsidRPr="00813063">
        <w:rPr>
          <w:rFonts w:ascii="Arial" w:hAnsi="Arial" w:cs="Arial"/>
          <w:sz w:val="22"/>
          <w:szCs w:val="22"/>
        </w:rPr>
        <w:t>. (Accessed 10</w:t>
      </w:r>
      <w:r w:rsidRPr="00813063">
        <w:rPr>
          <w:rFonts w:ascii="Arial" w:hAnsi="Arial" w:cs="Arial"/>
          <w:sz w:val="22"/>
          <w:szCs w:val="22"/>
          <w:vertAlign w:val="superscript"/>
        </w:rPr>
        <w:t>th</w:t>
      </w:r>
      <w:r w:rsidRPr="00813063">
        <w:rPr>
          <w:rFonts w:ascii="Arial" w:hAnsi="Arial" w:cs="Arial"/>
          <w:sz w:val="22"/>
          <w:szCs w:val="22"/>
        </w:rPr>
        <w:t xml:space="preserve"> Feb.2026)</w:t>
      </w:r>
    </w:p>
    <w:p w:rsidRPr="00813063" w:rsidR="00592B92" w:rsidP="00813063" w:rsidRDefault="00592B92" w14:paraId="2ECFD15D" w14:textId="77777777">
      <w:pPr>
        <w:spacing w:line="240" w:lineRule="auto"/>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Jiang, K. and Messersmith, J., (2018). On the shoulders of giants: a meta-review of strategic human resource management. </w:t>
      </w:r>
      <w:r w:rsidRPr="00813063">
        <w:rPr>
          <w:rFonts w:ascii="Arial" w:hAnsi="Arial" w:cs="Arial"/>
          <w:i/>
          <w:iCs/>
          <w:color w:val="222222"/>
          <w:sz w:val="22"/>
          <w:szCs w:val="22"/>
          <w:shd w:val="clear" w:color="auto" w:fill="FFFFFF"/>
        </w:rPr>
        <w:t>The International Journal of Human Resource Management</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29</w:t>
      </w:r>
      <w:r w:rsidRPr="00813063">
        <w:rPr>
          <w:rFonts w:ascii="Arial" w:hAnsi="Arial" w:cs="Arial"/>
          <w:color w:val="222222"/>
          <w:sz w:val="22"/>
          <w:szCs w:val="22"/>
          <w:shd w:val="clear" w:color="auto" w:fill="FFFFFF"/>
        </w:rPr>
        <w:t>(1), pp.6-33.</w:t>
      </w:r>
    </w:p>
    <w:p w:rsidRPr="00813063" w:rsidR="003B00E3" w:rsidP="00813063" w:rsidRDefault="003B00E3" w14:paraId="2C94BA63" w14:textId="77777777">
      <w:pPr>
        <w:pStyle w:val="NormalWeb"/>
        <w:spacing w:before="0" w:beforeAutospacing="0" w:after="240" w:afterAutospacing="0"/>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Kerzner, H., Zeitoun, A. and Vargas, R.V., (2022). </w:t>
      </w:r>
      <w:r w:rsidRPr="00813063">
        <w:rPr>
          <w:rFonts w:ascii="Arial" w:hAnsi="Arial" w:cs="Arial"/>
          <w:i/>
          <w:iCs/>
          <w:color w:val="222222"/>
          <w:sz w:val="22"/>
          <w:szCs w:val="22"/>
          <w:shd w:val="clear" w:color="auto" w:fill="FFFFFF"/>
        </w:rPr>
        <w:t>Project management next generation: The pillars for organizational excellence</w:t>
      </w:r>
      <w:r w:rsidRPr="00813063">
        <w:rPr>
          <w:rFonts w:ascii="Arial" w:hAnsi="Arial" w:cs="Arial"/>
          <w:color w:val="222222"/>
          <w:sz w:val="22"/>
          <w:szCs w:val="22"/>
          <w:shd w:val="clear" w:color="auto" w:fill="FFFFFF"/>
        </w:rPr>
        <w:t>. John Wiley &amp; Sons.</w:t>
      </w:r>
    </w:p>
    <w:p w:rsidRPr="00813063" w:rsidR="00DF6386" w:rsidP="00813063" w:rsidRDefault="003B00E3" w14:paraId="41C8368E" w14:textId="1CAC8184">
      <w:pPr>
        <w:spacing w:line="240" w:lineRule="auto"/>
        <w:rPr>
          <w:rFonts w:ascii="Arial" w:hAnsi="Arial" w:eastAsia="Arial" w:cs="Arial"/>
          <w:color w:val="222222"/>
          <w:sz w:val="22"/>
          <w:szCs w:val="22"/>
        </w:rPr>
      </w:pPr>
      <w:r w:rsidRPr="00813063">
        <w:rPr>
          <w:rFonts w:ascii="Arial" w:hAnsi="Arial" w:eastAsia="Times New Roman" w:cs="Arial"/>
          <w:color w:val="222222"/>
          <w:sz w:val="22"/>
          <w:szCs w:val="22"/>
          <w:lang w:eastAsia="en-GB"/>
        </w:rPr>
        <w:t>Klerck, G., (2025). Resource Management. </w:t>
      </w:r>
      <w:r w:rsidRPr="00813063">
        <w:rPr>
          <w:rFonts w:ascii="Arial" w:hAnsi="Arial" w:eastAsia="Times New Roman" w:cs="Arial"/>
          <w:i/>
          <w:iCs/>
          <w:color w:val="222222"/>
          <w:sz w:val="22"/>
          <w:szCs w:val="22"/>
          <w:lang w:eastAsia="en-GB"/>
        </w:rPr>
        <w:t>Human Resource Management: A Critical Approach</w:t>
      </w:r>
      <w:r w:rsidRPr="00813063">
        <w:rPr>
          <w:rFonts w:ascii="Arial" w:hAnsi="Arial" w:eastAsia="Times New Roman" w:cs="Arial"/>
          <w:color w:val="222222"/>
          <w:sz w:val="22"/>
          <w:szCs w:val="22"/>
          <w:lang w:eastAsia="en-GB"/>
        </w:rPr>
        <w:t>, p.323.</w:t>
      </w:r>
    </w:p>
    <w:p w:rsidRPr="00813063" w:rsidR="00E131C6" w:rsidP="00813063" w:rsidRDefault="00E131C6" w14:paraId="348BE8A2" w14:textId="77777777">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t>Kwon, B. and Farndale, E., (2020). Employee voice viewed through a cross-cultural lens. </w:t>
      </w:r>
      <w:r w:rsidRPr="00813063">
        <w:rPr>
          <w:rFonts w:ascii="Arial" w:hAnsi="Arial" w:cs="Arial"/>
          <w:i/>
          <w:iCs/>
          <w:color w:val="222222"/>
          <w:sz w:val="22"/>
          <w:szCs w:val="22"/>
          <w:shd w:val="clear" w:color="auto" w:fill="FFFFFF"/>
        </w:rPr>
        <w:t>Human Resource Management Review</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30</w:t>
      </w:r>
      <w:r w:rsidRPr="00813063">
        <w:rPr>
          <w:rFonts w:ascii="Arial" w:hAnsi="Arial" w:cs="Arial"/>
          <w:color w:val="222222"/>
          <w:sz w:val="22"/>
          <w:szCs w:val="22"/>
          <w:shd w:val="clear" w:color="auto" w:fill="FFFFFF"/>
        </w:rPr>
        <w:t>(1), p.100653.</w:t>
      </w:r>
    </w:p>
    <w:p w:rsidRPr="00813063" w:rsidR="53E85171" w:rsidP="00813063" w:rsidRDefault="53E85171" w14:paraId="482C98CD" w14:textId="1E4FA11D">
      <w:pPr>
        <w:spacing w:line="240" w:lineRule="auto"/>
        <w:rPr>
          <w:rFonts w:ascii="Arial" w:hAnsi="Arial" w:eastAsia="Arial" w:cs="Arial"/>
          <w:color w:val="222222"/>
          <w:sz w:val="22"/>
          <w:szCs w:val="22"/>
        </w:rPr>
      </w:pPr>
      <w:r w:rsidRPr="00813063">
        <w:rPr>
          <w:rFonts w:ascii="Arial" w:hAnsi="Arial" w:eastAsia="Arial" w:cs="Arial"/>
          <w:color w:val="222222"/>
          <w:sz w:val="22"/>
          <w:szCs w:val="22"/>
        </w:rPr>
        <w:t xml:space="preserve">Leroch, M.A., </w:t>
      </w:r>
      <w:r w:rsidRPr="00813063" w:rsidR="41193CE1">
        <w:rPr>
          <w:rFonts w:ascii="Arial" w:hAnsi="Arial" w:eastAsia="Arial" w:cs="Arial"/>
          <w:color w:val="222222"/>
          <w:sz w:val="22"/>
          <w:szCs w:val="22"/>
        </w:rPr>
        <w:t>(</w:t>
      </w:r>
      <w:r w:rsidRPr="00813063">
        <w:rPr>
          <w:rFonts w:ascii="Arial" w:hAnsi="Arial" w:eastAsia="Arial" w:cs="Arial"/>
          <w:color w:val="222222"/>
          <w:sz w:val="22"/>
          <w:szCs w:val="22"/>
        </w:rPr>
        <w:t>2014</w:t>
      </w:r>
      <w:r w:rsidRPr="00813063" w:rsidR="6AB29DFF">
        <w:rPr>
          <w:rFonts w:ascii="Arial" w:hAnsi="Arial" w:eastAsia="Arial" w:cs="Arial"/>
          <w:color w:val="222222"/>
          <w:sz w:val="22"/>
          <w:szCs w:val="22"/>
        </w:rPr>
        <w:t>)</w:t>
      </w:r>
      <w:r w:rsidRPr="00813063">
        <w:rPr>
          <w:rFonts w:ascii="Arial" w:hAnsi="Arial" w:eastAsia="Arial" w:cs="Arial"/>
          <w:color w:val="222222"/>
          <w:sz w:val="22"/>
          <w:szCs w:val="22"/>
        </w:rPr>
        <w:t xml:space="preserve">. Culture at work: how culture affects workplace </w:t>
      </w:r>
      <w:r w:rsidRPr="00813063" w:rsidR="008205F3">
        <w:rPr>
          <w:rFonts w:ascii="Arial" w:hAnsi="Arial" w:eastAsia="Arial" w:cs="Arial"/>
          <w:color w:val="222222"/>
          <w:sz w:val="22"/>
          <w:szCs w:val="22"/>
        </w:rPr>
        <w:t>behaviours</w:t>
      </w:r>
      <w:r w:rsidRPr="00813063">
        <w:rPr>
          <w:rFonts w:ascii="Arial" w:hAnsi="Arial" w:eastAsia="Arial" w:cs="Arial"/>
          <w:color w:val="222222"/>
          <w:sz w:val="22"/>
          <w:szCs w:val="22"/>
        </w:rPr>
        <w:t xml:space="preserve">. </w:t>
      </w:r>
      <w:r w:rsidRPr="00813063">
        <w:rPr>
          <w:rFonts w:ascii="Arial" w:hAnsi="Arial" w:eastAsia="Arial" w:cs="Arial"/>
          <w:i/>
          <w:iCs/>
          <w:color w:val="222222"/>
          <w:sz w:val="22"/>
          <w:szCs w:val="22"/>
        </w:rPr>
        <w:t>International Journal of Manpower</w:t>
      </w:r>
      <w:r w:rsidRPr="00813063">
        <w:rPr>
          <w:rFonts w:ascii="Arial" w:hAnsi="Arial" w:eastAsia="Arial" w:cs="Arial"/>
          <w:color w:val="222222"/>
          <w:sz w:val="22"/>
          <w:szCs w:val="22"/>
        </w:rPr>
        <w:t xml:space="preserve">, </w:t>
      </w:r>
      <w:r w:rsidRPr="00813063">
        <w:rPr>
          <w:rFonts w:ascii="Arial" w:hAnsi="Arial" w:eastAsia="Arial" w:cs="Arial"/>
          <w:i/>
          <w:iCs/>
          <w:color w:val="222222"/>
          <w:sz w:val="22"/>
          <w:szCs w:val="22"/>
        </w:rPr>
        <w:t>35</w:t>
      </w:r>
      <w:r w:rsidRPr="00813063">
        <w:rPr>
          <w:rFonts w:ascii="Arial" w:hAnsi="Arial" w:eastAsia="Arial" w:cs="Arial"/>
          <w:color w:val="222222"/>
          <w:sz w:val="22"/>
          <w:szCs w:val="22"/>
        </w:rPr>
        <w:t>(1/2), pp.133-146.</w:t>
      </w:r>
    </w:p>
    <w:p w:rsidRPr="00F14D06" w:rsidR="00E131C6" w:rsidP="00F14D06" w:rsidRDefault="00E131C6" w14:paraId="111032C7" w14:textId="61600860">
      <w:pPr>
        <w:spacing w:after="0" w:line="240" w:lineRule="auto"/>
        <w:jc w:val="left"/>
        <w:rPr>
          <w:rFonts w:ascii="Arial" w:hAnsi="Arial" w:eastAsia="Times New Roman" w:cs="Arial"/>
          <w:sz w:val="24"/>
          <w:szCs w:val="24"/>
          <w:lang w:eastAsia="en-GB"/>
        </w:rPr>
      </w:pPr>
      <w:r w:rsidRPr="00813063">
        <w:rPr>
          <w:rFonts w:ascii="Arial" w:hAnsi="Arial" w:eastAsia="Arial" w:cs="Arial"/>
          <w:color w:val="222222"/>
          <w:sz w:val="22"/>
          <w:szCs w:val="22"/>
        </w:rPr>
        <w:t xml:space="preserve">Monteiro, E. and Joseph, J., (2023). A review on the impact of workplace culture on employee mental health and well-being. </w:t>
      </w:r>
      <w:r w:rsidRPr="00813063">
        <w:rPr>
          <w:rFonts w:ascii="Arial" w:hAnsi="Arial" w:eastAsia="Arial" w:cs="Arial"/>
          <w:i/>
          <w:iCs/>
          <w:color w:val="222222"/>
          <w:sz w:val="22"/>
          <w:szCs w:val="22"/>
        </w:rPr>
        <w:t>International Journal of Case Studies in Business, IT and Education (IJCSBE)</w:t>
      </w:r>
      <w:r w:rsidRPr="00813063">
        <w:rPr>
          <w:rFonts w:ascii="Arial" w:hAnsi="Arial" w:eastAsia="Arial" w:cs="Arial"/>
          <w:color w:val="222222"/>
          <w:sz w:val="22"/>
          <w:szCs w:val="22"/>
        </w:rPr>
        <w:t xml:space="preserve">, </w:t>
      </w:r>
      <w:r w:rsidRPr="00813063">
        <w:rPr>
          <w:rFonts w:ascii="Arial" w:hAnsi="Arial" w:eastAsia="Arial" w:cs="Arial"/>
          <w:i/>
          <w:iCs/>
          <w:color w:val="222222"/>
          <w:sz w:val="22"/>
          <w:szCs w:val="22"/>
        </w:rPr>
        <w:t>7</w:t>
      </w:r>
      <w:r w:rsidRPr="00813063">
        <w:rPr>
          <w:rFonts w:ascii="Arial" w:hAnsi="Arial" w:eastAsia="Arial" w:cs="Arial"/>
          <w:color w:val="222222"/>
          <w:sz w:val="22"/>
          <w:szCs w:val="22"/>
        </w:rPr>
        <w:t>(2), pp.291-317.</w:t>
      </w:r>
    </w:p>
    <w:p w:rsidR="00F14D06" w:rsidP="00813063" w:rsidRDefault="00F14D06" w14:paraId="753CE92F" w14:textId="77777777">
      <w:pPr>
        <w:pStyle w:val="NormalWeb"/>
        <w:spacing w:before="0" w:beforeAutospacing="0" w:after="240" w:afterAutospacing="0"/>
        <w:rPr>
          <w:rFonts w:ascii="Arial" w:hAnsi="Arial" w:cs="Arial"/>
          <w:color w:val="222222"/>
          <w:sz w:val="22"/>
          <w:szCs w:val="22"/>
          <w:shd w:val="clear" w:color="auto" w:fill="FFFFFF"/>
        </w:rPr>
      </w:pPr>
    </w:p>
    <w:p w:rsidRPr="00813063" w:rsidR="00F849A1" w:rsidP="00813063" w:rsidRDefault="00F849A1" w14:paraId="544B70C2" w14:textId="77777777">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t>Morrison, E.W., (2014). Employee voice and silence. </w:t>
      </w:r>
      <w:r w:rsidRPr="00813063">
        <w:rPr>
          <w:rFonts w:ascii="Arial" w:hAnsi="Arial" w:cs="Arial"/>
          <w:i/>
          <w:iCs/>
          <w:color w:val="222222"/>
          <w:sz w:val="22"/>
          <w:szCs w:val="22"/>
          <w:shd w:val="clear" w:color="auto" w:fill="FFFFFF"/>
        </w:rPr>
        <w:t>Annu. Rev. Organ. Psychol. Organ. Behav.</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1</w:t>
      </w:r>
      <w:r w:rsidRPr="00813063">
        <w:rPr>
          <w:rFonts w:ascii="Arial" w:hAnsi="Arial" w:cs="Arial"/>
          <w:color w:val="222222"/>
          <w:sz w:val="22"/>
          <w:szCs w:val="22"/>
          <w:shd w:val="clear" w:color="auto" w:fill="FFFFFF"/>
        </w:rPr>
        <w:t>(1), pp.173-197.</w:t>
      </w:r>
    </w:p>
    <w:p w:rsidRPr="00813063" w:rsidR="00F849A1" w:rsidP="00813063" w:rsidRDefault="00F849A1" w14:paraId="0C4DCFBD" w14:textId="4BFBB979">
      <w:pPr>
        <w:spacing w:line="240" w:lineRule="auto"/>
        <w:rPr>
          <w:rFonts w:ascii="Arial" w:hAnsi="Arial" w:eastAsia="Arial" w:cs="Arial"/>
          <w:color w:val="222222"/>
          <w:sz w:val="22"/>
          <w:szCs w:val="22"/>
        </w:rPr>
      </w:pPr>
      <w:r w:rsidRPr="00813063">
        <w:rPr>
          <w:rFonts w:ascii="Arial" w:hAnsi="Arial" w:cs="Arial"/>
          <w:color w:val="222222"/>
          <w:sz w:val="22"/>
          <w:szCs w:val="22"/>
          <w:shd w:val="clear" w:color="auto" w:fill="FFFFFF"/>
        </w:rPr>
        <w:t>Naveed, R.T., Alhaidan, H., Al Halbusi, H</w:t>
      </w:r>
      <w:r w:rsidRPr="00813063" w:rsidR="344125FC">
        <w:rPr>
          <w:rFonts w:ascii="Arial" w:hAnsi="Arial" w:cs="Arial"/>
          <w:color w:val="222222"/>
          <w:sz w:val="22"/>
          <w:szCs w:val="22"/>
          <w:shd w:val="clear" w:color="auto" w:fill="FFFFFF"/>
        </w:rPr>
        <w:t>.,</w:t>
      </w:r>
      <w:r w:rsidRPr="00813063">
        <w:rPr>
          <w:rFonts w:ascii="Arial" w:hAnsi="Arial" w:cs="Arial"/>
          <w:color w:val="222222"/>
          <w:sz w:val="22"/>
          <w:szCs w:val="22"/>
          <w:shd w:val="clear" w:color="auto" w:fill="FFFFFF"/>
        </w:rPr>
        <w:t xml:space="preserve"> and Al-Swidi, A.K., (2022). Do organizations really evolve? The critical link between organizational culture and organizational innovation toward organizational effectiveness: Pivotal role of organizational resistance. </w:t>
      </w:r>
      <w:r w:rsidRPr="00813063">
        <w:rPr>
          <w:rFonts w:ascii="Arial" w:hAnsi="Arial" w:cs="Arial"/>
          <w:i/>
          <w:iCs/>
          <w:color w:val="222222"/>
          <w:sz w:val="22"/>
          <w:szCs w:val="22"/>
          <w:shd w:val="clear" w:color="auto" w:fill="FFFFFF"/>
        </w:rPr>
        <w:t>Journal of Innovation &amp; Knowledge</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7</w:t>
      </w:r>
      <w:r w:rsidRPr="00813063">
        <w:rPr>
          <w:rFonts w:ascii="Arial" w:hAnsi="Arial" w:cs="Arial"/>
          <w:color w:val="222222"/>
          <w:sz w:val="22"/>
          <w:szCs w:val="22"/>
          <w:shd w:val="clear" w:color="auto" w:fill="FFFFFF"/>
        </w:rPr>
        <w:t>(2), p.100178.</w:t>
      </w:r>
    </w:p>
    <w:p w:rsidRPr="00813063" w:rsidR="00F849A1" w:rsidP="00813063" w:rsidRDefault="00F849A1" w14:paraId="3D99D752" w14:textId="77777777">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Nickerson, C. (2025). </w:t>
      </w:r>
      <w:r w:rsidRPr="00813063">
        <w:rPr>
          <w:rFonts w:ascii="Arial" w:hAnsi="Arial" w:cs="Arial"/>
          <w:i/>
          <w:iCs/>
          <w:sz w:val="22"/>
          <w:szCs w:val="22"/>
        </w:rPr>
        <w:t>Herzberg’s two-factor theory of motivation-hygiene</w:t>
      </w:r>
      <w:r w:rsidRPr="00813063">
        <w:rPr>
          <w:rFonts w:ascii="Arial" w:hAnsi="Arial" w:cs="Arial"/>
          <w:sz w:val="22"/>
          <w:szCs w:val="22"/>
        </w:rPr>
        <w:t xml:space="preserve">. (Online) Simply Psychology. Available at: </w:t>
      </w:r>
      <w:hyperlink w:history="1" r:id="rId30">
        <w:r w:rsidRPr="00813063">
          <w:rPr>
            <w:rStyle w:val="Hyperlink"/>
            <w:rFonts w:ascii="Arial" w:hAnsi="Arial" w:cs="Arial"/>
            <w:sz w:val="22"/>
            <w:szCs w:val="22"/>
          </w:rPr>
          <w:t>https://www.simplypsychology.org/herzbergs-two-factor-theory.html</w:t>
        </w:r>
      </w:hyperlink>
      <w:r w:rsidRPr="00813063">
        <w:rPr>
          <w:rFonts w:ascii="Arial" w:hAnsi="Arial" w:cs="Arial"/>
          <w:sz w:val="22"/>
          <w:szCs w:val="22"/>
        </w:rPr>
        <w:t>. (Accessed 5. Feb.2026)</w:t>
      </w:r>
    </w:p>
    <w:p w:rsidRPr="00813063" w:rsidR="00F849A1" w:rsidP="00813063" w:rsidRDefault="00F849A1" w14:paraId="51E68157" w14:textId="77777777">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t>Nowell, L.S., Norris, J.M., White, D.E. and Moules, N.J., (2017). Thematic analysis: Striving to meet the trustworthiness criteria. </w:t>
      </w:r>
      <w:r w:rsidRPr="00813063">
        <w:rPr>
          <w:rFonts w:ascii="Arial" w:hAnsi="Arial" w:cs="Arial"/>
          <w:i/>
          <w:iCs/>
          <w:color w:val="222222"/>
          <w:sz w:val="22"/>
          <w:szCs w:val="22"/>
          <w:shd w:val="clear" w:color="auto" w:fill="FFFFFF"/>
        </w:rPr>
        <w:t>International journal of qualitative methods</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16</w:t>
      </w:r>
      <w:r w:rsidRPr="00813063">
        <w:rPr>
          <w:rFonts w:ascii="Arial" w:hAnsi="Arial" w:cs="Arial"/>
          <w:color w:val="222222"/>
          <w:sz w:val="22"/>
          <w:szCs w:val="22"/>
          <w:shd w:val="clear" w:color="auto" w:fill="FFFFFF"/>
        </w:rPr>
        <w:t>(1), p.1609406917733847.</w:t>
      </w:r>
    </w:p>
    <w:p w:rsidRPr="00813063" w:rsidR="00AC3821" w:rsidP="00813063" w:rsidRDefault="00AC3821" w14:paraId="4E1CE51D" w14:textId="7FBEAB1C">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Project Management Institute (2024). </w:t>
      </w:r>
      <w:r w:rsidRPr="00813063">
        <w:rPr>
          <w:rFonts w:ascii="Arial" w:hAnsi="Arial" w:cs="Arial"/>
          <w:i/>
          <w:iCs/>
          <w:sz w:val="22"/>
          <w:szCs w:val="22"/>
        </w:rPr>
        <w:t>What Is Project Management, Approaches, and PMI</w:t>
      </w:r>
      <w:r w:rsidRPr="00813063">
        <w:rPr>
          <w:rFonts w:ascii="Arial" w:hAnsi="Arial" w:cs="Arial"/>
          <w:sz w:val="22"/>
          <w:szCs w:val="22"/>
        </w:rPr>
        <w:t xml:space="preserve">. (Online) Pmi.org. Available at: </w:t>
      </w:r>
      <w:hyperlink w:history="1" r:id="rId31">
        <w:r w:rsidRPr="00813063">
          <w:rPr>
            <w:rStyle w:val="Hyperlink"/>
            <w:rFonts w:ascii="Arial" w:hAnsi="Arial" w:cs="Arial"/>
            <w:sz w:val="22"/>
            <w:szCs w:val="22"/>
          </w:rPr>
          <w:t>https://www.pmi.org/about/what-is-project-management</w:t>
        </w:r>
      </w:hyperlink>
      <w:r w:rsidRPr="00813063">
        <w:rPr>
          <w:rFonts w:ascii="Arial" w:hAnsi="Arial" w:cs="Arial"/>
          <w:sz w:val="22"/>
          <w:szCs w:val="22"/>
        </w:rPr>
        <w:t>. (Accessed 17</w:t>
      </w:r>
      <w:r w:rsidRPr="00813063">
        <w:rPr>
          <w:rFonts w:ascii="Arial" w:hAnsi="Arial" w:cs="Arial"/>
          <w:sz w:val="22"/>
          <w:szCs w:val="22"/>
          <w:vertAlign w:val="superscript"/>
        </w:rPr>
        <w:t>th</w:t>
      </w:r>
      <w:r w:rsidRPr="00813063">
        <w:rPr>
          <w:rFonts w:ascii="Arial" w:hAnsi="Arial" w:cs="Arial"/>
          <w:sz w:val="22"/>
          <w:szCs w:val="22"/>
        </w:rPr>
        <w:t xml:space="preserve"> Feb.2026)</w:t>
      </w:r>
    </w:p>
    <w:p w:rsidRPr="00813063" w:rsidR="17BC01DB" w:rsidP="00813063" w:rsidRDefault="17BC01DB" w14:paraId="49880CB2" w14:textId="728FE9BA">
      <w:pPr>
        <w:spacing w:line="240" w:lineRule="auto"/>
        <w:rPr>
          <w:rFonts w:ascii="Arial" w:hAnsi="Arial" w:eastAsia="Arial" w:cs="Arial"/>
          <w:color w:val="222222"/>
          <w:sz w:val="22"/>
          <w:szCs w:val="22"/>
        </w:rPr>
      </w:pPr>
      <w:r w:rsidRPr="00813063">
        <w:rPr>
          <w:rFonts w:ascii="Arial" w:hAnsi="Arial" w:eastAsia="Arial" w:cs="Arial"/>
          <w:color w:val="222222"/>
          <w:sz w:val="22"/>
          <w:szCs w:val="22"/>
        </w:rPr>
        <w:t xml:space="preserve">Radu, C., (2023). Fostering a positive workplace culture: Impacts on performance and agility. In </w:t>
      </w:r>
      <w:r w:rsidRPr="00813063">
        <w:rPr>
          <w:rFonts w:ascii="Arial" w:hAnsi="Arial" w:eastAsia="Arial" w:cs="Arial"/>
          <w:i/>
          <w:iCs/>
          <w:color w:val="222222"/>
          <w:sz w:val="22"/>
          <w:szCs w:val="22"/>
        </w:rPr>
        <w:t>Human resource management-an update</w:t>
      </w:r>
      <w:r w:rsidRPr="00813063">
        <w:rPr>
          <w:rFonts w:ascii="Arial" w:hAnsi="Arial" w:eastAsia="Arial" w:cs="Arial"/>
          <w:color w:val="222222"/>
          <w:sz w:val="22"/>
          <w:szCs w:val="22"/>
        </w:rPr>
        <w:t xml:space="preserve">. </w:t>
      </w:r>
      <w:r w:rsidRPr="00813063" w:rsidR="008205F3">
        <w:rPr>
          <w:rFonts w:ascii="Arial" w:hAnsi="Arial" w:eastAsia="Arial" w:cs="Arial"/>
          <w:color w:val="222222"/>
          <w:sz w:val="22"/>
          <w:szCs w:val="22"/>
        </w:rPr>
        <w:t>Intech Open</w:t>
      </w:r>
      <w:r w:rsidRPr="00813063">
        <w:rPr>
          <w:rFonts w:ascii="Arial" w:hAnsi="Arial" w:eastAsia="Arial" w:cs="Arial"/>
          <w:color w:val="222222"/>
          <w:sz w:val="22"/>
          <w:szCs w:val="22"/>
        </w:rPr>
        <w:t>.</w:t>
      </w:r>
    </w:p>
    <w:p w:rsidRPr="00813063" w:rsidR="00AC3821" w:rsidP="00813063" w:rsidRDefault="00AC3821" w14:paraId="711B01B3" w14:textId="77777777">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t>Ramirez, J.G.C., (2024). The power of planning: how business plans drive effective management strategies. </w:t>
      </w:r>
      <w:r w:rsidRPr="00813063">
        <w:rPr>
          <w:rFonts w:ascii="Arial" w:hAnsi="Arial" w:cs="Arial"/>
          <w:i/>
          <w:iCs/>
          <w:color w:val="222222"/>
          <w:sz w:val="22"/>
          <w:szCs w:val="22"/>
          <w:shd w:val="clear" w:color="auto" w:fill="FFFFFF"/>
        </w:rPr>
        <w:t>Integrated Journal of Science and Technology</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1</w:t>
      </w:r>
      <w:r w:rsidRPr="00813063">
        <w:rPr>
          <w:rFonts w:ascii="Arial" w:hAnsi="Arial" w:cs="Arial"/>
          <w:color w:val="222222"/>
          <w:sz w:val="22"/>
          <w:szCs w:val="22"/>
          <w:shd w:val="clear" w:color="auto" w:fill="FFFFFF"/>
        </w:rPr>
        <w:t>(1).</w:t>
      </w:r>
    </w:p>
    <w:p w:rsidRPr="00813063" w:rsidR="00AC3821" w:rsidP="00813063" w:rsidRDefault="00AC3821" w14:paraId="7CD576CA" w14:textId="77777777">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Rank.com. (2026). </w:t>
      </w:r>
      <w:r w:rsidRPr="00813063">
        <w:rPr>
          <w:rFonts w:ascii="Arial" w:hAnsi="Arial" w:cs="Arial"/>
          <w:i/>
          <w:iCs/>
          <w:sz w:val="22"/>
          <w:szCs w:val="22"/>
        </w:rPr>
        <w:t>Careers at Rank Group - Careers at Rank Group</w:t>
      </w:r>
      <w:r w:rsidRPr="00813063">
        <w:rPr>
          <w:rFonts w:ascii="Arial" w:hAnsi="Arial" w:cs="Arial"/>
          <w:sz w:val="22"/>
          <w:szCs w:val="22"/>
        </w:rPr>
        <w:t xml:space="preserve">. (Online). Available at: </w:t>
      </w:r>
      <w:hyperlink w:history="1" r:id="rId32">
        <w:r w:rsidRPr="00813063">
          <w:rPr>
            <w:rStyle w:val="Hyperlink"/>
            <w:rFonts w:ascii="Arial" w:hAnsi="Arial" w:cs="Arial"/>
            <w:sz w:val="22"/>
            <w:szCs w:val="22"/>
          </w:rPr>
          <w:t>https://careers.rank.com/our-brands/mecca</w:t>
        </w:r>
      </w:hyperlink>
      <w:r w:rsidRPr="00813063">
        <w:rPr>
          <w:rFonts w:ascii="Arial" w:hAnsi="Arial" w:cs="Arial"/>
          <w:sz w:val="22"/>
          <w:szCs w:val="22"/>
        </w:rPr>
        <w:t>.(Accessed 15. Feb. 2026)</w:t>
      </w:r>
    </w:p>
    <w:p w:rsidRPr="00813063" w:rsidR="00AC3821" w:rsidP="00813063" w:rsidRDefault="00AC3821" w14:paraId="0AFEE255" w14:textId="77777777">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t>Ravasi, D. and Canato, A., (2013). How do I know who you think you are? A review of research methods on organizational identity. </w:t>
      </w:r>
      <w:r w:rsidRPr="00813063">
        <w:rPr>
          <w:rFonts w:ascii="Arial" w:hAnsi="Arial" w:cs="Arial"/>
          <w:i/>
          <w:iCs/>
          <w:color w:val="222222"/>
          <w:sz w:val="22"/>
          <w:szCs w:val="22"/>
          <w:shd w:val="clear" w:color="auto" w:fill="FFFFFF"/>
        </w:rPr>
        <w:t>International Journal of Management Reviews</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15</w:t>
      </w:r>
      <w:r w:rsidRPr="00813063">
        <w:rPr>
          <w:rFonts w:ascii="Arial" w:hAnsi="Arial" w:cs="Arial"/>
          <w:color w:val="222222"/>
          <w:sz w:val="22"/>
          <w:szCs w:val="22"/>
          <w:shd w:val="clear" w:color="auto" w:fill="FFFFFF"/>
        </w:rPr>
        <w:t>(2), pp.185-204.</w:t>
      </w:r>
    </w:p>
    <w:p w:rsidRPr="00813063" w:rsidR="00AC3821" w:rsidP="00813063" w:rsidRDefault="00AC3821" w14:paraId="33CAD7AC" w14:textId="727261A1">
      <w:pPr>
        <w:pStyle w:val="NormalWeb"/>
        <w:spacing w:before="0" w:beforeAutospacing="0" w:after="240" w:afterAutospacing="0"/>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Rose, S., Spinks, N</w:t>
      </w:r>
      <w:r w:rsidRPr="00813063" w:rsidR="20273805">
        <w:rPr>
          <w:rFonts w:ascii="Arial" w:hAnsi="Arial" w:cs="Arial"/>
          <w:color w:val="222222"/>
          <w:sz w:val="22"/>
          <w:szCs w:val="22"/>
          <w:shd w:val="clear" w:color="auto" w:fill="FFFFFF"/>
        </w:rPr>
        <w:t>.,</w:t>
      </w:r>
      <w:r w:rsidRPr="00813063">
        <w:rPr>
          <w:rFonts w:ascii="Arial" w:hAnsi="Arial" w:cs="Arial"/>
          <w:color w:val="222222"/>
          <w:sz w:val="22"/>
          <w:szCs w:val="22"/>
          <w:shd w:val="clear" w:color="auto" w:fill="FFFFFF"/>
        </w:rPr>
        <w:t xml:space="preserve"> and Canhoto, A.I., (2023). </w:t>
      </w:r>
      <w:r w:rsidRPr="00813063">
        <w:rPr>
          <w:rFonts w:ascii="Arial" w:hAnsi="Arial" w:cs="Arial"/>
          <w:i/>
          <w:iCs/>
          <w:color w:val="222222"/>
          <w:sz w:val="22"/>
          <w:szCs w:val="22"/>
          <w:shd w:val="clear" w:color="auto" w:fill="FFFFFF"/>
        </w:rPr>
        <w:t>Management research: applying the principles of business research methods</w:t>
      </w:r>
      <w:r w:rsidRPr="00813063">
        <w:rPr>
          <w:rFonts w:ascii="Arial" w:hAnsi="Arial" w:cs="Arial"/>
          <w:color w:val="222222"/>
          <w:sz w:val="22"/>
          <w:szCs w:val="22"/>
          <w:shd w:val="clear" w:color="auto" w:fill="FFFFFF"/>
        </w:rPr>
        <w:t>. Routledge.</w:t>
      </w:r>
    </w:p>
    <w:p w:rsidRPr="00813063" w:rsidR="00AC3821" w:rsidP="00813063" w:rsidRDefault="00AC3821" w14:paraId="39D694ED" w14:textId="77777777">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t>Salas, E., Reyes, D.L. and McDaniel, S.H., (2018). The science of teamwork: Progress, reflections, and the road ahead. </w:t>
      </w:r>
      <w:r w:rsidRPr="00813063">
        <w:rPr>
          <w:rFonts w:ascii="Arial" w:hAnsi="Arial" w:cs="Arial"/>
          <w:i/>
          <w:iCs/>
          <w:color w:val="222222"/>
          <w:sz w:val="22"/>
          <w:szCs w:val="22"/>
          <w:shd w:val="clear" w:color="auto" w:fill="FFFFFF"/>
        </w:rPr>
        <w:t>American Psychologist</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73</w:t>
      </w:r>
      <w:r w:rsidRPr="00813063">
        <w:rPr>
          <w:rFonts w:ascii="Arial" w:hAnsi="Arial" w:cs="Arial"/>
          <w:color w:val="222222"/>
          <w:sz w:val="22"/>
          <w:szCs w:val="22"/>
          <w:shd w:val="clear" w:color="auto" w:fill="FFFFFF"/>
        </w:rPr>
        <w:t xml:space="preserve">(4), p.593. </w:t>
      </w:r>
    </w:p>
    <w:p w:rsidRPr="00813063" w:rsidR="00AC3821" w:rsidP="00813063" w:rsidRDefault="00AC3821" w14:paraId="45FC1C31" w14:textId="77777777">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Schein, E.H. (2016). </w:t>
      </w:r>
      <w:r w:rsidRPr="00813063">
        <w:rPr>
          <w:rFonts w:ascii="Arial" w:hAnsi="Arial" w:cs="Arial"/>
          <w:i/>
          <w:iCs/>
          <w:sz w:val="22"/>
          <w:szCs w:val="22"/>
        </w:rPr>
        <w:t>Organizational Culture and Leadership</w:t>
      </w:r>
      <w:r w:rsidRPr="00813063">
        <w:rPr>
          <w:rFonts w:ascii="Arial" w:hAnsi="Arial" w:cs="Arial"/>
          <w:sz w:val="22"/>
          <w:szCs w:val="22"/>
        </w:rPr>
        <w:t xml:space="preserve">. [online] </w:t>
      </w:r>
      <w:r w:rsidRPr="00813063">
        <w:rPr>
          <w:rFonts w:ascii="Arial" w:hAnsi="Arial" w:cs="Arial"/>
          <w:i/>
          <w:iCs/>
          <w:sz w:val="22"/>
          <w:szCs w:val="22"/>
        </w:rPr>
        <w:t>Google Books</w:t>
      </w:r>
      <w:r w:rsidRPr="00813063">
        <w:rPr>
          <w:rFonts w:ascii="Arial" w:hAnsi="Arial" w:cs="Arial"/>
          <w:sz w:val="22"/>
          <w:szCs w:val="22"/>
        </w:rPr>
        <w:t xml:space="preserve">. John Wiley &amp; Sons. Available at: </w:t>
      </w:r>
      <w:hyperlink w:history="1" w:anchor="v=onepage&amp;q&amp;f=false" r:id="rId33">
        <w:r w:rsidRPr="00813063">
          <w:rPr>
            <w:rStyle w:val="Hyperlink"/>
            <w:rFonts w:ascii="Arial" w:hAnsi="Arial" w:cs="Arial"/>
            <w:sz w:val="22"/>
            <w:szCs w:val="22"/>
          </w:rPr>
          <w:t>https://books.google.co.uk/books?id=l2jpCgAAQBAJ&amp;printsec=frontcover#v=onepage&amp;q&amp;f=false</w:t>
        </w:r>
      </w:hyperlink>
      <w:r w:rsidRPr="00813063">
        <w:rPr>
          <w:rFonts w:ascii="Arial" w:hAnsi="Arial" w:cs="Arial"/>
          <w:sz w:val="22"/>
          <w:szCs w:val="22"/>
        </w:rPr>
        <w:t xml:space="preserve"> (Accessed 4. Feb. 2026)</w:t>
      </w:r>
    </w:p>
    <w:p w:rsidRPr="00813063" w:rsidR="00AC3821" w:rsidP="00813063" w:rsidRDefault="00AC3821" w14:paraId="3ABCDE69" w14:textId="77777777">
      <w:pPr>
        <w:spacing w:line="240" w:lineRule="auto"/>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Sharma, S.K., Goyal, P. and Chanda, U. eds., (2023). </w:t>
      </w:r>
      <w:r w:rsidRPr="00813063">
        <w:rPr>
          <w:rFonts w:ascii="Arial" w:hAnsi="Arial" w:cs="Arial"/>
          <w:i/>
          <w:iCs/>
          <w:color w:val="222222"/>
          <w:sz w:val="22"/>
          <w:szCs w:val="22"/>
          <w:shd w:val="clear" w:color="auto" w:fill="FFFFFF"/>
        </w:rPr>
        <w:t>Handbook of evidence-based management practices in business</w:t>
      </w:r>
      <w:r w:rsidRPr="00813063">
        <w:rPr>
          <w:rFonts w:ascii="Arial" w:hAnsi="Arial" w:cs="Arial"/>
          <w:color w:val="222222"/>
          <w:sz w:val="22"/>
          <w:szCs w:val="22"/>
          <w:shd w:val="clear" w:color="auto" w:fill="FFFFFF"/>
        </w:rPr>
        <w:t>. Taylor &amp; Francis.</w:t>
      </w:r>
    </w:p>
    <w:p w:rsidRPr="00813063" w:rsidR="00AC3821" w:rsidP="00813063" w:rsidRDefault="00AC3821" w14:paraId="2AD3E7D0" w14:textId="77777777">
      <w:pPr>
        <w:spacing w:after="0" w:line="240" w:lineRule="auto"/>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Shen, J., (2024). Psychological safety theory. In </w:t>
      </w:r>
      <w:r w:rsidRPr="00813063">
        <w:rPr>
          <w:rFonts w:ascii="Arial" w:hAnsi="Arial" w:cs="Arial"/>
          <w:i/>
          <w:iCs/>
          <w:color w:val="222222"/>
          <w:sz w:val="22"/>
          <w:szCs w:val="22"/>
          <w:shd w:val="clear" w:color="auto" w:fill="FFFFFF"/>
        </w:rPr>
        <w:t>A Guide to Key Theories for Human Resource Management Research</w:t>
      </w:r>
      <w:r w:rsidRPr="00813063">
        <w:rPr>
          <w:rFonts w:ascii="Arial" w:hAnsi="Arial" w:cs="Arial"/>
          <w:color w:val="222222"/>
          <w:sz w:val="22"/>
          <w:szCs w:val="22"/>
          <w:shd w:val="clear" w:color="auto" w:fill="FFFFFF"/>
        </w:rPr>
        <w:t> (pp. 218-223). Edward Elgar Publishing.</w:t>
      </w:r>
    </w:p>
    <w:p w:rsidRPr="00813063" w:rsidR="00AC3821" w:rsidP="00813063" w:rsidRDefault="00AC3821" w14:paraId="02B0874F" w14:textId="77777777">
      <w:pPr>
        <w:spacing w:after="0" w:line="240" w:lineRule="auto"/>
        <w:rPr>
          <w:rFonts w:ascii="Arial" w:hAnsi="Arial" w:cs="Arial"/>
          <w:color w:val="222222"/>
          <w:sz w:val="22"/>
          <w:szCs w:val="22"/>
          <w:shd w:val="clear" w:color="auto" w:fill="FFFFFF"/>
        </w:rPr>
      </w:pPr>
    </w:p>
    <w:p w:rsidRPr="00813063" w:rsidR="00AC3821" w:rsidP="00813063" w:rsidRDefault="00AC3821" w14:paraId="33043DF4" w14:textId="21A2F3C6">
      <w:pPr>
        <w:spacing w:after="240" w:line="240" w:lineRule="auto"/>
        <w:rPr>
          <w:rFonts w:ascii="Arial" w:hAnsi="Arial" w:eastAsia="Arial" w:cs="Arial"/>
          <w:sz w:val="22"/>
          <w:szCs w:val="22"/>
        </w:rPr>
      </w:pPr>
      <w:r w:rsidRPr="00813063">
        <w:rPr>
          <w:rFonts w:ascii="Arial" w:hAnsi="Arial" w:cs="Arial"/>
          <w:sz w:val="22"/>
          <w:szCs w:val="22"/>
        </w:rPr>
        <w:t xml:space="preserve">Strasser, J. (2024). </w:t>
      </w:r>
      <w:r w:rsidRPr="00813063">
        <w:rPr>
          <w:rFonts w:ascii="Arial" w:hAnsi="Arial" w:cs="Arial"/>
          <w:i/>
          <w:iCs/>
          <w:sz w:val="22"/>
          <w:szCs w:val="22"/>
        </w:rPr>
        <w:t>Resource Management in Project Management (Update 2024)</w:t>
      </w:r>
      <w:r w:rsidRPr="00813063">
        <w:rPr>
          <w:rFonts w:ascii="Arial" w:hAnsi="Arial" w:cs="Arial"/>
          <w:sz w:val="22"/>
          <w:szCs w:val="22"/>
        </w:rPr>
        <w:t xml:space="preserve">. (Online) Project Management for Companies. Available at: </w:t>
      </w:r>
      <w:hyperlink w:history="1" r:id="rId34">
        <w:r w:rsidRPr="00813063">
          <w:rPr>
            <w:rStyle w:val="Hyperlink"/>
            <w:rFonts w:ascii="Arial" w:hAnsi="Arial" w:cs="Arial"/>
            <w:sz w:val="22"/>
            <w:szCs w:val="22"/>
          </w:rPr>
          <w:t>https://www.theprojectgroup.com/blog/en/resource-management/</w:t>
        </w:r>
      </w:hyperlink>
      <w:r w:rsidRPr="00813063">
        <w:rPr>
          <w:rFonts w:ascii="Arial" w:hAnsi="Arial" w:cs="Arial"/>
          <w:sz w:val="22"/>
          <w:szCs w:val="22"/>
        </w:rPr>
        <w:t>. (Accessed 15</w:t>
      </w:r>
      <w:r w:rsidRPr="00813063">
        <w:rPr>
          <w:rFonts w:ascii="Arial" w:hAnsi="Arial" w:cs="Arial"/>
          <w:sz w:val="22"/>
          <w:szCs w:val="22"/>
          <w:vertAlign w:val="superscript"/>
        </w:rPr>
        <w:t>th</w:t>
      </w:r>
      <w:r w:rsidRPr="00813063">
        <w:rPr>
          <w:rFonts w:ascii="Arial" w:hAnsi="Arial" w:cs="Arial"/>
          <w:sz w:val="22"/>
          <w:szCs w:val="22"/>
        </w:rPr>
        <w:t xml:space="preserve"> Feb.2026)</w:t>
      </w:r>
    </w:p>
    <w:p w:rsidRPr="00813063" w:rsidR="00AC3821" w:rsidP="00813063" w:rsidRDefault="00AC3821" w14:paraId="041AE13B" w14:textId="77777777">
      <w:pPr>
        <w:spacing w:after="240" w:line="240" w:lineRule="auto"/>
        <w:rPr>
          <w:rFonts w:ascii="Arial" w:hAnsi="Arial" w:eastAsia="Arial" w:cs="Arial"/>
          <w:sz w:val="22"/>
          <w:szCs w:val="22"/>
        </w:rPr>
      </w:pPr>
      <w:r w:rsidRPr="00813063">
        <w:rPr>
          <w:rFonts w:ascii="Arial" w:hAnsi="Arial" w:cs="Arial"/>
          <w:color w:val="222222"/>
          <w:sz w:val="22"/>
          <w:szCs w:val="22"/>
          <w:shd w:val="clear" w:color="auto" w:fill="FFFFFF"/>
        </w:rPr>
        <w:t>Taylor and Armstrong, M.A.S., (2014). </w:t>
      </w:r>
      <w:r w:rsidRPr="00813063">
        <w:rPr>
          <w:rFonts w:ascii="Arial" w:hAnsi="Arial" w:cs="Arial"/>
          <w:i/>
          <w:iCs/>
          <w:color w:val="222222"/>
          <w:sz w:val="22"/>
          <w:szCs w:val="22"/>
          <w:shd w:val="clear" w:color="auto" w:fill="FFFFFF"/>
        </w:rPr>
        <w:t>Armstrongs handbook of human resource management practice</w:t>
      </w:r>
      <w:r w:rsidRPr="00813063">
        <w:rPr>
          <w:rFonts w:ascii="Arial" w:hAnsi="Arial" w:cs="Arial"/>
          <w:color w:val="222222"/>
          <w:sz w:val="22"/>
          <w:szCs w:val="22"/>
          <w:shd w:val="clear" w:color="auto" w:fill="FFFFFF"/>
        </w:rPr>
        <w:t>. Kogan Page Limited.</w:t>
      </w:r>
    </w:p>
    <w:p w:rsidRPr="00813063" w:rsidR="00AC3821" w:rsidP="00813063" w:rsidRDefault="00AC3821" w14:paraId="1AFBE7F9" w14:textId="0495478B">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t>Turner, R., (2022). Forty years of organizational behaviour research in project management. </w:t>
      </w:r>
      <w:r w:rsidRPr="00813063">
        <w:rPr>
          <w:rFonts w:ascii="Arial" w:hAnsi="Arial" w:cs="Arial"/>
          <w:i/>
          <w:iCs/>
          <w:color w:val="222222"/>
          <w:sz w:val="22"/>
          <w:szCs w:val="22"/>
          <w:shd w:val="clear" w:color="auto" w:fill="FFFFFF"/>
        </w:rPr>
        <w:t>International Journal of Project Management</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40</w:t>
      </w:r>
      <w:r w:rsidRPr="00813063">
        <w:rPr>
          <w:rFonts w:ascii="Arial" w:hAnsi="Arial" w:cs="Arial"/>
          <w:color w:val="222222"/>
          <w:sz w:val="22"/>
          <w:szCs w:val="22"/>
          <w:shd w:val="clear" w:color="auto" w:fill="FFFFFF"/>
        </w:rPr>
        <w:t>(1), pp.9-14.</w:t>
      </w:r>
    </w:p>
    <w:p w:rsidR="00A9020B" w:rsidP="00813063" w:rsidRDefault="001C9E53" w14:paraId="026BBF36" w14:textId="4C0743AB">
      <w:pPr>
        <w:spacing w:after="240" w:line="240" w:lineRule="auto"/>
        <w:rPr>
          <w:rFonts w:ascii="Arial" w:hAnsi="Arial" w:eastAsia="Arial" w:cs="Arial"/>
          <w:sz w:val="22"/>
          <w:szCs w:val="22"/>
        </w:rPr>
      </w:pPr>
      <w:r w:rsidRPr="00813063">
        <w:rPr>
          <w:rFonts w:ascii="Arial" w:hAnsi="Arial" w:eastAsia="Arial" w:cs="Arial"/>
          <w:sz w:val="22"/>
          <w:szCs w:val="22"/>
        </w:rPr>
        <w:t xml:space="preserve">Vasumathi, A., Vasudevan, A., Razak, A. and Mohammad, S.I.S. (2025). An empirical study on the impact of organizational culture dimensions on employees’ performance through organizational support in the IT industry. </w:t>
      </w:r>
      <w:r w:rsidRPr="00813063">
        <w:rPr>
          <w:rFonts w:ascii="Arial" w:hAnsi="Arial" w:eastAsia="Arial" w:cs="Arial"/>
          <w:i/>
          <w:iCs/>
          <w:sz w:val="22"/>
          <w:szCs w:val="22"/>
        </w:rPr>
        <w:t>Social Sciences &amp; Humanities Open</w:t>
      </w:r>
      <w:r w:rsidRPr="00813063">
        <w:rPr>
          <w:rFonts w:ascii="Arial" w:hAnsi="Arial" w:eastAsia="Arial" w:cs="Arial"/>
          <w:sz w:val="22"/>
          <w:szCs w:val="22"/>
        </w:rPr>
        <w:t xml:space="preserve">, (online) 12, p.102054. </w:t>
      </w:r>
      <w:r w:rsidRPr="00813063" w:rsidR="008205F3">
        <w:rPr>
          <w:rFonts w:ascii="Arial" w:hAnsi="Arial" w:eastAsia="Arial" w:cs="Arial"/>
          <w:sz w:val="22"/>
          <w:szCs w:val="22"/>
        </w:rPr>
        <w:t>Doi</w:t>
      </w:r>
      <w:r w:rsidRPr="00813063" w:rsidR="00FF521C">
        <w:rPr>
          <w:rFonts w:ascii="Arial" w:hAnsi="Arial" w:eastAsia="Arial" w:cs="Arial"/>
          <w:sz w:val="22"/>
          <w:szCs w:val="22"/>
        </w:rPr>
        <w:t xml:space="preserve">: </w:t>
      </w:r>
      <w:hyperlink w:history="1" r:id="rId35">
        <w:r w:rsidRPr="004A30B1" w:rsidR="00F14D06">
          <w:rPr>
            <w:rStyle w:val="Hyperlink"/>
            <w:rFonts w:ascii="Arial" w:hAnsi="Arial" w:eastAsia="Arial" w:cs="Arial"/>
            <w:sz w:val="22"/>
            <w:szCs w:val="22"/>
          </w:rPr>
          <w:t>https://doi.org/10.1016/j ssaho.2025.102054</w:t>
        </w:r>
      </w:hyperlink>
      <w:r w:rsidRPr="00813063">
        <w:rPr>
          <w:rFonts w:ascii="Arial" w:hAnsi="Arial" w:eastAsia="Arial" w:cs="Arial"/>
          <w:sz w:val="22"/>
          <w:szCs w:val="22"/>
        </w:rPr>
        <w:t>.</w:t>
      </w:r>
    </w:p>
    <w:p w:rsidR="00F14D06" w:rsidP="00F14D06" w:rsidRDefault="00F14D06" w14:paraId="43AAED5A" w14:textId="413D3603">
      <w:pPr>
        <w:spacing w:after="0" w:line="240" w:lineRule="auto"/>
        <w:jc w:val="left"/>
        <w:rPr>
          <w:rFonts w:ascii="Arial" w:hAnsi="Arial" w:eastAsia="Times New Roman" w:cs="Arial"/>
          <w:sz w:val="24"/>
          <w:szCs w:val="24"/>
          <w:lang w:eastAsia="en-GB"/>
        </w:rPr>
      </w:pPr>
      <w:r w:rsidRPr="40BF06A9">
        <w:rPr>
          <w:rFonts w:ascii="Arial" w:hAnsi="Arial" w:eastAsia="Times New Roman" w:cs="Arial"/>
          <w:sz w:val="24"/>
          <w:szCs w:val="24"/>
          <w:lang w:eastAsia="en-GB"/>
        </w:rPr>
        <w:t xml:space="preserve">Virgin Incentives (2025b) </w:t>
      </w:r>
      <w:r w:rsidRPr="40BF06A9">
        <w:rPr>
          <w:rFonts w:ascii="Arial" w:hAnsi="Arial" w:eastAsia="Times New Roman" w:cs="Arial"/>
          <w:i/>
          <w:iCs/>
          <w:sz w:val="24"/>
          <w:szCs w:val="24"/>
          <w:lang w:eastAsia="en-GB"/>
        </w:rPr>
        <w:t>Reward and recognition - virgin incentives</w:t>
      </w:r>
      <w:r w:rsidRPr="40BF06A9" w:rsidR="19AB8918">
        <w:rPr>
          <w:rFonts w:ascii="Arial" w:hAnsi="Arial" w:eastAsia="Times New Roman" w:cs="Arial"/>
          <w:sz w:val="24"/>
          <w:szCs w:val="24"/>
          <w:lang w:eastAsia="en-GB"/>
        </w:rPr>
        <w:t xml:space="preserve">. </w:t>
      </w:r>
      <w:r w:rsidRPr="40BF06A9">
        <w:rPr>
          <w:rFonts w:ascii="Arial" w:hAnsi="Arial" w:eastAsia="Times New Roman" w:cs="Arial"/>
          <w:sz w:val="24"/>
          <w:szCs w:val="24"/>
          <w:lang w:eastAsia="en-GB"/>
        </w:rPr>
        <w:t>(online). Available at:</w:t>
      </w:r>
      <w:hyperlink r:id="rId36">
        <w:r w:rsidRPr="40BF06A9">
          <w:rPr>
            <w:rStyle w:val="Hyperlink"/>
            <w:rFonts w:ascii="Arial" w:hAnsi="Arial" w:eastAsia="Times New Roman" w:cs="Arial"/>
            <w:sz w:val="24"/>
            <w:szCs w:val="24"/>
            <w:lang w:eastAsia="en-GB"/>
          </w:rPr>
          <w:t>https://www.virginincentives.com/services/your-employees/reward-and-recognition/?utm_source=google&amp;utm_campaign=UK+-+Incentives+-+NB&amp;utm_medium=cpc&amp;utm_content=UK+-+Incentives+-+NB+-+Employee+Rewards&amp;utm_term=employee%20rewards%20strategies&amp;gad_source=1&amp;gad_campaignid</w:t>
        </w:r>
      </w:hyperlink>
      <w:r w:rsidRPr="40BF06A9">
        <w:rPr>
          <w:rFonts w:ascii="Arial" w:hAnsi="Arial" w:eastAsia="Times New Roman" w:cs="Arial"/>
          <w:sz w:val="24"/>
          <w:szCs w:val="24"/>
          <w:lang w:eastAsia="en-GB"/>
        </w:rPr>
        <w:t>. (Accessed. 15.Feb.2026)</w:t>
      </w:r>
    </w:p>
    <w:p w:rsidRPr="00813063" w:rsidR="00F14D06" w:rsidP="00813063" w:rsidRDefault="00F14D06" w14:paraId="0735EE39" w14:textId="77777777">
      <w:pPr>
        <w:spacing w:after="240" w:line="240" w:lineRule="auto"/>
        <w:rPr>
          <w:rFonts w:ascii="Arial" w:hAnsi="Arial" w:eastAsia="Arial" w:cs="Arial"/>
          <w:sz w:val="22"/>
          <w:szCs w:val="22"/>
        </w:rPr>
      </w:pPr>
    </w:p>
    <w:sectPr w:rsidRPr="00813063" w:rsidR="00F14D06">
      <w:footerReference w:type="even" r:id="rId37"/>
      <w:footerReference w:type="default" r:id="rId3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40B8F" w:rsidP="00D80FFA" w:rsidRDefault="00F40B8F" w14:paraId="5A58D8C2" w14:textId="77777777">
      <w:pPr>
        <w:spacing w:after="0" w:line="240" w:lineRule="auto"/>
      </w:pPr>
      <w:r>
        <w:separator/>
      </w:r>
    </w:p>
  </w:endnote>
  <w:endnote w:type="continuationSeparator" w:id="0">
    <w:p w:rsidR="00F40B8F" w:rsidP="00D80FFA" w:rsidRDefault="00F40B8F" w14:paraId="6347559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12">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26791280"/>
      <w:docPartObj>
        <w:docPartGallery w:val="Page Numbers (Bottom of Page)"/>
        <w:docPartUnique/>
      </w:docPartObj>
    </w:sdtPr>
    <w:sdtContent>
      <w:p w:rsidR="00D80FFA" w:rsidP="00F83268" w:rsidRDefault="00D80FFA" w14:paraId="33866708" w14:textId="08989A5C">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EndPr>
      <w:rPr>
        <w:rStyle w:val="PageNumber"/>
      </w:rPr>
    </w:sdtEndPr>
  </w:sdt>
  <w:p w:rsidR="00D80FFA" w:rsidRDefault="00D80FFA" w14:paraId="7F532383"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80FFA" w:rsidRDefault="00D80FFA" w14:paraId="635A845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40B8F" w:rsidP="00D80FFA" w:rsidRDefault="00F40B8F" w14:paraId="22763845" w14:textId="77777777">
      <w:pPr>
        <w:spacing w:after="0" w:line="240" w:lineRule="auto"/>
      </w:pPr>
      <w:r>
        <w:separator/>
      </w:r>
    </w:p>
  </w:footnote>
  <w:footnote w:type="continuationSeparator" w:id="0">
    <w:p w:rsidR="00F40B8F" w:rsidP="00D80FFA" w:rsidRDefault="00F40B8F" w14:paraId="7F455C36"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g9H/zSMD2Jf8q/" int2:id="13pmEttm">
      <int2:state int2:value="Rejected" int2:type="spell"/>
    </int2:textHash>
    <int2:textHash int2:hashCode="n1vAC5ygHS9xa4" int2:id="3Q8T3Dos">
      <int2:state int2:value="Rejected" int2:type="spell"/>
    </int2:textHash>
    <int2:textHash int2:hashCode="fybgL9bXgppyoR" int2:id="4UVLw8ae">
      <int2:state int2:value="Rejected" int2:type="spell"/>
    </int2:textHash>
    <int2:textHash int2:hashCode="ekKN5WF2WrKSHF" int2:id="5j4IRe7Q">
      <int2:state int2:value="Rejected" int2:type="spell"/>
    </int2:textHash>
    <int2:textHash int2:hashCode="4QzP90xqTEiDw0" int2:id="6h2mWL4b">
      <int2:state int2:value="Rejected" int2:type="spell"/>
    </int2:textHash>
    <int2:textHash int2:hashCode="V57Rdo4DE2pzpB" int2:id="768Tjmzs">
      <int2:state int2:value="Rejected" int2:type="spell"/>
    </int2:textHash>
    <int2:textHash int2:hashCode="qDeCOfxY79j9Ce" int2:id="BcxQH1dZ">
      <int2:state int2:value="Rejected" int2:type="spell"/>
    </int2:textHash>
    <int2:textHash int2:hashCode="ZZmyxEMpojbwiL" int2:id="CIS3PKMQ">
      <int2:state int2:value="Rejected" int2:type="spell"/>
    </int2:textHash>
    <int2:textHash int2:hashCode="aZq9HTueIQxy3Q" int2:id="LrnfxUFp">
      <int2:state int2:value="Rejected" int2:type="spell"/>
    </int2:textHash>
    <int2:textHash int2:hashCode="YuM5djMjzKdpvK" int2:id="MylG51nt">
      <int2:state int2:value="Rejected" int2:type="spell"/>
    </int2:textHash>
    <int2:textHash int2:hashCode="ncWLxeBuot606t" int2:id="NEKlSAek">
      <int2:state int2:value="Rejected" int2:type="spell"/>
    </int2:textHash>
    <int2:textHash int2:hashCode="uL80Gcl3FlbUKh" int2:id="Q6DV1A3D">
      <int2:state int2:value="Rejected" int2:type="spell"/>
    </int2:textHash>
    <int2:textHash int2:hashCode="IF2W7WQl3B4Z2a" int2:id="QB2xKQpb">
      <int2:state int2:value="Rejected" int2:type="spell"/>
    </int2:textHash>
    <int2:textHash int2:hashCode="mZKR5gXm/+aq3Z" int2:id="SKZtwdXH">
      <int2:state int2:value="Rejected" int2:type="spell"/>
    </int2:textHash>
    <int2:textHash int2:hashCode="Hv2mYIRHVgJhAW" int2:id="SZtx2Z8k">
      <int2:state int2:value="Rejected" int2:type="spell"/>
    </int2:textHash>
    <int2:textHash int2:hashCode="EKnxzpXYePXcl/" int2:id="TNGUAiV8">
      <int2:state int2:value="Rejected" int2:type="spell"/>
    </int2:textHash>
    <int2:textHash int2:hashCode="D+i+YJNHBxZGRg" int2:id="bKf7R7sj">
      <int2:state int2:value="Rejected" int2:type="spell"/>
    </int2:textHash>
    <int2:textHash int2:hashCode="HxT/M5BEB9Vy7e" int2:id="blosaOay">
      <int2:state int2:value="Rejected" int2:type="spell"/>
    </int2:textHash>
    <int2:textHash int2:hashCode="QR1NvMvp4Q7/cH" int2:id="edXVbQXy">
      <int2:state int2:value="Rejected" int2:type="spell"/>
    </int2:textHash>
    <int2:textHash int2:hashCode="IDDTD/Bsqt1QAL" int2:id="jG0q56NW">
      <int2:state int2:value="Rejected" int2:type="spell"/>
    </int2:textHash>
    <int2:textHash int2:hashCode="OQaXeCfyQj4CSH" int2:id="jI2EYPWm">
      <int2:state int2:value="Rejected" int2:type="spell"/>
    </int2:textHash>
    <int2:textHash int2:hashCode="3YeaBB109wyZIb" int2:id="lJlR5JW7">
      <int2:state int2:value="Rejected" int2:type="spell"/>
    </int2:textHash>
    <int2:textHash int2:hashCode="KYaZ7m+zjiwk/C" int2:id="p3UeXjxb">
      <int2:state int2:value="Rejected" int2:type="spell"/>
    </int2:textHash>
    <int2:textHash int2:hashCode="wPzNGG4uMhsbCh" int2:id="rQkHJc0g">
      <int2:state int2:value="Rejected" int2:type="spell"/>
    </int2:textHash>
    <int2:textHash int2:hashCode="eW05TEx7wtik7c" int2:id="wLvfmg2r">
      <int2:state int2:value="Rejected" int2:type="spell"/>
    </int2:textHash>
    <int2:textHash int2:hashCode="JR/keofUEaP1Ib" int2:id="xslpRpwM">
      <int2:state int2:value="Rejected" int2:type="spell"/>
    </int2:textHash>
    <int2:textHash int2:hashCode="yDiV9+zzgGsraQ" int2:id="yFlWKINe">
      <int2:state int2:value="Rejected" int2:type="spell"/>
    </int2:textHash>
    <int2:textHash int2:hashCode="qia83XyPnQAVSW" int2:id="ypzvq0Wc">
      <int2:state int2:value="Rejected" int2:type="spell"/>
    </int2:textHash>
    <int2:bookmark int2:bookmarkName="_Int_2APk9578" int2:invalidationBookmarkName="" int2:hashCode="0Lw1mQ/nPjE27J" int2:id="1ywTNwok">
      <int2:state int2:value="Rejected" int2:type="style"/>
    </int2:bookmark>
    <int2:bookmark int2:bookmarkName="_Int_5V7cfPdc" int2:invalidationBookmarkName="" int2:hashCode="94jHGt9FAk1y6D" int2:id="C45EvCpM">
      <int2:state int2:value="Rejected" int2:type="style"/>
    </int2:bookmark>
    <int2:bookmark int2:bookmarkName="_Int_LNcosMxS" int2:invalidationBookmarkName="" int2:hashCode="SOBfssAyaUPd3O" int2:id="LdFNbfHv">
      <int2:state int2:value="Rejected" int2:type="style"/>
    </int2:bookmark>
    <int2:bookmark int2:bookmarkName="_Int_MAvEjiZR" int2:invalidationBookmarkName="" int2:hashCode="xzNw6FjkZFlmFD" int2:id="OZ6QIOcB">
      <int2:state int2:value="Rejected" int2:type="style"/>
    </int2:bookmark>
    <int2:bookmark int2:bookmarkName="_Int_jd75qJ1L" int2:invalidationBookmarkName="" int2:hashCode="TSHb1UFIpVbF+N" int2:id="dc8M1FES">
      <int2:state int2:value="Rejected" int2:type="style"/>
    </int2:bookmark>
    <int2:bookmark int2:bookmarkName="_Int_hnt1DZpi" int2:invalidationBookmarkName="" int2:hashCode="DAUoWBTI38El3D" int2:id="hAesJ7A8">
      <int2:state int2:value="Rejected" int2:type="style"/>
    </int2:bookmark>
    <int2:bookmark int2:bookmarkName="_Int_Wl3hUf4A" int2:invalidationBookmarkName="" int2:hashCode="zadOlByQ/bVXUV" int2:id="kHUjbyZl">
      <int2:state int2:value="Rejected" int2:type="style"/>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B0ECD"/>
    <w:multiLevelType w:val="hybridMultilevel"/>
    <w:tmpl w:val="E6F292A0"/>
    <w:lvl w:ilvl="0" w:tplc="B75499F6">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026BAC46"/>
    <w:multiLevelType w:val="hybridMultilevel"/>
    <w:tmpl w:val="D92AAA64"/>
    <w:lvl w:ilvl="0" w:tplc="B75499F6">
      <w:start w:val="1"/>
      <w:numFmt w:val="bullet"/>
      <w:lvlText w:val="·"/>
      <w:lvlJc w:val="left"/>
      <w:pPr>
        <w:ind w:left="720" w:hanging="360"/>
      </w:pPr>
      <w:rPr>
        <w:rFonts w:hint="default" w:ascii="Symbol" w:hAnsi="Symbol"/>
      </w:rPr>
    </w:lvl>
    <w:lvl w:ilvl="1" w:tplc="16F4EC00">
      <w:start w:val="1"/>
      <w:numFmt w:val="bullet"/>
      <w:lvlText w:val="o"/>
      <w:lvlJc w:val="left"/>
      <w:pPr>
        <w:ind w:left="1440" w:hanging="360"/>
      </w:pPr>
      <w:rPr>
        <w:rFonts w:hint="default" w:ascii="Courier New" w:hAnsi="Courier New"/>
      </w:rPr>
    </w:lvl>
    <w:lvl w:ilvl="2" w:tplc="4E7663E8">
      <w:start w:val="1"/>
      <w:numFmt w:val="bullet"/>
      <w:lvlText w:val=""/>
      <w:lvlJc w:val="left"/>
      <w:pPr>
        <w:ind w:left="2160" w:hanging="360"/>
      </w:pPr>
      <w:rPr>
        <w:rFonts w:hint="default" w:ascii="Wingdings" w:hAnsi="Wingdings"/>
      </w:rPr>
    </w:lvl>
    <w:lvl w:ilvl="3" w:tplc="4F66815C">
      <w:start w:val="1"/>
      <w:numFmt w:val="bullet"/>
      <w:lvlText w:val=""/>
      <w:lvlJc w:val="left"/>
      <w:pPr>
        <w:ind w:left="2880" w:hanging="360"/>
      </w:pPr>
      <w:rPr>
        <w:rFonts w:hint="default" w:ascii="Symbol" w:hAnsi="Symbol"/>
      </w:rPr>
    </w:lvl>
    <w:lvl w:ilvl="4" w:tplc="08E6E060">
      <w:start w:val="1"/>
      <w:numFmt w:val="bullet"/>
      <w:lvlText w:val="o"/>
      <w:lvlJc w:val="left"/>
      <w:pPr>
        <w:ind w:left="3600" w:hanging="360"/>
      </w:pPr>
      <w:rPr>
        <w:rFonts w:hint="default" w:ascii="Courier New" w:hAnsi="Courier New"/>
      </w:rPr>
    </w:lvl>
    <w:lvl w:ilvl="5" w:tplc="64A6B8C4">
      <w:start w:val="1"/>
      <w:numFmt w:val="bullet"/>
      <w:lvlText w:val=""/>
      <w:lvlJc w:val="left"/>
      <w:pPr>
        <w:ind w:left="4320" w:hanging="360"/>
      </w:pPr>
      <w:rPr>
        <w:rFonts w:hint="default" w:ascii="Wingdings" w:hAnsi="Wingdings"/>
      </w:rPr>
    </w:lvl>
    <w:lvl w:ilvl="6" w:tplc="BE7055B2">
      <w:start w:val="1"/>
      <w:numFmt w:val="bullet"/>
      <w:lvlText w:val=""/>
      <w:lvlJc w:val="left"/>
      <w:pPr>
        <w:ind w:left="5040" w:hanging="360"/>
      </w:pPr>
      <w:rPr>
        <w:rFonts w:hint="default" w:ascii="Symbol" w:hAnsi="Symbol"/>
      </w:rPr>
    </w:lvl>
    <w:lvl w:ilvl="7" w:tplc="0D246B8E">
      <w:start w:val="1"/>
      <w:numFmt w:val="bullet"/>
      <w:lvlText w:val="o"/>
      <w:lvlJc w:val="left"/>
      <w:pPr>
        <w:ind w:left="5760" w:hanging="360"/>
      </w:pPr>
      <w:rPr>
        <w:rFonts w:hint="default" w:ascii="Courier New" w:hAnsi="Courier New"/>
      </w:rPr>
    </w:lvl>
    <w:lvl w:ilvl="8" w:tplc="A2CC0A5E">
      <w:start w:val="1"/>
      <w:numFmt w:val="bullet"/>
      <w:lvlText w:val=""/>
      <w:lvlJc w:val="left"/>
      <w:pPr>
        <w:ind w:left="6480" w:hanging="360"/>
      </w:pPr>
      <w:rPr>
        <w:rFonts w:hint="default" w:ascii="Wingdings" w:hAnsi="Wingdings"/>
      </w:rPr>
    </w:lvl>
  </w:abstractNum>
  <w:abstractNum w:abstractNumId="2" w15:restartNumberingAfterBreak="0">
    <w:nsid w:val="095133F0"/>
    <w:multiLevelType w:val="hybridMultilevel"/>
    <w:tmpl w:val="12906E60"/>
    <w:lvl w:ilvl="0" w:tplc="DA2A22F4">
      <w:start w:val="1"/>
      <w:numFmt w:val="bullet"/>
      <w:lvlText w:val="·"/>
      <w:lvlJc w:val="left"/>
      <w:pPr>
        <w:ind w:left="720" w:hanging="360"/>
      </w:pPr>
      <w:rPr>
        <w:rFonts w:hint="default" w:ascii="Symbol" w:hAnsi="Symbol"/>
      </w:rPr>
    </w:lvl>
    <w:lvl w:ilvl="1" w:tplc="303828F8">
      <w:start w:val="1"/>
      <w:numFmt w:val="bullet"/>
      <w:lvlText w:val="o"/>
      <w:lvlJc w:val="left"/>
      <w:pPr>
        <w:ind w:left="1440" w:hanging="360"/>
      </w:pPr>
      <w:rPr>
        <w:rFonts w:hint="default" w:ascii="Courier New" w:hAnsi="Courier New"/>
      </w:rPr>
    </w:lvl>
    <w:lvl w:ilvl="2" w:tplc="0CFA3E5E">
      <w:start w:val="1"/>
      <w:numFmt w:val="bullet"/>
      <w:lvlText w:val=""/>
      <w:lvlJc w:val="left"/>
      <w:pPr>
        <w:ind w:left="2160" w:hanging="360"/>
      </w:pPr>
      <w:rPr>
        <w:rFonts w:hint="default" w:ascii="Wingdings" w:hAnsi="Wingdings"/>
      </w:rPr>
    </w:lvl>
    <w:lvl w:ilvl="3" w:tplc="192E5E7A">
      <w:start w:val="1"/>
      <w:numFmt w:val="bullet"/>
      <w:lvlText w:val=""/>
      <w:lvlJc w:val="left"/>
      <w:pPr>
        <w:ind w:left="2880" w:hanging="360"/>
      </w:pPr>
      <w:rPr>
        <w:rFonts w:hint="default" w:ascii="Symbol" w:hAnsi="Symbol"/>
      </w:rPr>
    </w:lvl>
    <w:lvl w:ilvl="4" w:tplc="CAE66FB8">
      <w:start w:val="1"/>
      <w:numFmt w:val="bullet"/>
      <w:lvlText w:val="o"/>
      <w:lvlJc w:val="left"/>
      <w:pPr>
        <w:ind w:left="3600" w:hanging="360"/>
      </w:pPr>
      <w:rPr>
        <w:rFonts w:hint="default" w:ascii="Courier New" w:hAnsi="Courier New"/>
      </w:rPr>
    </w:lvl>
    <w:lvl w:ilvl="5" w:tplc="62E68546">
      <w:start w:val="1"/>
      <w:numFmt w:val="bullet"/>
      <w:lvlText w:val=""/>
      <w:lvlJc w:val="left"/>
      <w:pPr>
        <w:ind w:left="4320" w:hanging="360"/>
      </w:pPr>
      <w:rPr>
        <w:rFonts w:hint="default" w:ascii="Wingdings" w:hAnsi="Wingdings"/>
      </w:rPr>
    </w:lvl>
    <w:lvl w:ilvl="6" w:tplc="76A0344A">
      <w:start w:val="1"/>
      <w:numFmt w:val="bullet"/>
      <w:lvlText w:val=""/>
      <w:lvlJc w:val="left"/>
      <w:pPr>
        <w:ind w:left="5040" w:hanging="360"/>
      </w:pPr>
      <w:rPr>
        <w:rFonts w:hint="default" w:ascii="Symbol" w:hAnsi="Symbol"/>
      </w:rPr>
    </w:lvl>
    <w:lvl w:ilvl="7" w:tplc="6FF6C80A">
      <w:start w:val="1"/>
      <w:numFmt w:val="bullet"/>
      <w:lvlText w:val="o"/>
      <w:lvlJc w:val="left"/>
      <w:pPr>
        <w:ind w:left="5760" w:hanging="360"/>
      </w:pPr>
      <w:rPr>
        <w:rFonts w:hint="default" w:ascii="Courier New" w:hAnsi="Courier New"/>
      </w:rPr>
    </w:lvl>
    <w:lvl w:ilvl="8" w:tplc="CAA47EB6">
      <w:start w:val="1"/>
      <w:numFmt w:val="bullet"/>
      <w:lvlText w:val=""/>
      <w:lvlJc w:val="left"/>
      <w:pPr>
        <w:ind w:left="6480" w:hanging="360"/>
      </w:pPr>
      <w:rPr>
        <w:rFonts w:hint="default" w:ascii="Wingdings" w:hAnsi="Wingdings"/>
      </w:rPr>
    </w:lvl>
  </w:abstractNum>
  <w:abstractNum w:abstractNumId="3" w15:restartNumberingAfterBreak="0">
    <w:nsid w:val="0B324233"/>
    <w:multiLevelType w:val="hybridMultilevel"/>
    <w:tmpl w:val="F790D3D0"/>
    <w:lvl w:ilvl="0" w:tplc="57A4B8EC">
      <w:start w:val="1"/>
      <w:numFmt w:val="bullet"/>
      <w:lvlText w:val="·"/>
      <w:lvlJc w:val="left"/>
      <w:pPr>
        <w:ind w:left="720" w:hanging="360"/>
      </w:pPr>
      <w:rPr>
        <w:rFonts w:hint="default" w:ascii="Symbol" w:hAnsi="Symbol"/>
      </w:rPr>
    </w:lvl>
    <w:lvl w:ilvl="1" w:tplc="D5C8EB94">
      <w:start w:val="1"/>
      <w:numFmt w:val="bullet"/>
      <w:lvlText w:val="o"/>
      <w:lvlJc w:val="left"/>
      <w:pPr>
        <w:ind w:left="1440" w:hanging="360"/>
      </w:pPr>
      <w:rPr>
        <w:rFonts w:hint="default" w:ascii="Courier New" w:hAnsi="Courier New"/>
      </w:rPr>
    </w:lvl>
    <w:lvl w:ilvl="2" w:tplc="4EDA8164">
      <w:start w:val="1"/>
      <w:numFmt w:val="bullet"/>
      <w:lvlText w:val=""/>
      <w:lvlJc w:val="left"/>
      <w:pPr>
        <w:ind w:left="2160" w:hanging="360"/>
      </w:pPr>
      <w:rPr>
        <w:rFonts w:hint="default" w:ascii="Wingdings" w:hAnsi="Wingdings"/>
      </w:rPr>
    </w:lvl>
    <w:lvl w:ilvl="3" w:tplc="4DBED7CC">
      <w:start w:val="1"/>
      <w:numFmt w:val="bullet"/>
      <w:lvlText w:val=""/>
      <w:lvlJc w:val="left"/>
      <w:pPr>
        <w:ind w:left="2880" w:hanging="360"/>
      </w:pPr>
      <w:rPr>
        <w:rFonts w:hint="default" w:ascii="Symbol" w:hAnsi="Symbol"/>
      </w:rPr>
    </w:lvl>
    <w:lvl w:ilvl="4" w:tplc="4CD4CDD8">
      <w:start w:val="1"/>
      <w:numFmt w:val="bullet"/>
      <w:lvlText w:val="o"/>
      <w:lvlJc w:val="left"/>
      <w:pPr>
        <w:ind w:left="3600" w:hanging="360"/>
      </w:pPr>
      <w:rPr>
        <w:rFonts w:hint="default" w:ascii="Courier New" w:hAnsi="Courier New"/>
      </w:rPr>
    </w:lvl>
    <w:lvl w:ilvl="5" w:tplc="95D0DEC6">
      <w:start w:val="1"/>
      <w:numFmt w:val="bullet"/>
      <w:lvlText w:val=""/>
      <w:lvlJc w:val="left"/>
      <w:pPr>
        <w:ind w:left="4320" w:hanging="360"/>
      </w:pPr>
      <w:rPr>
        <w:rFonts w:hint="default" w:ascii="Wingdings" w:hAnsi="Wingdings"/>
      </w:rPr>
    </w:lvl>
    <w:lvl w:ilvl="6" w:tplc="10D8B526">
      <w:start w:val="1"/>
      <w:numFmt w:val="bullet"/>
      <w:lvlText w:val=""/>
      <w:lvlJc w:val="left"/>
      <w:pPr>
        <w:ind w:left="5040" w:hanging="360"/>
      </w:pPr>
      <w:rPr>
        <w:rFonts w:hint="default" w:ascii="Symbol" w:hAnsi="Symbol"/>
      </w:rPr>
    </w:lvl>
    <w:lvl w:ilvl="7" w:tplc="E5E87DD8">
      <w:start w:val="1"/>
      <w:numFmt w:val="bullet"/>
      <w:lvlText w:val="o"/>
      <w:lvlJc w:val="left"/>
      <w:pPr>
        <w:ind w:left="5760" w:hanging="360"/>
      </w:pPr>
      <w:rPr>
        <w:rFonts w:hint="default" w:ascii="Courier New" w:hAnsi="Courier New"/>
      </w:rPr>
    </w:lvl>
    <w:lvl w:ilvl="8" w:tplc="28A465E8">
      <w:start w:val="1"/>
      <w:numFmt w:val="bullet"/>
      <w:lvlText w:val=""/>
      <w:lvlJc w:val="left"/>
      <w:pPr>
        <w:ind w:left="6480" w:hanging="360"/>
      </w:pPr>
      <w:rPr>
        <w:rFonts w:hint="default" w:ascii="Wingdings" w:hAnsi="Wingdings"/>
      </w:rPr>
    </w:lvl>
  </w:abstractNum>
  <w:abstractNum w:abstractNumId="4" w15:restartNumberingAfterBreak="0">
    <w:nsid w:val="16784023"/>
    <w:multiLevelType w:val="hybridMultilevel"/>
    <w:tmpl w:val="6FDA82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CF60B59"/>
    <w:multiLevelType w:val="hybridMultilevel"/>
    <w:tmpl w:val="B32E5C28"/>
    <w:lvl w:ilvl="0" w:tplc="D178A756">
      <w:start w:val="1"/>
      <w:numFmt w:val="bullet"/>
      <w:lvlText w:val="·"/>
      <w:lvlJc w:val="left"/>
      <w:pPr>
        <w:ind w:left="720" w:hanging="360"/>
      </w:pPr>
      <w:rPr>
        <w:rFonts w:hint="default" w:ascii="Symbol" w:hAnsi="Symbol"/>
      </w:rPr>
    </w:lvl>
    <w:lvl w:ilvl="1" w:tplc="0E8C9666">
      <w:start w:val="1"/>
      <w:numFmt w:val="bullet"/>
      <w:lvlText w:val="o"/>
      <w:lvlJc w:val="left"/>
      <w:pPr>
        <w:ind w:left="1440" w:hanging="360"/>
      </w:pPr>
      <w:rPr>
        <w:rFonts w:hint="default" w:ascii="Courier New" w:hAnsi="Courier New"/>
      </w:rPr>
    </w:lvl>
    <w:lvl w:ilvl="2" w:tplc="32A68C48">
      <w:start w:val="1"/>
      <w:numFmt w:val="bullet"/>
      <w:lvlText w:val=""/>
      <w:lvlJc w:val="left"/>
      <w:pPr>
        <w:ind w:left="2160" w:hanging="360"/>
      </w:pPr>
      <w:rPr>
        <w:rFonts w:hint="default" w:ascii="Wingdings" w:hAnsi="Wingdings"/>
      </w:rPr>
    </w:lvl>
    <w:lvl w:ilvl="3" w:tplc="33CA514A">
      <w:start w:val="1"/>
      <w:numFmt w:val="bullet"/>
      <w:lvlText w:val=""/>
      <w:lvlJc w:val="left"/>
      <w:pPr>
        <w:ind w:left="2880" w:hanging="360"/>
      </w:pPr>
      <w:rPr>
        <w:rFonts w:hint="default" w:ascii="Symbol" w:hAnsi="Symbol"/>
      </w:rPr>
    </w:lvl>
    <w:lvl w:ilvl="4" w:tplc="ECE23800">
      <w:start w:val="1"/>
      <w:numFmt w:val="bullet"/>
      <w:lvlText w:val="o"/>
      <w:lvlJc w:val="left"/>
      <w:pPr>
        <w:ind w:left="3600" w:hanging="360"/>
      </w:pPr>
      <w:rPr>
        <w:rFonts w:hint="default" w:ascii="Courier New" w:hAnsi="Courier New"/>
      </w:rPr>
    </w:lvl>
    <w:lvl w:ilvl="5" w:tplc="DE248D08">
      <w:start w:val="1"/>
      <w:numFmt w:val="bullet"/>
      <w:lvlText w:val=""/>
      <w:lvlJc w:val="left"/>
      <w:pPr>
        <w:ind w:left="4320" w:hanging="360"/>
      </w:pPr>
      <w:rPr>
        <w:rFonts w:hint="default" w:ascii="Wingdings" w:hAnsi="Wingdings"/>
      </w:rPr>
    </w:lvl>
    <w:lvl w:ilvl="6" w:tplc="0862F3C6">
      <w:start w:val="1"/>
      <w:numFmt w:val="bullet"/>
      <w:lvlText w:val=""/>
      <w:lvlJc w:val="left"/>
      <w:pPr>
        <w:ind w:left="5040" w:hanging="360"/>
      </w:pPr>
      <w:rPr>
        <w:rFonts w:hint="default" w:ascii="Symbol" w:hAnsi="Symbol"/>
      </w:rPr>
    </w:lvl>
    <w:lvl w:ilvl="7" w:tplc="8DD0F65E">
      <w:start w:val="1"/>
      <w:numFmt w:val="bullet"/>
      <w:lvlText w:val="o"/>
      <w:lvlJc w:val="left"/>
      <w:pPr>
        <w:ind w:left="5760" w:hanging="360"/>
      </w:pPr>
      <w:rPr>
        <w:rFonts w:hint="default" w:ascii="Courier New" w:hAnsi="Courier New"/>
      </w:rPr>
    </w:lvl>
    <w:lvl w:ilvl="8" w:tplc="40A8DC62">
      <w:start w:val="1"/>
      <w:numFmt w:val="bullet"/>
      <w:lvlText w:val=""/>
      <w:lvlJc w:val="left"/>
      <w:pPr>
        <w:ind w:left="6480" w:hanging="360"/>
      </w:pPr>
      <w:rPr>
        <w:rFonts w:hint="default" w:ascii="Wingdings" w:hAnsi="Wingdings"/>
      </w:rPr>
    </w:lvl>
  </w:abstractNum>
  <w:abstractNum w:abstractNumId="6" w15:restartNumberingAfterBreak="0">
    <w:nsid w:val="25218977"/>
    <w:multiLevelType w:val="hybridMultilevel"/>
    <w:tmpl w:val="2176ECD4"/>
    <w:lvl w:ilvl="0" w:tplc="403CCBB8">
      <w:start w:val="1"/>
      <w:numFmt w:val="bullet"/>
      <w:lvlText w:val="·"/>
      <w:lvlJc w:val="left"/>
      <w:pPr>
        <w:ind w:left="720" w:hanging="360"/>
      </w:pPr>
      <w:rPr>
        <w:rFonts w:hint="default" w:ascii="Symbol" w:hAnsi="Symbol"/>
      </w:rPr>
    </w:lvl>
    <w:lvl w:ilvl="1" w:tplc="D9E83762">
      <w:start w:val="1"/>
      <w:numFmt w:val="bullet"/>
      <w:lvlText w:val="o"/>
      <w:lvlJc w:val="left"/>
      <w:pPr>
        <w:ind w:left="1440" w:hanging="360"/>
      </w:pPr>
      <w:rPr>
        <w:rFonts w:hint="default" w:ascii="Courier New" w:hAnsi="Courier New"/>
      </w:rPr>
    </w:lvl>
    <w:lvl w:ilvl="2" w:tplc="2BFE1C98">
      <w:start w:val="1"/>
      <w:numFmt w:val="bullet"/>
      <w:lvlText w:val=""/>
      <w:lvlJc w:val="left"/>
      <w:pPr>
        <w:ind w:left="2160" w:hanging="360"/>
      </w:pPr>
      <w:rPr>
        <w:rFonts w:hint="default" w:ascii="Wingdings" w:hAnsi="Wingdings"/>
      </w:rPr>
    </w:lvl>
    <w:lvl w:ilvl="3" w:tplc="5F50D7CA">
      <w:start w:val="1"/>
      <w:numFmt w:val="bullet"/>
      <w:lvlText w:val=""/>
      <w:lvlJc w:val="left"/>
      <w:pPr>
        <w:ind w:left="2880" w:hanging="360"/>
      </w:pPr>
      <w:rPr>
        <w:rFonts w:hint="default" w:ascii="Symbol" w:hAnsi="Symbol"/>
      </w:rPr>
    </w:lvl>
    <w:lvl w:ilvl="4" w:tplc="E368A86A">
      <w:start w:val="1"/>
      <w:numFmt w:val="bullet"/>
      <w:lvlText w:val="o"/>
      <w:lvlJc w:val="left"/>
      <w:pPr>
        <w:ind w:left="3600" w:hanging="360"/>
      </w:pPr>
      <w:rPr>
        <w:rFonts w:hint="default" w:ascii="Courier New" w:hAnsi="Courier New"/>
      </w:rPr>
    </w:lvl>
    <w:lvl w:ilvl="5" w:tplc="8E40A572">
      <w:start w:val="1"/>
      <w:numFmt w:val="bullet"/>
      <w:lvlText w:val=""/>
      <w:lvlJc w:val="left"/>
      <w:pPr>
        <w:ind w:left="4320" w:hanging="360"/>
      </w:pPr>
      <w:rPr>
        <w:rFonts w:hint="default" w:ascii="Wingdings" w:hAnsi="Wingdings"/>
      </w:rPr>
    </w:lvl>
    <w:lvl w:ilvl="6" w:tplc="76A40856">
      <w:start w:val="1"/>
      <w:numFmt w:val="bullet"/>
      <w:lvlText w:val=""/>
      <w:lvlJc w:val="left"/>
      <w:pPr>
        <w:ind w:left="5040" w:hanging="360"/>
      </w:pPr>
      <w:rPr>
        <w:rFonts w:hint="default" w:ascii="Symbol" w:hAnsi="Symbol"/>
      </w:rPr>
    </w:lvl>
    <w:lvl w:ilvl="7" w:tplc="03E81E20">
      <w:start w:val="1"/>
      <w:numFmt w:val="bullet"/>
      <w:lvlText w:val="o"/>
      <w:lvlJc w:val="left"/>
      <w:pPr>
        <w:ind w:left="5760" w:hanging="360"/>
      </w:pPr>
      <w:rPr>
        <w:rFonts w:hint="default" w:ascii="Courier New" w:hAnsi="Courier New"/>
      </w:rPr>
    </w:lvl>
    <w:lvl w:ilvl="8" w:tplc="309633CE">
      <w:start w:val="1"/>
      <w:numFmt w:val="bullet"/>
      <w:lvlText w:val=""/>
      <w:lvlJc w:val="left"/>
      <w:pPr>
        <w:ind w:left="6480" w:hanging="360"/>
      </w:pPr>
      <w:rPr>
        <w:rFonts w:hint="default" w:ascii="Wingdings" w:hAnsi="Wingdings"/>
      </w:rPr>
    </w:lvl>
  </w:abstractNum>
  <w:abstractNum w:abstractNumId="7" w15:restartNumberingAfterBreak="0">
    <w:nsid w:val="27C27D81"/>
    <w:multiLevelType w:val="hybridMultilevel"/>
    <w:tmpl w:val="280248CA"/>
    <w:lvl w:ilvl="0" w:tplc="B75499F6">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A294FF7"/>
    <w:multiLevelType w:val="hybridMultilevel"/>
    <w:tmpl w:val="FA68FC14"/>
    <w:lvl w:ilvl="0" w:tplc="214E13BA">
      <w:start w:val="1"/>
      <w:numFmt w:val="bullet"/>
      <w:lvlText w:val="·"/>
      <w:lvlJc w:val="left"/>
      <w:pPr>
        <w:ind w:left="720" w:hanging="360"/>
      </w:pPr>
      <w:rPr>
        <w:rFonts w:hint="default" w:ascii="Symbol" w:hAnsi="Symbol"/>
      </w:rPr>
    </w:lvl>
    <w:lvl w:ilvl="1" w:tplc="1406706C">
      <w:start w:val="1"/>
      <w:numFmt w:val="bullet"/>
      <w:lvlText w:val="o"/>
      <w:lvlJc w:val="left"/>
      <w:pPr>
        <w:ind w:left="1440" w:hanging="360"/>
      </w:pPr>
      <w:rPr>
        <w:rFonts w:hint="default" w:ascii="Courier New" w:hAnsi="Courier New"/>
      </w:rPr>
    </w:lvl>
    <w:lvl w:ilvl="2" w:tplc="7ECCBB04">
      <w:start w:val="1"/>
      <w:numFmt w:val="bullet"/>
      <w:lvlText w:val=""/>
      <w:lvlJc w:val="left"/>
      <w:pPr>
        <w:ind w:left="2160" w:hanging="360"/>
      </w:pPr>
      <w:rPr>
        <w:rFonts w:hint="default" w:ascii="Wingdings" w:hAnsi="Wingdings"/>
      </w:rPr>
    </w:lvl>
    <w:lvl w:ilvl="3" w:tplc="1FEACA82">
      <w:start w:val="1"/>
      <w:numFmt w:val="bullet"/>
      <w:lvlText w:val=""/>
      <w:lvlJc w:val="left"/>
      <w:pPr>
        <w:ind w:left="2880" w:hanging="360"/>
      </w:pPr>
      <w:rPr>
        <w:rFonts w:hint="default" w:ascii="Symbol" w:hAnsi="Symbol"/>
      </w:rPr>
    </w:lvl>
    <w:lvl w:ilvl="4" w:tplc="81749C10">
      <w:start w:val="1"/>
      <w:numFmt w:val="bullet"/>
      <w:lvlText w:val="o"/>
      <w:lvlJc w:val="left"/>
      <w:pPr>
        <w:ind w:left="3600" w:hanging="360"/>
      </w:pPr>
      <w:rPr>
        <w:rFonts w:hint="default" w:ascii="Courier New" w:hAnsi="Courier New"/>
      </w:rPr>
    </w:lvl>
    <w:lvl w:ilvl="5" w:tplc="B9CC5014">
      <w:start w:val="1"/>
      <w:numFmt w:val="bullet"/>
      <w:lvlText w:val=""/>
      <w:lvlJc w:val="left"/>
      <w:pPr>
        <w:ind w:left="4320" w:hanging="360"/>
      </w:pPr>
      <w:rPr>
        <w:rFonts w:hint="default" w:ascii="Wingdings" w:hAnsi="Wingdings"/>
      </w:rPr>
    </w:lvl>
    <w:lvl w:ilvl="6" w:tplc="95242A56">
      <w:start w:val="1"/>
      <w:numFmt w:val="bullet"/>
      <w:lvlText w:val=""/>
      <w:lvlJc w:val="left"/>
      <w:pPr>
        <w:ind w:left="5040" w:hanging="360"/>
      </w:pPr>
      <w:rPr>
        <w:rFonts w:hint="default" w:ascii="Symbol" w:hAnsi="Symbol"/>
      </w:rPr>
    </w:lvl>
    <w:lvl w:ilvl="7" w:tplc="9E34DFCC">
      <w:start w:val="1"/>
      <w:numFmt w:val="bullet"/>
      <w:lvlText w:val="o"/>
      <w:lvlJc w:val="left"/>
      <w:pPr>
        <w:ind w:left="5760" w:hanging="360"/>
      </w:pPr>
      <w:rPr>
        <w:rFonts w:hint="default" w:ascii="Courier New" w:hAnsi="Courier New"/>
      </w:rPr>
    </w:lvl>
    <w:lvl w:ilvl="8" w:tplc="3AA07EE6">
      <w:start w:val="1"/>
      <w:numFmt w:val="bullet"/>
      <w:lvlText w:val=""/>
      <w:lvlJc w:val="left"/>
      <w:pPr>
        <w:ind w:left="6480" w:hanging="360"/>
      </w:pPr>
      <w:rPr>
        <w:rFonts w:hint="default" w:ascii="Wingdings" w:hAnsi="Wingdings"/>
      </w:rPr>
    </w:lvl>
  </w:abstractNum>
  <w:abstractNum w:abstractNumId="9" w15:restartNumberingAfterBreak="0">
    <w:nsid w:val="2B9D55C1"/>
    <w:multiLevelType w:val="hybridMultilevel"/>
    <w:tmpl w:val="2806EE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0F4B15"/>
    <w:multiLevelType w:val="hybridMultilevel"/>
    <w:tmpl w:val="3FAE5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D9364D"/>
    <w:multiLevelType w:val="hybridMultilevel"/>
    <w:tmpl w:val="0DA6EB00"/>
    <w:lvl w:ilvl="0" w:tplc="1E62ED00">
      <w:start w:val="1"/>
      <w:numFmt w:val="bullet"/>
      <w:lvlText w:val="·"/>
      <w:lvlJc w:val="left"/>
      <w:pPr>
        <w:ind w:left="720" w:hanging="360"/>
      </w:pPr>
      <w:rPr>
        <w:rFonts w:hint="default" w:ascii="Symbol" w:hAnsi="Symbol"/>
      </w:rPr>
    </w:lvl>
    <w:lvl w:ilvl="1" w:tplc="E2B870DE">
      <w:start w:val="1"/>
      <w:numFmt w:val="bullet"/>
      <w:lvlText w:val="o"/>
      <w:lvlJc w:val="left"/>
      <w:pPr>
        <w:ind w:left="1440" w:hanging="360"/>
      </w:pPr>
      <w:rPr>
        <w:rFonts w:hint="default" w:ascii="Courier New" w:hAnsi="Courier New"/>
      </w:rPr>
    </w:lvl>
    <w:lvl w:ilvl="2" w:tplc="803021DC">
      <w:start w:val="1"/>
      <w:numFmt w:val="bullet"/>
      <w:lvlText w:val=""/>
      <w:lvlJc w:val="left"/>
      <w:pPr>
        <w:ind w:left="2160" w:hanging="360"/>
      </w:pPr>
      <w:rPr>
        <w:rFonts w:hint="default" w:ascii="Wingdings" w:hAnsi="Wingdings"/>
      </w:rPr>
    </w:lvl>
    <w:lvl w:ilvl="3" w:tplc="69A0B700">
      <w:start w:val="1"/>
      <w:numFmt w:val="bullet"/>
      <w:lvlText w:val=""/>
      <w:lvlJc w:val="left"/>
      <w:pPr>
        <w:ind w:left="2880" w:hanging="360"/>
      </w:pPr>
      <w:rPr>
        <w:rFonts w:hint="default" w:ascii="Symbol" w:hAnsi="Symbol"/>
      </w:rPr>
    </w:lvl>
    <w:lvl w:ilvl="4" w:tplc="EB9ECFA8">
      <w:start w:val="1"/>
      <w:numFmt w:val="bullet"/>
      <w:lvlText w:val="o"/>
      <w:lvlJc w:val="left"/>
      <w:pPr>
        <w:ind w:left="3600" w:hanging="360"/>
      </w:pPr>
      <w:rPr>
        <w:rFonts w:hint="default" w:ascii="Courier New" w:hAnsi="Courier New"/>
      </w:rPr>
    </w:lvl>
    <w:lvl w:ilvl="5" w:tplc="F4AE5328">
      <w:start w:val="1"/>
      <w:numFmt w:val="bullet"/>
      <w:lvlText w:val=""/>
      <w:lvlJc w:val="left"/>
      <w:pPr>
        <w:ind w:left="4320" w:hanging="360"/>
      </w:pPr>
      <w:rPr>
        <w:rFonts w:hint="default" w:ascii="Wingdings" w:hAnsi="Wingdings"/>
      </w:rPr>
    </w:lvl>
    <w:lvl w:ilvl="6" w:tplc="87DA5916">
      <w:start w:val="1"/>
      <w:numFmt w:val="bullet"/>
      <w:lvlText w:val=""/>
      <w:lvlJc w:val="left"/>
      <w:pPr>
        <w:ind w:left="5040" w:hanging="360"/>
      </w:pPr>
      <w:rPr>
        <w:rFonts w:hint="default" w:ascii="Symbol" w:hAnsi="Symbol"/>
      </w:rPr>
    </w:lvl>
    <w:lvl w:ilvl="7" w:tplc="26447F5E">
      <w:start w:val="1"/>
      <w:numFmt w:val="bullet"/>
      <w:lvlText w:val="o"/>
      <w:lvlJc w:val="left"/>
      <w:pPr>
        <w:ind w:left="5760" w:hanging="360"/>
      </w:pPr>
      <w:rPr>
        <w:rFonts w:hint="default" w:ascii="Courier New" w:hAnsi="Courier New"/>
      </w:rPr>
    </w:lvl>
    <w:lvl w:ilvl="8" w:tplc="DE669EFE">
      <w:start w:val="1"/>
      <w:numFmt w:val="bullet"/>
      <w:lvlText w:val=""/>
      <w:lvlJc w:val="left"/>
      <w:pPr>
        <w:ind w:left="6480" w:hanging="360"/>
      </w:pPr>
      <w:rPr>
        <w:rFonts w:hint="default" w:ascii="Wingdings" w:hAnsi="Wingdings"/>
      </w:rPr>
    </w:lvl>
  </w:abstractNum>
  <w:abstractNum w:abstractNumId="12" w15:restartNumberingAfterBreak="0">
    <w:nsid w:val="4B1E7072"/>
    <w:multiLevelType w:val="hybridMultilevel"/>
    <w:tmpl w:val="7C94AC7E"/>
    <w:lvl w:ilvl="0" w:tplc="B75499F6">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1D369CF"/>
    <w:multiLevelType w:val="hybridMultilevel"/>
    <w:tmpl w:val="760C1F10"/>
    <w:lvl w:ilvl="0" w:tplc="08CCBB58">
      <w:start w:val="1"/>
      <w:numFmt w:val="bullet"/>
      <w:lvlText w:val="·"/>
      <w:lvlJc w:val="left"/>
      <w:pPr>
        <w:ind w:left="720" w:hanging="360"/>
      </w:pPr>
      <w:rPr>
        <w:rFonts w:hint="default" w:ascii="Symbol" w:hAnsi="Symbol"/>
      </w:rPr>
    </w:lvl>
    <w:lvl w:ilvl="1" w:tplc="B8E84184">
      <w:start w:val="1"/>
      <w:numFmt w:val="bullet"/>
      <w:lvlText w:val="o"/>
      <w:lvlJc w:val="left"/>
      <w:pPr>
        <w:ind w:left="1440" w:hanging="360"/>
      </w:pPr>
      <w:rPr>
        <w:rFonts w:hint="default" w:ascii="Courier New" w:hAnsi="Courier New"/>
      </w:rPr>
    </w:lvl>
    <w:lvl w:ilvl="2" w:tplc="B756E64A">
      <w:start w:val="1"/>
      <w:numFmt w:val="bullet"/>
      <w:lvlText w:val=""/>
      <w:lvlJc w:val="left"/>
      <w:pPr>
        <w:ind w:left="2160" w:hanging="360"/>
      </w:pPr>
      <w:rPr>
        <w:rFonts w:hint="default" w:ascii="Wingdings" w:hAnsi="Wingdings"/>
      </w:rPr>
    </w:lvl>
    <w:lvl w:ilvl="3" w:tplc="34760348">
      <w:start w:val="1"/>
      <w:numFmt w:val="bullet"/>
      <w:lvlText w:val=""/>
      <w:lvlJc w:val="left"/>
      <w:pPr>
        <w:ind w:left="2880" w:hanging="360"/>
      </w:pPr>
      <w:rPr>
        <w:rFonts w:hint="default" w:ascii="Symbol" w:hAnsi="Symbol"/>
      </w:rPr>
    </w:lvl>
    <w:lvl w:ilvl="4" w:tplc="4F06316C">
      <w:start w:val="1"/>
      <w:numFmt w:val="bullet"/>
      <w:lvlText w:val="o"/>
      <w:lvlJc w:val="left"/>
      <w:pPr>
        <w:ind w:left="3600" w:hanging="360"/>
      </w:pPr>
      <w:rPr>
        <w:rFonts w:hint="default" w:ascii="Courier New" w:hAnsi="Courier New"/>
      </w:rPr>
    </w:lvl>
    <w:lvl w:ilvl="5" w:tplc="62527034">
      <w:start w:val="1"/>
      <w:numFmt w:val="bullet"/>
      <w:lvlText w:val=""/>
      <w:lvlJc w:val="left"/>
      <w:pPr>
        <w:ind w:left="4320" w:hanging="360"/>
      </w:pPr>
      <w:rPr>
        <w:rFonts w:hint="default" w:ascii="Wingdings" w:hAnsi="Wingdings"/>
      </w:rPr>
    </w:lvl>
    <w:lvl w:ilvl="6" w:tplc="01322A30">
      <w:start w:val="1"/>
      <w:numFmt w:val="bullet"/>
      <w:lvlText w:val=""/>
      <w:lvlJc w:val="left"/>
      <w:pPr>
        <w:ind w:left="5040" w:hanging="360"/>
      </w:pPr>
      <w:rPr>
        <w:rFonts w:hint="default" w:ascii="Symbol" w:hAnsi="Symbol"/>
      </w:rPr>
    </w:lvl>
    <w:lvl w:ilvl="7" w:tplc="DD14F39C">
      <w:start w:val="1"/>
      <w:numFmt w:val="bullet"/>
      <w:lvlText w:val="o"/>
      <w:lvlJc w:val="left"/>
      <w:pPr>
        <w:ind w:left="5760" w:hanging="360"/>
      </w:pPr>
      <w:rPr>
        <w:rFonts w:hint="default" w:ascii="Courier New" w:hAnsi="Courier New"/>
      </w:rPr>
    </w:lvl>
    <w:lvl w:ilvl="8" w:tplc="3DFE95A6">
      <w:start w:val="1"/>
      <w:numFmt w:val="bullet"/>
      <w:lvlText w:val=""/>
      <w:lvlJc w:val="left"/>
      <w:pPr>
        <w:ind w:left="6480" w:hanging="360"/>
      </w:pPr>
      <w:rPr>
        <w:rFonts w:hint="default" w:ascii="Wingdings" w:hAnsi="Wingdings"/>
      </w:rPr>
    </w:lvl>
  </w:abstractNum>
  <w:abstractNum w:abstractNumId="14" w15:restartNumberingAfterBreak="0">
    <w:nsid w:val="59B1857F"/>
    <w:multiLevelType w:val="hybridMultilevel"/>
    <w:tmpl w:val="472E3388"/>
    <w:lvl w:ilvl="0" w:tplc="566E2230">
      <w:start w:val="1"/>
      <w:numFmt w:val="bullet"/>
      <w:lvlText w:val=""/>
      <w:lvlJc w:val="left"/>
      <w:pPr>
        <w:ind w:left="720" w:hanging="360"/>
      </w:pPr>
      <w:rPr>
        <w:rFonts w:hint="default" w:ascii="Symbol" w:hAnsi="Symbol"/>
      </w:rPr>
    </w:lvl>
    <w:lvl w:ilvl="1" w:tplc="095425B6">
      <w:start w:val="1"/>
      <w:numFmt w:val="bullet"/>
      <w:lvlText w:val="o"/>
      <w:lvlJc w:val="left"/>
      <w:pPr>
        <w:ind w:left="1440" w:hanging="360"/>
      </w:pPr>
      <w:rPr>
        <w:rFonts w:hint="default" w:ascii="Courier New" w:hAnsi="Courier New"/>
      </w:rPr>
    </w:lvl>
    <w:lvl w:ilvl="2" w:tplc="2F901F6C">
      <w:start w:val="1"/>
      <w:numFmt w:val="bullet"/>
      <w:lvlText w:val=""/>
      <w:lvlJc w:val="left"/>
      <w:pPr>
        <w:ind w:left="2160" w:hanging="360"/>
      </w:pPr>
      <w:rPr>
        <w:rFonts w:hint="default" w:ascii="Wingdings" w:hAnsi="Wingdings"/>
      </w:rPr>
    </w:lvl>
    <w:lvl w:ilvl="3" w:tplc="D66A4162">
      <w:start w:val="1"/>
      <w:numFmt w:val="bullet"/>
      <w:lvlText w:val=""/>
      <w:lvlJc w:val="left"/>
      <w:pPr>
        <w:ind w:left="2880" w:hanging="360"/>
      </w:pPr>
      <w:rPr>
        <w:rFonts w:hint="default" w:ascii="Symbol" w:hAnsi="Symbol"/>
      </w:rPr>
    </w:lvl>
    <w:lvl w:ilvl="4" w:tplc="B5C245EC">
      <w:start w:val="1"/>
      <w:numFmt w:val="bullet"/>
      <w:lvlText w:val="o"/>
      <w:lvlJc w:val="left"/>
      <w:pPr>
        <w:ind w:left="3600" w:hanging="360"/>
      </w:pPr>
      <w:rPr>
        <w:rFonts w:hint="default" w:ascii="Courier New" w:hAnsi="Courier New"/>
      </w:rPr>
    </w:lvl>
    <w:lvl w:ilvl="5" w:tplc="E8080858">
      <w:start w:val="1"/>
      <w:numFmt w:val="bullet"/>
      <w:lvlText w:val=""/>
      <w:lvlJc w:val="left"/>
      <w:pPr>
        <w:ind w:left="4320" w:hanging="360"/>
      </w:pPr>
      <w:rPr>
        <w:rFonts w:hint="default" w:ascii="Wingdings" w:hAnsi="Wingdings"/>
      </w:rPr>
    </w:lvl>
    <w:lvl w:ilvl="6" w:tplc="56B26534">
      <w:start w:val="1"/>
      <w:numFmt w:val="bullet"/>
      <w:lvlText w:val=""/>
      <w:lvlJc w:val="left"/>
      <w:pPr>
        <w:ind w:left="5040" w:hanging="360"/>
      </w:pPr>
      <w:rPr>
        <w:rFonts w:hint="default" w:ascii="Symbol" w:hAnsi="Symbol"/>
      </w:rPr>
    </w:lvl>
    <w:lvl w:ilvl="7" w:tplc="046CE5F4">
      <w:start w:val="1"/>
      <w:numFmt w:val="bullet"/>
      <w:lvlText w:val="o"/>
      <w:lvlJc w:val="left"/>
      <w:pPr>
        <w:ind w:left="5760" w:hanging="360"/>
      </w:pPr>
      <w:rPr>
        <w:rFonts w:hint="default" w:ascii="Courier New" w:hAnsi="Courier New"/>
      </w:rPr>
    </w:lvl>
    <w:lvl w:ilvl="8" w:tplc="72AA7900">
      <w:start w:val="1"/>
      <w:numFmt w:val="bullet"/>
      <w:lvlText w:val=""/>
      <w:lvlJc w:val="left"/>
      <w:pPr>
        <w:ind w:left="6480" w:hanging="360"/>
      </w:pPr>
      <w:rPr>
        <w:rFonts w:hint="default" w:ascii="Wingdings" w:hAnsi="Wingdings"/>
      </w:rPr>
    </w:lvl>
  </w:abstractNum>
  <w:abstractNum w:abstractNumId="15" w15:restartNumberingAfterBreak="0">
    <w:nsid w:val="5F8B0FC4"/>
    <w:multiLevelType w:val="hybridMultilevel"/>
    <w:tmpl w:val="F1A04ED0"/>
    <w:lvl w:ilvl="0" w:tplc="B75499F6">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0E4C277"/>
    <w:multiLevelType w:val="hybridMultilevel"/>
    <w:tmpl w:val="D9AAC7DE"/>
    <w:lvl w:ilvl="0" w:tplc="34D40F3C">
      <w:start w:val="1"/>
      <w:numFmt w:val="bullet"/>
      <w:lvlText w:val="·"/>
      <w:lvlJc w:val="left"/>
      <w:pPr>
        <w:ind w:left="720" w:hanging="360"/>
      </w:pPr>
      <w:rPr>
        <w:rFonts w:hint="default" w:ascii="Symbol" w:hAnsi="Symbol"/>
      </w:rPr>
    </w:lvl>
    <w:lvl w:ilvl="1" w:tplc="E67EEB12">
      <w:start w:val="1"/>
      <w:numFmt w:val="bullet"/>
      <w:lvlText w:val="o"/>
      <w:lvlJc w:val="left"/>
      <w:pPr>
        <w:ind w:left="1440" w:hanging="360"/>
      </w:pPr>
      <w:rPr>
        <w:rFonts w:hint="default" w:ascii="Courier New" w:hAnsi="Courier New"/>
      </w:rPr>
    </w:lvl>
    <w:lvl w:ilvl="2" w:tplc="CA62B392">
      <w:start w:val="1"/>
      <w:numFmt w:val="bullet"/>
      <w:lvlText w:val=""/>
      <w:lvlJc w:val="left"/>
      <w:pPr>
        <w:ind w:left="2160" w:hanging="360"/>
      </w:pPr>
      <w:rPr>
        <w:rFonts w:hint="default" w:ascii="Wingdings" w:hAnsi="Wingdings"/>
      </w:rPr>
    </w:lvl>
    <w:lvl w:ilvl="3" w:tplc="9D184642">
      <w:start w:val="1"/>
      <w:numFmt w:val="bullet"/>
      <w:lvlText w:val=""/>
      <w:lvlJc w:val="left"/>
      <w:pPr>
        <w:ind w:left="2880" w:hanging="360"/>
      </w:pPr>
      <w:rPr>
        <w:rFonts w:hint="default" w:ascii="Symbol" w:hAnsi="Symbol"/>
      </w:rPr>
    </w:lvl>
    <w:lvl w:ilvl="4" w:tplc="C7B64E5A">
      <w:start w:val="1"/>
      <w:numFmt w:val="bullet"/>
      <w:lvlText w:val="o"/>
      <w:lvlJc w:val="left"/>
      <w:pPr>
        <w:ind w:left="3600" w:hanging="360"/>
      </w:pPr>
      <w:rPr>
        <w:rFonts w:hint="default" w:ascii="Courier New" w:hAnsi="Courier New"/>
      </w:rPr>
    </w:lvl>
    <w:lvl w:ilvl="5" w:tplc="6616DAC0">
      <w:start w:val="1"/>
      <w:numFmt w:val="bullet"/>
      <w:lvlText w:val=""/>
      <w:lvlJc w:val="left"/>
      <w:pPr>
        <w:ind w:left="4320" w:hanging="360"/>
      </w:pPr>
      <w:rPr>
        <w:rFonts w:hint="default" w:ascii="Wingdings" w:hAnsi="Wingdings"/>
      </w:rPr>
    </w:lvl>
    <w:lvl w:ilvl="6" w:tplc="9CF4D2CE">
      <w:start w:val="1"/>
      <w:numFmt w:val="bullet"/>
      <w:lvlText w:val=""/>
      <w:lvlJc w:val="left"/>
      <w:pPr>
        <w:ind w:left="5040" w:hanging="360"/>
      </w:pPr>
      <w:rPr>
        <w:rFonts w:hint="default" w:ascii="Symbol" w:hAnsi="Symbol"/>
      </w:rPr>
    </w:lvl>
    <w:lvl w:ilvl="7" w:tplc="CDF8617E">
      <w:start w:val="1"/>
      <w:numFmt w:val="bullet"/>
      <w:lvlText w:val="o"/>
      <w:lvlJc w:val="left"/>
      <w:pPr>
        <w:ind w:left="5760" w:hanging="360"/>
      </w:pPr>
      <w:rPr>
        <w:rFonts w:hint="default" w:ascii="Courier New" w:hAnsi="Courier New"/>
      </w:rPr>
    </w:lvl>
    <w:lvl w:ilvl="8" w:tplc="9444623C">
      <w:start w:val="1"/>
      <w:numFmt w:val="bullet"/>
      <w:lvlText w:val=""/>
      <w:lvlJc w:val="left"/>
      <w:pPr>
        <w:ind w:left="6480" w:hanging="360"/>
      </w:pPr>
      <w:rPr>
        <w:rFonts w:hint="default" w:ascii="Wingdings" w:hAnsi="Wingdings"/>
      </w:rPr>
    </w:lvl>
  </w:abstractNum>
  <w:abstractNum w:abstractNumId="17" w15:restartNumberingAfterBreak="0">
    <w:nsid w:val="6ADD627A"/>
    <w:multiLevelType w:val="hybridMultilevel"/>
    <w:tmpl w:val="664E5B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C7334B2"/>
    <w:multiLevelType w:val="hybridMultilevel"/>
    <w:tmpl w:val="7862B6A8"/>
    <w:lvl w:ilvl="0" w:tplc="B75499F6">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718F41B6"/>
    <w:multiLevelType w:val="multilevel"/>
    <w:tmpl w:val="3FC49B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7CCA1CD7"/>
    <w:multiLevelType w:val="hybridMultilevel"/>
    <w:tmpl w:val="2AAA17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ABBB10"/>
    <w:multiLevelType w:val="hybridMultilevel"/>
    <w:tmpl w:val="B204F248"/>
    <w:lvl w:ilvl="0" w:tplc="60AE5AA8">
      <w:start w:val="1"/>
      <w:numFmt w:val="bullet"/>
      <w:lvlText w:val="·"/>
      <w:lvlJc w:val="left"/>
      <w:pPr>
        <w:ind w:left="720" w:hanging="360"/>
      </w:pPr>
      <w:rPr>
        <w:rFonts w:hint="default" w:ascii="Symbol" w:hAnsi="Symbol"/>
      </w:rPr>
    </w:lvl>
    <w:lvl w:ilvl="1" w:tplc="612412FC">
      <w:start w:val="1"/>
      <w:numFmt w:val="bullet"/>
      <w:lvlText w:val="o"/>
      <w:lvlJc w:val="left"/>
      <w:pPr>
        <w:ind w:left="1440" w:hanging="360"/>
      </w:pPr>
      <w:rPr>
        <w:rFonts w:hint="default" w:ascii="Courier New" w:hAnsi="Courier New"/>
      </w:rPr>
    </w:lvl>
    <w:lvl w:ilvl="2" w:tplc="CD060056">
      <w:start w:val="1"/>
      <w:numFmt w:val="bullet"/>
      <w:lvlText w:val=""/>
      <w:lvlJc w:val="left"/>
      <w:pPr>
        <w:ind w:left="2160" w:hanging="360"/>
      </w:pPr>
      <w:rPr>
        <w:rFonts w:hint="default" w:ascii="Wingdings" w:hAnsi="Wingdings"/>
      </w:rPr>
    </w:lvl>
    <w:lvl w:ilvl="3" w:tplc="2EF25B36">
      <w:start w:val="1"/>
      <w:numFmt w:val="bullet"/>
      <w:lvlText w:val=""/>
      <w:lvlJc w:val="left"/>
      <w:pPr>
        <w:ind w:left="2880" w:hanging="360"/>
      </w:pPr>
      <w:rPr>
        <w:rFonts w:hint="default" w:ascii="Symbol" w:hAnsi="Symbol"/>
      </w:rPr>
    </w:lvl>
    <w:lvl w:ilvl="4" w:tplc="8DBE37C2">
      <w:start w:val="1"/>
      <w:numFmt w:val="bullet"/>
      <w:lvlText w:val="o"/>
      <w:lvlJc w:val="left"/>
      <w:pPr>
        <w:ind w:left="3600" w:hanging="360"/>
      </w:pPr>
      <w:rPr>
        <w:rFonts w:hint="default" w:ascii="Courier New" w:hAnsi="Courier New"/>
      </w:rPr>
    </w:lvl>
    <w:lvl w:ilvl="5" w:tplc="7228CE2C">
      <w:start w:val="1"/>
      <w:numFmt w:val="bullet"/>
      <w:lvlText w:val=""/>
      <w:lvlJc w:val="left"/>
      <w:pPr>
        <w:ind w:left="4320" w:hanging="360"/>
      </w:pPr>
      <w:rPr>
        <w:rFonts w:hint="default" w:ascii="Wingdings" w:hAnsi="Wingdings"/>
      </w:rPr>
    </w:lvl>
    <w:lvl w:ilvl="6" w:tplc="1034EDB0">
      <w:start w:val="1"/>
      <w:numFmt w:val="bullet"/>
      <w:lvlText w:val=""/>
      <w:lvlJc w:val="left"/>
      <w:pPr>
        <w:ind w:left="5040" w:hanging="360"/>
      </w:pPr>
      <w:rPr>
        <w:rFonts w:hint="default" w:ascii="Symbol" w:hAnsi="Symbol"/>
      </w:rPr>
    </w:lvl>
    <w:lvl w:ilvl="7" w:tplc="42307C26">
      <w:start w:val="1"/>
      <w:numFmt w:val="bullet"/>
      <w:lvlText w:val="o"/>
      <w:lvlJc w:val="left"/>
      <w:pPr>
        <w:ind w:left="5760" w:hanging="360"/>
      </w:pPr>
      <w:rPr>
        <w:rFonts w:hint="default" w:ascii="Courier New" w:hAnsi="Courier New"/>
      </w:rPr>
    </w:lvl>
    <w:lvl w:ilvl="8" w:tplc="25360C7A">
      <w:start w:val="1"/>
      <w:numFmt w:val="bullet"/>
      <w:lvlText w:val=""/>
      <w:lvlJc w:val="left"/>
      <w:pPr>
        <w:ind w:left="6480" w:hanging="360"/>
      </w:pPr>
      <w:rPr>
        <w:rFonts w:hint="default" w:ascii="Wingdings" w:hAnsi="Wingdings"/>
      </w:rPr>
    </w:lvl>
  </w:abstractNum>
  <w:abstractNum w:abstractNumId="22" w15:restartNumberingAfterBreak="0">
    <w:nsid w:val="7EA19E51"/>
    <w:multiLevelType w:val="hybridMultilevel"/>
    <w:tmpl w:val="AA6C9B44"/>
    <w:lvl w:ilvl="0" w:tplc="F2181F64">
      <w:start w:val="1"/>
      <w:numFmt w:val="bullet"/>
      <w:lvlText w:val="·"/>
      <w:lvlJc w:val="left"/>
      <w:pPr>
        <w:ind w:left="720" w:hanging="360"/>
      </w:pPr>
      <w:rPr>
        <w:rFonts w:hint="default" w:ascii="Symbol" w:hAnsi="Symbol"/>
      </w:rPr>
    </w:lvl>
    <w:lvl w:ilvl="1" w:tplc="C5F25E2E">
      <w:start w:val="1"/>
      <w:numFmt w:val="bullet"/>
      <w:lvlText w:val="o"/>
      <w:lvlJc w:val="left"/>
      <w:pPr>
        <w:ind w:left="1440" w:hanging="360"/>
      </w:pPr>
      <w:rPr>
        <w:rFonts w:hint="default" w:ascii="Courier New" w:hAnsi="Courier New"/>
      </w:rPr>
    </w:lvl>
    <w:lvl w:ilvl="2" w:tplc="71788582">
      <w:start w:val="1"/>
      <w:numFmt w:val="bullet"/>
      <w:lvlText w:val=""/>
      <w:lvlJc w:val="left"/>
      <w:pPr>
        <w:ind w:left="2160" w:hanging="360"/>
      </w:pPr>
      <w:rPr>
        <w:rFonts w:hint="default" w:ascii="Wingdings" w:hAnsi="Wingdings"/>
      </w:rPr>
    </w:lvl>
    <w:lvl w:ilvl="3" w:tplc="63D45B70">
      <w:start w:val="1"/>
      <w:numFmt w:val="bullet"/>
      <w:lvlText w:val=""/>
      <w:lvlJc w:val="left"/>
      <w:pPr>
        <w:ind w:left="2880" w:hanging="360"/>
      </w:pPr>
      <w:rPr>
        <w:rFonts w:hint="default" w:ascii="Symbol" w:hAnsi="Symbol"/>
      </w:rPr>
    </w:lvl>
    <w:lvl w:ilvl="4" w:tplc="73342CC4">
      <w:start w:val="1"/>
      <w:numFmt w:val="bullet"/>
      <w:lvlText w:val="o"/>
      <w:lvlJc w:val="left"/>
      <w:pPr>
        <w:ind w:left="3600" w:hanging="360"/>
      </w:pPr>
      <w:rPr>
        <w:rFonts w:hint="default" w:ascii="Courier New" w:hAnsi="Courier New"/>
      </w:rPr>
    </w:lvl>
    <w:lvl w:ilvl="5" w:tplc="B3E0229A">
      <w:start w:val="1"/>
      <w:numFmt w:val="bullet"/>
      <w:lvlText w:val=""/>
      <w:lvlJc w:val="left"/>
      <w:pPr>
        <w:ind w:left="4320" w:hanging="360"/>
      </w:pPr>
      <w:rPr>
        <w:rFonts w:hint="default" w:ascii="Wingdings" w:hAnsi="Wingdings"/>
      </w:rPr>
    </w:lvl>
    <w:lvl w:ilvl="6" w:tplc="B2B4442A">
      <w:start w:val="1"/>
      <w:numFmt w:val="bullet"/>
      <w:lvlText w:val=""/>
      <w:lvlJc w:val="left"/>
      <w:pPr>
        <w:ind w:left="5040" w:hanging="360"/>
      </w:pPr>
      <w:rPr>
        <w:rFonts w:hint="default" w:ascii="Symbol" w:hAnsi="Symbol"/>
      </w:rPr>
    </w:lvl>
    <w:lvl w:ilvl="7" w:tplc="81C49AE2">
      <w:start w:val="1"/>
      <w:numFmt w:val="bullet"/>
      <w:lvlText w:val="o"/>
      <w:lvlJc w:val="left"/>
      <w:pPr>
        <w:ind w:left="5760" w:hanging="360"/>
      </w:pPr>
      <w:rPr>
        <w:rFonts w:hint="default" w:ascii="Courier New" w:hAnsi="Courier New"/>
      </w:rPr>
    </w:lvl>
    <w:lvl w:ilvl="8" w:tplc="504ABCFE">
      <w:start w:val="1"/>
      <w:numFmt w:val="bullet"/>
      <w:lvlText w:val=""/>
      <w:lvlJc w:val="left"/>
      <w:pPr>
        <w:ind w:left="6480" w:hanging="360"/>
      </w:pPr>
      <w:rPr>
        <w:rFonts w:hint="default" w:ascii="Wingdings" w:hAnsi="Wingdings"/>
      </w:rPr>
    </w:lvl>
  </w:abstractNum>
  <w:num w:numId="1" w16cid:durableId="840899134">
    <w:abstractNumId w:val="14"/>
  </w:num>
  <w:num w:numId="2" w16cid:durableId="56781701">
    <w:abstractNumId w:val="6"/>
  </w:num>
  <w:num w:numId="3" w16cid:durableId="1459954288">
    <w:abstractNumId w:val="1"/>
  </w:num>
  <w:num w:numId="4" w16cid:durableId="1164931973">
    <w:abstractNumId w:val="2"/>
  </w:num>
  <w:num w:numId="5" w16cid:durableId="202985961">
    <w:abstractNumId w:val="11"/>
  </w:num>
  <w:num w:numId="6" w16cid:durableId="834801329">
    <w:abstractNumId w:val="3"/>
  </w:num>
  <w:num w:numId="7" w16cid:durableId="983316965">
    <w:abstractNumId w:val="22"/>
  </w:num>
  <w:num w:numId="8" w16cid:durableId="1167019172">
    <w:abstractNumId w:val="16"/>
  </w:num>
  <w:num w:numId="9" w16cid:durableId="138037784">
    <w:abstractNumId w:val="13"/>
  </w:num>
  <w:num w:numId="10" w16cid:durableId="1577780488">
    <w:abstractNumId w:val="5"/>
  </w:num>
  <w:num w:numId="11" w16cid:durableId="526791144">
    <w:abstractNumId w:val="21"/>
  </w:num>
  <w:num w:numId="12" w16cid:durableId="1482162565">
    <w:abstractNumId w:val="8"/>
  </w:num>
  <w:num w:numId="13" w16cid:durableId="1188373427">
    <w:abstractNumId w:val="19"/>
  </w:num>
  <w:num w:numId="14" w16cid:durableId="2111199894">
    <w:abstractNumId w:val="17"/>
  </w:num>
  <w:num w:numId="15" w16cid:durableId="238056793">
    <w:abstractNumId w:val="4"/>
  </w:num>
  <w:num w:numId="16" w16cid:durableId="657272470">
    <w:abstractNumId w:val="18"/>
  </w:num>
  <w:num w:numId="17" w16cid:durableId="403072310">
    <w:abstractNumId w:val="0"/>
  </w:num>
  <w:num w:numId="18" w16cid:durableId="460004961">
    <w:abstractNumId w:val="7"/>
  </w:num>
  <w:num w:numId="19" w16cid:durableId="1673491548">
    <w:abstractNumId w:val="12"/>
  </w:num>
  <w:num w:numId="20" w16cid:durableId="1399552657">
    <w:abstractNumId w:val="15"/>
  </w:num>
  <w:num w:numId="21" w16cid:durableId="1330207426">
    <w:abstractNumId w:val="9"/>
  </w:num>
  <w:num w:numId="22" w16cid:durableId="1536501666">
    <w:abstractNumId w:val="10"/>
  </w:num>
  <w:num w:numId="23" w16cid:durableId="147556689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A3DF17"/>
    <w:rsid w:val="00000541"/>
    <w:rsid w:val="000006FF"/>
    <w:rsid w:val="0000197D"/>
    <w:rsid w:val="00002935"/>
    <w:rsid w:val="00003E17"/>
    <w:rsid w:val="00005418"/>
    <w:rsid w:val="000059B8"/>
    <w:rsid w:val="000068C6"/>
    <w:rsid w:val="00006BD3"/>
    <w:rsid w:val="0001035F"/>
    <w:rsid w:val="00010ABF"/>
    <w:rsid w:val="0001230A"/>
    <w:rsid w:val="0001261D"/>
    <w:rsid w:val="0001311C"/>
    <w:rsid w:val="00013A3C"/>
    <w:rsid w:val="00013DBC"/>
    <w:rsid w:val="00014839"/>
    <w:rsid w:val="00014CE6"/>
    <w:rsid w:val="000159EE"/>
    <w:rsid w:val="00015AC3"/>
    <w:rsid w:val="000171FA"/>
    <w:rsid w:val="000204C0"/>
    <w:rsid w:val="00020E54"/>
    <w:rsid w:val="00021216"/>
    <w:rsid w:val="000217E0"/>
    <w:rsid w:val="00022334"/>
    <w:rsid w:val="0002279B"/>
    <w:rsid w:val="000234F1"/>
    <w:rsid w:val="000242D1"/>
    <w:rsid w:val="00024E27"/>
    <w:rsid w:val="000255A4"/>
    <w:rsid w:val="00025959"/>
    <w:rsid w:val="00027F35"/>
    <w:rsid w:val="000310B6"/>
    <w:rsid w:val="0003140F"/>
    <w:rsid w:val="00031579"/>
    <w:rsid w:val="000315CB"/>
    <w:rsid w:val="00032415"/>
    <w:rsid w:val="00033565"/>
    <w:rsid w:val="00035486"/>
    <w:rsid w:val="00040D11"/>
    <w:rsid w:val="0004278C"/>
    <w:rsid w:val="00044D0A"/>
    <w:rsid w:val="00044D2D"/>
    <w:rsid w:val="000466FE"/>
    <w:rsid w:val="00047131"/>
    <w:rsid w:val="00047EE0"/>
    <w:rsid w:val="00051968"/>
    <w:rsid w:val="00052E06"/>
    <w:rsid w:val="0005354C"/>
    <w:rsid w:val="00054B64"/>
    <w:rsid w:val="00056109"/>
    <w:rsid w:val="00056306"/>
    <w:rsid w:val="000610B9"/>
    <w:rsid w:val="00062FB6"/>
    <w:rsid w:val="00063350"/>
    <w:rsid w:val="000646DE"/>
    <w:rsid w:val="0006473D"/>
    <w:rsid w:val="00064A9D"/>
    <w:rsid w:val="00064F91"/>
    <w:rsid w:val="00066CB2"/>
    <w:rsid w:val="000672C0"/>
    <w:rsid w:val="000679D6"/>
    <w:rsid w:val="00070273"/>
    <w:rsid w:val="00070F69"/>
    <w:rsid w:val="00071285"/>
    <w:rsid w:val="00071FF9"/>
    <w:rsid w:val="00072759"/>
    <w:rsid w:val="00073183"/>
    <w:rsid w:val="00077865"/>
    <w:rsid w:val="00080072"/>
    <w:rsid w:val="00080BFF"/>
    <w:rsid w:val="000819BD"/>
    <w:rsid w:val="00082429"/>
    <w:rsid w:val="000842F4"/>
    <w:rsid w:val="0008481F"/>
    <w:rsid w:val="0008552B"/>
    <w:rsid w:val="00085E11"/>
    <w:rsid w:val="0008621D"/>
    <w:rsid w:val="000868D0"/>
    <w:rsid w:val="00086F06"/>
    <w:rsid w:val="00087B2F"/>
    <w:rsid w:val="00090D97"/>
    <w:rsid w:val="000915FE"/>
    <w:rsid w:val="00091AB1"/>
    <w:rsid w:val="000921FE"/>
    <w:rsid w:val="000930FD"/>
    <w:rsid w:val="000931D5"/>
    <w:rsid w:val="00093E5D"/>
    <w:rsid w:val="00094CA0"/>
    <w:rsid w:val="00095952"/>
    <w:rsid w:val="00096B41"/>
    <w:rsid w:val="000971C1"/>
    <w:rsid w:val="000A082C"/>
    <w:rsid w:val="000A0C07"/>
    <w:rsid w:val="000A15D5"/>
    <w:rsid w:val="000A2616"/>
    <w:rsid w:val="000A26E8"/>
    <w:rsid w:val="000A2C39"/>
    <w:rsid w:val="000A2E37"/>
    <w:rsid w:val="000A37B5"/>
    <w:rsid w:val="000A39F4"/>
    <w:rsid w:val="000A73C3"/>
    <w:rsid w:val="000B08AE"/>
    <w:rsid w:val="000B2D7C"/>
    <w:rsid w:val="000B4088"/>
    <w:rsid w:val="000B70DB"/>
    <w:rsid w:val="000C1C6E"/>
    <w:rsid w:val="000C299A"/>
    <w:rsid w:val="000C328E"/>
    <w:rsid w:val="000C65C6"/>
    <w:rsid w:val="000C6C17"/>
    <w:rsid w:val="000C77E5"/>
    <w:rsid w:val="000D11D5"/>
    <w:rsid w:val="000D2D79"/>
    <w:rsid w:val="000E1EAD"/>
    <w:rsid w:val="000E38EB"/>
    <w:rsid w:val="000E4B37"/>
    <w:rsid w:val="000E5C63"/>
    <w:rsid w:val="000E69AB"/>
    <w:rsid w:val="000E7765"/>
    <w:rsid w:val="000F0438"/>
    <w:rsid w:val="000F38FB"/>
    <w:rsid w:val="000F6B42"/>
    <w:rsid w:val="000F7D5E"/>
    <w:rsid w:val="000F7D6A"/>
    <w:rsid w:val="00100BE7"/>
    <w:rsid w:val="001010F9"/>
    <w:rsid w:val="00101490"/>
    <w:rsid w:val="00101DF9"/>
    <w:rsid w:val="00101F6B"/>
    <w:rsid w:val="00104B8C"/>
    <w:rsid w:val="00104F62"/>
    <w:rsid w:val="00105653"/>
    <w:rsid w:val="00105704"/>
    <w:rsid w:val="00105F4C"/>
    <w:rsid w:val="00107558"/>
    <w:rsid w:val="00107A54"/>
    <w:rsid w:val="001116A6"/>
    <w:rsid w:val="00115E12"/>
    <w:rsid w:val="00116338"/>
    <w:rsid w:val="00116BC1"/>
    <w:rsid w:val="00120586"/>
    <w:rsid w:val="00120A1A"/>
    <w:rsid w:val="00120A1E"/>
    <w:rsid w:val="00121946"/>
    <w:rsid w:val="00122CB2"/>
    <w:rsid w:val="00123A51"/>
    <w:rsid w:val="00124EAE"/>
    <w:rsid w:val="00131201"/>
    <w:rsid w:val="00131500"/>
    <w:rsid w:val="00131B47"/>
    <w:rsid w:val="0013289B"/>
    <w:rsid w:val="0013310C"/>
    <w:rsid w:val="001332CA"/>
    <w:rsid w:val="00133793"/>
    <w:rsid w:val="00134431"/>
    <w:rsid w:val="00134A4B"/>
    <w:rsid w:val="00136AB0"/>
    <w:rsid w:val="00142259"/>
    <w:rsid w:val="00144ED9"/>
    <w:rsid w:val="00146C3E"/>
    <w:rsid w:val="00147A42"/>
    <w:rsid w:val="001519F1"/>
    <w:rsid w:val="00152E73"/>
    <w:rsid w:val="001538CD"/>
    <w:rsid w:val="00154541"/>
    <w:rsid w:val="00155F9D"/>
    <w:rsid w:val="001560D3"/>
    <w:rsid w:val="00156154"/>
    <w:rsid w:val="001565E1"/>
    <w:rsid w:val="0015795C"/>
    <w:rsid w:val="0015E3B5"/>
    <w:rsid w:val="00160191"/>
    <w:rsid w:val="00162882"/>
    <w:rsid w:val="00162C11"/>
    <w:rsid w:val="00162DEA"/>
    <w:rsid w:val="001632E6"/>
    <w:rsid w:val="00163461"/>
    <w:rsid w:val="00163BCB"/>
    <w:rsid w:val="00164C3B"/>
    <w:rsid w:val="00165066"/>
    <w:rsid w:val="00165C65"/>
    <w:rsid w:val="0017112C"/>
    <w:rsid w:val="0017320B"/>
    <w:rsid w:val="00173F78"/>
    <w:rsid w:val="00175CA0"/>
    <w:rsid w:val="00176100"/>
    <w:rsid w:val="0017641C"/>
    <w:rsid w:val="0017688C"/>
    <w:rsid w:val="001802F8"/>
    <w:rsid w:val="00186894"/>
    <w:rsid w:val="00186C3C"/>
    <w:rsid w:val="00192216"/>
    <w:rsid w:val="001926EE"/>
    <w:rsid w:val="00192AF3"/>
    <w:rsid w:val="00192E60"/>
    <w:rsid w:val="00196DA8"/>
    <w:rsid w:val="001A36BE"/>
    <w:rsid w:val="001A3F2A"/>
    <w:rsid w:val="001A59D7"/>
    <w:rsid w:val="001A5AFB"/>
    <w:rsid w:val="001A63E4"/>
    <w:rsid w:val="001B12C4"/>
    <w:rsid w:val="001B2134"/>
    <w:rsid w:val="001B2151"/>
    <w:rsid w:val="001B253F"/>
    <w:rsid w:val="001B30F0"/>
    <w:rsid w:val="001B492D"/>
    <w:rsid w:val="001B54B3"/>
    <w:rsid w:val="001B5F10"/>
    <w:rsid w:val="001B6077"/>
    <w:rsid w:val="001B61EF"/>
    <w:rsid w:val="001B6702"/>
    <w:rsid w:val="001B6C89"/>
    <w:rsid w:val="001B6D49"/>
    <w:rsid w:val="001C006B"/>
    <w:rsid w:val="001C195E"/>
    <w:rsid w:val="001C2026"/>
    <w:rsid w:val="001C228B"/>
    <w:rsid w:val="001C2DD6"/>
    <w:rsid w:val="001C4057"/>
    <w:rsid w:val="001C42F5"/>
    <w:rsid w:val="001C4832"/>
    <w:rsid w:val="001C4840"/>
    <w:rsid w:val="001C5AFB"/>
    <w:rsid w:val="001C6164"/>
    <w:rsid w:val="001C9E53"/>
    <w:rsid w:val="001D0390"/>
    <w:rsid w:val="001D1116"/>
    <w:rsid w:val="001D4737"/>
    <w:rsid w:val="001D4D1B"/>
    <w:rsid w:val="001D590D"/>
    <w:rsid w:val="001D5B57"/>
    <w:rsid w:val="001D611B"/>
    <w:rsid w:val="001D7047"/>
    <w:rsid w:val="001D7537"/>
    <w:rsid w:val="001D7C49"/>
    <w:rsid w:val="001D7EB2"/>
    <w:rsid w:val="001E1293"/>
    <w:rsid w:val="001E167A"/>
    <w:rsid w:val="001E2F87"/>
    <w:rsid w:val="001E32F9"/>
    <w:rsid w:val="001E3603"/>
    <w:rsid w:val="001E49E5"/>
    <w:rsid w:val="001E5DEA"/>
    <w:rsid w:val="001E6689"/>
    <w:rsid w:val="001E7082"/>
    <w:rsid w:val="001E759B"/>
    <w:rsid w:val="001F05B4"/>
    <w:rsid w:val="001F0F47"/>
    <w:rsid w:val="001F11AA"/>
    <w:rsid w:val="001F1DD5"/>
    <w:rsid w:val="001F3BC3"/>
    <w:rsid w:val="001F3E68"/>
    <w:rsid w:val="001F3F26"/>
    <w:rsid w:val="001F4EB1"/>
    <w:rsid w:val="001F64B1"/>
    <w:rsid w:val="001F7A23"/>
    <w:rsid w:val="001F7C39"/>
    <w:rsid w:val="00202675"/>
    <w:rsid w:val="00202DC0"/>
    <w:rsid w:val="00205300"/>
    <w:rsid w:val="0020612E"/>
    <w:rsid w:val="00206194"/>
    <w:rsid w:val="00206B6A"/>
    <w:rsid w:val="00207162"/>
    <w:rsid w:val="00207BD3"/>
    <w:rsid w:val="00210112"/>
    <w:rsid w:val="002105AF"/>
    <w:rsid w:val="002112B2"/>
    <w:rsid w:val="002127FC"/>
    <w:rsid w:val="00213EE7"/>
    <w:rsid w:val="00214664"/>
    <w:rsid w:val="00216580"/>
    <w:rsid w:val="00216B4F"/>
    <w:rsid w:val="002170A3"/>
    <w:rsid w:val="002202A8"/>
    <w:rsid w:val="00221ED7"/>
    <w:rsid w:val="002235DB"/>
    <w:rsid w:val="00223640"/>
    <w:rsid w:val="002242F0"/>
    <w:rsid w:val="00224764"/>
    <w:rsid w:val="0022580E"/>
    <w:rsid w:val="002270F8"/>
    <w:rsid w:val="002302D8"/>
    <w:rsid w:val="002305DC"/>
    <w:rsid w:val="00230D87"/>
    <w:rsid w:val="0023176D"/>
    <w:rsid w:val="0023357D"/>
    <w:rsid w:val="002347F5"/>
    <w:rsid w:val="00234DD4"/>
    <w:rsid w:val="00235340"/>
    <w:rsid w:val="00235CA7"/>
    <w:rsid w:val="002360F4"/>
    <w:rsid w:val="0023629A"/>
    <w:rsid w:val="00236528"/>
    <w:rsid w:val="00236ED9"/>
    <w:rsid w:val="002379B2"/>
    <w:rsid w:val="00240955"/>
    <w:rsid w:val="00242913"/>
    <w:rsid w:val="002432DE"/>
    <w:rsid w:val="00243323"/>
    <w:rsid w:val="00243358"/>
    <w:rsid w:val="00244292"/>
    <w:rsid w:val="002448D5"/>
    <w:rsid w:val="00245092"/>
    <w:rsid w:val="00245631"/>
    <w:rsid w:val="00246B99"/>
    <w:rsid w:val="00246D12"/>
    <w:rsid w:val="00247104"/>
    <w:rsid w:val="0025298A"/>
    <w:rsid w:val="00255229"/>
    <w:rsid w:val="002552AC"/>
    <w:rsid w:val="00256722"/>
    <w:rsid w:val="002570F4"/>
    <w:rsid w:val="00257FC9"/>
    <w:rsid w:val="0026072A"/>
    <w:rsid w:val="0026090F"/>
    <w:rsid w:val="002628BF"/>
    <w:rsid w:val="00263EE2"/>
    <w:rsid w:val="002642D8"/>
    <w:rsid w:val="00264573"/>
    <w:rsid w:val="00264825"/>
    <w:rsid w:val="002669E1"/>
    <w:rsid w:val="00270E90"/>
    <w:rsid w:val="00271542"/>
    <w:rsid w:val="002716F3"/>
    <w:rsid w:val="00273260"/>
    <w:rsid w:val="00274AF2"/>
    <w:rsid w:val="00276443"/>
    <w:rsid w:val="0027783A"/>
    <w:rsid w:val="00277CF4"/>
    <w:rsid w:val="00281A29"/>
    <w:rsid w:val="00281CF6"/>
    <w:rsid w:val="002821D6"/>
    <w:rsid w:val="002832E2"/>
    <w:rsid w:val="00283F91"/>
    <w:rsid w:val="00286E78"/>
    <w:rsid w:val="00287902"/>
    <w:rsid w:val="0029020B"/>
    <w:rsid w:val="00295075"/>
    <w:rsid w:val="002955F4"/>
    <w:rsid w:val="0029633D"/>
    <w:rsid w:val="002963EA"/>
    <w:rsid w:val="002971CF"/>
    <w:rsid w:val="002A01B7"/>
    <w:rsid w:val="002A0FEB"/>
    <w:rsid w:val="002A2102"/>
    <w:rsid w:val="002A21E1"/>
    <w:rsid w:val="002A270B"/>
    <w:rsid w:val="002A2A20"/>
    <w:rsid w:val="002A6277"/>
    <w:rsid w:val="002B1698"/>
    <w:rsid w:val="002B1DAD"/>
    <w:rsid w:val="002B21E9"/>
    <w:rsid w:val="002B47C3"/>
    <w:rsid w:val="002B4ED3"/>
    <w:rsid w:val="002B6FAB"/>
    <w:rsid w:val="002C0E3C"/>
    <w:rsid w:val="002C0ECF"/>
    <w:rsid w:val="002C1302"/>
    <w:rsid w:val="002C2F15"/>
    <w:rsid w:val="002C3C29"/>
    <w:rsid w:val="002C3DB0"/>
    <w:rsid w:val="002C7979"/>
    <w:rsid w:val="002D11AA"/>
    <w:rsid w:val="002D129D"/>
    <w:rsid w:val="002D2F43"/>
    <w:rsid w:val="002D305D"/>
    <w:rsid w:val="002D3907"/>
    <w:rsid w:val="002D4035"/>
    <w:rsid w:val="002D654B"/>
    <w:rsid w:val="002D6649"/>
    <w:rsid w:val="002D7CCB"/>
    <w:rsid w:val="002E24C7"/>
    <w:rsid w:val="002E4825"/>
    <w:rsid w:val="002E73A2"/>
    <w:rsid w:val="002E7CF9"/>
    <w:rsid w:val="002F0150"/>
    <w:rsid w:val="002F3A6A"/>
    <w:rsid w:val="002F44C3"/>
    <w:rsid w:val="002F4736"/>
    <w:rsid w:val="002F4859"/>
    <w:rsid w:val="002F50AF"/>
    <w:rsid w:val="002F50B7"/>
    <w:rsid w:val="002F64A5"/>
    <w:rsid w:val="002F6E0F"/>
    <w:rsid w:val="002F7003"/>
    <w:rsid w:val="0030326A"/>
    <w:rsid w:val="003033A0"/>
    <w:rsid w:val="003064EC"/>
    <w:rsid w:val="00306AD7"/>
    <w:rsid w:val="00307BF6"/>
    <w:rsid w:val="00311F24"/>
    <w:rsid w:val="00313021"/>
    <w:rsid w:val="003137A9"/>
    <w:rsid w:val="00314D20"/>
    <w:rsid w:val="003154EC"/>
    <w:rsid w:val="00315A8F"/>
    <w:rsid w:val="00320D7B"/>
    <w:rsid w:val="00323F18"/>
    <w:rsid w:val="00324A7E"/>
    <w:rsid w:val="00325DF7"/>
    <w:rsid w:val="00326298"/>
    <w:rsid w:val="003263B5"/>
    <w:rsid w:val="00327F07"/>
    <w:rsid w:val="00330F39"/>
    <w:rsid w:val="0033250D"/>
    <w:rsid w:val="0033538B"/>
    <w:rsid w:val="003359AD"/>
    <w:rsid w:val="00340514"/>
    <w:rsid w:val="00341848"/>
    <w:rsid w:val="00342498"/>
    <w:rsid w:val="00342F9D"/>
    <w:rsid w:val="0034519C"/>
    <w:rsid w:val="003457A7"/>
    <w:rsid w:val="00345C93"/>
    <w:rsid w:val="00345D1E"/>
    <w:rsid w:val="00346EE5"/>
    <w:rsid w:val="00346F3E"/>
    <w:rsid w:val="003501B1"/>
    <w:rsid w:val="0035144C"/>
    <w:rsid w:val="003531E0"/>
    <w:rsid w:val="003537C2"/>
    <w:rsid w:val="00353E27"/>
    <w:rsid w:val="003542FC"/>
    <w:rsid w:val="00355771"/>
    <w:rsid w:val="00356CAD"/>
    <w:rsid w:val="0036222C"/>
    <w:rsid w:val="00362766"/>
    <w:rsid w:val="00371C84"/>
    <w:rsid w:val="003722F5"/>
    <w:rsid w:val="00372A37"/>
    <w:rsid w:val="003734AF"/>
    <w:rsid w:val="0037394D"/>
    <w:rsid w:val="00375F32"/>
    <w:rsid w:val="00376DAA"/>
    <w:rsid w:val="0037796E"/>
    <w:rsid w:val="00377E3B"/>
    <w:rsid w:val="00380F0A"/>
    <w:rsid w:val="00380F31"/>
    <w:rsid w:val="00384545"/>
    <w:rsid w:val="003859B8"/>
    <w:rsid w:val="00390827"/>
    <w:rsid w:val="00392147"/>
    <w:rsid w:val="003925FE"/>
    <w:rsid w:val="003931F9"/>
    <w:rsid w:val="0039434B"/>
    <w:rsid w:val="00395482"/>
    <w:rsid w:val="003957F4"/>
    <w:rsid w:val="00395866"/>
    <w:rsid w:val="003A13C2"/>
    <w:rsid w:val="003A5542"/>
    <w:rsid w:val="003A597B"/>
    <w:rsid w:val="003B00E3"/>
    <w:rsid w:val="003B0848"/>
    <w:rsid w:val="003B4C19"/>
    <w:rsid w:val="003B551F"/>
    <w:rsid w:val="003B79A4"/>
    <w:rsid w:val="003C09E3"/>
    <w:rsid w:val="003C1394"/>
    <w:rsid w:val="003C1D85"/>
    <w:rsid w:val="003C2995"/>
    <w:rsid w:val="003C4312"/>
    <w:rsid w:val="003C4CC5"/>
    <w:rsid w:val="003C4E7E"/>
    <w:rsid w:val="003C6571"/>
    <w:rsid w:val="003C6908"/>
    <w:rsid w:val="003C7A1B"/>
    <w:rsid w:val="003D06E3"/>
    <w:rsid w:val="003D44FD"/>
    <w:rsid w:val="003D5343"/>
    <w:rsid w:val="003D59CD"/>
    <w:rsid w:val="003D5B0B"/>
    <w:rsid w:val="003D5E78"/>
    <w:rsid w:val="003D6873"/>
    <w:rsid w:val="003E1D5E"/>
    <w:rsid w:val="003E339E"/>
    <w:rsid w:val="003E4137"/>
    <w:rsid w:val="003E66DB"/>
    <w:rsid w:val="003E7C66"/>
    <w:rsid w:val="003F0639"/>
    <w:rsid w:val="003F0F5B"/>
    <w:rsid w:val="003F1406"/>
    <w:rsid w:val="003F20A6"/>
    <w:rsid w:val="003F6128"/>
    <w:rsid w:val="003F69E9"/>
    <w:rsid w:val="003F6A37"/>
    <w:rsid w:val="003F70D3"/>
    <w:rsid w:val="003F7574"/>
    <w:rsid w:val="00400007"/>
    <w:rsid w:val="00400A90"/>
    <w:rsid w:val="004032F5"/>
    <w:rsid w:val="00403597"/>
    <w:rsid w:val="00403BA0"/>
    <w:rsid w:val="00403E08"/>
    <w:rsid w:val="00404274"/>
    <w:rsid w:val="004043FB"/>
    <w:rsid w:val="00404F48"/>
    <w:rsid w:val="00410186"/>
    <w:rsid w:val="00411E73"/>
    <w:rsid w:val="004127D8"/>
    <w:rsid w:val="004129EB"/>
    <w:rsid w:val="004138D0"/>
    <w:rsid w:val="00413D73"/>
    <w:rsid w:val="00414883"/>
    <w:rsid w:val="004153AB"/>
    <w:rsid w:val="00416052"/>
    <w:rsid w:val="004173A7"/>
    <w:rsid w:val="00417FA1"/>
    <w:rsid w:val="00420BC7"/>
    <w:rsid w:val="004210F3"/>
    <w:rsid w:val="00421F31"/>
    <w:rsid w:val="00422091"/>
    <w:rsid w:val="00422CB8"/>
    <w:rsid w:val="00423A48"/>
    <w:rsid w:val="00425BDF"/>
    <w:rsid w:val="00426EAA"/>
    <w:rsid w:val="0042B6FC"/>
    <w:rsid w:val="004307AD"/>
    <w:rsid w:val="00430B31"/>
    <w:rsid w:val="00432363"/>
    <w:rsid w:val="00434B61"/>
    <w:rsid w:val="00435BC8"/>
    <w:rsid w:val="004371E7"/>
    <w:rsid w:val="00440AF5"/>
    <w:rsid w:val="00442E48"/>
    <w:rsid w:val="00445571"/>
    <w:rsid w:val="004465FA"/>
    <w:rsid w:val="00450861"/>
    <w:rsid w:val="00451FD6"/>
    <w:rsid w:val="0045314C"/>
    <w:rsid w:val="004537B3"/>
    <w:rsid w:val="00453E06"/>
    <w:rsid w:val="00454A27"/>
    <w:rsid w:val="00454F8D"/>
    <w:rsid w:val="00455C2D"/>
    <w:rsid w:val="00455E65"/>
    <w:rsid w:val="00456848"/>
    <w:rsid w:val="00460ED1"/>
    <w:rsid w:val="00461512"/>
    <w:rsid w:val="004622C0"/>
    <w:rsid w:val="004636E3"/>
    <w:rsid w:val="004636FD"/>
    <w:rsid w:val="0046426D"/>
    <w:rsid w:val="00464AB4"/>
    <w:rsid w:val="00465392"/>
    <w:rsid w:val="00465411"/>
    <w:rsid w:val="00467055"/>
    <w:rsid w:val="0046713E"/>
    <w:rsid w:val="0046EF57"/>
    <w:rsid w:val="004701E5"/>
    <w:rsid w:val="00470803"/>
    <w:rsid w:val="00471E36"/>
    <w:rsid w:val="0047225C"/>
    <w:rsid w:val="00472B22"/>
    <w:rsid w:val="00472E66"/>
    <w:rsid w:val="00473045"/>
    <w:rsid w:val="0047468D"/>
    <w:rsid w:val="004746C5"/>
    <w:rsid w:val="004748B8"/>
    <w:rsid w:val="00474CC6"/>
    <w:rsid w:val="00480E88"/>
    <w:rsid w:val="00481763"/>
    <w:rsid w:val="00481CE9"/>
    <w:rsid w:val="00481F18"/>
    <w:rsid w:val="00484A9D"/>
    <w:rsid w:val="004860DE"/>
    <w:rsid w:val="004877BD"/>
    <w:rsid w:val="00487B63"/>
    <w:rsid w:val="00490C74"/>
    <w:rsid w:val="00490D0E"/>
    <w:rsid w:val="004912B8"/>
    <w:rsid w:val="004912D0"/>
    <w:rsid w:val="004917B7"/>
    <w:rsid w:val="0049288B"/>
    <w:rsid w:val="004947FC"/>
    <w:rsid w:val="004A1003"/>
    <w:rsid w:val="004A1FF3"/>
    <w:rsid w:val="004A301A"/>
    <w:rsid w:val="004A3EB6"/>
    <w:rsid w:val="004A47C1"/>
    <w:rsid w:val="004A53DF"/>
    <w:rsid w:val="004A7971"/>
    <w:rsid w:val="004B033E"/>
    <w:rsid w:val="004B33F7"/>
    <w:rsid w:val="004B3956"/>
    <w:rsid w:val="004B43BE"/>
    <w:rsid w:val="004B5FD5"/>
    <w:rsid w:val="004B6256"/>
    <w:rsid w:val="004B6BA0"/>
    <w:rsid w:val="004B6CD9"/>
    <w:rsid w:val="004C0154"/>
    <w:rsid w:val="004C1732"/>
    <w:rsid w:val="004C1B02"/>
    <w:rsid w:val="004C23F4"/>
    <w:rsid w:val="004C5E1E"/>
    <w:rsid w:val="004C5EA2"/>
    <w:rsid w:val="004D09BA"/>
    <w:rsid w:val="004D0E55"/>
    <w:rsid w:val="004D145D"/>
    <w:rsid w:val="004D43D0"/>
    <w:rsid w:val="004D63B9"/>
    <w:rsid w:val="004D7D80"/>
    <w:rsid w:val="004E06A3"/>
    <w:rsid w:val="004E1EDD"/>
    <w:rsid w:val="004E23AB"/>
    <w:rsid w:val="004E345C"/>
    <w:rsid w:val="004E3A5D"/>
    <w:rsid w:val="004E4798"/>
    <w:rsid w:val="004E5C59"/>
    <w:rsid w:val="004E6148"/>
    <w:rsid w:val="004E6584"/>
    <w:rsid w:val="004E6E80"/>
    <w:rsid w:val="004F077F"/>
    <w:rsid w:val="004F0BC1"/>
    <w:rsid w:val="004F10E4"/>
    <w:rsid w:val="004F1106"/>
    <w:rsid w:val="004F124A"/>
    <w:rsid w:val="004F2A6F"/>
    <w:rsid w:val="004F3101"/>
    <w:rsid w:val="004F40E9"/>
    <w:rsid w:val="004F5018"/>
    <w:rsid w:val="004F6607"/>
    <w:rsid w:val="004F6667"/>
    <w:rsid w:val="004F693D"/>
    <w:rsid w:val="004F79CF"/>
    <w:rsid w:val="005001DF"/>
    <w:rsid w:val="00500267"/>
    <w:rsid w:val="005002F9"/>
    <w:rsid w:val="00501203"/>
    <w:rsid w:val="005026FB"/>
    <w:rsid w:val="00502BCE"/>
    <w:rsid w:val="00503F95"/>
    <w:rsid w:val="00505470"/>
    <w:rsid w:val="00507885"/>
    <w:rsid w:val="00507DAB"/>
    <w:rsid w:val="005104FB"/>
    <w:rsid w:val="0051139E"/>
    <w:rsid w:val="00512472"/>
    <w:rsid w:val="00512DC9"/>
    <w:rsid w:val="00514BC3"/>
    <w:rsid w:val="005176B1"/>
    <w:rsid w:val="005205D4"/>
    <w:rsid w:val="00521076"/>
    <w:rsid w:val="00521843"/>
    <w:rsid w:val="005267D6"/>
    <w:rsid w:val="00526B7E"/>
    <w:rsid w:val="00527AAA"/>
    <w:rsid w:val="005300FC"/>
    <w:rsid w:val="0053020F"/>
    <w:rsid w:val="005303D7"/>
    <w:rsid w:val="00531A48"/>
    <w:rsid w:val="005340BB"/>
    <w:rsid w:val="005379AB"/>
    <w:rsid w:val="00537BAC"/>
    <w:rsid w:val="00541ECD"/>
    <w:rsid w:val="00541FF7"/>
    <w:rsid w:val="0054219B"/>
    <w:rsid w:val="005444C0"/>
    <w:rsid w:val="0054467B"/>
    <w:rsid w:val="00545036"/>
    <w:rsid w:val="0054634D"/>
    <w:rsid w:val="005464E4"/>
    <w:rsid w:val="005465B6"/>
    <w:rsid w:val="005477FB"/>
    <w:rsid w:val="00547D03"/>
    <w:rsid w:val="005506B5"/>
    <w:rsid w:val="00550B19"/>
    <w:rsid w:val="00550D13"/>
    <w:rsid w:val="00550F85"/>
    <w:rsid w:val="00551B31"/>
    <w:rsid w:val="005523D4"/>
    <w:rsid w:val="00553211"/>
    <w:rsid w:val="0055509D"/>
    <w:rsid w:val="00555351"/>
    <w:rsid w:val="00556100"/>
    <w:rsid w:val="005569E4"/>
    <w:rsid w:val="00556C12"/>
    <w:rsid w:val="00556CA0"/>
    <w:rsid w:val="00556FAF"/>
    <w:rsid w:val="005615D6"/>
    <w:rsid w:val="00561CFD"/>
    <w:rsid w:val="005635EE"/>
    <w:rsid w:val="00565940"/>
    <w:rsid w:val="00570F39"/>
    <w:rsid w:val="00571860"/>
    <w:rsid w:val="00572478"/>
    <w:rsid w:val="0057405D"/>
    <w:rsid w:val="00575A3C"/>
    <w:rsid w:val="00576682"/>
    <w:rsid w:val="00581697"/>
    <w:rsid w:val="005835E0"/>
    <w:rsid w:val="0058445C"/>
    <w:rsid w:val="00586077"/>
    <w:rsid w:val="00586E2F"/>
    <w:rsid w:val="00587889"/>
    <w:rsid w:val="005902B3"/>
    <w:rsid w:val="0059131E"/>
    <w:rsid w:val="00591456"/>
    <w:rsid w:val="00592B92"/>
    <w:rsid w:val="0059326B"/>
    <w:rsid w:val="00593E83"/>
    <w:rsid w:val="00597E69"/>
    <w:rsid w:val="005A0288"/>
    <w:rsid w:val="005A0CB6"/>
    <w:rsid w:val="005A11C5"/>
    <w:rsid w:val="005A3659"/>
    <w:rsid w:val="005B0BD1"/>
    <w:rsid w:val="005B1CEF"/>
    <w:rsid w:val="005B2074"/>
    <w:rsid w:val="005B3936"/>
    <w:rsid w:val="005B5169"/>
    <w:rsid w:val="005B5748"/>
    <w:rsid w:val="005C19A4"/>
    <w:rsid w:val="005C1E16"/>
    <w:rsid w:val="005C1F4B"/>
    <w:rsid w:val="005C2439"/>
    <w:rsid w:val="005C310A"/>
    <w:rsid w:val="005C318C"/>
    <w:rsid w:val="005C37C7"/>
    <w:rsid w:val="005C6471"/>
    <w:rsid w:val="005C64C3"/>
    <w:rsid w:val="005C66A2"/>
    <w:rsid w:val="005C71C0"/>
    <w:rsid w:val="005D0A08"/>
    <w:rsid w:val="005D1FED"/>
    <w:rsid w:val="005D24BE"/>
    <w:rsid w:val="005D3615"/>
    <w:rsid w:val="005D4CC8"/>
    <w:rsid w:val="005D51D9"/>
    <w:rsid w:val="005D7B48"/>
    <w:rsid w:val="005E1E94"/>
    <w:rsid w:val="005E2CE7"/>
    <w:rsid w:val="005E3F38"/>
    <w:rsid w:val="005E7832"/>
    <w:rsid w:val="005E7ABA"/>
    <w:rsid w:val="005E7E20"/>
    <w:rsid w:val="005F0496"/>
    <w:rsid w:val="005F07B5"/>
    <w:rsid w:val="005F2925"/>
    <w:rsid w:val="005F2F33"/>
    <w:rsid w:val="005F3E42"/>
    <w:rsid w:val="005F4F1D"/>
    <w:rsid w:val="0060084F"/>
    <w:rsid w:val="006018AD"/>
    <w:rsid w:val="006018FE"/>
    <w:rsid w:val="00601BFE"/>
    <w:rsid w:val="006021DC"/>
    <w:rsid w:val="006033CD"/>
    <w:rsid w:val="0060389C"/>
    <w:rsid w:val="00605A86"/>
    <w:rsid w:val="00605FF3"/>
    <w:rsid w:val="006063E2"/>
    <w:rsid w:val="00607258"/>
    <w:rsid w:val="00607CDF"/>
    <w:rsid w:val="00611C1B"/>
    <w:rsid w:val="00615E23"/>
    <w:rsid w:val="0061722E"/>
    <w:rsid w:val="006176AC"/>
    <w:rsid w:val="00620A5F"/>
    <w:rsid w:val="006219F5"/>
    <w:rsid w:val="006247F2"/>
    <w:rsid w:val="00624D5F"/>
    <w:rsid w:val="00626026"/>
    <w:rsid w:val="00630CAE"/>
    <w:rsid w:val="00632228"/>
    <w:rsid w:val="006348D6"/>
    <w:rsid w:val="006350B9"/>
    <w:rsid w:val="00636312"/>
    <w:rsid w:val="00636400"/>
    <w:rsid w:val="00637A1B"/>
    <w:rsid w:val="006402B1"/>
    <w:rsid w:val="006409D6"/>
    <w:rsid w:val="00640ABC"/>
    <w:rsid w:val="00640F6B"/>
    <w:rsid w:val="00645000"/>
    <w:rsid w:val="00645D27"/>
    <w:rsid w:val="006464B3"/>
    <w:rsid w:val="0064674D"/>
    <w:rsid w:val="0064D608"/>
    <w:rsid w:val="00650C22"/>
    <w:rsid w:val="006547D9"/>
    <w:rsid w:val="00656D76"/>
    <w:rsid w:val="00656E1C"/>
    <w:rsid w:val="00660A2F"/>
    <w:rsid w:val="00662DCD"/>
    <w:rsid w:val="00662FFF"/>
    <w:rsid w:val="0066435E"/>
    <w:rsid w:val="00664B61"/>
    <w:rsid w:val="00666168"/>
    <w:rsid w:val="006703F8"/>
    <w:rsid w:val="0067152B"/>
    <w:rsid w:val="0067317B"/>
    <w:rsid w:val="00675482"/>
    <w:rsid w:val="006767B4"/>
    <w:rsid w:val="006779B9"/>
    <w:rsid w:val="00677EA1"/>
    <w:rsid w:val="006813E4"/>
    <w:rsid w:val="00681465"/>
    <w:rsid w:val="00683F29"/>
    <w:rsid w:val="00686A9A"/>
    <w:rsid w:val="00690A6D"/>
    <w:rsid w:val="00692892"/>
    <w:rsid w:val="00692D56"/>
    <w:rsid w:val="0069573C"/>
    <w:rsid w:val="00695989"/>
    <w:rsid w:val="00696444"/>
    <w:rsid w:val="00697319"/>
    <w:rsid w:val="006A13A4"/>
    <w:rsid w:val="006A21EE"/>
    <w:rsid w:val="006A26ED"/>
    <w:rsid w:val="006A338A"/>
    <w:rsid w:val="006A36EC"/>
    <w:rsid w:val="006A4F73"/>
    <w:rsid w:val="006A7972"/>
    <w:rsid w:val="006A7CA4"/>
    <w:rsid w:val="006B044F"/>
    <w:rsid w:val="006B36E7"/>
    <w:rsid w:val="006B379A"/>
    <w:rsid w:val="006B3D03"/>
    <w:rsid w:val="006B4AEF"/>
    <w:rsid w:val="006B6AE5"/>
    <w:rsid w:val="006C0A01"/>
    <w:rsid w:val="006C1014"/>
    <w:rsid w:val="006C1B16"/>
    <w:rsid w:val="006C2194"/>
    <w:rsid w:val="006C2A1E"/>
    <w:rsid w:val="006C34A9"/>
    <w:rsid w:val="006C570C"/>
    <w:rsid w:val="006C5D8D"/>
    <w:rsid w:val="006D135C"/>
    <w:rsid w:val="006D3095"/>
    <w:rsid w:val="006D4FF1"/>
    <w:rsid w:val="006D5618"/>
    <w:rsid w:val="006D66CC"/>
    <w:rsid w:val="006E016E"/>
    <w:rsid w:val="006E0A4A"/>
    <w:rsid w:val="006E1494"/>
    <w:rsid w:val="006E1829"/>
    <w:rsid w:val="006E2CFA"/>
    <w:rsid w:val="006E6AD9"/>
    <w:rsid w:val="006E765D"/>
    <w:rsid w:val="006E7CDB"/>
    <w:rsid w:val="006E931E"/>
    <w:rsid w:val="006F1074"/>
    <w:rsid w:val="006F1145"/>
    <w:rsid w:val="006F1965"/>
    <w:rsid w:val="006F1B33"/>
    <w:rsid w:val="006F1DF6"/>
    <w:rsid w:val="006F2DF8"/>
    <w:rsid w:val="006F3A1D"/>
    <w:rsid w:val="006F64D9"/>
    <w:rsid w:val="00700B31"/>
    <w:rsid w:val="00701443"/>
    <w:rsid w:val="0070165F"/>
    <w:rsid w:val="00701D75"/>
    <w:rsid w:val="0070373F"/>
    <w:rsid w:val="007043B5"/>
    <w:rsid w:val="007049A5"/>
    <w:rsid w:val="007059D0"/>
    <w:rsid w:val="007064C4"/>
    <w:rsid w:val="0070680C"/>
    <w:rsid w:val="00707ABB"/>
    <w:rsid w:val="00712387"/>
    <w:rsid w:val="00713434"/>
    <w:rsid w:val="007146FE"/>
    <w:rsid w:val="007148C0"/>
    <w:rsid w:val="00716E44"/>
    <w:rsid w:val="00717B6D"/>
    <w:rsid w:val="007225DC"/>
    <w:rsid w:val="007240E2"/>
    <w:rsid w:val="00724BB4"/>
    <w:rsid w:val="00724C75"/>
    <w:rsid w:val="00724D4B"/>
    <w:rsid w:val="007263DF"/>
    <w:rsid w:val="00727C9E"/>
    <w:rsid w:val="007312F6"/>
    <w:rsid w:val="007343B2"/>
    <w:rsid w:val="00737275"/>
    <w:rsid w:val="0074077E"/>
    <w:rsid w:val="00741D05"/>
    <w:rsid w:val="007421B2"/>
    <w:rsid w:val="00742533"/>
    <w:rsid w:val="00742729"/>
    <w:rsid w:val="007430B4"/>
    <w:rsid w:val="007431C7"/>
    <w:rsid w:val="00745577"/>
    <w:rsid w:val="00745ED2"/>
    <w:rsid w:val="00746EEE"/>
    <w:rsid w:val="00751AE8"/>
    <w:rsid w:val="0075307E"/>
    <w:rsid w:val="007536CC"/>
    <w:rsid w:val="00754F27"/>
    <w:rsid w:val="00755870"/>
    <w:rsid w:val="007561FC"/>
    <w:rsid w:val="00757723"/>
    <w:rsid w:val="007600FA"/>
    <w:rsid w:val="0076204B"/>
    <w:rsid w:val="00763285"/>
    <w:rsid w:val="00763B3D"/>
    <w:rsid w:val="007647FC"/>
    <w:rsid w:val="00766BF3"/>
    <w:rsid w:val="007717D9"/>
    <w:rsid w:val="00771D9C"/>
    <w:rsid w:val="0077344F"/>
    <w:rsid w:val="00773BB4"/>
    <w:rsid w:val="00774C61"/>
    <w:rsid w:val="00775D09"/>
    <w:rsid w:val="00776B82"/>
    <w:rsid w:val="0077761A"/>
    <w:rsid w:val="00781B92"/>
    <w:rsid w:val="00783D20"/>
    <w:rsid w:val="007863A9"/>
    <w:rsid w:val="00786632"/>
    <w:rsid w:val="0078734F"/>
    <w:rsid w:val="00792BCE"/>
    <w:rsid w:val="007934FC"/>
    <w:rsid w:val="00794D40"/>
    <w:rsid w:val="007956DD"/>
    <w:rsid w:val="00796E74"/>
    <w:rsid w:val="007976D1"/>
    <w:rsid w:val="007A04D0"/>
    <w:rsid w:val="007A0B51"/>
    <w:rsid w:val="007A3096"/>
    <w:rsid w:val="007A4B79"/>
    <w:rsid w:val="007A5D9A"/>
    <w:rsid w:val="007A724F"/>
    <w:rsid w:val="007A734B"/>
    <w:rsid w:val="007A77BE"/>
    <w:rsid w:val="007B20BB"/>
    <w:rsid w:val="007B20CA"/>
    <w:rsid w:val="007B56C5"/>
    <w:rsid w:val="007C1164"/>
    <w:rsid w:val="007C1DC4"/>
    <w:rsid w:val="007C1FD3"/>
    <w:rsid w:val="007C27F2"/>
    <w:rsid w:val="007C2ECF"/>
    <w:rsid w:val="007C36FA"/>
    <w:rsid w:val="007C3887"/>
    <w:rsid w:val="007C3DDF"/>
    <w:rsid w:val="007C4E7D"/>
    <w:rsid w:val="007C52E0"/>
    <w:rsid w:val="007C613C"/>
    <w:rsid w:val="007C6F53"/>
    <w:rsid w:val="007D13BE"/>
    <w:rsid w:val="007D2FA5"/>
    <w:rsid w:val="007D3866"/>
    <w:rsid w:val="007D5E09"/>
    <w:rsid w:val="007D5E6C"/>
    <w:rsid w:val="007D6AAE"/>
    <w:rsid w:val="007D757C"/>
    <w:rsid w:val="007D7932"/>
    <w:rsid w:val="007E0D31"/>
    <w:rsid w:val="007E0E2F"/>
    <w:rsid w:val="007E1500"/>
    <w:rsid w:val="007E1FCF"/>
    <w:rsid w:val="007E25F5"/>
    <w:rsid w:val="007E3F3A"/>
    <w:rsid w:val="007E46B6"/>
    <w:rsid w:val="007E4F64"/>
    <w:rsid w:val="007E66ED"/>
    <w:rsid w:val="007E7236"/>
    <w:rsid w:val="007E778E"/>
    <w:rsid w:val="007F06DC"/>
    <w:rsid w:val="007F08BF"/>
    <w:rsid w:val="007F23FE"/>
    <w:rsid w:val="007F4848"/>
    <w:rsid w:val="007F4935"/>
    <w:rsid w:val="007F5771"/>
    <w:rsid w:val="00801B30"/>
    <w:rsid w:val="008025A0"/>
    <w:rsid w:val="00805F8F"/>
    <w:rsid w:val="00810B95"/>
    <w:rsid w:val="00813063"/>
    <w:rsid w:val="00813118"/>
    <w:rsid w:val="00814485"/>
    <w:rsid w:val="008152D8"/>
    <w:rsid w:val="008153E2"/>
    <w:rsid w:val="00816E26"/>
    <w:rsid w:val="00817B2F"/>
    <w:rsid w:val="008205F3"/>
    <w:rsid w:val="00821197"/>
    <w:rsid w:val="00822140"/>
    <w:rsid w:val="008238AF"/>
    <w:rsid w:val="00824458"/>
    <w:rsid w:val="008279DB"/>
    <w:rsid w:val="00827F6C"/>
    <w:rsid w:val="008306D5"/>
    <w:rsid w:val="00831B9D"/>
    <w:rsid w:val="00832171"/>
    <w:rsid w:val="00832D22"/>
    <w:rsid w:val="00832F13"/>
    <w:rsid w:val="008342DA"/>
    <w:rsid w:val="00835A79"/>
    <w:rsid w:val="00835BEC"/>
    <w:rsid w:val="008373F8"/>
    <w:rsid w:val="0084270B"/>
    <w:rsid w:val="00842D31"/>
    <w:rsid w:val="00842F03"/>
    <w:rsid w:val="00844374"/>
    <w:rsid w:val="00845F10"/>
    <w:rsid w:val="008470E1"/>
    <w:rsid w:val="00847624"/>
    <w:rsid w:val="00847911"/>
    <w:rsid w:val="0085343E"/>
    <w:rsid w:val="00856B27"/>
    <w:rsid w:val="00856FF5"/>
    <w:rsid w:val="0085798A"/>
    <w:rsid w:val="00857B0A"/>
    <w:rsid w:val="0086184D"/>
    <w:rsid w:val="00861F4C"/>
    <w:rsid w:val="00863296"/>
    <w:rsid w:val="008633CF"/>
    <w:rsid w:val="008646E4"/>
    <w:rsid w:val="00864F8C"/>
    <w:rsid w:val="00865072"/>
    <w:rsid w:val="0086591B"/>
    <w:rsid w:val="0087034B"/>
    <w:rsid w:val="008728E4"/>
    <w:rsid w:val="00872DDF"/>
    <w:rsid w:val="00872EA6"/>
    <w:rsid w:val="008732D1"/>
    <w:rsid w:val="00874825"/>
    <w:rsid w:val="00875D73"/>
    <w:rsid w:val="0088204B"/>
    <w:rsid w:val="00883349"/>
    <w:rsid w:val="00885CC0"/>
    <w:rsid w:val="00885EC0"/>
    <w:rsid w:val="008930EF"/>
    <w:rsid w:val="0089399D"/>
    <w:rsid w:val="00893CCF"/>
    <w:rsid w:val="00894C25"/>
    <w:rsid w:val="0089643D"/>
    <w:rsid w:val="00897865"/>
    <w:rsid w:val="008A3636"/>
    <w:rsid w:val="008A49C1"/>
    <w:rsid w:val="008A5183"/>
    <w:rsid w:val="008A52E5"/>
    <w:rsid w:val="008A58D7"/>
    <w:rsid w:val="008A6944"/>
    <w:rsid w:val="008A738D"/>
    <w:rsid w:val="008A745F"/>
    <w:rsid w:val="008A7CE3"/>
    <w:rsid w:val="008B0B30"/>
    <w:rsid w:val="008B0B8F"/>
    <w:rsid w:val="008B128B"/>
    <w:rsid w:val="008B1DDD"/>
    <w:rsid w:val="008B2163"/>
    <w:rsid w:val="008B2759"/>
    <w:rsid w:val="008B5684"/>
    <w:rsid w:val="008B58BD"/>
    <w:rsid w:val="008B636E"/>
    <w:rsid w:val="008B64ED"/>
    <w:rsid w:val="008B6ACC"/>
    <w:rsid w:val="008C0A92"/>
    <w:rsid w:val="008C2331"/>
    <w:rsid w:val="008C2361"/>
    <w:rsid w:val="008C26C7"/>
    <w:rsid w:val="008C2FA9"/>
    <w:rsid w:val="008C513F"/>
    <w:rsid w:val="008C5396"/>
    <w:rsid w:val="008C6CA2"/>
    <w:rsid w:val="008D0FFB"/>
    <w:rsid w:val="008D1C84"/>
    <w:rsid w:val="008D1E66"/>
    <w:rsid w:val="008D2FFD"/>
    <w:rsid w:val="008D3834"/>
    <w:rsid w:val="008D4B29"/>
    <w:rsid w:val="008D5FB1"/>
    <w:rsid w:val="008E0004"/>
    <w:rsid w:val="008E07F4"/>
    <w:rsid w:val="008E0945"/>
    <w:rsid w:val="008E168E"/>
    <w:rsid w:val="008E195F"/>
    <w:rsid w:val="008E2722"/>
    <w:rsid w:val="008E2BB5"/>
    <w:rsid w:val="008E4DFE"/>
    <w:rsid w:val="008E617E"/>
    <w:rsid w:val="008E6A16"/>
    <w:rsid w:val="008E6B46"/>
    <w:rsid w:val="008F23EE"/>
    <w:rsid w:val="008F2CB5"/>
    <w:rsid w:val="008F34A2"/>
    <w:rsid w:val="008F4D42"/>
    <w:rsid w:val="008F6482"/>
    <w:rsid w:val="008F695E"/>
    <w:rsid w:val="008F7B76"/>
    <w:rsid w:val="008FC1A4"/>
    <w:rsid w:val="009002F3"/>
    <w:rsid w:val="009008CA"/>
    <w:rsid w:val="00901076"/>
    <w:rsid w:val="009011E8"/>
    <w:rsid w:val="009044E8"/>
    <w:rsid w:val="00907028"/>
    <w:rsid w:val="0091017D"/>
    <w:rsid w:val="00910814"/>
    <w:rsid w:val="00910991"/>
    <w:rsid w:val="009110C7"/>
    <w:rsid w:val="009137AC"/>
    <w:rsid w:val="00914FEC"/>
    <w:rsid w:val="0091548D"/>
    <w:rsid w:val="00915BC6"/>
    <w:rsid w:val="0091677F"/>
    <w:rsid w:val="00922022"/>
    <w:rsid w:val="00922E3B"/>
    <w:rsid w:val="009252C8"/>
    <w:rsid w:val="00930ACE"/>
    <w:rsid w:val="00930D7A"/>
    <w:rsid w:val="0093189F"/>
    <w:rsid w:val="00933ED3"/>
    <w:rsid w:val="0093468D"/>
    <w:rsid w:val="0093473E"/>
    <w:rsid w:val="00936122"/>
    <w:rsid w:val="009373FC"/>
    <w:rsid w:val="00937821"/>
    <w:rsid w:val="009378BD"/>
    <w:rsid w:val="00943C94"/>
    <w:rsid w:val="0094609A"/>
    <w:rsid w:val="00950ECF"/>
    <w:rsid w:val="00951812"/>
    <w:rsid w:val="00953A86"/>
    <w:rsid w:val="00954170"/>
    <w:rsid w:val="009544B8"/>
    <w:rsid w:val="009548EE"/>
    <w:rsid w:val="00955B19"/>
    <w:rsid w:val="009565EB"/>
    <w:rsid w:val="0095730A"/>
    <w:rsid w:val="00957E2A"/>
    <w:rsid w:val="009601B3"/>
    <w:rsid w:val="00960BBA"/>
    <w:rsid w:val="00961878"/>
    <w:rsid w:val="00962197"/>
    <w:rsid w:val="00962BE5"/>
    <w:rsid w:val="0096315E"/>
    <w:rsid w:val="00963820"/>
    <w:rsid w:val="00963AD5"/>
    <w:rsid w:val="00963FDB"/>
    <w:rsid w:val="00966612"/>
    <w:rsid w:val="00966906"/>
    <w:rsid w:val="009673CD"/>
    <w:rsid w:val="00970485"/>
    <w:rsid w:val="00971F98"/>
    <w:rsid w:val="00972A9C"/>
    <w:rsid w:val="00972DC0"/>
    <w:rsid w:val="009735A4"/>
    <w:rsid w:val="00974CA4"/>
    <w:rsid w:val="00974E5A"/>
    <w:rsid w:val="00975300"/>
    <w:rsid w:val="009753FB"/>
    <w:rsid w:val="00975D01"/>
    <w:rsid w:val="0098172F"/>
    <w:rsid w:val="00981DCA"/>
    <w:rsid w:val="00982AB1"/>
    <w:rsid w:val="009835FB"/>
    <w:rsid w:val="009849F7"/>
    <w:rsid w:val="00987C74"/>
    <w:rsid w:val="00990603"/>
    <w:rsid w:val="00990948"/>
    <w:rsid w:val="00991F27"/>
    <w:rsid w:val="00993963"/>
    <w:rsid w:val="00994829"/>
    <w:rsid w:val="009958BD"/>
    <w:rsid w:val="0099754A"/>
    <w:rsid w:val="009A0557"/>
    <w:rsid w:val="009A133D"/>
    <w:rsid w:val="009A20A1"/>
    <w:rsid w:val="009A44AF"/>
    <w:rsid w:val="009A4B36"/>
    <w:rsid w:val="009A5012"/>
    <w:rsid w:val="009A52DA"/>
    <w:rsid w:val="009A5CDA"/>
    <w:rsid w:val="009A7025"/>
    <w:rsid w:val="009B052D"/>
    <w:rsid w:val="009B3089"/>
    <w:rsid w:val="009B3171"/>
    <w:rsid w:val="009B34A6"/>
    <w:rsid w:val="009B367D"/>
    <w:rsid w:val="009B4E98"/>
    <w:rsid w:val="009B5725"/>
    <w:rsid w:val="009B67D2"/>
    <w:rsid w:val="009B787E"/>
    <w:rsid w:val="009B7C06"/>
    <w:rsid w:val="009C032D"/>
    <w:rsid w:val="009C0EC8"/>
    <w:rsid w:val="009C1313"/>
    <w:rsid w:val="009C20BD"/>
    <w:rsid w:val="009C2254"/>
    <w:rsid w:val="009C2768"/>
    <w:rsid w:val="009C3252"/>
    <w:rsid w:val="009C369C"/>
    <w:rsid w:val="009C3B0C"/>
    <w:rsid w:val="009C463A"/>
    <w:rsid w:val="009C5D41"/>
    <w:rsid w:val="009C63EC"/>
    <w:rsid w:val="009C79B6"/>
    <w:rsid w:val="009D005E"/>
    <w:rsid w:val="009D007F"/>
    <w:rsid w:val="009D01A4"/>
    <w:rsid w:val="009D2929"/>
    <w:rsid w:val="009D2B66"/>
    <w:rsid w:val="009D53A1"/>
    <w:rsid w:val="009D5DA4"/>
    <w:rsid w:val="009D640E"/>
    <w:rsid w:val="009D659B"/>
    <w:rsid w:val="009E216A"/>
    <w:rsid w:val="009E49A7"/>
    <w:rsid w:val="009E6077"/>
    <w:rsid w:val="009E62E5"/>
    <w:rsid w:val="009E68FC"/>
    <w:rsid w:val="009E7469"/>
    <w:rsid w:val="009E760A"/>
    <w:rsid w:val="009EFBC9"/>
    <w:rsid w:val="009EFC12"/>
    <w:rsid w:val="009F13EA"/>
    <w:rsid w:val="009F1DDD"/>
    <w:rsid w:val="009F22F8"/>
    <w:rsid w:val="009F2C05"/>
    <w:rsid w:val="009F3715"/>
    <w:rsid w:val="009F5D4F"/>
    <w:rsid w:val="009F61DA"/>
    <w:rsid w:val="009F6F1D"/>
    <w:rsid w:val="009F7326"/>
    <w:rsid w:val="00A0217B"/>
    <w:rsid w:val="00A025C2"/>
    <w:rsid w:val="00A03386"/>
    <w:rsid w:val="00A042E3"/>
    <w:rsid w:val="00A04683"/>
    <w:rsid w:val="00A04D55"/>
    <w:rsid w:val="00A069F9"/>
    <w:rsid w:val="00A104A2"/>
    <w:rsid w:val="00A139EA"/>
    <w:rsid w:val="00A14339"/>
    <w:rsid w:val="00A14C6A"/>
    <w:rsid w:val="00A22FE6"/>
    <w:rsid w:val="00A2333C"/>
    <w:rsid w:val="00A23355"/>
    <w:rsid w:val="00A234C1"/>
    <w:rsid w:val="00A241EF"/>
    <w:rsid w:val="00A24BA7"/>
    <w:rsid w:val="00A250D1"/>
    <w:rsid w:val="00A26FD7"/>
    <w:rsid w:val="00A2729F"/>
    <w:rsid w:val="00A273B4"/>
    <w:rsid w:val="00A27CC7"/>
    <w:rsid w:val="00A30784"/>
    <w:rsid w:val="00A31B47"/>
    <w:rsid w:val="00A321AB"/>
    <w:rsid w:val="00A32FD9"/>
    <w:rsid w:val="00A334EC"/>
    <w:rsid w:val="00A34616"/>
    <w:rsid w:val="00A36A3B"/>
    <w:rsid w:val="00A378DD"/>
    <w:rsid w:val="00A40845"/>
    <w:rsid w:val="00A4099E"/>
    <w:rsid w:val="00A40CBF"/>
    <w:rsid w:val="00A46DC2"/>
    <w:rsid w:val="00A505B0"/>
    <w:rsid w:val="00A5139D"/>
    <w:rsid w:val="00A52040"/>
    <w:rsid w:val="00A522F6"/>
    <w:rsid w:val="00A52DA3"/>
    <w:rsid w:val="00A566E3"/>
    <w:rsid w:val="00A57921"/>
    <w:rsid w:val="00A57EF1"/>
    <w:rsid w:val="00A60224"/>
    <w:rsid w:val="00A605DB"/>
    <w:rsid w:val="00A60FBD"/>
    <w:rsid w:val="00A6304D"/>
    <w:rsid w:val="00A643FA"/>
    <w:rsid w:val="00A645CE"/>
    <w:rsid w:val="00A659AD"/>
    <w:rsid w:val="00A65B30"/>
    <w:rsid w:val="00A6632C"/>
    <w:rsid w:val="00A6788A"/>
    <w:rsid w:val="00A72385"/>
    <w:rsid w:val="00A7335F"/>
    <w:rsid w:val="00A7339A"/>
    <w:rsid w:val="00A739D1"/>
    <w:rsid w:val="00A7577A"/>
    <w:rsid w:val="00A771E1"/>
    <w:rsid w:val="00A77B36"/>
    <w:rsid w:val="00A80041"/>
    <w:rsid w:val="00A81E17"/>
    <w:rsid w:val="00A83DBA"/>
    <w:rsid w:val="00A84424"/>
    <w:rsid w:val="00A84556"/>
    <w:rsid w:val="00A84628"/>
    <w:rsid w:val="00A85427"/>
    <w:rsid w:val="00A85A22"/>
    <w:rsid w:val="00A8608B"/>
    <w:rsid w:val="00A865D0"/>
    <w:rsid w:val="00A87903"/>
    <w:rsid w:val="00A901DD"/>
    <w:rsid w:val="00A9020B"/>
    <w:rsid w:val="00A90407"/>
    <w:rsid w:val="00A90C56"/>
    <w:rsid w:val="00A92164"/>
    <w:rsid w:val="00A93F12"/>
    <w:rsid w:val="00A955E1"/>
    <w:rsid w:val="00A9632A"/>
    <w:rsid w:val="00A9642D"/>
    <w:rsid w:val="00AA0110"/>
    <w:rsid w:val="00AA48B3"/>
    <w:rsid w:val="00AA4A07"/>
    <w:rsid w:val="00AA54E8"/>
    <w:rsid w:val="00AA7E55"/>
    <w:rsid w:val="00AB03AC"/>
    <w:rsid w:val="00AB1191"/>
    <w:rsid w:val="00AB17AA"/>
    <w:rsid w:val="00AB22B2"/>
    <w:rsid w:val="00AB314C"/>
    <w:rsid w:val="00AB4C2D"/>
    <w:rsid w:val="00AB4E53"/>
    <w:rsid w:val="00AB72F4"/>
    <w:rsid w:val="00AC0395"/>
    <w:rsid w:val="00AC0A5A"/>
    <w:rsid w:val="00AC0AC3"/>
    <w:rsid w:val="00AC1CAB"/>
    <w:rsid w:val="00AC3821"/>
    <w:rsid w:val="00AC3C1E"/>
    <w:rsid w:val="00AC492F"/>
    <w:rsid w:val="00AC5F3A"/>
    <w:rsid w:val="00AC68FD"/>
    <w:rsid w:val="00AC76E0"/>
    <w:rsid w:val="00AD3A13"/>
    <w:rsid w:val="00AD3B66"/>
    <w:rsid w:val="00AD4C4E"/>
    <w:rsid w:val="00AD6CA2"/>
    <w:rsid w:val="00AE096C"/>
    <w:rsid w:val="00AE0CCD"/>
    <w:rsid w:val="00AE3538"/>
    <w:rsid w:val="00AE55FE"/>
    <w:rsid w:val="00AE62EE"/>
    <w:rsid w:val="00AE6A18"/>
    <w:rsid w:val="00AE6B1D"/>
    <w:rsid w:val="00AE746B"/>
    <w:rsid w:val="00AE79C4"/>
    <w:rsid w:val="00AF14C8"/>
    <w:rsid w:val="00AF18B9"/>
    <w:rsid w:val="00AF23E8"/>
    <w:rsid w:val="00AF2D68"/>
    <w:rsid w:val="00AF2F12"/>
    <w:rsid w:val="00AF3BE6"/>
    <w:rsid w:val="00AF43E9"/>
    <w:rsid w:val="00AF5950"/>
    <w:rsid w:val="00AF762B"/>
    <w:rsid w:val="00B0002F"/>
    <w:rsid w:val="00B0171F"/>
    <w:rsid w:val="00B018D5"/>
    <w:rsid w:val="00B01AE0"/>
    <w:rsid w:val="00B01C2F"/>
    <w:rsid w:val="00B01F02"/>
    <w:rsid w:val="00B02071"/>
    <w:rsid w:val="00B023A0"/>
    <w:rsid w:val="00B025C0"/>
    <w:rsid w:val="00B03087"/>
    <w:rsid w:val="00B069B8"/>
    <w:rsid w:val="00B06D55"/>
    <w:rsid w:val="00B1006C"/>
    <w:rsid w:val="00B10F0D"/>
    <w:rsid w:val="00B1123E"/>
    <w:rsid w:val="00B13137"/>
    <w:rsid w:val="00B13279"/>
    <w:rsid w:val="00B14375"/>
    <w:rsid w:val="00B152F2"/>
    <w:rsid w:val="00B1540A"/>
    <w:rsid w:val="00B160D1"/>
    <w:rsid w:val="00B1617C"/>
    <w:rsid w:val="00B161CD"/>
    <w:rsid w:val="00B207A2"/>
    <w:rsid w:val="00B226BA"/>
    <w:rsid w:val="00B23B0E"/>
    <w:rsid w:val="00B23B7F"/>
    <w:rsid w:val="00B261D0"/>
    <w:rsid w:val="00B26A9D"/>
    <w:rsid w:val="00B27654"/>
    <w:rsid w:val="00B27806"/>
    <w:rsid w:val="00B31C52"/>
    <w:rsid w:val="00B34326"/>
    <w:rsid w:val="00B35112"/>
    <w:rsid w:val="00B35F2B"/>
    <w:rsid w:val="00B360EB"/>
    <w:rsid w:val="00B36DFC"/>
    <w:rsid w:val="00B37887"/>
    <w:rsid w:val="00B40E2A"/>
    <w:rsid w:val="00B41100"/>
    <w:rsid w:val="00B41B8B"/>
    <w:rsid w:val="00B42FFF"/>
    <w:rsid w:val="00B439F8"/>
    <w:rsid w:val="00B45D4E"/>
    <w:rsid w:val="00B45F03"/>
    <w:rsid w:val="00B50460"/>
    <w:rsid w:val="00B523B9"/>
    <w:rsid w:val="00B52692"/>
    <w:rsid w:val="00B52B34"/>
    <w:rsid w:val="00B53C4B"/>
    <w:rsid w:val="00B55A64"/>
    <w:rsid w:val="00B60C85"/>
    <w:rsid w:val="00B611F4"/>
    <w:rsid w:val="00B616DA"/>
    <w:rsid w:val="00B61D9A"/>
    <w:rsid w:val="00B62F9E"/>
    <w:rsid w:val="00B637FF"/>
    <w:rsid w:val="00B63802"/>
    <w:rsid w:val="00B6516A"/>
    <w:rsid w:val="00B66058"/>
    <w:rsid w:val="00B6633D"/>
    <w:rsid w:val="00B664E7"/>
    <w:rsid w:val="00B67A86"/>
    <w:rsid w:val="00B72143"/>
    <w:rsid w:val="00B73282"/>
    <w:rsid w:val="00B7401A"/>
    <w:rsid w:val="00B745D4"/>
    <w:rsid w:val="00B75D70"/>
    <w:rsid w:val="00B7679C"/>
    <w:rsid w:val="00B77B57"/>
    <w:rsid w:val="00B820CF"/>
    <w:rsid w:val="00B847EF"/>
    <w:rsid w:val="00B84F89"/>
    <w:rsid w:val="00B85C7F"/>
    <w:rsid w:val="00B868E3"/>
    <w:rsid w:val="00B90A90"/>
    <w:rsid w:val="00B90E48"/>
    <w:rsid w:val="00B93719"/>
    <w:rsid w:val="00B95A50"/>
    <w:rsid w:val="00B96614"/>
    <w:rsid w:val="00BA2047"/>
    <w:rsid w:val="00BA219E"/>
    <w:rsid w:val="00BA2738"/>
    <w:rsid w:val="00BA3A09"/>
    <w:rsid w:val="00BA3A36"/>
    <w:rsid w:val="00BA44A1"/>
    <w:rsid w:val="00BA4B71"/>
    <w:rsid w:val="00BA7D1E"/>
    <w:rsid w:val="00BB1A96"/>
    <w:rsid w:val="00BB652A"/>
    <w:rsid w:val="00BC20FE"/>
    <w:rsid w:val="00BC3938"/>
    <w:rsid w:val="00BC3B36"/>
    <w:rsid w:val="00BC43EA"/>
    <w:rsid w:val="00BC47D8"/>
    <w:rsid w:val="00BC5FA6"/>
    <w:rsid w:val="00BC5FD1"/>
    <w:rsid w:val="00BC6A45"/>
    <w:rsid w:val="00BC6EC0"/>
    <w:rsid w:val="00BC7A1C"/>
    <w:rsid w:val="00BC7B9A"/>
    <w:rsid w:val="00BC7D13"/>
    <w:rsid w:val="00BD05CA"/>
    <w:rsid w:val="00BD0DA8"/>
    <w:rsid w:val="00BD1984"/>
    <w:rsid w:val="00BD33CA"/>
    <w:rsid w:val="00BD5124"/>
    <w:rsid w:val="00BD7370"/>
    <w:rsid w:val="00BE09CE"/>
    <w:rsid w:val="00BE274E"/>
    <w:rsid w:val="00BE2F74"/>
    <w:rsid w:val="00BE3015"/>
    <w:rsid w:val="00BE398A"/>
    <w:rsid w:val="00BE3D97"/>
    <w:rsid w:val="00BE49D4"/>
    <w:rsid w:val="00BE5540"/>
    <w:rsid w:val="00BE6918"/>
    <w:rsid w:val="00BE6F35"/>
    <w:rsid w:val="00BF0680"/>
    <w:rsid w:val="00BF2D7E"/>
    <w:rsid w:val="00BF318C"/>
    <w:rsid w:val="00BF33D6"/>
    <w:rsid w:val="00BF3F7A"/>
    <w:rsid w:val="00BF405B"/>
    <w:rsid w:val="00BF408B"/>
    <w:rsid w:val="00BF4E5A"/>
    <w:rsid w:val="00BF56AB"/>
    <w:rsid w:val="00BF6D9B"/>
    <w:rsid w:val="00BF7223"/>
    <w:rsid w:val="00BF7B58"/>
    <w:rsid w:val="00BF7F98"/>
    <w:rsid w:val="00C001DB"/>
    <w:rsid w:val="00C013E9"/>
    <w:rsid w:val="00C019B2"/>
    <w:rsid w:val="00C02D8C"/>
    <w:rsid w:val="00C0371B"/>
    <w:rsid w:val="00C05392"/>
    <w:rsid w:val="00C070C6"/>
    <w:rsid w:val="00C130BD"/>
    <w:rsid w:val="00C145EB"/>
    <w:rsid w:val="00C147AF"/>
    <w:rsid w:val="00C17AAB"/>
    <w:rsid w:val="00C20470"/>
    <w:rsid w:val="00C2261A"/>
    <w:rsid w:val="00C23115"/>
    <w:rsid w:val="00C2449A"/>
    <w:rsid w:val="00C24ED5"/>
    <w:rsid w:val="00C252FA"/>
    <w:rsid w:val="00C27BA7"/>
    <w:rsid w:val="00C3104D"/>
    <w:rsid w:val="00C31A99"/>
    <w:rsid w:val="00C32960"/>
    <w:rsid w:val="00C329F6"/>
    <w:rsid w:val="00C32BC6"/>
    <w:rsid w:val="00C32F9A"/>
    <w:rsid w:val="00C369A8"/>
    <w:rsid w:val="00C3738C"/>
    <w:rsid w:val="00C37821"/>
    <w:rsid w:val="00C40A80"/>
    <w:rsid w:val="00C40D3C"/>
    <w:rsid w:val="00C41082"/>
    <w:rsid w:val="00C415E1"/>
    <w:rsid w:val="00C44897"/>
    <w:rsid w:val="00C46E94"/>
    <w:rsid w:val="00C471E9"/>
    <w:rsid w:val="00C50573"/>
    <w:rsid w:val="00C51585"/>
    <w:rsid w:val="00C51740"/>
    <w:rsid w:val="00C5243F"/>
    <w:rsid w:val="00C52AF6"/>
    <w:rsid w:val="00C5454A"/>
    <w:rsid w:val="00C60E19"/>
    <w:rsid w:val="00C641A3"/>
    <w:rsid w:val="00C64B70"/>
    <w:rsid w:val="00C67C98"/>
    <w:rsid w:val="00C70601"/>
    <w:rsid w:val="00C70F8C"/>
    <w:rsid w:val="00C71B6C"/>
    <w:rsid w:val="00C7322F"/>
    <w:rsid w:val="00C739CB"/>
    <w:rsid w:val="00C74C14"/>
    <w:rsid w:val="00C77E01"/>
    <w:rsid w:val="00C82009"/>
    <w:rsid w:val="00C84351"/>
    <w:rsid w:val="00C86339"/>
    <w:rsid w:val="00C86622"/>
    <w:rsid w:val="00C8673B"/>
    <w:rsid w:val="00C87745"/>
    <w:rsid w:val="00C87EF8"/>
    <w:rsid w:val="00C904C0"/>
    <w:rsid w:val="00C90DC5"/>
    <w:rsid w:val="00C9156A"/>
    <w:rsid w:val="00C91C00"/>
    <w:rsid w:val="00C92A11"/>
    <w:rsid w:val="00C935AE"/>
    <w:rsid w:val="00C94052"/>
    <w:rsid w:val="00C961CB"/>
    <w:rsid w:val="00CA0379"/>
    <w:rsid w:val="00CA05F7"/>
    <w:rsid w:val="00CA0975"/>
    <w:rsid w:val="00CA1B4C"/>
    <w:rsid w:val="00CA1CCD"/>
    <w:rsid w:val="00CA22D3"/>
    <w:rsid w:val="00CA2957"/>
    <w:rsid w:val="00CA2A10"/>
    <w:rsid w:val="00CA40EB"/>
    <w:rsid w:val="00CB0B69"/>
    <w:rsid w:val="00CB155A"/>
    <w:rsid w:val="00CB1B9F"/>
    <w:rsid w:val="00CB1E0F"/>
    <w:rsid w:val="00CB3D6E"/>
    <w:rsid w:val="00CB3EAE"/>
    <w:rsid w:val="00CB6042"/>
    <w:rsid w:val="00CC04ED"/>
    <w:rsid w:val="00CC0570"/>
    <w:rsid w:val="00CC189D"/>
    <w:rsid w:val="00CC3252"/>
    <w:rsid w:val="00CC3FC7"/>
    <w:rsid w:val="00CC4654"/>
    <w:rsid w:val="00CC7F86"/>
    <w:rsid w:val="00CD0440"/>
    <w:rsid w:val="00CD4E28"/>
    <w:rsid w:val="00CD6C73"/>
    <w:rsid w:val="00CD6DFE"/>
    <w:rsid w:val="00CD6E05"/>
    <w:rsid w:val="00CD70CE"/>
    <w:rsid w:val="00CD785E"/>
    <w:rsid w:val="00CE0B65"/>
    <w:rsid w:val="00CE121C"/>
    <w:rsid w:val="00CE218A"/>
    <w:rsid w:val="00CE4FAB"/>
    <w:rsid w:val="00CE5AAF"/>
    <w:rsid w:val="00CE608E"/>
    <w:rsid w:val="00CE6550"/>
    <w:rsid w:val="00CE6B71"/>
    <w:rsid w:val="00CE7C13"/>
    <w:rsid w:val="00CF21FC"/>
    <w:rsid w:val="00CF3A2F"/>
    <w:rsid w:val="00CF3BA7"/>
    <w:rsid w:val="00CF5D3A"/>
    <w:rsid w:val="00CF6BA1"/>
    <w:rsid w:val="00D002C8"/>
    <w:rsid w:val="00D0043A"/>
    <w:rsid w:val="00D00771"/>
    <w:rsid w:val="00D0077F"/>
    <w:rsid w:val="00D007C3"/>
    <w:rsid w:val="00D00954"/>
    <w:rsid w:val="00D00996"/>
    <w:rsid w:val="00D01A46"/>
    <w:rsid w:val="00D01DD5"/>
    <w:rsid w:val="00D0244C"/>
    <w:rsid w:val="00D036AF"/>
    <w:rsid w:val="00D05517"/>
    <w:rsid w:val="00D06424"/>
    <w:rsid w:val="00D07EE1"/>
    <w:rsid w:val="00D10AB4"/>
    <w:rsid w:val="00D10DDC"/>
    <w:rsid w:val="00D1143C"/>
    <w:rsid w:val="00D12332"/>
    <w:rsid w:val="00D12A5F"/>
    <w:rsid w:val="00D130A8"/>
    <w:rsid w:val="00D13B6A"/>
    <w:rsid w:val="00D1480F"/>
    <w:rsid w:val="00D160E4"/>
    <w:rsid w:val="00D162B4"/>
    <w:rsid w:val="00D1720A"/>
    <w:rsid w:val="00D1788A"/>
    <w:rsid w:val="00D20478"/>
    <w:rsid w:val="00D212B4"/>
    <w:rsid w:val="00D23CF7"/>
    <w:rsid w:val="00D25421"/>
    <w:rsid w:val="00D26563"/>
    <w:rsid w:val="00D26AF2"/>
    <w:rsid w:val="00D2740C"/>
    <w:rsid w:val="00D31860"/>
    <w:rsid w:val="00D31DCC"/>
    <w:rsid w:val="00D3245D"/>
    <w:rsid w:val="00D32CA2"/>
    <w:rsid w:val="00D33979"/>
    <w:rsid w:val="00D354DF"/>
    <w:rsid w:val="00D368CA"/>
    <w:rsid w:val="00D36CD4"/>
    <w:rsid w:val="00D37C18"/>
    <w:rsid w:val="00D41680"/>
    <w:rsid w:val="00D41EFC"/>
    <w:rsid w:val="00D42B01"/>
    <w:rsid w:val="00D42CCD"/>
    <w:rsid w:val="00D4727B"/>
    <w:rsid w:val="00D5144A"/>
    <w:rsid w:val="00D51FDF"/>
    <w:rsid w:val="00D53593"/>
    <w:rsid w:val="00D54E22"/>
    <w:rsid w:val="00D5569A"/>
    <w:rsid w:val="00D579EF"/>
    <w:rsid w:val="00D5D243"/>
    <w:rsid w:val="00D61F04"/>
    <w:rsid w:val="00D637AC"/>
    <w:rsid w:val="00D639A0"/>
    <w:rsid w:val="00D6592B"/>
    <w:rsid w:val="00D670E7"/>
    <w:rsid w:val="00D70114"/>
    <w:rsid w:val="00D702FB"/>
    <w:rsid w:val="00D7149C"/>
    <w:rsid w:val="00D71C5E"/>
    <w:rsid w:val="00D72089"/>
    <w:rsid w:val="00D72E29"/>
    <w:rsid w:val="00D72F44"/>
    <w:rsid w:val="00D73298"/>
    <w:rsid w:val="00D75002"/>
    <w:rsid w:val="00D7549E"/>
    <w:rsid w:val="00D7585B"/>
    <w:rsid w:val="00D75C9A"/>
    <w:rsid w:val="00D762A3"/>
    <w:rsid w:val="00D77BB4"/>
    <w:rsid w:val="00D80FFA"/>
    <w:rsid w:val="00D81999"/>
    <w:rsid w:val="00D84BC7"/>
    <w:rsid w:val="00D86F70"/>
    <w:rsid w:val="00D87394"/>
    <w:rsid w:val="00D90A8D"/>
    <w:rsid w:val="00D90E8F"/>
    <w:rsid w:val="00D91810"/>
    <w:rsid w:val="00D91CD1"/>
    <w:rsid w:val="00D92BB4"/>
    <w:rsid w:val="00D92E8E"/>
    <w:rsid w:val="00D93B34"/>
    <w:rsid w:val="00D943A2"/>
    <w:rsid w:val="00D94796"/>
    <w:rsid w:val="00D94DB1"/>
    <w:rsid w:val="00D96CD6"/>
    <w:rsid w:val="00DA006F"/>
    <w:rsid w:val="00DA1B37"/>
    <w:rsid w:val="00DA20E4"/>
    <w:rsid w:val="00DA3CB9"/>
    <w:rsid w:val="00DA448D"/>
    <w:rsid w:val="00DA58C9"/>
    <w:rsid w:val="00DA62B4"/>
    <w:rsid w:val="00DA71BF"/>
    <w:rsid w:val="00DA7EC4"/>
    <w:rsid w:val="00DB0EDD"/>
    <w:rsid w:val="00DB11B3"/>
    <w:rsid w:val="00DB31CE"/>
    <w:rsid w:val="00DB3DDA"/>
    <w:rsid w:val="00DB60CC"/>
    <w:rsid w:val="00DB6AFE"/>
    <w:rsid w:val="00DB6B26"/>
    <w:rsid w:val="00DC0991"/>
    <w:rsid w:val="00DC24A9"/>
    <w:rsid w:val="00DC34ED"/>
    <w:rsid w:val="00DC3C0C"/>
    <w:rsid w:val="00DC4EFF"/>
    <w:rsid w:val="00DC56F6"/>
    <w:rsid w:val="00DC576E"/>
    <w:rsid w:val="00DD036D"/>
    <w:rsid w:val="00DD1AE5"/>
    <w:rsid w:val="00DD2418"/>
    <w:rsid w:val="00DD3194"/>
    <w:rsid w:val="00DD3C22"/>
    <w:rsid w:val="00DD439B"/>
    <w:rsid w:val="00DD480E"/>
    <w:rsid w:val="00DD5AC1"/>
    <w:rsid w:val="00DD5B2F"/>
    <w:rsid w:val="00DD6F6D"/>
    <w:rsid w:val="00DD79F1"/>
    <w:rsid w:val="00DE1847"/>
    <w:rsid w:val="00DE1C59"/>
    <w:rsid w:val="00DE28EC"/>
    <w:rsid w:val="00DE51EE"/>
    <w:rsid w:val="00DECDE4"/>
    <w:rsid w:val="00DF000A"/>
    <w:rsid w:val="00DF060D"/>
    <w:rsid w:val="00DF0736"/>
    <w:rsid w:val="00DF14FE"/>
    <w:rsid w:val="00DF2D31"/>
    <w:rsid w:val="00DF2FB6"/>
    <w:rsid w:val="00DF3FDE"/>
    <w:rsid w:val="00DF58DB"/>
    <w:rsid w:val="00DF59BA"/>
    <w:rsid w:val="00DF6386"/>
    <w:rsid w:val="00E01761"/>
    <w:rsid w:val="00E01871"/>
    <w:rsid w:val="00E04091"/>
    <w:rsid w:val="00E04573"/>
    <w:rsid w:val="00E07106"/>
    <w:rsid w:val="00E078B8"/>
    <w:rsid w:val="00E10B6F"/>
    <w:rsid w:val="00E12FCE"/>
    <w:rsid w:val="00E130AE"/>
    <w:rsid w:val="00E131C6"/>
    <w:rsid w:val="00E13C18"/>
    <w:rsid w:val="00E15671"/>
    <w:rsid w:val="00E16BC0"/>
    <w:rsid w:val="00E2217A"/>
    <w:rsid w:val="00E22D49"/>
    <w:rsid w:val="00E23170"/>
    <w:rsid w:val="00E24228"/>
    <w:rsid w:val="00E30FCC"/>
    <w:rsid w:val="00E3340F"/>
    <w:rsid w:val="00E341D2"/>
    <w:rsid w:val="00E3497C"/>
    <w:rsid w:val="00E3797E"/>
    <w:rsid w:val="00E3B220"/>
    <w:rsid w:val="00E41914"/>
    <w:rsid w:val="00E42E08"/>
    <w:rsid w:val="00E437F5"/>
    <w:rsid w:val="00E444D2"/>
    <w:rsid w:val="00E45F5D"/>
    <w:rsid w:val="00E47F43"/>
    <w:rsid w:val="00E51F55"/>
    <w:rsid w:val="00E54DAC"/>
    <w:rsid w:val="00E55221"/>
    <w:rsid w:val="00E563BB"/>
    <w:rsid w:val="00E565CC"/>
    <w:rsid w:val="00E56CF7"/>
    <w:rsid w:val="00E56EE3"/>
    <w:rsid w:val="00E5766A"/>
    <w:rsid w:val="00E610C2"/>
    <w:rsid w:val="00E646C2"/>
    <w:rsid w:val="00E673C2"/>
    <w:rsid w:val="00E733A4"/>
    <w:rsid w:val="00E733F1"/>
    <w:rsid w:val="00E740BF"/>
    <w:rsid w:val="00E745D5"/>
    <w:rsid w:val="00E77770"/>
    <w:rsid w:val="00E80353"/>
    <w:rsid w:val="00E80B44"/>
    <w:rsid w:val="00E819F2"/>
    <w:rsid w:val="00E834B0"/>
    <w:rsid w:val="00E83571"/>
    <w:rsid w:val="00E83C20"/>
    <w:rsid w:val="00E84120"/>
    <w:rsid w:val="00E85561"/>
    <w:rsid w:val="00E85B6E"/>
    <w:rsid w:val="00E85E05"/>
    <w:rsid w:val="00E86F98"/>
    <w:rsid w:val="00E87394"/>
    <w:rsid w:val="00E90492"/>
    <w:rsid w:val="00E90B99"/>
    <w:rsid w:val="00E9338E"/>
    <w:rsid w:val="00E968ED"/>
    <w:rsid w:val="00E96970"/>
    <w:rsid w:val="00E96BF6"/>
    <w:rsid w:val="00E9C7A9"/>
    <w:rsid w:val="00EA27CB"/>
    <w:rsid w:val="00EA2844"/>
    <w:rsid w:val="00EA3E67"/>
    <w:rsid w:val="00EA4965"/>
    <w:rsid w:val="00EA4BA5"/>
    <w:rsid w:val="00EA5775"/>
    <w:rsid w:val="00EA6AAE"/>
    <w:rsid w:val="00EA6AFC"/>
    <w:rsid w:val="00EA78B0"/>
    <w:rsid w:val="00EA7F82"/>
    <w:rsid w:val="00EB274E"/>
    <w:rsid w:val="00EB42FC"/>
    <w:rsid w:val="00EB47CA"/>
    <w:rsid w:val="00EB60B2"/>
    <w:rsid w:val="00EB6524"/>
    <w:rsid w:val="00EB6A79"/>
    <w:rsid w:val="00EC0EC2"/>
    <w:rsid w:val="00EC10E2"/>
    <w:rsid w:val="00EC3121"/>
    <w:rsid w:val="00EC3391"/>
    <w:rsid w:val="00EC3B96"/>
    <w:rsid w:val="00EC3CFD"/>
    <w:rsid w:val="00EC4703"/>
    <w:rsid w:val="00EC4813"/>
    <w:rsid w:val="00EC4FF5"/>
    <w:rsid w:val="00EC5902"/>
    <w:rsid w:val="00EC6610"/>
    <w:rsid w:val="00EC703B"/>
    <w:rsid w:val="00ED0C1F"/>
    <w:rsid w:val="00ED2153"/>
    <w:rsid w:val="00ED2FD3"/>
    <w:rsid w:val="00ED3A04"/>
    <w:rsid w:val="00ED5D21"/>
    <w:rsid w:val="00ED6190"/>
    <w:rsid w:val="00ED6E17"/>
    <w:rsid w:val="00ED73B8"/>
    <w:rsid w:val="00EE0B76"/>
    <w:rsid w:val="00EE3299"/>
    <w:rsid w:val="00EE3449"/>
    <w:rsid w:val="00EE3D3E"/>
    <w:rsid w:val="00EE4665"/>
    <w:rsid w:val="00EE4F6E"/>
    <w:rsid w:val="00EE73AE"/>
    <w:rsid w:val="00EE7D22"/>
    <w:rsid w:val="00EF08B5"/>
    <w:rsid w:val="00EF0A6B"/>
    <w:rsid w:val="00EF0C66"/>
    <w:rsid w:val="00EF20AB"/>
    <w:rsid w:val="00EF24AE"/>
    <w:rsid w:val="00EF38C3"/>
    <w:rsid w:val="00EF70AE"/>
    <w:rsid w:val="00F00AD8"/>
    <w:rsid w:val="00F00AFB"/>
    <w:rsid w:val="00F01300"/>
    <w:rsid w:val="00F018EA"/>
    <w:rsid w:val="00F02025"/>
    <w:rsid w:val="00F02969"/>
    <w:rsid w:val="00F0377E"/>
    <w:rsid w:val="00F039DD"/>
    <w:rsid w:val="00F0762E"/>
    <w:rsid w:val="00F115E0"/>
    <w:rsid w:val="00F11C55"/>
    <w:rsid w:val="00F12361"/>
    <w:rsid w:val="00F135F6"/>
    <w:rsid w:val="00F14D06"/>
    <w:rsid w:val="00F156BE"/>
    <w:rsid w:val="00F1623B"/>
    <w:rsid w:val="00F169A5"/>
    <w:rsid w:val="00F16AAB"/>
    <w:rsid w:val="00F2128F"/>
    <w:rsid w:val="00F23249"/>
    <w:rsid w:val="00F23819"/>
    <w:rsid w:val="00F257FD"/>
    <w:rsid w:val="00F2582B"/>
    <w:rsid w:val="00F25C0A"/>
    <w:rsid w:val="00F2753E"/>
    <w:rsid w:val="00F2756E"/>
    <w:rsid w:val="00F3011B"/>
    <w:rsid w:val="00F3048D"/>
    <w:rsid w:val="00F311A6"/>
    <w:rsid w:val="00F31562"/>
    <w:rsid w:val="00F36158"/>
    <w:rsid w:val="00F3666A"/>
    <w:rsid w:val="00F376F4"/>
    <w:rsid w:val="00F37D59"/>
    <w:rsid w:val="00F37E5C"/>
    <w:rsid w:val="00F4067E"/>
    <w:rsid w:val="00F40B8F"/>
    <w:rsid w:val="00F44344"/>
    <w:rsid w:val="00F44654"/>
    <w:rsid w:val="00F45130"/>
    <w:rsid w:val="00F45283"/>
    <w:rsid w:val="00F456BB"/>
    <w:rsid w:val="00F4729A"/>
    <w:rsid w:val="00F47430"/>
    <w:rsid w:val="00F47D3E"/>
    <w:rsid w:val="00F5094E"/>
    <w:rsid w:val="00F50E27"/>
    <w:rsid w:val="00F51012"/>
    <w:rsid w:val="00F51CAF"/>
    <w:rsid w:val="00F55332"/>
    <w:rsid w:val="00F568A3"/>
    <w:rsid w:val="00F60A3A"/>
    <w:rsid w:val="00F61161"/>
    <w:rsid w:val="00F61507"/>
    <w:rsid w:val="00F63885"/>
    <w:rsid w:val="00F63927"/>
    <w:rsid w:val="00F64E66"/>
    <w:rsid w:val="00F65083"/>
    <w:rsid w:val="00F673E3"/>
    <w:rsid w:val="00F70E16"/>
    <w:rsid w:val="00F722F7"/>
    <w:rsid w:val="00F726CB"/>
    <w:rsid w:val="00F72D03"/>
    <w:rsid w:val="00F73E55"/>
    <w:rsid w:val="00F7422C"/>
    <w:rsid w:val="00F750B3"/>
    <w:rsid w:val="00F77361"/>
    <w:rsid w:val="00F776EB"/>
    <w:rsid w:val="00F80C8D"/>
    <w:rsid w:val="00F82802"/>
    <w:rsid w:val="00F83268"/>
    <w:rsid w:val="00F849A1"/>
    <w:rsid w:val="00F85CA5"/>
    <w:rsid w:val="00F8753B"/>
    <w:rsid w:val="00F9398A"/>
    <w:rsid w:val="00F96359"/>
    <w:rsid w:val="00F9649E"/>
    <w:rsid w:val="00F96A3E"/>
    <w:rsid w:val="00F97E17"/>
    <w:rsid w:val="00FA0BE4"/>
    <w:rsid w:val="00FA1AC2"/>
    <w:rsid w:val="00FA387D"/>
    <w:rsid w:val="00FA4966"/>
    <w:rsid w:val="00FA664A"/>
    <w:rsid w:val="00FB12A7"/>
    <w:rsid w:val="00FB1E08"/>
    <w:rsid w:val="00FB3AC4"/>
    <w:rsid w:val="00FB53B2"/>
    <w:rsid w:val="00FB5ADC"/>
    <w:rsid w:val="00FB605E"/>
    <w:rsid w:val="00FC155A"/>
    <w:rsid w:val="00FC1DBF"/>
    <w:rsid w:val="00FC4C44"/>
    <w:rsid w:val="00FD0800"/>
    <w:rsid w:val="00FD3654"/>
    <w:rsid w:val="00FD36D4"/>
    <w:rsid w:val="00FD3CFE"/>
    <w:rsid w:val="00FD3FDD"/>
    <w:rsid w:val="00FD4B5B"/>
    <w:rsid w:val="00FD6E3C"/>
    <w:rsid w:val="00FE07F9"/>
    <w:rsid w:val="00FE0AD2"/>
    <w:rsid w:val="00FE1961"/>
    <w:rsid w:val="00FE19ED"/>
    <w:rsid w:val="00FE2989"/>
    <w:rsid w:val="00FE3632"/>
    <w:rsid w:val="00FE66CC"/>
    <w:rsid w:val="00FE72D5"/>
    <w:rsid w:val="00FE7C7F"/>
    <w:rsid w:val="00FE7EAB"/>
    <w:rsid w:val="00FF01AD"/>
    <w:rsid w:val="00FF06F7"/>
    <w:rsid w:val="00FF1E05"/>
    <w:rsid w:val="00FF2390"/>
    <w:rsid w:val="00FF48E5"/>
    <w:rsid w:val="00FF521C"/>
    <w:rsid w:val="00FF5426"/>
    <w:rsid w:val="00FF69DD"/>
    <w:rsid w:val="012E4AFC"/>
    <w:rsid w:val="014BF387"/>
    <w:rsid w:val="016CC181"/>
    <w:rsid w:val="01828901"/>
    <w:rsid w:val="01862463"/>
    <w:rsid w:val="018DC906"/>
    <w:rsid w:val="0199F422"/>
    <w:rsid w:val="01A064B2"/>
    <w:rsid w:val="01A1DAA2"/>
    <w:rsid w:val="01A6208F"/>
    <w:rsid w:val="01BC2D47"/>
    <w:rsid w:val="01E191A2"/>
    <w:rsid w:val="01F51226"/>
    <w:rsid w:val="0208AD59"/>
    <w:rsid w:val="020B6740"/>
    <w:rsid w:val="0212832E"/>
    <w:rsid w:val="022465A0"/>
    <w:rsid w:val="02319479"/>
    <w:rsid w:val="0242CE04"/>
    <w:rsid w:val="0254963A"/>
    <w:rsid w:val="02677A28"/>
    <w:rsid w:val="0289B754"/>
    <w:rsid w:val="0289BEC5"/>
    <w:rsid w:val="0297DAB3"/>
    <w:rsid w:val="02A1822C"/>
    <w:rsid w:val="02ABB23E"/>
    <w:rsid w:val="02AE4766"/>
    <w:rsid w:val="02D719DD"/>
    <w:rsid w:val="02F6197A"/>
    <w:rsid w:val="030F0D80"/>
    <w:rsid w:val="030FCA2C"/>
    <w:rsid w:val="03403CC2"/>
    <w:rsid w:val="03601DB7"/>
    <w:rsid w:val="03865C66"/>
    <w:rsid w:val="03965F87"/>
    <w:rsid w:val="039D440D"/>
    <w:rsid w:val="03BBA92C"/>
    <w:rsid w:val="03C832D0"/>
    <w:rsid w:val="03F434AD"/>
    <w:rsid w:val="040614D4"/>
    <w:rsid w:val="04384622"/>
    <w:rsid w:val="043CB828"/>
    <w:rsid w:val="04587FBC"/>
    <w:rsid w:val="0481DBC9"/>
    <w:rsid w:val="04867B7B"/>
    <w:rsid w:val="048E1A37"/>
    <w:rsid w:val="04D22C31"/>
    <w:rsid w:val="050587E8"/>
    <w:rsid w:val="0517EFEA"/>
    <w:rsid w:val="052ADEB9"/>
    <w:rsid w:val="0537C0C9"/>
    <w:rsid w:val="0539986F"/>
    <w:rsid w:val="054DA359"/>
    <w:rsid w:val="0553C264"/>
    <w:rsid w:val="05B678F5"/>
    <w:rsid w:val="05B9796B"/>
    <w:rsid w:val="05BFE445"/>
    <w:rsid w:val="05D6066A"/>
    <w:rsid w:val="05ED84C5"/>
    <w:rsid w:val="05F85685"/>
    <w:rsid w:val="0623839C"/>
    <w:rsid w:val="062396BF"/>
    <w:rsid w:val="0666E06F"/>
    <w:rsid w:val="067B7A67"/>
    <w:rsid w:val="06880931"/>
    <w:rsid w:val="0695B265"/>
    <w:rsid w:val="06B587EE"/>
    <w:rsid w:val="06CF582E"/>
    <w:rsid w:val="06DB3828"/>
    <w:rsid w:val="06F8DC4E"/>
    <w:rsid w:val="0737A8D4"/>
    <w:rsid w:val="0761682C"/>
    <w:rsid w:val="076453BA"/>
    <w:rsid w:val="076C1DDE"/>
    <w:rsid w:val="07899F5B"/>
    <w:rsid w:val="07BA1914"/>
    <w:rsid w:val="07CF384B"/>
    <w:rsid w:val="07D715B8"/>
    <w:rsid w:val="080B3DA3"/>
    <w:rsid w:val="081CAFE4"/>
    <w:rsid w:val="081D2BC5"/>
    <w:rsid w:val="08377B90"/>
    <w:rsid w:val="083A8C19"/>
    <w:rsid w:val="0865616C"/>
    <w:rsid w:val="088C3E94"/>
    <w:rsid w:val="0898F112"/>
    <w:rsid w:val="0909CEED"/>
    <w:rsid w:val="090B7E14"/>
    <w:rsid w:val="09121D23"/>
    <w:rsid w:val="092B7554"/>
    <w:rsid w:val="09552CE6"/>
    <w:rsid w:val="096FEF91"/>
    <w:rsid w:val="098F1585"/>
    <w:rsid w:val="099A9F42"/>
    <w:rsid w:val="09C94A19"/>
    <w:rsid w:val="09D4B3B3"/>
    <w:rsid w:val="09E43C74"/>
    <w:rsid w:val="09E4D9D8"/>
    <w:rsid w:val="0A05CB4B"/>
    <w:rsid w:val="0A244382"/>
    <w:rsid w:val="0A490C2C"/>
    <w:rsid w:val="0A536B6A"/>
    <w:rsid w:val="0A790D27"/>
    <w:rsid w:val="0A7F4AEA"/>
    <w:rsid w:val="0A8483B4"/>
    <w:rsid w:val="0AA3DF17"/>
    <w:rsid w:val="0AAE08B7"/>
    <w:rsid w:val="0ABF0B41"/>
    <w:rsid w:val="0AD6339A"/>
    <w:rsid w:val="0B14527D"/>
    <w:rsid w:val="0B2B00A7"/>
    <w:rsid w:val="0B3A61B0"/>
    <w:rsid w:val="0B4D5740"/>
    <w:rsid w:val="0B6F531C"/>
    <w:rsid w:val="0B780CCB"/>
    <w:rsid w:val="0B93824F"/>
    <w:rsid w:val="0BA3EA65"/>
    <w:rsid w:val="0BB3EDC6"/>
    <w:rsid w:val="0BD71DF4"/>
    <w:rsid w:val="0BF89C86"/>
    <w:rsid w:val="0C309DDE"/>
    <w:rsid w:val="0C328636"/>
    <w:rsid w:val="0C3A740D"/>
    <w:rsid w:val="0C4718F4"/>
    <w:rsid w:val="0C6A875F"/>
    <w:rsid w:val="0C75FD15"/>
    <w:rsid w:val="0C9E2660"/>
    <w:rsid w:val="0CC42174"/>
    <w:rsid w:val="0CCC920B"/>
    <w:rsid w:val="0CD180F9"/>
    <w:rsid w:val="0CE3412C"/>
    <w:rsid w:val="0D10F664"/>
    <w:rsid w:val="0D16C3DD"/>
    <w:rsid w:val="0D5AAE0A"/>
    <w:rsid w:val="0D687E56"/>
    <w:rsid w:val="0D6D3D46"/>
    <w:rsid w:val="0D84755A"/>
    <w:rsid w:val="0D86B15B"/>
    <w:rsid w:val="0D9AB6F0"/>
    <w:rsid w:val="0D9BE737"/>
    <w:rsid w:val="0D9C0595"/>
    <w:rsid w:val="0DA3F17D"/>
    <w:rsid w:val="0DACBC9F"/>
    <w:rsid w:val="0DBCFF0F"/>
    <w:rsid w:val="0DCE092C"/>
    <w:rsid w:val="0DD9FBC3"/>
    <w:rsid w:val="0DF30C8A"/>
    <w:rsid w:val="0DF968B4"/>
    <w:rsid w:val="0E080D05"/>
    <w:rsid w:val="0E0C025E"/>
    <w:rsid w:val="0E11FFB7"/>
    <w:rsid w:val="0E27BEDB"/>
    <w:rsid w:val="0E2D78C6"/>
    <w:rsid w:val="0E34184D"/>
    <w:rsid w:val="0E39D304"/>
    <w:rsid w:val="0E82C87B"/>
    <w:rsid w:val="0E869C6B"/>
    <w:rsid w:val="0EB8A72D"/>
    <w:rsid w:val="0EC71F8B"/>
    <w:rsid w:val="0ED61CE7"/>
    <w:rsid w:val="0EDFA77D"/>
    <w:rsid w:val="0EF503EC"/>
    <w:rsid w:val="0F071464"/>
    <w:rsid w:val="0F7CA323"/>
    <w:rsid w:val="0F7CF872"/>
    <w:rsid w:val="0F8AAE3E"/>
    <w:rsid w:val="0F920D8E"/>
    <w:rsid w:val="0F92296F"/>
    <w:rsid w:val="0F98397B"/>
    <w:rsid w:val="0F9F3EF1"/>
    <w:rsid w:val="0FADFACE"/>
    <w:rsid w:val="0FD25236"/>
    <w:rsid w:val="0FE33A3A"/>
    <w:rsid w:val="0FE837F3"/>
    <w:rsid w:val="0FFB382D"/>
    <w:rsid w:val="100826FA"/>
    <w:rsid w:val="100F9D50"/>
    <w:rsid w:val="101A3A35"/>
    <w:rsid w:val="102BD320"/>
    <w:rsid w:val="1037D88F"/>
    <w:rsid w:val="103EE4B4"/>
    <w:rsid w:val="1047E653"/>
    <w:rsid w:val="104F1B82"/>
    <w:rsid w:val="1063634B"/>
    <w:rsid w:val="106B58C6"/>
    <w:rsid w:val="107A6F39"/>
    <w:rsid w:val="1083C1E3"/>
    <w:rsid w:val="109F9747"/>
    <w:rsid w:val="10B27252"/>
    <w:rsid w:val="10B44CCF"/>
    <w:rsid w:val="10ED4368"/>
    <w:rsid w:val="10FA1C08"/>
    <w:rsid w:val="111AC726"/>
    <w:rsid w:val="1124CA90"/>
    <w:rsid w:val="11478BD7"/>
    <w:rsid w:val="11499AB5"/>
    <w:rsid w:val="1153DC72"/>
    <w:rsid w:val="11556ACB"/>
    <w:rsid w:val="115C8EFE"/>
    <w:rsid w:val="116C4A92"/>
    <w:rsid w:val="117AFE93"/>
    <w:rsid w:val="117E7363"/>
    <w:rsid w:val="11823BA7"/>
    <w:rsid w:val="11D01105"/>
    <w:rsid w:val="11F696D0"/>
    <w:rsid w:val="12025025"/>
    <w:rsid w:val="120564D1"/>
    <w:rsid w:val="1223BEBB"/>
    <w:rsid w:val="122419AD"/>
    <w:rsid w:val="12292FB3"/>
    <w:rsid w:val="12375439"/>
    <w:rsid w:val="123F9B43"/>
    <w:rsid w:val="124E95AF"/>
    <w:rsid w:val="125F59BF"/>
    <w:rsid w:val="1263AFC4"/>
    <w:rsid w:val="126A2BC8"/>
    <w:rsid w:val="1270C1E4"/>
    <w:rsid w:val="129C9C96"/>
    <w:rsid w:val="129D628E"/>
    <w:rsid w:val="12A7D53A"/>
    <w:rsid w:val="12AEDC94"/>
    <w:rsid w:val="12AF7E89"/>
    <w:rsid w:val="12E6F42A"/>
    <w:rsid w:val="12ED33B0"/>
    <w:rsid w:val="12F37249"/>
    <w:rsid w:val="13033771"/>
    <w:rsid w:val="1310472B"/>
    <w:rsid w:val="132F7515"/>
    <w:rsid w:val="133E6149"/>
    <w:rsid w:val="13535A3D"/>
    <w:rsid w:val="13CE2B03"/>
    <w:rsid w:val="13D2B489"/>
    <w:rsid w:val="13D310C5"/>
    <w:rsid w:val="13D8B51D"/>
    <w:rsid w:val="13F3951C"/>
    <w:rsid w:val="13F62513"/>
    <w:rsid w:val="14324C8F"/>
    <w:rsid w:val="144DDD42"/>
    <w:rsid w:val="14665808"/>
    <w:rsid w:val="1478CADB"/>
    <w:rsid w:val="14A14D13"/>
    <w:rsid w:val="14CD03E8"/>
    <w:rsid w:val="14DDA102"/>
    <w:rsid w:val="1521CBD7"/>
    <w:rsid w:val="15343065"/>
    <w:rsid w:val="153720E7"/>
    <w:rsid w:val="15637E89"/>
    <w:rsid w:val="156F8176"/>
    <w:rsid w:val="158AA8CD"/>
    <w:rsid w:val="1595C053"/>
    <w:rsid w:val="15965E47"/>
    <w:rsid w:val="15AEEB74"/>
    <w:rsid w:val="15DA5431"/>
    <w:rsid w:val="15F53B7C"/>
    <w:rsid w:val="16304CF9"/>
    <w:rsid w:val="165BC90C"/>
    <w:rsid w:val="165C6A39"/>
    <w:rsid w:val="1666C870"/>
    <w:rsid w:val="166A99D7"/>
    <w:rsid w:val="1679687D"/>
    <w:rsid w:val="16848C42"/>
    <w:rsid w:val="168C7357"/>
    <w:rsid w:val="169ED54B"/>
    <w:rsid w:val="16B46399"/>
    <w:rsid w:val="16C326F8"/>
    <w:rsid w:val="16CDB5F3"/>
    <w:rsid w:val="16CE4B89"/>
    <w:rsid w:val="16F18BB8"/>
    <w:rsid w:val="173FC5D8"/>
    <w:rsid w:val="174A730E"/>
    <w:rsid w:val="17804F75"/>
    <w:rsid w:val="179C88FA"/>
    <w:rsid w:val="17A0B2D7"/>
    <w:rsid w:val="17BC01DB"/>
    <w:rsid w:val="17BEBF95"/>
    <w:rsid w:val="17C1B606"/>
    <w:rsid w:val="17DE512B"/>
    <w:rsid w:val="17E04A82"/>
    <w:rsid w:val="17E81C5B"/>
    <w:rsid w:val="17EF5885"/>
    <w:rsid w:val="18012D4F"/>
    <w:rsid w:val="180FD3CE"/>
    <w:rsid w:val="1816F291"/>
    <w:rsid w:val="1832A54A"/>
    <w:rsid w:val="18336DB7"/>
    <w:rsid w:val="18396DC1"/>
    <w:rsid w:val="1853D657"/>
    <w:rsid w:val="185A24DE"/>
    <w:rsid w:val="185AEF44"/>
    <w:rsid w:val="1878D144"/>
    <w:rsid w:val="187CB5C4"/>
    <w:rsid w:val="188F5E2D"/>
    <w:rsid w:val="18A4DA52"/>
    <w:rsid w:val="18D2D4A9"/>
    <w:rsid w:val="19376919"/>
    <w:rsid w:val="19655205"/>
    <w:rsid w:val="19787412"/>
    <w:rsid w:val="19A68AD6"/>
    <w:rsid w:val="19AB8918"/>
    <w:rsid w:val="19C17296"/>
    <w:rsid w:val="19D69FE3"/>
    <w:rsid w:val="19D6D45C"/>
    <w:rsid w:val="19FE4B97"/>
    <w:rsid w:val="1A012FF0"/>
    <w:rsid w:val="1A0EBFB5"/>
    <w:rsid w:val="1A15D57C"/>
    <w:rsid w:val="1A175415"/>
    <w:rsid w:val="1A6C746E"/>
    <w:rsid w:val="1A7D2429"/>
    <w:rsid w:val="1A8A56E8"/>
    <w:rsid w:val="1AA7CACF"/>
    <w:rsid w:val="1AAA0628"/>
    <w:rsid w:val="1ABFF184"/>
    <w:rsid w:val="1AC0DF5B"/>
    <w:rsid w:val="1AD98B69"/>
    <w:rsid w:val="1AD98D42"/>
    <w:rsid w:val="1B214E45"/>
    <w:rsid w:val="1B215206"/>
    <w:rsid w:val="1B2DAAFD"/>
    <w:rsid w:val="1B356AE8"/>
    <w:rsid w:val="1B3B4CA7"/>
    <w:rsid w:val="1B431612"/>
    <w:rsid w:val="1B4D68FC"/>
    <w:rsid w:val="1B6F071F"/>
    <w:rsid w:val="1B72219B"/>
    <w:rsid w:val="1B7F0DFB"/>
    <w:rsid w:val="1B976CA9"/>
    <w:rsid w:val="1BA14372"/>
    <w:rsid w:val="1BA9F9D2"/>
    <w:rsid w:val="1BD085C1"/>
    <w:rsid w:val="1C04EE67"/>
    <w:rsid w:val="1C0823AD"/>
    <w:rsid w:val="1C14061C"/>
    <w:rsid w:val="1C2EA281"/>
    <w:rsid w:val="1C3962DE"/>
    <w:rsid w:val="1C3FA128"/>
    <w:rsid w:val="1C6E51AC"/>
    <w:rsid w:val="1CA3BAFB"/>
    <w:rsid w:val="1CA895A8"/>
    <w:rsid w:val="1CED959E"/>
    <w:rsid w:val="1D13D29F"/>
    <w:rsid w:val="1D163B3E"/>
    <w:rsid w:val="1D2A301A"/>
    <w:rsid w:val="1D43EDD9"/>
    <w:rsid w:val="1D48DA2C"/>
    <w:rsid w:val="1D4D1CDE"/>
    <w:rsid w:val="1D5E96ED"/>
    <w:rsid w:val="1DB96B4D"/>
    <w:rsid w:val="1DDA182C"/>
    <w:rsid w:val="1DDDD3FB"/>
    <w:rsid w:val="1DF9E9BE"/>
    <w:rsid w:val="1DFAFA6F"/>
    <w:rsid w:val="1E03B3B8"/>
    <w:rsid w:val="1E0F527B"/>
    <w:rsid w:val="1E19BD31"/>
    <w:rsid w:val="1E1ECD1C"/>
    <w:rsid w:val="1E326509"/>
    <w:rsid w:val="1E669228"/>
    <w:rsid w:val="1E812E68"/>
    <w:rsid w:val="1E8C244D"/>
    <w:rsid w:val="1E8EF756"/>
    <w:rsid w:val="1E97ADA1"/>
    <w:rsid w:val="1EA35F33"/>
    <w:rsid w:val="1EAAD562"/>
    <w:rsid w:val="1EADF569"/>
    <w:rsid w:val="1EC81AA5"/>
    <w:rsid w:val="1ED6F870"/>
    <w:rsid w:val="1EE1C725"/>
    <w:rsid w:val="1EF311D3"/>
    <w:rsid w:val="1F686FE5"/>
    <w:rsid w:val="1F69166C"/>
    <w:rsid w:val="1F903B67"/>
    <w:rsid w:val="1F953A53"/>
    <w:rsid w:val="1FB6BB85"/>
    <w:rsid w:val="1FEC4BE2"/>
    <w:rsid w:val="1FEEF0FC"/>
    <w:rsid w:val="1FEF2E30"/>
    <w:rsid w:val="1FF8352E"/>
    <w:rsid w:val="1FF9E140"/>
    <w:rsid w:val="200FA6E2"/>
    <w:rsid w:val="2017EADF"/>
    <w:rsid w:val="20273805"/>
    <w:rsid w:val="2036FE91"/>
    <w:rsid w:val="203B1C4F"/>
    <w:rsid w:val="20484DBF"/>
    <w:rsid w:val="204A61E8"/>
    <w:rsid w:val="2089B03F"/>
    <w:rsid w:val="20904438"/>
    <w:rsid w:val="20AC6E9D"/>
    <w:rsid w:val="20AE8CCF"/>
    <w:rsid w:val="20B7F616"/>
    <w:rsid w:val="20B8E8AA"/>
    <w:rsid w:val="20CD386B"/>
    <w:rsid w:val="20FA298B"/>
    <w:rsid w:val="2112B559"/>
    <w:rsid w:val="2123D793"/>
    <w:rsid w:val="21353EF0"/>
    <w:rsid w:val="214E8370"/>
    <w:rsid w:val="216AE2A1"/>
    <w:rsid w:val="216DBE3D"/>
    <w:rsid w:val="218F6E95"/>
    <w:rsid w:val="21C9E345"/>
    <w:rsid w:val="21CC3709"/>
    <w:rsid w:val="21D69E26"/>
    <w:rsid w:val="21F27425"/>
    <w:rsid w:val="21FD85B4"/>
    <w:rsid w:val="2215EB8C"/>
    <w:rsid w:val="22281525"/>
    <w:rsid w:val="223AEB45"/>
    <w:rsid w:val="226D4BA9"/>
    <w:rsid w:val="2297FB08"/>
    <w:rsid w:val="229F924A"/>
    <w:rsid w:val="22C93780"/>
    <w:rsid w:val="22E7DFC9"/>
    <w:rsid w:val="22F2B1C0"/>
    <w:rsid w:val="22F68491"/>
    <w:rsid w:val="2331CA6E"/>
    <w:rsid w:val="2335D579"/>
    <w:rsid w:val="237EB6E5"/>
    <w:rsid w:val="238A44AF"/>
    <w:rsid w:val="23B814AF"/>
    <w:rsid w:val="23DA5632"/>
    <w:rsid w:val="23FB08CE"/>
    <w:rsid w:val="240868EB"/>
    <w:rsid w:val="240BCC2A"/>
    <w:rsid w:val="24282AFA"/>
    <w:rsid w:val="242AC423"/>
    <w:rsid w:val="242B7F5D"/>
    <w:rsid w:val="242FD98A"/>
    <w:rsid w:val="2434F451"/>
    <w:rsid w:val="243FE17C"/>
    <w:rsid w:val="2473D108"/>
    <w:rsid w:val="247ABF3F"/>
    <w:rsid w:val="2485791E"/>
    <w:rsid w:val="249113C5"/>
    <w:rsid w:val="24A0FDCA"/>
    <w:rsid w:val="24E29907"/>
    <w:rsid w:val="251E4561"/>
    <w:rsid w:val="253456D1"/>
    <w:rsid w:val="2547097A"/>
    <w:rsid w:val="25DAD6B5"/>
    <w:rsid w:val="25F85535"/>
    <w:rsid w:val="2627FCFF"/>
    <w:rsid w:val="265F547E"/>
    <w:rsid w:val="26662578"/>
    <w:rsid w:val="2674471F"/>
    <w:rsid w:val="269E5798"/>
    <w:rsid w:val="26B6D950"/>
    <w:rsid w:val="26BC59EA"/>
    <w:rsid w:val="26BE6AC6"/>
    <w:rsid w:val="26C40673"/>
    <w:rsid w:val="26C69702"/>
    <w:rsid w:val="26E02969"/>
    <w:rsid w:val="27187860"/>
    <w:rsid w:val="271E5E4F"/>
    <w:rsid w:val="27547B4B"/>
    <w:rsid w:val="2759F47D"/>
    <w:rsid w:val="275E3B05"/>
    <w:rsid w:val="276494AC"/>
    <w:rsid w:val="279F689A"/>
    <w:rsid w:val="27A9B673"/>
    <w:rsid w:val="27C242F0"/>
    <w:rsid w:val="27CD3E1C"/>
    <w:rsid w:val="27F8F2D7"/>
    <w:rsid w:val="2807E4BB"/>
    <w:rsid w:val="280DB740"/>
    <w:rsid w:val="281EB2A3"/>
    <w:rsid w:val="2821BB46"/>
    <w:rsid w:val="2824B464"/>
    <w:rsid w:val="284A89E5"/>
    <w:rsid w:val="28514C09"/>
    <w:rsid w:val="28548474"/>
    <w:rsid w:val="2874AC20"/>
    <w:rsid w:val="2874B4AD"/>
    <w:rsid w:val="28A6B302"/>
    <w:rsid w:val="28A747B5"/>
    <w:rsid w:val="28B0661E"/>
    <w:rsid w:val="28B3CBED"/>
    <w:rsid w:val="28D9DDC1"/>
    <w:rsid w:val="28E9BDDD"/>
    <w:rsid w:val="28EAC9C5"/>
    <w:rsid w:val="28FE5872"/>
    <w:rsid w:val="29165D02"/>
    <w:rsid w:val="291BA77E"/>
    <w:rsid w:val="293FD2C4"/>
    <w:rsid w:val="2955442D"/>
    <w:rsid w:val="29573D13"/>
    <w:rsid w:val="29A9972A"/>
    <w:rsid w:val="29AFBBD9"/>
    <w:rsid w:val="29B8E147"/>
    <w:rsid w:val="29D59900"/>
    <w:rsid w:val="29E4D4CE"/>
    <w:rsid w:val="29E5F5D4"/>
    <w:rsid w:val="2A0D9E84"/>
    <w:rsid w:val="2A18D4E8"/>
    <w:rsid w:val="2A388A42"/>
    <w:rsid w:val="2A5B2F30"/>
    <w:rsid w:val="2A73549C"/>
    <w:rsid w:val="2A90849E"/>
    <w:rsid w:val="2AA2DD25"/>
    <w:rsid w:val="2AAB9101"/>
    <w:rsid w:val="2AFE181B"/>
    <w:rsid w:val="2B12BA19"/>
    <w:rsid w:val="2B2900AB"/>
    <w:rsid w:val="2B2DEE40"/>
    <w:rsid w:val="2B3AF4FE"/>
    <w:rsid w:val="2B3B52CF"/>
    <w:rsid w:val="2B6462AE"/>
    <w:rsid w:val="2B7539CE"/>
    <w:rsid w:val="2B7C65B1"/>
    <w:rsid w:val="2B8BE109"/>
    <w:rsid w:val="2BD75A5A"/>
    <w:rsid w:val="2BE04ACB"/>
    <w:rsid w:val="2BF6DAA0"/>
    <w:rsid w:val="2C0CB671"/>
    <w:rsid w:val="2C235E87"/>
    <w:rsid w:val="2C349F3F"/>
    <w:rsid w:val="2C3CDF0A"/>
    <w:rsid w:val="2C52CF20"/>
    <w:rsid w:val="2C9A3CCC"/>
    <w:rsid w:val="2CAF7AFB"/>
    <w:rsid w:val="2CD81438"/>
    <w:rsid w:val="2CF6E719"/>
    <w:rsid w:val="2D018A95"/>
    <w:rsid w:val="2D049A72"/>
    <w:rsid w:val="2D09D35F"/>
    <w:rsid w:val="2D31A221"/>
    <w:rsid w:val="2D63B452"/>
    <w:rsid w:val="2D6B43ED"/>
    <w:rsid w:val="2DA66DAB"/>
    <w:rsid w:val="2DC5BBDB"/>
    <w:rsid w:val="2E072BCE"/>
    <w:rsid w:val="2E10F3DB"/>
    <w:rsid w:val="2E1D2293"/>
    <w:rsid w:val="2E2BB432"/>
    <w:rsid w:val="2E2C4336"/>
    <w:rsid w:val="2E890CDC"/>
    <w:rsid w:val="2E91717E"/>
    <w:rsid w:val="2E95A383"/>
    <w:rsid w:val="2EA197D3"/>
    <w:rsid w:val="2EAB08F0"/>
    <w:rsid w:val="2EC2BDFB"/>
    <w:rsid w:val="2ED13212"/>
    <w:rsid w:val="2F0D4B76"/>
    <w:rsid w:val="2F285F9B"/>
    <w:rsid w:val="2F3C99B6"/>
    <w:rsid w:val="2F678CCF"/>
    <w:rsid w:val="2F71736D"/>
    <w:rsid w:val="2F7CD963"/>
    <w:rsid w:val="2F830671"/>
    <w:rsid w:val="2FAF84A4"/>
    <w:rsid w:val="2FB6C1B7"/>
    <w:rsid w:val="2FECCBC5"/>
    <w:rsid w:val="2FF47F9A"/>
    <w:rsid w:val="3030D464"/>
    <w:rsid w:val="3032844E"/>
    <w:rsid w:val="305641DD"/>
    <w:rsid w:val="306C435D"/>
    <w:rsid w:val="30B3F0CF"/>
    <w:rsid w:val="30C9037E"/>
    <w:rsid w:val="30D6435C"/>
    <w:rsid w:val="30D9F29C"/>
    <w:rsid w:val="30DD8721"/>
    <w:rsid w:val="30DDBAB5"/>
    <w:rsid w:val="30E4DCDB"/>
    <w:rsid w:val="30EB3C6A"/>
    <w:rsid w:val="31025033"/>
    <w:rsid w:val="3104A468"/>
    <w:rsid w:val="3130CAD9"/>
    <w:rsid w:val="31391ACA"/>
    <w:rsid w:val="314D9ED5"/>
    <w:rsid w:val="316E1C36"/>
    <w:rsid w:val="317E2B72"/>
    <w:rsid w:val="318A7E1F"/>
    <w:rsid w:val="318CCA59"/>
    <w:rsid w:val="31AB56B4"/>
    <w:rsid w:val="31B6775C"/>
    <w:rsid w:val="31B83B53"/>
    <w:rsid w:val="31C5DE0D"/>
    <w:rsid w:val="31CD0E7B"/>
    <w:rsid w:val="31DD91A1"/>
    <w:rsid w:val="31E6A59E"/>
    <w:rsid w:val="31FB31D4"/>
    <w:rsid w:val="3207762B"/>
    <w:rsid w:val="320B9017"/>
    <w:rsid w:val="3217B342"/>
    <w:rsid w:val="321F7A88"/>
    <w:rsid w:val="3228488D"/>
    <w:rsid w:val="324CD26F"/>
    <w:rsid w:val="324EE12D"/>
    <w:rsid w:val="3258DC7C"/>
    <w:rsid w:val="3276C398"/>
    <w:rsid w:val="3279A72F"/>
    <w:rsid w:val="3297B00B"/>
    <w:rsid w:val="32A35084"/>
    <w:rsid w:val="32A6C912"/>
    <w:rsid w:val="32A955F6"/>
    <w:rsid w:val="32AA6BD9"/>
    <w:rsid w:val="32B6E1EA"/>
    <w:rsid w:val="32B7CA2D"/>
    <w:rsid w:val="32CD10AD"/>
    <w:rsid w:val="32DD9140"/>
    <w:rsid w:val="32E294D5"/>
    <w:rsid w:val="32E9E463"/>
    <w:rsid w:val="32F924C5"/>
    <w:rsid w:val="3309585E"/>
    <w:rsid w:val="3314A8F0"/>
    <w:rsid w:val="3322A812"/>
    <w:rsid w:val="33454C26"/>
    <w:rsid w:val="336660B0"/>
    <w:rsid w:val="33784AF6"/>
    <w:rsid w:val="33BE5D0C"/>
    <w:rsid w:val="33E5B1F0"/>
    <w:rsid w:val="33ECDDD8"/>
    <w:rsid w:val="34034973"/>
    <w:rsid w:val="344125FC"/>
    <w:rsid w:val="344FFECA"/>
    <w:rsid w:val="34837F9B"/>
    <w:rsid w:val="34D3DAB7"/>
    <w:rsid w:val="34FD5985"/>
    <w:rsid w:val="3509183B"/>
    <w:rsid w:val="3542877C"/>
    <w:rsid w:val="35512ED3"/>
    <w:rsid w:val="355168AE"/>
    <w:rsid w:val="355213BE"/>
    <w:rsid w:val="357BD940"/>
    <w:rsid w:val="3580F0A1"/>
    <w:rsid w:val="35840491"/>
    <w:rsid w:val="35B03C05"/>
    <w:rsid w:val="3606EE29"/>
    <w:rsid w:val="3647F7D7"/>
    <w:rsid w:val="3656908C"/>
    <w:rsid w:val="36690330"/>
    <w:rsid w:val="366B38C1"/>
    <w:rsid w:val="366E62FF"/>
    <w:rsid w:val="367C44E2"/>
    <w:rsid w:val="36899505"/>
    <w:rsid w:val="3691B5C8"/>
    <w:rsid w:val="36A38401"/>
    <w:rsid w:val="36B7021F"/>
    <w:rsid w:val="36CFC53E"/>
    <w:rsid w:val="36DBFD5D"/>
    <w:rsid w:val="36DFE517"/>
    <w:rsid w:val="370A009A"/>
    <w:rsid w:val="37796E4D"/>
    <w:rsid w:val="378266BD"/>
    <w:rsid w:val="37864234"/>
    <w:rsid w:val="3795DBE2"/>
    <w:rsid w:val="379E85D9"/>
    <w:rsid w:val="37A94C47"/>
    <w:rsid w:val="37BA308F"/>
    <w:rsid w:val="381D9CEA"/>
    <w:rsid w:val="3849F395"/>
    <w:rsid w:val="38958B8E"/>
    <w:rsid w:val="38AB6896"/>
    <w:rsid w:val="38AEA0E1"/>
    <w:rsid w:val="38DFF64B"/>
    <w:rsid w:val="38EA3E72"/>
    <w:rsid w:val="390063F2"/>
    <w:rsid w:val="3900ABC0"/>
    <w:rsid w:val="3901F734"/>
    <w:rsid w:val="392C0970"/>
    <w:rsid w:val="393171CB"/>
    <w:rsid w:val="39337D35"/>
    <w:rsid w:val="3968FF25"/>
    <w:rsid w:val="3969FB9F"/>
    <w:rsid w:val="396A8161"/>
    <w:rsid w:val="3977D206"/>
    <w:rsid w:val="3980F186"/>
    <w:rsid w:val="39976F8F"/>
    <w:rsid w:val="39A3283A"/>
    <w:rsid w:val="39BBB520"/>
    <w:rsid w:val="39E0295E"/>
    <w:rsid w:val="39ED4EC1"/>
    <w:rsid w:val="3A1FB0CC"/>
    <w:rsid w:val="3A32C16B"/>
    <w:rsid w:val="3A346703"/>
    <w:rsid w:val="3A3D0E54"/>
    <w:rsid w:val="3A769B76"/>
    <w:rsid w:val="3A8C632C"/>
    <w:rsid w:val="3AB93C85"/>
    <w:rsid w:val="3ABF5F35"/>
    <w:rsid w:val="3ACB1004"/>
    <w:rsid w:val="3AF4E569"/>
    <w:rsid w:val="3AFB5E04"/>
    <w:rsid w:val="3B1E8D76"/>
    <w:rsid w:val="3B1F9A41"/>
    <w:rsid w:val="3B1FB05C"/>
    <w:rsid w:val="3B7F2072"/>
    <w:rsid w:val="3B7F213B"/>
    <w:rsid w:val="3B813D85"/>
    <w:rsid w:val="3B836658"/>
    <w:rsid w:val="3B9EDA4A"/>
    <w:rsid w:val="3BAD6C78"/>
    <w:rsid w:val="3BDE358B"/>
    <w:rsid w:val="3C0514A4"/>
    <w:rsid w:val="3C05D69B"/>
    <w:rsid w:val="3C171479"/>
    <w:rsid w:val="3C271E0D"/>
    <w:rsid w:val="3C2EFDAA"/>
    <w:rsid w:val="3C2FA766"/>
    <w:rsid w:val="3C33632F"/>
    <w:rsid w:val="3C38B3BD"/>
    <w:rsid w:val="3C5BFF05"/>
    <w:rsid w:val="3C7B38AF"/>
    <w:rsid w:val="3C8E9D74"/>
    <w:rsid w:val="3CA031DA"/>
    <w:rsid w:val="3CA23109"/>
    <w:rsid w:val="3CB4947E"/>
    <w:rsid w:val="3CB58039"/>
    <w:rsid w:val="3CF4084E"/>
    <w:rsid w:val="3D250191"/>
    <w:rsid w:val="3D46607A"/>
    <w:rsid w:val="3D6EC2F7"/>
    <w:rsid w:val="3D70A8DA"/>
    <w:rsid w:val="3D7FDDB0"/>
    <w:rsid w:val="3DAB053A"/>
    <w:rsid w:val="3DCD4F5E"/>
    <w:rsid w:val="3DCFA912"/>
    <w:rsid w:val="3DE7AE80"/>
    <w:rsid w:val="3E027E1C"/>
    <w:rsid w:val="3E42A8A7"/>
    <w:rsid w:val="3E42B642"/>
    <w:rsid w:val="3E60AC82"/>
    <w:rsid w:val="3E864709"/>
    <w:rsid w:val="3E8DBC75"/>
    <w:rsid w:val="3E97F3C8"/>
    <w:rsid w:val="3EB288D2"/>
    <w:rsid w:val="3F0F3E09"/>
    <w:rsid w:val="3F2C8828"/>
    <w:rsid w:val="3F556B23"/>
    <w:rsid w:val="3F678717"/>
    <w:rsid w:val="3F9C297A"/>
    <w:rsid w:val="3F9C44C7"/>
    <w:rsid w:val="3FB76977"/>
    <w:rsid w:val="3FBF5590"/>
    <w:rsid w:val="3FC25D90"/>
    <w:rsid w:val="3FC37A3A"/>
    <w:rsid w:val="3FCA855B"/>
    <w:rsid w:val="3FD507F7"/>
    <w:rsid w:val="40194C68"/>
    <w:rsid w:val="403BAF03"/>
    <w:rsid w:val="403FF1C1"/>
    <w:rsid w:val="40497D10"/>
    <w:rsid w:val="40790D1D"/>
    <w:rsid w:val="4079EED6"/>
    <w:rsid w:val="40BF06A9"/>
    <w:rsid w:val="40C71B0F"/>
    <w:rsid w:val="40E0F88F"/>
    <w:rsid w:val="410DDA95"/>
    <w:rsid w:val="4116B2D3"/>
    <w:rsid w:val="41193CE1"/>
    <w:rsid w:val="411F76A3"/>
    <w:rsid w:val="412A5349"/>
    <w:rsid w:val="41442AF1"/>
    <w:rsid w:val="4147AAA0"/>
    <w:rsid w:val="414BC433"/>
    <w:rsid w:val="415A5BA5"/>
    <w:rsid w:val="418182F4"/>
    <w:rsid w:val="4188E782"/>
    <w:rsid w:val="419161CC"/>
    <w:rsid w:val="41AC9022"/>
    <w:rsid w:val="41B4BBE6"/>
    <w:rsid w:val="420E0934"/>
    <w:rsid w:val="42217788"/>
    <w:rsid w:val="422D1C57"/>
    <w:rsid w:val="4232E71B"/>
    <w:rsid w:val="4263E619"/>
    <w:rsid w:val="427358E6"/>
    <w:rsid w:val="42857622"/>
    <w:rsid w:val="42B2CD94"/>
    <w:rsid w:val="42D8B2D1"/>
    <w:rsid w:val="42DBC849"/>
    <w:rsid w:val="42E320D0"/>
    <w:rsid w:val="4328EC4F"/>
    <w:rsid w:val="4348F594"/>
    <w:rsid w:val="438C46C0"/>
    <w:rsid w:val="439C3A75"/>
    <w:rsid w:val="439E3EB4"/>
    <w:rsid w:val="43EC6E9E"/>
    <w:rsid w:val="43EEB602"/>
    <w:rsid w:val="43F5416E"/>
    <w:rsid w:val="440F2E0D"/>
    <w:rsid w:val="4436ACD4"/>
    <w:rsid w:val="445658C4"/>
    <w:rsid w:val="4467CFA2"/>
    <w:rsid w:val="446FA783"/>
    <w:rsid w:val="447740B1"/>
    <w:rsid w:val="4494950A"/>
    <w:rsid w:val="4497191D"/>
    <w:rsid w:val="44ADF1A3"/>
    <w:rsid w:val="44C877DA"/>
    <w:rsid w:val="44FDDDD1"/>
    <w:rsid w:val="45048FCC"/>
    <w:rsid w:val="450B544E"/>
    <w:rsid w:val="4513F846"/>
    <w:rsid w:val="4516193D"/>
    <w:rsid w:val="45173FB2"/>
    <w:rsid w:val="45179240"/>
    <w:rsid w:val="45215563"/>
    <w:rsid w:val="45255526"/>
    <w:rsid w:val="4533921C"/>
    <w:rsid w:val="453C7B4A"/>
    <w:rsid w:val="454F2DCB"/>
    <w:rsid w:val="455E2C57"/>
    <w:rsid w:val="45747EAD"/>
    <w:rsid w:val="4581AFDF"/>
    <w:rsid w:val="4582F924"/>
    <w:rsid w:val="45AE554E"/>
    <w:rsid w:val="45B121F7"/>
    <w:rsid w:val="45B83BA9"/>
    <w:rsid w:val="45C9F6E3"/>
    <w:rsid w:val="45DCABD3"/>
    <w:rsid w:val="45E88338"/>
    <w:rsid w:val="45F51352"/>
    <w:rsid w:val="46167504"/>
    <w:rsid w:val="461EAE7C"/>
    <w:rsid w:val="461F57D8"/>
    <w:rsid w:val="46255C57"/>
    <w:rsid w:val="464E726D"/>
    <w:rsid w:val="4657CB26"/>
    <w:rsid w:val="465DD2D1"/>
    <w:rsid w:val="46682522"/>
    <w:rsid w:val="46738F54"/>
    <w:rsid w:val="46756F66"/>
    <w:rsid w:val="469A8F47"/>
    <w:rsid w:val="469EDB21"/>
    <w:rsid w:val="46BCE9E9"/>
    <w:rsid w:val="46D08CB0"/>
    <w:rsid w:val="46E17B50"/>
    <w:rsid w:val="46E97506"/>
    <w:rsid w:val="46EA791C"/>
    <w:rsid w:val="47262A6A"/>
    <w:rsid w:val="473EDDE8"/>
    <w:rsid w:val="475F3387"/>
    <w:rsid w:val="4782DD4D"/>
    <w:rsid w:val="47A548AA"/>
    <w:rsid w:val="47B833F7"/>
    <w:rsid w:val="47CF56AD"/>
    <w:rsid w:val="47D24611"/>
    <w:rsid w:val="47D2C329"/>
    <w:rsid w:val="4810F43D"/>
    <w:rsid w:val="4815754D"/>
    <w:rsid w:val="482466F5"/>
    <w:rsid w:val="482A463E"/>
    <w:rsid w:val="4833EB65"/>
    <w:rsid w:val="484C36CF"/>
    <w:rsid w:val="484F46D4"/>
    <w:rsid w:val="4873CC9D"/>
    <w:rsid w:val="487BB4F6"/>
    <w:rsid w:val="488E51C7"/>
    <w:rsid w:val="4891847A"/>
    <w:rsid w:val="48A25384"/>
    <w:rsid w:val="48BB967F"/>
    <w:rsid w:val="48BF23DA"/>
    <w:rsid w:val="48C6139C"/>
    <w:rsid w:val="4902602F"/>
    <w:rsid w:val="4906FAA0"/>
    <w:rsid w:val="4917B97A"/>
    <w:rsid w:val="491C6BB1"/>
    <w:rsid w:val="4932EF42"/>
    <w:rsid w:val="4939B171"/>
    <w:rsid w:val="4960B530"/>
    <w:rsid w:val="49B22ACB"/>
    <w:rsid w:val="49BBA7B1"/>
    <w:rsid w:val="49C6ADA2"/>
    <w:rsid w:val="49CC179D"/>
    <w:rsid w:val="49D03926"/>
    <w:rsid w:val="49E0982D"/>
    <w:rsid w:val="4A00813A"/>
    <w:rsid w:val="4A10C815"/>
    <w:rsid w:val="4A162FF4"/>
    <w:rsid w:val="4A18C819"/>
    <w:rsid w:val="4A3957D4"/>
    <w:rsid w:val="4A3A1B61"/>
    <w:rsid w:val="4A4202C9"/>
    <w:rsid w:val="4A875B2E"/>
    <w:rsid w:val="4A89D89B"/>
    <w:rsid w:val="4A8BE866"/>
    <w:rsid w:val="4ABD7483"/>
    <w:rsid w:val="4B13DB05"/>
    <w:rsid w:val="4B167217"/>
    <w:rsid w:val="4B25E747"/>
    <w:rsid w:val="4B332E22"/>
    <w:rsid w:val="4B34E2AF"/>
    <w:rsid w:val="4B3C3057"/>
    <w:rsid w:val="4B43B7DC"/>
    <w:rsid w:val="4B482535"/>
    <w:rsid w:val="4B5071B2"/>
    <w:rsid w:val="4B686CD3"/>
    <w:rsid w:val="4B6CBB28"/>
    <w:rsid w:val="4B7B7839"/>
    <w:rsid w:val="4B88FDC5"/>
    <w:rsid w:val="4B951357"/>
    <w:rsid w:val="4BAB714A"/>
    <w:rsid w:val="4BB56EE4"/>
    <w:rsid w:val="4BBAA356"/>
    <w:rsid w:val="4BDDC6FB"/>
    <w:rsid w:val="4BDF42AD"/>
    <w:rsid w:val="4C22C5E8"/>
    <w:rsid w:val="4C2E8DE1"/>
    <w:rsid w:val="4C4C8C04"/>
    <w:rsid w:val="4C51CE58"/>
    <w:rsid w:val="4C69E32D"/>
    <w:rsid w:val="4C809992"/>
    <w:rsid w:val="4CC5FD0D"/>
    <w:rsid w:val="4CCB8B94"/>
    <w:rsid w:val="4CCFBC4C"/>
    <w:rsid w:val="4CF41867"/>
    <w:rsid w:val="4D0DF18A"/>
    <w:rsid w:val="4D298625"/>
    <w:rsid w:val="4D36352E"/>
    <w:rsid w:val="4D80C800"/>
    <w:rsid w:val="4D968636"/>
    <w:rsid w:val="4DA741A8"/>
    <w:rsid w:val="4DEA15C3"/>
    <w:rsid w:val="4E2A0AFC"/>
    <w:rsid w:val="4E3479E9"/>
    <w:rsid w:val="4E394B5D"/>
    <w:rsid w:val="4E4209A0"/>
    <w:rsid w:val="4E534A2A"/>
    <w:rsid w:val="4E5AEF89"/>
    <w:rsid w:val="4E65CE41"/>
    <w:rsid w:val="4E70ED1F"/>
    <w:rsid w:val="4E73A1A8"/>
    <w:rsid w:val="4E936CB2"/>
    <w:rsid w:val="4ED94492"/>
    <w:rsid w:val="4EEB1A63"/>
    <w:rsid w:val="4EF0C0D8"/>
    <w:rsid w:val="4EF4B3C5"/>
    <w:rsid w:val="4F1096DA"/>
    <w:rsid w:val="4F3E84A6"/>
    <w:rsid w:val="4F4ABA8F"/>
    <w:rsid w:val="4F5088EC"/>
    <w:rsid w:val="4F8915DB"/>
    <w:rsid w:val="4F9905F1"/>
    <w:rsid w:val="50353A06"/>
    <w:rsid w:val="503A6D00"/>
    <w:rsid w:val="5044643D"/>
    <w:rsid w:val="50504AE5"/>
    <w:rsid w:val="50570F5C"/>
    <w:rsid w:val="506F4153"/>
    <w:rsid w:val="508FD37A"/>
    <w:rsid w:val="50D0C171"/>
    <w:rsid w:val="512883F6"/>
    <w:rsid w:val="512FC356"/>
    <w:rsid w:val="51375297"/>
    <w:rsid w:val="51736E56"/>
    <w:rsid w:val="5188C0B2"/>
    <w:rsid w:val="51BEDFCD"/>
    <w:rsid w:val="51CACF15"/>
    <w:rsid w:val="51CE82C4"/>
    <w:rsid w:val="51D7132F"/>
    <w:rsid w:val="51E704CA"/>
    <w:rsid w:val="51EBF596"/>
    <w:rsid w:val="51EF8E6B"/>
    <w:rsid w:val="51F975A0"/>
    <w:rsid w:val="521ADF75"/>
    <w:rsid w:val="5221774C"/>
    <w:rsid w:val="52217AF1"/>
    <w:rsid w:val="523364C4"/>
    <w:rsid w:val="5233753C"/>
    <w:rsid w:val="5235649B"/>
    <w:rsid w:val="5239F741"/>
    <w:rsid w:val="52462A8A"/>
    <w:rsid w:val="5247533C"/>
    <w:rsid w:val="52478FCA"/>
    <w:rsid w:val="52519B0D"/>
    <w:rsid w:val="526C6789"/>
    <w:rsid w:val="526F5190"/>
    <w:rsid w:val="5274CCD1"/>
    <w:rsid w:val="527AFBA5"/>
    <w:rsid w:val="528049C5"/>
    <w:rsid w:val="529B247F"/>
    <w:rsid w:val="52AC31D8"/>
    <w:rsid w:val="52AFE179"/>
    <w:rsid w:val="52BEC5D9"/>
    <w:rsid w:val="52C3B82D"/>
    <w:rsid w:val="52C582F0"/>
    <w:rsid w:val="52DFB5A7"/>
    <w:rsid w:val="52E0153F"/>
    <w:rsid w:val="53053AEB"/>
    <w:rsid w:val="531AA089"/>
    <w:rsid w:val="5348B293"/>
    <w:rsid w:val="536285AE"/>
    <w:rsid w:val="536C3801"/>
    <w:rsid w:val="53B49DE5"/>
    <w:rsid w:val="53DEF7EC"/>
    <w:rsid w:val="53E287DC"/>
    <w:rsid w:val="53E85171"/>
    <w:rsid w:val="53EE19A1"/>
    <w:rsid w:val="53FC812B"/>
    <w:rsid w:val="5404099B"/>
    <w:rsid w:val="54044171"/>
    <w:rsid w:val="54074AF9"/>
    <w:rsid w:val="5419C5F1"/>
    <w:rsid w:val="541C24DB"/>
    <w:rsid w:val="5429D88C"/>
    <w:rsid w:val="543217C9"/>
    <w:rsid w:val="546781CC"/>
    <w:rsid w:val="549562C9"/>
    <w:rsid w:val="5498E9C0"/>
    <w:rsid w:val="54B0C16D"/>
    <w:rsid w:val="55049459"/>
    <w:rsid w:val="5526774F"/>
    <w:rsid w:val="5526FA5C"/>
    <w:rsid w:val="553C2AA9"/>
    <w:rsid w:val="555441AC"/>
    <w:rsid w:val="5563DB80"/>
    <w:rsid w:val="55BFC9AC"/>
    <w:rsid w:val="55FF71FD"/>
    <w:rsid w:val="560E8379"/>
    <w:rsid w:val="562C62FB"/>
    <w:rsid w:val="56346C6D"/>
    <w:rsid w:val="5644A9BF"/>
    <w:rsid w:val="567F206D"/>
    <w:rsid w:val="567FAD08"/>
    <w:rsid w:val="568B79E6"/>
    <w:rsid w:val="56A30B79"/>
    <w:rsid w:val="56DD774A"/>
    <w:rsid w:val="56EBF0A0"/>
    <w:rsid w:val="56EE7F77"/>
    <w:rsid w:val="56FF4C08"/>
    <w:rsid w:val="57048998"/>
    <w:rsid w:val="5731BF05"/>
    <w:rsid w:val="573DCAFE"/>
    <w:rsid w:val="57489E94"/>
    <w:rsid w:val="575EE5B3"/>
    <w:rsid w:val="5769CD60"/>
    <w:rsid w:val="57977EEF"/>
    <w:rsid w:val="57BE3B4D"/>
    <w:rsid w:val="57C1A12A"/>
    <w:rsid w:val="57FF351F"/>
    <w:rsid w:val="5820E43A"/>
    <w:rsid w:val="58295DA5"/>
    <w:rsid w:val="5830DF0F"/>
    <w:rsid w:val="5859EB59"/>
    <w:rsid w:val="585B3DAC"/>
    <w:rsid w:val="5865EBC7"/>
    <w:rsid w:val="587C6C44"/>
    <w:rsid w:val="588845B9"/>
    <w:rsid w:val="588DBF22"/>
    <w:rsid w:val="5896F763"/>
    <w:rsid w:val="58B9552F"/>
    <w:rsid w:val="58BC8EA1"/>
    <w:rsid w:val="58D3D44A"/>
    <w:rsid w:val="58DCE4D3"/>
    <w:rsid w:val="58F111AC"/>
    <w:rsid w:val="58FDA2D6"/>
    <w:rsid w:val="591C12F1"/>
    <w:rsid w:val="599F00CE"/>
    <w:rsid w:val="59BAD927"/>
    <w:rsid w:val="59D85AC9"/>
    <w:rsid w:val="59E76F3C"/>
    <w:rsid w:val="5A00DB70"/>
    <w:rsid w:val="5A03E037"/>
    <w:rsid w:val="5A0AF01A"/>
    <w:rsid w:val="5A169F10"/>
    <w:rsid w:val="5A1B9481"/>
    <w:rsid w:val="5A3BFEB4"/>
    <w:rsid w:val="5A68A3E0"/>
    <w:rsid w:val="5A777A40"/>
    <w:rsid w:val="5A88C770"/>
    <w:rsid w:val="5A8F42B8"/>
    <w:rsid w:val="5A941E05"/>
    <w:rsid w:val="5AA5864C"/>
    <w:rsid w:val="5AAC6636"/>
    <w:rsid w:val="5AB29085"/>
    <w:rsid w:val="5B1A27C9"/>
    <w:rsid w:val="5B2A1729"/>
    <w:rsid w:val="5B4B2C82"/>
    <w:rsid w:val="5B6BFC93"/>
    <w:rsid w:val="5B7443B9"/>
    <w:rsid w:val="5B9AE499"/>
    <w:rsid w:val="5BC47D12"/>
    <w:rsid w:val="5BF3DFC0"/>
    <w:rsid w:val="5C104906"/>
    <w:rsid w:val="5C1FF67A"/>
    <w:rsid w:val="5C242931"/>
    <w:rsid w:val="5C2EBA00"/>
    <w:rsid w:val="5C31D75E"/>
    <w:rsid w:val="5C3A4F9D"/>
    <w:rsid w:val="5CA3462D"/>
    <w:rsid w:val="5CB1A480"/>
    <w:rsid w:val="5CBD4B1D"/>
    <w:rsid w:val="5CF28742"/>
    <w:rsid w:val="5D22E12A"/>
    <w:rsid w:val="5D462BBA"/>
    <w:rsid w:val="5D498133"/>
    <w:rsid w:val="5D4A505E"/>
    <w:rsid w:val="5D808776"/>
    <w:rsid w:val="5DC86253"/>
    <w:rsid w:val="5DDBF5D5"/>
    <w:rsid w:val="5DFE44E1"/>
    <w:rsid w:val="5E262F4C"/>
    <w:rsid w:val="5E55A780"/>
    <w:rsid w:val="5E5B8F02"/>
    <w:rsid w:val="5E657BE6"/>
    <w:rsid w:val="5E7215F2"/>
    <w:rsid w:val="5E888945"/>
    <w:rsid w:val="5EA6923E"/>
    <w:rsid w:val="5EEB8CF7"/>
    <w:rsid w:val="5EFA4A87"/>
    <w:rsid w:val="5F0FD8C1"/>
    <w:rsid w:val="5F41F452"/>
    <w:rsid w:val="5F4E553B"/>
    <w:rsid w:val="5F667C59"/>
    <w:rsid w:val="5F7164C4"/>
    <w:rsid w:val="5F732EE4"/>
    <w:rsid w:val="5F7BBE76"/>
    <w:rsid w:val="5FAA544F"/>
    <w:rsid w:val="5FAD17A1"/>
    <w:rsid w:val="5FB09F30"/>
    <w:rsid w:val="5FD22C8F"/>
    <w:rsid w:val="60046F9D"/>
    <w:rsid w:val="604A5810"/>
    <w:rsid w:val="6088403F"/>
    <w:rsid w:val="609EAD07"/>
    <w:rsid w:val="60AC7800"/>
    <w:rsid w:val="60B3F07E"/>
    <w:rsid w:val="60BB104E"/>
    <w:rsid w:val="60F8E97E"/>
    <w:rsid w:val="6136B903"/>
    <w:rsid w:val="61587BC9"/>
    <w:rsid w:val="616F02EF"/>
    <w:rsid w:val="61777157"/>
    <w:rsid w:val="6184788F"/>
    <w:rsid w:val="618F3230"/>
    <w:rsid w:val="6198F362"/>
    <w:rsid w:val="61BD827F"/>
    <w:rsid w:val="61D4D9F8"/>
    <w:rsid w:val="61E1AEA2"/>
    <w:rsid w:val="620A202C"/>
    <w:rsid w:val="62244E77"/>
    <w:rsid w:val="6238A682"/>
    <w:rsid w:val="62472E57"/>
    <w:rsid w:val="625133AF"/>
    <w:rsid w:val="6252FC5E"/>
    <w:rsid w:val="6256ACD3"/>
    <w:rsid w:val="625F570B"/>
    <w:rsid w:val="62BEDBC1"/>
    <w:rsid w:val="62FF21D9"/>
    <w:rsid w:val="63168D99"/>
    <w:rsid w:val="63418FB5"/>
    <w:rsid w:val="635A07DC"/>
    <w:rsid w:val="63613AD4"/>
    <w:rsid w:val="638EE036"/>
    <w:rsid w:val="63999EBD"/>
    <w:rsid w:val="63C0CB8E"/>
    <w:rsid w:val="63CED858"/>
    <w:rsid w:val="63DC5B7A"/>
    <w:rsid w:val="6453C2B3"/>
    <w:rsid w:val="646A474C"/>
    <w:rsid w:val="6471DFD5"/>
    <w:rsid w:val="64BBD5CD"/>
    <w:rsid w:val="64D48D52"/>
    <w:rsid w:val="64E3A507"/>
    <w:rsid w:val="64FEFEC3"/>
    <w:rsid w:val="6506A8F5"/>
    <w:rsid w:val="65425ECD"/>
    <w:rsid w:val="654D3A90"/>
    <w:rsid w:val="655FB8E5"/>
    <w:rsid w:val="65711330"/>
    <w:rsid w:val="657C0B81"/>
    <w:rsid w:val="6593085B"/>
    <w:rsid w:val="65ACDAA6"/>
    <w:rsid w:val="65B58C07"/>
    <w:rsid w:val="65BB921A"/>
    <w:rsid w:val="65C9BE8B"/>
    <w:rsid w:val="65D792FC"/>
    <w:rsid w:val="65EFC4A1"/>
    <w:rsid w:val="65F65AD8"/>
    <w:rsid w:val="65F6E4C5"/>
    <w:rsid w:val="660528AD"/>
    <w:rsid w:val="6626E6CB"/>
    <w:rsid w:val="66321BFC"/>
    <w:rsid w:val="6644CEF5"/>
    <w:rsid w:val="66560F8A"/>
    <w:rsid w:val="66565935"/>
    <w:rsid w:val="665D59DA"/>
    <w:rsid w:val="6668020F"/>
    <w:rsid w:val="666E0594"/>
    <w:rsid w:val="66900782"/>
    <w:rsid w:val="66A8BA98"/>
    <w:rsid w:val="66BD9230"/>
    <w:rsid w:val="66E9F8E8"/>
    <w:rsid w:val="66EA4F57"/>
    <w:rsid w:val="66F63E97"/>
    <w:rsid w:val="670E2603"/>
    <w:rsid w:val="673BF26C"/>
    <w:rsid w:val="676479B5"/>
    <w:rsid w:val="6778A801"/>
    <w:rsid w:val="678A56FA"/>
    <w:rsid w:val="678A9B20"/>
    <w:rsid w:val="678B365F"/>
    <w:rsid w:val="67B0D621"/>
    <w:rsid w:val="67BD12D7"/>
    <w:rsid w:val="684A40AA"/>
    <w:rsid w:val="68568ABA"/>
    <w:rsid w:val="685F32EE"/>
    <w:rsid w:val="6865E082"/>
    <w:rsid w:val="68710829"/>
    <w:rsid w:val="68716A31"/>
    <w:rsid w:val="6882D386"/>
    <w:rsid w:val="6891CDDB"/>
    <w:rsid w:val="68B31E84"/>
    <w:rsid w:val="68D3C483"/>
    <w:rsid w:val="68E02F0D"/>
    <w:rsid w:val="68E2D26F"/>
    <w:rsid w:val="68F927D0"/>
    <w:rsid w:val="69052911"/>
    <w:rsid w:val="69053998"/>
    <w:rsid w:val="6905A095"/>
    <w:rsid w:val="6908D053"/>
    <w:rsid w:val="691FA1A3"/>
    <w:rsid w:val="693966EC"/>
    <w:rsid w:val="693CB8D6"/>
    <w:rsid w:val="693E5B98"/>
    <w:rsid w:val="698070A0"/>
    <w:rsid w:val="698BBE0D"/>
    <w:rsid w:val="698F4A9E"/>
    <w:rsid w:val="699C9542"/>
    <w:rsid w:val="69B6E332"/>
    <w:rsid w:val="69C67DB2"/>
    <w:rsid w:val="69CA237C"/>
    <w:rsid w:val="69D03721"/>
    <w:rsid w:val="69EA98C9"/>
    <w:rsid w:val="6A084F5F"/>
    <w:rsid w:val="6A147718"/>
    <w:rsid w:val="6A14CDB5"/>
    <w:rsid w:val="6A466B17"/>
    <w:rsid w:val="6A4A66C7"/>
    <w:rsid w:val="6A501AB7"/>
    <w:rsid w:val="6A60C21F"/>
    <w:rsid w:val="6A7954EE"/>
    <w:rsid w:val="6A8AEB5F"/>
    <w:rsid w:val="6AB29DFF"/>
    <w:rsid w:val="6ADDBAE9"/>
    <w:rsid w:val="6B208619"/>
    <w:rsid w:val="6B2C4BE8"/>
    <w:rsid w:val="6B3238D7"/>
    <w:rsid w:val="6B334EC0"/>
    <w:rsid w:val="6B39C363"/>
    <w:rsid w:val="6B49422E"/>
    <w:rsid w:val="6B57CCF9"/>
    <w:rsid w:val="6BBF18B0"/>
    <w:rsid w:val="6BC26107"/>
    <w:rsid w:val="6BE008B7"/>
    <w:rsid w:val="6C021A2C"/>
    <w:rsid w:val="6C0AED12"/>
    <w:rsid w:val="6C17C468"/>
    <w:rsid w:val="6C196224"/>
    <w:rsid w:val="6C404C1B"/>
    <w:rsid w:val="6C454180"/>
    <w:rsid w:val="6C5F8D91"/>
    <w:rsid w:val="6C695150"/>
    <w:rsid w:val="6C86B5CD"/>
    <w:rsid w:val="6C8E6D26"/>
    <w:rsid w:val="6CBFE639"/>
    <w:rsid w:val="6CCD3C19"/>
    <w:rsid w:val="6CD46C8D"/>
    <w:rsid w:val="6CD7C2B2"/>
    <w:rsid w:val="6CDE325A"/>
    <w:rsid w:val="6CE2033B"/>
    <w:rsid w:val="6CE29622"/>
    <w:rsid w:val="6CFE2D1A"/>
    <w:rsid w:val="6D1FCFB4"/>
    <w:rsid w:val="6D25429B"/>
    <w:rsid w:val="6D372B6D"/>
    <w:rsid w:val="6D409B8F"/>
    <w:rsid w:val="6D48C4C1"/>
    <w:rsid w:val="6D6E1F41"/>
    <w:rsid w:val="6D8842EC"/>
    <w:rsid w:val="6D98EFDB"/>
    <w:rsid w:val="6DAF2FCA"/>
    <w:rsid w:val="6DB96528"/>
    <w:rsid w:val="6DC74A94"/>
    <w:rsid w:val="6DDBCDA8"/>
    <w:rsid w:val="6DEB1060"/>
    <w:rsid w:val="6E1B52B0"/>
    <w:rsid w:val="6E59C975"/>
    <w:rsid w:val="6E78C7DB"/>
    <w:rsid w:val="6E8DC7A2"/>
    <w:rsid w:val="6E928E7B"/>
    <w:rsid w:val="6EA0039F"/>
    <w:rsid w:val="6EA8D702"/>
    <w:rsid w:val="6EE7BAFB"/>
    <w:rsid w:val="6EE8C530"/>
    <w:rsid w:val="6EE8D1C2"/>
    <w:rsid w:val="6EFDB233"/>
    <w:rsid w:val="6EFE5119"/>
    <w:rsid w:val="6F0CD8E2"/>
    <w:rsid w:val="6F22EFCA"/>
    <w:rsid w:val="6F32166C"/>
    <w:rsid w:val="6F471EC0"/>
    <w:rsid w:val="6F6D61E9"/>
    <w:rsid w:val="6F6DDA97"/>
    <w:rsid w:val="6F93B99E"/>
    <w:rsid w:val="6FDE5073"/>
    <w:rsid w:val="6FE27073"/>
    <w:rsid w:val="6FE2C0FC"/>
    <w:rsid w:val="703B5C7F"/>
    <w:rsid w:val="7044E2FD"/>
    <w:rsid w:val="7064CB57"/>
    <w:rsid w:val="706B6120"/>
    <w:rsid w:val="706B7E4C"/>
    <w:rsid w:val="706C678D"/>
    <w:rsid w:val="7081CBC1"/>
    <w:rsid w:val="70878081"/>
    <w:rsid w:val="70AC521C"/>
    <w:rsid w:val="70AEF5DE"/>
    <w:rsid w:val="70D4AA09"/>
    <w:rsid w:val="70D53E8B"/>
    <w:rsid w:val="70E7BE09"/>
    <w:rsid w:val="710DB580"/>
    <w:rsid w:val="7113851E"/>
    <w:rsid w:val="712CF190"/>
    <w:rsid w:val="713B4E84"/>
    <w:rsid w:val="71815BB8"/>
    <w:rsid w:val="718953A8"/>
    <w:rsid w:val="71963E3F"/>
    <w:rsid w:val="71A0B544"/>
    <w:rsid w:val="71C802DE"/>
    <w:rsid w:val="71DE980B"/>
    <w:rsid w:val="71E320E5"/>
    <w:rsid w:val="71E683A0"/>
    <w:rsid w:val="71F651E4"/>
    <w:rsid w:val="71F71CB3"/>
    <w:rsid w:val="71FDC650"/>
    <w:rsid w:val="720E8775"/>
    <w:rsid w:val="721B8E86"/>
    <w:rsid w:val="721E661F"/>
    <w:rsid w:val="72243C0A"/>
    <w:rsid w:val="726B80A1"/>
    <w:rsid w:val="727217F2"/>
    <w:rsid w:val="727BC173"/>
    <w:rsid w:val="72972B3A"/>
    <w:rsid w:val="72A5F3EF"/>
    <w:rsid w:val="72AC5968"/>
    <w:rsid w:val="72C48BE3"/>
    <w:rsid w:val="72DEC689"/>
    <w:rsid w:val="73168F8C"/>
    <w:rsid w:val="732FAB3E"/>
    <w:rsid w:val="73554A00"/>
    <w:rsid w:val="735D4473"/>
    <w:rsid w:val="73C0A0A5"/>
    <w:rsid w:val="73C0BAAB"/>
    <w:rsid w:val="73D27A7C"/>
    <w:rsid w:val="73D49A42"/>
    <w:rsid w:val="73ED4881"/>
    <w:rsid w:val="7428EE80"/>
    <w:rsid w:val="7446EE58"/>
    <w:rsid w:val="74648E0F"/>
    <w:rsid w:val="748841B7"/>
    <w:rsid w:val="7493E8AC"/>
    <w:rsid w:val="749B5D53"/>
    <w:rsid w:val="75095AF8"/>
    <w:rsid w:val="75263895"/>
    <w:rsid w:val="7576AAEE"/>
    <w:rsid w:val="757890F4"/>
    <w:rsid w:val="7591048C"/>
    <w:rsid w:val="75D0A00B"/>
    <w:rsid w:val="75DD2E33"/>
    <w:rsid w:val="75E89BE2"/>
    <w:rsid w:val="762935BA"/>
    <w:rsid w:val="762B49BA"/>
    <w:rsid w:val="762D4845"/>
    <w:rsid w:val="76382692"/>
    <w:rsid w:val="764807C1"/>
    <w:rsid w:val="764C838C"/>
    <w:rsid w:val="7659814E"/>
    <w:rsid w:val="766BC0B4"/>
    <w:rsid w:val="768F8A79"/>
    <w:rsid w:val="7693D22C"/>
    <w:rsid w:val="76A6D06B"/>
    <w:rsid w:val="76A77F10"/>
    <w:rsid w:val="76BBDCA2"/>
    <w:rsid w:val="76CE3A5F"/>
    <w:rsid w:val="76DD2C3E"/>
    <w:rsid w:val="76E8CFB0"/>
    <w:rsid w:val="76EEB9F6"/>
    <w:rsid w:val="771BA628"/>
    <w:rsid w:val="772D478B"/>
    <w:rsid w:val="776C68F5"/>
    <w:rsid w:val="778091C7"/>
    <w:rsid w:val="778518D3"/>
    <w:rsid w:val="778E5DFB"/>
    <w:rsid w:val="7794EBE1"/>
    <w:rsid w:val="77973108"/>
    <w:rsid w:val="77A1E184"/>
    <w:rsid w:val="77C6F60F"/>
    <w:rsid w:val="77F2DB23"/>
    <w:rsid w:val="7801DA38"/>
    <w:rsid w:val="782E4956"/>
    <w:rsid w:val="7879BA41"/>
    <w:rsid w:val="78830BA3"/>
    <w:rsid w:val="788BC2BB"/>
    <w:rsid w:val="7890714C"/>
    <w:rsid w:val="78E0FC2E"/>
    <w:rsid w:val="7943338B"/>
    <w:rsid w:val="7947C025"/>
    <w:rsid w:val="79596A70"/>
    <w:rsid w:val="795E967B"/>
    <w:rsid w:val="796CE6E2"/>
    <w:rsid w:val="79828775"/>
    <w:rsid w:val="79A647B9"/>
    <w:rsid w:val="79C417C5"/>
    <w:rsid w:val="79DC2F79"/>
    <w:rsid w:val="79DECE95"/>
    <w:rsid w:val="7A2CBB8B"/>
    <w:rsid w:val="7A2D4A72"/>
    <w:rsid w:val="7A2FFEB2"/>
    <w:rsid w:val="7A32EC47"/>
    <w:rsid w:val="7A373BA6"/>
    <w:rsid w:val="7A3CCFD8"/>
    <w:rsid w:val="7A610966"/>
    <w:rsid w:val="7AAA0105"/>
    <w:rsid w:val="7AB30DA3"/>
    <w:rsid w:val="7ABDFA30"/>
    <w:rsid w:val="7AD0B5B7"/>
    <w:rsid w:val="7B04D0CE"/>
    <w:rsid w:val="7B256569"/>
    <w:rsid w:val="7B28A4A4"/>
    <w:rsid w:val="7B46050E"/>
    <w:rsid w:val="7B49C59E"/>
    <w:rsid w:val="7B4D6766"/>
    <w:rsid w:val="7B556EB6"/>
    <w:rsid w:val="7B5BC16C"/>
    <w:rsid w:val="7B65EFB8"/>
    <w:rsid w:val="7B7053A3"/>
    <w:rsid w:val="7B876EBF"/>
    <w:rsid w:val="7BA4224A"/>
    <w:rsid w:val="7BC204B3"/>
    <w:rsid w:val="7C12D016"/>
    <w:rsid w:val="7C30EF33"/>
    <w:rsid w:val="7C4C0672"/>
    <w:rsid w:val="7C53DBC4"/>
    <w:rsid w:val="7C82D7EA"/>
    <w:rsid w:val="7C82EE60"/>
    <w:rsid w:val="7C8E165A"/>
    <w:rsid w:val="7CB1BE0A"/>
    <w:rsid w:val="7CBADB72"/>
    <w:rsid w:val="7CBE0106"/>
    <w:rsid w:val="7CC9247B"/>
    <w:rsid w:val="7D0321F8"/>
    <w:rsid w:val="7D481156"/>
    <w:rsid w:val="7D6A7F14"/>
    <w:rsid w:val="7D6E1E0D"/>
    <w:rsid w:val="7D70702B"/>
    <w:rsid w:val="7D7A3582"/>
    <w:rsid w:val="7D9F0B9D"/>
    <w:rsid w:val="7DAB91A5"/>
    <w:rsid w:val="7DB319BE"/>
    <w:rsid w:val="7DC8B4DE"/>
    <w:rsid w:val="7DE21199"/>
    <w:rsid w:val="7DE5DEC3"/>
    <w:rsid w:val="7DE7523B"/>
    <w:rsid w:val="7DEB513A"/>
    <w:rsid w:val="7DEFE73B"/>
    <w:rsid w:val="7E077856"/>
    <w:rsid w:val="7E0DB9B4"/>
    <w:rsid w:val="7E22A186"/>
    <w:rsid w:val="7E2A04B2"/>
    <w:rsid w:val="7E372B18"/>
    <w:rsid w:val="7E4947EF"/>
    <w:rsid w:val="7E6ED5AF"/>
    <w:rsid w:val="7E702D0D"/>
    <w:rsid w:val="7E85B680"/>
    <w:rsid w:val="7E936E92"/>
    <w:rsid w:val="7E96856D"/>
    <w:rsid w:val="7ED6AE76"/>
    <w:rsid w:val="7EDD8B38"/>
    <w:rsid w:val="7EE496E0"/>
    <w:rsid w:val="7F1E894D"/>
    <w:rsid w:val="7F25E6F6"/>
    <w:rsid w:val="7F4A8405"/>
    <w:rsid w:val="7F50943C"/>
    <w:rsid w:val="7FC7FDA9"/>
    <w:rsid w:val="7FEEAF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3DF17"/>
  <w15:chartTrackingRefBased/>
  <w15:docId w15:val="{61F280C0-252B-4067-AA74-4CF32B161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lang w:val="en-GB" w:eastAsia="ja-JP"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02025"/>
  </w:style>
  <w:style w:type="paragraph" w:styleId="Heading1">
    <w:name w:val="heading 1"/>
    <w:basedOn w:val="Normal"/>
    <w:next w:val="Normal"/>
    <w:link w:val="Heading1Char"/>
    <w:uiPriority w:val="9"/>
    <w:qFormat/>
    <w:rsid w:val="00F02025"/>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F02025"/>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F02025"/>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F02025"/>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F02025"/>
    <w:pPr>
      <w:spacing w:before="200" w:after="0"/>
      <w:jc w:val="left"/>
      <w:outlineLvl w:val="4"/>
    </w:pPr>
    <w:rPr>
      <w:smallCaps/>
      <w:color w:val="BF4E14" w:themeColor="accent2" w:themeShade="BF"/>
      <w:spacing w:val="10"/>
      <w:sz w:val="22"/>
      <w:szCs w:val="26"/>
    </w:rPr>
  </w:style>
  <w:style w:type="paragraph" w:styleId="Heading6">
    <w:name w:val="heading 6"/>
    <w:basedOn w:val="Normal"/>
    <w:next w:val="Normal"/>
    <w:link w:val="Heading6Char"/>
    <w:uiPriority w:val="9"/>
    <w:semiHidden/>
    <w:unhideWhenUsed/>
    <w:qFormat/>
    <w:rsid w:val="00F02025"/>
    <w:pPr>
      <w:spacing w:after="0"/>
      <w:jc w:val="left"/>
      <w:outlineLvl w:val="5"/>
    </w:pPr>
    <w:rPr>
      <w:smallCaps/>
      <w:color w:val="E97132" w:themeColor="accent2"/>
      <w:spacing w:val="5"/>
      <w:sz w:val="22"/>
    </w:rPr>
  </w:style>
  <w:style w:type="paragraph" w:styleId="Heading7">
    <w:name w:val="heading 7"/>
    <w:basedOn w:val="Normal"/>
    <w:next w:val="Normal"/>
    <w:link w:val="Heading7Char"/>
    <w:uiPriority w:val="9"/>
    <w:semiHidden/>
    <w:unhideWhenUsed/>
    <w:qFormat/>
    <w:rsid w:val="00F02025"/>
    <w:pPr>
      <w:spacing w:after="0"/>
      <w:jc w:val="left"/>
      <w:outlineLvl w:val="6"/>
    </w:pPr>
    <w:rPr>
      <w:b/>
      <w:smallCaps/>
      <w:color w:val="E97132" w:themeColor="accent2"/>
      <w:spacing w:val="10"/>
    </w:rPr>
  </w:style>
  <w:style w:type="paragraph" w:styleId="Heading8">
    <w:name w:val="heading 8"/>
    <w:basedOn w:val="Normal"/>
    <w:next w:val="Normal"/>
    <w:link w:val="Heading8Char"/>
    <w:uiPriority w:val="9"/>
    <w:semiHidden/>
    <w:unhideWhenUsed/>
    <w:qFormat/>
    <w:rsid w:val="00F02025"/>
    <w:pPr>
      <w:spacing w:after="0"/>
      <w:jc w:val="left"/>
      <w:outlineLvl w:val="7"/>
    </w:pPr>
    <w:rPr>
      <w:b/>
      <w:i/>
      <w:smallCaps/>
      <w:color w:val="BF4E14" w:themeColor="accent2" w:themeShade="BF"/>
    </w:rPr>
  </w:style>
  <w:style w:type="paragraph" w:styleId="Heading9">
    <w:name w:val="heading 9"/>
    <w:basedOn w:val="Normal"/>
    <w:next w:val="Normal"/>
    <w:link w:val="Heading9Char"/>
    <w:uiPriority w:val="9"/>
    <w:semiHidden/>
    <w:unhideWhenUsed/>
    <w:qFormat/>
    <w:rsid w:val="00F02025"/>
    <w:pPr>
      <w:spacing w:after="0"/>
      <w:jc w:val="left"/>
      <w:outlineLvl w:val="8"/>
    </w:pPr>
    <w:rPr>
      <w:b/>
      <w:i/>
      <w:smallCaps/>
      <w:color w:val="7F340D" w:themeColor="accent2"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4582F924"/>
    <w:rPr>
      <w:color w:val="467886"/>
      <w:u w:val="single"/>
    </w:rPr>
  </w:style>
  <w:style w:type="paragraph" w:styleId="ListParagraph">
    <w:name w:val="List Paragraph"/>
    <w:basedOn w:val="Normal"/>
    <w:uiPriority w:val="34"/>
    <w:qFormat/>
    <w:rsid w:val="00F02025"/>
    <w:pPr>
      <w:ind w:left="720"/>
      <w:contextualSpacing/>
    </w:pPr>
  </w:style>
  <w:style w:type="character" w:styleId="UnresolvedMention">
    <w:name w:val="Unresolved Mention"/>
    <w:basedOn w:val="DefaultParagraphFont"/>
    <w:uiPriority w:val="99"/>
    <w:semiHidden/>
    <w:unhideWhenUsed/>
    <w:rsid w:val="00236528"/>
    <w:rPr>
      <w:color w:val="605E5C"/>
      <w:shd w:val="clear" w:color="auto" w:fill="E1DFDD"/>
    </w:rPr>
  </w:style>
  <w:style w:type="paragraph" w:styleId="NormalWeb">
    <w:name w:val="Normal (Web)"/>
    <w:basedOn w:val="Normal"/>
    <w:uiPriority w:val="99"/>
    <w:unhideWhenUsed/>
    <w:rsid w:val="00636312"/>
    <w:pPr>
      <w:spacing w:before="100" w:beforeAutospacing="1" w:after="100" w:afterAutospacing="1" w:line="240" w:lineRule="auto"/>
    </w:pPr>
    <w:rPr>
      <w:rFonts w:ascii="Times New Roman" w:hAnsi="Times New Roman" w:eastAsia="Times New Roman" w:cs="Times New Roman"/>
      <w:lang w:eastAsia="en-GB"/>
    </w:rPr>
  </w:style>
  <w:style w:type="character" w:styleId="FollowedHyperlink">
    <w:name w:val="FollowedHyperlink"/>
    <w:basedOn w:val="DefaultParagraphFont"/>
    <w:uiPriority w:val="99"/>
    <w:semiHidden/>
    <w:unhideWhenUsed/>
    <w:rsid w:val="00636312"/>
    <w:rPr>
      <w:color w:val="96607D" w:themeColor="followedHyperlink"/>
      <w:u w:val="single"/>
    </w:rPr>
  </w:style>
  <w:style w:type="character" w:styleId="Strong">
    <w:name w:val="Strong"/>
    <w:uiPriority w:val="22"/>
    <w:qFormat/>
    <w:rsid w:val="00F02025"/>
    <w:rPr>
      <w:b/>
      <w:color w:val="E97132" w:themeColor="accent2"/>
    </w:rPr>
  </w:style>
  <w:style w:type="character" w:styleId="Heading2Char" w:customStyle="1">
    <w:name w:val="Heading 2 Char"/>
    <w:basedOn w:val="DefaultParagraphFont"/>
    <w:link w:val="Heading2"/>
    <w:uiPriority w:val="9"/>
    <w:rsid w:val="00F02025"/>
    <w:rPr>
      <w:smallCaps/>
      <w:spacing w:val="5"/>
      <w:sz w:val="28"/>
      <w:szCs w:val="28"/>
    </w:rPr>
  </w:style>
  <w:style w:type="table" w:styleId="TableGrid">
    <w:name w:val="Table Grid"/>
    <w:basedOn w:val="TableNormal"/>
    <w:uiPriority w:val="39"/>
    <w:rsid w:val="00D94DB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rsid w:val="002D11AA"/>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PlainTable1">
    <w:name w:val="Plain Table 1"/>
    <w:basedOn w:val="TableNormal"/>
    <w:uiPriority w:val="41"/>
    <w:rsid w:val="002D11AA"/>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5">
    <w:name w:val="Grid Table 2 Accent 5"/>
    <w:basedOn w:val="TableNormal"/>
    <w:uiPriority w:val="47"/>
    <w:rsid w:val="002D11AA"/>
    <w:pPr>
      <w:spacing w:after="0" w:line="240" w:lineRule="auto"/>
    </w:pPr>
    <w:tblPr>
      <w:tblStyleRowBandSize w:val="1"/>
      <w:tblStyleColBandSize w:val="1"/>
      <w:tblBorders>
        <w:top w:val="single" w:color="D86DCB" w:themeColor="accent5" w:themeTint="99" w:sz="2" w:space="0"/>
        <w:bottom w:val="single" w:color="D86DCB" w:themeColor="accent5" w:themeTint="99" w:sz="2" w:space="0"/>
        <w:insideH w:val="single" w:color="D86DCB" w:themeColor="accent5" w:themeTint="99" w:sz="2" w:space="0"/>
        <w:insideV w:val="single" w:color="D86DCB" w:themeColor="accent5" w:themeTint="99" w:sz="2" w:space="0"/>
      </w:tblBorders>
    </w:tblPr>
    <w:tblStylePr w:type="firstRow">
      <w:rPr>
        <w:b/>
        <w:bCs/>
      </w:rPr>
      <w:tblPr/>
      <w:tcPr>
        <w:tcBorders>
          <w:top w:val="nil"/>
          <w:bottom w:val="single" w:color="D86DCB" w:themeColor="accent5" w:themeTint="99" w:sz="12" w:space="0"/>
          <w:insideH w:val="nil"/>
          <w:insideV w:val="nil"/>
        </w:tcBorders>
        <w:shd w:val="clear" w:color="auto" w:fill="FFFFFF" w:themeFill="background1"/>
      </w:tcPr>
    </w:tblStylePr>
    <w:tblStylePr w:type="lastRow">
      <w:rPr>
        <w:b/>
        <w:bCs/>
      </w:rPr>
      <w:tblPr/>
      <w:tcPr>
        <w:tcBorders>
          <w:top w:val="double" w:color="D86DCB"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2-Accent4">
    <w:name w:val="Grid Table 2 Accent 4"/>
    <w:basedOn w:val="TableNormal"/>
    <w:uiPriority w:val="47"/>
    <w:rsid w:val="002D11AA"/>
    <w:pPr>
      <w:spacing w:after="0" w:line="240" w:lineRule="auto"/>
    </w:pPr>
    <w:tblPr>
      <w:tblStyleRowBandSize w:val="1"/>
      <w:tblStyleColBandSize w:val="1"/>
      <w:tblBorders>
        <w:top w:val="single" w:color="60CAF3" w:themeColor="accent4" w:themeTint="99" w:sz="2" w:space="0"/>
        <w:bottom w:val="single" w:color="60CAF3" w:themeColor="accent4" w:themeTint="99" w:sz="2" w:space="0"/>
        <w:insideH w:val="single" w:color="60CAF3" w:themeColor="accent4" w:themeTint="99" w:sz="2" w:space="0"/>
        <w:insideV w:val="single" w:color="60CAF3" w:themeColor="accent4" w:themeTint="99" w:sz="2" w:space="0"/>
      </w:tblBorders>
    </w:tblPr>
    <w:tblStylePr w:type="firstRow">
      <w:rPr>
        <w:b/>
        <w:bCs/>
      </w:rPr>
      <w:tblPr/>
      <w:tcPr>
        <w:tcBorders>
          <w:top w:val="nil"/>
          <w:bottom w:val="single" w:color="60CAF3" w:themeColor="accent4" w:themeTint="99" w:sz="12" w:space="0"/>
          <w:insideH w:val="nil"/>
          <w:insideV w:val="nil"/>
        </w:tcBorders>
        <w:shd w:val="clear" w:color="auto" w:fill="FFFFFF" w:themeFill="background1"/>
      </w:tcPr>
    </w:tblStylePr>
    <w:tblStylePr w:type="lastRow">
      <w:rPr>
        <w:b/>
        <w:bCs/>
      </w:rPr>
      <w:tblPr/>
      <w:tcPr>
        <w:tcBorders>
          <w:top w:val="double" w:color="60CAF3"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2-Accent1">
    <w:name w:val="Grid Table 2 Accent 1"/>
    <w:basedOn w:val="TableNormal"/>
    <w:uiPriority w:val="47"/>
    <w:rsid w:val="008A52E5"/>
    <w:pPr>
      <w:spacing w:after="0" w:line="240" w:lineRule="auto"/>
    </w:pPr>
    <w:tblPr>
      <w:tblStyleRowBandSize w:val="1"/>
      <w:tblStyleColBandSize w:val="1"/>
      <w:tblBorders>
        <w:top w:val="single" w:color="45B0E1" w:themeColor="accent1" w:themeTint="99" w:sz="2" w:space="0"/>
        <w:bottom w:val="single" w:color="45B0E1" w:themeColor="accent1" w:themeTint="99" w:sz="2" w:space="0"/>
        <w:insideH w:val="single" w:color="45B0E1" w:themeColor="accent1" w:themeTint="99" w:sz="2" w:space="0"/>
        <w:insideV w:val="single" w:color="45B0E1" w:themeColor="accent1" w:themeTint="99" w:sz="2" w:space="0"/>
      </w:tblBorders>
    </w:tblPr>
    <w:tblStylePr w:type="firstRow">
      <w:rPr>
        <w:b/>
        <w:bCs/>
      </w:rPr>
      <w:tblPr/>
      <w:tcPr>
        <w:tcBorders>
          <w:top w:val="nil"/>
          <w:bottom w:val="single" w:color="45B0E1" w:themeColor="accent1" w:themeTint="99" w:sz="12" w:space="0"/>
          <w:insideH w:val="nil"/>
          <w:insideV w:val="nil"/>
        </w:tcBorders>
        <w:shd w:val="clear" w:color="auto" w:fill="FFFFFF" w:themeFill="background1"/>
      </w:tcPr>
    </w:tblStylePr>
    <w:tblStylePr w:type="lastRow">
      <w:rPr>
        <w:b/>
        <w:bCs/>
      </w:rPr>
      <w:tblPr/>
      <w:tcPr>
        <w:tcBorders>
          <w:top w:val="double" w:color="45B0E1"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Footer">
    <w:name w:val="footer"/>
    <w:basedOn w:val="Normal"/>
    <w:link w:val="FooterChar"/>
    <w:uiPriority w:val="99"/>
    <w:unhideWhenUsed/>
    <w:rsid w:val="00D80FFA"/>
    <w:pPr>
      <w:tabs>
        <w:tab w:val="center" w:pos="4513"/>
        <w:tab w:val="right" w:pos="9026"/>
      </w:tabs>
      <w:spacing w:after="0" w:line="240" w:lineRule="auto"/>
    </w:pPr>
  </w:style>
  <w:style w:type="character" w:styleId="FooterChar" w:customStyle="1">
    <w:name w:val="Footer Char"/>
    <w:basedOn w:val="DefaultParagraphFont"/>
    <w:link w:val="Footer"/>
    <w:uiPriority w:val="99"/>
    <w:rsid w:val="00D80FFA"/>
  </w:style>
  <w:style w:type="character" w:styleId="PageNumber">
    <w:name w:val="page number"/>
    <w:basedOn w:val="DefaultParagraphFont"/>
    <w:uiPriority w:val="99"/>
    <w:semiHidden/>
    <w:unhideWhenUsed/>
    <w:rsid w:val="00D80FFA"/>
  </w:style>
  <w:style w:type="paragraph" w:styleId="TOCHeading">
    <w:name w:val="TOC Heading"/>
    <w:basedOn w:val="Heading1"/>
    <w:next w:val="Normal"/>
    <w:uiPriority w:val="39"/>
    <w:unhideWhenUsed/>
    <w:qFormat/>
    <w:rsid w:val="00F02025"/>
    <w:pPr>
      <w:outlineLvl w:val="9"/>
    </w:pPr>
  </w:style>
  <w:style w:type="paragraph" w:styleId="TOC1">
    <w:name w:val="toc 1"/>
    <w:basedOn w:val="Normal"/>
    <w:next w:val="Normal"/>
    <w:autoRedefine/>
    <w:uiPriority w:val="39"/>
    <w:unhideWhenUsed/>
    <w:rsid w:val="00F4729A"/>
    <w:pPr>
      <w:spacing w:before="120" w:after="0"/>
      <w:jc w:val="left"/>
    </w:pPr>
    <w:rPr>
      <w:b/>
      <w:bCs/>
      <w:i/>
      <w:iCs/>
      <w:sz w:val="24"/>
      <w:szCs w:val="24"/>
    </w:rPr>
  </w:style>
  <w:style w:type="paragraph" w:styleId="TOC2">
    <w:name w:val="toc 2"/>
    <w:basedOn w:val="Normal"/>
    <w:next w:val="Normal"/>
    <w:autoRedefine/>
    <w:uiPriority w:val="39"/>
    <w:semiHidden/>
    <w:unhideWhenUsed/>
    <w:rsid w:val="00CB3EAE"/>
    <w:pPr>
      <w:spacing w:before="120" w:after="0"/>
      <w:ind w:left="200"/>
      <w:jc w:val="left"/>
    </w:pPr>
    <w:rPr>
      <w:b/>
      <w:bCs/>
      <w:sz w:val="22"/>
      <w:szCs w:val="22"/>
    </w:rPr>
  </w:style>
  <w:style w:type="paragraph" w:styleId="TOC3">
    <w:name w:val="toc 3"/>
    <w:basedOn w:val="Normal"/>
    <w:next w:val="Normal"/>
    <w:autoRedefine/>
    <w:uiPriority w:val="39"/>
    <w:semiHidden/>
    <w:unhideWhenUsed/>
    <w:rsid w:val="00CB3EAE"/>
    <w:pPr>
      <w:spacing w:after="0"/>
      <w:ind w:left="400"/>
      <w:jc w:val="left"/>
    </w:pPr>
  </w:style>
  <w:style w:type="paragraph" w:styleId="TOC4">
    <w:name w:val="toc 4"/>
    <w:basedOn w:val="Normal"/>
    <w:next w:val="Normal"/>
    <w:autoRedefine/>
    <w:uiPriority w:val="39"/>
    <w:semiHidden/>
    <w:unhideWhenUsed/>
    <w:rsid w:val="00CB3EAE"/>
    <w:pPr>
      <w:spacing w:after="0"/>
      <w:ind w:left="600"/>
      <w:jc w:val="left"/>
    </w:pPr>
  </w:style>
  <w:style w:type="paragraph" w:styleId="TOC5">
    <w:name w:val="toc 5"/>
    <w:basedOn w:val="Normal"/>
    <w:next w:val="Normal"/>
    <w:autoRedefine/>
    <w:uiPriority w:val="39"/>
    <w:semiHidden/>
    <w:unhideWhenUsed/>
    <w:rsid w:val="00CB3EAE"/>
    <w:pPr>
      <w:spacing w:after="0"/>
      <w:ind w:left="800"/>
      <w:jc w:val="left"/>
    </w:pPr>
  </w:style>
  <w:style w:type="paragraph" w:styleId="TOC6">
    <w:name w:val="toc 6"/>
    <w:basedOn w:val="Normal"/>
    <w:next w:val="Normal"/>
    <w:autoRedefine/>
    <w:uiPriority w:val="39"/>
    <w:semiHidden/>
    <w:unhideWhenUsed/>
    <w:rsid w:val="00CB3EAE"/>
    <w:pPr>
      <w:spacing w:after="0"/>
      <w:ind w:left="1000"/>
      <w:jc w:val="left"/>
    </w:pPr>
  </w:style>
  <w:style w:type="paragraph" w:styleId="TOC7">
    <w:name w:val="toc 7"/>
    <w:basedOn w:val="Normal"/>
    <w:next w:val="Normal"/>
    <w:autoRedefine/>
    <w:uiPriority w:val="39"/>
    <w:semiHidden/>
    <w:unhideWhenUsed/>
    <w:rsid w:val="00CB3EAE"/>
    <w:pPr>
      <w:spacing w:after="0"/>
      <w:ind w:left="1200"/>
      <w:jc w:val="left"/>
    </w:pPr>
  </w:style>
  <w:style w:type="paragraph" w:styleId="TOC8">
    <w:name w:val="toc 8"/>
    <w:basedOn w:val="Normal"/>
    <w:next w:val="Normal"/>
    <w:autoRedefine/>
    <w:uiPriority w:val="39"/>
    <w:semiHidden/>
    <w:unhideWhenUsed/>
    <w:rsid w:val="00CB3EAE"/>
    <w:pPr>
      <w:spacing w:after="0"/>
      <w:ind w:left="1400"/>
      <w:jc w:val="left"/>
    </w:pPr>
  </w:style>
  <w:style w:type="paragraph" w:styleId="TOC9">
    <w:name w:val="toc 9"/>
    <w:basedOn w:val="Normal"/>
    <w:next w:val="Normal"/>
    <w:autoRedefine/>
    <w:uiPriority w:val="39"/>
    <w:semiHidden/>
    <w:unhideWhenUsed/>
    <w:rsid w:val="00CB3EAE"/>
    <w:pPr>
      <w:spacing w:after="0"/>
      <w:ind w:left="1600"/>
      <w:jc w:val="left"/>
    </w:pPr>
  </w:style>
  <w:style w:type="character" w:styleId="Heading1Char" w:customStyle="1">
    <w:name w:val="Heading 1 Char"/>
    <w:basedOn w:val="DefaultParagraphFont"/>
    <w:link w:val="Heading1"/>
    <w:uiPriority w:val="9"/>
    <w:rsid w:val="00F02025"/>
    <w:rPr>
      <w:smallCaps/>
      <w:spacing w:val="5"/>
      <w:sz w:val="32"/>
      <w:szCs w:val="32"/>
    </w:rPr>
  </w:style>
  <w:style w:type="character" w:styleId="Heading3Char" w:customStyle="1">
    <w:name w:val="Heading 3 Char"/>
    <w:basedOn w:val="DefaultParagraphFont"/>
    <w:link w:val="Heading3"/>
    <w:uiPriority w:val="9"/>
    <w:semiHidden/>
    <w:rsid w:val="00F02025"/>
    <w:rPr>
      <w:smallCaps/>
      <w:spacing w:val="5"/>
      <w:sz w:val="24"/>
      <w:szCs w:val="24"/>
    </w:rPr>
  </w:style>
  <w:style w:type="character" w:styleId="Heading4Char" w:customStyle="1">
    <w:name w:val="Heading 4 Char"/>
    <w:basedOn w:val="DefaultParagraphFont"/>
    <w:link w:val="Heading4"/>
    <w:uiPriority w:val="9"/>
    <w:semiHidden/>
    <w:rsid w:val="00F02025"/>
    <w:rPr>
      <w:smallCaps/>
      <w:spacing w:val="10"/>
      <w:sz w:val="22"/>
      <w:szCs w:val="22"/>
    </w:rPr>
  </w:style>
  <w:style w:type="character" w:styleId="Heading5Char" w:customStyle="1">
    <w:name w:val="Heading 5 Char"/>
    <w:basedOn w:val="DefaultParagraphFont"/>
    <w:link w:val="Heading5"/>
    <w:uiPriority w:val="9"/>
    <w:semiHidden/>
    <w:rsid w:val="00F02025"/>
    <w:rPr>
      <w:smallCaps/>
      <w:color w:val="BF4E14" w:themeColor="accent2" w:themeShade="BF"/>
      <w:spacing w:val="10"/>
      <w:sz w:val="22"/>
      <w:szCs w:val="26"/>
    </w:rPr>
  </w:style>
  <w:style w:type="character" w:styleId="Heading6Char" w:customStyle="1">
    <w:name w:val="Heading 6 Char"/>
    <w:basedOn w:val="DefaultParagraphFont"/>
    <w:link w:val="Heading6"/>
    <w:uiPriority w:val="9"/>
    <w:semiHidden/>
    <w:rsid w:val="00F02025"/>
    <w:rPr>
      <w:smallCaps/>
      <w:color w:val="E97132" w:themeColor="accent2"/>
      <w:spacing w:val="5"/>
      <w:sz w:val="22"/>
    </w:rPr>
  </w:style>
  <w:style w:type="character" w:styleId="Heading7Char" w:customStyle="1">
    <w:name w:val="Heading 7 Char"/>
    <w:basedOn w:val="DefaultParagraphFont"/>
    <w:link w:val="Heading7"/>
    <w:uiPriority w:val="9"/>
    <w:semiHidden/>
    <w:rsid w:val="00F02025"/>
    <w:rPr>
      <w:b/>
      <w:smallCaps/>
      <w:color w:val="E97132" w:themeColor="accent2"/>
      <w:spacing w:val="10"/>
    </w:rPr>
  </w:style>
  <w:style w:type="character" w:styleId="Heading8Char" w:customStyle="1">
    <w:name w:val="Heading 8 Char"/>
    <w:basedOn w:val="DefaultParagraphFont"/>
    <w:link w:val="Heading8"/>
    <w:uiPriority w:val="9"/>
    <w:semiHidden/>
    <w:rsid w:val="00F02025"/>
    <w:rPr>
      <w:b/>
      <w:i/>
      <w:smallCaps/>
      <w:color w:val="BF4E14" w:themeColor="accent2" w:themeShade="BF"/>
    </w:rPr>
  </w:style>
  <w:style w:type="character" w:styleId="Heading9Char" w:customStyle="1">
    <w:name w:val="Heading 9 Char"/>
    <w:basedOn w:val="DefaultParagraphFont"/>
    <w:link w:val="Heading9"/>
    <w:uiPriority w:val="9"/>
    <w:semiHidden/>
    <w:rsid w:val="00F02025"/>
    <w:rPr>
      <w:b/>
      <w:i/>
      <w:smallCaps/>
      <w:color w:val="7F340D" w:themeColor="accent2" w:themeShade="7F"/>
    </w:rPr>
  </w:style>
  <w:style w:type="paragraph" w:styleId="Caption">
    <w:name w:val="caption"/>
    <w:basedOn w:val="Normal"/>
    <w:next w:val="Normal"/>
    <w:uiPriority w:val="35"/>
    <w:semiHidden/>
    <w:unhideWhenUsed/>
    <w:qFormat/>
    <w:rsid w:val="00F02025"/>
    <w:rPr>
      <w:b/>
      <w:bCs/>
      <w:caps/>
      <w:sz w:val="16"/>
      <w:szCs w:val="18"/>
    </w:rPr>
  </w:style>
  <w:style w:type="paragraph" w:styleId="Title">
    <w:name w:val="Title"/>
    <w:basedOn w:val="Normal"/>
    <w:next w:val="Normal"/>
    <w:link w:val="TitleChar"/>
    <w:uiPriority w:val="10"/>
    <w:qFormat/>
    <w:rsid w:val="00F02025"/>
    <w:pPr>
      <w:pBdr>
        <w:top w:val="single" w:color="E97132" w:themeColor="accent2" w:sz="12" w:space="1"/>
      </w:pBdr>
      <w:spacing w:line="240" w:lineRule="auto"/>
      <w:jc w:val="right"/>
    </w:pPr>
    <w:rPr>
      <w:smallCaps/>
      <w:sz w:val="48"/>
      <w:szCs w:val="48"/>
    </w:rPr>
  </w:style>
  <w:style w:type="character" w:styleId="TitleChar" w:customStyle="1">
    <w:name w:val="Title Char"/>
    <w:basedOn w:val="DefaultParagraphFont"/>
    <w:link w:val="Title"/>
    <w:uiPriority w:val="10"/>
    <w:rsid w:val="00F02025"/>
    <w:rPr>
      <w:smallCaps/>
      <w:sz w:val="48"/>
      <w:szCs w:val="48"/>
    </w:rPr>
  </w:style>
  <w:style w:type="paragraph" w:styleId="Subtitle">
    <w:name w:val="Subtitle"/>
    <w:basedOn w:val="Normal"/>
    <w:next w:val="Normal"/>
    <w:link w:val="SubtitleChar"/>
    <w:uiPriority w:val="11"/>
    <w:qFormat/>
    <w:rsid w:val="00F02025"/>
    <w:pPr>
      <w:spacing w:after="720" w:line="240" w:lineRule="auto"/>
      <w:jc w:val="right"/>
    </w:pPr>
    <w:rPr>
      <w:rFonts w:asciiTheme="majorHAnsi" w:hAnsiTheme="majorHAnsi" w:eastAsiaTheme="majorEastAsia" w:cstheme="majorBidi"/>
      <w:szCs w:val="22"/>
    </w:rPr>
  </w:style>
  <w:style w:type="character" w:styleId="SubtitleChar" w:customStyle="1">
    <w:name w:val="Subtitle Char"/>
    <w:basedOn w:val="DefaultParagraphFont"/>
    <w:link w:val="Subtitle"/>
    <w:uiPriority w:val="11"/>
    <w:rsid w:val="00F02025"/>
    <w:rPr>
      <w:rFonts w:asciiTheme="majorHAnsi" w:hAnsiTheme="majorHAnsi" w:eastAsiaTheme="majorEastAsia" w:cstheme="majorBidi"/>
      <w:szCs w:val="22"/>
    </w:rPr>
  </w:style>
  <w:style w:type="character" w:styleId="Emphasis">
    <w:name w:val="Emphasis"/>
    <w:uiPriority w:val="20"/>
    <w:qFormat/>
    <w:rsid w:val="00F02025"/>
    <w:rPr>
      <w:b/>
      <w:i/>
      <w:spacing w:val="10"/>
    </w:rPr>
  </w:style>
  <w:style w:type="paragraph" w:styleId="NoSpacing">
    <w:name w:val="No Spacing"/>
    <w:basedOn w:val="Normal"/>
    <w:link w:val="NoSpacingChar"/>
    <w:uiPriority w:val="1"/>
    <w:qFormat/>
    <w:rsid w:val="00F02025"/>
    <w:pPr>
      <w:spacing w:after="0" w:line="240" w:lineRule="auto"/>
    </w:pPr>
  </w:style>
  <w:style w:type="character" w:styleId="NoSpacingChar" w:customStyle="1">
    <w:name w:val="No Spacing Char"/>
    <w:basedOn w:val="DefaultParagraphFont"/>
    <w:link w:val="NoSpacing"/>
    <w:uiPriority w:val="1"/>
    <w:rsid w:val="00F02025"/>
  </w:style>
  <w:style w:type="paragraph" w:styleId="Quote">
    <w:name w:val="Quote"/>
    <w:basedOn w:val="Normal"/>
    <w:next w:val="Normal"/>
    <w:link w:val="QuoteChar"/>
    <w:uiPriority w:val="29"/>
    <w:qFormat/>
    <w:rsid w:val="00F02025"/>
    <w:rPr>
      <w:i/>
    </w:rPr>
  </w:style>
  <w:style w:type="character" w:styleId="QuoteChar" w:customStyle="1">
    <w:name w:val="Quote Char"/>
    <w:basedOn w:val="DefaultParagraphFont"/>
    <w:link w:val="Quote"/>
    <w:uiPriority w:val="29"/>
    <w:rsid w:val="00F02025"/>
    <w:rPr>
      <w:i/>
    </w:rPr>
  </w:style>
  <w:style w:type="paragraph" w:styleId="IntenseQuote">
    <w:name w:val="Intense Quote"/>
    <w:basedOn w:val="Normal"/>
    <w:next w:val="Normal"/>
    <w:link w:val="IntenseQuoteChar"/>
    <w:uiPriority w:val="30"/>
    <w:qFormat/>
    <w:rsid w:val="00F02025"/>
    <w:pPr>
      <w:pBdr>
        <w:top w:val="single" w:color="BF4E14" w:themeColor="accent2" w:themeShade="BF" w:sz="8" w:space="10"/>
        <w:left w:val="single" w:color="BF4E14" w:themeColor="accent2" w:themeShade="BF" w:sz="8" w:space="10"/>
        <w:bottom w:val="single" w:color="BF4E14" w:themeColor="accent2" w:themeShade="BF" w:sz="8" w:space="10"/>
        <w:right w:val="single" w:color="BF4E14" w:themeColor="accent2" w:themeShade="BF" w:sz="8" w:space="10"/>
      </w:pBdr>
      <w:shd w:val="clear" w:color="auto" w:fill="E97132" w:themeFill="accent2"/>
      <w:spacing w:before="140" w:after="140"/>
      <w:ind w:left="1440" w:right="1440"/>
    </w:pPr>
    <w:rPr>
      <w:b/>
      <w:i/>
      <w:color w:val="FFFFFF" w:themeColor="background1"/>
    </w:rPr>
  </w:style>
  <w:style w:type="character" w:styleId="IntenseQuoteChar" w:customStyle="1">
    <w:name w:val="Intense Quote Char"/>
    <w:basedOn w:val="DefaultParagraphFont"/>
    <w:link w:val="IntenseQuote"/>
    <w:uiPriority w:val="30"/>
    <w:rsid w:val="00F02025"/>
    <w:rPr>
      <w:b/>
      <w:i/>
      <w:color w:val="FFFFFF" w:themeColor="background1"/>
      <w:shd w:val="clear" w:color="auto" w:fill="E97132" w:themeFill="accent2"/>
    </w:rPr>
  </w:style>
  <w:style w:type="character" w:styleId="SubtleEmphasis">
    <w:name w:val="Subtle Emphasis"/>
    <w:uiPriority w:val="19"/>
    <w:qFormat/>
    <w:rsid w:val="00F02025"/>
    <w:rPr>
      <w:i/>
    </w:rPr>
  </w:style>
  <w:style w:type="character" w:styleId="IntenseEmphasis">
    <w:name w:val="Intense Emphasis"/>
    <w:uiPriority w:val="21"/>
    <w:qFormat/>
    <w:rsid w:val="00F02025"/>
    <w:rPr>
      <w:b/>
      <w:i/>
      <w:color w:val="E97132" w:themeColor="accent2"/>
      <w:spacing w:val="10"/>
    </w:rPr>
  </w:style>
  <w:style w:type="character" w:styleId="SubtleReference">
    <w:name w:val="Subtle Reference"/>
    <w:uiPriority w:val="31"/>
    <w:qFormat/>
    <w:rsid w:val="00F02025"/>
    <w:rPr>
      <w:b/>
    </w:rPr>
  </w:style>
  <w:style w:type="character" w:styleId="IntenseReference">
    <w:name w:val="Intense Reference"/>
    <w:uiPriority w:val="32"/>
    <w:qFormat/>
    <w:rsid w:val="00F02025"/>
    <w:rPr>
      <w:b/>
      <w:bCs/>
      <w:smallCaps/>
      <w:spacing w:val="5"/>
      <w:sz w:val="22"/>
      <w:szCs w:val="22"/>
      <w:u w:val="single"/>
    </w:rPr>
  </w:style>
  <w:style w:type="character" w:styleId="BookTitle">
    <w:name w:val="Book Title"/>
    <w:uiPriority w:val="33"/>
    <w:qFormat/>
    <w:rsid w:val="00F02025"/>
    <w:rPr>
      <w:rFonts w:asciiTheme="majorHAnsi" w:hAnsiTheme="majorHAnsi" w:eastAsiaTheme="majorEastAsia" w:cstheme="majorBidi"/>
      <w:i/>
      <w:iCs/>
      <w:sz w:val="20"/>
      <w:szCs w:val="20"/>
    </w:rPr>
  </w:style>
  <w:style w:type="paragraph" w:styleId="Header">
    <w:name w:val="header"/>
    <w:basedOn w:val="Normal"/>
    <w:link w:val="HeaderChar"/>
    <w:uiPriority w:val="99"/>
    <w:semiHidden/>
    <w:unhideWhenUsed/>
    <w:rsid w:val="00000541"/>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000541"/>
  </w:style>
  <w:style w:type="table" w:styleId="GridTable4-Accent4">
    <w:name w:val="Grid Table 4 Accent 4"/>
    <w:basedOn w:val="TableNormal"/>
    <w:uiPriority w:val="49"/>
    <w:rsid w:val="00BC43EA"/>
    <w:pPr>
      <w:spacing w:after="0" w:line="240" w:lineRule="auto"/>
    </w:pPr>
    <w:tblPr>
      <w:tblStyleRowBandSize w:val="1"/>
      <w:tblStyleColBandSize w:val="1"/>
      <w:tblBorders>
        <w:top w:val="single" w:color="60CAF3" w:themeColor="accent4" w:themeTint="99" w:sz="4" w:space="0"/>
        <w:left w:val="single" w:color="60CAF3" w:themeColor="accent4" w:themeTint="99" w:sz="4" w:space="0"/>
        <w:bottom w:val="single" w:color="60CAF3" w:themeColor="accent4" w:themeTint="99" w:sz="4" w:space="0"/>
        <w:right w:val="single" w:color="60CAF3" w:themeColor="accent4" w:themeTint="99" w:sz="4" w:space="0"/>
        <w:insideH w:val="single" w:color="60CAF3" w:themeColor="accent4" w:themeTint="99" w:sz="4" w:space="0"/>
        <w:insideV w:val="single" w:color="60CAF3" w:themeColor="accent4" w:themeTint="99" w:sz="4" w:space="0"/>
      </w:tblBorders>
    </w:tblPr>
    <w:tblStylePr w:type="firstRow">
      <w:rPr>
        <w:b/>
        <w:bCs/>
        <w:color w:val="FFFFFF" w:themeColor="background1"/>
      </w:rPr>
      <w:tblPr/>
      <w:tcPr>
        <w:tcBorders>
          <w:top w:val="single" w:color="0F9ED5" w:themeColor="accent4" w:sz="4" w:space="0"/>
          <w:left w:val="single" w:color="0F9ED5" w:themeColor="accent4" w:sz="4" w:space="0"/>
          <w:bottom w:val="single" w:color="0F9ED5" w:themeColor="accent4" w:sz="4" w:space="0"/>
          <w:right w:val="single" w:color="0F9ED5" w:themeColor="accent4" w:sz="4" w:space="0"/>
          <w:insideH w:val="nil"/>
          <w:insideV w:val="nil"/>
        </w:tcBorders>
        <w:shd w:val="clear" w:color="auto" w:fill="0F9ED5" w:themeFill="accent4"/>
      </w:tcPr>
    </w:tblStylePr>
    <w:tblStylePr w:type="lastRow">
      <w:rPr>
        <w:b/>
        <w:bCs/>
      </w:rPr>
      <w:tblPr/>
      <w:tcPr>
        <w:tcBorders>
          <w:top w:val="double" w:color="0F9ED5" w:themeColor="accent4" w:sz="4" w:space="0"/>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url" w:customStyle="1">
    <w:name w:val="url"/>
    <w:basedOn w:val="DefaultParagraphFont"/>
    <w:rsid w:val="00FF2390"/>
  </w:style>
  <w:style w:type="paragraph" w:styleId="FootnoteText">
    <w:name w:val="footnote text"/>
    <w:basedOn w:val="Normal"/>
    <w:link w:val="FootnoteTextChar"/>
    <w:uiPriority w:val="99"/>
    <w:semiHidden/>
    <w:unhideWhenUsed/>
    <w:rsid w:val="00B14375"/>
    <w:pPr>
      <w:spacing w:after="0" w:line="240" w:lineRule="auto"/>
    </w:pPr>
  </w:style>
  <w:style w:type="character" w:styleId="FootnoteTextChar" w:customStyle="1">
    <w:name w:val="Footnote Text Char"/>
    <w:basedOn w:val="DefaultParagraphFont"/>
    <w:link w:val="FootnoteText"/>
    <w:uiPriority w:val="99"/>
    <w:semiHidden/>
    <w:rsid w:val="00B14375"/>
  </w:style>
  <w:style w:type="character" w:styleId="FootnoteReference">
    <w:name w:val="footnote reference"/>
    <w:basedOn w:val="DefaultParagraphFont"/>
    <w:uiPriority w:val="99"/>
    <w:semiHidden/>
    <w:unhideWhenUsed/>
    <w:rsid w:val="00B14375"/>
    <w:rPr>
      <w:vertAlign w:val="superscript"/>
    </w:rPr>
  </w:style>
  <w:style w:type="paragraph" w:styleId="EndnoteText">
    <w:name w:val="endnote text"/>
    <w:basedOn w:val="Normal"/>
    <w:link w:val="EndnoteTextChar"/>
    <w:uiPriority w:val="99"/>
    <w:semiHidden/>
    <w:unhideWhenUsed/>
    <w:rsid w:val="00B14375"/>
    <w:pPr>
      <w:spacing w:after="0" w:line="240" w:lineRule="auto"/>
    </w:pPr>
  </w:style>
  <w:style w:type="character" w:styleId="EndnoteTextChar" w:customStyle="1">
    <w:name w:val="Endnote Text Char"/>
    <w:basedOn w:val="DefaultParagraphFont"/>
    <w:link w:val="EndnoteText"/>
    <w:uiPriority w:val="99"/>
    <w:semiHidden/>
    <w:rsid w:val="00B14375"/>
  </w:style>
  <w:style w:type="character" w:styleId="EndnoteReference">
    <w:name w:val="endnote reference"/>
    <w:basedOn w:val="DefaultParagraphFont"/>
    <w:uiPriority w:val="99"/>
    <w:semiHidden/>
    <w:unhideWhenUsed/>
    <w:rsid w:val="00B1437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image" Target="media/image11.jpeg" Id="rId18" /><Relationship Type="http://schemas.openxmlformats.org/officeDocument/2006/relationships/hyperlink" Target="https://www.scirp.org/reference/referencespapers?referenceid=2982408" TargetMode="External" Id="rId26" /><Relationship Type="http://schemas.openxmlformats.org/officeDocument/2006/relationships/fontTable" Target="fontTable.xml" Id="rId39" /><Relationship Type="http://schemas.openxmlformats.org/officeDocument/2006/relationships/hyperlink" Target="https://www.apm.org.uk/resources/what-is-project-management/" TargetMode="External" Id="rId21" /><Relationship Type="http://schemas.openxmlformats.org/officeDocument/2006/relationships/hyperlink" Target="https://www.theprojectgroup.com/blog/en/resource-management/" TargetMode="External" Id="rId34"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hyperlink" Target="https://www.researchgate.net/post/What_Drives_Continuous_Improvement_in_Organizations" TargetMode="External" Id="rId20" /><Relationship Type="http://schemas.openxmlformats.org/officeDocument/2006/relationships/hyperlink" Target="https://www.iso.org/standard/65694.html" TargetMode="External" Id="rId29" /><Relationship Type="http://schemas.microsoft.com/office/2020/10/relationships/intelligence" Target="intelligence2.xml"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hyperlink" Target="https://books.google.co.uk/books/about/Corporate_Cultures.html?id=9_L7qnCEiUwC&amp;redir_esc=y" TargetMode="External" Id="rId24" /><Relationship Type="http://schemas.openxmlformats.org/officeDocument/2006/relationships/hyperlink" Target="https://careers.rank.com/our-brands/mecca" TargetMode="External" Id="rId32" /><Relationship Type="http://schemas.openxmlformats.org/officeDocument/2006/relationships/footer" Target="footer1.xml" Id="rId37" /><Relationship Type="http://schemas.openxmlformats.org/officeDocument/2006/relationships/theme" Target="theme/theme1.xml" Id="rId40"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hyperlink" Target="https://castle.bingo/" TargetMode="External" Id="rId23" /><Relationship Type="http://schemas.openxmlformats.org/officeDocument/2006/relationships/hyperlink" Target="https://www.iod.com/resources/governance/organisational-culture/" TargetMode="External" Id="rId28" /><Relationship Type="http://schemas.openxmlformats.org/officeDocument/2006/relationships/hyperlink" Target="https://www.virginincentives.com/services/your-employees/reward-and-recognition/?utm_source=google&amp;utm_campaign=UK+-+Incentives+-+NB&amp;utm_medium=cpc&amp;utm_content=UK+-+Incentives+-+NB+-+Employee+Rewards&amp;utm_term=employee%20rewards%20strategies&amp;gad_source=1&amp;gad_campaignid" TargetMode="External" Id="rId36" /><Relationship Type="http://schemas.openxmlformats.org/officeDocument/2006/relationships/image" Target="media/image3.jpeg" Id="rId10" /><Relationship Type="http://schemas.openxmlformats.org/officeDocument/2006/relationships/image" Target="media/image12.png" Id="rId19" /><Relationship Type="http://schemas.openxmlformats.org/officeDocument/2006/relationships/hyperlink" Target="https://www.pmi.org/about/what-is-project-management" TargetMode="External" Id="rId31" /><Relationship Type="http://schemas.openxmlformats.org/officeDocument/2006/relationships/settings" Target="settings.xml" Id="rId4" /><Relationship Type="http://schemas.openxmlformats.org/officeDocument/2006/relationships/image" Target="media/image2.emf" Id="rId9" /><Relationship Type="http://schemas.openxmlformats.org/officeDocument/2006/relationships/image" Target="media/image7.png" Id="rId14" /><Relationship Type="http://schemas.openxmlformats.org/officeDocument/2006/relationships/hyperlink" Target="https://www.nngroup.com/articles/mixed-methods-research/" TargetMode="External" Id="rId22" /><Relationship Type="http://schemas.openxmlformats.org/officeDocument/2006/relationships/hyperlink" Target="https://simplystakeholders.com/types-of-stakeholders-and-their-roles/.(Accesed" TargetMode="External" Id="rId27" /><Relationship Type="http://schemas.openxmlformats.org/officeDocument/2006/relationships/hyperlink" Target="https://www.simplypsychology.org/herzbergs-two-factor-theory.html" TargetMode="External" Id="rId30" /><Relationship Type="http://schemas.openxmlformats.org/officeDocument/2006/relationships/hyperlink" Target="https://doi.org/10.1016/j%20ssaho.2025.102054" TargetMode="External" Id="rId35" /><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image" Target="media/image5.png" Id="rId12" /><Relationship Type="http://schemas.openxmlformats.org/officeDocument/2006/relationships/image" Target="media/image10.jpeg" Id="rId17" /><Relationship Type="http://schemas.openxmlformats.org/officeDocument/2006/relationships/hyperlink" Target="https://www.scirp.org" TargetMode="External" Id="rId25" /><Relationship Type="http://schemas.openxmlformats.org/officeDocument/2006/relationships/hyperlink" Target="https://books.google.co.uk/books?id=l2jpCgAAQBAJ&amp;printsec=frontcover" TargetMode="External" Id="rId33" /><Relationship Type="http://schemas.openxmlformats.org/officeDocument/2006/relationships/footer" Target="footer2.xml" Id="rId3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979945-535D-1A4F-9D41-F1EF698B429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Tao Jones (2302087)</dc:creator>
  <keywords/>
  <dc:description/>
  <lastModifiedBy>Tao Jones (2302087)</lastModifiedBy>
  <revision>313</revision>
  <dcterms:created xsi:type="dcterms:W3CDTF">2026-02-26T23:31:00.0000000Z</dcterms:created>
  <dcterms:modified xsi:type="dcterms:W3CDTF">2026-03-24T00:38:27.5628811Z</dcterms:modified>
</coreProperties>
</file>