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page" w:horzAnchor="margin" w:tblpXSpec="center" w:tblpY="454"/>
        <w:tblW w:w="104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10"/>
        <w:gridCol w:w="3477"/>
        <w:gridCol w:w="2395"/>
        <w:gridCol w:w="2396"/>
      </w:tblGrid>
      <w:tr w:rsidR="00D137BB" w:rsidRPr="00A406E5" w:rsidTr="00D137BB">
        <w:trPr>
          <w:trHeight w:val="752"/>
        </w:trPr>
        <w:tc>
          <w:tcPr>
            <w:tcW w:w="2210" w:type="dxa"/>
            <w:shd w:val="pct15" w:color="auto" w:fill="auto"/>
          </w:tcPr>
          <w:p w:rsidR="00D137BB" w:rsidRPr="00A406E5" w:rsidRDefault="00D137BB" w:rsidP="00D137BB">
            <w:pPr>
              <w:spacing w:before="120" w:after="120"/>
              <w:jc w:val="both"/>
              <w:rPr>
                <w:rFonts w:ascii="Arial" w:hAnsi="Arial" w:cs="Arial"/>
                <w:b/>
                <w:sz w:val="22"/>
                <w:szCs w:val="22"/>
              </w:rPr>
            </w:pPr>
            <w:r w:rsidRPr="00A406E5">
              <w:rPr>
                <w:rFonts w:ascii="Arial" w:hAnsi="Arial" w:cs="Arial"/>
                <w:b/>
                <w:sz w:val="22"/>
                <w:szCs w:val="22"/>
              </w:rPr>
              <w:t>Student name:</w:t>
            </w:r>
          </w:p>
        </w:tc>
        <w:tc>
          <w:tcPr>
            <w:tcW w:w="3477" w:type="dxa"/>
          </w:tcPr>
          <w:p w:rsidR="00D137BB" w:rsidRPr="00A406E5" w:rsidRDefault="00D137BB" w:rsidP="00D137BB">
            <w:pPr>
              <w:spacing w:before="120" w:after="120"/>
              <w:jc w:val="both"/>
              <w:rPr>
                <w:rFonts w:ascii="Arial" w:hAnsi="Arial" w:cs="Arial"/>
                <w:b/>
                <w:sz w:val="22"/>
                <w:szCs w:val="22"/>
              </w:rPr>
            </w:pPr>
            <w:r>
              <w:rPr>
                <w:rFonts w:ascii="Arial" w:hAnsi="Arial" w:cs="Arial"/>
                <w:b/>
                <w:sz w:val="22"/>
                <w:szCs w:val="22"/>
              </w:rPr>
              <w:t>Hollie Manning</w:t>
            </w:r>
          </w:p>
        </w:tc>
        <w:tc>
          <w:tcPr>
            <w:tcW w:w="2395" w:type="dxa"/>
            <w:shd w:val="clear" w:color="auto" w:fill="D9D9D9"/>
          </w:tcPr>
          <w:p w:rsidR="00D137BB" w:rsidRPr="00A406E5" w:rsidRDefault="00D137BB" w:rsidP="00D137B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395" w:type="dxa"/>
          </w:tcPr>
          <w:p w:rsidR="00D137BB" w:rsidRPr="00A406E5" w:rsidRDefault="00D137BB" w:rsidP="00D137BB">
            <w:pPr>
              <w:spacing w:before="120" w:after="120"/>
              <w:jc w:val="both"/>
              <w:rPr>
                <w:rFonts w:ascii="Arial" w:hAnsi="Arial" w:cs="Arial"/>
                <w:b/>
                <w:sz w:val="22"/>
                <w:szCs w:val="22"/>
              </w:rPr>
            </w:pPr>
            <w:r>
              <w:rPr>
                <w:rFonts w:ascii="Arial" w:hAnsi="Arial" w:cs="Arial"/>
                <w:b/>
                <w:sz w:val="22"/>
                <w:szCs w:val="22"/>
              </w:rPr>
              <w:t>1701275</w:t>
            </w:r>
          </w:p>
        </w:tc>
      </w:tr>
      <w:tr w:rsidR="00D137BB" w:rsidRPr="00A406E5" w:rsidTr="00D137BB">
        <w:trPr>
          <w:trHeight w:val="784"/>
        </w:trPr>
        <w:tc>
          <w:tcPr>
            <w:tcW w:w="2210" w:type="dxa"/>
            <w:shd w:val="pct15" w:color="auto" w:fill="auto"/>
          </w:tcPr>
          <w:p w:rsidR="00D137BB" w:rsidRPr="00A406E5" w:rsidRDefault="00D137BB" w:rsidP="00D137BB">
            <w:pPr>
              <w:spacing w:before="120" w:after="120"/>
              <w:jc w:val="both"/>
              <w:rPr>
                <w:rFonts w:ascii="Arial" w:hAnsi="Arial" w:cs="Arial"/>
                <w:b/>
                <w:sz w:val="22"/>
                <w:szCs w:val="22"/>
              </w:rPr>
            </w:pPr>
            <w:r w:rsidRPr="00A406E5">
              <w:rPr>
                <w:rFonts w:ascii="Arial" w:hAnsi="Arial" w:cs="Arial"/>
                <w:b/>
                <w:sz w:val="22"/>
                <w:szCs w:val="22"/>
              </w:rPr>
              <w:t>Programme:</w:t>
            </w:r>
          </w:p>
        </w:tc>
        <w:tc>
          <w:tcPr>
            <w:tcW w:w="8268" w:type="dxa"/>
            <w:gridSpan w:val="3"/>
          </w:tcPr>
          <w:p w:rsidR="00D137BB" w:rsidRPr="00A406E5" w:rsidRDefault="00D137BB" w:rsidP="00D137BB">
            <w:pPr>
              <w:spacing w:before="120" w:after="120"/>
              <w:jc w:val="both"/>
              <w:rPr>
                <w:rFonts w:ascii="Arial" w:hAnsi="Arial" w:cs="Arial"/>
                <w:b/>
                <w:sz w:val="22"/>
                <w:szCs w:val="22"/>
              </w:rPr>
            </w:pPr>
            <w:r>
              <w:rPr>
                <w:rFonts w:ascii="Arial" w:hAnsi="Arial" w:cs="Arial"/>
                <w:b/>
                <w:sz w:val="22"/>
                <w:szCs w:val="22"/>
              </w:rPr>
              <w:t>Sport and Exercise Science</w:t>
            </w:r>
          </w:p>
        </w:tc>
      </w:tr>
      <w:tr w:rsidR="00D137BB" w:rsidRPr="00A406E5" w:rsidTr="00D137BB">
        <w:trPr>
          <w:trHeight w:val="752"/>
        </w:trPr>
        <w:tc>
          <w:tcPr>
            <w:tcW w:w="2210" w:type="dxa"/>
            <w:shd w:val="pct15" w:color="auto" w:fill="auto"/>
          </w:tcPr>
          <w:p w:rsidR="00D137BB" w:rsidRPr="00A406E5" w:rsidRDefault="00D137BB" w:rsidP="00D137BB">
            <w:pPr>
              <w:spacing w:before="120" w:after="120"/>
              <w:jc w:val="both"/>
              <w:rPr>
                <w:rFonts w:ascii="Arial" w:hAnsi="Arial" w:cs="Arial"/>
                <w:b/>
                <w:sz w:val="22"/>
                <w:szCs w:val="22"/>
              </w:rPr>
            </w:pPr>
            <w:r w:rsidRPr="00A406E5">
              <w:rPr>
                <w:rFonts w:ascii="Arial" w:hAnsi="Arial" w:cs="Arial"/>
                <w:b/>
                <w:sz w:val="22"/>
                <w:szCs w:val="22"/>
              </w:rPr>
              <w:t>Module:</w:t>
            </w:r>
          </w:p>
        </w:tc>
        <w:tc>
          <w:tcPr>
            <w:tcW w:w="8268" w:type="dxa"/>
            <w:gridSpan w:val="3"/>
            <w:shd w:val="clear" w:color="auto" w:fill="auto"/>
          </w:tcPr>
          <w:p w:rsidR="00D137BB" w:rsidRPr="00A406E5" w:rsidRDefault="00D137BB" w:rsidP="00D137BB">
            <w:pPr>
              <w:spacing w:before="120" w:after="120"/>
              <w:jc w:val="both"/>
              <w:rPr>
                <w:rFonts w:ascii="Arial" w:hAnsi="Arial" w:cs="Arial"/>
                <w:b/>
                <w:sz w:val="22"/>
                <w:szCs w:val="22"/>
              </w:rPr>
            </w:pPr>
            <w:r>
              <w:rPr>
                <w:rFonts w:ascii="Arial" w:hAnsi="Arial" w:cs="Arial"/>
                <w:b/>
                <w:sz w:val="22"/>
                <w:szCs w:val="22"/>
              </w:rPr>
              <w:t>Advanced Training Methods</w:t>
            </w:r>
          </w:p>
        </w:tc>
      </w:tr>
    </w:tbl>
    <w:p w:rsidR="00B56575" w:rsidRDefault="00F76D0E"/>
    <w:p w:rsidR="00D137BB" w:rsidRDefault="00D137BB" w:rsidP="00D137BB">
      <w:pPr>
        <w:spacing w:line="360" w:lineRule="auto"/>
      </w:pPr>
    </w:p>
    <w:p w:rsidR="00D137BB" w:rsidRDefault="00360ECF" w:rsidP="00D137BB">
      <w:pPr>
        <w:spacing w:line="360" w:lineRule="auto"/>
        <w:jc w:val="center"/>
        <w:rPr>
          <w:b/>
          <w:sz w:val="28"/>
          <w:u w:val="single"/>
        </w:rPr>
      </w:pPr>
      <w:r>
        <w:rPr>
          <w:b/>
          <w:sz w:val="28"/>
          <w:u w:val="single"/>
        </w:rPr>
        <w:t>Is Variable Resistance Training (VRT) more effective, less effective or the same as Free Weight Training for developing strength?</w:t>
      </w:r>
    </w:p>
    <w:p w:rsidR="00D137BB" w:rsidRDefault="00D137BB" w:rsidP="00D137BB">
      <w:pPr>
        <w:spacing w:line="360" w:lineRule="auto"/>
        <w:jc w:val="center"/>
        <w:rPr>
          <w:b/>
          <w:sz w:val="28"/>
          <w:u w:val="single"/>
        </w:rPr>
      </w:pPr>
    </w:p>
    <w:p w:rsidR="0068277D" w:rsidRDefault="0068277D" w:rsidP="0068277D">
      <w:pPr>
        <w:spacing w:line="360" w:lineRule="auto"/>
        <w:rPr>
          <w:b/>
          <w:sz w:val="28"/>
          <w:u w:val="single"/>
        </w:rPr>
      </w:pPr>
      <w:r>
        <w:rPr>
          <w:b/>
          <w:sz w:val="28"/>
          <w:u w:val="single"/>
        </w:rPr>
        <w:t>Introduction</w:t>
      </w:r>
    </w:p>
    <w:p w:rsidR="0068277D" w:rsidRDefault="0068277D" w:rsidP="0068277D">
      <w:pPr>
        <w:spacing w:line="360" w:lineRule="auto"/>
        <w:rPr>
          <w:b/>
          <w:sz w:val="28"/>
          <w:u w:val="single"/>
        </w:rPr>
      </w:pPr>
    </w:p>
    <w:p w:rsidR="00EB0B19" w:rsidRDefault="0068277D" w:rsidP="0068277D">
      <w:pPr>
        <w:spacing w:line="360" w:lineRule="auto"/>
      </w:pPr>
      <w:r w:rsidRPr="0068277D">
        <w:t>In this report I will be comparing the effectiveness of Variable resistance training (VRT) and the different methodologies that are implemented within the training. Functional strength training is the established training component for Variable resistance training, therefore I will be differentiating this from V</w:t>
      </w:r>
      <w:r>
        <w:t>RT which is the advanced training method.</w:t>
      </w:r>
      <w:r w:rsidR="00410A70">
        <w:t xml:space="preserve"> </w:t>
      </w:r>
      <w:r w:rsidR="008B180B">
        <w:t xml:space="preserve">I will be analysing </w:t>
      </w:r>
      <w:r w:rsidR="00360ECF">
        <w:t xml:space="preserve">if Variable Resistance training is more effective, less effective or the same as Free weight training for developing strength in the one  Repetition </w:t>
      </w:r>
      <w:r w:rsidR="008B180B">
        <w:t xml:space="preserve">maximum (1RM) Score. </w:t>
      </w:r>
    </w:p>
    <w:p w:rsidR="008B180B" w:rsidRDefault="008B180B" w:rsidP="0068277D">
      <w:pPr>
        <w:spacing w:line="360" w:lineRule="auto"/>
        <w:rPr>
          <w:b/>
          <w:sz w:val="28"/>
        </w:rPr>
      </w:pPr>
    </w:p>
    <w:p w:rsidR="00EB0B19" w:rsidRPr="00EB0B19" w:rsidRDefault="00EB0B19" w:rsidP="0068277D">
      <w:pPr>
        <w:spacing w:line="360" w:lineRule="auto"/>
        <w:rPr>
          <w:b/>
          <w:sz w:val="28"/>
          <w:u w:val="single"/>
        </w:rPr>
      </w:pPr>
      <w:r w:rsidRPr="00EB0B19">
        <w:rPr>
          <w:b/>
          <w:sz w:val="28"/>
          <w:u w:val="single"/>
        </w:rPr>
        <w:t>Established Training Method</w:t>
      </w:r>
    </w:p>
    <w:p w:rsidR="00CB0B94" w:rsidRDefault="00EB0B19" w:rsidP="000B3DCB">
      <w:pPr>
        <w:spacing w:line="360" w:lineRule="auto"/>
        <w:rPr>
          <w:color w:val="1F1F1F"/>
          <w:shd w:val="clear" w:color="auto" w:fill="FFFFFF"/>
        </w:rPr>
      </w:pPr>
      <w:r w:rsidRPr="0091352A">
        <w:t>Strength Training is the main methodology within variable resistance training, this means that it is classed as the ‘established’ training method because its interpreted within variable resistance training.</w:t>
      </w:r>
      <w:r w:rsidR="002F3510" w:rsidRPr="0091352A">
        <w:t xml:space="preserve">  </w:t>
      </w:r>
      <w:r w:rsidR="00081482" w:rsidRPr="0091352A">
        <w:t xml:space="preserve">Strength Training are exercises such as lifting weights, using resistance bands or chains, using weight machines and using your own body weight e.g. pull ups, push ups and crunches. </w:t>
      </w:r>
      <w:r w:rsidR="001431F8">
        <w:t xml:space="preserve">Strength work out’s such as </w:t>
      </w:r>
      <w:r w:rsidR="00AE2EE1" w:rsidRPr="0091352A">
        <w:t xml:space="preserve">Bodyweight work out, isolation work out, plyometric work out, uni-lateral work out, and kettlebell weight training might be restricted in their capability to improve maximal strength but are still relevant to strength advancement by testing time-restricted power expression and differentially testing motor demands. </w:t>
      </w:r>
      <w:r w:rsidR="00DC53A2" w:rsidRPr="0091352A">
        <w:rPr>
          <w:color w:val="000000"/>
          <w:shd w:val="clear" w:color="auto" w:fill="FFFFFF"/>
        </w:rPr>
        <w:t>(Suchomel, Nimphius, Bellon and Stone, 2018)</w:t>
      </w:r>
      <w:r w:rsidR="00081482">
        <w:t>.</w:t>
      </w:r>
      <w:r w:rsidR="0091352A" w:rsidRPr="0091352A">
        <w:rPr>
          <w:color w:val="1F1F1F"/>
          <w:shd w:val="clear" w:color="auto" w:fill="FFFFFF"/>
        </w:rPr>
        <w:t xml:space="preserve"> </w:t>
      </w:r>
    </w:p>
    <w:p w:rsidR="00CB0B94" w:rsidRDefault="00CB0B94" w:rsidP="000B3DCB">
      <w:pPr>
        <w:spacing w:line="360" w:lineRule="auto"/>
      </w:pPr>
    </w:p>
    <w:p w:rsidR="000B3DCB" w:rsidRPr="002635FD" w:rsidRDefault="0091352A" w:rsidP="000B3DCB">
      <w:pPr>
        <w:spacing w:line="360" w:lineRule="auto"/>
      </w:pPr>
      <w:r w:rsidRPr="0091352A">
        <w:t xml:space="preserve">While strength training there are principles that you should try and follow. 1) specificity- try and focus on the strength muscles that are mostly specifies towards your sport, or if you just like to keep active not particularly in sport you should focus on working towards a goal. 2) Overload- while training, you should think smart due to needing to continue to push yourself </w:t>
      </w:r>
      <w:r w:rsidRPr="0091352A">
        <w:lastRenderedPageBreak/>
        <w:t xml:space="preserve">and constantly making the exercises harder over time. </w:t>
      </w:r>
      <w:r w:rsidRPr="0091352A">
        <w:rPr>
          <w:color w:val="1F1F1F"/>
          <w:shd w:val="clear" w:color="auto" w:fill="FFFFFF"/>
        </w:rPr>
        <w:t xml:space="preserve">A </w:t>
      </w:r>
      <w:r w:rsidR="00081482">
        <w:rPr>
          <w:color w:val="1F1F1F"/>
          <w:shd w:val="clear" w:color="auto" w:fill="FFFFFF"/>
        </w:rPr>
        <w:t xml:space="preserve">study which was held by </w:t>
      </w:r>
      <w:r w:rsidR="00081482" w:rsidRPr="0091352A">
        <w:rPr>
          <w:color w:val="000000"/>
          <w:shd w:val="clear" w:color="auto" w:fill="FFFFFF"/>
        </w:rPr>
        <w:t>(Tøien et al., 2018)</w:t>
      </w:r>
      <w:r w:rsidR="00081482">
        <w:rPr>
          <w:color w:val="000000"/>
          <w:shd w:val="clear" w:color="auto" w:fill="FFFFFF"/>
        </w:rPr>
        <w:t xml:space="preserve"> examined leg press strength training. A </w:t>
      </w:r>
      <w:r w:rsidRPr="0091352A">
        <w:rPr>
          <w:color w:val="1F1F1F"/>
          <w:shd w:val="clear" w:color="auto" w:fill="FFFFFF"/>
        </w:rPr>
        <w:t>total of 53 23 ± 3 (SD)-</w:t>
      </w:r>
      <w:proofErr w:type="spellStart"/>
      <w:r w:rsidRPr="0091352A">
        <w:rPr>
          <w:color w:val="1F1F1F"/>
          <w:shd w:val="clear" w:color="auto" w:fill="FFFFFF"/>
        </w:rPr>
        <w:t>yr</w:t>
      </w:r>
      <w:proofErr w:type="spellEnd"/>
      <w:r w:rsidRPr="0091352A">
        <w:rPr>
          <w:color w:val="1F1F1F"/>
          <w:shd w:val="clear" w:color="auto" w:fill="FFFFFF"/>
        </w:rPr>
        <w:t xml:space="preserve">-old untrained males were split into 2 groups, non-training control group and </w:t>
      </w:r>
      <w:r w:rsidRPr="0091352A">
        <w:t>a tr</w:t>
      </w:r>
      <w:r w:rsidRPr="0091352A">
        <w:rPr>
          <w:color w:val="1F1F1F"/>
          <w:shd w:val="clear" w:color="auto" w:fill="FFFFFF"/>
        </w:rPr>
        <w:t>aining group performing leg press strength training with linear progression for a total of 8 weeks, 3 training sessions per week.</w:t>
      </w:r>
      <w:r w:rsidRPr="0091352A">
        <w:rPr>
          <w:color w:val="1F1F1F"/>
          <w:shd w:val="clear" w:color="auto" w:fill="FFFFFF"/>
        </w:rPr>
        <w:t xml:space="preserve"> Group 1 completed MST with four sets of four repetitions at ~90% 1RM in both activity stages. Group 2 performed MST with an expanded eccentric load of 150% 1RM (eMST). Measurements were taken of 1RM and rate of force development (RFD), countermovement jump (CMJ) performance, and evoked potentials recordings</w:t>
      </w:r>
      <w:r w:rsidR="00081482">
        <w:rPr>
          <w:color w:val="1F1F1F"/>
          <w:shd w:val="clear" w:color="auto" w:fill="FFFFFF"/>
        </w:rPr>
        <w:t xml:space="preserve">. </w:t>
      </w:r>
      <w:r w:rsidRPr="0091352A">
        <w:rPr>
          <w:color w:val="1F1F1F"/>
          <w:shd w:val="clear" w:color="auto" w:fill="FFFFFF"/>
        </w:rPr>
        <w:t>The results after 8 weeks showed an increase in everything except for counter jump movement. “1RM increased from 133 ± 16 to 157 ± 23 kg and 123 ± 18 to 149 ± 22 kg and CMJ by 2.3 ± 3.6 and 2.2 ± 3.7cm for MST and eMST, respectively (all </w:t>
      </w:r>
      <w:r w:rsidRPr="0091352A">
        <w:rPr>
          <w:i/>
          <w:iCs/>
          <w:color w:val="1F1F1F"/>
        </w:rPr>
        <w:t>P</w:t>
      </w:r>
      <w:r w:rsidRPr="0091352A">
        <w:rPr>
          <w:color w:val="1F1F1F"/>
          <w:shd w:val="clear" w:color="auto" w:fill="FFFFFF"/>
        </w:rPr>
        <w:t> &lt; 0.05). Early, late, and maximal RFD increased in both groups [634–1,501 N/s (MST); 644–2,111 N/s (eMST); </w:t>
      </w:r>
      <w:r w:rsidRPr="0091352A">
        <w:rPr>
          <w:i/>
          <w:iCs/>
          <w:color w:val="1F1F1F"/>
        </w:rPr>
        <w:t>P</w:t>
      </w:r>
      <w:r w:rsidRPr="0091352A">
        <w:rPr>
          <w:color w:val="1F1F1F"/>
          <w:shd w:val="clear" w:color="auto" w:fill="FFFFFF"/>
        </w:rPr>
        <w:t> &lt; 0.05]. These functional improvements were accompanied by increased V/M-ratio (MST: 0.34 ± 0.11 to 0.42 ± 14; eMST: .36 ± 0.14 to 0.43 ± 13; </w:t>
      </w:r>
      <w:r w:rsidRPr="0091352A">
        <w:rPr>
          <w:i/>
          <w:iCs/>
          <w:color w:val="1F1F1F"/>
        </w:rPr>
        <w:t>P</w:t>
      </w:r>
      <w:r w:rsidRPr="0091352A">
        <w:rPr>
          <w:color w:val="1F1F1F"/>
          <w:shd w:val="clear" w:color="auto" w:fill="FFFFFF"/>
        </w:rPr>
        <w:t xml:space="preserve"> &lt; 0.05).” </w:t>
      </w:r>
      <w:r>
        <w:rPr>
          <w:color w:val="000000"/>
          <w:shd w:val="clear" w:color="auto" w:fill="FFFFFF"/>
        </w:rPr>
        <w:t xml:space="preserve">The research results suggest that overload must always be at the maximum strength in order to continue to improve, but also not to proceed with anything you’re not comfortable with. 3)Managing fatigue- everyone wants to achieve their goals, but this usually takes time. You need to make sure that you are having </w:t>
      </w:r>
      <w:r w:rsidRPr="006367D3">
        <w:rPr>
          <w:color w:val="000000"/>
          <w:shd w:val="clear" w:color="auto" w:fill="FFFFFF"/>
        </w:rPr>
        <w:t>enough recovery time in order to proceed, because your training won’t be sustainable.</w:t>
      </w:r>
      <w:r w:rsidR="001431F8">
        <w:rPr>
          <w:color w:val="000000"/>
          <w:shd w:val="clear" w:color="auto" w:fill="FFFFFF"/>
        </w:rPr>
        <w:t xml:space="preserve"> </w:t>
      </w:r>
      <w:r w:rsidRPr="006367D3">
        <w:t xml:space="preserve">Stimulus Recovery Adaption </w:t>
      </w:r>
      <w:r w:rsidRPr="006367D3">
        <w:rPr>
          <w:color w:val="000000"/>
          <w:shd w:val="clear" w:color="auto" w:fill="FFFFFF"/>
        </w:rPr>
        <w:t>Putting</w:t>
      </w:r>
      <w:r w:rsidRPr="0091352A">
        <w:rPr>
          <w:color w:val="000000"/>
          <w:shd w:val="clear" w:color="auto" w:fill="FFFFFF"/>
        </w:rPr>
        <w:t xml:space="preserve"> together </w:t>
      </w:r>
      <w:r>
        <w:rPr>
          <w:color w:val="000000"/>
          <w:shd w:val="clear" w:color="auto" w:fill="FFFFFF"/>
        </w:rPr>
        <w:t>training into</w:t>
      </w:r>
      <w:r w:rsidRPr="0091352A">
        <w:rPr>
          <w:color w:val="000000"/>
          <w:shd w:val="clear" w:color="auto" w:fill="FFFFFF"/>
        </w:rPr>
        <w:t xml:space="preserve"> a viable </w:t>
      </w:r>
      <w:r>
        <w:rPr>
          <w:color w:val="000000"/>
          <w:shd w:val="clear" w:color="auto" w:fill="FFFFFF"/>
        </w:rPr>
        <w:t xml:space="preserve">sequence </w:t>
      </w:r>
      <w:r w:rsidRPr="0091352A">
        <w:rPr>
          <w:color w:val="000000"/>
          <w:shd w:val="clear" w:color="auto" w:fill="FFFFFF"/>
        </w:rPr>
        <w:t xml:space="preserve"> and permitting your body to rec</w:t>
      </w:r>
      <w:r>
        <w:rPr>
          <w:color w:val="000000"/>
          <w:shd w:val="clear" w:color="auto" w:fill="FFFFFF"/>
        </w:rPr>
        <w:t>over</w:t>
      </w:r>
      <w:r w:rsidRPr="0091352A">
        <w:rPr>
          <w:color w:val="000000"/>
          <w:shd w:val="clear" w:color="auto" w:fill="FFFFFF"/>
        </w:rPr>
        <w:t xml:space="preserve"> from and adjust to that boost </w:t>
      </w:r>
      <w:r>
        <w:rPr>
          <w:color w:val="000000"/>
          <w:shd w:val="clear" w:color="auto" w:fill="FFFFFF"/>
        </w:rPr>
        <w:t>in the</w:t>
      </w:r>
      <w:r w:rsidRPr="0091352A">
        <w:rPr>
          <w:color w:val="000000"/>
          <w:shd w:val="clear" w:color="auto" w:fill="FFFFFF"/>
        </w:rPr>
        <w:t xml:space="preserve"> next core value. Understanding and appropriately applying the Principle of SRA will assist you with streamlining the Frequency of your preparation.</w:t>
      </w:r>
      <w:r>
        <w:rPr>
          <w:color w:val="000000"/>
          <w:shd w:val="clear" w:color="auto" w:fill="FFFFFF"/>
        </w:rPr>
        <w:t xml:space="preserve"> 5) Variation- </w:t>
      </w:r>
      <w:r w:rsidR="006367D3" w:rsidRPr="006367D3">
        <w:rPr>
          <w:color w:val="000000"/>
          <w:shd w:val="clear" w:color="auto" w:fill="FFFFFF"/>
        </w:rPr>
        <w:t xml:space="preserve">Deliberately changing activities and </w:t>
      </w:r>
      <w:r w:rsidR="006367D3">
        <w:rPr>
          <w:color w:val="000000"/>
          <w:shd w:val="clear" w:color="auto" w:fill="FFFFFF"/>
        </w:rPr>
        <w:t>loading</w:t>
      </w:r>
      <w:r w:rsidR="006367D3" w:rsidRPr="006367D3">
        <w:rPr>
          <w:color w:val="000000"/>
          <w:shd w:val="clear" w:color="auto" w:fill="FFFFFF"/>
        </w:rPr>
        <w:t xml:space="preserve"> systems is basic to </w:t>
      </w:r>
      <w:r w:rsidR="006367D3">
        <w:rPr>
          <w:color w:val="000000"/>
          <w:shd w:val="clear" w:color="auto" w:fill="FFFFFF"/>
        </w:rPr>
        <w:t>helping prevent</w:t>
      </w:r>
      <w:r w:rsidR="006367D3" w:rsidRPr="006367D3">
        <w:rPr>
          <w:color w:val="000000"/>
          <w:shd w:val="clear" w:color="auto" w:fill="FFFFFF"/>
        </w:rPr>
        <w:t xml:space="preserve"> injury, and </w:t>
      </w:r>
      <w:r w:rsidR="006367D3">
        <w:rPr>
          <w:color w:val="000000"/>
          <w:shd w:val="clear" w:color="auto" w:fill="FFFFFF"/>
        </w:rPr>
        <w:t xml:space="preserve">increasing your chance of long term </w:t>
      </w:r>
      <w:r w:rsidR="006367D3" w:rsidRPr="006367D3">
        <w:rPr>
          <w:color w:val="000000"/>
          <w:shd w:val="clear" w:color="auto" w:fill="FFFFFF"/>
        </w:rPr>
        <w:t xml:space="preserve">achievement. Variety can be made through Loading Strategy, Exercise Selection and Tempo, the legitimate utilization of these components will permit </w:t>
      </w:r>
      <w:r w:rsidR="006367D3">
        <w:rPr>
          <w:color w:val="000000"/>
          <w:shd w:val="clear" w:color="auto" w:fill="FFFFFF"/>
        </w:rPr>
        <w:t>you to adapt at your own pace.</w:t>
      </w:r>
      <w:r w:rsidR="002635FD">
        <w:t xml:space="preserve"> </w:t>
      </w:r>
      <w:r w:rsidR="007B37A8" w:rsidRPr="007B37A8">
        <w:t>The capacity to adjust through exercise training helps humans to perform at the peak of their game and additionally keep up the peak physical condition for the remainder of their life span.</w:t>
      </w:r>
      <w:r w:rsidR="007B37A8" w:rsidRPr="007B37A8">
        <w:rPr>
          <w:color w:val="000000"/>
          <w:shd w:val="clear" w:color="auto" w:fill="FFFFFF"/>
        </w:rPr>
        <w:t xml:space="preserve"> (Hughes, Ellefsen and Baar, 2018)</w:t>
      </w:r>
      <w:r w:rsidR="000B3DCB">
        <w:rPr>
          <w:color w:val="000000"/>
          <w:shd w:val="clear" w:color="auto" w:fill="FFFFFF"/>
        </w:rPr>
        <w:t xml:space="preserve">. </w:t>
      </w:r>
    </w:p>
    <w:p w:rsidR="000B3DCB" w:rsidRPr="000B3DCB" w:rsidRDefault="000B3DCB" w:rsidP="000B3DCB">
      <w:pPr>
        <w:spacing w:line="360" w:lineRule="auto"/>
      </w:pPr>
    </w:p>
    <w:p w:rsidR="00CB0B94" w:rsidRDefault="00CB0B94" w:rsidP="00D137BB">
      <w:pPr>
        <w:spacing w:line="360" w:lineRule="auto"/>
        <w:rPr>
          <w:b/>
          <w:sz w:val="28"/>
          <w:u w:val="single"/>
        </w:rPr>
      </w:pPr>
    </w:p>
    <w:p w:rsidR="00CB0B94" w:rsidRDefault="00CB0B94" w:rsidP="00D137BB">
      <w:pPr>
        <w:spacing w:line="360" w:lineRule="auto"/>
        <w:rPr>
          <w:b/>
          <w:sz w:val="28"/>
          <w:u w:val="single"/>
        </w:rPr>
      </w:pPr>
    </w:p>
    <w:p w:rsidR="00CB0B94" w:rsidRDefault="00CB0B94" w:rsidP="00D137BB">
      <w:pPr>
        <w:spacing w:line="360" w:lineRule="auto"/>
        <w:rPr>
          <w:b/>
          <w:sz w:val="28"/>
          <w:u w:val="single"/>
        </w:rPr>
      </w:pPr>
    </w:p>
    <w:p w:rsidR="00CB0B94" w:rsidRDefault="00CB0B94" w:rsidP="00D137BB">
      <w:pPr>
        <w:spacing w:line="360" w:lineRule="auto"/>
        <w:rPr>
          <w:b/>
          <w:sz w:val="28"/>
          <w:u w:val="single"/>
        </w:rPr>
      </w:pPr>
    </w:p>
    <w:p w:rsidR="00D137BB" w:rsidRDefault="0068277D" w:rsidP="00D137BB">
      <w:pPr>
        <w:spacing w:line="360" w:lineRule="auto"/>
        <w:rPr>
          <w:b/>
          <w:sz w:val="28"/>
          <w:u w:val="single"/>
        </w:rPr>
      </w:pPr>
      <w:r>
        <w:rPr>
          <w:b/>
          <w:sz w:val="28"/>
          <w:u w:val="single"/>
        </w:rPr>
        <w:lastRenderedPageBreak/>
        <w:t>Advanced Training Method</w:t>
      </w:r>
    </w:p>
    <w:p w:rsidR="00D137BB" w:rsidRPr="00EB0B19" w:rsidRDefault="00D137BB" w:rsidP="00AB7C71">
      <w:pPr>
        <w:spacing w:line="360" w:lineRule="auto"/>
        <w:rPr>
          <w:b/>
          <w:color w:val="000000" w:themeColor="text1"/>
          <w:u w:val="single"/>
        </w:rPr>
      </w:pPr>
    </w:p>
    <w:p w:rsidR="00CB0B94" w:rsidRDefault="00D137BB" w:rsidP="00CB0B94">
      <w:pPr>
        <w:spacing w:line="360" w:lineRule="auto"/>
      </w:pPr>
      <w:r w:rsidRPr="00EB0B19">
        <w:rPr>
          <w:color w:val="000000" w:themeColor="text1"/>
        </w:rPr>
        <w:t>Variable Resistance Training increases power development in the muscles</w:t>
      </w:r>
      <w:r w:rsidR="00EB0B19" w:rsidRPr="00EB0B19">
        <w:rPr>
          <w:color w:val="000000" w:themeColor="text1"/>
        </w:rPr>
        <w:t>.</w:t>
      </w:r>
      <w:r w:rsidR="00AB7C71" w:rsidRPr="00AB7C71">
        <w:rPr>
          <w:color w:val="000000" w:themeColor="text1"/>
          <w:shd w:val="clear" w:color="auto" w:fill="FFFFFF"/>
        </w:rPr>
        <w:t xml:space="preserve"> </w:t>
      </w:r>
      <w:r w:rsidR="00AB7C71" w:rsidRPr="00AB7C71">
        <w:rPr>
          <w:color w:val="000000" w:themeColor="text1"/>
          <w:shd w:val="clear" w:color="auto" w:fill="FFFFFF"/>
        </w:rPr>
        <w:t>Variable resistance has been shown to induce greater total work and muscle activation when compared to constant resistance (Arazi et al., 2020)</w:t>
      </w:r>
      <w:r w:rsidR="00AB7C71">
        <w:rPr>
          <w:color w:val="000000" w:themeColor="text1"/>
          <w:shd w:val="clear" w:color="auto" w:fill="FFFFFF"/>
        </w:rPr>
        <w:t>.</w:t>
      </w:r>
      <w:r w:rsidR="00AB7C71">
        <w:rPr>
          <w:color w:val="000000" w:themeColor="text1"/>
          <w:shd w:val="clear" w:color="auto" w:fill="FFFFFF"/>
        </w:rPr>
        <w:t xml:space="preserve"> </w:t>
      </w:r>
      <w:r w:rsidR="00EB0B19" w:rsidRPr="00EB0B19">
        <w:rPr>
          <w:color w:val="000000"/>
          <w:spacing w:val="15"/>
          <w:shd w:val="clear" w:color="auto" w:fill="FFFFFF"/>
        </w:rPr>
        <w:t xml:space="preserve"> </w:t>
      </w:r>
      <w:r w:rsidR="002635FD" w:rsidRPr="00EB0B19">
        <w:rPr>
          <w:color w:val="000000" w:themeColor="text1"/>
          <w:shd w:val="clear" w:color="auto" w:fill="FFFFFF"/>
        </w:rPr>
        <w:t xml:space="preserve">There are 3 types of resistance training modes- Variable resistance which involves using equipment to train such as elastic bands, which makes the resistance more difficult within training, this helps to gain more strength in the area that you are using the elastic bands due to the elastic bands holding more weight load, the load </w:t>
      </w:r>
      <w:r w:rsidR="002635FD">
        <w:rPr>
          <w:color w:val="000000" w:themeColor="text1"/>
          <w:shd w:val="clear" w:color="auto" w:fill="FFFFFF"/>
        </w:rPr>
        <w:t>is</w:t>
      </w:r>
      <w:r w:rsidR="002635FD" w:rsidRPr="00EB0B19">
        <w:rPr>
          <w:color w:val="000000" w:themeColor="text1"/>
          <w:shd w:val="clear" w:color="auto" w:fill="FFFFFF"/>
        </w:rPr>
        <w:t xml:space="preserve"> accelerated throughout the exercise, this is due to the load being heavier during the full extension stage which is putting more stress on the muscle.  Performing exercises such as a deadlift with the assistance of an elastic band the variable resistance helps to increase the bar power and velocity. </w:t>
      </w:r>
      <w:r w:rsidR="002635FD" w:rsidRPr="00EB0B19">
        <w:rPr>
          <w:color w:val="000000"/>
          <w:shd w:val="clear" w:color="auto" w:fill="FFFFFF"/>
        </w:rPr>
        <w:t>(Heelas, Theis and Hughes, 2019).  Elastic bands can help to guide the strength curve by providing alternative in how a muscle complex is challenged over a range of motion</w:t>
      </w:r>
      <w:r w:rsidR="002635FD" w:rsidRPr="00EB0B19">
        <w:rPr>
          <w:color w:val="000000"/>
          <w:spacing w:val="15"/>
          <w:shd w:val="clear" w:color="auto" w:fill="FFFFFF"/>
        </w:rPr>
        <w:t>(Cronin et al., 2003</w:t>
      </w:r>
      <w:r w:rsidR="002635FD" w:rsidRPr="0029172A">
        <w:rPr>
          <w:color w:val="000000"/>
          <w:spacing w:val="15"/>
          <w:shd w:val="clear" w:color="auto" w:fill="FFFFFF"/>
        </w:rPr>
        <w:t>). The strength curve is how hard an exercise is throughout the range of motion, the ascending curve is when the exercise gets harder as you extend and the descending strength curve is when the exercise becomes easier as you reach flexion.</w:t>
      </w:r>
      <w:r w:rsidR="00CB0B94" w:rsidRPr="00CB0B94">
        <w:rPr>
          <w:rFonts w:ascii="Open Sans" w:hAnsi="Open Sans"/>
          <w:color w:val="777777"/>
          <w:sz w:val="21"/>
          <w:szCs w:val="21"/>
          <w:shd w:val="clear" w:color="auto" w:fill="FFFFFF"/>
        </w:rPr>
        <w:t xml:space="preserve"> </w:t>
      </w:r>
    </w:p>
    <w:p w:rsidR="00AB7C71" w:rsidRPr="00AB7C71" w:rsidRDefault="00AB7C71" w:rsidP="00AB7C71">
      <w:pPr>
        <w:spacing w:line="360" w:lineRule="auto"/>
        <w:rPr>
          <w:color w:val="000000" w:themeColor="text1"/>
        </w:rPr>
      </w:pPr>
      <w:r w:rsidRPr="00410A70">
        <w:t xml:space="preserve">Variable Resistance training is implemented in a lot of training programmes especially when it comes to sport as it can help to enhance a variety of everyday skills that are used within the sport, such as having enough power in rugby to spin the ball across the field. This is where rugby players would use bench press to increase their strength, and by adding elastic bands or chains will enhance their strength further. A study was held </w:t>
      </w:r>
      <w:r>
        <w:t>by (</w:t>
      </w:r>
      <w:r w:rsidRPr="00410A70">
        <w:rPr>
          <w:color w:val="000000"/>
          <w:shd w:val="clear" w:color="auto" w:fill="FFFFFF"/>
        </w:rPr>
        <w:t>Godwin, Fernandes and Twist, 2018</w:t>
      </w:r>
      <w:r w:rsidR="00360ECF">
        <w:rPr>
          <w:color w:val="000000"/>
          <w:shd w:val="clear" w:color="auto" w:fill="FFFFFF"/>
        </w:rPr>
        <w:t xml:space="preserve">) </w:t>
      </w:r>
      <w:r w:rsidRPr="00410A70">
        <w:t xml:space="preserve">on a rugby team using bench-press with chain resistance for their bench throw performance. 8 male rugby union players performed 3 bench throws at 45% one repetition maximum (1RM) at a constant load (no chains) or a variable load (30% 1RM constant load and 15% RM variable load; chains. After 7 days of results being recorded it was made clear that the variable load (with chains)  was greater improvements that the constant load (without chains). These results show that as well as improving the bench press throw by using variable resistance training it will also support the training that is used in rugby such as throwing the </w:t>
      </w:r>
      <w:r w:rsidRPr="00914261">
        <w:t xml:space="preserve">rugby ball. </w:t>
      </w:r>
    </w:p>
    <w:p w:rsidR="00D137BB" w:rsidRPr="00473D53" w:rsidRDefault="002635FD" w:rsidP="00D03770">
      <w:pPr>
        <w:spacing w:line="360" w:lineRule="auto"/>
      </w:pPr>
      <w:r w:rsidRPr="00EB0B19">
        <w:t xml:space="preserve">Constant External resistance is when the weight load on the muscle doesn’t change throughout the exercise which means no variable resistance is added during exercises such as bicep curls, the weight stays the same during the pulling and lowering phase of the curl. </w:t>
      </w:r>
      <w:r w:rsidRPr="00EB0B19">
        <w:lastRenderedPageBreak/>
        <w:t xml:space="preserve">Resistance training allows additional resistance at where you are physically and mentally strongest. </w:t>
      </w:r>
      <w:r w:rsidR="00473D53">
        <w:t xml:space="preserve"> </w:t>
      </w:r>
      <w:r w:rsidR="00D137BB" w:rsidRPr="00EB0B19">
        <w:t>Constant External resistance is when the weight load on the muscle doesn’t change throughout the exercise which means no variable resistance is added during exercises such as bicep curls, the weight stays the same during the pulling and lowering phase of the curl</w:t>
      </w:r>
      <w:r w:rsidR="00410A70" w:rsidRPr="00EB0B19">
        <w:t>. Resistance training allows additional resistance at where you are physically and mentally strongest.</w:t>
      </w:r>
      <w:r w:rsidR="00D137BB" w:rsidRPr="00EB0B19">
        <w:t xml:space="preserve"> </w:t>
      </w:r>
      <w:r w:rsidR="00473D53">
        <w:t xml:space="preserve"> </w:t>
      </w:r>
      <w:r w:rsidR="00D137BB" w:rsidRPr="00EB0B19">
        <w:t xml:space="preserve">Accommodating resistance training, also known as ‘isokinetic training’ is a strength training method in which the muscles keep moving at a constant pace to help improve strength and power. A study in which 20 professional golfers split into 2 groups isokinetic vs isotonic. After 9 weeks training the isokinetic training was </w:t>
      </w:r>
      <w:r w:rsidR="00D137BB" w:rsidRPr="00EB0B19">
        <w:rPr>
          <w:color w:val="333333"/>
          <w:shd w:val="clear" w:color="auto" w:fill="FFFFFF"/>
        </w:rPr>
        <w:t>(&gt; 80%) more beneficial increase in dominant side rotational force</w:t>
      </w:r>
      <w:r w:rsidR="0068277D" w:rsidRPr="00EB0B19">
        <w:rPr>
          <w:color w:val="333333"/>
          <w:shd w:val="clear" w:color="auto" w:fill="FFFFFF"/>
        </w:rPr>
        <w:t xml:space="preserve"> </w:t>
      </w:r>
      <w:r w:rsidR="00D137BB" w:rsidRPr="00EB0B19">
        <w:rPr>
          <w:color w:val="333333"/>
          <w:shd w:val="clear" w:color="auto" w:fill="FFFFFF"/>
        </w:rPr>
        <w:t>and power. (10% body weight at 1 m/s) and barbell squat (25 kg plus 10% body weight at 0.5 m/s) were implemented in the isokinetic programme.</w:t>
      </w:r>
      <w:r w:rsidR="00D137BB" w:rsidRPr="00EB0B19">
        <w:rPr>
          <w:color w:val="000000"/>
          <w:shd w:val="clear" w:color="auto" w:fill="FFFFFF"/>
        </w:rPr>
        <w:t xml:space="preserve"> (</w:t>
      </w:r>
      <w:r w:rsidR="00D137BB" w:rsidRPr="00D03770">
        <w:rPr>
          <w:color w:val="000000"/>
          <w:shd w:val="clear" w:color="auto" w:fill="FFFFFF"/>
        </w:rPr>
        <w:t>Parker, Lagerhem, Hellström and Olsson, 2017).</w:t>
      </w:r>
      <w:r w:rsidR="004D7A0A" w:rsidRPr="00D03770">
        <w:rPr>
          <w:color w:val="000000"/>
          <w:shd w:val="clear" w:color="auto" w:fill="FFFFFF"/>
        </w:rPr>
        <w:t xml:space="preserve"> </w:t>
      </w:r>
    </w:p>
    <w:p w:rsidR="00AB7C71" w:rsidRPr="00081482" w:rsidRDefault="004D7A0A" w:rsidP="00AB7C71">
      <w:pPr>
        <w:spacing w:line="360" w:lineRule="auto"/>
      </w:pPr>
      <w:r w:rsidRPr="00D03770">
        <w:rPr>
          <w:color w:val="000000"/>
          <w:shd w:val="clear" w:color="auto" w:fill="FFFFFF"/>
        </w:rPr>
        <w:t>While taking part in Variable resistance training, there are parts throughout that will require maximum strength at the end of the concentric phase.</w:t>
      </w:r>
      <w:r w:rsidR="00CB0B94">
        <w:rPr>
          <w:color w:val="000000"/>
          <w:shd w:val="clear" w:color="auto" w:fill="FFFFFF"/>
        </w:rPr>
        <w:t xml:space="preserve">. </w:t>
      </w:r>
      <w:r w:rsidR="00AB7C71">
        <w:t xml:space="preserve">VRT can also help </w:t>
      </w:r>
      <w:r w:rsidR="00AB7C71" w:rsidRPr="004D7A0A">
        <w:rPr>
          <w:color w:val="000000" w:themeColor="text1"/>
          <w:shd w:val="clear" w:color="auto" w:fill="FFFFFF"/>
        </w:rPr>
        <w:t>weight management(Paoli et al., </w:t>
      </w:r>
      <w:hyperlink r:id="rId5" w:anchor="B49" w:history="1">
        <w:r w:rsidR="00AB7C71" w:rsidRPr="004D7A0A">
          <w:rPr>
            <w:color w:val="000000" w:themeColor="text1"/>
          </w:rPr>
          <w:t>2014</w:t>
        </w:r>
      </w:hyperlink>
      <w:r w:rsidR="00AB7C71" w:rsidRPr="004D7A0A">
        <w:rPr>
          <w:color w:val="000000" w:themeColor="text1"/>
          <w:shd w:val="clear" w:color="auto" w:fill="FFFFFF"/>
        </w:rPr>
        <w:t>), depression management (Gordon et al., </w:t>
      </w:r>
      <w:hyperlink r:id="rId6" w:anchor="B30" w:history="1">
        <w:r w:rsidR="00AB7C71" w:rsidRPr="004D7A0A">
          <w:rPr>
            <w:color w:val="000000" w:themeColor="text1"/>
          </w:rPr>
          <w:t>2018</w:t>
        </w:r>
      </w:hyperlink>
      <w:r w:rsidR="00AB7C71" w:rsidRPr="004D7A0A">
        <w:rPr>
          <w:color w:val="000000" w:themeColor="text1"/>
          <w:shd w:val="clear" w:color="auto" w:fill="FFFFFF"/>
        </w:rPr>
        <w:t>),</w:t>
      </w:r>
      <w:r w:rsidR="00AB7C71">
        <w:rPr>
          <w:color w:val="000000" w:themeColor="text1"/>
          <w:shd w:val="clear" w:color="auto" w:fill="FFFFFF"/>
        </w:rPr>
        <w:t xml:space="preserve"> </w:t>
      </w:r>
      <w:r w:rsidR="00AB7C71" w:rsidRPr="004D7A0A">
        <w:rPr>
          <w:color w:val="000000" w:themeColor="text1"/>
          <w:shd w:val="clear" w:color="auto" w:fill="FFFFFF"/>
        </w:rPr>
        <w:t>improved mineral density (Zhao et al., </w:t>
      </w:r>
      <w:hyperlink r:id="rId7" w:anchor="B64" w:history="1">
        <w:r w:rsidR="00AB7C71" w:rsidRPr="004D7A0A">
          <w:rPr>
            <w:color w:val="000000" w:themeColor="text1"/>
          </w:rPr>
          <w:t>2015</w:t>
        </w:r>
      </w:hyperlink>
      <w:r w:rsidR="00AB7C71" w:rsidRPr="004D7A0A">
        <w:rPr>
          <w:color w:val="000000" w:themeColor="text1"/>
          <w:shd w:val="clear" w:color="auto" w:fill="FFFFFF"/>
        </w:rPr>
        <w:t>) and the control of blood pressure in the body  (MacDonald et al., </w:t>
      </w:r>
      <w:hyperlink r:id="rId8" w:anchor="B37" w:history="1">
        <w:r w:rsidR="00AB7C71" w:rsidRPr="004D7A0A">
          <w:rPr>
            <w:color w:val="000000" w:themeColor="text1"/>
          </w:rPr>
          <w:t>2016</w:t>
        </w:r>
      </w:hyperlink>
      <w:r w:rsidR="00AB7C71" w:rsidRPr="004D7A0A">
        <w:rPr>
          <w:color w:val="000000" w:themeColor="text1"/>
          <w:shd w:val="clear" w:color="auto" w:fill="FFFFFF"/>
        </w:rPr>
        <w:t xml:space="preserve">). </w:t>
      </w:r>
      <w:r w:rsidR="00AB7C71">
        <w:t xml:space="preserve"> </w:t>
      </w:r>
      <w:r w:rsidR="00AB7C71" w:rsidRPr="00D04BBB">
        <w:rPr>
          <w:color w:val="000000" w:themeColor="text1"/>
        </w:rPr>
        <w:t xml:space="preserve">Low intensity strength training which is a form of variable resistance training combined with blood flow restriction (BFR) has been revealed to increase muscle mass and strength in all different population groups. </w:t>
      </w:r>
      <w:r w:rsidR="00AB7C71" w:rsidRPr="00D04BBB">
        <w:rPr>
          <w:color w:val="000000"/>
          <w:shd w:val="clear" w:color="auto" w:fill="FFFFFF"/>
        </w:rPr>
        <w:t>(Rossi et al., 2018)</w:t>
      </w:r>
      <w:r w:rsidR="00AB7C71">
        <w:rPr>
          <w:color w:val="000000"/>
          <w:shd w:val="clear" w:color="auto" w:fill="FFFFFF"/>
        </w:rPr>
        <w:t>.</w:t>
      </w:r>
    </w:p>
    <w:p w:rsidR="00D04BBB" w:rsidRPr="004D7A0A" w:rsidRDefault="00D04BBB" w:rsidP="004D7A0A">
      <w:pPr>
        <w:spacing w:line="360" w:lineRule="auto"/>
        <w:rPr>
          <w:color w:val="000000" w:themeColor="text1"/>
        </w:rPr>
      </w:pPr>
    </w:p>
    <w:p w:rsidR="00914261" w:rsidRPr="008B180B" w:rsidRDefault="002026BD" w:rsidP="004D7A0A">
      <w:pPr>
        <w:spacing w:line="360" w:lineRule="auto"/>
        <w:rPr>
          <w:color w:val="000000" w:themeColor="text1"/>
          <w:u w:val="single"/>
        </w:rPr>
      </w:pPr>
      <w:r>
        <w:rPr>
          <w:color w:val="000000" w:themeColor="text1"/>
          <w:u w:val="single"/>
        </w:rPr>
        <w:t>One</w:t>
      </w:r>
      <w:r w:rsidR="008B180B" w:rsidRPr="008B180B">
        <w:rPr>
          <w:color w:val="000000" w:themeColor="text1"/>
          <w:u w:val="single"/>
        </w:rPr>
        <w:t xml:space="preserve"> Rep</w:t>
      </w:r>
      <w:r>
        <w:rPr>
          <w:color w:val="000000" w:themeColor="text1"/>
          <w:u w:val="single"/>
        </w:rPr>
        <w:t>etition</w:t>
      </w:r>
      <w:r w:rsidR="008B180B" w:rsidRPr="008B180B">
        <w:rPr>
          <w:color w:val="000000" w:themeColor="text1"/>
          <w:u w:val="single"/>
        </w:rPr>
        <w:t xml:space="preserve"> Maximum</w:t>
      </w:r>
      <w:r w:rsidR="008B180B">
        <w:rPr>
          <w:color w:val="000000" w:themeColor="text1"/>
          <w:u w:val="single"/>
        </w:rPr>
        <w:t>(1RM)</w:t>
      </w:r>
    </w:p>
    <w:p w:rsidR="00914261" w:rsidRPr="002026BD" w:rsidRDefault="00914261" w:rsidP="004D7A0A">
      <w:pPr>
        <w:spacing w:line="360" w:lineRule="auto"/>
        <w:rPr>
          <w:color w:val="000000" w:themeColor="text1"/>
          <w:u w:val="single"/>
        </w:rPr>
      </w:pPr>
    </w:p>
    <w:p w:rsidR="005C260E" w:rsidRPr="002026BD" w:rsidRDefault="002026BD" w:rsidP="005C260E">
      <w:pPr>
        <w:spacing w:line="360" w:lineRule="auto"/>
      </w:pPr>
      <w:r w:rsidRPr="002026BD">
        <w:rPr>
          <w:color w:val="000000" w:themeColor="text1"/>
          <w:shd w:val="clear" w:color="auto" w:fill="FFFFFF"/>
        </w:rPr>
        <w:t>One Repetition Maximum (</w:t>
      </w:r>
      <w:r w:rsidR="008B180B" w:rsidRPr="002026BD">
        <w:rPr>
          <w:color w:val="000000" w:themeColor="text1"/>
        </w:rPr>
        <w:t>1RM</w:t>
      </w:r>
      <w:r w:rsidRPr="002026BD">
        <w:rPr>
          <w:color w:val="000000" w:themeColor="text1"/>
        </w:rPr>
        <w:t>)</w:t>
      </w:r>
      <w:r w:rsidR="008B180B" w:rsidRPr="002026BD">
        <w:rPr>
          <w:color w:val="000000" w:themeColor="text1"/>
        </w:rPr>
        <w:t xml:space="preserve"> is when you assess the strength load of an individual in a non- laboratory environment, it is defined as the maximal weight an individual can lift for 1 repetition and no more, using the correct technique.</w:t>
      </w:r>
      <w:r>
        <w:rPr>
          <w:color w:val="000000" w:themeColor="text1"/>
        </w:rPr>
        <w:t xml:space="preserve"> Resistance Training is the most commonly used exercise intervention for increasing muscular strength</w:t>
      </w:r>
      <w:r w:rsidR="008B180B" w:rsidRPr="002026BD">
        <w:rPr>
          <w:color w:val="000000" w:themeColor="text1"/>
          <w:shd w:val="clear" w:color="auto" w:fill="FCFCFC"/>
        </w:rPr>
        <w:t xml:space="preserve">. </w:t>
      </w:r>
      <w:r w:rsidR="008B180B" w:rsidRPr="002026BD">
        <w:rPr>
          <w:color w:val="000000" w:themeColor="text1"/>
          <w:shd w:val="clear" w:color="auto" w:fill="FFFFFF"/>
        </w:rPr>
        <w:t>(Grgic, Lazinica, Schoenfeld and Pedisic, 2020</w:t>
      </w:r>
      <w:r>
        <w:rPr>
          <w:color w:val="000000" w:themeColor="text1"/>
          <w:shd w:val="clear" w:color="auto" w:fill="FFFFFF"/>
        </w:rPr>
        <w:t xml:space="preserve">. </w:t>
      </w:r>
      <w:r w:rsidRPr="002026BD">
        <w:rPr>
          <w:szCs w:val="20"/>
        </w:rPr>
        <w:t xml:space="preserve">Research on 1RM testing began over 50 years ago and the use of 1RM testing has become a reliable method of strength assessment in trained and untrained subjects </w:t>
      </w:r>
      <w:r>
        <w:rPr>
          <w:color w:val="000000"/>
          <w:shd w:val="clear" w:color="auto" w:fill="FFFFFF"/>
        </w:rPr>
        <w:t>(REYNOLDS, GORDON and ROBERGS, 2006)</w:t>
      </w:r>
      <w:r>
        <w:t xml:space="preserve">. </w:t>
      </w:r>
      <w:r w:rsidR="005C260E">
        <w:rPr>
          <w:color w:val="000000" w:themeColor="text1"/>
          <w:shd w:val="clear" w:color="auto" w:fill="FFFFFF"/>
        </w:rPr>
        <w:t>1RM is usually set as a goal, which is tested at the start of a training programme and then tested again post training programme, this shows whether strength has improved.</w:t>
      </w:r>
      <w:r w:rsidR="005C260E">
        <w:rPr>
          <w:color w:val="000000" w:themeColor="text1"/>
          <w:shd w:val="clear" w:color="auto" w:fill="FFFFFF"/>
        </w:rPr>
        <w:t xml:space="preserve"> </w:t>
      </w:r>
    </w:p>
    <w:p w:rsidR="002026BD" w:rsidRPr="002026BD" w:rsidRDefault="002026BD" w:rsidP="002026BD">
      <w:pPr>
        <w:spacing w:line="360" w:lineRule="auto"/>
      </w:pPr>
      <w:r>
        <w:rPr>
          <w:color w:val="000000" w:themeColor="text1"/>
          <w:shd w:val="clear" w:color="auto" w:fill="FCFCFC"/>
        </w:rPr>
        <w:t>B</w:t>
      </w:r>
      <w:r w:rsidR="008B180B" w:rsidRPr="002026BD">
        <w:rPr>
          <w:color w:val="000000" w:themeColor="text1"/>
          <w:shd w:val="clear" w:color="auto" w:fill="FCFCFC"/>
        </w:rPr>
        <w:t xml:space="preserve">oth </w:t>
      </w:r>
      <w:r w:rsidRPr="002026BD">
        <w:rPr>
          <w:color w:val="000000" w:themeColor="text1"/>
          <w:shd w:val="clear" w:color="auto" w:fill="FCFCFC"/>
        </w:rPr>
        <w:t xml:space="preserve"> resistance training and strength training can </w:t>
      </w:r>
      <w:r w:rsidR="008B180B" w:rsidRPr="002026BD">
        <w:rPr>
          <w:color w:val="000000" w:themeColor="text1"/>
          <w:shd w:val="clear" w:color="auto" w:fill="FCFCFC"/>
        </w:rPr>
        <w:t>have a positive effect on 1RM due to them both working together to achieve results.</w:t>
      </w:r>
      <w:r w:rsidRPr="002026BD">
        <w:rPr>
          <w:color w:val="000000" w:themeColor="text1"/>
          <w:shd w:val="clear" w:color="auto" w:fill="FCFCFC"/>
        </w:rPr>
        <w:t xml:space="preserve"> Although they aren’t the same training method they can achieve the same results. </w:t>
      </w:r>
      <w:r w:rsidRPr="002026BD">
        <w:rPr>
          <w:color w:val="000000" w:themeColor="text1"/>
          <w:shd w:val="clear" w:color="auto" w:fill="FFFFFF"/>
        </w:rPr>
        <w:t xml:space="preserve">Resistance training is when you are using your own body </w:t>
      </w:r>
      <w:r w:rsidRPr="002026BD">
        <w:rPr>
          <w:color w:val="000000" w:themeColor="text1"/>
          <w:shd w:val="clear" w:color="auto" w:fill="FFFFFF"/>
        </w:rPr>
        <w:lastRenderedPageBreak/>
        <w:t xml:space="preserve">weight, or a resistance band, free loads or anything where you're pushing or pulling against something with added force. Strength Training, is more about developing further strength and using time under tension – which means lower reps at a higher weight. </w:t>
      </w:r>
    </w:p>
    <w:p w:rsidR="002026BD" w:rsidRPr="002026BD" w:rsidRDefault="002026BD" w:rsidP="008B180B">
      <w:pPr>
        <w:spacing w:line="360" w:lineRule="auto"/>
        <w:rPr>
          <w:color w:val="000000" w:themeColor="text1"/>
          <w:shd w:val="clear" w:color="auto" w:fill="FCFCFC"/>
        </w:rPr>
      </w:pPr>
    </w:p>
    <w:p w:rsidR="00914261" w:rsidRDefault="008B180B" w:rsidP="008B180B">
      <w:pPr>
        <w:spacing w:line="360" w:lineRule="auto"/>
        <w:rPr>
          <w:color w:val="000000" w:themeColor="text1"/>
          <w:shd w:val="clear" w:color="auto" w:fill="FFFFFF"/>
        </w:rPr>
      </w:pPr>
      <w:r w:rsidRPr="002026BD">
        <w:rPr>
          <w:color w:val="000000" w:themeColor="text1"/>
          <w:shd w:val="clear" w:color="auto" w:fill="FCFCFC"/>
        </w:rPr>
        <w:t xml:space="preserve"> </w:t>
      </w:r>
      <w:r w:rsidRPr="002026BD">
        <w:rPr>
          <w:color w:val="000000" w:themeColor="text1"/>
        </w:rPr>
        <w:t>A study was held</w:t>
      </w:r>
      <w:r w:rsidR="00360ECF">
        <w:rPr>
          <w:color w:val="000000" w:themeColor="text1"/>
        </w:rPr>
        <w:t xml:space="preserve"> by </w:t>
      </w:r>
      <w:r w:rsidR="00360ECF" w:rsidRPr="008B180B">
        <w:rPr>
          <w:color w:val="000000" w:themeColor="text1"/>
          <w:shd w:val="clear" w:color="auto" w:fill="FFFFFF"/>
        </w:rPr>
        <w:t>(Rivière, Louit, Strokosch and Seitz, 2017).</w:t>
      </w:r>
      <w:r w:rsidRPr="002026BD">
        <w:rPr>
          <w:color w:val="000000" w:themeColor="text1"/>
        </w:rPr>
        <w:t xml:space="preserve"> for 16 elite rugby league players which was to examine the strength, </w:t>
      </w:r>
      <w:r w:rsidRPr="008B180B">
        <w:rPr>
          <w:color w:val="000000" w:themeColor="text1"/>
        </w:rPr>
        <w:t xml:space="preserve">velocity and power adaptions in response to Variable resistance training and free weight resistance training. Half of the athletes trained with resistance and the other half trained with free weight for six weeks, both with exactly the same training programme although the players with the resistance programme trained the bench press with 20% of the load coming from elastic bands. 1 rep max was measured before and after the training programme. The improvements were larger for the athletes that were training with resistance as they had a higher overall 1 rep max, which has a positive effect  on VRT due to seeing improvements. </w:t>
      </w:r>
    </w:p>
    <w:p w:rsidR="002026BD" w:rsidRDefault="002026BD" w:rsidP="00473D53">
      <w:pPr>
        <w:spacing w:line="360" w:lineRule="auto"/>
      </w:pPr>
    </w:p>
    <w:p w:rsidR="00345092" w:rsidRPr="00345092" w:rsidRDefault="00345092" w:rsidP="00345092">
      <w:pPr>
        <w:spacing w:line="360" w:lineRule="auto"/>
      </w:pPr>
      <w:r>
        <w:rPr>
          <w:color w:val="000000" w:themeColor="text1"/>
        </w:rPr>
        <w:t xml:space="preserve">A study was held by </w:t>
      </w:r>
      <w:r>
        <w:rPr>
          <w:color w:val="000000"/>
          <w:shd w:val="clear" w:color="auto" w:fill="FFFFFF"/>
        </w:rPr>
        <w:t>(Bellar et al., 2011)</w:t>
      </w:r>
      <w:r>
        <w:t xml:space="preserve"> to determine the effects of combined elastic tension, free weights and the bench press. 11 untrained college aged men completed a 13 week trial. Participants completes a 1RM test prior to training, they were then trained in the bench press for 3 weeks to allow adaption. Another 1RM had been tested, participants were allocated to 1 or 2 conditions for the next 3 weeks; 85% free-weight tension, 15% elastic tension (Band) or 100% free weight training(Standing). After another 3 weeks of training and another 1RM test, participants switched methods for the final 3 weeks of training. Results shown that the Band condition was the most significant (p&lt; 0.05) at producing a larger 1RM result. (BAND 9.95 + 3.7kg vs. STAND 7.56 =2.8kg. These results suggest by the outcome that by adding elastic tension to the bench press could be a productive method of increasing strength. </w:t>
      </w:r>
    </w:p>
    <w:p w:rsidR="004555C3" w:rsidRDefault="004555C3" w:rsidP="00345092">
      <w:pPr>
        <w:spacing w:line="360" w:lineRule="auto"/>
        <w:rPr>
          <w:color w:val="2E2E2E"/>
        </w:rPr>
      </w:pPr>
    </w:p>
    <w:p w:rsidR="00005F9F" w:rsidRDefault="004555C3" w:rsidP="00360ECF">
      <w:pPr>
        <w:spacing w:line="360" w:lineRule="auto"/>
      </w:pPr>
      <w:r w:rsidRPr="004555C3">
        <w:rPr>
          <w:color w:val="2E2E2E"/>
        </w:rPr>
        <w:t xml:space="preserve">A study was held by </w:t>
      </w:r>
      <w:r w:rsidRPr="004555C3">
        <w:rPr>
          <w:color w:val="000000"/>
          <w:shd w:val="clear" w:color="auto" w:fill="FFFFFF"/>
        </w:rPr>
        <w:t>(Mina et al., 2014)</w:t>
      </w:r>
      <w:r w:rsidRPr="004555C3">
        <w:rPr>
          <w:color w:val="000000"/>
          <w:shd w:val="clear" w:color="auto" w:fill="FFFFFF"/>
        </w:rPr>
        <w:t xml:space="preserve"> was to determine whether VRT exercise during a warm-up on free weight resistance (FWR) has an effect on maximal squat performance. 16 active men (age = 26.0 = 7.8 years; height=1.7 = 0.2m; mass= 82.6 = 12.7kg) were tested for 1RM in the squat lift. Later, the subjects visited the laboratory on either control Free weight resistance(FWR) or Veriable Resistance (VR) experimental where they performed squat lifts at 85% of 1Rm 2 sets of 3 repetitions; during the VR, 35% of the load had come from the band tension. After a5 minute rest, 1RM was recorded. The results were that no subject increased 1RM after FWR, however 13/16 subject(81%) of the subjects increased 1RM after VRT (mean- 7.7% p &lt; 0.01). </w:t>
      </w:r>
    </w:p>
    <w:p w:rsidR="00005F9F" w:rsidRPr="00005F9F" w:rsidRDefault="005C260E" w:rsidP="00360ECF">
      <w:pPr>
        <w:spacing w:line="360" w:lineRule="auto"/>
      </w:pPr>
      <w:r>
        <w:rPr>
          <w:color w:val="2E2E2E"/>
        </w:rPr>
        <w:lastRenderedPageBreak/>
        <w:t xml:space="preserve">The comparison of Variable Resistance training to strength training with free weights, from the studies that I have analysed show that Variable resistance training have a more positive effect on the 1RM outcome. Although they VRT and free weight training have positive outcomes for the 1RM  </w:t>
      </w:r>
      <w:r w:rsidR="002979EE">
        <w:rPr>
          <w:color w:val="2E2E2E"/>
        </w:rPr>
        <w:t>Each</w:t>
      </w:r>
      <w:r w:rsidR="008B180B">
        <w:t xml:space="preserve"> of these studies have completely different populations, </w:t>
      </w:r>
      <w:r>
        <w:t xml:space="preserve">they were </w:t>
      </w:r>
      <w:r w:rsidR="008B180B">
        <w:t xml:space="preserve">testing for the same outcome- to gain strength by using the 1RM score to determine whether they had improved or not. </w:t>
      </w:r>
      <w:r w:rsidR="00360ECF">
        <w:t xml:space="preserve">The study which was held by </w:t>
      </w:r>
      <w:r w:rsidR="00360ECF" w:rsidRPr="008B180B">
        <w:rPr>
          <w:color w:val="000000" w:themeColor="text1"/>
          <w:shd w:val="clear" w:color="auto" w:fill="FFFFFF"/>
        </w:rPr>
        <w:t>(Rivière, Louit, Strokosch and Seitz, 2017)</w:t>
      </w:r>
      <w:r w:rsidR="00360ECF">
        <w:rPr>
          <w:color w:val="000000" w:themeColor="text1"/>
          <w:shd w:val="clear" w:color="auto" w:fill="FFFFFF"/>
        </w:rPr>
        <w:t xml:space="preserve"> which tested VRT against free-weights confirmed that the half that training VRT had a more significant outcome for 1RM which answers my question that VRT is the more effective training to improve 1RM. The next study which was held by </w:t>
      </w:r>
      <w:r w:rsidR="00360ECF">
        <w:rPr>
          <w:color w:val="000000"/>
          <w:shd w:val="clear" w:color="auto" w:fill="FFFFFF"/>
        </w:rPr>
        <w:t>(Bellar et al., 2011)</w:t>
      </w:r>
      <w:r w:rsidR="00360ECF">
        <w:rPr>
          <w:color w:val="000000"/>
          <w:shd w:val="clear" w:color="auto" w:fill="FFFFFF"/>
        </w:rPr>
        <w:t xml:space="preserve"> also proved that VRT is more effective on 1RM outcome due to the athletes having an overall higher 1RM result than the athletes which trained with the free weights. Both of these results give us the answer that VRT is more effective in improving your strength for 1RM score and that by adding elastic tension it is a more productive method for improving your strength training than by using free weights. </w:t>
      </w:r>
      <w:r w:rsidR="00360ECF">
        <w:rPr>
          <w:color w:val="000000"/>
          <w:shd w:val="clear" w:color="auto" w:fill="FFFFFF"/>
        </w:rPr>
        <w:t>VRT tends to be more effective way to increase strength training for the 1RM score, this could be due to the resistance of bands or chains adding an extra resistance weight because of the added weight load, in which you have to push through for the full extension stage which is putting more stress and weight on the muscles.</w:t>
      </w:r>
      <w:r w:rsidR="004555C3">
        <w:rPr>
          <w:color w:val="000000"/>
          <w:shd w:val="clear" w:color="auto" w:fill="FFFFFF"/>
        </w:rPr>
        <w:t xml:space="preserve"> The final study which was tested by </w:t>
      </w:r>
      <w:r w:rsidR="004555C3" w:rsidRPr="004555C3">
        <w:rPr>
          <w:color w:val="000000"/>
          <w:shd w:val="clear" w:color="auto" w:fill="FFFFFF"/>
        </w:rPr>
        <w:t>(Mina et al., 2014)</w:t>
      </w:r>
      <w:r w:rsidR="004555C3">
        <w:rPr>
          <w:color w:val="000000"/>
          <w:shd w:val="clear" w:color="auto" w:fill="FFFFFF"/>
        </w:rPr>
        <w:t xml:space="preserve">, also had the same result where the 1RM increased after VRT, and 0 subjects increased their 1RM by Free weight training. This also gives us the conclusion that by training with added resistance is more beneficial for increasing strength training. </w:t>
      </w:r>
    </w:p>
    <w:p w:rsidR="00005F9F" w:rsidRDefault="00005F9F" w:rsidP="00360ECF">
      <w:pPr>
        <w:spacing w:line="360" w:lineRule="auto"/>
        <w:rPr>
          <w:color w:val="000000"/>
          <w:shd w:val="clear" w:color="auto" w:fill="FFFFFF"/>
        </w:rPr>
      </w:pPr>
    </w:p>
    <w:p w:rsidR="00005F9F" w:rsidRPr="00005F9F" w:rsidRDefault="00005F9F" w:rsidP="00360ECF">
      <w:pPr>
        <w:spacing w:line="360" w:lineRule="auto"/>
        <w:rPr>
          <w:color w:val="000000"/>
          <w:shd w:val="clear" w:color="auto" w:fill="FFFFFF"/>
        </w:rPr>
      </w:pPr>
      <w:r>
        <w:rPr>
          <w:color w:val="000000"/>
          <w:shd w:val="clear" w:color="auto" w:fill="FFFFFF"/>
        </w:rPr>
        <w:t>In conclusion to the analysis, a</w:t>
      </w:r>
      <w:r w:rsidR="004555C3">
        <w:rPr>
          <w:color w:val="000000"/>
          <w:shd w:val="clear" w:color="auto" w:fill="FFFFFF"/>
        </w:rPr>
        <w:t xml:space="preserve">ll 3 studies had exactly the same outcome where the 1RM outcome was more significant after VRT. </w:t>
      </w:r>
      <w:r>
        <w:rPr>
          <w:color w:val="000000"/>
          <w:shd w:val="clear" w:color="auto" w:fill="FFFFFF"/>
        </w:rPr>
        <w:t xml:space="preserve">Therefore VRT has a more beneficial outcome on strength training where 1RM is used. </w:t>
      </w:r>
    </w:p>
    <w:p w:rsidR="004D7A0A" w:rsidRDefault="005C260E" w:rsidP="00D137BB">
      <w:pPr>
        <w:spacing w:line="360" w:lineRule="auto"/>
      </w:pPr>
      <w:r>
        <w:t>VRT is more efficient if wanting to progress your strength over a shorter period of time</w:t>
      </w:r>
      <w:r w:rsidR="008B180B">
        <w:t xml:space="preserve"> </w:t>
      </w:r>
      <w:r w:rsidR="00345092" w:rsidRPr="00345092">
        <w:t>Recent work assessing the action of elastic pressure along with normal free-weight tension in the traditional back squat exercise proposes that the ideal split between the resistance obtain from free-weight tension and elastic pressure is 80-85 and 15-20%, separately, in view of strength measurements.</w:t>
      </w:r>
      <w:r w:rsidR="00345092" w:rsidRPr="00345092">
        <w:rPr>
          <w:color w:val="000000"/>
          <w:shd w:val="clear" w:color="auto" w:fill="FFFFFF"/>
        </w:rPr>
        <w:t xml:space="preserve"> </w:t>
      </w:r>
      <w:r w:rsidR="00345092">
        <w:rPr>
          <w:color w:val="000000"/>
          <w:shd w:val="clear" w:color="auto" w:fill="FFFFFF"/>
        </w:rPr>
        <w:t>(Bellar et al., 2011)</w:t>
      </w:r>
      <w:r w:rsidR="00345092">
        <w:rPr>
          <w:color w:val="000000"/>
          <w:shd w:val="clear" w:color="auto" w:fill="FFFFFF"/>
        </w:rPr>
        <w:t>.</w:t>
      </w:r>
      <w:r w:rsidR="00360ECF">
        <w:rPr>
          <w:color w:val="000000"/>
          <w:shd w:val="clear" w:color="auto" w:fill="FFFFFF"/>
        </w:rPr>
        <w:t xml:space="preserve"> </w:t>
      </w:r>
    </w:p>
    <w:p w:rsidR="0029172A" w:rsidRDefault="0029172A" w:rsidP="00D137BB">
      <w:pPr>
        <w:spacing w:line="360" w:lineRule="auto"/>
        <w:rPr>
          <w:b/>
          <w:sz w:val="28"/>
          <w:u w:val="single"/>
        </w:rPr>
      </w:pPr>
    </w:p>
    <w:p w:rsidR="008B180B" w:rsidRPr="006F33E0" w:rsidRDefault="008B180B" w:rsidP="00D137BB">
      <w:pPr>
        <w:spacing w:line="360" w:lineRule="auto"/>
        <w:rPr>
          <w:b/>
          <w:sz w:val="28"/>
        </w:rPr>
      </w:pPr>
    </w:p>
    <w:p w:rsidR="00BC5093" w:rsidRDefault="006F33E0" w:rsidP="00D137BB">
      <w:pPr>
        <w:spacing w:line="360" w:lineRule="auto"/>
        <w:rPr>
          <w:b/>
          <w:sz w:val="28"/>
        </w:rPr>
      </w:pPr>
      <w:r w:rsidRPr="006F33E0">
        <w:rPr>
          <w:b/>
          <w:sz w:val="28"/>
        </w:rPr>
        <w:t>Wordcount- 2</w:t>
      </w:r>
      <w:r w:rsidR="00005F9F">
        <w:rPr>
          <w:b/>
          <w:sz w:val="28"/>
        </w:rPr>
        <w:t>401</w:t>
      </w:r>
    </w:p>
    <w:p w:rsidR="00D137BB" w:rsidRPr="00BC5093" w:rsidRDefault="00D137BB" w:rsidP="00D137BB">
      <w:pPr>
        <w:spacing w:line="360" w:lineRule="auto"/>
        <w:rPr>
          <w:b/>
          <w:sz w:val="28"/>
        </w:rPr>
      </w:pPr>
      <w:r w:rsidRPr="00D137BB">
        <w:rPr>
          <w:b/>
          <w:sz w:val="28"/>
          <w:u w:val="single"/>
        </w:rPr>
        <w:lastRenderedPageBreak/>
        <w:t>Reference Page</w:t>
      </w:r>
    </w:p>
    <w:p w:rsidR="000B3DCB" w:rsidRDefault="000B3DCB" w:rsidP="00AA305B">
      <w:pPr>
        <w:spacing w:line="360" w:lineRule="auto"/>
      </w:pPr>
    </w:p>
    <w:p w:rsidR="00AB7C71" w:rsidRPr="00345092" w:rsidRDefault="00AB7C71" w:rsidP="00CC44D6">
      <w:pPr>
        <w:pStyle w:val="ListParagraph"/>
        <w:numPr>
          <w:ilvl w:val="0"/>
          <w:numId w:val="4"/>
        </w:numPr>
        <w:shd w:val="clear" w:color="auto" w:fill="FFFFFF"/>
        <w:spacing w:after="240" w:line="405" w:lineRule="atLeast"/>
      </w:pPr>
      <w:r w:rsidRPr="00345092">
        <w:rPr>
          <w:color w:val="000000"/>
          <w:sz w:val="24"/>
        </w:rPr>
        <w:t>Arazi, H., Salek, L., Nikfal, E., Izadi, M., Tufano, J.J., Elliott, B.T. and Brughelli, M. (2020). Comparable endocrine and neuromuscular adaptations to variable vs. constant gravity-dependent resistance training among young women. </w:t>
      </w:r>
      <w:r w:rsidRPr="00345092">
        <w:rPr>
          <w:i/>
          <w:iCs/>
          <w:color w:val="000000"/>
          <w:sz w:val="24"/>
        </w:rPr>
        <w:t>Journal of Translational Medicine</w:t>
      </w:r>
      <w:r w:rsidRPr="00345092">
        <w:rPr>
          <w:color w:val="000000"/>
          <w:sz w:val="24"/>
        </w:rPr>
        <w:t>, 18(1).</w:t>
      </w:r>
    </w:p>
    <w:p w:rsidR="00345092" w:rsidRPr="00345092" w:rsidRDefault="00345092" w:rsidP="00345092">
      <w:pPr>
        <w:pStyle w:val="ListParagraph"/>
        <w:shd w:val="clear" w:color="auto" w:fill="FFFFFF"/>
        <w:spacing w:after="240" w:line="405" w:lineRule="atLeast"/>
      </w:pPr>
    </w:p>
    <w:p w:rsidR="00345092" w:rsidRPr="00345092" w:rsidRDefault="00345092" w:rsidP="00345092">
      <w:pPr>
        <w:pStyle w:val="ListParagraph"/>
        <w:numPr>
          <w:ilvl w:val="0"/>
          <w:numId w:val="4"/>
        </w:numPr>
        <w:shd w:val="clear" w:color="auto" w:fill="FFFFFF"/>
        <w:spacing w:after="240" w:line="360" w:lineRule="auto"/>
        <w:rPr>
          <w:color w:val="000000"/>
          <w:sz w:val="24"/>
        </w:rPr>
      </w:pPr>
      <w:r w:rsidRPr="00345092">
        <w:rPr>
          <w:color w:val="000000"/>
          <w:sz w:val="24"/>
        </w:rPr>
        <w:t>Bellar, D.M., Muller, M.D., Barkley, J.E., Kim, C.-H., Ida, K., Ryan, E.J., Bliss, M.V. and Glickman, E.L. (2011). The Effects of Combined Elastic- and Free-Weight Tension vs. Free-Weight Tension on One-Repetition Maximum Strength in the Bench Press. </w:t>
      </w:r>
      <w:r w:rsidRPr="00345092">
        <w:rPr>
          <w:i/>
          <w:iCs/>
          <w:color w:val="000000"/>
          <w:sz w:val="24"/>
        </w:rPr>
        <w:t>Journal of Strength and Conditioning Research</w:t>
      </w:r>
      <w:r w:rsidRPr="00345092">
        <w:rPr>
          <w:color w:val="000000"/>
          <w:sz w:val="24"/>
        </w:rPr>
        <w:t>, [online] 25(2), pp.459–463. Available at: https://journals.lww.com/nsca-jscr/Pages/articleviewer.aspx?year=2011&amp;issue=02000&amp;article=00024&amp;type=Fulltext [Accessed 5 Dec. 2019].</w:t>
      </w:r>
    </w:p>
    <w:p w:rsidR="00914261" w:rsidRPr="00081482" w:rsidRDefault="00EB0B19" w:rsidP="00081482">
      <w:pPr>
        <w:numPr>
          <w:ilvl w:val="0"/>
          <w:numId w:val="4"/>
        </w:numPr>
        <w:spacing w:before="100" w:beforeAutospacing="1" w:after="100" w:afterAutospacing="1" w:line="360" w:lineRule="auto"/>
        <w:rPr>
          <w:color w:val="000000"/>
          <w:spacing w:val="15"/>
        </w:rPr>
      </w:pPr>
      <w:r w:rsidRPr="00EB0B19">
        <w:rPr>
          <w:color w:val="000000"/>
          <w:spacing w:val="15"/>
        </w:rPr>
        <w:t>Cronin J, Mcnair P, and Marshall R. The effects of bungy weight training on muscle function and functional performance. J Sport Sci 21: 59–71, 2003.</w:t>
      </w:r>
    </w:p>
    <w:p w:rsidR="00410A70" w:rsidRPr="008B180B" w:rsidRDefault="00410A70" w:rsidP="008B180B">
      <w:pPr>
        <w:pStyle w:val="ListParagraph"/>
        <w:numPr>
          <w:ilvl w:val="0"/>
          <w:numId w:val="3"/>
        </w:numPr>
        <w:shd w:val="clear" w:color="auto" w:fill="FFFFFF"/>
        <w:spacing w:after="240" w:line="360" w:lineRule="auto"/>
        <w:rPr>
          <w:sz w:val="24"/>
          <w:szCs w:val="24"/>
          <w:lang w:eastAsia="en-US"/>
        </w:rPr>
      </w:pPr>
      <w:r w:rsidRPr="008B180B">
        <w:rPr>
          <w:color w:val="000000"/>
          <w:sz w:val="24"/>
          <w:szCs w:val="24"/>
          <w:lang w:eastAsia="en-US"/>
        </w:rPr>
        <w:t>Godwin, M.S., Fernandes, J.F.T. and Twist, C. (2018). Effects of Variable Resistance Using Chains on Bench Throw Performance in Trained Rugby Players. </w:t>
      </w:r>
      <w:r w:rsidRPr="008B180B">
        <w:rPr>
          <w:i/>
          <w:iCs/>
          <w:color w:val="000000"/>
          <w:sz w:val="24"/>
          <w:szCs w:val="24"/>
          <w:lang w:eastAsia="en-US"/>
        </w:rPr>
        <w:t>Journal of Strength and Conditioning Research</w:t>
      </w:r>
      <w:r w:rsidRPr="008B180B">
        <w:rPr>
          <w:color w:val="000000"/>
          <w:sz w:val="24"/>
          <w:szCs w:val="24"/>
          <w:lang w:eastAsia="en-US"/>
        </w:rPr>
        <w:t>, 32(4), pp.950–954.</w:t>
      </w:r>
    </w:p>
    <w:p w:rsidR="00914261" w:rsidRPr="008B180B" w:rsidRDefault="00914261" w:rsidP="008B180B">
      <w:pPr>
        <w:pStyle w:val="ListParagraph"/>
        <w:spacing w:line="360" w:lineRule="auto"/>
        <w:rPr>
          <w:sz w:val="24"/>
          <w:szCs w:val="24"/>
          <w:lang w:eastAsia="en-US"/>
        </w:rPr>
      </w:pPr>
    </w:p>
    <w:p w:rsidR="00914261" w:rsidRPr="008B180B" w:rsidRDefault="00914261" w:rsidP="008B180B">
      <w:pPr>
        <w:pStyle w:val="ListParagraph"/>
        <w:numPr>
          <w:ilvl w:val="0"/>
          <w:numId w:val="3"/>
        </w:numPr>
        <w:spacing w:line="360" w:lineRule="auto"/>
        <w:rPr>
          <w:sz w:val="24"/>
          <w:szCs w:val="24"/>
          <w:lang w:eastAsia="en-US"/>
        </w:rPr>
      </w:pPr>
      <w:r w:rsidRPr="008B180B">
        <w:rPr>
          <w:color w:val="000000"/>
          <w:sz w:val="24"/>
          <w:szCs w:val="24"/>
          <w:shd w:val="clear" w:color="auto" w:fill="FFFFFF"/>
          <w:lang w:eastAsia="en-US"/>
        </w:rPr>
        <w:t>Gordon B. R., McDowell C. P., Hallgren M., Meyer J. D., Lyons M., Herring M. P. (2018). </w:t>
      </w:r>
      <w:r w:rsidRPr="008B180B">
        <w:rPr>
          <w:color w:val="000000"/>
          <w:sz w:val="24"/>
          <w:szCs w:val="24"/>
          <w:lang w:eastAsia="en-US"/>
        </w:rPr>
        <w:t>Association of efficacy of resistance exercise training with depressive symptoms meta-analysis and meta-regression: analysis of randomized clinical trials</w:t>
      </w:r>
      <w:r w:rsidRPr="008B180B">
        <w:rPr>
          <w:color w:val="000000"/>
          <w:sz w:val="24"/>
          <w:szCs w:val="24"/>
          <w:shd w:val="clear" w:color="auto" w:fill="FFFFFF"/>
          <w:lang w:eastAsia="en-US"/>
        </w:rPr>
        <w:t>. </w:t>
      </w:r>
      <w:r w:rsidRPr="008B180B">
        <w:rPr>
          <w:color w:val="000000"/>
          <w:sz w:val="24"/>
          <w:szCs w:val="24"/>
          <w:lang w:eastAsia="en-US"/>
        </w:rPr>
        <w:t>JAMA Psychiatry</w:t>
      </w:r>
      <w:r w:rsidRPr="008B180B">
        <w:rPr>
          <w:color w:val="000000"/>
          <w:sz w:val="24"/>
          <w:szCs w:val="24"/>
          <w:shd w:val="clear" w:color="auto" w:fill="FFFFFF"/>
          <w:lang w:eastAsia="en-US"/>
        </w:rPr>
        <w:t> </w:t>
      </w:r>
      <w:r w:rsidRPr="008B180B">
        <w:rPr>
          <w:color w:val="000000"/>
          <w:sz w:val="24"/>
          <w:szCs w:val="24"/>
          <w:lang w:eastAsia="en-US"/>
        </w:rPr>
        <w:t>75</w:t>
      </w:r>
      <w:r w:rsidRPr="008B180B">
        <w:rPr>
          <w:color w:val="000000"/>
          <w:sz w:val="24"/>
          <w:szCs w:val="24"/>
          <w:shd w:val="clear" w:color="auto" w:fill="FFFFFF"/>
          <w:lang w:eastAsia="en-US"/>
        </w:rPr>
        <w:t>, 566–576</w:t>
      </w:r>
      <w:r w:rsidR="008B180B" w:rsidRPr="008B180B">
        <w:rPr>
          <w:color w:val="000000"/>
          <w:sz w:val="24"/>
          <w:szCs w:val="24"/>
          <w:shd w:val="clear" w:color="auto" w:fill="FFFFFF"/>
          <w:lang w:eastAsia="en-US"/>
        </w:rPr>
        <w:t>.</w:t>
      </w:r>
    </w:p>
    <w:p w:rsidR="008B180B" w:rsidRPr="008B180B" w:rsidRDefault="008B180B" w:rsidP="008B180B">
      <w:pPr>
        <w:pStyle w:val="ListParagraph"/>
        <w:spacing w:line="360" w:lineRule="auto"/>
        <w:rPr>
          <w:sz w:val="24"/>
          <w:szCs w:val="24"/>
          <w:lang w:eastAsia="en-US"/>
        </w:rPr>
      </w:pPr>
    </w:p>
    <w:p w:rsidR="008B180B" w:rsidRPr="008B180B" w:rsidRDefault="008B180B" w:rsidP="008B180B">
      <w:pPr>
        <w:pStyle w:val="ListParagraph"/>
        <w:numPr>
          <w:ilvl w:val="0"/>
          <w:numId w:val="3"/>
        </w:numPr>
        <w:spacing w:line="360" w:lineRule="auto"/>
        <w:rPr>
          <w:sz w:val="24"/>
          <w:szCs w:val="24"/>
        </w:rPr>
      </w:pPr>
      <w:r w:rsidRPr="008B180B">
        <w:rPr>
          <w:color w:val="000000"/>
          <w:sz w:val="24"/>
          <w:szCs w:val="24"/>
          <w:shd w:val="clear" w:color="auto" w:fill="FFFFFF"/>
        </w:rPr>
        <w:t>Grgic, J., Lazinica, B., Schoenfeld, B. and Pedisic, Z., 2020. Test–Retest Reliability of the One-Repetition Maximum (1RM) Strength Assessment: a Systematic Review.</w:t>
      </w:r>
      <w:r w:rsidRPr="008B180B">
        <w:rPr>
          <w:rStyle w:val="apple-converted-space"/>
          <w:color w:val="000000"/>
          <w:sz w:val="24"/>
          <w:szCs w:val="24"/>
          <w:shd w:val="clear" w:color="auto" w:fill="FFFFFF"/>
        </w:rPr>
        <w:t> </w:t>
      </w:r>
      <w:r w:rsidRPr="008B180B">
        <w:rPr>
          <w:i/>
          <w:iCs/>
          <w:color w:val="000000"/>
          <w:sz w:val="24"/>
          <w:szCs w:val="24"/>
        </w:rPr>
        <w:t>Sports Medicine - Open</w:t>
      </w:r>
      <w:r w:rsidRPr="008B180B">
        <w:rPr>
          <w:color w:val="000000"/>
          <w:sz w:val="24"/>
          <w:szCs w:val="24"/>
          <w:shd w:val="clear" w:color="auto" w:fill="FFFFFF"/>
        </w:rPr>
        <w:t>, 6(1).</w:t>
      </w:r>
    </w:p>
    <w:p w:rsidR="008B180B" w:rsidRPr="008B180B" w:rsidRDefault="008B180B" w:rsidP="008B180B">
      <w:pPr>
        <w:pStyle w:val="ListParagraph"/>
        <w:spacing w:line="360" w:lineRule="auto"/>
        <w:rPr>
          <w:sz w:val="24"/>
          <w:szCs w:val="24"/>
        </w:rPr>
      </w:pPr>
    </w:p>
    <w:p w:rsidR="008B180B" w:rsidRPr="008B180B" w:rsidRDefault="008B180B" w:rsidP="008B180B">
      <w:pPr>
        <w:pStyle w:val="ListParagraph"/>
        <w:numPr>
          <w:ilvl w:val="0"/>
          <w:numId w:val="3"/>
        </w:numPr>
        <w:spacing w:line="360" w:lineRule="auto"/>
        <w:rPr>
          <w:sz w:val="24"/>
          <w:szCs w:val="24"/>
        </w:rPr>
      </w:pPr>
      <w:r w:rsidRPr="008B180B">
        <w:rPr>
          <w:color w:val="000000"/>
          <w:sz w:val="24"/>
          <w:szCs w:val="24"/>
          <w:shd w:val="clear" w:color="auto" w:fill="FFFFFF"/>
        </w:rPr>
        <w:t xml:space="preserve">Giuliano, C., Karahalios, A., Neil, C., Allen, J. and Levinger, I., 2017. The effects of resistance training on muscle strength, quality of life and aerobic capacity in patients </w:t>
      </w:r>
      <w:r w:rsidRPr="008B180B">
        <w:rPr>
          <w:color w:val="000000"/>
          <w:sz w:val="24"/>
          <w:szCs w:val="24"/>
          <w:shd w:val="clear" w:color="auto" w:fill="FFFFFF"/>
        </w:rPr>
        <w:lastRenderedPageBreak/>
        <w:t>with chronic heart failure — A meta-analysis.</w:t>
      </w:r>
      <w:r w:rsidRPr="008B180B">
        <w:rPr>
          <w:rStyle w:val="apple-converted-space"/>
          <w:color w:val="000000"/>
          <w:sz w:val="24"/>
          <w:szCs w:val="24"/>
          <w:shd w:val="clear" w:color="auto" w:fill="FFFFFF"/>
        </w:rPr>
        <w:t> </w:t>
      </w:r>
      <w:r w:rsidRPr="008B180B">
        <w:rPr>
          <w:i/>
          <w:iCs/>
          <w:color w:val="000000"/>
          <w:sz w:val="24"/>
          <w:szCs w:val="24"/>
        </w:rPr>
        <w:t>International Journal of Cardiology</w:t>
      </w:r>
      <w:r w:rsidRPr="008B180B">
        <w:rPr>
          <w:color w:val="000000"/>
          <w:sz w:val="24"/>
          <w:szCs w:val="24"/>
          <w:shd w:val="clear" w:color="auto" w:fill="FFFFFF"/>
        </w:rPr>
        <w:t>, 227, pp.413-423.</w:t>
      </w:r>
    </w:p>
    <w:p w:rsidR="00410A70" w:rsidRPr="002635FD" w:rsidRDefault="00410A70" w:rsidP="002635FD">
      <w:pPr>
        <w:shd w:val="clear" w:color="auto" w:fill="FFFFFF"/>
        <w:spacing w:after="240" w:line="360" w:lineRule="auto"/>
        <w:rPr>
          <w:color w:val="000000"/>
        </w:rPr>
      </w:pPr>
    </w:p>
    <w:p w:rsidR="00914261" w:rsidRPr="008B180B" w:rsidRDefault="00D137BB" w:rsidP="008B180B">
      <w:pPr>
        <w:pStyle w:val="ListParagraph"/>
        <w:numPr>
          <w:ilvl w:val="0"/>
          <w:numId w:val="1"/>
        </w:numPr>
        <w:spacing w:line="360" w:lineRule="auto"/>
        <w:rPr>
          <w:sz w:val="24"/>
          <w:szCs w:val="24"/>
          <w:lang w:eastAsia="en-US"/>
        </w:rPr>
      </w:pPr>
      <w:r w:rsidRPr="008B180B">
        <w:rPr>
          <w:color w:val="000000"/>
          <w:sz w:val="24"/>
          <w:szCs w:val="24"/>
          <w:shd w:val="clear" w:color="auto" w:fill="FFFFFF"/>
          <w:lang w:eastAsia="en-US"/>
        </w:rPr>
        <w:t>Heelas, T., Theis, N. and Hughes, J., 2019. Muscle Activation Patterns During Variable Resistance Deadlift Training With and Without Elastic Bands. </w:t>
      </w:r>
      <w:r w:rsidRPr="008B180B">
        <w:rPr>
          <w:i/>
          <w:iCs/>
          <w:color w:val="000000"/>
          <w:sz w:val="24"/>
          <w:szCs w:val="24"/>
          <w:lang w:eastAsia="en-US"/>
        </w:rPr>
        <w:t>Journal of Strength and Conditioning Research</w:t>
      </w:r>
      <w:r w:rsidRPr="008B180B">
        <w:rPr>
          <w:color w:val="000000"/>
          <w:sz w:val="24"/>
          <w:szCs w:val="24"/>
          <w:shd w:val="clear" w:color="auto" w:fill="FFFFFF"/>
          <w:lang w:eastAsia="en-US"/>
        </w:rPr>
        <w:t>, Publish Ahead of Print.</w:t>
      </w:r>
    </w:p>
    <w:p w:rsidR="007B37A8" w:rsidRPr="008B180B" w:rsidRDefault="007B37A8" w:rsidP="008B180B">
      <w:pPr>
        <w:spacing w:line="360" w:lineRule="auto"/>
        <w:ind w:left="360"/>
      </w:pPr>
    </w:p>
    <w:p w:rsidR="004D7A0A" w:rsidRPr="00081482" w:rsidRDefault="007B37A8" w:rsidP="00081482">
      <w:pPr>
        <w:pStyle w:val="ListParagraph"/>
        <w:numPr>
          <w:ilvl w:val="0"/>
          <w:numId w:val="1"/>
        </w:numPr>
        <w:spacing w:line="360" w:lineRule="auto"/>
        <w:rPr>
          <w:sz w:val="24"/>
          <w:szCs w:val="24"/>
          <w:lang w:eastAsia="en-US"/>
        </w:rPr>
      </w:pPr>
      <w:r w:rsidRPr="008B180B">
        <w:rPr>
          <w:color w:val="000000"/>
          <w:sz w:val="24"/>
          <w:szCs w:val="24"/>
          <w:shd w:val="clear" w:color="auto" w:fill="FFFFFF"/>
          <w:lang w:eastAsia="en-US"/>
        </w:rPr>
        <w:t>Hughes, D., Ellefsen, S. and Baar, K., 2018. </w:t>
      </w:r>
      <w:r w:rsidRPr="008B180B">
        <w:rPr>
          <w:i/>
          <w:iCs/>
          <w:color w:val="000000"/>
          <w:sz w:val="24"/>
          <w:szCs w:val="24"/>
          <w:lang w:eastAsia="en-US"/>
        </w:rPr>
        <w:t>Adaptations To Endurance And Strength Training</w:t>
      </w:r>
      <w:r w:rsidRPr="008B180B">
        <w:rPr>
          <w:color w:val="000000"/>
          <w:sz w:val="24"/>
          <w:szCs w:val="24"/>
          <w:shd w:val="clear" w:color="auto" w:fill="FFFFFF"/>
          <w:lang w:eastAsia="en-US"/>
        </w:rPr>
        <w:t>.</w:t>
      </w:r>
    </w:p>
    <w:p w:rsidR="00914261" w:rsidRPr="008B180B" w:rsidRDefault="00914261" w:rsidP="008B180B">
      <w:pPr>
        <w:pStyle w:val="ListParagraph"/>
        <w:spacing w:line="360" w:lineRule="auto"/>
        <w:rPr>
          <w:sz w:val="24"/>
          <w:szCs w:val="24"/>
          <w:lang w:eastAsia="en-US"/>
        </w:rPr>
      </w:pPr>
    </w:p>
    <w:p w:rsidR="00914261" w:rsidRPr="004555C3" w:rsidRDefault="00914261" w:rsidP="008B180B">
      <w:pPr>
        <w:pStyle w:val="ListParagraph"/>
        <w:numPr>
          <w:ilvl w:val="0"/>
          <w:numId w:val="1"/>
        </w:numPr>
        <w:spacing w:line="360" w:lineRule="auto"/>
        <w:rPr>
          <w:sz w:val="24"/>
          <w:szCs w:val="24"/>
          <w:lang w:eastAsia="en-US"/>
        </w:rPr>
      </w:pPr>
      <w:r w:rsidRPr="008B180B">
        <w:rPr>
          <w:color w:val="000000"/>
          <w:sz w:val="24"/>
          <w:szCs w:val="24"/>
          <w:shd w:val="clear" w:color="auto" w:fill="FFFFFF"/>
          <w:lang w:eastAsia="en-US"/>
        </w:rPr>
        <w:t>MacDonald H. V., Johnson B. T., Huedo-Medina T. B., Livingston J., Forsyth K. C., Kraemer W. J., et al. . (2016). </w:t>
      </w:r>
      <w:r w:rsidRPr="008B180B">
        <w:rPr>
          <w:color w:val="000000"/>
          <w:sz w:val="24"/>
          <w:szCs w:val="24"/>
          <w:lang w:eastAsia="en-US"/>
        </w:rPr>
        <w:t>Dynamic resistance training as stand-alone antihypertensive lifestyle therapy: a meta-analysis</w:t>
      </w:r>
      <w:r w:rsidRPr="008B180B">
        <w:rPr>
          <w:color w:val="000000"/>
          <w:sz w:val="24"/>
          <w:szCs w:val="24"/>
          <w:shd w:val="clear" w:color="auto" w:fill="FFFFFF"/>
          <w:lang w:eastAsia="en-US"/>
        </w:rPr>
        <w:t>. </w:t>
      </w:r>
      <w:r w:rsidRPr="008B180B">
        <w:rPr>
          <w:color w:val="000000"/>
          <w:sz w:val="24"/>
          <w:szCs w:val="24"/>
          <w:lang w:eastAsia="en-US"/>
        </w:rPr>
        <w:t>J. Am. Heart Assoc.5</w:t>
      </w:r>
      <w:r w:rsidRPr="008B180B">
        <w:rPr>
          <w:color w:val="000000"/>
          <w:sz w:val="24"/>
          <w:szCs w:val="24"/>
          <w:shd w:val="clear" w:color="auto" w:fill="FFFFFF"/>
          <w:lang w:eastAsia="en-US"/>
        </w:rPr>
        <w:t>:3231. 10.1161/JAHA.116.00323</w:t>
      </w:r>
    </w:p>
    <w:p w:rsidR="004555C3" w:rsidRPr="004555C3" w:rsidRDefault="004555C3" w:rsidP="004555C3">
      <w:pPr>
        <w:pStyle w:val="ListParagraph"/>
        <w:rPr>
          <w:sz w:val="24"/>
          <w:szCs w:val="24"/>
          <w:lang w:eastAsia="en-US"/>
        </w:rPr>
      </w:pPr>
    </w:p>
    <w:p w:rsidR="004555C3" w:rsidRPr="004555C3" w:rsidRDefault="004555C3" w:rsidP="004555C3">
      <w:pPr>
        <w:pStyle w:val="ListParagraph"/>
        <w:numPr>
          <w:ilvl w:val="0"/>
          <w:numId w:val="1"/>
        </w:numPr>
        <w:shd w:val="clear" w:color="auto" w:fill="FFFFFF"/>
        <w:spacing w:after="240" w:line="405" w:lineRule="atLeast"/>
        <w:rPr>
          <w:color w:val="000000"/>
          <w:sz w:val="24"/>
        </w:rPr>
      </w:pPr>
      <w:r w:rsidRPr="004555C3">
        <w:rPr>
          <w:color w:val="000000"/>
          <w:sz w:val="24"/>
        </w:rPr>
        <w:t>Mina, M.A., Blazevich, A.J., Giakas, G. and Kay, A.D. (2014). Influence of Variable Resistance Loading on Subsequent Free Weight Maximal Back Squat Performance. </w:t>
      </w:r>
      <w:r w:rsidRPr="004555C3">
        <w:rPr>
          <w:i/>
          <w:iCs/>
          <w:color w:val="000000"/>
          <w:sz w:val="24"/>
        </w:rPr>
        <w:t>Journal of Strength and Conditioning Research</w:t>
      </w:r>
      <w:r w:rsidRPr="004555C3">
        <w:rPr>
          <w:color w:val="000000"/>
          <w:sz w:val="24"/>
        </w:rPr>
        <w:t>, 28(10), pp.2988–2995.</w:t>
      </w:r>
    </w:p>
    <w:p w:rsidR="00914261" w:rsidRPr="008B180B" w:rsidRDefault="00914261" w:rsidP="008B180B">
      <w:pPr>
        <w:spacing w:line="360" w:lineRule="auto"/>
        <w:ind w:left="360"/>
      </w:pPr>
    </w:p>
    <w:p w:rsidR="00914261" w:rsidRPr="008B180B" w:rsidRDefault="00914261" w:rsidP="008B180B">
      <w:pPr>
        <w:pStyle w:val="ListParagraph"/>
        <w:numPr>
          <w:ilvl w:val="0"/>
          <w:numId w:val="1"/>
        </w:numPr>
        <w:spacing w:line="360" w:lineRule="auto"/>
        <w:rPr>
          <w:sz w:val="24"/>
          <w:szCs w:val="24"/>
          <w:lang w:eastAsia="en-US"/>
        </w:rPr>
      </w:pPr>
      <w:r w:rsidRPr="008B180B">
        <w:rPr>
          <w:color w:val="000000"/>
          <w:sz w:val="24"/>
          <w:szCs w:val="24"/>
          <w:shd w:val="clear" w:color="auto" w:fill="FFFFFF"/>
          <w:lang w:eastAsia="en-US"/>
        </w:rPr>
        <w:t>Paoli A., Gentil P., Moro T., Marcolin G., Bianco A. (2017). </w:t>
      </w:r>
      <w:r w:rsidRPr="008B180B">
        <w:rPr>
          <w:color w:val="000000"/>
          <w:sz w:val="24"/>
          <w:szCs w:val="24"/>
          <w:lang w:eastAsia="en-US"/>
        </w:rPr>
        <w:t>Resistance training with single vs. multi-joint exercises at equal total load volume: effects on body composition, cardiorespiratory fitness, and muscle strength</w:t>
      </w:r>
      <w:r w:rsidRPr="008B180B">
        <w:rPr>
          <w:color w:val="000000"/>
          <w:sz w:val="24"/>
          <w:szCs w:val="24"/>
          <w:shd w:val="clear" w:color="auto" w:fill="FFFFFF"/>
          <w:lang w:eastAsia="en-US"/>
        </w:rPr>
        <w:t>. </w:t>
      </w:r>
      <w:r w:rsidRPr="008B180B">
        <w:rPr>
          <w:color w:val="000000"/>
          <w:sz w:val="24"/>
          <w:szCs w:val="24"/>
          <w:lang w:eastAsia="en-US"/>
        </w:rPr>
        <w:t>Front. Physiol.8</w:t>
      </w:r>
      <w:r w:rsidRPr="008B180B">
        <w:rPr>
          <w:color w:val="000000"/>
          <w:sz w:val="24"/>
          <w:szCs w:val="24"/>
          <w:shd w:val="clear" w:color="auto" w:fill="FFFFFF"/>
          <w:lang w:eastAsia="en-US"/>
        </w:rPr>
        <w:t>:e1105. 10.3389/fphys.2017.01105</w:t>
      </w:r>
    </w:p>
    <w:p w:rsidR="00914261" w:rsidRPr="008B180B" w:rsidRDefault="00914261" w:rsidP="008B180B">
      <w:pPr>
        <w:spacing w:line="360" w:lineRule="auto"/>
        <w:ind w:left="360"/>
      </w:pPr>
    </w:p>
    <w:p w:rsidR="00D137BB" w:rsidRPr="008B180B" w:rsidRDefault="00D137BB" w:rsidP="008B180B">
      <w:pPr>
        <w:pStyle w:val="ListParagraph"/>
        <w:numPr>
          <w:ilvl w:val="0"/>
          <w:numId w:val="1"/>
        </w:numPr>
        <w:spacing w:line="360" w:lineRule="auto"/>
        <w:rPr>
          <w:sz w:val="24"/>
          <w:szCs w:val="24"/>
          <w:lang w:eastAsia="en-US"/>
        </w:rPr>
      </w:pPr>
      <w:r w:rsidRPr="008B180B">
        <w:rPr>
          <w:color w:val="000000"/>
          <w:sz w:val="24"/>
          <w:szCs w:val="24"/>
          <w:shd w:val="clear" w:color="auto" w:fill="FFFFFF"/>
          <w:lang w:eastAsia="en-US"/>
        </w:rPr>
        <w:t>Parker, J., Lagerhem, C., Hellström, J. and Olsson, M., 2017. Effects of nine weeks isokinetic training on power, golf kinematics, and driver performance in pre-elite golfers. </w:t>
      </w:r>
      <w:r w:rsidRPr="008B180B">
        <w:rPr>
          <w:i/>
          <w:iCs/>
          <w:color w:val="000000"/>
          <w:sz w:val="24"/>
          <w:szCs w:val="24"/>
          <w:lang w:eastAsia="en-US"/>
        </w:rPr>
        <w:t>BMC Sports Science, Medicine and Rehabilitation</w:t>
      </w:r>
      <w:r w:rsidRPr="008B180B">
        <w:rPr>
          <w:color w:val="000000"/>
          <w:sz w:val="24"/>
          <w:szCs w:val="24"/>
          <w:shd w:val="clear" w:color="auto" w:fill="FFFFFF"/>
          <w:lang w:eastAsia="en-US"/>
        </w:rPr>
        <w:t>, 9(1)</w:t>
      </w:r>
    </w:p>
    <w:p w:rsidR="00D137BB" w:rsidRPr="008B180B" w:rsidRDefault="00D137BB" w:rsidP="008B180B">
      <w:pPr>
        <w:spacing w:line="360" w:lineRule="auto"/>
        <w:ind w:left="360"/>
        <w:rPr>
          <w:b/>
          <w:u w:val="single"/>
        </w:rPr>
      </w:pPr>
    </w:p>
    <w:p w:rsidR="00D137BB" w:rsidRPr="002026BD" w:rsidRDefault="00D137BB" w:rsidP="008B180B">
      <w:pPr>
        <w:pStyle w:val="ListParagraph"/>
        <w:numPr>
          <w:ilvl w:val="0"/>
          <w:numId w:val="1"/>
        </w:numPr>
        <w:spacing w:line="360" w:lineRule="auto"/>
        <w:rPr>
          <w:sz w:val="24"/>
          <w:szCs w:val="24"/>
          <w:lang w:eastAsia="en-US"/>
        </w:rPr>
      </w:pPr>
      <w:r w:rsidRPr="008B180B">
        <w:rPr>
          <w:color w:val="000000"/>
          <w:sz w:val="24"/>
          <w:szCs w:val="24"/>
          <w:shd w:val="clear" w:color="auto" w:fill="FFFFFF"/>
          <w:lang w:eastAsia="en-US"/>
        </w:rPr>
        <w:t>Rivière, M., Louit, L., Strokosch, A. and Seitz, L., 2017. Variable Resistance Training Promotes Greater Strength and Power Adaptations Than Traditional Resistance Training in Elite Youth Rugby League Players. </w:t>
      </w:r>
      <w:r w:rsidRPr="008B180B">
        <w:rPr>
          <w:i/>
          <w:iCs/>
          <w:color w:val="000000"/>
          <w:sz w:val="24"/>
          <w:szCs w:val="24"/>
          <w:lang w:eastAsia="en-US"/>
        </w:rPr>
        <w:t>Journal of Strength and Conditioning Research</w:t>
      </w:r>
      <w:r w:rsidRPr="008B180B">
        <w:rPr>
          <w:color w:val="000000"/>
          <w:sz w:val="24"/>
          <w:szCs w:val="24"/>
          <w:shd w:val="clear" w:color="auto" w:fill="FFFFFF"/>
          <w:lang w:eastAsia="en-US"/>
        </w:rPr>
        <w:t>, 31(4), pp.947-955.</w:t>
      </w:r>
    </w:p>
    <w:p w:rsidR="002026BD" w:rsidRPr="002026BD" w:rsidRDefault="002026BD" w:rsidP="002026BD">
      <w:pPr>
        <w:pStyle w:val="ListParagraph"/>
        <w:rPr>
          <w:sz w:val="24"/>
          <w:szCs w:val="24"/>
          <w:lang w:eastAsia="en-US"/>
        </w:rPr>
      </w:pPr>
    </w:p>
    <w:p w:rsidR="002026BD" w:rsidRPr="004555C3" w:rsidRDefault="002026BD" w:rsidP="004555C3">
      <w:pPr>
        <w:pStyle w:val="ListParagraph"/>
        <w:numPr>
          <w:ilvl w:val="0"/>
          <w:numId w:val="1"/>
        </w:numPr>
        <w:shd w:val="clear" w:color="auto" w:fill="FFFFFF"/>
        <w:spacing w:after="240" w:line="405" w:lineRule="atLeast"/>
        <w:rPr>
          <w:color w:val="000000"/>
          <w:sz w:val="24"/>
        </w:rPr>
      </w:pPr>
      <w:r w:rsidRPr="002026BD">
        <w:rPr>
          <w:color w:val="000000"/>
          <w:sz w:val="24"/>
        </w:rPr>
        <w:lastRenderedPageBreak/>
        <w:t>REYNOLDS, J.M., GORDON, T.J. and ROBERGS, R.A. (2006). PREDICTION OF ONE REPETITION MAXIMUM STRENGTH FROM MULTIPLE REPETITION MAXIMUM TESTING AND ANTHROPOMETRY. </w:t>
      </w:r>
      <w:r w:rsidRPr="002026BD">
        <w:rPr>
          <w:i/>
          <w:iCs/>
          <w:color w:val="000000"/>
          <w:sz w:val="24"/>
        </w:rPr>
        <w:t>Journal of Strength and Conditioning Research</w:t>
      </w:r>
      <w:r w:rsidRPr="002026BD">
        <w:rPr>
          <w:color w:val="000000"/>
          <w:sz w:val="24"/>
        </w:rPr>
        <w:t>, 20(3), pp.584–592.</w:t>
      </w:r>
    </w:p>
    <w:p w:rsidR="002026BD" w:rsidRPr="002026BD" w:rsidRDefault="002026BD" w:rsidP="002026BD">
      <w:pPr>
        <w:spacing w:line="360" w:lineRule="auto"/>
      </w:pPr>
    </w:p>
    <w:p w:rsidR="00D04BBB" w:rsidRPr="008B180B" w:rsidRDefault="00D04BBB" w:rsidP="008B180B">
      <w:pPr>
        <w:pStyle w:val="ListParagraph"/>
        <w:spacing w:line="360" w:lineRule="auto"/>
        <w:rPr>
          <w:sz w:val="24"/>
          <w:szCs w:val="24"/>
          <w:lang w:eastAsia="en-US"/>
        </w:rPr>
      </w:pPr>
    </w:p>
    <w:p w:rsidR="00D04BBB" w:rsidRPr="008B180B" w:rsidRDefault="00D04BBB" w:rsidP="008B180B">
      <w:pPr>
        <w:pStyle w:val="ListParagraph"/>
        <w:numPr>
          <w:ilvl w:val="0"/>
          <w:numId w:val="1"/>
        </w:numPr>
        <w:spacing w:line="360" w:lineRule="auto"/>
        <w:rPr>
          <w:sz w:val="24"/>
          <w:szCs w:val="24"/>
          <w:lang w:eastAsia="en-US"/>
        </w:rPr>
      </w:pPr>
      <w:r w:rsidRPr="008B180B">
        <w:rPr>
          <w:color w:val="000000"/>
          <w:sz w:val="24"/>
          <w:szCs w:val="24"/>
          <w:shd w:val="clear" w:color="auto" w:fill="FFFFFF"/>
          <w:lang w:eastAsia="en-US"/>
        </w:rPr>
        <w:t>Rossi, F., de Freitas, M., Zanchi, N., Lira, F. and Cholewa, J., 2018. The Role of Inflammation and Immune Cells in Blood Flow Restriction Training Adaptation: A Review. </w:t>
      </w:r>
      <w:r w:rsidRPr="008B180B">
        <w:rPr>
          <w:i/>
          <w:iCs/>
          <w:color w:val="000000"/>
          <w:sz w:val="24"/>
          <w:szCs w:val="24"/>
          <w:lang w:eastAsia="en-US"/>
        </w:rPr>
        <w:t>Frontiers in Physiology</w:t>
      </w:r>
      <w:r w:rsidRPr="008B180B">
        <w:rPr>
          <w:color w:val="000000"/>
          <w:sz w:val="24"/>
          <w:szCs w:val="24"/>
          <w:shd w:val="clear" w:color="auto" w:fill="FFFFFF"/>
          <w:lang w:eastAsia="en-US"/>
        </w:rPr>
        <w:t>, 9.</w:t>
      </w:r>
    </w:p>
    <w:p w:rsidR="00DC53A2" w:rsidRPr="008B180B" w:rsidRDefault="00DC53A2" w:rsidP="008B180B">
      <w:pPr>
        <w:pStyle w:val="ListParagraph"/>
        <w:spacing w:line="360" w:lineRule="auto"/>
        <w:rPr>
          <w:sz w:val="24"/>
          <w:szCs w:val="24"/>
          <w:lang w:eastAsia="en-US"/>
        </w:rPr>
      </w:pPr>
    </w:p>
    <w:p w:rsidR="00DC53A2" w:rsidRPr="008B180B" w:rsidRDefault="00DC53A2" w:rsidP="008B180B">
      <w:pPr>
        <w:pStyle w:val="ListParagraph"/>
        <w:numPr>
          <w:ilvl w:val="0"/>
          <w:numId w:val="1"/>
        </w:numPr>
        <w:spacing w:line="360" w:lineRule="auto"/>
        <w:rPr>
          <w:sz w:val="24"/>
          <w:szCs w:val="24"/>
          <w:lang w:eastAsia="en-US"/>
        </w:rPr>
      </w:pPr>
      <w:r w:rsidRPr="008B180B">
        <w:rPr>
          <w:color w:val="000000"/>
          <w:sz w:val="24"/>
          <w:szCs w:val="24"/>
          <w:shd w:val="clear" w:color="auto" w:fill="FFFFFF"/>
          <w:lang w:eastAsia="en-US"/>
        </w:rPr>
        <w:t>Suchomel, T., Nimphius, S., Bellon, C. and Stone, M., 2018. The Importance of Muscular Strength: Training Considerations. </w:t>
      </w:r>
      <w:r w:rsidRPr="008B180B">
        <w:rPr>
          <w:i/>
          <w:iCs/>
          <w:color w:val="000000"/>
          <w:sz w:val="24"/>
          <w:szCs w:val="24"/>
          <w:lang w:eastAsia="en-US"/>
        </w:rPr>
        <w:t>Sports Medicine</w:t>
      </w:r>
      <w:r w:rsidRPr="008B180B">
        <w:rPr>
          <w:color w:val="000000"/>
          <w:sz w:val="24"/>
          <w:szCs w:val="24"/>
          <w:shd w:val="clear" w:color="auto" w:fill="FFFFFF"/>
          <w:lang w:eastAsia="en-US"/>
        </w:rPr>
        <w:t>, 48(4), pp.765-785.</w:t>
      </w:r>
    </w:p>
    <w:p w:rsidR="0091352A" w:rsidRPr="008B180B" w:rsidRDefault="0091352A" w:rsidP="008B180B">
      <w:pPr>
        <w:pStyle w:val="ListParagraph"/>
        <w:spacing w:line="360" w:lineRule="auto"/>
        <w:rPr>
          <w:sz w:val="24"/>
          <w:szCs w:val="24"/>
          <w:lang w:eastAsia="en-US"/>
        </w:rPr>
      </w:pPr>
    </w:p>
    <w:p w:rsidR="0091352A" w:rsidRPr="008B180B" w:rsidRDefault="0091352A" w:rsidP="008B180B">
      <w:pPr>
        <w:pStyle w:val="ListParagraph"/>
        <w:numPr>
          <w:ilvl w:val="0"/>
          <w:numId w:val="1"/>
        </w:numPr>
        <w:spacing w:line="360" w:lineRule="auto"/>
        <w:rPr>
          <w:sz w:val="24"/>
          <w:szCs w:val="24"/>
          <w:lang w:eastAsia="en-US"/>
        </w:rPr>
      </w:pPr>
      <w:r w:rsidRPr="008B180B">
        <w:rPr>
          <w:color w:val="000000"/>
          <w:sz w:val="24"/>
          <w:szCs w:val="24"/>
          <w:shd w:val="clear" w:color="auto" w:fill="FFFFFF"/>
          <w:lang w:eastAsia="en-US"/>
        </w:rPr>
        <w:t>Tøien, T., Pedersen Haglo, H., Unhjem, R., Hoff, J. and Wang, E., 2018. Maximal strength training: the impact of eccentric overload. </w:t>
      </w:r>
      <w:r w:rsidRPr="008B180B">
        <w:rPr>
          <w:i/>
          <w:iCs/>
          <w:color w:val="000000"/>
          <w:sz w:val="24"/>
          <w:szCs w:val="24"/>
          <w:lang w:eastAsia="en-US"/>
        </w:rPr>
        <w:t>Journal of Neurophysiology</w:t>
      </w:r>
      <w:r w:rsidRPr="008B180B">
        <w:rPr>
          <w:color w:val="000000"/>
          <w:sz w:val="24"/>
          <w:szCs w:val="24"/>
          <w:shd w:val="clear" w:color="auto" w:fill="FFFFFF"/>
          <w:lang w:eastAsia="en-US"/>
        </w:rPr>
        <w:t>, 120(6), pp.2868-2876.</w:t>
      </w:r>
    </w:p>
    <w:p w:rsidR="0008021D" w:rsidRPr="00081482" w:rsidRDefault="0008021D" w:rsidP="00081482">
      <w:pPr>
        <w:spacing w:line="360" w:lineRule="auto"/>
      </w:pPr>
    </w:p>
    <w:p w:rsidR="0008021D" w:rsidRPr="008B180B" w:rsidRDefault="0008021D" w:rsidP="008B180B">
      <w:pPr>
        <w:pStyle w:val="ListParagraph"/>
        <w:numPr>
          <w:ilvl w:val="0"/>
          <w:numId w:val="1"/>
        </w:numPr>
        <w:spacing w:line="360" w:lineRule="auto"/>
        <w:rPr>
          <w:sz w:val="24"/>
          <w:szCs w:val="24"/>
          <w:lang w:eastAsia="en-US"/>
        </w:rPr>
      </w:pPr>
      <w:r w:rsidRPr="008B180B">
        <w:rPr>
          <w:color w:val="000000"/>
          <w:sz w:val="24"/>
          <w:szCs w:val="24"/>
          <w:shd w:val="clear" w:color="auto" w:fill="FFFFFF"/>
          <w:lang w:eastAsia="en-US"/>
        </w:rPr>
        <w:t>Westcott, W., 2012. Resistance Training is Medicine. </w:t>
      </w:r>
      <w:r w:rsidRPr="008B180B">
        <w:rPr>
          <w:i/>
          <w:iCs/>
          <w:color w:val="000000"/>
          <w:sz w:val="24"/>
          <w:szCs w:val="24"/>
          <w:lang w:eastAsia="en-US"/>
        </w:rPr>
        <w:t>Current Sports Medicine Reports</w:t>
      </w:r>
      <w:r w:rsidRPr="008B180B">
        <w:rPr>
          <w:color w:val="000000"/>
          <w:sz w:val="24"/>
          <w:szCs w:val="24"/>
          <w:shd w:val="clear" w:color="auto" w:fill="FFFFFF"/>
          <w:lang w:eastAsia="en-US"/>
        </w:rPr>
        <w:t>, 11(4), pp.209-216.</w:t>
      </w:r>
    </w:p>
    <w:p w:rsidR="00914261" w:rsidRPr="008B180B" w:rsidRDefault="00914261" w:rsidP="008B180B">
      <w:pPr>
        <w:pStyle w:val="ListParagraph"/>
        <w:spacing w:line="360" w:lineRule="auto"/>
        <w:rPr>
          <w:sz w:val="24"/>
          <w:szCs w:val="24"/>
          <w:lang w:eastAsia="en-US"/>
        </w:rPr>
      </w:pPr>
    </w:p>
    <w:p w:rsidR="00914261" w:rsidRPr="00F76D0E" w:rsidRDefault="00914261" w:rsidP="008B180B">
      <w:pPr>
        <w:pStyle w:val="ListParagraph"/>
        <w:numPr>
          <w:ilvl w:val="0"/>
          <w:numId w:val="1"/>
        </w:numPr>
        <w:spacing w:line="360" w:lineRule="auto"/>
        <w:rPr>
          <w:sz w:val="24"/>
          <w:szCs w:val="24"/>
          <w:lang w:eastAsia="en-US"/>
        </w:rPr>
      </w:pPr>
      <w:r w:rsidRPr="008B180B">
        <w:rPr>
          <w:color w:val="000000"/>
          <w:sz w:val="24"/>
          <w:szCs w:val="24"/>
          <w:shd w:val="clear" w:color="auto" w:fill="FFFFFF"/>
          <w:lang w:eastAsia="en-US"/>
        </w:rPr>
        <w:t>Zhao R., Zhao M., Xu Z. (2015). </w:t>
      </w:r>
      <w:r w:rsidRPr="008B180B">
        <w:rPr>
          <w:color w:val="000000"/>
          <w:sz w:val="24"/>
          <w:szCs w:val="24"/>
          <w:lang w:eastAsia="en-US"/>
        </w:rPr>
        <w:t>The effects of differing resistance training modes on the preservation of bone mineral density in postmenopausal women: a meta-analysis</w:t>
      </w:r>
      <w:r w:rsidRPr="008B180B">
        <w:rPr>
          <w:color w:val="000000"/>
          <w:sz w:val="24"/>
          <w:szCs w:val="24"/>
          <w:shd w:val="clear" w:color="auto" w:fill="FFFFFF"/>
          <w:lang w:eastAsia="en-US"/>
        </w:rPr>
        <w:t>. </w:t>
      </w:r>
      <w:r w:rsidRPr="008B180B">
        <w:rPr>
          <w:color w:val="000000"/>
          <w:sz w:val="24"/>
          <w:szCs w:val="24"/>
          <w:lang w:eastAsia="en-US"/>
        </w:rPr>
        <w:t>Osteoporosis. Int.</w:t>
      </w:r>
      <w:r w:rsidRPr="008B180B">
        <w:rPr>
          <w:color w:val="000000"/>
          <w:sz w:val="24"/>
          <w:szCs w:val="24"/>
          <w:shd w:val="clear" w:color="auto" w:fill="FFFFFF"/>
          <w:lang w:eastAsia="en-US"/>
        </w:rPr>
        <w:t> </w:t>
      </w:r>
      <w:r w:rsidRPr="008B180B">
        <w:rPr>
          <w:color w:val="000000"/>
          <w:sz w:val="24"/>
          <w:szCs w:val="24"/>
          <w:lang w:eastAsia="en-US"/>
        </w:rPr>
        <w:t>26</w:t>
      </w:r>
      <w:r w:rsidRPr="008B180B">
        <w:rPr>
          <w:color w:val="000000"/>
          <w:sz w:val="24"/>
          <w:szCs w:val="24"/>
          <w:shd w:val="clear" w:color="auto" w:fill="FFFFFF"/>
          <w:lang w:eastAsia="en-US"/>
        </w:rPr>
        <w:t>, 1605–1618. 10.1007/s00198-015-3034-0 </w:t>
      </w:r>
    </w:p>
    <w:p w:rsidR="00F76D0E" w:rsidRPr="00F76D0E" w:rsidRDefault="00F76D0E" w:rsidP="00F76D0E">
      <w:pPr>
        <w:pStyle w:val="ListParagraph"/>
        <w:rPr>
          <w:sz w:val="24"/>
          <w:szCs w:val="24"/>
          <w:lang w:eastAsia="en-US"/>
        </w:rPr>
      </w:pPr>
    </w:p>
    <w:p w:rsidR="00F76D0E" w:rsidRDefault="00F76D0E" w:rsidP="00F76D0E">
      <w:pPr>
        <w:spacing w:line="360" w:lineRule="auto"/>
      </w:pPr>
    </w:p>
    <w:p w:rsidR="00F76D0E" w:rsidRDefault="00F76D0E" w:rsidP="00F76D0E">
      <w:pPr>
        <w:spacing w:line="360" w:lineRule="auto"/>
      </w:pPr>
    </w:p>
    <w:p w:rsidR="00F76D0E" w:rsidRDefault="00F76D0E" w:rsidP="00F76D0E">
      <w:pPr>
        <w:spacing w:line="360" w:lineRule="auto"/>
      </w:pPr>
    </w:p>
    <w:p w:rsidR="00F76D0E" w:rsidRDefault="00F76D0E" w:rsidP="00F76D0E">
      <w:pPr>
        <w:spacing w:line="360" w:lineRule="auto"/>
      </w:pPr>
    </w:p>
    <w:p w:rsidR="00F76D0E" w:rsidRDefault="00F76D0E" w:rsidP="00F76D0E">
      <w:pPr>
        <w:spacing w:line="360" w:lineRule="auto"/>
      </w:pPr>
    </w:p>
    <w:p w:rsidR="00F76D0E" w:rsidRDefault="00F76D0E" w:rsidP="00F76D0E">
      <w:pPr>
        <w:spacing w:line="360" w:lineRule="auto"/>
      </w:pPr>
    </w:p>
    <w:p w:rsidR="00F76D0E" w:rsidRDefault="00F76D0E" w:rsidP="00F76D0E">
      <w:pPr>
        <w:spacing w:line="360" w:lineRule="auto"/>
      </w:pPr>
    </w:p>
    <w:p w:rsidR="00F76D0E" w:rsidRDefault="00F76D0E" w:rsidP="00F76D0E">
      <w:pPr>
        <w:spacing w:line="360" w:lineRule="auto"/>
      </w:pPr>
    </w:p>
    <w:p w:rsidR="00F76D0E" w:rsidRDefault="00F76D0E" w:rsidP="00F76D0E">
      <w:pPr>
        <w:spacing w:line="360" w:lineRule="auto"/>
      </w:pPr>
    </w:p>
    <w:p w:rsidR="00F76D0E" w:rsidRPr="00F76D0E" w:rsidRDefault="00F76D0E" w:rsidP="00F76D0E">
      <w:pPr>
        <w:spacing w:line="360" w:lineRule="auto"/>
      </w:pPr>
    </w:p>
    <w:p w:rsidR="00914261" w:rsidRPr="00DC53A2" w:rsidRDefault="00914261" w:rsidP="00DC53A2">
      <w:pPr>
        <w:pStyle w:val="ListParagraph"/>
        <w:spacing w:line="360" w:lineRule="auto"/>
        <w:rPr>
          <w:sz w:val="24"/>
          <w:szCs w:val="24"/>
          <w:lang w:eastAsia="en-US"/>
        </w:rPr>
      </w:pPr>
    </w:p>
    <w:tbl>
      <w:tblPr>
        <w:tblW w:w="5000" w:type="pct"/>
        <w:tblLayout w:type="fixed"/>
        <w:tblLook w:val="04A0" w:firstRow="1" w:lastRow="0" w:firstColumn="1" w:lastColumn="0" w:noHBand="0" w:noVBand="1"/>
      </w:tblPr>
      <w:tblGrid>
        <w:gridCol w:w="7512"/>
        <w:gridCol w:w="750"/>
        <w:gridCol w:w="748"/>
      </w:tblGrid>
      <w:tr w:rsidR="00F76D0E" w:rsidRPr="00A406E5" w:rsidTr="003D3B89">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F76D0E" w:rsidRPr="00A406E5" w:rsidRDefault="00F76D0E" w:rsidP="003D3B8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F76D0E" w:rsidRPr="00A85BFE" w:rsidRDefault="00F76D0E" w:rsidP="003D3B8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76D0E" w:rsidRPr="00A85BFE" w:rsidRDefault="00F76D0E" w:rsidP="003D3B89">
            <w:pPr>
              <w:ind w:left="113" w:right="113"/>
              <w:jc w:val="center"/>
              <w:rPr>
                <w:rFonts w:ascii="Arial" w:hAnsi="Arial" w:cs="Arial"/>
                <w:b/>
                <w:sz w:val="18"/>
                <w:szCs w:val="18"/>
              </w:rPr>
            </w:pPr>
            <w:r w:rsidRPr="00A85BFE">
              <w:rPr>
                <w:rFonts w:ascii="Arial" w:hAnsi="Arial" w:cs="Arial"/>
                <w:b/>
                <w:sz w:val="18"/>
                <w:szCs w:val="18"/>
              </w:rPr>
              <w:t xml:space="preserve">Marks </w:t>
            </w:r>
          </w:p>
          <w:p w:rsidR="00F76D0E" w:rsidRPr="00A85BFE" w:rsidRDefault="00F76D0E" w:rsidP="003D3B89">
            <w:pPr>
              <w:ind w:left="113" w:right="113"/>
              <w:jc w:val="center"/>
              <w:rPr>
                <w:rFonts w:ascii="Arial" w:hAnsi="Arial" w:cs="Arial"/>
                <w:b/>
                <w:sz w:val="18"/>
                <w:szCs w:val="18"/>
              </w:rPr>
            </w:pPr>
            <w:r w:rsidRPr="00A85BFE">
              <w:rPr>
                <w:rFonts w:ascii="Arial" w:hAnsi="Arial" w:cs="Arial"/>
                <w:b/>
                <w:sz w:val="18"/>
                <w:szCs w:val="18"/>
              </w:rPr>
              <w:t>awarded</w:t>
            </w:r>
          </w:p>
        </w:tc>
      </w:tr>
      <w:tr w:rsidR="00F76D0E" w:rsidRPr="00A406E5" w:rsidTr="003D3B89">
        <w:trPr>
          <w:trHeight w:val="450"/>
        </w:trPr>
        <w:tc>
          <w:tcPr>
            <w:tcW w:w="4169" w:type="pct"/>
            <w:tcBorders>
              <w:top w:val="single" w:sz="4" w:space="0" w:color="auto"/>
              <w:left w:val="single" w:sz="4" w:space="0" w:color="auto"/>
              <w:right w:val="single" w:sz="4" w:space="0" w:color="auto"/>
            </w:tcBorders>
            <w:shd w:val="clear" w:color="auto" w:fill="D9D9D9"/>
          </w:tcPr>
          <w:p w:rsidR="00F76D0E" w:rsidRPr="00A406E5" w:rsidRDefault="00F76D0E" w:rsidP="003D3B8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F76D0E" w:rsidRPr="00A406E5" w:rsidRDefault="00F76D0E" w:rsidP="003D3B8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F76D0E" w:rsidRPr="00A406E5" w:rsidRDefault="00F76D0E" w:rsidP="003D3B89">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F76D0E" w:rsidRPr="00A406E5" w:rsidRDefault="00F76D0E" w:rsidP="003D3B89">
            <w:pPr>
              <w:jc w:val="center"/>
              <w:rPr>
                <w:rFonts w:ascii="Arial" w:hAnsi="Arial" w:cs="Arial"/>
                <w:sz w:val="32"/>
              </w:rPr>
            </w:pPr>
          </w:p>
        </w:tc>
      </w:tr>
      <w:tr w:rsidR="00F76D0E" w:rsidRPr="00A406E5" w:rsidTr="003D3B89">
        <w:trPr>
          <w:trHeight w:val="450"/>
        </w:trPr>
        <w:tc>
          <w:tcPr>
            <w:tcW w:w="4169" w:type="pct"/>
            <w:vMerge w:val="restart"/>
            <w:tcBorders>
              <w:top w:val="single" w:sz="4" w:space="0" w:color="auto"/>
              <w:left w:val="single" w:sz="4" w:space="0" w:color="auto"/>
              <w:right w:val="single" w:sz="4" w:space="0" w:color="auto"/>
            </w:tcBorders>
          </w:tcPr>
          <w:p w:rsidR="00F76D0E" w:rsidRPr="00A406E5" w:rsidRDefault="00F76D0E" w:rsidP="003D3B89">
            <w:pPr>
              <w:spacing w:after="120"/>
              <w:rPr>
                <w:rFonts w:ascii="Arial" w:hAnsi="Arial" w:cs="Arial"/>
                <w:sz w:val="14"/>
                <w:szCs w:val="14"/>
              </w:rPr>
            </w:pPr>
          </w:p>
          <w:p w:rsidR="00F76D0E" w:rsidRPr="00A406E5" w:rsidRDefault="00F76D0E" w:rsidP="003D3B89">
            <w:pPr>
              <w:spacing w:after="120"/>
              <w:rPr>
                <w:rFonts w:ascii="Arial" w:hAnsi="Arial" w:cs="Arial"/>
                <w:sz w:val="14"/>
                <w:szCs w:val="14"/>
              </w:rPr>
            </w:pPr>
          </w:p>
          <w:p w:rsidR="00F76D0E" w:rsidRPr="00A406E5" w:rsidRDefault="00F76D0E" w:rsidP="003D3B89">
            <w:pPr>
              <w:spacing w:after="120"/>
              <w:rPr>
                <w:rFonts w:ascii="Arial" w:hAnsi="Arial" w:cs="Arial"/>
                <w:sz w:val="14"/>
                <w:szCs w:val="14"/>
              </w:rPr>
            </w:pPr>
          </w:p>
          <w:p w:rsidR="00F76D0E" w:rsidRPr="00A406E5" w:rsidRDefault="00F76D0E" w:rsidP="003D3B89">
            <w:pPr>
              <w:spacing w:after="120"/>
              <w:rPr>
                <w:rFonts w:ascii="Arial" w:hAnsi="Arial" w:cs="Arial"/>
                <w:sz w:val="14"/>
                <w:szCs w:val="14"/>
              </w:rPr>
            </w:pPr>
          </w:p>
          <w:p w:rsidR="00F76D0E" w:rsidRPr="00A406E5" w:rsidRDefault="00F76D0E" w:rsidP="003D3B89">
            <w:pPr>
              <w:spacing w:after="120"/>
              <w:rPr>
                <w:rFonts w:ascii="Arial" w:hAnsi="Arial" w:cs="Arial"/>
                <w:sz w:val="14"/>
                <w:szCs w:val="14"/>
              </w:rPr>
            </w:pPr>
          </w:p>
          <w:p w:rsidR="00F76D0E" w:rsidRPr="00A406E5" w:rsidRDefault="00F76D0E" w:rsidP="003D3B8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76D0E" w:rsidRPr="00A406E5" w:rsidRDefault="00F76D0E" w:rsidP="003D3B8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F76D0E" w:rsidRPr="00A406E5" w:rsidRDefault="00F76D0E" w:rsidP="003D3B89">
            <w:pPr>
              <w:jc w:val="center"/>
              <w:rPr>
                <w:rFonts w:ascii="Arial" w:hAnsi="Arial" w:cs="Arial"/>
                <w:sz w:val="32"/>
              </w:rPr>
            </w:pPr>
          </w:p>
        </w:tc>
      </w:tr>
      <w:tr w:rsidR="00F76D0E" w:rsidRPr="00A406E5" w:rsidTr="003D3B89">
        <w:trPr>
          <w:trHeight w:val="451"/>
        </w:trPr>
        <w:tc>
          <w:tcPr>
            <w:tcW w:w="4169" w:type="pct"/>
            <w:vMerge/>
            <w:tcBorders>
              <w:left w:val="single" w:sz="4" w:space="0" w:color="auto"/>
              <w:bottom w:val="single" w:sz="4" w:space="0" w:color="auto"/>
              <w:right w:val="single" w:sz="4" w:space="0" w:color="auto"/>
            </w:tcBorders>
          </w:tcPr>
          <w:p w:rsidR="00F76D0E" w:rsidRPr="00A406E5" w:rsidRDefault="00F76D0E" w:rsidP="003D3B8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76D0E" w:rsidRPr="00A406E5" w:rsidRDefault="00F76D0E" w:rsidP="003D3B8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F76D0E" w:rsidRPr="00A406E5" w:rsidRDefault="00F76D0E" w:rsidP="003D3B89">
            <w:pPr>
              <w:jc w:val="center"/>
              <w:rPr>
                <w:rFonts w:ascii="Arial" w:hAnsi="Arial" w:cs="Arial"/>
                <w:sz w:val="32"/>
              </w:rPr>
            </w:pPr>
          </w:p>
        </w:tc>
      </w:tr>
      <w:tr w:rsidR="00F76D0E" w:rsidRPr="00A406E5" w:rsidTr="003D3B89">
        <w:trPr>
          <w:trHeight w:val="450"/>
        </w:trPr>
        <w:tc>
          <w:tcPr>
            <w:tcW w:w="4169" w:type="pct"/>
            <w:tcBorders>
              <w:top w:val="single" w:sz="4" w:space="0" w:color="auto"/>
              <w:left w:val="single" w:sz="4" w:space="0" w:color="auto"/>
              <w:right w:val="single" w:sz="4" w:space="0" w:color="auto"/>
            </w:tcBorders>
            <w:shd w:val="clear" w:color="auto" w:fill="D9D9D9"/>
          </w:tcPr>
          <w:p w:rsidR="00F76D0E" w:rsidRPr="00A406E5" w:rsidRDefault="00F76D0E" w:rsidP="003D3B8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F76D0E" w:rsidRPr="00A406E5" w:rsidRDefault="00F76D0E" w:rsidP="003D3B8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76D0E" w:rsidRPr="00A406E5" w:rsidRDefault="00F76D0E" w:rsidP="003D3B89">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F76D0E" w:rsidRPr="00A406E5" w:rsidRDefault="00F76D0E" w:rsidP="003D3B89">
            <w:pPr>
              <w:jc w:val="center"/>
              <w:rPr>
                <w:rFonts w:ascii="Arial" w:hAnsi="Arial" w:cs="Arial"/>
                <w:sz w:val="32"/>
              </w:rPr>
            </w:pPr>
          </w:p>
        </w:tc>
      </w:tr>
      <w:tr w:rsidR="00F76D0E" w:rsidRPr="00A406E5" w:rsidTr="003D3B89">
        <w:trPr>
          <w:trHeight w:val="450"/>
        </w:trPr>
        <w:tc>
          <w:tcPr>
            <w:tcW w:w="4169" w:type="pct"/>
            <w:vMerge w:val="restart"/>
            <w:tcBorders>
              <w:top w:val="single" w:sz="4" w:space="0" w:color="auto"/>
              <w:left w:val="single" w:sz="4" w:space="0" w:color="auto"/>
              <w:right w:val="single" w:sz="4" w:space="0" w:color="auto"/>
            </w:tcBorders>
          </w:tcPr>
          <w:p w:rsidR="00F76D0E" w:rsidRPr="00A406E5" w:rsidRDefault="00F76D0E" w:rsidP="003D3B89">
            <w:pPr>
              <w:spacing w:after="120"/>
              <w:rPr>
                <w:rFonts w:ascii="Arial" w:hAnsi="Arial" w:cs="Arial"/>
                <w:sz w:val="14"/>
                <w:szCs w:val="14"/>
              </w:rPr>
            </w:pPr>
          </w:p>
          <w:p w:rsidR="00F76D0E" w:rsidRPr="00A406E5" w:rsidRDefault="00F76D0E" w:rsidP="003D3B89">
            <w:pPr>
              <w:spacing w:after="120"/>
              <w:rPr>
                <w:rFonts w:ascii="Arial" w:hAnsi="Arial" w:cs="Arial"/>
                <w:sz w:val="14"/>
                <w:szCs w:val="14"/>
              </w:rPr>
            </w:pPr>
          </w:p>
          <w:p w:rsidR="00F76D0E" w:rsidRPr="00A406E5" w:rsidRDefault="00F76D0E" w:rsidP="003D3B89">
            <w:pPr>
              <w:spacing w:after="120"/>
              <w:rPr>
                <w:rFonts w:ascii="Arial" w:hAnsi="Arial" w:cs="Arial"/>
                <w:sz w:val="14"/>
                <w:szCs w:val="14"/>
              </w:rPr>
            </w:pPr>
          </w:p>
          <w:p w:rsidR="00F76D0E" w:rsidRPr="00A406E5" w:rsidRDefault="00F76D0E" w:rsidP="003D3B89">
            <w:pPr>
              <w:spacing w:after="120"/>
              <w:rPr>
                <w:rFonts w:ascii="Arial" w:hAnsi="Arial" w:cs="Arial"/>
                <w:sz w:val="14"/>
                <w:szCs w:val="14"/>
              </w:rPr>
            </w:pPr>
          </w:p>
          <w:p w:rsidR="00F76D0E" w:rsidRPr="00A406E5" w:rsidRDefault="00F76D0E" w:rsidP="003D3B89">
            <w:pPr>
              <w:spacing w:after="120"/>
              <w:rPr>
                <w:rFonts w:ascii="Arial" w:hAnsi="Arial" w:cs="Arial"/>
                <w:sz w:val="14"/>
                <w:szCs w:val="14"/>
              </w:rPr>
            </w:pPr>
          </w:p>
          <w:p w:rsidR="00F76D0E" w:rsidRPr="00A406E5" w:rsidRDefault="00F76D0E" w:rsidP="003D3B8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76D0E" w:rsidRPr="00A406E5" w:rsidRDefault="00F76D0E" w:rsidP="003D3B8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F76D0E" w:rsidRPr="00A406E5" w:rsidRDefault="00F76D0E" w:rsidP="003D3B89">
            <w:pPr>
              <w:jc w:val="center"/>
              <w:rPr>
                <w:rFonts w:ascii="Arial" w:hAnsi="Arial" w:cs="Arial"/>
                <w:sz w:val="32"/>
              </w:rPr>
            </w:pPr>
          </w:p>
        </w:tc>
      </w:tr>
      <w:tr w:rsidR="00F76D0E" w:rsidRPr="00A406E5" w:rsidTr="003D3B89">
        <w:trPr>
          <w:trHeight w:val="451"/>
        </w:trPr>
        <w:tc>
          <w:tcPr>
            <w:tcW w:w="4169" w:type="pct"/>
            <w:vMerge/>
            <w:tcBorders>
              <w:left w:val="single" w:sz="4" w:space="0" w:color="auto"/>
              <w:bottom w:val="single" w:sz="4" w:space="0" w:color="auto"/>
              <w:right w:val="single" w:sz="4" w:space="0" w:color="auto"/>
            </w:tcBorders>
          </w:tcPr>
          <w:p w:rsidR="00F76D0E" w:rsidRPr="00A406E5" w:rsidRDefault="00F76D0E" w:rsidP="003D3B8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76D0E" w:rsidRPr="00A406E5" w:rsidRDefault="00F76D0E" w:rsidP="003D3B8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F76D0E" w:rsidRPr="00A406E5" w:rsidRDefault="00F76D0E" w:rsidP="003D3B89">
            <w:pPr>
              <w:jc w:val="center"/>
              <w:rPr>
                <w:rFonts w:ascii="Arial" w:hAnsi="Arial" w:cs="Arial"/>
                <w:sz w:val="32"/>
              </w:rPr>
            </w:pPr>
          </w:p>
        </w:tc>
      </w:tr>
      <w:tr w:rsidR="00F76D0E" w:rsidRPr="00A406E5" w:rsidTr="003D3B89">
        <w:trPr>
          <w:trHeight w:val="450"/>
        </w:trPr>
        <w:tc>
          <w:tcPr>
            <w:tcW w:w="4169" w:type="pct"/>
            <w:tcBorders>
              <w:top w:val="single" w:sz="4" w:space="0" w:color="auto"/>
              <w:left w:val="single" w:sz="4" w:space="0" w:color="auto"/>
              <w:right w:val="single" w:sz="4" w:space="0" w:color="auto"/>
            </w:tcBorders>
            <w:shd w:val="clear" w:color="auto" w:fill="D9D9D9"/>
          </w:tcPr>
          <w:p w:rsidR="00F76D0E" w:rsidRPr="00A406E5" w:rsidRDefault="00F76D0E" w:rsidP="003D3B8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F76D0E" w:rsidRPr="00A406E5" w:rsidRDefault="00F76D0E" w:rsidP="003D3B8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76D0E" w:rsidRPr="00A406E5" w:rsidRDefault="00F76D0E" w:rsidP="003D3B8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F76D0E" w:rsidRPr="00A406E5" w:rsidRDefault="00F76D0E" w:rsidP="003D3B89">
            <w:pPr>
              <w:jc w:val="center"/>
              <w:rPr>
                <w:rFonts w:ascii="Arial" w:hAnsi="Arial" w:cs="Arial"/>
                <w:sz w:val="32"/>
              </w:rPr>
            </w:pPr>
          </w:p>
        </w:tc>
      </w:tr>
      <w:tr w:rsidR="00F76D0E" w:rsidRPr="00A406E5" w:rsidTr="003D3B89">
        <w:trPr>
          <w:trHeight w:val="450"/>
        </w:trPr>
        <w:tc>
          <w:tcPr>
            <w:tcW w:w="4169" w:type="pct"/>
            <w:vMerge w:val="restart"/>
            <w:tcBorders>
              <w:top w:val="single" w:sz="4" w:space="0" w:color="auto"/>
              <w:left w:val="single" w:sz="4" w:space="0" w:color="auto"/>
              <w:right w:val="single" w:sz="4" w:space="0" w:color="auto"/>
            </w:tcBorders>
          </w:tcPr>
          <w:p w:rsidR="00F76D0E" w:rsidRPr="00A406E5" w:rsidRDefault="00F76D0E" w:rsidP="003D3B89">
            <w:pPr>
              <w:spacing w:after="120"/>
              <w:rPr>
                <w:rFonts w:ascii="Arial" w:hAnsi="Arial" w:cs="Arial"/>
                <w:sz w:val="14"/>
                <w:szCs w:val="14"/>
              </w:rPr>
            </w:pPr>
          </w:p>
          <w:p w:rsidR="00F76D0E" w:rsidRPr="00A406E5" w:rsidRDefault="00F76D0E" w:rsidP="003D3B89">
            <w:pPr>
              <w:spacing w:after="120"/>
              <w:rPr>
                <w:rFonts w:ascii="Arial" w:hAnsi="Arial" w:cs="Arial"/>
                <w:sz w:val="14"/>
                <w:szCs w:val="14"/>
              </w:rPr>
            </w:pPr>
          </w:p>
          <w:p w:rsidR="00F76D0E" w:rsidRPr="00A406E5" w:rsidRDefault="00F76D0E" w:rsidP="003D3B89">
            <w:pPr>
              <w:spacing w:after="120"/>
              <w:rPr>
                <w:rFonts w:ascii="Arial" w:hAnsi="Arial" w:cs="Arial"/>
                <w:sz w:val="14"/>
                <w:szCs w:val="14"/>
              </w:rPr>
            </w:pPr>
          </w:p>
          <w:p w:rsidR="00F76D0E" w:rsidRPr="00A406E5" w:rsidRDefault="00F76D0E" w:rsidP="003D3B89">
            <w:pPr>
              <w:spacing w:after="120"/>
              <w:rPr>
                <w:rFonts w:ascii="Arial" w:hAnsi="Arial" w:cs="Arial"/>
                <w:sz w:val="14"/>
                <w:szCs w:val="14"/>
              </w:rPr>
            </w:pPr>
          </w:p>
          <w:p w:rsidR="00F76D0E" w:rsidRPr="00A406E5" w:rsidRDefault="00F76D0E" w:rsidP="003D3B89">
            <w:pPr>
              <w:spacing w:after="120"/>
              <w:rPr>
                <w:rFonts w:ascii="Arial" w:hAnsi="Arial" w:cs="Arial"/>
                <w:sz w:val="14"/>
                <w:szCs w:val="14"/>
              </w:rPr>
            </w:pPr>
          </w:p>
          <w:p w:rsidR="00F76D0E" w:rsidRPr="00A406E5" w:rsidRDefault="00F76D0E" w:rsidP="003D3B8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76D0E" w:rsidRPr="00A406E5" w:rsidRDefault="00F76D0E" w:rsidP="003D3B8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F76D0E" w:rsidRPr="00A406E5" w:rsidRDefault="00F76D0E" w:rsidP="003D3B89">
            <w:pPr>
              <w:jc w:val="center"/>
              <w:rPr>
                <w:rFonts w:ascii="Arial" w:hAnsi="Arial" w:cs="Arial"/>
                <w:sz w:val="32"/>
              </w:rPr>
            </w:pPr>
          </w:p>
        </w:tc>
      </w:tr>
      <w:tr w:rsidR="00F76D0E" w:rsidRPr="00A406E5" w:rsidTr="003D3B89">
        <w:trPr>
          <w:trHeight w:val="451"/>
        </w:trPr>
        <w:tc>
          <w:tcPr>
            <w:tcW w:w="4169" w:type="pct"/>
            <w:vMerge/>
            <w:tcBorders>
              <w:left w:val="single" w:sz="4" w:space="0" w:color="auto"/>
              <w:bottom w:val="single" w:sz="4" w:space="0" w:color="auto"/>
              <w:right w:val="single" w:sz="4" w:space="0" w:color="auto"/>
            </w:tcBorders>
          </w:tcPr>
          <w:p w:rsidR="00F76D0E" w:rsidRPr="00A406E5" w:rsidRDefault="00F76D0E" w:rsidP="003D3B8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76D0E" w:rsidRPr="00A406E5" w:rsidRDefault="00F76D0E" w:rsidP="003D3B8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F76D0E" w:rsidRPr="00A406E5" w:rsidRDefault="00F76D0E" w:rsidP="003D3B89">
            <w:pPr>
              <w:jc w:val="center"/>
              <w:rPr>
                <w:rFonts w:ascii="Arial" w:hAnsi="Arial" w:cs="Arial"/>
                <w:sz w:val="32"/>
              </w:rPr>
            </w:pPr>
          </w:p>
        </w:tc>
      </w:tr>
      <w:tr w:rsidR="00F76D0E" w:rsidRPr="00A406E5" w:rsidTr="003D3B89">
        <w:trPr>
          <w:trHeight w:val="450"/>
        </w:trPr>
        <w:tc>
          <w:tcPr>
            <w:tcW w:w="4169" w:type="pct"/>
            <w:tcBorders>
              <w:top w:val="single" w:sz="4" w:space="0" w:color="auto"/>
              <w:left w:val="single" w:sz="4" w:space="0" w:color="auto"/>
              <w:right w:val="single" w:sz="4" w:space="0" w:color="auto"/>
            </w:tcBorders>
            <w:shd w:val="clear" w:color="auto" w:fill="D9D9D9"/>
          </w:tcPr>
          <w:p w:rsidR="00F76D0E" w:rsidRPr="00A406E5" w:rsidRDefault="00F76D0E" w:rsidP="003D3B8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F76D0E" w:rsidRPr="00A406E5" w:rsidRDefault="00F76D0E" w:rsidP="003D3B8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76D0E" w:rsidRPr="00A406E5" w:rsidRDefault="00F76D0E" w:rsidP="003D3B89">
            <w:pP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F76D0E" w:rsidRPr="00A406E5" w:rsidRDefault="00F76D0E" w:rsidP="003D3B89">
            <w:pPr>
              <w:jc w:val="center"/>
              <w:rPr>
                <w:rFonts w:ascii="Arial" w:hAnsi="Arial" w:cs="Arial"/>
                <w:sz w:val="32"/>
              </w:rPr>
            </w:pPr>
          </w:p>
        </w:tc>
      </w:tr>
      <w:tr w:rsidR="00F76D0E" w:rsidRPr="00A406E5" w:rsidTr="003D3B89">
        <w:trPr>
          <w:trHeight w:val="451"/>
        </w:trPr>
        <w:tc>
          <w:tcPr>
            <w:tcW w:w="4169" w:type="pct"/>
            <w:vMerge w:val="restart"/>
            <w:tcBorders>
              <w:top w:val="single" w:sz="4" w:space="0" w:color="auto"/>
              <w:left w:val="single" w:sz="4" w:space="0" w:color="auto"/>
              <w:right w:val="single" w:sz="4" w:space="0" w:color="auto"/>
            </w:tcBorders>
          </w:tcPr>
          <w:p w:rsidR="00F76D0E" w:rsidRPr="00A406E5" w:rsidRDefault="00F76D0E" w:rsidP="003D3B89">
            <w:pPr>
              <w:spacing w:after="120"/>
              <w:rPr>
                <w:rFonts w:ascii="Arial" w:hAnsi="Arial" w:cs="Arial"/>
                <w:sz w:val="14"/>
                <w:szCs w:val="14"/>
              </w:rPr>
            </w:pPr>
          </w:p>
          <w:p w:rsidR="00F76D0E" w:rsidRPr="00A406E5" w:rsidRDefault="00F76D0E" w:rsidP="003D3B89">
            <w:pPr>
              <w:spacing w:after="120"/>
              <w:rPr>
                <w:rFonts w:ascii="Arial" w:hAnsi="Arial" w:cs="Arial"/>
                <w:sz w:val="14"/>
                <w:szCs w:val="14"/>
              </w:rPr>
            </w:pPr>
          </w:p>
          <w:p w:rsidR="00F76D0E" w:rsidRPr="00A406E5" w:rsidRDefault="00F76D0E" w:rsidP="003D3B89">
            <w:pPr>
              <w:spacing w:after="120"/>
              <w:rPr>
                <w:rFonts w:ascii="Arial" w:hAnsi="Arial" w:cs="Arial"/>
                <w:sz w:val="14"/>
                <w:szCs w:val="14"/>
              </w:rPr>
            </w:pPr>
          </w:p>
          <w:p w:rsidR="00F76D0E" w:rsidRPr="00A406E5" w:rsidRDefault="00F76D0E" w:rsidP="003D3B89">
            <w:pPr>
              <w:spacing w:after="120"/>
              <w:rPr>
                <w:rFonts w:ascii="Arial" w:hAnsi="Arial" w:cs="Arial"/>
                <w:sz w:val="14"/>
                <w:szCs w:val="14"/>
              </w:rPr>
            </w:pPr>
          </w:p>
          <w:p w:rsidR="00F76D0E" w:rsidRPr="00A406E5" w:rsidRDefault="00F76D0E" w:rsidP="003D3B89">
            <w:pPr>
              <w:spacing w:after="120"/>
              <w:rPr>
                <w:rFonts w:ascii="Arial" w:hAnsi="Arial" w:cs="Arial"/>
                <w:sz w:val="14"/>
                <w:szCs w:val="14"/>
              </w:rPr>
            </w:pPr>
          </w:p>
          <w:p w:rsidR="00F76D0E" w:rsidRPr="00A406E5" w:rsidRDefault="00F76D0E" w:rsidP="003D3B8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76D0E" w:rsidRPr="00A406E5" w:rsidRDefault="00F76D0E" w:rsidP="003D3B8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F76D0E" w:rsidRPr="00A406E5" w:rsidRDefault="00F76D0E" w:rsidP="003D3B89">
            <w:pPr>
              <w:jc w:val="center"/>
              <w:rPr>
                <w:rFonts w:ascii="Arial" w:hAnsi="Arial" w:cs="Arial"/>
                <w:sz w:val="32"/>
              </w:rPr>
            </w:pPr>
          </w:p>
        </w:tc>
      </w:tr>
      <w:tr w:rsidR="00F76D0E" w:rsidRPr="00A406E5" w:rsidTr="003D3B89">
        <w:trPr>
          <w:trHeight w:val="450"/>
        </w:trPr>
        <w:tc>
          <w:tcPr>
            <w:tcW w:w="4169" w:type="pct"/>
            <w:vMerge/>
            <w:tcBorders>
              <w:left w:val="single" w:sz="4" w:space="0" w:color="auto"/>
              <w:bottom w:val="single" w:sz="4" w:space="0" w:color="auto"/>
              <w:right w:val="single" w:sz="4" w:space="0" w:color="auto"/>
            </w:tcBorders>
          </w:tcPr>
          <w:p w:rsidR="00F76D0E" w:rsidRPr="00A406E5" w:rsidRDefault="00F76D0E" w:rsidP="003D3B8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76D0E" w:rsidRPr="00A406E5" w:rsidRDefault="00F76D0E" w:rsidP="003D3B8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F76D0E" w:rsidRPr="00A406E5" w:rsidRDefault="00F76D0E" w:rsidP="003D3B89">
            <w:pPr>
              <w:jc w:val="center"/>
              <w:rPr>
                <w:rFonts w:ascii="Arial" w:hAnsi="Arial" w:cs="Arial"/>
                <w:sz w:val="32"/>
              </w:rPr>
            </w:pPr>
          </w:p>
        </w:tc>
      </w:tr>
      <w:tr w:rsidR="00F76D0E" w:rsidRPr="00A406E5" w:rsidTr="003D3B89">
        <w:trPr>
          <w:trHeight w:val="450"/>
        </w:trPr>
        <w:tc>
          <w:tcPr>
            <w:tcW w:w="4169" w:type="pct"/>
            <w:tcBorders>
              <w:top w:val="single" w:sz="4" w:space="0" w:color="auto"/>
              <w:left w:val="single" w:sz="4" w:space="0" w:color="auto"/>
              <w:right w:val="single" w:sz="4" w:space="0" w:color="auto"/>
            </w:tcBorders>
            <w:shd w:val="clear" w:color="auto" w:fill="D9D9D9"/>
          </w:tcPr>
          <w:p w:rsidR="00F76D0E" w:rsidRPr="00A406E5" w:rsidRDefault="00F76D0E" w:rsidP="003D3B8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F76D0E" w:rsidRPr="00A406E5" w:rsidRDefault="00F76D0E" w:rsidP="003D3B8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76D0E" w:rsidRPr="00A406E5" w:rsidRDefault="00F76D0E" w:rsidP="003D3B89">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F76D0E" w:rsidRPr="00A406E5" w:rsidRDefault="00F76D0E" w:rsidP="003D3B89">
            <w:pPr>
              <w:jc w:val="center"/>
              <w:rPr>
                <w:rFonts w:ascii="Arial" w:hAnsi="Arial" w:cs="Arial"/>
                <w:sz w:val="32"/>
              </w:rPr>
            </w:pPr>
          </w:p>
        </w:tc>
      </w:tr>
      <w:tr w:rsidR="00F76D0E" w:rsidRPr="00A406E5" w:rsidTr="003D3B89">
        <w:trPr>
          <w:trHeight w:val="451"/>
        </w:trPr>
        <w:tc>
          <w:tcPr>
            <w:tcW w:w="4169" w:type="pct"/>
            <w:vMerge w:val="restart"/>
            <w:tcBorders>
              <w:top w:val="single" w:sz="4" w:space="0" w:color="auto"/>
              <w:left w:val="single" w:sz="4" w:space="0" w:color="auto"/>
              <w:right w:val="single" w:sz="4" w:space="0" w:color="auto"/>
            </w:tcBorders>
          </w:tcPr>
          <w:p w:rsidR="00F76D0E" w:rsidRPr="00A406E5" w:rsidRDefault="00F76D0E" w:rsidP="003D3B89">
            <w:pPr>
              <w:spacing w:after="120"/>
              <w:rPr>
                <w:rFonts w:ascii="Arial" w:hAnsi="Arial" w:cs="Arial"/>
                <w:sz w:val="14"/>
                <w:szCs w:val="14"/>
              </w:rPr>
            </w:pPr>
          </w:p>
          <w:p w:rsidR="00F76D0E" w:rsidRPr="00A406E5" w:rsidRDefault="00F76D0E" w:rsidP="003D3B89">
            <w:pPr>
              <w:spacing w:after="120"/>
              <w:rPr>
                <w:rFonts w:ascii="Arial" w:hAnsi="Arial" w:cs="Arial"/>
                <w:sz w:val="14"/>
                <w:szCs w:val="14"/>
              </w:rPr>
            </w:pPr>
          </w:p>
          <w:p w:rsidR="00F76D0E" w:rsidRPr="00A406E5" w:rsidRDefault="00F76D0E" w:rsidP="003D3B89">
            <w:pPr>
              <w:spacing w:after="120"/>
              <w:rPr>
                <w:rFonts w:ascii="Arial" w:hAnsi="Arial" w:cs="Arial"/>
                <w:sz w:val="14"/>
                <w:szCs w:val="14"/>
              </w:rPr>
            </w:pPr>
          </w:p>
          <w:p w:rsidR="00F76D0E" w:rsidRPr="00A406E5" w:rsidRDefault="00F76D0E" w:rsidP="003D3B8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76D0E" w:rsidRPr="00A406E5" w:rsidRDefault="00F76D0E" w:rsidP="003D3B8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F76D0E" w:rsidRPr="00A406E5" w:rsidRDefault="00F76D0E" w:rsidP="003D3B89">
            <w:pPr>
              <w:jc w:val="center"/>
              <w:rPr>
                <w:rFonts w:ascii="Arial" w:hAnsi="Arial" w:cs="Arial"/>
                <w:sz w:val="32"/>
              </w:rPr>
            </w:pPr>
          </w:p>
        </w:tc>
      </w:tr>
      <w:tr w:rsidR="00F76D0E" w:rsidRPr="00A406E5" w:rsidTr="003D3B89">
        <w:trPr>
          <w:trHeight w:val="450"/>
        </w:trPr>
        <w:tc>
          <w:tcPr>
            <w:tcW w:w="4169" w:type="pct"/>
            <w:vMerge/>
            <w:tcBorders>
              <w:left w:val="single" w:sz="4" w:space="0" w:color="auto"/>
              <w:bottom w:val="single" w:sz="4" w:space="0" w:color="auto"/>
              <w:right w:val="single" w:sz="4" w:space="0" w:color="auto"/>
            </w:tcBorders>
          </w:tcPr>
          <w:p w:rsidR="00F76D0E" w:rsidRPr="00A406E5" w:rsidRDefault="00F76D0E" w:rsidP="003D3B8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76D0E" w:rsidRPr="00A406E5" w:rsidRDefault="00F76D0E" w:rsidP="003D3B8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F76D0E" w:rsidRPr="00A406E5" w:rsidRDefault="00F76D0E" w:rsidP="003D3B89">
            <w:pPr>
              <w:jc w:val="center"/>
              <w:rPr>
                <w:rFonts w:ascii="Arial" w:hAnsi="Arial" w:cs="Arial"/>
                <w:sz w:val="32"/>
              </w:rPr>
            </w:pPr>
          </w:p>
        </w:tc>
      </w:tr>
    </w:tbl>
    <w:p w:rsidR="00D137BB" w:rsidRPr="00D137BB" w:rsidRDefault="00D137BB" w:rsidP="00D137BB">
      <w:pPr>
        <w:spacing w:line="360" w:lineRule="auto"/>
        <w:ind w:left="360"/>
        <w:rPr>
          <w:b/>
          <w:sz w:val="28"/>
          <w:u w:val="single"/>
        </w:rPr>
      </w:pPr>
      <w:bookmarkStart w:id="0" w:name="_GoBack"/>
      <w:bookmarkEnd w:id="0"/>
    </w:p>
    <w:sectPr w:rsidR="00D137BB" w:rsidRPr="00D137BB" w:rsidSect="007D61F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Open Sans">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3413D5"/>
    <w:multiLevelType w:val="multilevel"/>
    <w:tmpl w:val="E7D210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E80E26"/>
    <w:multiLevelType w:val="hybridMultilevel"/>
    <w:tmpl w:val="FA54E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4A103B"/>
    <w:multiLevelType w:val="hybridMultilevel"/>
    <w:tmpl w:val="B42EC6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302881"/>
    <w:multiLevelType w:val="hybridMultilevel"/>
    <w:tmpl w:val="388814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B04152C"/>
    <w:multiLevelType w:val="hybridMultilevel"/>
    <w:tmpl w:val="2CA86F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10C0959"/>
    <w:multiLevelType w:val="hybridMultilevel"/>
    <w:tmpl w:val="8C1215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5"/>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7BB"/>
    <w:rsid w:val="00005F9F"/>
    <w:rsid w:val="0008021D"/>
    <w:rsid w:val="00081482"/>
    <w:rsid w:val="00094843"/>
    <w:rsid w:val="000B3DCB"/>
    <w:rsid w:val="000D067E"/>
    <w:rsid w:val="000F1BD9"/>
    <w:rsid w:val="001431F8"/>
    <w:rsid w:val="002026BD"/>
    <w:rsid w:val="00222E77"/>
    <w:rsid w:val="00247361"/>
    <w:rsid w:val="002635FD"/>
    <w:rsid w:val="0029172A"/>
    <w:rsid w:val="002979EE"/>
    <w:rsid w:val="002F3510"/>
    <w:rsid w:val="00327402"/>
    <w:rsid w:val="00345092"/>
    <w:rsid w:val="00360ECF"/>
    <w:rsid w:val="00361820"/>
    <w:rsid w:val="003918A3"/>
    <w:rsid w:val="0040409F"/>
    <w:rsid w:val="00410A70"/>
    <w:rsid w:val="004555C3"/>
    <w:rsid w:val="00473D53"/>
    <w:rsid w:val="004D7A0A"/>
    <w:rsid w:val="005C260E"/>
    <w:rsid w:val="006367D3"/>
    <w:rsid w:val="0068277D"/>
    <w:rsid w:val="006F33E0"/>
    <w:rsid w:val="00790E51"/>
    <w:rsid w:val="007A357D"/>
    <w:rsid w:val="007B37A8"/>
    <w:rsid w:val="007D61FF"/>
    <w:rsid w:val="00820C29"/>
    <w:rsid w:val="008B180B"/>
    <w:rsid w:val="0091352A"/>
    <w:rsid w:val="00914261"/>
    <w:rsid w:val="009919CB"/>
    <w:rsid w:val="00AA305B"/>
    <w:rsid w:val="00AB7C71"/>
    <w:rsid w:val="00AE2EE1"/>
    <w:rsid w:val="00AF1468"/>
    <w:rsid w:val="00BC5093"/>
    <w:rsid w:val="00C642DE"/>
    <w:rsid w:val="00CB0B94"/>
    <w:rsid w:val="00CE5AE2"/>
    <w:rsid w:val="00D03770"/>
    <w:rsid w:val="00D04BBB"/>
    <w:rsid w:val="00D137BB"/>
    <w:rsid w:val="00DC53A2"/>
    <w:rsid w:val="00EB0B19"/>
    <w:rsid w:val="00F76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0CBAF"/>
  <w15:chartTrackingRefBased/>
  <w15:docId w15:val="{F5C12D76-2FAD-CF4D-A8A7-84E8081C1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B0B94"/>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37BB"/>
    <w:pPr>
      <w:ind w:left="720"/>
      <w:contextualSpacing/>
    </w:pPr>
    <w:rPr>
      <w:sz w:val="20"/>
      <w:szCs w:val="20"/>
      <w:lang w:eastAsia="en-GB"/>
    </w:rPr>
  </w:style>
  <w:style w:type="character" w:customStyle="1" w:styleId="apple-converted-space">
    <w:name w:val="apple-converted-space"/>
    <w:basedOn w:val="DefaultParagraphFont"/>
    <w:rsid w:val="00D137BB"/>
  </w:style>
  <w:style w:type="character" w:styleId="Emphasis">
    <w:name w:val="Emphasis"/>
    <w:basedOn w:val="DefaultParagraphFont"/>
    <w:uiPriority w:val="20"/>
    <w:qFormat/>
    <w:rsid w:val="00410A70"/>
    <w:rPr>
      <w:i/>
      <w:iCs/>
    </w:rPr>
  </w:style>
  <w:style w:type="paragraph" w:styleId="NormalWeb">
    <w:name w:val="Normal (Web)"/>
    <w:basedOn w:val="Normal"/>
    <w:uiPriority w:val="99"/>
    <w:semiHidden/>
    <w:unhideWhenUsed/>
    <w:rsid w:val="00410A70"/>
    <w:pPr>
      <w:spacing w:before="100" w:beforeAutospacing="1" w:after="100" w:afterAutospacing="1"/>
    </w:pPr>
  </w:style>
  <w:style w:type="character" w:styleId="Hyperlink">
    <w:name w:val="Hyperlink"/>
    <w:basedOn w:val="DefaultParagraphFont"/>
    <w:uiPriority w:val="99"/>
    <w:semiHidden/>
    <w:unhideWhenUsed/>
    <w:rsid w:val="00914261"/>
    <w:rPr>
      <w:color w:val="0000FF"/>
      <w:u w:val="single"/>
    </w:rPr>
  </w:style>
  <w:style w:type="character" w:customStyle="1" w:styleId="ref-title">
    <w:name w:val="ref-title"/>
    <w:basedOn w:val="DefaultParagraphFont"/>
    <w:rsid w:val="00914261"/>
  </w:style>
  <w:style w:type="character" w:customStyle="1" w:styleId="ref-journal">
    <w:name w:val="ref-journal"/>
    <w:basedOn w:val="DefaultParagraphFont"/>
    <w:rsid w:val="00914261"/>
  </w:style>
  <w:style w:type="character" w:customStyle="1" w:styleId="ref-vol">
    <w:name w:val="ref-vol"/>
    <w:basedOn w:val="DefaultParagraphFont"/>
    <w:rsid w:val="00914261"/>
  </w:style>
  <w:style w:type="character" w:customStyle="1" w:styleId="html-italic">
    <w:name w:val="html-italic"/>
    <w:basedOn w:val="DefaultParagraphFont"/>
    <w:rsid w:val="000B3D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927844">
      <w:bodyDiv w:val="1"/>
      <w:marLeft w:val="0"/>
      <w:marRight w:val="0"/>
      <w:marTop w:val="0"/>
      <w:marBottom w:val="0"/>
      <w:divBdr>
        <w:top w:val="none" w:sz="0" w:space="0" w:color="auto"/>
        <w:left w:val="none" w:sz="0" w:space="0" w:color="auto"/>
        <w:bottom w:val="none" w:sz="0" w:space="0" w:color="auto"/>
        <w:right w:val="none" w:sz="0" w:space="0" w:color="auto"/>
      </w:divBdr>
    </w:div>
    <w:div w:id="118647288">
      <w:bodyDiv w:val="1"/>
      <w:marLeft w:val="0"/>
      <w:marRight w:val="0"/>
      <w:marTop w:val="0"/>
      <w:marBottom w:val="0"/>
      <w:divBdr>
        <w:top w:val="none" w:sz="0" w:space="0" w:color="auto"/>
        <w:left w:val="none" w:sz="0" w:space="0" w:color="auto"/>
        <w:bottom w:val="none" w:sz="0" w:space="0" w:color="auto"/>
        <w:right w:val="none" w:sz="0" w:space="0" w:color="auto"/>
      </w:divBdr>
    </w:div>
    <w:div w:id="170753792">
      <w:bodyDiv w:val="1"/>
      <w:marLeft w:val="0"/>
      <w:marRight w:val="0"/>
      <w:marTop w:val="0"/>
      <w:marBottom w:val="0"/>
      <w:divBdr>
        <w:top w:val="none" w:sz="0" w:space="0" w:color="auto"/>
        <w:left w:val="none" w:sz="0" w:space="0" w:color="auto"/>
        <w:bottom w:val="none" w:sz="0" w:space="0" w:color="auto"/>
        <w:right w:val="none" w:sz="0" w:space="0" w:color="auto"/>
      </w:divBdr>
    </w:div>
    <w:div w:id="197621227">
      <w:bodyDiv w:val="1"/>
      <w:marLeft w:val="0"/>
      <w:marRight w:val="0"/>
      <w:marTop w:val="0"/>
      <w:marBottom w:val="0"/>
      <w:divBdr>
        <w:top w:val="none" w:sz="0" w:space="0" w:color="auto"/>
        <w:left w:val="none" w:sz="0" w:space="0" w:color="auto"/>
        <w:bottom w:val="none" w:sz="0" w:space="0" w:color="auto"/>
        <w:right w:val="none" w:sz="0" w:space="0" w:color="auto"/>
      </w:divBdr>
    </w:div>
    <w:div w:id="212423191">
      <w:bodyDiv w:val="1"/>
      <w:marLeft w:val="0"/>
      <w:marRight w:val="0"/>
      <w:marTop w:val="0"/>
      <w:marBottom w:val="0"/>
      <w:divBdr>
        <w:top w:val="none" w:sz="0" w:space="0" w:color="auto"/>
        <w:left w:val="none" w:sz="0" w:space="0" w:color="auto"/>
        <w:bottom w:val="none" w:sz="0" w:space="0" w:color="auto"/>
        <w:right w:val="none" w:sz="0" w:space="0" w:color="auto"/>
      </w:divBdr>
    </w:div>
    <w:div w:id="228536030">
      <w:bodyDiv w:val="1"/>
      <w:marLeft w:val="0"/>
      <w:marRight w:val="0"/>
      <w:marTop w:val="0"/>
      <w:marBottom w:val="0"/>
      <w:divBdr>
        <w:top w:val="none" w:sz="0" w:space="0" w:color="auto"/>
        <w:left w:val="none" w:sz="0" w:space="0" w:color="auto"/>
        <w:bottom w:val="none" w:sz="0" w:space="0" w:color="auto"/>
        <w:right w:val="none" w:sz="0" w:space="0" w:color="auto"/>
      </w:divBdr>
    </w:div>
    <w:div w:id="230501673">
      <w:bodyDiv w:val="1"/>
      <w:marLeft w:val="0"/>
      <w:marRight w:val="0"/>
      <w:marTop w:val="0"/>
      <w:marBottom w:val="0"/>
      <w:divBdr>
        <w:top w:val="none" w:sz="0" w:space="0" w:color="auto"/>
        <w:left w:val="none" w:sz="0" w:space="0" w:color="auto"/>
        <w:bottom w:val="none" w:sz="0" w:space="0" w:color="auto"/>
        <w:right w:val="none" w:sz="0" w:space="0" w:color="auto"/>
      </w:divBdr>
    </w:div>
    <w:div w:id="257375709">
      <w:bodyDiv w:val="1"/>
      <w:marLeft w:val="0"/>
      <w:marRight w:val="0"/>
      <w:marTop w:val="0"/>
      <w:marBottom w:val="0"/>
      <w:divBdr>
        <w:top w:val="none" w:sz="0" w:space="0" w:color="auto"/>
        <w:left w:val="none" w:sz="0" w:space="0" w:color="auto"/>
        <w:bottom w:val="none" w:sz="0" w:space="0" w:color="auto"/>
        <w:right w:val="none" w:sz="0" w:space="0" w:color="auto"/>
      </w:divBdr>
    </w:div>
    <w:div w:id="311912430">
      <w:bodyDiv w:val="1"/>
      <w:marLeft w:val="0"/>
      <w:marRight w:val="0"/>
      <w:marTop w:val="0"/>
      <w:marBottom w:val="0"/>
      <w:divBdr>
        <w:top w:val="none" w:sz="0" w:space="0" w:color="auto"/>
        <w:left w:val="none" w:sz="0" w:space="0" w:color="auto"/>
        <w:bottom w:val="none" w:sz="0" w:space="0" w:color="auto"/>
        <w:right w:val="none" w:sz="0" w:space="0" w:color="auto"/>
      </w:divBdr>
    </w:div>
    <w:div w:id="331880169">
      <w:bodyDiv w:val="1"/>
      <w:marLeft w:val="0"/>
      <w:marRight w:val="0"/>
      <w:marTop w:val="0"/>
      <w:marBottom w:val="0"/>
      <w:divBdr>
        <w:top w:val="none" w:sz="0" w:space="0" w:color="auto"/>
        <w:left w:val="none" w:sz="0" w:space="0" w:color="auto"/>
        <w:bottom w:val="none" w:sz="0" w:space="0" w:color="auto"/>
        <w:right w:val="none" w:sz="0" w:space="0" w:color="auto"/>
      </w:divBdr>
    </w:div>
    <w:div w:id="347677668">
      <w:bodyDiv w:val="1"/>
      <w:marLeft w:val="0"/>
      <w:marRight w:val="0"/>
      <w:marTop w:val="0"/>
      <w:marBottom w:val="0"/>
      <w:divBdr>
        <w:top w:val="none" w:sz="0" w:space="0" w:color="auto"/>
        <w:left w:val="none" w:sz="0" w:space="0" w:color="auto"/>
        <w:bottom w:val="none" w:sz="0" w:space="0" w:color="auto"/>
        <w:right w:val="none" w:sz="0" w:space="0" w:color="auto"/>
      </w:divBdr>
    </w:div>
    <w:div w:id="393967791">
      <w:bodyDiv w:val="1"/>
      <w:marLeft w:val="0"/>
      <w:marRight w:val="0"/>
      <w:marTop w:val="0"/>
      <w:marBottom w:val="0"/>
      <w:divBdr>
        <w:top w:val="none" w:sz="0" w:space="0" w:color="auto"/>
        <w:left w:val="none" w:sz="0" w:space="0" w:color="auto"/>
        <w:bottom w:val="none" w:sz="0" w:space="0" w:color="auto"/>
        <w:right w:val="none" w:sz="0" w:space="0" w:color="auto"/>
      </w:divBdr>
    </w:div>
    <w:div w:id="397557334">
      <w:bodyDiv w:val="1"/>
      <w:marLeft w:val="0"/>
      <w:marRight w:val="0"/>
      <w:marTop w:val="0"/>
      <w:marBottom w:val="0"/>
      <w:divBdr>
        <w:top w:val="none" w:sz="0" w:space="0" w:color="auto"/>
        <w:left w:val="none" w:sz="0" w:space="0" w:color="auto"/>
        <w:bottom w:val="none" w:sz="0" w:space="0" w:color="auto"/>
        <w:right w:val="none" w:sz="0" w:space="0" w:color="auto"/>
      </w:divBdr>
    </w:div>
    <w:div w:id="398141335">
      <w:bodyDiv w:val="1"/>
      <w:marLeft w:val="0"/>
      <w:marRight w:val="0"/>
      <w:marTop w:val="0"/>
      <w:marBottom w:val="0"/>
      <w:divBdr>
        <w:top w:val="none" w:sz="0" w:space="0" w:color="auto"/>
        <w:left w:val="none" w:sz="0" w:space="0" w:color="auto"/>
        <w:bottom w:val="none" w:sz="0" w:space="0" w:color="auto"/>
        <w:right w:val="none" w:sz="0" w:space="0" w:color="auto"/>
      </w:divBdr>
    </w:div>
    <w:div w:id="421873418">
      <w:bodyDiv w:val="1"/>
      <w:marLeft w:val="0"/>
      <w:marRight w:val="0"/>
      <w:marTop w:val="0"/>
      <w:marBottom w:val="0"/>
      <w:divBdr>
        <w:top w:val="none" w:sz="0" w:space="0" w:color="auto"/>
        <w:left w:val="none" w:sz="0" w:space="0" w:color="auto"/>
        <w:bottom w:val="none" w:sz="0" w:space="0" w:color="auto"/>
        <w:right w:val="none" w:sz="0" w:space="0" w:color="auto"/>
      </w:divBdr>
    </w:div>
    <w:div w:id="428738043">
      <w:bodyDiv w:val="1"/>
      <w:marLeft w:val="0"/>
      <w:marRight w:val="0"/>
      <w:marTop w:val="0"/>
      <w:marBottom w:val="0"/>
      <w:divBdr>
        <w:top w:val="none" w:sz="0" w:space="0" w:color="auto"/>
        <w:left w:val="none" w:sz="0" w:space="0" w:color="auto"/>
        <w:bottom w:val="none" w:sz="0" w:space="0" w:color="auto"/>
        <w:right w:val="none" w:sz="0" w:space="0" w:color="auto"/>
      </w:divBdr>
    </w:div>
    <w:div w:id="467094543">
      <w:bodyDiv w:val="1"/>
      <w:marLeft w:val="0"/>
      <w:marRight w:val="0"/>
      <w:marTop w:val="0"/>
      <w:marBottom w:val="0"/>
      <w:divBdr>
        <w:top w:val="none" w:sz="0" w:space="0" w:color="auto"/>
        <w:left w:val="none" w:sz="0" w:space="0" w:color="auto"/>
        <w:bottom w:val="none" w:sz="0" w:space="0" w:color="auto"/>
        <w:right w:val="none" w:sz="0" w:space="0" w:color="auto"/>
      </w:divBdr>
    </w:div>
    <w:div w:id="468281814">
      <w:bodyDiv w:val="1"/>
      <w:marLeft w:val="0"/>
      <w:marRight w:val="0"/>
      <w:marTop w:val="0"/>
      <w:marBottom w:val="0"/>
      <w:divBdr>
        <w:top w:val="none" w:sz="0" w:space="0" w:color="auto"/>
        <w:left w:val="none" w:sz="0" w:space="0" w:color="auto"/>
        <w:bottom w:val="none" w:sz="0" w:space="0" w:color="auto"/>
        <w:right w:val="none" w:sz="0" w:space="0" w:color="auto"/>
      </w:divBdr>
    </w:div>
    <w:div w:id="475071925">
      <w:bodyDiv w:val="1"/>
      <w:marLeft w:val="0"/>
      <w:marRight w:val="0"/>
      <w:marTop w:val="0"/>
      <w:marBottom w:val="0"/>
      <w:divBdr>
        <w:top w:val="none" w:sz="0" w:space="0" w:color="auto"/>
        <w:left w:val="none" w:sz="0" w:space="0" w:color="auto"/>
        <w:bottom w:val="none" w:sz="0" w:space="0" w:color="auto"/>
        <w:right w:val="none" w:sz="0" w:space="0" w:color="auto"/>
      </w:divBdr>
    </w:div>
    <w:div w:id="499273470">
      <w:bodyDiv w:val="1"/>
      <w:marLeft w:val="0"/>
      <w:marRight w:val="0"/>
      <w:marTop w:val="0"/>
      <w:marBottom w:val="0"/>
      <w:divBdr>
        <w:top w:val="none" w:sz="0" w:space="0" w:color="auto"/>
        <w:left w:val="none" w:sz="0" w:space="0" w:color="auto"/>
        <w:bottom w:val="none" w:sz="0" w:space="0" w:color="auto"/>
        <w:right w:val="none" w:sz="0" w:space="0" w:color="auto"/>
      </w:divBdr>
    </w:div>
    <w:div w:id="512111445">
      <w:bodyDiv w:val="1"/>
      <w:marLeft w:val="0"/>
      <w:marRight w:val="0"/>
      <w:marTop w:val="0"/>
      <w:marBottom w:val="0"/>
      <w:divBdr>
        <w:top w:val="none" w:sz="0" w:space="0" w:color="auto"/>
        <w:left w:val="none" w:sz="0" w:space="0" w:color="auto"/>
        <w:bottom w:val="none" w:sz="0" w:space="0" w:color="auto"/>
        <w:right w:val="none" w:sz="0" w:space="0" w:color="auto"/>
      </w:divBdr>
    </w:div>
    <w:div w:id="535002899">
      <w:bodyDiv w:val="1"/>
      <w:marLeft w:val="0"/>
      <w:marRight w:val="0"/>
      <w:marTop w:val="0"/>
      <w:marBottom w:val="0"/>
      <w:divBdr>
        <w:top w:val="none" w:sz="0" w:space="0" w:color="auto"/>
        <w:left w:val="none" w:sz="0" w:space="0" w:color="auto"/>
        <w:bottom w:val="none" w:sz="0" w:space="0" w:color="auto"/>
        <w:right w:val="none" w:sz="0" w:space="0" w:color="auto"/>
      </w:divBdr>
    </w:div>
    <w:div w:id="537354877">
      <w:bodyDiv w:val="1"/>
      <w:marLeft w:val="0"/>
      <w:marRight w:val="0"/>
      <w:marTop w:val="0"/>
      <w:marBottom w:val="0"/>
      <w:divBdr>
        <w:top w:val="none" w:sz="0" w:space="0" w:color="auto"/>
        <w:left w:val="none" w:sz="0" w:space="0" w:color="auto"/>
        <w:bottom w:val="none" w:sz="0" w:space="0" w:color="auto"/>
        <w:right w:val="none" w:sz="0" w:space="0" w:color="auto"/>
      </w:divBdr>
    </w:div>
    <w:div w:id="593981216">
      <w:bodyDiv w:val="1"/>
      <w:marLeft w:val="0"/>
      <w:marRight w:val="0"/>
      <w:marTop w:val="0"/>
      <w:marBottom w:val="0"/>
      <w:divBdr>
        <w:top w:val="none" w:sz="0" w:space="0" w:color="auto"/>
        <w:left w:val="none" w:sz="0" w:space="0" w:color="auto"/>
        <w:bottom w:val="none" w:sz="0" w:space="0" w:color="auto"/>
        <w:right w:val="none" w:sz="0" w:space="0" w:color="auto"/>
      </w:divBdr>
    </w:div>
    <w:div w:id="606624654">
      <w:bodyDiv w:val="1"/>
      <w:marLeft w:val="0"/>
      <w:marRight w:val="0"/>
      <w:marTop w:val="0"/>
      <w:marBottom w:val="0"/>
      <w:divBdr>
        <w:top w:val="none" w:sz="0" w:space="0" w:color="auto"/>
        <w:left w:val="none" w:sz="0" w:space="0" w:color="auto"/>
        <w:bottom w:val="none" w:sz="0" w:space="0" w:color="auto"/>
        <w:right w:val="none" w:sz="0" w:space="0" w:color="auto"/>
      </w:divBdr>
    </w:div>
    <w:div w:id="682166696">
      <w:bodyDiv w:val="1"/>
      <w:marLeft w:val="0"/>
      <w:marRight w:val="0"/>
      <w:marTop w:val="0"/>
      <w:marBottom w:val="0"/>
      <w:divBdr>
        <w:top w:val="none" w:sz="0" w:space="0" w:color="auto"/>
        <w:left w:val="none" w:sz="0" w:space="0" w:color="auto"/>
        <w:bottom w:val="none" w:sz="0" w:space="0" w:color="auto"/>
        <w:right w:val="none" w:sz="0" w:space="0" w:color="auto"/>
      </w:divBdr>
    </w:div>
    <w:div w:id="690573934">
      <w:bodyDiv w:val="1"/>
      <w:marLeft w:val="0"/>
      <w:marRight w:val="0"/>
      <w:marTop w:val="0"/>
      <w:marBottom w:val="0"/>
      <w:divBdr>
        <w:top w:val="none" w:sz="0" w:space="0" w:color="auto"/>
        <w:left w:val="none" w:sz="0" w:space="0" w:color="auto"/>
        <w:bottom w:val="none" w:sz="0" w:space="0" w:color="auto"/>
        <w:right w:val="none" w:sz="0" w:space="0" w:color="auto"/>
      </w:divBdr>
    </w:div>
    <w:div w:id="713118145">
      <w:bodyDiv w:val="1"/>
      <w:marLeft w:val="0"/>
      <w:marRight w:val="0"/>
      <w:marTop w:val="0"/>
      <w:marBottom w:val="0"/>
      <w:divBdr>
        <w:top w:val="none" w:sz="0" w:space="0" w:color="auto"/>
        <w:left w:val="none" w:sz="0" w:space="0" w:color="auto"/>
        <w:bottom w:val="none" w:sz="0" w:space="0" w:color="auto"/>
        <w:right w:val="none" w:sz="0" w:space="0" w:color="auto"/>
      </w:divBdr>
    </w:div>
    <w:div w:id="716702679">
      <w:bodyDiv w:val="1"/>
      <w:marLeft w:val="0"/>
      <w:marRight w:val="0"/>
      <w:marTop w:val="0"/>
      <w:marBottom w:val="0"/>
      <w:divBdr>
        <w:top w:val="none" w:sz="0" w:space="0" w:color="auto"/>
        <w:left w:val="none" w:sz="0" w:space="0" w:color="auto"/>
        <w:bottom w:val="none" w:sz="0" w:space="0" w:color="auto"/>
        <w:right w:val="none" w:sz="0" w:space="0" w:color="auto"/>
      </w:divBdr>
    </w:div>
    <w:div w:id="802432699">
      <w:bodyDiv w:val="1"/>
      <w:marLeft w:val="0"/>
      <w:marRight w:val="0"/>
      <w:marTop w:val="0"/>
      <w:marBottom w:val="0"/>
      <w:divBdr>
        <w:top w:val="none" w:sz="0" w:space="0" w:color="auto"/>
        <w:left w:val="none" w:sz="0" w:space="0" w:color="auto"/>
        <w:bottom w:val="none" w:sz="0" w:space="0" w:color="auto"/>
        <w:right w:val="none" w:sz="0" w:space="0" w:color="auto"/>
      </w:divBdr>
    </w:div>
    <w:div w:id="812598319">
      <w:bodyDiv w:val="1"/>
      <w:marLeft w:val="0"/>
      <w:marRight w:val="0"/>
      <w:marTop w:val="0"/>
      <w:marBottom w:val="0"/>
      <w:divBdr>
        <w:top w:val="none" w:sz="0" w:space="0" w:color="auto"/>
        <w:left w:val="none" w:sz="0" w:space="0" w:color="auto"/>
        <w:bottom w:val="none" w:sz="0" w:space="0" w:color="auto"/>
        <w:right w:val="none" w:sz="0" w:space="0" w:color="auto"/>
      </w:divBdr>
    </w:div>
    <w:div w:id="827940797">
      <w:bodyDiv w:val="1"/>
      <w:marLeft w:val="0"/>
      <w:marRight w:val="0"/>
      <w:marTop w:val="0"/>
      <w:marBottom w:val="0"/>
      <w:divBdr>
        <w:top w:val="none" w:sz="0" w:space="0" w:color="auto"/>
        <w:left w:val="none" w:sz="0" w:space="0" w:color="auto"/>
        <w:bottom w:val="none" w:sz="0" w:space="0" w:color="auto"/>
        <w:right w:val="none" w:sz="0" w:space="0" w:color="auto"/>
      </w:divBdr>
    </w:div>
    <w:div w:id="851257370">
      <w:bodyDiv w:val="1"/>
      <w:marLeft w:val="0"/>
      <w:marRight w:val="0"/>
      <w:marTop w:val="0"/>
      <w:marBottom w:val="0"/>
      <w:divBdr>
        <w:top w:val="none" w:sz="0" w:space="0" w:color="auto"/>
        <w:left w:val="none" w:sz="0" w:space="0" w:color="auto"/>
        <w:bottom w:val="none" w:sz="0" w:space="0" w:color="auto"/>
        <w:right w:val="none" w:sz="0" w:space="0" w:color="auto"/>
      </w:divBdr>
    </w:div>
    <w:div w:id="895436067">
      <w:bodyDiv w:val="1"/>
      <w:marLeft w:val="0"/>
      <w:marRight w:val="0"/>
      <w:marTop w:val="0"/>
      <w:marBottom w:val="0"/>
      <w:divBdr>
        <w:top w:val="none" w:sz="0" w:space="0" w:color="auto"/>
        <w:left w:val="none" w:sz="0" w:space="0" w:color="auto"/>
        <w:bottom w:val="none" w:sz="0" w:space="0" w:color="auto"/>
        <w:right w:val="none" w:sz="0" w:space="0" w:color="auto"/>
      </w:divBdr>
    </w:div>
    <w:div w:id="904099593">
      <w:bodyDiv w:val="1"/>
      <w:marLeft w:val="0"/>
      <w:marRight w:val="0"/>
      <w:marTop w:val="0"/>
      <w:marBottom w:val="0"/>
      <w:divBdr>
        <w:top w:val="none" w:sz="0" w:space="0" w:color="auto"/>
        <w:left w:val="none" w:sz="0" w:space="0" w:color="auto"/>
        <w:bottom w:val="none" w:sz="0" w:space="0" w:color="auto"/>
        <w:right w:val="none" w:sz="0" w:space="0" w:color="auto"/>
      </w:divBdr>
    </w:div>
    <w:div w:id="913734866">
      <w:bodyDiv w:val="1"/>
      <w:marLeft w:val="0"/>
      <w:marRight w:val="0"/>
      <w:marTop w:val="0"/>
      <w:marBottom w:val="0"/>
      <w:divBdr>
        <w:top w:val="none" w:sz="0" w:space="0" w:color="auto"/>
        <w:left w:val="none" w:sz="0" w:space="0" w:color="auto"/>
        <w:bottom w:val="none" w:sz="0" w:space="0" w:color="auto"/>
        <w:right w:val="none" w:sz="0" w:space="0" w:color="auto"/>
      </w:divBdr>
    </w:div>
    <w:div w:id="974605794">
      <w:bodyDiv w:val="1"/>
      <w:marLeft w:val="0"/>
      <w:marRight w:val="0"/>
      <w:marTop w:val="0"/>
      <w:marBottom w:val="0"/>
      <w:divBdr>
        <w:top w:val="none" w:sz="0" w:space="0" w:color="auto"/>
        <w:left w:val="none" w:sz="0" w:space="0" w:color="auto"/>
        <w:bottom w:val="none" w:sz="0" w:space="0" w:color="auto"/>
        <w:right w:val="none" w:sz="0" w:space="0" w:color="auto"/>
      </w:divBdr>
    </w:div>
    <w:div w:id="996348640">
      <w:bodyDiv w:val="1"/>
      <w:marLeft w:val="0"/>
      <w:marRight w:val="0"/>
      <w:marTop w:val="0"/>
      <w:marBottom w:val="0"/>
      <w:divBdr>
        <w:top w:val="none" w:sz="0" w:space="0" w:color="auto"/>
        <w:left w:val="none" w:sz="0" w:space="0" w:color="auto"/>
        <w:bottom w:val="none" w:sz="0" w:space="0" w:color="auto"/>
        <w:right w:val="none" w:sz="0" w:space="0" w:color="auto"/>
      </w:divBdr>
    </w:div>
    <w:div w:id="1047147715">
      <w:bodyDiv w:val="1"/>
      <w:marLeft w:val="0"/>
      <w:marRight w:val="0"/>
      <w:marTop w:val="0"/>
      <w:marBottom w:val="0"/>
      <w:divBdr>
        <w:top w:val="none" w:sz="0" w:space="0" w:color="auto"/>
        <w:left w:val="none" w:sz="0" w:space="0" w:color="auto"/>
        <w:bottom w:val="none" w:sz="0" w:space="0" w:color="auto"/>
        <w:right w:val="none" w:sz="0" w:space="0" w:color="auto"/>
      </w:divBdr>
    </w:div>
    <w:div w:id="1068502625">
      <w:bodyDiv w:val="1"/>
      <w:marLeft w:val="0"/>
      <w:marRight w:val="0"/>
      <w:marTop w:val="0"/>
      <w:marBottom w:val="0"/>
      <w:divBdr>
        <w:top w:val="none" w:sz="0" w:space="0" w:color="auto"/>
        <w:left w:val="none" w:sz="0" w:space="0" w:color="auto"/>
        <w:bottom w:val="none" w:sz="0" w:space="0" w:color="auto"/>
        <w:right w:val="none" w:sz="0" w:space="0" w:color="auto"/>
      </w:divBdr>
    </w:div>
    <w:div w:id="1076131965">
      <w:bodyDiv w:val="1"/>
      <w:marLeft w:val="0"/>
      <w:marRight w:val="0"/>
      <w:marTop w:val="0"/>
      <w:marBottom w:val="0"/>
      <w:divBdr>
        <w:top w:val="none" w:sz="0" w:space="0" w:color="auto"/>
        <w:left w:val="none" w:sz="0" w:space="0" w:color="auto"/>
        <w:bottom w:val="none" w:sz="0" w:space="0" w:color="auto"/>
        <w:right w:val="none" w:sz="0" w:space="0" w:color="auto"/>
      </w:divBdr>
    </w:div>
    <w:div w:id="1128620313">
      <w:bodyDiv w:val="1"/>
      <w:marLeft w:val="0"/>
      <w:marRight w:val="0"/>
      <w:marTop w:val="0"/>
      <w:marBottom w:val="0"/>
      <w:divBdr>
        <w:top w:val="none" w:sz="0" w:space="0" w:color="auto"/>
        <w:left w:val="none" w:sz="0" w:space="0" w:color="auto"/>
        <w:bottom w:val="none" w:sz="0" w:space="0" w:color="auto"/>
        <w:right w:val="none" w:sz="0" w:space="0" w:color="auto"/>
      </w:divBdr>
    </w:div>
    <w:div w:id="1168517774">
      <w:bodyDiv w:val="1"/>
      <w:marLeft w:val="0"/>
      <w:marRight w:val="0"/>
      <w:marTop w:val="0"/>
      <w:marBottom w:val="0"/>
      <w:divBdr>
        <w:top w:val="none" w:sz="0" w:space="0" w:color="auto"/>
        <w:left w:val="none" w:sz="0" w:space="0" w:color="auto"/>
        <w:bottom w:val="none" w:sz="0" w:space="0" w:color="auto"/>
        <w:right w:val="none" w:sz="0" w:space="0" w:color="auto"/>
      </w:divBdr>
    </w:div>
    <w:div w:id="1187018223">
      <w:bodyDiv w:val="1"/>
      <w:marLeft w:val="0"/>
      <w:marRight w:val="0"/>
      <w:marTop w:val="0"/>
      <w:marBottom w:val="0"/>
      <w:divBdr>
        <w:top w:val="none" w:sz="0" w:space="0" w:color="auto"/>
        <w:left w:val="none" w:sz="0" w:space="0" w:color="auto"/>
        <w:bottom w:val="none" w:sz="0" w:space="0" w:color="auto"/>
        <w:right w:val="none" w:sz="0" w:space="0" w:color="auto"/>
      </w:divBdr>
    </w:div>
    <w:div w:id="1191527315">
      <w:bodyDiv w:val="1"/>
      <w:marLeft w:val="0"/>
      <w:marRight w:val="0"/>
      <w:marTop w:val="0"/>
      <w:marBottom w:val="0"/>
      <w:divBdr>
        <w:top w:val="none" w:sz="0" w:space="0" w:color="auto"/>
        <w:left w:val="none" w:sz="0" w:space="0" w:color="auto"/>
        <w:bottom w:val="none" w:sz="0" w:space="0" w:color="auto"/>
        <w:right w:val="none" w:sz="0" w:space="0" w:color="auto"/>
      </w:divBdr>
    </w:div>
    <w:div w:id="1207572471">
      <w:bodyDiv w:val="1"/>
      <w:marLeft w:val="0"/>
      <w:marRight w:val="0"/>
      <w:marTop w:val="0"/>
      <w:marBottom w:val="0"/>
      <w:divBdr>
        <w:top w:val="none" w:sz="0" w:space="0" w:color="auto"/>
        <w:left w:val="none" w:sz="0" w:space="0" w:color="auto"/>
        <w:bottom w:val="none" w:sz="0" w:space="0" w:color="auto"/>
        <w:right w:val="none" w:sz="0" w:space="0" w:color="auto"/>
      </w:divBdr>
    </w:div>
    <w:div w:id="1218007867">
      <w:bodyDiv w:val="1"/>
      <w:marLeft w:val="0"/>
      <w:marRight w:val="0"/>
      <w:marTop w:val="0"/>
      <w:marBottom w:val="0"/>
      <w:divBdr>
        <w:top w:val="none" w:sz="0" w:space="0" w:color="auto"/>
        <w:left w:val="none" w:sz="0" w:space="0" w:color="auto"/>
        <w:bottom w:val="none" w:sz="0" w:space="0" w:color="auto"/>
        <w:right w:val="none" w:sz="0" w:space="0" w:color="auto"/>
      </w:divBdr>
    </w:div>
    <w:div w:id="1221869490">
      <w:bodyDiv w:val="1"/>
      <w:marLeft w:val="0"/>
      <w:marRight w:val="0"/>
      <w:marTop w:val="0"/>
      <w:marBottom w:val="0"/>
      <w:divBdr>
        <w:top w:val="none" w:sz="0" w:space="0" w:color="auto"/>
        <w:left w:val="none" w:sz="0" w:space="0" w:color="auto"/>
        <w:bottom w:val="none" w:sz="0" w:space="0" w:color="auto"/>
        <w:right w:val="none" w:sz="0" w:space="0" w:color="auto"/>
      </w:divBdr>
    </w:div>
    <w:div w:id="1240098172">
      <w:bodyDiv w:val="1"/>
      <w:marLeft w:val="0"/>
      <w:marRight w:val="0"/>
      <w:marTop w:val="0"/>
      <w:marBottom w:val="0"/>
      <w:divBdr>
        <w:top w:val="none" w:sz="0" w:space="0" w:color="auto"/>
        <w:left w:val="none" w:sz="0" w:space="0" w:color="auto"/>
        <w:bottom w:val="none" w:sz="0" w:space="0" w:color="auto"/>
        <w:right w:val="none" w:sz="0" w:space="0" w:color="auto"/>
      </w:divBdr>
    </w:div>
    <w:div w:id="1253197388">
      <w:bodyDiv w:val="1"/>
      <w:marLeft w:val="0"/>
      <w:marRight w:val="0"/>
      <w:marTop w:val="0"/>
      <w:marBottom w:val="0"/>
      <w:divBdr>
        <w:top w:val="none" w:sz="0" w:space="0" w:color="auto"/>
        <w:left w:val="none" w:sz="0" w:space="0" w:color="auto"/>
        <w:bottom w:val="none" w:sz="0" w:space="0" w:color="auto"/>
        <w:right w:val="none" w:sz="0" w:space="0" w:color="auto"/>
      </w:divBdr>
    </w:div>
    <w:div w:id="1253320798">
      <w:bodyDiv w:val="1"/>
      <w:marLeft w:val="0"/>
      <w:marRight w:val="0"/>
      <w:marTop w:val="0"/>
      <w:marBottom w:val="0"/>
      <w:divBdr>
        <w:top w:val="none" w:sz="0" w:space="0" w:color="auto"/>
        <w:left w:val="none" w:sz="0" w:space="0" w:color="auto"/>
        <w:bottom w:val="none" w:sz="0" w:space="0" w:color="auto"/>
        <w:right w:val="none" w:sz="0" w:space="0" w:color="auto"/>
      </w:divBdr>
    </w:div>
    <w:div w:id="1280988023">
      <w:bodyDiv w:val="1"/>
      <w:marLeft w:val="0"/>
      <w:marRight w:val="0"/>
      <w:marTop w:val="0"/>
      <w:marBottom w:val="0"/>
      <w:divBdr>
        <w:top w:val="none" w:sz="0" w:space="0" w:color="auto"/>
        <w:left w:val="none" w:sz="0" w:space="0" w:color="auto"/>
        <w:bottom w:val="none" w:sz="0" w:space="0" w:color="auto"/>
        <w:right w:val="none" w:sz="0" w:space="0" w:color="auto"/>
      </w:divBdr>
    </w:div>
    <w:div w:id="1320573320">
      <w:bodyDiv w:val="1"/>
      <w:marLeft w:val="0"/>
      <w:marRight w:val="0"/>
      <w:marTop w:val="0"/>
      <w:marBottom w:val="0"/>
      <w:divBdr>
        <w:top w:val="none" w:sz="0" w:space="0" w:color="auto"/>
        <w:left w:val="none" w:sz="0" w:space="0" w:color="auto"/>
        <w:bottom w:val="none" w:sz="0" w:space="0" w:color="auto"/>
        <w:right w:val="none" w:sz="0" w:space="0" w:color="auto"/>
      </w:divBdr>
    </w:div>
    <w:div w:id="1328250183">
      <w:bodyDiv w:val="1"/>
      <w:marLeft w:val="0"/>
      <w:marRight w:val="0"/>
      <w:marTop w:val="0"/>
      <w:marBottom w:val="0"/>
      <w:divBdr>
        <w:top w:val="none" w:sz="0" w:space="0" w:color="auto"/>
        <w:left w:val="none" w:sz="0" w:space="0" w:color="auto"/>
        <w:bottom w:val="none" w:sz="0" w:space="0" w:color="auto"/>
        <w:right w:val="none" w:sz="0" w:space="0" w:color="auto"/>
      </w:divBdr>
    </w:div>
    <w:div w:id="1330407109">
      <w:bodyDiv w:val="1"/>
      <w:marLeft w:val="0"/>
      <w:marRight w:val="0"/>
      <w:marTop w:val="0"/>
      <w:marBottom w:val="0"/>
      <w:divBdr>
        <w:top w:val="none" w:sz="0" w:space="0" w:color="auto"/>
        <w:left w:val="none" w:sz="0" w:space="0" w:color="auto"/>
        <w:bottom w:val="none" w:sz="0" w:space="0" w:color="auto"/>
        <w:right w:val="none" w:sz="0" w:space="0" w:color="auto"/>
      </w:divBdr>
    </w:div>
    <w:div w:id="1385176515">
      <w:bodyDiv w:val="1"/>
      <w:marLeft w:val="0"/>
      <w:marRight w:val="0"/>
      <w:marTop w:val="0"/>
      <w:marBottom w:val="0"/>
      <w:divBdr>
        <w:top w:val="none" w:sz="0" w:space="0" w:color="auto"/>
        <w:left w:val="none" w:sz="0" w:space="0" w:color="auto"/>
        <w:bottom w:val="none" w:sz="0" w:space="0" w:color="auto"/>
        <w:right w:val="none" w:sz="0" w:space="0" w:color="auto"/>
      </w:divBdr>
    </w:div>
    <w:div w:id="1398210833">
      <w:bodyDiv w:val="1"/>
      <w:marLeft w:val="0"/>
      <w:marRight w:val="0"/>
      <w:marTop w:val="0"/>
      <w:marBottom w:val="0"/>
      <w:divBdr>
        <w:top w:val="none" w:sz="0" w:space="0" w:color="auto"/>
        <w:left w:val="none" w:sz="0" w:space="0" w:color="auto"/>
        <w:bottom w:val="none" w:sz="0" w:space="0" w:color="auto"/>
        <w:right w:val="none" w:sz="0" w:space="0" w:color="auto"/>
      </w:divBdr>
    </w:div>
    <w:div w:id="1421944827">
      <w:bodyDiv w:val="1"/>
      <w:marLeft w:val="0"/>
      <w:marRight w:val="0"/>
      <w:marTop w:val="0"/>
      <w:marBottom w:val="0"/>
      <w:divBdr>
        <w:top w:val="none" w:sz="0" w:space="0" w:color="auto"/>
        <w:left w:val="none" w:sz="0" w:space="0" w:color="auto"/>
        <w:bottom w:val="none" w:sz="0" w:space="0" w:color="auto"/>
        <w:right w:val="none" w:sz="0" w:space="0" w:color="auto"/>
      </w:divBdr>
    </w:div>
    <w:div w:id="1424493251">
      <w:bodyDiv w:val="1"/>
      <w:marLeft w:val="0"/>
      <w:marRight w:val="0"/>
      <w:marTop w:val="0"/>
      <w:marBottom w:val="0"/>
      <w:divBdr>
        <w:top w:val="none" w:sz="0" w:space="0" w:color="auto"/>
        <w:left w:val="none" w:sz="0" w:space="0" w:color="auto"/>
        <w:bottom w:val="none" w:sz="0" w:space="0" w:color="auto"/>
        <w:right w:val="none" w:sz="0" w:space="0" w:color="auto"/>
      </w:divBdr>
    </w:div>
    <w:div w:id="1439636759">
      <w:bodyDiv w:val="1"/>
      <w:marLeft w:val="0"/>
      <w:marRight w:val="0"/>
      <w:marTop w:val="0"/>
      <w:marBottom w:val="0"/>
      <w:divBdr>
        <w:top w:val="none" w:sz="0" w:space="0" w:color="auto"/>
        <w:left w:val="none" w:sz="0" w:space="0" w:color="auto"/>
        <w:bottom w:val="none" w:sz="0" w:space="0" w:color="auto"/>
        <w:right w:val="none" w:sz="0" w:space="0" w:color="auto"/>
      </w:divBdr>
    </w:div>
    <w:div w:id="1511404655">
      <w:bodyDiv w:val="1"/>
      <w:marLeft w:val="0"/>
      <w:marRight w:val="0"/>
      <w:marTop w:val="0"/>
      <w:marBottom w:val="0"/>
      <w:divBdr>
        <w:top w:val="none" w:sz="0" w:space="0" w:color="auto"/>
        <w:left w:val="none" w:sz="0" w:space="0" w:color="auto"/>
        <w:bottom w:val="none" w:sz="0" w:space="0" w:color="auto"/>
        <w:right w:val="none" w:sz="0" w:space="0" w:color="auto"/>
      </w:divBdr>
    </w:div>
    <w:div w:id="1535385663">
      <w:bodyDiv w:val="1"/>
      <w:marLeft w:val="0"/>
      <w:marRight w:val="0"/>
      <w:marTop w:val="0"/>
      <w:marBottom w:val="0"/>
      <w:divBdr>
        <w:top w:val="none" w:sz="0" w:space="0" w:color="auto"/>
        <w:left w:val="none" w:sz="0" w:space="0" w:color="auto"/>
        <w:bottom w:val="none" w:sz="0" w:space="0" w:color="auto"/>
        <w:right w:val="none" w:sz="0" w:space="0" w:color="auto"/>
      </w:divBdr>
    </w:div>
    <w:div w:id="1603295632">
      <w:bodyDiv w:val="1"/>
      <w:marLeft w:val="0"/>
      <w:marRight w:val="0"/>
      <w:marTop w:val="0"/>
      <w:marBottom w:val="0"/>
      <w:divBdr>
        <w:top w:val="none" w:sz="0" w:space="0" w:color="auto"/>
        <w:left w:val="none" w:sz="0" w:space="0" w:color="auto"/>
        <w:bottom w:val="none" w:sz="0" w:space="0" w:color="auto"/>
        <w:right w:val="none" w:sz="0" w:space="0" w:color="auto"/>
      </w:divBdr>
    </w:div>
    <w:div w:id="1614823937">
      <w:bodyDiv w:val="1"/>
      <w:marLeft w:val="0"/>
      <w:marRight w:val="0"/>
      <w:marTop w:val="0"/>
      <w:marBottom w:val="0"/>
      <w:divBdr>
        <w:top w:val="none" w:sz="0" w:space="0" w:color="auto"/>
        <w:left w:val="none" w:sz="0" w:space="0" w:color="auto"/>
        <w:bottom w:val="none" w:sz="0" w:space="0" w:color="auto"/>
        <w:right w:val="none" w:sz="0" w:space="0" w:color="auto"/>
      </w:divBdr>
      <w:divsChild>
        <w:div w:id="1756122513">
          <w:marLeft w:val="0"/>
          <w:marRight w:val="0"/>
          <w:marTop w:val="0"/>
          <w:marBottom w:val="0"/>
          <w:divBdr>
            <w:top w:val="none" w:sz="0" w:space="0" w:color="auto"/>
            <w:left w:val="none" w:sz="0" w:space="0" w:color="auto"/>
            <w:bottom w:val="none" w:sz="0" w:space="0" w:color="auto"/>
            <w:right w:val="none" w:sz="0" w:space="0" w:color="auto"/>
          </w:divBdr>
          <w:divsChild>
            <w:div w:id="1074477373">
              <w:marLeft w:val="0"/>
              <w:marRight w:val="0"/>
              <w:marTop w:val="0"/>
              <w:marBottom w:val="0"/>
              <w:divBdr>
                <w:top w:val="none" w:sz="0" w:space="0" w:color="auto"/>
                <w:left w:val="none" w:sz="0" w:space="0" w:color="auto"/>
                <w:bottom w:val="none" w:sz="0" w:space="0" w:color="auto"/>
                <w:right w:val="none" w:sz="0" w:space="0" w:color="auto"/>
              </w:divBdr>
              <w:divsChild>
                <w:div w:id="1333877908">
                  <w:marLeft w:val="0"/>
                  <w:marRight w:val="0"/>
                  <w:marTop w:val="0"/>
                  <w:marBottom w:val="0"/>
                  <w:divBdr>
                    <w:top w:val="none" w:sz="0" w:space="0" w:color="auto"/>
                    <w:left w:val="none" w:sz="0" w:space="0" w:color="auto"/>
                    <w:bottom w:val="none" w:sz="0" w:space="0" w:color="auto"/>
                    <w:right w:val="none" w:sz="0" w:space="0" w:color="auto"/>
                  </w:divBdr>
                  <w:divsChild>
                    <w:div w:id="1876849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5550437">
      <w:bodyDiv w:val="1"/>
      <w:marLeft w:val="0"/>
      <w:marRight w:val="0"/>
      <w:marTop w:val="0"/>
      <w:marBottom w:val="0"/>
      <w:divBdr>
        <w:top w:val="none" w:sz="0" w:space="0" w:color="auto"/>
        <w:left w:val="none" w:sz="0" w:space="0" w:color="auto"/>
        <w:bottom w:val="none" w:sz="0" w:space="0" w:color="auto"/>
        <w:right w:val="none" w:sz="0" w:space="0" w:color="auto"/>
      </w:divBdr>
    </w:div>
    <w:div w:id="1677611243">
      <w:bodyDiv w:val="1"/>
      <w:marLeft w:val="0"/>
      <w:marRight w:val="0"/>
      <w:marTop w:val="0"/>
      <w:marBottom w:val="0"/>
      <w:divBdr>
        <w:top w:val="none" w:sz="0" w:space="0" w:color="auto"/>
        <w:left w:val="none" w:sz="0" w:space="0" w:color="auto"/>
        <w:bottom w:val="none" w:sz="0" w:space="0" w:color="auto"/>
        <w:right w:val="none" w:sz="0" w:space="0" w:color="auto"/>
      </w:divBdr>
    </w:div>
    <w:div w:id="1685479524">
      <w:bodyDiv w:val="1"/>
      <w:marLeft w:val="0"/>
      <w:marRight w:val="0"/>
      <w:marTop w:val="0"/>
      <w:marBottom w:val="0"/>
      <w:divBdr>
        <w:top w:val="none" w:sz="0" w:space="0" w:color="auto"/>
        <w:left w:val="none" w:sz="0" w:space="0" w:color="auto"/>
        <w:bottom w:val="none" w:sz="0" w:space="0" w:color="auto"/>
        <w:right w:val="none" w:sz="0" w:space="0" w:color="auto"/>
      </w:divBdr>
    </w:div>
    <w:div w:id="1693415432">
      <w:bodyDiv w:val="1"/>
      <w:marLeft w:val="0"/>
      <w:marRight w:val="0"/>
      <w:marTop w:val="0"/>
      <w:marBottom w:val="0"/>
      <w:divBdr>
        <w:top w:val="none" w:sz="0" w:space="0" w:color="auto"/>
        <w:left w:val="none" w:sz="0" w:space="0" w:color="auto"/>
        <w:bottom w:val="none" w:sz="0" w:space="0" w:color="auto"/>
        <w:right w:val="none" w:sz="0" w:space="0" w:color="auto"/>
      </w:divBdr>
    </w:div>
    <w:div w:id="1711110551">
      <w:bodyDiv w:val="1"/>
      <w:marLeft w:val="0"/>
      <w:marRight w:val="0"/>
      <w:marTop w:val="0"/>
      <w:marBottom w:val="0"/>
      <w:divBdr>
        <w:top w:val="none" w:sz="0" w:space="0" w:color="auto"/>
        <w:left w:val="none" w:sz="0" w:space="0" w:color="auto"/>
        <w:bottom w:val="none" w:sz="0" w:space="0" w:color="auto"/>
        <w:right w:val="none" w:sz="0" w:space="0" w:color="auto"/>
      </w:divBdr>
    </w:div>
    <w:div w:id="1714648884">
      <w:bodyDiv w:val="1"/>
      <w:marLeft w:val="0"/>
      <w:marRight w:val="0"/>
      <w:marTop w:val="0"/>
      <w:marBottom w:val="0"/>
      <w:divBdr>
        <w:top w:val="none" w:sz="0" w:space="0" w:color="auto"/>
        <w:left w:val="none" w:sz="0" w:space="0" w:color="auto"/>
        <w:bottom w:val="none" w:sz="0" w:space="0" w:color="auto"/>
        <w:right w:val="none" w:sz="0" w:space="0" w:color="auto"/>
      </w:divBdr>
    </w:div>
    <w:div w:id="1732997960">
      <w:bodyDiv w:val="1"/>
      <w:marLeft w:val="0"/>
      <w:marRight w:val="0"/>
      <w:marTop w:val="0"/>
      <w:marBottom w:val="0"/>
      <w:divBdr>
        <w:top w:val="none" w:sz="0" w:space="0" w:color="auto"/>
        <w:left w:val="none" w:sz="0" w:space="0" w:color="auto"/>
        <w:bottom w:val="none" w:sz="0" w:space="0" w:color="auto"/>
        <w:right w:val="none" w:sz="0" w:space="0" w:color="auto"/>
      </w:divBdr>
    </w:div>
    <w:div w:id="1747729346">
      <w:bodyDiv w:val="1"/>
      <w:marLeft w:val="0"/>
      <w:marRight w:val="0"/>
      <w:marTop w:val="0"/>
      <w:marBottom w:val="0"/>
      <w:divBdr>
        <w:top w:val="none" w:sz="0" w:space="0" w:color="auto"/>
        <w:left w:val="none" w:sz="0" w:space="0" w:color="auto"/>
        <w:bottom w:val="none" w:sz="0" w:space="0" w:color="auto"/>
        <w:right w:val="none" w:sz="0" w:space="0" w:color="auto"/>
      </w:divBdr>
    </w:div>
    <w:div w:id="1836336373">
      <w:bodyDiv w:val="1"/>
      <w:marLeft w:val="0"/>
      <w:marRight w:val="0"/>
      <w:marTop w:val="0"/>
      <w:marBottom w:val="0"/>
      <w:divBdr>
        <w:top w:val="none" w:sz="0" w:space="0" w:color="auto"/>
        <w:left w:val="none" w:sz="0" w:space="0" w:color="auto"/>
        <w:bottom w:val="none" w:sz="0" w:space="0" w:color="auto"/>
        <w:right w:val="none" w:sz="0" w:space="0" w:color="auto"/>
      </w:divBdr>
    </w:div>
    <w:div w:id="1856726530">
      <w:bodyDiv w:val="1"/>
      <w:marLeft w:val="0"/>
      <w:marRight w:val="0"/>
      <w:marTop w:val="0"/>
      <w:marBottom w:val="0"/>
      <w:divBdr>
        <w:top w:val="none" w:sz="0" w:space="0" w:color="auto"/>
        <w:left w:val="none" w:sz="0" w:space="0" w:color="auto"/>
        <w:bottom w:val="none" w:sz="0" w:space="0" w:color="auto"/>
        <w:right w:val="none" w:sz="0" w:space="0" w:color="auto"/>
      </w:divBdr>
    </w:div>
    <w:div w:id="1900282499">
      <w:bodyDiv w:val="1"/>
      <w:marLeft w:val="0"/>
      <w:marRight w:val="0"/>
      <w:marTop w:val="0"/>
      <w:marBottom w:val="0"/>
      <w:divBdr>
        <w:top w:val="none" w:sz="0" w:space="0" w:color="auto"/>
        <w:left w:val="none" w:sz="0" w:space="0" w:color="auto"/>
        <w:bottom w:val="none" w:sz="0" w:space="0" w:color="auto"/>
        <w:right w:val="none" w:sz="0" w:space="0" w:color="auto"/>
      </w:divBdr>
    </w:div>
    <w:div w:id="1904829549">
      <w:bodyDiv w:val="1"/>
      <w:marLeft w:val="0"/>
      <w:marRight w:val="0"/>
      <w:marTop w:val="0"/>
      <w:marBottom w:val="0"/>
      <w:divBdr>
        <w:top w:val="none" w:sz="0" w:space="0" w:color="auto"/>
        <w:left w:val="none" w:sz="0" w:space="0" w:color="auto"/>
        <w:bottom w:val="none" w:sz="0" w:space="0" w:color="auto"/>
        <w:right w:val="none" w:sz="0" w:space="0" w:color="auto"/>
      </w:divBdr>
    </w:div>
    <w:div w:id="1923106029">
      <w:bodyDiv w:val="1"/>
      <w:marLeft w:val="0"/>
      <w:marRight w:val="0"/>
      <w:marTop w:val="0"/>
      <w:marBottom w:val="0"/>
      <w:divBdr>
        <w:top w:val="none" w:sz="0" w:space="0" w:color="auto"/>
        <w:left w:val="none" w:sz="0" w:space="0" w:color="auto"/>
        <w:bottom w:val="none" w:sz="0" w:space="0" w:color="auto"/>
        <w:right w:val="none" w:sz="0" w:space="0" w:color="auto"/>
      </w:divBdr>
    </w:div>
    <w:div w:id="1975014147">
      <w:bodyDiv w:val="1"/>
      <w:marLeft w:val="0"/>
      <w:marRight w:val="0"/>
      <w:marTop w:val="0"/>
      <w:marBottom w:val="0"/>
      <w:divBdr>
        <w:top w:val="none" w:sz="0" w:space="0" w:color="auto"/>
        <w:left w:val="none" w:sz="0" w:space="0" w:color="auto"/>
        <w:bottom w:val="none" w:sz="0" w:space="0" w:color="auto"/>
        <w:right w:val="none" w:sz="0" w:space="0" w:color="auto"/>
      </w:divBdr>
    </w:div>
    <w:div w:id="1981688935">
      <w:bodyDiv w:val="1"/>
      <w:marLeft w:val="0"/>
      <w:marRight w:val="0"/>
      <w:marTop w:val="0"/>
      <w:marBottom w:val="0"/>
      <w:divBdr>
        <w:top w:val="none" w:sz="0" w:space="0" w:color="auto"/>
        <w:left w:val="none" w:sz="0" w:space="0" w:color="auto"/>
        <w:bottom w:val="none" w:sz="0" w:space="0" w:color="auto"/>
        <w:right w:val="none" w:sz="0" w:space="0" w:color="auto"/>
      </w:divBdr>
    </w:div>
    <w:div w:id="2013332890">
      <w:bodyDiv w:val="1"/>
      <w:marLeft w:val="0"/>
      <w:marRight w:val="0"/>
      <w:marTop w:val="0"/>
      <w:marBottom w:val="0"/>
      <w:divBdr>
        <w:top w:val="none" w:sz="0" w:space="0" w:color="auto"/>
        <w:left w:val="none" w:sz="0" w:space="0" w:color="auto"/>
        <w:bottom w:val="none" w:sz="0" w:space="0" w:color="auto"/>
        <w:right w:val="none" w:sz="0" w:space="0" w:color="auto"/>
      </w:divBdr>
    </w:div>
    <w:div w:id="2021006161">
      <w:bodyDiv w:val="1"/>
      <w:marLeft w:val="0"/>
      <w:marRight w:val="0"/>
      <w:marTop w:val="0"/>
      <w:marBottom w:val="0"/>
      <w:divBdr>
        <w:top w:val="none" w:sz="0" w:space="0" w:color="auto"/>
        <w:left w:val="none" w:sz="0" w:space="0" w:color="auto"/>
        <w:bottom w:val="none" w:sz="0" w:space="0" w:color="auto"/>
        <w:right w:val="none" w:sz="0" w:space="0" w:color="auto"/>
      </w:divBdr>
    </w:div>
    <w:div w:id="2047754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7358585/" TargetMode="External"/><Relationship Id="rId3" Type="http://schemas.openxmlformats.org/officeDocument/2006/relationships/settings" Target="settings.xml"/><Relationship Id="rId7" Type="http://schemas.openxmlformats.org/officeDocument/2006/relationships/hyperlink" Target="https://www.ncbi.nlm.nih.gov/pmc/articles/PMC735858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cbi.nlm.nih.gov/pmc/articles/PMC7358585/" TargetMode="External"/><Relationship Id="rId5" Type="http://schemas.openxmlformats.org/officeDocument/2006/relationships/hyperlink" Target="https://www.ncbi.nlm.nih.gov/pmc/articles/PMC7358585/"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3031</Words>
  <Characters>17279</Characters>
  <Application>Microsoft Office Word</Application>
  <DocSecurity>0</DocSecurity>
  <Lines>143</Lines>
  <Paragraphs>40</Paragraphs>
  <ScaleCrop>false</ScaleCrop>
  <Company/>
  <LinksUpToDate>false</LinksUpToDate>
  <CharactersWithSpaces>20270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Manning (1701275)</dc:creator>
  <cp:keywords/>
  <dc:description/>
  <cp:lastModifiedBy>Hollie Manning (1701275)</cp:lastModifiedBy>
  <cp:revision>3</cp:revision>
  <dcterms:created xsi:type="dcterms:W3CDTF">2021-01-22T11:53:00Z</dcterms:created>
  <dcterms:modified xsi:type="dcterms:W3CDTF">2021-01-22T11:56:00Z</dcterms:modified>
</cp:coreProperties>
</file>