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2EAC6DA" w:rsidP="07DB6DFA" w:rsidRDefault="42EAC6DA" w14:paraId="167CCE54" w14:noSpellErr="1" w14:textId="42BDD179">
      <w:pPr>
        <w:pStyle w:val="Heading1"/>
        <w:spacing w:before="0" w:beforeAutospacing="off"/>
        <w:rPr>
          <w:noProof w:val="0"/>
          <w:lang w:val="en-US"/>
        </w:rPr>
      </w:pPr>
      <w:r w:rsidRPr="07DB6DFA" w:rsidR="07DB6DFA">
        <w:rPr>
          <w:noProof w:val="0"/>
          <w:lang w:val="en-US"/>
        </w:rPr>
        <w:t>Interactive Media</w:t>
      </w:r>
      <w:r w:rsidRPr="07DB6DFA" w:rsidR="07DB6DFA">
        <w:rPr>
          <w:noProof w:val="0"/>
          <w:lang w:val="en-US"/>
        </w:rPr>
        <w:t xml:space="preserve"> </w:t>
      </w:r>
      <w:r w:rsidRPr="07DB6DFA" w:rsidR="07DB6DFA">
        <w:rPr>
          <w:noProof w:val="0"/>
          <w:lang w:val="en-US"/>
        </w:rPr>
        <w:t>Brief :</w:t>
      </w:r>
      <w:r w:rsidRPr="07DB6DFA" w:rsidR="07DB6DFA">
        <w:rPr>
          <w:noProof w:val="0"/>
          <w:lang w:val="en-US"/>
        </w:rPr>
        <w:t xml:space="preserve"> </w:t>
      </w:r>
      <w:r w:rsidRPr="07DB6DFA" w:rsidR="07DB6DFA">
        <w:rPr>
          <w:noProof w:val="0"/>
          <w:lang w:val="en-US"/>
        </w:rPr>
        <w:t>360</w:t>
      </w:r>
      <w:r w:rsidRPr="07DB6DFA" w:rsidR="07DB6DFA">
        <w:rPr>
          <w:noProof w:val="0"/>
          <w:lang w:val="en-US"/>
        </w:rPr>
        <w:t xml:space="preserve"> Videos</w:t>
      </w:r>
    </w:p>
    <w:p w:rsidR="42EAC6DA" w:rsidP="42EAC6DA" w:rsidRDefault="42EAC6DA" w14:paraId="6029318D" w14:textId="01A09360">
      <w:pPr>
        <w:pStyle w:val="Normal"/>
        <w:rPr>
          <w:noProof w:val="0"/>
          <w:lang w:val="en-US"/>
        </w:rPr>
      </w:pPr>
    </w:p>
    <w:p w:rsidR="42EAC6DA" w:rsidRDefault="42EAC6DA" w14:noSpellErr="1" w14:paraId="70D7E2F9" w14:textId="1D55B070"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The Digital Heritage Interpretation project's aim is to increase the visitors to Carmarthenshire heritage sites. The primary target audience is families with children 7 - 11 years old.</w:t>
      </w:r>
    </w:p>
    <w:p w:rsidR="42EAC6DA" w:rsidRDefault="42EAC6DA" w14:noSpellErr="1" w14:paraId="550BDC03" w14:textId="73741630"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There are three elements to the project:</w:t>
      </w:r>
    </w:p>
    <w:p w:rsidR="42EAC6DA" w:rsidP="42EAC6DA" w:rsidRDefault="42EAC6DA" w14:noSpellErr="1" w14:paraId="4A9FD870" w14:textId="7E25D371">
      <w:pPr>
        <w:pStyle w:val="ListParagraph"/>
        <w:numPr>
          <w:ilvl w:val="0"/>
          <w:numId w:val="2"/>
        </w:numPr>
        <w:spacing w:after="0" w:afterAutospacing="off"/>
        <w:rPr>
          <w:sz w:val="22"/>
          <w:szCs w:val="22"/>
        </w:rPr>
      </w:pPr>
      <w:r w:rsidRPr="42EAC6DA" w:rsidR="42EAC6D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Adventure App </w:t>
      </w: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- for the children, which will use a </w:t>
      </w: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mission-based</w:t>
      </w: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game model to entice them to visit the heritage sites.</w:t>
      </w:r>
    </w:p>
    <w:p w:rsidR="42EAC6DA" w:rsidP="42EAC6DA" w:rsidRDefault="42EAC6DA" w14:noSpellErr="1" w14:paraId="2D772052" w14:textId="67783ECC">
      <w:pPr>
        <w:pStyle w:val="ListParagraph"/>
        <w:numPr>
          <w:ilvl w:val="0"/>
          <w:numId w:val="2"/>
        </w:numPr>
        <w:spacing w:after="0" w:afterAutospacing="off"/>
        <w:rPr>
          <w:sz w:val="22"/>
          <w:szCs w:val="22"/>
        </w:rPr>
      </w:pPr>
      <w:r w:rsidRPr="42EAC6DA" w:rsidR="42EAC6D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Web Portal </w:t>
      </w: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- where parents can access information about the heritage sites and access digital experiences related to the sites.</w:t>
      </w:r>
    </w:p>
    <w:p w:rsidR="42EAC6DA" w:rsidP="07DB6DFA" w:rsidRDefault="42EAC6DA" w14:paraId="37DFA60E" w14:noSpellErr="1" w14:textId="49A7950A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>Media R</w:t>
      </w: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>epository</w:t>
      </w: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>-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containing digital experiences that will be accessed by the web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portal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app, as well as being a library of assets for the heritage sector to use for marketing and interpretation purposes.</w:t>
      </w:r>
    </w:p>
    <w:p w:rsidR="07DB6DFA" w:rsidRDefault="07DB6DFA" w14:paraId="2A08F1C7" w14:textId="514B1FA9"/>
    <w:p w:rsidR="07DB6DFA" w:rsidRDefault="07DB6DFA" w14:noSpellErr="1" w14:paraId="1981CE85" w14:textId="54DE89E0"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The project requires a series of 360 Video experiences to engage with the visitors before, during and after their visit to the heritage site.</w:t>
      </w:r>
    </w:p>
    <w:p w:rsidR="07DB6DFA" w:rsidP="07DB6DFA" w:rsidRDefault="07DB6DFA" w14:noSpellErr="1" w14:paraId="2BAD7762" w14:textId="516A6DC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These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videos will be experienced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w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ithin the Adventure App, as well as being available on the Media R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epository.</w:t>
      </w:r>
    </w:p>
    <w:p w:rsidR="07DB6DFA" w:rsidRDefault="07DB6DFA" w14:noSpellErr="1" w14:paraId="11E9F149" w14:textId="45DEABBE"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The 360 videos can take the form of either a single shot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a multi-shot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interactive, and can use either videos or stills.</w:t>
      </w:r>
    </w:p>
    <w:p w:rsidR="07DB6DFA" w:rsidP="07DB6DFA" w:rsidRDefault="07DB6DFA" w14:noSpellErr="1" w14:paraId="10D7FCCD" w14:textId="680AD9E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The interactive format can use o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ne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the following concepts, or you may develop your own:</w:t>
      </w:r>
    </w:p>
    <w:p w:rsidR="07DB6DFA" w:rsidP="07DB6DFA" w:rsidRDefault="07DB6DFA" w14:noSpellErr="1" w14:paraId="68A7D61A" w14:textId="4B493B3E">
      <w:pPr>
        <w:pStyle w:val="ListParagraph"/>
        <w:numPr>
          <w:ilvl w:val="2"/>
          <w:numId w:val="4"/>
        </w:numPr>
        <w:rPr>
          <w:sz w:val="22"/>
          <w:szCs w:val="22"/>
        </w:rPr>
      </w:pP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Clue hunting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- using real or augmented elements, the visitor must hunt for clues via a 360 interactive</w:t>
      </w:r>
    </w:p>
    <w:p w:rsidR="07DB6DFA" w:rsidP="07DB6DFA" w:rsidRDefault="07DB6DFA" w14:noSpellErr="1" w14:paraId="04F6D9D8" w14:textId="661A3CDE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Fact finding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- using a visual or audible guided tour, the visitor can gather facts about the heritage site or topic</w:t>
      </w:r>
    </w:p>
    <w:p w:rsidR="07DB6DFA" w:rsidP="07DB6DFA" w:rsidRDefault="07DB6DFA" w14:noSpellErr="1" w14:paraId="70DC28BE" w14:textId="32C8239F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Virtual Experience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- the user can virtually experience an event or journey</w:t>
      </w:r>
    </w:p>
    <w:p w:rsidR="07DB6DFA" w:rsidP="07DB6DFA" w:rsidRDefault="07DB6DFA" w14:noSpellErr="1" w14:paraId="7E1AA308" w14:textId="5D558B2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07DB6DFA" w:rsidR="07DB6DF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Exploration </w:t>
      </w:r>
      <w:r w:rsidRPr="07DB6DFA" w:rsidR="07DB6DFA">
        <w:rPr>
          <w:rFonts w:ascii="Calibri" w:hAnsi="Calibri" w:eastAsia="Calibri" w:cs="Calibri"/>
          <w:noProof w:val="0"/>
          <w:sz w:val="22"/>
          <w:szCs w:val="22"/>
          <w:lang w:val="en-US"/>
        </w:rPr>
        <w:t>- visual interactive tour with augmented information</w:t>
      </w:r>
    </w:p>
    <w:p w:rsidR="42EAC6DA" w:rsidRDefault="42EAC6DA" w14:paraId="3182BEF9" w14:textId="79F7411E"/>
    <w:p w:rsidR="42EAC6DA" w:rsidRDefault="42EAC6DA" w14:paraId="7B26AFB2" w14:textId="22A8E19A"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specific heritage site and details of the content to be used will be available in week 3. </w:t>
      </w:r>
    </w:p>
    <w:p w:rsidR="42EAC6DA" w:rsidP="42EAC6DA" w:rsidRDefault="42EAC6DA" w14:noSpellErr="1" w14:paraId="3C0B6594" w14:textId="76DF2FB9">
      <w:pPr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following heritage sites are currently being </w:t>
      </w: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considered:</w:t>
      </w:r>
    </w:p>
    <w:p w:rsidR="42EAC6DA" w:rsidP="42EAC6DA" w:rsidRDefault="42EAC6DA" w14:noSpellErr="1" w14:paraId="10430034" w14:textId="3A21C8B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National Wool Museum</w:t>
      </w:r>
    </w:p>
    <w:p w:rsidR="42EAC6DA" w:rsidP="42EAC6DA" w:rsidRDefault="42EAC6DA" w14:noSpellErr="1" w14:paraId="73E1B982" w14:textId="600E0083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Tin Shed Experience</w:t>
      </w:r>
    </w:p>
    <w:p w:rsidR="42EAC6DA" w:rsidP="42EAC6DA" w:rsidRDefault="42EAC6DA" w14:paraId="1A1BCCC5" w14:textId="2AF3312A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Kidwelly</w:t>
      </w:r>
      <w:proofErr w:type="spellEnd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Industrial Museum</w:t>
      </w:r>
    </w:p>
    <w:p w:rsidR="42EAC6DA" w:rsidP="42EAC6DA" w:rsidRDefault="42EAC6DA" w14:paraId="617AFCAB" w14:textId="11C34054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Gwili</w:t>
      </w:r>
      <w:proofErr w:type="spellEnd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Steam Railway</w:t>
      </w:r>
    </w:p>
    <w:p w:rsidR="42EAC6DA" w:rsidP="42EAC6DA" w:rsidRDefault="42EAC6DA" w14:noSpellErr="1" w14:paraId="72546958" w14:textId="3C2A973B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Carmarthen Museum</w:t>
      </w:r>
    </w:p>
    <w:p w:rsidR="42EAC6DA" w:rsidP="42EAC6DA" w:rsidRDefault="42EAC6DA" w14:paraId="35E3D6E8" w14:textId="30CFB0E6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>Pembrey</w:t>
      </w:r>
      <w:proofErr w:type="spellEnd"/>
      <w:r w:rsidRPr="42EAC6DA" w:rsidR="42EAC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Country Park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Osian Evans">
    <w15:presenceInfo w15:providerId="AD" w15:userId="10033FFFA648F09C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b437a876-a5f7-4e4d-99bd-744195c98eae}"/>
  <w:rsids>
    <w:rsidRoot w:val="42EAC6DA"/>
    <w:rsid w:val="07DB6DFA"/>
    <w:rsid w:val="42EAC6D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b1143ccc4d164703" /><Relationship Type="http://schemas.openxmlformats.org/officeDocument/2006/relationships/numbering" Target="/word/numbering.xml" Id="Rf49bb8e11b7340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2018-01-25T16:18:42.1545166Z</dcterms:created>
  <dcterms:modified xsi:type="dcterms:W3CDTF">2018-01-25T17:02:09.3071328Z</dcterms:modified>
  <dc:creator>Osian Evans</dc:creator>
  <lastModifiedBy>Osian Evans</lastModifiedBy>
</coreProperties>
</file>