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theme="minorHAnsi"/>
        </w:rPr>
        <w:id w:val="1290007657"/>
        <w:docPartObj>
          <w:docPartGallery w:val="Cover Pages"/>
          <w:docPartUnique/>
        </w:docPartObj>
      </w:sdtPr>
      <w:sdtEndPr/>
      <w:sdtContent>
        <w:p w14:paraId="32E303B9" w14:textId="73F84E25" w:rsidR="00377478" w:rsidRPr="00DC6E1E" w:rsidRDefault="00377478">
          <w:pPr>
            <w:rPr>
              <w:rFonts w:cstheme="minorHAnsi"/>
            </w:rPr>
          </w:pPr>
          <w:r w:rsidRPr="00DC6E1E">
            <w:rPr>
              <w:rFonts w:cstheme="minorHAnsi"/>
              <w:noProof/>
            </w:rPr>
            <mc:AlternateContent>
              <mc:Choice Requires="wpg">
                <w:drawing>
                  <wp:anchor distT="0" distB="0" distL="114300" distR="114300" simplePos="0" relativeHeight="251662336" behindDoc="1" locked="0" layoutInCell="1" allowOverlap="1" wp14:anchorId="4A129DAF" wp14:editId="40ED214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01D80F8" id="Group 149" o:spid="_x0000_s1026" style="position:absolute;margin-left:0;margin-top:0;width:8in;height:95.7pt;z-index:-2516541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DC6E1E">
            <w:rPr>
              <w:rFonts w:cstheme="minorHAnsi"/>
              <w:noProof/>
            </w:rPr>
            <mc:AlternateContent>
              <mc:Choice Requires="wps">
                <w:drawing>
                  <wp:anchor distT="0" distB="0" distL="114300" distR="114300" simplePos="0" relativeHeight="251660288" behindDoc="0" locked="0" layoutInCell="1" allowOverlap="1" wp14:anchorId="4D98AC56" wp14:editId="75183C6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86E4A9E" w14:textId="70ABF24C" w:rsidR="00377478" w:rsidRDefault="00711101">
                                    <w:pPr>
                                      <w:pStyle w:val="NoSpacing"/>
                                      <w:jc w:val="right"/>
                                      <w:rPr>
                                        <w:color w:val="595959" w:themeColor="text1" w:themeTint="A6"/>
                                        <w:sz w:val="28"/>
                                        <w:szCs w:val="28"/>
                                      </w:rPr>
                                    </w:pPr>
                                    <w:r>
                                      <w:rPr>
                                        <w:color w:val="595959" w:themeColor="text1" w:themeTint="A6"/>
                                        <w:sz w:val="28"/>
                                        <w:szCs w:val="28"/>
                                      </w:rPr>
                                      <w:t xml:space="preserve">Ovidiu </w:t>
                                    </w:r>
                                    <w:proofErr w:type="spellStart"/>
                                    <w:r>
                                      <w:rPr>
                                        <w:color w:val="595959" w:themeColor="text1" w:themeTint="A6"/>
                                        <w:sz w:val="28"/>
                                        <w:szCs w:val="28"/>
                                      </w:rPr>
                                      <w:t>Gatin</w:t>
                                    </w:r>
                                    <w:proofErr w:type="spellEnd"/>
                                  </w:p>
                                </w:sdtContent>
                              </w:sdt>
                              <w:p w14:paraId="1A3171C8" w14:textId="794FF63E" w:rsidR="00377478" w:rsidRDefault="00E4711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11101">
                                      <w:rPr>
                                        <w:color w:val="595959" w:themeColor="text1" w:themeTint="A6"/>
                                        <w:sz w:val="18"/>
                                        <w:szCs w:val="18"/>
                                      </w:rPr>
                                      <w:t>gatincosmin@gmail.com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98AC5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86E4A9E" w14:textId="70ABF24C" w:rsidR="00377478" w:rsidRDefault="00711101">
                              <w:pPr>
                                <w:pStyle w:val="NoSpacing"/>
                                <w:jc w:val="right"/>
                                <w:rPr>
                                  <w:color w:val="595959" w:themeColor="text1" w:themeTint="A6"/>
                                  <w:sz w:val="28"/>
                                  <w:szCs w:val="28"/>
                                </w:rPr>
                              </w:pPr>
                              <w:r>
                                <w:rPr>
                                  <w:color w:val="595959" w:themeColor="text1" w:themeTint="A6"/>
                                  <w:sz w:val="28"/>
                                  <w:szCs w:val="28"/>
                                </w:rPr>
                                <w:t xml:space="preserve">Ovidiu </w:t>
                              </w:r>
                              <w:proofErr w:type="spellStart"/>
                              <w:r>
                                <w:rPr>
                                  <w:color w:val="595959" w:themeColor="text1" w:themeTint="A6"/>
                                  <w:sz w:val="28"/>
                                  <w:szCs w:val="28"/>
                                </w:rPr>
                                <w:t>Gatin</w:t>
                              </w:r>
                              <w:proofErr w:type="spellEnd"/>
                            </w:p>
                          </w:sdtContent>
                        </w:sdt>
                        <w:p w14:paraId="1A3171C8" w14:textId="794FF63E" w:rsidR="00377478" w:rsidRDefault="00E4711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11101">
                                <w:rPr>
                                  <w:color w:val="595959" w:themeColor="text1" w:themeTint="A6"/>
                                  <w:sz w:val="18"/>
                                  <w:szCs w:val="18"/>
                                </w:rPr>
                                <w:t>gatincosmin@gmail.com</w:t>
                              </w:r>
                            </w:sdtContent>
                          </w:sdt>
                        </w:p>
                      </w:txbxContent>
                    </v:textbox>
                    <w10:wrap type="square" anchorx="page" anchory="page"/>
                  </v:shape>
                </w:pict>
              </mc:Fallback>
            </mc:AlternateContent>
          </w:r>
          <w:r w:rsidRPr="00DC6E1E">
            <w:rPr>
              <w:rFonts w:cstheme="minorHAnsi"/>
              <w:noProof/>
            </w:rPr>
            <mc:AlternateContent>
              <mc:Choice Requires="wps">
                <w:drawing>
                  <wp:anchor distT="0" distB="0" distL="114300" distR="114300" simplePos="0" relativeHeight="251661312" behindDoc="0" locked="0" layoutInCell="1" allowOverlap="1" wp14:anchorId="3DD1269C" wp14:editId="1BC312B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305E4E" w14:textId="3347E584" w:rsidR="00377478" w:rsidRPr="002E7BF0" w:rsidRDefault="00BD24C9">
                                <w:pPr>
                                  <w:pStyle w:val="NoSpacing"/>
                                  <w:jc w:val="right"/>
                                  <w:rPr>
                                    <w:rFonts w:cstheme="minorHAnsi"/>
                                    <w:color w:val="4472C4" w:themeColor="accent1"/>
                                    <w:sz w:val="24"/>
                                    <w:szCs w:val="24"/>
                                  </w:rPr>
                                </w:pPr>
                                <w:r w:rsidRPr="002E7BF0">
                                  <w:rPr>
                                    <w:rFonts w:cstheme="minorHAnsi"/>
                                    <w:color w:val="4472C4" w:themeColor="accent1"/>
                                    <w:sz w:val="24"/>
                                    <w:szCs w:val="24"/>
                                  </w:rPr>
                                  <w:t xml:space="preserve">Lecturer: </w:t>
                                </w:r>
                                <w:r w:rsidR="0079759E">
                                  <w:rPr>
                                    <w:rFonts w:eastAsia="Times New Roman" w:cstheme="minorHAnsi"/>
                                    <w:b/>
                                    <w:sz w:val="24"/>
                                    <w:szCs w:val="24"/>
                                    <w:lang w:eastAsia="en-GB"/>
                                  </w:rPr>
                                  <w:t>Laura James</w:t>
                                </w:r>
                              </w:p>
                              <w:p w14:paraId="049EA8FC" w14:textId="474E902B" w:rsidR="00377478" w:rsidRPr="002E7BF0" w:rsidRDefault="00BD24C9">
                                <w:pPr>
                                  <w:pStyle w:val="NoSpacing"/>
                                  <w:jc w:val="right"/>
                                  <w:rPr>
                                    <w:rFonts w:cstheme="minorHAnsi"/>
                                    <w:color w:val="595959" w:themeColor="text1" w:themeTint="A6"/>
                                    <w:sz w:val="24"/>
                                    <w:szCs w:val="24"/>
                                  </w:rPr>
                                </w:pPr>
                                <w:r w:rsidRPr="002E7BF0">
                                  <w:rPr>
                                    <w:rFonts w:cstheme="minorHAnsi"/>
                                    <w:b/>
                                    <w:bCs/>
                                    <w:sz w:val="24"/>
                                    <w:szCs w:val="24"/>
                                  </w:rPr>
                                  <w:t xml:space="preserve">Module code </w:t>
                                </w:r>
                                <w:sdt>
                                  <w:sdtPr>
                                    <w:rPr>
                                      <w:rFonts w:cstheme="minorHAnsi"/>
                                      <w:b/>
                                      <w:bCs/>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Pr="002E7BF0">
                                      <w:rPr>
                                        <w:rFonts w:cstheme="minorHAnsi"/>
                                        <w:b/>
                                        <w:bCs/>
                                        <w:sz w:val="24"/>
                                        <w:szCs w:val="24"/>
                                      </w:rPr>
                                      <w:t>BMSW400</w:t>
                                    </w:r>
                                    <w:r w:rsidR="0079759E">
                                      <w:rPr>
                                        <w:rFonts w:cstheme="minorHAnsi"/>
                                        <w:b/>
                                        <w:bCs/>
                                        <w:sz w:val="24"/>
                                        <w:szCs w:val="24"/>
                                      </w:rPr>
                                      <w:t>1</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DD1269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2305E4E" w14:textId="3347E584" w:rsidR="00377478" w:rsidRPr="002E7BF0" w:rsidRDefault="00BD24C9">
                          <w:pPr>
                            <w:pStyle w:val="NoSpacing"/>
                            <w:jc w:val="right"/>
                            <w:rPr>
                              <w:rFonts w:cstheme="minorHAnsi"/>
                              <w:color w:val="4472C4" w:themeColor="accent1"/>
                              <w:sz w:val="24"/>
                              <w:szCs w:val="24"/>
                            </w:rPr>
                          </w:pPr>
                          <w:r w:rsidRPr="002E7BF0">
                            <w:rPr>
                              <w:rFonts w:cstheme="minorHAnsi"/>
                              <w:color w:val="4472C4" w:themeColor="accent1"/>
                              <w:sz w:val="24"/>
                              <w:szCs w:val="24"/>
                            </w:rPr>
                            <w:t xml:space="preserve">Lecturer: </w:t>
                          </w:r>
                          <w:r w:rsidR="0079759E">
                            <w:rPr>
                              <w:rFonts w:eastAsia="Times New Roman" w:cstheme="minorHAnsi"/>
                              <w:b/>
                              <w:sz w:val="24"/>
                              <w:szCs w:val="24"/>
                              <w:lang w:eastAsia="en-GB"/>
                            </w:rPr>
                            <w:t>Laura James</w:t>
                          </w:r>
                        </w:p>
                        <w:p w14:paraId="049EA8FC" w14:textId="474E902B" w:rsidR="00377478" w:rsidRPr="002E7BF0" w:rsidRDefault="00BD24C9">
                          <w:pPr>
                            <w:pStyle w:val="NoSpacing"/>
                            <w:jc w:val="right"/>
                            <w:rPr>
                              <w:rFonts w:cstheme="minorHAnsi"/>
                              <w:color w:val="595959" w:themeColor="text1" w:themeTint="A6"/>
                              <w:sz w:val="24"/>
                              <w:szCs w:val="24"/>
                            </w:rPr>
                          </w:pPr>
                          <w:r w:rsidRPr="002E7BF0">
                            <w:rPr>
                              <w:rFonts w:cstheme="minorHAnsi"/>
                              <w:b/>
                              <w:bCs/>
                              <w:sz w:val="24"/>
                              <w:szCs w:val="24"/>
                            </w:rPr>
                            <w:t xml:space="preserve">Module code </w:t>
                          </w:r>
                          <w:sdt>
                            <w:sdtPr>
                              <w:rPr>
                                <w:rFonts w:cstheme="minorHAnsi"/>
                                <w:b/>
                                <w:bCs/>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Pr="002E7BF0">
                                <w:rPr>
                                  <w:rFonts w:cstheme="minorHAnsi"/>
                                  <w:b/>
                                  <w:bCs/>
                                  <w:sz w:val="24"/>
                                  <w:szCs w:val="24"/>
                                </w:rPr>
                                <w:t>BMSW400</w:t>
                              </w:r>
                              <w:r w:rsidR="0079759E">
                                <w:rPr>
                                  <w:rFonts w:cstheme="minorHAnsi"/>
                                  <w:b/>
                                  <w:bCs/>
                                  <w:sz w:val="24"/>
                                  <w:szCs w:val="24"/>
                                </w:rPr>
                                <w:t>1</w:t>
                              </w:r>
                            </w:sdtContent>
                          </w:sdt>
                        </w:p>
                      </w:txbxContent>
                    </v:textbox>
                    <w10:wrap type="square" anchorx="page" anchory="page"/>
                  </v:shape>
                </w:pict>
              </mc:Fallback>
            </mc:AlternateContent>
          </w:r>
        </w:p>
        <w:p w14:paraId="1435E11E" w14:textId="7A86B5F7" w:rsidR="00054FD7" w:rsidRPr="00DC6E1E" w:rsidRDefault="00F9246B" w:rsidP="00054FD7">
          <w:pPr>
            <w:rPr>
              <w:rFonts w:eastAsiaTheme="majorEastAsia" w:cstheme="minorHAnsi"/>
              <w:color w:val="2F5496" w:themeColor="accent1" w:themeShade="BF"/>
            </w:rPr>
          </w:pPr>
          <w:r w:rsidRPr="00DC6E1E">
            <w:rPr>
              <w:rFonts w:cstheme="minorHAnsi"/>
              <w:noProof/>
            </w:rPr>
            <mc:AlternateContent>
              <mc:Choice Requires="wps">
                <w:drawing>
                  <wp:anchor distT="0" distB="0" distL="114300" distR="114300" simplePos="0" relativeHeight="251659264" behindDoc="0" locked="0" layoutInCell="1" allowOverlap="1" wp14:anchorId="25B149AD" wp14:editId="0261138C">
                    <wp:simplePos x="0" y="0"/>
                    <wp:positionH relativeFrom="margin">
                      <wp:posOffset>-1510665</wp:posOffset>
                    </wp:positionH>
                    <wp:positionV relativeFrom="margin">
                      <wp:posOffset>3726815</wp:posOffset>
                    </wp:positionV>
                    <wp:extent cx="8067675" cy="12382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8067675" cy="1238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D820F" w14:textId="77777777" w:rsidR="00F9246B" w:rsidRPr="00F9246B" w:rsidRDefault="00F9246B" w:rsidP="00F9246B">
                                <w:pPr>
                                  <w:jc w:val="center"/>
                                  <w:rPr>
                                    <w:rFonts w:ascii="Arial" w:eastAsia="Times New Roman" w:hAnsi="Arial" w:cs="Arial"/>
                                    <w:b/>
                                    <w:sz w:val="36"/>
                                    <w:szCs w:val="36"/>
                                    <w:lang w:eastAsia="en-GB"/>
                                  </w:rPr>
                                </w:pPr>
                                <w:r w:rsidRPr="00F9246B">
                                  <w:rPr>
                                    <w:rFonts w:ascii="Arial" w:eastAsia="Times New Roman" w:hAnsi="Arial" w:cs="Arial"/>
                                    <w:b/>
                                    <w:sz w:val="36"/>
                                    <w:szCs w:val="36"/>
                                    <w:lang w:eastAsia="en-GB"/>
                                  </w:rPr>
                                  <w:t>Academic and Employability Skills</w:t>
                                </w:r>
                              </w:p>
                              <w:p w14:paraId="176E4777" w14:textId="7AB35768" w:rsidR="00CF1249" w:rsidRPr="00F9246B" w:rsidRDefault="00F9246B" w:rsidP="00F9246B">
                                <w:pPr>
                                  <w:jc w:val="center"/>
                                  <w:rPr>
                                    <w:rFonts w:ascii="Arial" w:eastAsia="Times New Roman" w:hAnsi="Arial" w:cs="Arial"/>
                                    <w:b/>
                                    <w:sz w:val="36"/>
                                    <w:szCs w:val="36"/>
                                    <w:lang w:eastAsia="en-GB"/>
                                  </w:rPr>
                                </w:pPr>
                                <w:r w:rsidRPr="00F9246B">
                                  <w:rPr>
                                    <w:rFonts w:ascii="Arial" w:eastAsia="Times New Roman" w:hAnsi="Arial" w:cs="Arial"/>
                                    <w:b/>
                                    <w:sz w:val="36"/>
                                    <w:szCs w:val="36"/>
                                    <w:lang w:eastAsia="en-GB"/>
                                  </w:rPr>
                                  <w:t>ASSESSMENT COMPONENT 2:  REPORT ON EMPLOYABILITY SKILLS</w:t>
                                </w:r>
                              </w:p>
                              <w:p w14:paraId="69358D6B" w14:textId="77777777" w:rsidR="00BD24C9" w:rsidRDefault="00BD24C9" w:rsidP="00F9246B">
                                <w:pPr>
                                  <w:jc w:val="cente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5B149AD" id="Text Box 154" o:spid="_x0000_s1028" type="#_x0000_t202" style="position:absolute;margin-left:-118.95pt;margin-top:293.45pt;width:635.25pt;height: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" filled="f" stroked="f" strokeweight=".5pt">
                    <v:textbox inset="126pt,0,54pt,0">
                      <w:txbxContent>
                        <w:p w14:paraId="483D820F" w14:textId="77777777" w:rsidR="00F9246B" w:rsidRPr="00F9246B" w:rsidRDefault="00F9246B" w:rsidP="00F9246B">
                          <w:pPr>
                            <w:jc w:val="center"/>
                            <w:rPr>
                              <w:rFonts w:ascii="Arial" w:eastAsia="Times New Roman" w:hAnsi="Arial" w:cs="Arial"/>
                              <w:b/>
                              <w:sz w:val="36"/>
                              <w:szCs w:val="36"/>
                              <w:lang w:eastAsia="en-GB"/>
                            </w:rPr>
                          </w:pPr>
                          <w:r w:rsidRPr="00F9246B">
                            <w:rPr>
                              <w:rFonts w:ascii="Arial" w:eastAsia="Times New Roman" w:hAnsi="Arial" w:cs="Arial"/>
                              <w:b/>
                              <w:sz w:val="36"/>
                              <w:szCs w:val="36"/>
                              <w:lang w:eastAsia="en-GB"/>
                            </w:rPr>
                            <w:t>Academic and Employability Skills</w:t>
                          </w:r>
                        </w:p>
                        <w:p w14:paraId="176E4777" w14:textId="7AB35768" w:rsidR="00CF1249" w:rsidRPr="00F9246B" w:rsidRDefault="00F9246B" w:rsidP="00F9246B">
                          <w:pPr>
                            <w:jc w:val="center"/>
                            <w:rPr>
                              <w:rFonts w:ascii="Arial" w:eastAsia="Times New Roman" w:hAnsi="Arial" w:cs="Arial"/>
                              <w:b/>
                              <w:sz w:val="36"/>
                              <w:szCs w:val="36"/>
                              <w:lang w:eastAsia="en-GB"/>
                            </w:rPr>
                          </w:pPr>
                          <w:r w:rsidRPr="00F9246B">
                            <w:rPr>
                              <w:rFonts w:ascii="Arial" w:eastAsia="Times New Roman" w:hAnsi="Arial" w:cs="Arial"/>
                              <w:b/>
                              <w:sz w:val="36"/>
                              <w:szCs w:val="36"/>
                              <w:lang w:eastAsia="en-GB"/>
                            </w:rPr>
                            <w:t>ASSESSMENT COMPONENT 2:  REPORT ON EMPLOYABILITY SKILLS</w:t>
                          </w:r>
                        </w:p>
                        <w:p w14:paraId="69358D6B" w14:textId="77777777" w:rsidR="00BD24C9" w:rsidRDefault="00BD24C9" w:rsidP="00F9246B">
                          <w:pPr>
                            <w:jc w:val="center"/>
                          </w:pPr>
                        </w:p>
                      </w:txbxContent>
                    </v:textbox>
                    <w10:wrap type="square" anchorx="margin" anchory="margin"/>
                  </v:shape>
                </w:pict>
              </mc:Fallback>
            </mc:AlternateContent>
          </w:r>
          <w:r w:rsidRPr="00DC6E1E">
            <w:rPr>
              <w:rFonts w:cstheme="minorHAnsi"/>
              <w:noProof/>
            </w:rPr>
            <w:drawing>
              <wp:anchor distT="0" distB="0" distL="114300" distR="114300" simplePos="0" relativeHeight="251663360" behindDoc="0" locked="0" layoutInCell="1" allowOverlap="1" wp14:anchorId="1B9036CE" wp14:editId="6C27D5A5">
                <wp:simplePos x="0" y="0"/>
                <wp:positionH relativeFrom="column">
                  <wp:posOffset>66675</wp:posOffset>
                </wp:positionH>
                <wp:positionV relativeFrom="paragraph">
                  <wp:posOffset>1371600</wp:posOffset>
                </wp:positionV>
                <wp:extent cx="5715000" cy="1905000"/>
                <wp:effectExtent l="0" t="0" r="0" b="0"/>
                <wp:wrapThrough wrapText="bothSides">
                  <wp:wrapPolygon edited="0">
                    <wp:start x="0" y="0"/>
                    <wp:lineTo x="0" y="21384"/>
                    <wp:lineTo x="21528" y="21384"/>
                    <wp:lineTo x="21528" y="0"/>
                    <wp:lineTo x="0" y="0"/>
                  </wp:wrapPolygon>
                </wp:wrapThrough>
                <wp:docPr id="5" name="Picture 5" descr="Quotes about Changing employment (34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otes about Changing employment (34 quot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190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77478" w:rsidRPr="00DC6E1E">
            <w:rPr>
              <w:rFonts w:cstheme="minorHAnsi"/>
            </w:rPr>
            <w:br w:type="page"/>
          </w:r>
        </w:p>
        <w:sdt>
          <w:sdtPr>
            <w:rPr>
              <w:rFonts w:eastAsiaTheme="minorHAnsi" w:cstheme="minorHAnsi"/>
              <w:b w:val="0"/>
              <w:sz w:val="22"/>
              <w:szCs w:val="22"/>
              <w:lang w:val="en-GB"/>
            </w:rPr>
            <w:id w:val="693123804"/>
            <w:docPartObj>
              <w:docPartGallery w:val="Table of Contents"/>
              <w:docPartUnique/>
            </w:docPartObj>
          </w:sdtPr>
          <w:sdtEndPr>
            <w:rPr>
              <w:bCs/>
              <w:noProof/>
            </w:rPr>
          </w:sdtEndPr>
          <w:sdtContent>
            <w:p w14:paraId="7209FB6F" w14:textId="5928FE16" w:rsidR="00054FD7" w:rsidRPr="00DC6E1E" w:rsidRDefault="00054FD7">
              <w:pPr>
                <w:pStyle w:val="TOCHeading"/>
                <w:rPr>
                  <w:rFonts w:cstheme="minorHAnsi"/>
                  <w:sz w:val="22"/>
                  <w:szCs w:val="22"/>
                </w:rPr>
              </w:pPr>
              <w:r w:rsidRPr="00DC6E1E">
                <w:rPr>
                  <w:rFonts w:cstheme="minorHAnsi"/>
                  <w:sz w:val="22"/>
                  <w:szCs w:val="22"/>
                </w:rPr>
                <w:t>Contents</w:t>
              </w:r>
            </w:p>
            <w:p w14:paraId="12D20495" w14:textId="0999AE38" w:rsidR="00AF4007" w:rsidRDefault="00054FD7">
              <w:pPr>
                <w:pStyle w:val="TOC1"/>
                <w:tabs>
                  <w:tab w:val="left" w:pos="440"/>
                  <w:tab w:val="right" w:leader="dot" w:pos="9016"/>
                </w:tabs>
                <w:rPr>
                  <w:rFonts w:eastAsiaTheme="minorEastAsia"/>
                  <w:noProof/>
                  <w:lang w:val="en-US"/>
                </w:rPr>
              </w:pPr>
              <w:r w:rsidRPr="00DC6E1E">
                <w:rPr>
                  <w:rFonts w:cstheme="minorHAnsi"/>
                </w:rPr>
                <w:fldChar w:fldCharType="begin"/>
              </w:r>
              <w:r w:rsidRPr="00DC6E1E">
                <w:rPr>
                  <w:rFonts w:cstheme="minorHAnsi"/>
                </w:rPr>
                <w:instrText xml:space="preserve"> TOC \o "1-3" \h \z \u </w:instrText>
              </w:r>
              <w:r w:rsidRPr="00DC6E1E">
                <w:rPr>
                  <w:rFonts w:cstheme="minorHAnsi"/>
                </w:rPr>
                <w:fldChar w:fldCharType="separate"/>
              </w:r>
              <w:hyperlink w:anchor="_Toc67005486" w:history="1">
                <w:r w:rsidR="00AF4007" w:rsidRPr="00820A2D">
                  <w:rPr>
                    <w:rStyle w:val="Hyperlink"/>
                    <w:rFonts w:cstheme="minorHAnsi"/>
                    <w:noProof/>
                  </w:rPr>
                  <w:t>1.</w:t>
                </w:r>
                <w:r w:rsidR="00AF4007">
                  <w:rPr>
                    <w:rFonts w:eastAsiaTheme="minorEastAsia"/>
                    <w:noProof/>
                    <w:lang w:val="en-US"/>
                  </w:rPr>
                  <w:tab/>
                </w:r>
                <w:r w:rsidR="00AF4007" w:rsidRPr="00820A2D">
                  <w:rPr>
                    <w:rStyle w:val="Hyperlink"/>
                    <w:rFonts w:cstheme="minorHAnsi"/>
                    <w:noProof/>
                  </w:rPr>
                  <w:t>Introduction</w:t>
                </w:r>
                <w:r w:rsidR="00AF4007">
                  <w:rPr>
                    <w:noProof/>
                    <w:webHidden/>
                  </w:rPr>
                  <w:tab/>
                </w:r>
                <w:r w:rsidR="00AF4007">
                  <w:rPr>
                    <w:noProof/>
                    <w:webHidden/>
                  </w:rPr>
                  <w:fldChar w:fldCharType="begin"/>
                </w:r>
                <w:r w:rsidR="00AF4007">
                  <w:rPr>
                    <w:noProof/>
                    <w:webHidden/>
                  </w:rPr>
                  <w:instrText xml:space="preserve"> PAGEREF _Toc67005486 \h </w:instrText>
                </w:r>
                <w:r w:rsidR="00AF4007">
                  <w:rPr>
                    <w:noProof/>
                    <w:webHidden/>
                  </w:rPr>
                </w:r>
                <w:r w:rsidR="00AF4007">
                  <w:rPr>
                    <w:noProof/>
                    <w:webHidden/>
                  </w:rPr>
                  <w:fldChar w:fldCharType="separate"/>
                </w:r>
                <w:r w:rsidR="00AF4007">
                  <w:rPr>
                    <w:noProof/>
                    <w:webHidden/>
                  </w:rPr>
                  <w:t>2</w:t>
                </w:r>
                <w:r w:rsidR="00AF4007">
                  <w:rPr>
                    <w:noProof/>
                    <w:webHidden/>
                  </w:rPr>
                  <w:fldChar w:fldCharType="end"/>
                </w:r>
              </w:hyperlink>
            </w:p>
            <w:p w14:paraId="1E06874C" w14:textId="2868EACA" w:rsidR="00AF4007" w:rsidRDefault="00E47110">
              <w:pPr>
                <w:pStyle w:val="TOC1"/>
                <w:tabs>
                  <w:tab w:val="left" w:pos="440"/>
                  <w:tab w:val="right" w:leader="dot" w:pos="9016"/>
                </w:tabs>
                <w:rPr>
                  <w:rFonts w:eastAsiaTheme="minorEastAsia"/>
                  <w:noProof/>
                  <w:lang w:val="en-US"/>
                </w:rPr>
              </w:pPr>
              <w:hyperlink w:anchor="_Toc67005487" w:history="1">
                <w:r w:rsidR="00AF4007" w:rsidRPr="00820A2D">
                  <w:rPr>
                    <w:rStyle w:val="Hyperlink"/>
                    <w:rFonts w:cstheme="minorHAnsi"/>
                    <w:noProof/>
                  </w:rPr>
                  <w:t>2.</w:t>
                </w:r>
                <w:r w:rsidR="00AF4007">
                  <w:rPr>
                    <w:rFonts w:eastAsiaTheme="minorEastAsia"/>
                    <w:noProof/>
                    <w:lang w:val="en-US"/>
                  </w:rPr>
                  <w:tab/>
                </w:r>
                <w:r w:rsidR="00AF4007" w:rsidRPr="00820A2D">
                  <w:rPr>
                    <w:rStyle w:val="Hyperlink"/>
                    <w:rFonts w:cstheme="minorHAnsi"/>
                    <w:noProof/>
                  </w:rPr>
                  <w:t>Main findings</w:t>
                </w:r>
                <w:r w:rsidR="00AF4007">
                  <w:rPr>
                    <w:noProof/>
                    <w:webHidden/>
                  </w:rPr>
                  <w:tab/>
                </w:r>
                <w:r w:rsidR="00AF4007">
                  <w:rPr>
                    <w:noProof/>
                    <w:webHidden/>
                  </w:rPr>
                  <w:fldChar w:fldCharType="begin"/>
                </w:r>
                <w:r w:rsidR="00AF4007">
                  <w:rPr>
                    <w:noProof/>
                    <w:webHidden/>
                  </w:rPr>
                  <w:instrText xml:space="preserve"> PAGEREF _Toc67005487 \h </w:instrText>
                </w:r>
                <w:r w:rsidR="00AF4007">
                  <w:rPr>
                    <w:noProof/>
                    <w:webHidden/>
                  </w:rPr>
                </w:r>
                <w:r w:rsidR="00AF4007">
                  <w:rPr>
                    <w:noProof/>
                    <w:webHidden/>
                  </w:rPr>
                  <w:fldChar w:fldCharType="separate"/>
                </w:r>
                <w:r w:rsidR="00AF4007">
                  <w:rPr>
                    <w:noProof/>
                    <w:webHidden/>
                  </w:rPr>
                  <w:t>2</w:t>
                </w:r>
                <w:r w:rsidR="00AF4007">
                  <w:rPr>
                    <w:noProof/>
                    <w:webHidden/>
                  </w:rPr>
                  <w:fldChar w:fldCharType="end"/>
                </w:r>
              </w:hyperlink>
            </w:p>
            <w:p w14:paraId="7B8126CD" w14:textId="1BD25498" w:rsidR="00AF4007" w:rsidRDefault="00E47110">
              <w:pPr>
                <w:pStyle w:val="TOC2"/>
                <w:tabs>
                  <w:tab w:val="right" w:leader="dot" w:pos="9016"/>
                </w:tabs>
                <w:rPr>
                  <w:rFonts w:eastAsiaTheme="minorEastAsia"/>
                  <w:noProof/>
                  <w:lang w:val="en-US"/>
                </w:rPr>
              </w:pPr>
              <w:hyperlink w:anchor="_Toc67005488" w:history="1">
                <w:r w:rsidR="00AF4007" w:rsidRPr="00820A2D">
                  <w:rPr>
                    <w:rStyle w:val="Hyperlink"/>
                    <w:rFonts w:cstheme="minorHAnsi"/>
                    <w:noProof/>
                  </w:rPr>
                  <w:t xml:space="preserve">2.1 </w:t>
                </w:r>
                <w:r w:rsidR="00AF4007" w:rsidRPr="00820A2D">
                  <w:rPr>
                    <w:rStyle w:val="Hyperlink"/>
                    <w:rFonts w:cstheme="minorHAnsi"/>
                    <w:noProof/>
                    <w:lang w:val="en-US"/>
                  </w:rPr>
                  <w:t>What employability skills are important in today's workforce?</w:t>
                </w:r>
                <w:r w:rsidR="00AF4007">
                  <w:rPr>
                    <w:noProof/>
                    <w:webHidden/>
                  </w:rPr>
                  <w:tab/>
                </w:r>
                <w:r w:rsidR="00AF4007">
                  <w:rPr>
                    <w:noProof/>
                    <w:webHidden/>
                  </w:rPr>
                  <w:fldChar w:fldCharType="begin"/>
                </w:r>
                <w:r w:rsidR="00AF4007">
                  <w:rPr>
                    <w:noProof/>
                    <w:webHidden/>
                  </w:rPr>
                  <w:instrText xml:space="preserve"> PAGEREF _Toc67005488 \h </w:instrText>
                </w:r>
                <w:r w:rsidR="00AF4007">
                  <w:rPr>
                    <w:noProof/>
                    <w:webHidden/>
                  </w:rPr>
                </w:r>
                <w:r w:rsidR="00AF4007">
                  <w:rPr>
                    <w:noProof/>
                    <w:webHidden/>
                  </w:rPr>
                  <w:fldChar w:fldCharType="separate"/>
                </w:r>
                <w:r w:rsidR="00AF4007">
                  <w:rPr>
                    <w:noProof/>
                    <w:webHidden/>
                  </w:rPr>
                  <w:t>2</w:t>
                </w:r>
                <w:r w:rsidR="00AF4007">
                  <w:rPr>
                    <w:noProof/>
                    <w:webHidden/>
                  </w:rPr>
                  <w:fldChar w:fldCharType="end"/>
                </w:r>
              </w:hyperlink>
            </w:p>
            <w:p w14:paraId="24BA8F85" w14:textId="4170E3FF" w:rsidR="00AF4007" w:rsidRDefault="00E47110">
              <w:pPr>
                <w:pStyle w:val="TOC3"/>
                <w:tabs>
                  <w:tab w:val="right" w:leader="dot" w:pos="9016"/>
                </w:tabs>
                <w:rPr>
                  <w:rFonts w:eastAsiaTheme="minorEastAsia"/>
                  <w:noProof/>
                  <w:lang w:val="en-US"/>
                </w:rPr>
              </w:pPr>
              <w:hyperlink w:anchor="_Toc67005489" w:history="1">
                <w:r w:rsidR="00AF4007" w:rsidRPr="00820A2D">
                  <w:rPr>
                    <w:rStyle w:val="Hyperlink"/>
                    <w:rFonts w:cstheme="minorHAnsi"/>
                    <w:noProof/>
                  </w:rPr>
                  <w:t>2.1 Resilience</w:t>
                </w:r>
                <w:r w:rsidR="00AF4007">
                  <w:rPr>
                    <w:noProof/>
                    <w:webHidden/>
                  </w:rPr>
                  <w:tab/>
                </w:r>
                <w:r w:rsidR="00AF4007">
                  <w:rPr>
                    <w:noProof/>
                    <w:webHidden/>
                  </w:rPr>
                  <w:fldChar w:fldCharType="begin"/>
                </w:r>
                <w:r w:rsidR="00AF4007">
                  <w:rPr>
                    <w:noProof/>
                    <w:webHidden/>
                  </w:rPr>
                  <w:instrText xml:space="preserve"> PAGEREF _Toc67005489 \h </w:instrText>
                </w:r>
                <w:r w:rsidR="00AF4007">
                  <w:rPr>
                    <w:noProof/>
                    <w:webHidden/>
                  </w:rPr>
                </w:r>
                <w:r w:rsidR="00AF4007">
                  <w:rPr>
                    <w:noProof/>
                    <w:webHidden/>
                  </w:rPr>
                  <w:fldChar w:fldCharType="separate"/>
                </w:r>
                <w:r w:rsidR="00AF4007">
                  <w:rPr>
                    <w:noProof/>
                    <w:webHidden/>
                  </w:rPr>
                  <w:t>2</w:t>
                </w:r>
                <w:r w:rsidR="00AF4007">
                  <w:rPr>
                    <w:noProof/>
                    <w:webHidden/>
                  </w:rPr>
                  <w:fldChar w:fldCharType="end"/>
                </w:r>
              </w:hyperlink>
            </w:p>
            <w:p w14:paraId="24209D56" w14:textId="08D10787" w:rsidR="00AF4007" w:rsidRDefault="00E47110">
              <w:pPr>
                <w:pStyle w:val="TOC3"/>
                <w:tabs>
                  <w:tab w:val="right" w:leader="dot" w:pos="9016"/>
                </w:tabs>
                <w:rPr>
                  <w:rFonts w:eastAsiaTheme="minorEastAsia"/>
                  <w:noProof/>
                  <w:lang w:val="en-US"/>
                </w:rPr>
              </w:pPr>
              <w:hyperlink w:anchor="_Toc67005490" w:history="1">
                <w:r w:rsidR="00AF4007" w:rsidRPr="00820A2D">
                  <w:rPr>
                    <w:rStyle w:val="Hyperlink"/>
                    <w:rFonts w:cstheme="minorHAnsi"/>
                    <w:noProof/>
                  </w:rPr>
                  <w:t>2.2 Time management</w:t>
                </w:r>
                <w:r w:rsidR="00AF4007">
                  <w:rPr>
                    <w:noProof/>
                    <w:webHidden/>
                  </w:rPr>
                  <w:tab/>
                </w:r>
                <w:r w:rsidR="00AF4007">
                  <w:rPr>
                    <w:noProof/>
                    <w:webHidden/>
                  </w:rPr>
                  <w:fldChar w:fldCharType="begin"/>
                </w:r>
                <w:r w:rsidR="00AF4007">
                  <w:rPr>
                    <w:noProof/>
                    <w:webHidden/>
                  </w:rPr>
                  <w:instrText xml:space="preserve"> PAGEREF _Toc67005490 \h </w:instrText>
                </w:r>
                <w:r w:rsidR="00AF4007">
                  <w:rPr>
                    <w:noProof/>
                    <w:webHidden/>
                  </w:rPr>
                </w:r>
                <w:r w:rsidR="00AF4007">
                  <w:rPr>
                    <w:noProof/>
                    <w:webHidden/>
                  </w:rPr>
                  <w:fldChar w:fldCharType="separate"/>
                </w:r>
                <w:r w:rsidR="00AF4007">
                  <w:rPr>
                    <w:noProof/>
                    <w:webHidden/>
                  </w:rPr>
                  <w:t>3</w:t>
                </w:r>
                <w:r w:rsidR="00AF4007">
                  <w:rPr>
                    <w:noProof/>
                    <w:webHidden/>
                  </w:rPr>
                  <w:fldChar w:fldCharType="end"/>
                </w:r>
              </w:hyperlink>
            </w:p>
            <w:p w14:paraId="1240B2AE" w14:textId="49D0E322" w:rsidR="00AF4007" w:rsidRDefault="00E47110">
              <w:pPr>
                <w:pStyle w:val="TOC3"/>
                <w:tabs>
                  <w:tab w:val="right" w:leader="dot" w:pos="9016"/>
                </w:tabs>
                <w:rPr>
                  <w:rFonts w:eastAsiaTheme="minorEastAsia"/>
                  <w:noProof/>
                  <w:lang w:val="en-US"/>
                </w:rPr>
              </w:pPr>
              <w:hyperlink w:anchor="_Toc67005491" w:history="1">
                <w:r w:rsidR="00AF4007" w:rsidRPr="00820A2D">
                  <w:rPr>
                    <w:rStyle w:val="Hyperlink"/>
                    <w:rFonts w:cstheme="minorHAnsi"/>
                    <w:noProof/>
                  </w:rPr>
                  <w:t>2.3 Emotional Intelligence</w:t>
                </w:r>
                <w:r w:rsidR="00AF4007">
                  <w:rPr>
                    <w:noProof/>
                    <w:webHidden/>
                  </w:rPr>
                  <w:tab/>
                </w:r>
                <w:r w:rsidR="00AF4007">
                  <w:rPr>
                    <w:noProof/>
                    <w:webHidden/>
                  </w:rPr>
                  <w:fldChar w:fldCharType="begin"/>
                </w:r>
                <w:r w:rsidR="00AF4007">
                  <w:rPr>
                    <w:noProof/>
                    <w:webHidden/>
                  </w:rPr>
                  <w:instrText xml:space="preserve"> PAGEREF _Toc67005491 \h </w:instrText>
                </w:r>
                <w:r w:rsidR="00AF4007">
                  <w:rPr>
                    <w:noProof/>
                    <w:webHidden/>
                  </w:rPr>
                </w:r>
                <w:r w:rsidR="00AF4007">
                  <w:rPr>
                    <w:noProof/>
                    <w:webHidden/>
                  </w:rPr>
                  <w:fldChar w:fldCharType="separate"/>
                </w:r>
                <w:r w:rsidR="00AF4007">
                  <w:rPr>
                    <w:noProof/>
                    <w:webHidden/>
                  </w:rPr>
                  <w:t>4</w:t>
                </w:r>
                <w:r w:rsidR="00AF4007">
                  <w:rPr>
                    <w:noProof/>
                    <w:webHidden/>
                  </w:rPr>
                  <w:fldChar w:fldCharType="end"/>
                </w:r>
              </w:hyperlink>
            </w:p>
            <w:p w14:paraId="571366CC" w14:textId="6E91911C" w:rsidR="00AF4007" w:rsidRDefault="00E47110">
              <w:pPr>
                <w:pStyle w:val="TOC3"/>
                <w:tabs>
                  <w:tab w:val="right" w:leader="dot" w:pos="9016"/>
                </w:tabs>
                <w:rPr>
                  <w:rFonts w:eastAsiaTheme="minorEastAsia"/>
                  <w:noProof/>
                  <w:lang w:val="en-US"/>
                </w:rPr>
              </w:pPr>
              <w:hyperlink w:anchor="_Toc67005492" w:history="1">
                <w:r w:rsidR="00AF4007" w:rsidRPr="00820A2D">
                  <w:rPr>
                    <w:rStyle w:val="Hyperlink"/>
                    <w:rFonts w:cstheme="minorHAnsi"/>
                    <w:noProof/>
                  </w:rPr>
                  <w:t>2.4 Digital Compentancy</w:t>
                </w:r>
                <w:r w:rsidR="00AF4007">
                  <w:rPr>
                    <w:noProof/>
                    <w:webHidden/>
                  </w:rPr>
                  <w:tab/>
                </w:r>
                <w:r w:rsidR="00AF4007">
                  <w:rPr>
                    <w:noProof/>
                    <w:webHidden/>
                  </w:rPr>
                  <w:fldChar w:fldCharType="begin"/>
                </w:r>
                <w:r w:rsidR="00AF4007">
                  <w:rPr>
                    <w:noProof/>
                    <w:webHidden/>
                  </w:rPr>
                  <w:instrText xml:space="preserve"> PAGEREF _Toc67005492 \h </w:instrText>
                </w:r>
                <w:r w:rsidR="00AF4007">
                  <w:rPr>
                    <w:noProof/>
                    <w:webHidden/>
                  </w:rPr>
                </w:r>
                <w:r w:rsidR="00AF4007">
                  <w:rPr>
                    <w:noProof/>
                    <w:webHidden/>
                  </w:rPr>
                  <w:fldChar w:fldCharType="separate"/>
                </w:r>
                <w:r w:rsidR="00AF4007">
                  <w:rPr>
                    <w:noProof/>
                    <w:webHidden/>
                  </w:rPr>
                  <w:t>4</w:t>
                </w:r>
                <w:r w:rsidR="00AF4007">
                  <w:rPr>
                    <w:noProof/>
                    <w:webHidden/>
                  </w:rPr>
                  <w:fldChar w:fldCharType="end"/>
                </w:r>
              </w:hyperlink>
            </w:p>
            <w:p w14:paraId="1E5B72AF" w14:textId="1A6AB9D1" w:rsidR="00AF4007" w:rsidRDefault="00E47110">
              <w:pPr>
                <w:pStyle w:val="TOC2"/>
                <w:tabs>
                  <w:tab w:val="right" w:leader="dot" w:pos="9016"/>
                </w:tabs>
                <w:rPr>
                  <w:rFonts w:eastAsiaTheme="minorEastAsia"/>
                  <w:noProof/>
                  <w:lang w:val="en-US"/>
                </w:rPr>
              </w:pPr>
              <w:hyperlink w:anchor="_Toc67005493" w:history="1">
                <w:r w:rsidR="00AF4007" w:rsidRPr="00820A2D">
                  <w:rPr>
                    <w:rStyle w:val="Hyperlink"/>
                    <w:rFonts w:cstheme="minorHAnsi"/>
                    <w:noProof/>
                  </w:rPr>
                  <w:t>2.2 How have employability skills developed recently?</w:t>
                </w:r>
                <w:r w:rsidR="00AF4007">
                  <w:rPr>
                    <w:noProof/>
                    <w:webHidden/>
                  </w:rPr>
                  <w:tab/>
                </w:r>
                <w:r w:rsidR="00AF4007">
                  <w:rPr>
                    <w:noProof/>
                    <w:webHidden/>
                  </w:rPr>
                  <w:fldChar w:fldCharType="begin"/>
                </w:r>
                <w:r w:rsidR="00AF4007">
                  <w:rPr>
                    <w:noProof/>
                    <w:webHidden/>
                  </w:rPr>
                  <w:instrText xml:space="preserve"> PAGEREF _Toc67005493 \h </w:instrText>
                </w:r>
                <w:r w:rsidR="00AF4007">
                  <w:rPr>
                    <w:noProof/>
                    <w:webHidden/>
                  </w:rPr>
                </w:r>
                <w:r w:rsidR="00AF4007">
                  <w:rPr>
                    <w:noProof/>
                    <w:webHidden/>
                  </w:rPr>
                  <w:fldChar w:fldCharType="separate"/>
                </w:r>
                <w:r w:rsidR="00AF4007">
                  <w:rPr>
                    <w:noProof/>
                    <w:webHidden/>
                  </w:rPr>
                  <w:t>5</w:t>
                </w:r>
                <w:r w:rsidR="00AF4007">
                  <w:rPr>
                    <w:noProof/>
                    <w:webHidden/>
                  </w:rPr>
                  <w:fldChar w:fldCharType="end"/>
                </w:r>
              </w:hyperlink>
            </w:p>
            <w:p w14:paraId="354B5D7F" w14:textId="507F8A1B" w:rsidR="00AF4007" w:rsidRDefault="00E47110">
              <w:pPr>
                <w:pStyle w:val="TOC2"/>
                <w:tabs>
                  <w:tab w:val="right" w:leader="dot" w:pos="9016"/>
                </w:tabs>
                <w:rPr>
                  <w:rFonts w:eastAsiaTheme="minorEastAsia"/>
                  <w:noProof/>
                  <w:lang w:val="en-US"/>
                </w:rPr>
              </w:pPr>
              <w:hyperlink w:anchor="_Toc67005494" w:history="1">
                <w:r w:rsidR="00AF4007" w:rsidRPr="00820A2D">
                  <w:rPr>
                    <w:rStyle w:val="Hyperlink"/>
                    <w:rFonts w:cstheme="minorHAnsi"/>
                    <w:noProof/>
                  </w:rPr>
                  <w:t>2.3 Have employability skills always been important?</w:t>
                </w:r>
                <w:r w:rsidR="00AF4007">
                  <w:rPr>
                    <w:noProof/>
                    <w:webHidden/>
                  </w:rPr>
                  <w:tab/>
                </w:r>
                <w:r w:rsidR="00AF4007">
                  <w:rPr>
                    <w:noProof/>
                    <w:webHidden/>
                  </w:rPr>
                  <w:fldChar w:fldCharType="begin"/>
                </w:r>
                <w:r w:rsidR="00AF4007">
                  <w:rPr>
                    <w:noProof/>
                    <w:webHidden/>
                  </w:rPr>
                  <w:instrText xml:space="preserve"> PAGEREF _Toc67005494 \h </w:instrText>
                </w:r>
                <w:r w:rsidR="00AF4007">
                  <w:rPr>
                    <w:noProof/>
                    <w:webHidden/>
                  </w:rPr>
                </w:r>
                <w:r w:rsidR="00AF4007">
                  <w:rPr>
                    <w:noProof/>
                    <w:webHidden/>
                  </w:rPr>
                  <w:fldChar w:fldCharType="separate"/>
                </w:r>
                <w:r w:rsidR="00AF4007">
                  <w:rPr>
                    <w:noProof/>
                    <w:webHidden/>
                  </w:rPr>
                  <w:t>6</w:t>
                </w:r>
                <w:r w:rsidR="00AF4007">
                  <w:rPr>
                    <w:noProof/>
                    <w:webHidden/>
                  </w:rPr>
                  <w:fldChar w:fldCharType="end"/>
                </w:r>
              </w:hyperlink>
            </w:p>
            <w:p w14:paraId="274E9446" w14:textId="0B929D82" w:rsidR="00AF4007" w:rsidRDefault="00E47110">
              <w:pPr>
                <w:pStyle w:val="TOC1"/>
                <w:tabs>
                  <w:tab w:val="left" w:pos="440"/>
                  <w:tab w:val="right" w:leader="dot" w:pos="9016"/>
                </w:tabs>
                <w:rPr>
                  <w:rFonts w:eastAsiaTheme="minorEastAsia"/>
                  <w:noProof/>
                  <w:lang w:val="en-US"/>
                </w:rPr>
              </w:pPr>
              <w:hyperlink w:anchor="_Toc67005495" w:history="1">
                <w:r w:rsidR="00AF4007" w:rsidRPr="00820A2D">
                  <w:rPr>
                    <w:rStyle w:val="Hyperlink"/>
                    <w:noProof/>
                  </w:rPr>
                  <w:t>3.</w:t>
                </w:r>
                <w:r w:rsidR="00AF4007">
                  <w:rPr>
                    <w:rFonts w:eastAsiaTheme="minorEastAsia"/>
                    <w:noProof/>
                    <w:lang w:val="en-US"/>
                  </w:rPr>
                  <w:tab/>
                </w:r>
                <w:r w:rsidR="00AF4007" w:rsidRPr="00820A2D">
                  <w:rPr>
                    <w:rStyle w:val="Hyperlink"/>
                    <w:noProof/>
                    <w:shd w:val="clear" w:color="auto" w:fill="FFFFFF"/>
                  </w:rPr>
                  <w:t>Conclusion</w:t>
                </w:r>
                <w:r w:rsidR="00AF4007">
                  <w:rPr>
                    <w:noProof/>
                    <w:webHidden/>
                  </w:rPr>
                  <w:tab/>
                </w:r>
                <w:r w:rsidR="00AF4007">
                  <w:rPr>
                    <w:noProof/>
                    <w:webHidden/>
                  </w:rPr>
                  <w:fldChar w:fldCharType="begin"/>
                </w:r>
                <w:r w:rsidR="00AF4007">
                  <w:rPr>
                    <w:noProof/>
                    <w:webHidden/>
                  </w:rPr>
                  <w:instrText xml:space="preserve"> PAGEREF _Toc67005495 \h </w:instrText>
                </w:r>
                <w:r w:rsidR="00AF4007">
                  <w:rPr>
                    <w:noProof/>
                    <w:webHidden/>
                  </w:rPr>
                </w:r>
                <w:r w:rsidR="00AF4007">
                  <w:rPr>
                    <w:noProof/>
                    <w:webHidden/>
                  </w:rPr>
                  <w:fldChar w:fldCharType="separate"/>
                </w:r>
                <w:r w:rsidR="00AF4007">
                  <w:rPr>
                    <w:noProof/>
                    <w:webHidden/>
                  </w:rPr>
                  <w:t>6</w:t>
                </w:r>
                <w:r w:rsidR="00AF4007">
                  <w:rPr>
                    <w:noProof/>
                    <w:webHidden/>
                  </w:rPr>
                  <w:fldChar w:fldCharType="end"/>
                </w:r>
              </w:hyperlink>
            </w:p>
            <w:p w14:paraId="0C9B11AE" w14:textId="033ED6D6" w:rsidR="00AF4007" w:rsidRDefault="00E47110">
              <w:pPr>
                <w:pStyle w:val="TOC1"/>
                <w:tabs>
                  <w:tab w:val="right" w:leader="dot" w:pos="9016"/>
                </w:tabs>
                <w:rPr>
                  <w:rFonts w:eastAsiaTheme="minorEastAsia"/>
                  <w:noProof/>
                  <w:lang w:val="en-US"/>
                </w:rPr>
              </w:pPr>
              <w:hyperlink w:anchor="_Toc67005496" w:history="1">
                <w:r w:rsidR="00AF4007" w:rsidRPr="00820A2D">
                  <w:rPr>
                    <w:rStyle w:val="Hyperlink"/>
                    <w:noProof/>
                  </w:rPr>
                  <w:t>Refference list</w:t>
                </w:r>
                <w:r w:rsidR="00AF4007">
                  <w:rPr>
                    <w:noProof/>
                    <w:webHidden/>
                  </w:rPr>
                  <w:tab/>
                </w:r>
                <w:r w:rsidR="00AF4007">
                  <w:rPr>
                    <w:noProof/>
                    <w:webHidden/>
                  </w:rPr>
                  <w:fldChar w:fldCharType="begin"/>
                </w:r>
                <w:r w:rsidR="00AF4007">
                  <w:rPr>
                    <w:noProof/>
                    <w:webHidden/>
                  </w:rPr>
                  <w:instrText xml:space="preserve"> PAGEREF _Toc67005496 \h </w:instrText>
                </w:r>
                <w:r w:rsidR="00AF4007">
                  <w:rPr>
                    <w:noProof/>
                    <w:webHidden/>
                  </w:rPr>
                </w:r>
                <w:r w:rsidR="00AF4007">
                  <w:rPr>
                    <w:noProof/>
                    <w:webHidden/>
                  </w:rPr>
                  <w:fldChar w:fldCharType="separate"/>
                </w:r>
                <w:r w:rsidR="00AF4007">
                  <w:rPr>
                    <w:noProof/>
                    <w:webHidden/>
                  </w:rPr>
                  <w:t>7</w:t>
                </w:r>
                <w:r w:rsidR="00AF4007">
                  <w:rPr>
                    <w:noProof/>
                    <w:webHidden/>
                  </w:rPr>
                  <w:fldChar w:fldCharType="end"/>
                </w:r>
              </w:hyperlink>
            </w:p>
            <w:p w14:paraId="03FFD2BB" w14:textId="3402084B" w:rsidR="00054FD7" w:rsidRPr="00DC6E1E" w:rsidRDefault="00054FD7">
              <w:pPr>
                <w:rPr>
                  <w:rFonts w:cstheme="minorHAnsi"/>
                </w:rPr>
              </w:pPr>
              <w:r w:rsidRPr="00DC6E1E">
                <w:rPr>
                  <w:rFonts w:cstheme="minorHAnsi"/>
                  <w:b/>
                  <w:bCs/>
                  <w:noProof/>
                </w:rPr>
                <w:fldChar w:fldCharType="end"/>
              </w:r>
            </w:p>
          </w:sdtContent>
        </w:sdt>
        <w:p w14:paraId="6941D8B5" w14:textId="0C4D800B" w:rsidR="00377478" w:rsidRPr="00DC6E1E" w:rsidRDefault="00E47110" w:rsidP="00054FD7">
          <w:pPr>
            <w:rPr>
              <w:rFonts w:eastAsiaTheme="majorEastAsia" w:cstheme="minorHAnsi"/>
              <w:color w:val="2F5496" w:themeColor="accent1" w:themeShade="BF"/>
            </w:rPr>
          </w:pPr>
        </w:p>
      </w:sdtContent>
    </w:sdt>
    <w:p w14:paraId="058978A8" w14:textId="77777777" w:rsidR="002E7BF0" w:rsidRPr="00DC6E1E" w:rsidRDefault="002E7BF0">
      <w:pPr>
        <w:rPr>
          <w:rFonts w:cstheme="minorHAnsi"/>
        </w:rPr>
      </w:pPr>
    </w:p>
    <w:p w14:paraId="74BB4FA1" w14:textId="77777777" w:rsidR="002E7BF0" w:rsidRPr="00DC6E1E" w:rsidRDefault="002E7BF0">
      <w:pPr>
        <w:rPr>
          <w:rFonts w:cstheme="minorHAnsi"/>
        </w:rPr>
      </w:pPr>
    </w:p>
    <w:p w14:paraId="5B3B2575" w14:textId="77777777" w:rsidR="002E7BF0" w:rsidRPr="00DC6E1E" w:rsidRDefault="002E7BF0">
      <w:pPr>
        <w:rPr>
          <w:rFonts w:cstheme="minorHAnsi"/>
        </w:rPr>
      </w:pPr>
    </w:p>
    <w:p w14:paraId="61FA1FE7" w14:textId="77777777" w:rsidR="002E7BF0" w:rsidRPr="00DC6E1E" w:rsidRDefault="002E7BF0">
      <w:pPr>
        <w:rPr>
          <w:rFonts w:cstheme="minorHAnsi"/>
        </w:rPr>
      </w:pPr>
    </w:p>
    <w:p w14:paraId="3F34CC31" w14:textId="77777777" w:rsidR="002E7BF0" w:rsidRPr="00DC6E1E" w:rsidRDefault="002E7BF0">
      <w:pPr>
        <w:rPr>
          <w:rFonts w:cstheme="minorHAnsi"/>
        </w:rPr>
      </w:pPr>
    </w:p>
    <w:p w14:paraId="3E309101" w14:textId="77777777" w:rsidR="002E7BF0" w:rsidRPr="00DC6E1E" w:rsidRDefault="002E7BF0">
      <w:pPr>
        <w:rPr>
          <w:rFonts w:cstheme="minorHAnsi"/>
        </w:rPr>
      </w:pPr>
    </w:p>
    <w:p w14:paraId="387B7267" w14:textId="77777777" w:rsidR="002E7BF0" w:rsidRPr="00DC6E1E" w:rsidRDefault="002E7BF0">
      <w:pPr>
        <w:rPr>
          <w:rFonts w:cstheme="minorHAnsi"/>
        </w:rPr>
      </w:pPr>
    </w:p>
    <w:p w14:paraId="30F66066" w14:textId="77777777" w:rsidR="002E7BF0" w:rsidRPr="00DC6E1E" w:rsidRDefault="002E7BF0">
      <w:pPr>
        <w:rPr>
          <w:rFonts w:cstheme="minorHAnsi"/>
        </w:rPr>
      </w:pPr>
    </w:p>
    <w:p w14:paraId="186015E2" w14:textId="77777777" w:rsidR="002E7BF0" w:rsidRPr="00DC6E1E" w:rsidRDefault="002E7BF0">
      <w:pPr>
        <w:rPr>
          <w:rFonts w:cstheme="minorHAnsi"/>
        </w:rPr>
      </w:pPr>
    </w:p>
    <w:p w14:paraId="23991D06" w14:textId="561C7E07" w:rsidR="002E7BF0" w:rsidRPr="00DC6E1E" w:rsidRDefault="002E7BF0">
      <w:pPr>
        <w:rPr>
          <w:rFonts w:cstheme="minorHAnsi"/>
        </w:rPr>
      </w:pPr>
    </w:p>
    <w:p w14:paraId="1E1BBDEC" w14:textId="2951B604" w:rsidR="00054FD7" w:rsidRPr="00DC6E1E" w:rsidRDefault="00054FD7">
      <w:pPr>
        <w:rPr>
          <w:rFonts w:cstheme="minorHAnsi"/>
        </w:rPr>
      </w:pPr>
    </w:p>
    <w:p w14:paraId="3EC08288" w14:textId="7A5C7564" w:rsidR="00054FD7" w:rsidRPr="00DC6E1E" w:rsidRDefault="00054FD7">
      <w:pPr>
        <w:rPr>
          <w:rFonts w:cstheme="minorHAnsi"/>
        </w:rPr>
      </w:pPr>
    </w:p>
    <w:p w14:paraId="4810834D" w14:textId="3C89F21F" w:rsidR="00054FD7" w:rsidRPr="00DC6E1E" w:rsidRDefault="00054FD7">
      <w:pPr>
        <w:rPr>
          <w:rFonts w:cstheme="minorHAnsi"/>
        </w:rPr>
      </w:pPr>
    </w:p>
    <w:p w14:paraId="131A5E3D" w14:textId="759E0EDE" w:rsidR="00054FD7" w:rsidRPr="00DC6E1E" w:rsidRDefault="00054FD7">
      <w:pPr>
        <w:rPr>
          <w:rFonts w:cstheme="minorHAnsi"/>
        </w:rPr>
      </w:pPr>
    </w:p>
    <w:p w14:paraId="4BAD4A24" w14:textId="52022BB5" w:rsidR="00054FD7" w:rsidRPr="00DC6E1E" w:rsidRDefault="00054FD7">
      <w:pPr>
        <w:rPr>
          <w:rFonts w:cstheme="minorHAnsi"/>
        </w:rPr>
      </w:pPr>
    </w:p>
    <w:p w14:paraId="3853966C" w14:textId="79BE74A3" w:rsidR="00054FD7" w:rsidRPr="00DC6E1E" w:rsidRDefault="00054FD7">
      <w:pPr>
        <w:rPr>
          <w:rFonts w:cstheme="minorHAnsi"/>
        </w:rPr>
      </w:pPr>
    </w:p>
    <w:p w14:paraId="1A8D9564" w14:textId="3929D4A7" w:rsidR="00054FD7" w:rsidRPr="00DC6E1E" w:rsidRDefault="00054FD7">
      <w:pPr>
        <w:rPr>
          <w:rFonts w:cstheme="minorHAnsi"/>
        </w:rPr>
      </w:pPr>
    </w:p>
    <w:p w14:paraId="14CFD0F4" w14:textId="3B1A7D38" w:rsidR="00A5214E" w:rsidRPr="00DC6E1E" w:rsidRDefault="00A5214E">
      <w:pPr>
        <w:rPr>
          <w:rFonts w:cstheme="minorHAnsi"/>
        </w:rPr>
      </w:pPr>
    </w:p>
    <w:p w14:paraId="02429787" w14:textId="4FBBC2C6" w:rsidR="00A5214E" w:rsidRPr="00DC6E1E" w:rsidRDefault="00A5214E">
      <w:pPr>
        <w:rPr>
          <w:rFonts w:cstheme="minorHAnsi"/>
        </w:rPr>
      </w:pPr>
    </w:p>
    <w:p w14:paraId="712C10A1" w14:textId="4286D425" w:rsidR="00A5214E" w:rsidRPr="00DC6E1E" w:rsidRDefault="00A5214E">
      <w:pPr>
        <w:rPr>
          <w:rFonts w:cstheme="minorHAnsi"/>
        </w:rPr>
      </w:pPr>
    </w:p>
    <w:p w14:paraId="0BDDF442" w14:textId="77777777" w:rsidR="00054FD7" w:rsidRPr="00AF4007" w:rsidRDefault="00054FD7">
      <w:pPr>
        <w:rPr>
          <w:rFonts w:cstheme="minorHAnsi"/>
        </w:rPr>
      </w:pPr>
    </w:p>
    <w:p w14:paraId="1A3A63D4" w14:textId="5C12BD35" w:rsidR="002E7BF0" w:rsidRPr="00AF4007" w:rsidRDefault="002E7BF0" w:rsidP="002E7BF0">
      <w:pPr>
        <w:pStyle w:val="Heading1"/>
        <w:numPr>
          <w:ilvl w:val="0"/>
          <w:numId w:val="8"/>
        </w:numPr>
        <w:rPr>
          <w:rFonts w:cstheme="minorHAnsi"/>
          <w:color w:val="000000" w:themeColor="text1"/>
          <w:sz w:val="22"/>
          <w:szCs w:val="22"/>
        </w:rPr>
      </w:pPr>
      <w:bookmarkStart w:id="0" w:name="_Toc67005486"/>
      <w:r w:rsidRPr="00AF4007">
        <w:rPr>
          <w:rFonts w:cstheme="minorHAnsi"/>
          <w:color w:val="000000" w:themeColor="text1"/>
          <w:sz w:val="22"/>
          <w:szCs w:val="22"/>
        </w:rPr>
        <w:t>Introduction</w:t>
      </w:r>
      <w:bookmarkEnd w:id="0"/>
    </w:p>
    <w:p w14:paraId="74AF3BD1" w14:textId="78DDCF98" w:rsidR="002E7BF0" w:rsidRPr="00AF4007" w:rsidRDefault="002E7BF0" w:rsidP="002E7BF0">
      <w:pPr>
        <w:rPr>
          <w:rFonts w:cstheme="minorHAnsi"/>
        </w:rPr>
      </w:pPr>
    </w:p>
    <w:p w14:paraId="345881C8" w14:textId="228AD227" w:rsidR="005F4984" w:rsidRPr="00AF4007" w:rsidRDefault="00D5524C" w:rsidP="00F151C1">
      <w:pPr>
        <w:jc w:val="both"/>
        <w:rPr>
          <w:rFonts w:cstheme="minorHAnsi"/>
        </w:rPr>
      </w:pPr>
      <w:r w:rsidRPr="00AF4007">
        <w:rPr>
          <w:rFonts w:cstheme="minorHAnsi"/>
        </w:rPr>
        <w:t xml:space="preserve">The following </w:t>
      </w:r>
      <w:r w:rsidR="00A5214E" w:rsidRPr="00AF4007">
        <w:rPr>
          <w:rFonts w:cstheme="minorHAnsi"/>
        </w:rPr>
        <w:t>report will focus on the development of employability skills</w:t>
      </w:r>
      <w:r w:rsidR="00F9246B" w:rsidRPr="00AF4007">
        <w:rPr>
          <w:rFonts w:cstheme="minorHAnsi"/>
        </w:rPr>
        <w:t xml:space="preserve"> in the workplace today which I consider </w:t>
      </w:r>
      <w:proofErr w:type="gramStart"/>
      <w:r w:rsidR="00F9246B" w:rsidRPr="00AF4007">
        <w:rPr>
          <w:rFonts w:cstheme="minorHAnsi"/>
        </w:rPr>
        <w:t>very important</w:t>
      </w:r>
      <w:proofErr w:type="gramEnd"/>
      <w:r w:rsidR="00F9246B" w:rsidRPr="00AF4007">
        <w:rPr>
          <w:rFonts w:cstheme="minorHAnsi"/>
        </w:rPr>
        <w:t xml:space="preserve"> because it help </w:t>
      </w:r>
      <w:r w:rsidR="0079759E">
        <w:rPr>
          <w:rFonts w:cstheme="minorHAnsi"/>
        </w:rPr>
        <w:t>you</w:t>
      </w:r>
      <w:r w:rsidR="00F9246B" w:rsidRPr="00AF4007">
        <w:rPr>
          <w:rFonts w:cstheme="minorHAnsi"/>
        </w:rPr>
        <w:t xml:space="preserve"> grow at </w:t>
      </w:r>
      <w:r w:rsidR="0079759E">
        <w:rPr>
          <w:rFonts w:cstheme="minorHAnsi"/>
        </w:rPr>
        <w:t>your</w:t>
      </w:r>
      <w:r w:rsidR="00F9246B" w:rsidRPr="00AF4007">
        <w:rPr>
          <w:rFonts w:cstheme="minorHAnsi"/>
        </w:rPr>
        <w:t xml:space="preserve"> workplace and keep developing both at professional and personal level.  </w:t>
      </w:r>
    </w:p>
    <w:p w14:paraId="0304DECA" w14:textId="7AEB5D3D" w:rsidR="005F4984" w:rsidRPr="00AF4007" w:rsidRDefault="005F4984" w:rsidP="00FD741E">
      <w:pPr>
        <w:spacing w:after="0"/>
        <w:jc w:val="both"/>
        <w:rPr>
          <w:rFonts w:cstheme="minorHAnsi"/>
        </w:rPr>
      </w:pPr>
      <w:r w:rsidRPr="00AF4007">
        <w:rPr>
          <w:rFonts w:cstheme="minorHAnsi"/>
        </w:rPr>
        <w:t xml:space="preserve">Employability means the </w:t>
      </w:r>
      <w:r w:rsidR="00084DA4" w:rsidRPr="00AF4007">
        <w:rPr>
          <w:rFonts w:cstheme="minorHAnsi"/>
        </w:rPr>
        <w:t>improvement</w:t>
      </w:r>
      <w:r w:rsidRPr="00AF4007">
        <w:rPr>
          <w:rFonts w:cstheme="minorHAnsi"/>
        </w:rPr>
        <w:t xml:space="preserve"> of skills and </w:t>
      </w:r>
      <w:r w:rsidR="00084DA4" w:rsidRPr="00AF4007">
        <w:rPr>
          <w:rFonts w:cstheme="minorHAnsi"/>
        </w:rPr>
        <w:t>adjustable</w:t>
      </w:r>
      <w:r w:rsidRPr="00AF4007">
        <w:rPr>
          <w:rFonts w:cstheme="minorHAnsi"/>
        </w:rPr>
        <w:t xml:space="preserve"> </w:t>
      </w:r>
      <w:proofErr w:type="spellStart"/>
      <w:r w:rsidR="00084DA4" w:rsidRPr="00AF4007">
        <w:rPr>
          <w:rFonts w:cstheme="minorHAnsi"/>
        </w:rPr>
        <w:t>labor</w:t>
      </w:r>
      <w:proofErr w:type="spellEnd"/>
      <w:r w:rsidR="00084DA4" w:rsidRPr="00AF4007">
        <w:rPr>
          <w:rFonts w:cstheme="minorHAnsi"/>
        </w:rPr>
        <w:t xml:space="preserve"> force</w:t>
      </w:r>
      <w:r w:rsidRPr="00AF4007">
        <w:rPr>
          <w:rFonts w:cstheme="minorHAnsi"/>
        </w:rPr>
        <w:t xml:space="preserve"> in which</w:t>
      </w:r>
      <w:r w:rsidR="00084DA4" w:rsidRPr="00AF4007">
        <w:rPr>
          <w:rFonts w:cstheme="minorHAnsi"/>
        </w:rPr>
        <w:t xml:space="preserve"> </w:t>
      </w:r>
      <w:r w:rsidRPr="00AF4007">
        <w:rPr>
          <w:rFonts w:cstheme="minorHAnsi"/>
        </w:rPr>
        <w:t xml:space="preserve">all those </w:t>
      </w:r>
      <w:r w:rsidR="00084DA4" w:rsidRPr="00AF4007">
        <w:rPr>
          <w:rFonts w:cstheme="minorHAnsi"/>
        </w:rPr>
        <w:t>qualified</w:t>
      </w:r>
      <w:r w:rsidRPr="00AF4007">
        <w:rPr>
          <w:rFonts w:cstheme="minorHAnsi"/>
        </w:rPr>
        <w:t xml:space="preserve"> </w:t>
      </w:r>
      <w:r w:rsidR="00084DA4" w:rsidRPr="00AF4007">
        <w:rPr>
          <w:rFonts w:cstheme="minorHAnsi"/>
        </w:rPr>
        <w:t>to</w:t>
      </w:r>
      <w:r w:rsidRPr="00AF4007">
        <w:rPr>
          <w:rFonts w:cstheme="minorHAnsi"/>
        </w:rPr>
        <w:t xml:space="preserve"> work are </w:t>
      </w:r>
      <w:r w:rsidR="00084DA4" w:rsidRPr="00AF4007">
        <w:rPr>
          <w:rFonts w:cstheme="minorHAnsi"/>
        </w:rPr>
        <w:t>helped</w:t>
      </w:r>
      <w:r w:rsidRPr="00AF4007">
        <w:rPr>
          <w:rFonts w:cstheme="minorHAnsi"/>
        </w:rPr>
        <w:t xml:space="preserve"> to </w:t>
      </w:r>
      <w:r w:rsidR="00084DA4" w:rsidRPr="00AF4007">
        <w:rPr>
          <w:rFonts w:cstheme="minorHAnsi"/>
        </w:rPr>
        <w:t>improve</w:t>
      </w:r>
      <w:r w:rsidRPr="00AF4007">
        <w:rPr>
          <w:rFonts w:cstheme="minorHAnsi"/>
        </w:rPr>
        <w:t xml:space="preserve"> the skills, </w:t>
      </w:r>
      <w:r w:rsidR="00084DA4" w:rsidRPr="00AF4007">
        <w:rPr>
          <w:rFonts w:cstheme="minorHAnsi"/>
        </w:rPr>
        <w:t>understanding</w:t>
      </w:r>
      <w:r w:rsidRPr="00AF4007">
        <w:rPr>
          <w:rFonts w:cstheme="minorHAnsi"/>
        </w:rPr>
        <w:t xml:space="preserve">, technology and adaptability to </w:t>
      </w:r>
      <w:r w:rsidR="00084DA4" w:rsidRPr="00AF4007">
        <w:rPr>
          <w:rFonts w:cstheme="minorHAnsi"/>
        </w:rPr>
        <w:t>facilitate</w:t>
      </w:r>
      <w:r w:rsidRPr="00AF4007">
        <w:rPr>
          <w:rFonts w:cstheme="minorHAnsi"/>
        </w:rPr>
        <w:t xml:space="preserve"> them to </w:t>
      </w:r>
      <w:r w:rsidR="00084DA4" w:rsidRPr="00AF4007">
        <w:rPr>
          <w:rFonts w:cstheme="minorHAnsi"/>
        </w:rPr>
        <w:t>join</w:t>
      </w:r>
      <w:r w:rsidRPr="00AF4007">
        <w:rPr>
          <w:rFonts w:cstheme="minorHAnsi"/>
        </w:rPr>
        <w:t xml:space="preserve"> and </w:t>
      </w:r>
      <w:r w:rsidR="00084DA4" w:rsidRPr="00AF4007">
        <w:rPr>
          <w:rFonts w:cstheme="minorHAnsi"/>
        </w:rPr>
        <w:t>continue</w:t>
      </w:r>
      <w:r w:rsidRPr="00AF4007">
        <w:rPr>
          <w:rFonts w:cstheme="minorHAnsi"/>
        </w:rPr>
        <w:t xml:space="preserve"> in employment </w:t>
      </w:r>
      <w:r w:rsidR="00084DA4" w:rsidRPr="00AF4007">
        <w:rPr>
          <w:rFonts w:cstheme="minorHAnsi"/>
        </w:rPr>
        <w:t>during</w:t>
      </w:r>
      <w:r w:rsidRPr="00AF4007">
        <w:rPr>
          <w:rFonts w:cstheme="minorHAnsi"/>
        </w:rPr>
        <w:t xml:space="preserve"> their </w:t>
      </w:r>
      <w:r w:rsidR="00084DA4" w:rsidRPr="00AF4007">
        <w:rPr>
          <w:rFonts w:cstheme="minorHAnsi"/>
        </w:rPr>
        <w:t>employed</w:t>
      </w:r>
      <w:r w:rsidRPr="00AF4007">
        <w:rPr>
          <w:rFonts w:cstheme="minorHAnsi"/>
        </w:rPr>
        <w:t xml:space="preserve"> lives (HM Treasury,</w:t>
      </w:r>
      <w:r w:rsidR="00084DA4" w:rsidRPr="00AF4007">
        <w:rPr>
          <w:rFonts w:cstheme="minorHAnsi"/>
        </w:rPr>
        <w:t xml:space="preserve"> </w:t>
      </w:r>
      <w:r w:rsidRPr="00AF4007">
        <w:rPr>
          <w:rFonts w:cstheme="minorHAnsi"/>
        </w:rPr>
        <w:t>1997, p. 1).</w:t>
      </w:r>
    </w:p>
    <w:p w14:paraId="3264DDC7" w14:textId="629CF56E" w:rsidR="00251890" w:rsidRPr="00AF4007" w:rsidRDefault="00251890" w:rsidP="00FD741E">
      <w:pPr>
        <w:spacing w:after="0"/>
        <w:jc w:val="both"/>
        <w:rPr>
          <w:rFonts w:cstheme="minorHAnsi"/>
        </w:rPr>
      </w:pPr>
    </w:p>
    <w:p w14:paraId="3A806A82" w14:textId="12F7D614" w:rsidR="00251890" w:rsidRPr="00AF4007" w:rsidRDefault="00251890" w:rsidP="00FD741E">
      <w:pPr>
        <w:spacing w:after="0"/>
        <w:jc w:val="both"/>
        <w:rPr>
          <w:rFonts w:cstheme="minorHAnsi"/>
        </w:rPr>
      </w:pPr>
      <w:r w:rsidRPr="00AF4007">
        <w:rPr>
          <w:rFonts w:cstheme="minorHAnsi"/>
        </w:rPr>
        <w:t xml:space="preserve">Employability means “a set of achievement—skills, understandings and personal attributes—that makes graduates more likely to gain employment and be successful in their chosen occupations, which benefits themselves, the workforce, the community and the economy”. (Yorke, </w:t>
      </w:r>
      <w:proofErr w:type="gramStart"/>
      <w:r w:rsidRPr="00AF4007">
        <w:rPr>
          <w:rFonts w:cstheme="minorHAnsi"/>
        </w:rPr>
        <w:t>2006,p.</w:t>
      </w:r>
      <w:proofErr w:type="gramEnd"/>
      <w:r w:rsidRPr="00AF4007">
        <w:rPr>
          <w:rFonts w:cstheme="minorHAnsi"/>
        </w:rPr>
        <w:t>8)</w:t>
      </w:r>
    </w:p>
    <w:p w14:paraId="1DED91A9" w14:textId="77777777" w:rsidR="00FD741E" w:rsidRPr="00AF4007" w:rsidRDefault="00FD741E" w:rsidP="00FD741E">
      <w:pPr>
        <w:spacing w:after="0"/>
        <w:jc w:val="both"/>
        <w:rPr>
          <w:rFonts w:cstheme="minorHAnsi"/>
        </w:rPr>
      </w:pPr>
    </w:p>
    <w:p w14:paraId="1C3F57D6" w14:textId="77777777" w:rsidR="005D3A2F" w:rsidRPr="00286118" w:rsidRDefault="005F4984" w:rsidP="005D3A2F">
      <w:pPr>
        <w:rPr>
          <w:rFonts w:cstheme="minorHAnsi"/>
        </w:rPr>
      </w:pPr>
      <w:r w:rsidRPr="00AF4007">
        <w:rPr>
          <w:rFonts w:cstheme="minorHAnsi"/>
        </w:rPr>
        <w:t xml:space="preserve">As you probably know, the skills </w:t>
      </w:r>
      <w:r w:rsidR="005D3A2F" w:rsidRPr="00AF4007">
        <w:rPr>
          <w:rFonts w:cstheme="minorHAnsi"/>
        </w:rPr>
        <w:t>required</w:t>
      </w:r>
      <w:r w:rsidRPr="00AF4007">
        <w:rPr>
          <w:rFonts w:cstheme="minorHAnsi"/>
        </w:rPr>
        <w:t xml:space="preserve"> by the employer can be divided into two categories: hard skills and soft skills. Hard</w:t>
      </w:r>
      <w:r w:rsidR="005D3A2F">
        <w:rPr>
          <w:rFonts w:cstheme="minorHAnsi"/>
        </w:rPr>
        <w:t xml:space="preserve"> skills, few examples: </w:t>
      </w:r>
      <w:r w:rsidR="005D3A2F" w:rsidRPr="00286118">
        <w:rPr>
          <w:rFonts w:eastAsia="Times New Roman" w:cstheme="minorHAnsi"/>
          <w:lang w:eastAsia="en-GB"/>
        </w:rPr>
        <w:t xml:space="preserve">Gathering Software Requirements, Forklift Operation, </w:t>
      </w:r>
      <w:hyperlink r:id="rId12" w:history="1">
        <w:r w:rsidR="005D3A2F" w:rsidRPr="00286118">
          <w:rPr>
            <w:rFonts w:eastAsia="Times New Roman" w:cstheme="minorHAnsi"/>
            <w:lang w:eastAsia="en-GB"/>
          </w:rPr>
          <w:t>Marketing Skills</w:t>
        </w:r>
      </w:hyperlink>
      <w:r w:rsidR="005D3A2F" w:rsidRPr="00286118">
        <w:rPr>
          <w:rFonts w:eastAsia="Times New Roman" w:cstheme="minorHAnsi"/>
          <w:lang w:eastAsia="en-GB"/>
        </w:rPr>
        <w:t xml:space="preserve">, Phlebotomy, Financial </w:t>
      </w:r>
      <w:proofErr w:type="spellStart"/>
      <w:r w:rsidR="005D3A2F" w:rsidRPr="00286118">
        <w:rPr>
          <w:rFonts w:eastAsia="Times New Roman" w:cstheme="minorHAnsi"/>
          <w:lang w:eastAsia="en-GB"/>
        </w:rPr>
        <w:t>Modeling</w:t>
      </w:r>
      <w:proofErr w:type="spellEnd"/>
      <w:r w:rsidR="005D3A2F" w:rsidRPr="00286118">
        <w:rPr>
          <w:rFonts w:eastAsia="Times New Roman" w:cstheme="minorHAnsi"/>
          <w:lang w:eastAsia="en-GB"/>
        </w:rPr>
        <w:t xml:space="preserve">, Shelf Stocking, </w:t>
      </w:r>
      <w:hyperlink r:id="rId13" w:history="1">
        <w:r w:rsidR="005D3A2F" w:rsidRPr="00286118">
          <w:rPr>
            <w:rFonts w:eastAsia="Times New Roman" w:cstheme="minorHAnsi"/>
            <w:lang w:eastAsia="en-GB"/>
          </w:rPr>
          <w:t>IT Skills</w:t>
        </w:r>
      </w:hyperlink>
    </w:p>
    <w:p w14:paraId="590A943D" w14:textId="1868668B" w:rsidR="00084DA4" w:rsidRPr="00AF4007" w:rsidRDefault="00084DA4" w:rsidP="00FD741E">
      <w:pPr>
        <w:spacing w:after="0"/>
        <w:jc w:val="both"/>
        <w:rPr>
          <w:rFonts w:cstheme="minorHAnsi"/>
        </w:rPr>
      </w:pPr>
      <w:r w:rsidRPr="00AF4007">
        <w:rPr>
          <w:rFonts w:cstheme="minorHAnsi"/>
        </w:rPr>
        <w:t>Soft skills are fundamental skills that cannot be measured, but which are reflected in your way of working and interacting with others. In terms of hard skills, they represent measurable technical skills and specific to the field in which you want to work. They can be constantly learned and practiced throughout your career, their level of development being directly proportional to the experience you have in a certain field.</w:t>
      </w:r>
    </w:p>
    <w:p w14:paraId="482B0379" w14:textId="77777777" w:rsidR="00251890" w:rsidRPr="00AF4007" w:rsidRDefault="00251890" w:rsidP="00251890">
      <w:pPr>
        <w:spacing w:after="0"/>
        <w:jc w:val="both"/>
        <w:rPr>
          <w:rFonts w:cstheme="minorHAnsi"/>
        </w:rPr>
      </w:pPr>
    </w:p>
    <w:p w14:paraId="5A6DFA5F" w14:textId="77777777" w:rsidR="00251890" w:rsidRPr="00AF4007" w:rsidRDefault="00251890" w:rsidP="00FD741E">
      <w:pPr>
        <w:spacing w:after="0"/>
        <w:jc w:val="both"/>
        <w:rPr>
          <w:rFonts w:cstheme="minorHAnsi"/>
        </w:rPr>
      </w:pPr>
    </w:p>
    <w:p w14:paraId="5D778464" w14:textId="414978DD" w:rsidR="00BD1FE8" w:rsidRPr="00AF4007" w:rsidRDefault="00BD1FE8" w:rsidP="00BD1FE8">
      <w:pPr>
        <w:pStyle w:val="Heading1"/>
        <w:numPr>
          <w:ilvl w:val="0"/>
          <w:numId w:val="8"/>
        </w:numPr>
        <w:spacing w:before="0"/>
        <w:rPr>
          <w:rFonts w:cstheme="minorHAnsi"/>
          <w:sz w:val="22"/>
          <w:szCs w:val="22"/>
        </w:rPr>
      </w:pPr>
      <w:bookmarkStart w:id="1" w:name="_Toc67005487"/>
      <w:r w:rsidRPr="00AF4007">
        <w:rPr>
          <w:rFonts w:cstheme="minorHAnsi"/>
          <w:sz w:val="22"/>
          <w:szCs w:val="22"/>
        </w:rPr>
        <w:t>Main findings</w:t>
      </w:r>
      <w:bookmarkEnd w:id="1"/>
    </w:p>
    <w:p w14:paraId="3AAE7CDE" w14:textId="52F92E88" w:rsidR="00BD1FE8" w:rsidRPr="00AF4007" w:rsidRDefault="00BD1FE8" w:rsidP="00BD1FE8">
      <w:pPr>
        <w:pStyle w:val="Heading2"/>
        <w:rPr>
          <w:rFonts w:cstheme="minorHAnsi"/>
          <w:sz w:val="22"/>
          <w:szCs w:val="22"/>
        </w:rPr>
      </w:pPr>
    </w:p>
    <w:p w14:paraId="3C7B0819" w14:textId="2E8FF366" w:rsidR="00BD1FE8" w:rsidRPr="00AF4007" w:rsidRDefault="00BD1FE8" w:rsidP="0039781A">
      <w:pPr>
        <w:pStyle w:val="Heading2"/>
        <w:rPr>
          <w:rFonts w:eastAsiaTheme="minorHAnsi" w:cstheme="minorHAnsi"/>
          <w:sz w:val="22"/>
          <w:szCs w:val="22"/>
          <w:lang w:val="en-US"/>
        </w:rPr>
      </w:pPr>
      <w:bookmarkStart w:id="2" w:name="_Toc67005488"/>
      <w:r w:rsidRPr="00AF4007">
        <w:rPr>
          <w:rFonts w:cstheme="minorHAnsi"/>
          <w:sz w:val="22"/>
          <w:szCs w:val="22"/>
        </w:rPr>
        <w:t xml:space="preserve">2.1 </w:t>
      </w:r>
      <w:r w:rsidRPr="00AF4007">
        <w:rPr>
          <w:rFonts w:eastAsiaTheme="minorHAnsi" w:cstheme="minorHAnsi"/>
          <w:sz w:val="22"/>
          <w:szCs w:val="22"/>
          <w:lang w:val="en-US"/>
        </w:rPr>
        <w:t>What employability skills are important in today's workforce?</w:t>
      </w:r>
      <w:bookmarkEnd w:id="2"/>
    </w:p>
    <w:p w14:paraId="5EBD5745" w14:textId="77777777" w:rsidR="00FD741E" w:rsidRPr="00AF4007" w:rsidRDefault="00FD741E" w:rsidP="00FD741E">
      <w:pPr>
        <w:spacing w:after="0"/>
        <w:rPr>
          <w:rFonts w:cstheme="minorHAnsi"/>
        </w:rPr>
      </w:pPr>
    </w:p>
    <w:p w14:paraId="0188F4D5" w14:textId="35BAC292" w:rsidR="00084DA4" w:rsidRPr="00AF4007" w:rsidRDefault="00E263EB" w:rsidP="001C6291">
      <w:pPr>
        <w:jc w:val="both"/>
        <w:rPr>
          <w:rFonts w:cstheme="minorHAnsi"/>
          <w:b/>
        </w:rPr>
      </w:pPr>
      <w:r w:rsidRPr="00AF4007">
        <w:rPr>
          <w:rFonts w:cstheme="minorHAnsi"/>
        </w:rPr>
        <w:t xml:space="preserve">The </w:t>
      </w:r>
      <w:proofErr w:type="spellStart"/>
      <w:r w:rsidRPr="00AF4007">
        <w:rPr>
          <w:rFonts w:cstheme="minorHAnsi"/>
        </w:rPr>
        <w:t>labor</w:t>
      </w:r>
      <w:proofErr w:type="spellEnd"/>
      <w:r w:rsidRPr="00AF4007">
        <w:rPr>
          <w:rFonts w:cstheme="minorHAnsi"/>
        </w:rPr>
        <w:t xml:space="preserve"> market has become competitive, especially after the consequences created by the pandemic. There are more and more applicants for a job, the selection being made drastically, long before the opportunity of an interview.</w:t>
      </w:r>
      <w:r w:rsidR="00084DA4" w:rsidRPr="00AF4007">
        <w:rPr>
          <w:rFonts w:cstheme="minorHAnsi"/>
        </w:rPr>
        <w:t xml:space="preserve"> </w:t>
      </w:r>
    </w:p>
    <w:p w14:paraId="3CA9DFBE" w14:textId="77777777" w:rsidR="00E263EB" w:rsidRPr="00AF4007" w:rsidRDefault="00E263EB" w:rsidP="00FD741E">
      <w:pPr>
        <w:spacing w:after="0"/>
        <w:jc w:val="both"/>
        <w:rPr>
          <w:rFonts w:cstheme="minorHAnsi"/>
          <w:bCs/>
        </w:rPr>
      </w:pPr>
    </w:p>
    <w:p w14:paraId="6C197ADC" w14:textId="48DC7AEE" w:rsidR="00E263EB" w:rsidRPr="00AF4007" w:rsidRDefault="00E263EB" w:rsidP="00FD741E">
      <w:pPr>
        <w:spacing w:after="0"/>
        <w:jc w:val="both"/>
        <w:rPr>
          <w:rFonts w:cstheme="minorHAnsi"/>
        </w:rPr>
      </w:pPr>
      <w:r w:rsidRPr="00AF4007">
        <w:rPr>
          <w:rFonts w:cstheme="minorHAnsi"/>
          <w:bCs/>
        </w:rPr>
        <w:t>“While access to learning and skills development was maintained in some contexts through a rapid shift to distance learning in technical and vocational education and training, the pre-existing social and digital divides deprived the most marginalized groups of continued learning and put them at risk of falling further behind.”</w:t>
      </w:r>
      <w:r w:rsidR="00CB3135" w:rsidRPr="00AF4007">
        <w:rPr>
          <w:rFonts w:cstheme="minorHAnsi"/>
          <w:bCs/>
        </w:rPr>
        <w:t xml:space="preserve"> (</w:t>
      </w:r>
      <w:r w:rsidR="00CB3135" w:rsidRPr="00AF4007">
        <w:rPr>
          <w:rFonts w:cstheme="minorHAnsi"/>
        </w:rPr>
        <w:t>The International Labour Office, 2021)</w:t>
      </w:r>
      <w:r w:rsidR="00DA534D" w:rsidRPr="00AF4007">
        <w:rPr>
          <w:rFonts w:cstheme="minorHAnsi"/>
        </w:rPr>
        <w:t>.</w:t>
      </w:r>
    </w:p>
    <w:p w14:paraId="0FB47AE4" w14:textId="19DB3600" w:rsidR="00251890" w:rsidRPr="00AF4007" w:rsidRDefault="00251890" w:rsidP="00FD741E">
      <w:pPr>
        <w:spacing w:after="0"/>
        <w:jc w:val="both"/>
        <w:rPr>
          <w:rFonts w:cstheme="minorHAnsi"/>
        </w:rPr>
      </w:pPr>
    </w:p>
    <w:p w14:paraId="0A7A8BF7" w14:textId="0441052C" w:rsidR="00251890" w:rsidRPr="00AF4007" w:rsidRDefault="00251890" w:rsidP="00BD1FE8">
      <w:pPr>
        <w:pStyle w:val="Heading3"/>
        <w:rPr>
          <w:rFonts w:cstheme="minorHAnsi"/>
          <w:sz w:val="22"/>
          <w:szCs w:val="22"/>
        </w:rPr>
      </w:pPr>
      <w:bookmarkStart w:id="3" w:name="_Toc67005489"/>
      <w:r w:rsidRPr="00AF4007">
        <w:rPr>
          <w:rFonts w:cstheme="minorHAnsi"/>
          <w:sz w:val="22"/>
          <w:szCs w:val="22"/>
        </w:rPr>
        <w:t>2.1 Resilience</w:t>
      </w:r>
      <w:bookmarkEnd w:id="3"/>
    </w:p>
    <w:p w14:paraId="4D702BE5" w14:textId="6350D1E5" w:rsidR="00251890" w:rsidRPr="00AF4007" w:rsidRDefault="00251890" w:rsidP="00251890">
      <w:pPr>
        <w:rPr>
          <w:rFonts w:cstheme="minorHAnsi"/>
        </w:rPr>
      </w:pPr>
    </w:p>
    <w:p w14:paraId="2E913900" w14:textId="356E7CF0" w:rsidR="00251890" w:rsidRPr="00AF4007" w:rsidRDefault="00F53F17" w:rsidP="00251890">
      <w:pPr>
        <w:rPr>
          <w:rFonts w:cstheme="minorHAnsi"/>
        </w:rPr>
      </w:pPr>
      <w:r w:rsidRPr="00AF4007">
        <w:rPr>
          <w:rFonts w:cstheme="minorHAnsi"/>
        </w:rPr>
        <w:t>In order to survive the current economic situation, organizations have been forced to adapt and change. As a result, the complexity of work has increased, while increasing the sources of stress for both front-line employees and managers.</w:t>
      </w:r>
    </w:p>
    <w:p w14:paraId="6ABBC1D3" w14:textId="72C53617" w:rsidR="00A31999" w:rsidRPr="00AF4007" w:rsidRDefault="00A31999" w:rsidP="00251890">
      <w:pPr>
        <w:rPr>
          <w:rFonts w:cstheme="minorHAnsi"/>
        </w:rPr>
      </w:pPr>
      <w:r w:rsidRPr="00AF4007">
        <w:rPr>
          <w:rFonts w:cstheme="minorHAnsi"/>
        </w:rPr>
        <w:lastRenderedPageBreak/>
        <w:t xml:space="preserve">Resilience is the ability to cope with problems and failures. Resilient people are those people who </w:t>
      </w:r>
      <w:proofErr w:type="gramStart"/>
      <w:r w:rsidRPr="00AF4007">
        <w:rPr>
          <w:rFonts w:cstheme="minorHAnsi"/>
        </w:rPr>
        <w:t>have the ability to</w:t>
      </w:r>
      <w:proofErr w:type="gramEnd"/>
      <w:r w:rsidRPr="00AF4007">
        <w:rPr>
          <w:rFonts w:cstheme="minorHAnsi"/>
        </w:rPr>
        <w:t xml:space="preserve"> use their experience and strengths in the recovery process after the shock caused by special events. People </w:t>
      </w:r>
      <w:proofErr w:type="gramStart"/>
      <w:r w:rsidRPr="00AF4007">
        <w:rPr>
          <w:rFonts w:cstheme="minorHAnsi"/>
        </w:rPr>
        <w:t>are able to</w:t>
      </w:r>
      <w:proofErr w:type="gramEnd"/>
      <w:r w:rsidRPr="00AF4007">
        <w:rPr>
          <w:rFonts w:cstheme="minorHAnsi"/>
        </w:rPr>
        <w:t xml:space="preserve"> learn and develop skills specific to developing the ability to become resilient. </w:t>
      </w:r>
    </w:p>
    <w:p w14:paraId="12B9094B" w14:textId="3CE06CA6" w:rsidR="00A31999" w:rsidRPr="00AF4007" w:rsidRDefault="00A31999" w:rsidP="00A31999">
      <w:pPr>
        <w:rPr>
          <w:rFonts w:cstheme="minorHAnsi"/>
        </w:rPr>
      </w:pPr>
      <w:r w:rsidRPr="00AF4007">
        <w:rPr>
          <w:rFonts w:cstheme="minorHAnsi"/>
        </w:rPr>
        <w:t>As related to workplace resilience is a “strategically important organizational behaviour for success, growth, and even survival” (King, Newman, &amp; Luthans, 2016, p. 782) for corporations and the individuals employed within them.</w:t>
      </w:r>
    </w:p>
    <w:p w14:paraId="08B4F480" w14:textId="483B5029" w:rsidR="00577A3D" w:rsidRPr="00AF4007" w:rsidRDefault="00577A3D" w:rsidP="00A31999">
      <w:pPr>
        <w:rPr>
          <w:rFonts w:cstheme="minorHAnsi"/>
        </w:rPr>
      </w:pPr>
      <w:r w:rsidRPr="00AF4007">
        <w:rPr>
          <w:rFonts w:cstheme="minorHAnsi"/>
        </w:rPr>
        <w:t xml:space="preserve">Resilience is </w:t>
      </w:r>
      <w:proofErr w:type="gramStart"/>
      <w:r w:rsidRPr="00AF4007">
        <w:rPr>
          <w:rFonts w:cstheme="minorHAnsi"/>
        </w:rPr>
        <w:t>a very important</w:t>
      </w:r>
      <w:proofErr w:type="gramEnd"/>
      <w:r w:rsidRPr="00AF4007">
        <w:rPr>
          <w:rFonts w:cstheme="minorHAnsi"/>
        </w:rPr>
        <w:t xml:space="preserve"> employability skill because people need to adapt at work and not be affected by the situations presented. Each employee needs to face difficult situations and learn from their mistakes and failure. </w:t>
      </w:r>
    </w:p>
    <w:p w14:paraId="267F175A" w14:textId="2CF59FD6" w:rsidR="00577A3D" w:rsidRPr="00AF4007" w:rsidRDefault="00577A3D" w:rsidP="00BD1FE8">
      <w:pPr>
        <w:pStyle w:val="Heading3"/>
        <w:rPr>
          <w:rFonts w:cstheme="minorHAnsi"/>
          <w:sz w:val="22"/>
          <w:szCs w:val="22"/>
        </w:rPr>
      </w:pPr>
      <w:bookmarkStart w:id="4" w:name="_Toc67005490"/>
      <w:r w:rsidRPr="00AF4007">
        <w:rPr>
          <w:rFonts w:cstheme="minorHAnsi"/>
          <w:sz w:val="22"/>
          <w:szCs w:val="22"/>
        </w:rPr>
        <w:t>2.2 Time management</w:t>
      </w:r>
      <w:bookmarkEnd w:id="4"/>
    </w:p>
    <w:p w14:paraId="09B3682F" w14:textId="19EE4CC5" w:rsidR="00251890" w:rsidRPr="00AF4007" w:rsidRDefault="00251890" w:rsidP="00FD741E">
      <w:pPr>
        <w:spacing w:after="0"/>
        <w:jc w:val="both"/>
        <w:rPr>
          <w:rFonts w:cstheme="minorHAnsi"/>
        </w:rPr>
      </w:pPr>
    </w:p>
    <w:p w14:paraId="6603E9DF" w14:textId="4686AAE0" w:rsidR="00DD1FE9" w:rsidRPr="00AF4007" w:rsidRDefault="00DD1FE9" w:rsidP="00DD1FE9">
      <w:pPr>
        <w:spacing w:after="0"/>
        <w:jc w:val="both"/>
        <w:rPr>
          <w:rFonts w:cstheme="minorHAnsi"/>
        </w:rPr>
      </w:pPr>
      <w:r w:rsidRPr="00AF4007">
        <w:rPr>
          <w:rFonts w:cstheme="minorHAnsi"/>
        </w:rPr>
        <w:t xml:space="preserve">Time Management refers to a set of </w:t>
      </w:r>
      <w:r w:rsidR="00EB4E1A" w:rsidRPr="00AF4007">
        <w:rPr>
          <w:rFonts w:cstheme="minorHAnsi"/>
        </w:rPr>
        <w:t>values</w:t>
      </w:r>
      <w:r w:rsidRPr="00AF4007">
        <w:rPr>
          <w:rFonts w:cstheme="minorHAnsi"/>
        </w:rPr>
        <w:t xml:space="preserve">, </w:t>
      </w:r>
      <w:r w:rsidR="00EB4E1A" w:rsidRPr="00AF4007">
        <w:rPr>
          <w:rFonts w:cstheme="minorHAnsi"/>
        </w:rPr>
        <w:t>methods</w:t>
      </w:r>
      <w:r w:rsidRPr="00AF4007">
        <w:rPr>
          <w:rFonts w:cstheme="minorHAnsi"/>
        </w:rPr>
        <w:t xml:space="preserve">, </w:t>
      </w:r>
      <w:r w:rsidR="00EB4E1A" w:rsidRPr="00AF4007">
        <w:rPr>
          <w:rFonts w:cstheme="minorHAnsi"/>
        </w:rPr>
        <w:t>abilities</w:t>
      </w:r>
      <w:r w:rsidRPr="00AF4007">
        <w:rPr>
          <w:rFonts w:cstheme="minorHAnsi"/>
        </w:rPr>
        <w:t xml:space="preserve"> and </w:t>
      </w:r>
      <w:r w:rsidR="00EB4E1A" w:rsidRPr="00AF4007">
        <w:rPr>
          <w:rFonts w:cstheme="minorHAnsi"/>
        </w:rPr>
        <w:t>procedures</w:t>
      </w:r>
      <w:r w:rsidRPr="00AF4007">
        <w:rPr>
          <w:rFonts w:cstheme="minorHAnsi"/>
        </w:rPr>
        <w:t xml:space="preserve">, used to </w:t>
      </w:r>
      <w:r w:rsidR="00EB4E1A" w:rsidRPr="00AF4007">
        <w:rPr>
          <w:rFonts w:cstheme="minorHAnsi"/>
        </w:rPr>
        <w:t>manage</w:t>
      </w:r>
      <w:r w:rsidRPr="00AF4007">
        <w:rPr>
          <w:rFonts w:cstheme="minorHAnsi"/>
        </w:rPr>
        <w:t xml:space="preserve"> the time </w:t>
      </w:r>
      <w:r w:rsidR="00EB4E1A" w:rsidRPr="00AF4007">
        <w:rPr>
          <w:rFonts w:cstheme="minorHAnsi"/>
        </w:rPr>
        <w:t>used</w:t>
      </w:r>
      <w:r w:rsidRPr="00AF4007">
        <w:rPr>
          <w:rFonts w:cstheme="minorHAnsi"/>
        </w:rPr>
        <w:t xml:space="preserve"> to perform </w:t>
      </w:r>
      <w:r w:rsidR="00EB4E1A" w:rsidRPr="00AF4007">
        <w:rPr>
          <w:rFonts w:cstheme="minorHAnsi"/>
        </w:rPr>
        <w:t>certain</w:t>
      </w:r>
      <w:r w:rsidRPr="00AF4007">
        <w:rPr>
          <w:rFonts w:cstheme="minorHAnsi"/>
        </w:rPr>
        <w:t xml:space="preserve"> activities, in order to increase work </w:t>
      </w:r>
      <w:r w:rsidR="00EB4E1A" w:rsidRPr="00AF4007">
        <w:rPr>
          <w:rFonts w:cstheme="minorHAnsi"/>
        </w:rPr>
        <w:t>effectiveness</w:t>
      </w:r>
      <w:r w:rsidRPr="00AF4007">
        <w:rPr>
          <w:rFonts w:cstheme="minorHAnsi"/>
        </w:rPr>
        <w:t xml:space="preserve"> or productivity.</w:t>
      </w:r>
      <w:r w:rsidR="00DC6E1E" w:rsidRPr="00AF4007">
        <w:rPr>
          <w:rFonts w:cstheme="minorHAnsi"/>
        </w:rPr>
        <w:t xml:space="preserve"> </w:t>
      </w:r>
    </w:p>
    <w:p w14:paraId="37562D71" w14:textId="001A0845" w:rsidR="00DC6E1E" w:rsidRPr="00AF4007" w:rsidRDefault="00DC6E1E" w:rsidP="00DD1FE9">
      <w:pPr>
        <w:spacing w:after="0"/>
        <w:jc w:val="both"/>
        <w:rPr>
          <w:rFonts w:cstheme="minorHAnsi"/>
        </w:rPr>
      </w:pPr>
    </w:p>
    <w:p w14:paraId="61E92D84" w14:textId="106384B6" w:rsidR="00DD1FE9" w:rsidRPr="00AF4007" w:rsidRDefault="00DC6E1E" w:rsidP="00DC6E1E">
      <w:pPr>
        <w:rPr>
          <w:rFonts w:cstheme="minorHAnsi"/>
        </w:rPr>
      </w:pPr>
      <w:r w:rsidRPr="00AF4007">
        <w:rPr>
          <w:rFonts w:cstheme="minorHAnsi"/>
          <w:i/>
          <w:iCs/>
        </w:rPr>
        <w:t xml:space="preserve">Slaven G., </w:t>
      </w:r>
      <w:proofErr w:type="spellStart"/>
      <w:r w:rsidRPr="00AF4007">
        <w:rPr>
          <w:rFonts w:cstheme="minorHAnsi"/>
          <w:i/>
          <w:iCs/>
        </w:rPr>
        <w:t>Totterdell</w:t>
      </w:r>
      <w:proofErr w:type="spellEnd"/>
      <w:r w:rsidRPr="00AF4007">
        <w:rPr>
          <w:rFonts w:cstheme="minorHAnsi"/>
          <w:i/>
          <w:iCs/>
        </w:rPr>
        <w:t xml:space="preserve"> P. (1993)</w:t>
      </w:r>
      <w:r w:rsidRPr="00AF4007">
        <w:rPr>
          <w:rFonts w:cstheme="minorHAnsi"/>
        </w:rPr>
        <w:t xml:space="preserve"> describe time management education is just assignable to occupations with specific responsibilities and main concern with helpful work environment with </w:t>
      </w:r>
      <w:proofErr w:type="spellStart"/>
      <w:r w:rsidRPr="00AF4007">
        <w:rPr>
          <w:rFonts w:cstheme="minorHAnsi"/>
        </w:rPr>
        <w:t>coworkers</w:t>
      </w:r>
      <w:proofErr w:type="spellEnd"/>
      <w:r w:rsidRPr="00AF4007">
        <w:rPr>
          <w:rFonts w:cstheme="minorHAnsi"/>
        </w:rPr>
        <w:t xml:space="preserve"> and managers who are responsive to change.</w:t>
      </w:r>
    </w:p>
    <w:p w14:paraId="6838E3E8" w14:textId="1BD8E04A" w:rsidR="00DD1FE9" w:rsidRPr="00AF4007" w:rsidRDefault="00DD1FE9" w:rsidP="00DD1FE9">
      <w:pPr>
        <w:spacing w:after="0"/>
        <w:jc w:val="both"/>
        <w:rPr>
          <w:rFonts w:cstheme="minorHAnsi"/>
        </w:rPr>
      </w:pPr>
      <w:r w:rsidRPr="00AF4007">
        <w:rPr>
          <w:rFonts w:cstheme="minorHAnsi"/>
        </w:rPr>
        <w:t xml:space="preserve">Time management begins with self-management, the main cause of failure being lack of self-discipline. A positive aspect of time management is that these skills can be learned. By investing </w:t>
      </w:r>
      <w:r w:rsidR="00EB4E1A" w:rsidRPr="00AF4007">
        <w:rPr>
          <w:rFonts w:cstheme="minorHAnsi"/>
        </w:rPr>
        <w:t>not much</w:t>
      </w:r>
      <w:r w:rsidRPr="00AF4007">
        <w:rPr>
          <w:rFonts w:cstheme="minorHAnsi"/>
        </w:rPr>
        <w:t xml:space="preserve"> time and effort in </w:t>
      </w:r>
      <w:r w:rsidR="00EB4E1A" w:rsidRPr="00AF4007">
        <w:rPr>
          <w:rFonts w:cstheme="minorHAnsi"/>
        </w:rPr>
        <w:t>developing</w:t>
      </w:r>
      <w:r w:rsidRPr="00AF4007">
        <w:rPr>
          <w:rFonts w:cstheme="minorHAnsi"/>
        </w:rPr>
        <w:t xml:space="preserve"> these skills, you will become a more </w:t>
      </w:r>
      <w:r w:rsidR="00EB4E1A" w:rsidRPr="00AF4007">
        <w:rPr>
          <w:rFonts w:cstheme="minorHAnsi"/>
        </w:rPr>
        <w:t>effective</w:t>
      </w:r>
      <w:r w:rsidRPr="00AF4007">
        <w:rPr>
          <w:rFonts w:cstheme="minorHAnsi"/>
        </w:rPr>
        <w:t xml:space="preserve"> and productive person, not only </w:t>
      </w:r>
      <w:r w:rsidR="00EB4E1A" w:rsidRPr="00AF4007">
        <w:rPr>
          <w:rFonts w:cstheme="minorHAnsi"/>
        </w:rPr>
        <w:t>for work</w:t>
      </w:r>
      <w:r w:rsidRPr="00AF4007">
        <w:rPr>
          <w:rFonts w:cstheme="minorHAnsi"/>
        </w:rPr>
        <w:t xml:space="preserve">, but also in </w:t>
      </w:r>
      <w:r w:rsidR="00EB4E1A" w:rsidRPr="00AF4007">
        <w:rPr>
          <w:rFonts w:cstheme="minorHAnsi"/>
        </w:rPr>
        <w:t>daily</w:t>
      </w:r>
      <w:r w:rsidRPr="00AF4007">
        <w:rPr>
          <w:rFonts w:cstheme="minorHAnsi"/>
        </w:rPr>
        <w:t xml:space="preserve"> life.</w:t>
      </w:r>
    </w:p>
    <w:p w14:paraId="32978CAF" w14:textId="7AFCE405" w:rsidR="00DD1FE9" w:rsidRPr="00AF4007" w:rsidRDefault="00DD1FE9" w:rsidP="00DD1FE9">
      <w:pPr>
        <w:spacing w:after="0"/>
        <w:jc w:val="both"/>
        <w:rPr>
          <w:rFonts w:cstheme="minorHAnsi"/>
        </w:rPr>
      </w:pPr>
    </w:p>
    <w:p w14:paraId="274458C4" w14:textId="27A503C0" w:rsidR="00DD1FE9" w:rsidRPr="00AF4007" w:rsidRDefault="004A23E6" w:rsidP="00DD1FE9">
      <w:pPr>
        <w:spacing w:after="0"/>
        <w:jc w:val="both"/>
        <w:rPr>
          <w:rFonts w:cstheme="minorHAnsi"/>
        </w:rPr>
      </w:pPr>
      <w:r w:rsidRPr="00AF4007">
        <w:rPr>
          <w:rFonts w:cstheme="minorHAnsi"/>
        </w:rPr>
        <w:t>Brian Tracy (2013,</w:t>
      </w:r>
      <w:r w:rsidR="00EB4E1A" w:rsidRPr="00AF4007">
        <w:rPr>
          <w:rFonts w:cstheme="minorHAnsi"/>
        </w:rPr>
        <w:t xml:space="preserve"> </w:t>
      </w:r>
      <w:r w:rsidRPr="00AF4007">
        <w:rPr>
          <w:rFonts w:cstheme="minorHAnsi"/>
        </w:rPr>
        <w:t xml:space="preserve">p6) considers that “each person has a self-concept, an internal master program that regulates his </w:t>
      </w:r>
      <w:proofErr w:type="spellStart"/>
      <w:r w:rsidRPr="00AF4007">
        <w:rPr>
          <w:rFonts w:cstheme="minorHAnsi"/>
        </w:rPr>
        <w:t>behavior</w:t>
      </w:r>
      <w:proofErr w:type="spellEnd"/>
      <w:r w:rsidRPr="00AF4007">
        <w:rPr>
          <w:rFonts w:cstheme="minorHAnsi"/>
        </w:rPr>
        <w:t xml:space="preserve"> in every important area of life. People with a high self-concept regarding time management see themselves and think about themselves as being well organized and productive. They are very much in charge of their lives and their work.”</w:t>
      </w:r>
    </w:p>
    <w:p w14:paraId="008DB1DF" w14:textId="56ED78AC" w:rsidR="00EB4E1A" w:rsidRPr="00AF4007" w:rsidRDefault="00EB4E1A" w:rsidP="00DD1FE9">
      <w:pPr>
        <w:spacing w:after="0"/>
        <w:jc w:val="both"/>
        <w:rPr>
          <w:rFonts w:cstheme="minorHAnsi"/>
        </w:rPr>
      </w:pPr>
    </w:p>
    <w:p w14:paraId="0719E0F6" w14:textId="6AB6FE4B" w:rsidR="00EB4E1A" w:rsidRPr="00AF4007" w:rsidRDefault="00EB4E1A" w:rsidP="00EB4E1A">
      <w:pPr>
        <w:spacing w:after="0"/>
        <w:jc w:val="both"/>
        <w:rPr>
          <w:rFonts w:cstheme="minorHAnsi"/>
        </w:rPr>
      </w:pPr>
      <w:r w:rsidRPr="00AF4007">
        <w:rPr>
          <w:rFonts w:cstheme="minorHAnsi"/>
        </w:rPr>
        <w:t xml:space="preserve">Time management is reflected in personal efficiency at work, being important for performance in a leadership position. </w:t>
      </w:r>
      <w:r w:rsidR="00292C81" w:rsidRPr="00AF4007">
        <w:rPr>
          <w:rFonts w:cstheme="minorHAnsi"/>
        </w:rPr>
        <w:t>Obtaining</w:t>
      </w:r>
      <w:r w:rsidRPr="00AF4007">
        <w:rPr>
          <w:rFonts w:cstheme="minorHAnsi"/>
        </w:rPr>
        <w:t xml:space="preserve"> the necessary skills in time management can positively </w:t>
      </w:r>
      <w:r w:rsidR="00292C81" w:rsidRPr="00AF4007">
        <w:rPr>
          <w:rFonts w:cstheme="minorHAnsi"/>
        </w:rPr>
        <w:t>impact</w:t>
      </w:r>
      <w:r w:rsidRPr="00AF4007">
        <w:rPr>
          <w:rFonts w:cstheme="minorHAnsi"/>
        </w:rPr>
        <w:t xml:space="preserve">: setting priorities and </w:t>
      </w:r>
      <w:r w:rsidR="00292C81" w:rsidRPr="00AF4007">
        <w:rPr>
          <w:rFonts w:cstheme="minorHAnsi"/>
        </w:rPr>
        <w:t>forming</w:t>
      </w:r>
      <w:r w:rsidRPr="00AF4007">
        <w:rPr>
          <w:rFonts w:cstheme="minorHAnsi"/>
        </w:rPr>
        <w:t xml:space="preserve"> an image of work </w:t>
      </w:r>
      <w:r w:rsidR="00292C81" w:rsidRPr="00AF4007">
        <w:rPr>
          <w:rFonts w:cstheme="minorHAnsi"/>
        </w:rPr>
        <w:t>duties</w:t>
      </w:r>
      <w:r w:rsidRPr="00AF4007">
        <w:rPr>
          <w:rFonts w:cstheme="minorHAnsi"/>
        </w:rPr>
        <w:t xml:space="preserve">, </w:t>
      </w:r>
      <w:r w:rsidR="00292C81" w:rsidRPr="00AF4007">
        <w:rPr>
          <w:rFonts w:cstheme="minorHAnsi"/>
        </w:rPr>
        <w:t>interaction</w:t>
      </w:r>
      <w:r w:rsidRPr="00AF4007">
        <w:rPr>
          <w:rFonts w:cstheme="minorHAnsi"/>
        </w:rPr>
        <w:t xml:space="preserve"> within the team, </w:t>
      </w:r>
      <w:r w:rsidR="00292C81" w:rsidRPr="00AF4007">
        <w:rPr>
          <w:rFonts w:cstheme="minorHAnsi"/>
        </w:rPr>
        <w:t>improving</w:t>
      </w:r>
      <w:r w:rsidRPr="00AF4007">
        <w:rPr>
          <w:rFonts w:cstheme="minorHAnsi"/>
        </w:rPr>
        <w:t xml:space="preserve"> creativity, easily </w:t>
      </w:r>
      <w:r w:rsidR="00292C81" w:rsidRPr="00AF4007">
        <w:rPr>
          <w:rFonts w:cstheme="minorHAnsi"/>
        </w:rPr>
        <w:t>adjusting</w:t>
      </w:r>
      <w:r w:rsidRPr="00AF4007">
        <w:rPr>
          <w:rFonts w:cstheme="minorHAnsi"/>
        </w:rPr>
        <w:t xml:space="preserve"> to change, </w:t>
      </w:r>
      <w:r w:rsidR="00292C81" w:rsidRPr="00AF4007">
        <w:rPr>
          <w:rFonts w:cstheme="minorHAnsi"/>
        </w:rPr>
        <w:t>make more efficient</w:t>
      </w:r>
      <w:r w:rsidRPr="00AF4007">
        <w:rPr>
          <w:rFonts w:cstheme="minorHAnsi"/>
        </w:rPr>
        <w:t xml:space="preserve"> available time and successfully </w:t>
      </w:r>
      <w:r w:rsidR="00292C81" w:rsidRPr="00AF4007">
        <w:rPr>
          <w:rFonts w:cstheme="minorHAnsi"/>
        </w:rPr>
        <w:t>accomplishing</w:t>
      </w:r>
      <w:r w:rsidRPr="00AF4007">
        <w:rPr>
          <w:rFonts w:cstheme="minorHAnsi"/>
        </w:rPr>
        <w:t xml:space="preserve"> goals.</w:t>
      </w:r>
    </w:p>
    <w:p w14:paraId="06D8017B" w14:textId="77777777" w:rsidR="00EB4E1A" w:rsidRPr="00AF4007" w:rsidRDefault="00EB4E1A" w:rsidP="00EB4E1A">
      <w:pPr>
        <w:spacing w:after="0"/>
        <w:jc w:val="both"/>
        <w:rPr>
          <w:rFonts w:cstheme="minorHAnsi"/>
        </w:rPr>
      </w:pPr>
    </w:p>
    <w:p w14:paraId="6F3B5552" w14:textId="02728DFC" w:rsidR="00EB4E1A" w:rsidRPr="00AF4007" w:rsidRDefault="00EB4E1A" w:rsidP="00EB4E1A">
      <w:pPr>
        <w:spacing w:after="0"/>
        <w:jc w:val="both"/>
        <w:rPr>
          <w:rFonts w:cstheme="minorHAnsi"/>
        </w:rPr>
      </w:pPr>
      <w:r w:rsidRPr="00AF4007">
        <w:rPr>
          <w:rFonts w:cstheme="minorHAnsi"/>
        </w:rPr>
        <w:t xml:space="preserve">A </w:t>
      </w:r>
      <w:r w:rsidR="00292C81" w:rsidRPr="00AF4007">
        <w:rPr>
          <w:rFonts w:cstheme="minorHAnsi"/>
        </w:rPr>
        <w:t>defective</w:t>
      </w:r>
      <w:r w:rsidRPr="00AF4007">
        <w:rPr>
          <w:rFonts w:cstheme="minorHAnsi"/>
        </w:rPr>
        <w:t xml:space="preserve"> way of managing time can lead to </w:t>
      </w:r>
      <w:r w:rsidR="00292C81" w:rsidRPr="00AF4007">
        <w:rPr>
          <w:rFonts w:cstheme="minorHAnsi"/>
        </w:rPr>
        <w:t>unnecessary</w:t>
      </w:r>
      <w:r w:rsidRPr="00AF4007">
        <w:rPr>
          <w:rFonts w:cstheme="minorHAnsi"/>
        </w:rPr>
        <w:t xml:space="preserve"> consequences on the activity, such as: failure to meet </w:t>
      </w:r>
      <w:r w:rsidR="00292C81" w:rsidRPr="00AF4007">
        <w:rPr>
          <w:rFonts w:cstheme="minorHAnsi"/>
        </w:rPr>
        <w:t>goals</w:t>
      </w:r>
      <w:r w:rsidRPr="00AF4007">
        <w:rPr>
          <w:rFonts w:cstheme="minorHAnsi"/>
        </w:rPr>
        <w:t xml:space="preserve">, </w:t>
      </w:r>
      <w:r w:rsidR="00292C81" w:rsidRPr="00AF4007">
        <w:rPr>
          <w:rFonts w:cstheme="minorHAnsi"/>
        </w:rPr>
        <w:t>ineffective</w:t>
      </w:r>
      <w:r w:rsidRPr="00AF4007">
        <w:rPr>
          <w:rFonts w:cstheme="minorHAnsi"/>
        </w:rPr>
        <w:t xml:space="preserve"> workflow and </w:t>
      </w:r>
      <w:r w:rsidR="00292C81" w:rsidRPr="00AF4007">
        <w:rPr>
          <w:rFonts w:cstheme="minorHAnsi"/>
        </w:rPr>
        <w:t>interaction</w:t>
      </w:r>
      <w:r w:rsidRPr="00AF4007">
        <w:rPr>
          <w:rFonts w:cstheme="minorHAnsi"/>
        </w:rPr>
        <w:t xml:space="preserve">, </w:t>
      </w:r>
      <w:r w:rsidR="00292C81" w:rsidRPr="00AF4007">
        <w:rPr>
          <w:rFonts w:cstheme="minorHAnsi"/>
        </w:rPr>
        <w:t>weak</w:t>
      </w:r>
      <w:r w:rsidRPr="00AF4007">
        <w:rPr>
          <w:rFonts w:cstheme="minorHAnsi"/>
        </w:rPr>
        <w:t xml:space="preserve"> quality of work and stress.</w:t>
      </w:r>
    </w:p>
    <w:p w14:paraId="3AB7C499" w14:textId="36FE0443" w:rsidR="00EB4E1A" w:rsidRPr="00AF4007" w:rsidRDefault="00EB4E1A" w:rsidP="00DD1FE9">
      <w:pPr>
        <w:spacing w:after="0"/>
        <w:jc w:val="both"/>
        <w:rPr>
          <w:rFonts w:cstheme="minorHAnsi"/>
        </w:rPr>
      </w:pPr>
    </w:p>
    <w:p w14:paraId="49F660A5" w14:textId="5AB8DA65" w:rsidR="00EB4E1A" w:rsidRPr="00AF4007" w:rsidRDefault="00EB4E1A" w:rsidP="00DD1FE9">
      <w:pPr>
        <w:spacing w:after="0"/>
        <w:jc w:val="both"/>
        <w:rPr>
          <w:rFonts w:cstheme="minorHAnsi"/>
        </w:rPr>
      </w:pPr>
      <w:r w:rsidRPr="00AF4007">
        <w:rPr>
          <w:rFonts w:cstheme="minorHAnsi"/>
        </w:rPr>
        <w:t xml:space="preserve">A </w:t>
      </w:r>
      <w:r w:rsidR="00292C81" w:rsidRPr="00AF4007">
        <w:rPr>
          <w:rFonts w:cstheme="minorHAnsi"/>
        </w:rPr>
        <w:t>careful</w:t>
      </w:r>
      <w:r w:rsidRPr="00AF4007">
        <w:rPr>
          <w:rFonts w:cstheme="minorHAnsi"/>
        </w:rPr>
        <w:t xml:space="preserve"> self-discipline will bring with it time management skills, which will allow you to </w:t>
      </w:r>
      <w:r w:rsidR="000C4631" w:rsidRPr="00AF4007">
        <w:rPr>
          <w:rFonts w:cstheme="minorHAnsi"/>
        </w:rPr>
        <w:t>set up</w:t>
      </w:r>
      <w:r w:rsidRPr="00AF4007">
        <w:rPr>
          <w:rFonts w:cstheme="minorHAnsi"/>
        </w:rPr>
        <w:t xml:space="preserve"> </w:t>
      </w:r>
      <w:r w:rsidR="000C4631" w:rsidRPr="00AF4007">
        <w:rPr>
          <w:rFonts w:cstheme="minorHAnsi"/>
        </w:rPr>
        <w:t>constructive</w:t>
      </w:r>
      <w:r w:rsidRPr="00AF4007">
        <w:rPr>
          <w:rFonts w:cstheme="minorHAnsi"/>
        </w:rPr>
        <w:t xml:space="preserve"> </w:t>
      </w:r>
      <w:proofErr w:type="gramStart"/>
      <w:r w:rsidR="000C4631" w:rsidRPr="00AF4007">
        <w:rPr>
          <w:rFonts w:cstheme="minorHAnsi"/>
        </w:rPr>
        <w:t>every day</w:t>
      </w:r>
      <w:proofErr w:type="gramEnd"/>
      <w:r w:rsidRPr="00AF4007">
        <w:rPr>
          <w:rFonts w:cstheme="minorHAnsi"/>
        </w:rPr>
        <w:t xml:space="preserve"> </w:t>
      </w:r>
      <w:r w:rsidR="000C4631" w:rsidRPr="00AF4007">
        <w:rPr>
          <w:rFonts w:cstheme="minorHAnsi"/>
        </w:rPr>
        <w:t>practices</w:t>
      </w:r>
      <w:r w:rsidRPr="00AF4007">
        <w:rPr>
          <w:rFonts w:cstheme="minorHAnsi"/>
        </w:rPr>
        <w:t xml:space="preserve">, to </w:t>
      </w:r>
      <w:r w:rsidR="000C4631" w:rsidRPr="00AF4007">
        <w:rPr>
          <w:rFonts w:cstheme="minorHAnsi"/>
        </w:rPr>
        <w:t>determine</w:t>
      </w:r>
      <w:r w:rsidRPr="00AF4007">
        <w:rPr>
          <w:rFonts w:cstheme="minorHAnsi"/>
        </w:rPr>
        <w:t xml:space="preserve"> </w:t>
      </w:r>
      <w:r w:rsidR="000C4631" w:rsidRPr="00AF4007">
        <w:rPr>
          <w:rFonts w:cstheme="minorHAnsi"/>
        </w:rPr>
        <w:t>earlier</w:t>
      </w:r>
      <w:r w:rsidRPr="00AF4007">
        <w:rPr>
          <w:rFonts w:cstheme="minorHAnsi"/>
        </w:rPr>
        <w:t xml:space="preserve"> the moments of maximum </w:t>
      </w:r>
      <w:r w:rsidR="000C4631" w:rsidRPr="00AF4007">
        <w:rPr>
          <w:rFonts w:cstheme="minorHAnsi"/>
        </w:rPr>
        <w:t>efficacy</w:t>
      </w:r>
      <w:r w:rsidRPr="00AF4007">
        <w:rPr>
          <w:rFonts w:cstheme="minorHAnsi"/>
        </w:rPr>
        <w:t xml:space="preserve"> and the moments when you </w:t>
      </w:r>
      <w:r w:rsidR="000C4631" w:rsidRPr="00AF4007">
        <w:rPr>
          <w:rFonts w:cstheme="minorHAnsi"/>
        </w:rPr>
        <w:t>should have</w:t>
      </w:r>
      <w:r w:rsidRPr="00AF4007">
        <w:rPr>
          <w:rFonts w:cstheme="minorHAnsi"/>
        </w:rPr>
        <w:t xml:space="preserve"> a break, to </w:t>
      </w:r>
      <w:r w:rsidR="000C4631" w:rsidRPr="00AF4007">
        <w:rPr>
          <w:rFonts w:cstheme="minorHAnsi"/>
        </w:rPr>
        <w:t>appreciate</w:t>
      </w:r>
      <w:r w:rsidRPr="00AF4007">
        <w:rPr>
          <w:rFonts w:cstheme="minorHAnsi"/>
        </w:rPr>
        <w:t xml:space="preserve"> the </w:t>
      </w:r>
      <w:r w:rsidR="000C4631" w:rsidRPr="00AF4007">
        <w:rPr>
          <w:rFonts w:cstheme="minorHAnsi"/>
        </w:rPr>
        <w:t>goals</w:t>
      </w:r>
      <w:r w:rsidRPr="00AF4007">
        <w:rPr>
          <w:rFonts w:cstheme="minorHAnsi"/>
        </w:rPr>
        <w:t xml:space="preserve"> and to prioritize the objectives. It will also help you group </w:t>
      </w:r>
      <w:r w:rsidR="000C4631" w:rsidRPr="00AF4007">
        <w:rPr>
          <w:rFonts w:cstheme="minorHAnsi"/>
        </w:rPr>
        <w:t>actions</w:t>
      </w:r>
      <w:r w:rsidRPr="00AF4007">
        <w:rPr>
          <w:rFonts w:cstheme="minorHAnsi"/>
        </w:rPr>
        <w:t xml:space="preserve"> </w:t>
      </w:r>
      <w:r w:rsidR="000C4631" w:rsidRPr="00AF4007">
        <w:rPr>
          <w:rFonts w:cstheme="minorHAnsi"/>
        </w:rPr>
        <w:t>corresponding</w:t>
      </w:r>
      <w:r w:rsidRPr="00AF4007">
        <w:rPr>
          <w:rFonts w:cstheme="minorHAnsi"/>
        </w:rPr>
        <w:t xml:space="preserve"> to </w:t>
      </w:r>
      <w:r w:rsidR="000C4631" w:rsidRPr="00AF4007">
        <w:rPr>
          <w:rFonts w:cstheme="minorHAnsi"/>
        </w:rPr>
        <w:t>resemblances</w:t>
      </w:r>
      <w:r w:rsidRPr="00AF4007">
        <w:rPr>
          <w:rFonts w:cstheme="minorHAnsi"/>
        </w:rPr>
        <w:t xml:space="preserve"> and </w:t>
      </w:r>
      <w:r w:rsidR="000C4631" w:rsidRPr="00AF4007">
        <w:rPr>
          <w:rFonts w:cstheme="minorHAnsi"/>
        </w:rPr>
        <w:t>consider</w:t>
      </w:r>
      <w:r w:rsidRPr="00AF4007">
        <w:rPr>
          <w:rFonts w:cstheme="minorHAnsi"/>
        </w:rPr>
        <w:t xml:space="preserve"> </w:t>
      </w:r>
      <w:r w:rsidR="000C4631" w:rsidRPr="00AF4007">
        <w:rPr>
          <w:rFonts w:cstheme="minorHAnsi"/>
        </w:rPr>
        <w:t>unpredicted</w:t>
      </w:r>
      <w:r w:rsidRPr="00AF4007">
        <w:rPr>
          <w:rFonts w:cstheme="minorHAnsi"/>
        </w:rPr>
        <w:t xml:space="preserve"> situations.</w:t>
      </w:r>
    </w:p>
    <w:p w14:paraId="009F4E3B" w14:textId="77777777" w:rsidR="00CB5F8E" w:rsidRPr="00AF4007" w:rsidRDefault="00CB5F8E" w:rsidP="00DD1FE9">
      <w:pPr>
        <w:spacing w:after="0"/>
        <w:jc w:val="both"/>
        <w:rPr>
          <w:rFonts w:cstheme="minorHAnsi"/>
        </w:rPr>
      </w:pPr>
    </w:p>
    <w:p w14:paraId="0C855F13" w14:textId="284F15C0" w:rsidR="004A23E6" w:rsidRPr="00AF4007" w:rsidRDefault="004A23E6" w:rsidP="00DD1FE9">
      <w:pPr>
        <w:spacing w:after="0"/>
        <w:jc w:val="both"/>
        <w:rPr>
          <w:rFonts w:cstheme="minorHAnsi"/>
        </w:rPr>
      </w:pPr>
    </w:p>
    <w:p w14:paraId="7D023127" w14:textId="1D0EB5E7" w:rsidR="00BD1FE8" w:rsidRPr="00AF4007" w:rsidRDefault="00BD1FE8" w:rsidP="00BD1FE8">
      <w:pPr>
        <w:pStyle w:val="Heading3"/>
        <w:rPr>
          <w:rFonts w:cstheme="minorHAnsi"/>
          <w:sz w:val="22"/>
          <w:szCs w:val="22"/>
        </w:rPr>
      </w:pPr>
      <w:bookmarkStart w:id="5" w:name="_Toc67005491"/>
      <w:r w:rsidRPr="00AF4007">
        <w:rPr>
          <w:rFonts w:cstheme="minorHAnsi"/>
          <w:sz w:val="22"/>
          <w:szCs w:val="22"/>
        </w:rPr>
        <w:t>2.3 Emotional Intelligence</w:t>
      </w:r>
      <w:bookmarkEnd w:id="5"/>
    </w:p>
    <w:p w14:paraId="58652B92" w14:textId="3C4552E9" w:rsidR="000D7858" w:rsidRPr="00AF4007" w:rsidRDefault="000D7858" w:rsidP="000D7858">
      <w:pPr>
        <w:rPr>
          <w:rFonts w:cstheme="minorHAnsi"/>
        </w:rPr>
      </w:pPr>
    </w:p>
    <w:p w14:paraId="4A8A8A70" w14:textId="390397D3" w:rsidR="000D7858" w:rsidRPr="00AF4007" w:rsidRDefault="000D7858" w:rsidP="00ED3E15">
      <w:pPr>
        <w:spacing w:after="0"/>
        <w:jc w:val="both"/>
        <w:rPr>
          <w:rFonts w:cstheme="minorHAnsi"/>
        </w:rPr>
      </w:pPr>
      <w:r w:rsidRPr="00AF4007">
        <w:rPr>
          <w:rFonts w:cstheme="minorHAnsi"/>
        </w:rPr>
        <w:lastRenderedPageBreak/>
        <w:t xml:space="preserve">Mayer and Salovey (1993) introduced the concept of emotional intelligence as the capability to notice feelings, admittance and produce reactions, </w:t>
      </w:r>
      <w:proofErr w:type="gramStart"/>
      <w:r w:rsidRPr="00AF4007">
        <w:rPr>
          <w:rFonts w:cstheme="minorHAnsi"/>
        </w:rPr>
        <w:t>so as to</w:t>
      </w:r>
      <w:proofErr w:type="gramEnd"/>
      <w:r w:rsidRPr="00AF4007">
        <w:rPr>
          <w:rFonts w:cstheme="minorHAnsi"/>
        </w:rPr>
        <w:t xml:space="preserve"> support thinking, to recognize feelings and sensitive information, and to control emotionally instinctively, so as to encourage emotional and rational development. </w:t>
      </w:r>
    </w:p>
    <w:p w14:paraId="5736A3FA" w14:textId="3CBBCE98" w:rsidR="00BD1FE8" w:rsidRPr="00AF4007" w:rsidRDefault="00BD1FE8" w:rsidP="00DD1FE9">
      <w:pPr>
        <w:spacing w:after="0"/>
        <w:jc w:val="both"/>
        <w:rPr>
          <w:rFonts w:cstheme="minorHAnsi"/>
        </w:rPr>
      </w:pPr>
    </w:p>
    <w:p w14:paraId="0BF18094" w14:textId="184DF913" w:rsidR="00BD1FE8" w:rsidRPr="00AF4007" w:rsidRDefault="00BD1FE8" w:rsidP="00DD1FE9">
      <w:pPr>
        <w:spacing w:after="0"/>
        <w:jc w:val="both"/>
        <w:rPr>
          <w:rFonts w:cstheme="minorHAnsi"/>
        </w:rPr>
      </w:pPr>
      <w:r w:rsidRPr="00AF4007">
        <w:rPr>
          <w:rFonts w:cstheme="minorHAnsi"/>
        </w:rPr>
        <w:t xml:space="preserve">Emotional intelligence is a social intelligence that </w:t>
      </w:r>
      <w:r w:rsidR="00165939" w:rsidRPr="00AF4007">
        <w:rPr>
          <w:rFonts w:cstheme="minorHAnsi"/>
        </w:rPr>
        <w:t>lets</w:t>
      </w:r>
      <w:r w:rsidRPr="00AF4007">
        <w:rPr>
          <w:rFonts w:cstheme="minorHAnsi"/>
        </w:rPr>
        <w:t xml:space="preserve"> </w:t>
      </w:r>
      <w:r w:rsidR="00165939" w:rsidRPr="00AF4007">
        <w:rPr>
          <w:rFonts w:cstheme="minorHAnsi"/>
        </w:rPr>
        <w:t>individuals</w:t>
      </w:r>
      <w:r w:rsidRPr="00AF4007">
        <w:rPr>
          <w:rFonts w:cstheme="minorHAnsi"/>
        </w:rPr>
        <w:t xml:space="preserve"> to </w:t>
      </w:r>
      <w:r w:rsidR="00165939" w:rsidRPr="00AF4007">
        <w:rPr>
          <w:rFonts w:cstheme="minorHAnsi"/>
        </w:rPr>
        <w:t>understand</w:t>
      </w:r>
      <w:r w:rsidRPr="00AF4007">
        <w:rPr>
          <w:rFonts w:cstheme="minorHAnsi"/>
        </w:rPr>
        <w:t xml:space="preserve"> their </w:t>
      </w:r>
      <w:r w:rsidR="00165939" w:rsidRPr="00AF4007">
        <w:rPr>
          <w:rFonts w:cstheme="minorHAnsi"/>
        </w:rPr>
        <w:t>personal</w:t>
      </w:r>
      <w:r w:rsidRPr="00AF4007">
        <w:rPr>
          <w:rFonts w:cstheme="minorHAnsi"/>
        </w:rPr>
        <w:t xml:space="preserve"> </w:t>
      </w:r>
      <w:r w:rsidR="00165939" w:rsidRPr="00AF4007">
        <w:rPr>
          <w:rFonts w:cstheme="minorHAnsi"/>
        </w:rPr>
        <w:t>reactions</w:t>
      </w:r>
      <w:r w:rsidRPr="00AF4007">
        <w:rPr>
          <w:rFonts w:cstheme="minorHAnsi"/>
        </w:rPr>
        <w:t xml:space="preserve">, but also those of others. </w:t>
      </w:r>
      <w:r w:rsidR="00165939" w:rsidRPr="00AF4007">
        <w:rPr>
          <w:rFonts w:cstheme="minorHAnsi"/>
        </w:rPr>
        <w:t>E</w:t>
      </w:r>
      <w:r w:rsidRPr="00AF4007">
        <w:rPr>
          <w:rFonts w:cstheme="minorHAnsi"/>
        </w:rPr>
        <w:t xml:space="preserve">motional intelligence is what makes us differentiate </w:t>
      </w:r>
      <w:r w:rsidR="00165939" w:rsidRPr="00AF4007">
        <w:rPr>
          <w:rFonts w:cstheme="minorHAnsi"/>
        </w:rPr>
        <w:t>amongst</w:t>
      </w:r>
      <w:r w:rsidRPr="00AF4007">
        <w:rPr>
          <w:rFonts w:cstheme="minorHAnsi"/>
        </w:rPr>
        <w:t xml:space="preserve"> the </w:t>
      </w:r>
      <w:r w:rsidR="00165939" w:rsidRPr="00AF4007">
        <w:rPr>
          <w:rFonts w:cstheme="minorHAnsi"/>
        </w:rPr>
        <w:t>variety</w:t>
      </w:r>
      <w:r w:rsidRPr="00AF4007">
        <w:rPr>
          <w:rFonts w:cstheme="minorHAnsi"/>
        </w:rPr>
        <w:t xml:space="preserve"> of emotions we feel or </w:t>
      </w:r>
      <w:r w:rsidR="00165939" w:rsidRPr="00AF4007">
        <w:rPr>
          <w:rFonts w:cstheme="minorHAnsi"/>
        </w:rPr>
        <w:t>understand</w:t>
      </w:r>
      <w:r w:rsidRPr="00AF4007">
        <w:rPr>
          <w:rFonts w:cstheme="minorHAnsi"/>
        </w:rPr>
        <w:t xml:space="preserve"> in others and helps us make the </w:t>
      </w:r>
      <w:r w:rsidR="00165939" w:rsidRPr="00AF4007">
        <w:rPr>
          <w:rFonts w:cstheme="minorHAnsi"/>
        </w:rPr>
        <w:t>best</w:t>
      </w:r>
      <w:r w:rsidRPr="00AF4007">
        <w:rPr>
          <w:rFonts w:cstheme="minorHAnsi"/>
        </w:rPr>
        <w:t xml:space="preserve"> </w:t>
      </w:r>
      <w:r w:rsidR="00165939" w:rsidRPr="00AF4007">
        <w:rPr>
          <w:rFonts w:cstheme="minorHAnsi"/>
        </w:rPr>
        <w:t>choices</w:t>
      </w:r>
      <w:r w:rsidRPr="00AF4007">
        <w:rPr>
          <w:rFonts w:cstheme="minorHAnsi"/>
        </w:rPr>
        <w:t xml:space="preserve"> in </w:t>
      </w:r>
      <w:r w:rsidR="00165939" w:rsidRPr="00AF4007">
        <w:rPr>
          <w:rFonts w:cstheme="minorHAnsi"/>
        </w:rPr>
        <w:t>certain</w:t>
      </w:r>
      <w:r w:rsidRPr="00AF4007">
        <w:rPr>
          <w:rFonts w:cstheme="minorHAnsi"/>
        </w:rPr>
        <w:t xml:space="preserve"> </w:t>
      </w:r>
      <w:r w:rsidR="00165939" w:rsidRPr="00AF4007">
        <w:rPr>
          <w:rFonts w:cstheme="minorHAnsi"/>
        </w:rPr>
        <w:t>conditions</w:t>
      </w:r>
      <w:r w:rsidRPr="00AF4007">
        <w:rPr>
          <w:rFonts w:cstheme="minorHAnsi"/>
        </w:rPr>
        <w:t xml:space="preserve">. Unlike </w:t>
      </w:r>
      <w:r w:rsidR="00165939" w:rsidRPr="00AF4007">
        <w:rPr>
          <w:rFonts w:cstheme="minorHAnsi"/>
        </w:rPr>
        <w:t>intellectual</w:t>
      </w:r>
      <w:r w:rsidRPr="00AF4007">
        <w:rPr>
          <w:rFonts w:cstheme="minorHAnsi"/>
        </w:rPr>
        <w:t xml:space="preserve"> intelligence, emotional intelligence can be </w:t>
      </w:r>
      <w:r w:rsidR="00165939" w:rsidRPr="00AF4007">
        <w:rPr>
          <w:rFonts w:cstheme="minorHAnsi"/>
        </w:rPr>
        <w:t>understood</w:t>
      </w:r>
      <w:r w:rsidRPr="00AF4007">
        <w:rPr>
          <w:rFonts w:cstheme="minorHAnsi"/>
        </w:rPr>
        <w:t xml:space="preserve"> and </w:t>
      </w:r>
      <w:r w:rsidR="00165939" w:rsidRPr="00AF4007">
        <w:rPr>
          <w:rFonts w:cstheme="minorHAnsi"/>
        </w:rPr>
        <w:t>enhanced</w:t>
      </w:r>
      <w:r w:rsidRPr="00AF4007">
        <w:rPr>
          <w:rFonts w:cstheme="minorHAnsi"/>
        </w:rPr>
        <w:t xml:space="preserve"> </w:t>
      </w:r>
      <w:proofErr w:type="gramStart"/>
      <w:r w:rsidR="00165939" w:rsidRPr="00AF4007">
        <w:rPr>
          <w:rFonts w:cstheme="minorHAnsi"/>
        </w:rPr>
        <w:t>during the course of</w:t>
      </w:r>
      <w:proofErr w:type="gramEnd"/>
      <w:r w:rsidRPr="00AF4007">
        <w:rPr>
          <w:rFonts w:cstheme="minorHAnsi"/>
        </w:rPr>
        <w:t xml:space="preserve"> life.</w:t>
      </w:r>
    </w:p>
    <w:p w14:paraId="02591803" w14:textId="2EFAD0DB" w:rsidR="000D7858" w:rsidRPr="00AF4007" w:rsidRDefault="000D7858" w:rsidP="00DD1FE9">
      <w:pPr>
        <w:spacing w:after="0"/>
        <w:jc w:val="both"/>
        <w:rPr>
          <w:rFonts w:cstheme="minorHAnsi"/>
        </w:rPr>
      </w:pPr>
    </w:p>
    <w:p w14:paraId="672B2A04" w14:textId="7DC26C2B" w:rsidR="000D7858" w:rsidRPr="00AF4007" w:rsidRDefault="00495254" w:rsidP="00DD1FE9">
      <w:pPr>
        <w:spacing w:after="0"/>
        <w:jc w:val="both"/>
        <w:rPr>
          <w:rFonts w:cstheme="minorHAnsi"/>
        </w:rPr>
      </w:pPr>
      <w:r w:rsidRPr="00AF4007">
        <w:rPr>
          <w:rFonts w:cstheme="minorHAnsi"/>
        </w:rPr>
        <w:t>There are several models that aim to measure IE levels.</w:t>
      </w:r>
      <w:r w:rsidR="00E94472" w:rsidRPr="00AF4007">
        <w:rPr>
          <w:rFonts w:cstheme="minorHAnsi"/>
        </w:rPr>
        <w:t xml:space="preserve"> One of them is </w:t>
      </w:r>
      <w:r w:rsidRPr="00AF4007">
        <w:rPr>
          <w:rFonts w:cstheme="minorHAnsi"/>
        </w:rPr>
        <w:t>Daniel Goleman's original model</w:t>
      </w:r>
      <w:r w:rsidR="00E94472" w:rsidRPr="00AF4007">
        <w:rPr>
          <w:rFonts w:cstheme="minorHAnsi"/>
        </w:rPr>
        <w:t xml:space="preserve"> (1998) </w:t>
      </w:r>
      <w:r w:rsidRPr="00AF4007">
        <w:rPr>
          <w:rFonts w:cstheme="minorHAnsi"/>
        </w:rPr>
        <w:t xml:space="preserve">a </w:t>
      </w:r>
      <w:r w:rsidR="00E94472" w:rsidRPr="00AF4007">
        <w:rPr>
          <w:rFonts w:cstheme="minorHAnsi"/>
        </w:rPr>
        <w:t>combined</w:t>
      </w:r>
      <w:r w:rsidRPr="00AF4007">
        <w:rPr>
          <w:rFonts w:cstheme="minorHAnsi"/>
        </w:rPr>
        <w:t xml:space="preserve"> </w:t>
      </w:r>
      <w:r w:rsidR="00E94472" w:rsidRPr="00AF4007">
        <w:rPr>
          <w:rFonts w:cstheme="minorHAnsi"/>
        </w:rPr>
        <w:t>version</w:t>
      </w:r>
      <w:r w:rsidRPr="00AF4007">
        <w:rPr>
          <w:rFonts w:cstheme="minorHAnsi"/>
        </w:rPr>
        <w:t xml:space="preserve"> that </w:t>
      </w:r>
      <w:r w:rsidR="00E94472" w:rsidRPr="00AF4007">
        <w:rPr>
          <w:rFonts w:cstheme="minorHAnsi"/>
        </w:rPr>
        <w:t>merges</w:t>
      </w:r>
      <w:r w:rsidRPr="00AF4007">
        <w:rPr>
          <w:rFonts w:cstheme="minorHAnsi"/>
        </w:rPr>
        <w:t xml:space="preserve"> </w:t>
      </w:r>
      <w:r w:rsidR="00E94472" w:rsidRPr="00AF4007">
        <w:rPr>
          <w:rFonts w:cstheme="minorHAnsi"/>
        </w:rPr>
        <w:t>abilities</w:t>
      </w:r>
      <w:r w:rsidRPr="00AF4007">
        <w:rPr>
          <w:rFonts w:cstheme="minorHAnsi"/>
        </w:rPr>
        <w:t xml:space="preserve"> with </w:t>
      </w:r>
      <w:proofErr w:type="spellStart"/>
      <w:r w:rsidR="00E94472" w:rsidRPr="00AF4007">
        <w:rPr>
          <w:rFonts w:cstheme="minorHAnsi"/>
        </w:rPr>
        <w:t>behaviors</w:t>
      </w:r>
      <w:proofErr w:type="spellEnd"/>
      <w:r w:rsidR="00E94472" w:rsidRPr="00AF4007">
        <w:rPr>
          <w:rFonts w:cstheme="minorHAnsi"/>
        </w:rPr>
        <w:t xml:space="preserve">, presenting four areas self-awareness, self-regulation, internal motivation, empathy and social skills. </w:t>
      </w:r>
      <w:r w:rsidR="00C805CB" w:rsidRPr="00AF4007">
        <w:rPr>
          <w:rFonts w:cstheme="minorHAnsi"/>
        </w:rPr>
        <w:t>Emotional intelligence skills refer to personal and social skills that lead to superior performance in the world of work. Emotional intelligence skills are linked to and based on emotional intelligence.</w:t>
      </w:r>
    </w:p>
    <w:p w14:paraId="73AC3D4A" w14:textId="31B83BD1" w:rsidR="00CB5F8E" w:rsidRPr="00AF4007" w:rsidRDefault="00CB5F8E" w:rsidP="00DD1FE9">
      <w:pPr>
        <w:spacing w:after="0"/>
        <w:jc w:val="both"/>
        <w:rPr>
          <w:rFonts w:cstheme="minorHAnsi"/>
        </w:rPr>
      </w:pPr>
    </w:p>
    <w:p w14:paraId="03DB8531" w14:textId="1C730540" w:rsidR="00CB5F8E" w:rsidRPr="00AF4007" w:rsidRDefault="00CB5F8E" w:rsidP="00DD1FE9">
      <w:pPr>
        <w:spacing w:after="0"/>
        <w:jc w:val="both"/>
        <w:rPr>
          <w:rFonts w:cstheme="minorHAnsi"/>
        </w:rPr>
      </w:pPr>
      <w:r w:rsidRPr="00AF4007">
        <w:rPr>
          <w:rFonts w:cstheme="minorHAnsi"/>
        </w:rPr>
        <w:t xml:space="preserve">Lynn B. (2004) presents many of the negative </w:t>
      </w:r>
      <w:proofErr w:type="spellStart"/>
      <w:r w:rsidRPr="00AF4007">
        <w:rPr>
          <w:rFonts w:cstheme="minorHAnsi"/>
        </w:rPr>
        <w:t>behaviors</w:t>
      </w:r>
      <w:proofErr w:type="spellEnd"/>
      <w:r w:rsidRPr="00AF4007">
        <w:rPr>
          <w:rFonts w:cstheme="minorHAnsi"/>
        </w:rPr>
        <w:t xml:space="preserve"> in the organization have toxic emotions behind them both for their owners and for those around them, who can easily become victims of their attitude. Reactions of frustration, anger, outbursts of anger, fear, all have behind them</w:t>
      </w:r>
      <w:r w:rsidR="00C805CB" w:rsidRPr="00AF4007">
        <w:rPr>
          <w:rFonts w:cstheme="minorHAnsi"/>
        </w:rPr>
        <w:t>,</w:t>
      </w:r>
      <w:r w:rsidRPr="00AF4007">
        <w:rPr>
          <w:rFonts w:cstheme="minorHAnsi"/>
        </w:rPr>
        <w:t xml:space="preserve"> feelings that are thrown on the social stage of daily life by those who do not understand them, do not accept them and, implicitly, cannot contain them. Although most often caused by recent events, they can take, as we have seen, forms reminiscent of old </w:t>
      </w:r>
      <w:proofErr w:type="spellStart"/>
      <w:r w:rsidRPr="00AF4007">
        <w:rPr>
          <w:rFonts w:cstheme="minorHAnsi"/>
        </w:rPr>
        <w:t>behaviors</w:t>
      </w:r>
      <w:proofErr w:type="spellEnd"/>
      <w:r w:rsidRPr="00AF4007">
        <w:rPr>
          <w:rFonts w:cstheme="minorHAnsi"/>
        </w:rPr>
        <w:t xml:space="preserve">, which have already </w:t>
      </w:r>
      <w:proofErr w:type="gramStart"/>
      <w:r w:rsidRPr="00AF4007">
        <w:rPr>
          <w:rFonts w:cstheme="minorHAnsi"/>
        </w:rPr>
        <w:t>entered into</w:t>
      </w:r>
      <w:proofErr w:type="gramEnd"/>
      <w:r w:rsidRPr="00AF4007">
        <w:rPr>
          <w:rFonts w:cstheme="minorHAnsi"/>
        </w:rPr>
        <w:t xml:space="preserve"> a natural attitude for us. Training emotional intelligence - coaching can be </w:t>
      </w:r>
      <w:proofErr w:type="gramStart"/>
      <w:r w:rsidRPr="00AF4007">
        <w:rPr>
          <w:rFonts w:cstheme="minorHAnsi"/>
        </w:rPr>
        <w:t>very useful</w:t>
      </w:r>
      <w:proofErr w:type="gramEnd"/>
      <w:r w:rsidRPr="00AF4007">
        <w:rPr>
          <w:rFonts w:cstheme="minorHAnsi"/>
        </w:rPr>
        <w:t xml:space="preserve"> in this regard. - It helps us to be aware of these manifestations, as well as the emotions that accompany them, and to change our perspective on them. Another mental framework, a new vision of how we react, helps us behave better, more beautiful and more efficient. </w:t>
      </w:r>
    </w:p>
    <w:p w14:paraId="19D42BF7" w14:textId="630A4534" w:rsidR="00165939" w:rsidRPr="00AF4007" w:rsidRDefault="00165939" w:rsidP="00DD1FE9">
      <w:pPr>
        <w:spacing w:after="0"/>
        <w:jc w:val="both"/>
        <w:rPr>
          <w:rFonts w:cstheme="minorHAnsi"/>
        </w:rPr>
      </w:pPr>
    </w:p>
    <w:p w14:paraId="1C0DBEF3" w14:textId="35B88CE9" w:rsidR="00A00CF6" w:rsidRPr="00AF4007" w:rsidRDefault="00A00CF6" w:rsidP="00A00CF6">
      <w:pPr>
        <w:spacing w:after="0"/>
        <w:jc w:val="both"/>
        <w:rPr>
          <w:rFonts w:cstheme="minorHAnsi"/>
        </w:rPr>
      </w:pPr>
      <w:r w:rsidRPr="00AF4007">
        <w:rPr>
          <w:rFonts w:cstheme="minorHAnsi"/>
        </w:rPr>
        <w:t xml:space="preserve">The main responsibilities of each employee are to induce enthusiasm, optimism and passion for future projects, as well as to cultivate an atmosphere of cooperation and trust. Emotional intelligence is what allows each employee to </w:t>
      </w:r>
      <w:proofErr w:type="spellStart"/>
      <w:r w:rsidRPr="00AF4007">
        <w:rPr>
          <w:rFonts w:cstheme="minorHAnsi"/>
        </w:rPr>
        <w:t>fulfill</w:t>
      </w:r>
      <w:proofErr w:type="spellEnd"/>
      <w:r w:rsidRPr="00AF4007">
        <w:rPr>
          <w:rFonts w:cstheme="minorHAnsi"/>
        </w:rPr>
        <w:t xml:space="preserve"> these responsibilities fundamental. Each of the four areas of emotional intelligence contribute to meaningful guidance with an essential set of skills. Self-knowledge is the foundation for everything else: if we </w:t>
      </w:r>
      <w:proofErr w:type="gramStart"/>
      <w:r w:rsidRPr="00AF4007">
        <w:rPr>
          <w:rFonts w:cstheme="minorHAnsi"/>
        </w:rPr>
        <w:t>can't</w:t>
      </w:r>
      <w:proofErr w:type="gramEnd"/>
      <w:r w:rsidRPr="00AF4007">
        <w:rPr>
          <w:rFonts w:cstheme="minorHAnsi"/>
        </w:rPr>
        <w:t xml:space="preserve"> detect our own emotions, we will not know how to control them, much less understand them to the others. </w:t>
      </w:r>
    </w:p>
    <w:p w14:paraId="0402910D" w14:textId="7183615B" w:rsidR="00A00CF6" w:rsidRPr="00AF4007" w:rsidRDefault="00A00CF6" w:rsidP="00A00CF6">
      <w:pPr>
        <w:spacing w:after="0"/>
        <w:jc w:val="both"/>
        <w:rPr>
          <w:rFonts w:cstheme="minorHAnsi"/>
        </w:rPr>
      </w:pPr>
    </w:p>
    <w:p w14:paraId="583AE4C1" w14:textId="0510551D" w:rsidR="00A00CF6" w:rsidRPr="00AF4007" w:rsidRDefault="00A00CF6" w:rsidP="00AB6926">
      <w:pPr>
        <w:pStyle w:val="Heading3"/>
        <w:rPr>
          <w:rFonts w:cstheme="minorHAnsi"/>
          <w:sz w:val="22"/>
          <w:szCs w:val="22"/>
        </w:rPr>
      </w:pPr>
      <w:bookmarkStart w:id="6" w:name="_Toc67005492"/>
      <w:r w:rsidRPr="00AF4007">
        <w:rPr>
          <w:rFonts w:cstheme="minorHAnsi"/>
          <w:sz w:val="22"/>
          <w:szCs w:val="22"/>
        </w:rPr>
        <w:t xml:space="preserve">2.4 Digital </w:t>
      </w:r>
      <w:proofErr w:type="spellStart"/>
      <w:r w:rsidRPr="00AF4007">
        <w:rPr>
          <w:rFonts w:cstheme="minorHAnsi"/>
          <w:sz w:val="22"/>
          <w:szCs w:val="22"/>
        </w:rPr>
        <w:t>Compentancy</w:t>
      </w:r>
      <w:bookmarkEnd w:id="6"/>
      <w:proofErr w:type="spellEnd"/>
    </w:p>
    <w:p w14:paraId="5E9DDA6D" w14:textId="68D17DD5" w:rsidR="00A00CF6" w:rsidRPr="00AF4007" w:rsidRDefault="00A00CF6" w:rsidP="00A00CF6">
      <w:pPr>
        <w:spacing w:after="0"/>
        <w:jc w:val="both"/>
        <w:rPr>
          <w:rFonts w:cstheme="minorHAnsi"/>
        </w:rPr>
      </w:pPr>
    </w:p>
    <w:p w14:paraId="348CDB34" w14:textId="54E8EE6F" w:rsidR="00A00CF6" w:rsidRPr="00AF4007" w:rsidRDefault="00A00CF6" w:rsidP="00A00CF6">
      <w:pPr>
        <w:spacing w:after="0"/>
        <w:ind w:firstLine="720"/>
        <w:jc w:val="both"/>
        <w:rPr>
          <w:rFonts w:cstheme="minorHAnsi"/>
        </w:rPr>
      </w:pPr>
      <w:r w:rsidRPr="00AF4007">
        <w:rPr>
          <w:rFonts w:cstheme="minorHAnsi"/>
        </w:rPr>
        <w:t>Work, employability, education, leisure, inclusion and participation in society, all these and many other areas of our society are increasingly "digitized": information and services are more often provided through the Internet. As a result, digital competence is essential for participation in today's economy and society. Being a transversal competence, digital competence helps us to master other key competences, such as communication, language skills or basic skills in mathematics and science.</w:t>
      </w:r>
    </w:p>
    <w:p w14:paraId="070FFAB5" w14:textId="77777777" w:rsidR="00A00CF6" w:rsidRPr="00AF4007" w:rsidRDefault="00A00CF6" w:rsidP="00A00CF6">
      <w:pPr>
        <w:spacing w:after="0"/>
        <w:ind w:firstLine="720"/>
        <w:jc w:val="both"/>
        <w:rPr>
          <w:rFonts w:cstheme="minorHAnsi"/>
        </w:rPr>
      </w:pPr>
    </w:p>
    <w:p w14:paraId="2505989A" w14:textId="0B11B831" w:rsidR="00A00CF6" w:rsidRPr="00AF4007" w:rsidRDefault="00A00CF6" w:rsidP="00A00CF6">
      <w:pPr>
        <w:spacing w:after="0"/>
        <w:ind w:firstLine="720"/>
        <w:jc w:val="both"/>
        <w:rPr>
          <w:rFonts w:cstheme="minorHAnsi"/>
          <w:color w:val="000000"/>
          <w:shd w:val="clear" w:color="auto" w:fill="FFFFFF"/>
        </w:rPr>
      </w:pPr>
      <w:r w:rsidRPr="00AF4007">
        <w:rPr>
          <w:rFonts w:cstheme="minorHAnsi"/>
        </w:rPr>
        <w:t>Being digitally competent in today's world requires not only access to and use of information and communication technologies, but also knowledge, skills and attitudes appropriate to them. According to a 2014 study on digital inclusion and skills in the EU, 47% of the EU population has insufficient digital skills. Of these, 23% have zero competence.</w:t>
      </w:r>
      <w:r w:rsidRPr="00AF4007">
        <w:rPr>
          <w:rFonts w:cstheme="minorHAnsi"/>
          <w:color w:val="000000"/>
          <w:shd w:val="clear" w:color="auto" w:fill="FFFFFF"/>
        </w:rPr>
        <w:t xml:space="preserve"> (Scoreboard 2014 - Digital inclusion and skills in the EU 2014 - Shaping Europe’s digital future - European Commission, 2021)</w:t>
      </w:r>
    </w:p>
    <w:p w14:paraId="41D3D963" w14:textId="77777777" w:rsidR="00A00CF6" w:rsidRPr="00AF4007" w:rsidRDefault="00A00CF6" w:rsidP="00A00CF6">
      <w:pPr>
        <w:spacing w:after="0"/>
        <w:ind w:firstLine="720"/>
        <w:jc w:val="both"/>
        <w:rPr>
          <w:rFonts w:cstheme="minorHAnsi"/>
          <w:color w:val="000000"/>
          <w:shd w:val="clear" w:color="auto" w:fill="FFFFFF"/>
        </w:rPr>
      </w:pPr>
    </w:p>
    <w:p w14:paraId="62BC15AC" w14:textId="77777777" w:rsidR="00A00CF6" w:rsidRPr="00AF4007" w:rsidRDefault="00A00CF6" w:rsidP="00A00CF6">
      <w:pPr>
        <w:spacing w:after="0"/>
        <w:ind w:firstLine="720"/>
        <w:jc w:val="both"/>
        <w:rPr>
          <w:rFonts w:cstheme="minorHAnsi"/>
          <w:color w:val="000000"/>
          <w:shd w:val="clear" w:color="auto" w:fill="FFFFFF"/>
        </w:rPr>
      </w:pPr>
      <w:r w:rsidRPr="00AF4007">
        <w:rPr>
          <w:rFonts w:cstheme="minorHAnsi"/>
          <w:color w:val="000000"/>
          <w:shd w:val="clear" w:color="auto" w:fill="FFFFFF"/>
        </w:rPr>
        <w:t xml:space="preserve">According to analysts, now, more than ever, there is talk of digitizing companies and automating processes so that employees focus as much as possible on high value-added activities and not on repetitive ones. Thus, in order to prepare for a different </w:t>
      </w:r>
      <w:proofErr w:type="spellStart"/>
      <w:r w:rsidRPr="00AF4007">
        <w:rPr>
          <w:rFonts w:cstheme="minorHAnsi"/>
          <w:color w:val="000000"/>
          <w:shd w:val="clear" w:color="auto" w:fill="FFFFFF"/>
        </w:rPr>
        <w:t>labor</w:t>
      </w:r>
      <w:proofErr w:type="spellEnd"/>
      <w:r w:rsidRPr="00AF4007">
        <w:rPr>
          <w:rFonts w:cstheme="minorHAnsi"/>
          <w:color w:val="000000"/>
          <w:shd w:val="clear" w:color="auto" w:fill="FFFFFF"/>
        </w:rPr>
        <w:t xml:space="preserve"> market, in order to remain "relevant" from a professional point of view, we must quickly develop additional skills.</w:t>
      </w:r>
    </w:p>
    <w:p w14:paraId="64985D7F" w14:textId="77777777" w:rsidR="00A00CF6" w:rsidRPr="00AF4007" w:rsidRDefault="00A00CF6" w:rsidP="00A00CF6">
      <w:pPr>
        <w:spacing w:after="0"/>
        <w:jc w:val="both"/>
        <w:rPr>
          <w:rFonts w:cstheme="minorHAnsi"/>
          <w:color w:val="000000"/>
          <w:shd w:val="clear" w:color="auto" w:fill="FFFFFF"/>
        </w:rPr>
      </w:pPr>
    </w:p>
    <w:p w14:paraId="06564346" w14:textId="77777777" w:rsidR="00A00CF6" w:rsidRPr="00AF4007" w:rsidRDefault="00A00CF6" w:rsidP="00A00CF6">
      <w:pPr>
        <w:spacing w:after="0"/>
        <w:ind w:firstLine="720"/>
        <w:jc w:val="both"/>
        <w:rPr>
          <w:rFonts w:cstheme="minorHAnsi"/>
          <w:color w:val="000000"/>
          <w:shd w:val="clear" w:color="auto" w:fill="FFFFFF"/>
        </w:rPr>
      </w:pPr>
      <w:r w:rsidRPr="00AF4007">
        <w:rPr>
          <w:rFonts w:cstheme="minorHAnsi"/>
          <w:color w:val="000000"/>
          <w:shd w:val="clear" w:color="auto" w:fill="FFFFFF"/>
        </w:rPr>
        <w:t xml:space="preserve"> Technologies have invaded our lives not only professionally, but also personally. That is why the development of the skills needed for the future must begin today. Digital skills do not mean that it is necessary to learn to write code, but to be up to date with the latest technologies / software applications, to learn to </w:t>
      </w:r>
      <w:proofErr w:type="spellStart"/>
      <w:r w:rsidRPr="00AF4007">
        <w:rPr>
          <w:rFonts w:cstheme="minorHAnsi"/>
          <w:color w:val="000000"/>
          <w:shd w:val="clear" w:color="auto" w:fill="FFFFFF"/>
        </w:rPr>
        <w:t>analyze</w:t>
      </w:r>
      <w:proofErr w:type="spellEnd"/>
      <w:r w:rsidRPr="00AF4007">
        <w:rPr>
          <w:rFonts w:cstheme="minorHAnsi"/>
          <w:color w:val="000000"/>
          <w:shd w:val="clear" w:color="auto" w:fill="FFFFFF"/>
        </w:rPr>
        <w:t xml:space="preserve"> data and to be able to decide consciously where and when to go. you use new technologies, such as RPA or artificial intelligence.</w:t>
      </w:r>
    </w:p>
    <w:p w14:paraId="53AE2676" w14:textId="6AE5A0CA" w:rsidR="00A00CF6" w:rsidRPr="00AF4007" w:rsidRDefault="00A00CF6" w:rsidP="00A00CF6">
      <w:pPr>
        <w:spacing w:after="0"/>
        <w:ind w:firstLine="720"/>
        <w:jc w:val="both"/>
        <w:rPr>
          <w:rFonts w:cstheme="minorHAnsi"/>
          <w:color w:val="000000"/>
          <w:shd w:val="clear" w:color="auto" w:fill="FFFFFF"/>
        </w:rPr>
      </w:pPr>
      <w:r w:rsidRPr="00AF4007">
        <w:rPr>
          <w:rFonts w:cstheme="minorHAnsi"/>
          <w:color w:val="000000"/>
          <w:shd w:val="clear" w:color="auto" w:fill="FFFFFF"/>
        </w:rPr>
        <w:t>How to start your own digital skills development program:</w:t>
      </w:r>
    </w:p>
    <w:p w14:paraId="5A1672E1" w14:textId="77777777" w:rsidR="00A00CF6" w:rsidRPr="00AF4007" w:rsidRDefault="00A00CF6" w:rsidP="00A00CF6">
      <w:pPr>
        <w:pStyle w:val="ListParagraph"/>
        <w:numPr>
          <w:ilvl w:val="0"/>
          <w:numId w:val="12"/>
        </w:numPr>
        <w:spacing w:after="0"/>
        <w:jc w:val="both"/>
        <w:rPr>
          <w:rFonts w:cstheme="minorHAnsi"/>
          <w:color w:val="000000"/>
          <w:shd w:val="clear" w:color="auto" w:fill="FFFFFF"/>
        </w:rPr>
      </w:pPr>
      <w:r w:rsidRPr="00AF4007">
        <w:rPr>
          <w:rFonts w:cstheme="minorHAnsi"/>
          <w:color w:val="000000"/>
          <w:shd w:val="clear" w:color="auto" w:fill="FFFFFF"/>
        </w:rPr>
        <w:t>Set your priorities and subscribe to online learning platforms.</w:t>
      </w:r>
    </w:p>
    <w:p w14:paraId="49902FAA" w14:textId="77777777" w:rsidR="00A00CF6" w:rsidRPr="00AF4007" w:rsidRDefault="00A00CF6" w:rsidP="00A00CF6">
      <w:pPr>
        <w:pStyle w:val="ListParagraph"/>
        <w:numPr>
          <w:ilvl w:val="0"/>
          <w:numId w:val="12"/>
        </w:numPr>
        <w:spacing w:after="0"/>
        <w:jc w:val="both"/>
        <w:rPr>
          <w:rFonts w:cstheme="minorHAnsi"/>
          <w:color w:val="000000"/>
          <w:shd w:val="clear" w:color="auto" w:fill="FFFFFF"/>
        </w:rPr>
      </w:pPr>
      <w:r w:rsidRPr="00AF4007">
        <w:rPr>
          <w:rFonts w:cstheme="minorHAnsi"/>
          <w:color w:val="000000"/>
          <w:shd w:val="clear" w:color="auto" w:fill="FFFFFF"/>
        </w:rPr>
        <w:t>Spend time, 30 minutes -1 hour every day, to find out and experience new things and look for where you can apply these new skills.</w:t>
      </w:r>
    </w:p>
    <w:p w14:paraId="0E5E136E" w14:textId="665AEF03" w:rsidR="00A00CF6" w:rsidRPr="00AF4007" w:rsidRDefault="00A00CF6" w:rsidP="00A00CF6">
      <w:pPr>
        <w:pStyle w:val="ListParagraph"/>
        <w:numPr>
          <w:ilvl w:val="0"/>
          <w:numId w:val="12"/>
        </w:numPr>
        <w:spacing w:after="0"/>
        <w:jc w:val="both"/>
        <w:rPr>
          <w:rFonts w:cstheme="minorHAnsi"/>
          <w:color w:val="000000"/>
          <w:shd w:val="clear" w:color="auto" w:fill="FFFFFF"/>
        </w:rPr>
      </w:pPr>
      <w:r w:rsidRPr="00AF4007">
        <w:rPr>
          <w:rFonts w:cstheme="minorHAnsi"/>
          <w:color w:val="000000"/>
          <w:shd w:val="clear" w:color="auto" w:fill="FFFFFF"/>
        </w:rPr>
        <w:t>Talk to colleagues and look for ways to do things differently. Promote change around you and show others what solutions you have found to the problems you face.</w:t>
      </w:r>
    </w:p>
    <w:p w14:paraId="47D54658" w14:textId="77777777" w:rsidR="00A00CF6" w:rsidRPr="00AF4007" w:rsidRDefault="00A00CF6" w:rsidP="00A00CF6">
      <w:pPr>
        <w:spacing w:after="0"/>
        <w:jc w:val="both"/>
        <w:rPr>
          <w:rFonts w:cstheme="minorHAnsi"/>
        </w:rPr>
      </w:pPr>
    </w:p>
    <w:p w14:paraId="026B038C" w14:textId="61B8E951" w:rsidR="00A00CF6" w:rsidRPr="00AF4007" w:rsidRDefault="00AB6926" w:rsidP="0039781A">
      <w:pPr>
        <w:pStyle w:val="Heading2"/>
        <w:rPr>
          <w:rFonts w:cstheme="minorHAnsi"/>
          <w:sz w:val="22"/>
          <w:szCs w:val="22"/>
          <w:lang w:val="en-US"/>
        </w:rPr>
      </w:pPr>
      <w:bookmarkStart w:id="7" w:name="_Toc67005493"/>
      <w:r w:rsidRPr="00AF4007">
        <w:rPr>
          <w:rFonts w:cstheme="minorHAnsi"/>
          <w:sz w:val="22"/>
          <w:szCs w:val="22"/>
        </w:rPr>
        <w:t>2.2 How have employability skills developed recently?</w:t>
      </w:r>
      <w:bookmarkEnd w:id="7"/>
    </w:p>
    <w:p w14:paraId="77B35A31" w14:textId="3697FEEA" w:rsidR="00AB6926" w:rsidRPr="00AF4007" w:rsidRDefault="00AB6926" w:rsidP="00AB6926">
      <w:pPr>
        <w:spacing w:after="0"/>
        <w:rPr>
          <w:rFonts w:cstheme="minorHAnsi"/>
        </w:rPr>
      </w:pPr>
    </w:p>
    <w:p w14:paraId="25290C35" w14:textId="77777777" w:rsidR="00AB6926" w:rsidRPr="00AF4007" w:rsidRDefault="00AB6926" w:rsidP="00AB6926">
      <w:pPr>
        <w:spacing w:after="0"/>
        <w:jc w:val="both"/>
        <w:rPr>
          <w:rFonts w:cstheme="minorHAnsi"/>
        </w:rPr>
      </w:pPr>
      <w:r w:rsidRPr="00AF4007">
        <w:rPr>
          <w:rFonts w:cstheme="minorHAnsi"/>
        </w:rPr>
        <w:t xml:space="preserve">This year has changed the </w:t>
      </w:r>
      <w:proofErr w:type="spellStart"/>
      <w:r w:rsidRPr="00AF4007">
        <w:rPr>
          <w:rFonts w:cstheme="minorHAnsi"/>
        </w:rPr>
        <w:t>labor</w:t>
      </w:r>
      <w:proofErr w:type="spellEnd"/>
      <w:r w:rsidRPr="00AF4007">
        <w:rPr>
          <w:rFonts w:cstheme="minorHAnsi"/>
        </w:rPr>
        <w:t xml:space="preserve"> market, the work environment, but also the perspective of employers. The skills they are looking for may be different from those that have been in the forefront so far.</w:t>
      </w:r>
    </w:p>
    <w:p w14:paraId="5CD07D62" w14:textId="77777777" w:rsidR="00AB6926" w:rsidRPr="00AF4007" w:rsidRDefault="00AB6926" w:rsidP="00AB6926">
      <w:pPr>
        <w:spacing w:after="0"/>
        <w:jc w:val="both"/>
        <w:rPr>
          <w:rFonts w:cstheme="minorHAnsi"/>
        </w:rPr>
      </w:pPr>
    </w:p>
    <w:p w14:paraId="4280D8D8" w14:textId="77777777" w:rsidR="00AB6926" w:rsidRPr="00AF4007" w:rsidRDefault="00AB6926" w:rsidP="00AB6926">
      <w:pPr>
        <w:spacing w:after="0"/>
        <w:jc w:val="both"/>
        <w:rPr>
          <w:rFonts w:cstheme="minorHAnsi"/>
          <w:b/>
          <w:bCs/>
        </w:rPr>
      </w:pPr>
      <w:r w:rsidRPr="00AF4007">
        <w:rPr>
          <w:rFonts w:cstheme="minorHAnsi"/>
          <w:b/>
          <w:bCs/>
        </w:rPr>
        <w:t>Desire for development / evolution</w:t>
      </w:r>
    </w:p>
    <w:p w14:paraId="640BB7F3" w14:textId="36C2AEC7" w:rsidR="00AB6926" w:rsidRPr="00AF4007" w:rsidRDefault="00AB6926" w:rsidP="00AB6926">
      <w:pPr>
        <w:spacing w:after="0"/>
        <w:jc w:val="both"/>
        <w:rPr>
          <w:rFonts w:cstheme="minorHAnsi"/>
        </w:rPr>
      </w:pPr>
      <w:r w:rsidRPr="00AF4007">
        <w:rPr>
          <w:rFonts w:cstheme="minorHAnsi"/>
        </w:rPr>
        <w:t xml:space="preserve">In 2021, employers will seek to bring in teams especially people who demonstrate a desire for development or growth. According to the new trends, they prefer a curious person, with the desire to learn continuously and with an evolutionary mentality, to the detriment of someone who already has knowledge in that </w:t>
      </w:r>
      <w:proofErr w:type="gramStart"/>
      <w:r w:rsidRPr="00AF4007">
        <w:rPr>
          <w:rFonts w:cstheme="minorHAnsi"/>
        </w:rPr>
        <w:t>field, but</w:t>
      </w:r>
      <w:proofErr w:type="gramEnd"/>
      <w:r w:rsidRPr="00AF4007">
        <w:rPr>
          <w:rFonts w:cstheme="minorHAnsi"/>
        </w:rPr>
        <w:t xml:space="preserve"> does not demonstrate the desire to learn more and develop. </w:t>
      </w:r>
    </w:p>
    <w:p w14:paraId="309CCB2E" w14:textId="77777777" w:rsidR="00AB6926" w:rsidRPr="00AF4007" w:rsidRDefault="00AB6926" w:rsidP="00AB6926">
      <w:pPr>
        <w:spacing w:after="0"/>
        <w:jc w:val="both"/>
        <w:rPr>
          <w:rFonts w:cstheme="minorHAnsi"/>
        </w:rPr>
      </w:pPr>
    </w:p>
    <w:p w14:paraId="0A2B7EC1" w14:textId="77777777" w:rsidR="00AB6926" w:rsidRPr="00AF4007" w:rsidRDefault="00AB6926" w:rsidP="00AB6926">
      <w:pPr>
        <w:spacing w:after="0"/>
        <w:jc w:val="both"/>
        <w:rPr>
          <w:rFonts w:cstheme="minorHAnsi"/>
          <w:b/>
          <w:bCs/>
        </w:rPr>
      </w:pPr>
      <w:r w:rsidRPr="00AF4007">
        <w:rPr>
          <w:rFonts w:cstheme="minorHAnsi"/>
          <w:b/>
          <w:bCs/>
        </w:rPr>
        <w:t>Adaptability</w:t>
      </w:r>
    </w:p>
    <w:p w14:paraId="41AA59D3" w14:textId="1D078157" w:rsidR="00AB6926" w:rsidRPr="00AF4007" w:rsidRDefault="00AB6926" w:rsidP="00AB6926">
      <w:pPr>
        <w:spacing w:after="0"/>
        <w:jc w:val="both"/>
        <w:rPr>
          <w:rFonts w:cstheme="minorHAnsi"/>
        </w:rPr>
      </w:pPr>
      <w:r w:rsidRPr="00AF4007">
        <w:rPr>
          <w:rFonts w:cstheme="minorHAnsi"/>
        </w:rPr>
        <w:t xml:space="preserve">Even before the COVID-19 pandemic, this ability was always in demand. The pace of change until 2019 may seem slow compared to what 2020 has brought us, but the ability to adapt has always been an asset of those who have been successful. An employee who adapts quickly, does so in a positive way of looking to contribute ideas, improvements, optimizations, will always have an advantage, both professionally and personally. </w:t>
      </w:r>
    </w:p>
    <w:p w14:paraId="3F44D7D5" w14:textId="77777777" w:rsidR="00AB6926" w:rsidRPr="00AF4007" w:rsidRDefault="00AB6926" w:rsidP="00AB6926">
      <w:pPr>
        <w:spacing w:after="0"/>
        <w:jc w:val="both"/>
        <w:rPr>
          <w:rFonts w:cstheme="minorHAnsi"/>
        </w:rPr>
      </w:pPr>
    </w:p>
    <w:p w14:paraId="4F18DA99" w14:textId="77777777" w:rsidR="00AB6926" w:rsidRPr="00AF4007" w:rsidRDefault="00AB6926" w:rsidP="00AB6926">
      <w:pPr>
        <w:spacing w:after="0"/>
        <w:jc w:val="both"/>
        <w:rPr>
          <w:rFonts w:cstheme="minorHAnsi"/>
          <w:b/>
          <w:bCs/>
        </w:rPr>
      </w:pPr>
      <w:r w:rsidRPr="00AF4007">
        <w:rPr>
          <w:rFonts w:cstheme="minorHAnsi"/>
          <w:b/>
          <w:bCs/>
        </w:rPr>
        <w:t>Critical thinking</w:t>
      </w:r>
    </w:p>
    <w:p w14:paraId="0786FFB8" w14:textId="3DD2BABD" w:rsidR="00AB6926" w:rsidRPr="00AF4007" w:rsidRDefault="00AB6926" w:rsidP="00AB6926">
      <w:pPr>
        <w:spacing w:after="0"/>
        <w:jc w:val="both"/>
        <w:rPr>
          <w:rFonts w:cstheme="minorHAnsi"/>
        </w:rPr>
      </w:pPr>
      <w:r w:rsidRPr="00AF4007">
        <w:rPr>
          <w:rFonts w:cstheme="minorHAnsi"/>
        </w:rPr>
        <w:t xml:space="preserve">Employers will seek to recruit such people and will ask employees to innovate when faced with unique situations, to adapt and to </w:t>
      </w:r>
      <w:proofErr w:type="spellStart"/>
      <w:r w:rsidRPr="00AF4007">
        <w:rPr>
          <w:rFonts w:cstheme="minorHAnsi"/>
        </w:rPr>
        <w:t>analyze</w:t>
      </w:r>
      <w:proofErr w:type="spellEnd"/>
      <w:r w:rsidRPr="00AF4007">
        <w:rPr>
          <w:rFonts w:cstheme="minorHAnsi"/>
        </w:rPr>
        <w:t xml:space="preserve"> in detail the solutions found.</w:t>
      </w:r>
    </w:p>
    <w:p w14:paraId="610CEB0B" w14:textId="77777777" w:rsidR="00AB6926" w:rsidRPr="00AF4007" w:rsidRDefault="00AB6926" w:rsidP="00AB6926">
      <w:pPr>
        <w:spacing w:after="0"/>
        <w:jc w:val="both"/>
        <w:rPr>
          <w:rFonts w:cstheme="minorHAnsi"/>
        </w:rPr>
      </w:pPr>
    </w:p>
    <w:p w14:paraId="5F433957" w14:textId="30FBA8EE" w:rsidR="009C645B" w:rsidRPr="00AF4007" w:rsidRDefault="00AB6926" w:rsidP="00AB6926">
      <w:pPr>
        <w:spacing w:after="0"/>
        <w:jc w:val="both"/>
        <w:rPr>
          <w:rFonts w:cstheme="minorHAnsi"/>
          <w:b/>
          <w:bCs/>
        </w:rPr>
      </w:pPr>
      <w:r w:rsidRPr="00AF4007">
        <w:rPr>
          <w:rFonts w:cstheme="minorHAnsi"/>
          <w:b/>
          <w:bCs/>
        </w:rPr>
        <w:t>Managing the ambiguity of the future</w:t>
      </w:r>
    </w:p>
    <w:p w14:paraId="27BACBBE" w14:textId="02DD8009" w:rsidR="00AB6926" w:rsidRPr="00AF4007" w:rsidRDefault="00AB6926" w:rsidP="00AB6926">
      <w:pPr>
        <w:spacing w:after="0"/>
        <w:jc w:val="both"/>
        <w:rPr>
          <w:rFonts w:cstheme="minorHAnsi"/>
        </w:rPr>
      </w:pPr>
      <w:r w:rsidRPr="00AF4007">
        <w:rPr>
          <w:rFonts w:cstheme="minorHAnsi"/>
        </w:rPr>
        <w:t>Companies will look for employees who are comfortable with this state of ambiguity, who can take things as they are and who are not afraid of the ambiguity of the medium and long future, but even motivate them to overcome these obstacles.</w:t>
      </w:r>
    </w:p>
    <w:p w14:paraId="44270EDE" w14:textId="77777777" w:rsidR="00AB6926" w:rsidRPr="00AF4007" w:rsidRDefault="00AB6926" w:rsidP="00AB6926">
      <w:pPr>
        <w:spacing w:after="0"/>
        <w:jc w:val="both"/>
        <w:rPr>
          <w:rFonts w:cstheme="minorHAnsi"/>
        </w:rPr>
      </w:pPr>
    </w:p>
    <w:p w14:paraId="29722222" w14:textId="77777777" w:rsidR="00AB6926" w:rsidRPr="00AF4007" w:rsidRDefault="00AB6926" w:rsidP="00AB6926">
      <w:pPr>
        <w:spacing w:after="0"/>
        <w:jc w:val="both"/>
        <w:rPr>
          <w:rFonts w:cstheme="minorHAnsi"/>
          <w:b/>
          <w:bCs/>
        </w:rPr>
      </w:pPr>
      <w:r w:rsidRPr="00AF4007">
        <w:rPr>
          <w:rFonts w:cstheme="minorHAnsi"/>
          <w:b/>
          <w:bCs/>
        </w:rPr>
        <w:t>Creativity</w:t>
      </w:r>
    </w:p>
    <w:p w14:paraId="421FB4CE" w14:textId="4B15BC4D" w:rsidR="00AB6926" w:rsidRPr="00AF4007" w:rsidRDefault="00AB6926" w:rsidP="00AB6926">
      <w:pPr>
        <w:spacing w:after="0"/>
        <w:jc w:val="both"/>
        <w:rPr>
          <w:rFonts w:cstheme="minorHAnsi"/>
        </w:rPr>
      </w:pPr>
      <w:r w:rsidRPr="00AF4007">
        <w:rPr>
          <w:rFonts w:cstheme="minorHAnsi"/>
        </w:rPr>
        <w:lastRenderedPageBreak/>
        <w:t xml:space="preserve">To be creative in a broad, everyday sense means to think "outside the box". This ability has led to recognized results in companies around the world for hundreds of years. Creativity is not only reserved for artists or those who hold “creative” jobs, but it is a competence that can be manifested anywhere. </w:t>
      </w:r>
    </w:p>
    <w:p w14:paraId="1BE5BD00" w14:textId="77777777" w:rsidR="00AB6926" w:rsidRPr="00AF4007" w:rsidRDefault="00AB6926" w:rsidP="00AB6926">
      <w:pPr>
        <w:spacing w:after="0"/>
        <w:jc w:val="both"/>
        <w:rPr>
          <w:rFonts w:cstheme="minorHAnsi"/>
        </w:rPr>
      </w:pPr>
    </w:p>
    <w:p w14:paraId="5568285D" w14:textId="340C5077" w:rsidR="00AB6926" w:rsidRPr="00AF4007" w:rsidRDefault="00AB6926" w:rsidP="00AB6926">
      <w:pPr>
        <w:spacing w:after="0"/>
        <w:jc w:val="both"/>
        <w:rPr>
          <w:rFonts w:cstheme="minorHAnsi"/>
          <w:b/>
          <w:bCs/>
        </w:rPr>
      </w:pPr>
      <w:r w:rsidRPr="00AF4007">
        <w:rPr>
          <w:rFonts w:cstheme="minorHAnsi"/>
          <w:b/>
          <w:bCs/>
        </w:rPr>
        <w:t>Communication skills</w:t>
      </w:r>
    </w:p>
    <w:p w14:paraId="17E15659" w14:textId="083F201F" w:rsidR="00AB6926" w:rsidRPr="00AF4007" w:rsidRDefault="00AB6926" w:rsidP="00AB6926">
      <w:pPr>
        <w:spacing w:after="0"/>
        <w:jc w:val="both"/>
        <w:rPr>
          <w:rFonts w:cstheme="minorHAnsi"/>
        </w:rPr>
      </w:pPr>
      <w:r w:rsidRPr="00AF4007">
        <w:rPr>
          <w:rFonts w:cstheme="minorHAnsi"/>
        </w:rPr>
        <w:t xml:space="preserve">This is nothing new, communication has become an essential component of any job for many decades. The ability to communicate consistently, </w:t>
      </w:r>
      <w:proofErr w:type="gramStart"/>
      <w:r w:rsidRPr="00AF4007">
        <w:rPr>
          <w:rFonts w:cstheme="minorHAnsi"/>
        </w:rPr>
        <w:t>clearly</w:t>
      </w:r>
      <w:proofErr w:type="gramEnd"/>
      <w:r w:rsidRPr="00AF4007">
        <w:rPr>
          <w:rFonts w:cstheme="minorHAnsi"/>
        </w:rPr>
        <w:t xml:space="preserve"> and concisely, both in writing and verbally, both when the </w:t>
      </w:r>
      <w:proofErr w:type="spellStart"/>
      <w:r w:rsidRPr="00AF4007">
        <w:rPr>
          <w:rFonts w:cstheme="minorHAnsi"/>
        </w:rPr>
        <w:t>net works</w:t>
      </w:r>
      <w:proofErr w:type="spellEnd"/>
      <w:r w:rsidRPr="00AF4007">
        <w:rPr>
          <w:rFonts w:cstheme="minorHAnsi"/>
        </w:rPr>
        <w:t xml:space="preserve"> well, but also when it doesn't work, with people you already know or see for the first time on your screen, is even more importance.</w:t>
      </w:r>
    </w:p>
    <w:p w14:paraId="78BFFA62" w14:textId="77F5797C" w:rsidR="00DC6E1E" w:rsidRPr="00AF4007" w:rsidRDefault="00DC6E1E" w:rsidP="00AB6926">
      <w:pPr>
        <w:spacing w:after="0"/>
        <w:jc w:val="both"/>
        <w:rPr>
          <w:rFonts w:cstheme="minorHAnsi"/>
        </w:rPr>
      </w:pPr>
    </w:p>
    <w:p w14:paraId="1F427BDE" w14:textId="531E13D8" w:rsidR="00DC6E1E" w:rsidRPr="00AF4007" w:rsidRDefault="00DC6E1E" w:rsidP="00DC6E1E">
      <w:pPr>
        <w:pStyle w:val="Heading2"/>
        <w:rPr>
          <w:rFonts w:cstheme="minorHAnsi"/>
          <w:sz w:val="22"/>
          <w:szCs w:val="22"/>
          <w:lang w:val="en-US"/>
        </w:rPr>
      </w:pPr>
      <w:bookmarkStart w:id="8" w:name="_Toc67005494"/>
      <w:r w:rsidRPr="00AF4007">
        <w:rPr>
          <w:rFonts w:cstheme="minorHAnsi"/>
          <w:sz w:val="22"/>
          <w:szCs w:val="22"/>
        </w:rPr>
        <w:t>2.3 Have employability skills always been important?</w:t>
      </w:r>
      <w:bookmarkEnd w:id="8"/>
      <w:r w:rsidRPr="00AF4007">
        <w:rPr>
          <w:rFonts w:cstheme="minorHAnsi"/>
          <w:sz w:val="22"/>
          <w:szCs w:val="22"/>
          <w:lang w:val="en-US"/>
        </w:rPr>
        <w:t> </w:t>
      </w:r>
    </w:p>
    <w:p w14:paraId="6BE84094" w14:textId="2FC188D0" w:rsidR="00DC6E1E" w:rsidRPr="00AF4007" w:rsidRDefault="00DC6E1E" w:rsidP="00DC6E1E">
      <w:pPr>
        <w:spacing w:after="0"/>
        <w:jc w:val="both"/>
        <w:rPr>
          <w:rFonts w:cstheme="minorHAnsi"/>
        </w:rPr>
      </w:pPr>
    </w:p>
    <w:p w14:paraId="54663929" w14:textId="77777777" w:rsidR="00DC6E1E" w:rsidRPr="00AF4007" w:rsidRDefault="00DC6E1E" w:rsidP="00DC6E1E">
      <w:pPr>
        <w:ind w:firstLine="720"/>
        <w:jc w:val="both"/>
        <w:rPr>
          <w:rFonts w:cstheme="minorHAnsi"/>
        </w:rPr>
      </w:pPr>
      <w:r w:rsidRPr="00AF4007">
        <w:rPr>
          <w:rFonts w:cstheme="minorHAnsi"/>
        </w:rPr>
        <w:t xml:space="preserve">Changes in employee </w:t>
      </w:r>
      <w:proofErr w:type="spellStart"/>
      <w:r w:rsidRPr="00AF4007">
        <w:rPr>
          <w:rFonts w:cstheme="minorHAnsi"/>
        </w:rPr>
        <w:t>behavior</w:t>
      </w:r>
      <w:proofErr w:type="spellEnd"/>
      <w:r w:rsidRPr="00AF4007">
        <w:rPr>
          <w:rFonts w:cstheme="minorHAnsi"/>
        </w:rPr>
        <w:t xml:space="preserve"> come as a result of the reversal of the balance of power between employee and employer. If two years ago employers were waging a "talent war" whose stakes were to attract valuable employees to the company, and </w:t>
      </w:r>
      <w:proofErr w:type="spellStart"/>
      <w:r w:rsidRPr="00AF4007">
        <w:rPr>
          <w:rFonts w:cstheme="minorHAnsi"/>
        </w:rPr>
        <w:t>labor</w:t>
      </w:r>
      <w:proofErr w:type="spellEnd"/>
      <w:r w:rsidRPr="00AF4007">
        <w:rPr>
          <w:rFonts w:cstheme="minorHAnsi"/>
        </w:rPr>
        <w:t xml:space="preserve"> demand was greater than supply, now companies are trying to get rid of non-performance, and employees have lost their jobs. status in the relationship with bosses.</w:t>
      </w:r>
    </w:p>
    <w:p w14:paraId="70ABAD96" w14:textId="77777777" w:rsidR="00DC6E1E" w:rsidRPr="00AF4007" w:rsidRDefault="00DC6E1E" w:rsidP="00DC6E1E">
      <w:pPr>
        <w:ind w:firstLine="720"/>
        <w:jc w:val="both"/>
        <w:rPr>
          <w:rFonts w:cstheme="minorHAnsi"/>
        </w:rPr>
      </w:pPr>
      <w:r w:rsidRPr="00AF4007">
        <w:rPr>
          <w:rFonts w:cstheme="minorHAnsi"/>
        </w:rPr>
        <w:t xml:space="preserve">10 year ago, a mentality was created that put the employer in difficulty, because the demand for </w:t>
      </w:r>
      <w:proofErr w:type="spellStart"/>
      <w:r w:rsidRPr="00AF4007">
        <w:rPr>
          <w:rFonts w:cstheme="minorHAnsi"/>
        </w:rPr>
        <w:t>labor</w:t>
      </w:r>
      <w:proofErr w:type="spellEnd"/>
      <w:r w:rsidRPr="00AF4007">
        <w:rPr>
          <w:rFonts w:cstheme="minorHAnsi"/>
        </w:rPr>
        <w:t xml:space="preserve"> was higher than the supply, and the competition for employment took place between companies, and not between candidates. </w:t>
      </w:r>
    </w:p>
    <w:p w14:paraId="052F4F94" w14:textId="08724C70" w:rsidR="00DC6E1E" w:rsidRDefault="00DC6E1E" w:rsidP="00DC6E1E">
      <w:pPr>
        <w:ind w:firstLine="720"/>
        <w:jc w:val="both"/>
        <w:rPr>
          <w:rFonts w:cstheme="minorHAnsi"/>
          <w:color w:val="212529"/>
          <w:shd w:val="clear" w:color="auto" w:fill="FFFFFF"/>
        </w:rPr>
      </w:pPr>
      <w:r w:rsidRPr="00AF4007">
        <w:rPr>
          <w:rFonts w:cstheme="minorHAnsi"/>
        </w:rPr>
        <w:t>This reversal of the power-to-employee relationship makes people much more flexible in terms of pressure from some bosses, which is reflected in extending the work schedule without additional payments or cutting benefits and rights. And the mentality of the employees has changed, in the sense that they have become more obedient, as a result of the fact that they risk being fired at any moment if they make the slightest mistake.</w:t>
      </w:r>
      <w:r w:rsidRPr="00AF4007">
        <w:rPr>
          <w:rFonts w:cstheme="minorHAnsi"/>
          <w:color w:val="212529"/>
          <w:shd w:val="clear" w:color="auto" w:fill="FFFFFF"/>
        </w:rPr>
        <w:t xml:space="preserve"> Nabi (2003) says that employability is about graduates possessing an appropriate level of skills and </w:t>
      </w:r>
      <w:proofErr w:type="gramStart"/>
      <w:r w:rsidRPr="00AF4007">
        <w:rPr>
          <w:rFonts w:cstheme="minorHAnsi"/>
          <w:color w:val="212529"/>
          <w:shd w:val="clear" w:color="auto" w:fill="FFFFFF"/>
        </w:rPr>
        <w:t>attributes, and</w:t>
      </w:r>
      <w:proofErr w:type="gramEnd"/>
      <w:r w:rsidRPr="00AF4007">
        <w:rPr>
          <w:rFonts w:cstheme="minorHAnsi"/>
          <w:color w:val="212529"/>
          <w:shd w:val="clear" w:color="auto" w:fill="FFFFFF"/>
        </w:rPr>
        <w:t xml:space="preserve"> being able to use them to gain and remain in appropriate employment.</w:t>
      </w:r>
    </w:p>
    <w:p w14:paraId="23EB1684" w14:textId="77777777" w:rsidR="00AF4007" w:rsidRDefault="00AF4007" w:rsidP="00DC6E1E">
      <w:pPr>
        <w:ind w:firstLine="720"/>
        <w:jc w:val="both"/>
        <w:rPr>
          <w:rFonts w:cstheme="minorHAnsi"/>
          <w:color w:val="212529"/>
          <w:shd w:val="clear" w:color="auto" w:fill="FFFFFF"/>
        </w:rPr>
      </w:pPr>
    </w:p>
    <w:p w14:paraId="3BEB736B" w14:textId="48A184A1" w:rsidR="00AF4007" w:rsidRPr="00AF4007" w:rsidRDefault="00AF4007" w:rsidP="00AF4007">
      <w:pPr>
        <w:pStyle w:val="Heading1"/>
        <w:numPr>
          <w:ilvl w:val="0"/>
          <w:numId w:val="8"/>
        </w:numPr>
        <w:rPr>
          <w:sz w:val="22"/>
          <w:szCs w:val="24"/>
          <w:shd w:val="clear" w:color="auto" w:fill="FFFFFF"/>
        </w:rPr>
      </w:pPr>
      <w:bookmarkStart w:id="9" w:name="_Toc67005495"/>
      <w:r w:rsidRPr="00AF4007">
        <w:rPr>
          <w:sz w:val="22"/>
          <w:szCs w:val="24"/>
          <w:shd w:val="clear" w:color="auto" w:fill="FFFFFF"/>
        </w:rPr>
        <w:t>Conclusion</w:t>
      </w:r>
      <w:bookmarkEnd w:id="9"/>
    </w:p>
    <w:p w14:paraId="2EAA66E2" w14:textId="77777777" w:rsidR="00DC6E1E" w:rsidRPr="00DC6E1E" w:rsidRDefault="00DC6E1E" w:rsidP="00AB6926">
      <w:pPr>
        <w:spacing w:after="0"/>
        <w:jc w:val="both"/>
        <w:rPr>
          <w:rFonts w:cstheme="minorHAnsi"/>
        </w:rPr>
      </w:pPr>
    </w:p>
    <w:p w14:paraId="19EA5F75" w14:textId="5DA4E07D" w:rsidR="0079759E" w:rsidRPr="0079759E" w:rsidRDefault="0079759E" w:rsidP="0079759E">
      <w:pPr>
        <w:rPr>
          <w:rFonts w:cstheme="minorHAnsi"/>
          <w:lang w:val="en-US"/>
        </w:rPr>
      </w:pPr>
      <w:r>
        <w:rPr>
          <w:rFonts w:cstheme="minorHAnsi"/>
        </w:rPr>
        <w:t xml:space="preserve">As a conclusion to this report, employability skills such as </w:t>
      </w:r>
      <w:r w:rsidRPr="0079759E">
        <w:rPr>
          <w:rFonts w:cstheme="minorHAnsi"/>
          <w:lang w:val="en-US"/>
        </w:rPr>
        <w:t>Resilience</w:t>
      </w:r>
      <w:r>
        <w:rPr>
          <w:rFonts w:cstheme="minorHAnsi"/>
          <w:lang w:val="en-US"/>
        </w:rPr>
        <w:t xml:space="preserve">, </w:t>
      </w:r>
      <w:r w:rsidRPr="0079759E">
        <w:rPr>
          <w:rFonts w:cstheme="minorHAnsi"/>
        </w:rPr>
        <w:t>Time Management</w:t>
      </w:r>
      <w:r>
        <w:rPr>
          <w:rFonts w:cstheme="minorHAnsi"/>
        </w:rPr>
        <w:t>,</w:t>
      </w:r>
      <w:r>
        <w:rPr>
          <w:rFonts w:cstheme="minorHAnsi"/>
          <w:lang w:val="en-US"/>
        </w:rPr>
        <w:t xml:space="preserve"> </w:t>
      </w:r>
      <w:r w:rsidRPr="0079759E">
        <w:rPr>
          <w:rFonts w:cstheme="minorHAnsi"/>
        </w:rPr>
        <w:t>Emotional Intelligence</w:t>
      </w:r>
      <w:r>
        <w:rPr>
          <w:rFonts w:cstheme="minorHAnsi"/>
          <w:lang w:val="en-US"/>
        </w:rPr>
        <w:t xml:space="preserve">, </w:t>
      </w:r>
      <w:r w:rsidRPr="0079759E">
        <w:rPr>
          <w:rFonts w:cstheme="minorHAnsi"/>
        </w:rPr>
        <w:t>Digital Competency</w:t>
      </w:r>
      <w:r>
        <w:rPr>
          <w:rFonts w:cstheme="minorHAnsi"/>
        </w:rPr>
        <w:t xml:space="preserve"> are more important than ever before</w:t>
      </w:r>
      <w:r w:rsidRPr="0079759E">
        <w:rPr>
          <w:rFonts w:cstheme="minorHAnsi"/>
        </w:rPr>
        <w:t xml:space="preserve">. </w:t>
      </w:r>
      <w:r w:rsidRPr="00B4504E">
        <w:rPr>
          <w:rFonts w:cstheme="minorHAnsi"/>
          <w:color w:val="202124"/>
          <w:shd w:val="clear" w:color="auto" w:fill="FFFFFF"/>
        </w:rPr>
        <w:t>Hard skills</w:t>
      </w:r>
      <w:r w:rsidRPr="0079759E">
        <w:rPr>
          <w:rFonts w:cstheme="minorHAnsi"/>
          <w:color w:val="202124"/>
          <w:shd w:val="clear" w:color="auto" w:fill="FFFFFF"/>
        </w:rPr>
        <w:t> are teachable and measurable abilities</w:t>
      </w:r>
      <w:r>
        <w:rPr>
          <w:rFonts w:cstheme="minorHAnsi"/>
          <w:color w:val="202124"/>
          <w:shd w:val="clear" w:color="auto" w:fill="FFFFFF"/>
        </w:rPr>
        <w:t xml:space="preserve"> but nowadays </w:t>
      </w:r>
      <w:r w:rsidR="00B4504E">
        <w:rPr>
          <w:rFonts w:cstheme="minorHAnsi"/>
          <w:color w:val="202124"/>
          <w:shd w:val="clear" w:color="auto" w:fill="FFFFFF"/>
        </w:rPr>
        <w:t xml:space="preserve">soft are getting more </w:t>
      </w:r>
      <w:proofErr w:type="gramStart"/>
      <w:r w:rsidR="00B4504E">
        <w:rPr>
          <w:rFonts w:cstheme="minorHAnsi"/>
          <w:color w:val="202124"/>
          <w:shd w:val="clear" w:color="auto" w:fill="FFFFFF"/>
        </w:rPr>
        <w:t>important .</w:t>
      </w:r>
      <w:proofErr w:type="gramEnd"/>
    </w:p>
    <w:p w14:paraId="61431F11" w14:textId="77777777" w:rsidR="003B1B1C" w:rsidRDefault="003B1B1C" w:rsidP="003B1B1C">
      <w:r>
        <w:t xml:space="preserve">New technology requires a fast learning and adaptability rather than an old fashion hard skill. Labour market </w:t>
      </w:r>
      <w:proofErr w:type="spellStart"/>
      <w:r>
        <w:t>hash</w:t>
      </w:r>
      <w:proofErr w:type="spellEnd"/>
      <w:r>
        <w:t xml:space="preserve"> charged comparing to 10 years ago </w:t>
      </w:r>
      <w:proofErr w:type="gramStart"/>
      <w:r>
        <w:t>drastically .</w:t>
      </w:r>
      <w:proofErr w:type="gramEnd"/>
      <w:r>
        <w:t xml:space="preserve"> Critical thinking is one of the most important skills now, the ability </w:t>
      </w:r>
      <w:proofErr w:type="gramStart"/>
      <w:r>
        <w:t>analyse</w:t>
      </w:r>
      <w:proofErr w:type="gramEnd"/>
      <w:r>
        <w:t xml:space="preserve">, to adapt and make quick decisions. </w:t>
      </w:r>
    </w:p>
    <w:p w14:paraId="670BB5D3" w14:textId="77777777" w:rsidR="003B1B1C" w:rsidRDefault="003B1B1C" w:rsidP="003B1B1C">
      <w:r>
        <w:t xml:space="preserve">Another important point in this report is Digital Competencies. Our world is changing </w:t>
      </w:r>
      <w:proofErr w:type="gramStart"/>
      <w:r>
        <w:t>rapidly</w:t>
      </w:r>
      <w:proofErr w:type="gramEnd"/>
      <w:r>
        <w:t xml:space="preserve"> and communication technologies are the future, having skills in using them is decisive in getting new job.</w:t>
      </w:r>
    </w:p>
    <w:p w14:paraId="001B2D41" w14:textId="61C9C30F" w:rsidR="00AB6926" w:rsidRPr="00DC6E1E" w:rsidRDefault="003B1B1C" w:rsidP="003B1B1C">
      <w:pPr>
        <w:spacing w:after="0"/>
        <w:rPr>
          <w:rFonts w:cstheme="minorHAnsi"/>
        </w:rPr>
      </w:pPr>
      <w:r>
        <w:t>We learn in this report employability skills are required all companies and the look for candidates who can innovate, can manage their work and time, when in most cases employees are required to work from home and use adaptability to complete tasks</w:t>
      </w:r>
      <w:r>
        <w:t>.</w:t>
      </w:r>
    </w:p>
    <w:p w14:paraId="3BD834A8" w14:textId="0CCB97C7" w:rsidR="000D7858" w:rsidRDefault="000D7858" w:rsidP="00DD1FE9">
      <w:pPr>
        <w:spacing w:after="0"/>
        <w:jc w:val="both"/>
        <w:rPr>
          <w:rFonts w:cstheme="minorHAnsi"/>
        </w:rPr>
      </w:pPr>
    </w:p>
    <w:p w14:paraId="798A6E41" w14:textId="4EB49FF6" w:rsidR="00AF4007" w:rsidRDefault="00AF4007" w:rsidP="00DD1FE9">
      <w:pPr>
        <w:spacing w:after="0"/>
        <w:jc w:val="both"/>
        <w:rPr>
          <w:rFonts w:cstheme="minorHAnsi"/>
        </w:rPr>
      </w:pPr>
    </w:p>
    <w:p w14:paraId="02696D06" w14:textId="3AEDF9F4" w:rsidR="00AF4007" w:rsidRDefault="00AF4007" w:rsidP="00DD1FE9">
      <w:pPr>
        <w:spacing w:after="0"/>
        <w:jc w:val="both"/>
        <w:rPr>
          <w:rFonts w:cstheme="minorHAnsi"/>
        </w:rPr>
      </w:pPr>
    </w:p>
    <w:p w14:paraId="569ACE52" w14:textId="4B850E73" w:rsidR="00AF4007" w:rsidRDefault="00AF4007" w:rsidP="00DD1FE9">
      <w:pPr>
        <w:spacing w:after="0"/>
        <w:jc w:val="both"/>
        <w:rPr>
          <w:rFonts w:cstheme="minorHAnsi"/>
        </w:rPr>
      </w:pPr>
    </w:p>
    <w:p w14:paraId="4A883CED" w14:textId="01FFE487" w:rsidR="00AF4007" w:rsidRDefault="00AF4007" w:rsidP="00DD1FE9">
      <w:pPr>
        <w:spacing w:after="0"/>
        <w:jc w:val="both"/>
        <w:rPr>
          <w:rFonts w:cstheme="minorHAnsi"/>
        </w:rPr>
      </w:pPr>
    </w:p>
    <w:p w14:paraId="50EED2ED" w14:textId="582904F9" w:rsidR="00AF4007" w:rsidRDefault="00AF4007" w:rsidP="00DD1FE9">
      <w:pPr>
        <w:spacing w:after="0"/>
        <w:jc w:val="both"/>
        <w:rPr>
          <w:rFonts w:cstheme="minorHAnsi"/>
        </w:rPr>
      </w:pPr>
    </w:p>
    <w:p w14:paraId="38B0BA65" w14:textId="4AB92F1F" w:rsidR="00AF4007" w:rsidRDefault="00AF4007" w:rsidP="00DD1FE9">
      <w:pPr>
        <w:spacing w:after="0"/>
        <w:jc w:val="both"/>
        <w:rPr>
          <w:rFonts w:cstheme="minorHAnsi"/>
        </w:rPr>
      </w:pPr>
    </w:p>
    <w:p w14:paraId="3D519A1E" w14:textId="473CEBCE" w:rsidR="00AF4007" w:rsidRDefault="00AF4007" w:rsidP="00DD1FE9">
      <w:pPr>
        <w:spacing w:after="0"/>
        <w:jc w:val="both"/>
        <w:rPr>
          <w:rFonts w:cstheme="minorHAnsi"/>
        </w:rPr>
      </w:pPr>
    </w:p>
    <w:p w14:paraId="072F1069" w14:textId="24447650" w:rsidR="00AF4007" w:rsidRDefault="00AF4007" w:rsidP="00DD1FE9">
      <w:pPr>
        <w:spacing w:after="0"/>
        <w:jc w:val="both"/>
        <w:rPr>
          <w:rFonts w:cstheme="minorHAnsi"/>
        </w:rPr>
      </w:pPr>
    </w:p>
    <w:p w14:paraId="6FEA0A48" w14:textId="2D1F5CE6" w:rsidR="00CB3135" w:rsidRDefault="00CB3135" w:rsidP="00AF4007">
      <w:pPr>
        <w:pStyle w:val="Heading2"/>
        <w:rPr>
          <w:rFonts w:cstheme="minorHAnsi"/>
          <w:sz w:val="22"/>
          <w:szCs w:val="22"/>
        </w:rPr>
      </w:pPr>
    </w:p>
    <w:p w14:paraId="273BA737" w14:textId="368AC3A5" w:rsidR="00AF4007" w:rsidRDefault="00AF4007" w:rsidP="00AF4007"/>
    <w:p w14:paraId="0480628B" w14:textId="4C511A8E" w:rsidR="00AF4007" w:rsidRDefault="00AF4007" w:rsidP="00AF4007"/>
    <w:p w14:paraId="5E748BEE" w14:textId="6C83A153" w:rsidR="00AF4007" w:rsidRPr="00AF4007" w:rsidRDefault="00AF4007" w:rsidP="00AF4007">
      <w:pPr>
        <w:pStyle w:val="Heading1"/>
        <w:rPr>
          <w:sz w:val="22"/>
          <w:szCs w:val="22"/>
        </w:rPr>
      </w:pPr>
      <w:bookmarkStart w:id="10" w:name="_Toc67005496"/>
      <w:proofErr w:type="spellStart"/>
      <w:r w:rsidRPr="00AF4007">
        <w:rPr>
          <w:sz w:val="22"/>
          <w:szCs w:val="22"/>
        </w:rPr>
        <w:t>Refference</w:t>
      </w:r>
      <w:proofErr w:type="spellEnd"/>
      <w:r w:rsidRPr="00AF4007">
        <w:rPr>
          <w:sz w:val="22"/>
          <w:szCs w:val="22"/>
        </w:rPr>
        <w:t xml:space="preserve"> list</w:t>
      </w:r>
      <w:bookmarkEnd w:id="10"/>
    </w:p>
    <w:p w14:paraId="16B426C5" w14:textId="18401967" w:rsidR="009C645B" w:rsidRDefault="009C645B" w:rsidP="009C645B"/>
    <w:p w14:paraId="6E1B42FB" w14:textId="0A7451B1" w:rsidR="009C645B" w:rsidRPr="00AF4007" w:rsidRDefault="009C645B" w:rsidP="009C645B">
      <w:pPr>
        <w:spacing w:after="0"/>
        <w:jc w:val="both"/>
        <w:rPr>
          <w:rFonts w:cstheme="minorHAnsi"/>
        </w:rPr>
      </w:pPr>
      <w:r w:rsidRPr="00AF4007">
        <w:rPr>
          <w:rFonts w:cstheme="minorHAnsi"/>
          <w:color w:val="202122"/>
          <w:shd w:val="clear" w:color="auto" w:fill="FFFFFF"/>
        </w:rPr>
        <w:t>Goleman, Daniel (</w:t>
      </w:r>
      <w:r w:rsidRPr="00AF4007">
        <w:rPr>
          <w:rFonts w:cstheme="minorHAnsi"/>
        </w:rPr>
        <w:t>1998</w:t>
      </w:r>
      <w:r w:rsidRPr="00AF4007">
        <w:rPr>
          <w:rFonts w:cstheme="minorHAnsi"/>
          <w:color w:val="202122"/>
          <w:shd w:val="clear" w:color="auto" w:fill="FFFFFF"/>
        </w:rPr>
        <w:t>). </w:t>
      </w:r>
      <w:r w:rsidRPr="00AF4007">
        <w:rPr>
          <w:rFonts w:cstheme="minorHAnsi"/>
          <w:i/>
          <w:iCs/>
          <w:color w:val="202122"/>
          <w:shd w:val="clear" w:color="auto" w:fill="FFFFFF"/>
        </w:rPr>
        <w:t>Working with Emotional Intelligence</w:t>
      </w:r>
      <w:r w:rsidRPr="00AF4007">
        <w:rPr>
          <w:rFonts w:cstheme="minorHAnsi"/>
          <w:color w:val="202122"/>
          <w:shd w:val="clear" w:color="auto" w:fill="FFFFFF"/>
        </w:rPr>
        <w:t xml:space="preserve">. </w:t>
      </w:r>
      <w:r w:rsidRPr="00AF4007">
        <w:rPr>
          <w:rStyle w:val="selectable"/>
          <w:rFonts w:cstheme="minorHAnsi"/>
          <w:color w:val="000000"/>
          <w:shd w:val="clear" w:color="auto" w:fill="FFFFFF"/>
        </w:rPr>
        <w:t>[online]</w:t>
      </w:r>
      <w:r w:rsidRPr="00AF4007">
        <w:rPr>
          <w:rFonts w:cstheme="minorHAnsi"/>
          <w:color w:val="202122"/>
          <w:shd w:val="clear" w:color="auto" w:fill="FFFFFF"/>
        </w:rPr>
        <w:t xml:space="preserve"> Available at &lt;</w:t>
      </w:r>
      <w:hyperlink r:id="rId14" w:history="1">
        <w:r w:rsidRPr="00AF4007">
          <w:rPr>
            <w:rStyle w:val="Hyperlink"/>
            <w:rFonts w:cstheme="minorHAnsi"/>
            <w:shd w:val="clear" w:color="auto" w:fill="FFFFFF"/>
          </w:rPr>
          <w:t>https://archive.org/details/workingwithemoti00gole/page/n7/mode/2up</w:t>
        </w:r>
      </w:hyperlink>
      <w:r w:rsidRPr="00AF4007">
        <w:rPr>
          <w:rFonts w:cstheme="minorHAnsi"/>
          <w:color w:val="202122"/>
          <w:shd w:val="clear" w:color="auto" w:fill="FFFFFF"/>
        </w:rPr>
        <w:t xml:space="preserve">&gt; </w:t>
      </w:r>
      <w:r w:rsidRPr="00AF4007">
        <w:rPr>
          <w:rFonts w:cstheme="minorHAnsi"/>
        </w:rPr>
        <w:t xml:space="preserve">[Accessed </w:t>
      </w:r>
      <w:proofErr w:type="gramStart"/>
      <w:r w:rsidRPr="00AF4007">
        <w:rPr>
          <w:rFonts w:cstheme="minorHAnsi"/>
        </w:rPr>
        <w:t>at</w:t>
      </w:r>
      <w:proofErr w:type="gramEnd"/>
      <w:r w:rsidRPr="00AF4007">
        <w:rPr>
          <w:rFonts w:cstheme="minorHAnsi"/>
        </w:rPr>
        <w:t xml:space="preserve"> 18 March 2021]</w:t>
      </w:r>
    </w:p>
    <w:p w14:paraId="1809BACB" w14:textId="77777777" w:rsidR="00FD741E" w:rsidRPr="00AF4007" w:rsidRDefault="00FD741E" w:rsidP="00EB4E1A">
      <w:pPr>
        <w:spacing w:after="0"/>
        <w:rPr>
          <w:rFonts w:cstheme="minorHAnsi"/>
        </w:rPr>
      </w:pPr>
    </w:p>
    <w:p w14:paraId="1F824431" w14:textId="043B6BFB" w:rsidR="00084DA4" w:rsidRPr="00AF4007" w:rsidRDefault="00CB3135" w:rsidP="000A7663">
      <w:pPr>
        <w:spacing w:after="0"/>
        <w:jc w:val="both"/>
        <w:rPr>
          <w:rFonts w:cstheme="minorHAnsi"/>
        </w:rPr>
      </w:pPr>
      <w:r w:rsidRPr="00AF4007">
        <w:rPr>
          <w:rFonts w:cstheme="minorHAnsi"/>
        </w:rPr>
        <w:t>HM TREASURY (1997)</w:t>
      </w:r>
      <w:r w:rsidR="00A00CF6" w:rsidRPr="00AF4007">
        <w:rPr>
          <w:rFonts w:cstheme="minorHAnsi"/>
        </w:rPr>
        <w:t>,</w:t>
      </w:r>
      <w:r w:rsidRPr="00AF4007">
        <w:rPr>
          <w:rFonts w:cstheme="minorHAnsi"/>
        </w:rPr>
        <w:t xml:space="preserve"> Treasury Press Release 122/97, 13th October: Gordon Brown unveils UK Employment Action Plan. London: HM Treasury</w:t>
      </w:r>
    </w:p>
    <w:p w14:paraId="5E465D3A" w14:textId="4C73594E" w:rsidR="00A31999" w:rsidRPr="00AF4007" w:rsidRDefault="00A31999" w:rsidP="000A7663">
      <w:pPr>
        <w:spacing w:after="0"/>
        <w:jc w:val="both"/>
        <w:rPr>
          <w:rFonts w:cstheme="minorHAnsi"/>
        </w:rPr>
      </w:pPr>
    </w:p>
    <w:p w14:paraId="1EB3C9C7" w14:textId="61DD7A00" w:rsidR="00BB0A82" w:rsidRPr="00AF4007" w:rsidRDefault="00A31999" w:rsidP="00BB0A82">
      <w:pPr>
        <w:spacing w:after="0"/>
        <w:jc w:val="both"/>
        <w:rPr>
          <w:rFonts w:cstheme="minorHAnsi"/>
          <w:i/>
          <w:iCs/>
        </w:rPr>
      </w:pPr>
      <w:r w:rsidRPr="00AF4007">
        <w:rPr>
          <w:rFonts w:cstheme="minorHAnsi"/>
        </w:rPr>
        <w:t>King, D. D., Newman, A., &amp; Luthans, F</w:t>
      </w:r>
      <w:r w:rsidR="00BE0886" w:rsidRPr="00AF4007">
        <w:rPr>
          <w:rFonts w:cstheme="minorHAnsi"/>
        </w:rPr>
        <w:t>.,</w:t>
      </w:r>
      <w:r w:rsidRPr="00AF4007">
        <w:rPr>
          <w:rFonts w:cstheme="minorHAnsi"/>
        </w:rPr>
        <w:t xml:space="preserve"> </w:t>
      </w:r>
      <w:r w:rsidR="004A23E6" w:rsidRPr="00AF4007">
        <w:rPr>
          <w:rFonts w:cstheme="minorHAnsi"/>
        </w:rPr>
        <w:t xml:space="preserve">(2016) </w:t>
      </w:r>
      <w:r w:rsidRPr="00AF4007">
        <w:rPr>
          <w:rFonts w:cstheme="minorHAnsi"/>
          <w:i/>
          <w:iCs/>
        </w:rPr>
        <w:t xml:space="preserve">Not if, but when we need resilience in the workplace. Journal of Organizational </w:t>
      </w:r>
      <w:proofErr w:type="spellStart"/>
      <w:r w:rsidRPr="00AF4007">
        <w:rPr>
          <w:rFonts w:cstheme="minorHAnsi"/>
          <w:i/>
          <w:iCs/>
        </w:rPr>
        <w:t>Behavior</w:t>
      </w:r>
      <w:proofErr w:type="spellEnd"/>
      <w:r w:rsidR="00F85E1F" w:rsidRPr="00AF4007">
        <w:rPr>
          <w:rFonts w:cstheme="minorHAnsi"/>
          <w:i/>
          <w:iCs/>
        </w:rPr>
        <w:t xml:space="preserve"> </w:t>
      </w:r>
      <w:r w:rsidR="00BB0A82" w:rsidRPr="00AF4007">
        <w:rPr>
          <w:rStyle w:val="selectable"/>
          <w:rFonts w:cstheme="minorHAnsi"/>
          <w:color w:val="000000"/>
          <w:shd w:val="clear" w:color="auto" w:fill="FFFFFF"/>
        </w:rPr>
        <w:t xml:space="preserve">[online] </w:t>
      </w:r>
      <w:r w:rsidR="00BB0A82" w:rsidRPr="00AF4007">
        <w:rPr>
          <w:rFonts w:cstheme="minorHAnsi"/>
          <w:i/>
          <w:iCs/>
        </w:rPr>
        <w:t>A</w:t>
      </w:r>
      <w:r w:rsidR="00F85E1F" w:rsidRPr="00AF4007">
        <w:rPr>
          <w:rFonts w:cstheme="minorHAnsi"/>
          <w:i/>
          <w:iCs/>
        </w:rPr>
        <w:t xml:space="preserve">vailable at   </w:t>
      </w:r>
    </w:p>
    <w:p w14:paraId="385668EB" w14:textId="427061EA" w:rsidR="00BB0A82" w:rsidRPr="00AF4007" w:rsidRDefault="00BB0A82" w:rsidP="00BB0A82">
      <w:pPr>
        <w:spacing w:after="0"/>
        <w:jc w:val="both"/>
        <w:rPr>
          <w:rFonts w:cstheme="minorHAnsi"/>
        </w:rPr>
      </w:pPr>
      <w:r w:rsidRPr="00AF4007">
        <w:rPr>
          <w:rStyle w:val="Hyperlink"/>
          <w:rFonts w:cstheme="minorHAnsi"/>
        </w:rPr>
        <w:t>&lt;https://onlinelibrary.wiley.com/doi/epdf/10.1002/job.2063</w:t>
      </w:r>
      <w:r w:rsidRPr="00AF4007">
        <w:rPr>
          <w:rFonts w:cstheme="minorHAnsi"/>
        </w:rPr>
        <w:t xml:space="preserve"> </w:t>
      </w:r>
      <w:proofErr w:type="gramStart"/>
      <w:r w:rsidRPr="00AF4007">
        <w:rPr>
          <w:rFonts w:cstheme="minorHAnsi"/>
        </w:rPr>
        <w:t xml:space="preserve">&gt;  </w:t>
      </w:r>
      <w:r w:rsidR="00DC6E1E" w:rsidRPr="00AF4007">
        <w:rPr>
          <w:rFonts w:cstheme="minorHAnsi"/>
        </w:rPr>
        <w:t>[</w:t>
      </w:r>
      <w:proofErr w:type="gramEnd"/>
      <w:r w:rsidR="00DC6E1E" w:rsidRPr="00AF4007">
        <w:rPr>
          <w:rFonts w:cstheme="minorHAnsi"/>
        </w:rPr>
        <w:t>Accessed at 18 March 2021]</w:t>
      </w:r>
    </w:p>
    <w:p w14:paraId="6C691DF4" w14:textId="17AF1294" w:rsidR="009C645B" w:rsidRPr="00AF4007" w:rsidRDefault="009C645B" w:rsidP="00BB0A82">
      <w:pPr>
        <w:spacing w:after="0"/>
        <w:jc w:val="both"/>
        <w:rPr>
          <w:rFonts w:cstheme="minorHAnsi"/>
        </w:rPr>
      </w:pPr>
    </w:p>
    <w:p w14:paraId="326871D6" w14:textId="59A284E4" w:rsidR="009C645B" w:rsidRPr="00AF4007" w:rsidRDefault="009C645B" w:rsidP="00BB0A82">
      <w:pPr>
        <w:spacing w:after="0"/>
        <w:jc w:val="both"/>
        <w:rPr>
          <w:rFonts w:cstheme="minorHAnsi"/>
          <w:i/>
          <w:iCs/>
        </w:rPr>
      </w:pPr>
      <w:r w:rsidRPr="00AF4007">
        <w:rPr>
          <w:rFonts w:cstheme="minorHAnsi"/>
          <w:color w:val="202122"/>
          <w:shd w:val="clear" w:color="auto" w:fill="FFFFFF"/>
        </w:rPr>
        <w:t xml:space="preserve">Lynn B.A, (2004), </w:t>
      </w:r>
      <w:r w:rsidRPr="00AF4007">
        <w:rPr>
          <w:rFonts w:cstheme="minorHAnsi"/>
          <w:i/>
          <w:iCs/>
          <w:color w:val="202122"/>
          <w:shd w:val="clear" w:color="auto" w:fill="FFFFFF"/>
        </w:rPr>
        <w:t xml:space="preserve">The EQ </w:t>
      </w:r>
      <w:proofErr w:type="gramStart"/>
      <w:r w:rsidRPr="00AF4007">
        <w:rPr>
          <w:rFonts w:cstheme="minorHAnsi"/>
          <w:i/>
          <w:iCs/>
          <w:color w:val="202122"/>
          <w:shd w:val="clear" w:color="auto" w:fill="FFFFFF"/>
        </w:rPr>
        <w:t>Difference :</w:t>
      </w:r>
      <w:proofErr w:type="gramEnd"/>
      <w:r w:rsidRPr="00AF4007">
        <w:rPr>
          <w:rFonts w:cstheme="minorHAnsi"/>
          <w:i/>
          <w:iCs/>
          <w:color w:val="202122"/>
          <w:shd w:val="clear" w:color="auto" w:fill="FFFFFF"/>
        </w:rPr>
        <w:t xml:space="preserve"> A Powerful Plan for Putting Emotional Intelligence to Work.</w:t>
      </w:r>
      <w:r w:rsidRPr="00AF4007">
        <w:rPr>
          <w:rFonts w:cstheme="minorHAnsi"/>
          <w:color w:val="202122"/>
          <w:shd w:val="clear" w:color="auto" w:fill="FFFFFF"/>
        </w:rPr>
        <w:t xml:space="preserve"> [online] available at </w:t>
      </w:r>
      <w:r w:rsidRPr="00AF4007">
        <w:rPr>
          <w:rStyle w:val="Hyperlink"/>
          <w:rFonts w:cstheme="minorHAnsi"/>
        </w:rPr>
        <w:t xml:space="preserve">&lt; </w:t>
      </w:r>
      <w:hyperlink r:id="rId15" w:history="1">
        <w:r w:rsidRPr="00AF4007">
          <w:rPr>
            <w:rStyle w:val="Hyperlink"/>
            <w:rFonts w:cstheme="minorHAnsi"/>
          </w:rPr>
          <w:t>https://ro.scribd.com/book/375130589/The-EQ-Difference-A-Powerful-Plan-for-Putting-Emotional-Intelligence-to-Work</w:t>
        </w:r>
      </w:hyperlink>
      <w:r w:rsidRPr="00AF4007">
        <w:rPr>
          <w:rFonts w:cstheme="minorHAnsi"/>
          <w:color w:val="202122"/>
          <w:shd w:val="clear" w:color="auto" w:fill="FFFFFF"/>
        </w:rPr>
        <w:t xml:space="preserve"> </w:t>
      </w:r>
      <w:proofErr w:type="gramStart"/>
      <w:r w:rsidRPr="00AF4007">
        <w:rPr>
          <w:rFonts w:cstheme="minorHAnsi"/>
          <w:color w:val="202122"/>
          <w:shd w:val="clear" w:color="auto" w:fill="FFFFFF"/>
        </w:rPr>
        <w:t xml:space="preserve">&gt;  </w:t>
      </w:r>
      <w:r w:rsidRPr="00AF4007">
        <w:rPr>
          <w:rFonts w:cstheme="minorHAnsi"/>
        </w:rPr>
        <w:t>[</w:t>
      </w:r>
      <w:proofErr w:type="gramEnd"/>
      <w:r w:rsidRPr="00AF4007">
        <w:rPr>
          <w:rFonts w:cstheme="minorHAnsi"/>
        </w:rPr>
        <w:t>Accessed at 18 March 2021]</w:t>
      </w:r>
    </w:p>
    <w:p w14:paraId="71508C51" w14:textId="3A23E4A8" w:rsidR="009C645B" w:rsidRPr="00AF4007" w:rsidRDefault="009C645B" w:rsidP="00BB0A82">
      <w:pPr>
        <w:spacing w:after="0"/>
        <w:jc w:val="both"/>
        <w:rPr>
          <w:rFonts w:cstheme="minorHAnsi"/>
        </w:rPr>
      </w:pPr>
    </w:p>
    <w:p w14:paraId="0E07C3CC" w14:textId="0BEDF24B" w:rsidR="009C645B" w:rsidRPr="00AF4007" w:rsidRDefault="009C645B" w:rsidP="00BB0A82">
      <w:pPr>
        <w:spacing w:after="0"/>
        <w:jc w:val="both"/>
        <w:rPr>
          <w:rFonts w:cstheme="minorHAnsi"/>
        </w:rPr>
      </w:pPr>
      <w:r w:rsidRPr="00AF4007">
        <w:rPr>
          <w:rFonts w:cstheme="minorHAnsi"/>
          <w:color w:val="202122"/>
          <w:shd w:val="clear" w:color="auto" w:fill="FFFFFF"/>
        </w:rPr>
        <w:t>Mayer, John D.; Salovey, Peter (</w:t>
      </w:r>
      <w:r w:rsidRPr="00AF4007">
        <w:rPr>
          <w:rFonts w:cstheme="minorHAnsi"/>
        </w:rPr>
        <w:t>1993</w:t>
      </w:r>
      <w:r w:rsidRPr="00AF4007">
        <w:rPr>
          <w:rFonts w:cstheme="minorHAnsi"/>
          <w:color w:val="202122"/>
          <w:shd w:val="clear" w:color="auto" w:fill="FFFFFF"/>
        </w:rPr>
        <w:t xml:space="preserve">). </w:t>
      </w:r>
      <w:r w:rsidRPr="00AF4007">
        <w:rPr>
          <w:rFonts w:cstheme="minorHAnsi"/>
          <w:i/>
          <w:iCs/>
          <w:color w:val="202122"/>
          <w:shd w:val="clear" w:color="auto" w:fill="FFFFFF"/>
        </w:rPr>
        <w:t xml:space="preserve">The intelligence of emotional intelligence </w:t>
      </w:r>
      <w:r w:rsidRPr="00AF4007">
        <w:rPr>
          <w:rStyle w:val="selectable"/>
          <w:rFonts w:cstheme="minorHAnsi"/>
          <w:color w:val="000000"/>
          <w:shd w:val="clear" w:color="auto" w:fill="FFFFFF"/>
        </w:rPr>
        <w:t xml:space="preserve">[online] </w:t>
      </w:r>
      <w:r w:rsidRPr="00AF4007">
        <w:rPr>
          <w:rFonts w:cstheme="minorHAnsi"/>
          <w:color w:val="202122"/>
          <w:shd w:val="clear" w:color="auto" w:fill="FFFFFF"/>
        </w:rPr>
        <w:t>available from &lt;</w:t>
      </w:r>
      <w:hyperlink r:id="rId16" w:history="1">
        <w:r w:rsidRPr="00AF4007">
          <w:rPr>
            <w:rStyle w:val="Hyperlink"/>
            <w:rFonts w:cstheme="minorHAnsi"/>
          </w:rPr>
          <w:t>https://doi.org/10.1016/0160-2896(93)90010-3</w:t>
        </w:r>
      </w:hyperlink>
      <w:r w:rsidRPr="00AF4007">
        <w:rPr>
          <w:rFonts w:cstheme="minorHAnsi"/>
        </w:rPr>
        <w:t xml:space="preserve">&gt; [Accessed </w:t>
      </w:r>
      <w:proofErr w:type="gramStart"/>
      <w:r w:rsidRPr="00AF4007">
        <w:rPr>
          <w:rFonts w:cstheme="minorHAnsi"/>
        </w:rPr>
        <w:t>at</w:t>
      </w:r>
      <w:proofErr w:type="gramEnd"/>
      <w:r w:rsidRPr="00AF4007">
        <w:rPr>
          <w:rFonts w:cstheme="minorHAnsi"/>
        </w:rPr>
        <w:t xml:space="preserve"> 18 March 2021]</w:t>
      </w:r>
    </w:p>
    <w:p w14:paraId="4274EEBA" w14:textId="1AF73A5A" w:rsidR="009C645B" w:rsidRPr="00AF4007" w:rsidRDefault="009C645B" w:rsidP="00BB0A82">
      <w:pPr>
        <w:spacing w:after="0"/>
        <w:jc w:val="both"/>
        <w:rPr>
          <w:rFonts w:cstheme="minorHAnsi"/>
        </w:rPr>
      </w:pPr>
    </w:p>
    <w:p w14:paraId="5068AF5A" w14:textId="77777777" w:rsidR="009C645B" w:rsidRPr="00AF4007" w:rsidRDefault="009C645B" w:rsidP="009C645B">
      <w:pPr>
        <w:rPr>
          <w:rFonts w:cstheme="minorHAnsi"/>
        </w:rPr>
      </w:pPr>
      <w:r w:rsidRPr="00AF4007">
        <w:rPr>
          <w:rStyle w:val="selectable"/>
          <w:rFonts w:cstheme="minorHAnsi"/>
          <w:color w:val="000000"/>
          <w:shd w:val="clear" w:color="auto" w:fill="FFFFFF"/>
        </w:rPr>
        <w:t>Shaping Europe’s digital future - European Commission. (2021). </w:t>
      </w:r>
      <w:r w:rsidRPr="00AF4007">
        <w:rPr>
          <w:rStyle w:val="selectable"/>
          <w:rFonts w:cstheme="minorHAnsi"/>
          <w:i/>
          <w:iCs/>
          <w:color w:val="000000"/>
          <w:shd w:val="clear" w:color="auto" w:fill="FFFFFF"/>
        </w:rPr>
        <w:t>Scoreboard 2014 - Digital inclusion and skills in the EU 2014 - Shaping Europe’s digital future - European Commission</w:t>
      </w:r>
      <w:r w:rsidRPr="00AF4007">
        <w:rPr>
          <w:rStyle w:val="selectable"/>
          <w:rFonts w:cstheme="minorHAnsi"/>
          <w:color w:val="000000"/>
          <w:shd w:val="clear" w:color="auto" w:fill="FFFFFF"/>
        </w:rPr>
        <w:t xml:space="preserve">. [online] Available at: </w:t>
      </w:r>
      <w:hyperlink r:id="rId17" w:history="1">
        <w:r w:rsidRPr="00AF4007">
          <w:rPr>
            <w:rStyle w:val="Hyperlink"/>
            <w:rFonts w:cstheme="minorHAnsi"/>
            <w:shd w:val="clear" w:color="auto" w:fill="FFFFFF"/>
          </w:rPr>
          <w:t>https://ec.europa.eu/digital-single-market/en/news/scoreboard-2014-digital-inclusion-and-skills-eu-2014</w:t>
        </w:r>
      </w:hyperlink>
      <w:r w:rsidRPr="00AF4007">
        <w:rPr>
          <w:rStyle w:val="selectable"/>
          <w:rFonts w:cstheme="minorHAnsi"/>
          <w:color w:val="000000"/>
          <w:shd w:val="clear" w:color="auto" w:fill="FFFFFF"/>
        </w:rPr>
        <w:t xml:space="preserve">  [Accessed 18 March 2021].</w:t>
      </w:r>
    </w:p>
    <w:p w14:paraId="5908C86B" w14:textId="58DD886E" w:rsidR="009C645B" w:rsidRPr="00AF4007" w:rsidRDefault="009C645B" w:rsidP="00AF4007">
      <w:r w:rsidRPr="00AF4007">
        <w:rPr>
          <w:i/>
          <w:iCs/>
        </w:rPr>
        <w:t xml:space="preserve">Slaven G., </w:t>
      </w:r>
      <w:proofErr w:type="spellStart"/>
      <w:r w:rsidRPr="00AF4007">
        <w:rPr>
          <w:i/>
          <w:iCs/>
        </w:rPr>
        <w:t>Totterdell</w:t>
      </w:r>
      <w:proofErr w:type="spellEnd"/>
      <w:r w:rsidRPr="00AF4007">
        <w:rPr>
          <w:i/>
          <w:iCs/>
        </w:rPr>
        <w:t xml:space="preserve"> P., </w:t>
      </w:r>
      <w:r w:rsidRPr="00AF4007">
        <w:t>(1993)</w:t>
      </w:r>
      <w:r w:rsidRPr="00AF4007">
        <w:rPr>
          <w:i/>
          <w:iCs/>
        </w:rPr>
        <w:t xml:space="preserve">,"TIME MANAGEMENT TRAINING: DOES IT TRANSFER TO THEWORKPLACE?" [online] Available </w:t>
      </w:r>
      <w:proofErr w:type="gramStart"/>
      <w:r w:rsidRPr="00AF4007">
        <w:rPr>
          <w:i/>
          <w:iCs/>
        </w:rPr>
        <w:t>from :</w:t>
      </w:r>
      <w:proofErr w:type="gramEnd"/>
      <w:r w:rsidRPr="00AF4007">
        <w:rPr>
          <w:i/>
          <w:iCs/>
        </w:rPr>
        <w:t xml:space="preserve"> </w:t>
      </w:r>
      <w:hyperlink r:id="rId18" w:history="1">
        <w:r w:rsidRPr="00AF4007">
          <w:rPr>
            <w:rStyle w:val="Hyperlink"/>
            <w:rFonts w:cstheme="minorHAnsi"/>
            <w:i/>
            <w:iCs/>
          </w:rPr>
          <w:t>https://www.researchgate.net/publication/234066195_Time_management_training_Does_it_transfer_to_the_workplace</w:t>
        </w:r>
      </w:hyperlink>
      <w:r w:rsidRPr="00AF4007">
        <w:rPr>
          <w:i/>
          <w:iCs/>
        </w:rPr>
        <w:t xml:space="preserve">  </w:t>
      </w:r>
      <w:r w:rsidRPr="00AF4007">
        <w:t>[Accessed at 18 March 2021]</w:t>
      </w:r>
    </w:p>
    <w:p w14:paraId="5C967911" w14:textId="4DEC6474" w:rsidR="009C645B" w:rsidRPr="00AF4007" w:rsidRDefault="009C645B" w:rsidP="00BB0A82">
      <w:pPr>
        <w:spacing w:after="0"/>
        <w:jc w:val="both"/>
        <w:rPr>
          <w:rFonts w:cstheme="minorHAnsi"/>
        </w:rPr>
      </w:pPr>
      <w:r w:rsidRPr="00AF4007">
        <w:rPr>
          <w:rFonts w:cstheme="minorHAnsi"/>
        </w:rPr>
        <w:t>The International Labour Offic</w:t>
      </w:r>
      <w:r w:rsidRPr="00AF4007">
        <w:rPr>
          <w:rFonts w:cstheme="minorHAnsi"/>
          <w:i/>
          <w:iCs/>
        </w:rPr>
        <w:t xml:space="preserve">e </w:t>
      </w:r>
      <w:r w:rsidRPr="00AF4007">
        <w:rPr>
          <w:rFonts w:cstheme="minorHAnsi"/>
        </w:rPr>
        <w:t>(2021)</w:t>
      </w:r>
      <w:r w:rsidRPr="00AF4007">
        <w:rPr>
          <w:rFonts w:cstheme="minorHAnsi"/>
          <w:i/>
          <w:iCs/>
        </w:rPr>
        <w:t xml:space="preserve">, Skills development in the time of COVID-19: Taking stock of the initial responses in technical and vocational education and training, </w:t>
      </w:r>
      <w:r w:rsidRPr="00AF4007">
        <w:rPr>
          <w:rFonts w:cstheme="minorHAnsi"/>
        </w:rPr>
        <w:t xml:space="preserve">Geneva </w:t>
      </w:r>
      <w:r w:rsidRPr="00AF4007">
        <w:rPr>
          <w:rStyle w:val="selectable"/>
          <w:rFonts w:cstheme="minorHAnsi"/>
          <w:color w:val="000000"/>
          <w:shd w:val="clear" w:color="auto" w:fill="FFFFFF"/>
        </w:rPr>
        <w:t>[online]</w:t>
      </w:r>
      <w:r w:rsidRPr="00AF4007">
        <w:rPr>
          <w:rFonts w:cstheme="minorHAnsi"/>
        </w:rPr>
        <w:t xml:space="preserve"> Available from &lt;</w:t>
      </w:r>
      <w:hyperlink r:id="rId19" w:history="1">
        <w:r w:rsidRPr="00AF4007">
          <w:rPr>
            <w:rStyle w:val="Hyperlink"/>
            <w:rFonts w:cstheme="minorHAnsi"/>
            <w:i/>
            <w:iCs/>
          </w:rPr>
          <w:t>https://www.ilo.org/wcmsp5/groups/public/---</w:t>
        </w:r>
        <w:proofErr w:type="spellStart"/>
        <w:r w:rsidRPr="00AF4007">
          <w:rPr>
            <w:rStyle w:val="Hyperlink"/>
            <w:rFonts w:cstheme="minorHAnsi"/>
            <w:i/>
            <w:iCs/>
          </w:rPr>
          <w:t>ed_emp</w:t>
        </w:r>
        <w:proofErr w:type="spellEnd"/>
        <w:r w:rsidRPr="00AF4007">
          <w:rPr>
            <w:rStyle w:val="Hyperlink"/>
            <w:rFonts w:cstheme="minorHAnsi"/>
            <w:i/>
            <w:iCs/>
          </w:rPr>
          <w:t>/---</w:t>
        </w:r>
        <w:proofErr w:type="spellStart"/>
        <w:r w:rsidRPr="00AF4007">
          <w:rPr>
            <w:rStyle w:val="Hyperlink"/>
            <w:rFonts w:cstheme="minorHAnsi"/>
            <w:i/>
            <w:iCs/>
          </w:rPr>
          <w:t>ifp_skills</w:t>
        </w:r>
        <w:proofErr w:type="spellEnd"/>
        <w:r w:rsidRPr="00AF4007">
          <w:rPr>
            <w:rStyle w:val="Hyperlink"/>
            <w:rFonts w:cstheme="minorHAnsi"/>
            <w:i/>
            <w:iCs/>
          </w:rPr>
          <w:t>/documents/publication/wcms_766557.pdf</w:t>
        </w:r>
      </w:hyperlink>
      <w:r w:rsidRPr="00AF4007">
        <w:rPr>
          <w:rStyle w:val="Hyperlink"/>
          <w:rFonts w:cstheme="minorHAnsi"/>
          <w:i/>
          <w:iCs/>
        </w:rPr>
        <w:t xml:space="preserve"> &gt; </w:t>
      </w:r>
      <w:r w:rsidRPr="00AF4007">
        <w:rPr>
          <w:rFonts w:cstheme="minorHAnsi"/>
        </w:rPr>
        <w:t>[Accessed at 18 March 2021]</w:t>
      </w:r>
    </w:p>
    <w:p w14:paraId="388B314C" w14:textId="214F3B81" w:rsidR="00EB4E1A" w:rsidRPr="00AF4007" w:rsidRDefault="00BB0A82" w:rsidP="009C645B">
      <w:pPr>
        <w:spacing w:after="0"/>
        <w:rPr>
          <w:rFonts w:cstheme="minorHAnsi"/>
          <w:i/>
          <w:iCs/>
        </w:rPr>
      </w:pPr>
      <w:r w:rsidRPr="00AF4007">
        <w:rPr>
          <w:rFonts w:cstheme="minorHAnsi"/>
        </w:rPr>
        <w:t xml:space="preserve">                     </w:t>
      </w:r>
    </w:p>
    <w:p w14:paraId="73D50E0D" w14:textId="775EA024" w:rsidR="00DC6E1E" w:rsidRPr="00AF4007" w:rsidRDefault="004A23E6" w:rsidP="00BB0A82">
      <w:pPr>
        <w:spacing w:after="0"/>
        <w:rPr>
          <w:rStyle w:val="Hyperlink"/>
          <w:rFonts w:cstheme="minorHAnsi"/>
          <w:color w:val="auto"/>
          <w:u w:val="none"/>
        </w:rPr>
      </w:pPr>
      <w:r w:rsidRPr="00AF4007">
        <w:rPr>
          <w:rFonts w:cstheme="minorHAnsi"/>
        </w:rPr>
        <w:t xml:space="preserve">Tracy, </w:t>
      </w:r>
      <w:proofErr w:type="gramStart"/>
      <w:r w:rsidRPr="00AF4007">
        <w:rPr>
          <w:rFonts w:cstheme="minorHAnsi"/>
        </w:rPr>
        <w:t>B.</w:t>
      </w:r>
      <w:r w:rsidR="00F85E1F" w:rsidRPr="00AF4007">
        <w:rPr>
          <w:rFonts w:cstheme="minorHAnsi"/>
        </w:rPr>
        <w:t xml:space="preserve"> </w:t>
      </w:r>
      <w:r w:rsidRPr="00AF4007">
        <w:rPr>
          <w:rFonts w:cstheme="minorHAnsi"/>
        </w:rPr>
        <w:t>,</w:t>
      </w:r>
      <w:proofErr w:type="gramEnd"/>
      <w:r w:rsidRPr="00AF4007">
        <w:rPr>
          <w:rFonts w:cstheme="minorHAnsi"/>
        </w:rPr>
        <w:t xml:space="preserve">(2013), </w:t>
      </w:r>
      <w:r w:rsidRPr="00AF4007">
        <w:rPr>
          <w:rFonts w:cstheme="minorHAnsi"/>
          <w:i/>
          <w:iCs/>
        </w:rPr>
        <w:t>Time management</w:t>
      </w:r>
      <w:r w:rsidR="00BB0A82" w:rsidRPr="00AF4007">
        <w:rPr>
          <w:rFonts w:cstheme="minorHAnsi"/>
          <w:i/>
          <w:iCs/>
        </w:rPr>
        <w:t xml:space="preserve"> </w:t>
      </w:r>
      <w:r w:rsidR="00BB0A82" w:rsidRPr="00AF4007">
        <w:rPr>
          <w:rStyle w:val="selectable"/>
          <w:rFonts w:cstheme="minorHAnsi"/>
          <w:color w:val="000000"/>
          <w:shd w:val="clear" w:color="auto" w:fill="FFFFFF"/>
        </w:rPr>
        <w:t>[online]</w:t>
      </w:r>
      <w:r w:rsidR="00BB0A82" w:rsidRPr="00AF4007">
        <w:rPr>
          <w:rFonts w:cstheme="minorHAnsi"/>
          <w:i/>
          <w:iCs/>
        </w:rPr>
        <w:t xml:space="preserve"> </w:t>
      </w:r>
      <w:r w:rsidRPr="00AF4007">
        <w:rPr>
          <w:rFonts w:cstheme="minorHAnsi"/>
        </w:rPr>
        <w:t xml:space="preserve">available from </w:t>
      </w:r>
      <w:r w:rsidR="00BB0A82" w:rsidRPr="00AF4007">
        <w:rPr>
          <w:rFonts w:cstheme="minorHAnsi"/>
        </w:rPr>
        <w:t>&lt;</w:t>
      </w:r>
      <w:hyperlink r:id="rId20" w:history="1">
        <w:r w:rsidR="00BB0A82" w:rsidRPr="00AF4007">
          <w:rPr>
            <w:rStyle w:val="Hyperlink"/>
            <w:rFonts w:cstheme="minorHAnsi"/>
            <w:i/>
            <w:iCs/>
          </w:rPr>
          <w:t>https://www.amanet.org/assets/1/6/time-management-mini.pdf</w:t>
        </w:r>
      </w:hyperlink>
      <w:r w:rsidR="00BB0A82" w:rsidRPr="00AF4007">
        <w:rPr>
          <w:rStyle w:val="Hyperlink"/>
          <w:rFonts w:cstheme="minorHAnsi"/>
          <w:i/>
          <w:iCs/>
        </w:rPr>
        <w:t>&gt;</w:t>
      </w:r>
      <w:r w:rsidR="00EB4E1A" w:rsidRPr="00AF4007">
        <w:rPr>
          <w:rStyle w:val="Hyperlink"/>
          <w:rFonts w:cstheme="minorHAnsi"/>
          <w:i/>
          <w:iCs/>
        </w:rPr>
        <w:t xml:space="preserve"> </w:t>
      </w:r>
      <w:r w:rsidR="00EB4E1A" w:rsidRPr="00AF4007">
        <w:rPr>
          <w:rStyle w:val="Hyperlink"/>
          <w:rFonts w:cstheme="minorHAnsi"/>
          <w:color w:val="auto"/>
          <w:u w:val="none"/>
        </w:rPr>
        <w:t xml:space="preserve"> </w:t>
      </w:r>
      <w:r w:rsidR="00DC6E1E" w:rsidRPr="00AF4007">
        <w:rPr>
          <w:rFonts w:cstheme="minorHAnsi"/>
        </w:rPr>
        <w:t>[Accessed at 18 March 2021]</w:t>
      </w:r>
    </w:p>
    <w:p w14:paraId="76EFBD7D" w14:textId="77777777" w:rsidR="00DC6E1E" w:rsidRPr="00AF4007" w:rsidRDefault="00DC6E1E" w:rsidP="000A7663">
      <w:pPr>
        <w:spacing w:after="0"/>
        <w:jc w:val="both"/>
        <w:rPr>
          <w:rFonts w:cstheme="minorHAnsi"/>
          <w:color w:val="202122"/>
          <w:shd w:val="clear" w:color="auto" w:fill="FFFFFF"/>
        </w:rPr>
      </w:pPr>
    </w:p>
    <w:p w14:paraId="3A73F931" w14:textId="419DB45F" w:rsidR="00DC6E1E" w:rsidRPr="00AF4007" w:rsidRDefault="00DC6E1E" w:rsidP="00DC6E1E">
      <w:pPr>
        <w:jc w:val="both"/>
        <w:rPr>
          <w:rFonts w:cstheme="minorHAnsi"/>
          <w:shd w:val="clear" w:color="auto" w:fill="FFFFFF"/>
        </w:rPr>
      </w:pPr>
      <w:proofErr w:type="spellStart"/>
      <w:r w:rsidRPr="00AF4007">
        <w:rPr>
          <w:rFonts w:cstheme="minorHAnsi"/>
          <w:shd w:val="clear" w:color="auto" w:fill="FFFFFF"/>
        </w:rPr>
        <w:t>UKEssays</w:t>
      </w:r>
      <w:proofErr w:type="spellEnd"/>
      <w:r w:rsidRPr="00AF4007">
        <w:rPr>
          <w:rFonts w:cstheme="minorHAnsi"/>
          <w:shd w:val="clear" w:color="auto" w:fill="FFFFFF"/>
        </w:rPr>
        <w:t xml:space="preserve">. November, (2018) Theory of employability. [online]. Available from: </w:t>
      </w:r>
      <w:hyperlink r:id="rId21" w:history="1">
        <w:r w:rsidRPr="00AF4007">
          <w:rPr>
            <w:rStyle w:val="Hyperlink"/>
            <w:rFonts w:cstheme="minorHAnsi"/>
            <w:shd w:val="clear" w:color="auto" w:fill="FFFFFF"/>
          </w:rPr>
          <w:t>https://www.ukessays.com/essays/employment/theory-of-employability.php?vref=1</w:t>
        </w:r>
      </w:hyperlink>
      <w:r w:rsidRPr="00AF4007">
        <w:rPr>
          <w:rFonts w:cstheme="minorHAnsi"/>
          <w:shd w:val="clear" w:color="auto" w:fill="FFFFFF"/>
        </w:rPr>
        <w:t xml:space="preserve">  [Accessed 18 March 2021].</w:t>
      </w:r>
    </w:p>
    <w:p w14:paraId="2C28BE09" w14:textId="77777777" w:rsidR="009C645B" w:rsidRPr="00AF4007" w:rsidRDefault="009C645B" w:rsidP="009C645B">
      <w:pPr>
        <w:spacing w:after="0"/>
        <w:jc w:val="both"/>
        <w:rPr>
          <w:rFonts w:cstheme="minorHAnsi"/>
        </w:rPr>
      </w:pPr>
      <w:r w:rsidRPr="00AF4007">
        <w:rPr>
          <w:rFonts w:cstheme="minorHAnsi"/>
        </w:rPr>
        <w:t xml:space="preserve">Yorke, M., (2006) </w:t>
      </w:r>
      <w:r w:rsidRPr="00AF4007">
        <w:rPr>
          <w:rFonts w:cstheme="minorHAnsi"/>
          <w:i/>
          <w:iCs/>
        </w:rPr>
        <w:t>Employability in Higher Education: What It Is, What It Is Not,</w:t>
      </w:r>
      <w:r w:rsidRPr="00AF4007">
        <w:rPr>
          <w:rFonts w:cstheme="minorHAnsi"/>
        </w:rPr>
        <w:t xml:space="preserve"> Heslington, </w:t>
      </w:r>
      <w:proofErr w:type="gramStart"/>
      <w:r w:rsidRPr="00AF4007">
        <w:rPr>
          <w:rFonts w:cstheme="minorHAnsi"/>
        </w:rPr>
        <w:t>UK,.</w:t>
      </w:r>
      <w:proofErr w:type="gramEnd"/>
      <w:r w:rsidRPr="00AF4007">
        <w:rPr>
          <w:rFonts w:cstheme="minorHAnsi"/>
        </w:rPr>
        <w:t xml:space="preserve"> </w:t>
      </w:r>
      <w:r w:rsidRPr="00AF4007">
        <w:rPr>
          <w:rStyle w:val="selectable"/>
          <w:rFonts w:cstheme="minorHAnsi"/>
          <w:color w:val="000000"/>
          <w:shd w:val="clear" w:color="auto" w:fill="FFFFFF"/>
        </w:rPr>
        <w:t xml:space="preserve">[online] </w:t>
      </w:r>
      <w:r w:rsidRPr="00AF4007">
        <w:rPr>
          <w:rFonts w:cstheme="minorHAnsi"/>
        </w:rPr>
        <w:t>Available from</w:t>
      </w:r>
    </w:p>
    <w:p w14:paraId="320F3178" w14:textId="77777777" w:rsidR="009C645B" w:rsidRPr="00AF4007" w:rsidRDefault="009C645B" w:rsidP="009C645B">
      <w:pPr>
        <w:spacing w:after="0"/>
        <w:jc w:val="both"/>
        <w:rPr>
          <w:rFonts w:cstheme="minorHAnsi"/>
        </w:rPr>
      </w:pPr>
      <w:r w:rsidRPr="00AF4007">
        <w:rPr>
          <w:rStyle w:val="Hyperlink"/>
          <w:rFonts w:cstheme="minorHAnsi"/>
          <w:i/>
          <w:iCs/>
        </w:rPr>
        <w:t>&lt;</w:t>
      </w:r>
      <w:hyperlink r:id="rId22" w:history="1">
        <w:r w:rsidRPr="00AF4007">
          <w:rPr>
            <w:rStyle w:val="Hyperlink"/>
            <w:rFonts w:cstheme="minorHAnsi"/>
            <w:i/>
            <w:iCs/>
          </w:rPr>
          <w:t>https://www.researchgate.net/publication/225083582_Employability_in_Higher_Education_What_It_Is_What_It_Is_Not/link/58ef3612458515c4aa52ea15/download</w:t>
        </w:r>
      </w:hyperlink>
      <w:r w:rsidRPr="00AF4007">
        <w:rPr>
          <w:rStyle w:val="Hyperlink"/>
          <w:rFonts w:cstheme="minorHAnsi"/>
          <w:i/>
          <w:iCs/>
        </w:rPr>
        <w:t xml:space="preserve">&gt; </w:t>
      </w:r>
      <w:r w:rsidRPr="00AF4007">
        <w:rPr>
          <w:rFonts w:cstheme="minorHAnsi"/>
        </w:rPr>
        <w:t>[Accessed at 18 March 2021]</w:t>
      </w:r>
    </w:p>
    <w:p w14:paraId="60D986CA" w14:textId="2E1435F1" w:rsidR="00DC6E1E" w:rsidRPr="00AF4007" w:rsidRDefault="00DC6E1E" w:rsidP="00DC6E1E">
      <w:pPr>
        <w:outlineLvl w:val="0"/>
        <w:rPr>
          <w:rFonts w:cstheme="minorHAnsi"/>
          <w:color w:val="202122"/>
          <w:shd w:val="clear" w:color="auto" w:fill="FFFFFF"/>
        </w:rPr>
      </w:pPr>
    </w:p>
    <w:p w14:paraId="5866226F" w14:textId="77777777" w:rsidR="009C645B" w:rsidRPr="00AF4007" w:rsidRDefault="009C645B" w:rsidP="00DC6E1E">
      <w:pPr>
        <w:outlineLvl w:val="0"/>
        <w:rPr>
          <w:rFonts w:cstheme="minorHAnsi"/>
          <w:color w:val="202122"/>
          <w:shd w:val="clear" w:color="auto" w:fill="FFFFFF"/>
        </w:rPr>
      </w:pPr>
    </w:p>
    <w:sectPr w:rsidR="009C645B" w:rsidRPr="00AF4007" w:rsidSect="00A5214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4F34F3" w14:textId="77777777" w:rsidR="00E47110" w:rsidRDefault="00E47110" w:rsidP="00711101">
      <w:pPr>
        <w:spacing w:after="0" w:line="240" w:lineRule="auto"/>
      </w:pPr>
      <w:r>
        <w:separator/>
      </w:r>
    </w:p>
  </w:endnote>
  <w:endnote w:type="continuationSeparator" w:id="0">
    <w:p w14:paraId="46EFC70A" w14:textId="77777777" w:rsidR="00E47110" w:rsidRDefault="00E47110" w:rsidP="00711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A48323" w14:textId="77777777" w:rsidR="00E47110" w:rsidRDefault="00E47110" w:rsidP="00711101">
      <w:pPr>
        <w:spacing w:after="0" w:line="240" w:lineRule="auto"/>
      </w:pPr>
      <w:r>
        <w:separator/>
      </w:r>
    </w:p>
  </w:footnote>
  <w:footnote w:type="continuationSeparator" w:id="0">
    <w:p w14:paraId="02AD9AAC" w14:textId="77777777" w:rsidR="00E47110" w:rsidRDefault="00E47110" w:rsidP="007111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95288"/>
    <w:multiLevelType w:val="hybridMultilevel"/>
    <w:tmpl w:val="D924DA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2C675C"/>
    <w:multiLevelType w:val="hybridMultilevel"/>
    <w:tmpl w:val="147AEFC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7667B5E"/>
    <w:multiLevelType w:val="hybridMultilevel"/>
    <w:tmpl w:val="D09ED506"/>
    <w:lvl w:ilvl="0" w:tplc="A826661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B21A7C"/>
    <w:multiLevelType w:val="hybridMultilevel"/>
    <w:tmpl w:val="81B0B5DE"/>
    <w:lvl w:ilvl="0" w:tplc="A9186C86">
      <w:start w:val="1"/>
      <w:numFmt w:val="bullet"/>
      <w:lvlText w:val=""/>
      <w:lvlJc w:val="left"/>
      <w:pPr>
        <w:ind w:left="720" w:hanging="360"/>
      </w:pPr>
      <w:rPr>
        <w:rFonts w:ascii="Symbol" w:hAnsi="Symbol" w:hint="default"/>
      </w:rPr>
    </w:lvl>
    <w:lvl w:ilvl="1" w:tplc="BB14A3E4">
      <w:start w:val="1"/>
      <w:numFmt w:val="bullet"/>
      <w:lvlText w:val="o"/>
      <w:lvlJc w:val="left"/>
      <w:pPr>
        <w:ind w:left="1440" w:hanging="360"/>
      </w:pPr>
      <w:rPr>
        <w:rFonts w:ascii="Courier New" w:hAnsi="Courier New" w:hint="default"/>
      </w:rPr>
    </w:lvl>
    <w:lvl w:ilvl="2" w:tplc="E8F82456">
      <w:start w:val="1"/>
      <w:numFmt w:val="bullet"/>
      <w:lvlText w:val=""/>
      <w:lvlJc w:val="left"/>
      <w:pPr>
        <w:ind w:left="2160" w:hanging="360"/>
      </w:pPr>
      <w:rPr>
        <w:rFonts w:ascii="Wingdings" w:hAnsi="Wingdings" w:hint="default"/>
      </w:rPr>
    </w:lvl>
    <w:lvl w:ilvl="3" w:tplc="75E674E0">
      <w:start w:val="1"/>
      <w:numFmt w:val="bullet"/>
      <w:lvlText w:val=""/>
      <w:lvlJc w:val="left"/>
      <w:pPr>
        <w:ind w:left="2880" w:hanging="360"/>
      </w:pPr>
      <w:rPr>
        <w:rFonts w:ascii="Symbol" w:hAnsi="Symbol" w:hint="default"/>
      </w:rPr>
    </w:lvl>
    <w:lvl w:ilvl="4" w:tplc="48AAF634">
      <w:start w:val="1"/>
      <w:numFmt w:val="bullet"/>
      <w:lvlText w:val="o"/>
      <w:lvlJc w:val="left"/>
      <w:pPr>
        <w:ind w:left="3600" w:hanging="360"/>
      </w:pPr>
      <w:rPr>
        <w:rFonts w:ascii="Courier New" w:hAnsi="Courier New" w:hint="default"/>
      </w:rPr>
    </w:lvl>
    <w:lvl w:ilvl="5" w:tplc="D2AEE932">
      <w:start w:val="1"/>
      <w:numFmt w:val="bullet"/>
      <w:lvlText w:val=""/>
      <w:lvlJc w:val="left"/>
      <w:pPr>
        <w:ind w:left="4320" w:hanging="360"/>
      </w:pPr>
      <w:rPr>
        <w:rFonts w:ascii="Wingdings" w:hAnsi="Wingdings" w:hint="default"/>
      </w:rPr>
    </w:lvl>
    <w:lvl w:ilvl="6" w:tplc="B0E84C2E">
      <w:start w:val="1"/>
      <w:numFmt w:val="bullet"/>
      <w:lvlText w:val=""/>
      <w:lvlJc w:val="left"/>
      <w:pPr>
        <w:ind w:left="5040" w:hanging="360"/>
      </w:pPr>
      <w:rPr>
        <w:rFonts w:ascii="Symbol" w:hAnsi="Symbol" w:hint="default"/>
      </w:rPr>
    </w:lvl>
    <w:lvl w:ilvl="7" w:tplc="CF9633DA">
      <w:start w:val="1"/>
      <w:numFmt w:val="bullet"/>
      <w:lvlText w:val="o"/>
      <w:lvlJc w:val="left"/>
      <w:pPr>
        <w:ind w:left="5760" w:hanging="360"/>
      </w:pPr>
      <w:rPr>
        <w:rFonts w:ascii="Courier New" w:hAnsi="Courier New" w:hint="default"/>
      </w:rPr>
    </w:lvl>
    <w:lvl w:ilvl="8" w:tplc="7F68240E">
      <w:start w:val="1"/>
      <w:numFmt w:val="bullet"/>
      <w:lvlText w:val=""/>
      <w:lvlJc w:val="left"/>
      <w:pPr>
        <w:ind w:left="6480" w:hanging="360"/>
      </w:pPr>
      <w:rPr>
        <w:rFonts w:ascii="Wingdings" w:hAnsi="Wingdings" w:hint="default"/>
      </w:rPr>
    </w:lvl>
  </w:abstractNum>
  <w:abstractNum w:abstractNumId="4" w15:restartNumberingAfterBreak="0">
    <w:nsid w:val="32E65BDE"/>
    <w:multiLevelType w:val="hybridMultilevel"/>
    <w:tmpl w:val="8B363EFA"/>
    <w:lvl w:ilvl="0" w:tplc="E640E2C6">
      <w:start w:val="1"/>
      <w:numFmt w:val="decimal"/>
      <w:lvlText w:val="%1."/>
      <w:lvlJc w:val="left"/>
      <w:pPr>
        <w:ind w:left="412" w:hanging="360"/>
      </w:pPr>
      <w:rPr>
        <w:rFonts w:hint="default"/>
        <w:color w:val="0000FF"/>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abstractNum w:abstractNumId="5" w15:restartNumberingAfterBreak="0">
    <w:nsid w:val="34501EFC"/>
    <w:multiLevelType w:val="hybridMultilevel"/>
    <w:tmpl w:val="A6580A24"/>
    <w:lvl w:ilvl="0" w:tplc="4F723ADA">
      <w:start w:val="1"/>
      <w:numFmt w:val="bullet"/>
      <w:lvlText w:val="•"/>
      <w:lvlJc w:val="left"/>
      <w:pPr>
        <w:tabs>
          <w:tab w:val="num" w:pos="720"/>
        </w:tabs>
        <w:ind w:left="720" w:hanging="360"/>
      </w:pPr>
      <w:rPr>
        <w:rFonts w:ascii="Arial" w:hAnsi="Arial" w:hint="default"/>
      </w:rPr>
    </w:lvl>
    <w:lvl w:ilvl="1" w:tplc="36B07602" w:tentative="1">
      <w:start w:val="1"/>
      <w:numFmt w:val="bullet"/>
      <w:lvlText w:val="•"/>
      <w:lvlJc w:val="left"/>
      <w:pPr>
        <w:tabs>
          <w:tab w:val="num" w:pos="1440"/>
        </w:tabs>
        <w:ind w:left="1440" w:hanging="360"/>
      </w:pPr>
      <w:rPr>
        <w:rFonts w:ascii="Arial" w:hAnsi="Arial" w:hint="default"/>
      </w:rPr>
    </w:lvl>
    <w:lvl w:ilvl="2" w:tplc="CF8A72BE" w:tentative="1">
      <w:start w:val="1"/>
      <w:numFmt w:val="bullet"/>
      <w:lvlText w:val="•"/>
      <w:lvlJc w:val="left"/>
      <w:pPr>
        <w:tabs>
          <w:tab w:val="num" w:pos="2160"/>
        </w:tabs>
        <w:ind w:left="2160" w:hanging="360"/>
      </w:pPr>
      <w:rPr>
        <w:rFonts w:ascii="Arial" w:hAnsi="Arial" w:hint="default"/>
      </w:rPr>
    </w:lvl>
    <w:lvl w:ilvl="3" w:tplc="63E6C8E8" w:tentative="1">
      <w:start w:val="1"/>
      <w:numFmt w:val="bullet"/>
      <w:lvlText w:val="•"/>
      <w:lvlJc w:val="left"/>
      <w:pPr>
        <w:tabs>
          <w:tab w:val="num" w:pos="2880"/>
        </w:tabs>
        <w:ind w:left="2880" w:hanging="360"/>
      </w:pPr>
      <w:rPr>
        <w:rFonts w:ascii="Arial" w:hAnsi="Arial" w:hint="default"/>
      </w:rPr>
    </w:lvl>
    <w:lvl w:ilvl="4" w:tplc="19005A8A" w:tentative="1">
      <w:start w:val="1"/>
      <w:numFmt w:val="bullet"/>
      <w:lvlText w:val="•"/>
      <w:lvlJc w:val="left"/>
      <w:pPr>
        <w:tabs>
          <w:tab w:val="num" w:pos="3600"/>
        </w:tabs>
        <w:ind w:left="3600" w:hanging="360"/>
      </w:pPr>
      <w:rPr>
        <w:rFonts w:ascii="Arial" w:hAnsi="Arial" w:hint="default"/>
      </w:rPr>
    </w:lvl>
    <w:lvl w:ilvl="5" w:tplc="BAF49992" w:tentative="1">
      <w:start w:val="1"/>
      <w:numFmt w:val="bullet"/>
      <w:lvlText w:val="•"/>
      <w:lvlJc w:val="left"/>
      <w:pPr>
        <w:tabs>
          <w:tab w:val="num" w:pos="4320"/>
        </w:tabs>
        <w:ind w:left="4320" w:hanging="360"/>
      </w:pPr>
      <w:rPr>
        <w:rFonts w:ascii="Arial" w:hAnsi="Arial" w:hint="default"/>
      </w:rPr>
    </w:lvl>
    <w:lvl w:ilvl="6" w:tplc="E3DE5F12" w:tentative="1">
      <w:start w:val="1"/>
      <w:numFmt w:val="bullet"/>
      <w:lvlText w:val="•"/>
      <w:lvlJc w:val="left"/>
      <w:pPr>
        <w:tabs>
          <w:tab w:val="num" w:pos="5040"/>
        </w:tabs>
        <w:ind w:left="5040" w:hanging="360"/>
      </w:pPr>
      <w:rPr>
        <w:rFonts w:ascii="Arial" w:hAnsi="Arial" w:hint="default"/>
      </w:rPr>
    </w:lvl>
    <w:lvl w:ilvl="7" w:tplc="C2408F48" w:tentative="1">
      <w:start w:val="1"/>
      <w:numFmt w:val="bullet"/>
      <w:lvlText w:val="•"/>
      <w:lvlJc w:val="left"/>
      <w:pPr>
        <w:tabs>
          <w:tab w:val="num" w:pos="5760"/>
        </w:tabs>
        <w:ind w:left="5760" w:hanging="360"/>
      </w:pPr>
      <w:rPr>
        <w:rFonts w:ascii="Arial" w:hAnsi="Arial" w:hint="default"/>
      </w:rPr>
    </w:lvl>
    <w:lvl w:ilvl="8" w:tplc="221ABE0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E602A0"/>
    <w:multiLevelType w:val="hybridMultilevel"/>
    <w:tmpl w:val="C0FACEF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0A0AE8"/>
    <w:multiLevelType w:val="hybridMultilevel"/>
    <w:tmpl w:val="15E40FA0"/>
    <w:lvl w:ilvl="0" w:tplc="F056CC66">
      <w:start w:val="1"/>
      <w:numFmt w:val="bullet"/>
      <w:lvlText w:val="•"/>
      <w:lvlJc w:val="left"/>
      <w:pPr>
        <w:tabs>
          <w:tab w:val="num" w:pos="720"/>
        </w:tabs>
        <w:ind w:left="720" w:hanging="360"/>
      </w:pPr>
      <w:rPr>
        <w:rFonts w:ascii="Arial" w:hAnsi="Arial" w:hint="default"/>
      </w:rPr>
    </w:lvl>
    <w:lvl w:ilvl="1" w:tplc="F86E259E" w:tentative="1">
      <w:start w:val="1"/>
      <w:numFmt w:val="bullet"/>
      <w:lvlText w:val="•"/>
      <w:lvlJc w:val="left"/>
      <w:pPr>
        <w:tabs>
          <w:tab w:val="num" w:pos="1440"/>
        </w:tabs>
        <w:ind w:left="1440" w:hanging="360"/>
      </w:pPr>
      <w:rPr>
        <w:rFonts w:ascii="Arial" w:hAnsi="Arial" w:hint="default"/>
      </w:rPr>
    </w:lvl>
    <w:lvl w:ilvl="2" w:tplc="85FEDF20" w:tentative="1">
      <w:start w:val="1"/>
      <w:numFmt w:val="bullet"/>
      <w:lvlText w:val="•"/>
      <w:lvlJc w:val="left"/>
      <w:pPr>
        <w:tabs>
          <w:tab w:val="num" w:pos="2160"/>
        </w:tabs>
        <w:ind w:left="2160" w:hanging="360"/>
      </w:pPr>
      <w:rPr>
        <w:rFonts w:ascii="Arial" w:hAnsi="Arial" w:hint="default"/>
      </w:rPr>
    </w:lvl>
    <w:lvl w:ilvl="3" w:tplc="69DEE672" w:tentative="1">
      <w:start w:val="1"/>
      <w:numFmt w:val="bullet"/>
      <w:lvlText w:val="•"/>
      <w:lvlJc w:val="left"/>
      <w:pPr>
        <w:tabs>
          <w:tab w:val="num" w:pos="2880"/>
        </w:tabs>
        <w:ind w:left="2880" w:hanging="360"/>
      </w:pPr>
      <w:rPr>
        <w:rFonts w:ascii="Arial" w:hAnsi="Arial" w:hint="default"/>
      </w:rPr>
    </w:lvl>
    <w:lvl w:ilvl="4" w:tplc="4F74A59E" w:tentative="1">
      <w:start w:val="1"/>
      <w:numFmt w:val="bullet"/>
      <w:lvlText w:val="•"/>
      <w:lvlJc w:val="left"/>
      <w:pPr>
        <w:tabs>
          <w:tab w:val="num" w:pos="3600"/>
        </w:tabs>
        <w:ind w:left="3600" w:hanging="360"/>
      </w:pPr>
      <w:rPr>
        <w:rFonts w:ascii="Arial" w:hAnsi="Arial" w:hint="default"/>
      </w:rPr>
    </w:lvl>
    <w:lvl w:ilvl="5" w:tplc="3A7E5096" w:tentative="1">
      <w:start w:val="1"/>
      <w:numFmt w:val="bullet"/>
      <w:lvlText w:val="•"/>
      <w:lvlJc w:val="left"/>
      <w:pPr>
        <w:tabs>
          <w:tab w:val="num" w:pos="4320"/>
        </w:tabs>
        <w:ind w:left="4320" w:hanging="360"/>
      </w:pPr>
      <w:rPr>
        <w:rFonts w:ascii="Arial" w:hAnsi="Arial" w:hint="default"/>
      </w:rPr>
    </w:lvl>
    <w:lvl w:ilvl="6" w:tplc="0D2A7A4E" w:tentative="1">
      <w:start w:val="1"/>
      <w:numFmt w:val="bullet"/>
      <w:lvlText w:val="•"/>
      <w:lvlJc w:val="left"/>
      <w:pPr>
        <w:tabs>
          <w:tab w:val="num" w:pos="5040"/>
        </w:tabs>
        <w:ind w:left="5040" w:hanging="360"/>
      </w:pPr>
      <w:rPr>
        <w:rFonts w:ascii="Arial" w:hAnsi="Arial" w:hint="default"/>
      </w:rPr>
    </w:lvl>
    <w:lvl w:ilvl="7" w:tplc="641AD7CA" w:tentative="1">
      <w:start w:val="1"/>
      <w:numFmt w:val="bullet"/>
      <w:lvlText w:val="•"/>
      <w:lvlJc w:val="left"/>
      <w:pPr>
        <w:tabs>
          <w:tab w:val="num" w:pos="5760"/>
        </w:tabs>
        <w:ind w:left="5760" w:hanging="360"/>
      </w:pPr>
      <w:rPr>
        <w:rFonts w:ascii="Arial" w:hAnsi="Arial" w:hint="default"/>
      </w:rPr>
    </w:lvl>
    <w:lvl w:ilvl="8" w:tplc="FA9827F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B461062"/>
    <w:multiLevelType w:val="multilevel"/>
    <w:tmpl w:val="7C846520"/>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55F02A82"/>
    <w:multiLevelType w:val="multilevel"/>
    <w:tmpl w:val="5AF021C6"/>
    <w:lvl w:ilvl="0">
      <w:start w:val="1"/>
      <w:numFmt w:val="decimal"/>
      <w:lvlText w:val="%1."/>
      <w:lvlJc w:val="left"/>
      <w:pPr>
        <w:ind w:left="360" w:hanging="360"/>
      </w:pPr>
      <w:rPr>
        <w:rFonts w:asciiTheme="minorHAnsi" w:hAnsiTheme="minorHAnsi"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1" w15:restartNumberingAfterBreak="0">
    <w:nsid w:val="5F4A5FC8"/>
    <w:multiLevelType w:val="hybridMultilevel"/>
    <w:tmpl w:val="62B67F06"/>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0916C1B"/>
    <w:multiLevelType w:val="hybridMultilevel"/>
    <w:tmpl w:val="CB809F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3"/>
  </w:num>
  <w:num w:numId="4">
    <w:abstractNumId w:val="6"/>
  </w:num>
  <w:num w:numId="5">
    <w:abstractNumId w:val="11"/>
  </w:num>
  <w:num w:numId="6">
    <w:abstractNumId w:val="0"/>
  </w:num>
  <w:num w:numId="7">
    <w:abstractNumId w:val="1"/>
  </w:num>
  <w:num w:numId="8">
    <w:abstractNumId w:val="10"/>
  </w:num>
  <w:num w:numId="9">
    <w:abstractNumId w:val="4"/>
  </w:num>
  <w:num w:numId="10">
    <w:abstractNumId w:val="2"/>
  </w:num>
  <w:num w:numId="11">
    <w:abstractNumId w:val="3"/>
  </w:num>
  <w:num w:numId="12">
    <w:abstractNumId w:val="12"/>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478"/>
    <w:rsid w:val="0002028E"/>
    <w:rsid w:val="00030E34"/>
    <w:rsid w:val="00054FD7"/>
    <w:rsid w:val="00060F1C"/>
    <w:rsid w:val="00070DE8"/>
    <w:rsid w:val="00084DA4"/>
    <w:rsid w:val="000A7663"/>
    <w:rsid w:val="000C4631"/>
    <w:rsid w:val="000C6094"/>
    <w:rsid w:val="000D1030"/>
    <w:rsid w:val="000D7858"/>
    <w:rsid w:val="00150770"/>
    <w:rsid w:val="00165939"/>
    <w:rsid w:val="001C04BF"/>
    <w:rsid w:val="001C6291"/>
    <w:rsid w:val="00251890"/>
    <w:rsid w:val="00292C81"/>
    <w:rsid w:val="00293781"/>
    <w:rsid w:val="002956F3"/>
    <w:rsid w:val="002A2E72"/>
    <w:rsid w:val="002E7BF0"/>
    <w:rsid w:val="003002BA"/>
    <w:rsid w:val="003053C0"/>
    <w:rsid w:val="00321616"/>
    <w:rsid w:val="00326697"/>
    <w:rsid w:val="0033772A"/>
    <w:rsid w:val="00340E06"/>
    <w:rsid w:val="00377478"/>
    <w:rsid w:val="003921C6"/>
    <w:rsid w:val="0039781A"/>
    <w:rsid w:val="003B1B1C"/>
    <w:rsid w:val="003B703D"/>
    <w:rsid w:val="00495254"/>
    <w:rsid w:val="004A23E6"/>
    <w:rsid w:val="004C04AF"/>
    <w:rsid w:val="004D4A9C"/>
    <w:rsid w:val="004F123F"/>
    <w:rsid w:val="005332D5"/>
    <w:rsid w:val="00537B5E"/>
    <w:rsid w:val="00550962"/>
    <w:rsid w:val="00574FA5"/>
    <w:rsid w:val="00577A3D"/>
    <w:rsid w:val="00586581"/>
    <w:rsid w:val="00593FCF"/>
    <w:rsid w:val="00597494"/>
    <w:rsid w:val="005A3ABB"/>
    <w:rsid w:val="005D3A2F"/>
    <w:rsid w:val="005E2CEF"/>
    <w:rsid w:val="005F4984"/>
    <w:rsid w:val="006856EA"/>
    <w:rsid w:val="00695630"/>
    <w:rsid w:val="00696749"/>
    <w:rsid w:val="006D263B"/>
    <w:rsid w:val="006E3EBC"/>
    <w:rsid w:val="006E7AC9"/>
    <w:rsid w:val="00711101"/>
    <w:rsid w:val="00721458"/>
    <w:rsid w:val="00737A7F"/>
    <w:rsid w:val="00742225"/>
    <w:rsid w:val="007726D0"/>
    <w:rsid w:val="0079759E"/>
    <w:rsid w:val="00797B5A"/>
    <w:rsid w:val="007D2D2B"/>
    <w:rsid w:val="00882550"/>
    <w:rsid w:val="008A7E20"/>
    <w:rsid w:val="008B58BB"/>
    <w:rsid w:val="008C616C"/>
    <w:rsid w:val="0090299D"/>
    <w:rsid w:val="00907FA9"/>
    <w:rsid w:val="00910BAC"/>
    <w:rsid w:val="00930D4D"/>
    <w:rsid w:val="00970D38"/>
    <w:rsid w:val="009A29E5"/>
    <w:rsid w:val="009C24E8"/>
    <w:rsid w:val="009C645B"/>
    <w:rsid w:val="009C71B2"/>
    <w:rsid w:val="00A00CF6"/>
    <w:rsid w:val="00A31999"/>
    <w:rsid w:val="00A4212A"/>
    <w:rsid w:val="00A42C25"/>
    <w:rsid w:val="00A5214E"/>
    <w:rsid w:val="00A620DC"/>
    <w:rsid w:val="00A70650"/>
    <w:rsid w:val="00A76055"/>
    <w:rsid w:val="00A96073"/>
    <w:rsid w:val="00AB6926"/>
    <w:rsid w:val="00AC10D3"/>
    <w:rsid w:val="00AC1A5B"/>
    <w:rsid w:val="00AD608D"/>
    <w:rsid w:val="00AF4007"/>
    <w:rsid w:val="00B31990"/>
    <w:rsid w:val="00B4504E"/>
    <w:rsid w:val="00B73024"/>
    <w:rsid w:val="00BB0A82"/>
    <w:rsid w:val="00BC5C1F"/>
    <w:rsid w:val="00BD05F6"/>
    <w:rsid w:val="00BD1FE8"/>
    <w:rsid w:val="00BD24C9"/>
    <w:rsid w:val="00BE0886"/>
    <w:rsid w:val="00BE72B6"/>
    <w:rsid w:val="00C805CB"/>
    <w:rsid w:val="00CA1325"/>
    <w:rsid w:val="00CB3135"/>
    <w:rsid w:val="00CB5F8E"/>
    <w:rsid w:val="00CF1249"/>
    <w:rsid w:val="00CF7E3D"/>
    <w:rsid w:val="00D063AE"/>
    <w:rsid w:val="00D24A3C"/>
    <w:rsid w:val="00D26678"/>
    <w:rsid w:val="00D5524C"/>
    <w:rsid w:val="00D82B96"/>
    <w:rsid w:val="00DA1D68"/>
    <w:rsid w:val="00DA534D"/>
    <w:rsid w:val="00DC01A2"/>
    <w:rsid w:val="00DC6E1E"/>
    <w:rsid w:val="00DD1FE9"/>
    <w:rsid w:val="00E263EB"/>
    <w:rsid w:val="00E40EB8"/>
    <w:rsid w:val="00E47110"/>
    <w:rsid w:val="00E57D7E"/>
    <w:rsid w:val="00E94472"/>
    <w:rsid w:val="00EB4E1A"/>
    <w:rsid w:val="00EC6797"/>
    <w:rsid w:val="00ED3E15"/>
    <w:rsid w:val="00EE3B72"/>
    <w:rsid w:val="00F151C1"/>
    <w:rsid w:val="00F45BC0"/>
    <w:rsid w:val="00F53F17"/>
    <w:rsid w:val="00F70228"/>
    <w:rsid w:val="00F85E1F"/>
    <w:rsid w:val="00F9246B"/>
    <w:rsid w:val="00F951B3"/>
    <w:rsid w:val="00FA0117"/>
    <w:rsid w:val="00FA1D4B"/>
    <w:rsid w:val="00FD741E"/>
    <w:rsid w:val="00FF5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EABB40"/>
  <w15:chartTrackingRefBased/>
  <w15:docId w15:val="{77DCEC0A-BA30-43FC-A264-F9190FF23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D4D"/>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30D4D"/>
    <w:pPr>
      <w:keepNext/>
      <w:keepLines/>
      <w:spacing w:before="40" w:after="0"/>
      <w:outlineLvl w:val="1"/>
    </w:pPr>
    <w:rPr>
      <w:rFonts w:eastAsiaTheme="majorEastAsia" w:cstheme="majorBidi"/>
      <w:b/>
      <w:sz w:val="24"/>
      <w:szCs w:val="26"/>
    </w:rPr>
  </w:style>
  <w:style w:type="paragraph" w:styleId="Heading3">
    <w:name w:val="heading 3"/>
    <w:basedOn w:val="Normal"/>
    <w:next w:val="Normal"/>
    <w:link w:val="Heading3Char"/>
    <w:uiPriority w:val="9"/>
    <w:unhideWhenUsed/>
    <w:qFormat/>
    <w:rsid w:val="00BD1FE8"/>
    <w:pPr>
      <w:keepNext/>
      <w:keepLines/>
      <w:spacing w:before="40" w:after="0"/>
      <w:outlineLvl w:val="2"/>
    </w:pPr>
    <w:rPr>
      <w:rFonts w:eastAsiaTheme="majorEastAsia" w:cstheme="majorBidi"/>
      <w:b/>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D4D"/>
    <w:rPr>
      <w:rFonts w:eastAsiaTheme="majorEastAsia" w:cstheme="majorBidi"/>
      <w:b/>
      <w:sz w:val="28"/>
      <w:szCs w:val="32"/>
    </w:rPr>
  </w:style>
  <w:style w:type="paragraph" w:styleId="NoSpacing">
    <w:name w:val="No Spacing"/>
    <w:link w:val="NoSpacingChar"/>
    <w:uiPriority w:val="1"/>
    <w:qFormat/>
    <w:rsid w:val="003774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7478"/>
    <w:rPr>
      <w:rFonts w:eastAsiaTheme="minorEastAsia"/>
      <w:lang w:val="en-US"/>
    </w:rPr>
  </w:style>
  <w:style w:type="paragraph" w:styleId="Header">
    <w:name w:val="header"/>
    <w:basedOn w:val="Normal"/>
    <w:link w:val="HeaderChar"/>
    <w:uiPriority w:val="99"/>
    <w:unhideWhenUsed/>
    <w:rsid w:val="007111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101"/>
  </w:style>
  <w:style w:type="paragraph" w:styleId="Footer">
    <w:name w:val="footer"/>
    <w:basedOn w:val="Normal"/>
    <w:link w:val="FooterChar"/>
    <w:uiPriority w:val="99"/>
    <w:unhideWhenUsed/>
    <w:rsid w:val="007111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101"/>
  </w:style>
  <w:style w:type="character" w:styleId="Strong">
    <w:name w:val="Strong"/>
    <w:basedOn w:val="DefaultParagraphFont"/>
    <w:uiPriority w:val="22"/>
    <w:qFormat/>
    <w:rsid w:val="00711101"/>
    <w:rPr>
      <w:b/>
      <w:bCs/>
    </w:rPr>
  </w:style>
  <w:style w:type="paragraph" w:styleId="TOCHeading">
    <w:name w:val="TOC Heading"/>
    <w:basedOn w:val="Heading1"/>
    <w:next w:val="Normal"/>
    <w:uiPriority w:val="39"/>
    <w:unhideWhenUsed/>
    <w:qFormat/>
    <w:rsid w:val="00711101"/>
    <w:pPr>
      <w:outlineLvl w:val="9"/>
    </w:pPr>
    <w:rPr>
      <w:lang w:val="en-US"/>
    </w:rPr>
  </w:style>
  <w:style w:type="paragraph" w:styleId="TOC1">
    <w:name w:val="toc 1"/>
    <w:basedOn w:val="Normal"/>
    <w:next w:val="Normal"/>
    <w:autoRedefine/>
    <w:uiPriority w:val="39"/>
    <w:unhideWhenUsed/>
    <w:rsid w:val="00711101"/>
    <w:pPr>
      <w:spacing w:after="100"/>
    </w:pPr>
  </w:style>
  <w:style w:type="character" w:styleId="Hyperlink">
    <w:name w:val="Hyperlink"/>
    <w:basedOn w:val="DefaultParagraphFont"/>
    <w:uiPriority w:val="99"/>
    <w:unhideWhenUsed/>
    <w:rsid w:val="00711101"/>
    <w:rPr>
      <w:color w:val="0563C1" w:themeColor="hyperlink"/>
      <w:u w:val="single"/>
    </w:rPr>
  </w:style>
  <w:style w:type="paragraph" w:styleId="ListParagraph">
    <w:name w:val="List Paragraph"/>
    <w:basedOn w:val="Normal"/>
    <w:uiPriority w:val="34"/>
    <w:qFormat/>
    <w:rsid w:val="006E3EBC"/>
    <w:pPr>
      <w:ind w:left="720"/>
      <w:contextualSpacing/>
    </w:pPr>
  </w:style>
  <w:style w:type="character" w:styleId="UnresolvedMention">
    <w:name w:val="Unresolved Mention"/>
    <w:basedOn w:val="DefaultParagraphFont"/>
    <w:uiPriority w:val="99"/>
    <w:semiHidden/>
    <w:unhideWhenUsed/>
    <w:rsid w:val="00AD608D"/>
    <w:rPr>
      <w:color w:val="605E5C"/>
      <w:shd w:val="clear" w:color="auto" w:fill="E1DFDD"/>
    </w:rPr>
  </w:style>
  <w:style w:type="paragraph" w:styleId="Bibliography">
    <w:name w:val="Bibliography"/>
    <w:basedOn w:val="Normal"/>
    <w:next w:val="Normal"/>
    <w:uiPriority w:val="37"/>
    <w:unhideWhenUsed/>
    <w:rsid w:val="008A7E20"/>
    <w:pPr>
      <w:spacing w:after="200" w:line="276" w:lineRule="auto"/>
    </w:pPr>
    <w:rPr>
      <w:lang w:val="en-US"/>
    </w:rPr>
  </w:style>
  <w:style w:type="table" w:styleId="TableGrid">
    <w:name w:val="Table Grid"/>
    <w:basedOn w:val="TableNormal"/>
    <w:uiPriority w:val="59"/>
    <w:rsid w:val="008A7E20"/>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07FA9"/>
    <w:rPr>
      <w:i/>
      <w:iCs/>
    </w:rPr>
  </w:style>
  <w:style w:type="character" w:customStyle="1" w:styleId="Heading2Char">
    <w:name w:val="Heading 2 Char"/>
    <w:basedOn w:val="DefaultParagraphFont"/>
    <w:link w:val="Heading2"/>
    <w:uiPriority w:val="9"/>
    <w:rsid w:val="00930D4D"/>
    <w:rPr>
      <w:rFonts w:eastAsiaTheme="majorEastAsia" w:cstheme="majorBidi"/>
      <w:b/>
      <w:sz w:val="24"/>
      <w:szCs w:val="26"/>
    </w:rPr>
  </w:style>
  <w:style w:type="paragraph" w:styleId="TOC2">
    <w:name w:val="toc 2"/>
    <w:basedOn w:val="Normal"/>
    <w:next w:val="Normal"/>
    <w:autoRedefine/>
    <w:uiPriority w:val="39"/>
    <w:unhideWhenUsed/>
    <w:rsid w:val="00054FD7"/>
    <w:pPr>
      <w:spacing w:after="100"/>
      <w:ind w:left="220"/>
    </w:pPr>
  </w:style>
  <w:style w:type="paragraph" w:styleId="NormalWeb">
    <w:name w:val="Normal (Web)"/>
    <w:basedOn w:val="Normal"/>
    <w:uiPriority w:val="99"/>
    <w:semiHidden/>
    <w:unhideWhenUsed/>
    <w:rsid w:val="00BD1FE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BD1FE8"/>
    <w:rPr>
      <w:rFonts w:eastAsiaTheme="majorEastAsia" w:cstheme="majorBidi"/>
      <w:b/>
      <w:sz w:val="24"/>
      <w:szCs w:val="24"/>
    </w:rPr>
  </w:style>
  <w:style w:type="paragraph" w:styleId="TOC3">
    <w:name w:val="toc 3"/>
    <w:basedOn w:val="Normal"/>
    <w:next w:val="Normal"/>
    <w:autoRedefine/>
    <w:uiPriority w:val="39"/>
    <w:unhideWhenUsed/>
    <w:rsid w:val="00BD1FE8"/>
    <w:pPr>
      <w:spacing w:after="100"/>
      <w:ind w:left="440"/>
    </w:pPr>
  </w:style>
  <w:style w:type="character" w:customStyle="1" w:styleId="selectable">
    <w:name w:val="selectable"/>
    <w:basedOn w:val="DefaultParagraphFont"/>
    <w:rsid w:val="00F85E1F"/>
  </w:style>
  <w:style w:type="character" w:styleId="FollowedHyperlink">
    <w:name w:val="FollowedHyperlink"/>
    <w:basedOn w:val="DefaultParagraphFont"/>
    <w:uiPriority w:val="99"/>
    <w:semiHidden/>
    <w:unhideWhenUsed/>
    <w:rsid w:val="00BB0A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95705">
      <w:bodyDiv w:val="1"/>
      <w:marLeft w:val="0"/>
      <w:marRight w:val="0"/>
      <w:marTop w:val="0"/>
      <w:marBottom w:val="0"/>
      <w:divBdr>
        <w:top w:val="none" w:sz="0" w:space="0" w:color="auto"/>
        <w:left w:val="none" w:sz="0" w:space="0" w:color="auto"/>
        <w:bottom w:val="none" w:sz="0" w:space="0" w:color="auto"/>
        <w:right w:val="none" w:sz="0" w:space="0" w:color="auto"/>
      </w:divBdr>
    </w:div>
    <w:div w:id="33968272">
      <w:bodyDiv w:val="1"/>
      <w:marLeft w:val="0"/>
      <w:marRight w:val="0"/>
      <w:marTop w:val="0"/>
      <w:marBottom w:val="0"/>
      <w:divBdr>
        <w:top w:val="none" w:sz="0" w:space="0" w:color="auto"/>
        <w:left w:val="none" w:sz="0" w:space="0" w:color="auto"/>
        <w:bottom w:val="none" w:sz="0" w:space="0" w:color="auto"/>
        <w:right w:val="none" w:sz="0" w:space="0" w:color="auto"/>
      </w:divBdr>
    </w:div>
    <w:div w:id="68306800">
      <w:bodyDiv w:val="1"/>
      <w:marLeft w:val="0"/>
      <w:marRight w:val="0"/>
      <w:marTop w:val="0"/>
      <w:marBottom w:val="0"/>
      <w:divBdr>
        <w:top w:val="none" w:sz="0" w:space="0" w:color="auto"/>
        <w:left w:val="none" w:sz="0" w:space="0" w:color="auto"/>
        <w:bottom w:val="none" w:sz="0" w:space="0" w:color="auto"/>
        <w:right w:val="none" w:sz="0" w:space="0" w:color="auto"/>
      </w:divBdr>
    </w:div>
    <w:div w:id="74399349">
      <w:bodyDiv w:val="1"/>
      <w:marLeft w:val="0"/>
      <w:marRight w:val="0"/>
      <w:marTop w:val="0"/>
      <w:marBottom w:val="0"/>
      <w:divBdr>
        <w:top w:val="none" w:sz="0" w:space="0" w:color="auto"/>
        <w:left w:val="none" w:sz="0" w:space="0" w:color="auto"/>
        <w:bottom w:val="none" w:sz="0" w:space="0" w:color="auto"/>
        <w:right w:val="none" w:sz="0" w:space="0" w:color="auto"/>
      </w:divBdr>
    </w:div>
    <w:div w:id="77868966">
      <w:bodyDiv w:val="1"/>
      <w:marLeft w:val="0"/>
      <w:marRight w:val="0"/>
      <w:marTop w:val="0"/>
      <w:marBottom w:val="0"/>
      <w:divBdr>
        <w:top w:val="none" w:sz="0" w:space="0" w:color="auto"/>
        <w:left w:val="none" w:sz="0" w:space="0" w:color="auto"/>
        <w:bottom w:val="none" w:sz="0" w:space="0" w:color="auto"/>
        <w:right w:val="none" w:sz="0" w:space="0" w:color="auto"/>
      </w:divBdr>
    </w:div>
    <w:div w:id="87821649">
      <w:bodyDiv w:val="1"/>
      <w:marLeft w:val="0"/>
      <w:marRight w:val="0"/>
      <w:marTop w:val="0"/>
      <w:marBottom w:val="0"/>
      <w:divBdr>
        <w:top w:val="none" w:sz="0" w:space="0" w:color="auto"/>
        <w:left w:val="none" w:sz="0" w:space="0" w:color="auto"/>
        <w:bottom w:val="none" w:sz="0" w:space="0" w:color="auto"/>
        <w:right w:val="none" w:sz="0" w:space="0" w:color="auto"/>
      </w:divBdr>
    </w:div>
    <w:div w:id="125467051">
      <w:bodyDiv w:val="1"/>
      <w:marLeft w:val="0"/>
      <w:marRight w:val="0"/>
      <w:marTop w:val="0"/>
      <w:marBottom w:val="0"/>
      <w:divBdr>
        <w:top w:val="none" w:sz="0" w:space="0" w:color="auto"/>
        <w:left w:val="none" w:sz="0" w:space="0" w:color="auto"/>
        <w:bottom w:val="none" w:sz="0" w:space="0" w:color="auto"/>
        <w:right w:val="none" w:sz="0" w:space="0" w:color="auto"/>
      </w:divBdr>
    </w:div>
    <w:div w:id="135802081">
      <w:bodyDiv w:val="1"/>
      <w:marLeft w:val="0"/>
      <w:marRight w:val="0"/>
      <w:marTop w:val="0"/>
      <w:marBottom w:val="0"/>
      <w:divBdr>
        <w:top w:val="none" w:sz="0" w:space="0" w:color="auto"/>
        <w:left w:val="none" w:sz="0" w:space="0" w:color="auto"/>
        <w:bottom w:val="none" w:sz="0" w:space="0" w:color="auto"/>
        <w:right w:val="none" w:sz="0" w:space="0" w:color="auto"/>
      </w:divBdr>
    </w:div>
    <w:div w:id="136144276">
      <w:bodyDiv w:val="1"/>
      <w:marLeft w:val="0"/>
      <w:marRight w:val="0"/>
      <w:marTop w:val="0"/>
      <w:marBottom w:val="0"/>
      <w:divBdr>
        <w:top w:val="none" w:sz="0" w:space="0" w:color="auto"/>
        <w:left w:val="none" w:sz="0" w:space="0" w:color="auto"/>
        <w:bottom w:val="none" w:sz="0" w:space="0" w:color="auto"/>
        <w:right w:val="none" w:sz="0" w:space="0" w:color="auto"/>
      </w:divBdr>
    </w:div>
    <w:div w:id="179315918">
      <w:bodyDiv w:val="1"/>
      <w:marLeft w:val="0"/>
      <w:marRight w:val="0"/>
      <w:marTop w:val="0"/>
      <w:marBottom w:val="0"/>
      <w:divBdr>
        <w:top w:val="none" w:sz="0" w:space="0" w:color="auto"/>
        <w:left w:val="none" w:sz="0" w:space="0" w:color="auto"/>
        <w:bottom w:val="none" w:sz="0" w:space="0" w:color="auto"/>
        <w:right w:val="none" w:sz="0" w:space="0" w:color="auto"/>
      </w:divBdr>
    </w:div>
    <w:div w:id="233977395">
      <w:bodyDiv w:val="1"/>
      <w:marLeft w:val="0"/>
      <w:marRight w:val="0"/>
      <w:marTop w:val="0"/>
      <w:marBottom w:val="0"/>
      <w:divBdr>
        <w:top w:val="none" w:sz="0" w:space="0" w:color="auto"/>
        <w:left w:val="none" w:sz="0" w:space="0" w:color="auto"/>
        <w:bottom w:val="none" w:sz="0" w:space="0" w:color="auto"/>
        <w:right w:val="none" w:sz="0" w:space="0" w:color="auto"/>
      </w:divBdr>
    </w:div>
    <w:div w:id="310135869">
      <w:bodyDiv w:val="1"/>
      <w:marLeft w:val="0"/>
      <w:marRight w:val="0"/>
      <w:marTop w:val="0"/>
      <w:marBottom w:val="0"/>
      <w:divBdr>
        <w:top w:val="none" w:sz="0" w:space="0" w:color="auto"/>
        <w:left w:val="none" w:sz="0" w:space="0" w:color="auto"/>
        <w:bottom w:val="none" w:sz="0" w:space="0" w:color="auto"/>
        <w:right w:val="none" w:sz="0" w:space="0" w:color="auto"/>
      </w:divBdr>
    </w:div>
    <w:div w:id="321785992">
      <w:bodyDiv w:val="1"/>
      <w:marLeft w:val="0"/>
      <w:marRight w:val="0"/>
      <w:marTop w:val="0"/>
      <w:marBottom w:val="0"/>
      <w:divBdr>
        <w:top w:val="none" w:sz="0" w:space="0" w:color="auto"/>
        <w:left w:val="none" w:sz="0" w:space="0" w:color="auto"/>
        <w:bottom w:val="none" w:sz="0" w:space="0" w:color="auto"/>
        <w:right w:val="none" w:sz="0" w:space="0" w:color="auto"/>
      </w:divBdr>
    </w:div>
    <w:div w:id="355931111">
      <w:bodyDiv w:val="1"/>
      <w:marLeft w:val="0"/>
      <w:marRight w:val="0"/>
      <w:marTop w:val="0"/>
      <w:marBottom w:val="0"/>
      <w:divBdr>
        <w:top w:val="none" w:sz="0" w:space="0" w:color="auto"/>
        <w:left w:val="none" w:sz="0" w:space="0" w:color="auto"/>
        <w:bottom w:val="none" w:sz="0" w:space="0" w:color="auto"/>
        <w:right w:val="none" w:sz="0" w:space="0" w:color="auto"/>
      </w:divBdr>
    </w:div>
    <w:div w:id="360277246">
      <w:bodyDiv w:val="1"/>
      <w:marLeft w:val="0"/>
      <w:marRight w:val="0"/>
      <w:marTop w:val="0"/>
      <w:marBottom w:val="0"/>
      <w:divBdr>
        <w:top w:val="none" w:sz="0" w:space="0" w:color="auto"/>
        <w:left w:val="none" w:sz="0" w:space="0" w:color="auto"/>
        <w:bottom w:val="none" w:sz="0" w:space="0" w:color="auto"/>
        <w:right w:val="none" w:sz="0" w:space="0" w:color="auto"/>
      </w:divBdr>
    </w:div>
    <w:div w:id="448282676">
      <w:bodyDiv w:val="1"/>
      <w:marLeft w:val="0"/>
      <w:marRight w:val="0"/>
      <w:marTop w:val="0"/>
      <w:marBottom w:val="0"/>
      <w:divBdr>
        <w:top w:val="none" w:sz="0" w:space="0" w:color="auto"/>
        <w:left w:val="none" w:sz="0" w:space="0" w:color="auto"/>
        <w:bottom w:val="none" w:sz="0" w:space="0" w:color="auto"/>
        <w:right w:val="none" w:sz="0" w:space="0" w:color="auto"/>
      </w:divBdr>
    </w:div>
    <w:div w:id="471674527">
      <w:bodyDiv w:val="1"/>
      <w:marLeft w:val="0"/>
      <w:marRight w:val="0"/>
      <w:marTop w:val="0"/>
      <w:marBottom w:val="0"/>
      <w:divBdr>
        <w:top w:val="none" w:sz="0" w:space="0" w:color="auto"/>
        <w:left w:val="none" w:sz="0" w:space="0" w:color="auto"/>
        <w:bottom w:val="none" w:sz="0" w:space="0" w:color="auto"/>
        <w:right w:val="none" w:sz="0" w:space="0" w:color="auto"/>
      </w:divBdr>
    </w:div>
    <w:div w:id="504366308">
      <w:bodyDiv w:val="1"/>
      <w:marLeft w:val="0"/>
      <w:marRight w:val="0"/>
      <w:marTop w:val="0"/>
      <w:marBottom w:val="0"/>
      <w:divBdr>
        <w:top w:val="none" w:sz="0" w:space="0" w:color="auto"/>
        <w:left w:val="none" w:sz="0" w:space="0" w:color="auto"/>
        <w:bottom w:val="none" w:sz="0" w:space="0" w:color="auto"/>
        <w:right w:val="none" w:sz="0" w:space="0" w:color="auto"/>
      </w:divBdr>
    </w:div>
    <w:div w:id="508447056">
      <w:bodyDiv w:val="1"/>
      <w:marLeft w:val="0"/>
      <w:marRight w:val="0"/>
      <w:marTop w:val="0"/>
      <w:marBottom w:val="0"/>
      <w:divBdr>
        <w:top w:val="none" w:sz="0" w:space="0" w:color="auto"/>
        <w:left w:val="none" w:sz="0" w:space="0" w:color="auto"/>
        <w:bottom w:val="none" w:sz="0" w:space="0" w:color="auto"/>
        <w:right w:val="none" w:sz="0" w:space="0" w:color="auto"/>
      </w:divBdr>
    </w:div>
    <w:div w:id="519705064">
      <w:bodyDiv w:val="1"/>
      <w:marLeft w:val="0"/>
      <w:marRight w:val="0"/>
      <w:marTop w:val="0"/>
      <w:marBottom w:val="0"/>
      <w:divBdr>
        <w:top w:val="none" w:sz="0" w:space="0" w:color="auto"/>
        <w:left w:val="none" w:sz="0" w:space="0" w:color="auto"/>
        <w:bottom w:val="none" w:sz="0" w:space="0" w:color="auto"/>
        <w:right w:val="none" w:sz="0" w:space="0" w:color="auto"/>
      </w:divBdr>
    </w:div>
    <w:div w:id="521824716">
      <w:bodyDiv w:val="1"/>
      <w:marLeft w:val="0"/>
      <w:marRight w:val="0"/>
      <w:marTop w:val="0"/>
      <w:marBottom w:val="0"/>
      <w:divBdr>
        <w:top w:val="none" w:sz="0" w:space="0" w:color="auto"/>
        <w:left w:val="none" w:sz="0" w:space="0" w:color="auto"/>
        <w:bottom w:val="none" w:sz="0" w:space="0" w:color="auto"/>
        <w:right w:val="none" w:sz="0" w:space="0" w:color="auto"/>
      </w:divBdr>
    </w:div>
    <w:div w:id="532381638">
      <w:bodyDiv w:val="1"/>
      <w:marLeft w:val="0"/>
      <w:marRight w:val="0"/>
      <w:marTop w:val="0"/>
      <w:marBottom w:val="0"/>
      <w:divBdr>
        <w:top w:val="none" w:sz="0" w:space="0" w:color="auto"/>
        <w:left w:val="none" w:sz="0" w:space="0" w:color="auto"/>
        <w:bottom w:val="none" w:sz="0" w:space="0" w:color="auto"/>
        <w:right w:val="none" w:sz="0" w:space="0" w:color="auto"/>
      </w:divBdr>
    </w:div>
    <w:div w:id="590626549">
      <w:bodyDiv w:val="1"/>
      <w:marLeft w:val="0"/>
      <w:marRight w:val="0"/>
      <w:marTop w:val="0"/>
      <w:marBottom w:val="0"/>
      <w:divBdr>
        <w:top w:val="none" w:sz="0" w:space="0" w:color="auto"/>
        <w:left w:val="none" w:sz="0" w:space="0" w:color="auto"/>
        <w:bottom w:val="none" w:sz="0" w:space="0" w:color="auto"/>
        <w:right w:val="none" w:sz="0" w:space="0" w:color="auto"/>
      </w:divBdr>
    </w:div>
    <w:div w:id="603652330">
      <w:bodyDiv w:val="1"/>
      <w:marLeft w:val="0"/>
      <w:marRight w:val="0"/>
      <w:marTop w:val="0"/>
      <w:marBottom w:val="0"/>
      <w:divBdr>
        <w:top w:val="none" w:sz="0" w:space="0" w:color="auto"/>
        <w:left w:val="none" w:sz="0" w:space="0" w:color="auto"/>
        <w:bottom w:val="none" w:sz="0" w:space="0" w:color="auto"/>
        <w:right w:val="none" w:sz="0" w:space="0" w:color="auto"/>
      </w:divBdr>
    </w:div>
    <w:div w:id="607616236">
      <w:bodyDiv w:val="1"/>
      <w:marLeft w:val="0"/>
      <w:marRight w:val="0"/>
      <w:marTop w:val="0"/>
      <w:marBottom w:val="0"/>
      <w:divBdr>
        <w:top w:val="none" w:sz="0" w:space="0" w:color="auto"/>
        <w:left w:val="none" w:sz="0" w:space="0" w:color="auto"/>
        <w:bottom w:val="none" w:sz="0" w:space="0" w:color="auto"/>
        <w:right w:val="none" w:sz="0" w:space="0" w:color="auto"/>
      </w:divBdr>
    </w:div>
    <w:div w:id="609971928">
      <w:bodyDiv w:val="1"/>
      <w:marLeft w:val="0"/>
      <w:marRight w:val="0"/>
      <w:marTop w:val="0"/>
      <w:marBottom w:val="0"/>
      <w:divBdr>
        <w:top w:val="none" w:sz="0" w:space="0" w:color="auto"/>
        <w:left w:val="none" w:sz="0" w:space="0" w:color="auto"/>
        <w:bottom w:val="none" w:sz="0" w:space="0" w:color="auto"/>
        <w:right w:val="none" w:sz="0" w:space="0" w:color="auto"/>
      </w:divBdr>
    </w:div>
    <w:div w:id="621767841">
      <w:bodyDiv w:val="1"/>
      <w:marLeft w:val="0"/>
      <w:marRight w:val="0"/>
      <w:marTop w:val="0"/>
      <w:marBottom w:val="0"/>
      <w:divBdr>
        <w:top w:val="none" w:sz="0" w:space="0" w:color="auto"/>
        <w:left w:val="none" w:sz="0" w:space="0" w:color="auto"/>
        <w:bottom w:val="none" w:sz="0" w:space="0" w:color="auto"/>
        <w:right w:val="none" w:sz="0" w:space="0" w:color="auto"/>
      </w:divBdr>
    </w:div>
    <w:div w:id="630942120">
      <w:bodyDiv w:val="1"/>
      <w:marLeft w:val="0"/>
      <w:marRight w:val="0"/>
      <w:marTop w:val="0"/>
      <w:marBottom w:val="0"/>
      <w:divBdr>
        <w:top w:val="none" w:sz="0" w:space="0" w:color="auto"/>
        <w:left w:val="none" w:sz="0" w:space="0" w:color="auto"/>
        <w:bottom w:val="none" w:sz="0" w:space="0" w:color="auto"/>
        <w:right w:val="none" w:sz="0" w:space="0" w:color="auto"/>
      </w:divBdr>
    </w:div>
    <w:div w:id="645357716">
      <w:bodyDiv w:val="1"/>
      <w:marLeft w:val="0"/>
      <w:marRight w:val="0"/>
      <w:marTop w:val="0"/>
      <w:marBottom w:val="0"/>
      <w:divBdr>
        <w:top w:val="none" w:sz="0" w:space="0" w:color="auto"/>
        <w:left w:val="none" w:sz="0" w:space="0" w:color="auto"/>
        <w:bottom w:val="none" w:sz="0" w:space="0" w:color="auto"/>
        <w:right w:val="none" w:sz="0" w:space="0" w:color="auto"/>
      </w:divBdr>
    </w:div>
    <w:div w:id="664208455">
      <w:bodyDiv w:val="1"/>
      <w:marLeft w:val="0"/>
      <w:marRight w:val="0"/>
      <w:marTop w:val="0"/>
      <w:marBottom w:val="0"/>
      <w:divBdr>
        <w:top w:val="none" w:sz="0" w:space="0" w:color="auto"/>
        <w:left w:val="none" w:sz="0" w:space="0" w:color="auto"/>
        <w:bottom w:val="none" w:sz="0" w:space="0" w:color="auto"/>
        <w:right w:val="none" w:sz="0" w:space="0" w:color="auto"/>
      </w:divBdr>
    </w:div>
    <w:div w:id="686255983">
      <w:bodyDiv w:val="1"/>
      <w:marLeft w:val="0"/>
      <w:marRight w:val="0"/>
      <w:marTop w:val="0"/>
      <w:marBottom w:val="0"/>
      <w:divBdr>
        <w:top w:val="none" w:sz="0" w:space="0" w:color="auto"/>
        <w:left w:val="none" w:sz="0" w:space="0" w:color="auto"/>
        <w:bottom w:val="none" w:sz="0" w:space="0" w:color="auto"/>
        <w:right w:val="none" w:sz="0" w:space="0" w:color="auto"/>
      </w:divBdr>
      <w:divsChild>
        <w:div w:id="467668494">
          <w:marLeft w:val="0"/>
          <w:marRight w:val="0"/>
          <w:marTop w:val="0"/>
          <w:marBottom w:val="0"/>
          <w:divBdr>
            <w:top w:val="none" w:sz="0" w:space="0" w:color="auto"/>
            <w:left w:val="none" w:sz="0" w:space="0" w:color="auto"/>
            <w:bottom w:val="none" w:sz="0" w:space="0" w:color="auto"/>
            <w:right w:val="none" w:sz="0" w:space="0" w:color="auto"/>
          </w:divBdr>
          <w:divsChild>
            <w:div w:id="1379358667">
              <w:marLeft w:val="0"/>
              <w:marRight w:val="0"/>
              <w:marTop w:val="0"/>
              <w:marBottom w:val="0"/>
              <w:divBdr>
                <w:top w:val="none" w:sz="0" w:space="0" w:color="auto"/>
                <w:left w:val="none" w:sz="0" w:space="0" w:color="auto"/>
                <w:bottom w:val="none" w:sz="0" w:space="0" w:color="auto"/>
                <w:right w:val="none" w:sz="0" w:space="0" w:color="auto"/>
              </w:divBdr>
              <w:divsChild>
                <w:div w:id="1616980136">
                  <w:marLeft w:val="480"/>
                  <w:marRight w:val="0"/>
                  <w:marTop w:val="0"/>
                  <w:marBottom w:val="0"/>
                  <w:divBdr>
                    <w:top w:val="none" w:sz="0" w:space="0" w:color="auto"/>
                    <w:left w:val="none" w:sz="0" w:space="0" w:color="auto"/>
                    <w:bottom w:val="none" w:sz="0" w:space="0" w:color="auto"/>
                    <w:right w:val="none" w:sz="0" w:space="0" w:color="auto"/>
                  </w:divBdr>
                  <w:divsChild>
                    <w:div w:id="124957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425900">
      <w:bodyDiv w:val="1"/>
      <w:marLeft w:val="0"/>
      <w:marRight w:val="0"/>
      <w:marTop w:val="0"/>
      <w:marBottom w:val="0"/>
      <w:divBdr>
        <w:top w:val="none" w:sz="0" w:space="0" w:color="auto"/>
        <w:left w:val="none" w:sz="0" w:space="0" w:color="auto"/>
        <w:bottom w:val="none" w:sz="0" w:space="0" w:color="auto"/>
        <w:right w:val="none" w:sz="0" w:space="0" w:color="auto"/>
      </w:divBdr>
    </w:div>
    <w:div w:id="710960376">
      <w:bodyDiv w:val="1"/>
      <w:marLeft w:val="0"/>
      <w:marRight w:val="0"/>
      <w:marTop w:val="0"/>
      <w:marBottom w:val="0"/>
      <w:divBdr>
        <w:top w:val="none" w:sz="0" w:space="0" w:color="auto"/>
        <w:left w:val="none" w:sz="0" w:space="0" w:color="auto"/>
        <w:bottom w:val="none" w:sz="0" w:space="0" w:color="auto"/>
        <w:right w:val="none" w:sz="0" w:space="0" w:color="auto"/>
      </w:divBdr>
    </w:div>
    <w:div w:id="726339685">
      <w:bodyDiv w:val="1"/>
      <w:marLeft w:val="0"/>
      <w:marRight w:val="0"/>
      <w:marTop w:val="0"/>
      <w:marBottom w:val="0"/>
      <w:divBdr>
        <w:top w:val="none" w:sz="0" w:space="0" w:color="auto"/>
        <w:left w:val="none" w:sz="0" w:space="0" w:color="auto"/>
        <w:bottom w:val="none" w:sz="0" w:space="0" w:color="auto"/>
        <w:right w:val="none" w:sz="0" w:space="0" w:color="auto"/>
      </w:divBdr>
    </w:div>
    <w:div w:id="827982250">
      <w:bodyDiv w:val="1"/>
      <w:marLeft w:val="0"/>
      <w:marRight w:val="0"/>
      <w:marTop w:val="0"/>
      <w:marBottom w:val="0"/>
      <w:divBdr>
        <w:top w:val="none" w:sz="0" w:space="0" w:color="auto"/>
        <w:left w:val="none" w:sz="0" w:space="0" w:color="auto"/>
        <w:bottom w:val="none" w:sz="0" w:space="0" w:color="auto"/>
        <w:right w:val="none" w:sz="0" w:space="0" w:color="auto"/>
      </w:divBdr>
    </w:div>
    <w:div w:id="832599440">
      <w:bodyDiv w:val="1"/>
      <w:marLeft w:val="0"/>
      <w:marRight w:val="0"/>
      <w:marTop w:val="0"/>
      <w:marBottom w:val="0"/>
      <w:divBdr>
        <w:top w:val="none" w:sz="0" w:space="0" w:color="auto"/>
        <w:left w:val="none" w:sz="0" w:space="0" w:color="auto"/>
        <w:bottom w:val="none" w:sz="0" w:space="0" w:color="auto"/>
        <w:right w:val="none" w:sz="0" w:space="0" w:color="auto"/>
      </w:divBdr>
    </w:div>
    <w:div w:id="834612471">
      <w:bodyDiv w:val="1"/>
      <w:marLeft w:val="0"/>
      <w:marRight w:val="0"/>
      <w:marTop w:val="0"/>
      <w:marBottom w:val="0"/>
      <w:divBdr>
        <w:top w:val="none" w:sz="0" w:space="0" w:color="auto"/>
        <w:left w:val="none" w:sz="0" w:space="0" w:color="auto"/>
        <w:bottom w:val="none" w:sz="0" w:space="0" w:color="auto"/>
        <w:right w:val="none" w:sz="0" w:space="0" w:color="auto"/>
      </w:divBdr>
    </w:div>
    <w:div w:id="852959424">
      <w:bodyDiv w:val="1"/>
      <w:marLeft w:val="0"/>
      <w:marRight w:val="0"/>
      <w:marTop w:val="0"/>
      <w:marBottom w:val="0"/>
      <w:divBdr>
        <w:top w:val="none" w:sz="0" w:space="0" w:color="auto"/>
        <w:left w:val="none" w:sz="0" w:space="0" w:color="auto"/>
        <w:bottom w:val="none" w:sz="0" w:space="0" w:color="auto"/>
        <w:right w:val="none" w:sz="0" w:space="0" w:color="auto"/>
      </w:divBdr>
    </w:div>
    <w:div w:id="886993675">
      <w:bodyDiv w:val="1"/>
      <w:marLeft w:val="0"/>
      <w:marRight w:val="0"/>
      <w:marTop w:val="0"/>
      <w:marBottom w:val="0"/>
      <w:divBdr>
        <w:top w:val="none" w:sz="0" w:space="0" w:color="auto"/>
        <w:left w:val="none" w:sz="0" w:space="0" w:color="auto"/>
        <w:bottom w:val="none" w:sz="0" w:space="0" w:color="auto"/>
        <w:right w:val="none" w:sz="0" w:space="0" w:color="auto"/>
      </w:divBdr>
    </w:div>
    <w:div w:id="896892868">
      <w:bodyDiv w:val="1"/>
      <w:marLeft w:val="0"/>
      <w:marRight w:val="0"/>
      <w:marTop w:val="0"/>
      <w:marBottom w:val="0"/>
      <w:divBdr>
        <w:top w:val="none" w:sz="0" w:space="0" w:color="auto"/>
        <w:left w:val="none" w:sz="0" w:space="0" w:color="auto"/>
        <w:bottom w:val="none" w:sz="0" w:space="0" w:color="auto"/>
        <w:right w:val="none" w:sz="0" w:space="0" w:color="auto"/>
      </w:divBdr>
    </w:div>
    <w:div w:id="898705486">
      <w:bodyDiv w:val="1"/>
      <w:marLeft w:val="0"/>
      <w:marRight w:val="0"/>
      <w:marTop w:val="0"/>
      <w:marBottom w:val="0"/>
      <w:divBdr>
        <w:top w:val="none" w:sz="0" w:space="0" w:color="auto"/>
        <w:left w:val="none" w:sz="0" w:space="0" w:color="auto"/>
        <w:bottom w:val="none" w:sz="0" w:space="0" w:color="auto"/>
        <w:right w:val="none" w:sz="0" w:space="0" w:color="auto"/>
      </w:divBdr>
    </w:div>
    <w:div w:id="902834429">
      <w:bodyDiv w:val="1"/>
      <w:marLeft w:val="0"/>
      <w:marRight w:val="0"/>
      <w:marTop w:val="0"/>
      <w:marBottom w:val="0"/>
      <w:divBdr>
        <w:top w:val="none" w:sz="0" w:space="0" w:color="auto"/>
        <w:left w:val="none" w:sz="0" w:space="0" w:color="auto"/>
        <w:bottom w:val="none" w:sz="0" w:space="0" w:color="auto"/>
        <w:right w:val="none" w:sz="0" w:space="0" w:color="auto"/>
      </w:divBdr>
    </w:div>
    <w:div w:id="917330156">
      <w:bodyDiv w:val="1"/>
      <w:marLeft w:val="0"/>
      <w:marRight w:val="0"/>
      <w:marTop w:val="0"/>
      <w:marBottom w:val="0"/>
      <w:divBdr>
        <w:top w:val="none" w:sz="0" w:space="0" w:color="auto"/>
        <w:left w:val="none" w:sz="0" w:space="0" w:color="auto"/>
        <w:bottom w:val="none" w:sz="0" w:space="0" w:color="auto"/>
        <w:right w:val="none" w:sz="0" w:space="0" w:color="auto"/>
      </w:divBdr>
    </w:div>
    <w:div w:id="931858294">
      <w:bodyDiv w:val="1"/>
      <w:marLeft w:val="0"/>
      <w:marRight w:val="0"/>
      <w:marTop w:val="0"/>
      <w:marBottom w:val="0"/>
      <w:divBdr>
        <w:top w:val="none" w:sz="0" w:space="0" w:color="auto"/>
        <w:left w:val="none" w:sz="0" w:space="0" w:color="auto"/>
        <w:bottom w:val="none" w:sz="0" w:space="0" w:color="auto"/>
        <w:right w:val="none" w:sz="0" w:space="0" w:color="auto"/>
      </w:divBdr>
    </w:div>
    <w:div w:id="961418455">
      <w:bodyDiv w:val="1"/>
      <w:marLeft w:val="0"/>
      <w:marRight w:val="0"/>
      <w:marTop w:val="0"/>
      <w:marBottom w:val="0"/>
      <w:divBdr>
        <w:top w:val="none" w:sz="0" w:space="0" w:color="auto"/>
        <w:left w:val="none" w:sz="0" w:space="0" w:color="auto"/>
        <w:bottom w:val="none" w:sz="0" w:space="0" w:color="auto"/>
        <w:right w:val="none" w:sz="0" w:space="0" w:color="auto"/>
      </w:divBdr>
    </w:div>
    <w:div w:id="974915009">
      <w:bodyDiv w:val="1"/>
      <w:marLeft w:val="0"/>
      <w:marRight w:val="0"/>
      <w:marTop w:val="0"/>
      <w:marBottom w:val="0"/>
      <w:divBdr>
        <w:top w:val="none" w:sz="0" w:space="0" w:color="auto"/>
        <w:left w:val="none" w:sz="0" w:space="0" w:color="auto"/>
        <w:bottom w:val="none" w:sz="0" w:space="0" w:color="auto"/>
        <w:right w:val="none" w:sz="0" w:space="0" w:color="auto"/>
      </w:divBdr>
    </w:div>
    <w:div w:id="993417163">
      <w:bodyDiv w:val="1"/>
      <w:marLeft w:val="0"/>
      <w:marRight w:val="0"/>
      <w:marTop w:val="0"/>
      <w:marBottom w:val="0"/>
      <w:divBdr>
        <w:top w:val="none" w:sz="0" w:space="0" w:color="auto"/>
        <w:left w:val="none" w:sz="0" w:space="0" w:color="auto"/>
        <w:bottom w:val="none" w:sz="0" w:space="0" w:color="auto"/>
        <w:right w:val="none" w:sz="0" w:space="0" w:color="auto"/>
      </w:divBdr>
    </w:div>
    <w:div w:id="999583185">
      <w:bodyDiv w:val="1"/>
      <w:marLeft w:val="0"/>
      <w:marRight w:val="0"/>
      <w:marTop w:val="0"/>
      <w:marBottom w:val="0"/>
      <w:divBdr>
        <w:top w:val="none" w:sz="0" w:space="0" w:color="auto"/>
        <w:left w:val="none" w:sz="0" w:space="0" w:color="auto"/>
        <w:bottom w:val="none" w:sz="0" w:space="0" w:color="auto"/>
        <w:right w:val="none" w:sz="0" w:space="0" w:color="auto"/>
      </w:divBdr>
    </w:div>
    <w:div w:id="1008555053">
      <w:bodyDiv w:val="1"/>
      <w:marLeft w:val="0"/>
      <w:marRight w:val="0"/>
      <w:marTop w:val="0"/>
      <w:marBottom w:val="0"/>
      <w:divBdr>
        <w:top w:val="none" w:sz="0" w:space="0" w:color="auto"/>
        <w:left w:val="none" w:sz="0" w:space="0" w:color="auto"/>
        <w:bottom w:val="none" w:sz="0" w:space="0" w:color="auto"/>
        <w:right w:val="none" w:sz="0" w:space="0" w:color="auto"/>
      </w:divBdr>
    </w:div>
    <w:div w:id="1034504417">
      <w:bodyDiv w:val="1"/>
      <w:marLeft w:val="0"/>
      <w:marRight w:val="0"/>
      <w:marTop w:val="0"/>
      <w:marBottom w:val="0"/>
      <w:divBdr>
        <w:top w:val="none" w:sz="0" w:space="0" w:color="auto"/>
        <w:left w:val="none" w:sz="0" w:space="0" w:color="auto"/>
        <w:bottom w:val="none" w:sz="0" w:space="0" w:color="auto"/>
        <w:right w:val="none" w:sz="0" w:space="0" w:color="auto"/>
      </w:divBdr>
    </w:div>
    <w:div w:id="1042900507">
      <w:bodyDiv w:val="1"/>
      <w:marLeft w:val="0"/>
      <w:marRight w:val="0"/>
      <w:marTop w:val="0"/>
      <w:marBottom w:val="0"/>
      <w:divBdr>
        <w:top w:val="none" w:sz="0" w:space="0" w:color="auto"/>
        <w:left w:val="none" w:sz="0" w:space="0" w:color="auto"/>
        <w:bottom w:val="none" w:sz="0" w:space="0" w:color="auto"/>
        <w:right w:val="none" w:sz="0" w:space="0" w:color="auto"/>
      </w:divBdr>
    </w:div>
    <w:div w:id="1043017893">
      <w:bodyDiv w:val="1"/>
      <w:marLeft w:val="0"/>
      <w:marRight w:val="0"/>
      <w:marTop w:val="0"/>
      <w:marBottom w:val="0"/>
      <w:divBdr>
        <w:top w:val="none" w:sz="0" w:space="0" w:color="auto"/>
        <w:left w:val="none" w:sz="0" w:space="0" w:color="auto"/>
        <w:bottom w:val="none" w:sz="0" w:space="0" w:color="auto"/>
        <w:right w:val="none" w:sz="0" w:space="0" w:color="auto"/>
      </w:divBdr>
    </w:div>
    <w:div w:id="1092317550">
      <w:bodyDiv w:val="1"/>
      <w:marLeft w:val="0"/>
      <w:marRight w:val="0"/>
      <w:marTop w:val="0"/>
      <w:marBottom w:val="0"/>
      <w:divBdr>
        <w:top w:val="none" w:sz="0" w:space="0" w:color="auto"/>
        <w:left w:val="none" w:sz="0" w:space="0" w:color="auto"/>
        <w:bottom w:val="none" w:sz="0" w:space="0" w:color="auto"/>
        <w:right w:val="none" w:sz="0" w:space="0" w:color="auto"/>
      </w:divBdr>
    </w:div>
    <w:div w:id="1094860428">
      <w:bodyDiv w:val="1"/>
      <w:marLeft w:val="0"/>
      <w:marRight w:val="0"/>
      <w:marTop w:val="0"/>
      <w:marBottom w:val="0"/>
      <w:divBdr>
        <w:top w:val="none" w:sz="0" w:space="0" w:color="auto"/>
        <w:left w:val="none" w:sz="0" w:space="0" w:color="auto"/>
        <w:bottom w:val="none" w:sz="0" w:space="0" w:color="auto"/>
        <w:right w:val="none" w:sz="0" w:space="0" w:color="auto"/>
      </w:divBdr>
    </w:div>
    <w:div w:id="1130628277">
      <w:bodyDiv w:val="1"/>
      <w:marLeft w:val="0"/>
      <w:marRight w:val="0"/>
      <w:marTop w:val="0"/>
      <w:marBottom w:val="0"/>
      <w:divBdr>
        <w:top w:val="none" w:sz="0" w:space="0" w:color="auto"/>
        <w:left w:val="none" w:sz="0" w:space="0" w:color="auto"/>
        <w:bottom w:val="none" w:sz="0" w:space="0" w:color="auto"/>
        <w:right w:val="none" w:sz="0" w:space="0" w:color="auto"/>
      </w:divBdr>
    </w:div>
    <w:div w:id="1138375358">
      <w:bodyDiv w:val="1"/>
      <w:marLeft w:val="0"/>
      <w:marRight w:val="0"/>
      <w:marTop w:val="0"/>
      <w:marBottom w:val="0"/>
      <w:divBdr>
        <w:top w:val="none" w:sz="0" w:space="0" w:color="auto"/>
        <w:left w:val="none" w:sz="0" w:space="0" w:color="auto"/>
        <w:bottom w:val="none" w:sz="0" w:space="0" w:color="auto"/>
        <w:right w:val="none" w:sz="0" w:space="0" w:color="auto"/>
      </w:divBdr>
    </w:div>
    <w:div w:id="1158421064">
      <w:bodyDiv w:val="1"/>
      <w:marLeft w:val="0"/>
      <w:marRight w:val="0"/>
      <w:marTop w:val="0"/>
      <w:marBottom w:val="0"/>
      <w:divBdr>
        <w:top w:val="none" w:sz="0" w:space="0" w:color="auto"/>
        <w:left w:val="none" w:sz="0" w:space="0" w:color="auto"/>
        <w:bottom w:val="none" w:sz="0" w:space="0" w:color="auto"/>
        <w:right w:val="none" w:sz="0" w:space="0" w:color="auto"/>
      </w:divBdr>
    </w:div>
    <w:div w:id="1168054391">
      <w:bodyDiv w:val="1"/>
      <w:marLeft w:val="0"/>
      <w:marRight w:val="0"/>
      <w:marTop w:val="0"/>
      <w:marBottom w:val="0"/>
      <w:divBdr>
        <w:top w:val="none" w:sz="0" w:space="0" w:color="auto"/>
        <w:left w:val="none" w:sz="0" w:space="0" w:color="auto"/>
        <w:bottom w:val="none" w:sz="0" w:space="0" w:color="auto"/>
        <w:right w:val="none" w:sz="0" w:space="0" w:color="auto"/>
      </w:divBdr>
    </w:div>
    <w:div w:id="1173295923">
      <w:bodyDiv w:val="1"/>
      <w:marLeft w:val="0"/>
      <w:marRight w:val="0"/>
      <w:marTop w:val="0"/>
      <w:marBottom w:val="0"/>
      <w:divBdr>
        <w:top w:val="none" w:sz="0" w:space="0" w:color="auto"/>
        <w:left w:val="none" w:sz="0" w:space="0" w:color="auto"/>
        <w:bottom w:val="none" w:sz="0" w:space="0" w:color="auto"/>
        <w:right w:val="none" w:sz="0" w:space="0" w:color="auto"/>
      </w:divBdr>
    </w:div>
    <w:div w:id="1201481220">
      <w:bodyDiv w:val="1"/>
      <w:marLeft w:val="0"/>
      <w:marRight w:val="0"/>
      <w:marTop w:val="0"/>
      <w:marBottom w:val="0"/>
      <w:divBdr>
        <w:top w:val="none" w:sz="0" w:space="0" w:color="auto"/>
        <w:left w:val="none" w:sz="0" w:space="0" w:color="auto"/>
        <w:bottom w:val="none" w:sz="0" w:space="0" w:color="auto"/>
        <w:right w:val="none" w:sz="0" w:space="0" w:color="auto"/>
      </w:divBdr>
    </w:div>
    <w:div w:id="1207988484">
      <w:bodyDiv w:val="1"/>
      <w:marLeft w:val="0"/>
      <w:marRight w:val="0"/>
      <w:marTop w:val="0"/>
      <w:marBottom w:val="0"/>
      <w:divBdr>
        <w:top w:val="none" w:sz="0" w:space="0" w:color="auto"/>
        <w:left w:val="none" w:sz="0" w:space="0" w:color="auto"/>
        <w:bottom w:val="none" w:sz="0" w:space="0" w:color="auto"/>
        <w:right w:val="none" w:sz="0" w:space="0" w:color="auto"/>
      </w:divBdr>
    </w:div>
    <w:div w:id="1215234123">
      <w:bodyDiv w:val="1"/>
      <w:marLeft w:val="0"/>
      <w:marRight w:val="0"/>
      <w:marTop w:val="0"/>
      <w:marBottom w:val="0"/>
      <w:divBdr>
        <w:top w:val="none" w:sz="0" w:space="0" w:color="auto"/>
        <w:left w:val="none" w:sz="0" w:space="0" w:color="auto"/>
        <w:bottom w:val="none" w:sz="0" w:space="0" w:color="auto"/>
        <w:right w:val="none" w:sz="0" w:space="0" w:color="auto"/>
      </w:divBdr>
    </w:div>
    <w:div w:id="1223906521">
      <w:bodyDiv w:val="1"/>
      <w:marLeft w:val="0"/>
      <w:marRight w:val="0"/>
      <w:marTop w:val="0"/>
      <w:marBottom w:val="0"/>
      <w:divBdr>
        <w:top w:val="none" w:sz="0" w:space="0" w:color="auto"/>
        <w:left w:val="none" w:sz="0" w:space="0" w:color="auto"/>
        <w:bottom w:val="none" w:sz="0" w:space="0" w:color="auto"/>
        <w:right w:val="none" w:sz="0" w:space="0" w:color="auto"/>
      </w:divBdr>
    </w:div>
    <w:div w:id="1287010826">
      <w:bodyDiv w:val="1"/>
      <w:marLeft w:val="0"/>
      <w:marRight w:val="0"/>
      <w:marTop w:val="0"/>
      <w:marBottom w:val="0"/>
      <w:divBdr>
        <w:top w:val="none" w:sz="0" w:space="0" w:color="auto"/>
        <w:left w:val="none" w:sz="0" w:space="0" w:color="auto"/>
        <w:bottom w:val="none" w:sz="0" w:space="0" w:color="auto"/>
        <w:right w:val="none" w:sz="0" w:space="0" w:color="auto"/>
      </w:divBdr>
    </w:div>
    <w:div w:id="1323310123">
      <w:bodyDiv w:val="1"/>
      <w:marLeft w:val="0"/>
      <w:marRight w:val="0"/>
      <w:marTop w:val="0"/>
      <w:marBottom w:val="0"/>
      <w:divBdr>
        <w:top w:val="none" w:sz="0" w:space="0" w:color="auto"/>
        <w:left w:val="none" w:sz="0" w:space="0" w:color="auto"/>
        <w:bottom w:val="none" w:sz="0" w:space="0" w:color="auto"/>
        <w:right w:val="none" w:sz="0" w:space="0" w:color="auto"/>
      </w:divBdr>
    </w:div>
    <w:div w:id="1347976658">
      <w:bodyDiv w:val="1"/>
      <w:marLeft w:val="0"/>
      <w:marRight w:val="0"/>
      <w:marTop w:val="0"/>
      <w:marBottom w:val="0"/>
      <w:divBdr>
        <w:top w:val="none" w:sz="0" w:space="0" w:color="auto"/>
        <w:left w:val="none" w:sz="0" w:space="0" w:color="auto"/>
        <w:bottom w:val="none" w:sz="0" w:space="0" w:color="auto"/>
        <w:right w:val="none" w:sz="0" w:space="0" w:color="auto"/>
      </w:divBdr>
    </w:div>
    <w:div w:id="1361468967">
      <w:bodyDiv w:val="1"/>
      <w:marLeft w:val="0"/>
      <w:marRight w:val="0"/>
      <w:marTop w:val="0"/>
      <w:marBottom w:val="0"/>
      <w:divBdr>
        <w:top w:val="none" w:sz="0" w:space="0" w:color="auto"/>
        <w:left w:val="none" w:sz="0" w:space="0" w:color="auto"/>
        <w:bottom w:val="none" w:sz="0" w:space="0" w:color="auto"/>
        <w:right w:val="none" w:sz="0" w:space="0" w:color="auto"/>
      </w:divBdr>
      <w:divsChild>
        <w:div w:id="401103110">
          <w:marLeft w:val="446"/>
          <w:marRight w:val="0"/>
          <w:marTop w:val="0"/>
          <w:marBottom w:val="0"/>
          <w:divBdr>
            <w:top w:val="none" w:sz="0" w:space="0" w:color="auto"/>
            <w:left w:val="none" w:sz="0" w:space="0" w:color="auto"/>
            <w:bottom w:val="none" w:sz="0" w:space="0" w:color="auto"/>
            <w:right w:val="none" w:sz="0" w:space="0" w:color="auto"/>
          </w:divBdr>
        </w:div>
      </w:divsChild>
    </w:div>
    <w:div w:id="1402631164">
      <w:bodyDiv w:val="1"/>
      <w:marLeft w:val="0"/>
      <w:marRight w:val="0"/>
      <w:marTop w:val="0"/>
      <w:marBottom w:val="0"/>
      <w:divBdr>
        <w:top w:val="none" w:sz="0" w:space="0" w:color="auto"/>
        <w:left w:val="none" w:sz="0" w:space="0" w:color="auto"/>
        <w:bottom w:val="none" w:sz="0" w:space="0" w:color="auto"/>
        <w:right w:val="none" w:sz="0" w:space="0" w:color="auto"/>
      </w:divBdr>
    </w:div>
    <w:div w:id="1405420864">
      <w:bodyDiv w:val="1"/>
      <w:marLeft w:val="0"/>
      <w:marRight w:val="0"/>
      <w:marTop w:val="0"/>
      <w:marBottom w:val="0"/>
      <w:divBdr>
        <w:top w:val="none" w:sz="0" w:space="0" w:color="auto"/>
        <w:left w:val="none" w:sz="0" w:space="0" w:color="auto"/>
        <w:bottom w:val="none" w:sz="0" w:space="0" w:color="auto"/>
        <w:right w:val="none" w:sz="0" w:space="0" w:color="auto"/>
      </w:divBdr>
    </w:div>
    <w:div w:id="1417172134">
      <w:bodyDiv w:val="1"/>
      <w:marLeft w:val="0"/>
      <w:marRight w:val="0"/>
      <w:marTop w:val="0"/>
      <w:marBottom w:val="0"/>
      <w:divBdr>
        <w:top w:val="none" w:sz="0" w:space="0" w:color="auto"/>
        <w:left w:val="none" w:sz="0" w:space="0" w:color="auto"/>
        <w:bottom w:val="none" w:sz="0" w:space="0" w:color="auto"/>
        <w:right w:val="none" w:sz="0" w:space="0" w:color="auto"/>
      </w:divBdr>
    </w:div>
    <w:div w:id="1457674891">
      <w:bodyDiv w:val="1"/>
      <w:marLeft w:val="0"/>
      <w:marRight w:val="0"/>
      <w:marTop w:val="0"/>
      <w:marBottom w:val="0"/>
      <w:divBdr>
        <w:top w:val="none" w:sz="0" w:space="0" w:color="auto"/>
        <w:left w:val="none" w:sz="0" w:space="0" w:color="auto"/>
        <w:bottom w:val="none" w:sz="0" w:space="0" w:color="auto"/>
        <w:right w:val="none" w:sz="0" w:space="0" w:color="auto"/>
      </w:divBdr>
    </w:div>
    <w:div w:id="1573731472">
      <w:bodyDiv w:val="1"/>
      <w:marLeft w:val="0"/>
      <w:marRight w:val="0"/>
      <w:marTop w:val="0"/>
      <w:marBottom w:val="0"/>
      <w:divBdr>
        <w:top w:val="none" w:sz="0" w:space="0" w:color="auto"/>
        <w:left w:val="none" w:sz="0" w:space="0" w:color="auto"/>
        <w:bottom w:val="none" w:sz="0" w:space="0" w:color="auto"/>
        <w:right w:val="none" w:sz="0" w:space="0" w:color="auto"/>
      </w:divBdr>
    </w:div>
    <w:div w:id="1654528823">
      <w:bodyDiv w:val="1"/>
      <w:marLeft w:val="0"/>
      <w:marRight w:val="0"/>
      <w:marTop w:val="0"/>
      <w:marBottom w:val="0"/>
      <w:divBdr>
        <w:top w:val="none" w:sz="0" w:space="0" w:color="auto"/>
        <w:left w:val="none" w:sz="0" w:space="0" w:color="auto"/>
        <w:bottom w:val="none" w:sz="0" w:space="0" w:color="auto"/>
        <w:right w:val="none" w:sz="0" w:space="0" w:color="auto"/>
      </w:divBdr>
    </w:div>
    <w:div w:id="1688484222">
      <w:bodyDiv w:val="1"/>
      <w:marLeft w:val="0"/>
      <w:marRight w:val="0"/>
      <w:marTop w:val="0"/>
      <w:marBottom w:val="0"/>
      <w:divBdr>
        <w:top w:val="none" w:sz="0" w:space="0" w:color="auto"/>
        <w:left w:val="none" w:sz="0" w:space="0" w:color="auto"/>
        <w:bottom w:val="none" w:sz="0" w:space="0" w:color="auto"/>
        <w:right w:val="none" w:sz="0" w:space="0" w:color="auto"/>
      </w:divBdr>
    </w:div>
    <w:div w:id="1701399246">
      <w:bodyDiv w:val="1"/>
      <w:marLeft w:val="0"/>
      <w:marRight w:val="0"/>
      <w:marTop w:val="0"/>
      <w:marBottom w:val="0"/>
      <w:divBdr>
        <w:top w:val="none" w:sz="0" w:space="0" w:color="auto"/>
        <w:left w:val="none" w:sz="0" w:space="0" w:color="auto"/>
        <w:bottom w:val="none" w:sz="0" w:space="0" w:color="auto"/>
        <w:right w:val="none" w:sz="0" w:space="0" w:color="auto"/>
      </w:divBdr>
    </w:div>
    <w:div w:id="1706560220">
      <w:bodyDiv w:val="1"/>
      <w:marLeft w:val="0"/>
      <w:marRight w:val="0"/>
      <w:marTop w:val="0"/>
      <w:marBottom w:val="0"/>
      <w:divBdr>
        <w:top w:val="none" w:sz="0" w:space="0" w:color="auto"/>
        <w:left w:val="none" w:sz="0" w:space="0" w:color="auto"/>
        <w:bottom w:val="none" w:sz="0" w:space="0" w:color="auto"/>
        <w:right w:val="none" w:sz="0" w:space="0" w:color="auto"/>
      </w:divBdr>
    </w:div>
    <w:div w:id="1712416021">
      <w:bodyDiv w:val="1"/>
      <w:marLeft w:val="0"/>
      <w:marRight w:val="0"/>
      <w:marTop w:val="0"/>
      <w:marBottom w:val="0"/>
      <w:divBdr>
        <w:top w:val="none" w:sz="0" w:space="0" w:color="auto"/>
        <w:left w:val="none" w:sz="0" w:space="0" w:color="auto"/>
        <w:bottom w:val="none" w:sz="0" w:space="0" w:color="auto"/>
        <w:right w:val="none" w:sz="0" w:space="0" w:color="auto"/>
      </w:divBdr>
    </w:div>
    <w:div w:id="1717850552">
      <w:bodyDiv w:val="1"/>
      <w:marLeft w:val="0"/>
      <w:marRight w:val="0"/>
      <w:marTop w:val="0"/>
      <w:marBottom w:val="0"/>
      <w:divBdr>
        <w:top w:val="none" w:sz="0" w:space="0" w:color="auto"/>
        <w:left w:val="none" w:sz="0" w:space="0" w:color="auto"/>
        <w:bottom w:val="none" w:sz="0" w:space="0" w:color="auto"/>
        <w:right w:val="none" w:sz="0" w:space="0" w:color="auto"/>
      </w:divBdr>
    </w:div>
    <w:div w:id="1718818394">
      <w:bodyDiv w:val="1"/>
      <w:marLeft w:val="0"/>
      <w:marRight w:val="0"/>
      <w:marTop w:val="0"/>
      <w:marBottom w:val="0"/>
      <w:divBdr>
        <w:top w:val="none" w:sz="0" w:space="0" w:color="auto"/>
        <w:left w:val="none" w:sz="0" w:space="0" w:color="auto"/>
        <w:bottom w:val="none" w:sz="0" w:space="0" w:color="auto"/>
        <w:right w:val="none" w:sz="0" w:space="0" w:color="auto"/>
      </w:divBdr>
    </w:div>
    <w:div w:id="1722749719">
      <w:bodyDiv w:val="1"/>
      <w:marLeft w:val="0"/>
      <w:marRight w:val="0"/>
      <w:marTop w:val="0"/>
      <w:marBottom w:val="0"/>
      <w:divBdr>
        <w:top w:val="none" w:sz="0" w:space="0" w:color="auto"/>
        <w:left w:val="none" w:sz="0" w:space="0" w:color="auto"/>
        <w:bottom w:val="none" w:sz="0" w:space="0" w:color="auto"/>
        <w:right w:val="none" w:sz="0" w:space="0" w:color="auto"/>
      </w:divBdr>
      <w:divsChild>
        <w:div w:id="1392536740">
          <w:marLeft w:val="446"/>
          <w:marRight w:val="0"/>
          <w:marTop w:val="0"/>
          <w:marBottom w:val="0"/>
          <w:divBdr>
            <w:top w:val="none" w:sz="0" w:space="0" w:color="auto"/>
            <w:left w:val="none" w:sz="0" w:space="0" w:color="auto"/>
            <w:bottom w:val="none" w:sz="0" w:space="0" w:color="auto"/>
            <w:right w:val="none" w:sz="0" w:space="0" w:color="auto"/>
          </w:divBdr>
        </w:div>
      </w:divsChild>
    </w:div>
    <w:div w:id="1745756206">
      <w:bodyDiv w:val="1"/>
      <w:marLeft w:val="0"/>
      <w:marRight w:val="0"/>
      <w:marTop w:val="0"/>
      <w:marBottom w:val="0"/>
      <w:divBdr>
        <w:top w:val="none" w:sz="0" w:space="0" w:color="auto"/>
        <w:left w:val="none" w:sz="0" w:space="0" w:color="auto"/>
        <w:bottom w:val="none" w:sz="0" w:space="0" w:color="auto"/>
        <w:right w:val="none" w:sz="0" w:space="0" w:color="auto"/>
      </w:divBdr>
    </w:div>
    <w:div w:id="1754275353">
      <w:bodyDiv w:val="1"/>
      <w:marLeft w:val="0"/>
      <w:marRight w:val="0"/>
      <w:marTop w:val="0"/>
      <w:marBottom w:val="0"/>
      <w:divBdr>
        <w:top w:val="none" w:sz="0" w:space="0" w:color="auto"/>
        <w:left w:val="none" w:sz="0" w:space="0" w:color="auto"/>
        <w:bottom w:val="none" w:sz="0" w:space="0" w:color="auto"/>
        <w:right w:val="none" w:sz="0" w:space="0" w:color="auto"/>
      </w:divBdr>
    </w:div>
    <w:div w:id="1768383703">
      <w:bodyDiv w:val="1"/>
      <w:marLeft w:val="0"/>
      <w:marRight w:val="0"/>
      <w:marTop w:val="0"/>
      <w:marBottom w:val="0"/>
      <w:divBdr>
        <w:top w:val="none" w:sz="0" w:space="0" w:color="auto"/>
        <w:left w:val="none" w:sz="0" w:space="0" w:color="auto"/>
        <w:bottom w:val="none" w:sz="0" w:space="0" w:color="auto"/>
        <w:right w:val="none" w:sz="0" w:space="0" w:color="auto"/>
      </w:divBdr>
    </w:div>
    <w:div w:id="1788815682">
      <w:bodyDiv w:val="1"/>
      <w:marLeft w:val="0"/>
      <w:marRight w:val="0"/>
      <w:marTop w:val="0"/>
      <w:marBottom w:val="0"/>
      <w:divBdr>
        <w:top w:val="none" w:sz="0" w:space="0" w:color="auto"/>
        <w:left w:val="none" w:sz="0" w:space="0" w:color="auto"/>
        <w:bottom w:val="none" w:sz="0" w:space="0" w:color="auto"/>
        <w:right w:val="none" w:sz="0" w:space="0" w:color="auto"/>
      </w:divBdr>
    </w:div>
    <w:div w:id="1789395070">
      <w:bodyDiv w:val="1"/>
      <w:marLeft w:val="0"/>
      <w:marRight w:val="0"/>
      <w:marTop w:val="0"/>
      <w:marBottom w:val="0"/>
      <w:divBdr>
        <w:top w:val="none" w:sz="0" w:space="0" w:color="auto"/>
        <w:left w:val="none" w:sz="0" w:space="0" w:color="auto"/>
        <w:bottom w:val="none" w:sz="0" w:space="0" w:color="auto"/>
        <w:right w:val="none" w:sz="0" w:space="0" w:color="auto"/>
      </w:divBdr>
    </w:div>
    <w:div w:id="1793207550">
      <w:bodyDiv w:val="1"/>
      <w:marLeft w:val="0"/>
      <w:marRight w:val="0"/>
      <w:marTop w:val="0"/>
      <w:marBottom w:val="0"/>
      <w:divBdr>
        <w:top w:val="none" w:sz="0" w:space="0" w:color="auto"/>
        <w:left w:val="none" w:sz="0" w:space="0" w:color="auto"/>
        <w:bottom w:val="none" w:sz="0" w:space="0" w:color="auto"/>
        <w:right w:val="none" w:sz="0" w:space="0" w:color="auto"/>
      </w:divBdr>
    </w:div>
    <w:div w:id="1833333231">
      <w:bodyDiv w:val="1"/>
      <w:marLeft w:val="0"/>
      <w:marRight w:val="0"/>
      <w:marTop w:val="0"/>
      <w:marBottom w:val="0"/>
      <w:divBdr>
        <w:top w:val="none" w:sz="0" w:space="0" w:color="auto"/>
        <w:left w:val="none" w:sz="0" w:space="0" w:color="auto"/>
        <w:bottom w:val="none" w:sz="0" w:space="0" w:color="auto"/>
        <w:right w:val="none" w:sz="0" w:space="0" w:color="auto"/>
      </w:divBdr>
    </w:div>
    <w:div w:id="1863548511">
      <w:bodyDiv w:val="1"/>
      <w:marLeft w:val="0"/>
      <w:marRight w:val="0"/>
      <w:marTop w:val="0"/>
      <w:marBottom w:val="0"/>
      <w:divBdr>
        <w:top w:val="none" w:sz="0" w:space="0" w:color="auto"/>
        <w:left w:val="none" w:sz="0" w:space="0" w:color="auto"/>
        <w:bottom w:val="none" w:sz="0" w:space="0" w:color="auto"/>
        <w:right w:val="none" w:sz="0" w:space="0" w:color="auto"/>
      </w:divBdr>
    </w:div>
    <w:div w:id="1901095178">
      <w:bodyDiv w:val="1"/>
      <w:marLeft w:val="0"/>
      <w:marRight w:val="0"/>
      <w:marTop w:val="0"/>
      <w:marBottom w:val="0"/>
      <w:divBdr>
        <w:top w:val="none" w:sz="0" w:space="0" w:color="auto"/>
        <w:left w:val="none" w:sz="0" w:space="0" w:color="auto"/>
        <w:bottom w:val="none" w:sz="0" w:space="0" w:color="auto"/>
        <w:right w:val="none" w:sz="0" w:space="0" w:color="auto"/>
      </w:divBdr>
    </w:div>
    <w:div w:id="1901936845">
      <w:bodyDiv w:val="1"/>
      <w:marLeft w:val="0"/>
      <w:marRight w:val="0"/>
      <w:marTop w:val="0"/>
      <w:marBottom w:val="0"/>
      <w:divBdr>
        <w:top w:val="none" w:sz="0" w:space="0" w:color="auto"/>
        <w:left w:val="none" w:sz="0" w:space="0" w:color="auto"/>
        <w:bottom w:val="none" w:sz="0" w:space="0" w:color="auto"/>
        <w:right w:val="none" w:sz="0" w:space="0" w:color="auto"/>
      </w:divBdr>
    </w:div>
    <w:div w:id="1920359957">
      <w:bodyDiv w:val="1"/>
      <w:marLeft w:val="0"/>
      <w:marRight w:val="0"/>
      <w:marTop w:val="0"/>
      <w:marBottom w:val="0"/>
      <w:divBdr>
        <w:top w:val="none" w:sz="0" w:space="0" w:color="auto"/>
        <w:left w:val="none" w:sz="0" w:space="0" w:color="auto"/>
        <w:bottom w:val="none" w:sz="0" w:space="0" w:color="auto"/>
        <w:right w:val="none" w:sz="0" w:space="0" w:color="auto"/>
      </w:divBdr>
    </w:div>
    <w:div w:id="1936211534">
      <w:bodyDiv w:val="1"/>
      <w:marLeft w:val="0"/>
      <w:marRight w:val="0"/>
      <w:marTop w:val="0"/>
      <w:marBottom w:val="0"/>
      <w:divBdr>
        <w:top w:val="none" w:sz="0" w:space="0" w:color="auto"/>
        <w:left w:val="none" w:sz="0" w:space="0" w:color="auto"/>
        <w:bottom w:val="none" w:sz="0" w:space="0" w:color="auto"/>
        <w:right w:val="none" w:sz="0" w:space="0" w:color="auto"/>
      </w:divBdr>
    </w:div>
    <w:div w:id="1947692752">
      <w:bodyDiv w:val="1"/>
      <w:marLeft w:val="0"/>
      <w:marRight w:val="0"/>
      <w:marTop w:val="0"/>
      <w:marBottom w:val="0"/>
      <w:divBdr>
        <w:top w:val="none" w:sz="0" w:space="0" w:color="auto"/>
        <w:left w:val="none" w:sz="0" w:space="0" w:color="auto"/>
        <w:bottom w:val="none" w:sz="0" w:space="0" w:color="auto"/>
        <w:right w:val="none" w:sz="0" w:space="0" w:color="auto"/>
      </w:divBdr>
    </w:div>
    <w:div w:id="1962297360">
      <w:bodyDiv w:val="1"/>
      <w:marLeft w:val="0"/>
      <w:marRight w:val="0"/>
      <w:marTop w:val="0"/>
      <w:marBottom w:val="0"/>
      <w:divBdr>
        <w:top w:val="none" w:sz="0" w:space="0" w:color="auto"/>
        <w:left w:val="none" w:sz="0" w:space="0" w:color="auto"/>
        <w:bottom w:val="none" w:sz="0" w:space="0" w:color="auto"/>
        <w:right w:val="none" w:sz="0" w:space="0" w:color="auto"/>
      </w:divBdr>
    </w:div>
    <w:div w:id="1977949570">
      <w:bodyDiv w:val="1"/>
      <w:marLeft w:val="0"/>
      <w:marRight w:val="0"/>
      <w:marTop w:val="0"/>
      <w:marBottom w:val="0"/>
      <w:divBdr>
        <w:top w:val="none" w:sz="0" w:space="0" w:color="auto"/>
        <w:left w:val="none" w:sz="0" w:space="0" w:color="auto"/>
        <w:bottom w:val="none" w:sz="0" w:space="0" w:color="auto"/>
        <w:right w:val="none" w:sz="0" w:space="0" w:color="auto"/>
      </w:divBdr>
    </w:div>
    <w:div w:id="1987196813">
      <w:bodyDiv w:val="1"/>
      <w:marLeft w:val="0"/>
      <w:marRight w:val="0"/>
      <w:marTop w:val="0"/>
      <w:marBottom w:val="0"/>
      <w:divBdr>
        <w:top w:val="none" w:sz="0" w:space="0" w:color="auto"/>
        <w:left w:val="none" w:sz="0" w:space="0" w:color="auto"/>
        <w:bottom w:val="none" w:sz="0" w:space="0" w:color="auto"/>
        <w:right w:val="none" w:sz="0" w:space="0" w:color="auto"/>
      </w:divBdr>
    </w:div>
    <w:div w:id="1996836780">
      <w:bodyDiv w:val="1"/>
      <w:marLeft w:val="0"/>
      <w:marRight w:val="0"/>
      <w:marTop w:val="0"/>
      <w:marBottom w:val="0"/>
      <w:divBdr>
        <w:top w:val="none" w:sz="0" w:space="0" w:color="auto"/>
        <w:left w:val="none" w:sz="0" w:space="0" w:color="auto"/>
        <w:bottom w:val="none" w:sz="0" w:space="0" w:color="auto"/>
        <w:right w:val="none" w:sz="0" w:space="0" w:color="auto"/>
      </w:divBdr>
    </w:div>
    <w:div w:id="2029287020">
      <w:bodyDiv w:val="1"/>
      <w:marLeft w:val="0"/>
      <w:marRight w:val="0"/>
      <w:marTop w:val="0"/>
      <w:marBottom w:val="0"/>
      <w:divBdr>
        <w:top w:val="none" w:sz="0" w:space="0" w:color="auto"/>
        <w:left w:val="none" w:sz="0" w:space="0" w:color="auto"/>
        <w:bottom w:val="none" w:sz="0" w:space="0" w:color="auto"/>
        <w:right w:val="none" w:sz="0" w:space="0" w:color="auto"/>
      </w:divBdr>
    </w:div>
    <w:div w:id="2030063925">
      <w:bodyDiv w:val="1"/>
      <w:marLeft w:val="0"/>
      <w:marRight w:val="0"/>
      <w:marTop w:val="0"/>
      <w:marBottom w:val="0"/>
      <w:divBdr>
        <w:top w:val="none" w:sz="0" w:space="0" w:color="auto"/>
        <w:left w:val="none" w:sz="0" w:space="0" w:color="auto"/>
        <w:bottom w:val="none" w:sz="0" w:space="0" w:color="auto"/>
        <w:right w:val="none" w:sz="0" w:space="0" w:color="auto"/>
      </w:divBdr>
    </w:div>
    <w:div w:id="2036613292">
      <w:bodyDiv w:val="1"/>
      <w:marLeft w:val="0"/>
      <w:marRight w:val="0"/>
      <w:marTop w:val="0"/>
      <w:marBottom w:val="0"/>
      <w:divBdr>
        <w:top w:val="none" w:sz="0" w:space="0" w:color="auto"/>
        <w:left w:val="none" w:sz="0" w:space="0" w:color="auto"/>
        <w:bottom w:val="none" w:sz="0" w:space="0" w:color="auto"/>
        <w:right w:val="none" w:sz="0" w:space="0" w:color="auto"/>
      </w:divBdr>
    </w:div>
    <w:div w:id="2067143045">
      <w:bodyDiv w:val="1"/>
      <w:marLeft w:val="0"/>
      <w:marRight w:val="0"/>
      <w:marTop w:val="0"/>
      <w:marBottom w:val="0"/>
      <w:divBdr>
        <w:top w:val="none" w:sz="0" w:space="0" w:color="auto"/>
        <w:left w:val="none" w:sz="0" w:space="0" w:color="auto"/>
        <w:bottom w:val="none" w:sz="0" w:space="0" w:color="auto"/>
        <w:right w:val="none" w:sz="0" w:space="0" w:color="auto"/>
      </w:divBdr>
    </w:div>
    <w:div w:id="2091999641">
      <w:bodyDiv w:val="1"/>
      <w:marLeft w:val="0"/>
      <w:marRight w:val="0"/>
      <w:marTop w:val="0"/>
      <w:marBottom w:val="0"/>
      <w:divBdr>
        <w:top w:val="none" w:sz="0" w:space="0" w:color="auto"/>
        <w:left w:val="none" w:sz="0" w:space="0" w:color="auto"/>
        <w:bottom w:val="none" w:sz="0" w:space="0" w:color="auto"/>
        <w:right w:val="none" w:sz="0" w:space="0" w:color="auto"/>
      </w:divBdr>
    </w:div>
    <w:div w:id="2116249333">
      <w:bodyDiv w:val="1"/>
      <w:marLeft w:val="0"/>
      <w:marRight w:val="0"/>
      <w:marTop w:val="0"/>
      <w:marBottom w:val="0"/>
      <w:divBdr>
        <w:top w:val="none" w:sz="0" w:space="0" w:color="auto"/>
        <w:left w:val="none" w:sz="0" w:space="0" w:color="auto"/>
        <w:bottom w:val="none" w:sz="0" w:space="0" w:color="auto"/>
        <w:right w:val="none" w:sz="0" w:space="0" w:color="auto"/>
      </w:divBdr>
    </w:div>
    <w:div w:id="2145347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ety.com/blog/it-skills" TargetMode="External"/><Relationship Id="rId18" Type="http://schemas.openxmlformats.org/officeDocument/2006/relationships/hyperlink" Target="https://www.researchgate.net/publication/234066195_Time_management_training_Does_it_transfer_to_the_workplace" TargetMode="External"/><Relationship Id="rId3" Type="http://schemas.openxmlformats.org/officeDocument/2006/relationships/numbering" Target="numbering.xml"/><Relationship Id="rId21" Type="http://schemas.openxmlformats.org/officeDocument/2006/relationships/hyperlink" Target="https://www.ukessays.com/essays/employment/theory-of-employability.php?vref=1" TargetMode="External"/><Relationship Id="rId7" Type="http://schemas.openxmlformats.org/officeDocument/2006/relationships/footnotes" Target="footnotes.xml"/><Relationship Id="rId12" Type="http://schemas.openxmlformats.org/officeDocument/2006/relationships/hyperlink" Target="https://zety.com/blog/marketing-skills" TargetMode="External"/><Relationship Id="rId17" Type="http://schemas.openxmlformats.org/officeDocument/2006/relationships/hyperlink" Target="https://ec.europa.eu/digital-single-market/en/news/scoreboard-2014-digital-inclusion-and-skills-eu-2014" TargetMode="External"/><Relationship Id="rId2" Type="http://schemas.openxmlformats.org/officeDocument/2006/relationships/customXml" Target="../customXml/item2.xml"/><Relationship Id="rId16" Type="http://schemas.openxmlformats.org/officeDocument/2006/relationships/hyperlink" Target="https://doi.org/10.1016/0160-2896(93)90010-3" TargetMode="External"/><Relationship Id="rId20" Type="http://schemas.openxmlformats.org/officeDocument/2006/relationships/hyperlink" Target="https://www.amanet.org/assets/1/6/time-management-mini.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ro.scribd.com/book/375130589/The-EQ-Difference-A-Powerful-Plan-for-Putting-Emotional-Intelligence-to-Work"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ilo.org/wcmsp5/groups/public/---ed_emp/---ifp_skills/documents/publication/wcms_766557.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archive.org/details/workingwithemoti00gole/page/n7/mode/2up" TargetMode="External"/><Relationship Id="rId22" Type="http://schemas.openxmlformats.org/officeDocument/2006/relationships/hyperlink" Target="https://www.researchgate.net/publication/225083582_Employability_in_Higher_Education_What_It_Is_What_It_Is_Not/link/58ef3612458515c4aa52ea15/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BMSW4001</Abstract>
  <CompanyAddress/>
  <CompanyPhone/>
  <CompanyFax/>
  <CompanyEmail>gatincosmin@gmail.com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Ros12</b:Tag>
    <b:SourceType>Book</b:SourceType>
    <b:Guid>{B98CDA2B-C83F-4523-9B53-B33CB418E6BB}</b:Guid>
    <b:Author>
      <b:Author>
        <b:NameList>
          <b:Person>
            <b:Last>Rose C.</b:Last>
          </b:Person>
        </b:NameList>
      </b:Author>
    </b:Author>
    <b:Title>Self awareness and personal development resources for psychotherapists and counsellors.</b:Title>
    <b:Year>2012</b:Year>
    <b:RefOrder>1</b:RefOrder>
  </b:Source>
  <b:Source>
    <b:Tag>Eur21</b:Tag>
    <b:SourceType>Book</b:SourceType>
    <b:Guid>{70656599-C4AE-4CA4-BF49-BAAFDD6984EF}</b:Guid>
    <b:Author>
      <b:Author>
        <b:NameList>
          <b:Person>
            <b:Last>Eurich</b:Last>
            <b:First>T.</b:First>
          </b:Person>
        </b:NameList>
      </b:Author>
    </b:Author>
    <b:Title>What Self-Awareness Really Is (and How to Cultivate It). [online] Harvard Business Review.</b:Title>
    <b:Year>2021</b:Year>
    <b:Publisher>Available at: &lt;https://hbr.org/2018/01/what-self-awareness-really-is-and-how-to-cultivate-it&gt; [Accessed 4 March 2021].</b:Publisher>
    <b:RefOrder>2</b:RefOrder>
  </b:Source>
  <b:Source>
    <b:Tag>McS03</b:Tag>
    <b:SourceType>Book</b:SourceType>
    <b:Guid>{1B88562B-F8F2-4382-8AB9-95C93C9D95A0}</b:Guid>
    <b:Author>
      <b:Author>
        <b:NameList>
          <b:Person>
            <b:Last>McShane</b:Last>
            <b:First>S.L</b:First>
          </b:Person>
          <b:Person>
            <b:Last>Von Glinow</b:Last>
            <b:First>M.A</b:First>
          </b:Person>
        </b:NameList>
      </b:Author>
    </b:Author>
    <b:Title>Organizational behavior: Emerging realities for the workplace revolution (2nd ed.)</b:Title>
    <b:Year>2003</b:Year>
    <b:Publisher>MA:McGraw-Hill</b:Publisher>
    <b:RefOrder>10</b:RefOrder>
  </b:Source>
  <b:Source>
    <b:Tag>Son19</b:Tag>
    <b:SourceType>Book</b:SourceType>
    <b:Guid>{FB70DCCE-4AEA-45DB-8255-DA4B9252FDE8}</b:Guid>
    <b:Title>An introduction to Johari Window.</b:Title>
    <b:Year>2019</b:Year>
    <b:City>India</b:City>
    <b:Author>
      <b:Author>
        <b:NameList>
          <b:Person>
            <b:Last>Soni</b:Last>
            <b:First>D.H</b:First>
          </b:Person>
        </b:NameList>
      </b:Author>
    </b:Author>
    <b:RefOrder>9</b:RefOrder>
  </b:Source>
  <b:Source>
    <b:Tag>Kro07</b:Tag>
    <b:SourceType>Book</b:SourceType>
    <b:Guid>{899EE4C6-9383-4F90-93E2-D96FBA36E8EA}</b:Guid>
    <b:Title>Maslow- Move Aside! A Heuristical Motivation Model for Leader</b:Title>
    <b:Year>2007</b:Year>
    <b:Publisher>Journal of STEM Teacher Education, 44 (2), pp. .</b:Publisher>
    <b:Author>
      <b:Author>
        <b:NameList>
          <b:Person>
            <b:Last>Kroth</b:Last>
            <b:First>M</b:First>
          </b:Person>
        </b:NameList>
      </b:Author>
    </b:Author>
    <b:RefOrder>3</b:RefOrder>
  </b:Source>
  <b:Source>
    <b:Tag>Smi17</b:Tag>
    <b:SourceType>Book</b:SourceType>
    <b:Guid>{A40C5E1A-42BF-48A3-B20C-D5CA7F46159F}</b:Guid>
    <b:Title>Meet Maslow: How Understanding the Priorities of Those Around Us Can Lead To Harmony And Improvement</b:Title>
    <b:Year>2017</b:Year>
    <b:Author>
      <b:Author>
        <b:NameList>
          <b:Person>
            <b:Last>Smith </b:Last>
            <b:First>Landon, T.</b:First>
          </b:Person>
        </b:NameList>
      </b:Author>
    </b:Author>
    <b:RefOrder>4</b:RefOrder>
  </b:Source>
  <b:Source>
    <b:Tag>Fin09</b:Tag>
    <b:SourceType>Book</b:SourceType>
    <b:Guid>{03D23497-6B3B-4ABD-8185-7FEF932D4178}</b:Guid>
    <b:Title>The SWOT Analysis</b:Title>
    <b:Year>2009</b:Year>
    <b:Author>
      <b:Author>
        <b:NameList>
          <b:Person>
            <b:Last>Fine</b:Last>
            <b:First>Lawrence G.</b:First>
          </b:Person>
        </b:NameList>
      </b:Author>
    </b:Author>
    <b:RefOrder>5</b:RefOrder>
  </b:Source>
  <b:Source>
    <b:Tag>Cov89</b:Tag>
    <b:SourceType>Book</b:SourceType>
    <b:Guid>{0FD90CEF-F983-4E07-BA43-335E1D8D682D}</b:Guid>
    <b:Title>"The 7 Habits of Highly Effective People</b:Title>
    <b:Year>1989</b:Year>
    <b:Author>
      <b:Author>
        <b:NameList>
          <b:Person>
            <b:Last>Covey</b:Last>
            <b:First>Stephen</b:First>
          </b:Person>
        </b:NameList>
      </b:Author>
    </b:Author>
    <b:City>USA</b:City>
    <b:RefOrder>6</b:RefOrder>
  </b:Source>
  <b:Source>
    <b:Tag>Fle06</b:Tag>
    <b:SourceType>Book</b:SourceType>
    <b:Guid>{4456E70C-7AED-4EC7-9A85-10C4C54F7B4F}</b:Guid>
    <b:Title>Learning Styles Again: VARKing up the right tree!</b:Title>
    <b:Year>2006</b:Year>
    <b:Publisher>Educational Developments, SEDA Ltd</b:Publisher>
    <b:Author>
      <b:Author>
        <b:NameList>
          <b:Person>
            <b:Last>Fleming</b:Last>
            <b:First>N</b:First>
          </b:Person>
          <b:Person>
            <b:Last>Baume</b:Last>
            <b:First>D</b:First>
          </b:Person>
        </b:NameList>
      </b:Author>
    </b:Author>
    <b:RefOrder>7</b:RefOrder>
  </b:Source>
  <b:Source>
    <b:Tag>Hon06</b:Tag>
    <b:SourceType>Book</b:SourceType>
    <b:Guid>{03EF635A-32DE-4658-813B-2C92907305E1}</b:Guid>
    <b:Title>The learning styles questionnaire 80-item version</b:Title>
    <b:Year>2006</b:Year>
    <b:City>London</b:City>
    <b:Publisher>Peter Honey Publications Limited</b:Publisher>
    <b:Author>
      <b:Author>
        <b:NameList>
          <b:Person>
            <b:Last>Honey</b:Last>
            <b:First>Peter</b:First>
          </b:Person>
          <b:Person>
            <b:Last>Mumford </b:Last>
            <b:First>Alan</b:First>
          </b:Person>
        </b:NameList>
      </b:Author>
    </b:Autho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715159-2642-4D78-9BD6-47A557BAB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9</Pages>
  <Words>2955</Words>
  <Characters>16847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Skills for the Workplace</dc:subject>
  <dc:creator>Ovidiu Gatin</dc:creator>
  <cp:keywords/>
  <dc:description/>
  <cp:lastModifiedBy>Alexandra Balan</cp:lastModifiedBy>
  <cp:revision>8</cp:revision>
  <dcterms:created xsi:type="dcterms:W3CDTF">2021-03-18T21:53:00Z</dcterms:created>
  <dcterms:modified xsi:type="dcterms:W3CDTF">2021-03-18T23:31:00Z</dcterms:modified>
</cp:coreProperties>
</file>