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4752191" w:displacedByCustomXml="next"/>
    <w:bookmarkEnd w:id="0" w:displacedByCustomXml="next"/>
    <w:sdt>
      <w:sdtPr>
        <w:rPr>
          <w:rFonts w:asciiTheme="minorBidi" w:hAnsiTheme="minorBidi"/>
          <w:sz w:val="22"/>
        </w:rPr>
        <w:id w:val="1870026428"/>
        <w:docPartObj>
          <w:docPartGallery w:val="Cover Pages"/>
          <w:docPartUnique/>
        </w:docPartObj>
      </w:sdtPr>
      <w:sdtContent>
        <w:p w14:paraId="06540C8A" w14:textId="77777777" w:rsidR="00CC35D6" w:rsidRPr="00D24688" w:rsidRDefault="00CC35D6" w:rsidP="00CC35D6">
          <w:pPr>
            <w:spacing w:line="480" w:lineRule="auto"/>
            <w:rPr>
              <w:rFonts w:asciiTheme="minorBidi" w:hAnsiTheme="minorBidi"/>
              <w:sz w:val="22"/>
            </w:rPr>
          </w:pPr>
          <w:r w:rsidRPr="00D24688">
            <w:rPr>
              <w:rFonts w:asciiTheme="minorBidi" w:hAnsiTheme="minorBidi"/>
              <w:b/>
              <w:bCs/>
              <w:noProof/>
              <w:sz w:val="22"/>
            </w:rPr>
            <w:drawing>
              <wp:inline distT="0" distB="0" distL="0" distR="0" wp14:anchorId="7ED7338F" wp14:editId="20E1E232">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6171CB2B" w14:textId="77777777" w:rsidR="00CC35D6" w:rsidRPr="00D24688" w:rsidRDefault="00CC35D6" w:rsidP="00CC35D6">
          <w:pPr>
            <w:spacing w:line="480" w:lineRule="auto"/>
            <w:rPr>
              <w:rFonts w:asciiTheme="minorBidi" w:hAnsiTheme="minorBidi"/>
              <w:b/>
              <w:bCs/>
              <w:sz w:val="22"/>
            </w:rPr>
          </w:pPr>
        </w:p>
        <w:p w14:paraId="658C23EF" w14:textId="77777777" w:rsidR="00CC35D6" w:rsidRPr="00D24688" w:rsidRDefault="00CC35D6" w:rsidP="00CC35D6">
          <w:pPr>
            <w:spacing w:line="480" w:lineRule="auto"/>
            <w:jc w:val="center"/>
            <w:rPr>
              <w:rFonts w:asciiTheme="minorBidi" w:hAnsiTheme="minorBidi"/>
              <w:b/>
              <w:bCs/>
              <w:sz w:val="22"/>
            </w:rPr>
          </w:pPr>
          <w:r w:rsidRPr="00D24688">
            <w:rPr>
              <w:rFonts w:asciiTheme="minorBidi" w:hAnsiTheme="minorBidi"/>
              <w:b/>
              <w:bCs/>
              <w:sz w:val="22"/>
            </w:rPr>
            <w:t>Digital Management (LCMB7010)</w:t>
          </w:r>
        </w:p>
        <w:p w14:paraId="4C4B7691" w14:textId="77777777" w:rsidR="00CC35D6" w:rsidRPr="00D24688" w:rsidRDefault="00CC35D6" w:rsidP="00CC35D6">
          <w:pPr>
            <w:spacing w:line="480" w:lineRule="auto"/>
            <w:rPr>
              <w:rFonts w:asciiTheme="minorBidi" w:hAnsiTheme="minorBidi"/>
              <w:sz w:val="22"/>
            </w:rPr>
          </w:pPr>
          <w:r w:rsidRPr="00D24688">
            <w:rPr>
              <w:rFonts w:asciiTheme="minorBidi" w:hAnsiTheme="minorBidi"/>
              <w:noProof/>
              <w:sz w:val="22"/>
            </w:rPr>
            <w:drawing>
              <wp:anchor distT="0" distB="0" distL="114300" distR="114300" simplePos="0" relativeHeight="251658241" behindDoc="1" locked="0" layoutInCell="1" allowOverlap="1" wp14:anchorId="14AF6BB6" wp14:editId="28C3ECE6">
                <wp:simplePos x="0" y="0"/>
                <wp:positionH relativeFrom="margin">
                  <wp:align>center</wp:align>
                </wp:positionH>
                <wp:positionV relativeFrom="paragraph">
                  <wp:posOffset>381635</wp:posOffset>
                </wp:positionV>
                <wp:extent cx="6561455" cy="4271108"/>
                <wp:effectExtent l="95250" t="76200" r="106045" b="1291590"/>
                <wp:wrapNone/>
                <wp:docPr id="443685088" name="Picture 443685088" descr="A computer on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685088" name="Picture 12" descr="A computer on a desk&#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561455" cy="4271108"/>
                        </a:xfrm>
                        <a:prstGeom prst="roundRect">
                          <a:avLst>
                            <a:gd name="adj" fmla="val 4167"/>
                          </a:avLst>
                        </a:prstGeom>
                        <a:solidFill>
                          <a:srgbClr val="FFFFFF"/>
                        </a:solidFill>
                        <a:ln w="76200" cap="sq">
                          <a:solidFill>
                            <a:srgbClr val="5D2884"/>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margin">
                  <wp14:pctWidth>0</wp14:pctWidth>
                </wp14:sizeRelH>
                <wp14:sizeRelV relativeFrom="margin">
                  <wp14:pctHeight>0</wp14:pctHeight>
                </wp14:sizeRelV>
              </wp:anchor>
            </w:drawing>
          </w:r>
        </w:p>
        <w:p w14:paraId="0610845A" w14:textId="77777777" w:rsidR="00CC35D6" w:rsidRPr="00D24688" w:rsidRDefault="00CC35D6" w:rsidP="00CC35D6">
          <w:pPr>
            <w:spacing w:line="480" w:lineRule="auto"/>
            <w:rPr>
              <w:rFonts w:asciiTheme="minorBidi" w:hAnsiTheme="minorBidi"/>
              <w:sz w:val="22"/>
            </w:rPr>
          </w:pPr>
        </w:p>
        <w:p w14:paraId="42B224D8" w14:textId="77777777" w:rsidR="00CC35D6" w:rsidRPr="00D24688" w:rsidRDefault="00CC35D6" w:rsidP="00CC35D6">
          <w:pPr>
            <w:spacing w:line="480" w:lineRule="auto"/>
            <w:rPr>
              <w:rFonts w:asciiTheme="minorBidi" w:hAnsiTheme="minorBidi"/>
              <w:sz w:val="22"/>
            </w:rPr>
          </w:pPr>
        </w:p>
        <w:p w14:paraId="473C5C7E" w14:textId="77777777" w:rsidR="00CC35D6" w:rsidRPr="00D24688" w:rsidRDefault="00CC35D6" w:rsidP="00CC35D6">
          <w:pPr>
            <w:spacing w:line="480" w:lineRule="auto"/>
            <w:rPr>
              <w:rFonts w:asciiTheme="minorBidi" w:hAnsiTheme="minorBidi"/>
              <w:sz w:val="22"/>
            </w:rPr>
          </w:pPr>
        </w:p>
        <w:p w14:paraId="71B5286F" w14:textId="77777777" w:rsidR="00CC35D6" w:rsidRPr="00D24688" w:rsidRDefault="00CC35D6" w:rsidP="00CC35D6">
          <w:pPr>
            <w:spacing w:line="480" w:lineRule="auto"/>
            <w:rPr>
              <w:rFonts w:asciiTheme="minorBidi" w:hAnsiTheme="minorBidi"/>
              <w:sz w:val="22"/>
            </w:rPr>
          </w:pPr>
        </w:p>
        <w:p w14:paraId="4DDD2249" w14:textId="77777777" w:rsidR="00CC35D6" w:rsidRPr="00D24688" w:rsidRDefault="00CC35D6" w:rsidP="00CC35D6">
          <w:pPr>
            <w:spacing w:line="480" w:lineRule="auto"/>
            <w:rPr>
              <w:rFonts w:asciiTheme="minorBidi" w:hAnsiTheme="minorBidi"/>
              <w:sz w:val="22"/>
            </w:rPr>
          </w:pPr>
        </w:p>
        <w:p w14:paraId="37791D04" w14:textId="77777777" w:rsidR="00CC35D6" w:rsidRPr="00D24688" w:rsidRDefault="00CC35D6" w:rsidP="00CC35D6">
          <w:pPr>
            <w:spacing w:line="480" w:lineRule="auto"/>
            <w:rPr>
              <w:rFonts w:asciiTheme="minorBidi" w:hAnsiTheme="minorBidi"/>
              <w:sz w:val="22"/>
            </w:rPr>
          </w:pPr>
        </w:p>
        <w:p w14:paraId="3C5AFBC5" w14:textId="77777777" w:rsidR="00CC35D6" w:rsidRPr="00D24688" w:rsidRDefault="00CC35D6" w:rsidP="00CC35D6">
          <w:pPr>
            <w:spacing w:line="480" w:lineRule="auto"/>
            <w:rPr>
              <w:rFonts w:asciiTheme="minorBidi" w:hAnsiTheme="minorBidi"/>
              <w:sz w:val="22"/>
            </w:rPr>
          </w:pPr>
        </w:p>
        <w:p w14:paraId="09797BD4" w14:textId="77777777" w:rsidR="00CC35D6" w:rsidRPr="00D24688" w:rsidRDefault="00CC35D6" w:rsidP="00CC35D6">
          <w:pPr>
            <w:spacing w:line="480" w:lineRule="auto"/>
            <w:rPr>
              <w:rFonts w:asciiTheme="minorBidi" w:hAnsiTheme="minorBidi"/>
              <w:sz w:val="22"/>
            </w:rPr>
          </w:pPr>
        </w:p>
        <w:p w14:paraId="14901D87" w14:textId="77777777" w:rsidR="00CC35D6" w:rsidRPr="00D24688" w:rsidRDefault="00CC35D6" w:rsidP="00CC35D6">
          <w:pPr>
            <w:spacing w:line="480" w:lineRule="auto"/>
            <w:rPr>
              <w:rFonts w:asciiTheme="minorBidi" w:hAnsiTheme="minorBidi"/>
              <w:sz w:val="22"/>
            </w:rPr>
          </w:pPr>
        </w:p>
        <w:p w14:paraId="77C98FA4" w14:textId="77777777" w:rsidR="00CC35D6" w:rsidRPr="00D24688" w:rsidRDefault="00CC35D6" w:rsidP="00CC35D6">
          <w:pPr>
            <w:spacing w:line="480" w:lineRule="auto"/>
            <w:rPr>
              <w:rFonts w:asciiTheme="minorBidi" w:hAnsiTheme="minorBidi"/>
              <w:sz w:val="22"/>
            </w:rPr>
          </w:pPr>
        </w:p>
        <w:p w14:paraId="0A989159" w14:textId="77777777" w:rsidR="00CC35D6" w:rsidRPr="00D24688" w:rsidRDefault="00CC35D6" w:rsidP="00CC35D6">
          <w:pPr>
            <w:spacing w:line="480" w:lineRule="auto"/>
            <w:rPr>
              <w:rFonts w:asciiTheme="minorBidi" w:hAnsiTheme="minorBidi"/>
              <w:b/>
              <w:bCs/>
              <w:sz w:val="22"/>
            </w:rPr>
          </w:pPr>
          <w:r w:rsidRPr="00D24688">
            <w:rPr>
              <w:rFonts w:asciiTheme="minorBidi" w:hAnsiTheme="minorBidi"/>
              <w:b/>
              <w:bCs/>
              <w:sz w:val="22"/>
            </w:rPr>
            <w:t>Student name: Alison Faucher</w:t>
          </w:r>
        </w:p>
        <w:p w14:paraId="1A0CC619" w14:textId="77777777" w:rsidR="00CC35D6" w:rsidRPr="00D24688" w:rsidRDefault="00CC35D6" w:rsidP="00CC35D6">
          <w:pPr>
            <w:spacing w:line="480" w:lineRule="auto"/>
            <w:rPr>
              <w:rFonts w:asciiTheme="minorBidi" w:hAnsiTheme="minorBidi"/>
              <w:b/>
              <w:bCs/>
              <w:sz w:val="22"/>
            </w:rPr>
          </w:pPr>
          <w:r w:rsidRPr="00D24688">
            <w:rPr>
              <w:rFonts w:asciiTheme="minorBidi" w:hAnsiTheme="minorBidi"/>
              <w:b/>
              <w:bCs/>
              <w:sz w:val="22"/>
            </w:rPr>
            <w:t>Student Number: 2236800</w:t>
          </w:r>
        </w:p>
        <w:p w14:paraId="77185A7C" w14:textId="77777777" w:rsidR="00CC35D6" w:rsidRPr="00D24688" w:rsidRDefault="00CC35D6" w:rsidP="00CC35D6">
          <w:pPr>
            <w:spacing w:line="480" w:lineRule="auto"/>
            <w:rPr>
              <w:rFonts w:asciiTheme="minorBidi" w:hAnsiTheme="minorBidi"/>
              <w:b/>
              <w:bCs/>
              <w:sz w:val="22"/>
            </w:rPr>
          </w:pPr>
          <w:r w:rsidRPr="00D24688">
            <w:rPr>
              <w:rFonts w:asciiTheme="minorBidi" w:hAnsiTheme="minorBidi"/>
              <w:b/>
              <w:bCs/>
              <w:sz w:val="22"/>
            </w:rPr>
            <w:t>Lecturer: Dr Jaya Gopalkrishnan</w:t>
          </w:r>
        </w:p>
        <w:p w14:paraId="7C544A18" w14:textId="77777777" w:rsidR="00CC35D6" w:rsidRPr="00D24688" w:rsidRDefault="00CC35D6" w:rsidP="00CC35D6">
          <w:pPr>
            <w:spacing w:line="480" w:lineRule="auto"/>
            <w:rPr>
              <w:rFonts w:asciiTheme="minorBidi" w:hAnsiTheme="minorBidi"/>
              <w:sz w:val="22"/>
            </w:rPr>
          </w:pPr>
          <w:r w:rsidRPr="00D24688">
            <w:rPr>
              <w:rFonts w:asciiTheme="minorBidi" w:hAnsiTheme="minorBidi"/>
              <w:b/>
              <w:bCs/>
              <w:sz w:val="22"/>
            </w:rPr>
            <w:t>Word count: 5000</w:t>
          </w:r>
          <w:r w:rsidRPr="00D24688">
            <w:rPr>
              <w:rFonts w:asciiTheme="minorBidi" w:hAnsiTheme="minorBidi"/>
              <w:sz w:val="22"/>
            </w:rPr>
            <w:br w:type="page"/>
          </w:r>
        </w:p>
        <w:sdt>
          <w:sdtPr>
            <w:rPr>
              <w:rFonts w:asciiTheme="minorBidi" w:eastAsiaTheme="minorHAnsi" w:hAnsiTheme="minorBidi" w:cstheme="minorBidi"/>
              <w:color w:val="auto"/>
              <w:sz w:val="22"/>
              <w:szCs w:val="22"/>
            </w:rPr>
            <w:id w:val="-1516920417"/>
            <w:docPartObj>
              <w:docPartGallery w:val="Table of Contents"/>
              <w:docPartUnique/>
            </w:docPartObj>
          </w:sdtPr>
          <w:sdtContent>
            <w:p w14:paraId="48AB6F15" w14:textId="77777777" w:rsidR="00CC35D6" w:rsidRPr="00D24688" w:rsidRDefault="00CC35D6" w:rsidP="009033D2">
              <w:pPr>
                <w:pStyle w:val="TOCHeading"/>
                <w:spacing w:line="360" w:lineRule="auto"/>
                <w:rPr>
                  <w:rStyle w:val="Heading1Char"/>
                  <w:rFonts w:cstheme="minorBidi"/>
                  <w:color w:val="auto"/>
                  <w:sz w:val="22"/>
                  <w:szCs w:val="22"/>
                </w:rPr>
              </w:pPr>
              <w:r w:rsidRPr="00D24688">
                <w:rPr>
                  <w:rStyle w:val="Heading1Char"/>
                  <w:rFonts w:cstheme="minorBidi"/>
                  <w:color w:val="auto"/>
                  <w:sz w:val="22"/>
                  <w:szCs w:val="22"/>
                </w:rPr>
                <w:t>Table of Contents</w:t>
              </w:r>
            </w:p>
            <w:p w14:paraId="24B46662" w14:textId="2076E68A" w:rsidR="009033D2" w:rsidRDefault="00CC35D6">
              <w:pPr>
                <w:pStyle w:val="TOC1"/>
                <w:rPr>
                  <w:rFonts w:eastAsiaTheme="minorEastAsia" w:cstheme="minorBidi"/>
                  <w:noProof/>
                  <w:kern w:val="2"/>
                  <w:sz w:val="22"/>
                  <w:lang w:eastAsia="en-GB"/>
                  <w14:ligatures w14:val="standardContextual"/>
                </w:rPr>
              </w:pPr>
              <w:r w:rsidRPr="00D24688">
                <w:rPr>
                  <w:rFonts w:asciiTheme="minorBidi" w:hAnsiTheme="minorBidi" w:cstheme="minorBidi"/>
                  <w:sz w:val="22"/>
                </w:rPr>
                <w:fldChar w:fldCharType="begin"/>
              </w:r>
              <w:r w:rsidRPr="00D24688">
                <w:rPr>
                  <w:rFonts w:asciiTheme="minorBidi" w:hAnsiTheme="minorBidi" w:cstheme="minorBidi"/>
                  <w:sz w:val="22"/>
                </w:rPr>
                <w:instrText xml:space="preserve"> TOC \o "1-4" \h \z \u </w:instrText>
              </w:r>
              <w:r w:rsidRPr="00D24688">
                <w:rPr>
                  <w:rFonts w:asciiTheme="minorBidi" w:hAnsiTheme="minorBidi" w:cstheme="minorBidi"/>
                  <w:sz w:val="22"/>
                </w:rPr>
                <w:fldChar w:fldCharType="separate"/>
              </w:r>
              <w:hyperlink w:anchor="_Toc144836851" w:history="1">
                <w:r w:rsidR="009033D2" w:rsidRPr="002B08A0">
                  <w:rPr>
                    <w:rStyle w:val="Hyperlink"/>
                    <w:noProof/>
                  </w:rPr>
                  <w:t>Introduction</w:t>
                </w:r>
                <w:r w:rsidR="009033D2">
                  <w:rPr>
                    <w:noProof/>
                    <w:webHidden/>
                  </w:rPr>
                  <w:tab/>
                </w:r>
                <w:r w:rsidR="009033D2">
                  <w:rPr>
                    <w:noProof/>
                    <w:webHidden/>
                  </w:rPr>
                  <w:fldChar w:fldCharType="begin"/>
                </w:r>
                <w:r w:rsidR="009033D2">
                  <w:rPr>
                    <w:noProof/>
                    <w:webHidden/>
                  </w:rPr>
                  <w:instrText xml:space="preserve"> PAGEREF _Toc144836851 \h </w:instrText>
                </w:r>
                <w:r w:rsidR="009033D2">
                  <w:rPr>
                    <w:noProof/>
                    <w:webHidden/>
                  </w:rPr>
                </w:r>
                <w:r w:rsidR="009033D2">
                  <w:rPr>
                    <w:noProof/>
                    <w:webHidden/>
                  </w:rPr>
                  <w:fldChar w:fldCharType="separate"/>
                </w:r>
                <w:r w:rsidR="009033D2">
                  <w:rPr>
                    <w:noProof/>
                    <w:webHidden/>
                  </w:rPr>
                  <w:t>2</w:t>
                </w:r>
                <w:r w:rsidR="009033D2">
                  <w:rPr>
                    <w:noProof/>
                    <w:webHidden/>
                  </w:rPr>
                  <w:fldChar w:fldCharType="end"/>
                </w:r>
              </w:hyperlink>
            </w:p>
            <w:p w14:paraId="37C87AF8" w14:textId="7DB39C93" w:rsidR="009033D2" w:rsidRDefault="009033D2">
              <w:pPr>
                <w:pStyle w:val="TOC2"/>
                <w:rPr>
                  <w:rFonts w:eastAsiaTheme="minorEastAsia" w:cstheme="minorBidi"/>
                  <w:noProof/>
                  <w:kern w:val="2"/>
                  <w:sz w:val="22"/>
                  <w:lang w:eastAsia="en-GB"/>
                  <w14:ligatures w14:val="standardContextual"/>
                </w:rPr>
              </w:pPr>
              <w:hyperlink w:anchor="_Toc144836852" w:history="1">
                <w:r w:rsidRPr="002B08A0">
                  <w:rPr>
                    <w:rStyle w:val="Hyperlink"/>
                    <w:noProof/>
                  </w:rPr>
                  <w:t>Rationale</w:t>
                </w:r>
                <w:r>
                  <w:rPr>
                    <w:noProof/>
                    <w:webHidden/>
                  </w:rPr>
                  <w:tab/>
                </w:r>
                <w:r>
                  <w:rPr>
                    <w:noProof/>
                    <w:webHidden/>
                  </w:rPr>
                  <w:fldChar w:fldCharType="begin"/>
                </w:r>
                <w:r>
                  <w:rPr>
                    <w:noProof/>
                    <w:webHidden/>
                  </w:rPr>
                  <w:instrText xml:space="preserve"> PAGEREF _Toc144836852 \h </w:instrText>
                </w:r>
                <w:r>
                  <w:rPr>
                    <w:noProof/>
                    <w:webHidden/>
                  </w:rPr>
                </w:r>
                <w:r>
                  <w:rPr>
                    <w:noProof/>
                    <w:webHidden/>
                  </w:rPr>
                  <w:fldChar w:fldCharType="separate"/>
                </w:r>
                <w:r>
                  <w:rPr>
                    <w:noProof/>
                    <w:webHidden/>
                  </w:rPr>
                  <w:t>2</w:t>
                </w:r>
                <w:r>
                  <w:rPr>
                    <w:noProof/>
                    <w:webHidden/>
                  </w:rPr>
                  <w:fldChar w:fldCharType="end"/>
                </w:r>
              </w:hyperlink>
            </w:p>
            <w:p w14:paraId="21224CDE" w14:textId="4E096E7C" w:rsidR="009033D2" w:rsidRDefault="009033D2">
              <w:pPr>
                <w:pStyle w:val="TOC2"/>
                <w:rPr>
                  <w:rFonts w:eastAsiaTheme="minorEastAsia" w:cstheme="minorBidi"/>
                  <w:noProof/>
                  <w:kern w:val="2"/>
                  <w:sz w:val="22"/>
                  <w:lang w:eastAsia="en-GB"/>
                  <w14:ligatures w14:val="standardContextual"/>
                </w:rPr>
              </w:pPr>
              <w:hyperlink w:anchor="_Toc144836853" w:history="1">
                <w:r w:rsidRPr="002B08A0">
                  <w:rPr>
                    <w:rStyle w:val="Hyperlink"/>
                    <w:noProof/>
                  </w:rPr>
                  <w:t>Company background</w:t>
                </w:r>
                <w:r>
                  <w:rPr>
                    <w:noProof/>
                    <w:webHidden/>
                  </w:rPr>
                  <w:tab/>
                </w:r>
                <w:r>
                  <w:rPr>
                    <w:noProof/>
                    <w:webHidden/>
                  </w:rPr>
                  <w:fldChar w:fldCharType="begin"/>
                </w:r>
                <w:r>
                  <w:rPr>
                    <w:noProof/>
                    <w:webHidden/>
                  </w:rPr>
                  <w:instrText xml:space="preserve"> PAGEREF _Toc144836853 \h </w:instrText>
                </w:r>
                <w:r>
                  <w:rPr>
                    <w:noProof/>
                    <w:webHidden/>
                  </w:rPr>
                </w:r>
                <w:r>
                  <w:rPr>
                    <w:noProof/>
                    <w:webHidden/>
                  </w:rPr>
                  <w:fldChar w:fldCharType="separate"/>
                </w:r>
                <w:r>
                  <w:rPr>
                    <w:noProof/>
                    <w:webHidden/>
                  </w:rPr>
                  <w:t>2</w:t>
                </w:r>
                <w:r>
                  <w:rPr>
                    <w:noProof/>
                    <w:webHidden/>
                  </w:rPr>
                  <w:fldChar w:fldCharType="end"/>
                </w:r>
              </w:hyperlink>
            </w:p>
            <w:p w14:paraId="3BEBB325" w14:textId="70C082C1" w:rsidR="009033D2" w:rsidRDefault="009033D2">
              <w:pPr>
                <w:pStyle w:val="TOC1"/>
                <w:rPr>
                  <w:rFonts w:eastAsiaTheme="minorEastAsia" w:cstheme="minorBidi"/>
                  <w:noProof/>
                  <w:kern w:val="2"/>
                  <w:sz w:val="22"/>
                  <w:lang w:eastAsia="en-GB"/>
                  <w14:ligatures w14:val="standardContextual"/>
                </w:rPr>
              </w:pPr>
              <w:hyperlink w:anchor="_Toc144836854" w:history="1">
                <w:r w:rsidRPr="002B08A0">
                  <w:rPr>
                    <w:rStyle w:val="Hyperlink"/>
                    <w:noProof/>
                  </w:rPr>
                  <w:t>Part 1: Organisational Analysis and its Current Digital Strategy</w:t>
                </w:r>
                <w:r>
                  <w:rPr>
                    <w:noProof/>
                    <w:webHidden/>
                  </w:rPr>
                  <w:tab/>
                </w:r>
                <w:r>
                  <w:rPr>
                    <w:noProof/>
                    <w:webHidden/>
                  </w:rPr>
                  <w:fldChar w:fldCharType="begin"/>
                </w:r>
                <w:r>
                  <w:rPr>
                    <w:noProof/>
                    <w:webHidden/>
                  </w:rPr>
                  <w:instrText xml:space="preserve"> PAGEREF _Toc144836854 \h </w:instrText>
                </w:r>
                <w:r>
                  <w:rPr>
                    <w:noProof/>
                    <w:webHidden/>
                  </w:rPr>
                </w:r>
                <w:r>
                  <w:rPr>
                    <w:noProof/>
                    <w:webHidden/>
                  </w:rPr>
                  <w:fldChar w:fldCharType="separate"/>
                </w:r>
                <w:r>
                  <w:rPr>
                    <w:noProof/>
                    <w:webHidden/>
                  </w:rPr>
                  <w:t>3</w:t>
                </w:r>
                <w:r>
                  <w:rPr>
                    <w:noProof/>
                    <w:webHidden/>
                  </w:rPr>
                  <w:fldChar w:fldCharType="end"/>
                </w:r>
              </w:hyperlink>
            </w:p>
            <w:p w14:paraId="5C446BC1" w14:textId="1CDF7947" w:rsidR="009033D2" w:rsidRDefault="009033D2">
              <w:pPr>
                <w:pStyle w:val="TOC2"/>
                <w:rPr>
                  <w:rFonts w:eastAsiaTheme="minorEastAsia" w:cstheme="minorBidi"/>
                  <w:noProof/>
                  <w:kern w:val="2"/>
                  <w:sz w:val="22"/>
                  <w:lang w:eastAsia="en-GB"/>
                  <w14:ligatures w14:val="standardContextual"/>
                </w:rPr>
              </w:pPr>
              <w:hyperlink w:anchor="_Toc144836855" w:history="1">
                <w:r w:rsidRPr="002B08A0">
                  <w:rPr>
                    <w:rStyle w:val="Hyperlink"/>
                    <w:noProof/>
                  </w:rPr>
                  <w:t>Organisational Strategy</w:t>
                </w:r>
                <w:r>
                  <w:rPr>
                    <w:noProof/>
                    <w:webHidden/>
                  </w:rPr>
                  <w:tab/>
                </w:r>
                <w:r>
                  <w:rPr>
                    <w:noProof/>
                    <w:webHidden/>
                  </w:rPr>
                  <w:fldChar w:fldCharType="begin"/>
                </w:r>
                <w:r>
                  <w:rPr>
                    <w:noProof/>
                    <w:webHidden/>
                  </w:rPr>
                  <w:instrText xml:space="preserve"> PAGEREF _Toc144836855 \h </w:instrText>
                </w:r>
                <w:r>
                  <w:rPr>
                    <w:noProof/>
                    <w:webHidden/>
                  </w:rPr>
                </w:r>
                <w:r>
                  <w:rPr>
                    <w:noProof/>
                    <w:webHidden/>
                  </w:rPr>
                  <w:fldChar w:fldCharType="separate"/>
                </w:r>
                <w:r>
                  <w:rPr>
                    <w:noProof/>
                    <w:webHidden/>
                  </w:rPr>
                  <w:t>3</w:t>
                </w:r>
                <w:r>
                  <w:rPr>
                    <w:noProof/>
                    <w:webHidden/>
                  </w:rPr>
                  <w:fldChar w:fldCharType="end"/>
                </w:r>
              </w:hyperlink>
            </w:p>
            <w:p w14:paraId="47E6B8BC" w14:textId="184FE4B5" w:rsidR="009033D2" w:rsidRDefault="009033D2">
              <w:pPr>
                <w:pStyle w:val="TOC2"/>
                <w:rPr>
                  <w:rFonts w:eastAsiaTheme="minorEastAsia" w:cstheme="minorBidi"/>
                  <w:noProof/>
                  <w:kern w:val="2"/>
                  <w:sz w:val="22"/>
                  <w:lang w:eastAsia="en-GB"/>
                  <w14:ligatures w14:val="standardContextual"/>
                </w:rPr>
              </w:pPr>
              <w:hyperlink w:anchor="_Toc144836856" w:history="1">
                <w:r w:rsidRPr="002B08A0">
                  <w:rPr>
                    <w:rStyle w:val="Hyperlink"/>
                    <w:noProof/>
                  </w:rPr>
                  <w:t>PESTLE analysis</w:t>
                </w:r>
                <w:r>
                  <w:rPr>
                    <w:noProof/>
                    <w:webHidden/>
                  </w:rPr>
                  <w:tab/>
                </w:r>
                <w:r>
                  <w:rPr>
                    <w:noProof/>
                    <w:webHidden/>
                  </w:rPr>
                  <w:fldChar w:fldCharType="begin"/>
                </w:r>
                <w:r>
                  <w:rPr>
                    <w:noProof/>
                    <w:webHidden/>
                  </w:rPr>
                  <w:instrText xml:space="preserve"> PAGEREF _Toc144836856 \h </w:instrText>
                </w:r>
                <w:r>
                  <w:rPr>
                    <w:noProof/>
                    <w:webHidden/>
                  </w:rPr>
                </w:r>
                <w:r>
                  <w:rPr>
                    <w:noProof/>
                    <w:webHidden/>
                  </w:rPr>
                  <w:fldChar w:fldCharType="separate"/>
                </w:r>
                <w:r>
                  <w:rPr>
                    <w:noProof/>
                    <w:webHidden/>
                  </w:rPr>
                  <w:t>3</w:t>
                </w:r>
                <w:r>
                  <w:rPr>
                    <w:noProof/>
                    <w:webHidden/>
                  </w:rPr>
                  <w:fldChar w:fldCharType="end"/>
                </w:r>
              </w:hyperlink>
            </w:p>
            <w:p w14:paraId="7949D42B" w14:textId="7AB1AB71" w:rsidR="009033D2" w:rsidRDefault="009033D2">
              <w:pPr>
                <w:pStyle w:val="TOC2"/>
                <w:rPr>
                  <w:rFonts w:eastAsiaTheme="minorEastAsia" w:cstheme="minorBidi"/>
                  <w:noProof/>
                  <w:kern w:val="2"/>
                  <w:sz w:val="22"/>
                  <w:lang w:eastAsia="en-GB"/>
                  <w14:ligatures w14:val="standardContextual"/>
                </w:rPr>
              </w:pPr>
              <w:hyperlink w:anchor="_Toc144836857" w:history="1">
                <w:r w:rsidRPr="002B08A0">
                  <w:rPr>
                    <w:rStyle w:val="Hyperlink"/>
                    <w:noProof/>
                  </w:rPr>
                  <w:t>Customer Insights in the UK</w:t>
                </w:r>
                <w:r>
                  <w:rPr>
                    <w:noProof/>
                    <w:webHidden/>
                  </w:rPr>
                  <w:tab/>
                </w:r>
                <w:r>
                  <w:rPr>
                    <w:noProof/>
                    <w:webHidden/>
                  </w:rPr>
                  <w:fldChar w:fldCharType="begin"/>
                </w:r>
                <w:r>
                  <w:rPr>
                    <w:noProof/>
                    <w:webHidden/>
                  </w:rPr>
                  <w:instrText xml:space="preserve"> PAGEREF _Toc144836857 \h </w:instrText>
                </w:r>
                <w:r>
                  <w:rPr>
                    <w:noProof/>
                    <w:webHidden/>
                  </w:rPr>
                </w:r>
                <w:r>
                  <w:rPr>
                    <w:noProof/>
                    <w:webHidden/>
                  </w:rPr>
                  <w:fldChar w:fldCharType="separate"/>
                </w:r>
                <w:r>
                  <w:rPr>
                    <w:noProof/>
                    <w:webHidden/>
                  </w:rPr>
                  <w:t>5</w:t>
                </w:r>
                <w:r>
                  <w:rPr>
                    <w:noProof/>
                    <w:webHidden/>
                  </w:rPr>
                  <w:fldChar w:fldCharType="end"/>
                </w:r>
              </w:hyperlink>
            </w:p>
            <w:p w14:paraId="205D6797" w14:textId="052370E8" w:rsidR="009033D2" w:rsidRDefault="009033D2">
              <w:pPr>
                <w:pStyle w:val="TOC2"/>
                <w:rPr>
                  <w:rFonts w:eastAsiaTheme="minorEastAsia" w:cstheme="minorBidi"/>
                  <w:noProof/>
                  <w:kern w:val="2"/>
                  <w:sz w:val="22"/>
                  <w:lang w:eastAsia="en-GB"/>
                  <w14:ligatures w14:val="standardContextual"/>
                </w:rPr>
              </w:pPr>
              <w:hyperlink w:anchor="_Toc144836858" w:history="1">
                <w:r w:rsidRPr="002B08A0">
                  <w:rPr>
                    <w:rStyle w:val="Hyperlink"/>
                    <w:noProof/>
                  </w:rPr>
                  <w:t>RACE Marketing Tool</w:t>
                </w:r>
                <w:r>
                  <w:rPr>
                    <w:noProof/>
                    <w:webHidden/>
                  </w:rPr>
                  <w:tab/>
                </w:r>
                <w:r>
                  <w:rPr>
                    <w:noProof/>
                    <w:webHidden/>
                  </w:rPr>
                  <w:fldChar w:fldCharType="begin"/>
                </w:r>
                <w:r>
                  <w:rPr>
                    <w:noProof/>
                    <w:webHidden/>
                  </w:rPr>
                  <w:instrText xml:space="preserve"> PAGEREF _Toc144836858 \h </w:instrText>
                </w:r>
                <w:r>
                  <w:rPr>
                    <w:noProof/>
                    <w:webHidden/>
                  </w:rPr>
                </w:r>
                <w:r>
                  <w:rPr>
                    <w:noProof/>
                    <w:webHidden/>
                  </w:rPr>
                  <w:fldChar w:fldCharType="separate"/>
                </w:r>
                <w:r>
                  <w:rPr>
                    <w:noProof/>
                    <w:webHidden/>
                  </w:rPr>
                  <w:t>10</w:t>
                </w:r>
                <w:r>
                  <w:rPr>
                    <w:noProof/>
                    <w:webHidden/>
                  </w:rPr>
                  <w:fldChar w:fldCharType="end"/>
                </w:r>
              </w:hyperlink>
            </w:p>
            <w:p w14:paraId="3A5BC9F9" w14:textId="4D0CEB92" w:rsidR="009033D2" w:rsidRDefault="009033D2">
              <w:pPr>
                <w:pStyle w:val="TOC2"/>
                <w:rPr>
                  <w:rFonts w:eastAsiaTheme="minorEastAsia" w:cstheme="minorBidi"/>
                  <w:noProof/>
                  <w:kern w:val="2"/>
                  <w:sz w:val="22"/>
                  <w:lang w:eastAsia="en-GB"/>
                  <w14:ligatures w14:val="standardContextual"/>
                </w:rPr>
              </w:pPr>
              <w:hyperlink w:anchor="_Toc144836859" w:history="1">
                <w:r w:rsidRPr="002B08A0">
                  <w:rPr>
                    <w:rStyle w:val="Hyperlink"/>
                    <w:noProof/>
                  </w:rPr>
                  <w:t>POEM Marketing Tool</w:t>
                </w:r>
                <w:r>
                  <w:rPr>
                    <w:noProof/>
                    <w:webHidden/>
                  </w:rPr>
                  <w:tab/>
                </w:r>
                <w:r>
                  <w:rPr>
                    <w:noProof/>
                    <w:webHidden/>
                  </w:rPr>
                  <w:fldChar w:fldCharType="begin"/>
                </w:r>
                <w:r>
                  <w:rPr>
                    <w:noProof/>
                    <w:webHidden/>
                  </w:rPr>
                  <w:instrText xml:space="preserve"> PAGEREF _Toc144836859 \h </w:instrText>
                </w:r>
                <w:r>
                  <w:rPr>
                    <w:noProof/>
                    <w:webHidden/>
                  </w:rPr>
                </w:r>
                <w:r>
                  <w:rPr>
                    <w:noProof/>
                    <w:webHidden/>
                  </w:rPr>
                  <w:fldChar w:fldCharType="separate"/>
                </w:r>
                <w:r>
                  <w:rPr>
                    <w:noProof/>
                    <w:webHidden/>
                  </w:rPr>
                  <w:t>11</w:t>
                </w:r>
                <w:r>
                  <w:rPr>
                    <w:noProof/>
                    <w:webHidden/>
                  </w:rPr>
                  <w:fldChar w:fldCharType="end"/>
                </w:r>
              </w:hyperlink>
            </w:p>
            <w:p w14:paraId="6E601F2F" w14:textId="5128815C" w:rsidR="009033D2" w:rsidRDefault="009033D2">
              <w:pPr>
                <w:pStyle w:val="TOC2"/>
                <w:rPr>
                  <w:rFonts w:eastAsiaTheme="minorEastAsia" w:cstheme="minorBidi"/>
                  <w:noProof/>
                  <w:kern w:val="2"/>
                  <w:sz w:val="22"/>
                  <w:lang w:eastAsia="en-GB"/>
                  <w14:ligatures w14:val="standardContextual"/>
                </w:rPr>
              </w:pPr>
              <w:hyperlink w:anchor="_Toc144836860" w:history="1">
                <w:r w:rsidRPr="002B08A0">
                  <w:rPr>
                    <w:rStyle w:val="Hyperlink"/>
                    <w:noProof/>
                  </w:rPr>
                  <w:t>Customer Journey Map</w:t>
                </w:r>
                <w:r>
                  <w:rPr>
                    <w:noProof/>
                    <w:webHidden/>
                  </w:rPr>
                  <w:tab/>
                </w:r>
                <w:r>
                  <w:rPr>
                    <w:noProof/>
                    <w:webHidden/>
                  </w:rPr>
                  <w:fldChar w:fldCharType="begin"/>
                </w:r>
                <w:r>
                  <w:rPr>
                    <w:noProof/>
                    <w:webHidden/>
                  </w:rPr>
                  <w:instrText xml:space="preserve"> PAGEREF _Toc144836860 \h </w:instrText>
                </w:r>
                <w:r>
                  <w:rPr>
                    <w:noProof/>
                    <w:webHidden/>
                  </w:rPr>
                </w:r>
                <w:r>
                  <w:rPr>
                    <w:noProof/>
                    <w:webHidden/>
                  </w:rPr>
                  <w:fldChar w:fldCharType="separate"/>
                </w:r>
                <w:r>
                  <w:rPr>
                    <w:noProof/>
                    <w:webHidden/>
                  </w:rPr>
                  <w:t>13</w:t>
                </w:r>
                <w:r>
                  <w:rPr>
                    <w:noProof/>
                    <w:webHidden/>
                  </w:rPr>
                  <w:fldChar w:fldCharType="end"/>
                </w:r>
              </w:hyperlink>
            </w:p>
            <w:p w14:paraId="78994415" w14:textId="3672D45D" w:rsidR="009033D2" w:rsidRDefault="009033D2">
              <w:pPr>
                <w:pStyle w:val="TOC2"/>
                <w:rPr>
                  <w:rFonts w:eastAsiaTheme="minorEastAsia" w:cstheme="minorBidi"/>
                  <w:noProof/>
                  <w:kern w:val="2"/>
                  <w:sz w:val="22"/>
                  <w:lang w:eastAsia="en-GB"/>
                  <w14:ligatures w14:val="standardContextual"/>
                </w:rPr>
              </w:pPr>
              <w:hyperlink w:anchor="_Toc144836861" w:history="1">
                <w:r w:rsidRPr="002B08A0">
                  <w:rPr>
                    <w:rStyle w:val="Hyperlink"/>
                    <w:noProof/>
                  </w:rPr>
                  <w:t>Buyer Persona</w:t>
                </w:r>
                <w:r>
                  <w:rPr>
                    <w:noProof/>
                    <w:webHidden/>
                  </w:rPr>
                  <w:tab/>
                </w:r>
                <w:r>
                  <w:rPr>
                    <w:noProof/>
                    <w:webHidden/>
                  </w:rPr>
                  <w:fldChar w:fldCharType="begin"/>
                </w:r>
                <w:r>
                  <w:rPr>
                    <w:noProof/>
                    <w:webHidden/>
                  </w:rPr>
                  <w:instrText xml:space="preserve"> PAGEREF _Toc144836861 \h </w:instrText>
                </w:r>
                <w:r>
                  <w:rPr>
                    <w:noProof/>
                    <w:webHidden/>
                  </w:rPr>
                </w:r>
                <w:r>
                  <w:rPr>
                    <w:noProof/>
                    <w:webHidden/>
                  </w:rPr>
                  <w:fldChar w:fldCharType="separate"/>
                </w:r>
                <w:r>
                  <w:rPr>
                    <w:noProof/>
                    <w:webHidden/>
                  </w:rPr>
                  <w:t>14</w:t>
                </w:r>
                <w:r>
                  <w:rPr>
                    <w:noProof/>
                    <w:webHidden/>
                  </w:rPr>
                  <w:fldChar w:fldCharType="end"/>
                </w:r>
              </w:hyperlink>
            </w:p>
            <w:p w14:paraId="2AD5DD21" w14:textId="63B8FDE4" w:rsidR="009033D2" w:rsidRDefault="009033D2">
              <w:pPr>
                <w:pStyle w:val="TOC2"/>
                <w:rPr>
                  <w:rFonts w:eastAsiaTheme="minorEastAsia" w:cstheme="minorBidi"/>
                  <w:noProof/>
                  <w:kern w:val="2"/>
                  <w:sz w:val="22"/>
                  <w:lang w:eastAsia="en-GB"/>
                  <w14:ligatures w14:val="standardContextual"/>
                </w:rPr>
              </w:pPr>
              <w:hyperlink w:anchor="_Toc144836862" w:history="1">
                <w:r w:rsidRPr="002B08A0">
                  <w:rPr>
                    <w:rStyle w:val="Hyperlink"/>
                    <w:noProof/>
                  </w:rPr>
                  <w:t>Customer Analysis - Competitive Comparison and SWOT Analysis</w:t>
                </w:r>
                <w:r>
                  <w:rPr>
                    <w:noProof/>
                    <w:webHidden/>
                  </w:rPr>
                  <w:tab/>
                </w:r>
                <w:r>
                  <w:rPr>
                    <w:noProof/>
                    <w:webHidden/>
                  </w:rPr>
                  <w:fldChar w:fldCharType="begin"/>
                </w:r>
                <w:r>
                  <w:rPr>
                    <w:noProof/>
                    <w:webHidden/>
                  </w:rPr>
                  <w:instrText xml:space="preserve"> PAGEREF _Toc144836862 \h </w:instrText>
                </w:r>
                <w:r>
                  <w:rPr>
                    <w:noProof/>
                    <w:webHidden/>
                  </w:rPr>
                </w:r>
                <w:r>
                  <w:rPr>
                    <w:noProof/>
                    <w:webHidden/>
                  </w:rPr>
                  <w:fldChar w:fldCharType="separate"/>
                </w:r>
                <w:r>
                  <w:rPr>
                    <w:noProof/>
                    <w:webHidden/>
                  </w:rPr>
                  <w:t>17</w:t>
                </w:r>
                <w:r>
                  <w:rPr>
                    <w:noProof/>
                    <w:webHidden/>
                  </w:rPr>
                  <w:fldChar w:fldCharType="end"/>
                </w:r>
              </w:hyperlink>
            </w:p>
            <w:p w14:paraId="69910C6F" w14:textId="51477190" w:rsidR="009033D2" w:rsidRDefault="009033D2">
              <w:pPr>
                <w:pStyle w:val="TOC1"/>
                <w:rPr>
                  <w:rFonts w:eastAsiaTheme="minorEastAsia" w:cstheme="minorBidi"/>
                  <w:noProof/>
                  <w:kern w:val="2"/>
                  <w:sz w:val="22"/>
                  <w:lang w:eastAsia="en-GB"/>
                  <w14:ligatures w14:val="standardContextual"/>
                </w:rPr>
              </w:pPr>
              <w:hyperlink w:anchor="_Toc144836863" w:history="1">
                <w:r w:rsidRPr="002B08A0">
                  <w:rPr>
                    <w:rStyle w:val="Hyperlink"/>
                    <w:noProof/>
                  </w:rPr>
                  <w:t>Part 2: Digital Marketing Strategy</w:t>
                </w:r>
                <w:r>
                  <w:rPr>
                    <w:noProof/>
                    <w:webHidden/>
                  </w:rPr>
                  <w:tab/>
                </w:r>
                <w:r>
                  <w:rPr>
                    <w:noProof/>
                    <w:webHidden/>
                  </w:rPr>
                  <w:fldChar w:fldCharType="begin"/>
                </w:r>
                <w:r>
                  <w:rPr>
                    <w:noProof/>
                    <w:webHidden/>
                  </w:rPr>
                  <w:instrText xml:space="preserve"> PAGEREF _Toc144836863 \h </w:instrText>
                </w:r>
                <w:r>
                  <w:rPr>
                    <w:noProof/>
                    <w:webHidden/>
                  </w:rPr>
                </w:r>
                <w:r>
                  <w:rPr>
                    <w:noProof/>
                    <w:webHidden/>
                  </w:rPr>
                  <w:fldChar w:fldCharType="separate"/>
                </w:r>
                <w:r>
                  <w:rPr>
                    <w:noProof/>
                    <w:webHidden/>
                  </w:rPr>
                  <w:t>19</w:t>
                </w:r>
                <w:r>
                  <w:rPr>
                    <w:noProof/>
                    <w:webHidden/>
                  </w:rPr>
                  <w:fldChar w:fldCharType="end"/>
                </w:r>
              </w:hyperlink>
            </w:p>
            <w:p w14:paraId="7C96E92B" w14:textId="41AC5891" w:rsidR="009033D2" w:rsidRDefault="009033D2">
              <w:pPr>
                <w:pStyle w:val="TOC2"/>
                <w:rPr>
                  <w:rFonts w:eastAsiaTheme="minorEastAsia" w:cstheme="minorBidi"/>
                  <w:noProof/>
                  <w:kern w:val="2"/>
                  <w:sz w:val="22"/>
                  <w:lang w:eastAsia="en-GB"/>
                  <w14:ligatures w14:val="standardContextual"/>
                </w:rPr>
              </w:pPr>
              <w:hyperlink w:anchor="_Toc144836864" w:history="1">
                <w:r w:rsidRPr="002B08A0">
                  <w:rPr>
                    <w:rStyle w:val="Hyperlink"/>
                    <w:noProof/>
                  </w:rPr>
                  <w:t>SMART Objectives</w:t>
                </w:r>
                <w:r>
                  <w:rPr>
                    <w:noProof/>
                    <w:webHidden/>
                  </w:rPr>
                  <w:tab/>
                </w:r>
                <w:r>
                  <w:rPr>
                    <w:noProof/>
                    <w:webHidden/>
                  </w:rPr>
                  <w:fldChar w:fldCharType="begin"/>
                </w:r>
                <w:r>
                  <w:rPr>
                    <w:noProof/>
                    <w:webHidden/>
                  </w:rPr>
                  <w:instrText xml:space="preserve"> PAGEREF _Toc144836864 \h </w:instrText>
                </w:r>
                <w:r>
                  <w:rPr>
                    <w:noProof/>
                    <w:webHidden/>
                  </w:rPr>
                </w:r>
                <w:r>
                  <w:rPr>
                    <w:noProof/>
                    <w:webHidden/>
                  </w:rPr>
                  <w:fldChar w:fldCharType="separate"/>
                </w:r>
                <w:r>
                  <w:rPr>
                    <w:noProof/>
                    <w:webHidden/>
                  </w:rPr>
                  <w:t>19</w:t>
                </w:r>
                <w:r>
                  <w:rPr>
                    <w:noProof/>
                    <w:webHidden/>
                  </w:rPr>
                  <w:fldChar w:fldCharType="end"/>
                </w:r>
              </w:hyperlink>
            </w:p>
            <w:p w14:paraId="447C1793" w14:textId="24C69CAC" w:rsidR="009033D2" w:rsidRDefault="009033D2">
              <w:pPr>
                <w:pStyle w:val="TOC2"/>
                <w:rPr>
                  <w:rFonts w:eastAsiaTheme="minorEastAsia" w:cstheme="minorBidi"/>
                  <w:noProof/>
                  <w:kern w:val="2"/>
                  <w:sz w:val="22"/>
                  <w:lang w:eastAsia="en-GB"/>
                  <w14:ligatures w14:val="standardContextual"/>
                </w:rPr>
              </w:pPr>
              <w:hyperlink w:anchor="_Toc144836865" w:history="1">
                <w:r w:rsidRPr="002B08A0">
                  <w:rPr>
                    <w:rStyle w:val="Hyperlink"/>
                    <w:noProof/>
                  </w:rPr>
                  <w:t>Overarching Strategy TOWS</w:t>
                </w:r>
                <w:r>
                  <w:rPr>
                    <w:noProof/>
                    <w:webHidden/>
                  </w:rPr>
                  <w:tab/>
                </w:r>
                <w:r>
                  <w:rPr>
                    <w:noProof/>
                    <w:webHidden/>
                  </w:rPr>
                  <w:fldChar w:fldCharType="begin"/>
                </w:r>
                <w:r>
                  <w:rPr>
                    <w:noProof/>
                    <w:webHidden/>
                  </w:rPr>
                  <w:instrText xml:space="preserve"> PAGEREF _Toc144836865 \h </w:instrText>
                </w:r>
                <w:r>
                  <w:rPr>
                    <w:noProof/>
                    <w:webHidden/>
                  </w:rPr>
                </w:r>
                <w:r>
                  <w:rPr>
                    <w:noProof/>
                    <w:webHidden/>
                  </w:rPr>
                  <w:fldChar w:fldCharType="separate"/>
                </w:r>
                <w:r>
                  <w:rPr>
                    <w:noProof/>
                    <w:webHidden/>
                  </w:rPr>
                  <w:t>21</w:t>
                </w:r>
                <w:r>
                  <w:rPr>
                    <w:noProof/>
                    <w:webHidden/>
                  </w:rPr>
                  <w:fldChar w:fldCharType="end"/>
                </w:r>
              </w:hyperlink>
            </w:p>
            <w:p w14:paraId="67A12D1B" w14:textId="414F0CD7" w:rsidR="009033D2" w:rsidRDefault="009033D2">
              <w:pPr>
                <w:pStyle w:val="TOC2"/>
                <w:rPr>
                  <w:rFonts w:eastAsiaTheme="minorEastAsia" w:cstheme="minorBidi"/>
                  <w:noProof/>
                  <w:kern w:val="2"/>
                  <w:sz w:val="22"/>
                  <w:lang w:eastAsia="en-GB"/>
                  <w14:ligatures w14:val="standardContextual"/>
                </w:rPr>
              </w:pPr>
              <w:hyperlink w:anchor="_Toc144836866" w:history="1">
                <w:r w:rsidRPr="002B08A0">
                  <w:rPr>
                    <w:rStyle w:val="Hyperlink"/>
                    <w:noProof/>
                  </w:rPr>
                  <w:t>Online and Offline Tools</w:t>
                </w:r>
                <w:r>
                  <w:rPr>
                    <w:noProof/>
                    <w:webHidden/>
                  </w:rPr>
                  <w:tab/>
                </w:r>
                <w:r>
                  <w:rPr>
                    <w:noProof/>
                    <w:webHidden/>
                  </w:rPr>
                  <w:fldChar w:fldCharType="begin"/>
                </w:r>
                <w:r>
                  <w:rPr>
                    <w:noProof/>
                    <w:webHidden/>
                  </w:rPr>
                  <w:instrText xml:space="preserve"> PAGEREF _Toc144836866 \h </w:instrText>
                </w:r>
                <w:r>
                  <w:rPr>
                    <w:noProof/>
                    <w:webHidden/>
                  </w:rPr>
                </w:r>
                <w:r>
                  <w:rPr>
                    <w:noProof/>
                    <w:webHidden/>
                  </w:rPr>
                  <w:fldChar w:fldCharType="separate"/>
                </w:r>
                <w:r>
                  <w:rPr>
                    <w:noProof/>
                    <w:webHidden/>
                  </w:rPr>
                  <w:t>21</w:t>
                </w:r>
                <w:r>
                  <w:rPr>
                    <w:noProof/>
                    <w:webHidden/>
                  </w:rPr>
                  <w:fldChar w:fldCharType="end"/>
                </w:r>
              </w:hyperlink>
            </w:p>
            <w:p w14:paraId="2D4C4252" w14:textId="5CE6B753" w:rsidR="009033D2" w:rsidRDefault="009033D2">
              <w:pPr>
                <w:pStyle w:val="TOC2"/>
                <w:rPr>
                  <w:rFonts w:eastAsiaTheme="minorEastAsia" w:cstheme="minorBidi"/>
                  <w:noProof/>
                  <w:kern w:val="2"/>
                  <w:sz w:val="22"/>
                  <w:lang w:eastAsia="en-GB"/>
                  <w14:ligatures w14:val="standardContextual"/>
                </w:rPr>
              </w:pPr>
              <w:hyperlink w:anchor="_Toc144836867" w:history="1">
                <w:r w:rsidRPr="002B08A0">
                  <w:rPr>
                    <w:rStyle w:val="Hyperlink"/>
                    <w:noProof/>
                  </w:rPr>
                  <w:t>Effective Digital Marketing Strategy</w:t>
                </w:r>
                <w:r>
                  <w:rPr>
                    <w:noProof/>
                    <w:webHidden/>
                  </w:rPr>
                  <w:tab/>
                </w:r>
                <w:r>
                  <w:rPr>
                    <w:noProof/>
                    <w:webHidden/>
                  </w:rPr>
                  <w:fldChar w:fldCharType="begin"/>
                </w:r>
                <w:r>
                  <w:rPr>
                    <w:noProof/>
                    <w:webHidden/>
                  </w:rPr>
                  <w:instrText xml:space="preserve"> PAGEREF _Toc144836867 \h </w:instrText>
                </w:r>
                <w:r>
                  <w:rPr>
                    <w:noProof/>
                    <w:webHidden/>
                  </w:rPr>
                </w:r>
                <w:r>
                  <w:rPr>
                    <w:noProof/>
                    <w:webHidden/>
                  </w:rPr>
                  <w:fldChar w:fldCharType="separate"/>
                </w:r>
                <w:r>
                  <w:rPr>
                    <w:noProof/>
                    <w:webHidden/>
                  </w:rPr>
                  <w:t>24</w:t>
                </w:r>
                <w:r>
                  <w:rPr>
                    <w:noProof/>
                    <w:webHidden/>
                  </w:rPr>
                  <w:fldChar w:fldCharType="end"/>
                </w:r>
              </w:hyperlink>
            </w:p>
            <w:p w14:paraId="619911A3" w14:textId="1DF3DC88" w:rsidR="009033D2" w:rsidRDefault="009033D2">
              <w:pPr>
                <w:pStyle w:val="TOC2"/>
                <w:rPr>
                  <w:rFonts w:eastAsiaTheme="minorEastAsia" w:cstheme="minorBidi"/>
                  <w:noProof/>
                  <w:kern w:val="2"/>
                  <w:sz w:val="22"/>
                  <w:lang w:eastAsia="en-GB"/>
                  <w14:ligatures w14:val="standardContextual"/>
                </w:rPr>
              </w:pPr>
              <w:hyperlink w:anchor="_Toc144836868" w:history="1">
                <w:r w:rsidRPr="002B08A0">
                  <w:rPr>
                    <w:rStyle w:val="Hyperlink"/>
                    <w:noProof/>
                  </w:rPr>
                  <w:t>STP Analysis</w:t>
                </w:r>
                <w:r>
                  <w:rPr>
                    <w:noProof/>
                    <w:webHidden/>
                  </w:rPr>
                  <w:tab/>
                </w:r>
                <w:r>
                  <w:rPr>
                    <w:noProof/>
                    <w:webHidden/>
                  </w:rPr>
                  <w:fldChar w:fldCharType="begin"/>
                </w:r>
                <w:r>
                  <w:rPr>
                    <w:noProof/>
                    <w:webHidden/>
                  </w:rPr>
                  <w:instrText xml:space="preserve"> PAGEREF _Toc144836868 \h </w:instrText>
                </w:r>
                <w:r>
                  <w:rPr>
                    <w:noProof/>
                    <w:webHidden/>
                  </w:rPr>
                </w:r>
                <w:r>
                  <w:rPr>
                    <w:noProof/>
                    <w:webHidden/>
                  </w:rPr>
                  <w:fldChar w:fldCharType="separate"/>
                </w:r>
                <w:r>
                  <w:rPr>
                    <w:noProof/>
                    <w:webHidden/>
                  </w:rPr>
                  <w:t>26</w:t>
                </w:r>
                <w:r>
                  <w:rPr>
                    <w:noProof/>
                    <w:webHidden/>
                  </w:rPr>
                  <w:fldChar w:fldCharType="end"/>
                </w:r>
              </w:hyperlink>
            </w:p>
            <w:p w14:paraId="48468FDA" w14:textId="0B4CCA5E" w:rsidR="009033D2" w:rsidRDefault="009033D2">
              <w:pPr>
                <w:pStyle w:val="TOC2"/>
                <w:rPr>
                  <w:rFonts w:eastAsiaTheme="minorEastAsia" w:cstheme="minorBidi"/>
                  <w:noProof/>
                  <w:kern w:val="2"/>
                  <w:sz w:val="22"/>
                  <w:lang w:eastAsia="en-GB"/>
                  <w14:ligatures w14:val="standardContextual"/>
                </w:rPr>
              </w:pPr>
              <w:hyperlink w:anchor="_Toc144836869" w:history="1">
                <w:r w:rsidRPr="002B08A0">
                  <w:rPr>
                    <w:rStyle w:val="Hyperlink"/>
                    <w:noProof/>
                  </w:rPr>
                  <w:t>Key Metrics and KPI’s</w:t>
                </w:r>
                <w:r>
                  <w:rPr>
                    <w:noProof/>
                    <w:webHidden/>
                  </w:rPr>
                  <w:tab/>
                </w:r>
                <w:r>
                  <w:rPr>
                    <w:noProof/>
                    <w:webHidden/>
                  </w:rPr>
                  <w:fldChar w:fldCharType="begin"/>
                </w:r>
                <w:r>
                  <w:rPr>
                    <w:noProof/>
                    <w:webHidden/>
                  </w:rPr>
                  <w:instrText xml:space="preserve"> PAGEREF _Toc144836869 \h </w:instrText>
                </w:r>
                <w:r>
                  <w:rPr>
                    <w:noProof/>
                    <w:webHidden/>
                  </w:rPr>
                </w:r>
                <w:r>
                  <w:rPr>
                    <w:noProof/>
                    <w:webHidden/>
                  </w:rPr>
                  <w:fldChar w:fldCharType="separate"/>
                </w:r>
                <w:r>
                  <w:rPr>
                    <w:noProof/>
                    <w:webHidden/>
                  </w:rPr>
                  <w:t>29</w:t>
                </w:r>
                <w:r>
                  <w:rPr>
                    <w:noProof/>
                    <w:webHidden/>
                  </w:rPr>
                  <w:fldChar w:fldCharType="end"/>
                </w:r>
              </w:hyperlink>
            </w:p>
            <w:p w14:paraId="56097EC7" w14:textId="3EB712B1" w:rsidR="009033D2" w:rsidRDefault="009033D2">
              <w:pPr>
                <w:pStyle w:val="TOC2"/>
                <w:rPr>
                  <w:rFonts w:eastAsiaTheme="minorEastAsia" w:cstheme="minorBidi"/>
                  <w:noProof/>
                  <w:kern w:val="2"/>
                  <w:sz w:val="22"/>
                  <w:lang w:eastAsia="en-GB"/>
                  <w14:ligatures w14:val="standardContextual"/>
                </w:rPr>
              </w:pPr>
              <w:hyperlink w:anchor="_Toc144836870" w:history="1">
                <w:r w:rsidRPr="002B08A0">
                  <w:rPr>
                    <w:rStyle w:val="Hyperlink"/>
                    <w:noProof/>
                  </w:rPr>
                  <w:t>Strategy Costs</w:t>
                </w:r>
                <w:r>
                  <w:rPr>
                    <w:noProof/>
                    <w:webHidden/>
                  </w:rPr>
                  <w:tab/>
                </w:r>
                <w:r>
                  <w:rPr>
                    <w:noProof/>
                    <w:webHidden/>
                  </w:rPr>
                  <w:fldChar w:fldCharType="begin"/>
                </w:r>
                <w:r>
                  <w:rPr>
                    <w:noProof/>
                    <w:webHidden/>
                  </w:rPr>
                  <w:instrText xml:space="preserve"> PAGEREF _Toc144836870 \h </w:instrText>
                </w:r>
                <w:r>
                  <w:rPr>
                    <w:noProof/>
                    <w:webHidden/>
                  </w:rPr>
                </w:r>
                <w:r>
                  <w:rPr>
                    <w:noProof/>
                    <w:webHidden/>
                  </w:rPr>
                  <w:fldChar w:fldCharType="separate"/>
                </w:r>
                <w:r>
                  <w:rPr>
                    <w:noProof/>
                    <w:webHidden/>
                  </w:rPr>
                  <w:t>35</w:t>
                </w:r>
                <w:r>
                  <w:rPr>
                    <w:noProof/>
                    <w:webHidden/>
                  </w:rPr>
                  <w:fldChar w:fldCharType="end"/>
                </w:r>
              </w:hyperlink>
            </w:p>
            <w:p w14:paraId="4551774D" w14:textId="614ECC09" w:rsidR="009033D2" w:rsidRDefault="009033D2">
              <w:pPr>
                <w:pStyle w:val="TOC1"/>
                <w:rPr>
                  <w:rFonts w:eastAsiaTheme="minorEastAsia" w:cstheme="minorBidi"/>
                  <w:noProof/>
                  <w:kern w:val="2"/>
                  <w:sz w:val="22"/>
                  <w:lang w:eastAsia="en-GB"/>
                  <w14:ligatures w14:val="standardContextual"/>
                </w:rPr>
              </w:pPr>
              <w:hyperlink w:anchor="_Toc144836871" w:history="1">
                <w:r w:rsidRPr="002B08A0">
                  <w:rPr>
                    <w:rStyle w:val="Hyperlink"/>
                    <w:noProof/>
                  </w:rPr>
                  <w:t>Recommendation</w:t>
                </w:r>
                <w:r>
                  <w:rPr>
                    <w:noProof/>
                    <w:webHidden/>
                  </w:rPr>
                  <w:tab/>
                </w:r>
                <w:r>
                  <w:rPr>
                    <w:noProof/>
                    <w:webHidden/>
                  </w:rPr>
                  <w:fldChar w:fldCharType="begin"/>
                </w:r>
                <w:r>
                  <w:rPr>
                    <w:noProof/>
                    <w:webHidden/>
                  </w:rPr>
                  <w:instrText xml:space="preserve"> PAGEREF _Toc144836871 \h </w:instrText>
                </w:r>
                <w:r>
                  <w:rPr>
                    <w:noProof/>
                    <w:webHidden/>
                  </w:rPr>
                </w:r>
                <w:r>
                  <w:rPr>
                    <w:noProof/>
                    <w:webHidden/>
                  </w:rPr>
                  <w:fldChar w:fldCharType="separate"/>
                </w:r>
                <w:r>
                  <w:rPr>
                    <w:noProof/>
                    <w:webHidden/>
                  </w:rPr>
                  <w:t>36</w:t>
                </w:r>
                <w:r>
                  <w:rPr>
                    <w:noProof/>
                    <w:webHidden/>
                  </w:rPr>
                  <w:fldChar w:fldCharType="end"/>
                </w:r>
              </w:hyperlink>
            </w:p>
            <w:p w14:paraId="615AAB19" w14:textId="357B9947" w:rsidR="009033D2" w:rsidRDefault="009033D2">
              <w:pPr>
                <w:pStyle w:val="TOC1"/>
                <w:rPr>
                  <w:rFonts w:eastAsiaTheme="minorEastAsia" w:cstheme="minorBidi"/>
                  <w:noProof/>
                  <w:kern w:val="2"/>
                  <w:sz w:val="22"/>
                  <w:lang w:eastAsia="en-GB"/>
                  <w14:ligatures w14:val="standardContextual"/>
                </w:rPr>
              </w:pPr>
              <w:hyperlink w:anchor="_Toc144836872" w:history="1">
                <w:r w:rsidRPr="002B08A0">
                  <w:rPr>
                    <w:rStyle w:val="Hyperlink"/>
                    <w:noProof/>
                  </w:rPr>
                  <w:t>Conclusion</w:t>
                </w:r>
                <w:r>
                  <w:rPr>
                    <w:noProof/>
                    <w:webHidden/>
                  </w:rPr>
                  <w:tab/>
                </w:r>
                <w:r>
                  <w:rPr>
                    <w:noProof/>
                    <w:webHidden/>
                  </w:rPr>
                  <w:fldChar w:fldCharType="begin"/>
                </w:r>
                <w:r>
                  <w:rPr>
                    <w:noProof/>
                    <w:webHidden/>
                  </w:rPr>
                  <w:instrText xml:space="preserve"> PAGEREF _Toc144836872 \h </w:instrText>
                </w:r>
                <w:r>
                  <w:rPr>
                    <w:noProof/>
                    <w:webHidden/>
                  </w:rPr>
                </w:r>
                <w:r>
                  <w:rPr>
                    <w:noProof/>
                    <w:webHidden/>
                  </w:rPr>
                  <w:fldChar w:fldCharType="separate"/>
                </w:r>
                <w:r>
                  <w:rPr>
                    <w:noProof/>
                    <w:webHidden/>
                  </w:rPr>
                  <w:t>37</w:t>
                </w:r>
                <w:r>
                  <w:rPr>
                    <w:noProof/>
                    <w:webHidden/>
                  </w:rPr>
                  <w:fldChar w:fldCharType="end"/>
                </w:r>
              </w:hyperlink>
            </w:p>
            <w:p w14:paraId="6E62CE06" w14:textId="798DA40B" w:rsidR="009033D2" w:rsidRDefault="009033D2">
              <w:pPr>
                <w:pStyle w:val="TOC1"/>
                <w:rPr>
                  <w:rFonts w:eastAsiaTheme="minorEastAsia" w:cstheme="minorBidi"/>
                  <w:noProof/>
                  <w:kern w:val="2"/>
                  <w:sz w:val="22"/>
                  <w:lang w:eastAsia="en-GB"/>
                  <w14:ligatures w14:val="standardContextual"/>
                </w:rPr>
              </w:pPr>
              <w:hyperlink w:anchor="_Toc144836873" w:history="1">
                <w:r w:rsidRPr="002B08A0">
                  <w:rPr>
                    <w:rStyle w:val="Hyperlink"/>
                    <w:noProof/>
                  </w:rPr>
                  <w:t xml:space="preserve">Bibliography </w:t>
                </w:r>
                <w:r>
                  <w:rPr>
                    <w:noProof/>
                    <w:webHidden/>
                  </w:rPr>
                  <w:tab/>
                </w:r>
                <w:r>
                  <w:rPr>
                    <w:noProof/>
                    <w:webHidden/>
                  </w:rPr>
                  <w:fldChar w:fldCharType="begin"/>
                </w:r>
                <w:r>
                  <w:rPr>
                    <w:noProof/>
                    <w:webHidden/>
                  </w:rPr>
                  <w:instrText xml:space="preserve"> PAGEREF _Toc144836873 \h </w:instrText>
                </w:r>
                <w:r>
                  <w:rPr>
                    <w:noProof/>
                    <w:webHidden/>
                  </w:rPr>
                </w:r>
                <w:r>
                  <w:rPr>
                    <w:noProof/>
                    <w:webHidden/>
                  </w:rPr>
                  <w:fldChar w:fldCharType="separate"/>
                </w:r>
                <w:r>
                  <w:rPr>
                    <w:noProof/>
                    <w:webHidden/>
                  </w:rPr>
                  <w:t>38</w:t>
                </w:r>
                <w:r>
                  <w:rPr>
                    <w:noProof/>
                    <w:webHidden/>
                  </w:rPr>
                  <w:fldChar w:fldCharType="end"/>
                </w:r>
              </w:hyperlink>
            </w:p>
            <w:p w14:paraId="5F86A441" w14:textId="029484A9" w:rsidR="009033D2" w:rsidRDefault="009033D2">
              <w:pPr>
                <w:pStyle w:val="TOC1"/>
                <w:rPr>
                  <w:rFonts w:eastAsiaTheme="minorEastAsia" w:cstheme="minorBidi"/>
                  <w:noProof/>
                  <w:kern w:val="2"/>
                  <w:sz w:val="22"/>
                  <w:lang w:eastAsia="en-GB"/>
                  <w14:ligatures w14:val="standardContextual"/>
                </w:rPr>
              </w:pPr>
              <w:hyperlink w:anchor="_Toc144836874" w:history="1">
                <w:r w:rsidRPr="002B08A0">
                  <w:rPr>
                    <w:rStyle w:val="Hyperlink"/>
                    <w:noProof/>
                  </w:rPr>
                  <w:t>App</w:t>
                </w:r>
                <w:r w:rsidRPr="002B08A0">
                  <w:rPr>
                    <w:rStyle w:val="Hyperlink"/>
                    <w:noProof/>
                  </w:rPr>
                  <w:t>e</w:t>
                </w:r>
                <w:r w:rsidRPr="002B08A0">
                  <w:rPr>
                    <w:rStyle w:val="Hyperlink"/>
                    <w:noProof/>
                  </w:rPr>
                  <w:t>ndix</w:t>
                </w:r>
                <w:r>
                  <w:rPr>
                    <w:noProof/>
                    <w:webHidden/>
                  </w:rPr>
                  <w:tab/>
                </w:r>
                <w:r>
                  <w:rPr>
                    <w:noProof/>
                    <w:webHidden/>
                  </w:rPr>
                  <w:fldChar w:fldCharType="begin"/>
                </w:r>
                <w:r>
                  <w:rPr>
                    <w:noProof/>
                    <w:webHidden/>
                  </w:rPr>
                  <w:instrText xml:space="preserve"> PAGEREF _Toc144836874 \h </w:instrText>
                </w:r>
                <w:r>
                  <w:rPr>
                    <w:noProof/>
                    <w:webHidden/>
                  </w:rPr>
                </w:r>
                <w:r>
                  <w:rPr>
                    <w:noProof/>
                    <w:webHidden/>
                  </w:rPr>
                  <w:fldChar w:fldCharType="separate"/>
                </w:r>
                <w:r>
                  <w:rPr>
                    <w:noProof/>
                    <w:webHidden/>
                  </w:rPr>
                  <w:t>43</w:t>
                </w:r>
                <w:r>
                  <w:rPr>
                    <w:noProof/>
                    <w:webHidden/>
                  </w:rPr>
                  <w:fldChar w:fldCharType="end"/>
                </w:r>
              </w:hyperlink>
            </w:p>
            <w:p w14:paraId="57B545CE" w14:textId="4B5836FE" w:rsidR="00CC35D6" w:rsidRPr="00D24688" w:rsidRDefault="00CC35D6" w:rsidP="009033D2">
              <w:pPr>
                <w:pStyle w:val="TOC2"/>
                <w:numPr>
                  <w:ilvl w:val="0"/>
                  <w:numId w:val="0"/>
                </w:numPr>
                <w:spacing w:line="360" w:lineRule="auto"/>
                <w:ind w:left="1211"/>
                <w:rPr>
                  <w:rFonts w:asciiTheme="minorBidi" w:hAnsiTheme="minorBidi" w:cstheme="minorBidi"/>
                  <w:sz w:val="22"/>
                </w:rPr>
              </w:pPr>
              <w:r w:rsidRPr="00D24688">
                <w:rPr>
                  <w:rFonts w:asciiTheme="minorBidi" w:hAnsiTheme="minorBidi" w:cstheme="minorBidi"/>
                  <w:sz w:val="22"/>
                </w:rPr>
                <w:fldChar w:fldCharType="end"/>
              </w:r>
            </w:p>
          </w:sdtContent>
        </w:sdt>
        <w:p w14:paraId="6043D297" w14:textId="77777777" w:rsidR="00CC35D6" w:rsidRPr="00D24688" w:rsidRDefault="00CC35D6" w:rsidP="00CC35D6">
          <w:pPr>
            <w:spacing w:line="480" w:lineRule="auto"/>
            <w:rPr>
              <w:rFonts w:asciiTheme="minorBidi" w:eastAsia="ArialMT" w:hAnsiTheme="minorBidi"/>
              <w:b/>
              <w:bCs/>
              <w:color w:val="002060"/>
              <w:sz w:val="22"/>
              <w:lang w:eastAsia="ja-JP"/>
            </w:rPr>
          </w:pPr>
          <w:r w:rsidRPr="00D24688">
            <w:rPr>
              <w:rFonts w:asciiTheme="minorBidi" w:hAnsiTheme="minorBidi"/>
              <w:sz w:val="22"/>
            </w:rPr>
            <w:br w:type="page"/>
          </w:r>
        </w:p>
        <w:p w14:paraId="24F2D422" w14:textId="77777777" w:rsidR="00CC35D6" w:rsidRPr="00D24688" w:rsidRDefault="00CC35D6" w:rsidP="00CC35D6">
          <w:pPr>
            <w:pStyle w:val="Heading1"/>
            <w:spacing w:line="480" w:lineRule="auto"/>
            <w:rPr>
              <w:rFonts w:cstheme="minorBidi"/>
              <w:sz w:val="22"/>
              <w:szCs w:val="22"/>
            </w:rPr>
          </w:pPr>
          <w:bookmarkStart w:id="1" w:name="_Toc144836851"/>
          <w:r w:rsidRPr="00D24688">
            <w:rPr>
              <w:rFonts w:cstheme="minorBidi"/>
              <w:sz w:val="22"/>
              <w:szCs w:val="22"/>
            </w:rPr>
            <w:lastRenderedPageBreak/>
            <w:t>Introduction</w:t>
          </w:r>
          <w:bookmarkEnd w:id="1"/>
        </w:p>
        <w:p w14:paraId="12C0D7B3" w14:textId="77777777" w:rsidR="00CC35D6" w:rsidRPr="006752A6" w:rsidRDefault="00CC35D6" w:rsidP="00CC35D6">
          <w:pPr>
            <w:pStyle w:val="Heading2"/>
          </w:pPr>
          <w:bookmarkStart w:id="2" w:name="_Toc144836852"/>
          <w:r w:rsidRPr="006752A6">
            <w:t>Rationale</w:t>
          </w:r>
          <w:bookmarkEnd w:id="2"/>
        </w:p>
        <w:p w14:paraId="0B1F9C1D" w14:textId="42122AF7" w:rsidR="00CC35D6" w:rsidRPr="00D24688" w:rsidRDefault="00CC35D6" w:rsidP="00AB0845">
          <w:pPr>
            <w:spacing w:line="480" w:lineRule="auto"/>
            <w:jc w:val="both"/>
            <w:rPr>
              <w:rFonts w:asciiTheme="minorBidi" w:hAnsiTheme="minorBidi"/>
              <w:sz w:val="22"/>
              <w:lang w:eastAsia="ja-JP"/>
            </w:rPr>
          </w:pPr>
          <w:r w:rsidRPr="00D24688">
            <w:rPr>
              <w:rFonts w:asciiTheme="minorBidi" w:hAnsiTheme="minorBidi"/>
              <w:sz w:val="22"/>
              <w:lang w:eastAsia="ja-JP"/>
            </w:rPr>
            <w:t>This report will demonstrate the use of digital marketing and the utilis</w:t>
          </w:r>
          <w:r w:rsidR="007148C2">
            <w:rPr>
              <w:rFonts w:asciiTheme="minorBidi" w:hAnsiTheme="minorBidi"/>
              <w:sz w:val="22"/>
              <w:lang w:eastAsia="ja-JP"/>
            </w:rPr>
            <w:t>ation</w:t>
          </w:r>
          <w:r w:rsidRPr="00D24688">
            <w:rPr>
              <w:rFonts w:asciiTheme="minorBidi" w:hAnsiTheme="minorBidi"/>
              <w:sz w:val="22"/>
              <w:lang w:eastAsia="ja-JP"/>
            </w:rPr>
            <w:t xml:space="preserve"> </w:t>
          </w:r>
          <w:r w:rsidR="007148C2">
            <w:rPr>
              <w:rFonts w:asciiTheme="minorBidi" w:hAnsiTheme="minorBidi"/>
              <w:sz w:val="22"/>
              <w:lang w:eastAsia="ja-JP"/>
            </w:rPr>
            <w:t xml:space="preserve">of </w:t>
          </w:r>
          <w:r w:rsidRPr="00D24688">
            <w:rPr>
              <w:rFonts w:asciiTheme="minorBidi" w:hAnsiTheme="minorBidi"/>
              <w:sz w:val="22"/>
              <w:lang w:eastAsia="ja-JP"/>
            </w:rPr>
            <w:t xml:space="preserve">pertaining </w:t>
          </w:r>
          <w:r w:rsidR="007148C2">
            <w:rPr>
              <w:rFonts w:asciiTheme="minorBidi" w:hAnsiTheme="minorBidi"/>
              <w:sz w:val="22"/>
              <w:lang w:eastAsia="ja-JP"/>
            </w:rPr>
            <w:t>analytical tools</w:t>
          </w:r>
          <w:r w:rsidRPr="00D24688">
            <w:rPr>
              <w:rFonts w:asciiTheme="minorBidi" w:hAnsiTheme="minorBidi"/>
              <w:sz w:val="22"/>
              <w:lang w:eastAsia="ja-JP"/>
            </w:rPr>
            <w:t xml:space="preserve"> to build an effective marketing strategy in the digital environment</w:t>
          </w:r>
          <w:r w:rsidR="00A46B34">
            <w:rPr>
              <w:rFonts w:asciiTheme="minorBidi" w:hAnsiTheme="minorBidi"/>
              <w:sz w:val="22"/>
              <w:lang w:eastAsia="ja-JP"/>
            </w:rPr>
            <w:t xml:space="preserve"> </w:t>
          </w:r>
          <w:r w:rsidR="0092041D">
            <w:rPr>
              <w:rFonts w:asciiTheme="minorBidi" w:hAnsiTheme="minorBidi"/>
              <w:sz w:val="22"/>
              <w:lang w:eastAsia="ja-JP"/>
            </w:rPr>
            <w:t>for</w:t>
          </w:r>
          <w:r w:rsidR="00A46B34">
            <w:rPr>
              <w:rFonts w:asciiTheme="minorBidi" w:hAnsiTheme="minorBidi"/>
              <w:sz w:val="22"/>
              <w:lang w:eastAsia="ja-JP"/>
            </w:rPr>
            <w:t xml:space="preserve"> Curry</w:t>
          </w:r>
          <w:r w:rsidR="0092041D">
            <w:rPr>
              <w:rFonts w:asciiTheme="minorBidi" w:hAnsiTheme="minorBidi"/>
              <w:sz w:val="22"/>
              <w:lang w:eastAsia="ja-JP"/>
            </w:rPr>
            <w:t>s</w:t>
          </w:r>
          <w:r w:rsidR="00436885">
            <w:rPr>
              <w:rFonts w:asciiTheme="minorBidi" w:hAnsiTheme="minorBidi"/>
              <w:sz w:val="22"/>
              <w:lang w:eastAsia="ja-JP"/>
            </w:rPr>
            <w:t xml:space="preserve">, a </w:t>
          </w:r>
          <w:r w:rsidR="0092041D">
            <w:rPr>
              <w:rFonts w:asciiTheme="minorBidi" w:hAnsiTheme="minorBidi"/>
              <w:sz w:val="22"/>
              <w:lang w:eastAsia="ja-JP"/>
            </w:rPr>
            <w:t>B2C (</w:t>
          </w:r>
          <w:r w:rsidR="00436885">
            <w:rPr>
              <w:rFonts w:asciiTheme="minorBidi" w:hAnsiTheme="minorBidi"/>
              <w:sz w:val="22"/>
              <w:lang w:eastAsia="ja-JP"/>
            </w:rPr>
            <w:t>business to customer</w:t>
          </w:r>
          <w:r w:rsidR="0092041D">
            <w:rPr>
              <w:rFonts w:asciiTheme="minorBidi" w:hAnsiTheme="minorBidi"/>
              <w:sz w:val="22"/>
              <w:lang w:eastAsia="ja-JP"/>
            </w:rPr>
            <w:t>)</w:t>
          </w:r>
          <w:r w:rsidR="00436885">
            <w:rPr>
              <w:rFonts w:asciiTheme="minorBidi" w:hAnsiTheme="minorBidi"/>
              <w:sz w:val="22"/>
              <w:lang w:eastAsia="ja-JP"/>
            </w:rPr>
            <w:t xml:space="preserve"> organisation.</w:t>
          </w:r>
        </w:p>
        <w:p w14:paraId="56B4ACD8" w14:textId="77777777" w:rsidR="00CC35D6" w:rsidRPr="00D24688" w:rsidRDefault="00CC35D6" w:rsidP="00AB0845">
          <w:pPr>
            <w:pStyle w:val="Heading2"/>
          </w:pPr>
          <w:bookmarkStart w:id="3" w:name="_Toc144836853"/>
          <w:r w:rsidRPr="00D24688">
            <w:t>Company background</w:t>
          </w:r>
          <w:bookmarkEnd w:id="3"/>
        </w:p>
        <w:p w14:paraId="6C57D007" w14:textId="3D4251BA" w:rsidR="00CC35D6" w:rsidRPr="00D24688" w:rsidRDefault="00CC35D6" w:rsidP="00AB0845">
          <w:pPr>
            <w:spacing w:line="480" w:lineRule="auto"/>
            <w:jc w:val="both"/>
            <w:rPr>
              <w:rFonts w:asciiTheme="minorBidi" w:hAnsiTheme="minorBidi"/>
              <w:sz w:val="22"/>
            </w:rPr>
          </w:pPr>
          <w:r w:rsidRPr="00D24688">
            <w:rPr>
              <w:rFonts w:asciiTheme="minorBidi" w:hAnsiTheme="minorBidi"/>
              <w:sz w:val="22"/>
            </w:rPr>
            <w:t xml:space="preserve">In 1884, Michael Curry founded the Curry Cycle co. </w:t>
          </w:r>
          <w:r w:rsidR="007148C2">
            <w:rPr>
              <w:rFonts w:asciiTheme="minorBidi" w:hAnsiTheme="minorBidi"/>
              <w:sz w:val="22"/>
            </w:rPr>
            <w:t>It</w:t>
          </w:r>
          <w:r w:rsidRPr="00D24688">
            <w:rPr>
              <w:rFonts w:asciiTheme="minorBidi" w:hAnsiTheme="minorBidi"/>
              <w:sz w:val="22"/>
            </w:rPr>
            <w:t xml:space="preserve"> initially made bicycle</w:t>
          </w:r>
          <w:r w:rsidR="007148C2">
            <w:rPr>
              <w:rFonts w:asciiTheme="minorBidi" w:hAnsiTheme="minorBidi"/>
              <w:sz w:val="22"/>
            </w:rPr>
            <w:t>s</w:t>
          </w:r>
          <w:r w:rsidR="00120B48">
            <w:rPr>
              <w:rFonts w:asciiTheme="minorBidi" w:hAnsiTheme="minorBidi"/>
              <w:sz w:val="22"/>
            </w:rPr>
            <w:t>,</w:t>
          </w:r>
          <w:r w:rsidRPr="00D24688">
            <w:rPr>
              <w:rFonts w:asciiTheme="minorBidi" w:hAnsiTheme="minorBidi"/>
              <w:sz w:val="22"/>
            </w:rPr>
            <w:t xml:space="preserve"> then diversified into selling gramophones, radios and toys</w:t>
          </w:r>
          <w:r w:rsidR="00EF3879">
            <w:rPr>
              <w:rFonts w:asciiTheme="minorBidi" w:hAnsiTheme="minorBidi"/>
              <w:sz w:val="22"/>
            </w:rPr>
            <w:t>,</w:t>
          </w:r>
          <w:r w:rsidRPr="00D24688">
            <w:rPr>
              <w:rFonts w:asciiTheme="minorBidi" w:hAnsiTheme="minorBidi"/>
              <w:sz w:val="22"/>
            </w:rPr>
            <w:t xml:space="preserve"> then eventually went public by floating their shares on the stock market in 1927.</w:t>
          </w:r>
          <w:sdt>
            <w:sdtPr>
              <w:rPr>
                <w:rFonts w:asciiTheme="minorBidi" w:hAnsiTheme="minorBidi"/>
                <w:sz w:val="22"/>
              </w:rPr>
              <w:id w:val="557366380"/>
              <w:citation/>
            </w:sdtPr>
            <w:sdtContent>
              <w:r w:rsidRPr="00D24688">
                <w:rPr>
                  <w:rFonts w:asciiTheme="minorBidi" w:hAnsiTheme="minorBidi"/>
                  <w:sz w:val="22"/>
                </w:rPr>
                <w:fldChar w:fldCharType="begin"/>
              </w:r>
              <w:r w:rsidRPr="00D24688">
                <w:rPr>
                  <w:rFonts w:asciiTheme="minorBidi" w:hAnsiTheme="minorBidi"/>
                  <w:sz w:val="22"/>
                </w:rPr>
                <w:instrText xml:space="preserve"> CITATION Cur23 \l 2057 </w:instrText>
              </w:r>
              <w:r w:rsidRPr="00D24688">
                <w:rPr>
                  <w:rFonts w:asciiTheme="minorBidi" w:hAnsiTheme="minorBidi"/>
                  <w:sz w:val="22"/>
                </w:rPr>
                <w:fldChar w:fldCharType="separate"/>
              </w:r>
              <w:r>
                <w:rPr>
                  <w:rFonts w:asciiTheme="minorBidi" w:hAnsiTheme="minorBidi"/>
                  <w:noProof/>
                  <w:sz w:val="22"/>
                </w:rPr>
                <w:t xml:space="preserve"> </w:t>
              </w:r>
              <w:r w:rsidRPr="0098642F">
                <w:rPr>
                  <w:rFonts w:asciiTheme="minorBidi" w:hAnsiTheme="minorBidi"/>
                  <w:noProof/>
                  <w:sz w:val="22"/>
                </w:rPr>
                <w:t>(Currys plc, 2023)</w:t>
              </w:r>
              <w:r w:rsidRPr="00D24688">
                <w:rPr>
                  <w:rFonts w:asciiTheme="minorBidi" w:hAnsiTheme="minorBidi"/>
                  <w:sz w:val="22"/>
                </w:rPr>
                <w:fldChar w:fldCharType="end"/>
              </w:r>
            </w:sdtContent>
          </w:sdt>
        </w:p>
        <w:p w14:paraId="7FD49C84" w14:textId="6C61EA04" w:rsidR="00CC35D6" w:rsidRPr="00D24688" w:rsidRDefault="00CC35D6" w:rsidP="00AB0845">
          <w:pPr>
            <w:spacing w:line="480" w:lineRule="auto"/>
            <w:jc w:val="both"/>
            <w:rPr>
              <w:rFonts w:asciiTheme="minorBidi" w:hAnsiTheme="minorBidi"/>
              <w:sz w:val="22"/>
            </w:rPr>
          </w:pPr>
          <w:r w:rsidRPr="00D24688">
            <w:rPr>
              <w:rFonts w:asciiTheme="minorBidi" w:hAnsiTheme="minorBidi"/>
              <w:sz w:val="22"/>
            </w:rPr>
            <w:t>Ten years later</w:t>
          </w:r>
          <w:r w:rsidR="007148C2">
            <w:rPr>
              <w:rFonts w:asciiTheme="minorBidi" w:hAnsiTheme="minorBidi"/>
              <w:sz w:val="22"/>
            </w:rPr>
            <w:t>,</w:t>
          </w:r>
          <w:r w:rsidRPr="00D24688">
            <w:rPr>
              <w:rFonts w:asciiTheme="minorBidi" w:hAnsiTheme="minorBidi"/>
              <w:sz w:val="22"/>
            </w:rPr>
            <w:t xml:space="preserve"> Charles Kalm opened the first Dixon Store in Southend and they too went public by floating their shares on the stock market in 1962. </w:t>
          </w:r>
          <w:r w:rsidR="000B0A52">
            <w:rPr>
              <w:rFonts w:asciiTheme="minorBidi" w:hAnsiTheme="minorBidi"/>
              <w:sz w:val="22"/>
            </w:rPr>
            <w:t xml:space="preserve">Currys was </w:t>
          </w:r>
          <w:r w:rsidR="00657527">
            <w:rPr>
              <w:rFonts w:asciiTheme="minorBidi" w:hAnsiTheme="minorBidi"/>
              <w:sz w:val="22"/>
            </w:rPr>
            <w:t>acquired</w:t>
          </w:r>
          <w:r w:rsidR="000B0A52">
            <w:rPr>
              <w:rFonts w:asciiTheme="minorBidi" w:hAnsiTheme="minorBidi"/>
              <w:sz w:val="22"/>
            </w:rPr>
            <w:t xml:space="preserve"> by </w:t>
          </w:r>
          <w:r w:rsidR="00657527">
            <w:rPr>
              <w:rFonts w:asciiTheme="minorBidi" w:hAnsiTheme="minorBidi"/>
              <w:sz w:val="22"/>
            </w:rPr>
            <w:t>Dixons</w:t>
          </w:r>
          <w:r w:rsidR="000B0A52">
            <w:rPr>
              <w:rFonts w:asciiTheme="minorBidi" w:hAnsiTheme="minorBidi"/>
              <w:sz w:val="22"/>
            </w:rPr>
            <w:t xml:space="preserve"> in 1984</w:t>
          </w:r>
          <w:r w:rsidR="00657527">
            <w:rPr>
              <w:rFonts w:asciiTheme="minorBidi" w:hAnsiTheme="minorBidi"/>
              <w:sz w:val="22"/>
            </w:rPr>
            <w:t xml:space="preserve"> and f</w:t>
          </w:r>
          <w:r w:rsidRPr="00D24688">
            <w:rPr>
              <w:rFonts w:asciiTheme="minorBidi" w:hAnsiTheme="minorBidi"/>
              <w:sz w:val="22"/>
            </w:rPr>
            <w:t xml:space="preserve">ollowing the acquisition of Carphone Warehouse, in 2014 </w:t>
          </w:r>
          <w:r w:rsidR="00657527" w:rsidRPr="00D24688">
            <w:rPr>
              <w:rFonts w:asciiTheme="minorBidi" w:hAnsiTheme="minorBidi"/>
              <w:sz w:val="22"/>
            </w:rPr>
            <w:t>Dixons</w:t>
          </w:r>
          <w:r w:rsidRPr="00D24688">
            <w:rPr>
              <w:rFonts w:asciiTheme="minorBidi" w:hAnsiTheme="minorBidi"/>
              <w:sz w:val="22"/>
            </w:rPr>
            <w:t xml:space="preserve"> became known as Currys Plc with companies including Currys PC World and </w:t>
          </w:r>
          <w:r w:rsidR="00657527" w:rsidRPr="00D24688">
            <w:rPr>
              <w:rFonts w:asciiTheme="minorBidi" w:hAnsiTheme="minorBidi"/>
              <w:sz w:val="22"/>
            </w:rPr>
            <w:t>Dixons</w:t>
          </w:r>
          <w:r w:rsidRPr="00D24688">
            <w:rPr>
              <w:rFonts w:asciiTheme="minorBidi" w:hAnsiTheme="minorBidi"/>
              <w:sz w:val="22"/>
            </w:rPr>
            <w:t xml:space="preserve"> Travel shops</w:t>
          </w:r>
          <w:r w:rsidR="00F838D1">
            <w:rPr>
              <w:rFonts w:asciiTheme="minorBidi" w:hAnsiTheme="minorBidi"/>
              <w:sz w:val="22"/>
            </w:rPr>
            <w:t>,</w:t>
          </w:r>
          <w:r w:rsidRPr="00D24688">
            <w:rPr>
              <w:rFonts w:asciiTheme="minorBidi" w:hAnsiTheme="minorBidi"/>
              <w:sz w:val="22"/>
            </w:rPr>
            <w:t xml:space="preserve"> </w:t>
          </w:r>
          <w:r w:rsidR="00EF3879" w:rsidRPr="00D24688">
            <w:rPr>
              <w:rFonts w:asciiTheme="minorBidi" w:hAnsiTheme="minorBidi"/>
              <w:sz w:val="22"/>
            </w:rPr>
            <w:t>located</w:t>
          </w:r>
          <w:r w:rsidRPr="00D24688">
            <w:rPr>
              <w:rFonts w:asciiTheme="minorBidi" w:hAnsiTheme="minorBidi"/>
              <w:sz w:val="22"/>
            </w:rPr>
            <w:t xml:space="preserve"> at airports. This increase</w:t>
          </w:r>
          <w:r w:rsidR="007148C2">
            <w:rPr>
              <w:rFonts w:asciiTheme="minorBidi" w:hAnsiTheme="minorBidi"/>
              <w:sz w:val="22"/>
            </w:rPr>
            <w:t>d</w:t>
          </w:r>
          <w:r w:rsidRPr="00D24688">
            <w:rPr>
              <w:rFonts w:asciiTheme="minorBidi" w:hAnsiTheme="minorBidi"/>
              <w:sz w:val="22"/>
            </w:rPr>
            <w:t xml:space="preserve"> their reputation of being the UK’s premier tech company. </w:t>
          </w:r>
          <w:sdt>
            <w:sdtPr>
              <w:rPr>
                <w:rFonts w:asciiTheme="minorBidi" w:hAnsiTheme="minorBidi"/>
                <w:sz w:val="22"/>
              </w:rPr>
              <w:id w:val="-896671446"/>
              <w:citation/>
            </w:sdtPr>
            <w:sdtContent>
              <w:r w:rsidRPr="00D24688">
                <w:rPr>
                  <w:rFonts w:asciiTheme="minorBidi" w:hAnsiTheme="minorBidi"/>
                  <w:sz w:val="22"/>
                </w:rPr>
                <w:fldChar w:fldCharType="begin"/>
              </w:r>
              <w:r w:rsidRPr="00D24688">
                <w:rPr>
                  <w:rFonts w:asciiTheme="minorBidi" w:hAnsiTheme="minorBidi"/>
                  <w:sz w:val="22"/>
                </w:rPr>
                <w:instrText xml:space="preserve"> CITATION Cur23 \l 2057 </w:instrText>
              </w:r>
              <w:r w:rsidRPr="00D24688">
                <w:rPr>
                  <w:rFonts w:asciiTheme="minorBidi" w:hAnsiTheme="minorBidi"/>
                  <w:sz w:val="22"/>
                </w:rPr>
                <w:fldChar w:fldCharType="separate"/>
              </w:r>
              <w:r w:rsidRPr="0098642F">
                <w:rPr>
                  <w:rFonts w:asciiTheme="minorBidi" w:hAnsiTheme="minorBidi"/>
                  <w:noProof/>
                  <w:sz w:val="22"/>
                </w:rPr>
                <w:t>(Currys plc, 2023)</w:t>
              </w:r>
              <w:r w:rsidRPr="00D24688">
                <w:rPr>
                  <w:rFonts w:asciiTheme="minorBidi" w:hAnsiTheme="minorBidi"/>
                  <w:sz w:val="22"/>
                </w:rPr>
                <w:fldChar w:fldCharType="end"/>
              </w:r>
            </w:sdtContent>
          </w:sdt>
        </w:p>
        <w:p w14:paraId="1A857D73" w14:textId="086C4F43" w:rsidR="00CC35D6" w:rsidRPr="00D24688" w:rsidRDefault="00CC35D6" w:rsidP="00AB0845">
          <w:pPr>
            <w:spacing w:line="480" w:lineRule="auto"/>
            <w:jc w:val="both"/>
            <w:rPr>
              <w:rFonts w:asciiTheme="minorBidi" w:hAnsiTheme="minorBidi"/>
              <w:sz w:val="22"/>
            </w:rPr>
          </w:pPr>
          <w:r w:rsidRPr="00D24688">
            <w:rPr>
              <w:rFonts w:asciiTheme="minorBidi" w:hAnsiTheme="minorBidi"/>
              <w:sz w:val="22"/>
            </w:rPr>
            <w:t xml:space="preserve">In 2001 Currys went online with its website with the domain currys.co.uk, offering </w:t>
          </w:r>
          <w:r w:rsidR="007148C2">
            <w:rPr>
              <w:rFonts w:asciiTheme="minorBidi" w:hAnsiTheme="minorBidi"/>
              <w:sz w:val="22"/>
            </w:rPr>
            <w:t>o</w:t>
          </w:r>
          <w:r w:rsidRPr="00D24688">
            <w:rPr>
              <w:rFonts w:asciiTheme="minorBidi" w:hAnsiTheme="minorBidi"/>
              <w:sz w:val="22"/>
            </w:rPr>
            <w:t xml:space="preserve">ver 600  on-line offers. </w:t>
          </w:r>
        </w:p>
        <w:p w14:paraId="0E2A643F" w14:textId="1CEE75F0" w:rsidR="00CC35D6" w:rsidRPr="00D24688" w:rsidRDefault="007148C2" w:rsidP="00AB0845">
          <w:pPr>
            <w:spacing w:line="480" w:lineRule="auto"/>
            <w:jc w:val="both"/>
            <w:rPr>
              <w:rFonts w:asciiTheme="minorBidi" w:hAnsiTheme="minorBidi"/>
              <w:sz w:val="22"/>
            </w:rPr>
          </w:pPr>
          <w:r>
            <w:rPr>
              <w:rFonts w:asciiTheme="minorBidi" w:hAnsiTheme="minorBidi"/>
              <w:sz w:val="22"/>
            </w:rPr>
            <w:t xml:space="preserve">The </w:t>
          </w:r>
          <w:r w:rsidR="00CC35D6" w:rsidRPr="00D24688">
            <w:rPr>
              <w:rFonts w:asciiTheme="minorBidi" w:hAnsiTheme="minorBidi"/>
              <w:sz w:val="22"/>
            </w:rPr>
            <w:t>Currys Business Model is to primarily help everyone to choose, afford and enjoy technology. They achieve this by offering the right product, expert advice, utilising an omnichannel approach with customers, demonstrations and simplifying customer’s seeking their products, or services.</w:t>
          </w:r>
        </w:p>
        <w:p w14:paraId="0B547299" w14:textId="79110B47" w:rsidR="00CC35D6" w:rsidRPr="00D24688" w:rsidRDefault="00201123" w:rsidP="00AB0845">
          <w:pPr>
            <w:spacing w:line="480" w:lineRule="auto"/>
            <w:jc w:val="both"/>
            <w:rPr>
              <w:rFonts w:asciiTheme="minorBidi" w:hAnsiTheme="minorBidi"/>
              <w:sz w:val="22"/>
            </w:rPr>
          </w:pPr>
          <w:r>
            <w:rPr>
              <w:rFonts w:asciiTheme="minorBidi" w:hAnsiTheme="minorBidi"/>
              <w:sz w:val="22"/>
            </w:rPr>
            <w:t>Currys</w:t>
          </w:r>
          <w:r w:rsidR="00CC35D6" w:rsidRPr="00D24688">
            <w:rPr>
              <w:rFonts w:asciiTheme="minorBidi" w:hAnsiTheme="minorBidi"/>
              <w:sz w:val="22"/>
            </w:rPr>
            <w:t xml:space="preserve"> state that </w:t>
          </w:r>
          <w:r>
            <w:rPr>
              <w:rFonts w:asciiTheme="minorBidi" w:hAnsiTheme="minorBidi"/>
              <w:sz w:val="22"/>
            </w:rPr>
            <w:t>its</w:t>
          </w:r>
          <w:r w:rsidR="00CC35D6" w:rsidRPr="00D24688">
            <w:rPr>
              <w:rFonts w:asciiTheme="minorBidi" w:hAnsiTheme="minorBidi"/>
              <w:sz w:val="22"/>
            </w:rPr>
            <w:t xml:space="preserve"> competitive advantage is their omnichannel network, a large and flexible infrastructure, the availability of well-loved and established brands, a strong supplier network and their staff that they proudly boast as being capable and committed. </w:t>
          </w:r>
          <w:sdt>
            <w:sdtPr>
              <w:rPr>
                <w:rFonts w:asciiTheme="minorBidi" w:hAnsiTheme="minorBidi"/>
                <w:sz w:val="22"/>
              </w:rPr>
              <w:id w:val="-1496415633"/>
              <w:citation/>
            </w:sdtPr>
            <w:sdtContent>
              <w:r w:rsidR="00CC35D6" w:rsidRPr="00D24688">
                <w:rPr>
                  <w:rFonts w:asciiTheme="minorBidi" w:hAnsiTheme="minorBidi"/>
                  <w:sz w:val="22"/>
                </w:rPr>
                <w:fldChar w:fldCharType="begin"/>
              </w:r>
              <w:r w:rsidR="00CC35D6" w:rsidRPr="00D24688">
                <w:rPr>
                  <w:rFonts w:asciiTheme="minorBidi" w:hAnsiTheme="minorBidi"/>
                  <w:sz w:val="22"/>
                </w:rPr>
                <w:instrText xml:space="preserve"> CITATION Cur231 \l 2057 </w:instrText>
              </w:r>
              <w:r w:rsidR="00CC35D6" w:rsidRPr="00D24688">
                <w:rPr>
                  <w:rFonts w:asciiTheme="minorBidi" w:hAnsiTheme="minorBidi"/>
                  <w:sz w:val="22"/>
                </w:rPr>
                <w:fldChar w:fldCharType="separate"/>
              </w:r>
              <w:r w:rsidR="00CC35D6" w:rsidRPr="0098642F">
                <w:rPr>
                  <w:rFonts w:asciiTheme="minorBidi" w:hAnsiTheme="minorBidi"/>
                  <w:noProof/>
                  <w:sz w:val="22"/>
                </w:rPr>
                <w:t>(Currys PLC, 2023)</w:t>
              </w:r>
              <w:r w:rsidR="00CC35D6" w:rsidRPr="00D24688">
                <w:rPr>
                  <w:rFonts w:asciiTheme="minorBidi" w:hAnsiTheme="minorBidi"/>
                  <w:sz w:val="22"/>
                </w:rPr>
                <w:fldChar w:fldCharType="end"/>
              </w:r>
            </w:sdtContent>
          </w:sdt>
        </w:p>
        <w:p w14:paraId="0B38DD51" w14:textId="77777777" w:rsidR="00CC35D6" w:rsidRPr="00D24688" w:rsidRDefault="00CC35D6" w:rsidP="00CC35D6">
          <w:pPr>
            <w:pStyle w:val="Heading1"/>
            <w:spacing w:line="480" w:lineRule="auto"/>
            <w:rPr>
              <w:rFonts w:cstheme="minorBidi"/>
              <w:sz w:val="22"/>
              <w:szCs w:val="22"/>
            </w:rPr>
          </w:pPr>
          <w:bookmarkStart w:id="4" w:name="_Toc144836854"/>
          <w:r w:rsidRPr="00D24688">
            <w:rPr>
              <w:rFonts w:cstheme="minorBidi"/>
              <w:sz w:val="22"/>
              <w:szCs w:val="22"/>
            </w:rPr>
            <w:lastRenderedPageBreak/>
            <w:t>Part 1: Organisational Analysis and its Current Digital Strategy</w:t>
          </w:r>
          <w:bookmarkEnd w:id="4"/>
        </w:p>
        <w:p w14:paraId="1F8F1DCE" w14:textId="77777777" w:rsidR="00CC35D6" w:rsidRPr="00D24688" w:rsidRDefault="00CC35D6" w:rsidP="00CC35D6">
          <w:pPr>
            <w:pStyle w:val="Heading2"/>
          </w:pPr>
          <w:bookmarkStart w:id="5" w:name="_Toc144836855"/>
          <w:r w:rsidRPr="00D24688">
            <w:t>Organisational Strategy</w:t>
          </w:r>
          <w:bookmarkEnd w:id="5"/>
        </w:p>
        <w:p w14:paraId="50773636" w14:textId="6BDED878" w:rsidR="00CC35D6" w:rsidRPr="002F5AE3" w:rsidRDefault="00CC35D6" w:rsidP="00CC35D6">
          <w:pPr>
            <w:spacing w:line="480" w:lineRule="auto"/>
            <w:rPr>
              <w:rFonts w:asciiTheme="minorBidi" w:hAnsiTheme="minorBidi"/>
              <w:sz w:val="22"/>
              <w:lang w:eastAsia="ja-JP"/>
            </w:rPr>
          </w:pPr>
          <w:r w:rsidRPr="00D24688">
            <w:rPr>
              <w:rFonts w:asciiTheme="minorBidi" w:hAnsiTheme="minorBidi"/>
              <w:sz w:val="22"/>
              <w:lang w:eastAsia="ja-JP"/>
            </w:rPr>
            <w:t>The strategy used by Currys, as stated on their website</w:t>
          </w:r>
          <w:r w:rsidR="007148C2">
            <w:rPr>
              <w:rFonts w:asciiTheme="minorBidi" w:hAnsiTheme="minorBidi"/>
              <w:sz w:val="22"/>
              <w:lang w:eastAsia="ja-JP"/>
            </w:rPr>
            <w:t>,</w:t>
          </w:r>
          <w:r w:rsidRPr="00D24688">
            <w:rPr>
              <w:rFonts w:asciiTheme="minorBidi" w:hAnsiTheme="minorBidi"/>
              <w:sz w:val="22"/>
              <w:lang w:eastAsia="ja-JP"/>
            </w:rPr>
            <w:t xml:space="preserve"> is one that </w:t>
          </w:r>
          <w:r>
            <w:rPr>
              <w:rFonts w:asciiTheme="minorBidi" w:hAnsiTheme="minorBidi"/>
              <w:sz w:val="22"/>
              <w:lang w:eastAsia="ja-JP"/>
            </w:rPr>
            <w:t>employs a growth profit through increased investment</w:t>
          </w:r>
          <w:r w:rsidRPr="002F5AE3">
            <w:rPr>
              <w:rFonts w:asciiTheme="minorBidi" w:hAnsiTheme="minorBidi"/>
              <w:sz w:val="22"/>
              <w:lang w:eastAsia="ja-JP"/>
            </w:rPr>
            <w:t xml:space="preserve"> in</w:t>
          </w:r>
          <w:r>
            <w:rPr>
              <w:rFonts w:asciiTheme="minorBidi" w:hAnsiTheme="minorBidi"/>
              <w:sz w:val="22"/>
              <w:lang w:eastAsia="ja-JP"/>
            </w:rPr>
            <w:t xml:space="preserve"> its staff</w:t>
          </w:r>
          <w:r w:rsidRPr="002F5AE3">
            <w:rPr>
              <w:rFonts w:asciiTheme="minorBidi" w:hAnsiTheme="minorBidi"/>
              <w:sz w:val="22"/>
              <w:lang w:eastAsia="ja-JP"/>
            </w:rPr>
            <w:t xml:space="preserve"> and customers </w:t>
          </w:r>
          <w:r>
            <w:rPr>
              <w:rFonts w:asciiTheme="minorBidi" w:hAnsiTheme="minorBidi"/>
              <w:sz w:val="22"/>
              <w:lang w:eastAsia="ja-JP"/>
            </w:rPr>
            <w:t>as well as initiate</w:t>
          </w:r>
          <w:r w:rsidRPr="002F5AE3">
            <w:rPr>
              <w:rFonts w:asciiTheme="minorBidi" w:hAnsiTheme="minorBidi"/>
              <w:sz w:val="22"/>
              <w:lang w:eastAsia="ja-JP"/>
            </w:rPr>
            <w:t xml:space="preserve"> distributions to </w:t>
          </w:r>
          <w:r>
            <w:rPr>
              <w:rFonts w:asciiTheme="minorBidi" w:hAnsiTheme="minorBidi"/>
              <w:sz w:val="22"/>
              <w:lang w:eastAsia="ja-JP"/>
            </w:rPr>
            <w:t>its</w:t>
          </w:r>
          <w:r w:rsidRPr="002F5AE3">
            <w:rPr>
              <w:rFonts w:asciiTheme="minorBidi" w:hAnsiTheme="minorBidi"/>
              <w:sz w:val="22"/>
              <w:lang w:eastAsia="ja-JP"/>
            </w:rPr>
            <w:t xml:space="preserve"> shareholders. </w:t>
          </w:r>
          <w:r>
            <w:rPr>
              <w:rFonts w:asciiTheme="minorBidi" w:hAnsiTheme="minorBidi"/>
              <w:sz w:val="22"/>
              <w:lang w:eastAsia="ja-JP"/>
            </w:rPr>
            <w:t>Currys have</w:t>
          </w:r>
          <w:r w:rsidRPr="002F5AE3">
            <w:rPr>
              <w:rFonts w:asciiTheme="minorBidi" w:hAnsiTheme="minorBidi"/>
              <w:sz w:val="22"/>
              <w:lang w:eastAsia="ja-JP"/>
            </w:rPr>
            <w:t xml:space="preserve"> embedded</w:t>
          </w:r>
          <w:r>
            <w:rPr>
              <w:rFonts w:asciiTheme="minorBidi" w:hAnsiTheme="minorBidi"/>
              <w:sz w:val="22"/>
              <w:lang w:eastAsia="ja-JP"/>
            </w:rPr>
            <w:t xml:space="preserve"> their</w:t>
          </w:r>
          <w:r w:rsidRPr="002F5AE3">
            <w:rPr>
              <w:rFonts w:asciiTheme="minorBidi" w:hAnsiTheme="minorBidi"/>
              <w:sz w:val="22"/>
              <w:lang w:eastAsia="ja-JP"/>
            </w:rPr>
            <w:t xml:space="preserve"> growing profits at the heart of </w:t>
          </w:r>
          <w:r w:rsidR="00794460">
            <w:rPr>
              <w:rFonts w:asciiTheme="minorBidi" w:hAnsiTheme="minorBidi"/>
              <w:sz w:val="22"/>
              <w:lang w:eastAsia="ja-JP"/>
            </w:rPr>
            <w:t>its</w:t>
          </w:r>
          <w:r w:rsidRPr="002F5AE3">
            <w:rPr>
              <w:rFonts w:asciiTheme="minorBidi" w:hAnsiTheme="minorBidi"/>
              <w:sz w:val="22"/>
              <w:lang w:eastAsia="ja-JP"/>
            </w:rPr>
            <w:t xml:space="preserve"> strategy</w:t>
          </w:r>
          <w:r w:rsidR="007148C2">
            <w:rPr>
              <w:rFonts w:asciiTheme="minorBidi" w:hAnsiTheme="minorBidi"/>
              <w:sz w:val="22"/>
              <w:lang w:eastAsia="ja-JP"/>
            </w:rPr>
            <w:t xml:space="preserve"> which </w:t>
          </w:r>
          <w:r w:rsidR="00794460">
            <w:rPr>
              <w:rFonts w:asciiTheme="minorBidi" w:hAnsiTheme="minorBidi"/>
              <w:sz w:val="22"/>
              <w:lang w:eastAsia="ja-JP"/>
            </w:rPr>
            <w:t>influenced t</w:t>
          </w:r>
          <w:r>
            <w:rPr>
              <w:rFonts w:asciiTheme="minorBidi" w:hAnsiTheme="minorBidi"/>
              <w:sz w:val="22"/>
              <w:lang w:eastAsia="ja-JP"/>
            </w:rPr>
            <w:t>heir</w:t>
          </w:r>
          <w:r w:rsidRPr="002F5AE3">
            <w:rPr>
              <w:rFonts w:asciiTheme="minorBidi" w:hAnsiTheme="minorBidi"/>
              <w:sz w:val="22"/>
              <w:lang w:eastAsia="ja-JP"/>
            </w:rPr>
            <w:t xml:space="preserve"> vision to help everyone enjoy amazing technology, </w:t>
          </w:r>
          <w:r>
            <w:rPr>
              <w:rFonts w:asciiTheme="minorBidi" w:hAnsiTheme="minorBidi"/>
              <w:sz w:val="22"/>
              <w:lang w:eastAsia="ja-JP"/>
            </w:rPr>
            <w:t>and</w:t>
          </w:r>
          <w:r w:rsidRPr="002F5AE3">
            <w:rPr>
              <w:rFonts w:asciiTheme="minorBidi" w:hAnsiTheme="minorBidi"/>
              <w:sz w:val="22"/>
              <w:lang w:eastAsia="ja-JP"/>
            </w:rPr>
            <w:t xml:space="preserve"> have </w:t>
          </w:r>
          <w:r>
            <w:rPr>
              <w:rFonts w:asciiTheme="minorBidi" w:hAnsiTheme="minorBidi"/>
              <w:sz w:val="22"/>
              <w:lang w:eastAsia="ja-JP"/>
            </w:rPr>
            <w:t>identified a</w:t>
          </w:r>
          <w:r w:rsidRPr="002F5AE3">
            <w:rPr>
              <w:rFonts w:asciiTheme="minorBidi" w:hAnsiTheme="minorBidi"/>
              <w:sz w:val="22"/>
              <w:lang w:eastAsia="ja-JP"/>
            </w:rPr>
            <w:t xml:space="preserve"> Big Four priorities</w:t>
          </w:r>
          <w:r>
            <w:rPr>
              <w:rFonts w:asciiTheme="minorBidi" w:hAnsiTheme="minorBidi"/>
              <w:sz w:val="22"/>
              <w:lang w:eastAsia="ja-JP"/>
            </w:rPr>
            <w:t xml:space="preserve"> consisting of</w:t>
          </w:r>
          <w:r w:rsidRPr="002F5AE3">
            <w:rPr>
              <w:rFonts w:asciiTheme="minorBidi" w:hAnsiTheme="minorBidi"/>
              <w:sz w:val="22"/>
              <w:lang w:eastAsia="ja-JP"/>
            </w:rPr>
            <w:t xml:space="preserve"> Capable &amp; Committed Colleagues, Easy to Shop</w:t>
          </w:r>
          <w:r w:rsidR="00EF3879">
            <w:rPr>
              <w:rFonts w:asciiTheme="minorBidi" w:hAnsiTheme="minorBidi"/>
              <w:sz w:val="22"/>
              <w:lang w:eastAsia="ja-JP"/>
            </w:rPr>
            <w:t xml:space="preserve"> and</w:t>
          </w:r>
          <w:r w:rsidRPr="002F5AE3">
            <w:rPr>
              <w:rFonts w:asciiTheme="minorBidi" w:hAnsiTheme="minorBidi"/>
              <w:sz w:val="22"/>
              <w:lang w:eastAsia="ja-JP"/>
            </w:rPr>
            <w:t xml:space="preserve"> Customers for Life </w:t>
          </w:r>
        </w:p>
        <w:p w14:paraId="08678F4F" w14:textId="69F97AA6" w:rsidR="00CC35D6" w:rsidRPr="00D24688" w:rsidRDefault="00CC35D6" w:rsidP="00CC35D6">
          <w:pPr>
            <w:spacing w:line="360" w:lineRule="auto"/>
            <w:jc w:val="both"/>
            <w:rPr>
              <w:rFonts w:asciiTheme="minorBidi" w:hAnsiTheme="minorBidi"/>
              <w:b/>
              <w:bCs/>
              <w:sz w:val="22"/>
              <w:lang w:eastAsia="ja-JP"/>
            </w:rPr>
          </w:pPr>
          <w:r w:rsidRPr="00D24688">
            <w:rPr>
              <w:rFonts w:asciiTheme="minorBidi" w:hAnsiTheme="minorBidi"/>
              <w:b/>
              <w:bCs/>
              <w:sz w:val="22"/>
              <w:lang w:eastAsia="ja-JP"/>
            </w:rPr>
            <w:t>Vision Statement</w:t>
          </w:r>
        </w:p>
        <w:p w14:paraId="07F18D70" w14:textId="5F235825" w:rsidR="00CC35D6" w:rsidRPr="00D24688" w:rsidRDefault="00CC35D6" w:rsidP="00CC35D6">
          <w:pPr>
            <w:spacing w:line="480" w:lineRule="auto"/>
            <w:jc w:val="both"/>
            <w:rPr>
              <w:rFonts w:asciiTheme="minorBidi" w:hAnsiTheme="minorBidi"/>
              <w:sz w:val="22"/>
              <w:lang w:eastAsia="ja-JP"/>
            </w:rPr>
          </w:pPr>
          <w:r w:rsidRPr="00D24688">
            <w:rPr>
              <w:rFonts w:asciiTheme="minorBidi" w:hAnsiTheme="minorBidi"/>
              <w:sz w:val="22"/>
              <w:lang w:eastAsia="ja-JP"/>
            </w:rPr>
            <w:t xml:space="preserve">Currys Plc’s strategy is generated from their company’s Vision Statement, which can be found on their annual statement. It states that it helps everyone enjoy amazing technology, however they choose to shop. Currys vision perpetuates a powerful social purpose at its core. Currys believe the power of technology should be employed to improve lives and assist in allowing people to stay connected, productive, healthy, and entertained </w:t>
          </w:r>
          <w:sdt>
            <w:sdtPr>
              <w:rPr>
                <w:rFonts w:asciiTheme="minorBidi" w:hAnsiTheme="minorBidi"/>
                <w:sz w:val="22"/>
                <w:lang w:eastAsia="ja-JP"/>
              </w:rPr>
              <w:id w:val="1407034646"/>
              <w:citation/>
            </w:sdtPr>
            <w:sdtContent>
              <w:r w:rsidRPr="00D24688">
                <w:rPr>
                  <w:rFonts w:asciiTheme="minorBidi" w:hAnsiTheme="minorBidi"/>
                  <w:sz w:val="22"/>
                  <w:lang w:eastAsia="ja-JP"/>
                </w:rPr>
                <w:fldChar w:fldCharType="begin"/>
              </w:r>
              <w:r w:rsidRPr="00D24688">
                <w:rPr>
                  <w:rFonts w:asciiTheme="minorBidi" w:hAnsiTheme="minorBidi"/>
                  <w:sz w:val="22"/>
                  <w:lang w:eastAsia="ja-JP"/>
                </w:rPr>
                <w:instrText xml:space="preserve"> CITATION Currys \l 2057 </w:instrText>
              </w:r>
              <w:r w:rsidRPr="00D24688">
                <w:rPr>
                  <w:rFonts w:asciiTheme="minorBidi" w:hAnsiTheme="minorBidi"/>
                  <w:sz w:val="22"/>
                  <w:lang w:eastAsia="ja-JP"/>
                </w:rPr>
                <w:fldChar w:fldCharType="separate"/>
              </w:r>
              <w:r w:rsidRPr="0098642F">
                <w:rPr>
                  <w:rFonts w:asciiTheme="minorBidi" w:hAnsiTheme="minorBidi"/>
                  <w:noProof/>
                  <w:sz w:val="22"/>
                  <w:lang w:eastAsia="ja-JP"/>
                </w:rPr>
                <w:t>(Currys, Plc, 2023)</w:t>
              </w:r>
              <w:r w:rsidRPr="00D24688">
                <w:rPr>
                  <w:rFonts w:asciiTheme="minorBidi" w:hAnsiTheme="minorBidi"/>
                  <w:sz w:val="22"/>
                  <w:lang w:eastAsia="ja-JP"/>
                </w:rPr>
                <w:fldChar w:fldCharType="end"/>
              </w:r>
            </w:sdtContent>
          </w:sdt>
          <w:r w:rsidRPr="00D24688">
            <w:rPr>
              <w:rFonts w:asciiTheme="minorBidi" w:hAnsiTheme="minorBidi"/>
              <w:sz w:val="22"/>
              <w:lang w:eastAsia="ja-JP"/>
            </w:rPr>
            <w:t xml:space="preserve"> and is the focus behind all of their company’s ventures.  They also state on their website ‘Our vision is to help everyone enjoy amazing technology’</w:t>
          </w:r>
          <w:r w:rsidR="00EF3879">
            <w:rPr>
              <w:rFonts w:asciiTheme="minorBidi" w:hAnsiTheme="minorBidi"/>
              <w:sz w:val="22"/>
              <w:lang w:eastAsia="ja-JP"/>
            </w:rPr>
            <w:t>,</w:t>
          </w:r>
          <w:r w:rsidRPr="00D24688">
            <w:rPr>
              <w:rFonts w:asciiTheme="minorBidi" w:hAnsiTheme="minorBidi"/>
              <w:sz w:val="22"/>
              <w:lang w:eastAsia="ja-JP"/>
            </w:rPr>
            <w:t xml:space="preserve"> as their company's primary products and service is in the technology market. </w:t>
          </w:r>
          <w:sdt>
            <w:sdtPr>
              <w:rPr>
                <w:rFonts w:asciiTheme="minorBidi" w:hAnsiTheme="minorBidi"/>
                <w:sz w:val="22"/>
                <w:lang w:eastAsia="ja-JP"/>
              </w:rPr>
              <w:id w:val="-114752031"/>
              <w:citation/>
            </w:sdtPr>
            <w:sdtContent>
              <w:r w:rsidRPr="00D24688">
                <w:rPr>
                  <w:rFonts w:asciiTheme="minorBidi" w:hAnsiTheme="minorBidi"/>
                  <w:sz w:val="22"/>
                  <w:lang w:eastAsia="ja-JP"/>
                </w:rPr>
                <w:fldChar w:fldCharType="begin"/>
              </w:r>
              <w:r w:rsidRPr="00D24688">
                <w:rPr>
                  <w:rFonts w:asciiTheme="minorBidi" w:hAnsiTheme="minorBidi"/>
                  <w:sz w:val="22"/>
                  <w:lang w:eastAsia="ja-JP"/>
                </w:rPr>
                <w:instrText xml:space="preserve"> CITATION Cur233 \l 2057 </w:instrText>
              </w:r>
              <w:r w:rsidRPr="00D24688">
                <w:rPr>
                  <w:rFonts w:asciiTheme="minorBidi" w:hAnsiTheme="minorBidi"/>
                  <w:sz w:val="22"/>
                  <w:lang w:eastAsia="ja-JP"/>
                </w:rPr>
                <w:fldChar w:fldCharType="separate"/>
              </w:r>
              <w:r w:rsidRPr="0098642F">
                <w:rPr>
                  <w:rFonts w:asciiTheme="minorBidi" w:hAnsiTheme="minorBidi"/>
                  <w:noProof/>
                  <w:sz w:val="22"/>
                  <w:lang w:eastAsia="ja-JP"/>
                </w:rPr>
                <w:t>(Currys PLC, 2023)</w:t>
              </w:r>
              <w:r w:rsidRPr="00D24688">
                <w:rPr>
                  <w:rFonts w:asciiTheme="minorBidi" w:hAnsiTheme="minorBidi"/>
                  <w:sz w:val="22"/>
                  <w:lang w:eastAsia="ja-JP"/>
                </w:rPr>
                <w:fldChar w:fldCharType="end"/>
              </w:r>
            </w:sdtContent>
          </w:sdt>
        </w:p>
        <w:p w14:paraId="58CBBCF4" w14:textId="3F66501E" w:rsidR="00CC35D6" w:rsidRPr="00FE6315" w:rsidRDefault="00CC35D6" w:rsidP="00CC35D6">
          <w:pPr>
            <w:pStyle w:val="Heading2"/>
          </w:pPr>
          <w:bookmarkStart w:id="6" w:name="_Toc144836856"/>
          <w:r w:rsidRPr="00FE6315">
            <w:t>PESTLE</w:t>
          </w:r>
          <w:r w:rsidR="00794460">
            <w:t xml:space="preserve"> analysis</w:t>
          </w:r>
          <w:bookmarkEnd w:id="6"/>
        </w:p>
        <w:p w14:paraId="1B1CD07B" w14:textId="77777777" w:rsidR="00CC35D6" w:rsidRPr="00D24688" w:rsidRDefault="00CC35D6" w:rsidP="00CC35D6">
          <w:pPr>
            <w:spacing w:after="0" w:line="480" w:lineRule="auto"/>
            <w:jc w:val="both"/>
            <w:rPr>
              <w:rFonts w:asciiTheme="minorBidi" w:eastAsia="Times New Roman" w:hAnsiTheme="minorBidi"/>
              <w:sz w:val="22"/>
              <w:lang w:eastAsia="en-GB"/>
            </w:rPr>
          </w:pPr>
          <w:r w:rsidRPr="00D24688">
            <w:rPr>
              <w:rFonts w:asciiTheme="minorBidi" w:eastAsia="Times New Roman" w:hAnsiTheme="minorBidi"/>
              <w:sz w:val="22"/>
              <w:lang w:eastAsia="en-GB"/>
            </w:rPr>
            <w:t>Currys PESTLE analysis examines the external factors affecting its business, concentrating on the political, economic, social, technological, legal and environmental factors in a brief summary of Currys plc, as a leading UK retailer of electrical, electronic and household products:</w:t>
          </w:r>
        </w:p>
        <w:p w14:paraId="3B76D17B" w14:textId="77777777" w:rsidR="00CC35D6" w:rsidRPr="00CE7912" w:rsidRDefault="00CC35D6" w:rsidP="00CC35D6">
          <w:pPr>
            <w:tabs>
              <w:tab w:val="left" w:pos="2394"/>
            </w:tabs>
            <w:spacing w:beforeAutospacing="1" w:after="0" w:afterAutospacing="1" w:line="360" w:lineRule="auto"/>
            <w:jc w:val="both"/>
            <w:rPr>
              <w:rFonts w:asciiTheme="minorBidi" w:eastAsia="Calibri" w:hAnsiTheme="minorBidi"/>
              <w:b/>
              <w:bCs/>
              <w:kern w:val="2"/>
              <w:sz w:val="22"/>
              <w14:ligatures w14:val="standardContextual"/>
            </w:rPr>
          </w:pPr>
          <w:r w:rsidRPr="00CE7912">
            <w:rPr>
              <w:rFonts w:asciiTheme="minorBidi" w:eastAsia="Calibri" w:hAnsiTheme="minorBidi"/>
              <w:b/>
              <w:bCs/>
              <w:kern w:val="2"/>
              <w:sz w:val="22"/>
              <w14:ligatures w14:val="standardContextual"/>
            </w:rPr>
            <w:t xml:space="preserve">Political </w:t>
          </w:r>
          <w:r>
            <w:rPr>
              <w:rFonts w:asciiTheme="minorBidi" w:eastAsia="Calibri" w:hAnsiTheme="minorBidi"/>
              <w:b/>
              <w:bCs/>
              <w:kern w:val="2"/>
              <w:sz w:val="22"/>
              <w14:ligatures w14:val="standardContextual"/>
            </w:rPr>
            <w:tab/>
          </w:r>
        </w:p>
        <w:p w14:paraId="584F2A82" w14:textId="6B378756" w:rsidR="00CC35D6" w:rsidRDefault="00CC35D6" w:rsidP="00CC35D6">
          <w:pPr>
            <w:spacing w:beforeAutospacing="1" w:after="0" w:afterAutospacing="1" w:line="480" w:lineRule="auto"/>
            <w:jc w:val="both"/>
            <w:rPr>
              <w:rFonts w:asciiTheme="minorBidi" w:eastAsia="Calibri" w:hAnsiTheme="minorBidi"/>
              <w:b/>
              <w:bCs/>
              <w:kern w:val="2"/>
              <w:sz w:val="22"/>
              <w14:ligatures w14:val="standardContextual"/>
            </w:rPr>
          </w:pPr>
          <w:r w:rsidRPr="00D24688">
            <w:rPr>
              <w:rFonts w:asciiTheme="minorBidi" w:eastAsia="Calibri" w:hAnsiTheme="minorBidi"/>
              <w:kern w:val="2"/>
              <w:sz w:val="22"/>
              <w14:ligatures w14:val="standardContextual"/>
            </w:rPr>
            <w:t>Brexit tax regulations affected Currys due to the altering duties required when operating internationally regarding their imports and exports.</w:t>
          </w:r>
          <w:r>
            <w:rPr>
              <w:rFonts w:asciiTheme="minorBidi" w:eastAsia="Calibri" w:hAnsiTheme="minorBidi"/>
              <w:b/>
              <w:bCs/>
              <w:kern w:val="2"/>
              <w:sz w:val="22"/>
              <w14:ligatures w14:val="standardContextual"/>
            </w:rPr>
            <w:br w:type="page"/>
          </w:r>
        </w:p>
        <w:p w14:paraId="701E9A5C" w14:textId="77777777" w:rsidR="00CC35D6" w:rsidRPr="00CE7912" w:rsidRDefault="00CC35D6" w:rsidP="00CC35D6">
          <w:pPr>
            <w:spacing w:beforeAutospacing="1" w:after="0" w:afterAutospacing="1" w:line="480" w:lineRule="auto"/>
            <w:jc w:val="both"/>
            <w:rPr>
              <w:rFonts w:asciiTheme="minorBidi" w:eastAsia="Calibri" w:hAnsiTheme="minorBidi"/>
              <w:b/>
              <w:bCs/>
              <w:kern w:val="2"/>
              <w:sz w:val="22"/>
              <w14:ligatures w14:val="standardContextual"/>
            </w:rPr>
          </w:pPr>
          <w:r w:rsidRPr="00CE7912">
            <w:rPr>
              <w:rFonts w:asciiTheme="minorBidi" w:eastAsia="Calibri" w:hAnsiTheme="minorBidi"/>
              <w:b/>
              <w:bCs/>
              <w:kern w:val="2"/>
              <w:sz w:val="22"/>
              <w14:ligatures w14:val="standardContextual"/>
            </w:rPr>
            <w:lastRenderedPageBreak/>
            <w:t xml:space="preserve">Economical </w:t>
          </w:r>
        </w:p>
        <w:p w14:paraId="6114B328" w14:textId="77777777" w:rsidR="00CC35D6" w:rsidRPr="00D24688" w:rsidRDefault="00CC35D6" w:rsidP="00CC35D6">
          <w:pPr>
            <w:spacing w:beforeAutospacing="1" w:after="0" w:afterAutospacing="1" w:line="480" w:lineRule="auto"/>
            <w:jc w:val="both"/>
            <w:rPr>
              <w:rFonts w:asciiTheme="minorBidi" w:eastAsia="Calibri" w:hAnsiTheme="minorBidi"/>
              <w:kern w:val="2"/>
              <w:sz w:val="22"/>
              <w14:ligatures w14:val="standardContextual"/>
            </w:rPr>
          </w:pPr>
          <w:r w:rsidRPr="00D24688">
            <w:rPr>
              <w:rFonts w:asciiTheme="minorBidi" w:eastAsia="Calibri" w:hAnsiTheme="minorBidi"/>
              <w:kern w:val="2"/>
              <w:sz w:val="22"/>
              <w14:ligatures w14:val="standardContextual"/>
            </w:rPr>
            <w:t xml:space="preserve">Currys is affected by the variable economic factors such as the recent Bank of England interest rates, inflation rates and consumer spending. </w:t>
          </w:r>
        </w:p>
        <w:p w14:paraId="7229E98F" w14:textId="475B643A" w:rsidR="00CC35D6" w:rsidRPr="00D24688" w:rsidRDefault="00CC35D6" w:rsidP="00CC35D6">
          <w:pPr>
            <w:spacing w:beforeAutospacing="1" w:after="0" w:afterAutospacing="1" w:line="480" w:lineRule="auto"/>
            <w:jc w:val="both"/>
            <w:rPr>
              <w:rFonts w:asciiTheme="minorBidi" w:eastAsia="Calibri" w:hAnsiTheme="minorBidi"/>
              <w:kern w:val="2"/>
              <w:sz w:val="22"/>
              <w14:ligatures w14:val="standardContextual"/>
            </w:rPr>
          </w:pPr>
          <w:r w:rsidRPr="00D24688">
            <w:rPr>
              <w:rFonts w:asciiTheme="minorBidi" w:eastAsia="Calibri" w:hAnsiTheme="minorBidi"/>
              <w:kern w:val="2"/>
              <w:sz w:val="22"/>
              <w14:ligatures w14:val="standardContextual"/>
            </w:rPr>
            <w:t>Recently Currys was forced to close their physical shops, due to the COVID19 government lockdowns and went from a B&amp;C</w:t>
          </w:r>
          <w:r w:rsidR="00352ECE">
            <w:rPr>
              <w:rFonts w:asciiTheme="minorBidi" w:eastAsia="Calibri" w:hAnsiTheme="minorBidi"/>
              <w:kern w:val="2"/>
              <w:sz w:val="22"/>
              <w14:ligatures w14:val="standardContextual"/>
            </w:rPr>
            <w:t xml:space="preserve"> </w:t>
          </w:r>
          <w:r w:rsidR="00EF3879">
            <w:rPr>
              <w:rFonts w:asciiTheme="minorBidi" w:eastAsia="Calibri" w:hAnsiTheme="minorBidi"/>
              <w:kern w:val="2"/>
              <w:sz w:val="22"/>
              <w14:ligatures w14:val="standardContextual"/>
            </w:rPr>
            <w:t>(Brick &amp; Click)</w:t>
          </w:r>
          <w:r w:rsidRPr="00D24688">
            <w:rPr>
              <w:rFonts w:asciiTheme="minorBidi" w:eastAsia="Calibri" w:hAnsiTheme="minorBidi"/>
              <w:kern w:val="2"/>
              <w:sz w:val="22"/>
              <w14:ligatures w14:val="standardContextual"/>
            </w:rPr>
            <w:t xml:space="preserve"> to a</w:t>
          </w:r>
          <w:r w:rsidR="00C924CD">
            <w:rPr>
              <w:rFonts w:asciiTheme="minorBidi" w:eastAsia="Calibri" w:hAnsiTheme="minorBidi"/>
              <w:kern w:val="2"/>
              <w:sz w:val="22"/>
              <w14:ligatures w14:val="standardContextual"/>
            </w:rPr>
            <w:t>n e-commerce store only,</w:t>
          </w:r>
          <w:r w:rsidRPr="00D24688">
            <w:rPr>
              <w:rFonts w:asciiTheme="minorBidi" w:eastAsia="Calibri" w:hAnsiTheme="minorBidi"/>
              <w:kern w:val="2"/>
              <w:sz w:val="22"/>
              <w14:ligatures w14:val="standardContextual"/>
            </w:rPr>
            <w:t xml:space="preserve"> until their retail shops were re-opened</w:t>
          </w:r>
          <w:r w:rsidR="00E63AE4">
            <w:rPr>
              <w:rFonts w:asciiTheme="minorBidi" w:eastAsia="Calibri" w:hAnsiTheme="minorBidi"/>
              <w:kern w:val="2"/>
              <w:sz w:val="22"/>
              <w14:ligatures w14:val="standardContextual"/>
            </w:rPr>
            <w:t>, which a</w:t>
          </w:r>
          <w:r w:rsidR="005F2F4F">
            <w:rPr>
              <w:rFonts w:asciiTheme="minorBidi" w:eastAsia="Calibri" w:hAnsiTheme="minorBidi"/>
              <w:kern w:val="2"/>
              <w:sz w:val="22"/>
              <w14:ligatures w14:val="standardContextual"/>
            </w:rPr>
            <w:t>ffected its income</w:t>
          </w:r>
          <w:r w:rsidRPr="00D24688">
            <w:rPr>
              <w:rFonts w:asciiTheme="minorBidi" w:eastAsia="Calibri" w:hAnsiTheme="minorBidi"/>
              <w:kern w:val="2"/>
              <w:sz w:val="22"/>
              <w14:ligatures w14:val="standardContextual"/>
            </w:rPr>
            <w:t xml:space="preserve">. </w:t>
          </w:r>
        </w:p>
        <w:p w14:paraId="4CF1FF98" w14:textId="5813928E" w:rsidR="00CC35D6" w:rsidRPr="00D24688" w:rsidRDefault="00CC35D6" w:rsidP="00CC35D6">
          <w:pPr>
            <w:spacing w:beforeAutospacing="1" w:after="0" w:afterAutospacing="1" w:line="480" w:lineRule="auto"/>
            <w:jc w:val="both"/>
            <w:rPr>
              <w:rFonts w:asciiTheme="minorBidi" w:eastAsia="Calibri" w:hAnsiTheme="minorBidi"/>
              <w:kern w:val="2"/>
              <w:sz w:val="22"/>
              <w14:ligatures w14:val="standardContextual"/>
            </w:rPr>
          </w:pPr>
          <w:r w:rsidRPr="00D24688">
            <w:rPr>
              <w:rFonts w:asciiTheme="minorBidi" w:eastAsia="Calibri" w:hAnsiTheme="minorBidi"/>
              <w:kern w:val="2"/>
              <w:sz w:val="22"/>
              <w14:ligatures w14:val="standardContextual"/>
            </w:rPr>
            <w:t>It is the 3rd largest electronics e</w:t>
          </w:r>
          <w:r w:rsidR="00CC6513">
            <w:rPr>
              <w:rFonts w:asciiTheme="minorBidi" w:eastAsia="Calibri" w:hAnsiTheme="minorBidi"/>
              <w:kern w:val="2"/>
              <w:sz w:val="22"/>
              <w14:ligatures w14:val="standardContextual"/>
            </w:rPr>
            <w:t>-</w:t>
          </w:r>
          <w:r w:rsidRPr="00D24688">
            <w:rPr>
              <w:rFonts w:asciiTheme="minorBidi" w:eastAsia="Calibri" w:hAnsiTheme="minorBidi"/>
              <w:kern w:val="2"/>
              <w:sz w:val="22"/>
              <w14:ligatures w14:val="standardContextual"/>
            </w:rPr>
            <w:t xml:space="preserve">commerce company with approximately £9.5 billion in sales in 2022, behind Amazon and Apple, (Statista, 2023) although Currys claim to be the number 1 tech retailer in all the markets that they operate in. </w:t>
          </w:r>
          <w:sdt>
            <w:sdtPr>
              <w:rPr>
                <w:rFonts w:asciiTheme="minorBidi" w:hAnsiTheme="minorBidi"/>
                <w:sz w:val="22"/>
              </w:rPr>
              <w:id w:val="1217243620"/>
              <w:citation/>
            </w:sdtPr>
            <w:sdtContent>
              <w:r w:rsidRPr="00D24688">
                <w:rPr>
                  <w:rFonts w:asciiTheme="minorBidi" w:eastAsia="Calibri" w:hAnsiTheme="minorBidi"/>
                  <w:kern w:val="2"/>
                  <w:sz w:val="22"/>
                  <w14:ligatures w14:val="standardContextual"/>
                </w:rPr>
                <w:fldChar w:fldCharType="begin"/>
              </w:r>
              <w:r w:rsidRPr="00D24688">
                <w:rPr>
                  <w:rFonts w:asciiTheme="minorBidi" w:eastAsia="Calibri" w:hAnsiTheme="minorBidi"/>
                  <w:kern w:val="2"/>
                  <w:sz w:val="22"/>
                  <w14:ligatures w14:val="standardContextual"/>
                </w:rPr>
                <w:instrText xml:space="preserve"> CITATION CurQ23 \l 2057 </w:instrText>
              </w:r>
              <w:r w:rsidRPr="00D24688">
                <w:rPr>
                  <w:rFonts w:asciiTheme="minorBidi" w:eastAsia="Calibri" w:hAnsiTheme="minorBidi"/>
                  <w:kern w:val="2"/>
                  <w:sz w:val="22"/>
                  <w14:ligatures w14:val="standardContextual"/>
                </w:rPr>
                <w:fldChar w:fldCharType="separate"/>
              </w:r>
              <w:r w:rsidRPr="0098642F">
                <w:rPr>
                  <w:rFonts w:asciiTheme="minorBidi" w:eastAsia="Calibri" w:hAnsiTheme="minorBidi"/>
                  <w:noProof/>
                  <w:kern w:val="2"/>
                  <w:sz w:val="22"/>
                  <w14:ligatures w14:val="standardContextual"/>
                </w:rPr>
                <w:t>(Currys, 2023)</w:t>
              </w:r>
              <w:r w:rsidRPr="00D24688">
                <w:rPr>
                  <w:rFonts w:asciiTheme="minorBidi" w:eastAsia="Calibri" w:hAnsiTheme="minorBidi"/>
                  <w:kern w:val="2"/>
                  <w:sz w:val="22"/>
                  <w14:ligatures w14:val="standardContextual"/>
                </w:rPr>
                <w:fldChar w:fldCharType="end"/>
              </w:r>
            </w:sdtContent>
          </w:sdt>
        </w:p>
        <w:p w14:paraId="7AE752BE" w14:textId="77777777" w:rsidR="00CC35D6" w:rsidRPr="0044667B" w:rsidRDefault="00CC35D6" w:rsidP="00CC35D6">
          <w:pPr>
            <w:spacing w:beforeAutospacing="1" w:after="0" w:afterAutospacing="1" w:line="360" w:lineRule="auto"/>
            <w:jc w:val="both"/>
            <w:rPr>
              <w:rFonts w:asciiTheme="minorBidi" w:eastAsia="Calibri" w:hAnsiTheme="minorBidi"/>
              <w:b/>
              <w:bCs/>
              <w:kern w:val="2"/>
              <w:sz w:val="22"/>
              <w14:ligatures w14:val="standardContextual"/>
            </w:rPr>
          </w:pPr>
          <w:r w:rsidRPr="0044667B">
            <w:rPr>
              <w:rFonts w:asciiTheme="minorBidi" w:eastAsia="Calibri" w:hAnsiTheme="minorBidi"/>
              <w:b/>
              <w:bCs/>
              <w:kern w:val="2"/>
              <w:sz w:val="22"/>
              <w14:ligatures w14:val="standardContextual"/>
            </w:rPr>
            <w:t>Social</w:t>
          </w:r>
        </w:p>
        <w:p w14:paraId="175E2BC7" w14:textId="0096469A" w:rsidR="00CC35D6" w:rsidRPr="00D24688" w:rsidRDefault="00CC35D6" w:rsidP="00CC35D6">
          <w:pPr>
            <w:spacing w:beforeAutospacing="1" w:after="0" w:afterAutospacing="1" w:line="480" w:lineRule="auto"/>
            <w:jc w:val="both"/>
            <w:rPr>
              <w:rFonts w:asciiTheme="minorBidi" w:eastAsia="Calibri" w:hAnsiTheme="minorBidi"/>
              <w:kern w:val="2"/>
              <w:sz w:val="22"/>
              <w14:ligatures w14:val="standardContextual"/>
            </w:rPr>
          </w:pPr>
          <w:r w:rsidRPr="00D24688">
            <w:rPr>
              <w:rFonts w:asciiTheme="minorBidi" w:eastAsia="Calibri" w:hAnsiTheme="minorBidi"/>
              <w:kern w:val="2"/>
              <w:sz w:val="22"/>
              <w14:ligatures w14:val="standardContextual"/>
            </w:rPr>
            <w:t xml:space="preserve">Currys is committed to being an inclusive organisation with 28,000+ colleagues from different backgrounds, experiences, ethnicities, disabilities, sexualities and genders and is a founding member of Diversity in Retail. </w:t>
          </w:r>
          <w:sdt>
            <w:sdtPr>
              <w:rPr>
                <w:rFonts w:asciiTheme="minorBidi" w:hAnsiTheme="minorBidi"/>
                <w:sz w:val="22"/>
              </w:rPr>
              <w:id w:val="-1399668182"/>
              <w:citation/>
            </w:sdtPr>
            <w:sdtContent>
              <w:r w:rsidRPr="00D24688">
                <w:rPr>
                  <w:rFonts w:asciiTheme="minorBidi" w:eastAsia="Calibri" w:hAnsiTheme="minorBidi"/>
                  <w:kern w:val="2"/>
                  <w:sz w:val="22"/>
                  <w14:ligatures w14:val="standardContextual"/>
                </w:rPr>
                <w:fldChar w:fldCharType="begin"/>
              </w:r>
              <w:r w:rsidRPr="00D24688">
                <w:rPr>
                  <w:rFonts w:asciiTheme="minorBidi" w:eastAsia="Calibri" w:hAnsiTheme="minorBidi"/>
                  <w:kern w:val="2"/>
                  <w:sz w:val="22"/>
                  <w14:ligatures w14:val="standardContextual"/>
                </w:rPr>
                <w:instrText xml:space="preserve"> CITATION Cury23 \l 2057 </w:instrText>
              </w:r>
              <w:r w:rsidRPr="00D24688">
                <w:rPr>
                  <w:rFonts w:asciiTheme="minorBidi" w:eastAsia="Calibri" w:hAnsiTheme="minorBidi"/>
                  <w:kern w:val="2"/>
                  <w:sz w:val="22"/>
                  <w14:ligatures w14:val="standardContextual"/>
                </w:rPr>
                <w:fldChar w:fldCharType="separate"/>
              </w:r>
              <w:r w:rsidRPr="0098642F">
                <w:rPr>
                  <w:rFonts w:asciiTheme="minorBidi" w:eastAsia="Calibri" w:hAnsiTheme="minorBidi"/>
                  <w:noProof/>
                  <w:kern w:val="2"/>
                  <w:sz w:val="22"/>
                  <w14:ligatures w14:val="standardContextual"/>
                </w:rPr>
                <w:t>(Currys, 2023)</w:t>
              </w:r>
              <w:r w:rsidRPr="00D24688">
                <w:rPr>
                  <w:rFonts w:asciiTheme="minorBidi" w:eastAsia="Calibri" w:hAnsiTheme="minorBidi"/>
                  <w:kern w:val="2"/>
                  <w:sz w:val="22"/>
                  <w14:ligatures w14:val="standardContextual"/>
                </w:rPr>
                <w:fldChar w:fldCharType="end"/>
              </w:r>
            </w:sdtContent>
          </w:sdt>
          <w:r w:rsidRPr="00D24688">
            <w:rPr>
              <w:rFonts w:asciiTheme="minorBidi" w:eastAsia="Calibri" w:hAnsiTheme="minorBidi"/>
              <w:kern w:val="2"/>
              <w:sz w:val="22"/>
              <w14:ligatures w14:val="standardContextual"/>
            </w:rPr>
            <w:t xml:space="preserve"> Currys uses multiple social media platforms to promote themselves, with their YouTube</w:t>
          </w:r>
          <w:r w:rsidR="00CC6513">
            <w:rPr>
              <w:rFonts w:asciiTheme="minorBidi" w:eastAsia="Calibri" w:hAnsiTheme="minorBidi"/>
              <w:kern w:val="2"/>
              <w:sz w:val="22"/>
              <w14:ligatures w14:val="standardContextual"/>
            </w:rPr>
            <w:t xml:space="preserve"> channel</w:t>
          </w:r>
          <w:r w:rsidRPr="00D24688">
            <w:rPr>
              <w:rFonts w:asciiTheme="minorBidi" w:eastAsia="Calibri" w:hAnsiTheme="minorBidi"/>
              <w:kern w:val="2"/>
              <w:sz w:val="22"/>
              <w14:ligatures w14:val="standardContextual"/>
            </w:rPr>
            <w:t xml:space="preserve"> being </w:t>
          </w:r>
          <w:r w:rsidR="00CC6513">
            <w:rPr>
              <w:rFonts w:asciiTheme="minorBidi" w:eastAsia="Calibri" w:hAnsiTheme="minorBidi"/>
              <w:kern w:val="2"/>
              <w:sz w:val="22"/>
              <w14:ligatures w14:val="standardContextual"/>
            </w:rPr>
            <w:t>its</w:t>
          </w:r>
          <w:r w:rsidRPr="00D24688">
            <w:rPr>
              <w:rFonts w:asciiTheme="minorBidi" w:eastAsia="Calibri" w:hAnsiTheme="minorBidi"/>
              <w:kern w:val="2"/>
              <w:sz w:val="22"/>
              <w14:ligatures w14:val="standardContextual"/>
            </w:rPr>
            <w:t xml:space="preserve"> most engaged and watched</w:t>
          </w:r>
          <w:r w:rsidR="00CC6513">
            <w:rPr>
              <w:rFonts w:asciiTheme="minorBidi" w:eastAsia="Calibri" w:hAnsiTheme="minorBidi"/>
              <w:kern w:val="2"/>
              <w:sz w:val="22"/>
              <w14:ligatures w14:val="standardContextual"/>
            </w:rPr>
            <w:t>.</w:t>
          </w:r>
          <w:r w:rsidRPr="00D24688">
            <w:rPr>
              <w:rFonts w:asciiTheme="minorBidi" w:eastAsia="Calibri" w:hAnsiTheme="minorBidi"/>
              <w:kern w:val="2"/>
              <w:sz w:val="22"/>
              <w14:ligatures w14:val="standardContextual"/>
            </w:rPr>
            <w:t xml:space="preserve"> (Appendix 5) </w:t>
          </w:r>
          <w:sdt>
            <w:sdtPr>
              <w:rPr>
                <w:rFonts w:asciiTheme="minorBidi" w:hAnsiTheme="minorBidi"/>
                <w:sz w:val="22"/>
              </w:rPr>
              <w:id w:val="820389910"/>
              <w:citation/>
            </w:sdtPr>
            <w:sdtContent>
              <w:r w:rsidRPr="00D24688">
                <w:rPr>
                  <w:rFonts w:asciiTheme="minorBidi" w:eastAsia="Calibri" w:hAnsiTheme="minorBidi"/>
                  <w:kern w:val="2"/>
                  <w:sz w:val="22"/>
                  <w14:ligatures w14:val="standardContextual"/>
                </w:rPr>
                <w:fldChar w:fldCharType="begin"/>
              </w:r>
              <w:r w:rsidRPr="00D24688">
                <w:rPr>
                  <w:rFonts w:asciiTheme="minorBidi" w:eastAsia="Calibri" w:hAnsiTheme="minorBidi"/>
                  <w:kern w:val="2"/>
                  <w:sz w:val="22"/>
                  <w14:ligatures w14:val="standardContextual"/>
                </w:rPr>
                <w:instrText xml:space="preserve"> CITATION Sim23 \l 2057 </w:instrText>
              </w:r>
              <w:r w:rsidRPr="00D24688">
                <w:rPr>
                  <w:rFonts w:asciiTheme="minorBidi" w:eastAsia="Calibri" w:hAnsiTheme="minorBidi"/>
                  <w:kern w:val="2"/>
                  <w:sz w:val="22"/>
                  <w14:ligatures w14:val="standardContextual"/>
                </w:rPr>
                <w:fldChar w:fldCharType="separate"/>
              </w:r>
              <w:r w:rsidRPr="0098642F">
                <w:rPr>
                  <w:rFonts w:asciiTheme="minorBidi" w:eastAsia="Calibri" w:hAnsiTheme="minorBidi"/>
                  <w:noProof/>
                  <w:kern w:val="2"/>
                  <w:sz w:val="22"/>
                  <w14:ligatures w14:val="standardContextual"/>
                </w:rPr>
                <w:t>(SimilarWeb, 2023)</w:t>
              </w:r>
              <w:r w:rsidRPr="00D24688">
                <w:rPr>
                  <w:rFonts w:asciiTheme="minorBidi" w:eastAsia="Calibri" w:hAnsiTheme="minorBidi"/>
                  <w:kern w:val="2"/>
                  <w:sz w:val="22"/>
                  <w14:ligatures w14:val="standardContextual"/>
                </w:rPr>
                <w:fldChar w:fldCharType="end"/>
              </w:r>
            </w:sdtContent>
          </w:sdt>
          <w:r w:rsidRPr="00D24688">
            <w:rPr>
              <w:rFonts w:asciiTheme="minorBidi" w:eastAsia="Calibri" w:hAnsiTheme="minorBidi"/>
              <w:kern w:val="2"/>
              <w:sz w:val="22"/>
              <w14:ligatures w14:val="standardContextual"/>
            </w:rPr>
            <w:t xml:space="preserve">. </w:t>
          </w:r>
        </w:p>
        <w:p w14:paraId="12C22260" w14:textId="77777777" w:rsidR="00CC35D6" w:rsidRPr="0044667B" w:rsidRDefault="00CC35D6" w:rsidP="00CC35D6">
          <w:pPr>
            <w:spacing w:beforeAutospacing="1" w:after="0" w:afterAutospacing="1" w:line="360" w:lineRule="auto"/>
            <w:jc w:val="both"/>
            <w:rPr>
              <w:rFonts w:asciiTheme="minorBidi" w:eastAsia="Calibri" w:hAnsiTheme="minorBidi"/>
              <w:b/>
              <w:bCs/>
              <w:kern w:val="2"/>
              <w:sz w:val="22"/>
              <w14:ligatures w14:val="standardContextual"/>
            </w:rPr>
          </w:pPr>
          <w:r w:rsidRPr="0044667B">
            <w:rPr>
              <w:rFonts w:asciiTheme="minorBidi" w:eastAsia="Calibri" w:hAnsiTheme="minorBidi"/>
              <w:b/>
              <w:bCs/>
              <w:kern w:val="2"/>
              <w:sz w:val="22"/>
              <w14:ligatures w14:val="standardContextual"/>
            </w:rPr>
            <w:t>Technical</w:t>
          </w:r>
        </w:p>
        <w:p w14:paraId="3CAD6F61" w14:textId="263EE46A" w:rsidR="00CC35D6" w:rsidRPr="00D24688" w:rsidRDefault="00CC35D6" w:rsidP="00CC35D6">
          <w:pPr>
            <w:spacing w:beforeAutospacing="1" w:after="0" w:afterAutospacing="1" w:line="480" w:lineRule="auto"/>
            <w:jc w:val="both"/>
            <w:rPr>
              <w:rFonts w:asciiTheme="minorBidi" w:eastAsia="Calibri" w:hAnsiTheme="minorBidi"/>
              <w:kern w:val="2"/>
              <w:sz w:val="22"/>
              <w14:ligatures w14:val="standardContextual"/>
            </w:rPr>
          </w:pPr>
          <w:r w:rsidRPr="00D24688">
            <w:rPr>
              <w:rFonts w:asciiTheme="minorBidi" w:eastAsia="Calibri" w:hAnsiTheme="minorBidi"/>
              <w:kern w:val="2"/>
              <w:sz w:val="22"/>
              <w14:ligatures w14:val="standardContextual"/>
            </w:rPr>
            <w:t>According to Statista, Currys is the 3</w:t>
          </w:r>
          <w:r w:rsidRPr="00D24688">
            <w:rPr>
              <w:rFonts w:asciiTheme="minorBidi" w:eastAsia="Calibri" w:hAnsiTheme="minorBidi"/>
              <w:kern w:val="2"/>
              <w:sz w:val="22"/>
              <w:vertAlign w:val="superscript"/>
              <w14:ligatures w14:val="standardContextual"/>
            </w:rPr>
            <w:t>rd</w:t>
          </w:r>
          <w:r w:rsidRPr="00D24688">
            <w:rPr>
              <w:rFonts w:asciiTheme="minorBidi" w:eastAsia="Calibri" w:hAnsiTheme="minorBidi"/>
              <w:kern w:val="2"/>
              <w:sz w:val="22"/>
              <w14:ligatures w14:val="standardContextual"/>
            </w:rPr>
            <w:t xml:space="preserve"> electronic e-commerce business in the UK (Statista, 2023), although Currys dispute this placing themselves as the number 1 at selling electronic/computer products from phone chargers to large screen TV’s and household white goods </w:t>
          </w:r>
          <w:sdt>
            <w:sdtPr>
              <w:rPr>
                <w:rFonts w:asciiTheme="minorBidi" w:hAnsiTheme="minorBidi"/>
                <w:sz w:val="22"/>
              </w:rPr>
              <w:id w:val="-275258440"/>
              <w:citation/>
            </w:sdtPr>
            <w:sdtContent>
              <w:r w:rsidRPr="00D24688">
                <w:rPr>
                  <w:rFonts w:asciiTheme="minorBidi" w:eastAsia="Calibri" w:hAnsiTheme="minorBidi"/>
                  <w:kern w:val="2"/>
                  <w:sz w:val="22"/>
                  <w14:ligatures w14:val="standardContextual"/>
                </w:rPr>
                <w:fldChar w:fldCharType="begin"/>
              </w:r>
              <w:r w:rsidRPr="00D24688">
                <w:rPr>
                  <w:rFonts w:asciiTheme="minorBidi" w:eastAsia="Calibri" w:hAnsiTheme="minorBidi"/>
                  <w:kern w:val="2"/>
                  <w:sz w:val="22"/>
                  <w14:ligatures w14:val="standardContextual"/>
                </w:rPr>
                <w:instrText xml:space="preserve"> CITATION CurQ23 \l 2057 </w:instrText>
              </w:r>
              <w:r w:rsidRPr="00D24688">
                <w:rPr>
                  <w:rFonts w:asciiTheme="minorBidi" w:eastAsia="Calibri" w:hAnsiTheme="minorBidi"/>
                  <w:kern w:val="2"/>
                  <w:sz w:val="22"/>
                  <w14:ligatures w14:val="standardContextual"/>
                </w:rPr>
                <w:fldChar w:fldCharType="separate"/>
              </w:r>
              <w:r w:rsidRPr="0098642F">
                <w:rPr>
                  <w:rFonts w:asciiTheme="minorBidi" w:eastAsia="Calibri" w:hAnsiTheme="minorBidi"/>
                  <w:noProof/>
                  <w:kern w:val="2"/>
                  <w:sz w:val="22"/>
                  <w14:ligatures w14:val="standardContextual"/>
                </w:rPr>
                <w:t>(Currys, 2023)</w:t>
              </w:r>
              <w:r w:rsidRPr="00D24688">
                <w:rPr>
                  <w:rFonts w:asciiTheme="minorBidi" w:eastAsia="Calibri" w:hAnsiTheme="minorBidi"/>
                  <w:kern w:val="2"/>
                  <w:sz w:val="22"/>
                  <w14:ligatures w14:val="standardContextual"/>
                </w:rPr>
                <w:fldChar w:fldCharType="end"/>
              </w:r>
            </w:sdtContent>
          </w:sdt>
          <w:r w:rsidRPr="00D24688">
            <w:rPr>
              <w:rFonts w:asciiTheme="minorBidi" w:eastAsia="Calibri" w:hAnsiTheme="minorBidi"/>
              <w:kern w:val="2"/>
              <w:sz w:val="22"/>
              <w14:ligatures w14:val="standardContextual"/>
            </w:rPr>
            <w:t xml:space="preserve"> while S</w:t>
          </w:r>
          <w:r w:rsidR="00CC48EF">
            <w:rPr>
              <w:rFonts w:asciiTheme="minorBidi" w:eastAsia="Calibri" w:hAnsiTheme="minorBidi"/>
              <w:kern w:val="2"/>
              <w:sz w:val="22"/>
              <w14:ligatures w14:val="standardContextual"/>
            </w:rPr>
            <w:t>implyweb</w:t>
          </w:r>
          <w:r w:rsidRPr="00D24688">
            <w:rPr>
              <w:rFonts w:asciiTheme="minorBidi" w:eastAsia="Calibri" w:hAnsiTheme="minorBidi"/>
              <w:kern w:val="2"/>
              <w:sz w:val="22"/>
              <w14:ligatures w14:val="standardContextual"/>
            </w:rPr>
            <w:t xml:space="preserve"> place</w:t>
          </w:r>
          <w:r w:rsidR="00CC48EF">
            <w:rPr>
              <w:rFonts w:asciiTheme="minorBidi" w:eastAsia="Calibri" w:hAnsiTheme="minorBidi"/>
              <w:kern w:val="2"/>
              <w:sz w:val="22"/>
              <w14:ligatures w14:val="standardContextual"/>
            </w:rPr>
            <w:t>d</w:t>
          </w:r>
          <w:r w:rsidRPr="00D24688">
            <w:rPr>
              <w:rFonts w:asciiTheme="minorBidi" w:eastAsia="Calibri" w:hAnsiTheme="minorBidi"/>
              <w:kern w:val="2"/>
              <w:sz w:val="22"/>
              <w14:ligatures w14:val="standardContextual"/>
            </w:rPr>
            <w:t xml:space="preserve"> them </w:t>
          </w:r>
          <w:r w:rsidR="00ED67A0">
            <w:rPr>
              <w:rFonts w:asciiTheme="minorBidi" w:eastAsia="Calibri" w:hAnsiTheme="minorBidi"/>
              <w:kern w:val="2"/>
              <w:sz w:val="22"/>
              <w14:ligatures w14:val="standardContextual"/>
            </w:rPr>
            <w:t>4</w:t>
          </w:r>
          <w:r w:rsidR="00ED67A0" w:rsidRPr="00CC48EF">
            <w:rPr>
              <w:rFonts w:asciiTheme="minorBidi" w:eastAsia="Calibri" w:hAnsiTheme="minorBidi"/>
              <w:kern w:val="2"/>
              <w:sz w:val="22"/>
              <w:vertAlign w:val="superscript"/>
              <w14:ligatures w14:val="standardContextual"/>
            </w:rPr>
            <w:t>th</w:t>
          </w:r>
          <w:r w:rsidRPr="00D24688">
            <w:rPr>
              <w:rFonts w:asciiTheme="minorBidi" w:eastAsia="Calibri" w:hAnsiTheme="minorBidi"/>
              <w:kern w:val="2"/>
              <w:sz w:val="22"/>
              <w14:ligatures w14:val="standardContextual"/>
            </w:rPr>
            <w:t xml:space="preserve"> behind Amazon</w:t>
          </w:r>
          <w:r w:rsidR="00BA2F04">
            <w:rPr>
              <w:rFonts w:asciiTheme="minorBidi" w:eastAsia="Calibri" w:hAnsiTheme="minorBidi"/>
              <w:kern w:val="2"/>
              <w:sz w:val="22"/>
              <w14:ligatures w14:val="standardContextual"/>
            </w:rPr>
            <w:t xml:space="preserve">, eBay and </w:t>
          </w:r>
          <w:r w:rsidRPr="00D24688">
            <w:rPr>
              <w:rFonts w:asciiTheme="minorBidi" w:eastAsia="Calibri" w:hAnsiTheme="minorBidi"/>
              <w:kern w:val="2"/>
              <w:sz w:val="22"/>
              <w14:ligatures w14:val="standardContextual"/>
            </w:rPr>
            <w:t xml:space="preserve">Argos. </w:t>
          </w:r>
          <w:sdt>
            <w:sdtPr>
              <w:rPr>
                <w:rFonts w:asciiTheme="minorBidi" w:eastAsia="Calibri" w:hAnsiTheme="minorBidi"/>
                <w:kern w:val="2"/>
                <w:sz w:val="22"/>
                <w14:ligatures w14:val="standardContextual"/>
              </w:rPr>
              <w:id w:val="-1235538213"/>
              <w:citation/>
            </w:sdtPr>
            <w:sdtContent>
              <w:r w:rsidR="00BA2F04">
                <w:rPr>
                  <w:rFonts w:asciiTheme="minorBidi" w:eastAsia="Calibri" w:hAnsiTheme="minorBidi"/>
                  <w:kern w:val="2"/>
                  <w:sz w:val="22"/>
                  <w14:ligatures w14:val="standardContextual"/>
                </w:rPr>
                <w:fldChar w:fldCharType="begin"/>
              </w:r>
              <w:r w:rsidR="00BA2F04">
                <w:rPr>
                  <w:rFonts w:asciiTheme="minorBidi" w:eastAsia="Calibri" w:hAnsiTheme="minorBidi"/>
                  <w:kern w:val="2"/>
                  <w:sz w:val="22"/>
                  <w14:ligatures w14:val="standardContextual"/>
                </w:rPr>
                <w:instrText xml:space="preserve"> CITATION Sim23 \l 2057 </w:instrText>
              </w:r>
              <w:r w:rsidR="00BA2F04">
                <w:rPr>
                  <w:rFonts w:asciiTheme="minorBidi" w:eastAsia="Calibri" w:hAnsiTheme="minorBidi"/>
                  <w:kern w:val="2"/>
                  <w:sz w:val="22"/>
                  <w14:ligatures w14:val="standardContextual"/>
                </w:rPr>
                <w:fldChar w:fldCharType="separate"/>
              </w:r>
              <w:r w:rsidR="00BA2F04" w:rsidRPr="00BA2F04">
                <w:rPr>
                  <w:rFonts w:asciiTheme="minorBidi" w:eastAsia="Calibri" w:hAnsiTheme="minorBidi"/>
                  <w:noProof/>
                  <w:kern w:val="2"/>
                  <w:sz w:val="22"/>
                  <w14:ligatures w14:val="standardContextual"/>
                </w:rPr>
                <w:t>(SimilarWeb, 2023)</w:t>
              </w:r>
              <w:r w:rsidR="00BA2F04">
                <w:rPr>
                  <w:rFonts w:asciiTheme="minorBidi" w:eastAsia="Calibri" w:hAnsiTheme="minorBidi"/>
                  <w:kern w:val="2"/>
                  <w:sz w:val="22"/>
                  <w14:ligatures w14:val="standardContextual"/>
                </w:rPr>
                <w:fldChar w:fldCharType="end"/>
              </w:r>
            </w:sdtContent>
          </w:sdt>
          <w:r w:rsidR="00DF158B">
            <w:rPr>
              <w:rFonts w:asciiTheme="minorBidi" w:eastAsia="Calibri" w:hAnsiTheme="minorBidi"/>
              <w:kern w:val="2"/>
              <w:sz w:val="22"/>
              <w14:ligatures w14:val="standardContextual"/>
            </w:rPr>
            <w:t xml:space="preserve"> </w:t>
          </w:r>
          <w:r w:rsidRPr="00D24688">
            <w:rPr>
              <w:rFonts w:asciiTheme="minorBidi" w:eastAsia="Calibri" w:hAnsiTheme="minorBidi"/>
              <w:kern w:val="2"/>
              <w:sz w:val="22"/>
              <w14:ligatures w14:val="standardContextual"/>
            </w:rPr>
            <w:t>They are known for their computer products with showrooms/displays in their retail stores.</w:t>
          </w:r>
        </w:p>
        <w:p w14:paraId="6496A00C" w14:textId="328DB42F" w:rsidR="00CC35D6" w:rsidRPr="002024C1" w:rsidRDefault="00C924CD" w:rsidP="00E63AE4">
          <w:pPr>
            <w:spacing w:after="160" w:line="259" w:lineRule="auto"/>
            <w:rPr>
              <w:rFonts w:asciiTheme="minorBidi" w:eastAsia="Calibri" w:hAnsiTheme="minorBidi"/>
              <w:b/>
              <w:bCs/>
              <w:kern w:val="2"/>
              <w:sz w:val="22"/>
              <w14:ligatures w14:val="standardContextual"/>
            </w:rPr>
          </w:pPr>
          <w:r>
            <w:rPr>
              <w:rFonts w:asciiTheme="minorBidi" w:eastAsia="Calibri" w:hAnsiTheme="minorBidi"/>
              <w:b/>
              <w:bCs/>
              <w:kern w:val="2"/>
              <w:sz w:val="22"/>
              <w14:ligatures w14:val="standardContextual"/>
            </w:rPr>
            <w:br w:type="page"/>
          </w:r>
          <w:r w:rsidR="00CC35D6" w:rsidRPr="002024C1">
            <w:rPr>
              <w:rFonts w:asciiTheme="minorBidi" w:eastAsia="Calibri" w:hAnsiTheme="minorBidi"/>
              <w:b/>
              <w:bCs/>
              <w:kern w:val="2"/>
              <w:sz w:val="22"/>
              <w14:ligatures w14:val="standardContextual"/>
            </w:rPr>
            <w:lastRenderedPageBreak/>
            <w:t xml:space="preserve">Legal </w:t>
          </w:r>
        </w:p>
        <w:p w14:paraId="0FEC3FAF" w14:textId="77777777" w:rsidR="00E63AE4" w:rsidRDefault="00CC35D6" w:rsidP="00E63AE4">
          <w:pPr>
            <w:spacing w:beforeAutospacing="1" w:after="0" w:afterAutospacing="1" w:line="480" w:lineRule="auto"/>
            <w:jc w:val="both"/>
            <w:rPr>
              <w:rFonts w:asciiTheme="minorBidi" w:eastAsia="Calibri" w:hAnsiTheme="minorBidi"/>
              <w:kern w:val="2"/>
              <w:sz w:val="22"/>
              <w14:ligatures w14:val="standardContextual"/>
            </w:rPr>
          </w:pPr>
          <w:r w:rsidRPr="00D24688">
            <w:rPr>
              <w:rFonts w:asciiTheme="minorBidi" w:eastAsia="Calibri" w:hAnsiTheme="minorBidi"/>
              <w:kern w:val="2"/>
              <w:sz w:val="22"/>
              <w14:ligatures w14:val="standardContextual"/>
            </w:rPr>
            <w:t>Currys is bound by the UK and any and all relevant governmental laws affecting their trading via their online and retail stores and main operations.</w:t>
          </w:r>
          <w:r w:rsidR="00E63AE4">
            <w:rPr>
              <w:rFonts w:asciiTheme="minorBidi" w:eastAsia="Calibri" w:hAnsiTheme="minorBidi"/>
              <w:kern w:val="2"/>
              <w:sz w:val="22"/>
              <w14:ligatures w14:val="standardContextual"/>
            </w:rPr>
            <w:t xml:space="preserve"> </w:t>
          </w:r>
        </w:p>
        <w:p w14:paraId="2CA4AAB9" w14:textId="4F33C3D2" w:rsidR="00CC35D6" w:rsidRPr="002024C1" w:rsidRDefault="00CC35D6" w:rsidP="00E63AE4">
          <w:pPr>
            <w:spacing w:beforeAutospacing="1" w:after="0" w:afterAutospacing="1" w:line="480" w:lineRule="auto"/>
            <w:jc w:val="both"/>
            <w:rPr>
              <w:rFonts w:asciiTheme="minorBidi" w:eastAsia="Calibri" w:hAnsiTheme="minorBidi"/>
              <w:b/>
              <w:bCs/>
              <w:kern w:val="2"/>
              <w:sz w:val="22"/>
              <w14:ligatures w14:val="standardContextual"/>
            </w:rPr>
          </w:pPr>
          <w:r w:rsidRPr="002024C1">
            <w:rPr>
              <w:rFonts w:asciiTheme="minorBidi" w:eastAsia="Calibri" w:hAnsiTheme="minorBidi"/>
              <w:b/>
              <w:bCs/>
              <w:kern w:val="2"/>
              <w:sz w:val="22"/>
              <w14:ligatures w14:val="standardContextual"/>
            </w:rPr>
            <w:t>Environmental</w:t>
          </w:r>
        </w:p>
        <w:p w14:paraId="7269B60A" w14:textId="1481764E" w:rsidR="00CC35D6" w:rsidRPr="00D24688" w:rsidRDefault="00CC35D6" w:rsidP="00CC6513">
          <w:pPr>
            <w:spacing w:beforeAutospacing="1" w:after="0" w:afterAutospacing="1" w:line="480" w:lineRule="auto"/>
            <w:jc w:val="both"/>
            <w:rPr>
              <w:rFonts w:asciiTheme="minorBidi" w:eastAsia="Calibri" w:hAnsiTheme="minorBidi"/>
              <w:kern w:val="2"/>
              <w:sz w:val="22"/>
              <w14:ligatures w14:val="standardContextual"/>
            </w:rPr>
          </w:pPr>
          <w:r w:rsidRPr="00D24688">
            <w:rPr>
              <w:rFonts w:asciiTheme="minorBidi" w:eastAsia="Calibri" w:hAnsiTheme="minorBidi"/>
              <w:kern w:val="2"/>
              <w:sz w:val="22"/>
              <w14:ligatures w14:val="standardContextual"/>
            </w:rPr>
            <w:t>Currys has created their emissions reduction targets to reduce greenhouse gas (GHG) emissions by 50% across the Group by 2030. The Science Based Targets initiative have approved these levels</w:t>
          </w:r>
          <w:r w:rsidR="00CC6513">
            <w:rPr>
              <w:rFonts w:asciiTheme="minorBidi" w:eastAsia="Calibri" w:hAnsiTheme="minorBidi"/>
              <w:kern w:val="2"/>
              <w:sz w:val="22"/>
              <w14:ligatures w14:val="standardContextual"/>
            </w:rPr>
            <w:t>,</w:t>
          </w:r>
          <w:r w:rsidRPr="00D24688">
            <w:rPr>
              <w:rFonts w:asciiTheme="minorBidi" w:eastAsia="Calibri" w:hAnsiTheme="minorBidi"/>
              <w:kern w:val="2"/>
              <w:sz w:val="22"/>
              <w14:ligatures w14:val="standardContextual"/>
            </w:rPr>
            <w:t xml:space="preserve"> as they meet the goals of the Paris Agreement. Currys is committing to the UK retail industry to be net zero by at least 2040 through its support of the British Retail Consortium's Climate Action Roadmap. </w:t>
          </w:r>
          <w:sdt>
            <w:sdtPr>
              <w:rPr>
                <w:rFonts w:asciiTheme="minorBidi" w:hAnsiTheme="minorBidi"/>
                <w:sz w:val="22"/>
              </w:rPr>
              <w:id w:val="2057969782"/>
              <w:citation/>
            </w:sdtPr>
            <w:sdtContent>
              <w:r w:rsidRPr="00D24688">
                <w:rPr>
                  <w:rFonts w:asciiTheme="minorBidi" w:eastAsia="Calibri" w:hAnsiTheme="minorBidi"/>
                  <w:kern w:val="2"/>
                  <w:sz w:val="22"/>
                  <w14:ligatures w14:val="standardContextual"/>
                </w:rPr>
                <w:fldChar w:fldCharType="begin"/>
              </w:r>
              <w:r w:rsidRPr="00D24688">
                <w:rPr>
                  <w:rFonts w:asciiTheme="minorBidi" w:eastAsia="Calibri" w:hAnsiTheme="minorBidi"/>
                  <w:kern w:val="2"/>
                  <w:sz w:val="22"/>
                  <w14:ligatures w14:val="standardContextual"/>
                </w:rPr>
                <w:instrText xml:space="preserve"> CITATION CurQ23 \l 2057 </w:instrText>
              </w:r>
              <w:r w:rsidRPr="00D24688">
                <w:rPr>
                  <w:rFonts w:asciiTheme="minorBidi" w:eastAsia="Calibri" w:hAnsiTheme="minorBidi"/>
                  <w:kern w:val="2"/>
                  <w:sz w:val="22"/>
                  <w14:ligatures w14:val="standardContextual"/>
                </w:rPr>
                <w:fldChar w:fldCharType="separate"/>
              </w:r>
              <w:r w:rsidRPr="0098642F">
                <w:rPr>
                  <w:rFonts w:asciiTheme="minorBidi" w:eastAsia="Calibri" w:hAnsiTheme="minorBidi"/>
                  <w:noProof/>
                  <w:kern w:val="2"/>
                  <w:sz w:val="22"/>
                  <w14:ligatures w14:val="standardContextual"/>
                </w:rPr>
                <w:t>(Currys, 2023)</w:t>
              </w:r>
              <w:r w:rsidRPr="00D24688">
                <w:rPr>
                  <w:rFonts w:asciiTheme="minorBidi" w:eastAsia="Calibri" w:hAnsiTheme="minorBidi"/>
                  <w:kern w:val="2"/>
                  <w:sz w:val="22"/>
                  <w14:ligatures w14:val="standardContextual"/>
                </w:rPr>
                <w:fldChar w:fldCharType="end"/>
              </w:r>
            </w:sdtContent>
          </w:sdt>
        </w:p>
        <w:p w14:paraId="5C799B36" w14:textId="3EFA7068" w:rsidR="00CC35D6" w:rsidRPr="00D24688" w:rsidRDefault="00CC35D6" w:rsidP="00CC35D6">
          <w:pPr>
            <w:spacing w:after="0" w:line="480" w:lineRule="auto"/>
            <w:jc w:val="both"/>
            <w:rPr>
              <w:rFonts w:asciiTheme="minorBidi" w:eastAsia="Times New Roman" w:hAnsiTheme="minorBidi"/>
              <w:sz w:val="22"/>
              <w:lang w:eastAsia="en-GB"/>
            </w:rPr>
          </w:pPr>
          <w:r w:rsidRPr="00D24688">
            <w:rPr>
              <w:rFonts w:asciiTheme="minorBidi" w:eastAsia="Times New Roman" w:hAnsiTheme="minorBidi"/>
              <w:sz w:val="22"/>
              <w:lang w:eastAsia="en-GB"/>
            </w:rPr>
            <w:t>Overall, the PESTLE analysis of Currys’ business environment shows that it faces significant challenges from all the six external forces that affect its performance and competitiveness.</w:t>
          </w:r>
        </w:p>
        <w:p w14:paraId="404450F1" w14:textId="77777777" w:rsidR="00CC35D6" w:rsidRPr="00D24688" w:rsidRDefault="00CC35D6" w:rsidP="00CC35D6">
          <w:pPr>
            <w:spacing w:line="480" w:lineRule="auto"/>
            <w:jc w:val="both"/>
            <w:rPr>
              <w:rFonts w:asciiTheme="minorBidi" w:hAnsiTheme="minorBidi"/>
              <w:sz w:val="22"/>
              <w:lang w:eastAsia="ja-JP"/>
            </w:rPr>
          </w:pPr>
        </w:p>
        <w:p w14:paraId="17E1FDBA" w14:textId="77777777" w:rsidR="00CC35D6" w:rsidRPr="00D24688" w:rsidRDefault="00CC35D6" w:rsidP="00CC35D6">
          <w:pPr>
            <w:pStyle w:val="Heading2"/>
          </w:pPr>
          <w:bookmarkStart w:id="7" w:name="_Toc144836857"/>
          <w:r w:rsidRPr="00D24688">
            <w:t>Customer Insights in the UK</w:t>
          </w:r>
          <w:bookmarkEnd w:id="7"/>
        </w:p>
        <w:p w14:paraId="53CF89AF" w14:textId="77777777" w:rsidR="00CC35D6" w:rsidRDefault="00CC35D6" w:rsidP="00CC35D6">
          <w:pPr>
            <w:autoSpaceDE w:val="0"/>
            <w:autoSpaceDN w:val="0"/>
            <w:adjustRightInd w:val="0"/>
            <w:spacing w:after="0" w:line="480" w:lineRule="auto"/>
            <w:jc w:val="both"/>
            <w:rPr>
              <w:rFonts w:asciiTheme="minorBidi" w:eastAsia="ArialMT" w:hAnsiTheme="minorBidi"/>
              <w:sz w:val="22"/>
            </w:rPr>
          </w:pPr>
          <w:r w:rsidRPr="00D24688">
            <w:rPr>
              <w:rFonts w:asciiTheme="minorBidi" w:eastAsia="ArialMT" w:hAnsiTheme="minorBidi"/>
              <w:sz w:val="22"/>
            </w:rPr>
            <w:t xml:space="preserve">Currys utilises its online presence through its social media and e-commerce website to facilitate the growth of its customer base by employing the Emerging Trends in Online Marketing (Jaya, Mary. Jaya, Marla. 2016), as it engages in e-commerce, online advertising via its website and social media marketing.  </w:t>
          </w:r>
        </w:p>
        <w:p w14:paraId="5BE1D27E" w14:textId="77777777" w:rsidR="00CC35D6" w:rsidRDefault="00CC35D6" w:rsidP="00CC35D6">
          <w:pPr>
            <w:autoSpaceDE w:val="0"/>
            <w:autoSpaceDN w:val="0"/>
            <w:adjustRightInd w:val="0"/>
            <w:spacing w:after="0" w:line="480" w:lineRule="auto"/>
            <w:jc w:val="both"/>
            <w:rPr>
              <w:rFonts w:asciiTheme="minorBidi" w:eastAsia="ArialMT" w:hAnsiTheme="minorBidi"/>
              <w:sz w:val="22"/>
            </w:rPr>
          </w:pPr>
        </w:p>
        <w:p w14:paraId="01551667" w14:textId="77777777" w:rsidR="00CC35D6" w:rsidRPr="00D24688" w:rsidRDefault="00CC35D6" w:rsidP="00CC35D6">
          <w:pPr>
            <w:autoSpaceDE w:val="0"/>
            <w:autoSpaceDN w:val="0"/>
            <w:adjustRightInd w:val="0"/>
            <w:spacing w:after="0" w:line="480" w:lineRule="auto"/>
            <w:jc w:val="both"/>
            <w:rPr>
              <w:rFonts w:asciiTheme="minorBidi" w:eastAsia="ArialMT" w:hAnsiTheme="minorBidi"/>
              <w:sz w:val="22"/>
            </w:rPr>
          </w:pPr>
          <w:r>
            <w:rPr>
              <w:rFonts w:asciiTheme="minorBidi" w:eastAsia="ArialMT" w:hAnsiTheme="minorBidi"/>
              <w:sz w:val="22"/>
            </w:rPr>
            <w:t>Currys actively interacts with its customers via social media through its posts and communication via the comments and direct messaging. Linked in and Twitter are mainly utilised to showcase Curries corporate side, while TikTok, Facebook, Instagram and YouTube are primarily where the focus is initiated with its customers.</w:t>
          </w:r>
        </w:p>
        <w:p w14:paraId="38490CBD" w14:textId="77777777" w:rsidR="00CC35D6" w:rsidRPr="00D24688" w:rsidRDefault="00CC35D6" w:rsidP="00CC35D6">
          <w:pPr>
            <w:autoSpaceDE w:val="0"/>
            <w:autoSpaceDN w:val="0"/>
            <w:adjustRightInd w:val="0"/>
            <w:spacing w:after="0" w:line="480" w:lineRule="auto"/>
            <w:jc w:val="both"/>
            <w:rPr>
              <w:rFonts w:asciiTheme="minorBidi" w:eastAsia="ArialMT" w:hAnsiTheme="minorBidi"/>
              <w:b/>
              <w:bCs/>
              <w:sz w:val="22"/>
            </w:rPr>
          </w:pPr>
        </w:p>
        <w:p w14:paraId="657A85A7" w14:textId="77777777" w:rsidR="00CC35D6" w:rsidRDefault="00CC35D6" w:rsidP="00CC35D6">
          <w:pPr>
            <w:rPr>
              <w:rFonts w:asciiTheme="minorBidi" w:eastAsia="ArialMT" w:hAnsiTheme="minorBidi"/>
              <w:b/>
              <w:bCs/>
              <w:sz w:val="22"/>
            </w:rPr>
          </w:pPr>
          <w:r>
            <w:rPr>
              <w:rFonts w:asciiTheme="minorBidi" w:eastAsia="ArialMT" w:hAnsiTheme="minorBidi"/>
              <w:b/>
              <w:bCs/>
              <w:sz w:val="22"/>
            </w:rPr>
            <w:br w:type="page"/>
          </w:r>
        </w:p>
        <w:p w14:paraId="2866388D" w14:textId="77777777" w:rsidR="00CC35D6" w:rsidRDefault="00CC35D6" w:rsidP="00CC35D6">
          <w:pPr>
            <w:autoSpaceDE w:val="0"/>
            <w:autoSpaceDN w:val="0"/>
            <w:adjustRightInd w:val="0"/>
            <w:spacing w:after="0" w:line="480" w:lineRule="auto"/>
            <w:jc w:val="both"/>
            <w:rPr>
              <w:rFonts w:asciiTheme="minorBidi" w:eastAsia="ArialMT" w:hAnsiTheme="minorBidi"/>
              <w:b/>
              <w:bCs/>
              <w:sz w:val="22"/>
            </w:rPr>
            <w:sectPr w:rsidR="00CC35D6" w:rsidSect="001E2DC3">
              <w:headerReference w:type="default" r:id="rId10"/>
              <w:footerReference w:type="default" r:id="rId11"/>
              <w:footerReference w:type="first" r:id="rId12"/>
              <w:pgSz w:w="11906" w:h="16838"/>
              <w:pgMar w:top="1440" w:right="1440" w:bottom="1440" w:left="1440" w:header="708" w:footer="708" w:gutter="0"/>
              <w:pgNumType w:start="0"/>
              <w:cols w:space="708"/>
              <w:titlePg/>
              <w:docGrid w:linePitch="360"/>
            </w:sectPr>
          </w:pPr>
        </w:p>
        <w:p w14:paraId="74944DBD" w14:textId="0DC401D6" w:rsidR="00CC35D6" w:rsidRPr="00D24688" w:rsidRDefault="009309E1" w:rsidP="00CC35D6">
          <w:pPr>
            <w:autoSpaceDE w:val="0"/>
            <w:autoSpaceDN w:val="0"/>
            <w:adjustRightInd w:val="0"/>
            <w:spacing w:after="0" w:line="480" w:lineRule="auto"/>
            <w:jc w:val="both"/>
            <w:rPr>
              <w:rFonts w:asciiTheme="minorBidi" w:eastAsia="ArialMT" w:hAnsiTheme="minorBidi"/>
              <w:b/>
              <w:bCs/>
              <w:sz w:val="22"/>
            </w:rPr>
            <w:sectPr w:rsidR="00CC35D6" w:rsidRPr="00D24688" w:rsidSect="00255662">
              <w:type w:val="continuous"/>
              <w:pgSz w:w="11906" w:h="16838"/>
              <w:pgMar w:top="1440" w:right="1440" w:bottom="1440" w:left="1440" w:header="708" w:footer="708" w:gutter="0"/>
              <w:pgNumType w:start="0"/>
              <w:cols w:space="708"/>
              <w:titlePg/>
              <w:docGrid w:linePitch="360"/>
            </w:sectPr>
          </w:pPr>
          <w:r>
            <w:rPr>
              <w:noProof/>
              <w14:ligatures w14:val="standardContextual"/>
            </w:rPr>
            <w:lastRenderedPageBreak/>
            <mc:AlternateContent>
              <mc:Choice Requires="wps">
                <w:drawing>
                  <wp:anchor distT="0" distB="0" distL="114300" distR="114300" simplePos="0" relativeHeight="251658240" behindDoc="0" locked="0" layoutInCell="1" allowOverlap="1" wp14:anchorId="53A759B6" wp14:editId="7BFD2CEA">
                    <wp:simplePos x="0" y="0"/>
                    <wp:positionH relativeFrom="column">
                      <wp:posOffset>-438150</wp:posOffset>
                    </wp:positionH>
                    <wp:positionV relativeFrom="paragraph">
                      <wp:posOffset>-377189</wp:posOffset>
                    </wp:positionV>
                    <wp:extent cx="6814736" cy="9201150"/>
                    <wp:effectExtent l="19050" t="19050" r="43815" b="38100"/>
                    <wp:wrapNone/>
                    <wp:docPr id="1460631208" name="Rectangle: Rounded Corners 1460631208"/>
                    <wp:cNvGraphicFramePr/>
                    <a:graphic xmlns:a="http://schemas.openxmlformats.org/drawingml/2006/main">
                      <a:graphicData uri="http://schemas.microsoft.com/office/word/2010/wordprocessingShape">
                        <wps:wsp>
                          <wps:cNvSpPr/>
                          <wps:spPr>
                            <a:xfrm>
                              <a:off x="0" y="0"/>
                              <a:ext cx="6814736" cy="9201150"/>
                            </a:xfrm>
                            <a:prstGeom prst="roundRect">
                              <a:avLst>
                                <a:gd name="adj" fmla="val 7835"/>
                              </a:avLst>
                            </a:prstGeom>
                            <a:noFill/>
                            <a:ln w="57150">
                              <a:solidFill>
                                <a:srgbClr val="4C12A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5F0174" id="Rectangle: Rounded Corners 1460631208" o:spid="_x0000_s1026" style="position:absolute;margin-left:-34.5pt;margin-top:-29.7pt;width:536.6pt;height:7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13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" filled="f" strokecolor="#4c12a1" strokeweight="4.5pt">
                    <v:stroke joinstyle="miter"/>
                  </v:roundrect>
                </w:pict>
              </mc:Fallback>
            </mc:AlternateContent>
          </w:r>
          <w:r w:rsidR="00CC35D6" w:rsidRPr="00D24688">
            <w:rPr>
              <w:noProof/>
            </w:rPr>
            <mc:AlternateContent>
              <mc:Choice Requires="wps">
                <w:drawing>
                  <wp:anchor distT="45720" distB="45720" distL="114300" distR="114300" simplePos="0" relativeHeight="251658259" behindDoc="0" locked="0" layoutInCell="1" allowOverlap="1" wp14:anchorId="7F640DD7" wp14:editId="3C73EC96">
                    <wp:simplePos x="0" y="0"/>
                    <wp:positionH relativeFrom="column">
                      <wp:posOffset>3497699</wp:posOffset>
                    </wp:positionH>
                    <wp:positionV relativeFrom="paragraph">
                      <wp:posOffset>180709</wp:posOffset>
                    </wp:positionV>
                    <wp:extent cx="2360930" cy="690880"/>
                    <wp:effectExtent l="0" t="0" r="0" b="0"/>
                    <wp:wrapSquare wrapText="bothSides"/>
                    <wp:docPr id="1578810828" name="Text Box 1578810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90880"/>
                            </a:xfrm>
                            <a:prstGeom prst="rect">
                              <a:avLst/>
                            </a:prstGeom>
                            <a:solidFill>
                              <a:srgbClr val="FFFFFF"/>
                            </a:solidFill>
                            <a:ln w="9525">
                              <a:noFill/>
                              <a:miter lim="800000"/>
                              <a:headEnd/>
                              <a:tailEnd/>
                            </a:ln>
                          </wps:spPr>
                          <wps:txbx>
                            <w:txbxContent>
                              <w:p w14:paraId="0A2F28B3" w14:textId="77777777" w:rsidR="00CC35D6" w:rsidRPr="004859B6" w:rsidRDefault="00CC35D6" w:rsidP="00CC35D6">
                                <w:pPr>
                                  <w:pStyle w:val="ListParagraph"/>
                                  <w:numPr>
                                    <w:ilvl w:val="0"/>
                                    <w:numId w:val="16"/>
                                  </w:numPr>
                                  <w:autoSpaceDE w:val="0"/>
                                  <w:autoSpaceDN w:val="0"/>
                                  <w:adjustRightInd w:val="0"/>
                                  <w:spacing w:after="0" w:line="480" w:lineRule="auto"/>
                                  <w:jc w:val="both"/>
                                  <w:rPr>
                                    <w:rFonts w:asciiTheme="minorBidi" w:eastAsia="ArialMT" w:hAnsiTheme="minorBidi"/>
                                    <w:b/>
                                    <w:bCs/>
                                    <w:sz w:val="22"/>
                                  </w:rPr>
                                </w:pPr>
                                <w:r w:rsidRPr="004859B6">
                                  <w:rPr>
                                    <w:rFonts w:asciiTheme="minorBidi" w:eastAsia="ArialMT" w:hAnsiTheme="minorBidi"/>
                                    <w:b/>
                                    <w:bCs/>
                                    <w:sz w:val="22"/>
                                  </w:rPr>
                                  <w:t>Twitter</w:t>
                                </w:r>
                              </w:p>
                              <w:p w14:paraId="4E390882" w14:textId="77777777" w:rsidR="00CC35D6" w:rsidRPr="00CC6513" w:rsidRDefault="00000000" w:rsidP="00CC35D6">
                                <w:pPr>
                                  <w:pStyle w:val="ListParagraph"/>
                                  <w:autoSpaceDE w:val="0"/>
                                  <w:autoSpaceDN w:val="0"/>
                                  <w:adjustRightInd w:val="0"/>
                                  <w:spacing w:after="0" w:line="480" w:lineRule="auto"/>
                                  <w:jc w:val="both"/>
                                  <w:rPr>
                                    <w:rFonts w:asciiTheme="minorBidi" w:eastAsia="ArialMT" w:hAnsiTheme="minorBidi"/>
                                    <w:b/>
                                    <w:bCs/>
                                    <w:sz w:val="22"/>
                                  </w:rPr>
                                </w:pPr>
                                <w:hyperlink r:id="rId13" w:history="1">
                                  <w:r w:rsidR="00CC35D6" w:rsidRPr="00CC6513">
                                    <w:rPr>
                                      <w:rStyle w:val="Hyperlink"/>
                                      <w:rFonts w:asciiTheme="minorBidi" w:hAnsiTheme="minorBidi"/>
                                      <w:bCs/>
                                      <w:color w:val="auto"/>
                                      <w:sz w:val="22"/>
                                      <w:u w:val="none"/>
                                    </w:rPr>
                                    <w:t>twitter.com/</w:t>
                                  </w:r>
                                  <w:proofErr w:type="spellStart"/>
                                  <w:r w:rsidR="00CC35D6" w:rsidRPr="00CC6513">
                                    <w:rPr>
                                      <w:rStyle w:val="Hyperlink"/>
                                      <w:rFonts w:asciiTheme="minorBidi" w:hAnsiTheme="minorBidi"/>
                                      <w:bCs/>
                                      <w:color w:val="auto"/>
                                      <w:sz w:val="22"/>
                                      <w:u w:val="none"/>
                                    </w:rPr>
                                    <w:t>currysplc</w:t>
                                  </w:r>
                                  <w:proofErr w:type="spellEnd"/>
                                </w:hyperlink>
                                <w:r w:rsidR="00CC35D6" w:rsidRPr="00CC6513">
                                  <w:rPr>
                                    <w:rFonts w:asciiTheme="minorBidi" w:eastAsia="ArialMT" w:hAnsiTheme="minorBidi"/>
                                    <w:b/>
                                    <w:bCs/>
                                    <w:sz w:val="22"/>
                                  </w:rPr>
                                  <w:t xml:space="preserve"> </w:t>
                                </w:r>
                              </w:p>
                              <w:p w14:paraId="7D0846E1" w14:textId="77777777" w:rsidR="00CC35D6" w:rsidRPr="00E263D4" w:rsidRDefault="00CC35D6" w:rsidP="00CC35D6">
                                <w:pPr>
                                  <w:rPr>
                                    <w:rFonts w:asciiTheme="minorBidi" w:hAnsiTheme="minorBidi"/>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F640DD7" id="_x0000_t202" coordsize="21600,21600" o:spt="202" path="m,l,21600r21600,l21600,xe">
                    <v:stroke joinstyle="miter"/>
                    <v:path gradientshapeok="t" o:connecttype="rect"/>
                  </v:shapetype>
                  <v:shape id="Text Box 1578810828" o:spid="_x0000_s1026" type="#_x0000_t202" style="position:absolute;left:0;text-align:left;margin-left:275.4pt;margin-top:14.25pt;width:185.9pt;height:54.4pt;z-index:251658259;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" stroked="f">
                    <v:textbox>
                      <w:txbxContent>
                        <w:p w14:paraId="0A2F28B3" w14:textId="77777777" w:rsidR="00CC35D6" w:rsidRPr="004859B6" w:rsidRDefault="00CC35D6" w:rsidP="00CC35D6">
                          <w:pPr>
                            <w:pStyle w:val="ListParagraph"/>
                            <w:numPr>
                              <w:ilvl w:val="0"/>
                              <w:numId w:val="16"/>
                            </w:numPr>
                            <w:autoSpaceDE w:val="0"/>
                            <w:autoSpaceDN w:val="0"/>
                            <w:adjustRightInd w:val="0"/>
                            <w:spacing w:after="0" w:line="480" w:lineRule="auto"/>
                            <w:jc w:val="both"/>
                            <w:rPr>
                              <w:rFonts w:asciiTheme="minorBidi" w:eastAsia="ArialMT" w:hAnsiTheme="minorBidi"/>
                              <w:b/>
                              <w:bCs/>
                              <w:sz w:val="22"/>
                            </w:rPr>
                          </w:pPr>
                          <w:r w:rsidRPr="004859B6">
                            <w:rPr>
                              <w:rFonts w:asciiTheme="minorBidi" w:eastAsia="ArialMT" w:hAnsiTheme="minorBidi"/>
                              <w:b/>
                              <w:bCs/>
                              <w:sz w:val="22"/>
                            </w:rPr>
                            <w:t>Twitter</w:t>
                          </w:r>
                        </w:p>
                        <w:p w14:paraId="4E390882" w14:textId="77777777" w:rsidR="00CC35D6" w:rsidRPr="00CC6513" w:rsidRDefault="00000000" w:rsidP="00CC35D6">
                          <w:pPr>
                            <w:pStyle w:val="ListParagraph"/>
                            <w:autoSpaceDE w:val="0"/>
                            <w:autoSpaceDN w:val="0"/>
                            <w:adjustRightInd w:val="0"/>
                            <w:spacing w:after="0" w:line="480" w:lineRule="auto"/>
                            <w:jc w:val="both"/>
                            <w:rPr>
                              <w:rFonts w:asciiTheme="minorBidi" w:eastAsia="ArialMT" w:hAnsiTheme="minorBidi"/>
                              <w:b/>
                              <w:bCs/>
                              <w:sz w:val="22"/>
                            </w:rPr>
                          </w:pPr>
                          <w:hyperlink r:id="rId14" w:history="1">
                            <w:r w:rsidR="00CC35D6" w:rsidRPr="00CC6513">
                              <w:rPr>
                                <w:rStyle w:val="Hyperlink"/>
                                <w:rFonts w:asciiTheme="minorBidi" w:hAnsiTheme="minorBidi"/>
                                <w:bCs/>
                                <w:color w:val="auto"/>
                                <w:sz w:val="22"/>
                                <w:u w:val="none"/>
                              </w:rPr>
                              <w:t>twitter.com/</w:t>
                            </w:r>
                            <w:proofErr w:type="spellStart"/>
                            <w:r w:rsidR="00CC35D6" w:rsidRPr="00CC6513">
                              <w:rPr>
                                <w:rStyle w:val="Hyperlink"/>
                                <w:rFonts w:asciiTheme="minorBidi" w:hAnsiTheme="minorBidi"/>
                                <w:bCs/>
                                <w:color w:val="auto"/>
                                <w:sz w:val="22"/>
                                <w:u w:val="none"/>
                              </w:rPr>
                              <w:t>currysplc</w:t>
                            </w:r>
                            <w:proofErr w:type="spellEnd"/>
                          </w:hyperlink>
                          <w:r w:rsidR="00CC35D6" w:rsidRPr="00CC6513">
                            <w:rPr>
                              <w:rFonts w:asciiTheme="minorBidi" w:eastAsia="ArialMT" w:hAnsiTheme="minorBidi"/>
                              <w:b/>
                              <w:bCs/>
                              <w:sz w:val="22"/>
                            </w:rPr>
                            <w:t xml:space="preserve"> </w:t>
                          </w:r>
                        </w:p>
                        <w:p w14:paraId="7D0846E1" w14:textId="77777777" w:rsidR="00CC35D6" w:rsidRPr="00E263D4" w:rsidRDefault="00CC35D6" w:rsidP="00CC35D6">
                          <w:pPr>
                            <w:rPr>
                              <w:rFonts w:asciiTheme="minorBidi" w:hAnsiTheme="minorBidi"/>
                            </w:rPr>
                          </w:pPr>
                        </w:p>
                      </w:txbxContent>
                    </v:textbox>
                    <w10:wrap type="square"/>
                  </v:shape>
                </w:pict>
              </mc:Fallback>
            </mc:AlternateContent>
          </w:r>
          <w:r w:rsidR="00CC35D6" w:rsidRPr="00D24688">
            <w:rPr>
              <w:rFonts w:asciiTheme="minorBidi" w:hAnsiTheme="minorBidi"/>
              <w:noProof/>
              <w:sz w:val="22"/>
            </w:rPr>
            <mc:AlternateContent>
              <mc:Choice Requires="wps">
                <w:drawing>
                  <wp:anchor distT="45720" distB="45720" distL="114300" distR="114300" simplePos="0" relativeHeight="251658260" behindDoc="0" locked="0" layoutInCell="1" allowOverlap="1" wp14:anchorId="46481D85" wp14:editId="57A147CA">
                    <wp:simplePos x="0" y="0"/>
                    <wp:positionH relativeFrom="margin">
                      <wp:posOffset>-372759</wp:posOffset>
                    </wp:positionH>
                    <wp:positionV relativeFrom="paragraph">
                      <wp:posOffset>276077</wp:posOffset>
                    </wp:positionV>
                    <wp:extent cx="3178810" cy="690880"/>
                    <wp:effectExtent l="0" t="0" r="2540" b="0"/>
                    <wp:wrapSquare wrapText="bothSides"/>
                    <wp:docPr id="1342010528" name="Text Box 13420105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8810" cy="690880"/>
                            </a:xfrm>
                            <a:prstGeom prst="rect">
                              <a:avLst/>
                            </a:prstGeom>
                            <a:solidFill>
                              <a:srgbClr val="FFFFFF"/>
                            </a:solidFill>
                            <a:ln w="9525">
                              <a:noFill/>
                              <a:miter lim="800000"/>
                              <a:headEnd/>
                              <a:tailEnd/>
                            </a:ln>
                          </wps:spPr>
                          <wps:txbx>
                            <w:txbxContent>
                              <w:p w14:paraId="69193BF9" w14:textId="77777777" w:rsidR="00CC35D6" w:rsidRPr="00305D95" w:rsidRDefault="00CC35D6" w:rsidP="00CC35D6">
                                <w:pPr>
                                  <w:pStyle w:val="ListParagraph"/>
                                  <w:numPr>
                                    <w:ilvl w:val="0"/>
                                    <w:numId w:val="17"/>
                                  </w:numPr>
                                  <w:autoSpaceDE w:val="0"/>
                                  <w:autoSpaceDN w:val="0"/>
                                  <w:adjustRightInd w:val="0"/>
                                  <w:spacing w:after="0" w:line="480" w:lineRule="auto"/>
                                  <w:jc w:val="both"/>
                                  <w:rPr>
                                    <w:rFonts w:asciiTheme="minorBidi" w:eastAsia="ArialMT" w:hAnsiTheme="minorBidi"/>
                                    <w:b/>
                                    <w:bCs/>
                                    <w:sz w:val="22"/>
                                  </w:rPr>
                                </w:pPr>
                                <w:r>
                                  <w:rPr>
                                    <w:rFonts w:asciiTheme="minorBidi" w:eastAsia="ArialMT" w:hAnsiTheme="minorBidi"/>
                                    <w:b/>
                                    <w:bCs/>
                                    <w:sz w:val="22"/>
                                  </w:rPr>
                                  <w:t>LinkedIn</w:t>
                                </w:r>
                              </w:p>
                              <w:p w14:paraId="081E9F5E" w14:textId="77777777" w:rsidR="00CC35D6" w:rsidRPr="00305D95" w:rsidRDefault="00000000" w:rsidP="00CC35D6">
                                <w:pPr>
                                  <w:pStyle w:val="ListParagraph"/>
                                  <w:ind w:left="1080"/>
                                  <w:rPr>
                                    <w:rFonts w:asciiTheme="minorBidi" w:hAnsiTheme="minorBidi"/>
                                  </w:rPr>
                                </w:pPr>
                                <w:hyperlink r:id="rId15" w:history="1">
                                  <w:r w:rsidR="00CC35D6" w:rsidRPr="00305D95">
                                    <w:rPr>
                                      <w:rStyle w:val="Hyperlink"/>
                                      <w:rFonts w:asciiTheme="minorBidi" w:eastAsia="ArialMT" w:hAnsiTheme="minorBidi"/>
                                      <w:b/>
                                      <w:bCs/>
                                      <w:color w:val="auto"/>
                                      <w:sz w:val="22"/>
                                      <w:u w:val="none"/>
                                    </w:rPr>
                                    <w:t>linkedin.com/company/</w:t>
                                  </w:r>
                                  <w:proofErr w:type="spellStart"/>
                                  <w:r w:rsidR="00CC35D6" w:rsidRPr="00305D95">
                                    <w:rPr>
                                      <w:rStyle w:val="Hyperlink"/>
                                      <w:rFonts w:asciiTheme="minorBidi" w:eastAsia="ArialMT" w:hAnsiTheme="minorBidi"/>
                                      <w:b/>
                                      <w:bCs/>
                                      <w:color w:val="auto"/>
                                      <w:sz w:val="22"/>
                                      <w:u w:val="none"/>
                                    </w:rPr>
                                    <w:t>currysplc</w:t>
                                  </w:r>
                                  <w:proofErr w:type="spellEnd"/>
                                </w:hyperlink>
                              </w:p>
                              <w:p w14:paraId="19D49FCF" w14:textId="77777777" w:rsidR="00CC35D6" w:rsidRPr="00E263D4" w:rsidRDefault="00CC35D6" w:rsidP="00CC35D6">
                                <w:pPr>
                                  <w:pStyle w:val="ListParagraph"/>
                                  <w:autoSpaceDE w:val="0"/>
                                  <w:autoSpaceDN w:val="0"/>
                                  <w:adjustRightInd w:val="0"/>
                                  <w:spacing w:after="0" w:line="480" w:lineRule="auto"/>
                                  <w:jc w:val="both"/>
                                  <w:rPr>
                                    <w:rFonts w:asciiTheme="minorBidi" w:hAnsiTheme="minorBid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81D85" id="Text Box 1342010528" o:spid="_x0000_s1027" type="#_x0000_t202" style="position:absolute;left:0;text-align:left;margin-left:-29.35pt;margin-top:21.75pt;width:250.3pt;height:54.4pt;z-index:2516582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" stroked="f">
                    <v:textbox>
                      <w:txbxContent>
                        <w:p w14:paraId="69193BF9" w14:textId="77777777" w:rsidR="00CC35D6" w:rsidRPr="00305D95" w:rsidRDefault="00CC35D6" w:rsidP="00CC35D6">
                          <w:pPr>
                            <w:pStyle w:val="ListParagraph"/>
                            <w:numPr>
                              <w:ilvl w:val="0"/>
                              <w:numId w:val="17"/>
                            </w:numPr>
                            <w:autoSpaceDE w:val="0"/>
                            <w:autoSpaceDN w:val="0"/>
                            <w:adjustRightInd w:val="0"/>
                            <w:spacing w:after="0" w:line="480" w:lineRule="auto"/>
                            <w:jc w:val="both"/>
                            <w:rPr>
                              <w:rFonts w:asciiTheme="minorBidi" w:eastAsia="ArialMT" w:hAnsiTheme="minorBidi"/>
                              <w:b/>
                              <w:bCs/>
                              <w:sz w:val="22"/>
                            </w:rPr>
                          </w:pPr>
                          <w:r>
                            <w:rPr>
                              <w:rFonts w:asciiTheme="minorBidi" w:eastAsia="ArialMT" w:hAnsiTheme="minorBidi"/>
                              <w:b/>
                              <w:bCs/>
                              <w:sz w:val="22"/>
                            </w:rPr>
                            <w:t>LinkedIn</w:t>
                          </w:r>
                        </w:p>
                        <w:p w14:paraId="081E9F5E" w14:textId="77777777" w:rsidR="00CC35D6" w:rsidRPr="00305D95" w:rsidRDefault="00000000" w:rsidP="00CC35D6">
                          <w:pPr>
                            <w:pStyle w:val="ListParagraph"/>
                            <w:ind w:left="1080"/>
                            <w:rPr>
                              <w:rFonts w:asciiTheme="minorBidi" w:hAnsiTheme="minorBidi"/>
                            </w:rPr>
                          </w:pPr>
                          <w:hyperlink r:id="rId16" w:history="1">
                            <w:r w:rsidR="00CC35D6" w:rsidRPr="00305D95">
                              <w:rPr>
                                <w:rStyle w:val="Hyperlink"/>
                                <w:rFonts w:asciiTheme="minorBidi" w:eastAsia="ArialMT" w:hAnsiTheme="minorBidi"/>
                                <w:b/>
                                <w:bCs/>
                                <w:color w:val="auto"/>
                                <w:sz w:val="22"/>
                                <w:u w:val="none"/>
                              </w:rPr>
                              <w:t>linkedin.com/company/</w:t>
                            </w:r>
                            <w:proofErr w:type="spellStart"/>
                            <w:r w:rsidR="00CC35D6" w:rsidRPr="00305D95">
                              <w:rPr>
                                <w:rStyle w:val="Hyperlink"/>
                                <w:rFonts w:asciiTheme="minorBidi" w:eastAsia="ArialMT" w:hAnsiTheme="minorBidi"/>
                                <w:b/>
                                <w:bCs/>
                                <w:color w:val="auto"/>
                                <w:sz w:val="22"/>
                                <w:u w:val="none"/>
                              </w:rPr>
                              <w:t>currysplc</w:t>
                            </w:r>
                            <w:proofErr w:type="spellEnd"/>
                          </w:hyperlink>
                        </w:p>
                        <w:p w14:paraId="19D49FCF" w14:textId="77777777" w:rsidR="00CC35D6" w:rsidRPr="00E263D4" w:rsidRDefault="00CC35D6" w:rsidP="00CC35D6">
                          <w:pPr>
                            <w:pStyle w:val="ListParagraph"/>
                            <w:autoSpaceDE w:val="0"/>
                            <w:autoSpaceDN w:val="0"/>
                            <w:adjustRightInd w:val="0"/>
                            <w:spacing w:after="0" w:line="480" w:lineRule="auto"/>
                            <w:jc w:val="both"/>
                            <w:rPr>
                              <w:rFonts w:asciiTheme="minorBidi" w:hAnsiTheme="minorBidi"/>
                            </w:rPr>
                          </w:pPr>
                        </w:p>
                      </w:txbxContent>
                    </v:textbox>
                    <w10:wrap type="square" anchorx="margin"/>
                  </v:shape>
                </w:pict>
              </mc:Fallback>
            </mc:AlternateContent>
          </w:r>
          <w:r w:rsidR="00CC35D6" w:rsidRPr="00D24688">
            <w:rPr>
              <w:rFonts w:asciiTheme="minorBidi" w:eastAsia="ArialMT" w:hAnsiTheme="minorBidi"/>
              <w:b/>
              <w:bCs/>
              <w:sz w:val="22"/>
            </w:rPr>
            <w:t>Social Media</w:t>
          </w:r>
          <w:r w:rsidR="00CC35D6">
            <w:rPr>
              <w:rFonts w:asciiTheme="minorBidi" w:eastAsia="ArialMT" w:hAnsiTheme="minorBidi"/>
              <w:b/>
              <w:bCs/>
              <w:sz w:val="22"/>
            </w:rPr>
            <w:t xml:space="preserve"> </w:t>
          </w:r>
        </w:p>
        <w:p w14:paraId="787747AA" w14:textId="77777777" w:rsidR="00CC35D6" w:rsidRPr="00305D95" w:rsidRDefault="00CC35D6" w:rsidP="00CC35D6">
          <w:pPr>
            <w:autoSpaceDE w:val="0"/>
            <w:autoSpaceDN w:val="0"/>
            <w:adjustRightInd w:val="0"/>
            <w:spacing w:after="0" w:line="480" w:lineRule="auto"/>
            <w:jc w:val="both"/>
            <w:rPr>
              <w:rFonts w:asciiTheme="minorBidi" w:eastAsia="ArialMT" w:hAnsiTheme="minorBidi"/>
              <w:b/>
              <w:bCs/>
              <w:sz w:val="22"/>
            </w:rPr>
          </w:pPr>
        </w:p>
        <w:p w14:paraId="13053647" w14:textId="77777777" w:rsidR="00CC35D6" w:rsidRPr="00D24688" w:rsidRDefault="00CC35D6" w:rsidP="00CC35D6">
          <w:pPr>
            <w:pStyle w:val="ListParagraph"/>
            <w:autoSpaceDE w:val="0"/>
            <w:autoSpaceDN w:val="0"/>
            <w:adjustRightInd w:val="0"/>
            <w:spacing w:after="0" w:line="480" w:lineRule="auto"/>
            <w:jc w:val="both"/>
            <w:rPr>
              <w:rFonts w:asciiTheme="minorBidi" w:eastAsia="ArialMT" w:hAnsiTheme="minorBidi"/>
              <w:b/>
              <w:bCs/>
              <w:sz w:val="22"/>
            </w:rPr>
          </w:pPr>
          <w:r w:rsidRPr="00D24688">
            <w:rPr>
              <w:rStyle w:val="Hyperlink"/>
              <w:rFonts w:asciiTheme="minorBidi" w:eastAsia="ArialMT" w:hAnsiTheme="minorBidi"/>
              <w:b/>
              <w:bCs/>
              <w:color w:val="auto"/>
              <w:sz w:val="22"/>
              <w:u w:val="none"/>
            </w:rPr>
            <w:t xml:space="preserve"> </w:t>
          </w:r>
        </w:p>
        <w:p w14:paraId="49FFFC76" w14:textId="77777777" w:rsidR="00CC35D6" w:rsidRPr="00D24688" w:rsidRDefault="00CC35D6" w:rsidP="00CC35D6">
          <w:pPr>
            <w:autoSpaceDE w:val="0"/>
            <w:autoSpaceDN w:val="0"/>
            <w:adjustRightInd w:val="0"/>
            <w:spacing w:after="0" w:line="480" w:lineRule="auto"/>
            <w:ind w:left="360"/>
            <w:jc w:val="both"/>
            <w:rPr>
              <w:rFonts w:asciiTheme="minorBidi" w:eastAsia="ArialMT" w:hAnsiTheme="minorBidi"/>
              <w:b/>
              <w:bCs/>
              <w:sz w:val="22"/>
            </w:rPr>
          </w:pPr>
          <w:r w:rsidRPr="00D24688">
            <w:rPr>
              <w:rFonts w:asciiTheme="minorBidi" w:hAnsiTheme="minorBidi"/>
              <w:noProof/>
              <w:sz w:val="22"/>
            </w:rPr>
            <mc:AlternateContent>
              <mc:Choice Requires="wps">
                <w:drawing>
                  <wp:anchor distT="45720" distB="45720" distL="114300" distR="114300" simplePos="0" relativeHeight="251658244" behindDoc="0" locked="0" layoutInCell="1" allowOverlap="1" wp14:anchorId="3B6FE809" wp14:editId="1B19EC31">
                    <wp:simplePos x="0" y="0"/>
                    <wp:positionH relativeFrom="column">
                      <wp:posOffset>160331</wp:posOffset>
                    </wp:positionH>
                    <wp:positionV relativeFrom="paragraph">
                      <wp:posOffset>34925</wp:posOffset>
                    </wp:positionV>
                    <wp:extent cx="2360295" cy="1404620"/>
                    <wp:effectExtent l="0" t="0" r="1905" b="63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295" cy="1404620"/>
                            </a:xfrm>
                            <a:prstGeom prst="rect">
                              <a:avLst/>
                            </a:prstGeom>
                            <a:solidFill>
                              <a:srgbClr val="FFFFFF"/>
                            </a:solidFill>
                            <a:ln w="9525">
                              <a:noFill/>
                              <a:miter lim="800000"/>
                              <a:headEnd/>
                              <a:tailEnd/>
                            </a:ln>
                          </wps:spPr>
                          <wps:txbx>
                            <w:txbxContent>
                              <w:p w14:paraId="5B52FA82" w14:textId="77777777" w:rsidR="00CC35D6" w:rsidRPr="001D41B4" w:rsidRDefault="00CC35D6" w:rsidP="00CC35D6">
                                <w:pPr>
                                  <w:rPr>
                                    <w:rFonts w:asciiTheme="minorBidi" w:hAnsiTheme="minorBidi"/>
                                    <w:sz w:val="22"/>
                                  </w:rPr>
                                </w:pPr>
                                <w:r w:rsidRPr="001D41B4">
                                  <w:rPr>
                                    <w:rFonts w:asciiTheme="minorBidi" w:hAnsiTheme="minorBidi"/>
                                    <w:sz w:val="22"/>
                                  </w:rPr>
                                  <w:t>LinkedIn allows customers to  write comments on posts and DM (Direct message)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6FE809" id="Text Box 217" o:spid="_x0000_s1028" type="#_x0000_t202" style="position:absolute;left:0;text-align:left;margin-left:12.6pt;margin-top:2.75pt;width:185.85pt;height:110.6pt;z-index:2516582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" stroked="f">
                    <v:textbox style="mso-fit-shape-to-text:t">
                      <w:txbxContent>
                        <w:p w14:paraId="5B52FA82" w14:textId="77777777" w:rsidR="00CC35D6" w:rsidRPr="001D41B4" w:rsidRDefault="00CC35D6" w:rsidP="00CC35D6">
                          <w:pPr>
                            <w:rPr>
                              <w:rFonts w:asciiTheme="minorBidi" w:hAnsiTheme="minorBidi"/>
                              <w:sz w:val="22"/>
                            </w:rPr>
                          </w:pPr>
                          <w:r w:rsidRPr="001D41B4">
                            <w:rPr>
                              <w:rFonts w:asciiTheme="minorBidi" w:hAnsiTheme="minorBidi"/>
                              <w:sz w:val="22"/>
                            </w:rPr>
                            <w:t>LinkedIn allows customers to  write comments on posts and DM (Direct message)</w:t>
                          </w:r>
                        </w:p>
                      </w:txbxContent>
                    </v:textbox>
                    <w10:wrap type="square"/>
                  </v:shape>
                </w:pict>
              </mc:Fallback>
            </mc:AlternateContent>
          </w:r>
          <w:r w:rsidRPr="00D24688">
            <w:rPr>
              <w:rFonts w:asciiTheme="minorBidi" w:hAnsiTheme="minorBidi"/>
              <w:noProof/>
              <w:sz w:val="22"/>
            </w:rPr>
            <mc:AlternateContent>
              <mc:Choice Requires="wps">
                <w:drawing>
                  <wp:anchor distT="45720" distB="45720" distL="114300" distR="114300" simplePos="0" relativeHeight="251658245" behindDoc="0" locked="0" layoutInCell="1" allowOverlap="1" wp14:anchorId="6C8ECBBA" wp14:editId="3D2AA1D8">
                    <wp:simplePos x="0" y="0"/>
                    <wp:positionH relativeFrom="column">
                      <wp:posOffset>3757945</wp:posOffset>
                    </wp:positionH>
                    <wp:positionV relativeFrom="paragraph">
                      <wp:posOffset>29240</wp:posOffset>
                    </wp:positionV>
                    <wp:extent cx="2360930" cy="1404620"/>
                    <wp:effectExtent l="0" t="0" r="0" b="6350"/>
                    <wp:wrapSquare wrapText="bothSides"/>
                    <wp:docPr id="1357012302" name="Text Box 1357012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046DBC9" w14:textId="77777777" w:rsidR="00CC35D6" w:rsidRPr="001D41B4" w:rsidRDefault="00CC35D6" w:rsidP="00CC35D6">
                                <w:pPr>
                                  <w:rPr>
                                    <w:rFonts w:asciiTheme="minorBidi" w:hAnsiTheme="minorBidi"/>
                                    <w:sz w:val="22"/>
                                  </w:rPr>
                                </w:pPr>
                                <w:r w:rsidRPr="001D41B4">
                                  <w:rPr>
                                    <w:rFonts w:asciiTheme="minorBidi" w:hAnsiTheme="minorBidi"/>
                                    <w:sz w:val="22"/>
                                  </w:rPr>
                                  <w:t>Twitter allows customers to  write comments on posts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C8ECBBA" id="Text Box 1357012302" o:spid="_x0000_s1029" type="#_x0000_t202" style="position:absolute;left:0;text-align:left;margin-left:295.9pt;margin-top:2.3pt;width:185.9pt;height:110.6pt;z-index:251658245;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" stroked="f">
                    <v:textbox style="mso-fit-shape-to-text:t">
                      <w:txbxContent>
                        <w:p w14:paraId="4046DBC9" w14:textId="77777777" w:rsidR="00CC35D6" w:rsidRPr="001D41B4" w:rsidRDefault="00CC35D6" w:rsidP="00CC35D6">
                          <w:pPr>
                            <w:rPr>
                              <w:rFonts w:asciiTheme="minorBidi" w:hAnsiTheme="minorBidi"/>
                              <w:sz w:val="22"/>
                            </w:rPr>
                          </w:pPr>
                          <w:r w:rsidRPr="001D41B4">
                            <w:rPr>
                              <w:rFonts w:asciiTheme="minorBidi" w:hAnsiTheme="minorBidi"/>
                              <w:sz w:val="22"/>
                            </w:rPr>
                            <w:t>Twitter allows customers to  write comments on posts</w:t>
                          </w:r>
                        </w:p>
                      </w:txbxContent>
                    </v:textbox>
                    <w10:wrap type="square"/>
                  </v:shape>
                </w:pict>
              </mc:Fallback>
            </mc:AlternateContent>
          </w:r>
        </w:p>
        <w:p w14:paraId="7C851D52" w14:textId="01503951" w:rsidR="00CC35D6" w:rsidRPr="00D24688" w:rsidRDefault="00B57105" w:rsidP="00CC35D6">
          <w:pPr>
            <w:autoSpaceDE w:val="0"/>
            <w:autoSpaceDN w:val="0"/>
            <w:adjustRightInd w:val="0"/>
            <w:spacing w:after="0" w:line="480" w:lineRule="auto"/>
            <w:ind w:left="360"/>
            <w:jc w:val="both"/>
            <w:rPr>
              <w:rFonts w:asciiTheme="minorBidi" w:eastAsia="ArialMT" w:hAnsiTheme="minorBidi"/>
              <w:b/>
              <w:bCs/>
              <w:sz w:val="22"/>
            </w:rPr>
          </w:pPr>
          <w:r w:rsidRPr="00D24688">
            <w:rPr>
              <w:rFonts w:asciiTheme="minorBidi" w:eastAsia="ArialMT" w:hAnsiTheme="minorBidi"/>
              <w:b/>
              <w:bCs/>
              <w:noProof/>
              <w:sz w:val="22"/>
            </w:rPr>
            <w:drawing>
              <wp:anchor distT="0" distB="0" distL="114300" distR="114300" simplePos="0" relativeHeight="251658258" behindDoc="0" locked="0" layoutInCell="1" allowOverlap="1" wp14:anchorId="278FBE4D" wp14:editId="7DB38947">
                <wp:simplePos x="0" y="0"/>
                <wp:positionH relativeFrom="margin">
                  <wp:align>left</wp:align>
                </wp:positionH>
                <wp:positionV relativeFrom="paragraph">
                  <wp:posOffset>587051</wp:posOffset>
                </wp:positionV>
                <wp:extent cx="1976120" cy="2743200"/>
                <wp:effectExtent l="0" t="0" r="5080" b="0"/>
                <wp:wrapTopAndBottom/>
                <wp:docPr id="1950252976" name="Picture 1950252976" descr="A collage of two people holding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252976" name="Picture 1" descr="A collage of two people holding a box&#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76120" cy="2743200"/>
                        </a:xfrm>
                        <a:prstGeom prst="rect">
                          <a:avLst/>
                        </a:prstGeom>
                      </pic:spPr>
                    </pic:pic>
                  </a:graphicData>
                </a:graphic>
              </wp:anchor>
            </w:drawing>
          </w:r>
          <w:r w:rsidRPr="00D24688">
            <w:rPr>
              <w:rFonts w:asciiTheme="minorBidi" w:eastAsia="ArialMT" w:hAnsiTheme="minorBidi"/>
              <w:b/>
              <w:bCs/>
              <w:noProof/>
              <w:sz w:val="22"/>
            </w:rPr>
            <w:drawing>
              <wp:anchor distT="0" distB="0" distL="114300" distR="114300" simplePos="0" relativeHeight="251658257" behindDoc="0" locked="0" layoutInCell="1" allowOverlap="1" wp14:anchorId="614BED5E" wp14:editId="5EB4F4DC">
                <wp:simplePos x="0" y="0"/>
                <wp:positionH relativeFrom="column">
                  <wp:posOffset>3388276</wp:posOffset>
                </wp:positionH>
                <wp:positionV relativeFrom="paragraph">
                  <wp:posOffset>471170</wp:posOffset>
                </wp:positionV>
                <wp:extent cx="2666082" cy="2629543"/>
                <wp:effectExtent l="0" t="0" r="1270" b="0"/>
                <wp:wrapTopAndBottom/>
                <wp:docPr id="1150599529" name="Picture 1150599529" descr="A person and person standing in fron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599529" name="Picture 1" descr="A person and person standing in fron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66082" cy="2629543"/>
                        </a:xfrm>
                        <a:prstGeom prst="rect">
                          <a:avLst/>
                        </a:prstGeom>
                      </pic:spPr>
                    </pic:pic>
                  </a:graphicData>
                </a:graphic>
              </wp:anchor>
            </w:drawing>
          </w:r>
        </w:p>
        <w:p w14:paraId="19C2C68E" w14:textId="330F1E6C" w:rsidR="00CC35D6" w:rsidRDefault="00B57105" w:rsidP="00CC35D6">
          <w:pPr>
            <w:pStyle w:val="ListParagraph"/>
            <w:autoSpaceDE w:val="0"/>
            <w:autoSpaceDN w:val="0"/>
            <w:adjustRightInd w:val="0"/>
            <w:spacing w:after="0" w:line="480" w:lineRule="auto"/>
            <w:jc w:val="both"/>
            <w:rPr>
              <w:rFonts w:asciiTheme="minorBidi" w:eastAsia="ArialMT" w:hAnsiTheme="minorBidi"/>
              <w:b/>
              <w:bCs/>
              <w:sz w:val="22"/>
            </w:rPr>
          </w:pPr>
          <w:r w:rsidRPr="00D24688">
            <w:rPr>
              <w:rFonts w:asciiTheme="minorBidi" w:hAnsiTheme="minorBidi"/>
              <w:noProof/>
              <w:sz w:val="22"/>
            </w:rPr>
            <mc:AlternateContent>
              <mc:Choice Requires="wps">
                <w:drawing>
                  <wp:anchor distT="45720" distB="45720" distL="114300" distR="114300" simplePos="0" relativeHeight="251658261" behindDoc="0" locked="0" layoutInCell="1" allowOverlap="1" wp14:anchorId="4FACB1E8" wp14:editId="43F4326E">
                    <wp:simplePos x="0" y="0"/>
                    <wp:positionH relativeFrom="column">
                      <wp:posOffset>223520</wp:posOffset>
                    </wp:positionH>
                    <wp:positionV relativeFrom="paragraph">
                      <wp:posOffset>4009390</wp:posOffset>
                    </wp:positionV>
                    <wp:extent cx="2360295" cy="1404620"/>
                    <wp:effectExtent l="0" t="0" r="1905" b="6350"/>
                    <wp:wrapSquare wrapText="bothSides"/>
                    <wp:docPr id="894599503" name="Text Box 894599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295" cy="1404620"/>
                            </a:xfrm>
                            <a:prstGeom prst="rect">
                              <a:avLst/>
                            </a:prstGeom>
                            <a:solidFill>
                              <a:srgbClr val="FFFFFF"/>
                            </a:solidFill>
                            <a:ln w="9525">
                              <a:noFill/>
                              <a:miter lim="800000"/>
                              <a:headEnd/>
                              <a:tailEnd/>
                            </a:ln>
                          </wps:spPr>
                          <wps:txbx>
                            <w:txbxContent>
                              <w:p w14:paraId="4ED213DA" w14:textId="77777777" w:rsidR="00CC35D6" w:rsidRPr="001D41B4" w:rsidRDefault="00CC35D6" w:rsidP="00CC35D6">
                                <w:pPr>
                                  <w:rPr>
                                    <w:rFonts w:asciiTheme="minorBidi" w:hAnsiTheme="minorBidi"/>
                                    <w:sz w:val="22"/>
                                  </w:rPr>
                                </w:pPr>
                                <w:r w:rsidRPr="001D41B4">
                                  <w:rPr>
                                    <w:rFonts w:asciiTheme="minorBidi" w:hAnsiTheme="minorBidi"/>
                                    <w:sz w:val="22"/>
                                  </w:rPr>
                                  <w:t>Facebook allows customers to  write comments on posts and DM (Direct message)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ACB1E8" id="Text Box 894599503" o:spid="_x0000_s1030" type="#_x0000_t202" style="position:absolute;left:0;text-align:left;margin-left:17.6pt;margin-top:315.7pt;width:185.85pt;height:110.6pt;z-index:25165826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" stroked="f">
                    <v:textbox style="mso-fit-shape-to-text:t">
                      <w:txbxContent>
                        <w:p w14:paraId="4ED213DA" w14:textId="77777777" w:rsidR="00CC35D6" w:rsidRPr="001D41B4" w:rsidRDefault="00CC35D6" w:rsidP="00CC35D6">
                          <w:pPr>
                            <w:rPr>
                              <w:rFonts w:asciiTheme="minorBidi" w:hAnsiTheme="minorBidi"/>
                              <w:sz w:val="22"/>
                            </w:rPr>
                          </w:pPr>
                          <w:r w:rsidRPr="001D41B4">
                            <w:rPr>
                              <w:rFonts w:asciiTheme="minorBidi" w:hAnsiTheme="minorBidi"/>
                              <w:sz w:val="22"/>
                            </w:rPr>
                            <w:t>Facebook allows customers to  write comments on posts and DM (Direct message)</w:t>
                          </w:r>
                        </w:p>
                      </w:txbxContent>
                    </v:textbox>
                    <w10:wrap type="square"/>
                  </v:shape>
                </w:pict>
              </mc:Fallback>
            </mc:AlternateContent>
          </w:r>
          <w:r w:rsidR="00CC35D6" w:rsidRPr="00D24688">
            <w:rPr>
              <w:rFonts w:asciiTheme="minorBidi" w:hAnsiTheme="minorBidi"/>
              <w:noProof/>
              <w:sz w:val="22"/>
            </w:rPr>
            <mc:AlternateContent>
              <mc:Choice Requires="wps">
                <w:drawing>
                  <wp:anchor distT="45720" distB="45720" distL="114300" distR="114300" simplePos="0" relativeHeight="251658262" behindDoc="0" locked="0" layoutInCell="1" allowOverlap="1" wp14:anchorId="0077DDC9" wp14:editId="6AC6503B">
                    <wp:simplePos x="0" y="0"/>
                    <wp:positionH relativeFrom="column">
                      <wp:posOffset>3673451</wp:posOffset>
                    </wp:positionH>
                    <wp:positionV relativeFrom="paragraph">
                      <wp:posOffset>4041224</wp:posOffset>
                    </wp:positionV>
                    <wp:extent cx="2360930" cy="669290"/>
                    <wp:effectExtent l="0" t="0" r="0" b="0"/>
                    <wp:wrapSquare wrapText="bothSides"/>
                    <wp:docPr id="2038953858" name="Text Box 2038953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69290"/>
                            </a:xfrm>
                            <a:prstGeom prst="rect">
                              <a:avLst/>
                            </a:prstGeom>
                            <a:solidFill>
                              <a:srgbClr val="FFFFFF"/>
                            </a:solidFill>
                            <a:ln w="9525">
                              <a:noFill/>
                              <a:miter lim="800000"/>
                              <a:headEnd/>
                              <a:tailEnd/>
                            </a:ln>
                          </wps:spPr>
                          <wps:txbx>
                            <w:txbxContent>
                              <w:p w14:paraId="07B6EB6A" w14:textId="77777777" w:rsidR="00CC35D6" w:rsidRPr="00104F68" w:rsidRDefault="00CC35D6" w:rsidP="00CC35D6">
                                <w:pPr>
                                  <w:rPr>
                                    <w:rFonts w:asciiTheme="minorBidi" w:hAnsiTheme="minorBidi"/>
                                    <w:sz w:val="22"/>
                                  </w:rPr>
                                </w:pPr>
                                <w:r w:rsidRPr="00104F68">
                                  <w:rPr>
                                    <w:rFonts w:asciiTheme="minorBidi" w:hAnsiTheme="minorBidi"/>
                                    <w:sz w:val="22"/>
                                  </w:rPr>
                                  <w:t>Instagram allows customers to  write comments on posts and DM (Direct message)</w:t>
                                </w:r>
                              </w:p>
                              <w:p w14:paraId="0F7202EC" w14:textId="77777777" w:rsidR="00CC35D6" w:rsidRPr="001D41B4" w:rsidRDefault="00CC35D6" w:rsidP="00CC35D6">
                                <w:pPr>
                                  <w:rPr>
                                    <w:rFonts w:asciiTheme="minorBidi" w:hAnsiTheme="minorBidi"/>
                                    <w:sz w:val="22"/>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077DDC9" id="Text Box 2038953858" o:spid="_x0000_s1031" type="#_x0000_t202" style="position:absolute;left:0;text-align:left;margin-left:289.25pt;margin-top:318.2pt;width:185.9pt;height:52.7pt;z-index:25165826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" stroked="f">
                    <v:textbox>
                      <w:txbxContent>
                        <w:p w14:paraId="07B6EB6A" w14:textId="77777777" w:rsidR="00CC35D6" w:rsidRPr="00104F68" w:rsidRDefault="00CC35D6" w:rsidP="00CC35D6">
                          <w:pPr>
                            <w:rPr>
                              <w:rFonts w:asciiTheme="minorBidi" w:hAnsiTheme="minorBidi"/>
                              <w:sz w:val="22"/>
                            </w:rPr>
                          </w:pPr>
                          <w:r w:rsidRPr="00104F68">
                            <w:rPr>
                              <w:rFonts w:asciiTheme="minorBidi" w:hAnsiTheme="minorBidi"/>
                              <w:sz w:val="22"/>
                            </w:rPr>
                            <w:t>Instagram allows customers to  write comments on posts and DM (Direct message)</w:t>
                          </w:r>
                        </w:p>
                        <w:p w14:paraId="0F7202EC" w14:textId="77777777" w:rsidR="00CC35D6" w:rsidRPr="001D41B4" w:rsidRDefault="00CC35D6" w:rsidP="00CC35D6">
                          <w:pPr>
                            <w:rPr>
                              <w:rFonts w:asciiTheme="minorBidi" w:hAnsiTheme="minorBidi"/>
                              <w:sz w:val="22"/>
                            </w:rPr>
                          </w:pPr>
                        </w:p>
                      </w:txbxContent>
                    </v:textbox>
                    <w10:wrap type="square"/>
                  </v:shape>
                </w:pict>
              </mc:Fallback>
            </mc:AlternateContent>
          </w:r>
          <w:r w:rsidR="00CC35D6" w:rsidRPr="00D24688">
            <w:rPr>
              <w:rFonts w:asciiTheme="minorBidi" w:hAnsiTheme="minorBidi"/>
              <w:noProof/>
              <w:sz w:val="22"/>
            </w:rPr>
            <mc:AlternateContent>
              <mc:Choice Requires="wps">
                <w:drawing>
                  <wp:anchor distT="45720" distB="45720" distL="114300" distR="114300" simplePos="0" relativeHeight="251658265" behindDoc="0" locked="0" layoutInCell="1" allowOverlap="1" wp14:anchorId="135F117A" wp14:editId="412E3B6A">
                    <wp:simplePos x="0" y="0"/>
                    <wp:positionH relativeFrom="margin">
                      <wp:posOffset>3140710</wp:posOffset>
                    </wp:positionH>
                    <wp:positionV relativeFrom="paragraph">
                      <wp:posOffset>3309782</wp:posOffset>
                    </wp:positionV>
                    <wp:extent cx="3178810" cy="690880"/>
                    <wp:effectExtent l="0" t="0" r="2540" b="0"/>
                    <wp:wrapSquare wrapText="bothSides"/>
                    <wp:docPr id="685969432" name="Text Box 685969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8810" cy="690880"/>
                            </a:xfrm>
                            <a:prstGeom prst="rect">
                              <a:avLst/>
                            </a:prstGeom>
                            <a:solidFill>
                              <a:srgbClr val="FFFFFF"/>
                            </a:solidFill>
                            <a:ln w="9525">
                              <a:noFill/>
                              <a:miter lim="800000"/>
                              <a:headEnd/>
                              <a:tailEnd/>
                            </a:ln>
                          </wps:spPr>
                          <wps:txbx>
                            <w:txbxContent>
                              <w:p w14:paraId="6B58E265" w14:textId="77777777" w:rsidR="00CC35D6" w:rsidRPr="00FA2F90" w:rsidRDefault="00CC35D6" w:rsidP="00CC35D6">
                                <w:pPr>
                                  <w:pStyle w:val="ListParagraph"/>
                                  <w:numPr>
                                    <w:ilvl w:val="0"/>
                                    <w:numId w:val="18"/>
                                  </w:numPr>
                                  <w:autoSpaceDE w:val="0"/>
                                  <w:autoSpaceDN w:val="0"/>
                                  <w:adjustRightInd w:val="0"/>
                                  <w:spacing w:after="0" w:line="480" w:lineRule="auto"/>
                                  <w:jc w:val="both"/>
                                  <w:rPr>
                                    <w:rFonts w:asciiTheme="minorBidi" w:eastAsia="ArialMT" w:hAnsiTheme="minorBidi"/>
                                    <w:b/>
                                    <w:bCs/>
                                    <w:sz w:val="22"/>
                                  </w:rPr>
                                </w:pPr>
                                <w:r>
                                  <w:rPr>
                                    <w:rFonts w:asciiTheme="minorBidi" w:eastAsia="ArialMT" w:hAnsiTheme="minorBidi"/>
                                    <w:b/>
                                    <w:bCs/>
                                    <w:sz w:val="22"/>
                                  </w:rPr>
                                  <w:t>Instagram</w:t>
                                </w:r>
                              </w:p>
                              <w:p w14:paraId="4BF22A3C" w14:textId="77777777" w:rsidR="00CC35D6" w:rsidRPr="00CC6513" w:rsidRDefault="00000000" w:rsidP="00CC35D6">
                                <w:pPr>
                                  <w:pStyle w:val="ListParagraph"/>
                                  <w:autoSpaceDE w:val="0"/>
                                  <w:autoSpaceDN w:val="0"/>
                                  <w:adjustRightInd w:val="0"/>
                                  <w:spacing w:after="0" w:line="480" w:lineRule="auto"/>
                                  <w:ind w:left="1080"/>
                                  <w:rPr>
                                    <w:rStyle w:val="Hyperlink"/>
                                    <w:rFonts w:asciiTheme="minorBidi" w:hAnsiTheme="minorBidi"/>
                                    <w:b/>
                                    <w:bCs/>
                                    <w:color w:val="auto"/>
                                    <w:sz w:val="22"/>
                                    <w:u w:val="none"/>
                                  </w:rPr>
                                </w:pPr>
                                <w:hyperlink r:id="rId19" w:history="1">
                                  <w:r w:rsidR="00CC35D6" w:rsidRPr="00CC6513">
                                    <w:rPr>
                                      <w:rStyle w:val="Hyperlink"/>
                                      <w:rFonts w:asciiTheme="minorBidi" w:hAnsiTheme="minorBidi"/>
                                      <w:bCs/>
                                      <w:color w:val="auto"/>
                                      <w:sz w:val="22"/>
                                      <w:u w:val="none"/>
                                    </w:rPr>
                                    <w:t>instagram.com/</w:t>
                                  </w:r>
                                  <w:proofErr w:type="spellStart"/>
                                  <w:r w:rsidR="00CC35D6" w:rsidRPr="00CC6513">
                                    <w:rPr>
                                      <w:rStyle w:val="Hyperlink"/>
                                      <w:rFonts w:asciiTheme="minorBidi" w:hAnsiTheme="minorBidi"/>
                                      <w:bCs/>
                                      <w:color w:val="auto"/>
                                      <w:sz w:val="22"/>
                                      <w:u w:val="none"/>
                                    </w:rPr>
                                    <w:t>currys</w:t>
                                  </w:r>
                                  <w:proofErr w:type="spellEnd"/>
                                </w:hyperlink>
                              </w:p>
                              <w:p w14:paraId="244B2F38" w14:textId="77777777" w:rsidR="00CC35D6" w:rsidRPr="00E263D4" w:rsidRDefault="00CC35D6" w:rsidP="00CC35D6">
                                <w:pPr>
                                  <w:pStyle w:val="ListParagraph"/>
                                  <w:autoSpaceDE w:val="0"/>
                                  <w:autoSpaceDN w:val="0"/>
                                  <w:adjustRightInd w:val="0"/>
                                  <w:spacing w:after="0" w:line="480" w:lineRule="auto"/>
                                  <w:jc w:val="both"/>
                                  <w:rPr>
                                    <w:rFonts w:asciiTheme="minorBidi" w:hAnsiTheme="minorBid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5F117A" id="Text Box 685969432" o:spid="_x0000_s1032" type="#_x0000_t202" style="position:absolute;left:0;text-align:left;margin-left:247.3pt;margin-top:260.6pt;width:250.3pt;height:54.4pt;z-index:25165826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" stroked="f">
                    <v:textbox>
                      <w:txbxContent>
                        <w:p w14:paraId="6B58E265" w14:textId="77777777" w:rsidR="00CC35D6" w:rsidRPr="00FA2F90" w:rsidRDefault="00CC35D6" w:rsidP="00CC35D6">
                          <w:pPr>
                            <w:pStyle w:val="ListParagraph"/>
                            <w:numPr>
                              <w:ilvl w:val="0"/>
                              <w:numId w:val="18"/>
                            </w:numPr>
                            <w:autoSpaceDE w:val="0"/>
                            <w:autoSpaceDN w:val="0"/>
                            <w:adjustRightInd w:val="0"/>
                            <w:spacing w:after="0" w:line="480" w:lineRule="auto"/>
                            <w:jc w:val="both"/>
                            <w:rPr>
                              <w:rFonts w:asciiTheme="minorBidi" w:eastAsia="ArialMT" w:hAnsiTheme="minorBidi"/>
                              <w:b/>
                              <w:bCs/>
                              <w:sz w:val="22"/>
                            </w:rPr>
                          </w:pPr>
                          <w:r>
                            <w:rPr>
                              <w:rFonts w:asciiTheme="minorBidi" w:eastAsia="ArialMT" w:hAnsiTheme="minorBidi"/>
                              <w:b/>
                              <w:bCs/>
                              <w:sz w:val="22"/>
                            </w:rPr>
                            <w:t>Instagram</w:t>
                          </w:r>
                        </w:p>
                        <w:p w14:paraId="4BF22A3C" w14:textId="77777777" w:rsidR="00CC35D6" w:rsidRPr="00CC6513" w:rsidRDefault="00000000" w:rsidP="00CC35D6">
                          <w:pPr>
                            <w:pStyle w:val="ListParagraph"/>
                            <w:autoSpaceDE w:val="0"/>
                            <w:autoSpaceDN w:val="0"/>
                            <w:adjustRightInd w:val="0"/>
                            <w:spacing w:after="0" w:line="480" w:lineRule="auto"/>
                            <w:ind w:left="1080"/>
                            <w:rPr>
                              <w:rStyle w:val="Hyperlink"/>
                              <w:rFonts w:asciiTheme="minorBidi" w:hAnsiTheme="minorBidi"/>
                              <w:b/>
                              <w:bCs/>
                              <w:color w:val="auto"/>
                              <w:sz w:val="22"/>
                              <w:u w:val="none"/>
                            </w:rPr>
                          </w:pPr>
                          <w:hyperlink r:id="rId20" w:history="1">
                            <w:r w:rsidR="00CC35D6" w:rsidRPr="00CC6513">
                              <w:rPr>
                                <w:rStyle w:val="Hyperlink"/>
                                <w:rFonts w:asciiTheme="minorBidi" w:hAnsiTheme="minorBidi"/>
                                <w:bCs/>
                                <w:color w:val="auto"/>
                                <w:sz w:val="22"/>
                                <w:u w:val="none"/>
                              </w:rPr>
                              <w:t>instagram.com/</w:t>
                            </w:r>
                            <w:proofErr w:type="spellStart"/>
                            <w:r w:rsidR="00CC35D6" w:rsidRPr="00CC6513">
                              <w:rPr>
                                <w:rStyle w:val="Hyperlink"/>
                                <w:rFonts w:asciiTheme="minorBidi" w:hAnsiTheme="minorBidi"/>
                                <w:bCs/>
                                <w:color w:val="auto"/>
                                <w:sz w:val="22"/>
                                <w:u w:val="none"/>
                              </w:rPr>
                              <w:t>currys</w:t>
                            </w:r>
                            <w:proofErr w:type="spellEnd"/>
                          </w:hyperlink>
                        </w:p>
                        <w:p w14:paraId="244B2F38" w14:textId="77777777" w:rsidR="00CC35D6" w:rsidRPr="00E263D4" w:rsidRDefault="00CC35D6" w:rsidP="00CC35D6">
                          <w:pPr>
                            <w:pStyle w:val="ListParagraph"/>
                            <w:autoSpaceDE w:val="0"/>
                            <w:autoSpaceDN w:val="0"/>
                            <w:adjustRightInd w:val="0"/>
                            <w:spacing w:after="0" w:line="480" w:lineRule="auto"/>
                            <w:jc w:val="both"/>
                            <w:rPr>
                              <w:rFonts w:asciiTheme="minorBidi" w:hAnsiTheme="minorBidi"/>
                            </w:rPr>
                          </w:pPr>
                        </w:p>
                      </w:txbxContent>
                    </v:textbox>
                    <w10:wrap type="square" anchorx="margin"/>
                  </v:shape>
                </w:pict>
              </mc:Fallback>
            </mc:AlternateContent>
          </w:r>
          <w:r w:rsidR="00CC35D6" w:rsidRPr="00D24688">
            <w:rPr>
              <w:rFonts w:asciiTheme="minorBidi" w:hAnsiTheme="minorBidi"/>
              <w:noProof/>
              <w:sz w:val="22"/>
            </w:rPr>
            <mc:AlternateContent>
              <mc:Choice Requires="wps">
                <w:drawing>
                  <wp:anchor distT="45720" distB="45720" distL="114300" distR="114300" simplePos="0" relativeHeight="251658263" behindDoc="0" locked="0" layoutInCell="1" allowOverlap="1" wp14:anchorId="25AA3BA5" wp14:editId="0EBEFAEB">
                    <wp:simplePos x="0" y="0"/>
                    <wp:positionH relativeFrom="margin">
                      <wp:posOffset>-95885</wp:posOffset>
                    </wp:positionH>
                    <wp:positionV relativeFrom="paragraph">
                      <wp:posOffset>3366770</wp:posOffset>
                    </wp:positionV>
                    <wp:extent cx="3178810" cy="690880"/>
                    <wp:effectExtent l="0" t="0" r="2540" b="0"/>
                    <wp:wrapSquare wrapText="bothSides"/>
                    <wp:docPr id="1801482277" name="Text Box 1801482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8810" cy="690880"/>
                            </a:xfrm>
                            <a:prstGeom prst="rect">
                              <a:avLst/>
                            </a:prstGeom>
                            <a:solidFill>
                              <a:srgbClr val="FFFFFF"/>
                            </a:solidFill>
                            <a:ln w="9525">
                              <a:noFill/>
                              <a:miter lim="800000"/>
                              <a:headEnd/>
                              <a:tailEnd/>
                            </a:ln>
                          </wps:spPr>
                          <wps:txbx>
                            <w:txbxContent>
                              <w:p w14:paraId="258D255E" w14:textId="77777777" w:rsidR="00CC35D6" w:rsidRPr="00FA2F90" w:rsidRDefault="00CC35D6" w:rsidP="00CC35D6">
                                <w:pPr>
                                  <w:pStyle w:val="ListParagraph"/>
                                  <w:numPr>
                                    <w:ilvl w:val="0"/>
                                    <w:numId w:val="18"/>
                                  </w:numPr>
                                  <w:autoSpaceDE w:val="0"/>
                                  <w:autoSpaceDN w:val="0"/>
                                  <w:adjustRightInd w:val="0"/>
                                  <w:spacing w:after="0" w:line="480" w:lineRule="auto"/>
                                  <w:jc w:val="both"/>
                                  <w:rPr>
                                    <w:rFonts w:asciiTheme="minorBidi" w:eastAsia="ArialMT" w:hAnsiTheme="minorBidi"/>
                                    <w:b/>
                                    <w:bCs/>
                                    <w:sz w:val="22"/>
                                  </w:rPr>
                                </w:pPr>
                                <w:r>
                                  <w:rPr>
                                    <w:rFonts w:asciiTheme="minorBidi" w:eastAsia="ArialMT" w:hAnsiTheme="minorBidi"/>
                                    <w:b/>
                                    <w:bCs/>
                                    <w:sz w:val="22"/>
                                  </w:rPr>
                                  <w:t>Facebook</w:t>
                                </w:r>
                              </w:p>
                              <w:p w14:paraId="32DF4E42" w14:textId="77777777" w:rsidR="00CC35D6" w:rsidRPr="00E263D4" w:rsidRDefault="00CC35D6" w:rsidP="00CC35D6">
                                <w:pPr>
                                  <w:pStyle w:val="ListParagraph"/>
                                  <w:autoSpaceDE w:val="0"/>
                                  <w:autoSpaceDN w:val="0"/>
                                  <w:adjustRightInd w:val="0"/>
                                  <w:spacing w:after="0" w:line="480" w:lineRule="auto"/>
                                  <w:jc w:val="both"/>
                                  <w:rPr>
                                    <w:rFonts w:asciiTheme="minorBidi" w:hAnsiTheme="minorBidi"/>
                                  </w:rPr>
                                </w:pPr>
                                <w:r w:rsidRPr="00D24688">
                                  <w:rPr>
                                    <w:rFonts w:asciiTheme="minorBidi" w:hAnsiTheme="minorBidi"/>
                                    <w:sz w:val="22"/>
                                  </w:rPr>
                                  <w:t>facebook.com/</w:t>
                                </w:r>
                                <w:proofErr w:type="spellStart"/>
                                <w:r w:rsidRPr="00D24688">
                                  <w:rPr>
                                    <w:rFonts w:asciiTheme="minorBidi" w:hAnsiTheme="minorBidi"/>
                                    <w:sz w:val="22"/>
                                  </w:rPr>
                                  <w:t>currys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AA3BA5" id="Text Box 1801482277" o:spid="_x0000_s1033" type="#_x0000_t202" style="position:absolute;left:0;text-align:left;margin-left:-7.55pt;margin-top:265.1pt;width:250.3pt;height:54.4pt;z-index:25165826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" stroked="f">
                    <v:textbox>
                      <w:txbxContent>
                        <w:p w14:paraId="258D255E" w14:textId="77777777" w:rsidR="00CC35D6" w:rsidRPr="00FA2F90" w:rsidRDefault="00CC35D6" w:rsidP="00CC35D6">
                          <w:pPr>
                            <w:pStyle w:val="ListParagraph"/>
                            <w:numPr>
                              <w:ilvl w:val="0"/>
                              <w:numId w:val="18"/>
                            </w:numPr>
                            <w:autoSpaceDE w:val="0"/>
                            <w:autoSpaceDN w:val="0"/>
                            <w:adjustRightInd w:val="0"/>
                            <w:spacing w:after="0" w:line="480" w:lineRule="auto"/>
                            <w:jc w:val="both"/>
                            <w:rPr>
                              <w:rFonts w:asciiTheme="minorBidi" w:eastAsia="ArialMT" w:hAnsiTheme="minorBidi"/>
                              <w:b/>
                              <w:bCs/>
                              <w:sz w:val="22"/>
                            </w:rPr>
                          </w:pPr>
                          <w:r>
                            <w:rPr>
                              <w:rFonts w:asciiTheme="minorBidi" w:eastAsia="ArialMT" w:hAnsiTheme="minorBidi"/>
                              <w:b/>
                              <w:bCs/>
                              <w:sz w:val="22"/>
                            </w:rPr>
                            <w:t>Facebook</w:t>
                          </w:r>
                        </w:p>
                        <w:p w14:paraId="32DF4E42" w14:textId="77777777" w:rsidR="00CC35D6" w:rsidRPr="00E263D4" w:rsidRDefault="00CC35D6" w:rsidP="00CC35D6">
                          <w:pPr>
                            <w:pStyle w:val="ListParagraph"/>
                            <w:autoSpaceDE w:val="0"/>
                            <w:autoSpaceDN w:val="0"/>
                            <w:adjustRightInd w:val="0"/>
                            <w:spacing w:after="0" w:line="480" w:lineRule="auto"/>
                            <w:jc w:val="both"/>
                            <w:rPr>
                              <w:rFonts w:asciiTheme="minorBidi" w:hAnsiTheme="minorBidi"/>
                            </w:rPr>
                          </w:pPr>
                          <w:r w:rsidRPr="00D24688">
                            <w:rPr>
                              <w:rFonts w:asciiTheme="minorBidi" w:hAnsiTheme="minorBidi"/>
                              <w:sz w:val="22"/>
                            </w:rPr>
                            <w:t>facebook.com/</w:t>
                          </w:r>
                          <w:proofErr w:type="spellStart"/>
                          <w:r w:rsidRPr="00D24688">
                            <w:rPr>
                              <w:rFonts w:asciiTheme="minorBidi" w:hAnsiTheme="minorBidi"/>
                              <w:sz w:val="22"/>
                            </w:rPr>
                            <w:t>currys</w:t>
                          </w:r>
                          <w:proofErr w:type="spellEnd"/>
                        </w:p>
                      </w:txbxContent>
                    </v:textbox>
                    <w10:wrap type="square" anchorx="margin"/>
                  </v:shape>
                </w:pict>
              </mc:Fallback>
            </mc:AlternateContent>
          </w:r>
        </w:p>
        <w:p w14:paraId="6048017D" w14:textId="22CD24F2" w:rsidR="00CC35D6" w:rsidRPr="00D24688" w:rsidRDefault="00CC35D6" w:rsidP="00CC35D6">
          <w:pPr>
            <w:pStyle w:val="ListParagraph"/>
            <w:autoSpaceDE w:val="0"/>
            <w:autoSpaceDN w:val="0"/>
            <w:adjustRightInd w:val="0"/>
            <w:spacing w:after="0" w:line="480" w:lineRule="auto"/>
            <w:jc w:val="both"/>
            <w:rPr>
              <w:rFonts w:asciiTheme="minorBidi" w:eastAsia="ArialMT" w:hAnsiTheme="minorBidi"/>
              <w:b/>
              <w:bCs/>
              <w:sz w:val="22"/>
            </w:rPr>
          </w:pPr>
        </w:p>
        <w:p w14:paraId="456DF253" w14:textId="432B3C26" w:rsidR="00CC35D6" w:rsidRPr="00D24688" w:rsidRDefault="00CD54DC" w:rsidP="00CC35D6">
          <w:pPr>
            <w:spacing w:line="480" w:lineRule="auto"/>
            <w:rPr>
              <w:rFonts w:asciiTheme="minorBidi" w:eastAsia="ArialMT" w:hAnsiTheme="minorBidi"/>
              <w:b/>
              <w:bCs/>
              <w:sz w:val="22"/>
            </w:rPr>
          </w:pPr>
          <w:r w:rsidRPr="00D24688">
            <w:rPr>
              <w:rFonts w:asciiTheme="minorBidi" w:eastAsia="ArialMT" w:hAnsiTheme="minorBidi"/>
              <w:b/>
              <w:bCs/>
              <w:noProof/>
              <w:sz w:val="22"/>
            </w:rPr>
            <w:drawing>
              <wp:anchor distT="0" distB="0" distL="114300" distR="114300" simplePos="0" relativeHeight="251658264" behindDoc="0" locked="0" layoutInCell="1" allowOverlap="1" wp14:anchorId="443AF6FC" wp14:editId="3AB0FA07">
                <wp:simplePos x="0" y="0"/>
                <wp:positionH relativeFrom="column">
                  <wp:posOffset>213360</wp:posOffset>
                </wp:positionH>
                <wp:positionV relativeFrom="paragraph">
                  <wp:posOffset>335280</wp:posOffset>
                </wp:positionV>
                <wp:extent cx="2148840" cy="2170430"/>
                <wp:effectExtent l="0" t="0" r="3810" b="1270"/>
                <wp:wrapSquare wrapText="bothSides"/>
                <wp:docPr id="30227322" name="Picture 30227322" descr="A computer with two screensh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7322" name="Picture 1" descr="A computer with two screenshot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48840" cy="2170430"/>
                        </a:xfrm>
                        <a:prstGeom prst="rect">
                          <a:avLst/>
                        </a:prstGeom>
                      </pic:spPr>
                    </pic:pic>
                  </a:graphicData>
                </a:graphic>
                <wp14:sizeRelH relativeFrom="margin">
                  <wp14:pctWidth>0</wp14:pctWidth>
                </wp14:sizeRelH>
                <wp14:sizeRelV relativeFrom="margin">
                  <wp14:pctHeight>0</wp14:pctHeight>
                </wp14:sizeRelV>
              </wp:anchor>
            </w:drawing>
          </w:r>
          <w:r w:rsidRPr="00D24688">
            <w:rPr>
              <w:rFonts w:asciiTheme="minorBidi" w:eastAsia="ArialMT" w:hAnsiTheme="minorBidi"/>
              <w:b/>
              <w:bCs/>
              <w:noProof/>
              <w:sz w:val="22"/>
            </w:rPr>
            <w:drawing>
              <wp:anchor distT="0" distB="0" distL="114300" distR="114300" simplePos="0" relativeHeight="251658266" behindDoc="0" locked="0" layoutInCell="1" allowOverlap="1" wp14:anchorId="2A9FA438" wp14:editId="77930160">
                <wp:simplePos x="0" y="0"/>
                <wp:positionH relativeFrom="column">
                  <wp:posOffset>3796030</wp:posOffset>
                </wp:positionH>
                <wp:positionV relativeFrom="paragraph">
                  <wp:posOffset>381000</wp:posOffset>
                </wp:positionV>
                <wp:extent cx="2247900" cy="2240280"/>
                <wp:effectExtent l="0" t="0" r="0" b="7620"/>
                <wp:wrapSquare wrapText="bothSides"/>
                <wp:docPr id="1883980904" name="Picture 188398090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784657" name="Picture 1" descr="A screenshot of a social media pos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247900" cy="2240280"/>
                        </a:xfrm>
                        <a:prstGeom prst="rect">
                          <a:avLst/>
                        </a:prstGeom>
                      </pic:spPr>
                    </pic:pic>
                  </a:graphicData>
                </a:graphic>
                <wp14:sizeRelH relativeFrom="margin">
                  <wp14:pctWidth>0</wp14:pctWidth>
                </wp14:sizeRelH>
                <wp14:sizeRelV relativeFrom="margin">
                  <wp14:pctHeight>0</wp14:pctHeight>
                </wp14:sizeRelV>
              </wp:anchor>
            </w:drawing>
          </w:r>
          <w:r w:rsidR="00CC35D6" w:rsidRPr="00D24688">
            <w:rPr>
              <w:rFonts w:asciiTheme="minorBidi" w:eastAsia="ArialMT" w:hAnsiTheme="minorBidi"/>
              <w:b/>
              <w:bCs/>
              <w:sz w:val="22"/>
            </w:rPr>
            <w:br w:type="page"/>
          </w:r>
        </w:p>
        <w:p w14:paraId="25F632CB" w14:textId="6AE28917" w:rsidR="00CC35D6" w:rsidRDefault="00CD54DC" w:rsidP="00CC35D6">
          <w:pPr>
            <w:pStyle w:val="ListParagraph"/>
            <w:autoSpaceDE w:val="0"/>
            <w:autoSpaceDN w:val="0"/>
            <w:adjustRightInd w:val="0"/>
            <w:spacing w:after="0" w:line="480" w:lineRule="auto"/>
            <w:ind w:left="1080"/>
            <w:jc w:val="both"/>
            <w:rPr>
              <w:rFonts w:asciiTheme="minorBidi" w:eastAsia="ArialMT" w:hAnsiTheme="minorBidi"/>
              <w:b/>
              <w:bCs/>
              <w:sz w:val="22"/>
            </w:rPr>
          </w:pPr>
          <w:r>
            <w:rPr>
              <w:noProof/>
              <w14:ligatures w14:val="standardContextual"/>
            </w:rPr>
            <w:lastRenderedPageBreak/>
            <mc:AlternateContent>
              <mc:Choice Requires="wps">
                <w:drawing>
                  <wp:anchor distT="0" distB="0" distL="114300" distR="114300" simplePos="0" relativeHeight="251658274" behindDoc="0" locked="0" layoutInCell="1" allowOverlap="1" wp14:anchorId="661E8399" wp14:editId="22E7B75D">
                    <wp:simplePos x="0" y="0"/>
                    <wp:positionH relativeFrom="margin">
                      <wp:posOffset>-560070</wp:posOffset>
                    </wp:positionH>
                    <wp:positionV relativeFrom="paragraph">
                      <wp:posOffset>-438149</wp:posOffset>
                    </wp:positionV>
                    <wp:extent cx="6814185" cy="9246870"/>
                    <wp:effectExtent l="19050" t="19050" r="43815" b="30480"/>
                    <wp:wrapNone/>
                    <wp:docPr id="1794410964" name="Rectangle: Rounded Corners 1794410964"/>
                    <wp:cNvGraphicFramePr/>
                    <a:graphic xmlns:a="http://schemas.openxmlformats.org/drawingml/2006/main">
                      <a:graphicData uri="http://schemas.microsoft.com/office/word/2010/wordprocessingShape">
                        <wps:wsp>
                          <wps:cNvSpPr/>
                          <wps:spPr>
                            <a:xfrm>
                              <a:off x="0" y="0"/>
                              <a:ext cx="6814185" cy="9246870"/>
                            </a:xfrm>
                            <a:prstGeom prst="roundRect">
                              <a:avLst>
                                <a:gd name="adj" fmla="val 7835"/>
                              </a:avLst>
                            </a:prstGeom>
                            <a:noFill/>
                            <a:ln w="57150">
                              <a:solidFill>
                                <a:srgbClr val="4C12A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D12B39" id="Rectangle: Rounded Corners 1794410964" o:spid="_x0000_s1026" style="position:absolute;margin-left:-44.1pt;margin-top:-34.5pt;width:536.55pt;height:728.1pt;z-index:25165827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13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" filled="f" strokecolor="#4c12a1" strokeweight="4.5pt">
                    <v:stroke joinstyle="miter"/>
                    <w10:wrap anchorx="margin"/>
                  </v:roundrect>
                </w:pict>
              </mc:Fallback>
            </mc:AlternateContent>
          </w:r>
          <w:r w:rsidR="00B57105" w:rsidRPr="00D24688">
            <w:rPr>
              <w:rFonts w:asciiTheme="minorBidi" w:hAnsiTheme="minorBidi"/>
              <w:noProof/>
              <w:sz w:val="22"/>
            </w:rPr>
            <mc:AlternateContent>
              <mc:Choice Requires="wps">
                <w:drawing>
                  <wp:anchor distT="45720" distB="45720" distL="114300" distR="114300" simplePos="0" relativeHeight="251658267" behindDoc="0" locked="0" layoutInCell="1" allowOverlap="1" wp14:anchorId="6F93F04B" wp14:editId="06206632">
                    <wp:simplePos x="0" y="0"/>
                    <wp:positionH relativeFrom="margin">
                      <wp:posOffset>-293298</wp:posOffset>
                    </wp:positionH>
                    <wp:positionV relativeFrom="paragraph">
                      <wp:posOffset>29953</wp:posOffset>
                    </wp:positionV>
                    <wp:extent cx="3178810" cy="690880"/>
                    <wp:effectExtent l="0" t="0" r="2540" b="0"/>
                    <wp:wrapSquare wrapText="bothSides"/>
                    <wp:docPr id="372765340" name="Text Box 372765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8810" cy="690880"/>
                            </a:xfrm>
                            <a:prstGeom prst="rect">
                              <a:avLst/>
                            </a:prstGeom>
                            <a:solidFill>
                              <a:srgbClr val="FFFFFF"/>
                            </a:solidFill>
                            <a:ln w="9525">
                              <a:noFill/>
                              <a:miter lim="800000"/>
                              <a:headEnd/>
                              <a:tailEnd/>
                            </a:ln>
                          </wps:spPr>
                          <wps:txbx>
                            <w:txbxContent>
                              <w:p w14:paraId="2B267A72" w14:textId="77777777" w:rsidR="00CC35D6" w:rsidRPr="00E13B05" w:rsidRDefault="00CC35D6" w:rsidP="00CC35D6">
                                <w:pPr>
                                  <w:pStyle w:val="ListParagraph"/>
                                  <w:numPr>
                                    <w:ilvl w:val="0"/>
                                    <w:numId w:val="20"/>
                                  </w:numPr>
                                  <w:autoSpaceDE w:val="0"/>
                                  <w:autoSpaceDN w:val="0"/>
                                  <w:adjustRightInd w:val="0"/>
                                  <w:spacing w:after="0" w:line="480" w:lineRule="auto"/>
                                  <w:jc w:val="both"/>
                                  <w:rPr>
                                    <w:rFonts w:asciiTheme="minorBidi" w:eastAsia="ArialMT" w:hAnsiTheme="minorBidi"/>
                                    <w:b/>
                                    <w:bCs/>
                                    <w:sz w:val="22"/>
                                  </w:rPr>
                                </w:pPr>
                                <w:r>
                                  <w:rPr>
                                    <w:rFonts w:asciiTheme="minorBidi" w:eastAsia="ArialMT" w:hAnsiTheme="minorBidi"/>
                                    <w:b/>
                                    <w:bCs/>
                                    <w:sz w:val="22"/>
                                  </w:rPr>
                                  <w:t>TikTok</w:t>
                                </w:r>
                              </w:p>
                              <w:p w14:paraId="7E342394" w14:textId="77777777" w:rsidR="00CC35D6" w:rsidRPr="00987089" w:rsidRDefault="00000000" w:rsidP="00CC35D6">
                                <w:pPr>
                                  <w:pStyle w:val="ListParagraph"/>
                                  <w:autoSpaceDE w:val="0"/>
                                  <w:autoSpaceDN w:val="0"/>
                                  <w:adjustRightInd w:val="0"/>
                                  <w:spacing w:after="0" w:line="480" w:lineRule="auto"/>
                                  <w:ind w:left="1080"/>
                                  <w:jc w:val="both"/>
                                  <w:rPr>
                                    <w:rFonts w:asciiTheme="minorBidi" w:hAnsiTheme="minorBidi"/>
                                    <w:sz w:val="22"/>
                                  </w:rPr>
                                </w:pPr>
                                <w:hyperlink r:id="rId23" w:history="1">
                                  <w:r w:rsidR="00CC35D6" w:rsidRPr="00987089">
                                    <w:rPr>
                                      <w:rStyle w:val="Hyperlink"/>
                                      <w:rFonts w:asciiTheme="minorBidi" w:hAnsiTheme="minorBidi"/>
                                      <w:sz w:val="22"/>
                                      <w:u w:val="none"/>
                                    </w:rPr>
                                    <w:t>https://www.tiktok.com/@currys</w:t>
                                  </w:r>
                                </w:hyperlink>
                              </w:p>
                              <w:p w14:paraId="3145DF80" w14:textId="77777777" w:rsidR="00CC35D6" w:rsidRPr="00095227" w:rsidRDefault="00CC35D6" w:rsidP="00CC35D6">
                                <w:pPr>
                                  <w:pStyle w:val="ListParagraph"/>
                                  <w:autoSpaceDE w:val="0"/>
                                  <w:autoSpaceDN w:val="0"/>
                                  <w:adjustRightInd w:val="0"/>
                                  <w:spacing w:after="0" w:line="480" w:lineRule="auto"/>
                                  <w:jc w:val="both"/>
                                  <w:rPr>
                                    <w:rFonts w:asciiTheme="minorBidi" w:hAnsiTheme="minorBidi"/>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93F04B" id="Text Box 372765340" o:spid="_x0000_s1034" type="#_x0000_t202" style="position:absolute;left:0;text-align:left;margin-left:-23.1pt;margin-top:2.35pt;width:250.3pt;height:54.4pt;z-index:25165826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" stroked="f">
                    <v:textbox>
                      <w:txbxContent>
                        <w:p w14:paraId="2B267A72" w14:textId="77777777" w:rsidR="00CC35D6" w:rsidRPr="00E13B05" w:rsidRDefault="00CC35D6" w:rsidP="00CC35D6">
                          <w:pPr>
                            <w:pStyle w:val="ListParagraph"/>
                            <w:numPr>
                              <w:ilvl w:val="0"/>
                              <w:numId w:val="20"/>
                            </w:numPr>
                            <w:autoSpaceDE w:val="0"/>
                            <w:autoSpaceDN w:val="0"/>
                            <w:adjustRightInd w:val="0"/>
                            <w:spacing w:after="0" w:line="480" w:lineRule="auto"/>
                            <w:jc w:val="both"/>
                            <w:rPr>
                              <w:rFonts w:asciiTheme="minorBidi" w:eastAsia="ArialMT" w:hAnsiTheme="minorBidi"/>
                              <w:b/>
                              <w:bCs/>
                              <w:sz w:val="22"/>
                            </w:rPr>
                          </w:pPr>
                          <w:r>
                            <w:rPr>
                              <w:rFonts w:asciiTheme="minorBidi" w:eastAsia="ArialMT" w:hAnsiTheme="minorBidi"/>
                              <w:b/>
                              <w:bCs/>
                              <w:sz w:val="22"/>
                            </w:rPr>
                            <w:t>TikTok</w:t>
                          </w:r>
                        </w:p>
                        <w:p w14:paraId="7E342394" w14:textId="77777777" w:rsidR="00CC35D6" w:rsidRPr="00987089" w:rsidRDefault="00000000" w:rsidP="00CC35D6">
                          <w:pPr>
                            <w:pStyle w:val="ListParagraph"/>
                            <w:autoSpaceDE w:val="0"/>
                            <w:autoSpaceDN w:val="0"/>
                            <w:adjustRightInd w:val="0"/>
                            <w:spacing w:after="0" w:line="480" w:lineRule="auto"/>
                            <w:ind w:left="1080"/>
                            <w:jc w:val="both"/>
                            <w:rPr>
                              <w:rFonts w:asciiTheme="minorBidi" w:hAnsiTheme="minorBidi"/>
                              <w:sz w:val="22"/>
                            </w:rPr>
                          </w:pPr>
                          <w:hyperlink r:id="rId24" w:history="1">
                            <w:r w:rsidR="00CC35D6" w:rsidRPr="00987089">
                              <w:rPr>
                                <w:rStyle w:val="Hyperlink"/>
                                <w:rFonts w:asciiTheme="minorBidi" w:hAnsiTheme="minorBidi"/>
                                <w:sz w:val="22"/>
                                <w:u w:val="none"/>
                              </w:rPr>
                              <w:t>https://www.tiktok.com/@currys</w:t>
                            </w:r>
                          </w:hyperlink>
                        </w:p>
                        <w:p w14:paraId="3145DF80" w14:textId="77777777" w:rsidR="00CC35D6" w:rsidRPr="00095227" w:rsidRDefault="00CC35D6" w:rsidP="00CC35D6">
                          <w:pPr>
                            <w:pStyle w:val="ListParagraph"/>
                            <w:autoSpaceDE w:val="0"/>
                            <w:autoSpaceDN w:val="0"/>
                            <w:adjustRightInd w:val="0"/>
                            <w:spacing w:after="0" w:line="480" w:lineRule="auto"/>
                            <w:jc w:val="both"/>
                            <w:rPr>
                              <w:rFonts w:asciiTheme="minorBidi" w:hAnsiTheme="minorBidi"/>
                              <w:u w:val="single"/>
                            </w:rPr>
                          </w:pPr>
                        </w:p>
                      </w:txbxContent>
                    </v:textbox>
                    <w10:wrap type="square" anchorx="margin"/>
                  </v:shape>
                </w:pict>
              </mc:Fallback>
            </mc:AlternateContent>
          </w:r>
          <w:r w:rsidR="00B57105" w:rsidRPr="00D24688">
            <w:rPr>
              <w:rFonts w:asciiTheme="minorBidi" w:hAnsiTheme="minorBidi"/>
              <w:noProof/>
              <w:sz w:val="22"/>
            </w:rPr>
            <mc:AlternateContent>
              <mc:Choice Requires="wps">
                <w:drawing>
                  <wp:anchor distT="45720" distB="45720" distL="114300" distR="114300" simplePos="0" relativeHeight="251658246" behindDoc="0" locked="0" layoutInCell="1" allowOverlap="1" wp14:anchorId="240932E3" wp14:editId="7C527BDA">
                    <wp:simplePos x="0" y="0"/>
                    <wp:positionH relativeFrom="margin">
                      <wp:align>left</wp:align>
                    </wp:positionH>
                    <wp:positionV relativeFrom="paragraph">
                      <wp:posOffset>751840</wp:posOffset>
                    </wp:positionV>
                    <wp:extent cx="2676525" cy="1404620"/>
                    <wp:effectExtent l="0" t="0" r="9525" b="0"/>
                    <wp:wrapSquare wrapText="bothSides"/>
                    <wp:docPr id="1121418687" name="Text Box 1121418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1404620"/>
                            </a:xfrm>
                            <a:prstGeom prst="rect">
                              <a:avLst/>
                            </a:prstGeom>
                            <a:solidFill>
                              <a:srgbClr val="FFFFFF"/>
                            </a:solidFill>
                            <a:ln w="9525">
                              <a:noFill/>
                              <a:miter lim="800000"/>
                              <a:headEnd/>
                              <a:tailEnd/>
                            </a:ln>
                          </wps:spPr>
                          <wps:txbx>
                            <w:txbxContent>
                              <w:p w14:paraId="65C5F5FF" w14:textId="77777777" w:rsidR="00CC35D6" w:rsidRPr="00095227" w:rsidRDefault="00CC35D6" w:rsidP="00CC35D6">
                                <w:pPr>
                                  <w:rPr>
                                    <w:rFonts w:asciiTheme="minorBidi" w:hAnsiTheme="minorBidi"/>
                                    <w:sz w:val="22"/>
                                  </w:rPr>
                                </w:pPr>
                                <w:proofErr w:type="spellStart"/>
                                <w:r w:rsidRPr="00095227">
                                  <w:rPr>
                                    <w:rFonts w:asciiTheme="minorBidi" w:hAnsiTheme="minorBidi"/>
                                    <w:sz w:val="22"/>
                                  </w:rPr>
                                  <w:t>TikToK</w:t>
                                </w:r>
                                <w:proofErr w:type="spellEnd"/>
                                <w:r w:rsidRPr="00095227">
                                  <w:rPr>
                                    <w:rFonts w:asciiTheme="minorBidi" w:hAnsiTheme="minorBidi"/>
                                    <w:sz w:val="22"/>
                                  </w:rPr>
                                  <w:t xml:space="preserve"> allows customers to  write comments on posts and DM (Direct message)</w:t>
                                </w:r>
                                <w:r w:rsidRPr="00987089">
                                  <w:rPr>
                                    <w:rFonts w:asciiTheme="minorBidi" w:eastAsia="ArialMT" w:hAnsiTheme="minorBidi"/>
                                    <w:b/>
                                    <w:bCs/>
                                    <w:sz w:val="22"/>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0932E3" id="Text Box 1121418687" o:spid="_x0000_s1035" type="#_x0000_t202" style="position:absolute;left:0;text-align:left;margin-left:0;margin-top:59.2pt;width:210.75pt;height:110.6pt;z-index:25165824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" stroked="f">
                    <v:textbox style="mso-fit-shape-to-text:t">
                      <w:txbxContent>
                        <w:p w14:paraId="65C5F5FF" w14:textId="77777777" w:rsidR="00CC35D6" w:rsidRPr="00095227" w:rsidRDefault="00CC35D6" w:rsidP="00CC35D6">
                          <w:pPr>
                            <w:rPr>
                              <w:rFonts w:asciiTheme="minorBidi" w:hAnsiTheme="minorBidi"/>
                              <w:sz w:val="22"/>
                            </w:rPr>
                          </w:pPr>
                          <w:proofErr w:type="spellStart"/>
                          <w:r w:rsidRPr="00095227">
                            <w:rPr>
                              <w:rFonts w:asciiTheme="minorBidi" w:hAnsiTheme="minorBidi"/>
                              <w:sz w:val="22"/>
                            </w:rPr>
                            <w:t>TikToK</w:t>
                          </w:r>
                          <w:proofErr w:type="spellEnd"/>
                          <w:r w:rsidRPr="00095227">
                            <w:rPr>
                              <w:rFonts w:asciiTheme="minorBidi" w:hAnsiTheme="minorBidi"/>
                              <w:sz w:val="22"/>
                            </w:rPr>
                            <w:t xml:space="preserve"> allows customers to  write comments on posts and DM (Direct message)</w:t>
                          </w:r>
                          <w:r w:rsidRPr="00987089">
                            <w:rPr>
                              <w:rFonts w:asciiTheme="minorBidi" w:eastAsia="ArialMT" w:hAnsiTheme="minorBidi"/>
                              <w:b/>
                              <w:bCs/>
                              <w:sz w:val="22"/>
                            </w:rPr>
                            <w:t xml:space="preserve"> </w:t>
                          </w:r>
                        </w:p>
                      </w:txbxContent>
                    </v:textbox>
                    <w10:wrap type="square" anchorx="margin"/>
                  </v:shape>
                </w:pict>
              </mc:Fallback>
            </mc:AlternateContent>
          </w:r>
          <w:r w:rsidR="00B57105" w:rsidRPr="00D24688">
            <w:rPr>
              <w:rFonts w:asciiTheme="minorBidi" w:hAnsiTheme="minorBidi"/>
              <w:noProof/>
              <w:sz w:val="22"/>
            </w:rPr>
            <mc:AlternateContent>
              <mc:Choice Requires="wps">
                <w:drawing>
                  <wp:anchor distT="45720" distB="45720" distL="114300" distR="114300" simplePos="0" relativeHeight="251658268" behindDoc="0" locked="0" layoutInCell="1" allowOverlap="1" wp14:anchorId="527A926A" wp14:editId="4F7F306B">
                    <wp:simplePos x="0" y="0"/>
                    <wp:positionH relativeFrom="column">
                      <wp:posOffset>3687337</wp:posOffset>
                    </wp:positionH>
                    <wp:positionV relativeFrom="paragraph">
                      <wp:posOffset>678815</wp:posOffset>
                    </wp:positionV>
                    <wp:extent cx="2360930" cy="669290"/>
                    <wp:effectExtent l="0" t="0" r="0" b="0"/>
                    <wp:wrapSquare wrapText="bothSides"/>
                    <wp:docPr id="15968203" name="Text Box 15968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69290"/>
                            </a:xfrm>
                            <a:prstGeom prst="rect">
                              <a:avLst/>
                            </a:prstGeom>
                            <a:solidFill>
                              <a:srgbClr val="FFFFFF"/>
                            </a:solidFill>
                            <a:ln w="9525">
                              <a:noFill/>
                              <a:miter lim="800000"/>
                              <a:headEnd/>
                              <a:tailEnd/>
                            </a:ln>
                          </wps:spPr>
                          <wps:txbx>
                            <w:txbxContent>
                              <w:p w14:paraId="6FA14A35" w14:textId="77777777" w:rsidR="00CC35D6" w:rsidRPr="00104F68" w:rsidRDefault="00CC35D6" w:rsidP="00CC35D6">
                                <w:pPr>
                                  <w:rPr>
                                    <w:rFonts w:asciiTheme="minorBidi" w:hAnsiTheme="minorBidi"/>
                                    <w:sz w:val="22"/>
                                  </w:rPr>
                                </w:pPr>
                                <w:r w:rsidRPr="00104F68">
                                  <w:rPr>
                                    <w:rFonts w:asciiTheme="minorBidi" w:hAnsiTheme="minorBidi"/>
                                    <w:sz w:val="22"/>
                                  </w:rPr>
                                  <w:t>Instagram allows customers to  write comments on posts and DM (Direct message)</w:t>
                                </w:r>
                              </w:p>
                              <w:p w14:paraId="19A8C047" w14:textId="77777777" w:rsidR="00CC35D6" w:rsidRPr="001D41B4" w:rsidRDefault="00CC35D6" w:rsidP="00CC35D6">
                                <w:pPr>
                                  <w:rPr>
                                    <w:rFonts w:asciiTheme="minorBidi" w:hAnsiTheme="minorBidi"/>
                                    <w:sz w:val="22"/>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27A926A" id="Text Box 15968203" o:spid="_x0000_s1036" type="#_x0000_t202" style="position:absolute;left:0;text-align:left;margin-left:290.35pt;margin-top:53.45pt;width:185.9pt;height:52.7pt;z-index:25165826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" stroked="f">
                    <v:textbox>
                      <w:txbxContent>
                        <w:p w14:paraId="6FA14A35" w14:textId="77777777" w:rsidR="00CC35D6" w:rsidRPr="00104F68" w:rsidRDefault="00CC35D6" w:rsidP="00CC35D6">
                          <w:pPr>
                            <w:rPr>
                              <w:rFonts w:asciiTheme="minorBidi" w:hAnsiTheme="minorBidi"/>
                              <w:sz w:val="22"/>
                            </w:rPr>
                          </w:pPr>
                          <w:r w:rsidRPr="00104F68">
                            <w:rPr>
                              <w:rFonts w:asciiTheme="minorBidi" w:hAnsiTheme="minorBidi"/>
                              <w:sz w:val="22"/>
                            </w:rPr>
                            <w:t>Instagram allows customers to  write comments on posts and DM (Direct message)</w:t>
                          </w:r>
                        </w:p>
                        <w:p w14:paraId="19A8C047" w14:textId="77777777" w:rsidR="00CC35D6" w:rsidRPr="001D41B4" w:rsidRDefault="00CC35D6" w:rsidP="00CC35D6">
                          <w:pPr>
                            <w:rPr>
                              <w:rFonts w:asciiTheme="minorBidi" w:hAnsiTheme="minorBidi"/>
                              <w:sz w:val="22"/>
                            </w:rPr>
                          </w:pPr>
                        </w:p>
                      </w:txbxContent>
                    </v:textbox>
                    <w10:wrap type="square"/>
                  </v:shape>
                </w:pict>
              </mc:Fallback>
            </mc:AlternateContent>
          </w:r>
          <w:r w:rsidR="00CC35D6" w:rsidRPr="00D24688">
            <w:rPr>
              <w:rFonts w:asciiTheme="minorBidi" w:hAnsiTheme="minorBidi"/>
              <w:noProof/>
              <w:sz w:val="22"/>
            </w:rPr>
            <mc:AlternateContent>
              <mc:Choice Requires="wps">
                <w:drawing>
                  <wp:anchor distT="45720" distB="45720" distL="114300" distR="114300" simplePos="0" relativeHeight="251658269" behindDoc="0" locked="0" layoutInCell="1" allowOverlap="1" wp14:anchorId="664DF7F1" wp14:editId="38D25F8E">
                    <wp:simplePos x="0" y="0"/>
                    <wp:positionH relativeFrom="margin">
                      <wp:posOffset>3178205</wp:posOffset>
                    </wp:positionH>
                    <wp:positionV relativeFrom="paragraph">
                      <wp:posOffset>2968</wp:posOffset>
                    </wp:positionV>
                    <wp:extent cx="3178810" cy="690880"/>
                    <wp:effectExtent l="0" t="0" r="2540" b="0"/>
                    <wp:wrapSquare wrapText="bothSides"/>
                    <wp:docPr id="251831522" name="Text Box 251831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8810" cy="690880"/>
                            </a:xfrm>
                            <a:prstGeom prst="rect">
                              <a:avLst/>
                            </a:prstGeom>
                            <a:solidFill>
                              <a:srgbClr val="FFFFFF"/>
                            </a:solidFill>
                            <a:ln w="9525">
                              <a:noFill/>
                              <a:miter lim="800000"/>
                              <a:headEnd/>
                              <a:tailEnd/>
                            </a:ln>
                          </wps:spPr>
                          <wps:txbx>
                            <w:txbxContent>
                              <w:p w14:paraId="6663F099" w14:textId="77777777" w:rsidR="00CC35D6" w:rsidRPr="00987089" w:rsidRDefault="00CC35D6" w:rsidP="00CC35D6">
                                <w:pPr>
                                  <w:pStyle w:val="ListParagraph"/>
                                  <w:numPr>
                                    <w:ilvl w:val="0"/>
                                    <w:numId w:val="21"/>
                                  </w:numPr>
                                  <w:autoSpaceDE w:val="0"/>
                                  <w:autoSpaceDN w:val="0"/>
                                  <w:adjustRightInd w:val="0"/>
                                  <w:spacing w:after="0" w:line="480" w:lineRule="auto"/>
                                  <w:jc w:val="both"/>
                                  <w:rPr>
                                    <w:rFonts w:asciiTheme="minorBidi" w:eastAsia="ArialMT" w:hAnsiTheme="minorBidi"/>
                                    <w:b/>
                                    <w:bCs/>
                                    <w:sz w:val="22"/>
                                  </w:rPr>
                                </w:pPr>
                                <w:proofErr w:type="spellStart"/>
                                <w:r w:rsidRPr="00987089">
                                  <w:rPr>
                                    <w:rFonts w:asciiTheme="minorBidi" w:eastAsia="ArialMT" w:hAnsiTheme="minorBidi"/>
                                    <w:b/>
                                    <w:bCs/>
                                    <w:sz w:val="22"/>
                                  </w:rPr>
                                  <w:t>Youtube</w:t>
                                </w:r>
                                <w:proofErr w:type="spellEnd"/>
                              </w:p>
                              <w:p w14:paraId="2311FB05" w14:textId="77777777" w:rsidR="00CC35D6" w:rsidRPr="00CC6513" w:rsidRDefault="00000000" w:rsidP="00CC35D6">
                                <w:pPr>
                                  <w:pStyle w:val="ListParagraph"/>
                                  <w:autoSpaceDE w:val="0"/>
                                  <w:autoSpaceDN w:val="0"/>
                                  <w:adjustRightInd w:val="0"/>
                                  <w:spacing w:after="0" w:line="480" w:lineRule="auto"/>
                                  <w:ind w:left="1080"/>
                                  <w:jc w:val="both"/>
                                  <w:rPr>
                                    <w:rFonts w:asciiTheme="minorBidi" w:eastAsia="ArialMT" w:hAnsiTheme="minorBidi"/>
                                    <w:b/>
                                    <w:bCs/>
                                    <w:sz w:val="22"/>
                                  </w:rPr>
                                </w:pPr>
                                <w:hyperlink r:id="rId25" w:history="1">
                                  <w:r w:rsidR="00CC35D6" w:rsidRPr="00CC6513">
                                    <w:rPr>
                                      <w:rStyle w:val="Hyperlink"/>
                                      <w:rFonts w:asciiTheme="minorBidi" w:hAnsiTheme="minorBidi"/>
                                      <w:bCs/>
                                      <w:color w:val="auto"/>
                                      <w:sz w:val="22"/>
                                      <w:u w:val="none"/>
                                    </w:rPr>
                                    <w:t>youtube.com/c/</w:t>
                                  </w:r>
                                  <w:proofErr w:type="spellStart"/>
                                  <w:r w:rsidR="00CC35D6" w:rsidRPr="00CC6513">
                                    <w:rPr>
                                      <w:rStyle w:val="Hyperlink"/>
                                      <w:rFonts w:asciiTheme="minorBidi" w:hAnsiTheme="minorBidi"/>
                                      <w:bCs/>
                                      <w:color w:val="auto"/>
                                      <w:sz w:val="22"/>
                                      <w:u w:val="none"/>
                                    </w:rPr>
                                    <w:t>currys</w:t>
                                  </w:r>
                                  <w:proofErr w:type="spellEnd"/>
                                </w:hyperlink>
                                <w:r w:rsidR="00CC35D6" w:rsidRPr="00CC6513">
                                  <w:rPr>
                                    <w:rFonts w:asciiTheme="minorBidi" w:eastAsia="ArialMT" w:hAnsiTheme="minorBidi"/>
                                    <w:b/>
                                    <w:bCs/>
                                    <w:sz w:val="22"/>
                                  </w:rPr>
                                  <w:t xml:space="preserve"> </w:t>
                                </w:r>
                              </w:p>
                              <w:p w14:paraId="03D7B5B4" w14:textId="77777777" w:rsidR="00CC35D6" w:rsidRPr="00E263D4" w:rsidRDefault="00CC35D6" w:rsidP="00CC35D6">
                                <w:pPr>
                                  <w:pStyle w:val="ListParagraph"/>
                                  <w:autoSpaceDE w:val="0"/>
                                  <w:autoSpaceDN w:val="0"/>
                                  <w:adjustRightInd w:val="0"/>
                                  <w:spacing w:after="0" w:line="480" w:lineRule="auto"/>
                                  <w:jc w:val="both"/>
                                  <w:rPr>
                                    <w:rFonts w:asciiTheme="minorBidi" w:hAnsiTheme="minorBid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4DF7F1" id="Text Box 251831522" o:spid="_x0000_s1037" type="#_x0000_t202" style="position:absolute;left:0;text-align:left;margin-left:250.25pt;margin-top:.25pt;width:250.3pt;height:54.4pt;z-index:25165826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" stroked="f">
                    <v:textbox>
                      <w:txbxContent>
                        <w:p w14:paraId="6663F099" w14:textId="77777777" w:rsidR="00CC35D6" w:rsidRPr="00987089" w:rsidRDefault="00CC35D6" w:rsidP="00CC35D6">
                          <w:pPr>
                            <w:pStyle w:val="ListParagraph"/>
                            <w:numPr>
                              <w:ilvl w:val="0"/>
                              <w:numId w:val="21"/>
                            </w:numPr>
                            <w:autoSpaceDE w:val="0"/>
                            <w:autoSpaceDN w:val="0"/>
                            <w:adjustRightInd w:val="0"/>
                            <w:spacing w:after="0" w:line="480" w:lineRule="auto"/>
                            <w:jc w:val="both"/>
                            <w:rPr>
                              <w:rFonts w:asciiTheme="minorBidi" w:eastAsia="ArialMT" w:hAnsiTheme="minorBidi"/>
                              <w:b/>
                              <w:bCs/>
                              <w:sz w:val="22"/>
                            </w:rPr>
                          </w:pPr>
                          <w:proofErr w:type="spellStart"/>
                          <w:r w:rsidRPr="00987089">
                            <w:rPr>
                              <w:rFonts w:asciiTheme="minorBidi" w:eastAsia="ArialMT" w:hAnsiTheme="minorBidi"/>
                              <w:b/>
                              <w:bCs/>
                              <w:sz w:val="22"/>
                            </w:rPr>
                            <w:t>Youtube</w:t>
                          </w:r>
                          <w:proofErr w:type="spellEnd"/>
                        </w:p>
                        <w:p w14:paraId="2311FB05" w14:textId="77777777" w:rsidR="00CC35D6" w:rsidRPr="00CC6513" w:rsidRDefault="00000000" w:rsidP="00CC35D6">
                          <w:pPr>
                            <w:pStyle w:val="ListParagraph"/>
                            <w:autoSpaceDE w:val="0"/>
                            <w:autoSpaceDN w:val="0"/>
                            <w:adjustRightInd w:val="0"/>
                            <w:spacing w:after="0" w:line="480" w:lineRule="auto"/>
                            <w:ind w:left="1080"/>
                            <w:jc w:val="both"/>
                            <w:rPr>
                              <w:rFonts w:asciiTheme="minorBidi" w:eastAsia="ArialMT" w:hAnsiTheme="minorBidi"/>
                              <w:b/>
                              <w:bCs/>
                              <w:sz w:val="22"/>
                            </w:rPr>
                          </w:pPr>
                          <w:hyperlink r:id="rId26" w:history="1">
                            <w:r w:rsidR="00CC35D6" w:rsidRPr="00CC6513">
                              <w:rPr>
                                <w:rStyle w:val="Hyperlink"/>
                                <w:rFonts w:asciiTheme="minorBidi" w:hAnsiTheme="minorBidi"/>
                                <w:bCs/>
                                <w:color w:val="auto"/>
                                <w:sz w:val="22"/>
                                <w:u w:val="none"/>
                              </w:rPr>
                              <w:t>youtube.com/c/</w:t>
                            </w:r>
                            <w:proofErr w:type="spellStart"/>
                            <w:r w:rsidR="00CC35D6" w:rsidRPr="00CC6513">
                              <w:rPr>
                                <w:rStyle w:val="Hyperlink"/>
                                <w:rFonts w:asciiTheme="minorBidi" w:hAnsiTheme="minorBidi"/>
                                <w:bCs/>
                                <w:color w:val="auto"/>
                                <w:sz w:val="22"/>
                                <w:u w:val="none"/>
                              </w:rPr>
                              <w:t>currys</w:t>
                            </w:r>
                            <w:proofErr w:type="spellEnd"/>
                          </w:hyperlink>
                          <w:r w:rsidR="00CC35D6" w:rsidRPr="00CC6513">
                            <w:rPr>
                              <w:rFonts w:asciiTheme="minorBidi" w:eastAsia="ArialMT" w:hAnsiTheme="minorBidi"/>
                              <w:b/>
                              <w:bCs/>
                              <w:sz w:val="22"/>
                            </w:rPr>
                            <w:t xml:space="preserve"> </w:t>
                          </w:r>
                        </w:p>
                        <w:p w14:paraId="03D7B5B4" w14:textId="77777777" w:rsidR="00CC35D6" w:rsidRPr="00E263D4" w:rsidRDefault="00CC35D6" w:rsidP="00CC35D6">
                          <w:pPr>
                            <w:pStyle w:val="ListParagraph"/>
                            <w:autoSpaceDE w:val="0"/>
                            <w:autoSpaceDN w:val="0"/>
                            <w:adjustRightInd w:val="0"/>
                            <w:spacing w:after="0" w:line="480" w:lineRule="auto"/>
                            <w:jc w:val="both"/>
                            <w:rPr>
                              <w:rFonts w:asciiTheme="minorBidi" w:hAnsiTheme="minorBidi"/>
                            </w:rPr>
                          </w:pPr>
                        </w:p>
                      </w:txbxContent>
                    </v:textbox>
                    <w10:wrap type="square" anchorx="margin"/>
                  </v:shape>
                </w:pict>
              </mc:Fallback>
            </mc:AlternateContent>
          </w:r>
        </w:p>
        <w:p w14:paraId="71076B03" w14:textId="51B8C214" w:rsidR="00CC35D6" w:rsidRPr="00D24688" w:rsidRDefault="00EC5A87" w:rsidP="00CC35D6">
          <w:pPr>
            <w:pStyle w:val="ListParagraph"/>
            <w:autoSpaceDE w:val="0"/>
            <w:autoSpaceDN w:val="0"/>
            <w:adjustRightInd w:val="0"/>
            <w:spacing w:after="0" w:line="480" w:lineRule="auto"/>
            <w:ind w:left="1080"/>
            <w:jc w:val="both"/>
            <w:rPr>
              <w:rFonts w:asciiTheme="minorBidi" w:hAnsiTheme="minorBidi"/>
              <w:sz w:val="22"/>
            </w:rPr>
          </w:pPr>
          <w:r w:rsidRPr="00D24688">
            <w:rPr>
              <w:rFonts w:asciiTheme="minorBidi" w:eastAsia="ArialMT" w:hAnsiTheme="minorBidi"/>
              <w:b/>
              <w:bCs/>
              <w:noProof/>
              <w:sz w:val="22"/>
            </w:rPr>
            <w:drawing>
              <wp:anchor distT="0" distB="0" distL="114300" distR="114300" simplePos="0" relativeHeight="251658270" behindDoc="0" locked="0" layoutInCell="1" allowOverlap="1" wp14:anchorId="0545C804" wp14:editId="2208F42B">
                <wp:simplePos x="0" y="0"/>
                <wp:positionH relativeFrom="column">
                  <wp:posOffset>3391295</wp:posOffset>
                </wp:positionH>
                <wp:positionV relativeFrom="paragraph">
                  <wp:posOffset>395605</wp:posOffset>
                </wp:positionV>
                <wp:extent cx="2572109" cy="1943371"/>
                <wp:effectExtent l="0" t="0" r="0" b="0"/>
                <wp:wrapSquare wrapText="bothSides"/>
                <wp:docPr id="1662316027" name="Picture 1662316027" descr="A pink circle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316027" name="Picture 1" descr="A pink circle with blue 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572109" cy="1943371"/>
                        </a:xfrm>
                        <a:prstGeom prst="rect">
                          <a:avLst/>
                        </a:prstGeom>
                      </pic:spPr>
                    </pic:pic>
                  </a:graphicData>
                </a:graphic>
              </wp:anchor>
            </w:drawing>
          </w:r>
          <w:r w:rsidR="00CC35D6" w:rsidRPr="00D24688">
            <w:rPr>
              <w:rFonts w:asciiTheme="minorBidi" w:hAnsiTheme="minorBidi"/>
              <w:sz w:val="22"/>
            </w:rPr>
            <w:t xml:space="preserve"> </w:t>
          </w:r>
        </w:p>
        <w:p w14:paraId="44A1470E" w14:textId="2281341B" w:rsidR="00CC35D6" w:rsidRPr="00D24688" w:rsidRDefault="00CC35D6" w:rsidP="00CC35D6">
          <w:pPr>
            <w:pStyle w:val="ListParagraph"/>
            <w:autoSpaceDE w:val="0"/>
            <w:autoSpaceDN w:val="0"/>
            <w:adjustRightInd w:val="0"/>
            <w:spacing w:after="0" w:line="480" w:lineRule="auto"/>
            <w:jc w:val="both"/>
            <w:rPr>
              <w:rFonts w:asciiTheme="minorBidi" w:eastAsia="ArialMT" w:hAnsiTheme="minorBidi"/>
              <w:b/>
              <w:bCs/>
              <w:sz w:val="22"/>
            </w:rPr>
          </w:pPr>
          <w:r w:rsidRPr="00D24688">
            <w:rPr>
              <w:rFonts w:asciiTheme="minorBidi" w:eastAsia="ArialMT" w:hAnsiTheme="minorBidi"/>
              <w:b/>
              <w:bCs/>
              <w:noProof/>
              <w:sz w:val="22"/>
            </w:rPr>
            <w:drawing>
              <wp:anchor distT="0" distB="0" distL="114300" distR="114300" simplePos="0" relativeHeight="251658271" behindDoc="0" locked="0" layoutInCell="1" allowOverlap="1" wp14:anchorId="6F6005CD" wp14:editId="08A8976D">
                <wp:simplePos x="0" y="0"/>
                <wp:positionH relativeFrom="column">
                  <wp:posOffset>520880</wp:posOffset>
                </wp:positionH>
                <wp:positionV relativeFrom="paragraph">
                  <wp:posOffset>204458</wp:posOffset>
                </wp:positionV>
                <wp:extent cx="1696598" cy="2427311"/>
                <wp:effectExtent l="0" t="0" r="0" b="0"/>
                <wp:wrapSquare wrapText="bothSides"/>
                <wp:docPr id="132827889" name="Picture 132827889" descr="A blurry image of a kitch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27889" name="Picture 1" descr="A blurry image of a kitchen&#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1696598" cy="2427311"/>
                        </a:xfrm>
                        <a:prstGeom prst="rect">
                          <a:avLst/>
                        </a:prstGeom>
                      </pic:spPr>
                    </pic:pic>
                  </a:graphicData>
                </a:graphic>
              </wp:anchor>
            </w:drawing>
          </w:r>
        </w:p>
        <w:p w14:paraId="7A2FAC63" w14:textId="2B8DEA5A" w:rsidR="00CC35D6" w:rsidRPr="00D24688" w:rsidRDefault="00CC35D6" w:rsidP="00CC35D6">
          <w:pPr>
            <w:pStyle w:val="ListParagraph"/>
            <w:autoSpaceDE w:val="0"/>
            <w:autoSpaceDN w:val="0"/>
            <w:adjustRightInd w:val="0"/>
            <w:spacing w:after="0" w:line="480" w:lineRule="auto"/>
            <w:jc w:val="both"/>
            <w:rPr>
              <w:rFonts w:asciiTheme="minorBidi" w:eastAsia="ArialMT" w:hAnsiTheme="minorBidi"/>
              <w:b/>
              <w:bCs/>
              <w:sz w:val="22"/>
            </w:rPr>
          </w:pPr>
        </w:p>
        <w:p w14:paraId="11F55D09" w14:textId="77777777" w:rsidR="00CC35D6" w:rsidRPr="00987089" w:rsidRDefault="00CC35D6" w:rsidP="00CC35D6">
          <w:pPr>
            <w:autoSpaceDE w:val="0"/>
            <w:autoSpaceDN w:val="0"/>
            <w:adjustRightInd w:val="0"/>
            <w:spacing w:after="0" w:line="480" w:lineRule="auto"/>
            <w:ind w:left="360"/>
            <w:jc w:val="both"/>
            <w:rPr>
              <w:rFonts w:asciiTheme="minorBidi" w:eastAsia="ArialMT" w:hAnsiTheme="minorBidi"/>
              <w:b/>
              <w:bCs/>
              <w:sz w:val="22"/>
            </w:rPr>
          </w:pPr>
        </w:p>
        <w:p w14:paraId="0CFEDA8B" w14:textId="77777777" w:rsidR="00CC35D6" w:rsidRPr="00D24688" w:rsidRDefault="00CC35D6" w:rsidP="00CC35D6">
          <w:pPr>
            <w:pStyle w:val="ListParagraph"/>
            <w:autoSpaceDE w:val="0"/>
            <w:autoSpaceDN w:val="0"/>
            <w:adjustRightInd w:val="0"/>
            <w:spacing w:after="0" w:line="480" w:lineRule="auto"/>
            <w:jc w:val="both"/>
            <w:rPr>
              <w:rFonts w:asciiTheme="minorBidi" w:eastAsia="ArialMT" w:hAnsiTheme="minorBidi"/>
              <w:b/>
              <w:bCs/>
              <w:sz w:val="22"/>
            </w:rPr>
          </w:pPr>
        </w:p>
        <w:p w14:paraId="2812C9C9" w14:textId="77777777" w:rsidR="00CC35D6" w:rsidRPr="00D24688" w:rsidRDefault="00CC35D6" w:rsidP="00CC35D6">
          <w:pPr>
            <w:pStyle w:val="ListParagraph"/>
            <w:autoSpaceDE w:val="0"/>
            <w:autoSpaceDN w:val="0"/>
            <w:adjustRightInd w:val="0"/>
            <w:spacing w:after="0" w:line="480" w:lineRule="auto"/>
            <w:jc w:val="both"/>
            <w:rPr>
              <w:rFonts w:asciiTheme="minorBidi" w:eastAsia="ArialMT" w:hAnsiTheme="minorBidi"/>
              <w:b/>
              <w:bCs/>
              <w:sz w:val="22"/>
            </w:rPr>
          </w:pPr>
        </w:p>
        <w:p w14:paraId="73D3DBD7" w14:textId="77777777" w:rsidR="00CC35D6" w:rsidRPr="00D24688" w:rsidRDefault="00CC35D6" w:rsidP="00CC35D6">
          <w:pPr>
            <w:autoSpaceDE w:val="0"/>
            <w:autoSpaceDN w:val="0"/>
            <w:adjustRightInd w:val="0"/>
            <w:spacing w:after="0" w:line="480" w:lineRule="auto"/>
            <w:jc w:val="both"/>
            <w:rPr>
              <w:rFonts w:asciiTheme="minorBidi" w:eastAsia="ArialMT" w:hAnsiTheme="minorBidi"/>
              <w:b/>
              <w:bCs/>
              <w:sz w:val="22"/>
            </w:rPr>
          </w:pPr>
        </w:p>
        <w:p w14:paraId="21A5AD4F" w14:textId="77777777" w:rsidR="00CC35D6" w:rsidRPr="00D24688" w:rsidRDefault="00CC35D6" w:rsidP="00CC35D6">
          <w:pPr>
            <w:autoSpaceDE w:val="0"/>
            <w:autoSpaceDN w:val="0"/>
            <w:adjustRightInd w:val="0"/>
            <w:spacing w:after="0" w:line="480" w:lineRule="auto"/>
            <w:jc w:val="both"/>
            <w:rPr>
              <w:rFonts w:asciiTheme="minorBidi" w:eastAsia="ArialMT" w:hAnsiTheme="minorBidi"/>
              <w:b/>
              <w:bCs/>
              <w:sz w:val="22"/>
            </w:rPr>
          </w:pPr>
        </w:p>
        <w:p w14:paraId="6BF6803F" w14:textId="77777777" w:rsidR="00CC35D6" w:rsidRPr="00D24688" w:rsidRDefault="00CC35D6" w:rsidP="00CC35D6">
          <w:pPr>
            <w:autoSpaceDE w:val="0"/>
            <w:autoSpaceDN w:val="0"/>
            <w:adjustRightInd w:val="0"/>
            <w:spacing w:after="0" w:line="480" w:lineRule="auto"/>
            <w:jc w:val="both"/>
            <w:rPr>
              <w:rFonts w:asciiTheme="minorBidi" w:eastAsia="ArialMT" w:hAnsiTheme="minorBidi"/>
              <w:b/>
              <w:bCs/>
              <w:sz w:val="22"/>
            </w:rPr>
          </w:pPr>
        </w:p>
        <w:p w14:paraId="6AA2D4D7" w14:textId="77777777" w:rsidR="00CC35D6" w:rsidRPr="00D24688" w:rsidRDefault="00CC35D6" w:rsidP="00CC35D6">
          <w:pPr>
            <w:autoSpaceDE w:val="0"/>
            <w:autoSpaceDN w:val="0"/>
            <w:adjustRightInd w:val="0"/>
            <w:spacing w:after="0" w:line="480" w:lineRule="auto"/>
            <w:jc w:val="both"/>
            <w:rPr>
              <w:rFonts w:asciiTheme="minorBidi" w:eastAsia="ArialMT" w:hAnsiTheme="minorBidi"/>
              <w:b/>
              <w:bCs/>
              <w:sz w:val="22"/>
            </w:rPr>
            <w:sectPr w:rsidR="00CC35D6" w:rsidRPr="00D24688" w:rsidSect="00255662">
              <w:type w:val="continuous"/>
              <w:pgSz w:w="11906" w:h="16838"/>
              <w:pgMar w:top="1440" w:right="1440" w:bottom="1440" w:left="1440" w:header="708" w:footer="708" w:gutter="0"/>
              <w:pgNumType w:start="7"/>
              <w:cols w:space="708"/>
              <w:titlePg/>
              <w:docGrid w:linePitch="360"/>
            </w:sectPr>
          </w:pPr>
        </w:p>
        <w:p w14:paraId="03CC21F0" w14:textId="77777777" w:rsidR="00CC35D6" w:rsidRPr="00D24688" w:rsidRDefault="00CC35D6" w:rsidP="00CC35D6">
          <w:pPr>
            <w:autoSpaceDE w:val="0"/>
            <w:autoSpaceDN w:val="0"/>
            <w:adjustRightInd w:val="0"/>
            <w:spacing w:after="0" w:line="480" w:lineRule="auto"/>
            <w:jc w:val="both"/>
            <w:rPr>
              <w:rFonts w:asciiTheme="minorBidi" w:eastAsia="ArialMT" w:hAnsiTheme="minorBidi"/>
              <w:b/>
              <w:bCs/>
              <w:sz w:val="22"/>
            </w:rPr>
            <w:sectPr w:rsidR="00CC35D6" w:rsidRPr="00D24688" w:rsidSect="00255662">
              <w:type w:val="continuous"/>
              <w:pgSz w:w="11906" w:h="16838"/>
              <w:pgMar w:top="1440" w:right="1440" w:bottom="1440" w:left="1440" w:header="708" w:footer="708" w:gutter="0"/>
              <w:pgNumType w:start="0"/>
              <w:cols w:space="708"/>
              <w:titlePg/>
              <w:docGrid w:linePitch="360"/>
            </w:sectPr>
          </w:pPr>
        </w:p>
        <w:p w14:paraId="493EA1E5" w14:textId="77777777" w:rsidR="00CC35D6" w:rsidRDefault="00CC35D6" w:rsidP="00CC35D6">
          <w:pPr>
            <w:autoSpaceDE w:val="0"/>
            <w:autoSpaceDN w:val="0"/>
            <w:adjustRightInd w:val="0"/>
            <w:spacing w:after="0" w:line="480" w:lineRule="auto"/>
            <w:jc w:val="both"/>
            <w:rPr>
              <w:rFonts w:asciiTheme="minorBidi" w:eastAsia="ArialMT" w:hAnsiTheme="minorBidi"/>
              <w:sz w:val="22"/>
            </w:rPr>
          </w:pPr>
          <w:r w:rsidRPr="00C84549">
            <w:rPr>
              <w:rFonts w:asciiTheme="minorBidi" w:eastAsia="ArialMT" w:hAnsiTheme="minorBidi"/>
              <w:sz w:val="22"/>
            </w:rPr>
            <w:t>Currys</w:t>
          </w:r>
          <w:r>
            <w:rPr>
              <w:rFonts w:asciiTheme="minorBidi" w:eastAsia="ArialMT" w:hAnsiTheme="minorBidi"/>
              <w:sz w:val="22"/>
            </w:rPr>
            <w:t xml:space="preserve"> uses multiple platform primarily in the advertising of their products, upcoming and recent deals, as well as community and corporate community involvement.</w:t>
          </w:r>
        </w:p>
        <w:p w14:paraId="02D5A064" w14:textId="7B68E3F8" w:rsidR="00CC35D6" w:rsidRPr="00C84549" w:rsidRDefault="00CC35D6" w:rsidP="00CC35D6">
          <w:pPr>
            <w:autoSpaceDE w:val="0"/>
            <w:autoSpaceDN w:val="0"/>
            <w:adjustRightInd w:val="0"/>
            <w:spacing w:after="0" w:line="480" w:lineRule="auto"/>
            <w:jc w:val="both"/>
            <w:rPr>
              <w:rFonts w:asciiTheme="minorBidi" w:eastAsia="ArialMT" w:hAnsiTheme="minorBidi"/>
              <w:sz w:val="22"/>
            </w:rPr>
          </w:pPr>
        </w:p>
        <w:p w14:paraId="5876D9C5" w14:textId="46E93E6F" w:rsidR="00CC35D6" w:rsidRPr="00D24688" w:rsidRDefault="00CC35D6" w:rsidP="00CC35D6">
          <w:pPr>
            <w:autoSpaceDE w:val="0"/>
            <w:autoSpaceDN w:val="0"/>
            <w:adjustRightInd w:val="0"/>
            <w:spacing w:after="0" w:line="480" w:lineRule="auto"/>
            <w:jc w:val="both"/>
            <w:rPr>
              <w:rFonts w:asciiTheme="minorBidi" w:eastAsia="ArialMT" w:hAnsiTheme="minorBidi"/>
              <w:b/>
              <w:bCs/>
              <w:sz w:val="22"/>
            </w:rPr>
          </w:pPr>
          <w:r w:rsidRPr="00D24688">
            <w:rPr>
              <w:rFonts w:asciiTheme="minorBidi" w:eastAsia="ArialMT" w:hAnsiTheme="minorBidi"/>
              <w:b/>
              <w:bCs/>
              <w:sz w:val="22"/>
            </w:rPr>
            <w:t>Online E-Commerce Store</w:t>
          </w:r>
          <w:r>
            <w:rPr>
              <w:rFonts w:asciiTheme="minorBidi" w:eastAsia="ArialMT" w:hAnsiTheme="minorBidi"/>
              <w:b/>
              <w:bCs/>
              <w:sz w:val="22"/>
            </w:rPr>
            <w:t xml:space="preserve"> - </w:t>
          </w:r>
          <w:r w:rsidRPr="00D24688">
            <w:rPr>
              <w:rFonts w:asciiTheme="minorBidi" w:eastAsia="ArialMT" w:hAnsiTheme="minorBidi"/>
              <w:b/>
              <w:bCs/>
              <w:sz w:val="22"/>
            </w:rPr>
            <w:t>Currys Website</w:t>
          </w:r>
        </w:p>
        <w:p w14:paraId="628D324F" w14:textId="7D0D138B" w:rsidR="00CC35D6" w:rsidRPr="00CC6513" w:rsidRDefault="00CC6513" w:rsidP="00CC6513">
          <w:pPr>
            <w:autoSpaceDE w:val="0"/>
            <w:autoSpaceDN w:val="0"/>
            <w:adjustRightInd w:val="0"/>
            <w:spacing w:after="0" w:line="480" w:lineRule="auto"/>
            <w:jc w:val="both"/>
            <w:rPr>
              <w:rStyle w:val="Hyperlink"/>
              <w:rFonts w:asciiTheme="minorBidi" w:hAnsiTheme="minorBidi"/>
              <w:b/>
              <w:bCs/>
              <w:color w:val="auto"/>
              <w:sz w:val="22"/>
              <w:u w:val="none"/>
            </w:rPr>
          </w:pPr>
          <w:r w:rsidRPr="00D24688">
            <w:rPr>
              <w:rFonts w:asciiTheme="minorBidi" w:hAnsiTheme="minorBidi"/>
              <w:noProof/>
              <w:sz w:val="22"/>
            </w:rPr>
            <mc:AlternateContent>
              <mc:Choice Requires="wps">
                <w:drawing>
                  <wp:anchor distT="45720" distB="45720" distL="114300" distR="114300" simplePos="0" relativeHeight="251660323" behindDoc="1" locked="0" layoutInCell="1" allowOverlap="1" wp14:anchorId="1B13EA05" wp14:editId="35AD7D2C">
                    <wp:simplePos x="0" y="0"/>
                    <wp:positionH relativeFrom="margin">
                      <wp:posOffset>-93345</wp:posOffset>
                    </wp:positionH>
                    <wp:positionV relativeFrom="paragraph">
                      <wp:posOffset>259080</wp:posOffset>
                    </wp:positionV>
                    <wp:extent cx="3060700" cy="1099820"/>
                    <wp:effectExtent l="0" t="0" r="6350" b="5080"/>
                    <wp:wrapTopAndBottom/>
                    <wp:docPr id="495224651" name="Text Box 4952246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700" cy="1099820"/>
                            </a:xfrm>
                            <a:prstGeom prst="rect">
                              <a:avLst/>
                            </a:prstGeom>
                            <a:solidFill>
                              <a:srgbClr val="FFFFFF"/>
                            </a:solidFill>
                            <a:ln w="9525">
                              <a:noFill/>
                              <a:miter lim="800000"/>
                              <a:headEnd/>
                              <a:tailEnd/>
                            </a:ln>
                          </wps:spPr>
                          <wps:txbx>
                            <w:txbxContent>
                              <w:p w14:paraId="6A987979" w14:textId="0786479A" w:rsidR="00CC6513" w:rsidRPr="00E263D4" w:rsidRDefault="00CC6513" w:rsidP="00B51F21">
                                <w:pPr>
                                  <w:autoSpaceDE w:val="0"/>
                                  <w:autoSpaceDN w:val="0"/>
                                  <w:adjustRightInd w:val="0"/>
                                  <w:spacing w:after="0" w:line="480" w:lineRule="auto"/>
                                  <w:rPr>
                                    <w:rFonts w:asciiTheme="minorBidi" w:hAnsiTheme="minorBidi"/>
                                  </w:rPr>
                                </w:pPr>
                                <w:r w:rsidRPr="00C21B2C">
                                  <w:rPr>
                                    <w:rFonts w:asciiTheme="minorBidi" w:eastAsia="ArialMT" w:hAnsiTheme="minorBidi"/>
                                    <w:sz w:val="22"/>
                                  </w:rPr>
                                  <w:t>Currys e-commerce website also allows customers to interact with the customer service by engaging via its</w:t>
                                </w:r>
                                <w:r>
                                  <w:rPr>
                                    <w:rFonts w:asciiTheme="minorBidi" w:eastAsia="ArialMT" w:hAnsiTheme="minorBidi"/>
                                    <w:sz w:val="22"/>
                                  </w:rPr>
                                  <w:t>:</w:t>
                                </w:r>
                                <w:r w:rsidRPr="00C21B2C">
                                  <w:rPr>
                                    <w:rFonts w:asciiTheme="minorBidi" w:eastAsia="ArialMT" w:hAnsiTheme="minorBidi"/>
                                    <w:sz w:val="2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3EA05" id="Text Box 495224651" o:spid="_x0000_s1038" type="#_x0000_t202" style="position:absolute;left:0;text-align:left;margin-left:-7.35pt;margin-top:20.4pt;width:241pt;height:86.6pt;z-index:-25165615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" stroked="f">
                    <v:textbox>
                      <w:txbxContent>
                        <w:p w14:paraId="6A987979" w14:textId="0786479A" w:rsidR="00CC6513" w:rsidRPr="00E263D4" w:rsidRDefault="00CC6513" w:rsidP="00B51F21">
                          <w:pPr>
                            <w:autoSpaceDE w:val="0"/>
                            <w:autoSpaceDN w:val="0"/>
                            <w:adjustRightInd w:val="0"/>
                            <w:spacing w:after="0" w:line="480" w:lineRule="auto"/>
                            <w:rPr>
                              <w:rFonts w:asciiTheme="minorBidi" w:hAnsiTheme="minorBidi"/>
                            </w:rPr>
                          </w:pPr>
                          <w:r w:rsidRPr="00C21B2C">
                            <w:rPr>
                              <w:rFonts w:asciiTheme="minorBidi" w:eastAsia="ArialMT" w:hAnsiTheme="minorBidi"/>
                              <w:sz w:val="22"/>
                            </w:rPr>
                            <w:t>Currys e-commerce website also allows customers to interact with the customer service by engaging via its</w:t>
                          </w:r>
                          <w:r>
                            <w:rPr>
                              <w:rFonts w:asciiTheme="minorBidi" w:eastAsia="ArialMT" w:hAnsiTheme="minorBidi"/>
                              <w:sz w:val="22"/>
                            </w:rPr>
                            <w:t>:</w:t>
                          </w:r>
                          <w:r w:rsidRPr="00C21B2C">
                            <w:rPr>
                              <w:rFonts w:asciiTheme="minorBidi" w:eastAsia="ArialMT" w:hAnsiTheme="minorBidi"/>
                              <w:sz w:val="22"/>
                            </w:rPr>
                            <w:t xml:space="preserve"> </w:t>
                          </w:r>
                        </w:p>
                      </w:txbxContent>
                    </v:textbox>
                    <w10:wrap type="topAndBottom" anchorx="margin"/>
                  </v:shape>
                </w:pict>
              </mc:Fallback>
            </mc:AlternateContent>
          </w:r>
          <w:hyperlink r:id="rId29" w:history="1">
            <w:r w:rsidR="00CC35D6" w:rsidRPr="00CC6513">
              <w:rPr>
                <w:rStyle w:val="Hyperlink"/>
                <w:rFonts w:asciiTheme="minorBidi" w:hAnsiTheme="minorBidi"/>
                <w:bCs/>
                <w:color w:val="auto"/>
                <w:sz w:val="22"/>
                <w:u w:val="none"/>
              </w:rPr>
              <w:t>currys.co.uk</w:t>
            </w:r>
          </w:hyperlink>
        </w:p>
        <w:p w14:paraId="5DCFE613" w14:textId="77777777" w:rsidR="00CC35D6" w:rsidRPr="00D24688" w:rsidRDefault="00CC35D6" w:rsidP="00B51F21">
          <w:pPr>
            <w:pStyle w:val="ListParagraph"/>
            <w:autoSpaceDE w:val="0"/>
            <w:autoSpaceDN w:val="0"/>
            <w:adjustRightInd w:val="0"/>
            <w:spacing w:after="0" w:line="240" w:lineRule="auto"/>
            <w:jc w:val="both"/>
            <w:rPr>
              <w:rFonts w:asciiTheme="minorBidi" w:eastAsia="ArialMT" w:hAnsiTheme="minorBidi"/>
              <w:b/>
              <w:bCs/>
              <w:sz w:val="22"/>
            </w:rPr>
          </w:pPr>
          <w:r w:rsidRPr="00D24688">
            <w:rPr>
              <w:rFonts w:asciiTheme="minorBidi" w:eastAsia="ArialMT" w:hAnsiTheme="minorBidi"/>
              <w:b/>
              <w:bCs/>
              <w:noProof/>
              <w:sz w:val="22"/>
            </w:rPr>
            <w:drawing>
              <wp:anchor distT="0" distB="0" distL="114300" distR="114300" simplePos="0" relativeHeight="251658272" behindDoc="0" locked="0" layoutInCell="1" allowOverlap="1" wp14:anchorId="4615DEC8" wp14:editId="7B4E2568">
                <wp:simplePos x="0" y="0"/>
                <wp:positionH relativeFrom="margin">
                  <wp:align>right</wp:align>
                </wp:positionH>
                <wp:positionV relativeFrom="paragraph">
                  <wp:posOffset>13335</wp:posOffset>
                </wp:positionV>
                <wp:extent cx="2578100" cy="1938655"/>
                <wp:effectExtent l="0" t="0" r="0" b="4445"/>
                <wp:wrapSquare wrapText="bothSides"/>
                <wp:docPr id="2132208046" name="Picture 2132208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78100" cy="1938655"/>
                        </a:xfrm>
                        <a:prstGeom prst="rect">
                          <a:avLst/>
                        </a:prstGeom>
                        <a:noFill/>
                        <a:ln>
                          <a:noFill/>
                        </a:ln>
                      </pic:spPr>
                    </pic:pic>
                  </a:graphicData>
                </a:graphic>
              </wp:anchor>
            </w:drawing>
          </w:r>
        </w:p>
        <w:p w14:paraId="07B0B864" w14:textId="77777777" w:rsidR="00CC35D6" w:rsidRPr="00D24688" w:rsidRDefault="00CC35D6" w:rsidP="00CC35D6">
          <w:pPr>
            <w:pStyle w:val="ListParagraph"/>
            <w:numPr>
              <w:ilvl w:val="1"/>
              <w:numId w:val="4"/>
            </w:numPr>
            <w:autoSpaceDE w:val="0"/>
            <w:autoSpaceDN w:val="0"/>
            <w:adjustRightInd w:val="0"/>
            <w:spacing w:after="0" w:line="480" w:lineRule="auto"/>
            <w:jc w:val="both"/>
            <w:rPr>
              <w:rFonts w:asciiTheme="minorBidi" w:eastAsia="ArialMT" w:hAnsiTheme="minorBidi"/>
              <w:sz w:val="22"/>
            </w:rPr>
          </w:pPr>
          <w:proofErr w:type="spellStart"/>
          <w:r w:rsidRPr="00D24688">
            <w:rPr>
              <w:rFonts w:asciiTheme="minorBidi" w:eastAsia="ArialMT" w:hAnsiTheme="minorBidi"/>
              <w:sz w:val="22"/>
            </w:rPr>
            <w:t>ChatBots</w:t>
          </w:r>
          <w:proofErr w:type="spellEnd"/>
        </w:p>
        <w:p w14:paraId="219E8F86" w14:textId="77777777" w:rsidR="00CC35D6" w:rsidRPr="00D24688" w:rsidRDefault="00CC35D6" w:rsidP="00CC35D6">
          <w:pPr>
            <w:pStyle w:val="ListParagraph"/>
            <w:numPr>
              <w:ilvl w:val="1"/>
              <w:numId w:val="4"/>
            </w:numPr>
            <w:autoSpaceDE w:val="0"/>
            <w:autoSpaceDN w:val="0"/>
            <w:adjustRightInd w:val="0"/>
            <w:spacing w:after="0" w:line="480" w:lineRule="auto"/>
            <w:jc w:val="both"/>
            <w:rPr>
              <w:rFonts w:asciiTheme="minorBidi" w:eastAsia="ArialMT" w:hAnsiTheme="minorBidi"/>
              <w:sz w:val="22"/>
            </w:rPr>
          </w:pPr>
          <w:r w:rsidRPr="00D24688">
            <w:rPr>
              <w:rFonts w:asciiTheme="minorBidi" w:eastAsia="ArialMT" w:hAnsiTheme="minorBidi"/>
              <w:sz w:val="22"/>
            </w:rPr>
            <w:t>Live Chat</w:t>
          </w:r>
        </w:p>
        <w:p w14:paraId="5AF4CE30" w14:textId="77777777" w:rsidR="00CC35D6" w:rsidRDefault="00CC35D6" w:rsidP="00CC35D6">
          <w:pPr>
            <w:pStyle w:val="ListParagraph"/>
            <w:numPr>
              <w:ilvl w:val="1"/>
              <w:numId w:val="4"/>
            </w:numPr>
            <w:autoSpaceDE w:val="0"/>
            <w:autoSpaceDN w:val="0"/>
            <w:adjustRightInd w:val="0"/>
            <w:spacing w:after="0" w:line="480" w:lineRule="auto"/>
            <w:jc w:val="both"/>
            <w:rPr>
              <w:rFonts w:asciiTheme="minorBidi" w:eastAsia="ArialMT" w:hAnsiTheme="minorBidi"/>
              <w:sz w:val="22"/>
            </w:rPr>
          </w:pPr>
          <w:r w:rsidRPr="00D24688">
            <w:rPr>
              <w:rFonts w:asciiTheme="minorBidi" w:eastAsia="ArialMT" w:hAnsiTheme="minorBidi"/>
              <w:sz w:val="22"/>
            </w:rPr>
            <w:t xml:space="preserve">Customer support Q&amp;A </w:t>
          </w:r>
        </w:p>
        <w:p w14:paraId="7C96DE5A" w14:textId="77777777" w:rsidR="00CC35D6" w:rsidRPr="00D24688" w:rsidRDefault="00CC35D6" w:rsidP="00CC35D6">
          <w:pPr>
            <w:pStyle w:val="ListParagraph"/>
            <w:autoSpaceDE w:val="0"/>
            <w:autoSpaceDN w:val="0"/>
            <w:adjustRightInd w:val="0"/>
            <w:spacing w:after="0" w:line="480" w:lineRule="auto"/>
            <w:ind w:left="1440"/>
            <w:jc w:val="both"/>
            <w:rPr>
              <w:rFonts w:asciiTheme="minorBidi" w:eastAsia="ArialMT" w:hAnsiTheme="minorBidi"/>
              <w:sz w:val="22"/>
            </w:rPr>
          </w:pPr>
          <w:r w:rsidRPr="00D24688">
            <w:rPr>
              <w:rFonts w:asciiTheme="minorBidi" w:eastAsia="ArialMT" w:hAnsiTheme="minorBidi"/>
              <w:sz w:val="22"/>
            </w:rPr>
            <w:t>(online FAQ database)</w:t>
          </w:r>
        </w:p>
        <w:p w14:paraId="42DD1782" w14:textId="77777777" w:rsidR="00CC35D6" w:rsidRPr="00D24688" w:rsidRDefault="00CC35D6" w:rsidP="00CC35D6">
          <w:pPr>
            <w:pStyle w:val="ListParagraph"/>
            <w:autoSpaceDE w:val="0"/>
            <w:autoSpaceDN w:val="0"/>
            <w:adjustRightInd w:val="0"/>
            <w:spacing w:after="0" w:line="480" w:lineRule="auto"/>
            <w:jc w:val="both"/>
            <w:rPr>
              <w:rFonts w:asciiTheme="minorBidi" w:eastAsia="ArialMT" w:hAnsiTheme="minorBidi"/>
              <w:sz w:val="22"/>
            </w:rPr>
          </w:pPr>
        </w:p>
        <w:p w14:paraId="36DBB6F6" w14:textId="77777777" w:rsidR="00CC35D6" w:rsidRPr="00D24688" w:rsidRDefault="00CC35D6" w:rsidP="00CC35D6">
          <w:pPr>
            <w:pStyle w:val="Heading2"/>
          </w:pPr>
          <w:bookmarkStart w:id="8" w:name="_Toc144836858"/>
          <w:r w:rsidRPr="00D24688">
            <w:lastRenderedPageBreak/>
            <w:t>RACE Marketing Tool</w:t>
          </w:r>
          <w:bookmarkEnd w:id="8"/>
        </w:p>
        <w:p w14:paraId="2606C1F4" w14:textId="77777777" w:rsidR="00CC35D6" w:rsidRPr="00D24688" w:rsidRDefault="00CC35D6" w:rsidP="00CC35D6">
          <w:pPr>
            <w:spacing w:line="480" w:lineRule="auto"/>
            <w:jc w:val="center"/>
            <w:rPr>
              <w:rFonts w:asciiTheme="minorBidi" w:hAnsiTheme="minorBidi"/>
              <w:sz w:val="22"/>
            </w:rPr>
          </w:pPr>
          <w:r w:rsidRPr="00D24688">
            <w:rPr>
              <w:rFonts w:asciiTheme="minorBidi" w:hAnsiTheme="minorBidi"/>
              <w:noProof/>
              <w:sz w:val="22"/>
            </w:rPr>
            <w:drawing>
              <wp:inline distT="0" distB="0" distL="0" distR="0" wp14:anchorId="257DB432" wp14:editId="6276A48C">
                <wp:extent cx="2568388" cy="2551378"/>
                <wp:effectExtent l="0" t="0" r="3810" b="1905"/>
                <wp:docPr id="2042701403" name="Picture 2042701403" descr="A purple squar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701403" name="Picture 4" descr="A purple squares with white tex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2593480" cy="2576304"/>
                        </a:xfrm>
                        <a:prstGeom prst="rect">
                          <a:avLst/>
                        </a:prstGeom>
                      </pic:spPr>
                    </pic:pic>
                  </a:graphicData>
                </a:graphic>
              </wp:inline>
            </w:drawing>
          </w:r>
        </w:p>
        <w:p w14:paraId="6C4B6529" w14:textId="77777777" w:rsidR="00CC35D6" w:rsidRDefault="00CC35D6" w:rsidP="00CC35D6">
          <w:pPr>
            <w:spacing w:line="480" w:lineRule="auto"/>
            <w:jc w:val="center"/>
            <w:rPr>
              <w:rFonts w:asciiTheme="minorBidi" w:hAnsiTheme="minorBidi"/>
              <w:sz w:val="22"/>
            </w:rPr>
          </w:pPr>
          <w:r w:rsidRPr="00D24688">
            <w:rPr>
              <w:rFonts w:asciiTheme="minorBidi" w:hAnsiTheme="minorBidi"/>
              <w:sz w:val="22"/>
            </w:rPr>
            <w:t>(Source created by learner, 2023)</w:t>
          </w:r>
        </w:p>
        <w:p w14:paraId="2374C697" w14:textId="77777777" w:rsidR="00CC35D6" w:rsidRPr="00D24688" w:rsidRDefault="00CC35D6" w:rsidP="00CC35D6">
          <w:pPr>
            <w:spacing w:line="480" w:lineRule="auto"/>
            <w:rPr>
              <w:rFonts w:asciiTheme="minorBidi" w:hAnsiTheme="minorBidi"/>
              <w:b/>
              <w:bCs/>
              <w:sz w:val="22"/>
            </w:rPr>
          </w:pPr>
          <w:r w:rsidRPr="00D24688">
            <w:rPr>
              <w:rFonts w:asciiTheme="minorBidi" w:hAnsiTheme="minorBidi"/>
              <w:b/>
              <w:bCs/>
              <w:sz w:val="22"/>
            </w:rPr>
            <w:t xml:space="preserve"> Reach</w:t>
          </w:r>
        </w:p>
        <w:p w14:paraId="51F34986" w14:textId="748F5833" w:rsidR="00CC35D6" w:rsidRPr="00D24688" w:rsidRDefault="00CC35D6" w:rsidP="00CC35D6">
          <w:pPr>
            <w:spacing w:line="480" w:lineRule="auto"/>
            <w:jc w:val="both"/>
            <w:rPr>
              <w:rFonts w:asciiTheme="minorBidi" w:hAnsiTheme="minorBidi"/>
              <w:sz w:val="22"/>
              <w:lang w:eastAsia="ja-JP"/>
            </w:rPr>
          </w:pPr>
          <w:r w:rsidRPr="00D24688">
            <w:rPr>
              <w:rFonts w:asciiTheme="minorBidi" w:hAnsiTheme="minorBidi"/>
              <w:sz w:val="22"/>
              <w:lang w:eastAsia="ja-JP"/>
            </w:rPr>
            <w:t xml:space="preserve">Currys </w:t>
          </w:r>
          <w:r w:rsidR="00585983">
            <w:rPr>
              <w:rFonts w:asciiTheme="minorBidi" w:hAnsiTheme="minorBidi"/>
              <w:sz w:val="22"/>
              <w:lang w:eastAsia="ja-JP"/>
            </w:rPr>
            <w:t xml:space="preserve">needs to </w:t>
          </w:r>
          <w:r w:rsidRPr="00D24688">
            <w:rPr>
              <w:rFonts w:asciiTheme="minorBidi" w:hAnsiTheme="minorBidi"/>
              <w:sz w:val="22"/>
              <w:lang w:eastAsia="ja-JP"/>
            </w:rPr>
            <w:t>employ</w:t>
          </w:r>
          <w:r w:rsidR="00B51F21">
            <w:rPr>
              <w:rFonts w:asciiTheme="minorBidi" w:hAnsiTheme="minorBidi"/>
              <w:sz w:val="22"/>
              <w:lang w:eastAsia="ja-JP"/>
            </w:rPr>
            <w:t xml:space="preserve"> the</w:t>
          </w:r>
          <w:r w:rsidRPr="00D24688">
            <w:rPr>
              <w:rFonts w:asciiTheme="minorBidi" w:hAnsiTheme="minorBidi"/>
              <w:sz w:val="22"/>
              <w:lang w:eastAsia="ja-JP"/>
            </w:rPr>
            <w:t xml:space="preserve"> R</w:t>
          </w:r>
          <w:r w:rsidR="00B51F21">
            <w:rPr>
              <w:rFonts w:asciiTheme="minorBidi" w:hAnsiTheme="minorBidi"/>
              <w:sz w:val="22"/>
              <w:lang w:eastAsia="ja-JP"/>
            </w:rPr>
            <w:t>EACH Marketing Tool</w:t>
          </w:r>
          <w:r w:rsidR="00585983">
            <w:rPr>
              <w:rFonts w:asciiTheme="minorBidi" w:hAnsiTheme="minorBidi"/>
              <w:sz w:val="22"/>
              <w:lang w:eastAsia="ja-JP"/>
            </w:rPr>
            <w:t>,</w:t>
          </w:r>
          <w:r w:rsidR="00B51F21">
            <w:rPr>
              <w:rFonts w:asciiTheme="minorBidi" w:hAnsiTheme="minorBidi"/>
              <w:sz w:val="22"/>
              <w:lang w:eastAsia="ja-JP"/>
            </w:rPr>
            <w:t xml:space="preserve"> </w:t>
          </w:r>
          <w:r w:rsidRPr="00D24688">
            <w:rPr>
              <w:rFonts w:asciiTheme="minorBidi" w:hAnsiTheme="minorBidi"/>
              <w:sz w:val="22"/>
              <w:lang w:eastAsia="ja-JP"/>
            </w:rPr>
            <w:t>through its utilisation of its online media platforms</w:t>
          </w:r>
          <w:r w:rsidR="00B51F21">
            <w:rPr>
              <w:rFonts w:asciiTheme="minorBidi" w:hAnsiTheme="minorBidi"/>
              <w:sz w:val="22"/>
              <w:lang w:eastAsia="ja-JP"/>
            </w:rPr>
            <w:t>,</w:t>
          </w:r>
          <w:r w:rsidRPr="00D24688">
            <w:rPr>
              <w:rFonts w:asciiTheme="minorBidi" w:hAnsiTheme="minorBidi"/>
              <w:sz w:val="22"/>
              <w:lang w:eastAsia="ja-JP"/>
            </w:rPr>
            <w:t xml:space="preserve"> to increase  traffic by focusing visits to its multiple online platforms</w:t>
          </w:r>
          <w:r w:rsidR="00B51F21">
            <w:rPr>
              <w:rFonts w:asciiTheme="minorBidi" w:hAnsiTheme="minorBidi"/>
              <w:sz w:val="22"/>
              <w:lang w:eastAsia="ja-JP"/>
            </w:rPr>
            <w:t>,</w:t>
          </w:r>
          <w:r w:rsidRPr="00D24688">
            <w:rPr>
              <w:rFonts w:asciiTheme="minorBidi" w:hAnsiTheme="minorBidi"/>
              <w:sz w:val="22"/>
              <w:lang w:eastAsia="ja-JP"/>
            </w:rPr>
            <w:t xml:space="preserve"> including its social media and e-commerce website. Currys attempts to maximise its </w:t>
          </w:r>
          <w:r w:rsidR="00B51F21" w:rsidRPr="00D24688">
            <w:rPr>
              <w:rFonts w:asciiTheme="minorBidi" w:hAnsiTheme="minorBidi"/>
              <w:sz w:val="22"/>
              <w:lang w:eastAsia="ja-JP"/>
            </w:rPr>
            <w:t>scope</w:t>
          </w:r>
          <w:r w:rsidR="00B51F21">
            <w:rPr>
              <w:rFonts w:asciiTheme="minorBidi" w:hAnsiTheme="minorBidi"/>
              <w:sz w:val="22"/>
              <w:lang w:eastAsia="ja-JP"/>
            </w:rPr>
            <w:t>,</w:t>
          </w:r>
          <w:r w:rsidRPr="00D24688">
            <w:rPr>
              <w:rFonts w:asciiTheme="minorBidi" w:hAnsiTheme="minorBidi"/>
              <w:sz w:val="22"/>
              <w:lang w:eastAsia="ja-JP"/>
            </w:rPr>
            <w:t xml:space="preserve"> through its </w:t>
          </w:r>
          <w:r w:rsidR="00C0674C">
            <w:rPr>
              <w:rFonts w:asciiTheme="minorBidi" w:hAnsiTheme="minorBidi"/>
              <w:sz w:val="22"/>
              <w:lang w:eastAsia="ja-JP"/>
            </w:rPr>
            <w:t xml:space="preserve">engagement with </w:t>
          </w:r>
          <w:r w:rsidR="00880143">
            <w:rPr>
              <w:rFonts w:asciiTheme="minorBidi" w:hAnsiTheme="minorBidi"/>
              <w:sz w:val="22"/>
              <w:lang w:eastAsia="ja-JP"/>
            </w:rPr>
            <w:t xml:space="preserve">its </w:t>
          </w:r>
          <w:r w:rsidR="00C0674C">
            <w:rPr>
              <w:rFonts w:asciiTheme="minorBidi" w:hAnsiTheme="minorBidi"/>
              <w:sz w:val="22"/>
              <w:lang w:eastAsia="ja-JP"/>
            </w:rPr>
            <w:t>customer</w:t>
          </w:r>
          <w:r w:rsidR="00070743">
            <w:rPr>
              <w:rFonts w:asciiTheme="minorBidi" w:hAnsiTheme="minorBidi"/>
              <w:sz w:val="22"/>
              <w:lang w:eastAsia="ja-JP"/>
            </w:rPr>
            <w:t>s,</w:t>
          </w:r>
          <w:r w:rsidR="00C0674C">
            <w:rPr>
              <w:rFonts w:asciiTheme="minorBidi" w:hAnsiTheme="minorBidi"/>
              <w:sz w:val="22"/>
              <w:lang w:eastAsia="ja-JP"/>
            </w:rPr>
            <w:t xml:space="preserve"> </w:t>
          </w:r>
          <w:r w:rsidR="00880143">
            <w:rPr>
              <w:rFonts w:asciiTheme="minorBidi" w:hAnsiTheme="minorBidi"/>
              <w:sz w:val="22"/>
              <w:lang w:eastAsia="ja-JP"/>
            </w:rPr>
            <w:t>by</w:t>
          </w:r>
          <w:r w:rsidR="00C0674C">
            <w:rPr>
              <w:rFonts w:asciiTheme="minorBidi" w:hAnsiTheme="minorBidi"/>
              <w:sz w:val="22"/>
              <w:lang w:eastAsia="ja-JP"/>
            </w:rPr>
            <w:t xml:space="preserve"> its </w:t>
          </w:r>
          <w:r w:rsidR="00C0674C" w:rsidRPr="00D24688">
            <w:rPr>
              <w:rFonts w:asciiTheme="minorBidi" w:hAnsiTheme="minorBidi"/>
              <w:sz w:val="22"/>
              <w:lang w:eastAsia="ja-JP"/>
            </w:rPr>
            <w:t xml:space="preserve"> </w:t>
          </w:r>
          <w:r w:rsidRPr="00D24688">
            <w:rPr>
              <w:rFonts w:asciiTheme="minorBidi" w:hAnsiTheme="minorBidi"/>
              <w:sz w:val="22"/>
              <w:lang w:eastAsia="ja-JP"/>
            </w:rPr>
            <w:t xml:space="preserve">creation of </w:t>
          </w:r>
          <w:r w:rsidR="00880143">
            <w:rPr>
              <w:rFonts w:asciiTheme="minorBidi" w:hAnsiTheme="minorBidi"/>
              <w:sz w:val="22"/>
              <w:lang w:eastAsia="ja-JP"/>
            </w:rPr>
            <w:t xml:space="preserve"> </w:t>
          </w:r>
          <w:r w:rsidRPr="00D24688">
            <w:rPr>
              <w:rFonts w:asciiTheme="minorBidi" w:hAnsiTheme="minorBidi"/>
              <w:sz w:val="22"/>
              <w:lang w:eastAsia="ja-JP"/>
            </w:rPr>
            <w:t>digital adverts, videos online offers and discounts across multiple platforms including digital new sites.</w:t>
          </w:r>
        </w:p>
        <w:p w14:paraId="7D587C22" w14:textId="77777777" w:rsidR="00CC35D6" w:rsidRPr="00D24688" w:rsidRDefault="00CC35D6" w:rsidP="00CC35D6">
          <w:pPr>
            <w:spacing w:line="480" w:lineRule="auto"/>
            <w:jc w:val="both"/>
            <w:rPr>
              <w:rFonts w:asciiTheme="minorBidi" w:hAnsiTheme="minorBidi"/>
              <w:b/>
              <w:bCs/>
              <w:sz w:val="22"/>
            </w:rPr>
          </w:pPr>
          <w:r w:rsidRPr="00D24688">
            <w:rPr>
              <w:rFonts w:asciiTheme="minorBidi" w:hAnsiTheme="minorBidi"/>
              <w:b/>
              <w:bCs/>
              <w:sz w:val="22"/>
            </w:rPr>
            <w:t xml:space="preserve">Act </w:t>
          </w:r>
          <w:r w:rsidRPr="00D24688">
            <w:rPr>
              <w:rFonts w:asciiTheme="minorBidi" w:hAnsiTheme="minorBidi"/>
              <w:i/>
              <w:iCs/>
              <w:sz w:val="22"/>
            </w:rPr>
            <w:t>(short for interact)</w:t>
          </w:r>
        </w:p>
        <w:p w14:paraId="469F181E" w14:textId="675FA4AC" w:rsidR="00CC35D6" w:rsidRPr="00D24688" w:rsidRDefault="00CC35D6" w:rsidP="00CC35D6">
          <w:pPr>
            <w:spacing w:line="480" w:lineRule="auto"/>
            <w:jc w:val="both"/>
            <w:rPr>
              <w:rFonts w:asciiTheme="minorBidi" w:hAnsiTheme="minorBidi"/>
              <w:b/>
              <w:bCs/>
              <w:sz w:val="22"/>
            </w:rPr>
          </w:pPr>
          <w:r w:rsidRPr="00D24688">
            <w:rPr>
              <w:rFonts w:asciiTheme="minorBidi" w:hAnsiTheme="minorBidi"/>
              <w:sz w:val="22"/>
              <w:lang w:eastAsia="ja-JP"/>
            </w:rPr>
            <w:t>Currys interacts with its customers via its touchpoints at each stage along the customer journey. Each is designed to foster customer interactions using their websites and social media to generate leads. Currys employ tactics such as</w:t>
          </w:r>
          <w:r w:rsidR="00240F51">
            <w:rPr>
              <w:rFonts w:asciiTheme="minorBidi" w:hAnsiTheme="minorBidi"/>
              <w:sz w:val="22"/>
              <w:lang w:eastAsia="ja-JP"/>
            </w:rPr>
            <w:t>,</w:t>
          </w:r>
          <w:r w:rsidRPr="00D24688">
            <w:rPr>
              <w:rFonts w:asciiTheme="minorBidi" w:hAnsiTheme="minorBidi"/>
              <w:sz w:val="22"/>
              <w:lang w:eastAsia="ja-JP"/>
            </w:rPr>
            <w:t xml:space="preserve"> short term offers and price reductions</w:t>
          </w:r>
          <w:r w:rsidR="00240F51">
            <w:rPr>
              <w:rFonts w:asciiTheme="minorBidi" w:hAnsiTheme="minorBidi"/>
              <w:sz w:val="22"/>
              <w:lang w:eastAsia="ja-JP"/>
            </w:rPr>
            <w:t>,</w:t>
          </w:r>
          <w:r w:rsidRPr="00D24688">
            <w:rPr>
              <w:rFonts w:asciiTheme="minorBidi" w:hAnsiTheme="minorBidi"/>
              <w:sz w:val="22"/>
              <w:lang w:eastAsia="ja-JP"/>
            </w:rPr>
            <w:t xml:space="preserve"> on discontinued products</w:t>
          </w:r>
          <w:r w:rsidR="00240F51">
            <w:rPr>
              <w:rFonts w:asciiTheme="minorBidi" w:hAnsiTheme="minorBidi"/>
              <w:sz w:val="22"/>
              <w:lang w:eastAsia="ja-JP"/>
            </w:rPr>
            <w:t>,</w:t>
          </w:r>
          <w:r w:rsidRPr="00D24688">
            <w:rPr>
              <w:rFonts w:asciiTheme="minorBidi" w:hAnsiTheme="minorBidi"/>
              <w:sz w:val="22"/>
              <w:lang w:eastAsia="ja-JP"/>
            </w:rPr>
            <w:t xml:space="preserve"> to encourage customer interaction with their products with the hope of engaging prospective customers through the customer journey to eventually making a purchase. (Currys, 2023). </w:t>
          </w:r>
        </w:p>
        <w:p w14:paraId="606D02CD" w14:textId="77777777" w:rsidR="00CC35D6" w:rsidRDefault="00CC35D6" w:rsidP="00CC35D6">
          <w:pPr>
            <w:rPr>
              <w:rFonts w:asciiTheme="minorBidi" w:hAnsiTheme="minorBidi"/>
              <w:b/>
              <w:bCs/>
              <w:sz w:val="22"/>
            </w:rPr>
          </w:pPr>
          <w:r>
            <w:rPr>
              <w:rFonts w:asciiTheme="minorBidi" w:hAnsiTheme="minorBidi"/>
              <w:b/>
              <w:bCs/>
              <w:sz w:val="22"/>
            </w:rPr>
            <w:br w:type="page"/>
          </w:r>
        </w:p>
        <w:p w14:paraId="51114C63" w14:textId="77777777" w:rsidR="00CC35D6" w:rsidRPr="00D24688" w:rsidRDefault="00CC35D6" w:rsidP="00CC35D6">
          <w:pPr>
            <w:spacing w:line="480" w:lineRule="auto"/>
            <w:rPr>
              <w:rFonts w:asciiTheme="minorBidi" w:hAnsiTheme="minorBidi"/>
              <w:b/>
              <w:bCs/>
              <w:sz w:val="22"/>
            </w:rPr>
          </w:pPr>
          <w:r w:rsidRPr="00D24688">
            <w:rPr>
              <w:rFonts w:asciiTheme="minorBidi" w:hAnsiTheme="minorBidi"/>
              <w:b/>
              <w:bCs/>
              <w:sz w:val="22"/>
            </w:rPr>
            <w:lastRenderedPageBreak/>
            <w:t>Convert</w:t>
          </w:r>
        </w:p>
        <w:p w14:paraId="1FAC4A9B" w14:textId="1F957A6B" w:rsidR="00CC35D6" w:rsidRPr="00D24688" w:rsidRDefault="00CC35D6" w:rsidP="00CC35D6">
          <w:pPr>
            <w:spacing w:line="480" w:lineRule="auto"/>
            <w:jc w:val="both"/>
            <w:rPr>
              <w:rFonts w:asciiTheme="minorBidi" w:hAnsiTheme="minorBidi"/>
              <w:b/>
              <w:bCs/>
              <w:sz w:val="22"/>
            </w:rPr>
          </w:pPr>
          <w:r w:rsidRPr="00D24688">
            <w:rPr>
              <w:rFonts w:asciiTheme="minorBidi" w:hAnsiTheme="minorBidi"/>
              <w:sz w:val="22"/>
              <w:lang w:eastAsia="ja-JP"/>
            </w:rPr>
            <w:t>This is conversion to sale - either online or offline. Currys email customer</w:t>
          </w:r>
          <w:r w:rsidR="00240F51">
            <w:rPr>
              <w:rFonts w:asciiTheme="minorBidi" w:hAnsiTheme="minorBidi"/>
              <w:sz w:val="22"/>
              <w:lang w:eastAsia="ja-JP"/>
            </w:rPr>
            <w:t>s</w:t>
          </w:r>
          <w:r w:rsidRPr="00D24688">
            <w:rPr>
              <w:rFonts w:asciiTheme="minorBidi" w:hAnsiTheme="minorBidi"/>
              <w:sz w:val="22"/>
              <w:lang w:eastAsia="ja-JP"/>
            </w:rPr>
            <w:t xml:space="preserve"> that have started, but not completed their product purchase leaving their baskets with products.</w:t>
          </w:r>
        </w:p>
        <w:p w14:paraId="2FB6F194" w14:textId="77777777" w:rsidR="00CC35D6" w:rsidRPr="00D24688" w:rsidRDefault="00CC35D6" w:rsidP="00CC35D6">
          <w:pPr>
            <w:spacing w:line="480" w:lineRule="auto"/>
            <w:jc w:val="both"/>
            <w:rPr>
              <w:rFonts w:asciiTheme="minorBidi" w:hAnsiTheme="minorBidi"/>
              <w:b/>
              <w:bCs/>
              <w:sz w:val="22"/>
            </w:rPr>
          </w:pPr>
          <w:r w:rsidRPr="00D24688">
            <w:rPr>
              <w:rFonts w:asciiTheme="minorBidi" w:hAnsiTheme="minorBidi"/>
              <w:b/>
              <w:bCs/>
              <w:sz w:val="22"/>
            </w:rPr>
            <w:t>Engage</w:t>
          </w:r>
        </w:p>
        <w:p w14:paraId="7DC8A360" w14:textId="1B0EDC24" w:rsidR="00CC35D6" w:rsidRPr="00D24688" w:rsidRDefault="00CC35D6" w:rsidP="00240F51">
          <w:pPr>
            <w:spacing w:line="480" w:lineRule="auto"/>
            <w:jc w:val="both"/>
            <w:rPr>
              <w:rFonts w:asciiTheme="minorBidi" w:hAnsiTheme="minorBidi"/>
              <w:sz w:val="22"/>
            </w:rPr>
          </w:pPr>
          <w:r w:rsidRPr="00D24688">
            <w:rPr>
              <w:rFonts w:asciiTheme="minorBidi" w:hAnsiTheme="minorBidi"/>
              <w:sz w:val="22"/>
              <w:lang w:eastAsia="ja-JP"/>
            </w:rPr>
            <w:t>Currys encourage long-term engagement form its customer through offering discounts such as 0% over 2 years repayment plans. This aids in the developing of the long-term relationship with first-time buyers in order to attract customer loyalty. Currys customer loyalty generates repeat custom and advocacy. This can be quantified through the registered purchase activity as repeat purchases and customer communications through its e-commerce website and social media comments</w:t>
          </w:r>
          <w:r w:rsidR="00240F51">
            <w:rPr>
              <w:rFonts w:asciiTheme="minorBidi" w:hAnsiTheme="minorBidi"/>
              <w:sz w:val="22"/>
              <w:lang w:eastAsia="ja-JP"/>
            </w:rPr>
            <w:t>,</w:t>
          </w:r>
          <w:r w:rsidRPr="00D24688">
            <w:rPr>
              <w:rFonts w:asciiTheme="minorBidi" w:hAnsiTheme="minorBidi"/>
              <w:sz w:val="22"/>
              <w:lang w:eastAsia="ja-JP"/>
            </w:rPr>
            <w:t xml:space="preserve"> </w:t>
          </w:r>
          <w:r w:rsidR="00240F51">
            <w:rPr>
              <w:rFonts w:asciiTheme="minorBidi" w:hAnsiTheme="minorBidi"/>
              <w:sz w:val="22"/>
              <w:lang w:eastAsia="ja-JP"/>
            </w:rPr>
            <w:t xml:space="preserve">online </w:t>
          </w:r>
          <w:r w:rsidRPr="00D24688">
            <w:rPr>
              <w:rFonts w:asciiTheme="minorBidi" w:hAnsiTheme="minorBidi"/>
              <w:sz w:val="22"/>
              <w:lang w:eastAsia="ja-JP"/>
            </w:rPr>
            <w:t>presence, email and direct interactions to boost customer lifetime value. It can be measured by repeat actions such as repeat sale and sharing content through social media. (Smart Insights, 2022; Chaffey, 2019)</w:t>
          </w:r>
        </w:p>
        <w:p w14:paraId="15309DFA" w14:textId="77777777" w:rsidR="00CC35D6" w:rsidRPr="00D24688" w:rsidRDefault="00CC35D6" w:rsidP="00CC35D6">
          <w:pPr>
            <w:spacing w:line="480" w:lineRule="auto"/>
            <w:rPr>
              <w:rFonts w:asciiTheme="minorBidi" w:eastAsiaTheme="majorEastAsia" w:hAnsiTheme="minorBidi"/>
              <w:b/>
              <w:sz w:val="22"/>
              <w:lang w:eastAsia="ja-JP"/>
            </w:rPr>
          </w:pPr>
        </w:p>
        <w:p w14:paraId="05293C4B" w14:textId="77777777" w:rsidR="00CC35D6" w:rsidRPr="00D24688" w:rsidRDefault="00CC35D6" w:rsidP="00CC35D6">
          <w:pPr>
            <w:pStyle w:val="Heading2"/>
          </w:pPr>
          <w:bookmarkStart w:id="9" w:name="_Toc144836859"/>
          <w:r w:rsidRPr="00D24688">
            <w:t>POEM Marketing Tool</w:t>
          </w:r>
          <w:bookmarkEnd w:id="9"/>
        </w:p>
        <w:p w14:paraId="19FAACC4" w14:textId="77777777" w:rsidR="00CC35D6" w:rsidRPr="00D24688" w:rsidRDefault="00CC35D6" w:rsidP="00CC35D6">
          <w:pPr>
            <w:spacing w:line="480" w:lineRule="auto"/>
            <w:rPr>
              <w:rFonts w:asciiTheme="minorBidi" w:hAnsiTheme="minorBidi"/>
              <w:sz w:val="22"/>
              <w:lang w:eastAsia="ja-JP"/>
            </w:rPr>
          </w:pPr>
        </w:p>
        <w:p w14:paraId="40C2926D" w14:textId="77777777" w:rsidR="00CC35D6" w:rsidRPr="00D24688" w:rsidRDefault="00CC35D6" w:rsidP="00CC35D6">
          <w:pPr>
            <w:spacing w:line="480" w:lineRule="auto"/>
            <w:jc w:val="center"/>
            <w:rPr>
              <w:rFonts w:asciiTheme="minorBidi" w:hAnsiTheme="minorBidi"/>
              <w:sz w:val="22"/>
            </w:rPr>
          </w:pPr>
          <w:r w:rsidRPr="00D24688">
            <w:rPr>
              <w:rFonts w:asciiTheme="minorBidi" w:hAnsiTheme="minorBidi"/>
              <w:noProof/>
              <w:sz w:val="22"/>
            </w:rPr>
            <w:drawing>
              <wp:inline distT="0" distB="0" distL="0" distR="0" wp14:anchorId="7C938C83" wp14:editId="43826EE2">
                <wp:extent cx="4648849" cy="981212"/>
                <wp:effectExtent l="0" t="0" r="0" b="9525"/>
                <wp:docPr id="633013714" name="Picture 633013714"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013714" name="Picture 6" descr="A close-up of a diagram&#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4648849" cy="981212"/>
                        </a:xfrm>
                        <a:prstGeom prst="rect">
                          <a:avLst/>
                        </a:prstGeom>
                      </pic:spPr>
                    </pic:pic>
                  </a:graphicData>
                </a:graphic>
              </wp:inline>
            </w:drawing>
          </w:r>
        </w:p>
        <w:p w14:paraId="0378346C" w14:textId="77777777" w:rsidR="00CC35D6" w:rsidRPr="00D24688" w:rsidRDefault="00CC35D6" w:rsidP="00CC35D6">
          <w:pPr>
            <w:spacing w:line="480" w:lineRule="auto"/>
            <w:jc w:val="center"/>
            <w:rPr>
              <w:rFonts w:asciiTheme="minorBidi" w:hAnsiTheme="minorBidi"/>
              <w:sz w:val="22"/>
            </w:rPr>
          </w:pPr>
          <w:r w:rsidRPr="00D24688">
            <w:rPr>
              <w:rFonts w:asciiTheme="minorBidi" w:hAnsiTheme="minorBidi"/>
              <w:sz w:val="22"/>
            </w:rPr>
            <w:t>(Source created by learner, 2023)</w:t>
          </w:r>
        </w:p>
        <w:p w14:paraId="357FB806" w14:textId="7B37240A" w:rsidR="00CC35D6" w:rsidRPr="00D24688" w:rsidRDefault="00CC35D6" w:rsidP="00CC35D6">
          <w:pPr>
            <w:spacing w:line="480" w:lineRule="auto"/>
            <w:jc w:val="both"/>
            <w:rPr>
              <w:rFonts w:asciiTheme="minorBidi" w:hAnsiTheme="minorBidi"/>
              <w:sz w:val="22"/>
            </w:rPr>
          </w:pPr>
          <w:r w:rsidRPr="00D24688">
            <w:rPr>
              <w:rFonts w:asciiTheme="minorBidi" w:hAnsiTheme="minorBidi"/>
              <w:sz w:val="22"/>
            </w:rPr>
            <w:t xml:space="preserve">The POEM tool, is utilised for marketing </w:t>
          </w:r>
          <w:r w:rsidR="00240F51">
            <w:rPr>
              <w:rFonts w:asciiTheme="minorBidi" w:hAnsiTheme="minorBidi"/>
              <w:sz w:val="22"/>
            </w:rPr>
            <w:t xml:space="preserve">purposes, </w:t>
          </w:r>
          <w:r w:rsidRPr="00D24688">
            <w:rPr>
              <w:rFonts w:asciiTheme="minorBidi" w:hAnsiTheme="minorBidi"/>
              <w:sz w:val="22"/>
            </w:rPr>
            <w:t>through various media platforms</w:t>
          </w:r>
          <w:r>
            <w:rPr>
              <w:rFonts w:asciiTheme="minorBidi" w:hAnsiTheme="minorBidi"/>
              <w:sz w:val="22"/>
            </w:rPr>
            <w:t xml:space="preserve"> to identify the ways media is utilised</w:t>
          </w:r>
          <w:r w:rsidR="00240F51">
            <w:rPr>
              <w:rFonts w:asciiTheme="minorBidi" w:hAnsiTheme="minorBidi"/>
              <w:sz w:val="22"/>
            </w:rPr>
            <w:t xml:space="preserve"> and </w:t>
          </w:r>
          <w:r w:rsidR="003902EE">
            <w:rPr>
              <w:rFonts w:asciiTheme="minorBidi" w:hAnsiTheme="minorBidi"/>
              <w:sz w:val="22"/>
            </w:rPr>
            <w:t xml:space="preserve">its usage </w:t>
          </w:r>
          <w:r w:rsidR="00240F51">
            <w:rPr>
              <w:rFonts w:asciiTheme="minorBidi" w:hAnsiTheme="minorBidi"/>
              <w:sz w:val="22"/>
            </w:rPr>
            <w:t>could be</w:t>
          </w:r>
          <w:r w:rsidR="003902EE">
            <w:rPr>
              <w:rFonts w:asciiTheme="minorBidi" w:hAnsiTheme="minorBidi"/>
              <w:sz w:val="22"/>
            </w:rPr>
            <w:t xml:space="preserve"> initiated and improved</w:t>
          </w:r>
          <w:r w:rsidR="00240F51">
            <w:rPr>
              <w:rFonts w:asciiTheme="minorBidi" w:hAnsiTheme="minorBidi"/>
              <w:sz w:val="22"/>
            </w:rPr>
            <w:t xml:space="preserve"> </w:t>
          </w:r>
          <w:r w:rsidRPr="00D24688">
            <w:rPr>
              <w:rFonts w:asciiTheme="minorBidi" w:hAnsiTheme="minorBidi"/>
              <w:sz w:val="22"/>
            </w:rPr>
            <w:t xml:space="preserve">. </w:t>
          </w:r>
        </w:p>
        <w:p w14:paraId="7FC39F22" w14:textId="77777777" w:rsidR="00CC35D6" w:rsidRDefault="00CC35D6" w:rsidP="00CC35D6">
          <w:pPr>
            <w:jc w:val="both"/>
            <w:rPr>
              <w:rFonts w:asciiTheme="minorBidi" w:hAnsiTheme="minorBidi"/>
              <w:b/>
              <w:bCs/>
              <w:sz w:val="22"/>
              <w:lang w:eastAsia="ja-JP"/>
            </w:rPr>
          </w:pPr>
          <w:r>
            <w:rPr>
              <w:rFonts w:asciiTheme="minorBidi" w:hAnsiTheme="minorBidi"/>
              <w:b/>
              <w:bCs/>
              <w:sz w:val="22"/>
              <w:lang w:eastAsia="ja-JP"/>
            </w:rPr>
            <w:br w:type="page"/>
          </w:r>
        </w:p>
        <w:p w14:paraId="0EBCDD35" w14:textId="77777777" w:rsidR="00CC35D6" w:rsidRPr="00D24688" w:rsidRDefault="00CC35D6" w:rsidP="00CC35D6">
          <w:pPr>
            <w:spacing w:line="480" w:lineRule="auto"/>
            <w:jc w:val="both"/>
            <w:rPr>
              <w:rFonts w:asciiTheme="minorBidi" w:hAnsiTheme="minorBidi"/>
              <w:b/>
              <w:bCs/>
              <w:sz w:val="22"/>
              <w:lang w:eastAsia="ja-JP"/>
            </w:rPr>
          </w:pPr>
          <w:r w:rsidRPr="00D24688">
            <w:rPr>
              <w:rFonts w:asciiTheme="minorBidi" w:hAnsiTheme="minorBidi"/>
              <w:b/>
              <w:bCs/>
              <w:sz w:val="22"/>
              <w:lang w:eastAsia="ja-JP"/>
            </w:rPr>
            <w:lastRenderedPageBreak/>
            <w:t>Paid</w:t>
          </w:r>
        </w:p>
        <w:p w14:paraId="7E7EE57C" w14:textId="77777777" w:rsidR="00CC35D6" w:rsidRPr="00D24688" w:rsidRDefault="00CC35D6" w:rsidP="00CC35D6">
          <w:pPr>
            <w:spacing w:line="480" w:lineRule="auto"/>
            <w:jc w:val="both"/>
            <w:rPr>
              <w:rFonts w:asciiTheme="minorBidi" w:hAnsiTheme="minorBidi"/>
              <w:sz w:val="22"/>
              <w:lang w:eastAsia="ja-JP"/>
            </w:rPr>
          </w:pPr>
          <w:r w:rsidRPr="00D24688">
            <w:rPr>
              <w:rFonts w:asciiTheme="minorBidi" w:hAnsiTheme="minorBidi"/>
              <w:sz w:val="22"/>
              <w:lang w:eastAsia="ja-JP"/>
            </w:rPr>
            <w:t xml:space="preserve">Currys pays for its video advertising on terrestrial TV and on streaming platforms, newspaper adverts and traditional posters both in-store and billboard advertisements. </w:t>
          </w:r>
        </w:p>
        <w:p w14:paraId="6536BED4" w14:textId="77777777" w:rsidR="00CC35D6" w:rsidRPr="00D24688" w:rsidRDefault="00CC35D6" w:rsidP="00CC35D6">
          <w:pPr>
            <w:spacing w:line="480" w:lineRule="auto"/>
            <w:jc w:val="both"/>
            <w:rPr>
              <w:rFonts w:asciiTheme="minorBidi" w:hAnsiTheme="minorBidi"/>
              <w:b/>
              <w:bCs/>
              <w:sz w:val="22"/>
              <w:lang w:eastAsia="ja-JP"/>
            </w:rPr>
          </w:pPr>
          <w:r w:rsidRPr="00D24688">
            <w:rPr>
              <w:rFonts w:asciiTheme="minorBidi" w:hAnsiTheme="minorBidi"/>
              <w:b/>
              <w:bCs/>
              <w:sz w:val="22"/>
              <w:lang w:eastAsia="ja-JP"/>
            </w:rPr>
            <w:t>Owned</w:t>
          </w:r>
        </w:p>
        <w:p w14:paraId="0043C3BB" w14:textId="31BD0756" w:rsidR="00CC35D6" w:rsidRPr="00D24688" w:rsidRDefault="00CC35D6" w:rsidP="00CC35D6">
          <w:pPr>
            <w:spacing w:line="480" w:lineRule="auto"/>
            <w:jc w:val="both"/>
            <w:rPr>
              <w:rFonts w:asciiTheme="minorBidi" w:hAnsiTheme="minorBidi"/>
              <w:sz w:val="22"/>
              <w:lang w:eastAsia="ja-JP"/>
            </w:rPr>
          </w:pPr>
          <w:r w:rsidRPr="00D24688">
            <w:rPr>
              <w:rFonts w:asciiTheme="minorBidi" w:hAnsiTheme="minorBidi"/>
              <w:sz w:val="22"/>
              <w:lang w:eastAsia="ja-JP"/>
            </w:rPr>
            <w:t>The use of Currys various owned platforms, including both online and offline, such as their e-commerce website, social media, retail stores</w:t>
          </w:r>
          <w:r w:rsidR="0067160F">
            <w:rPr>
              <w:rFonts w:asciiTheme="minorBidi" w:hAnsiTheme="minorBidi"/>
              <w:sz w:val="22"/>
              <w:lang w:eastAsia="ja-JP"/>
            </w:rPr>
            <w:t>,</w:t>
          </w:r>
          <w:r w:rsidRPr="00D24688">
            <w:rPr>
              <w:rFonts w:asciiTheme="minorBidi" w:hAnsiTheme="minorBidi"/>
              <w:sz w:val="22"/>
              <w:lang w:eastAsia="ja-JP"/>
            </w:rPr>
            <w:t xml:space="preserve"> are combined</w:t>
          </w:r>
          <w:r w:rsidR="0067160F">
            <w:rPr>
              <w:rFonts w:asciiTheme="minorBidi" w:hAnsiTheme="minorBidi"/>
              <w:sz w:val="22"/>
              <w:lang w:eastAsia="ja-JP"/>
            </w:rPr>
            <w:t>,</w:t>
          </w:r>
          <w:r w:rsidRPr="00D24688">
            <w:rPr>
              <w:rFonts w:asciiTheme="minorBidi" w:hAnsiTheme="minorBidi"/>
              <w:sz w:val="22"/>
              <w:lang w:eastAsia="ja-JP"/>
            </w:rPr>
            <w:t xml:space="preserve"> through advertising campaigns</w:t>
          </w:r>
          <w:r w:rsidR="0067160F">
            <w:rPr>
              <w:rFonts w:asciiTheme="minorBidi" w:hAnsiTheme="minorBidi"/>
              <w:sz w:val="22"/>
              <w:lang w:eastAsia="ja-JP"/>
            </w:rPr>
            <w:t>,</w:t>
          </w:r>
          <w:r w:rsidRPr="00D24688">
            <w:rPr>
              <w:rFonts w:asciiTheme="minorBidi" w:hAnsiTheme="minorBidi"/>
              <w:sz w:val="22"/>
              <w:lang w:eastAsia="ja-JP"/>
            </w:rPr>
            <w:t xml:space="preserve"> to increase the online traffic and face to face customer to produce an increase in customer purchases.</w:t>
          </w:r>
        </w:p>
        <w:p w14:paraId="42B881F3" w14:textId="77777777" w:rsidR="00CC35D6" w:rsidRPr="00D24688" w:rsidRDefault="00CC35D6" w:rsidP="00CC35D6">
          <w:pPr>
            <w:spacing w:line="480" w:lineRule="auto"/>
            <w:jc w:val="both"/>
            <w:rPr>
              <w:rFonts w:asciiTheme="minorBidi" w:hAnsiTheme="minorBidi"/>
              <w:b/>
              <w:bCs/>
              <w:sz w:val="22"/>
              <w:lang w:eastAsia="ja-JP"/>
            </w:rPr>
          </w:pPr>
          <w:r w:rsidRPr="00D24688">
            <w:rPr>
              <w:rFonts w:asciiTheme="minorBidi" w:hAnsiTheme="minorBidi"/>
              <w:b/>
              <w:bCs/>
              <w:sz w:val="22"/>
              <w:lang w:eastAsia="ja-JP"/>
            </w:rPr>
            <w:t>Earned</w:t>
          </w:r>
        </w:p>
        <w:p w14:paraId="3B5E16C7" w14:textId="442EEA9F" w:rsidR="00CC35D6" w:rsidRPr="00D24688" w:rsidRDefault="00CC35D6" w:rsidP="00CC35D6">
          <w:pPr>
            <w:spacing w:line="480" w:lineRule="auto"/>
            <w:jc w:val="both"/>
            <w:rPr>
              <w:rFonts w:asciiTheme="minorBidi" w:hAnsiTheme="minorBidi"/>
              <w:sz w:val="22"/>
              <w:lang w:eastAsia="ja-JP"/>
            </w:rPr>
          </w:pPr>
          <w:r w:rsidRPr="00D24688">
            <w:rPr>
              <w:rFonts w:asciiTheme="minorBidi" w:hAnsiTheme="minorBidi"/>
              <w:sz w:val="22"/>
              <w:lang w:eastAsia="ja-JP"/>
            </w:rPr>
            <w:t xml:space="preserve">Currys utilises influencers across social media platforms and utilises </w:t>
          </w:r>
          <w:r w:rsidR="0067160F">
            <w:rPr>
              <w:rFonts w:asciiTheme="minorBidi" w:hAnsiTheme="minorBidi"/>
              <w:sz w:val="22"/>
              <w:lang w:eastAsia="ja-JP"/>
            </w:rPr>
            <w:t xml:space="preserve">its </w:t>
          </w:r>
          <w:r w:rsidRPr="00D24688">
            <w:rPr>
              <w:rFonts w:asciiTheme="minorBidi" w:hAnsiTheme="minorBidi"/>
              <w:sz w:val="22"/>
              <w:lang w:eastAsia="ja-JP"/>
            </w:rPr>
            <w:t>affiliate marketing programme to generate custom through their targeted audiences</w:t>
          </w:r>
          <w:r w:rsidR="0067160F">
            <w:rPr>
              <w:rFonts w:asciiTheme="minorBidi" w:hAnsiTheme="minorBidi"/>
              <w:sz w:val="22"/>
              <w:lang w:eastAsia="ja-JP"/>
            </w:rPr>
            <w:t>,</w:t>
          </w:r>
          <w:r w:rsidRPr="00D24688">
            <w:rPr>
              <w:rFonts w:asciiTheme="minorBidi" w:hAnsiTheme="minorBidi"/>
              <w:sz w:val="22"/>
              <w:lang w:eastAsia="ja-JP"/>
            </w:rPr>
            <w:t xml:space="preserve"> by increasing awareness of their brand</w:t>
          </w:r>
          <w:r w:rsidR="0067160F">
            <w:rPr>
              <w:rFonts w:asciiTheme="minorBidi" w:hAnsiTheme="minorBidi"/>
              <w:sz w:val="22"/>
              <w:lang w:eastAsia="ja-JP"/>
            </w:rPr>
            <w:t xml:space="preserve"> and products</w:t>
          </w:r>
          <w:r w:rsidRPr="00D24688">
            <w:rPr>
              <w:rFonts w:asciiTheme="minorBidi" w:hAnsiTheme="minorBidi"/>
              <w:sz w:val="22"/>
              <w:lang w:eastAsia="ja-JP"/>
            </w:rPr>
            <w:t>.</w:t>
          </w:r>
        </w:p>
        <w:p w14:paraId="239CADCE" w14:textId="5FF8CB4D" w:rsidR="00CC35D6" w:rsidRPr="00D24688" w:rsidRDefault="00CC35D6" w:rsidP="00CC35D6">
          <w:pPr>
            <w:spacing w:line="480" w:lineRule="auto"/>
            <w:jc w:val="both"/>
            <w:rPr>
              <w:rFonts w:asciiTheme="minorBidi" w:hAnsiTheme="minorBidi"/>
              <w:sz w:val="22"/>
              <w:lang w:eastAsia="ja-JP"/>
            </w:rPr>
          </w:pPr>
          <w:r w:rsidRPr="00D24688">
            <w:rPr>
              <w:rFonts w:asciiTheme="minorBidi" w:hAnsiTheme="minorBidi"/>
              <w:sz w:val="22"/>
              <w:lang w:eastAsia="ja-JP"/>
            </w:rPr>
            <w:t>This also includes advocacy, w</w:t>
          </w:r>
          <w:r w:rsidR="0067160F">
            <w:rPr>
              <w:rFonts w:asciiTheme="minorBidi" w:hAnsiTheme="minorBidi"/>
              <w:sz w:val="22"/>
              <w:lang w:eastAsia="ja-JP"/>
            </w:rPr>
            <w:t>her</w:t>
          </w:r>
          <w:r w:rsidR="00130D56">
            <w:rPr>
              <w:rFonts w:asciiTheme="minorBidi" w:hAnsiTheme="minorBidi"/>
              <w:sz w:val="22"/>
              <w:lang w:eastAsia="ja-JP"/>
            </w:rPr>
            <w:t>e</w:t>
          </w:r>
          <w:r w:rsidRPr="00D24688">
            <w:rPr>
              <w:rFonts w:asciiTheme="minorBidi" w:hAnsiTheme="minorBidi"/>
              <w:sz w:val="22"/>
              <w:lang w:eastAsia="ja-JP"/>
            </w:rPr>
            <w:t xml:space="preserve"> satisfied customers promote Currys products, but a poor customer service anywhere on the customer journey touchpoints, can negatively affect the free customer promotion with their friends and family.</w:t>
          </w:r>
        </w:p>
        <w:p w14:paraId="4CC485B0" w14:textId="3B7ADCCA" w:rsidR="00CC35D6" w:rsidRPr="00D24688" w:rsidRDefault="00CC35D6" w:rsidP="00CC35D6">
          <w:pPr>
            <w:spacing w:line="480" w:lineRule="auto"/>
            <w:jc w:val="both"/>
            <w:rPr>
              <w:rFonts w:asciiTheme="minorBidi" w:hAnsiTheme="minorBidi"/>
              <w:sz w:val="22"/>
              <w:lang w:eastAsia="ja-JP"/>
            </w:rPr>
          </w:pPr>
          <w:r w:rsidRPr="00D24688">
            <w:rPr>
              <w:rFonts w:asciiTheme="minorBidi" w:hAnsiTheme="minorBidi"/>
              <w:sz w:val="22"/>
              <w:lang w:eastAsia="ja-JP"/>
            </w:rPr>
            <w:t xml:space="preserve">It’s useful to think of earned media as developed through different types of partners such as publishers, bloggers and other influencers including customer advocates. </w:t>
          </w:r>
          <w:r w:rsidR="00130D56">
            <w:rPr>
              <w:rFonts w:asciiTheme="minorBidi" w:hAnsiTheme="minorBidi"/>
              <w:sz w:val="22"/>
              <w:lang w:eastAsia="ja-JP"/>
            </w:rPr>
            <w:t>E</w:t>
          </w:r>
          <w:r w:rsidRPr="00D24688">
            <w:rPr>
              <w:rFonts w:asciiTheme="minorBidi" w:hAnsiTheme="minorBidi"/>
              <w:sz w:val="22"/>
              <w:lang w:eastAsia="ja-JP"/>
            </w:rPr>
            <w:t xml:space="preserve">arned media </w:t>
          </w:r>
          <w:r w:rsidR="00130D56">
            <w:rPr>
              <w:rFonts w:asciiTheme="minorBidi" w:hAnsiTheme="minorBidi"/>
              <w:sz w:val="22"/>
              <w:lang w:eastAsia="ja-JP"/>
            </w:rPr>
            <w:t>can be envisioned</w:t>
          </w:r>
          <w:r w:rsidR="00360F83">
            <w:rPr>
              <w:rFonts w:asciiTheme="minorBidi" w:hAnsiTheme="minorBidi"/>
              <w:sz w:val="22"/>
              <w:lang w:eastAsia="ja-JP"/>
            </w:rPr>
            <w:t xml:space="preserve"> </w:t>
          </w:r>
          <w:r w:rsidRPr="00D24688">
            <w:rPr>
              <w:rFonts w:asciiTheme="minorBidi" w:hAnsiTheme="minorBidi"/>
              <w:sz w:val="22"/>
              <w:lang w:eastAsia="ja-JP"/>
            </w:rPr>
            <w:t>as different forms of conversations occurring both online and</w:t>
          </w:r>
          <w:r w:rsidRPr="00D24688">
            <w:rPr>
              <w:rFonts w:asciiTheme="minorBidi" w:hAnsiTheme="minorBidi"/>
              <w:i/>
              <w:iCs/>
              <w:sz w:val="22"/>
              <w:lang w:eastAsia="ja-JP"/>
            </w:rPr>
            <w:t xml:space="preserve"> </w:t>
          </w:r>
          <w:r w:rsidRPr="00D24688">
            <w:rPr>
              <w:rFonts w:asciiTheme="minorBidi" w:hAnsiTheme="minorBidi"/>
              <w:sz w:val="22"/>
              <w:lang w:eastAsia="ja-JP"/>
            </w:rPr>
            <w:t>offline.</w:t>
          </w:r>
        </w:p>
        <w:p w14:paraId="2A498037" w14:textId="77777777" w:rsidR="00CC35D6" w:rsidRDefault="00CC35D6" w:rsidP="00CC35D6">
          <w:pPr>
            <w:rPr>
              <w:rFonts w:ascii="Arial" w:eastAsia="ArialMT" w:hAnsi="Arial" w:cstheme="majorBidi"/>
              <w:b/>
              <w:szCs w:val="26"/>
              <w:lang w:eastAsia="ja-JP"/>
            </w:rPr>
          </w:pPr>
          <w:r>
            <w:br w:type="page"/>
          </w:r>
        </w:p>
        <w:p w14:paraId="60C87833" w14:textId="77777777" w:rsidR="00CC35D6" w:rsidRPr="00D24688" w:rsidRDefault="00CC35D6" w:rsidP="00CC35D6">
          <w:pPr>
            <w:pStyle w:val="Heading2"/>
          </w:pPr>
          <w:bookmarkStart w:id="10" w:name="_Toc144836860"/>
          <w:r w:rsidRPr="00D24688">
            <w:lastRenderedPageBreak/>
            <w:t>Customer Journey Map</w:t>
          </w:r>
          <w:bookmarkEnd w:id="10"/>
        </w:p>
        <w:p w14:paraId="05B81B8A" w14:textId="77777777" w:rsidR="00CC35D6" w:rsidRPr="00D24688" w:rsidRDefault="00CC35D6" w:rsidP="00CC35D6">
          <w:pPr>
            <w:spacing w:line="480" w:lineRule="auto"/>
            <w:jc w:val="both"/>
            <w:rPr>
              <w:rFonts w:asciiTheme="minorBidi" w:hAnsiTheme="minorBidi"/>
              <w:sz w:val="22"/>
              <w:lang w:eastAsia="ja-JP"/>
            </w:rPr>
          </w:pPr>
          <w:r w:rsidRPr="00D24688">
            <w:rPr>
              <w:rFonts w:asciiTheme="minorBidi" w:hAnsiTheme="minorBidi"/>
              <w:sz w:val="22"/>
              <w:lang w:eastAsia="ja-JP"/>
            </w:rPr>
            <w:t>The customer journey for a Currys customer can be via their online (click - C) and retail stores (Brick - B) once the customer becomes aware of a product to purchasing and advocating for Currys to potential customers through friends and family.</w:t>
          </w:r>
        </w:p>
        <w:p w14:paraId="03053CE7" w14:textId="77777777" w:rsidR="00CC35D6" w:rsidRPr="00D24688" w:rsidRDefault="00CC35D6" w:rsidP="00CC35D6">
          <w:pPr>
            <w:spacing w:line="480" w:lineRule="auto"/>
            <w:jc w:val="center"/>
            <w:rPr>
              <w:rFonts w:asciiTheme="minorBidi" w:hAnsiTheme="minorBidi"/>
              <w:sz w:val="22"/>
            </w:rPr>
          </w:pPr>
          <w:r w:rsidRPr="00D24688">
            <w:rPr>
              <w:rFonts w:asciiTheme="minorBidi" w:eastAsia="ArialMT" w:hAnsiTheme="minorBidi"/>
              <w:b/>
              <w:bCs/>
              <w:noProof/>
              <w:sz w:val="22"/>
            </w:rPr>
            <w:drawing>
              <wp:inline distT="0" distB="0" distL="0" distR="0" wp14:anchorId="7DE4A026" wp14:editId="46E0E005">
                <wp:extent cx="4371993" cy="1981105"/>
                <wp:effectExtent l="0" t="0" r="0" b="635"/>
                <wp:docPr id="901556828" name="Picture 901556828" descr="A diagram of a customer servi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556828" name="Picture 10" descr="A diagram of a customer service&#10;&#10;Description automatically generated with medium confidence"/>
                        <pic:cNvPicPr/>
                      </pic:nvPicPr>
                      <pic:blipFill>
                        <a:blip r:embed="rId33">
                          <a:extLst>
                            <a:ext uri="{28A0092B-C50C-407E-A947-70E740481C1C}">
                              <a14:useLocalDpi xmlns:a14="http://schemas.microsoft.com/office/drawing/2010/main" val="0"/>
                            </a:ext>
                          </a:extLst>
                        </a:blip>
                        <a:stretch>
                          <a:fillRect/>
                        </a:stretch>
                      </pic:blipFill>
                      <pic:spPr>
                        <a:xfrm>
                          <a:off x="0" y="0"/>
                          <a:ext cx="4387419" cy="1988095"/>
                        </a:xfrm>
                        <a:prstGeom prst="rect">
                          <a:avLst/>
                        </a:prstGeom>
                      </pic:spPr>
                    </pic:pic>
                  </a:graphicData>
                </a:graphic>
              </wp:inline>
            </w:drawing>
          </w:r>
        </w:p>
        <w:p w14:paraId="7AFE0D22" w14:textId="77777777" w:rsidR="00CC35D6" w:rsidRPr="00D24688" w:rsidRDefault="00CC35D6" w:rsidP="00CC35D6">
          <w:pPr>
            <w:spacing w:line="480" w:lineRule="auto"/>
            <w:jc w:val="center"/>
            <w:rPr>
              <w:rFonts w:asciiTheme="minorBidi" w:hAnsiTheme="minorBidi"/>
              <w:sz w:val="22"/>
            </w:rPr>
          </w:pPr>
          <w:r w:rsidRPr="00D24688">
            <w:rPr>
              <w:rFonts w:asciiTheme="minorBidi" w:hAnsiTheme="minorBidi"/>
              <w:sz w:val="22"/>
            </w:rPr>
            <w:t>(Source created by learner, 2023)</w:t>
          </w:r>
        </w:p>
        <w:p w14:paraId="7F4AB96D" w14:textId="77777777" w:rsidR="00CC35D6" w:rsidRDefault="00CC35D6" w:rsidP="00CC35D6">
          <w:pPr>
            <w:spacing w:line="480" w:lineRule="auto"/>
            <w:jc w:val="center"/>
            <w:rPr>
              <w:rFonts w:asciiTheme="minorBidi" w:hAnsiTheme="minorBidi"/>
              <w:sz w:val="22"/>
            </w:rPr>
          </w:pPr>
          <w:r w:rsidRPr="00D24688">
            <w:rPr>
              <w:rFonts w:asciiTheme="minorBidi" w:eastAsia="ArialMT" w:hAnsiTheme="minorBidi"/>
              <w:b/>
              <w:bCs/>
              <w:noProof/>
              <w:sz w:val="22"/>
            </w:rPr>
            <w:drawing>
              <wp:anchor distT="0" distB="0" distL="114300" distR="114300" simplePos="0" relativeHeight="251658256" behindDoc="0" locked="0" layoutInCell="1" allowOverlap="1" wp14:anchorId="3BFEF05D" wp14:editId="3E5803BD">
                <wp:simplePos x="0" y="0"/>
                <wp:positionH relativeFrom="margin">
                  <wp:align>center</wp:align>
                </wp:positionH>
                <wp:positionV relativeFrom="paragraph">
                  <wp:posOffset>-1385</wp:posOffset>
                </wp:positionV>
                <wp:extent cx="5093797" cy="3542971"/>
                <wp:effectExtent l="0" t="0" r="0" b="635"/>
                <wp:wrapTopAndBottom/>
                <wp:docPr id="765112445" name="Picture 7651124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112445" name="Picture 12" descr="A screenshot of a computer&#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5093797" cy="3542971"/>
                        </a:xfrm>
                        <a:prstGeom prst="rect">
                          <a:avLst/>
                        </a:prstGeom>
                      </pic:spPr>
                    </pic:pic>
                  </a:graphicData>
                </a:graphic>
              </wp:anchor>
            </w:drawing>
          </w:r>
          <w:r w:rsidRPr="00D24688">
            <w:rPr>
              <w:rFonts w:asciiTheme="minorBidi" w:hAnsiTheme="minorBidi"/>
              <w:sz w:val="22"/>
            </w:rPr>
            <w:t>(Source created by learner, 2023)</w:t>
          </w:r>
        </w:p>
        <w:p w14:paraId="70B886E7" w14:textId="77777777" w:rsidR="00CC35D6" w:rsidRPr="00D24688" w:rsidRDefault="00CC35D6" w:rsidP="00CC35D6">
          <w:pPr>
            <w:pStyle w:val="Heading2"/>
          </w:pPr>
          <w:bookmarkStart w:id="11" w:name="_Toc144836861"/>
          <w:r w:rsidRPr="00D24688">
            <w:lastRenderedPageBreak/>
            <w:t>Buyer Persona</w:t>
          </w:r>
          <w:bookmarkEnd w:id="11"/>
        </w:p>
        <w:p w14:paraId="721C32F1" w14:textId="6958F1C7" w:rsidR="00CC35D6" w:rsidRPr="00D24688" w:rsidRDefault="00CC35D6" w:rsidP="00CC35D6">
          <w:pPr>
            <w:autoSpaceDE w:val="0"/>
            <w:autoSpaceDN w:val="0"/>
            <w:adjustRightInd w:val="0"/>
            <w:spacing w:before="240" w:after="0" w:line="480" w:lineRule="auto"/>
            <w:jc w:val="both"/>
            <w:rPr>
              <w:rFonts w:asciiTheme="minorBidi" w:eastAsia="ArialMT" w:hAnsiTheme="minorBidi"/>
              <w:sz w:val="22"/>
            </w:rPr>
          </w:pPr>
          <w:r w:rsidRPr="00D24688">
            <w:rPr>
              <w:rFonts w:asciiTheme="minorBidi" w:eastAsia="ArialMT" w:hAnsiTheme="minorBidi"/>
              <w:sz w:val="22"/>
            </w:rPr>
            <w:t>Three typical Currys customers (see STP Analysis) consist of a student aged 19 from Manchester, a bus driver aged 32 from London and a teacher aged 44 from Eastbourne. Each lives within a town, or city with access to a retail store. All have internet access via their mobile phones, tablets or laptops. Due to their busy schedules, the student and bus driver prefer to access and purchase their products via the internet on Currys</w:t>
          </w:r>
          <w:r w:rsidR="00360F83">
            <w:rPr>
              <w:rFonts w:asciiTheme="minorBidi" w:eastAsia="ArialMT" w:hAnsiTheme="minorBidi"/>
              <w:sz w:val="22"/>
            </w:rPr>
            <w:t xml:space="preserve"> e-commerce</w:t>
          </w:r>
          <w:r w:rsidRPr="00D24688">
            <w:rPr>
              <w:rFonts w:asciiTheme="minorBidi" w:eastAsia="ArialMT" w:hAnsiTheme="minorBidi"/>
              <w:sz w:val="22"/>
            </w:rPr>
            <w:t xml:space="preserve"> online store. Unfortunately, the Currys app is not available, reducing their ease of access to Currys products.</w:t>
          </w:r>
        </w:p>
        <w:p w14:paraId="3EDB3E76" w14:textId="77777777" w:rsidR="00CC35D6" w:rsidRPr="00D24688" w:rsidRDefault="00CC35D6" w:rsidP="00CC35D6">
          <w:pPr>
            <w:autoSpaceDE w:val="0"/>
            <w:autoSpaceDN w:val="0"/>
            <w:adjustRightInd w:val="0"/>
            <w:spacing w:after="0" w:line="480" w:lineRule="auto"/>
            <w:jc w:val="both"/>
            <w:rPr>
              <w:rFonts w:asciiTheme="minorBidi" w:eastAsia="ArialMT" w:hAnsiTheme="minorBidi"/>
              <w:sz w:val="22"/>
            </w:rPr>
          </w:pPr>
        </w:p>
        <w:p w14:paraId="7BF818E5" w14:textId="2CD4D79B" w:rsidR="00CC35D6" w:rsidRDefault="00CC35D6" w:rsidP="00CC35D6">
          <w:pPr>
            <w:autoSpaceDE w:val="0"/>
            <w:autoSpaceDN w:val="0"/>
            <w:adjustRightInd w:val="0"/>
            <w:spacing w:after="0" w:line="480" w:lineRule="auto"/>
            <w:jc w:val="both"/>
            <w:rPr>
              <w:rFonts w:asciiTheme="minorBidi" w:eastAsia="ArialMT" w:hAnsiTheme="minorBidi"/>
              <w:sz w:val="22"/>
            </w:rPr>
          </w:pPr>
          <w:r w:rsidRPr="00D24688">
            <w:rPr>
              <w:rFonts w:asciiTheme="minorBidi" w:eastAsia="ArialMT" w:hAnsiTheme="minorBidi"/>
              <w:sz w:val="22"/>
            </w:rPr>
            <w:t xml:space="preserve">The teacher prefers to go into the store and browse the products and speak to a shop floor customer service assistant, although this is one of the pain points where Currys can implement improvements of their customers' journeys, due to the limited staff available to answer their customers’ queries. Although </w:t>
          </w:r>
          <w:r w:rsidR="00360F83">
            <w:rPr>
              <w:rFonts w:asciiTheme="minorBidi" w:eastAsia="ArialMT" w:hAnsiTheme="minorBidi"/>
              <w:sz w:val="22"/>
            </w:rPr>
            <w:t>the teacher</w:t>
          </w:r>
          <w:r w:rsidRPr="00D24688">
            <w:rPr>
              <w:rFonts w:asciiTheme="minorBidi" w:eastAsia="ArialMT" w:hAnsiTheme="minorBidi"/>
              <w:sz w:val="22"/>
            </w:rPr>
            <w:t xml:space="preserve"> can use a computer, she is not very technically minded and </w:t>
          </w:r>
          <w:r w:rsidR="00360F83">
            <w:rPr>
              <w:rFonts w:asciiTheme="minorBidi" w:eastAsia="ArialMT" w:hAnsiTheme="minorBidi"/>
              <w:sz w:val="22"/>
            </w:rPr>
            <w:t>requires</w:t>
          </w:r>
          <w:r w:rsidRPr="00D24688">
            <w:rPr>
              <w:rFonts w:asciiTheme="minorBidi" w:eastAsia="ArialMT" w:hAnsiTheme="minorBidi"/>
              <w:sz w:val="22"/>
            </w:rPr>
            <w:t xml:space="preserve"> the assistance from a more informed customer service assistant when making her purchase in store for computing products. When purchasing other products sold by Currys, she prefers to use their online store. </w:t>
          </w:r>
        </w:p>
        <w:p w14:paraId="77DFF5D6" w14:textId="77777777" w:rsidR="00CC35D6" w:rsidRDefault="00CC35D6" w:rsidP="00CC35D6">
          <w:pPr>
            <w:rPr>
              <w:rFonts w:asciiTheme="minorBidi" w:eastAsia="ArialMT" w:hAnsiTheme="minorBidi"/>
              <w:sz w:val="22"/>
            </w:rPr>
          </w:pPr>
          <w:r>
            <w:rPr>
              <w:rFonts w:asciiTheme="minorBidi" w:eastAsia="ArialMT" w:hAnsiTheme="minorBidi"/>
              <w:sz w:val="22"/>
            </w:rPr>
            <w:br w:type="page"/>
          </w:r>
        </w:p>
        <w:p w14:paraId="2EE5414E" w14:textId="77777777" w:rsidR="00CC35D6" w:rsidRDefault="00CC35D6" w:rsidP="00CC35D6">
          <w:pPr>
            <w:spacing w:line="480" w:lineRule="auto"/>
            <w:jc w:val="center"/>
            <w:rPr>
              <w:rFonts w:asciiTheme="minorBidi" w:hAnsiTheme="minorBidi"/>
              <w:sz w:val="22"/>
            </w:rPr>
          </w:pPr>
          <w:r w:rsidRPr="00D24688">
            <w:rPr>
              <w:rFonts w:asciiTheme="minorBidi" w:hAnsiTheme="minorBidi"/>
              <w:noProof/>
              <w:sz w:val="22"/>
              <w:lang w:eastAsia="ja-JP"/>
            </w:rPr>
            <w:lastRenderedPageBreak/>
            <w:drawing>
              <wp:inline distT="0" distB="0" distL="0" distR="0" wp14:anchorId="51944F56" wp14:editId="41B482BD">
                <wp:extent cx="5731510" cy="3300095"/>
                <wp:effectExtent l="0" t="0" r="2540" b="0"/>
                <wp:docPr id="666516240" name="Picture 666516240" descr="A person with long hair and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516240" name="Picture 4" descr="A person with long hair and purple tex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3300095"/>
                        </a:xfrm>
                        <a:prstGeom prst="rect">
                          <a:avLst/>
                        </a:prstGeom>
                      </pic:spPr>
                    </pic:pic>
                  </a:graphicData>
                </a:graphic>
              </wp:inline>
            </w:drawing>
          </w:r>
          <w:r w:rsidRPr="00D24688">
            <w:rPr>
              <w:rFonts w:asciiTheme="minorBidi" w:hAnsiTheme="minorBidi"/>
              <w:sz w:val="22"/>
            </w:rPr>
            <w:t>(Source created by learner, 2023)</w:t>
          </w:r>
        </w:p>
        <w:p w14:paraId="2F5253B3" w14:textId="77777777" w:rsidR="00591088" w:rsidRPr="00D24688" w:rsidRDefault="00591088" w:rsidP="00CC35D6">
          <w:pPr>
            <w:spacing w:line="480" w:lineRule="auto"/>
            <w:jc w:val="center"/>
            <w:rPr>
              <w:rFonts w:asciiTheme="minorBidi" w:hAnsiTheme="minorBidi"/>
              <w:sz w:val="22"/>
            </w:rPr>
          </w:pPr>
        </w:p>
        <w:p w14:paraId="2C071425" w14:textId="77777777" w:rsidR="00CC35D6" w:rsidRPr="00D24688" w:rsidRDefault="00CC35D6" w:rsidP="00CC35D6">
          <w:pPr>
            <w:spacing w:line="480" w:lineRule="auto"/>
            <w:rPr>
              <w:rFonts w:asciiTheme="minorBidi" w:hAnsiTheme="minorBidi"/>
              <w:sz w:val="22"/>
              <w:lang w:eastAsia="ja-JP"/>
            </w:rPr>
          </w:pPr>
          <w:r w:rsidRPr="00D24688">
            <w:rPr>
              <w:rFonts w:asciiTheme="minorBidi" w:hAnsiTheme="minorBidi"/>
              <w:noProof/>
              <w:sz w:val="22"/>
              <w:lang w:eastAsia="ja-JP"/>
            </w:rPr>
            <w:drawing>
              <wp:inline distT="0" distB="0" distL="0" distR="0" wp14:anchorId="45086719" wp14:editId="6E680D22">
                <wp:extent cx="5731510" cy="3300095"/>
                <wp:effectExtent l="0" t="0" r="2540" b="0"/>
                <wp:docPr id="771131231" name="Picture 771131231" descr="A close-up of a person's pro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131231" name="Picture 5" descr="A close-up of a person's profil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5731510" cy="3300095"/>
                        </a:xfrm>
                        <a:prstGeom prst="rect">
                          <a:avLst/>
                        </a:prstGeom>
                      </pic:spPr>
                    </pic:pic>
                  </a:graphicData>
                </a:graphic>
              </wp:inline>
            </w:drawing>
          </w:r>
        </w:p>
        <w:p w14:paraId="269C9BDF" w14:textId="77777777" w:rsidR="00CC35D6" w:rsidRPr="00D24688" w:rsidRDefault="00CC35D6" w:rsidP="00CC35D6">
          <w:pPr>
            <w:spacing w:line="480" w:lineRule="auto"/>
            <w:jc w:val="center"/>
            <w:rPr>
              <w:rFonts w:asciiTheme="minorBidi" w:hAnsiTheme="minorBidi"/>
              <w:sz w:val="22"/>
            </w:rPr>
          </w:pPr>
          <w:r w:rsidRPr="00D24688">
            <w:rPr>
              <w:rFonts w:asciiTheme="minorBidi" w:hAnsiTheme="minorBidi"/>
              <w:sz w:val="22"/>
            </w:rPr>
            <w:t>(Source created by learner, 2023)</w:t>
          </w:r>
        </w:p>
        <w:p w14:paraId="611477FA" w14:textId="77777777" w:rsidR="00CC35D6" w:rsidRPr="00D24688" w:rsidRDefault="00CC35D6" w:rsidP="00CC35D6">
          <w:pPr>
            <w:spacing w:line="480" w:lineRule="auto"/>
            <w:rPr>
              <w:rFonts w:asciiTheme="minorBidi" w:hAnsiTheme="minorBidi"/>
              <w:sz w:val="22"/>
              <w:lang w:eastAsia="ja-JP"/>
            </w:rPr>
          </w:pPr>
          <w:r w:rsidRPr="00D24688">
            <w:rPr>
              <w:rFonts w:asciiTheme="minorBidi" w:hAnsiTheme="minorBidi"/>
              <w:noProof/>
              <w:sz w:val="22"/>
              <w:lang w:eastAsia="ja-JP"/>
            </w:rPr>
            <w:lastRenderedPageBreak/>
            <w:drawing>
              <wp:inline distT="0" distB="0" distL="0" distR="0" wp14:anchorId="28CCD680" wp14:editId="554DBDCC">
                <wp:extent cx="5731510" cy="3300095"/>
                <wp:effectExtent l="0" t="0" r="2540" b="0"/>
                <wp:docPr id="1965366654" name="Picture 1965366654" descr="A person with a purpl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366654" name="Picture 6" descr="A person with a purple background&#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3300095"/>
                        </a:xfrm>
                        <a:prstGeom prst="rect">
                          <a:avLst/>
                        </a:prstGeom>
                      </pic:spPr>
                    </pic:pic>
                  </a:graphicData>
                </a:graphic>
              </wp:inline>
            </w:drawing>
          </w:r>
        </w:p>
        <w:p w14:paraId="694B93F9" w14:textId="77777777" w:rsidR="00CC35D6" w:rsidRDefault="00CC35D6" w:rsidP="00CC35D6">
          <w:pPr>
            <w:spacing w:line="480" w:lineRule="auto"/>
            <w:jc w:val="center"/>
            <w:rPr>
              <w:rFonts w:asciiTheme="minorBidi" w:hAnsiTheme="minorBidi"/>
              <w:sz w:val="22"/>
            </w:rPr>
          </w:pPr>
          <w:r w:rsidRPr="00D24688">
            <w:rPr>
              <w:rFonts w:asciiTheme="minorBidi" w:hAnsiTheme="minorBidi"/>
              <w:sz w:val="22"/>
            </w:rPr>
            <w:t>(Source created by learner, 2023)</w:t>
          </w:r>
        </w:p>
        <w:p w14:paraId="1378B5B7" w14:textId="15E33981" w:rsidR="00CC35D6" w:rsidRPr="00D24688" w:rsidRDefault="00CC35D6" w:rsidP="00CC35D6">
          <w:pPr>
            <w:spacing w:line="480" w:lineRule="auto"/>
            <w:jc w:val="both"/>
            <w:rPr>
              <w:rFonts w:asciiTheme="minorBidi" w:hAnsiTheme="minorBidi"/>
              <w:sz w:val="22"/>
            </w:rPr>
          </w:pPr>
          <w:r w:rsidRPr="00AD1C0F">
            <w:rPr>
              <w:rFonts w:asciiTheme="minorBidi" w:hAnsiTheme="minorBidi"/>
              <w:sz w:val="22"/>
            </w:rPr>
            <w:t>Th</w:t>
          </w:r>
          <w:r w:rsidR="00360F83">
            <w:rPr>
              <w:rFonts w:asciiTheme="minorBidi" w:hAnsiTheme="minorBidi"/>
              <w:sz w:val="22"/>
            </w:rPr>
            <w:t>e</w:t>
          </w:r>
          <w:r w:rsidRPr="00AD1C0F">
            <w:rPr>
              <w:rFonts w:asciiTheme="minorBidi" w:hAnsiTheme="minorBidi"/>
              <w:sz w:val="22"/>
            </w:rPr>
            <w:t xml:space="preserve"> customer experience through the implementation of customer personas in conjunction with a customer journey map, can be a logical indicat</w:t>
          </w:r>
          <w:r w:rsidR="00360F83">
            <w:rPr>
              <w:rFonts w:asciiTheme="minorBidi" w:hAnsiTheme="minorBidi"/>
              <w:sz w:val="22"/>
            </w:rPr>
            <w:t>or</w:t>
          </w:r>
          <w:r w:rsidRPr="00AD1C0F">
            <w:rPr>
              <w:rFonts w:asciiTheme="minorBidi" w:hAnsiTheme="minorBidi"/>
              <w:sz w:val="22"/>
            </w:rPr>
            <w:t xml:space="preserve"> of the main requirements of the overall satisfaction levels of the majority of customer</w:t>
          </w:r>
          <w:r w:rsidR="00360F83">
            <w:rPr>
              <w:rFonts w:asciiTheme="minorBidi" w:hAnsiTheme="minorBidi"/>
              <w:sz w:val="22"/>
            </w:rPr>
            <w:t>s</w:t>
          </w:r>
          <w:r w:rsidRPr="00AD1C0F">
            <w:rPr>
              <w:rFonts w:asciiTheme="minorBidi" w:hAnsiTheme="minorBidi"/>
              <w:sz w:val="22"/>
            </w:rPr>
            <w:t>. However, focusing on minimising customer dissatisfaction alone</w:t>
          </w:r>
          <w:r w:rsidR="00360F83">
            <w:rPr>
              <w:rFonts w:asciiTheme="minorBidi" w:hAnsiTheme="minorBidi"/>
              <w:sz w:val="22"/>
            </w:rPr>
            <w:t>,</w:t>
          </w:r>
          <w:r w:rsidRPr="00AD1C0F">
            <w:rPr>
              <w:rFonts w:asciiTheme="minorBidi" w:hAnsiTheme="minorBidi"/>
              <w:sz w:val="22"/>
            </w:rPr>
            <w:t xml:space="preserve"> the customer journey  can </w:t>
          </w:r>
          <w:r w:rsidR="00360F83" w:rsidRPr="00AD1C0F">
            <w:rPr>
              <w:rFonts w:asciiTheme="minorBidi" w:hAnsiTheme="minorBidi"/>
              <w:sz w:val="22"/>
            </w:rPr>
            <w:t>level</w:t>
          </w:r>
          <w:r w:rsidRPr="00AD1C0F">
            <w:rPr>
              <w:rFonts w:asciiTheme="minorBidi" w:hAnsiTheme="minorBidi"/>
              <w:sz w:val="22"/>
            </w:rPr>
            <w:t xml:space="preserve"> individual customers satisfactory experiences with a view toward </w:t>
          </w:r>
          <w:r w:rsidR="001A1884">
            <w:rPr>
              <w:rFonts w:asciiTheme="minorBidi" w:hAnsiTheme="minorBidi"/>
              <w:sz w:val="22"/>
            </w:rPr>
            <w:t xml:space="preserve">a </w:t>
          </w:r>
          <w:r w:rsidRPr="00AD1C0F">
            <w:rPr>
              <w:rFonts w:asciiTheme="minorBidi" w:hAnsiTheme="minorBidi"/>
              <w:sz w:val="22"/>
            </w:rPr>
            <w:t>more</w:t>
          </w:r>
          <w:r w:rsidR="001A1884">
            <w:rPr>
              <w:rFonts w:asciiTheme="minorBidi" w:hAnsiTheme="minorBidi"/>
              <w:sz w:val="22"/>
            </w:rPr>
            <w:t xml:space="preserve"> </w:t>
          </w:r>
          <w:r w:rsidRPr="00AD1C0F">
            <w:rPr>
              <w:rFonts w:asciiTheme="minorBidi" w:hAnsiTheme="minorBidi"/>
              <w:sz w:val="22"/>
            </w:rPr>
            <w:t>holistic</w:t>
          </w:r>
          <w:r w:rsidR="001A1884">
            <w:rPr>
              <w:rFonts w:asciiTheme="minorBidi" w:hAnsiTheme="minorBidi"/>
              <w:sz w:val="22"/>
            </w:rPr>
            <w:t xml:space="preserve"> and </w:t>
          </w:r>
          <w:r w:rsidRPr="00AD1C0F">
            <w:rPr>
              <w:rFonts w:asciiTheme="minorBidi" w:hAnsiTheme="minorBidi"/>
              <w:sz w:val="22"/>
            </w:rPr>
            <w:t xml:space="preserve">systemic satisfaction.  </w:t>
          </w:r>
          <w:sdt>
            <w:sdtPr>
              <w:rPr>
                <w:rFonts w:asciiTheme="minorBidi" w:hAnsiTheme="minorBidi"/>
                <w:sz w:val="22"/>
              </w:rPr>
              <w:id w:val="2030447199"/>
              <w:citation/>
            </w:sdtPr>
            <w:sdtContent>
              <w:r>
                <w:rPr>
                  <w:rFonts w:asciiTheme="minorBidi" w:hAnsiTheme="minorBidi"/>
                  <w:sz w:val="22"/>
                </w:rPr>
                <w:fldChar w:fldCharType="begin"/>
              </w:r>
              <w:r>
                <w:rPr>
                  <w:rFonts w:asciiTheme="minorBidi" w:hAnsiTheme="minorBidi"/>
                  <w:sz w:val="22"/>
                </w:rPr>
                <w:instrText xml:space="preserve"> CITATION Bra21 \l 2057 </w:instrText>
              </w:r>
              <w:r>
                <w:rPr>
                  <w:rFonts w:asciiTheme="minorBidi" w:hAnsiTheme="minorBidi"/>
                  <w:sz w:val="22"/>
                </w:rPr>
                <w:fldChar w:fldCharType="separate"/>
              </w:r>
              <w:r w:rsidRPr="0098642F">
                <w:rPr>
                  <w:rFonts w:asciiTheme="minorBidi" w:hAnsiTheme="minorBidi"/>
                  <w:noProof/>
                  <w:sz w:val="22"/>
                </w:rPr>
                <w:t>(Bradley, et al., 2021)</w:t>
              </w:r>
              <w:r>
                <w:rPr>
                  <w:rFonts w:asciiTheme="minorBidi" w:hAnsiTheme="minorBidi"/>
                  <w:sz w:val="22"/>
                </w:rPr>
                <w:fldChar w:fldCharType="end"/>
              </w:r>
            </w:sdtContent>
          </w:sdt>
        </w:p>
        <w:p w14:paraId="18DFE36E" w14:textId="77777777" w:rsidR="00CC35D6" w:rsidRPr="00D24688" w:rsidRDefault="00CC35D6" w:rsidP="00CC35D6">
          <w:pPr>
            <w:spacing w:line="480" w:lineRule="auto"/>
            <w:jc w:val="both"/>
            <w:rPr>
              <w:rFonts w:asciiTheme="minorBidi" w:eastAsiaTheme="majorEastAsia" w:hAnsiTheme="minorBidi"/>
              <w:b/>
              <w:sz w:val="22"/>
              <w:lang w:eastAsia="ja-JP"/>
            </w:rPr>
          </w:pPr>
        </w:p>
        <w:p w14:paraId="6024C468" w14:textId="77777777" w:rsidR="00CC35D6" w:rsidRDefault="00CC35D6" w:rsidP="00CC35D6">
          <w:pPr>
            <w:rPr>
              <w:rFonts w:ascii="Arial" w:eastAsia="ArialMT" w:hAnsi="Arial" w:cstheme="majorBidi"/>
              <w:b/>
              <w:szCs w:val="26"/>
              <w:lang w:eastAsia="ja-JP"/>
            </w:rPr>
          </w:pPr>
          <w:r>
            <w:br w:type="page"/>
          </w:r>
        </w:p>
        <w:p w14:paraId="7D8FB4A0" w14:textId="77777777" w:rsidR="00CC35D6" w:rsidRPr="00D24688" w:rsidRDefault="00CC35D6" w:rsidP="00CC35D6">
          <w:pPr>
            <w:pStyle w:val="Heading2"/>
          </w:pPr>
          <w:bookmarkStart w:id="12" w:name="_Toc144836862"/>
          <w:r w:rsidRPr="00D24688">
            <w:lastRenderedPageBreak/>
            <w:t xml:space="preserve">Customer Analysis </w:t>
          </w:r>
          <w:bookmarkStart w:id="13" w:name="_Hlk141957371"/>
          <w:r w:rsidRPr="00D24688">
            <w:t>- Competitive Comparison</w:t>
          </w:r>
          <w:bookmarkEnd w:id="13"/>
          <w:r w:rsidRPr="00D24688">
            <w:t xml:space="preserve"> and SWOT</w:t>
          </w:r>
          <w:r>
            <w:t xml:space="preserve"> Analysis</w:t>
          </w:r>
          <w:bookmarkEnd w:id="12"/>
        </w:p>
        <w:p w14:paraId="0D115F14" w14:textId="5E133DBB" w:rsidR="00CC35D6" w:rsidRPr="00D24688" w:rsidRDefault="00CC35D6" w:rsidP="00CC35D6">
          <w:pPr>
            <w:spacing w:before="240" w:line="480" w:lineRule="auto"/>
            <w:jc w:val="both"/>
            <w:rPr>
              <w:rFonts w:asciiTheme="minorBidi" w:hAnsiTheme="minorBidi"/>
              <w:sz w:val="22"/>
            </w:rPr>
          </w:pPr>
          <w:r w:rsidRPr="00D24688">
            <w:rPr>
              <w:rFonts w:asciiTheme="minorBidi" w:hAnsiTheme="minorBidi"/>
              <w:sz w:val="22"/>
            </w:rPr>
            <w:t>Currys PLC</w:t>
          </w:r>
          <w:r w:rsidR="00912D92">
            <w:rPr>
              <w:rFonts w:asciiTheme="minorBidi" w:hAnsiTheme="minorBidi"/>
              <w:sz w:val="22"/>
            </w:rPr>
            <w:t>’s</w:t>
          </w:r>
          <w:r w:rsidRPr="00D24688">
            <w:rPr>
              <w:rFonts w:asciiTheme="minorBidi" w:hAnsiTheme="minorBidi"/>
              <w:sz w:val="22"/>
            </w:rPr>
            <w:t xml:space="preserve"> main competitor</w:t>
          </w:r>
          <w:r w:rsidR="00912D92">
            <w:rPr>
              <w:rFonts w:asciiTheme="minorBidi" w:hAnsiTheme="minorBidi"/>
              <w:sz w:val="22"/>
            </w:rPr>
            <w:t>,</w:t>
          </w:r>
          <w:r w:rsidR="00C520E8">
            <w:rPr>
              <w:rFonts w:asciiTheme="minorBidi" w:hAnsiTheme="minorBidi"/>
              <w:sz w:val="22"/>
            </w:rPr>
            <w:t xml:space="preserve"> </w:t>
          </w:r>
          <w:r w:rsidR="00912D92">
            <w:rPr>
              <w:rFonts w:asciiTheme="minorBidi" w:hAnsiTheme="minorBidi"/>
              <w:sz w:val="22"/>
            </w:rPr>
            <w:t xml:space="preserve">also </w:t>
          </w:r>
          <w:r w:rsidR="00C520E8">
            <w:rPr>
              <w:rFonts w:asciiTheme="minorBidi" w:hAnsiTheme="minorBidi"/>
              <w:sz w:val="22"/>
            </w:rPr>
            <w:t xml:space="preserve">trading </w:t>
          </w:r>
          <w:r w:rsidR="00912D92">
            <w:rPr>
              <w:rFonts w:asciiTheme="minorBidi" w:hAnsiTheme="minorBidi"/>
              <w:sz w:val="22"/>
            </w:rPr>
            <w:t xml:space="preserve">in </w:t>
          </w:r>
          <w:r w:rsidR="00CB01E6">
            <w:rPr>
              <w:rFonts w:asciiTheme="minorBidi" w:hAnsiTheme="minorBidi"/>
              <w:sz w:val="22"/>
            </w:rPr>
            <w:t xml:space="preserve">a </w:t>
          </w:r>
          <w:r w:rsidR="00912D92">
            <w:rPr>
              <w:rFonts w:asciiTheme="minorBidi" w:hAnsiTheme="minorBidi"/>
              <w:sz w:val="22"/>
            </w:rPr>
            <w:t>Brick &amp; Click envi</w:t>
          </w:r>
          <w:r w:rsidR="00CB01E6">
            <w:rPr>
              <w:rFonts w:asciiTheme="minorBidi" w:hAnsiTheme="minorBidi"/>
              <w:sz w:val="22"/>
            </w:rPr>
            <w:t>ronment</w:t>
          </w:r>
          <w:r w:rsidR="00912D92">
            <w:rPr>
              <w:rFonts w:asciiTheme="minorBidi" w:hAnsiTheme="minorBidi"/>
              <w:sz w:val="22"/>
            </w:rPr>
            <w:t>,</w:t>
          </w:r>
          <w:r w:rsidRPr="00D24688">
            <w:rPr>
              <w:rFonts w:asciiTheme="minorBidi" w:hAnsiTheme="minorBidi"/>
              <w:sz w:val="22"/>
            </w:rPr>
            <w:t xml:space="preserve"> in the UK is Argos, which was acquired by Sainsbury’s Plc. The two companies share prices as of 03.08.23 was £271 for Sainsburys PLC</w:t>
          </w:r>
          <w:r w:rsidR="000254D3" w:rsidRPr="00D24688">
            <w:rPr>
              <w:rFonts w:asciiTheme="minorBidi" w:hAnsiTheme="minorBidi"/>
              <w:sz w:val="22"/>
            </w:rPr>
            <w:t xml:space="preserve"> </w:t>
          </w:r>
          <w:sdt>
            <w:sdtPr>
              <w:rPr>
                <w:rFonts w:asciiTheme="minorBidi" w:hAnsiTheme="minorBidi"/>
                <w:sz w:val="22"/>
              </w:rPr>
              <w:id w:val="1970867305"/>
              <w:citation/>
            </w:sdtPr>
            <w:sdtContent>
              <w:r w:rsidR="000254D3" w:rsidRPr="00D24688">
                <w:rPr>
                  <w:rFonts w:asciiTheme="minorBidi" w:hAnsiTheme="minorBidi"/>
                  <w:sz w:val="22"/>
                </w:rPr>
                <w:fldChar w:fldCharType="begin"/>
              </w:r>
              <w:r w:rsidR="000254D3" w:rsidRPr="00D24688">
                <w:rPr>
                  <w:rFonts w:asciiTheme="minorBidi" w:hAnsiTheme="minorBidi"/>
                  <w:sz w:val="22"/>
                </w:rPr>
                <w:instrText xml:space="preserve"> CITATION JSa23 \l 2057 </w:instrText>
              </w:r>
              <w:r w:rsidR="000254D3" w:rsidRPr="00D24688">
                <w:rPr>
                  <w:rFonts w:asciiTheme="minorBidi" w:hAnsiTheme="minorBidi"/>
                  <w:sz w:val="22"/>
                </w:rPr>
                <w:fldChar w:fldCharType="separate"/>
              </w:r>
              <w:r w:rsidR="000254D3" w:rsidRPr="0098642F">
                <w:rPr>
                  <w:rFonts w:asciiTheme="minorBidi" w:hAnsiTheme="minorBidi"/>
                  <w:noProof/>
                  <w:sz w:val="22"/>
                </w:rPr>
                <w:t>(J Sainsbury's PLC, 2023)</w:t>
              </w:r>
              <w:r w:rsidR="000254D3" w:rsidRPr="00D24688">
                <w:rPr>
                  <w:rFonts w:asciiTheme="minorBidi" w:hAnsiTheme="minorBidi"/>
                  <w:sz w:val="22"/>
                </w:rPr>
                <w:fldChar w:fldCharType="end"/>
              </w:r>
            </w:sdtContent>
          </w:sdt>
          <w:r w:rsidR="000254D3">
            <w:rPr>
              <w:rFonts w:asciiTheme="minorBidi" w:hAnsiTheme="minorBidi"/>
              <w:sz w:val="22"/>
            </w:rPr>
            <w:t>,</w:t>
          </w:r>
          <w:r w:rsidRPr="00D24688">
            <w:rPr>
              <w:rFonts w:asciiTheme="minorBidi" w:hAnsiTheme="minorBidi"/>
              <w:sz w:val="22"/>
            </w:rPr>
            <w:t xml:space="preserve"> whereas Currys PLC was £52.55. </w:t>
          </w:r>
          <w:r w:rsidR="00335113" w:rsidRPr="00335113">
            <w:rPr>
              <w:rFonts w:asciiTheme="minorBidi" w:hAnsiTheme="minorBidi"/>
              <w:sz w:val="22"/>
            </w:rPr>
            <w:t>(Currys PLC, 2023; London Stock Exchange, 2023)</w:t>
          </w:r>
        </w:p>
        <w:p w14:paraId="6E794CF7" w14:textId="1E3BB5F4" w:rsidR="00CC35D6" w:rsidRPr="00D24688" w:rsidRDefault="00CC35D6" w:rsidP="00CC35D6">
          <w:pPr>
            <w:spacing w:line="480" w:lineRule="auto"/>
            <w:jc w:val="both"/>
            <w:rPr>
              <w:rFonts w:asciiTheme="minorBidi" w:hAnsiTheme="minorBidi"/>
              <w:sz w:val="22"/>
            </w:rPr>
          </w:pPr>
          <w:r>
            <w:rPr>
              <w:noProof/>
            </w:rPr>
            <mc:AlternateContent>
              <mc:Choice Requires="wps">
                <w:drawing>
                  <wp:anchor distT="45720" distB="45720" distL="114300" distR="114300" simplePos="0" relativeHeight="251658273" behindDoc="0" locked="0" layoutInCell="1" allowOverlap="1" wp14:anchorId="22771806" wp14:editId="4DE15AA5">
                    <wp:simplePos x="0" y="0"/>
                    <wp:positionH relativeFrom="margin">
                      <wp:align>left</wp:align>
                    </wp:positionH>
                    <wp:positionV relativeFrom="paragraph">
                      <wp:posOffset>2385090</wp:posOffset>
                    </wp:positionV>
                    <wp:extent cx="2360930" cy="1404620"/>
                    <wp:effectExtent l="0" t="0" r="0" b="9525"/>
                    <wp:wrapSquare wrapText="bothSides"/>
                    <wp:docPr id="1149618075" name="Text Box 11496180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AB9F950" w14:textId="77777777" w:rsidR="00CC35D6" w:rsidRPr="0090676D" w:rsidRDefault="00CC35D6" w:rsidP="00CC35D6">
                                <w:pPr>
                                  <w:rPr>
                                    <w:rFonts w:asciiTheme="minorBidi" w:hAnsiTheme="minorBidi"/>
                                    <w:b/>
                                    <w:bCs/>
                                  </w:rPr>
                                </w:pPr>
                                <w:r w:rsidRPr="0090676D">
                                  <w:rPr>
                                    <w:rFonts w:asciiTheme="minorBidi" w:hAnsiTheme="minorBidi"/>
                                    <w:b/>
                                    <w:bCs/>
                                  </w:rPr>
                                  <w:t>SWOT Analysis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2771806" id="Text Box 1149618075" o:spid="_x0000_s1039" type="#_x0000_t202" style="position:absolute;left:0;text-align:left;margin-left:0;margin-top:187.8pt;width:185.9pt;height:110.6pt;z-index:251658273;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" stroked="f">
                    <v:textbox style="mso-fit-shape-to-text:t">
                      <w:txbxContent>
                        <w:p w14:paraId="5AB9F950" w14:textId="77777777" w:rsidR="00CC35D6" w:rsidRPr="0090676D" w:rsidRDefault="00CC35D6" w:rsidP="00CC35D6">
                          <w:pPr>
                            <w:rPr>
                              <w:rFonts w:asciiTheme="minorBidi" w:hAnsiTheme="minorBidi"/>
                              <w:b/>
                              <w:bCs/>
                            </w:rPr>
                          </w:pPr>
                          <w:r w:rsidRPr="0090676D">
                            <w:rPr>
                              <w:rFonts w:asciiTheme="minorBidi" w:hAnsiTheme="minorBidi"/>
                              <w:b/>
                              <w:bCs/>
                            </w:rPr>
                            <w:t>SWOT Analysis</w:t>
                          </w:r>
                        </w:p>
                      </w:txbxContent>
                    </v:textbox>
                    <w10:wrap type="square" anchorx="margin"/>
                  </v:shape>
                </w:pict>
              </mc:Fallback>
            </mc:AlternateContent>
          </w:r>
          <w:r w:rsidR="000254D3">
            <w:rPr>
              <w:rFonts w:asciiTheme="minorBidi" w:hAnsiTheme="minorBidi"/>
              <w:sz w:val="22"/>
            </w:rPr>
            <w:t>Although t</w:t>
          </w:r>
          <w:r w:rsidRPr="00D24688">
            <w:rPr>
              <w:rFonts w:asciiTheme="minorBidi" w:hAnsiTheme="minorBidi"/>
              <w:sz w:val="22"/>
            </w:rPr>
            <w:t xml:space="preserve">hey are both trading within the </w:t>
          </w:r>
          <w:r w:rsidR="000254D3">
            <w:rPr>
              <w:rFonts w:asciiTheme="minorBidi" w:hAnsiTheme="minorBidi"/>
              <w:sz w:val="22"/>
            </w:rPr>
            <w:t xml:space="preserve">Brick &amp; Click </w:t>
          </w:r>
          <w:r w:rsidRPr="00D24688">
            <w:rPr>
              <w:rFonts w:asciiTheme="minorBidi" w:hAnsiTheme="minorBidi"/>
              <w:sz w:val="22"/>
            </w:rPr>
            <w:t xml:space="preserve">environment, Currys </w:t>
          </w:r>
          <w:r w:rsidR="00A7441A">
            <w:rPr>
              <w:rFonts w:asciiTheme="minorBidi" w:hAnsiTheme="minorBidi"/>
              <w:sz w:val="22"/>
            </w:rPr>
            <w:t>has</w:t>
          </w:r>
          <w:r w:rsidRPr="00D24688">
            <w:rPr>
              <w:rFonts w:asciiTheme="minorBidi" w:hAnsiTheme="minorBidi"/>
              <w:sz w:val="22"/>
            </w:rPr>
            <w:t xml:space="preserve"> an advantage over Argos, as the customer can browse their products on display on the shop floor, where Argos h</w:t>
          </w:r>
          <w:r w:rsidR="00A7441A">
            <w:rPr>
              <w:rFonts w:asciiTheme="minorBidi" w:hAnsiTheme="minorBidi"/>
              <w:sz w:val="22"/>
            </w:rPr>
            <w:t>as</w:t>
          </w:r>
          <w:r w:rsidRPr="00D24688">
            <w:rPr>
              <w:rFonts w:asciiTheme="minorBidi" w:hAnsiTheme="minorBidi"/>
              <w:sz w:val="22"/>
            </w:rPr>
            <w:t xml:space="preserve"> a more streamlined approach, </w:t>
          </w:r>
          <w:r w:rsidR="00A7441A">
            <w:rPr>
              <w:rFonts w:asciiTheme="minorBidi" w:hAnsiTheme="minorBidi"/>
              <w:sz w:val="22"/>
            </w:rPr>
            <w:t>allowing</w:t>
          </w:r>
          <w:r w:rsidRPr="00D24688">
            <w:rPr>
              <w:rFonts w:asciiTheme="minorBidi" w:hAnsiTheme="minorBidi"/>
              <w:sz w:val="22"/>
            </w:rPr>
            <w:t xml:space="preserve"> customers </w:t>
          </w:r>
          <w:r w:rsidR="00A7441A">
            <w:rPr>
              <w:rFonts w:asciiTheme="minorBidi" w:hAnsiTheme="minorBidi"/>
              <w:sz w:val="22"/>
            </w:rPr>
            <w:t xml:space="preserve">to </w:t>
          </w:r>
          <w:r w:rsidRPr="00D24688">
            <w:rPr>
              <w:rFonts w:asciiTheme="minorBidi" w:hAnsiTheme="minorBidi"/>
              <w:sz w:val="22"/>
            </w:rPr>
            <w:t>search their electronic catalogue, place and pay for their orders</w:t>
          </w:r>
          <w:r w:rsidR="00A7441A">
            <w:rPr>
              <w:rFonts w:asciiTheme="minorBidi" w:hAnsiTheme="minorBidi"/>
              <w:sz w:val="22"/>
            </w:rPr>
            <w:t>,</w:t>
          </w:r>
          <w:r w:rsidRPr="00D24688">
            <w:rPr>
              <w:rFonts w:asciiTheme="minorBidi" w:hAnsiTheme="minorBidi"/>
              <w:sz w:val="22"/>
            </w:rPr>
            <w:t xml:space="preserve"> then pick up their products in store. The more streamlined approach is more economical for the business, due to less staff and shop floor space and is more timely for the customers that are satisfied to view their potential purchases as an image only.</w:t>
          </w:r>
        </w:p>
        <w:p w14:paraId="3E8AA39B" w14:textId="77777777" w:rsidR="00CC35D6" w:rsidRPr="00D24688" w:rsidRDefault="00CC35D6" w:rsidP="00CC35D6">
          <w:pPr>
            <w:spacing w:line="480" w:lineRule="auto"/>
            <w:jc w:val="center"/>
            <w:rPr>
              <w:rFonts w:asciiTheme="minorBidi" w:hAnsiTheme="minorBidi"/>
              <w:sz w:val="22"/>
            </w:rPr>
          </w:pPr>
          <w:r w:rsidRPr="00D24688">
            <w:rPr>
              <w:rFonts w:asciiTheme="minorBidi" w:hAnsiTheme="minorBidi"/>
              <w:noProof/>
              <w:sz w:val="22"/>
            </w:rPr>
            <w:drawing>
              <wp:inline distT="0" distB="0" distL="0" distR="0" wp14:anchorId="595F5C2F" wp14:editId="3A6054A9">
                <wp:extent cx="4392784" cy="3476847"/>
                <wp:effectExtent l="0" t="0" r="8255" b="0"/>
                <wp:docPr id="87191454" name="Picture 87191454"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91454" name="Picture 9" descr="A close-up of a diagram&#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4400799" cy="3483191"/>
                        </a:xfrm>
                        <a:prstGeom prst="rect">
                          <a:avLst/>
                        </a:prstGeom>
                      </pic:spPr>
                    </pic:pic>
                  </a:graphicData>
                </a:graphic>
              </wp:inline>
            </w:drawing>
          </w:r>
        </w:p>
        <w:p w14:paraId="67B33F28" w14:textId="77777777" w:rsidR="00CC35D6" w:rsidRPr="00D24688" w:rsidRDefault="00CC35D6" w:rsidP="00CC35D6">
          <w:pPr>
            <w:spacing w:line="480" w:lineRule="auto"/>
            <w:jc w:val="center"/>
            <w:rPr>
              <w:rFonts w:asciiTheme="minorBidi" w:hAnsiTheme="minorBidi"/>
              <w:sz w:val="22"/>
            </w:rPr>
          </w:pPr>
          <w:r w:rsidRPr="00D24688">
            <w:rPr>
              <w:rFonts w:asciiTheme="minorBidi" w:hAnsiTheme="minorBidi"/>
              <w:sz w:val="22"/>
            </w:rPr>
            <w:t>(Source created by learner, 2023)</w:t>
          </w:r>
        </w:p>
        <w:p w14:paraId="628AD72B" w14:textId="4889D588" w:rsidR="00CC35D6" w:rsidRPr="00D24688" w:rsidRDefault="00CC35D6" w:rsidP="00CC35D6">
          <w:pPr>
            <w:spacing w:line="480" w:lineRule="auto"/>
            <w:jc w:val="both"/>
            <w:rPr>
              <w:rStyle w:val="Hyperlink"/>
              <w:rFonts w:asciiTheme="minorBidi" w:hAnsiTheme="minorBidi"/>
              <w:sz w:val="22"/>
            </w:rPr>
          </w:pPr>
          <w:r w:rsidRPr="00CC35D6">
            <w:rPr>
              <w:rStyle w:val="Hyperlink"/>
              <w:rFonts w:asciiTheme="minorBidi" w:hAnsiTheme="minorBidi"/>
              <w:color w:val="auto"/>
              <w:sz w:val="22"/>
              <w:u w:val="none"/>
            </w:rPr>
            <w:lastRenderedPageBreak/>
            <w:t>The SWOT Analysis for Currys</w:t>
          </w:r>
          <w:r w:rsidR="00DC5A58">
            <w:rPr>
              <w:rStyle w:val="Hyperlink"/>
              <w:rFonts w:asciiTheme="minorBidi" w:hAnsiTheme="minorBidi"/>
              <w:color w:val="auto"/>
              <w:sz w:val="22"/>
              <w:u w:val="none"/>
            </w:rPr>
            <w:t>,</w:t>
          </w:r>
          <w:r w:rsidRPr="00CC35D6">
            <w:rPr>
              <w:rStyle w:val="Hyperlink"/>
              <w:rFonts w:asciiTheme="minorBidi" w:hAnsiTheme="minorBidi"/>
              <w:color w:val="auto"/>
              <w:sz w:val="22"/>
              <w:u w:val="none"/>
            </w:rPr>
            <w:t xml:space="preserve"> demonstrates </w:t>
          </w:r>
          <w:r w:rsidR="00D168FE">
            <w:rPr>
              <w:rStyle w:val="Hyperlink"/>
              <w:rFonts w:asciiTheme="minorBidi" w:hAnsiTheme="minorBidi"/>
              <w:color w:val="auto"/>
              <w:sz w:val="22"/>
              <w:u w:val="none"/>
            </w:rPr>
            <w:t>its</w:t>
          </w:r>
          <w:r w:rsidRPr="00CC35D6">
            <w:rPr>
              <w:rStyle w:val="Hyperlink"/>
              <w:rFonts w:asciiTheme="minorBidi" w:hAnsiTheme="minorBidi"/>
              <w:color w:val="auto"/>
              <w:sz w:val="22"/>
              <w:u w:val="none"/>
            </w:rPr>
            <w:t xml:space="preserve"> </w:t>
          </w:r>
          <w:r w:rsidR="00D168FE">
            <w:rPr>
              <w:rStyle w:val="Hyperlink"/>
              <w:rFonts w:asciiTheme="minorBidi" w:hAnsiTheme="minorBidi"/>
              <w:color w:val="auto"/>
              <w:sz w:val="22"/>
              <w:u w:val="none"/>
            </w:rPr>
            <w:t xml:space="preserve">internal </w:t>
          </w:r>
          <w:r w:rsidRPr="00CC35D6">
            <w:rPr>
              <w:rStyle w:val="Hyperlink"/>
              <w:rFonts w:asciiTheme="minorBidi" w:hAnsiTheme="minorBidi"/>
              <w:color w:val="auto"/>
              <w:sz w:val="22"/>
              <w:u w:val="none"/>
            </w:rPr>
            <w:t>strengths and weakness</w:t>
          </w:r>
          <w:r w:rsidR="00EF320F">
            <w:rPr>
              <w:rStyle w:val="Hyperlink"/>
              <w:rFonts w:asciiTheme="minorBidi" w:hAnsiTheme="minorBidi"/>
              <w:color w:val="auto"/>
              <w:sz w:val="22"/>
              <w:u w:val="none"/>
            </w:rPr>
            <w:t>es, its</w:t>
          </w:r>
          <w:r w:rsidR="00D168FE">
            <w:rPr>
              <w:rStyle w:val="Hyperlink"/>
              <w:rFonts w:asciiTheme="minorBidi" w:hAnsiTheme="minorBidi"/>
              <w:color w:val="auto"/>
              <w:sz w:val="22"/>
              <w:u w:val="none"/>
            </w:rPr>
            <w:t xml:space="preserve"> external opportunities </w:t>
          </w:r>
          <w:r w:rsidR="00DC5A58">
            <w:rPr>
              <w:rStyle w:val="Hyperlink"/>
              <w:rFonts w:asciiTheme="minorBidi" w:hAnsiTheme="minorBidi"/>
              <w:color w:val="auto"/>
              <w:sz w:val="22"/>
              <w:u w:val="none"/>
            </w:rPr>
            <w:t xml:space="preserve">and any </w:t>
          </w:r>
          <w:r w:rsidR="00D168FE">
            <w:rPr>
              <w:rStyle w:val="Hyperlink"/>
              <w:rFonts w:asciiTheme="minorBidi" w:hAnsiTheme="minorBidi"/>
              <w:color w:val="auto"/>
              <w:sz w:val="22"/>
              <w:u w:val="none"/>
            </w:rPr>
            <w:t xml:space="preserve"> threats</w:t>
          </w:r>
          <w:r w:rsidR="00D168FE" w:rsidRPr="00CC35D6">
            <w:rPr>
              <w:rStyle w:val="Hyperlink"/>
              <w:rFonts w:asciiTheme="minorBidi" w:hAnsiTheme="minorBidi"/>
              <w:color w:val="auto"/>
              <w:sz w:val="22"/>
              <w:u w:val="none"/>
            </w:rPr>
            <w:t xml:space="preserve"> that</w:t>
          </w:r>
          <w:r w:rsidRPr="00CC35D6">
            <w:rPr>
              <w:rStyle w:val="Hyperlink"/>
              <w:rFonts w:asciiTheme="minorBidi" w:hAnsiTheme="minorBidi"/>
              <w:color w:val="auto"/>
              <w:sz w:val="22"/>
              <w:u w:val="none"/>
            </w:rPr>
            <w:t xml:space="preserve"> they exhibit. Once these are identified, such as their  retail store customer service, they can be addressed to create strategies to eradicate any weaknesses and build on their strengths, to allow for the upward growth of Currys brand and market position</w:t>
          </w:r>
          <w:r w:rsidR="009C310E">
            <w:rPr>
              <w:rStyle w:val="Hyperlink"/>
              <w:rFonts w:asciiTheme="minorBidi" w:hAnsiTheme="minorBidi"/>
              <w:color w:val="auto"/>
              <w:sz w:val="22"/>
              <w:u w:val="none"/>
            </w:rPr>
            <w:t>,</w:t>
          </w:r>
          <w:r w:rsidRPr="00CC35D6">
            <w:rPr>
              <w:rStyle w:val="Hyperlink"/>
              <w:rFonts w:asciiTheme="minorBidi" w:hAnsiTheme="minorBidi"/>
              <w:color w:val="auto"/>
              <w:sz w:val="22"/>
              <w:u w:val="none"/>
            </w:rPr>
            <w:t xml:space="preserve"> both nationally and internationally</w:t>
          </w:r>
          <w:r w:rsidR="00DC5A58">
            <w:rPr>
              <w:rStyle w:val="Hyperlink"/>
              <w:rFonts w:asciiTheme="minorBidi" w:hAnsiTheme="minorBidi"/>
              <w:color w:val="auto"/>
              <w:sz w:val="22"/>
              <w:u w:val="none"/>
            </w:rPr>
            <w:t>. This</w:t>
          </w:r>
          <w:r w:rsidR="00E4353B">
            <w:rPr>
              <w:rStyle w:val="Hyperlink"/>
              <w:rFonts w:asciiTheme="minorBidi" w:hAnsiTheme="minorBidi"/>
              <w:color w:val="auto"/>
              <w:sz w:val="22"/>
              <w:u w:val="none"/>
            </w:rPr>
            <w:t xml:space="preserve"> will</w:t>
          </w:r>
          <w:r w:rsidR="00DC5A58">
            <w:rPr>
              <w:rStyle w:val="Hyperlink"/>
              <w:rFonts w:asciiTheme="minorBidi" w:hAnsiTheme="minorBidi"/>
              <w:color w:val="auto"/>
              <w:sz w:val="22"/>
              <w:u w:val="none"/>
            </w:rPr>
            <w:t xml:space="preserve"> </w:t>
          </w:r>
          <w:r w:rsidR="00E4353B">
            <w:rPr>
              <w:rStyle w:val="Hyperlink"/>
              <w:rFonts w:asciiTheme="minorBidi" w:hAnsiTheme="minorBidi"/>
              <w:color w:val="auto"/>
              <w:sz w:val="22"/>
              <w:u w:val="none"/>
            </w:rPr>
            <w:t>encourage Currys to be</w:t>
          </w:r>
          <w:r w:rsidRPr="00CC35D6">
            <w:rPr>
              <w:rStyle w:val="Hyperlink"/>
              <w:rFonts w:asciiTheme="minorBidi" w:hAnsiTheme="minorBidi"/>
              <w:color w:val="auto"/>
              <w:sz w:val="22"/>
              <w:u w:val="none"/>
            </w:rPr>
            <w:t xml:space="preserve"> secur</w:t>
          </w:r>
          <w:r w:rsidR="009C310E">
            <w:rPr>
              <w:rStyle w:val="Hyperlink"/>
              <w:rFonts w:asciiTheme="minorBidi" w:hAnsiTheme="minorBidi"/>
              <w:color w:val="auto"/>
              <w:sz w:val="22"/>
              <w:u w:val="none"/>
            </w:rPr>
            <w:t>e</w:t>
          </w:r>
          <w:r w:rsidRPr="00CC35D6">
            <w:rPr>
              <w:rStyle w:val="Hyperlink"/>
              <w:rFonts w:asciiTheme="minorBidi" w:hAnsiTheme="minorBidi"/>
              <w:color w:val="auto"/>
              <w:sz w:val="22"/>
              <w:u w:val="none"/>
            </w:rPr>
            <w:t xml:space="preserve"> that their competitors do not gain a competitive advantage, as they secure any presenting opportunities for growth.</w:t>
          </w:r>
          <w:r w:rsidR="00ED18A3">
            <w:rPr>
              <w:rStyle w:val="Hyperlink"/>
              <w:rFonts w:asciiTheme="minorBidi" w:hAnsiTheme="minorBidi"/>
              <w:color w:val="auto"/>
              <w:sz w:val="22"/>
              <w:u w:val="none"/>
            </w:rPr>
            <w:t xml:space="preserve"> </w:t>
          </w:r>
          <w:r w:rsidRPr="00D24688">
            <w:rPr>
              <w:rFonts w:asciiTheme="minorBidi" w:hAnsiTheme="minorBidi"/>
              <w:sz w:val="22"/>
              <w:lang w:eastAsia="ja-JP"/>
            </w:rPr>
            <w:t>(Smart Insights, 2022; Chaffey, 2019)</w:t>
          </w:r>
        </w:p>
        <w:p w14:paraId="036D6D35" w14:textId="77777777" w:rsidR="00CC35D6" w:rsidRPr="00D24688" w:rsidRDefault="00CC35D6" w:rsidP="00D168FE">
          <w:pPr>
            <w:jc w:val="both"/>
            <w:rPr>
              <w:rFonts w:asciiTheme="minorBidi" w:eastAsia="ArialMT" w:hAnsiTheme="minorBidi"/>
              <w:b/>
              <w:bCs/>
              <w:sz w:val="22"/>
            </w:rPr>
          </w:pPr>
          <w:r w:rsidRPr="00D24688">
            <w:rPr>
              <w:rFonts w:asciiTheme="minorBidi" w:eastAsia="ArialMT" w:hAnsiTheme="minorBidi"/>
              <w:b/>
              <w:bCs/>
              <w:sz w:val="22"/>
            </w:rPr>
            <w:t xml:space="preserve">Competitive Positioning Map </w:t>
          </w:r>
        </w:p>
        <w:p w14:paraId="180342E7" w14:textId="77777777" w:rsidR="00CC35D6" w:rsidRPr="00D24688" w:rsidRDefault="00CC35D6" w:rsidP="00CC35D6">
          <w:pPr>
            <w:spacing w:line="480" w:lineRule="auto"/>
            <w:jc w:val="both"/>
            <w:rPr>
              <w:rFonts w:asciiTheme="minorBidi" w:hAnsiTheme="minorBidi"/>
              <w:sz w:val="22"/>
            </w:rPr>
          </w:pPr>
          <w:r w:rsidRPr="00D24688">
            <w:rPr>
              <w:rFonts w:asciiTheme="minorBidi" w:hAnsiTheme="minorBidi"/>
              <w:sz w:val="22"/>
            </w:rPr>
            <w:t xml:space="preserve">Currys PLC state that their competitive advantage is their omnichannel network, a large and flexible infrastructure, the availability of well-loved and established brands, a strong supplier network and their staff that they proudly boast as being capable and committed. </w:t>
          </w:r>
          <w:sdt>
            <w:sdtPr>
              <w:rPr>
                <w:rFonts w:asciiTheme="minorBidi" w:hAnsiTheme="minorBidi"/>
                <w:sz w:val="22"/>
              </w:rPr>
              <w:id w:val="-2132478524"/>
              <w:citation/>
            </w:sdtPr>
            <w:sdtContent>
              <w:r w:rsidRPr="00D24688">
                <w:rPr>
                  <w:rFonts w:asciiTheme="minorBidi" w:hAnsiTheme="minorBidi"/>
                  <w:sz w:val="22"/>
                </w:rPr>
                <w:fldChar w:fldCharType="begin"/>
              </w:r>
              <w:r w:rsidRPr="00D24688">
                <w:rPr>
                  <w:rFonts w:asciiTheme="minorBidi" w:hAnsiTheme="minorBidi"/>
                  <w:sz w:val="22"/>
                </w:rPr>
                <w:instrText xml:space="preserve"> CITATION Cur231 \l 2057 </w:instrText>
              </w:r>
              <w:r w:rsidRPr="00D24688">
                <w:rPr>
                  <w:rFonts w:asciiTheme="minorBidi" w:hAnsiTheme="minorBidi"/>
                  <w:sz w:val="22"/>
                </w:rPr>
                <w:fldChar w:fldCharType="separate"/>
              </w:r>
              <w:r w:rsidRPr="0098642F">
                <w:rPr>
                  <w:rFonts w:asciiTheme="minorBidi" w:hAnsiTheme="minorBidi"/>
                  <w:noProof/>
                  <w:sz w:val="22"/>
                </w:rPr>
                <w:t>(Currys PLC, 2023)</w:t>
              </w:r>
              <w:r w:rsidRPr="00D24688">
                <w:rPr>
                  <w:rFonts w:asciiTheme="minorBidi" w:hAnsiTheme="minorBidi"/>
                  <w:sz w:val="22"/>
                </w:rPr>
                <w:fldChar w:fldCharType="end"/>
              </w:r>
            </w:sdtContent>
          </w:sdt>
          <w:r w:rsidRPr="00D24688">
            <w:rPr>
              <w:rFonts w:asciiTheme="minorBidi" w:hAnsiTheme="minorBidi"/>
              <w:sz w:val="22"/>
            </w:rPr>
            <w:t xml:space="preserve"> </w:t>
          </w:r>
        </w:p>
        <w:p w14:paraId="502A57AE" w14:textId="55B51D92" w:rsidR="00CC35D6" w:rsidRDefault="000C5E0E" w:rsidP="00CC35D6">
          <w:pPr>
            <w:spacing w:line="480" w:lineRule="auto"/>
            <w:jc w:val="both"/>
            <w:rPr>
              <w:rFonts w:asciiTheme="minorBidi" w:hAnsiTheme="minorBidi"/>
              <w:sz w:val="22"/>
            </w:rPr>
          </w:pPr>
          <w:r>
            <w:rPr>
              <w:rFonts w:asciiTheme="minorBidi" w:hAnsiTheme="minorBidi"/>
              <w:noProof/>
              <w:sz w:val="22"/>
              <w14:ligatures w14:val="standardContextual"/>
            </w:rPr>
            <w:drawing>
              <wp:anchor distT="0" distB="0" distL="114300" distR="114300" simplePos="0" relativeHeight="251658275" behindDoc="0" locked="0" layoutInCell="1" allowOverlap="1" wp14:anchorId="26327A18" wp14:editId="2DAE4CC9">
                <wp:simplePos x="0" y="0"/>
                <wp:positionH relativeFrom="margin">
                  <wp:posOffset>1022985</wp:posOffset>
                </wp:positionH>
                <wp:positionV relativeFrom="paragraph">
                  <wp:posOffset>1850390</wp:posOffset>
                </wp:positionV>
                <wp:extent cx="3493770" cy="2709545"/>
                <wp:effectExtent l="0" t="0" r="0" b="0"/>
                <wp:wrapTopAndBottom/>
                <wp:docPr id="1815518056" name="Picture 1815518056" descr="A black circle with arrows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518056" name="Picture 2" descr="A black circle with arrows and words&#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3493770" cy="2709545"/>
                        </a:xfrm>
                        <a:prstGeom prst="rect">
                          <a:avLst/>
                        </a:prstGeom>
                      </pic:spPr>
                    </pic:pic>
                  </a:graphicData>
                </a:graphic>
                <wp14:sizeRelH relativeFrom="margin">
                  <wp14:pctWidth>0</wp14:pctWidth>
                </wp14:sizeRelH>
                <wp14:sizeRelV relativeFrom="margin">
                  <wp14:pctHeight>0</wp14:pctHeight>
                </wp14:sizeRelV>
              </wp:anchor>
            </w:drawing>
          </w:r>
          <w:r w:rsidR="00CC35D6" w:rsidRPr="00D24688">
            <w:rPr>
              <w:rFonts w:asciiTheme="minorBidi" w:hAnsiTheme="minorBidi"/>
              <w:sz w:val="22"/>
            </w:rPr>
            <w:t>According to Statista, the leading consumer electronics online store in the United Kingdom in 2022 was Amazon.co.uk with an estimated sales of $5.2 billion in that segment, Currys plc with an estimated $1.8 billion</w:t>
          </w:r>
          <w:r w:rsidR="003D0C6F">
            <w:rPr>
              <w:rFonts w:asciiTheme="minorBidi" w:hAnsiTheme="minorBidi"/>
              <w:sz w:val="22"/>
            </w:rPr>
            <w:t xml:space="preserve">, eBay </w:t>
          </w:r>
          <w:r w:rsidR="003D0C6F" w:rsidRPr="003D0C6F">
            <w:rPr>
              <w:rFonts w:asciiTheme="minorBidi" w:hAnsiTheme="minorBidi"/>
              <w:sz w:val="22"/>
            </w:rPr>
            <w:t>UK. $1.58B</w:t>
          </w:r>
          <w:r w:rsidR="003E390F">
            <w:rPr>
              <w:rFonts w:asciiTheme="minorBidi" w:hAnsiTheme="minorBidi"/>
              <w:sz w:val="22"/>
            </w:rPr>
            <w:t>,</w:t>
          </w:r>
          <w:r w:rsidR="00CC35D6" w:rsidRPr="00D24688">
            <w:rPr>
              <w:rFonts w:asciiTheme="minorBidi" w:hAnsiTheme="minorBidi"/>
              <w:sz w:val="22"/>
            </w:rPr>
            <w:t xml:space="preserve"> Argos, $1.2 billion </w:t>
          </w:r>
          <w:r w:rsidR="003E390F">
            <w:rPr>
              <w:rFonts w:asciiTheme="minorBidi" w:hAnsiTheme="minorBidi"/>
              <w:sz w:val="22"/>
            </w:rPr>
            <w:t xml:space="preserve">and </w:t>
          </w:r>
          <w:r w:rsidR="00ED18A3">
            <w:rPr>
              <w:rFonts w:asciiTheme="minorBidi" w:hAnsiTheme="minorBidi"/>
              <w:sz w:val="22"/>
            </w:rPr>
            <w:t>V</w:t>
          </w:r>
          <w:r w:rsidR="003E390F">
            <w:rPr>
              <w:rFonts w:asciiTheme="minorBidi" w:hAnsiTheme="minorBidi"/>
              <w:sz w:val="22"/>
            </w:rPr>
            <w:t xml:space="preserve">ery </w:t>
          </w:r>
          <w:r w:rsidR="00296AC6">
            <w:rPr>
              <w:rFonts w:asciiTheme="minorBidi" w:hAnsiTheme="minorBidi"/>
              <w:sz w:val="22"/>
            </w:rPr>
            <w:t>with</w:t>
          </w:r>
          <w:r w:rsidR="00A206DC">
            <w:rPr>
              <w:rFonts w:asciiTheme="minorBidi" w:hAnsiTheme="minorBidi"/>
              <w:sz w:val="22"/>
            </w:rPr>
            <w:t xml:space="preserve"> $</w:t>
          </w:r>
          <w:r w:rsidR="00A206DC" w:rsidRPr="00A206DC">
            <w:rPr>
              <w:rFonts w:asciiTheme="minorBidi" w:hAnsiTheme="minorBidi"/>
              <w:sz w:val="22"/>
            </w:rPr>
            <w:t>2.3148</w:t>
          </w:r>
          <w:r w:rsidR="00A206DC" w:rsidRPr="00A206DC">
            <w:rPr>
              <w:rFonts w:asciiTheme="minorBidi" w:hAnsiTheme="minorBidi"/>
              <w:sz w:val="22"/>
            </w:rPr>
            <w:t xml:space="preserve"> </w:t>
          </w:r>
          <w:sdt>
            <w:sdtPr>
              <w:rPr>
                <w:rFonts w:asciiTheme="minorBidi" w:hAnsiTheme="minorBidi"/>
                <w:sz w:val="22"/>
              </w:rPr>
              <w:id w:val="631439338"/>
              <w:citation/>
            </w:sdtPr>
            <w:sdtContent>
              <w:r w:rsidR="005F07C7">
                <w:rPr>
                  <w:rFonts w:asciiTheme="minorBidi" w:hAnsiTheme="minorBidi"/>
                  <w:sz w:val="22"/>
                </w:rPr>
                <w:fldChar w:fldCharType="begin"/>
              </w:r>
              <w:r w:rsidR="005F07C7">
                <w:rPr>
                  <w:rFonts w:asciiTheme="minorBidi" w:hAnsiTheme="minorBidi"/>
                  <w:sz w:val="22"/>
                </w:rPr>
                <w:instrText xml:space="preserve">CITATION Sta233 \l 2057 </w:instrText>
              </w:r>
              <w:r w:rsidR="005F07C7">
                <w:rPr>
                  <w:rFonts w:asciiTheme="minorBidi" w:hAnsiTheme="minorBidi"/>
                  <w:sz w:val="22"/>
                </w:rPr>
                <w:fldChar w:fldCharType="separate"/>
              </w:r>
              <w:r w:rsidR="005F07C7" w:rsidRPr="005F07C7">
                <w:rPr>
                  <w:rFonts w:asciiTheme="minorBidi" w:hAnsiTheme="minorBidi"/>
                  <w:noProof/>
                  <w:sz w:val="22"/>
                </w:rPr>
                <w:t>(Ecommercedb For Statista, 2023)</w:t>
              </w:r>
              <w:r w:rsidR="005F07C7">
                <w:rPr>
                  <w:rFonts w:asciiTheme="minorBidi" w:hAnsiTheme="minorBidi"/>
                  <w:sz w:val="22"/>
                </w:rPr>
                <w:fldChar w:fldCharType="end"/>
              </w:r>
            </w:sdtContent>
          </w:sdt>
          <w:r w:rsidR="005F07C7" w:rsidRPr="00D24688">
            <w:rPr>
              <w:rFonts w:asciiTheme="minorBidi" w:hAnsiTheme="minorBidi"/>
              <w:sz w:val="22"/>
            </w:rPr>
            <w:t xml:space="preserve"> </w:t>
          </w:r>
          <w:r w:rsidR="00CC35D6" w:rsidRPr="00D24688">
            <w:rPr>
              <w:rFonts w:asciiTheme="minorBidi" w:hAnsiTheme="minorBidi"/>
              <w:sz w:val="22"/>
            </w:rPr>
            <w:t xml:space="preserve">in e-commerce net sales. </w:t>
          </w:r>
          <w:sdt>
            <w:sdtPr>
              <w:rPr>
                <w:rFonts w:asciiTheme="minorBidi" w:hAnsiTheme="minorBidi"/>
                <w:sz w:val="22"/>
              </w:rPr>
              <w:id w:val="594759480"/>
              <w:citation/>
            </w:sdtPr>
            <w:sdtContent>
              <w:r w:rsidR="00CC35D6" w:rsidRPr="00D24688">
                <w:rPr>
                  <w:rFonts w:asciiTheme="minorBidi" w:hAnsiTheme="minorBidi"/>
                  <w:sz w:val="22"/>
                </w:rPr>
                <w:fldChar w:fldCharType="begin"/>
              </w:r>
              <w:r w:rsidR="00CC35D6" w:rsidRPr="00D24688">
                <w:rPr>
                  <w:rFonts w:asciiTheme="minorBidi" w:hAnsiTheme="minorBidi"/>
                  <w:sz w:val="22"/>
                </w:rPr>
                <w:instrText xml:space="preserve"> CITATION Sta232 \l 2057 </w:instrText>
              </w:r>
              <w:r w:rsidR="00CC35D6" w:rsidRPr="00D24688">
                <w:rPr>
                  <w:rFonts w:asciiTheme="minorBidi" w:hAnsiTheme="minorBidi"/>
                  <w:sz w:val="22"/>
                </w:rPr>
                <w:fldChar w:fldCharType="separate"/>
              </w:r>
              <w:r w:rsidR="00CC35D6" w:rsidRPr="0098642F">
                <w:rPr>
                  <w:rFonts w:asciiTheme="minorBidi" w:hAnsiTheme="minorBidi"/>
                  <w:noProof/>
                  <w:sz w:val="22"/>
                </w:rPr>
                <w:t>(Statista, 2023)</w:t>
              </w:r>
              <w:r w:rsidR="00CC35D6" w:rsidRPr="00D24688">
                <w:rPr>
                  <w:rFonts w:asciiTheme="minorBidi" w:hAnsiTheme="minorBidi"/>
                  <w:sz w:val="22"/>
                </w:rPr>
                <w:fldChar w:fldCharType="end"/>
              </w:r>
            </w:sdtContent>
          </w:sdt>
          <w:r w:rsidR="00CC35D6">
            <w:rPr>
              <w:rFonts w:asciiTheme="minorBidi" w:hAnsiTheme="minorBidi"/>
              <w:sz w:val="22"/>
            </w:rPr>
            <w:t xml:space="preserve"> </w:t>
          </w:r>
          <w:r w:rsidR="00CC35D6" w:rsidRPr="00D24688">
            <w:rPr>
              <w:rFonts w:asciiTheme="minorBidi" w:hAnsiTheme="minorBidi"/>
              <w:sz w:val="22"/>
            </w:rPr>
            <w:t>According to the</w:t>
          </w:r>
          <w:r w:rsidR="00663C2D">
            <w:rPr>
              <w:rFonts w:asciiTheme="minorBidi" w:hAnsiTheme="minorBidi"/>
              <w:sz w:val="22"/>
            </w:rPr>
            <w:t>se</w:t>
          </w:r>
          <w:r w:rsidR="00CC35D6" w:rsidRPr="00D24688">
            <w:rPr>
              <w:rFonts w:asciiTheme="minorBidi" w:hAnsiTheme="minorBidi"/>
              <w:sz w:val="22"/>
            </w:rPr>
            <w:t xml:space="preserve"> UK sales</w:t>
          </w:r>
          <w:r w:rsidR="00C72CD7">
            <w:rPr>
              <w:rFonts w:asciiTheme="minorBidi" w:hAnsiTheme="minorBidi"/>
              <w:sz w:val="22"/>
            </w:rPr>
            <w:t xml:space="preserve"> figures</w:t>
          </w:r>
          <w:r w:rsidR="00CC35D6" w:rsidRPr="00D24688">
            <w:rPr>
              <w:rFonts w:asciiTheme="minorBidi" w:hAnsiTheme="minorBidi"/>
              <w:sz w:val="22"/>
            </w:rPr>
            <w:t>, Currys is the 2</w:t>
          </w:r>
          <w:r w:rsidR="00CC35D6" w:rsidRPr="00D24688">
            <w:rPr>
              <w:rFonts w:asciiTheme="minorBidi" w:hAnsiTheme="minorBidi"/>
              <w:sz w:val="22"/>
              <w:vertAlign w:val="superscript"/>
            </w:rPr>
            <w:t>nd</w:t>
          </w:r>
          <w:r w:rsidR="00CC35D6" w:rsidRPr="00D24688">
            <w:rPr>
              <w:rFonts w:asciiTheme="minorBidi" w:hAnsiTheme="minorBidi"/>
              <w:sz w:val="22"/>
            </w:rPr>
            <w:t xml:space="preserve"> most profitable e-commerce business </w:t>
          </w:r>
          <w:r w:rsidR="00ED18A3">
            <w:rPr>
              <w:rFonts w:asciiTheme="minorBidi" w:hAnsiTheme="minorBidi"/>
              <w:sz w:val="22"/>
            </w:rPr>
            <w:t>among</w:t>
          </w:r>
          <w:r w:rsidR="00CC35D6" w:rsidRPr="00D24688">
            <w:rPr>
              <w:rFonts w:asciiTheme="minorBidi" w:hAnsiTheme="minorBidi"/>
              <w:sz w:val="22"/>
            </w:rPr>
            <w:t xml:space="preserve"> their competitors</w:t>
          </w:r>
          <w:r w:rsidR="00ED18A3">
            <w:rPr>
              <w:rFonts w:asciiTheme="minorBidi" w:hAnsiTheme="minorBidi"/>
              <w:sz w:val="22"/>
            </w:rPr>
            <w:t xml:space="preserve"> with</w:t>
          </w:r>
          <w:r w:rsidR="00CC35D6" w:rsidRPr="00D24688">
            <w:rPr>
              <w:rFonts w:asciiTheme="minorBidi" w:hAnsiTheme="minorBidi"/>
              <w:sz w:val="22"/>
            </w:rPr>
            <w:t xml:space="preserve"> Amazon placing 1</w:t>
          </w:r>
          <w:r w:rsidR="00CC35D6" w:rsidRPr="00D24688">
            <w:rPr>
              <w:rFonts w:asciiTheme="minorBidi" w:hAnsiTheme="minorBidi"/>
              <w:sz w:val="22"/>
              <w:vertAlign w:val="superscript"/>
            </w:rPr>
            <w:t>st</w:t>
          </w:r>
          <w:r w:rsidR="00CC35D6" w:rsidRPr="00D24688">
            <w:rPr>
              <w:rFonts w:asciiTheme="minorBidi" w:hAnsiTheme="minorBidi"/>
              <w:sz w:val="22"/>
            </w:rPr>
            <w:t xml:space="preserve"> and Argos and eBay behind. </w:t>
          </w:r>
        </w:p>
        <w:p w14:paraId="03729E28" w14:textId="4291070D" w:rsidR="00CC35D6" w:rsidRPr="00D24688" w:rsidRDefault="00CC35D6" w:rsidP="00CC35D6">
          <w:pPr>
            <w:spacing w:line="480" w:lineRule="auto"/>
            <w:jc w:val="center"/>
            <w:rPr>
              <w:rFonts w:asciiTheme="minorBidi" w:hAnsiTheme="minorBidi"/>
              <w:sz w:val="22"/>
            </w:rPr>
          </w:pPr>
          <w:r w:rsidRPr="00D24688">
            <w:rPr>
              <w:rFonts w:asciiTheme="minorBidi" w:hAnsiTheme="minorBidi"/>
              <w:sz w:val="22"/>
            </w:rPr>
            <w:t>(Source created by learner, 2023)</w:t>
          </w:r>
        </w:p>
        <w:p w14:paraId="5F2A263E" w14:textId="4FEF16AD" w:rsidR="00CC35D6" w:rsidRDefault="000C5E0E" w:rsidP="000C5E0E">
          <w:pPr>
            <w:spacing w:after="160" w:line="259" w:lineRule="auto"/>
            <w:rPr>
              <w:rFonts w:asciiTheme="minorBidi" w:hAnsiTheme="minorBidi"/>
              <w:sz w:val="22"/>
            </w:rPr>
          </w:pPr>
          <w:r>
            <w:rPr>
              <w:rFonts w:asciiTheme="minorBidi" w:hAnsiTheme="minorBidi"/>
              <w:sz w:val="22"/>
            </w:rPr>
            <w:br w:type="page"/>
          </w:r>
          <w:r w:rsidR="00CC35D6" w:rsidRPr="00D24688">
            <w:rPr>
              <w:rFonts w:asciiTheme="minorBidi" w:hAnsiTheme="minorBidi"/>
              <w:sz w:val="22"/>
            </w:rPr>
            <w:lastRenderedPageBreak/>
            <w:t>S</w:t>
          </w:r>
          <w:r w:rsidR="00004E7F">
            <w:rPr>
              <w:rFonts w:asciiTheme="minorBidi" w:hAnsiTheme="minorBidi"/>
              <w:sz w:val="22"/>
            </w:rPr>
            <w:t>em</w:t>
          </w:r>
          <w:r w:rsidR="00CC35D6" w:rsidRPr="00D24688">
            <w:rPr>
              <w:rFonts w:asciiTheme="minorBidi" w:hAnsiTheme="minorBidi"/>
              <w:sz w:val="22"/>
            </w:rPr>
            <w:t>rush Competitive Position Map places Currys 2</w:t>
          </w:r>
          <w:r w:rsidR="00CC35D6" w:rsidRPr="00D24688">
            <w:rPr>
              <w:rFonts w:asciiTheme="minorBidi" w:hAnsiTheme="minorBidi"/>
              <w:sz w:val="22"/>
              <w:vertAlign w:val="superscript"/>
            </w:rPr>
            <w:t>nd</w:t>
          </w:r>
          <w:r w:rsidR="00CC35D6" w:rsidRPr="00D24688">
            <w:rPr>
              <w:rFonts w:asciiTheme="minorBidi" w:hAnsiTheme="minorBidi"/>
              <w:sz w:val="22"/>
            </w:rPr>
            <w:t xml:space="preserve"> behind Argos, although their data is based on paid search results </w:t>
          </w:r>
          <w:sdt>
            <w:sdtPr>
              <w:rPr>
                <w:rFonts w:asciiTheme="minorBidi" w:hAnsiTheme="minorBidi"/>
                <w:sz w:val="22"/>
              </w:rPr>
              <w:id w:val="740912210"/>
              <w:citation/>
            </w:sdtPr>
            <w:sdtContent>
              <w:r w:rsidR="00CC35D6" w:rsidRPr="00D24688">
                <w:rPr>
                  <w:rFonts w:asciiTheme="minorBidi" w:hAnsiTheme="minorBidi"/>
                  <w:sz w:val="22"/>
                </w:rPr>
                <w:fldChar w:fldCharType="begin"/>
              </w:r>
              <w:r w:rsidR="00CC35D6" w:rsidRPr="00D24688">
                <w:rPr>
                  <w:rFonts w:asciiTheme="minorBidi" w:hAnsiTheme="minorBidi"/>
                  <w:sz w:val="22"/>
                </w:rPr>
                <w:instrText xml:space="preserve"> CITATION Sem23 \l 2057 </w:instrText>
              </w:r>
              <w:r w:rsidR="00CC35D6" w:rsidRPr="00D24688">
                <w:rPr>
                  <w:rFonts w:asciiTheme="minorBidi" w:hAnsiTheme="minorBidi"/>
                  <w:sz w:val="22"/>
                </w:rPr>
                <w:fldChar w:fldCharType="separate"/>
              </w:r>
              <w:r w:rsidR="00CC35D6" w:rsidRPr="0098642F">
                <w:rPr>
                  <w:rFonts w:asciiTheme="minorBidi" w:hAnsiTheme="minorBidi"/>
                  <w:noProof/>
                  <w:sz w:val="22"/>
                </w:rPr>
                <w:t>(Semrush, 2023)</w:t>
              </w:r>
              <w:r w:rsidR="00CC35D6" w:rsidRPr="00D24688">
                <w:rPr>
                  <w:rFonts w:asciiTheme="minorBidi" w:hAnsiTheme="minorBidi"/>
                  <w:sz w:val="22"/>
                </w:rPr>
                <w:fldChar w:fldCharType="end"/>
              </w:r>
            </w:sdtContent>
          </w:sdt>
          <w:r w:rsidR="00CC35D6" w:rsidRPr="00D24688">
            <w:rPr>
              <w:rFonts w:asciiTheme="minorBidi" w:hAnsiTheme="minorBidi"/>
              <w:sz w:val="22"/>
            </w:rPr>
            <w:t xml:space="preserve">. </w:t>
          </w:r>
          <w:r w:rsidR="00004E7F" w:rsidRPr="00D24688">
            <w:rPr>
              <w:rFonts w:asciiTheme="minorBidi" w:hAnsiTheme="minorBidi"/>
              <w:sz w:val="22"/>
            </w:rPr>
            <w:t>Similarweb</w:t>
          </w:r>
          <w:r w:rsidR="00CC35D6" w:rsidRPr="00D24688">
            <w:rPr>
              <w:rFonts w:asciiTheme="minorBidi" w:hAnsiTheme="minorBidi"/>
              <w:sz w:val="22"/>
            </w:rPr>
            <w:t xml:space="preserve"> positions both eBay and Amazon above Currys (see Appendix 04) </w:t>
          </w:r>
          <w:sdt>
            <w:sdtPr>
              <w:rPr>
                <w:rFonts w:asciiTheme="minorBidi" w:hAnsiTheme="minorBidi"/>
                <w:sz w:val="22"/>
              </w:rPr>
              <w:id w:val="-1155144412"/>
              <w:citation/>
            </w:sdtPr>
            <w:sdtContent>
              <w:r w:rsidR="00CC35D6" w:rsidRPr="00D24688">
                <w:rPr>
                  <w:rFonts w:asciiTheme="minorBidi" w:hAnsiTheme="minorBidi"/>
                  <w:sz w:val="22"/>
                </w:rPr>
                <w:fldChar w:fldCharType="begin"/>
              </w:r>
              <w:r w:rsidR="00CC35D6" w:rsidRPr="00D24688">
                <w:rPr>
                  <w:rFonts w:asciiTheme="minorBidi" w:hAnsiTheme="minorBidi"/>
                  <w:sz w:val="22"/>
                </w:rPr>
                <w:instrText xml:space="preserve"> CITATION Sim23 \l 2057 </w:instrText>
              </w:r>
              <w:r w:rsidR="00CC35D6" w:rsidRPr="00D24688">
                <w:rPr>
                  <w:rFonts w:asciiTheme="minorBidi" w:hAnsiTheme="minorBidi"/>
                  <w:sz w:val="22"/>
                </w:rPr>
                <w:fldChar w:fldCharType="separate"/>
              </w:r>
              <w:r w:rsidR="00CC35D6" w:rsidRPr="0098642F">
                <w:rPr>
                  <w:rFonts w:asciiTheme="minorBidi" w:hAnsiTheme="minorBidi"/>
                  <w:noProof/>
                  <w:sz w:val="22"/>
                </w:rPr>
                <w:t>(SimilarWeb, 2023)</w:t>
              </w:r>
              <w:r w:rsidR="00CC35D6" w:rsidRPr="00D24688">
                <w:rPr>
                  <w:rFonts w:asciiTheme="minorBidi" w:hAnsiTheme="minorBidi"/>
                  <w:sz w:val="22"/>
                </w:rPr>
                <w:fldChar w:fldCharType="end"/>
              </w:r>
            </w:sdtContent>
          </w:sdt>
        </w:p>
        <w:p w14:paraId="6F09FDD3" w14:textId="77777777" w:rsidR="00CC35D6" w:rsidRDefault="00CC35D6" w:rsidP="00CC35D6">
          <w:pPr>
            <w:spacing w:line="480" w:lineRule="auto"/>
            <w:rPr>
              <w:rFonts w:asciiTheme="minorBidi" w:hAnsiTheme="minorBidi"/>
              <w:sz w:val="22"/>
              <w:lang w:eastAsia="ja-JP"/>
            </w:rPr>
          </w:pPr>
          <w:r>
            <w:rPr>
              <w:rFonts w:asciiTheme="minorBidi" w:hAnsiTheme="minorBidi"/>
              <w:sz w:val="22"/>
            </w:rPr>
            <w:t>Semrush’s Competitive Position Map (</w:t>
          </w:r>
          <w:r w:rsidRPr="00D24688">
            <w:rPr>
              <w:rFonts w:asciiTheme="minorBidi" w:hAnsiTheme="minorBidi"/>
              <w:sz w:val="22"/>
              <w:lang w:eastAsia="ja-JP"/>
            </w:rPr>
            <w:t>Appendix 1</w:t>
          </w:r>
          <w:r>
            <w:rPr>
              <w:rFonts w:asciiTheme="minorBidi" w:hAnsiTheme="minorBidi"/>
              <w:sz w:val="22"/>
              <w:lang w:eastAsia="ja-JP"/>
            </w:rPr>
            <w:t>)</w:t>
          </w:r>
          <w:r w:rsidRPr="00D24688">
            <w:rPr>
              <w:rFonts w:asciiTheme="minorBidi" w:hAnsiTheme="minorBidi"/>
              <w:sz w:val="22"/>
              <w:lang w:eastAsia="ja-JP"/>
            </w:rPr>
            <w:t xml:space="preserve"> </w:t>
          </w:r>
          <w:r>
            <w:rPr>
              <w:rFonts w:asciiTheme="minorBidi" w:hAnsiTheme="minorBidi"/>
              <w:sz w:val="22"/>
              <w:lang w:eastAsia="ja-JP"/>
            </w:rPr>
            <w:t xml:space="preserve">is based on organic search traffic and keywords, and places Argos above Currys </w:t>
          </w:r>
          <w:sdt>
            <w:sdtPr>
              <w:rPr>
                <w:rFonts w:asciiTheme="minorBidi" w:hAnsiTheme="minorBidi"/>
                <w:sz w:val="22"/>
                <w:lang w:eastAsia="ja-JP"/>
              </w:rPr>
              <w:id w:val="-85840409"/>
              <w:citation/>
            </w:sdtPr>
            <w:sdtContent>
              <w:r>
                <w:rPr>
                  <w:rFonts w:asciiTheme="minorBidi" w:hAnsiTheme="minorBidi"/>
                  <w:sz w:val="22"/>
                  <w:lang w:eastAsia="ja-JP"/>
                </w:rPr>
                <w:fldChar w:fldCharType="begin"/>
              </w:r>
              <w:r>
                <w:rPr>
                  <w:rFonts w:asciiTheme="minorBidi" w:hAnsiTheme="minorBidi"/>
                  <w:sz w:val="22"/>
                  <w:lang w:eastAsia="ja-JP"/>
                </w:rPr>
                <w:instrText xml:space="preserve"> CITATION Sem23 \l 2057 </w:instrText>
              </w:r>
              <w:r>
                <w:rPr>
                  <w:rFonts w:asciiTheme="minorBidi" w:hAnsiTheme="minorBidi"/>
                  <w:sz w:val="22"/>
                  <w:lang w:eastAsia="ja-JP"/>
                </w:rPr>
                <w:fldChar w:fldCharType="separate"/>
              </w:r>
              <w:r w:rsidRPr="009776F8">
                <w:rPr>
                  <w:rFonts w:asciiTheme="minorBidi" w:hAnsiTheme="minorBidi"/>
                  <w:noProof/>
                  <w:sz w:val="22"/>
                  <w:lang w:eastAsia="ja-JP"/>
                </w:rPr>
                <w:t>(Semrush, 2023)</w:t>
              </w:r>
              <w:r>
                <w:rPr>
                  <w:rFonts w:asciiTheme="minorBidi" w:hAnsiTheme="minorBidi"/>
                  <w:sz w:val="22"/>
                  <w:lang w:eastAsia="ja-JP"/>
                </w:rPr>
                <w:fldChar w:fldCharType="end"/>
              </w:r>
            </w:sdtContent>
          </w:sdt>
          <w:r>
            <w:rPr>
              <w:rFonts w:asciiTheme="minorBidi" w:hAnsiTheme="minorBidi"/>
              <w:sz w:val="22"/>
              <w:lang w:eastAsia="ja-JP"/>
            </w:rPr>
            <w:t>.</w:t>
          </w:r>
        </w:p>
        <w:p w14:paraId="6D5B77AB" w14:textId="77777777" w:rsidR="00CC35D6" w:rsidRPr="00D24688" w:rsidRDefault="00CC35D6" w:rsidP="00CC35D6">
          <w:pPr>
            <w:spacing w:line="480" w:lineRule="auto"/>
            <w:rPr>
              <w:rFonts w:asciiTheme="minorBidi" w:hAnsiTheme="minorBidi"/>
              <w:sz w:val="22"/>
            </w:rPr>
          </w:pPr>
        </w:p>
        <w:p w14:paraId="690ACA3D" w14:textId="77777777" w:rsidR="00CC35D6" w:rsidRPr="00D24688" w:rsidRDefault="00CC35D6" w:rsidP="00CC35D6">
          <w:pPr>
            <w:pStyle w:val="Heading1"/>
            <w:spacing w:line="480" w:lineRule="auto"/>
            <w:rPr>
              <w:rFonts w:cstheme="minorBidi"/>
              <w:sz w:val="22"/>
              <w:szCs w:val="22"/>
            </w:rPr>
          </w:pPr>
          <w:bookmarkStart w:id="14" w:name="_Toc144836863"/>
          <w:r w:rsidRPr="00D24688">
            <w:rPr>
              <w:rFonts w:cstheme="minorBidi"/>
              <w:sz w:val="22"/>
              <w:szCs w:val="22"/>
            </w:rPr>
            <w:t>Part 2: Digital Marketing Strategy</w:t>
          </w:r>
          <w:bookmarkEnd w:id="14"/>
        </w:p>
        <w:p w14:paraId="5DFD6E62" w14:textId="77777777" w:rsidR="00CC35D6" w:rsidRPr="00D24688" w:rsidRDefault="00CC35D6" w:rsidP="00CC35D6">
          <w:pPr>
            <w:pStyle w:val="Heading2"/>
          </w:pPr>
          <w:bookmarkStart w:id="15" w:name="_Toc144836864"/>
          <w:r w:rsidRPr="00D24688">
            <w:t>SMART Objectives</w:t>
          </w:r>
          <w:bookmarkEnd w:id="15"/>
        </w:p>
        <w:p w14:paraId="5E8098D7" w14:textId="77777777" w:rsidR="00CC35D6" w:rsidRPr="00D24688" w:rsidRDefault="00CC35D6" w:rsidP="00CC35D6">
          <w:pPr>
            <w:tabs>
              <w:tab w:val="left" w:pos="7938"/>
            </w:tabs>
            <w:spacing w:line="480" w:lineRule="auto"/>
            <w:rPr>
              <w:rFonts w:asciiTheme="minorBidi" w:hAnsiTheme="minorBidi"/>
              <w:i/>
              <w:iCs/>
              <w:sz w:val="22"/>
              <w:lang w:eastAsia="ja-JP"/>
            </w:rPr>
          </w:pPr>
          <w:r w:rsidRPr="00D24688">
            <w:rPr>
              <w:rFonts w:asciiTheme="minorBidi" w:hAnsiTheme="minorBidi"/>
              <w:i/>
              <w:iCs/>
              <w:noProof/>
              <w:sz w:val="22"/>
              <w:lang w:eastAsia="ja-JP"/>
            </w:rPr>
            <w:drawing>
              <wp:inline distT="0" distB="0" distL="0" distR="0" wp14:anchorId="070B4A50" wp14:editId="572E9430">
                <wp:extent cx="5565066" cy="2991971"/>
                <wp:effectExtent l="0" t="0" r="0" b="0"/>
                <wp:docPr id="1681552692" name="Picture 1681552692" descr="A purple and white chart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552692" name="Picture 8" descr="A purple and white chart with white text&#10;&#10;Description automatically generated with medium confidence"/>
                        <pic:cNvPicPr/>
                      </pic:nvPicPr>
                      <pic:blipFill>
                        <a:blip r:embed="rId40">
                          <a:extLst>
                            <a:ext uri="{28A0092B-C50C-407E-A947-70E740481C1C}">
                              <a14:useLocalDpi xmlns:a14="http://schemas.microsoft.com/office/drawing/2010/main" val="0"/>
                            </a:ext>
                          </a:extLst>
                        </a:blip>
                        <a:stretch>
                          <a:fillRect/>
                        </a:stretch>
                      </pic:blipFill>
                      <pic:spPr>
                        <a:xfrm>
                          <a:off x="0" y="0"/>
                          <a:ext cx="5565066" cy="2991971"/>
                        </a:xfrm>
                        <a:prstGeom prst="rect">
                          <a:avLst/>
                        </a:prstGeom>
                      </pic:spPr>
                    </pic:pic>
                  </a:graphicData>
                </a:graphic>
              </wp:inline>
            </w:drawing>
          </w:r>
        </w:p>
        <w:p w14:paraId="067457E3" w14:textId="77777777" w:rsidR="00CC35D6" w:rsidRPr="00D24688" w:rsidRDefault="00CC35D6" w:rsidP="00CC35D6">
          <w:pPr>
            <w:pStyle w:val="ListParagraph"/>
            <w:spacing w:line="480" w:lineRule="auto"/>
            <w:jc w:val="center"/>
            <w:rPr>
              <w:rFonts w:asciiTheme="minorBidi" w:hAnsiTheme="minorBidi"/>
              <w:sz w:val="22"/>
            </w:rPr>
          </w:pPr>
          <w:r w:rsidRPr="00D24688">
            <w:rPr>
              <w:rFonts w:asciiTheme="minorBidi" w:hAnsiTheme="minorBidi"/>
              <w:sz w:val="22"/>
            </w:rPr>
            <w:t>(Source created by learner, 2023)</w:t>
          </w:r>
        </w:p>
        <w:p w14:paraId="385C4288" w14:textId="77777777" w:rsidR="00CC35D6" w:rsidRPr="00D24688" w:rsidRDefault="00CC35D6" w:rsidP="00CC35D6">
          <w:pPr>
            <w:pStyle w:val="ListParagraph"/>
            <w:spacing w:line="480" w:lineRule="auto"/>
            <w:jc w:val="center"/>
            <w:rPr>
              <w:rFonts w:asciiTheme="minorBidi" w:hAnsiTheme="minorBidi"/>
              <w:sz w:val="22"/>
            </w:rPr>
          </w:pPr>
        </w:p>
        <w:p w14:paraId="4671358B" w14:textId="77777777" w:rsidR="00CC35D6" w:rsidRPr="00D24688" w:rsidRDefault="00CC35D6" w:rsidP="00CC35D6">
          <w:pPr>
            <w:tabs>
              <w:tab w:val="left" w:pos="7938"/>
            </w:tabs>
            <w:spacing w:line="480" w:lineRule="auto"/>
            <w:rPr>
              <w:rFonts w:asciiTheme="minorBidi" w:hAnsiTheme="minorBidi"/>
              <w:b/>
              <w:bCs/>
              <w:sz w:val="22"/>
              <w:lang w:eastAsia="ja-JP"/>
            </w:rPr>
          </w:pPr>
          <w:r w:rsidRPr="00D24688">
            <w:rPr>
              <w:rFonts w:asciiTheme="minorBidi" w:hAnsiTheme="minorBidi"/>
              <w:b/>
              <w:bCs/>
              <w:sz w:val="22"/>
              <w:lang w:eastAsia="ja-JP"/>
            </w:rPr>
            <w:t xml:space="preserve">Specific </w:t>
          </w:r>
        </w:p>
        <w:p w14:paraId="0020030C" w14:textId="5DB51C13" w:rsidR="00CC35D6" w:rsidRDefault="00CC35D6" w:rsidP="00CC35D6">
          <w:pPr>
            <w:pStyle w:val="ListParagraph"/>
            <w:tabs>
              <w:tab w:val="left" w:pos="7938"/>
            </w:tabs>
            <w:spacing w:line="480" w:lineRule="auto"/>
            <w:ind w:left="0"/>
            <w:jc w:val="both"/>
            <w:rPr>
              <w:rFonts w:asciiTheme="minorBidi" w:hAnsiTheme="minorBidi"/>
              <w:b/>
              <w:bCs/>
              <w:sz w:val="22"/>
              <w:lang w:eastAsia="ja-JP"/>
            </w:rPr>
          </w:pPr>
          <w:r w:rsidRPr="00D24688">
            <w:rPr>
              <w:rFonts w:asciiTheme="minorBidi" w:hAnsiTheme="minorBidi"/>
              <w:sz w:val="22"/>
              <w:lang w:eastAsia="ja-JP"/>
            </w:rPr>
            <w:t>Currys aim to enable access to the best and latest electronic products and electrical appliances for everyone to use at affordable prices for all demographics depending on the individual needs</w:t>
          </w:r>
          <w:r w:rsidR="00004E7F">
            <w:rPr>
              <w:rFonts w:asciiTheme="minorBidi" w:hAnsiTheme="minorBidi"/>
              <w:sz w:val="22"/>
              <w:lang w:eastAsia="ja-JP"/>
            </w:rPr>
            <w:t xml:space="preserve"> and</w:t>
          </w:r>
          <w:r w:rsidRPr="00D24688">
            <w:rPr>
              <w:rFonts w:asciiTheme="minorBidi" w:hAnsiTheme="minorBidi"/>
              <w:sz w:val="22"/>
              <w:lang w:eastAsia="ja-JP"/>
            </w:rPr>
            <w:t xml:space="preserve"> wants within their price range. </w:t>
          </w:r>
          <w:r>
            <w:rPr>
              <w:rFonts w:asciiTheme="minorBidi" w:hAnsiTheme="minorBidi"/>
              <w:b/>
              <w:bCs/>
              <w:sz w:val="22"/>
              <w:lang w:eastAsia="ja-JP"/>
            </w:rPr>
            <w:br w:type="page"/>
          </w:r>
        </w:p>
        <w:p w14:paraId="672185E6" w14:textId="77777777" w:rsidR="00CC35D6" w:rsidRPr="00D24688" w:rsidRDefault="00CC35D6" w:rsidP="00CC35D6">
          <w:pPr>
            <w:tabs>
              <w:tab w:val="left" w:pos="7938"/>
            </w:tabs>
            <w:spacing w:line="480" w:lineRule="auto"/>
            <w:jc w:val="both"/>
            <w:rPr>
              <w:rFonts w:asciiTheme="minorBidi" w:hAnsiTheme="minorBidi"/>
              <w:b/>
              <w:bCs/>
              <w:sz w:val="22"/>
              <w:lang w:eastAsia="ja-JP"/>
            </w:rPr>
          </w:pPr>
          <w:r w:rsidRPr="00D24688">
            <w:rPr>
              <w:rFonts w:asciiTheme="minorBidi" w:hAnsiTheme="minorBidi"/>
              <w:b/>
              <w:bCs/>
              <w:sz w:val="22"/>
              <w:lang w:eastAsia="ja-JP"/>
            </w:rPr>
            <w:lastRenderedPageBreak/>
            <w:t xml:space="preserve">Measurable </w:t>
          </w:r>
        </w:p>
        <w:p w14:paraId="0C1ABEA6" w14:textId="73544E74" w:rsidR="00CC35D6" w:rsidRPr="00D24688" w:rsidRDefault="00CC35D6" w:rsidP="00CC35D6">
          <w:pPr>
            <w:tabs>
              <w:tab w:val="left" w:pos="7938"/>
            </w:tabs>
            <w:spacing w:line="480" w:lineRule="auto"/>
            <w:jc w:val="both"/>
            <w:rPr>
              <w:rFonts w:asciiTheme="minorBidi" w:hAnsiTheme="minorBidi"/>
              <w:b/>
              <w:bCs/>
              <w:sz w:val="22"/>
              <w:lang w:eastAsia="ja-JP"/>
            </w:rPr>
          </w:pPr>
          <w:r w:rsidRPr="00D24688">
            <w:rPr>
              <w:rFonts w:asciiTheme="minorBidi" w:hAnsiTheme="minorBidi"/>
              <w:sz w:val="22"/>
              <w:lang w:eastAsia="ja-JP"/>
            </w:rPr>
            <w:t xml:space="preserve">Currys employs </w:t>
          </w:r>
          <w:r w:rsidR="00004E7F">
            <w:rPr>
              <w:rFonts w:asciiTheme="minorBidi" w:hAnsiTheme="minorBidi"/>
              <w:sz w:val="22"/>
              <w:lang w:eastAsia="ja-JP"/>
            </w:rPr>
            <w:t xml:space="preserve">the </w:t>
          </w:r>
          <w:r w:rsidRPr="00D24688">
            <w:rPr>
              <w:rFonts w:asciiTheme="minorBidi" w:hAnsiTheme="minorBidi"/>
              <w:sz w:val="22"/>
              <w:lang w:eastAsia="ja-JP"/>
            </w:rPr>
            <w:t>collection of qualitive and quantitative data capture</w:t>
          </w:r>
          <w:r w:rsidR="00004E7F">
            <w:rPr>
              <w:rFonts w:asciiTheme="minorBidi" w:hAnsiTheme="minorBidi"/>
              <w:sz w:val="22"/>
              <w:lang w:eastAsia="ja-JP"/>
            </w:rPr>
            <w:t>d</w:t>
          </w:r>
          <w:r w:rsidRPr="00D24688">
            <w:rPr>
              <w:rFonts w:asciiTheme="minorBidi" w:hAnsiTheme="minorBidi"/>
              <w:sz w:val="22"/>
              <w:lang w:eastAsia="ja-JP"/>
            </w:rPr>
            <w:t xml:space="preserve"> on purchase</w:t>
          </w:r>
          <w:r w:rsidR="00004E7F">
            <w:rPr>
              <w:rFonts w:asciiTheme="minorBidi" w:hAnsiTheme="minorBidi"/>
              <w:sz w:val="22"/>
              <w:lang w:eastAsia="ja-JP"/>
            </w:rPr>
            <w:t>s</w:t>
          </w:r>
          <w:r w:rsidRPr="00D24688">
            <w:rPr>
              <w:rFonts w:asciiTheme="minorBidi" w:hAnsiTheme="minorBidi"/>
              <w:sz w:val="22"/>
              <w:lang w:eastAsia="ja-JP"/>
            </w:rPr>
            <w:t>, payment plans and customer feedback</w:t>
          </w:r>
          <w:r w:rsidR="00004E7F">
            <w:rPr>
              <w:rFonts w:asciiTheme="minorBidi" w:hAnsiTheme="minorBidi"/>
              <w:sz w:val="22"/>
              <w:lang w:eastAsia="ja-JP"/>
            </w:rPr>
            <w:t>,</w:t>
          </w:r>
          <w:r w:rsidRPr="00D24688">
            <w:rPr>
              <w:rFonts w:asciiTheme="minorBidi" w:hAnsiTheme="minorBidi"/>
              <w:sz w:val="22"/>
              <w:lang w:eastAsia="ja-JP"/>
            </w:rPr>
            <w:t xml:space="preserve"> to inform their strategic procedures. </w:t>
          </w:r>
        </w:p>
        <w:p w14:paraId="79108BFE" w14:textId="77777777" w:rsidR="00CC35D6" w:rsidRPr="00D24688" w:rsidRDefault="00CC35D6" w:rsidP="00CC35D6">
          <w:pPr>
            <w:tabs>
              <w:tab w:val="left" w:pos="7938"/>
            </w:tabs>
            <w:spacing w:line="480" w:lineRule="auto"/>
            <w:jc w:val="both"/>
            <w:rPr>
              <w:rFonts w:asciiTheme="minorBidi" w:hAnsiTheme="minorBidi"/>
              <w:b/>
              <w:bCs/>
              <w:sz w:val="22"/>
              <w:lang w:eastAsia="ja-JP"/>
            </w:rPr>
          </w:pPr>
          <w:r w:rsidRPr="00D24688">
            <w:rPr>
              <w:rFonts w:asciiTheme="minorBidi" w:hAnsiTheme="minorBidi"/>
              <w:b/>
              <w:bCs/>
              <w:sz w:val="22"/>
              <w:lang w:eastAsia="ja-JP"/>
            </w:rPr>
            <w:t>Achievable/Actionable</w:t>
          </w:r>
        </w:p>
        <w:p w14:paraId="0AD77721" w14:textId="59C9EEF2" w:rsidR="00CC35D6" w:rsidRPr="00D24688" w:rsidRDefault="00CC35D6" w:rsidP="00CC35D6">
          <w:pPr>
            <w:tabs>
              <w:tab w:val="left" w:pos="7938"/>
            </w:tabs>
            <w:spacing w:line="480" w:lineRule="auto"/>
            <w:jc w:val="both"/>
            <w:rPr>
              <w:rFonts w:asciiTheme="minorBidi" w:hAnsiTheme="minorBidi"/>
              <w:b/>
              <w:bCs/>
              <w:sz w:val="22"/>
              <w:lang w:eastAsia="ja-JP"/>
            </w:rPr>
          </w:pPr>
          <w:r w:rsidRPr="00D24688">
            <w:rPr>
              <w:rFonts w:asciiTheme="minorBidi" w:hAnsiTheme="minorBidi"/>
              <w:sz w:val="22"/>
              <w:lang w:eastAsia="ja-JP"/>
            </w:rPr>
            <w:t>Currys has implemented environmental targets to reduce their greenhouse emissions over the next 7 years and is committed to achieving 0</w:t>
          </w:r>
          <w:r w:rsidR="00004E7F">
            <w:rPr>
              <w:rFonts w:asciiTheme="minorBidi" w:hAnsiTheme="minorBidi"/>
              <w:sz w:val="22"/>
              <w:lang w:eastAsia="ja-JP"/>
            </w:rPr>
            <w:t>%</w:t>
          </w:r>
          <w:r w:rsidRPr="00D24688">
            <w:rPr>
              <w:rFonts w:asciiTheme="minorBidi" w:hAnsiTheme="minorBidi"/>
              <w:sz w:val="22"/>
              <w:lang w:eastAsia="ja-JP"/>
            </w:rPr>
            <w:t xml:space="preserve"> by 2040. (Currys, 2023)</w:t>
          </w:r>
        </w:p>
        <w:p w14:paraId="0701D72D" w14:textId="77777777" w:rsidR="00CC35D6" w:rsidRPr="00D24688" w:rsidRDefault="00CC35D6" w:rsidP="00CC35D6">
          <w:pPr>
            <w:tabs>
              <w:tab w:val="left" w:pos="7938"/>
            </w:tabs>
            <w:spacing w:line="480" w:lineRule="auto"/>
            <w:jc w:val="both"/>
            <w:rPr>
              <w:rFonts w:asciiTheme="minorBidi" w:hAnsiTheme="minorBidi"/>
              <w:b/>
              <w:bCs/>
              <w:sz w:val="22"/>
              <w:lang w:eastAsia="ja-JP"/>
            </w:rPr>
          </w:pPr>
          <w:r w:rsidRPr="00D24688">
            <w:rPr>
              <w:rFonts w:asciiTheme="minorBidi" w:hAnsiTheme="minorBidi"/>
              <w:b/>
              <w:bCs/>
              <w:sz w:val="22"/>
              <w:lang w:eastAsia="ja-JP"/>
            </w:rPr>
            <w:t>Realistic/Relevant</w:t>
          </w:r>
        </w:p>
        <w:p w14:paraId="6CA896F0" w14:textId="0A5ACD79" w:rsidR="00CC35D6" w:rsidRPr="00D24688" w:rsidRDefault="00CC35D6" w:rsidP="00CC35D6">
          <w:pPr>
            <w:tabs>
              <w:tab w:val="left" w:pos="7938"/>
            </w:tabs>
            <w:spacing w:line="480" w:lineRule="auto"/>
            <w:jc w:val="both"/>
            <w:rPr>
              <w:rFonts w:asciiTheme="minorBidi" w:hAnsiTheme="minorBidi"/>
              <w:sz w:val="22"/>
              <w:lang w:eastAsia="ja-JP"/>
            </w:rPr>
          </w:pPr>
          <w:r w:rsidRPr="00D24688">
            <w:rPr>
              <w:rFonts w:asciiTheme="minorBidi" w:hAnsiTheme="minorBidi"/>
              <w:sz w:val="22"/>
              <w:lang w:eastAsia="ja-JP"/>
            </w:rPr>
            <w:t>Currys needs to improve their customer service levels in the retail stores, which can be obtained through relevant and specialised training and an increase in shop floor staff</w:t>
          </w:r>
          <w:r w:rsidR="009A3554">
            <w:rPr>
              <w:rFonts w:asciiTheme="minorBidi" w:hAnsiTheme="minorBidi"/>
              <w:sz w:val="22"/>
              <w:lang w:eastAsia="ja-JP"/>
            </w:rPr>
            <w:t>,</w:t>
          </w:r>
          <w:r w:rsidRPr="00D24688">
            <w:rPr>
              <w:rFonts w:asciiTheme="minorBidi" w:hAnsiTheme="minorBidi"/>
              <w:sz w:val="22"/>
              <w:lang w:eastAsia="ja-JP"/>
            </w:rPr>
            <w:t xml:space="preserve"> in addition to the implementation of digital catalogues with payment facilities. These would increase their customer satisfaction and reduce their pain points through the customer journey.</w:t>
          </w:r>
        </w:p>
        <w:p w14:paraId="1AB35ADE" w14:textId="77777777" w:rsidR="00CC35D6" w:rsidRPr="00D24688" w:rsidRDefault="00CC35D6" w:rsidP="00CC35D6">
          <w:pPr>
            <w:tabs>
              <w:tab w:val="left" w:pos="7938"/>
            </w:tabs>
            <w:spacing w:line="480" w:lineRule="auto"/>
            <w:jc w:val="both"/>
            <w:rPr>
              <w:rFonts w:asciiTheme="minorBidi" w:hAnsiTheme="minorBidi"/>
              <w:b/>
              <w:bCs/>
              <w:sz w:val="22"/>
              <w:lang w:eastAsia="ja-JP"/>
            </w:rPr>
          </w:pPr>
          <w:r w:rsidRPr="00D24688">
            <w:rPr>
              <w:rFonts w:asciiTheme="minorBidi" w:hAnsiTheme="minorBidi"/>
              <w:b/>
              <w:bCs/>
              <w:sz w:val="22"/>
              <w:lang w:eastAsia="ja-JP"/>
            </w:rPr>
            <w:t>Timebound</w:t>
          </w:r>
        </w:p>
        <w:p w14:paraId="6DB1BCDB" w14:textId="77777777" w:rsidR="00CC35D6" w:rsidRPr="00D24688" w:rsidRDefault="00CC35D6" w:rsidP="00CC35D6">
          <w:pPr>
            <w:pStyle w:val="ListParagraph"/>
            <w:tabs>
              <w:tab w:val="left" w:pos="7938"/>
            </w:tabs>
            <w:spacing w:line="480" w:lineRule="auto"/>
            <w:ind w:left="0"/>
            <w:jc w:val="both"/>
            <w:rPr>
              <w:rFonts w:asciiTheme="minorBidi" w:eastAsiaTheme="majorEastAsia" w:hAnsiTheme="minorBidi"/>
              <w:b/>
              <w:sz w:val="22"/>
              <w:lang w:eastAsia="ja-JP"/>
            </w:rPr>
          </w:pPr>
          <w:r w:rsidRPr="00D24688">
            <w:rPr>
              <w:rFonts w:asciiTheme="minorBidi" w:eastAsiaTheme="majorEastAsia" w:hAnsiTheme="minorBidi"/>
              <w:bCs/>
              <w:sz w:val="22"/>
              <w:lang w:eastAsia="ja-JP"/>
            </w:rPr>
            <w:t xml:space="preserve">If Currys introduce the </w:t>
          </w:r>
          <w:r w:rsidRPr="00D24688">
            <w:rPr>
              <w:rFonts w:asciiTheme="minorBidi" w:hAnsiTheme="minorBidi"/>
              <w:sz w:val="22"/>
              <w:lang w:eastAsia="ja-JP"/>
            </w:rPr>
            <w:t>digital catalogues with payment facilities in retail stores it can decrease the customer waiting times</w:t>
          </w:r>
          <w:r w:rsidRPr="00D24688">
            <w:rPr>
              <w:rFonts w:asciiTheme="minorBidi" w:eastAsiaTheme="majorEastAsia" w:hAnsiTheme="minorBidi"/>
              <w:bCs/>
              <w:sz w:val="22"/>
              <w:lang w:eastAsia="ja-JP"/>
            </w:rPr>
            <w:t xml:space="preserve"> </w:t>
          </w:r>
          <w:r w:rsidRPr="00D24688">
            <w:rPr>
              <w:rFonts w:asciiTheme="minorBidi" w:hAnsiTheme="minorBidi"/>
              <w:sz w:val="22"/>
              <w:lang w:eastAsia="ja-JP"/>
            </w:rPr>
            <w:t>and increase the customer satisfaction level.</w:t>
          </w:r>
        </w:p>
        <w:p w14:paraId="56A6FEF7" w14:textId="77777777" w:rsidR="00CC35D6" w:rsidRPr="00D24688" w:rsidRDefault="00CC35D6" w:rsidP="00CC35D6">
          <w:pPr>
            <w:pStyle w:val="Heading2"/>
          </w:pPr>
          <w:bookmarkStart w:id="16" w:name="_Toc144836865"/>
          <w:r w:rsidRPr="00D24688">
            <w:lastRenderedPageBreak/>
            <w:t>Overarching Strategy TOWS</w:t>
          </w:r>
          <w:bookmarkEnd w:id="16"/>
        </w:p>
        <w:p w14:paraId="5F9028AA" w14:textId="77777777" w:rsidR="00CC35D6" w:rsidRPr="00D24688" w:rsidRDefault="00CC35D6" w:rsidP="00CC35D6">
          <w:pPr>
            <w:spacing w:line="480" w:lineRule="auto"/>
            <w:jc w:val="center"/>
            <w:rPr>
              <w:rFonts w:asciiTheme="minorBidi" w:eastAsia="ArialMT" w:hAnsiTheme="minorBidi"/>
              <w:i/>
              <w:iCs/>
              <w:sz w:val="22"/>
            </w:rPr>
          </w:pPr>
          <w:r w:rsidRPr="00D24688">
            <w:rPr>
              <w:rFonts w:asciiTheme="minorBidi" w:eastAsia="ArialMT" w:hAnsiTheme="minorBidi"/>
              <w:i/>
              <w:iCs/>
              <w:noProof/>
              <w:sz w:val="22"/>
            </w:rPr>
            <w:drawing>
              <wp:inline distT="0" distB="0" distL="0" distR="0" wp14:anchorId="30F7C6F6" wp14:editId="2C9896D2">
                <wp:extent cx="5254139" cy="3681274"/>
                <wp:effectExtent l="0" t="0" r="3810" b="0"/>
                <wp:docPr id="527522587" name="Picture 527522587" descr="A chart of a company's analysi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522587" name="Picture 11" descr="A chart of a company's analysis&#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259831" cy="3685262"/>
                        </a:xfrm>
                        <a:prstGeom prst="rect">
                          <a:avLst/>
                        </a:prstGeom>
                      </pic:spPr>
                    </pic:pic>
                  </a:graphicData>
                </a:graphic>
              </wp:inline>
            </w:drawing>
          </w:r>
        </w:p>
        <w:p w14:paraId="3874E0EB" w14:textId="77777777" w:rsidR="00CC35D6" w:rsidRPr="00D24688" w:rsidRDefault="00CC35D6" w:rsidP="00CC35D6">
          <w:pPr>
            <w:spacing w:line="480" w:lineRule="auto"/>
            <w:jc w:val="center"/>
            <w:rPr>
              <w:rFonts w:asciiTheme="minorBidi" w:hAnsiTheme="minorBidi"/>
              <w:sz w:val="22"/>
            </w:rPr>
          </w:pPr>
          <w:r w:rsidRPr="00D24688">
            <w:rPr>
              <w:rFonts w:asciiTheme="minorBidi" w:hAnsiTheme="minorBidi"/>
              <w:sz w:val="22"/>
            </w:rPr>
            <w:t>(Source created by learner, 2023)</w:t>
          </w:r>
        </w:p>
        <w:p w14:paraId="76E56512" w14:textId="195F75D8" w:rsidR="00CC35D6" w:rsidRPr="00D24688" w:rsidRDefault="00CC35D6" w:rsidP="00CC35D6">
          <w:pPr>
            <w:spacing w:line="480" w:lineRule="auto"/>
            <w:jc w:val="both"/>
            <w:rPr>
              <w:rFonts w:asciiTheme="minorBidi" w:eastAsia="ArialMT" w:hAnsiTheme="minorBidi"/>
              <w:i/>
              <w:iCs/>
              <w:sz w:val="22"/>
            </w:rPr>
          </w:pPr>
          <w:r w:rsidRPr="00D24688">
            <w:rPr>
              <w:rFonts w:asciiTheme="minorBidi" w:eastAsia="ArialMT" w:hAnsiTheme="minorBidi"/>
              <w:sz w:val="22"/>
            </w:rPr>
            <w:t xml:space="preserve">The TOWS Matrix (appendix 003) is based on and builds on the SWOT analysis.  It is a powerful analytical tool that combines the </w:t>
          </w:r>
          <w:r w:rsidR="009A3554">
            <w:rPr>
              <w:rFonts w:asciiTheme="minorBidi" w:eastAsia="ArialMT" w:hAnsiTheme="minorBidi"/>
              <w:sz w:val="22"/>
            </w:rPr>
            <w:t xml:space="preserve">internal and external </w:t>
          </w:r>
          <w:r w:rsidRPr="00D24688">
            <w:rPr>
              <w:rFonts w:asciiTheme="minorBidi" w:eastAsia="ArialMT" w:hAnsiTheme="minorBidi"/>
              <w:sz w:val="22"/>
            </w:rPr>
            <w:t>factors of SWOT to create additional analytic factors (ST maxi-mini, SO maxi-maxi, WO mini-maxi, WT mini-mini) and in doing so extend the capabilities of SWOT into the TOWS Matrix. It can be employed (Chaffey, Dave, et al, 2018)</w:t>
          </w:r>
        </w:p>
        <w:p w14:paraId="59634B3D" w14:textId="77777777" w:rsidR="00CC35D6" w:rsidRPr="00D24688" w:rsidRDefault="00CC35D6" w:rsidP="00CC35D6">
          <w:pPr>
            <w:pStyle w:val="Heading2"/>
          </w:pPr>
          <w:bookmarkStart w:id="17" w:name="_Toc144836866"/>
          <w:r w:rsidRPr="00D24688">
            <w:t>Online and Offline Tools</w:t>
          </w:r>
          <w:bookmarkEnd w:id="17"/>
        </w:p>
        <w:p w14:paraId="514A4BFC" w14:textId="77777777" w:rsidR="00CC35D6" w:rsidRPr="00D24688" w:rsidRDefault="00CC35D6" w:rsidP="00CC35D6">
          <w:pPr>
            <w:spacing w:line="480" w:lineRule="auto"/>
            <w:ind w:left="284"/>
            <w:rPr>
              <w:rFonts w:asciiTheme="minorBidi" w:eastAsia="ArialMT" w:hAnsiTheme="minorBidi"/>
              <w:b/>
              <w:bCs/>
              <w:sz w:val="22"/>
            </w:rPr>
          </w:pPr>
          <w:r w:rsidRPr="00D24688">
            <w:rPr>
              <w:rFonts w:asciiTheme="minorBidi" w:eastAsia="ArialMT" w:hAnsiTheme="minorBidi"/>
              <w:b/>
              <w:bCs/>
              <w:sz w:val="22"/>
            </w:rPr>
            <w:t>Online Tools</w:t>
          </w:r>
        </w:p>
        <w:p w14:paraId="2A51E0CF" w14:textId="77777777" w:rsidR="00CC35D6" w:rsidRPr="00E25D62" w:rsidRDefault="00CC35D6" w:rsidP="00E25D62">
          <w:pPr>
            <w:spacing w:line="480" w:lineRule="auto"/>
            <w:ind w:firstLine="644"/>
            <w:rPr>
              <w:rFonts w:asciiTheme="minorBidi" w:eastAsia="ArialMT" w:hAnsiTheme="minorBidi"/>
              <w:sz w:val="22"/>
            </w:rPr>
          </w:pPr>
          <w:r w:rsidRPr="00E25D62">
            <w:rPr>
              <w:rFonts w:asciiTheme="minorBidi" w:eastAsia="ArialMT" w:hAnsiTheme="minorBidi"/>
              <w:sz w:val="22"/>
            </w:rPr>
            <w:t xml:space="preserve">Currys employs the use of </w:t>
          </w:r>
        </w:p>
        <w:p w14:paraId="222A2C02" w14:textId="44E02279" w:rsidR="00CC35D6" w:rsidRPr="00D24688" w:rsidRDefault="00CC35D6" w:rsidP="00CC35D6">
          <w:pPr>
            <w:pStyle w:val="ListParagraph"/>
            <w:numPr>
              <w:ilvl w:val="0"/>
              <w:numId w:val="14"/>
            </w:numPr>
            <w:spacing w:line="480" w:lineRule="auto"/>
            <w:rPr>
              <w:rFonts w:asciiTheme="minorBidi" w:eastAsia="ArialMT" w:hAnsiTheme="minorBidi"/>
              <w:sz w:val="22"/>
            </w:rPr>
          </w:pPr>
          <w:r w:rsidRPr="00D24688">
            <w:rPr>
              <w:rFonts w:asciiTheme="minorBidi" w:eastAsia="ArialMT" w:hAnsiTheme="minorBidi"/>
              <w:sz w:val="22"/>
            </w:rPr>
            <w:t>e-commerce</w:t>
          </w:r>
        </w:p>
        <w:p w14:paraId="46E71527" w14:textId="77777777" w:rsidR="00CC35D6" w:rsidRPr="00D24688" w:rsidRDefault="00CC35D6" w:rsidP="00CC35D6">
          <w:pPr>
            <w:pStyle w:val="ListParagraph"/>
            <w:numPr>
              <w:ilvl w:val="0"/>
              <w:numId w:val="14"/>
            </w:numPr>
            <w:spacing w:line="480" w:lineRule="auto"/>
            <w:rPr>
              <w:rFonts w:asciiTheme="minorBidi" w:eastAsia="ArialMT" w:hAnsiTheme="minorBidi"/>
              <w:sz w:val="22"/>
            </w:rPr>
          </w:pPr>
          <w:r w:rsidRPr="00D24688">
            <w:rPr>
              <w:rFonts w:asciiTheme="minorBidi" w:eastAsia="ArialMT" w:hAnsiTheme="minorBidi"/>
              <w:sz w:val="22"/>
            </w:rPr>
            <w:t>social media</w:t>
          </w:r>
        </w:p>
        <w:p w14:paraId="2A235D80" w14:textId="77777777" w:rsidR="00CC35D6" w:rsidRPr="00D24688" w:rsidRDefault="00CC35D6" w:rsidP="00CC35D6">
          <w:pPr>
            <w:pStyle w:val="ListParagraph"/>
            <w:numPr>
              <w:ilvl w:val="0"/>
              <w:numId w:val="14"/>
            </w:numPr>
            <w:spacing w:line="480" w:lineRule="auto"/>
            <w:rPr>
              <w:rFonts w:asciiTheme="minorBidi" w:eastAsia="ArialMT" w:hAnsiTheme="minorBidi"/>
              <w:sz w:val="22"/>
            </w:rPr>
          </w:pPr>
          <w:r w:rsidRPr="00D24688">
            <w:rPr>
              <w:rFonts w:asciiTheme="minorBidi" w:eastAsia="ArialMT" w:hAnsiTheme="minorBidi"/>
              <w:sz w:val="22"/>
            </w:rPr>
            <w:t>online advertising</w:t>
          </w:r>
        </w:p>
        <w:p w14:paraId="29C6B34B" w14:textId="77777777" w:rsidR="00CC35D6" w:rsidRPr="00D24688" w:rsidRDefault="00CC35D6" w:rsidP="00CC35D6">
          <w:pPr>
            <w:pStyle w:val="ListParagraph"/>
            <w:numPr>
              <w:ilvl w:val="0"/>
              <w:numId w:val="14"/>
            </w:numPr>
            <w:spacing w:line="480" w:lineRule="auto"/>
            <w:rPr>
              <w:rFonts w:asciiTheme="minorBidi" w:eastAsia="ArialMT" w:hAnsiTheme="minorBidi"/>
              <w:sz w:val="22"/>
            </w:rPr>
          </w:pPr>
          <w:r w:rsidRPr="00D24688">
            <w:rPr>
              <w:rFonts w:asciiTheme="minorBidi" w:eastAsia="ArialMT" w:hAnsiTheme="minorBidi"/>
              <w:sz w:val="22"/>
            </w:rPr>
            <w:lastRenderedPageBreak/>
            <w:t>affiliate programme</w:t>
          </w:r>
        </w:p>
        <w:p w14:paraId="46D91C23" w14:textId="77777777" w:rsidR="00CC35D6" w:rsidRPr="00D24688" w:rsidRDefault="00CC35D6" w:rsidP="00CC35D6">
          <w:pPr>
            <w:pStyle w:val="ListParagraph"/>
            <w:numPr>
              <w:ilvl w:val="0"/>
              <w:numId w:val="14"/>
            </w:numPr>
            <w:spacing w:line="480" w:lineRule="auto"/>
            <w:rPr>
              <w:rFonts w:asciiTheme="minorBidi" w:eastAsia="ArialMT" w:hAnsiTheme="minorBidi"/>
              <w:sz w:val="22"/>
            </w:rPr>
          </w:pPr>
          <w:r w:rsidRPr="00D24688">
            <w:rPr>
              <w:rFonts w:asciiTheme="minorBidi" w:eastAsia="ArialMT" w:hAnsiTheme="minorBidi"/>
              <w:sz w:val="22"/>
            </w:rPr>
            <w:t>Streaming advertising</w:t>
          </w:r>
        </w:p>
        <w:p w14:paraId="12194708" w14:textId="2573A5AF" w:rsidR="00CC35D6" w:rsidRPr="00D24688" w:rsidRDefault="00CC35D6" w:rsidP="00CC35D6">
          <w:pPr>
            <w:pStyle w:val="ListParagraph"/>
            <w:numPr>
              <w:ilvl w:val="0"/>
              <w:numId w:val="14"/>
            </w:numPr>
            <w:spacing w:line="480" w:lineRule="auto"/>
            <w:rPr>
              <w:rFonts w:asciiTheme="minorBidi" w:eastAsia="ArialMT" w:hAnsiTheme="minorBidi"/>
              <w:sz w:val="22"/>
            </w:rPr>
          </w:pPr>
          <w:r w:rsidRPr="00D24688">
            <w:rPr>
              <w:rFonts w:asciiTheme="minorBidi" w:eastAsia="ArialMT" w:hAnsiTheme="minorBidi"/>
              <w:sz w:val="22"/>
            </w:rPr>
            <w:t>Apps</w:t>
          </w:r>
          <w:r w:rsidR="00E25D62">
            <w:rPr>
              <w:rFonts w:asciiTheme="minorBidi" w:eastAsia="ArialMT" w:hAnsiTheme="minorBidi"/>
              <w:sz w:val="22"/>
            </w:rPr>
            <w:t xml:space="preserve"> (</w:t>
          </w:r>
          <w:r w:rsidR="0039319D">
            <w:rPr>
              <w:rFonts w:asciiTheme="minorBidi" w:eastAsia="ArialMT" w:hAnsiTheme="minorBidi"/>
              <w:sz w:val="22"/>
            </w:rPr>
            <w:t xml:space="preserve">removed </w:t>
          </w:r>
          <w:r w:rsidR="003A5314">
            <w:rPr>
              <w:rFonts w:asciiTheme="minorBidi" w:eastAsia="ArialMT" w:hAnsiTheme="minorBidi"/>
              <w:sz w:val="22"/>
            </w:rPr>
            <w:t xml:space="preserve">from use </w:t>
          </w:r>
          <w:r w:rsidR="0039319D">
            <w:rPr>
              <w:rFonts w:asciiTheme="minorBidi" w:eastAsia="ArialMT" w:hAnsiTheme="minorBidi"/>
              <w:sz w:val="22"/>
            </w:rPr>
            <w:t>due to updating</w:t>
          </w:r>
          <w:r w:rsidR="003A5314">
            <w:rPr>
              <w:rFonts w:asciiTheme="minorBidi" w:eastAsia="ArialMT" w:hAnsiTheme="minorBidi"/>
              <w:sz w:val="22"/>
            </w:rPr>
            <w:t>)</w:t>
          </w:r>
        </w:p>
        <w:p w14:paraId="6EC6A8FD" w14:textId="77777777" w:rsidR="00CC35D6" w:rsidRPr="00D24688" w:rsidRDefault="00CC35D6" w:rsidP="00CC35D6">
          <w:pPr>
            <w:pStyle w:val="ListParagraph"/>
            <w:numPr>
              <w:ilvl w:val="0"/>
              <w:numId w:val="14"/>
            </w:numPr>
            <w:spacing w:line="480" w:lineRule="auto"/>
            <w:rPr>
              <w:rFonts w:asciiTheme="minorBidi" w:eastAsia="ArialMT" w:hAnsiTheme="minorBidi"/>
              <w:sz w:val="22"/>
            </w:rPr>
          </w:pPr>
          <w:r w:rsidRPr="00D24688">
            <w:rPr>
              <w:rFonts w:asciiTheme="minorBidi" w:eastAsia="ArialMT" w:hAnsiTheme="minorBidi"/>
              <w:sz w:val="22"/>
            </w:rPr>
            <w:t>Direct marketing</w:t>
          </w:r>
        </w:p>
        <w:p w14:paraId="564DDCC2" w14:textId="77777777" w:rsidR="00CC35D6" w:rsidRPr="00D24688" w:rsidRDefault="00CC35D6" w:rsidP="00CC35D6">
          <w:pPr>
            <w:spacing w:line="480" w:lineRule="auto"/>
            <w:ind w:left="284"/>
            <w:rPr>
              <w:rFonts w:asciiTheme="minorBidi" w:eastAsia="ArialMT" w:hAnsiTheme="minorBidi"/>
              <w:b/>
              <w:bCs/>
              <w:sz w:val="22"/>
            </w:rPr>
          </w:pPr>
          <w:r w:rsidRPr="00D24688">
            <w:rPr>
              <w:rFonts w:asciiTheme="minorBidi" w:eastAsia="ArialMT" w:hAnsiTheme="minorBidi"/>
              <w:b/>
              <w:bCs/>
              <w:sz w:val="22"/>
            </w:rPr>
            <w:t>Offline Tools</w:t>
          </w:r>
        </w:p>
        <w:p w14:paraId="041AD938" w14:textId="04ED2F62" w:rsidR="00CC35D6" w:rsidRPr="00D24688" w:rsidRDefault="00CC35D6" w:rsidP="00CC35D6">
          <w:pPr>
            <w:pStyle w:val="ListParagraph"/>
            <w:numPr>
              <w:ilvl w:val="0"/>
              <w:numId w:val="14"/>
            </w:numPr>
            <w:spacing w:line="480" w:lineRule="auto"/>
            <w:rPr>
              <w:rFonts w:asciiTheme="minorBidi" w:eastAsia="ArialMT" w:hAnsiTheme="minorBidi"/>
              <w:sz w:val="22"/>
            </w:rPr>
          </w:pPr>
          <w:r w:rsidRPr="00D24688">
            <w:rPr>
              <w:rFonts w:asciiTheme="minorBidi" w:eastAsia="ArialMT" w:hAnsiTheme="minorBidi"/>
              <w:sz w:val="22"/>
            </w:rPr>
            <w:t>Display advertising</w:t>
          </w:r>
          <w:r w:rsidR="003A5314">
            <w:rPr>
              <w:rFonts w:asciiTheme="minorBidi" w:eastAsia="ArialMT" w:hAnsiTheme="minorBidi"/>
              <w:sz w:val="22"/>
            </w:rPr>
            <w:t xml:space="preserve"> (Bi</w:t>
          </w:r>
          <w:r w:rsidR="00E8321F">
            <w:rPr>
              <w:rFonts w:asciiTheme="minorBidi" w:eastAsia="ArialMT" w:hAnsiTheme="minorBidi"/>
              <w:sz w:val="22"/>
            </w:rPr>
            <w:t>l</w:t>
          </w:r>
          <w:r w:rsidR="003A5314">
            <w:rPr>
              <w:rFonts w:asciiTheme="minorBidi" w:eastAsia="ArialMT" w:hAnsiTheme="minorBidi"/>
              <w:sz w:val="22"/>
            </w:rPr>
            <w:t>l</w:t>
          </w:r>
          <w:r w:rsidR="00E8321F">
            <w:rPr>
              <w:rFonts w:asciiTheme="minorBidi" w:eastAsia="ArialMT" w:hAnsiTheme="minorBidi"/>
              <w:sz w:val="22"/>
            </w:rPr>
            <w:t>b</w:t>
          </w:r>
          <w:r w:rsidR="003A5314">
            <w:rPr>
              <w:rFonts w:asciiTheme="minorBidi" w:eastAsia="ArialMT" w:hAnsiTheme="minorBidi"/>
              <w:sz w:val="22"/>
            </w:rPr>
            <w:t>o</w:t>
          </w:r>
          <w:r w:rsidR="00E8321F">
            <w:rPr>
              <w:rFonts w:asciiTheme="minorBidi" w:eastAsia="ArialMT" w:hAnsiTheme="minorBidi"/>
              <w:sz w:val="22"/>
            </w:rPr>
            <w:t>ard)</w:t>
          </w:r>
        </w:p>
        <w:p w14:paraId="150BEB8C" w14:textId="77777777" w:rsidR="00CC35D6" w:rsidRPr="00D24688" w:rsidRDefault="00CC35D6" w:rsidP="00CC35D6">
          <w:pPr>
            <w:pStyle w:val="ListParagraph"/>
            <w:numPr>
              <w:ilvl w:val="0"/>
              <w:numId w:val="14"/>
            </w:numPr>
            <w:spacing w:line="480" w:lineRule="auto"/>
            <w:rPr>
              <w:rFonts w:asciiTheme="minorBidi" w:eastAsia="ArialMT" w:hAnsiTheme="minorBidi"/>
              <w:sz w:val="22"/>
            </w:rPr>
          </w:pPr>
          <w:r w:rsidRPr="00D24688">
            <w:rPr>
              <w:rFonts w:asciiTheme="minorBidi" w:eastAsia="ArialMT" w:hAnsiTheme="minorBidi"/>
              <w:sz w:val="22"/>
            </w:rPr>
            <w:t>Traditional print advertising</w:t>
          </w:r>
        </w:p>
        <w:p w14:paraId="0558282A" w14:textId="77777777" w:rsidR="00CC35D6" w:rsidRPr="00D24688" w:rsidRDefault="00CC35D6" w:rsidP="00CC35D6">
          <w:pPr>
            <w:pStyle w:val="ListParagraph"/>
            <w:numPr>
              <w:ilvl w:val="0"/>
              <w:numId w:val="14"/>
            </w:numPr>
            <w:spacing w:line="480" w:lineRule="auto"/>
            <w:rPr>
              <w:rFonts w:asciiTheme="minorBidi" w:eastAsia="ArialMT" w:hAnsiTheme="minorBidi"/>
              <w:sz w:val="22"/>
            </w:rPr>
          </w:pPr>
          <w:r w:rsidRPr="00D24688">
            <w:rPr>
              <w:rFonts w:asciiTheme="minorBidi" w:eastAsia="ArialMT" w:hAnsiTheme="minorBidi"/>
              <w:sz w:val="22"/>
            </w:rPr>
            <w:t>Trade show</w:t>
          </w:r>
        </w:p>
        <w:p w14:paraId="22097F9E" w14:textId="77777777" w:rsidR="00CC35D6" w:rsidRPr="00D24688" w:rsidRDefault="00CC35D6" w:rsidP="00CC35D6">
          <w:pPr>
            <w:pStyle w:val="ListParagraph"/>
            <w:numPr>
              <w:ilvl w:val="0"/>
              <w:numId w:val="14"/>
            </w:numPr>
            <w:spacing w:line="480" w:lineRule="auto"/>
            <w:rPr>
              <w:rFonts w:asciiTheme="minorBidi" w:eastAsia="ArialMT" w:hAnsiTheme="minorBidi"/>
              <w:sz w:val="22"/>
            </w:rPr>
          </w:pPr>
          <w:r w:rsidRPr="00D24688">
            <w:rPr>
              <w:rFonts w:asciiTheme="minorBidi" w:eastAsia="ArialMT" w:hAnsiTheme="minorBidi"/>
              <w:sz w:val="22"/>
            </w:rPr>
            <w:t>Traditional terrestrial television advertising</w:t>
          </w:r>
        </w:p>
        <w:p w14:paraId="61719841" w14:textId="42635BD1" w:rsidR="00CC35D6" w:rsidRPr="00D24688" w:rsidRDefault="00CC35D6" w:rsidP="00CC35D6">
          <w:pPr>
            <w:spacing w:line="480" w:lineRule="auto"/>
            <w:jc w:val="both"/>
            <w:rPr>
              <w:rFonts w:asciiTheme="minorBidi" w:eastAsia="ArialMT" w:hAnsiTheme="minorBidi"/>
              <w:sz w:val="22"/>
            </w:rPr>
          </w:pPr>
          <w:r w:rsidRPr="00D24688">
            <w:rPr>
              <w:rFonts w:asciiTheme="minorBidi" w:eastAsia="ArialMT" w:hAnsiTheme="minorBidi"/>
              <w:sz w:val="22"/>
            </w:rPr>
            <w:t>As technology evolves at a rapid rate, it challenges more and more sectors within multiple fields to adapt and keep up with</w:t>
          </w:r>
          <w:r w:rsidR="00E8321F">
            <w:rPr>
              <w:rFonts w:asciiTheme="minorBidi" w:eastAsia="ArialMT" w:hAnsiTheme="minorBidi"/>
              <w:sz w:val="22"/>
            </w:rPr>
            <w:t xml:space="preserve"> it,</w:t>
          </w:r>
          <w:r w:rsidRPr="00D24688">
            <w:rPr>
              <w:rFonts w:asciiTheme="minorBidi" w:eastAsia="ArialMT" w:hAnsiTheme="minorBidi"/>
              <w:sz w:val="22"/>
            </w:rPr>
            <w:t xml:space="preserve"> and </w:t>
          </w:r>
          <w:r w:rsidR="00E8321F" w:rsidRPr="00D24688">
            <w:rPr>
              <w:rFonts w:asciiTheme="minorBidi" w:eastAsia="ArialMT" w:hAnsiTheme="minorBidi"/>
              <w:sz w:val="22"/>
            </w:rPr>
            <w:t>acclimatise</w:t>
          </w:r>
          <w:r w:rsidRPr="00D24688">
            <w:rPr>
              <w:rFonts w:asciiTheme="minorBidi" w:eastAsia="ArialMT" w:hAnsiTheme="minorBidi"/>
              <w:sz w:val="22"/>
            </w:rPr>
            <w:t xml:space="preserve"> to the increasing  advances in technology. This produces opportunities for business</w:t>
          </w:r>
          <w:r w:rsidR="00E8321F">
            <w:rPr>
              <w:rFonts w:asciiTheme="minorBidi" w:eastAsia="ArialMT" w:hAnsiTheme="minorBidi"/>
              <w:sz w:val="22"/>
            </w:rPr>
            <w:t>es</w:t>
          </w:r>
          <w:r w:rsidRPr="00D24688">
            <w:rPr>
              <w:rFonts w:asciiTheme="minorBidi" w:eastAsia="ArialMT" w:hAnsiTheme="minorBidi"/>
              <w:sz w:val="22"/>
            </w:rPr>
            <w:t xml:space="preserve"> to enhance their digital footprint on multi-layer online platforms, such as social media websites and blogs. </w:t>
          </w:r>
        </w:p>
        <w:p w14:paraId="5DEAD6DE" w14:textId="605B85C6" w:rsidR="00CC35D6" w:rsidRPr="00D24688" w:rsidRDefault="00CC35D6" w:rsidP="00CC35D6">
          <w:pPr>
            <w:spacing w:line="480" w:lineRule="auto"/>
            <w:jc w:val="both"/>
            <w:rPr>
              <w:rFonts w:asciiTheme="minorBidi" w:eastAsia="ArialMT" w:hAnsiTheme="minorBidi"/>
              <w:sz w:val="22"/>
            </w:rPr>
          </w:pPr>
          <w:r w:rsidRPr="00D24688">
            <w:rPr>
              <w:rFonts w:asciiTheme="minorBidi" w:eastAsia="ArialMT" w:hAnsiTheme="minorBidi"/>
              <w:sz w:val="22"/>
            </w:rPr>
            <w:t>These can</w:t>
          </w:r>
          <w:r w:rsidR="00E8321F">
            <w:rPr>
              <w:rFonts w:asciiTheme="minorBidi" w:eastAsia="ArialMT" w:hAnsiTheme="minorBidi"/>
              <w:sz w:val="22"/>
            </w:rPr>
            <w:t>,</w:t>
          </w:r>
          <w:r w:rsidRPr="00D24688">
            <w:rPr>
              <w:rFonts w:asciiTheme="minorBidi" w:eastAsia="ArialMT" w:hAnsiTheme="minorBidi"/>
              <w:sz w:val="22"/>
            </w:rPr>
            <w:t xml:space="preserve"> and have been utilised to persuade and influence the customer to make a purchase, regardless of their absolute need</w:t>
          </w:r>
          <w:r w:rsidR="00E8321F">
            <w:rPr>
              <w:rFonts w:asciiTheme="minorBidi" w:eastAsia="ArialMT" w:hAnsiTheme="minorBidi"/>
              <w:sz w:val="22"/>
            </w:rPr>
            <w:t>,</w:t>
          </w:r>
          <w:r w:rsidRPr="00D24688">
            <w:rPr>
              <w:rFonts w:asciiTheme="minorBidi" w:eastAsia="ArialMT" w:hAnsiTheme="minorBidi"/>
              <w:sz w:val="22"/>
            </w:rPr>
            <w:t xml:space="preserve"> or want for the products purchased.</w:t>
          </w:r>
        </w:p>
        <w:p w14:paraId="1541FA03" w14:textId="612B806C" w:rsidR="00CC35D6" w:rsidRPr="00D24688" w:rsidRDefault="00CC35D6" w:rsidP="00CC35D6">
          <w:pPr>
            <w:spacing w:line="480" w:lineRule="auto"/>
            <w:jc w:val="both"/>
            <w:rPr>
              <w:rFonts w:asciiTheme="minorBidi" w:eastAsia="ArialMT" w:hAnsiTheme="minorBidi"/>
              <w:sz w:val="22"/>
            </w:rPr>
          </w:pPr>
          <w:r w:rsidRPr="00D24688">
            <w:rPr>
              <w:rFonts w:asciiTheme="minorBidi" w:eastAsia="ArialMT" w:hAnsiTheme="minorBidi"/>
              <w:sz w:val="22"/>
            </w:rPr>
            <w:t>Tracking the analytics of the customer digital foot</w:t>
          </w:r>
          <w:r w:rsidR="00E8321F">
            <w:rPr>
              <w:rFonts w:asciiTheme="minorBidi" w:eastAsia="ArialMT" w:hAnsiTheme="minorBidi"/>
              <w:sz w:val="22"/>
            </w:rPr>
            <w:t xml:space="preserve"> print</w:t>
          </w:r>
          <w:r w:rsidRPr="00D24688">
            <w:rPr>
              <w:rFonts w:asciiTheme="minorBidi" w:eastAsia="ArialMT" w:hAnsiTheme="minorBidi"/>
              <w:sz w:val="22"/>
            </w:rPr>
            <w:t xml:space="preserve"> through their online engagement, can be immediate and has become a significant route to obtaining quantitative data to inform marketing strategies. </w:t>
          </w:r>
          <w:sdt>
            <w:sdtPr>
              <w:rPr>
                <w:rFonts w:asciiTheme="minorBidi" w:eastAsia="ArialMT" w:hAnsiTheme="minorBidi"/>
                <w:sz w:val="22"/>
              </w:rPr>
              <w:id w:val="-1701389385"/>
              <w:citation/>
            </w:sdtPr>
            <w:sdtContent>
              <w:r w:rsidRPr="00D24688">
                <w:rPr>
                  <w:rFonts w:asciiTheme="minorBidi" w:eastAsia="ArialMT" w:hAnsiTheme="minorBidi"/>
                  <w:sz w:val="22"/>
                </w:rPr>
                <w:fldChar w:fldCharType="begin"/>
              </w:r>
              <w:r w:rsidRPr="00D24688">
                <w:rPr>
                  <w:rFonts w:asciiTheme="minorBidi" w:eastAsia="ArialMT" w:hAnsiTheme="minorBidi"/>
                  <w:sz w:val="22"/>
                </w:rPr>
                <w:instrText xml:space="preserve"> CITATION Ben15 \l 2057 </w:instrText>
              </w:r>
              <w:r w:rsidRPr="00D24688">
                <w:rPr>
                  <w:rFonts w:asciiTheme="minorBidi" w:eastAsia="ArialMT" w:hAnsiTheme="minorBidi"/>
                  <w:sz w:val="22"/>
                </w:rPr>
                <w:fldChar w:fldCharType="separate"/>
              </w:r>
              <w:r w:rsidRPr="0098642F">
                <w:rPr>
                  <w:rFonts w:asciiTheme="minorBidi" w:eastAsia="ArialMT" w:hAnsiTheme="minorBidi"/>
                  <w:noProof/>
                  <w:sz w:val="22"/>
                </w:rPr>
                <w:t>(Bengel, et al., 2015)</w:t>
              </w:r>
              <w:r w:rsidRPr="00D24688">
                <w:rPr>
                  <w:rFonts w:asciiTheme="minorBidi" w:eastAsia="ArialMT" w:hAnsiTheme="minorBidi"/>
                  <w:sz w:val="22"/>
                </w:rPr>
                <w:fldChar w:fldCharType="end"/>
              </w:r>
            </w:sdtContent>
          </w:sdt>
          <w:r w:rsidRPr="00D24688">
            <w:rPr>
              <w:rFonts w:asciiTheme="minorBidi" w:eastAsia="ArialMT" w:hAnsiTheme="minorBidi"/>
              <w:sz w:val="22"/>
            </w:rPr>
            <w:tab/>
          </w:r>
        </w:p>
        <w:p w14:paraId="1F210621" w14:textId="29375D6E" w:rsidR="00CC35D6" w:rsidRPr="00D24688" w:rsidRDefault="00CC35D6" w:rsidP="00CC35D6">
          <w:pPr>
            <w:autoSpaceDE w:val="0"/>
            <w:autoSpaceDN w:val="0"/>
            <w:adjustRightInd w:val="0"/>
            <w:spacing w:after="0" w:line="480" w:lineRule="auto"/>
            <w:jc w:val="both"/>
            <w:rPr>
              <w:rFonts w:asciiTheme="minorBidi" w:eastAsia="ArialMT" w:hAnsiTheme="minorBidi"/>
              <w:b/>
              <w:bCs/>
              <w:sz w:val="22"/>
            </w:rPr>
          </w:pPr>
          <w:r w:rsidRPr="00D24688">
            <w:rPr>
              <w:rFonts w:asciiTheme="minorBidi" w:eastAsia="ArialMT" w:hAnsiTheme="minorBidi"/>
              <w:sz w:val="22"/>
            </w:rPr>
            <w:t xml:space="preserve">Currys </w:t>
          </w:r>
          <w:r w:rsidR="00E8321F">
            <w:rPr>
              <w:rFonts w:asciiTheme="minorBidi" w:eastAsia="ArialMT" w:hAnsiTheme="minorBidi"/>
              <w:sz w:val="22"/>
            </w:rPr>
            <w:t xml:space="preserve">e-commerce </w:t>
          </w:r>
          <w:r w:rsidR="004338C0">
            <w:rPr>
              <w:rFonts w:asciiTheme="minorBidi" w:eastAsia="ArialMT" w:hAnsiTheme="minorBidi"/>
              <w:sz w:val="22"/>
            </w:rPr>
            <w:t xml:space="preserve">website </w:t>
          </w:r>
          <w:r w:rsidRPr="00D24688">
            <w:rPr>
              <w:rFonts w:asciiTheme="minorBidi" w:eastAsia="ArialMT" w:hAnsiTheme="minorBidi"/>
              <w:sz w:val="22"/>
            </w:rPr>
            <w:t xml:space="preserve">achieved a bounce back rate of 45.1%, while eBay, their competitor achieving 29.82% and a page conversion rate of less than 2% </w:t>
          </w:r>
          <w:sdt>
            <w:sdtPr>
              <w:rPr>
                <w:rFonts w:asciiTheme="minorBidi" w:eastAsia="ArialMT" w:hAnsiTheme="minorBidi"/>
                <w:sz w:val="22"/>
              </w:rPr>
              <w:id w:val="-1168941202"/>
              <w:citation/>
            </w:sdtPr>
            <w:sdtContent>
              <w:r w:rsidRPr="00D24688">
                <w:rPr>
                  <w:rFonts w:asciiTheme="minorBidi" w:eastAsia="ArialMT" w:hAnsiTheme="minorBidi"/>
                  <w:sz w:val="22"/>
                </w:rPr>
                <w:fldChar w:fldCharType="begin"/>
              </w:r>
              <w:r w:rsidRPr="00D24688">
                <w:rPr>
                  <w:rFonts w:asciiTheme="minorBidi" w:eastAsia="ArialMT" w:hAnsiTheme="minorBidi"/>
                  <w:sz w:val="22"/>
                </w:rPr>
                <w:instrText xml:space="preserve"> CITATION Yeo20 \l 2057 </w:instrText>
              </w:r>
              <w:r w:rsidRPr="00D24688">
                <w:rPr>
                  <w:rFonts w:asciiTheme="minorBidi" w:eastAsia="ArialMT" w:hAnsiTheme="minorBidi"/>
                  <w:sz w:val="22"/>
                </w:rPr>
                <w:fldChar w:fldCharType="separate"/>
              </w:r>
              <w:r w:rsidRPr="0098642F">
                <w:rPr>
                  <w:rFonts w:asciiTheme="minorBidi" w:eastAsia="ArialMT" w:hAnsiTheme="minorBidi"/>
                  <w:noProof/>
                  <w:sz w:val="22"/>
                </w:rPr>
                <w:t>(Yeo, et al., 2020)</w:t>
              </w:r>
              <w:r w:rsidRPr="00D24688">
                <w:rPr>
                  <w:rFonts w:asciiTheme="minorBidi" w:eastAsia="ArialMT" w:hAnsiTheme="minorBidi"/>
                  <w:sz w:val="22"/>
                </w:rPr>
                <w:fldChar w:fldCharType="end"/>
              </w:r>
            </w:sdtContent>
          </w:sdt>
          <w:r w:rsidRPr="00D24688">
            <w:rPr>
              <w:rFonts w:asciiTheme="minorBidi" w:eastAsia="ArialMT" w:hAnsiTheme="minorBidi"/>
              <w:sz w:val="22"/>
            </w:rPr>
            <w:t xml:space="preserve">. Their monthly visits reached 359.1m while the average time that the customer spends on the Currys website 00:04.44, below that of its competitors, </w:t>
          </w:r>
          <w:sdt>
            <w:sdtPr>
              <w:rPr>
                <w:rFonts w:asciiTheme="minorBidi" w:eastAsia="ArialMT" w:hAnsiTheme="minorBidi"/>
                <w:sz w:val="22"/>
              </w:rPr>
              <w:id w:val="2002619056"/>
              <w:citation/>
            </w:sdtPr>
            <w:sdtContent>
              <w:r w:rsidRPr="00D24688">
                <w:rPr>
                  <w:rFonts w:asciiTheme="minorBidi" w:eastAsia="ArialMT" w:hAnsiTheme="minorBidi"/>
                  <w:sz w:val="22"/>
                </w:rPr>
                <w:fldChar w:fldCharType="begin"/>
              </w:r>
              <w:r w:rsidRPr="00D24688">
                <w:rPr>
                  <w:rFonts w:asciiTheme="minorBidi" w:eastAsia="ArialMT" w:hAnsiTheme="minorBidi"/>
                  <w:sz w:val="22"/>
                </w:rPr>
                <w:instrText xml:space="preserve"> CITATION Sim23 \l 2057 </w:instrText>
              </w:r>
              <w:r w:rsidRPr="00D24688">
                <w:rPr>
                  <w:rFonts w:asciiTheme="minorBidi" w:eastAsia="ArialMT" w:hAnsiTheme="minorBidi"/>
                  <w:sz w:val="22"/>
                </w:rPr>
                <w:fldChar w:fldCharType="separate"/>
              </w:r>
              <w:r w:rsidRPr="0098642F">
                <w:rPr>
                  <w:rFonts w:asciiTheme="minorBidi" w:eastAsia="ArialMT" w:hAnsiTheme="minorBidi"/>
                  <w:noProof/>
                  <w:sz w:val="22"/>
                </w:rPr>
                <w:t>(SimilarWeb, 2023)</w:t>
              </w:r>
              <w:r w:rsidRPr="00D24688">
                <w:rPr>
                  <w:rFonts w:asciiTheme="minorBidi" w:eastAsia="ArialMT" w:hAnsiTheme="minorBidi"/>
                  <w:sz w:val="22"/>
                </w:rPr>
                <w:fldChar w:fldCharType="end"/>
              </w:r>
            </w:sdtContent>
          </w:sdt>
        </w:p>
        <w:p w14:paraId="50F4ECF0" w14:textId="77777777" w:rsidR="00CC35D6" w:rsidRPr="00D24688" w:rsidRDefault="00CC35D6" w:rsidP="00CC35D6">
          <w:pPr>
            <w:spacing w:line="480" w:lineRule="auto"/>
            <w:rPr>
              <w:rFonts w:asciiTheme="minorBidi" w:eastAsia="ArialMT" w:hAnsiTheme="minorBidi"/>
              <w:sz w:val="22"/>
            </w:rPr>
          </w:pPr>
        </w:p>
        <w:p w14:paraId="5F32A1EE" w14:textId="77777777" w:rsidR="00CC35D6" w:rsidRDefault="00CC35D6" w:rsidP="00CC35D6">
          <w:pPr>
            <w:rPr>
              <w:rFonts w:asciiTheme="minorBidi" w:eastAsia="ArialMT" w:hAnsiTheme="minorBidi"/>
              <w:b/>
              <w:bCs/>
              <w:sz w:val="22"/>
            </w:rPr>
          </w:pPr>
          <w:r>
            <w:rPr>
              <w:rFonts w:asciiTheme="minorBidi" w:eastAsia="ArialMT" w:hAnsiTheme="minorBidi"/>
              <w:b/>
              <w:bCs/>
              <w:sz w:val="22"/>
            </w:rPr>
            <w:br w:type="page"/>
          </w:r>
        </w:p>
        <w:p w14:paraId="347B1322" w14:textId="77777777" w:rsidR="00CC35D6" w:rsidRPr="00D24688" w:rsidRDefault="00CC35D6" w:rsidP="00CC35D6">
          <w:pPr>
            <w:spacing w:line="480" w:lineRule="auto"/>
            <w:ind w:left="284"/>
            <w:jc w:val="both"/>
            <w:rPr>
              <w:rFonts w:asciiTheme="minorBidi" w:eastAsia="ArialMT" w:hAnsiTheme="minorBidi"/>
              <w:b/>
              <w:bCs/>
              <w:sz w:val="22"/>
            </w:rPr>
          </w:pPr>
          <w:r w:rsidRPr="00D24688">
            <w:rPr>
              <w:rFonts w:asciiTheme="minorBidi" w:eastAsia="ArialMT" w:hAnsiTheme="minorBidi"/>
              <w:b/>
              <w:bCs/>
              <w:sz w:val="22"/>
            </w:rPr>
            <w:lastRenderedPageBreak/>
            <w:t>SEO</w:t>
          </w:r>
        </w:p>
        <w:p w14:paraId="7099D9DD" w14:textId="77777777" w:rsidR="00CC35D6" w:rsidRPr="00D24688" w:rsidRDefault="00CC35D6" w:rsidP="00CC35D6">
          <w:pPr>
            <w:spacing w:line="480" w:lineRule="auto"/>
            <w:ind w:left="360"/>
            <w:jc w:val="both"/>
            <w:rPr>
              <w:rFonts w:asciiTheme="minorBidi" w:eastAsia="ArialMT" w:hAnsiTheme="minorBidi"/>
              <w:i/>
              <w:iCs/>
              <w:color w:val="00B050"/>
              <w:sz w:val="22"/>
            </w:rPr>
          </w:pPr>
          <w:r w:rsidRPr="00D24688">
            <w:rPr>
              <w:rFonts w:asciiTheme="minorBidi" w:eastAsia="ArialMT" w:hAnsiTheme="minorBidi"/>
              <w:sz w:val="22"/>
            </w:rPr>
            <w:t>The collection and track of specific metrics to inform Currys on their online presence:</w:t>
          </w:r>
        </w:p>
        <w:p w14:paraId="5947DD4F" w14:textId="77777777" w:rsidR="00CC35D6" w:rsidRPr="00D24688" w:rsidRDefault="00CC35D6" w:rsidP="00CC35D6">
          <w:pPr>
            <w:pStyle w:val="ListParagraph"/>
            <w:numPr>
              <w:ilvl w:val="0"/>
              <w:numId w:val="12"/>
            </w:numPr>
            <w:spacing w:line="480" w:lineRule="auto"/>
            <w:jc w:val="both"/>
            <w:rPr>
              <w:rFonts w:asciiTheme="minorBidi" w:eastAsia="ArialMT" w:hAnsiTheme="minorBidi"/>
              <w:sz w:val="22"/>
            </w:rPr>
          </w:pPr>
          <w:r w:rsidRPr="00D24688">
            <w:rPr>
              <w:rFonts w:asciiTheme="minorBidi" w:eastAsia="ArialMT" w:hAnsiTheme="minorBidi"/>
              <w:sz w:val="22"/>
            </w:rPr>
            <w:t>Page views</w:t>
          </w:r>
        </w:p>
        <w:p w14:paraId="3501FA70" w14:textId="77777777" w:rsidR="00CC35D6" w:rsidRPr="00D24688" w:rsidRDefault="00CC35D6" w:rsidP="00CC35D6">
          <w:pPr>
            <w:pStyle w:val="ListParagraph"/>
            <w:numPr>
              <w:ilvl w:val="0"/>
              <w:numId w:val="12"/>
            </w:numPr>
            <w:spacing w:line="480" w:lineRule="auto"/>
            <w:jc w:val="both"/>
            <w:rPr>
              <w:rFonts w:asciiTheme="minorBidi" w:eastAsia="ArialMT" w:hAnsiTheme="minorBidi"/>
              <w:sz w:val="22"/>
            </w:rPr>
          </w:pPr>
          <w:r w:rsidRPr="00D24688">
            <w:rPr>
              <w:rFonts w:asciiTheme="minorBidi" w:eastAsia="ArialMT" w:hAnsiTheme="minorBidi"/>
              <w:sz w:val="22"/>
            </w:rPr>
            <w:t>Bounce rates</w:t>
          </w:r>
        </w:p>
        <w:p w14:paraId="27F17341" w14:textId="77777777" w:rsidR="00CC35D6" w:rsidRPr="00D24688" w:rsidRDefault="00CC35D6" w:rsidP="00CC35D6">
          <w:pPr>
            <w:pStyle w:val="ListParagraph"/>
            <w:numPr>
              <w:ilvl w:val="0"/>
              <w:numId w:val="12"/>
            </w:numPr>
            <w:spacing w:line="480" w:lineRule="auto"/>
            <w:jc w:val="both"/>
            <w:rPr>
              <w:rFonts w:asciiTheme="minorBidi" w:eastAsia="ArialMT" w:hAnsiTheme="minorBidi"/>
              <w:sz w:val="22"/>
            </w:rPr>
          </w:pPr>
          <w:r w:rsidRPr="00D24688">
            <w:rPr>
              <w:rFonts w:asciiTheme="minorBidi" w:eastAsia="ArialMT" w:hAnsiTheme="minorBidi"/>
              <w:sz w:val="22"/>
            </w:rPr>
            <w:t>Customer conversions</w:t>
          </w:r>
        </w:p>
        <w:p w14:paraId="74DF52E9" w14:textId="77777777" w:rsidR="00CC35D6" w:rsidRPr="00D24688" w:rsidRDefault="00CC35D6" w:rsidP="00CC35D6">
          <w:pPr>
            <w:pStyle w:val="ListParagraph"/>
            <w:numPr>
              <w:ilvl w:val="0"/>
              <w:numId w:val="12"/>
            </w:numPr>
            <w:spacing w:line="480" w:lineRule="auto"/>
            <w:jc w:val="both"/>
            <w:rPr>
              <w:rFonts w:asciiTheme="minorBidi" w:eastAsia="ArialMT" w:hAnsiTheme="minorBidi"/>
              <w:sz w:val="22"/>
            </w:rPr>
          </w:pPr>
          <w:r w:rsidRPr="00D24688">
            <w:rPr>
              <w:rFonts w:asciiTheme="minorBidi" w:eastAsia="ArialMT" w:hAnsiTheme="minorBidi"/>
              <w:sz w:val="22"/>
            </w:rPr>
            <w:t>Page ranking</w:t>
          </w:r>
          <w:r w:rsidRPr="00D24688">
            <w:rPr>
              <w:rFonts w:asciiTheme="minorBidi" w:eastAsia="ArialMT" w:hAnsiTheme="minorBidi"/>
              <w:i/>
              <w:iCs/>
              <w:sz w:val="22"/>
            </w:rPr>
            <w:t xml:space="preserve"> </w:t>
          </w:r>
          <w:r w:rsidRPr="00D24688">
            <w:rPr>
              <w:rFonts w:asciiTheme="minorBidi" w:eastAsia="ArialMT" w:hAnsiTheme="minorBidi"/>
              <w:sz w:val="22"/>
            </w:rPr>
            <w:t>against competitors</w:t>
          </w:r>
        </w:p>
        <w:p w14:paraId="367CADBB" w14:textId="77777777" w:rsidR="00CC35D6" w:rsidRPr="00D24688" w:rsidRDefault="00CC35D6" w:rsidP="00CC35D6">
          <w:pPr>
            <w:pStyle w:val="ListParagraph"/>
            <w:numPr>
              <w:ilvl w:val="0"/>
              <w:numId w:val="13"/>
            </w:numPr>
            <w:spacing w:line="480" w:lineRule="auto"/>
            <w:jc w:val="both"/>
            <w:rPr>
              <w:rFonts w:asciiTheme="minorBidi" w:eastAsia="ArialMT" w:hAnsiTheme="minorBidi"/>
              <w:sz w:val="22"/>
            </w:rPr>
          </w:pPr>
          <w:r w:rsidRPr="00D24688">
            <w:rPr>
              <w:rFonts w:asciiTheme="minorBidi" w:eastAsia="ArialMT" w:hAnsiTheme="minorBidi"/>
              <w:sz w:val="22"/>
            </w:rPr>
            <w:t>Conversion rate optimisation</w:t>
          </w:r>
        </w:p>
        <w:p w14:paraId="6821A6CA" w14:textId="77777777" w:rsidR="00CC35D6" w:rsidRPr="00D24688" w:rsidRDefault="00CC35D6" w:rsidP="00CC35D6">
          <w:pPr>
            <w:pStyle w:val="ListParagraph"/>
            <w:numPr>
              <w:ilvl w:val="0"/>
              <w:numId w:val="13"/>
            </w:numPr>
            <w:spacing w:line="480" w:lineRule="auto"/>
            <w:jc w:val="both"/>
            <w:rPr>
              <w:rFonts w:asciiTheme="minorBidi" w:eastAsia="ArialMT" w:hAnsiTheme="minorBidi"/>
              <w:sz w:val="22"/>
            </w:rPr>
          </w:pPr>
          <w:r w:rsidRPr="00D24688">
            <w:rPr>
              <w:rFonts w:asciiTheme="minorBidi" w:eastAsia="ArialMT" w:hAnsiTheme="minorBidi"/>
              <w:sz w:val="22"/>
            </w:rPr>
            <w:t>Page speed</w:t>
          </w:r>
        </w:p>
        <w:p w14:paraId="6E0874A3" w14:textId="77777777" w:rsidR="00CC35D6" w:rsidRPr="00D24688" w:rsidRDefault="00CC35D6" w:rsidP="00CC35D6">
          <w:pPr>
            <w:pStyle w:val="ListParagraph"/>
            <w:numPr>
              <w:ilvl w:val="0"/>
              <w:numId w:val="13"/>
            </w:numPr>
            <w:spacing w:line="480" w:lineRule="auto"/>
            <w:jc w:val="both"/>
            <w:rPr>
              <w:rFonts w:asciiTheme="minorBidi" w:eastAsia="ArialMT" w:hAnsiTheme="minorBidi"/>
              <w:sz w:val="22"/>
            </w:rPr>
          </w:pPr>
          <w:r w:rsidRPr="00D24688">
            <w:rPr>
              <w:rFonts w:asciiTheme="minorBidi" w:eastAsia="ArialMT" w:hAnsiTheme="minorBidi"/>
              <w:sz w:val="22"/>
            </w:rPr>
            <w:t xml:space="preserve">Site’s crawlability </w:t>
          </w:r>
        </w:p>
        <w:p w14:paraId="556F8893" w14:textId="77777777" w:rsidR="00CC35D6" w:rsidRPr="00D24688" w:rsidRDefault="00CC35D6" w:rsidP="00CC35D6">
          <w:pPr>
            <w:pStyle w:val="ListParagraph"/>
            <w:numPr>
              <w:ilvl w:val="0"/>
              <w:numId w:val="13"/>
            </w:numPr>
            <w:spacing w:line="480" w:lineRule="auto"/>
            <w:jc w:val="both"/>
            <w:rPr>
              <w:rFonts w:asciiTheme="minorBidi" w:eastAsia="ArialMT" w:hAnsiTheme="minorBidi"/>
              <w:sz w:val="22"/>
            </w:rPr>
          </w:pPr>
          <w:r w:rsidRPr="00D24688">
            <w:rPr>
              <w:rFonts w:asciiTheme="minorBidi" w:eastAsia="ArialMT" w:hAnsiTheme="minorBidi"/>
              <w:sz w:val="22"/>
            </w:rPr>
            <w:t>Website performance in terms of architecture, content curation, and user behaviour</w:t>
          </w:r>
        </w:p>
        <w:p w14:paraId="32D756E1" w14:textId="77777777" w:rsidR="00CC35D6" w:rsidRPr="00D24688" w:rsidRDefault="00CC35D6" w:rsidP="00CC35D6">
          <w:pPr>
            <w:pStyle w:val="ListParagraph"/>
            <w:numPr>
              <w:ilvl w:val="0"/>
              <w:numId w:val="13"/>
            </w:numPr>
            <w:spacing w:line="480" w:lineRule="auto"/>
            <w:jc w:val="both"/>
            <w:rPr>
              <w:rFonts w:asciiTheme="minorBidi" w:eastAsia="ArialMT" w:hAnsiTheme="minorBidi"/>
              <w:sz w:val="22"/>
            </w:rPr>
          </w:pPr>
          <w:r w:rsidRPr="00D24688">
            <w:rPr>
              <w:rFonts w:asciiTheme="minorBidi" w:eastAsia="ArialMT" w:hAnsiTheme="minorBidi"/>
              <w:sz w:val="22"/>
            </w:rPr>
            <w:t xml:space="preserve">Leads </w:t>
          </w:r>
        </w:p>
        <w:p w14:paraId="0A2CC9A9" w14:textId="77777777" w:rsidR="00CC35D6" w:rsidRPr="00D24688" w:rsidRDefault="00CC35D6" w:rsidP="00CC35D6">
          <w:pPr>
            <w:pStyle w:val="ListParagraph"/>
            <w:numPr>
              <w:ilvl w:val="0"/>
              <w:numId w:val="13"/>
            </w:numPr>
            <w:spacing w:line="480" w:lineRule="auto"/>
            <w:jc w:val="both"/>
            <w:rPr>
              <w:rFonts w:asciiTheme="minorBidi" w:eastAsia="ArialMT" w:hAnsiTheme="minorBidi"/>
              <w:sz w:val="22"/>
            </w:rPr>
          </w:pPr>
          <w:r w:rsidRPr="00D24688">
            <w:rPr>
              <w:rFonts w:asciiTheme="minorBidi" w:eastAsia="ArialMT" w:hAnsiTheme="minorBidi"/>
              <w:sz w:val="22"/>
            </w:rPr>
            <w:t>Engagement metrics</w:t>
          </w:r>
        </w:p>
        <w:p w14:paraId="73411CA7" w14:textId="77777777" w:rsidR="00CC35D6" w:rsidRPr="00D24688" w:rsidRDefault="00CC35D6" w:rsidP="00CC35D6">
          <w:pPr>
            <w:spacing w:line="480" w:lineRule="auto"/>
            <w:ind w:left="360"/>
            <w:jc w:val="both"/>
            <w:rPr>
              <w:rFonts w:asciiTheme="minorBidi" w:eastAsia="ArialMT" w:hAnsiTheme="minorBidi"/>
              <w:sz w:val="22"/>
            </w:rPr>
          </w:pPr>
          <w:r w:rsidRPr="00D24688">
            <w:rPr>
              <w:rFonts w:asciiTheme="minorBidi" w:eastAsia="ArialMT" w:hAnsiTheme="minorBidi"/>
              <w:sz w:val="22"/>
            </w:rPr>
            <w:t xml:space="preserve">(Appendix 4&amp;5) </w:t>
          </w:r>
          <w:sdt>
            <w:sdtPr>
              <w:rPr>
                <w:rFonts w:asciiTheme="minorBidi" w:hAnsiTheme="minorBidi"/>
                <w:sz w:val="22"/>
              </w:rPr>
              <w:id w:val="1872878801"/>
              <w:citation/>
            </w:sdtPr>
            <w:sdtContent>
              <w:r w:rsidRPr="00D24688">
                <w:rPr>
                  <w:rFonts w:asciiTheme="minorBidi" w:eastAsia="ArialMT" w:hAnsiTheme="minorBidi"/>
                  <w:sz w:val="22"/>
                </w:rPr>
                <w:fldChar w:fldCharType="begin"/>
              </w:r>
              <w:r w:rsidRPr="00D24688">
                <w:rPr>
                  <w:rFonts w:asciiTheme="minorBidi" w:eastAsia="ArialMT" w:hAnsiTheme="minorBidi"/>
                  <w:sz w:val="22"/>
                </w:rPr>
                <w:instrText xml:space="preserve"> CITATION Sim23 \l 2057 </w:instrText>
              </w:r>
              <w:r w:rsidRPr="00D24688">
                <w:rPr>
                  <w:rFonts w:asciiTheme="minorBidi" w:eastAsia="ArialMT" w:hAnsiTheme="minorBidi"/>
                  <w:sz w:val="22"/>
                </w:rPr>
                <w:fldChar w:fldCharType="separate"/>
              </w:r>
              <w:r w:rsidRPr="0098642F">
                <w:rPr>
                  <w:rFonts w:asciiTheme="minorBidi" w:eastAsia="ArialMT" w:hAnsiTheme="minorBidi"/>
                  <w:noProof/>
                  <w:sz w:val="22"/>
                </w:rPr>
                <w:t>(SimilarWeb, 2023)</w:t>
              </w:r>
              <w:r w:rsidRPr="00D24688">
                <w:rPr>
                  <w:rFonts w:asciiTheme="minorBidi" w:eastAsia="ArialMT" w:hAnsiTheme="minorBidi"/>
                  <w:sz w:val="22"/>
                </w:rPr>
                <w:fldChar w:fldCharType="end"/>
              </w:r>
            </w:sdtContent>
          </w:sdt>
        </w:p>
        <w:p w14:paraId="23F51EB7" w14:textId="7BD792A5" w:rsidR="00CC35D6" w:rsidRPr="00D24688" w:rsidRDefault="00CC35D6" w:rsidP="00CC35D6">
          <w:pPr>
            <w:spacing w:line="480" w:lineRule="auto"/>
            <w:jc w:val="both"/>
            <w:rPr>
              <w:rFonts w:asciiTheme="minorBidi" w:eastAsia="ArialMT" w:hAnsiTheme="minorBidi"/>
              <w:i/>
              <w:iCs/>
              <w:sz w:val="22"/>
            </w:rPr>
          </w:pPr>
          <w:r w:rsidRPr="00D24688">
            <w:rPr>
              <w:rFonts w:asciiTheme="minorBidi" w:eastAsia="ArialMT" w:hAnsiTheme="minorBidi"/>
              <w:sz w:val="22"/>
            </w:rPr>
            <w:t>SEO data can help you analyse and  understand mistakes, create new ideas</w:t>
          </w:r>
          <w:r w:rsidR="00800409">
            <w:rPr>
              <w:rFonts w:asciiTheme="minorBidi" w:eastAsia="ArialMT" w:hAnsiTheme="minorBidi"/>
              <w:sz w:val="22"/>
            </w:rPr>
            <w:t xml:space="preserve">, </w:t>
          </w:r>
          <w:r w:rsidRPr="00D24688">
            <w:rPr>
              <w:rFonts w:asciiTheme="minorBidi" w:eastAsia="ArialMT" w:hAnsiTheme="minorBidi"/>
              <w:sz w:val="22"/>
            </w:rPr>
            <w:t>strategies, and adjust existing goals</w:t>
          </w:r>
          <w:r w:rsidR="00800409">
            <w:rPr>
              <w:rFonts w:asciiTheme="minorBidi" w:eastAsia="ArialMT" w:hAnsiTheme="minorBidi"/>
              <w:sz w:val="22"/>
            </w:rPr>
            <w:t xml:space="preserve">. </w:t>
          </w:r>
          <w:r w:rsidRPr="00D24688">
            <w:rPr>
              <w:rFonts w:asciiTheme="minorBidi" w:eastAsia="ArialMT" w:hAnsiTheme="minorBidi"/>
              <w:sz w:val="22"/>
            </w:rPr>
            <w:t>Datasets related to website performance in terms of architecture, content curation, and user behaviour</w:t>
          </w:r>
          <w:r w:rsidRPr="00D24688">
            <w:rPr>
              <w:rFonts w:asciiTheme="minorBidi" w:eastAsia="ArialMT" w:hAnsiTheme="minorBidi"/>
              <w:i/>
              <w:iCs/>
              <w:sz w:val="22"/>
            </w:rPr>
            <w:t xml:space="preserve"> </w:t>
          </w:r>
        </w:p>
        <w:p w14:paraId="0DA829A0" w14:textId="0FA59CE7" w:rsidR="00CC35D6" w:rsidRPr="00D24688" w:rsidRDefault="00CC35D6" w:rsidP="00CC35D6">
          <w:pPr>
            <w:spacing w:line="480" w:lineRule="auto"/>
            <w:jc w:val="both"/>
            <w:rPr>
              <w:rFonts w:asciiTheme="minorBidi" w:eastAsia="ArialMT" w:hAnsiTheme="minorBidi"/>
              <w:color w:val="00B050"/>
              <w:sz w:val="22"/>
            </w:rPr>
          </w:pPr>
          <w:r w:rsidRPr="00D24688">
            <w:rPr>
              <w:rFonts w:asciiTheme="minorBidi" w:eastAsia="ArialMT" w:hAnsiTheme="minorBidi"/>
              <w:sz w:val="22"/>
            </w:rPr>
            <w:t>The SEO qualitative</w:t>
          </w:r>
          <w:r w:rsidR="00800409">
            <w:rPr>
              <w:rFonts w:asciiTheme="minorBidi" w:eastAsia="ArialMT" w:hAnsiTheme="minorBidi"/>
              <w:sz w:val="22"/>
            </w:rPr>
            <w:t xml:space="preserve"> and quantitative</w:t>
          </w:r>
          <w:r w:rsidRPr="00D24688">
            <w:rPr>
              <w:rFonts w:asciiTheme="minorBidi" w:eastAsia="ArialMT" w:hAnsiTheme="minorBidi"/>
              <w:sz w:val="22"/>
            </w:rPr>
            <w:t xml:space="preserve"> data can be used to inform performance related analytical marketing tools to create pertinent performance-enhancing strategies and negate any negative areas that are affecting the company's customer interaction, performance and profit.</w:t>
          </w:r>
        </w:p>
        <w:p w14:paraId="07519C1F" w14:textId="77777777" w:rsidR="00CC35D6" w:rsidRPr="00D24688" w:rsidRDefault="00CC35D6" w:rsidP="00CC35D6">
          <w:pPr>
            <w:spacing w:line="480" w:lineRule="auto"/>
            <w:rPr>
              <w:rFonts w:asciiTheme="minorBidi" w:eastAsia="ArialMT" w:hAnsiTheme="minorBidi"/>
              <w:b/>
              <w:bCs/>
              <w:sz w:val="22"/>
            </w:rPr>
          </w:pPr>
          <w:r w:rsidRPr="00D24688">
            <w:rPr>
              <w:rFonts w:asciiTheme="minorBidi" w:eastAsia="ArialMT" w:hAnsiTheme="minorBidi"/>
              <w:b/>
              <w:bCs/>
              <w:sz w:val="22"/>
            </w:rPr>
            <w:br w:type="page"/>
          </w:r>
        </w:p>
        <w:p w14:paraId="60DEFF31" w14:textId="77777777" w:rsidR="00CC35D6" w:rsidRPr="00D24688" w:rsidRDefault="00CC35D6" w:rsidP="00CC35D6">
          <w:pPr>
            <w:spacing w:line="480" w:lineRule="auto"/>
            <w:rPr>
              <w:rFonts w:asciiTheme="minorBidi" w:eastAsia="ArialMT" w:hAnsiTheme="minorBidi"/>
              <w:b/>
              <w:bCs/>
              <w:sz w:val="22"/>
            </w:rPr>
          </w:pPr>
          <w:r w:rsidRPr="00D24688">
            <w:rPr>
              <w:rFonts w:asciiTheme="minorBidi" w:eastAsia="ArialMT" w:hAnsiTheme="minorBidi"/>
              <w:b/>
              <w:bCs/>
              <w:sz w:val="22"/>
            </w:rPr>
            <w:lastRenderedPageBreak/>
            <w:t>Direct Marketing</w:t>
          </w:r>
        </w:p>
        <w:p w14:paraId="65F0E1E6" w14:textId="77777777" w:rsidR="00CC35D6" w:rsidRPr="00D24688" w:rsidRDefault="00CC35D6" w:rsidP="00CC35D6">
          <w:pPr>
            <w:spacing w:line="480" w:lineRule="auto"/>
            <w:jc w:val="both"/>
            <w:rPr>
              <w:rFonts w:asciiTheme="minorBidi" w:eastAsia="ArialMT" w:hAnsiTheme="minorBidi"/>
              <w:b/>
              <w:bCs/>
              <w:sz w:val="22"/>
            </w:rPr>
          </w:pPr>
          <w:r w:rsidRPr="00D24688">
            <w:rPr>
              <w:rFonts w:asciiTheme="minorBidi" w:eastAsia="ArialMT" w:hAnsiTheme="minorBidi"/>
              <w:b/>
              <w:bCs/>
              <w:sz w:val="22"/>
            </w:rPr>
            <w:t xml:space="preserve">Emails or text messages </w:t>
          </w:r>
        </w:p>
        <w:p w14:paraId="6517325B" w14:textId="77777777" w:rsidR="00CC35D6" w:rsidRPr="00D24688" w:rsidRDefault="00CC35D6" w:rsidP="00CC35D6">
          <w:pPr>
            <w:pStyle w:val="ListParagraph"/>
            <w:spacing w:line="480" w:lineRule="auto"/>
            <w:ind w:left="0"/>
            <w:jc w:val="both"/>
            <w:rPr>
              <w:rFonts w:asciiTheme="minorBidi" w:eastAsia="ArialMT" w:hAnsiTheme="minorBidi"/>
              <w:sz w:val="22"/>
            </w:rPr>
          </w:pPr>
          <w:r w:rsidRPr="00D24688">
            <w:rPr>
              <w:rFonts w:asciiTheme="minorBidi" w:eastAsia="ArialMT" w:hAnsiTheme="minorBidi"/>
              <w:sz w:val="22"/>
            </w:rPr>
            <w:t>Currys adheres to the governmental mandated law for email marketing where  they must clearly state:</w:t>
          </w:r>
        </w:p>
        <w:p w14:paraId="45F3CC49" w14:textId="77777777" w:rsidR="00CC35D6" w:rsidRPr="00D24688" w:rsidRDefault="00CC35D6" w:rsidP="00CC35D6">
          <w:pPr>
            <w:pStyle w:val="ListParagraph"/>
            <w:numPr>
              <w:ilvl w:val="0"/>
              <w:numId w:val="11"/>
            </w:numPr>
            <w:spacing w:line="480" w:lineRule="auto"/>
            <w:jc w:val="both"/>
            <w:rPr>
              <w:rFonts w:asciiTheme="minorBidi" w:eastAsia="ArialMT" w:hAnsiTheme="minorBidi"/>
              <w:sz w:val="22"/>
            </w:rPr>
          </w:pPr>
          <w:r w:rsidRPr="00D24688">
            <w:rPr>
              <w:rFonts w:asciiTheme="minorBidi" w:eastAsia="ArialMT" w:hAnsiTheme="minorBidi"/>
              <w:sz w:val="22"/>
            </w:rPr>
            <w:t xml:space="preserve">Their organisations name is legible and evident </w:t>
          </w:r>
        </w:p>
        <w:p w14:paraId="34F0F6B2" w14:textId="77777777" w:rsidR="00CC35D6" w:rsidRPr="00D24688" w:rsidRDefault="00CC35D6" w:rsidP="00CC35D6">
          <w:pPr>
            <w:pStyle w:val="ListParagraph"/>
            <w:numPr>
              <w:ilvl w:val="0"/>
              <w:numId w:val="11"/>
            </w:numPr>
            <w:spacing w:line="480" w:lineRule="auto"/>
            <w:jc w:val="both"/>
            <w:rPr>
              <w:rFonts w:asciiTheme="minorBidi" w:eastAsia="ArialMT" w:hAnsiTheme="minorBidi"/>
              <w:sz w:val="22"/>
            </w:rPr>
          </w:pPr>
          <w:r w:rsidRPr="00D24688">
            <w:rPr>
              <w:rFonts w:asciiTheme="minorBidi" w:eastAsia="ArialMT" w:hAnsiTheme="minorBidi"/>
              <w:sz w:val="22"/>
            </w:rPr>
            <w:t xml:space="preserve">Purchasable products, or service </w:t>
          </w:r>
        </w:p>
        <w:p w14:paraId="1B34CCE7" w14:textId="77777777" w:rsidR="00CC35D6" w:rsidRPr="00D24688" w:rsidRDefault="00CC35D6" w:rsidP="00CC35D6">
          <w:pPr>
            <w:pStyle w:val="ListParagraph"/>
            <w:numPr>
              <w:ilvl w:val="0"/>
              <w:numId w:val="11"/>
            </w:numPr>
            <w:spacing w:line="480" w:lineRule="auto"/>
            <w:jc w:val="both"/>
            <w:rPr>
              <w:rFonts w:asciiTheme="minorBidi" w:eastAsia="ArialMT" w:hAnsiTheme="minorBidi"/>
              <w:sz w:val="22"/>
            </w:rPr>
          </w:pPr>
          <w:r w:rsidRPr="00D24688">
            <w:rPr>
              <w:rFonts w:asciiTheme="minorBidi" w:eastAsia="ArialMT" w:hAnsiTheme="minorBidi"/>
              <w:sz w:val="22"/>
            </w:rPr>
            <w:t>Any and all promotions, discounts and all relative conditions</w:t>
          </w:r>
        </w:p>
        <w:p w14:paraId="53A58346" w14:textId="34E8DC74" w:rsidR="00CC35D6" w:rsidRPr="00D24688" w:rsidRDefault="00800409" w:rsidP="00CC35D6">
          <w:pPr>
            <w:pStyle w:val="ListParagraph"/>
            <w:numPr>
              <w:ilvl w:val="0"/>
              <w:numId w:val="11"/>
            </w:numPr>
            <w:spacing w:line="480" w:lineRule="auto"/>
            <w:jc w:val="both"/>
            <w:rPr>
              <w:rFonts w:asciiTheme="minorBidi" w:eastAsia="ArialMT" w:hAnsiTheme="minorBidi"/>
              <w:sz w:val="22"/>
            </w:rPr>
          </w:pPr>
          <w:r>
            <w:rPr>
              <w:rFonts w:asciiTheme="minorBidi" w:eastAsia="ArialMT" w:hAnsiTheme="minorBidi"/>
              <w:sz w:val="22"/>
            </w:rPr>
            <w:t>O</w:t>
          </w:r>
          <w:r w:rsidR="00CC35D6" w:rsidRPr="00D24688">
            <w:rPr>
              <w:rFonts w:asciiTheme="minorBidi" w:eastAsia="ArialMT" w:hAnsiTheme="minorBidi"/>
              <w:sz w:val="22"/>
            </w:rPr>
            <w:t>nly sen</w:t>
          </w:r>
          <w:r>
            <w:rPr>
              <w:rFonts w:asciiTheme="minorBidi" w:eastAsia="ArialMT" w:hAnsiTheme="minorBidi"/>
              <w:sz w:val="22"/>
            </w:rPr>
            <w:t>d emails</w:t>
          </w:r>
          <w:r w:rsidR="00CC35D6" w:rsidRPr="00D24688">
            <w:rPr>
              <w:rFonts w:asciiTheme="minorBidi" w:eastAsia="ArialMT" w:hAnsiTheme="minorBidi"/>
              <w:sz w:val="22"/>
            </w:rPr>
            <w:t xml:space="preserve"> to names that are on the companies Email Preference </w:t>
          </w:r>
          <w:r>
            <w:rPr>
              <w:rFonts w:asciiTheme="minorBidi" w:eastAsia="ArialMT" w:hAnsiTheme="minorBidi"/>
              <w:sz w:val="22"/>
            </w:rPr>
            <w:t>List/Database</w:t>
          </w:r>
        </w:p>
        <w:p w14:paraId="0FA9E79A" w14:textId="77777777" w:rsidR="00CC35D6" w:rsidRPr="00D24688" w:rsidRDefault="00CC35D6" w:rsidP="00CC35D6">
          <w:pPr>
            <w:pStyle w:val="ListParagraph"/>
            <w:numPr>
              <w:ilvl w:val="0"/>
              <w:numId w:val="11"/>
            </w:numPr>
            <w:spacing w:line="480" w:lineRule="auto"/>
            <w:jc w:val="both"/>
            <w:rPr>
              <w:rFonts w:asciiTheme="minorBidi" w:eastAsia="ArialMT" w:hAnsiTheme="minorBidi"/>
              <w:sz w:val="22"/>
            </w:rPr>
          </w:pPr>
          <w:r w:rsidRPr="00D24688">
            <w:rPr>
              <w:rFonts w:asciiTheme="minorBidi" w:eastAsia="ArialMT" w:hAnsiTheme="minorBidi"/>
              <w:sz w:val="22"/>
            </w:rPr>
            <w:t>Permission is obtained before sending marketing emails to individuals</w:t>
          </w:r>
        </w:p>
        <w:p w14:paraId="0426CA41" w14:textId="7FF3A4DA" w:rsidR="00CC35D6" w:rsidRPr="00D24688" w:rsidRDefault="00CC35D6" w:rsidP="00CC35D6">
          <w:pPr>
            <w:pStyle w:val="ListParagraph"/>
            <w:numPr>
              <w:ilvl w:val="0"/>
              <w:numId w:val="11"/>
            </w:numPr>
            <w:spacing w:line="480" w:lineRule="auto"/>
            <w:jc w:val="both"/>
            <w:rPr>
              <w:rFonts w:asciiTheme="minorBidi" w:eastAsia="ArialMT" w:hAnsiTheme="minorBidi"/>
              <w:sz w:val="22"/>
            </w:rPr>
          </w:pPr>
          <w:r w:rsidRPr="00D24688">
            <w:rPr>
              <w:rFonts w:asciiTheme="minorBidi" w:eastAsia="ArialMT" w:hAnsiTheme="minorBidi"/>
              <w:sz w:val="22"/>
            </w:rPr>
            <w:t xml:space="preserve">Ensure that any rented, or purchased email lists have the permission to </w:t>
          </w:r>
          <w:r w:rsidR="00800409">
            <w:rPr>
              <w:rFonts w:asciiTheme="minorBidi" w:eastAsia="ArialMT" w:hAnsiTheme="minorBidi"/>
              <w:sz w:val="22"/>
            </w:rPr>
            <w:t xml:space="preserve">be </w:t>
          </w:r>
          <w:r w:rsidRPr="00D24688">
            <w:rPr>
              <w:rFonts w:asciiTheme="minorBidi" w:eastAsia="ArialMT" w:hAnsiTheme="minorBidi"/>
              <w:sz w:val="22"/>
            </w:rPr>
            <w:t>use</w:t>
          </w:r>
          <w:r w:rsidR="00800409">
            <w:rPr>
              <w:rFonts w:asciiTheme="minorBidi" w:eastAsia="ArialMT" w:hAnsiTheme="minorBidi"/>
              <w:sz w:val="22"/>
            </w:rPr>
            <w:t>d</w:t>
          </w:r>
          <w:r w:rsidRPr="00D24688">
            <w:rPr>
              <w:rFonts w:asciiTheme="minorBidi" w:eastAsia="ArialMT" w:hAnsiTheme="minorBidi"/>
              <w:sz w:val="22"/>
            </w:rPr>
            <w:t xml:space="preserve"> for email marketing purposes  </w:t>
          </w:r>
        </w:p>
        <w:p w14:paraId="5F29C1C7" w14:textId="77777777" w:rsidR="00CC35D6" w:rsidRPr="00D24688" w:rsidRDefault="00CC35D6" w:rsidP="00CC35D6">
          <w:pPr>
            <w:pStyle w:val="ListParagraph"/>
            <w:numPr>
              <w:ilvl w:val="0"/>
              <w:numId w:val="11"/>
            </w:numPr>
            <w:spacing w:line="480" w:lineRule="auto"/>
            <w:jc w:val="both"/>
            <w:rPr>
              <w:rFonts w:asciiTheme="minorBidi" w:eastAsia="ArialMT" w:hAnsiTheme="minorBidi"/>
              <w:sz w:val="22"/>
            </w:rPr>
          </w:pPr>
          <w:r w:rsidRPr="00D24688">
            <w:rPr>
              <w:rFonts w:asciiTheme="minorBidi" w:eastAsia="ArialMT" w:hAnsiTheme="minorBidi"/>
              <w:sz w:val="22"/>
            </w:rPr>
            <w:t>An unsubscribe, or opt out option must be included in all emails</w:t>
          </w:r>
        </w:p>
        <w:p w14:paraId="5FFBE8E6" w14:textId="62E860C6" w:rsidR="00CC35D6" w:rsidRPr="00D24688" w:rsidRDefault="00800409" w:rsidP="00CC35D6">
          <w:pPr>
            <w:pStyle w:val="ListParagraph"/>
            <w:numPr>
              <w:ilvl w:val="0"/>
              <w:numId w:val="11"/>
            </w:numPr>
            <w:spacing w:line="480" w:lineRule="auto"/>
            <w:jc w:val="both"/>
            <w:rPr>
              <w:rFonts w:asciiTheme="minorBidi" w:eastAsia="ArialMT" w:hAnsiTheme="minorBidi"/>
              <w:sz w:val="22"/>
            </w:rPr>
          </w:pPr>
          <w:r>
            <w:rPr>
              <w:rFonts w:asciiTheme="minorBidi" w:eastAsia="ArialMT" w:hAnsiTheme="minorBidi"/>
              <w:sz w:val="22"/>
            </w:rPr>
            <w:t>I</w:t>
          </w:r>
          <w:r w:rsidR="00CC35D6" w:rsidRPr="00D24688">
            <w:rPr>
              <w:rFonts w:asciiTheme="minorBidi" w:eastAsia="ArialMT" w:hAnsiTheme="minorBidi"/>
              <w:sz w:val="22"/>
            </w:rPr>
            <w:t>nform any and all individuals that you have placed on a no email list</w:t>
          </w:r>
        </w:p>
        <w:p w14:paraId="5E22B830" w14:textId="77777777" w:rsidR="00CC35D6" w:rsidRPr="00D24688" w:rsidRDefault="00000000" w:rsidP="00CC35D6">
          <w:pPr>
            <w:pStyle w:val="ListParagraph"/>
            <w:spacing w:line="480" w:lineRule="auto"/>
            <w:jc w:val="both"/>
            <w:rPr>
              <w:rFonts w:asciiTheme="minorBidi" w:eastAsia="ArialMT" w:hAnsiTheme="minorBidi"/>
              <w:sz w:val="22"/>
            </w:rPr>
          </w:pPr>
          <w:sdt>
            <w:sdtPr>
              <w:rPr>
                <w:rFonts w:asciiTheme="minorBidi" w:eastAsia="ArialMT" w:hAnsiTheme="minorBidi"/>
                <w:sz w:val="22"/>
              </w:rPr>
              <w:id w:val="-1688123365"/>
              <w:citation/>
            </w:sdtPr>
            <w:sdtContent>
              <w:r w:rsidR="00CC35D6" w:rsidRPr="00D24688">
                <w:rPr>
                  <w:rFonts w:asciiTheme="minorBidi" w:eastAsia="ArialMT" w:hAnsiTheme="minorBidi"/>
                  <w:sz w:val="22"/>
                </w:rPr>
                <w:fldChar w:fldCharType="begin"/>
              </w:r>
              <w:r w:rsidR="00CC35D6" w:rsidRPr="00D24688">
                <w:rPr>
                  <w:rFonts w:asciiTheme="minorBidi" w:eastAsia="ArialMT" w:hAnsiTheme="minorBidi"/>
                  <w:sz w:val="22"/>
                </w:rPr>
                <w:instrText xml:space="preserve"> CITATION UKG23 \l 2057 </w:instrText>
              </w:r>
              <w:r w:rsidR="00CC35D6" w:rsidRPr="00D24688">
                <w:rPr>
                  <w:rFonts w:asciiTheme="minorBidi" w:eastAsia="ArialMT" w:hAnsiTheme="minorBidi"/>
                  <w:sz w:val="22"/>
                </w:rPr>
                <w:fldChar w:fldCharType="separate"/>
              </w:r>
              <w:r w:rsidR="00CC35D6" w:rsidRPr="0098642F">
                <w:rPr>
                  <w:rFonts w:asciiTheme="minorBidi" w:eastAsia="ArialMT" w:hAnsiTheme="minorBidi"/>
                  <w:noProof/>
                  <w:sz w:val="22"/>
                </w:rPr>
                <w:t>(UK Government, 2023)</w:t>
              </w:r>
              <w:r w:rsidR="00CC35D6" w:rsidRPr="00D24688">
                <w:rPr>
                  <w:rFonts w:asciiTheme="minorBidi" w:eastAsia="ArialMT" w:hAnsiTheme="minorBidi"/>
                  <w:sz w:val="22"/>
                </w:rPr>
                <w:fldChar w:fldCharType="end"/>
              </w:r>
            </w:sdtContent>
          </w:sdt>
        </w:p>
        <w:p w14:paraId="7500F435" w14:textId="77777777" w:rsidR="00CC35D6" w:rsidRPr="00D24688" w:rsidRDefault="00CC35D6" w:rsidP="00CC35D6">
          <w:pPr>
            <w:pStyle w:val="ListParagraph"/>
            <w:spacing w:line="480" w:lineRule="auto"/>
            <w:jc w:val="both"/>
            <w:rPr>
              <w:rFonts w:asciiTheme="minorBidi" w:eastAsia="ArialMT" w:hAnsiTheme="minorBidi"/>
              <w:sz w:val="22"/>
            </w:rPr>
          </w:pPr>
        </w:p>
        <w:p w14:paraId="40A58F3D" w14:textId="77777777" w:rsidR="00CC35D6" w:rsidRPr="00D24688" w:rsidRDefault="00CC35D6" w:rsidP="00CC35D6">
          <w:pPr>
            <w:pStyle w:val="Heading2"/>
          </w:pPr>
          <w:bookmarkStart w:id="18" w:name="_Toc144836867"/>
          <w:r w:rsidRPr="00D24688">
            <w:t>Effective Digital Marketing Strategy</w:t>
          </w:r>
          <w:bookmarkEnd w:id="18"/>
          <w:r w:rsidRPr="00D24688">
            <w:t xml:space="preserve"> </w:t>
          </w:r>
        </w:p>
        <w:p w14:paraId="2A74E5E9" w14:textId="7A294990" w:rsidR="00CC35D6" w:rsidRPr="00D24688" w:rsidRDefault="00CC35D6" w:rsidP="00CC35D6">
          <w:pPr>
            <w:spacing w:line="480" w:lineRule="auto"/>
            <w:jc w:val="both"/>
            <w:rPr>
              <w:rFonts w:asciiTheme="minorBidi" w:eastAsia="ArialMT" w:hAnsiTheme="minorBidi"/>
              <w:sz w:val="22"/>
            </w:rPr>
          </w:pPr>
          <w:r w:rsidRPr="00D24688">
            <w:rPr>
              <w:rFonts w:asciiTheme="minorBidi" w:eastAsia="ArialMT" w:hAnsiTheme="minorBidi"/>
              <w:sz w:val="22"/>
            </w:rPr>
            <w:t>The most effective Digital Strategy is one that is relevant to the organisation it is created for. There is not a one-size-fit</w:t>
          </w:r>
          <w:r w:rsidR="002A439C">
            <w:rPr>
              <w:rFonts w:asciiTheme="minorBidi" w:eastAsia="ArialMT" w:hAnsiTheme="minorBidi"/>
              <w:sz w:val="22"/>
            </w:rPr>
            <w:t>s</w:t>
          </w:r>
          <w:r w:rsidRPr="00D24688">
            <w:rPr>
              <w:rFonts w:asciiTheme="minorBidi" w:eastAsia="ArialMT" w:hAnsiTheme="minorBidi"/>
              <w:sz w:val="22"/>
            </w:rPr>
            <w:t>-all template that can be utilised to fit any and all businesses, as every business ha</w:t>
          </w:r>
          <w:r w:rsidR="002A439C">
            <w:rPr>
              <w:rFonts w:asciiTheme="minorBidi" w:eastAsia="ArialMT" w:hAnsiTheme="minorBidi"/>
              <w:sz w:val="22"/>
            </w:rPr>
            <w:t>s</w:t>
          </w:r>
          <w:r w:rsidRPr="00D24688">
            <w:rPr>
              <w:rFonts w:asciiTheme="minorBidi" w:eastAsia="ArialMT" w:hAnsiTheme="minorBidi"/>
              <w:sz w:val="22"/>
            </w:rPr>
            <w:t xml:space="preserve"> different organisational  structure</w:t>
          </w:r>
          <w:r w:rsidR="002A439C">
            <w:rPr>
              <w:rFonts w:asciiTheme="minorBidi" w:eastAsia="ArialMT" w:hAnsiTheme="minorBidi"/>
              <w:sz w:val="22"/>
            </w:rPr>
            <w:t>s</w:t>
          </w:r>
          <w:r w:rsidRPr="00D24688">
            <w:rPr>
              <w:rFonts w:asciiTheme="minorBidi" w:eastAsia="ArialMT" w:hAnsiTheme="minorBidi"/>
              <w:sz w:val="22"/>
            </w:rPr>
            <w:t>, whether they are a brick, click, brick and click, such as Currys. Utilising tool such as the IMC model and TOWS/SWOT analysis informs the areas where a company works well and needs improvement and where the advertisement</w:t>
          </w:r>
          <w:r w:rsidR="002A439C">
            <w:rPr>
              <w:rFonts w:asciiTheme="minorBidi" w:eastAsia="ArialMT" w:hAnsiTheme="minorBidi"/>
              <w:sz w:val="22"/>
            </w:rPr>
            <w:t>s</w:t>
          </w:r>
          <w:r w:rsidRPr="00D24688">
            <w:rPr>
              <w:rFonts w:asciiTheme="minorBidi" w:eastAsia="ArialMT" w:hAnsiTheme="minorBidi"/>
              <w:sz w:val="22"/>
            </w:rPr>
            <w:t xml:space="preserve"> should be most beneficial on both the online and offline environment. </w:t>
          </w:r>
        </w:p>
        <w:p w14:paraId="61A4F1CF" w14:textId="27B0AAC9" w:rsidR="00CC35D6" w:rsidRDefault="00CC35D6" w:rsidP="00CC35D6">
          <w:pPr>
            <w:spacing w:line="480" w:lineRule="auto"/>
            <w:jc w:val="both"/>
            <w:rPr>
              <w:rFonts w:asciiTheme="minorBidi" w:eastAsia="ArialMT" w:hAnsiTheme="minorBidi"/>
              <w:sz w:val="22"/>
            </w:rPr>
          </w:pPr>
          <w:r w:rsidRPr="00D24688">
            <w:rPr>
              <w:rFonts w:asciiTheme="minorBidi" w:eastAsia="ArialMT" w:hAnsiTheme="minorBidi"/>
              <w:sz w:val="22"/>
            </w:rPr>
            <w:t>The Digital Strategy should be aware and make allowance</w:t>
          </w:r>
          <w:r w:rsidR="002A439C">
            <w:rPr>
              <w:rFonts w:asciiTheme="minorBidi" w:eastAsia="ArialMT" w:hAnsiTheme="minorBidi"/>
              <w:sz w:val="22"/>
            </w:rPr>
            <w:t>s</w:t>
          </w:r>
          <w:r w:rsidRPr="00D24688">
            <w:rPr>
              <w:rFonts w:asciiTheme="minorBidi" w:eastAsia="ArialMT" w:hAnsiTheme="minorBidi"/>
              <w:sz w:val="22"/>
            </w:rPr>
            <w:t xml:space="preserve"> for new and upcoming technologies that can enhance the companies digital</w:t>
          </w:r>
          <w:r w:rsidR="001E61F7">
            <w:rPr>
              <w:rFonts w:asciiTheme="minorBidi" w:eastAsia="ArialMT" w:hAnsiTheme="minorBidi"/>
              <w:sz w:val="22"/>
            </w:rPr>
            <w:t xml:space="preserve"> marketing</w:t>
          </w:r>
          <w:r w:rsidRPr="00D24688">
            <w:rPr>
              <w:rFonts w:asciiTheme="minorBidi" w:eastAsia="ArialMT" w:hAnsiTheme="minorBidi"/>
              <w:sz w:val="22"/>
            </w:rPr>
            <w:t xml:space="preserve"> </w:t>
          </w:r>
          <w:r w:rsidR="00110D11">
            <w:rPr>
              <w:rFonts w:asciiTheme="minorBidi" w:eastAsia="ArialMT" w:hAnsiTheme="minorBidi"/>
              <w:sz w:val="22"/>
            </w:rPr>
            <w:t>p</w:t>
          </w:r>
          <w:r w:rsidR="001E61F7">
            <w:rPr>
              <w:rFonts w:asciiTheme="minorBidi" w:eastAsia="ArialMT" w:hAnsiTheme="minorBidi"/>
              <w:sz w:val="22"/>
            </w:rPr>
            <w:t>lanning</w:t>
          </w:r>
          <w:r w:rsidR="002A439C">
            <w:rPr>
              <w:rFonts w:asciiTheme="minorBidi" w:eastAsia="ArialMT" w:hAnsiTheme="minorBidi"/>
              <w:sz w:val="22"/>
            </w:rPr>
            <w:t>, such as AI</w:t>
          </w:r>
          <w:r w:rsidR="005C7119">
            <w:rPr>
              <w:rFonts w:asciiTheme="minorBidi" w:eastAsia="ArialMT" w:hAnsiTheme="minorBidi"/>
              <w:sz w:val="22"/>
            </w:rPr>
            <w:t xml:space="preserve"> with its </w:t>
          </w:r>
          <w:r w:rsidR="003A2E61">
            <w:rPr>
              <w:rFonts w:asciiTheme="minorBidi" w:eastAsia="ArialMT" w:hAnsiTheme="minorBidi"/>
              <w:sz w:val="22"/>
            </w:rPr>
            <w:t xml:space="preserve">speed and unique ability to adapt to environments and </w:t>
          </w:r>
          <w:r w:rsidR="000B5402">
            <w:rPr>
              <w:rFonts w:asciiTheme="minorBidi" w:eastAsia="ArialMT" w:hAnsiTheme="minorBidi"/>
              <w:sz w:val="22"/>
            </w:rPr>
            <w:t>consume and develop copious data</w:t>
          </w:r>
          <w:r w:rsidRPr="00D24688">
            <w:rPr>
              <w:rFonts w:asciiTheme="minorBidi" w:eastAsia="ArialMT" w:hAnsiTheme="minorBidi"/>
              <w:sz w:val="22"/>
            </w:rPr>
            <w:t>.</w:t>
          </w:r>
          <w:r w:rsidR="000B5402">
            <w:rPr>
              <w:rFonts w:asciiTheme="minorBidi" w:eastAsia="ArialMT" w:hAnsiTheme="minorBidi"/>
              <w:sz w:val="22"/>
            </w:rPr>
            <w:t xml:space="preserve"> </w:t>
          </w:r>
          <w:sdt>
            <w:sdtPr>
              <w:rPr>
                <w:rFonts w:asciiTheme="minorBidi" w:eastAsia="ArialMT" w:hAnsiTheme="minorBidi"/>
                <w:sz w:val="22"/>
              </w:rPr>
              <w:id w:val="1873182303"/>
              <w:citation/>
            </w:sdtPr>
            <w:sdtContent>
              <w:r w:rsidR="000B5402">
                <w:rPr>
                  <w:rFonts w:asciiTheme="minorBidi" w:eastAsia="ArialMT" w:hAnsiTheme="minorBidi"/>
                  <w:sz w:val="22"/>
                </w:rPr>
                <w:fldChar w:fldCharType="begin"/>
              </w:r>
              <w:r w:rsidR="000B5402">
                <w:rPr>
                  <w:rFonts w:asciiTheme="minorBidi" w:eastAsia="ArialMT" w:hAnsiTheme="minorBidi"/>
                  <w:sz w:val="22"/>
                </w:rPr>
                <w:instrText xml:space="preserve"> CITATION Jim17 \l 2057 </w:instrText>
              </w:r>
              <w:r w:rsidR="000B5402">
                <w:rPr>
                  <w:rFonts w:asciiTheme="minorBidi" w:eastAsia="ArialMT" w:hAnsiTheme="minorBidi"/>
                  <w:sz w:val="22"/>
                </w:rPr>
                <w:fldChar w:fldCharType="separate"/>
              </w:r>
              <w:r w:rsidR="000B5402" w:rsidRPr="000B5402">
                <w:rPr>
                  <w:rFonts w:asciiTheme="minorBidi" w:eastAsia="ArialMT" w:hAnsiTheme="minorBidi"/>
                  <w:noProof/>
                  <w:sz w:val="22"/>
                </w:rPr>
                <w:t>(Sterne, 2017)</w:t>
              </w:r>
              <w:r w:rsidR="000B5402">
                <w:rPr>
                  <w:rFonts w:asciiTheme="minorBidi" w:eastAsia="ArialMT" w:hAnsiTheme="minorBidi"/>
                  <w:sz w:val="22"/>
                </w:rPr>
                <w:fldChar w:fldCharType="end"/>
              </w:r>
            </w:sdtContent>
          </w:sdt>
        </w:p>
        <w:p w14:paraId="7450E6B2" w14:textId="62586583" w:rsidR="00D95D6C" w:rsidRPr="00D24688" w:rsidRDefault="00D95D6C" w:rsidP="00CC35D6">
          <w:pPr>
            <w:spacing w:line="480" w:lineRule="auto"/>
            <w:jc w:val="both"/>
            <w:rPr>
              <w:rFonts w:asciiTheme="minorBidi" w:eastAsia="ArialMT" w:hAnsiTheme="minorBidi"/>
              <w:sz w:val="22"/>
            </w:rPr>
          </w:pPr>
          <w:r w:rsidRPr="00D95D6C">
            <w:rPr>
              <w:rFonts w:asciiTheme="minorBidi" w:eastAsia="ArialMT" w:hAnsiTheme="minorBidi"/>
              <w:sz w:val="22"/>
            </w:rPr>
            <w:lastRenderedPageBreak/>
            <w:t>The content must successfully align with the company’s principles and goals, such as increase annual profit by 10%, raise awareness of the companies improvement of its integration of environmentally sensitive products and infrastructure, utilising the relevant strategies that best, inform, demonstrate and detail the necessary data.</w:t>
          </w:r>
          <w:r>
            <w:rPr>
              <w:rFonts w:asciiTheme="minorBidi" w:eastAsia="ArialMT" w:hAnsiTheme="minorBidi"/>
              <w:sz w:val="22"/>
            </w:rPr>
            <w:t xml:space="preserve"> </w:t>
          </w:r>
          <w:sdt>
            <w:sdtPr>
              <w:rPr>
                <w:rFonts w:asciiTheme="minorBidi" w:eastAsia="ArialMT" w:hAnsiTheme="minorBidi"/>
                <w:sz w:val="22"/>
              </w:rPr>
              <w:id w:val="2105990740"/>
              <w:citation/>
            </w:sdtPr>
            <w:sdtContent>
              <w:r w:rsidR="00613B94">
                <w:rPr>
                  <w:rFonts w:asciiTheme="minorBidi" w:eastAsia="ArialMT" w:hAnsiTheme="minorBidi"/>
                  <w:sz w:val="22"/>
                </w:rPr>
                <w:fldChar w:fldCharType="begin"/>
              </w:r>
              <w:r w:rsidR="002A439C">
                <w:rPr>
                  <w:rFonts w:asciiTheme="minorBidi" w:eastAsia="ArialMT" w:hAnsiTheme="minorBidi"/>
                  <w:sz w:val="22"/>
                </w:rPr>
                <w:instrText xml:space="preserve">CITATION Sim22 \l 2057 </w:instrText>
              </w:r>
              <w:r w:rsidR="00613B94">
                <w:rPr>
                  <w:rFonts w:asciiTheme="minorBidi" w:eastAsia="ArialMT" w:hAnsiTheme="minorBidi"/>
                  <w:sz w:val="22"/>
                </w:rPr>
                <w:fldChar w:fldCharType="separate"/>
              </w:r>
              <w:r w:rsidR="002A439C" w:rsidRPr="002A439C">
                <w:rPr>
                  <w:rFonts w:asciiTheme="minorBidi" w:eastAsia="ArialMT" w:hAnsiTheme="minorBidi"/>
                  <w:noProof/>
                  <w:sz w:val="22"/>
                </w:rPr>
                <w:t>(Kingsnorth, 2022)</w:t>
              </w:r>
              <w:r w:rsidR="00613B94">
                <w:rPr>
                  <w:rFonts w:asciiTheme="minorBidi" w:eastAsia="ArialMT" w:hAnsiTheme="minorBidi"/>
                  <w:sz w:val="22"/>
                </w:rPr>
                <w:fldChar w:fldCharType="end"/>
              </w:r>
            </w:sdtContent>
          </w:sdt>
        </w:p>
        <w:p w14:paraId="0FDD8E0F" w14:textId="3F04B725" w:rsidR="00CC35D6" w:rsidRPr="00D24688" w:rsidRDefault="00D95D6C" w:rsidP="00CC35D6">
          <w:pPr>
            <w:autoSpaceDE w:val="0"/>
            <w:autoSpaceDN w:val="0"/>
            <w:adjustRightInd w:val="0"/>
            <w:spacing w:after="0" w:line="480" w:lineRule="auto"/>
            <w:jc w:val="both"/>
            <w:rPr>
              <w:rFonts w:asciiTheme="minorBidi" w:eastAsia="ArialMT" w:hAnsiTheme="minorBidi"/>
              <w:b/>
              <w:bCs/>
              <w:sz w:val="22"/>
            </w:rPr>
          </w:pPr>
          <w:r w:rsidRPr="00D24688">
            <w:rPr>
              <w:rFonts w:asciiTheme="minorBidi" w:eastAsia="ArialMT" w:hAnsiTheme="minorBidi"/>
              <w:i/>
              <w:iCs/>
              <w:noProof/>
              <w:sz w:val="22"/>
            </w:rPr>
            <w:drawing>
              <wp:anchor distT="0" distB="0" distL="114300" distR="114300" simplePos="0" relativeHeight="251658242" behindDoc="0" locked="0" layoutInCell="1" allowOverlap="1" wp14:anchorId="74DECCC1" wp14:editId="7123D185">
                <wp:simplePos x="0" y="0"/>
                <wp:positionH relativeFrom="margin">
                  <wp:posOffset>1193165</wp:posOffset>
                </wp:positionH>
                <wp:positionV relativeFrom="paragraph">
                  <wp:posOffset>354330</wp:posOffset>
                </wp:positionV>
                <wp:extent cx="3331845" cy="2874010"/>
                <wp:effectExtent l="0" t="0" r="1905" b="2540"/>
                <wp:wrapTopAndBottom/>
                <wp:docPr id="1497329876" name="Picture 1497329876" descr="A circular diagram of marke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329876" name="Picture 7" descr="A circular diagram of marketing&#10;&#10;Description automatically generated with medium confidence"/>
                        <pic:cNvPicPr/>
                      </pic:nvPicPr>
                      <pic:blipFill>
                        <a:blip r:embed="rId42">
                          <a:extLst>
                            <a:ext uri="{28A0092B-C50C-407E-A947-70E740481C1C}">
                              <a14:useLocalDpi xmlns:a14="http://schemas.microsoft.com/office/drawing/2010/main" val="0"/>
                            </a:ext>
                          </a:extLst>
                        </a:blip>
                        <a:stretch>
                          <a:fillRect/>
                        </a:stretch>
                      </pic:blipFill>
                      <pic:spPr>
                        <a:xfrm>
                          <a:off x="0" y="0"/>
                          <a:ext cx="3331845" cy="2874010"/>
                        </a:xfrm>
                        <a:prstGeom prst="rect">
                          <a:avLst/>
                        </a:prstGeom>
                      </pic:spPr>
                    </pic:pic>
                  </a:graphicData>
                </a:graphic>
                <wp14:sizeRelH relativeFrom="margin">
                  <wp14:pctWidth>0</wp14:pctWidth>
                </wp14:sizeRelH>
                <wp14:sizeRelV relativeFrom="margin">
                  <wp14:pctHeight>0</wp14:pctHeight>
                </wp14:sizeRelV>
              </wp:anchor>
            </w:drawing>
          </w:r>
          <w:r w:rsidR="00CC35D6" w:rsidRPr="00D24688">
            <w:rPr>
              <w:rFonts w:asciiTheme="minorBidi" w:eastAsia="ArialMT" w:hAnsiTheme="minorBidi"/>
              <w:b/>
              <w:bCs/>
              <w:sz w:val="22"/>
            </w:rPr>
            <w:t>Integrated Marketing Communication</w:t>
          </w:r>
        </w:p>
        <w:p w14:paraId="419F9297" w14:textId="57DFC7E6" w:rsidR="00CC35D6" w:rsidRPr="00D24688" w:rsidRDefault="00CC35D6" w:rsidP="00CC35D6">
          <w:pPr>
            <w:spacing w:line="480" w:lineRule="auto"/>
            <w:rPr>
              <w:rFonts w:asciiTheme="minorBidi" w:hAnsiTheme="minorBidi"/>
              <w:sz w:val="22"/>
              <w:lang w:eastAsia="ja-JP"/>
            </w:rPr>
          </w:pPr>
        </w:p>
        <w:p w14:paraId="21C78D17" w14:textId="77777777" w:rsidR="00CC35D6" w:rsidRPr="00D24688" w:rsidRDefault="00CC35D6" w:rsidP="00CC35D6">
          <w:pPr>
            <w:spacing w:line="480" w:lineRule="auto"/>
            <w:jc w:val="center"/>
            <w:rPr>
              <w:rFonts w:asciiTheme="minorBidi" w:hAnsiTheme="minorBidi"/>
              <w:sz w:val="22"/>
            </w:rPr>
          </w:pPr>
          <w:r w:rsidRPr="00D24688">
            <w:rPr>
              <w:rFonts w:asciiTheme="minorBidi" w:hAnsiTheme="minorBidi"/>
              <w:sz w:val="22"/>
            </w:rPr>
            <w:t>(Source created by learner, 2023)</w:t>
          </w:r>
        </w:p>
        <w:p w14:paraId="7F7C63D9" w14:textId="77777777" w:rsidR="00CC35D6" w:rsidRPr="00D24688" w:rsidRDefault="00CC35D6" w:rsidP="00CC35D6">
          <w:pPr>
            <w:spacing w:line="480" w:lineRule="auto"/>
            <w:jc w:val="center"/>
            <w:rPr>
              <w:rFonts w:asciiTheme="minorBidi" w:hAnsiTheme="minorBidi"/>
              <w:sz w:val="22"/>
            </w:rPr>
          </w:pPr>
        </w:p>
        <w:p w14:paraId="620F7A62" w14:textId="11D68E6B" w:rsidR="00CC35D6" w:rsidRPr="00D24688" w:rsidRDefault="001E61F7" w:rsidP="00CC35D6">
          <w:pPr>
            <w:spacing w:line="480" w:lineRule="auto"/>
            <w:jc w:val="both"/>
            <w:rPr>
              <w:rFonts w:asciiTheme="minorBidi" w:hAnsiTheme="minorBidi"/>
              <w:sz w:val="22"/>
              <w:lang w:eastAsia="ja-JP"/>
            </w:rPr>
          </w:pPr>
          <w:r>
            <w:rPr>
              <w:rFonts w:asciiTheme="minorBidi" w:hAnsiTheme="minorBidi"/>
              <w:sz w:val="22"/>
              <w:lang w:eastAsia="ja-JP"/>
            </w:rPr>
            <w:t>The</w:t>
          </w:r>
          <w:r w:rsidR="00CC35D6" w:rsidRPr="00D24688">
            <w:rPr>
              <w:rFonts w:asciiTheme="minorBidi" w:hAnsiTheme="minorBidi"/>
              <w:sz w:val="22"/>
              <w:lang w:eastAsia="ja-JP"/>
            </w:rPr>
            <w:t xml:space="preserve"> </w:t>
          </w:r>
          <w:r>
            <w:rPr>
              <w:rFonts w:asciiTheme="minorBidi" w:hAnsiTheme="minorBidi"/>
              <w:sz w:val="22"/>
              <w:lang w:eastAsia="ja-JP"/>
            </w:rPr>
            <w:t xml:space="preserve">IMC </w:t>
          </w:r>
          <w:r w:rsidR="00CC35D6" w:rsidRPr="00D24688">
            <w:rPr>
              <w:rFonts w:asciiTheme="minorBidi" w:hAnsiTheme="minorBidi"/>
              <w:sz w:val="22"/>
              <w:lang w:eastAsia="ja-JP"/>
            </w:rPr>
            <w:t xml:space="preserve">model combines the offline and online traditional and the expanding modern forms of marketing, with trade shows to mobile app development and the use of AI in marketing, IMC is influential too </w:t>
          </w:r>
          <w:r w:rsidRPr="00D24688">
            <w:rPr>
              <w:rFonts w:asciiTheme="minorBidi" w:hAnsiTheme="minorBidi"/>
              <w:sz w:val="22"/>
              <w:lang w:eastAsia="ja-JP"/>
            </w:rPr>
            <w:t xml:space="preserve">when </w:t>
          </w:r>
          <w:r w:rsidR="00CC35D6" w:rsidRPr="00D24688">
            <w:rPr>
              <w:rFonts w:asciiTheme="minorBidi" w:hAnsiTheme="minorBidi"/>
              <w:sz w:val="22"/>
              <w:lang w:eastAsia="ja-JP"/>
            </w:rPr>
            <w:t>utilis</w:t>
          </w:r>
          <w:r>
            <w:rPr>
              <w:rFonts w:asciiTheme="minorBidi" w:hAnsiTheme="minorBidi"/>
              <w:sz w:val="22"/>
              <w:lang w:eastAsia="ja-JP"/>
            </w:rPr>
            <w:t>ing</w:t>
          </w:r>
          <w:r w:rsidR="00CC35D6" w:rsidRPr="00D24688">
            <w:rPr>
              <w:rFonts w:asciiTheme="minorBidi" w:hAnsiTheme="minorBidi"/>
              <w:sz w:val="22"/>
              <w:lang w:eastAsia="ja-JP"/>
            </w:rPr>
            <w:t xml:space="preserve"> creating a profitable marketing plan.</w:t>
          </w:r>
        </w:p>
        <w:p w14:paraId="06D6F9DE" w14:textId="2397642B" w:rsidR="00CC35D6" w:rsidRPr="00D24688" w:rsidRDefault="00CC35D6" w:rsidP="00CC35D6">
          <w:pPr>
            <w:spacing w:line="480" w:lineRule="auto"/>
            <w:jc w:val="both"/>
            <w:rPr>
              <w:rFonts w:asciiTheme="minorBidi" w:hAnsiTheme="minorBidi"/>
              <w:sz w:val="22"/>
              <w:lang w:eastAsia="ja-JP"/>
            </w:rPr>
          </w:pPr>
          <w:r w:rsidRPr="00D24688">
            <w:rPr>
              <w:rFonts w:asciiTheme="minorBidi" w:hAnsiTheme="minorBidi"/>
              <w:sz w:val="22"/>
              <w:lang w:val="en-US" w:eastAsia="ja-JP"/>
            </w:rPr>
            <w:t>The six categories of digital communications tools, or media channels (</w:t>
          </w:r>
          <w:r w:rsidRPr="00D24688">
            <w:rPr>
              <w:rFonts w:asciiTheme="minorBidi" w:hAnsiTheme="minorBidi"/>
              <w:sz w:val="22"/>
              <w:lang w:eastAsia="ja-JP"/>
            </w:rPr>
            <w:t xml:space="preserve">Appendix </w:t>
          </w:r>
          <w:r w:rsidR="001E61F7">
            <w:rPr>
              <w:rFonts w:asciiTheme="minorBidi" w:hAnsiTheme="minorBidi"/>
              <w:sz w:val="22"/>
              <w:lang w:eastAsia="ja-JP"/>
            </w:rPr>
            <w:t>4</w:t>
          </w:r>
          <w:r w:rsidRPr="00D24688">
            <w:rPr>
              <w:rFonts w:asciiTheme="minorBidi" w:hAnsiTheme="minorBidi"/>
              <w:sz w:val="22"/>
              <w:lang w:eastAsia="ja-JP"/>
            </w:rPr>
            <w:t>) and the IMC Model can be used to ascertain the best marketing strategy on multiple platforms using both online and off line marketing. The Digital marketing has the potential to have a far wider reach in a shorter timeframe, such as the use of social media, using own and brand ambassador platforms.</w:t>
          </w:r>
        </w:p>
        <w:p w14:paraId="003C5B38" w14:textId="77777777" w:rsidR="00CC35D6" w:rsidRPr="00D24688" w:rsidRDefault="00CC35D6" w:rsidP="00CC35D6">
          <w:pPr>
            <w:pStyle w:val="Heading2"/>
          </w:pPr>
          <w:bookmarkStart w:id="19" w:name="_Toc144836868"/>
          <w:r w:rsidRPr="00D24688">
            <w:lastRenderedPageBreak/>
            <w:t>STP Analysis</w:t>
          </w:r>
          <w:bookmarkEnd w:id="19"/>
        </w:p>
        <w:p w14:paraId="26843535" w14:textId="77777777" w:rsidR="00CC35D6" w:rsidRPr="00D24688" w:rsidRDefault="00CC35D6" w:rsidP="00CC35D6">
          <w:pPr>
            <w:spacing w:line="480" w:lineRule="auto"/>
            <w:jc w:val="center"/>
            <w:rPr>
              <w:rFonts w:asciiTheme="minorBidi" w:hAnsiTheme="minorBidi"/>
              <w:sz w:val="22"/>
              <w:lang w:eastAsia="ja-JP"/>
            </w:rPr>
          </w:pPr>
          <w:r w:rsidRPr="00D24688">
            <w:rPr>
              <w:rFonts w:asciiTheme="minorBidi" w:hAnsiTheme="minorBidi"/>
              <w:noProof/>
              <w:sz w:val="22"/>
              <w:lang w:eastAsia="ja-JP"/>
            </w:rPr>
            <w:drawing>
              <wp:inline distT="0" distB="0" distL="0" distR="0" wp14:anchorId="23ACB6C8" wp14:editId="33ECDAFE">
                <wp:extent cx="4867954" cy="2734057"/>
                <wp:effectExtent l="0" t="0" r="0" b="9525"/>
                <wp:docPr id="427192411" name="Picture 4271924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192411" name="Picture 18" descr="A screenshot of a computer&#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4867954" cy="2734057"/>
                        </a:xfrm>
                        <a:prstGeom prst="rect">
                          <a:avLst/>
                        </a:prstGeom>
                      </pic:spPr>
                    </pic:pic>
                  </a:graphicData>
                </a:graphic>
              </wp:inline>
            </w:drawing>
          </w:r>
        </w:p>
        <w:p w14:paraId="38F9FF22" w14:textId="77777777" w:rsidR="00CC35D6" w:rsidRPr="00D24688" w:rsidRDefault="00CC35D6" w:rsidP="00CC35D6">
          <w:pPr>
            <w:spacing w:line="480" w:lineRule="auto"/>
            <w:jc w:val="center"/>
            <w:rPr>
              <w:rFonts w:asciiTheme="minorBidi" w:hAnsiTheme="minorBidi"/>
              <w:sz w:val="22"/>
            </w:rPr>
          </w:pPr>
          <w:r w:rsidRPr="00D24688">
            <w:rPr>
              <w:rFonts w:asciiTheme="minorBidi" w:hAnsiTheme="minorBidi"/>
              <w:sz w:val="22"/>
            </w:rPr>
            <w:t>(Source created by learner, 2023)</w:t>
          </w:r>
        </w:p>
        <w:p w14:paraId="69BD8B26" w14:textId="72DED5C8" w:rsidR="00CC35D6" w:rsidRPr="00D24688" w:rsidRDefault="00CC35D6" w:rsidP="00CC35D6">
          <w:pPr>
            <w:spacing w:line="480" w:lineRule="auto"/>
            <w:jc w:val="both"/>
            <w:rPr>
              <w:rFonts w:asciiTheme="minorBidi" w:hAnsiTheme="minorBidi"/>
              <w:i/>
              <w:iCs/>
              <w:sz w:val="22"/>
            </w:rPr>
          </w:pPr>
          <w:r w:rsidRPr="00D24688">
            <w:rPr>
              <w:rFonts w:asciiTheme="minorBidi" w:hAnsiTheme="minorBidi"/>
              <w:sz w:val="22"/>
            </w:rPr>
            <w:t xml:space="preserve">STP analysis separates and selects specific categories belonging to the specified customer base. The market segmentation provides the fundamental basis for the identification of the Currys </w:t>
          </w:r>
          <w:r w:rsidR="001E61F7">
            <w:rPr>
              <w:rFonts w:asciiTheme="minorBidi" w:hAnsiTheme="minorBidi"/>
              <w:sz w:val="22"/>
            </w:rPr>
            <w:t>main</w:t>
          </w:r>
          <w:r w:rsidRPr="00D24688">
            <w:rPr>
              <w:rFonts w:asciiTheme="minorBidi" w:hAnsiTheme="minorBidi"/>
              <w:sz w:val="22"/>
            </w:rPr>
            <w:t xml:space="preserve"> customer group. The grouping of the customer similarities and preferred characteristics aid in the final preferred customer profiles. STP can also lead to the identification to new and underserved customers sections</w:t>
          </w:r>
          <w:r w:rsidRPr="00D24688">
            <w:rPr>
              <w:rFonts w:asciiTheme="minorBidi" w:hAnsiTheme="minorBidi"/>
              <w:i/>
              <w:iCs/>
              <w:sz w:val="22"/>
            </w:rPr>
            <w:t xml:space="preserve">. </w:t>
          </w:r>
          <w:sdt>
            <w:sdtPr>
              <w:rPr>
                <w:rFonts w:asciiTheme="minorBidi" w:hAnsiTheme="minorBidi"/>
                <w:i/>
                <w:iCs/>
                <w:sz w:val="22"/>
              </w:rPr>
              <w:id w:val="-2105329232"/>
              <w:citation/>
            </w:sdtPr>
            <w:sdtContent>
              <w:r w:rsidRPr="00D24688">
                <w:rPr>
                  <w:rFonts w:asciiTheme="minorBidi" w:hAnsiTheme="minorBidi"/>
                  <w:i/>
                  <w:iCs/>
                  <w:sz w:val="22"/>
                </w:rPr>
                <w:fldChar w:fldCharType="begin"/>
              </w:r>
              <w:r w:rsidRPr="00D24688">
                <w:rPr>
                  <w:rFonts w:asciiTheme="minorBidi" w:hAnsiTheme="minorBidi"/>
                  <w:i/>
                  <w:iCs/>
                  <w:sz w:val="22"/>
                </w:rPr>
                <w:instrText xml:space="preserve">CITATION JOB19 \l 2057 </w:instrText>
              </w:r>
              <w:r w:rsidRPr="00D24688">
                <w:rPr>
                  <w:rFonts w:asciiTheme="minorBidi" w:hAnsiTheme="minorBidi"/>
                  <w:i/>
                  <w:iCs/>
                  <w:sz w:val="22"/>
                </w:rPr>
                <w:fldChar w:fldCharType="separate"/>
              </w:r>
              <w:r w:rsidRPr="0098642F">
                <w:rPr>
                  <w:rFonts w:asciiTheme="minorBidi" w:hAnsiTheme="minorBidi"/>
                  <w:noProof/>
                  <w:sz w:val="22"/>
                </w:rPr>
                <w:t>(Jobber &amp; Ellis-Chadwick, 2019)</w:t>
              </w:r>
              <w:r w:rsidRPr="00D24688">
                <w:rPr>
                  <w:rFonts w:asciiTheme="minorBidi" w:hAnsiTheme="minorBidi"/>
                  <w:i/>
                  <w:iCs/>
                  <w:sz w:val="22"/>
                </w:rPr>
                <w:fldChar w:fldCharType="end"/>
              </w:r>
            </w:sdtContent>
          </w:sdt>
          <w:r w:rsidRPr="00D24688">
            <w:rPr>
              <w:rFonts w:asciiTheme="minorBidi" w:hAnsiTheme="minorBidi"/>
              <w:i/>
              <w:iCs/>
              <w:sz w:val="22"/>
            </w:rPr>
            <w:t> </w:t>
          </w:r>
        </w:p>
        <w:p w14:paraId="27901BCE" w14:textId="77777777" w:rsidR="00CC35D6" w:rsidRPr="00D24688" w:rsidRDefault="00CC35D6" w:rsidP="00CC35D6">
          <w:pPr>
            <w:spacing w:line="480" w:lineRule="auto"/>
            <w:jc w:val="center"/>
            <w:rPr>
              <w:rFonts w:asciiTheme="minorBidi" w:hAnsiTheme="minorBidi"/>
              <w:i/>
              <w:iCs/>
              <w:sz w:val="22"/>
            </w:rPr>
          </w:pPr>
          <w:r w:rsidRPr="00D24688">
            <w:rPr>
              <w:rFonts w:asciiTheme="minorBidi" w:hAnsiTheme="minorBidi"/>
              <w:i/>
              <w:iCs/>
              <w:noProof/>
              <w:sz w:val="22"/>
            </w:rPr>
            <w:drawing>
              <wp:inline distT="0" distB="0" distL="0" distR="0" wp14:anchorId="209A0EED" wp14:editId="513B6CF8">
                <wp:extent cx="3831279" cy="2539036"/>
                <wp:effectExtent l="0" t="0" r="0" b="0"/>
                <wp:docPr id="422518262" name="Picture 422518262" descr="A graph with numbers and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518262" name="Picture 19" descr="A graph with numbers and a bar&#10;&#10;Description automatically generated with medium confidence"/>
                        <pic:cNvPicPr/>
                      </pic:nvPicPr>
                      <pic:blipFill>
                        <a:blip r:embed="rId44">
                          <a:extLst>
                            <a:ext uri="{28A0092B-C50C-407E-A947-70E740481C1C}">
                              <a14:useLocalDpi xmlns:a14="http://schemas.microsoft.com/office/drawing/2010/main" val="0"/>
                            </a:ext>
                          </a:extLst>
                        </a:blip>
                        <a:stretch>
                          <a:fillRect/>
                        </a:stretch>
                      </pic:blipFill>
                      <pic:spPr>
                        <a:xfrm>
                          <a:off x="0" y="0"/>
                          <a:ext cx="3843002" cy="2546805"/>
                        </a:xfrm>
                        <a:prstGeom prst="rect">
                          <a:avLst/>
                        </a:prstGeom>
                      </pic:spPr>
                    </pic:pic>
                  </a:graphicData>
                </a:graphic>
              </wp:inline>
            </w:drawing>
          </w:r>
        </w:p>
        <w:p w14:paraId="5E876FFF" w14:textId="77777777" w:rsidR="00CC35D6" w:rsidRPr="00D24688" w:rsidRDefault="00000000" w:rsidP="00CC35D6">
          <w:pPr>
            <w:spacing w:line="480" w:lineRule="auto"/>
            <w:jc w:val="center"/>
            <w:rPr>
              <w:rFonts w:asciiTheme="minorBidi" w:hAnsiTheme="minorBidi"/>
              <w:i/>
              <w:iCs/>
              <w:sz w:val="22"/>
            </w:rPr>
          </w:pPr>
          <w:sdt>
            <w:sdtPr>
              <w:rPr>
                <w:rFonts w:asciiTheme="minorBidi" w:hAnsiTheme="minorBidi"/>
                <w:i/>
                <w:iCs/>
                <w:sz w:val="22"/>
              </w:rPr>
              <w:id w:val="1986278860"/>
              <w:citation/>
            </w:sdtPr>
            <w:sdtContent>
              <w:r w:rsidR="00CC35D6" w:rsidRPr="00D24688">
                <w:rPr>
                  <w:rFonts w:asciiTheme="minorBidi" w:hAnsiTheme="minorBidi"/>
                  <w:i/>
                  <w:iCs/>
                  <w:sz w:val="22"/>
                </w:rPr>
                <w:fldChar w:fldCharType="begin"/>
              </w:r>
              <w:r w:rsidR="00CC35D6" w:rsidRPr="00D24688">
                <w:rPr>
                  <w:rFonts w:asciiTheme="minorBidi" w:hAnsiTheme="minorBidi"/>
                  <w:i/>
                  <w:iCs/>
                  <w:sz w:val="22"/>
                </w:rPr>
                <w:instrText xml:space="preserve"> CITATION Sta231 \l 2057 </w:instrText>
              </w:r>
              <w:r w:rsidR="00CC35D6" w:rsidRPr="00D24688">
                <w:rPr>
                  <w:rFonts w:asciiTheme="minorBidi" w:hAnsiTheme="minorBidi"/>
                  <w:i/>
                  <w:iCs/>
                  <w:sz w:val="22"/>
                </w:rPr>
                <w:fldChar w:fldCharType="separate"/>
              </w:r>
              <w:r w:rsidR="00CC35D6" w:rsidRPr="0098642F">
                <w:rPr>
                  <w:rFonts w:asciiTheme="minorBidi" w:hAnsiTheme="minorBidi"/>
                  <w:noProof/>
                  <w:sz w:val="22"/>
                </w:rPr>
                <w:t>(Statista, 2023)</w:t>
              </w:r>
              <w:r w:rsidR="00CC35D6" w:rsidRPr="00D24688">
                <w:rPr>
                  <w:rFonts w:asciiTheme="minorBidi" w:hAnsiTheme="minorBidi"/>
                  <w:i/>
                  <w:iCs/>
                  <w:sz w:val="22"/>
                </w:rPr>
                <w:fldChar w:fldCharType="end"/>
              </w:r>
            </w:sdtContent>
          </w:sdt>
        </w:p>
        <w:p w14:paraId="0CE07264" w14:textId="77777777" w:rsidR="00CC35D6" w:rsidRPr="00D24688" w:rsidRDefault="00CC35D6" w:rsidP="00CC35D6">
          <w:pPr>
            <w:spacing w:line="480" w:lineRule="auto"/>
            <w:rPr>
              <w:rFonts w:asciiTheme="minorBidi" w:hAnsiTheme="minorBidi"/>
              <w:b/>
              <w:bCs/>
              <w:sz w:val="22"/>
            </w:rPr>
          </w:pPr>
          <w:r w:rsidRPr="00D24688">
            <w:rPr>
              <w:rFonts w:asciiTheme="minorBidi" w:hAnsiTheme="minorBidi"/>
              <w:sz w:val="22"/>
            </w:rPr>
            <w:br w:type="page"/>
          </w:r>
          <w:r w:rsidRPr="00D24688">
            <w:rPr>
              <w:rFonts w:asciiTheme="minorBidi" w:hAnsiTheme="minorBidi"/>
              <w:b/>
              <w:bCs/>
              <w:sz w:val="22"/>
            </w:rPr>
            <w:lastRenderedPageBreak/>
            <w:t>Segmentation</w:t>
          </w:r>
        </w:p>
        <w:p w14:paraId="19911742" w14:textId="77777777" w:rsidR="00CC35D6" w:rsidRPr="00D24688" w:rsidRDefault="00CC35D6" w:rsidP="00CC35D6">
          <w:pPr>
            <w:spacing w:line="480" w:lineRule="auto"/>
            <w:jc w:val="both"/>
            <w:rPr>
              <w:rFonts w:asciiTheme="minorBidi" w:hAnsiTheme="minorBidi"/>
              <w:sz w:val="22"/>
            </w:rPr>
          </w:pPr>
          <w:r w:rsidRPr="00D24688">
            <w:rPr>
              <w:rFonts w:asciiTheme="minorBidi" w:hAnsiTheme="minorBidi"/>
              <w:sz w:val="22"/>
            </w:rPr>
            <w:t>Segmentation segregation of STP will usually consist on one, or more of the following areas</w:t>
          </w:r>
        </w:p>
        <w:p w14:paraId="6E3609E7" w14:textId="77777777" w:rsidR="00CC35D6" w:rsidRPr="00D24688" w:rsidRDefault="00CC35D6" w:rsidP="00CC35D6">
          <w:pPr>
            <w:pStyle w:val="ListParagraph"/>
            <w:numPr>
              <w:ilvl w:val="0"/>
              <w:numId w:val="2"/>
            </w:numPr>
            <w:spacing w:after="0" w:line="480" w:lineRule="auto"/>
            <w:jc w:val="both"/>
            <w:rPr>
              <w:rFonts w:asciiTheme="minorBidi" w:hAnsiTheme="minorBidi"/>
              <w:sz w:val="22"/>
            </w:rPr>
          </w:pPr>
          <w:r w:rsidRPr="00D24688">
            <w:rPr>
              <w:rFonts w:asciiTheme="minorBidi" w:hAnsiTheme="minorBidi"/>
              <w:sz w:val="22"/>
            </w:rPr>
            <w:t>Demographics - Who Currys Customers are?</w:t>
          </w:r>
        </w:p>
        <w:p w14:paraId="2A26D556" w14:textId="77777777" w:rsidR="00CC35D6" w:rsidRPr="00D24688" w:rsidRDefault="00CC35D6" w:rsidP="00CC35D6">
          <w:pPr>
            <w:spacing w:after="0" w:line="480" w:lineRule="auto"/>
            <w:ind w:left="720"/>
            <w:jc w:val="both"/>
            <w:rPr>
              <w:rFonts w:asciiTheme="minorBidi" w:hAnsiTheme="minorBidi"/>
              <w:sz w:val="22"/>
            </w:rPr>
          </w:pPr>
          <w:r w:rsidRPr="00D24688">
            <w:rPr>
              <w:rFonts w:asciiTheme="minorBidi" w:hAnsiTheme="minorBidi"/>
              <w:sz w:val="22"/>
            </w:rPr>
            <w:t>This section is usually segmented by age, gender, highest education level achieved, location of home or work, choice of profession, income</w:t>
          </w:r>
        </w:p>
        <w:p w14:paraId="2ED305CE" w14:textId="77777777" w:rsidR="00CC35D6" w:rsidRPr="00D24688" w:rsidRDefault="00CC35D6" w:rsidP="00CC35D6">
          <w:pPr>
            <w:pStyle w:val="ListParagraph"/>
            <w:numPr>
              <w:ilvl w:val="0"/>
              <w:numId w:val="2"/>
            </w:numPr>
            <w:spacing w:after="0" w:line="480" w:lineRule="auto"/>
            <w:jc w:val="both"/>
            <w:rPr>
              <w:rFonts w:asciiTheme="minorBidi" w:hAnsiTheme="minorBidi"/>
              <w:sz w:val="22"/>
            </w:rPr>
          </w:pPr>
          <w:r w:rsidRPr="00D24688">
            <w:rPr>
              <w:rFonts w:asciiTheme="minorBidi" w:hAnsiTheme="minorBidi"/>
              <w:sz w:val="22"/>
            </w:rPr>
            <w:t>Psychographics - Why become a customer of Currys?</w:t>
          </w:r>
        </w:p>
        <w:p w14:paraId="70928733" w14:textId="77777777" w:rsidR="00CC35D6" w:rsidRPr="00D24688" w:rsidRDefault="00CC35D6" w:rsidP="00CC35D6">
          <w:pPr>
            <w:spacing w:after="0" w:line="480" w:lineRule="auto"/>
            <w:ind w:left="720"/>
            <w:jc w:val="both"/>
            <w:rPr>
              <w:rFonts w:asciiTheme="minorBidi" w:hAnsiTheme="minorBidi"/>
              <w:sz w:val="22"/>
            </w:rPr>
          </w:pPr>
          <w:r w:rsidRPr="00D24688">
            <w:rPr>
              <w:rFonts w:asciiTheme="minorBidi" w:hAnsiTheme="minorBidi"/>
              <w:sz w:val="22"/>
            </w:rPr>
            <w:t>This section is usually highlights the customers by priorities in life, personality traits, beliefs set, life values,</w:t>
          </w:r>
        </w:p>
        <w:p w14:paraId="4059A7CA" w14:textId="77777777" w:rsidR="00CC35D6" w:rsidRPr="00D24688" w:rsidRDefault="00CC35D6" w:rsidP="00CC35D6">
          <w:pPr>
            <w:pStyle w:val="ListParagraph"/>
            <w:numPr>
              <w:ilvl w:val="0"/>
              <w:numId w:val="2"/>
            </w:numPr>
            <w:spacing w:after="0" w:line="480" w:lineRule="auto"/>
            <w:jc w:val="both"/>
            <w:rPr>
              <w:rFonts w:asciiTheme="minorBidi" w:hAnsiTheme="minorBidi"/>
              <w:sz w:val="22"/>
            </w:rPr>
          </w:pPr>
          <w:r w:rsidRPr="00D24688">
            <w:rPr>
              <w:rFonts w:asciiTheme="minorBidi" w:hAnsiTheme="minorBidi"/>
              <w:sz w:val="22"/>
            </w:rPr>
            <w:t>Lifestyle traits -  Reasons customers likely to purchase products</w:t>
          </w:r>
        </w:p>
        <w:p w14:paraId="4A86B863" w14:textId="77777777" w:rsidR="00CC35D6" w:rsidRPr="00D24688" w:rsidRDefault="00CC35D6" w:rsidP="00CC35D6">
          <w:pPr>
            <w:spacing w:after="0" w:line="480" w:lineRule="auto"/>
            <w:ind w:left="720"/>
            <w:jc w:val="both"/>
            <w:rPr>
              <w:rFonts w:asciiTheme="minorBidi" w:hAnsiTheme="minorBidi"/>
              <w:sz w:val="22"/>
            </w:rPr>
          </w:pPr>
          <w:r w:rsidRPr="00D24688">
            <w:rPr>
              <w:rFonts w:asciiTheme="minorBidi" w:hAnsiTheme="minorBidi"/>
              <w:sz w:val="22"/>
            </w:rPr>
            <w:t>Social gatherings, entertainment choices, time constraints</w:t>
          </w:r>
        </w:p>
        <w:p w14:paraId="2D5C9D29" w14:textId="77777777" w:rsidR="00CC35D6" w:rsidRPr="00D24688" w:rsidRDefault="00CC35D6" w:rsidP="00CC35D6">
          <w:pPr>
            <w:pStyle w:val="ListParagraph"/>
            <w:numPr>
              <w:ilvl w:val="0"/>
              <w:numId w:val="2"/>
            </w:numPr>
            <w:spacing w:after="0" w:line="480" w:lineRule="auto"/>
            <w:jc w:val="both"/>
            <w:rPr>
              <w:rFonts w:asciiTheme="minorBidi" w:hAnsiTheme="minorBidi"/>
              <w:sz w:val="22"/>
            </w:rPr>
          </w:pPr>
          <w:r w:rsidRPr="00D24688">
            <w:rPr>
              <w:rFonts w:asciiTheme="minorBidi" w:hAnsiTheme="minorBidi"/>
              <w:sz w:val="22"/>
            </w:rPr>
            <w:t>Behaviour – Voluntary actions undertaken by Currys customers</w:t>
          </w:r>
        </w:p>
        <w:p w14:paraId="5505F6A6" w14:textId="67B63394" w:rsidR="00CC35D6" w:rsidRPr="00D24688" w:rsidRDefault="00CC35D6" w:rsidP="00CC35D6">
          <w:pPr>
            <w:spacing w:after="0" w:line="480" w:lineRule="auto"/>
            <w:ind w:left="720"/>
            <w:jc w:val="both"/>
            <w:rPr>
              <w:rFonts w:asciiTheme="minorBidi" w:hAnsiTheme="minorBidi"/>
              <w:i/>
              <w:iCs/>
              <w:sz w:val="22"/>
            </w:rPr>
          </w:pPr>
          <w:r w:rsidRPr="00D24688">
            <w:rPr>
              <w:rFonts w:asciiTheme="minorBidi" w:hAnsiTheme="minorBidi"/>
              <w:sz w:val="22"/>
            </w:rPr>
            <w:t>Brand loyalty, recognition,</w:t>
          </w:r>
          <w:r w:rsidRPr="00D24688">
            <w:rPr>
              <w:rFonts w:asciiTheme="minorBidi" w:hAnsiTheme="minorBidi"/>
              <w:sz w:val="22"/>
            </w:rPr>
            <w:tab/>
            <w:t xml:space="preserve">shopping habits </w:t>
          </w:r>
          <w:r w:rsidRPr="00D24688">
            <w:rPr>
              <w:rFonts w:asciiTheme="minorBidi" w:hAnsiTheme="minorBidi"/>
              <w:sz w:val="22"/>
            </w:rPr>
            <w:tab/>
          </w:r>
          <w:r w:rsidRPr="00D24688">
            <w:rPr>
              <w:rFonts w:asciiTheme="minorBidi" w:hAnsiTheme="minorBidi"/>
              <w:i/>
              <w:iCs/>
              <w:sz w:val="22"/>
            </w:rPr>
            <w:tab/>
          </w:r>
          <w:r w:rsidRPr="00D24688">
            <w:rPr>
              <w:rFonts w:asciiTheme="minorBidi" w:hAnsiTheme="minorBidi"/>
              <w:i/>
              <w:iCs/>
              <w:sz w:val="22"/>
            </w:rPr>
            <w:tab/>
          </w:r>
          <w:sdt>
            <w:sdtPr>
              <w:rPr>
                <w:rFonts w:asciiTheme="minorBidi" w:hAnsiTheme="minorBidi"/>
                <w:i/>
                <w:iCs/>
                <w:sz w:val="22"/>
              </w:rPr>
              <w:id w:val="296266786"/>
              <w:citation/>
            </w:sdtPr>
            <w:sdtContent>
              <w:r w:rsidRPr="00D24688">
                <w:rPr>
                  <w:rFonts w:asciiTheme="minorBidi" w:hAnsiTheme="minorBidi"/>
                  <w:i/>
                  <w:iCs/>
                  <w:sz w:val="22"/>
                </w:rPr>
                <w:fldChar w:fldCharType="begin"/>
              </w:r>
              <w:r w:rsidR="00D650CC">
                <w:rPr>
                  <w:rFonts w:asciiTheme="minorBidi" w:hAnsiTheme="minorBidi"/>
                  <w:i/>
                  <w:iCs/>
                  <w:sz w:val="22"/>
                </w:rPr>
                <w:instrText xml:space="preserve">CITATION Hub211 \l 2057 </w:instrText>
              </w:r>
              <w:r w:rsidRPr="00D24688">
                <w:rPr>
                  <w:rFonts w:asciiTheme="minorBidi" w:hAnsiTheme="minorBidi"/>
                  <w:i/>
                  <w:iCs/>
                  <w:sz w:val="22"/>
                </w:rPr>
                <w:fldChar w:fldCharType="separate"/>
              </w:r>
              <w:r w:rsidR="00D650CC" w:rsidRPr="00D650CC">
                <w:rPr>
                  <w:rFonts w:asciiTheme="minorBidi" w:hAnsiTheme="minorBidi"/>
                  <w:noProof/>
                  <w:sz w:val="22"/>
                </w:rPr>
                <w:t>(Hubspot, 2021)</w:t>
              </w:r>
              <w:r w:rsidRPr="00D24688">
                <w:rPr>
                  <w:rFonts w:asciiTheme="minorBidi" w:hAnsiTheme="minorBidi"/>
                  <w:i/>
                  <w:iCs/>
                  <w:sz w:val="22"/>
                </w:rPr>
                <w:fldChar w:fldCharType="end"/>
              </w:r>
            </w:sdtContent>
          </w:sdt>
        </w:p>
        <w:p w14:paraId="60D42674" w14:textId="77777777" w:rsidR="00CC35D6" w:rsidRPr="00D24688" w:rsidRDefault="00CC35D6" w:rsidP="00CC35D6">
          <w:pPr>
            <w:spacing w:line="480" w:lineRule="auto"/>
            <w:jc w:val="both"/>
            <w:rPr>
              <w:rFonts w:asciiTheme="minorBidi" w:hAnsiTheme="minorBidi"/>
              <w:i/>
              <w:iCs/>
              <w:sz w:val="22"/>
            </w:rPr>
          </w:pPr>
        </w:p>
        <w:p w14:paraId="45D41C69" w14:textId="42AD6E08" w:rsidR="00CC35D6" w:rsidRPr="00D24688" w:rsidRDefault="00CC35D6" w:rsidP="00CC35D6">
          <w:pPr>
            <w:spacing w:line="480" w:lineRule="auto"/>
            <w:jc w:val="both"/>
            <w:rPr>
              <w:rFonts w:asciiTheme="minorBidi" w:hAnsiTheme="minorBidi"/>
              <w:sz w:val="22"/>
            </w:rPr>
          </w:pPr>
          <w:r w:rsidRPr="00D24688">
            <w:rPr>
              <w:rFonts w:asciiTheme="minorBidi" w:hAnsiTheme="minorBidi"/>
              <w:sz w:val="22"/>
            </w:rPr>
            <w:t>Currys should focus on the segmentation students, young to older working adults (</w:t>
          </w:r>
          <w:r w:rsidRPr="00D24688">
            <w:rPr>
              <w:rFonts w:asciiTheme="minorBidi" w:hAnsiTheme="minorBidi"/>
              <w:sz w:val="22"/>
              <w:lang w:eastAsia="ja-JP"/>
            </w:rPr>
            <w:t>Appendix 10</w:t>
          </w:r>
          <w:r w:rsidRPr="00D24688">
            <w:rPr>
              <w:rFonts w:asciiTheme="minorBidi" w:hAnsiTheme="minorBidi"/>
              <w:sz w:val="22"/>
            </w:rPr>
            <w:t xml:space="preserve">) </w:t>
          </w:r>
          <w:r w:rsidR="009D28CA">
            <w:rPr>
              <w:rFonts w:asciiTheme="minorBidi" w:hAnsiTheme="minorBidi"/>
              <w:sz w:val="22"/>
            </w:rPr>
            <w:t xml:space="preserve">that prefer both online and </w:t>
          </w:r>
          <w:r w:rsidR="00FE265D">
            <w:rPr>
              <w:rFonts w:asciiTheme="minorBidi" w:hAnsiTheme="minorBidi"/>
              <w:sz w:val="22"/>
            </w:rPr>
            <w:t xml:space="preserve">in-person </w:t>
          </w:r>
          <w:r w:rsidR="009D28CA">
            <w:rPr>
              <w:rFonts w:asciiTheme="minorBidi" w:hAnsiTheme="minorBidi"/>
              <w:sz w:val="22"/>
            </w:rPr>
            <w:t xml:space="preserve">shopping </w:t>
          </w:r>
          <w:r w:rsidRPr="00D24688">
            <w:rPr>
              <w:rFonts w:asciiTheme="minorBidi" w:hAnsiTheme="minorBidi"/>
              <w:sz w:val="22"/>
            </w:rPr>
            <w:t>with a low to high/middle income wage that, demonstrate brand loyalty through repeat purchases.</w:t>
          </w:r>
        </w:p>
        <w:p w14:paraId="7552D40A" w14:textId="77777777" w:rsidR="00CC35D6" w:rsidRPr="00D24688" w:rsidRDefault="00CC35D6" w:rsidP="00CC35D6">
          <w:pPr>
            <w:spacing w:line="480" w:lineRule="auto"/>
            <w:jc w:val="both"/>
            <w:rPr>
              <w:rFonts w:asciiTheme="minorBidi" w:hAnsiTheme="minorBidi"/>
              <w:b/>
              <w:bCs/>
              <w:sz w:val="22"/>
            </w:rPr>
          </w:pPr>
          <w:r w:rsidRPr="00D24688">
            <w:rPr>
              <w:rFonts w:asciiTheme="minorBidi" w:hAnsiTheme="minorBidi"/>
              <w:b/>
              <w:bCs/>
              <w:sz w:val="22"/>
            </w:rPr>
            <w:t>Targeting</w:t>
          </w:r>
        </w:p>
        <w:p w14:paraId="059D730E" w14:textId="77777777" w:rsidR="00CC35D6" w:rsidRPr="00D24688" w:rsidRDefault="00CC35D6" w:rsidP="00CC35D6">
          <w:pPr>
            <w:spacing w:line="480" w:lineRule="auto"/>
            <w:jc w:val="both"/>
            <w:rPr>
              <w:rFonts w:asciiTheme="minorBidi" w:hAnsiTheme="minorBidi"/>
              <w:sz w:val="22"/>
            </w:rPr>
          </w:pPr>
          <w:r w:rsidRPr="00D24688">
            <w:rPr>
              <w:rFonts w:asciiTheme="minorBidi" w:hAnsiTheme="minorBidi"/>
              <w:sz w:val="22"/>
            </w:rPr>
            <w:t>Used to strategically identify the targeted area of the Currys customer demographic and focusing on utilising specified questioning:</w:t>
          </w:r>
        </w:p>
        <w:p w14:paraId="04539776" w14:textId="77777777" w:rsidR="00CC35D6" w:rsidRPr="00D24688" w:rsidRDefault="00CC35D6" w:rsidP="00CC35D6">
          <w:pPr>
            <w:pStyle w:val="ListParagraph"/>
            <w:numPr>
              <w:ilvl w:val="0"/>
              <w:numId w:val="2"/>
            </w:numPr>
            <w:spacing w:line="480" w:lineRule="auto"/>
            <w:jc w:val="both"/>
            <w:rPr>
              <w:rFonts w:asciiTheme="minorBidi" w:hAnsiTheme="minorBidi"/>
              <w:sz w:val="22"/>
            </w:rPr>
          </w:pPr>
          <w:r w:rsidRPr="00D24688">
            <w:rPr>
              <w:rFonts w:asciiTheme="minorBidi" w:hAnsiTheme="minorBidi"/>
              <w:sz w:val="22"/>
            </w:rPr>
            <w:t xml:space="preserve">Does the focused targeted section consist of enough potential customers to support targeting? </w:t>
          </w:r>
        </w:p>
        <w:p w14:paraId="15E64643" w14:textId="1262FC88" w:rsidR="00CC35D6" w:rsidRPr="00D24688" w:rsidRDefault="00CC35D6" w:rsidP="00CC35D6">
          <w:pPr>
            <w:pStyle w:val="ListParagraph"/>
            <w:numPr>
              <w:ilvl w:val="0"/>
              <w:numId w:val="2"/>
            </w:numPr>
            <w:spacing w:line="480" w:lineRule="auto"/>
            <w:jc w:val="both"/>
            <w:rPr>
              <w:rFonts w:asciiTheme="minorBidi" w:hAnsiTheme="minorBidi"/>
              <w:sz w:val="22"/>
            </w:rPr>
          </w:pPr>
          <w:r w:rsidRPr="00D24688">
            <w:rPr>
              <w:rFonts w:asciiTheme="minorBidi" w:hAnsiTheme="minorBidi"/>
              <w:sz w:val="22"/>
            </w:rPr>
            <w:t>How likely is the profit margin to rise with focused targeting?</w:t>
          </w:r>
        </w:p>
        <w:p w14:paraId="3E223B40" w14:textId="77777777" w:rsidR="00CC35D6" w:rsidRPr="00D24688" w:rsidRDefault="00CC35D6" w:rsidP="00CC35D6">
          <w:pPr>
            <w:pStyle w:val="ListParagraph"/>
            <w:numPr>
              <w:ilvl w:val="0"/>
              <w:numId w:val="2"/>
            </w:numPr>
            <w:spacing w:line="480" w:lineRule="auto"/>
            <w:jc w:val="both"/>
            <w:rPr>
              <w:rFonts w:asciiTheme="minorBidi" w:hAnsiTheme="minorBidi"/>
              <w:sz w:val="22"/>
            </w:rPr>
          </w:pPr>
          <w:r w:rsidRPr="00D24688">
            <w:rPr>
              <w:rFonts w:asciiTheme="minorBidi" w:hAnsiTheme="minorBidi"/>
              <w:sz w:val="22"/>
            </w:rPr>
            <w:t>Is the focused targeted group easily separated from the other focused sections?</w:t>
          </w:r>
        </w:p>
        <w:p w14:paraId="4247E7F5" w14:textId="77777777" w:rsidR="00CC35D6" w:rsidRPr="00D24688" w:rsidRDefault="00CC35D6" w:rsidP="00CC35D6">
          <w:pPr>
            <w:pStyle w:val="ListParagraph"/>
            <w:numPr>
              <w:ilvl w:val="0"/>
              <w:numId w:val="2"/>
            </w:numPr>
            <w:spacing w:line="480" w:lineRule="auto"/>
            <w:jc w:val="both"/>
            <w:rPr>
              <w:rFonts w:asciiTheme="minorBidi" w:hAnsiTheme="minorBidi"/>
              <w:sz w:val="22"/>
            </w:rPr>
          </w:pPr>
          <w:r w:rsidRPr="00D24688">
            <w:rPr>
              <w:rFonts w:asciiTheme="minorBidi" w:hAnsiTheme="minorBidi"/>
              <w:sz w:val="22"/>
            </w:rPr>
            <w:t>Can the access to the focused target area be accessed easily?</w:t>
          </w:r>
        </w:p>
        <w:p w14:paraId="5B9A7672" w14:textId="77777777" w:rsidR="00CC35D6" w:rsidRPr="00D24688" w:rsidRDefault="00CC35D6" w:rsidP="00CC35D6">
          <w:pPr>
            <w:pStyle w:val="ListParagraph"/>
            <w:numPr>
              <w:ilvl w:val="0"/>
              <w:numId w:val="2"/>
            </w:numPr>
            <w:spacing w:line="480" w:lineRule="auto"/>
            <w:jc w:val="both"/>
            <w:rPr>
              <w:rFonts w:asciiTheme="minorBidi" w:hAnsiTheme="minorBidi"/>
              <w:sz w:val="22"/>
            </w:rPr>
          </w:pPr>
          <w:r w:rsidRPr="00D24688">
            <w:rPr>
              <w:rFonts w:asciiTheme="minorBidi" w:hAnsiTheme="minorBidi"/>
              <w:sz w:val="22"/>
            </w:rPr>
            <w:t xml:space="preserve">Does Currys have the capability to direct their sales towards the focused target group? </w:t>
          </w:r>
        </w:p>
        <w:p w14:paraId="4FBEE874" w14:textId="77777777" w:rsidR="00CC35D6" w:rsidRPr="00D24688" w:rsidRDefault="00CC35D6" w:rsidP="00CC35D6">
          <w:pPr>
            <w:pStyle w:val="ListParagraph"/>
            <w:numPr>
              <w:ilvl w:val="0"/>
              <w:numId w:val="2"/>
            </w:numPr>
            <w:spacing w:line="480" w:lineRule="auto"/>
            <w:jc w:val="both"/>
            <w:rPr>
              <w:rFonts w:asciiTheme="minorBidi" w:hAnsiTheme="minorBidi"/>
              <w:i/>
              <w:iCs/>
              <w:sz w:val="22"/>
            </w:rPr>
          </w:pPr>
          <w:r w:rsidRPr="00D24688">
            <w:rPr>
              <w:rFonts w:asciiTheme="minorBidi" w:hAnsiTheme="minorBidi"/>
              <w:sz w:val="22"/>
            </w:rPr>
            <w:lastRenderedPageBreak/>
            <w:t>Has Currys generated enough efforts to clarify any and all social, legal, physical, or technological obstacles that could eliminate the targeted areas?</w:t>
          </w:r>
          <w:r w:rsidRPr="00D24688">
            <w:rPr>
              <w:rFonts w:asciiTheme="minorBidi" w:hAnsiTheme="minorBidi"/>
              <w:i/>
              <w:iCs/>
              <w:sz w:val="22"/>
            </w:rPr>
            <w:t xml:space="preserve"> </w:t>
          </w:r>
        </w:p>
        <w:p w14:paraId="69E87956" w14:textId="56C58A71" w:rsidR="00CC35D6" w:rsidRPr="00D24688" w:rsidRDefault="00CC35D6" w:rsidP="00CC35D6">
          <w:pPr>
            <w:spacing w:line="480" w:lineRule="auto"/>
            <w:jc w:val="both"/>
            <w:rPr>
              <w:rFonts w:asciiTheme="minorBidi" w:hAnsiTheme="minorBidi"/>
              <w:i/>
              <w:iCs/>
              <w:sz w:val="22"/>
            </w:rPr>
          </w:pPr>
          <w:r w:rsidRPr="00D24688">
            <w:rPr>
              <w:rFonts w:asciiTheme="minorBidi" w:hAnsiTheme="minorBidi"/>
              <w:sz w:val="22"/>
            </w:rPr>
            <w:t xml:space="preserve">The target group should focus on adults ages 18 – 54 as they have a higher interaction on the Currys e-commerce website and tend to have a better understanding of the technical advances and utilise the internet at a higher frequency. (Appendix 7) </w:t>
          </w:r>
          <w:sdt>
            <w:sdtPr>
              <w:rPr>
                <w:rFonts w:asciiTheme="minorBidi" w:hAnsiTheme="minorBidi"/>
                <w:i/>
                <w:iCs/>
                <w:sz w:val="22"/>
              </w:rPr>
              <w:id w:val="-1535649825"/>
              <w:citation/>
            </w:sdtPr>
            <w:sdtContent>
              <w:r w:rsidRPr="00D24688">
                <w:rPr>
                  <w:rFonts w:asciiTheme="minorBidi" w:hAnsiTheme="minorBidi"/>
                  <w:i/>
                  <w:iCs/>
                  <w:sz w:val="22"/>
                </w:rPr>
                <w:fldChar w:fldCharType="begin"/>
              </w:r>
              <w:r w:rsidR="00D650CC">
                <w:rPr>
                  <w:rFonts w:asciiTheme="minorBidi" w:hAnsiTheme="minorBidi"/>
                  <w:i/>
                  <w:iCs/>
                  <w:sz w:val="22"/>
                </w:rPr>
                <w:instrText xml:space="preserve">CITATION Hub211 \l 2057 </w:instrText>
              </w:r>
              <w:r w:rsidRPr="00D24688">
                <w:rPr>
                  <w:rFonts w:asciiTheme="minorBidi" w:hAnsiTheme="minorBidi"/>
                  <w:i/>
                  <w:iCs/>
                  <w:sz w:val="22"/>
                </w:rPr>
                <w:fldChar w:fldCharType="separate"/>
              </w:r>
              <w:r w:rsidR="00D650CC" w:rsidRPr="00D650CC">
                <w:rPr>
                  <w:rFonts w:asciiTheme="minorBidi" w:hAnsiTheme="minorBidi"/>
                  <w:noProof/>
                  <w:sz w:val="22"/>
                </w:rPr>
                <w:t>(Hubspot, 2021)</w:t>
              </w:r>
              <w:r w:rsidRPr="00D24688">
                <w:rPr>
                  <w:rFonts w:asciiTheme="minorBidi" w:hAnsiTheme="minorBidi"/>
                  <w:i/>
                  <w:iCs/>
                  <w:sz w:val="22"/>
                </w:rPr>
                <w:fldChar w:fldCharType="end"/>
              </w:r>
            </w:sdtContent>
          </w:sdt>
        </w:p>
        <w:p w14:paraId="1683D839" w14:textId="77777777" w:rsidR="00CC35D6" w:rsidRPr="00D24688" w:rsidRDefault="00CC35D6" w:rsidP="00CC35D6">
          <w:pPr>
            <w:spacing w:line="480" w:lineRule="auto"/>
            <w:jc w:val="both"/>
            <w:rPr>
              <w:rFonts w:asciiTheme="minorBidi" w:hAnsiTheme="minorBidi"/>
              <w:i/>
              <w:iCs/>
              <w:sz w:val="22"/>
            </w:rPr>
          </w:pPr>
        </w:p>
        <w:p w14:paraId="5B0ABF79" w14:textId="77777777" w:rsidR="00CC35D6" w:rsidRPr="00D24688" w:rsidRDefault="00CC35D6" w:rsidP="00CC35D6">
          <w:pPr>
            <w:spacing w:line="480" w:lineRule="auto"/>
            <w:jc w:val="both"/>
            <w:rPr>
              <w:rFonts w:asciiTheme="minorBidi" w:hAnsiTheme="minorBidi"/>
              <w:b/>
              <w:bCs/>
              <w:sz w:val="22"/>
            </w:rPr>
          </w:pPr>
          <w:r w:rsidRPr="00D24688">
            <w:rPr>
              <w:rFonts w:asciiTheme="minorBidi" w:hAnsiTheme="minorBidi"/>
              <w:b/>
              <w:bCs/>
              <w:sz w:val="22"/>
            </w:rPr>
            <w:t>Positioning</w:t>
          </w:r>
        </w:p>
        <w:p w14:paraId="46606AB6" w14:textId="22BFC571" w:rsidR="00CC35D6" w:rsidRPr="00D24688" w:rsidRDefault="00CC35D6" w:rsidP="00CC35D6">
          <w:pPr>
            <w:spacing w:line="480" w:lineRule="auto"/>
            <w:jc w:val="both"/>
            <w:rPr>
              <w:rFonts w:asciiTheme="minorBidi" w:hAnsiTheme="minorBidi"/>
              <w:sz w:val="22"/>
              <w:lang w:eastAsia="ja-JP"/>
            </w:rPr>
          </w:pPr>
          <w:r w:rsidRPr="00D24688">
            <w:rPr>
              <w:rFonts w:asciiTheme="minorBidi" w:hAnsiTheme="minorBidi"/>
              <w:sz w:val="22"/>
            </w:rPr>
            <w:t>The focus for Currys should concentrate on customers from all social backgrounds, with differing product knowledge, medium to high internet usage at places of education, work and home</w:t>
          </w:r>
          <w:r>
            <w:rPr>
              <w:rFonts w:asciiTheme="minorBidi" w:hAnsiTheme="minorBidi"/>
              <w:sz w:val="22"/>
            </w:rPr>
            <w:t xml:space="preserve"> between the ages of 18 – 54 (</w:t>
          </w:r>
          <w:r w:rsidRPr="00D24688">
            <w:rPr>
              <w:rFonts w:asciiTheme="minorBidi" w:hAnsiTheme="minorBidi"/>
              <w:sz w:val="22"/>
              <w:lang w:eastAsia="ja-JP"/>
            </w:rPr>
            <w:t>Appendix 7</w:t>
          </w:r>
          <w:r>
            <w:rPr>
              <w:rFonts w:asciiTheme="minorBidi" w:hAnsiTheme="minorBidi"/>
              <w:sz w:val="22"/>
              <w:lang w:eastAsia="ja-JP"/>
            </w:rPr>
            <w:t>)</w:t>
          </w:r>
        </w:p>
        <w:p w14:paraId="7BEA9537" w14:textId="77777777" w:rsidR="00CC35D6" w:rsidRPr="00D24688" w:rsidRDefault="00CC35D6" w:rsidP="00CC35D6">
          <w:pPr>
            <w:spacing w:line="480" w:lineRule="auto"/>
            <w:jc w:val="both"/>
            <w:rPr>
              <w:rFonts w:asciiTheme="minorBidi" w:hAnsiTheme="minorBidi"/>
              <w:sz w:val="22"/>
            </w:rPr>
          </w:pPr>
        </w:p>
        <w:p w14:paraId="716B5BA9" w14:textId="49761D8F" w:rsidR="00CC35D6" w:rsidRPr="00D24688" w:rsidRDefault="00CC35D6" w:rsidP="00CC35D6">
          <w:pPr>
            <w:spacing w:before="240" w:line="480" w:lineRule="auto"/>
            <w:jc w:val="both"/>
            <w:rPr>
              <w:rFonts w:asciiTheme="minorBidi" w:hAnsiTheme="minorBidi"/>
              <w:sz w:val="22"/>
            </w:rPr>
          </w:pPr>
          <w:r w:rsidRPr="00D24688">
            <w:rPr>
              <w:rFonts w:asciiTheme="minorBidi" w:hAnsiTheme="minorBidi"/>
              <w:sz w:val="22"/>
            </w:rPr>
            <w:t>The best market solution for Currys is to build on their present online market position to one of the most recognised international e-commerce electric and electronic retailers, not including any of their digital mediums or their retail stores</w:t>
          </w:r>
          <w:r w:rsidR="00BC781C">
            <w:rPr>
              <w:rFonts w:asciiTheme="minorBidi" w:hAnsiTheme="minorBidi"/>
              <w:sz w:val="22"/>
            </w:rPr>
            <w:t>.</w:t>
          </w:r>
          <w:r w:rsidRPr="00D24688">
            <w:rPr>
              <w:rFonts w:asciiTheme="minorBidi" w:hAnsiTheme="minorBidi"/>
              <w:sz w:val="22"/>
            </w:rPr>
            <w:t xml:space="preserve"> Currys were placed at a ranking of 128, with Amazon number at 4 </w:t>
          </w:r>
          <w:sdt>
            <w:sdtPr>
              <w:rPr>
                <w:rFonts w:asciiTheme="minorBidi" w:hAnsiTheme="minorBidi"/>
                <w:sz w:val="22"/>
              </w:rPr>
              <w:id w:val="-1664387471"/>
              <w:citation/>
            </w:sdtPr>
            <w:sdtContent>
              <w:r w:rsidRPr="00D24688">
                <w:rPr>
                  <w:rFonts w:asciiTheme="minorBidi" w:hAnsiTheme="minorBidi"/>
                  <w:sz w:val="22"/>
                </w:rPr>
                <w:fldChar w:fldCharType="begin"/>
              </w:r>
              <w:r w:rsidRPr="00D24688">
                <w:rPr>
                  <w:rFonts w:asciiTheme="minorBidi" w:hAnsiTheme="minorBidi"/>
                  <w:sz w:val="22"/>
                </w:rPr>
                <w:instrText xml:space="preserve"> CITATION Sim23 \l 2057 </w:instrText>
              </w:r>
              <w:r w:rsidRPr="00D24688">
                <w:rPr>
                  <w:rFonts w:asciiTheme="minorBidi" w:hAnsiTheme="minorBidi"/>
                  <w:sz w:val="22"/>
                </w:rPr>
                <w:fldChar w:fldCharType="separate"/>
              </w:r>
              <w:r w:rsidRPr="0098642F">
                <w:rPr>
                  <w:rFonts w:asciiTheme="minorBidi" w:hAnsiTheme="minorBidi"/>
                  <w:noProof/>
                  <w:sz w:val="22"/>
                </w:rPr>
                <w:t>(SimilarWeb, 2023)</w:t>
              </w:r>
              <w:r w:rsidRPr="00D24688">
                <w:rPr>
                  <w:rFonts w:asciiTheme="minorBidi" w:hAnsiTheme="minorBidi"/>
                  <w:sz w:val="22"/>
                </w:rPr>
                <w:fldChar w:fldCharType="end"/>
              </w:r>
            </w:sdtContent>
          </w:sdt>
          <w:r w:rsidRPr="00D24688">
            <w:rPr>
              <w:rFonts w:asciiTheme="minorBidi" w:hAnsiTheme="minorBidi"/>
              <w:sz w:val="22"/>
            </w:rPr>
            <w:t xml:space="preserve">. (Appendix </w:t>
          </w:r>
          <w:r w:rsidRPr="00D24688">
            <w:rPr>
              <w:rFonts w:asciiTheme="minorBidi" w:hAnsiTheme="minorBidi"/>
              <w:sz w:val="22"/>
              <w:lang w:eastAsia="ja-JP"/>
            </w:rPr>
            <w:t>4)</w:t>
          </w:r>
        </w:p>
        <w:p w14:paraId="3EA845D3" w14:textId="4D99FCA6" w:rsidR="00CC35D6" w:rsidRPr="00D24688" w:rsidRDefault="00CC35D6" w:rsidP="00CC35D6">
          <w:pPr>
            <w:spacing w:line="480" w:lineRule="auto"/>
            <w:jc w:val="both"/>
            <w:rPr>
              <w:rFonts w:asciiTheme="minorBidi" w:hAnsiTheme="minorBidi"/>
              <w:b/>
              <w:sz w:val="22"/>
            </w:rPr>
          </w:pPr>
          <w:r w:rsidRPr="00D24688">
            <w:rPr>
              <w:rFonts w:asciiTheme="minorBidi" w:hAnsiTheme="minorBidi"/>
              <w:sz w:val="22"/>
            </w:rPr>
            <w:t>Currys should focus on strengthening their market position by incorporating the latest digital retail equipment</w:t>
          </w:r>
          <w:r w:rsidR="00BC781C">
            <w:rPr>
              <w:rFonts w:asciiTheme="minorBidi" w:hAnsiTheme="minorBidi"/>
              <w:sz w:val="22"/>
            </w:rPr>
            <w:t>, improving customer service</w:t>
          </w:r>
          <w:r w:rsidR="00A0662C">
            <w:rPr>
              <w:rFonts w:asciiTheme="minorBidi" w:hAnsiTheme="minorBidi"/>
              <w:sz w:val="22"/>
            </w:rPr>
            <w:t xml:space="preserve">, product range and </w:t>
          </w:r>
          <w:r w:rsidR="00D85C80">
            <w:rPr>
              <w:rFonts w:asciiTheme="minorBidi" w:hAnsiTheme="minorBidi"/>
              <w:sz w:val="22"/>
            </w:rPr>
            <w:t>increasing its brand visibility</w:t>
          </w:r>
          <w:r w:rsidR="00DB45BB">
            <w:rPr>
              <w:rFonts w:asciiTheme="minorBidi" w:hAnsiTheme="minorBidi"/>
              <w:sz w:val="22"/>
            </w:rPr>
            <w:t>.</w:t>
          </w:r>
          <w:r w:rsidR="00BC781C">
            <w:rPr>
              <w:rFonts w:asciiTheme="minorBidi" w:hAnsiTheme="minorBidi"/>
              <w:sz w:val="22"/>
            </w:rPr>
            <w:t xml:space="preserve"> </w:t>
          </w:r>
          <w:r w:rsidRPr="00D24688">
            <w:rPr>
              <w:rFonts w:asciiTheme="minorBidi" w:hAnsiTheme="minorBidi"/>
              <w:sz w:val="22"/>
            </w:rPr>
            <w:t xml:space="preserve">. </w:t>
          </w:r>
        </w:p>
        <w:p w14:paraId="588B8AFD" w14:textId="77777777" w:rsidR="00CC35D6" w:rsidRPr="00D24688" w:rsidRDefault="00CC35D6" w:rsidP="00CC35D6">
          <w:pPr>
            <w:spacing w:line="480" w:lineRule="auto"/>
            <w:rPr>
              <w:rFonts w:asciiTheme="minorBidi" w:hAnsiTheme="minorBidi"/>
              <w:b/>
              <w:sz w:val="22"/>
            </w:rPr>
          </w:pPr>
          <w:r w:rsidRPr="00D24688">
            <w:rPr>
              <w:rFonts w:asciiTheme="minorBidi" w:hAnsiTheme="minorBidi"/>
              <w:sz w:val="22"/>
            </w:rPr>
            <w:t xml:space="preserve"> </w:t>
          </w:r>
        </w:p>
        <w:p w14:paraId="7C5FF5DB" w14:textId="77777777" w:rsidR="00CC35D6" w:rsidRPr="00D24688" w:rsidRDefault="00CC35D6" w:rsidP="00CC35D6">
          <w:pPr>
            <w:spacing w:line="480" w:lineRule="auto"/>
            <w:rPr>
              <w:rFonts w:asciiTheme="minorBidi" w:eastAsiaTheme="majorEastAsia" w:hAnsiTheme="minorBidi"/>
              <w:b/>
              <w:sz w:val="22"/>
              <w:lang w:eastAsia="ja-JP"/>
            </w:rPr>
          </w:pPr>
          <w:r w:rsidRPr="00D24688">
            <w:rPr>
              <w:rFonts w:asciiTheme="minorBidi" w:hAnsiTheme="minorBidi"/>
              <w:sz w:val="22"/>
            </w:rPr>
            <w:br w:type="page"/>
          </w:r>
        </w:p>
        <w:p w14:paraId="0867CC9F" w14:textId="77777777" w:rsidR="00CC35D6" w:rsidRPr="00D24688" w:rsidRDefault="00CC35D6" w:rsidP="00CC35D6">
          <w:pPr>
            <w:pStyle w:val="Heading2"/>
          </w:pPr>
          <w:bookmarkStart w:id="20" w:name="_Toc144836869"/>
          <w:r w:rsidRPr="00D24688">
            <w:lastRenderedPageBreak/>
            <w:t>Key Metrics and KPI’s</w:t>
          </w:r>
          <w:bookmarkEnd w:id="20"/>
        </w:p>
        <w:p w14:paraId="11219F32" w14:textId="1FE92AAB" w:rsidR="00CC35D6" w:rsidRPr="00D24688" w:rsidRDefault="00CC35D6" w:rsidP="00CC35D6">
          <w:pPr>
            <w:autoSpaceDE w:val="0"/>
            <w:autoSpaceDN w:val="0"/>
            <w:adjustRightInd w:val="0"/>
            <w:spacing w:after="0" w:line="480" w:lineRule="auto"/>
            <w:jc w:val="both"/>
            <w:rPr>
              <w:rFonts w:asciiTheme="minorBidi" w:eastAsia="ArialMT" w:hAnsiTheme="minorBidi"/>
              <w:sz w:val="22"/>
            </w:rPr>
          </w:pPr>
          <w:r w:rsidRPr="00D24688">
            <w:rPr>
              <w:rFonts w:asciiTheme="minorBidi" w:eastAsia="ArialMT" w:hAnsiTheme="minorBidi"/>
              <w:sz w:val="22"/>
            </w:rPr>
            <w:t>The importance of the implementation of the quantitative KPI’s is largely due to the results feeding the potential of increased product sale and future profits. The customer need</w:t>
          </w:r>
          <w:r w:rsidR="00DB45BB">
            <w:rPr>
              <w:rFonts w:asciiTheme="minorBidi" w:eastAsia="ArialMT" w:hAnsiTheme="minorBidi"/>
              <w:sz w:val="22"/>
            </w:rPr>
            <w:t>s</w:t>
          </w:r>
          <w:r w:rsidRPr="00D24688">
            <w:rPr>
              <w:rFonts w:asciiTheme="minorBidi" w:eastAsia="ArialMT" w:hAnsiTheme="minorBidi"/>
              <w:sz w:val="22"/>
            </w:rPr>
            <w:t xml:space="preserve"> to be identified and targeted to become aware and influenced to travel alon</w:t>
          </w:r>
          <w:r w:rsidR="00DB45BB">
            <w:rPr>
              <w:rFonts w:asciiTheme="minorBidi" w:eastAsia="ArialMT" w:hAnsiTheme="minorBidi"/>
              <w:sz w:val="22"/>
            </w:rPr>
            <w:t>g</w:t>
          </w:r>
          <w:r w:rsidRPr="00D24688">
            <w:rPr>
              <w:rFonts w:asciiTheme="minorBidi" w:eastAsia="ArialMT" w:hAnsiTheme="minorBidi"/>
              <w:sz w:val="22"/>
            </w:rPr>
            <w:t xml:space="preserve"> the customer journey to its successful product purchase completion with advocacy</w:t>
          </w:r>
          <w:r>
            <w:rPr>
              <w:rFonts w:asciiTheme="minorBidi" w:eastAsia="ArialMT" w:hAnsiTheme="minorBidi"/>
              <w:sz w:val="22"/>
            </w:rPr>
            <w:t>. Various e-commerce KPI’s can be measure against Currys main competitors and can be used to create marketing goa</w:t>
          </w:r>
          <w:r w:rsidR="00DB45BB">
            <w:rPr>
              <w:rFonts w:asciiTheme="minorBidi" w:eastAsia="ArialMT" w:hAnsiTheme="minorBidi"/>
              <w:sz w:val="22"/>
            </w:rPr>
            <w:t>ls</w:t>
          </w:r>
          <w:r>
            <w:rPr>
              <w:rFonts w:asciiTheme="minorBidi" w:eastAsia="ArialMT" w:hAnsiTheme="minorBidi"/>
              <w:sz w:val="22"/>
            </w:rPr>
            <w:t>. (</w:t>
          </w:r>
          <w:r w:rsidRPr="00D24688">
            <w:rPr>
              <w:rFonts w:asciiTheme="minorBidi" w:hAnsiTheme="minorBidi"/>
              <w:sz w:val="22"/>
              <w:lang w:eastAsia="ja-JP"/>
            </w:rPr>
            <w:t xml:space="preserve">Appendix </w:t>
          </w:r>
          <w:r>
            <w:rPr>
              <w:rFonts w:asciiTheme="minorBidi" w:hAnsiTheme="minorBidi"/>
              <w:sz w:val="22"/>
              <w:lang w:eastAsia="ja-JP"/>
            </w:rPr>
            <w:t>9 &amp;1</w:t>
          </w:r>
          <w:r w:rsidRPr="00D24688">
            <w:rPr>
              <w:rFonts w:asciiTheme="minorBidi" w:hAnsiTheme="minorBidi"/>
              <w:sz w:val="22"/>
              <w:lang w:eastAsia="ja-JP"/>
            </w:rPr>
            <w:t>0</w:t>
          </w:r>
          <w:r>
            <w:rPr>
              <w:rFonts w:asciiTheme="minorBidi" w:hAnsiTheme="minorBidi"/>
              <w:sz w:val="22"/>
              <w:lang w:eastAsia="ja-JP"/>
            </w:rPr>
            <w:t>)</w:t>
          </w:r>
        </w:p>
        <w:p w14:paraId="576A6AAC" w14:textId="1B34E7CA" w:rsidR="00CC35D6" w:rsidRPr="00D24688" w:rsidRDefault="00CC35D6" w:rsidP="00C67E38">
          <w:pPr>
            <w:autoSpaceDE w:val="0"/>
            <w:autoSpaceDN w:val="0"/>
            <w:adjustRightInd w:val="0"/>
            <w:spacing w:before="240" w:after="0" w:line="480" w:lineRule="auto"/>
            <w:jc w:val="both"/>
            <w:rPr>
              <w:rFonts w:asciiTheme="minorBidi" w:eastAsia="ArialMT" w:hAnsiTheme="minorBidi"/>
              <w:sz w:val="22"/>
            </w:rPr>
          </w:pPr>
          <w:r w:rsidRPr="00D24688">
            <w:rPr>
              <w:rFonts w:asciiTheme="minorBidi" w:eastAsia="ArialMT" w:hAnsiTheme="minorBidi"/>
              <w:sz w:val="22"/>
            </w:rPr>
            <w:t xml:space="preserve">The results from the Currys STP Analysis needs </w:t>
          </w:r>
          <w:r w:rsidR="00DB45BB">
            <w:rPr>
              <w:rFonts w:asciiTheme="minorBidi" w:eastAsia="ArialMT" w:hAnsiTheme="minorBidi"/>
              <w:sz w:val="22"/>
            </w:rPr>
            <w:t xml:space="preserve">to </w:t>
          </w:r>
          <w:r w:rsidRPr="00D24688">
            <w:rPr>
              <w:rFonts w:asciiTheme="minorBidi" w:eastAsia="ArialMT" w:hAnsiTheme="minorBidi"/>
              <w:sz w:val="22"/>
            </w:rPr>
            <w:t>be address and incorporated in to a targeted marketing approach to drive the potential increase of product purchases at the POS</w:t>
          </w:r>
          <w:r w:rsidR="00DB45BB">
            <w:rPr>
              <w:rFonts w:asciiTheme="minorBidi" w:eastAsia="ArialMT" w:hAnsiTheme="minorBidi"/>
              <w:sz w:val="22"/>
            </w:rPr>
            <w:t xml:space="preserve"> (Point Of Sale)</w:t>
          </w:r>
          <w:r w:rsidRPr="00D24688">
            <w:rPr>
              <w:rFonts w:asciiTheme="minorBidi" w:eastAsia="ArialMT" w:hAnsiTheme="minorBidi"/>
              <w:sz w:val="22"/>
            </w:rPr>
            <w:t>.</w:t>
          </w:r>
        </w:p>
        <w:p w14:paraId="7DAAB092" w14:textId="77777777" w:rsidR="00CC35D6" w:rsidRPr="00D24688" w:rsidRDefault="00CC35D6" w:rsidP="00C67E38">
          <w:pPr>
            <w:autoSpaceDE w:val="0"/>
            <w:autoSpaceDN w:val="0"/>
            <w:adjustRightInd w:val="0"/>
            <w:spacing w:before="240" w:after="0" w:line="480" w:lineRule="auto"/>
            <w:jc w:val="both"/>
            <w:rPr>
              <w:rFonts w:asciiTheme="minorBidi" w:eastAsia="ArialMT" w:hAnsiTheme="minorBidi"/>
              <w:sz w:val="22"/>
            </w:rPr>
          </w:pPr>
          <w:r w:rsidRPr="00D24688">
            <w:rPr>
              <w:rFonts w:asciiTheme="minorBidi" w:eastAsia="ArialMT" w:hAnsiTheme="minorBidi"/>
              <w:sz w:val="22"/>
            </w:rPr>
            <w:t xml:space="preserve">The use of Currys social media in their Digital Marketing Strategy is one that allows the Currys community at large to interact with Currys, on multiple platforms to access information, view advertisements, direct message and take part in community conversations on posts and gain further information via Currys social media customer servicer operatives. </w:t>
          </w:r>
        </w:p>
        <w:p w14:paraId="210E00DD" w14:textId="77777777" w:rsidR="00CC35D6" w:rsidRPr="00D24688" w:rsidRDefault="00CC35D6" w:rsidP="00C67E38">
          <w:pPr>
            <w:autoSpaceDE w:val="0"/>
            <w:autoSpaceDN w:val="0"/>
            <w:adjustRightInd w:val="0"/>
            <w:spacing w:before="240" w:after="0" w:line="480" w:lineRule="auto"/>
            <w:jc w:val="both"/>
            <w:rPr>
              <w:rFonts w:asciiTheme="minorBidi" w:eastAsia="ArialMT" w:hAnsiTheme="minorBidi"/>
              <w:sz w:val="22"/>
            </w:rPr>
          </w:pPr>
          <w:r w:rsidRPr="00D24688">
            <w:rPr>
              <w:rFonts w:asciiTheme="minorBidi" w:eastAsia="ArialMT" w:hAnsiTheme="minorBidi"/>
              <w:sz w:val="22"/>
            </w:rPr>
            <w:t xml:space="preserve">The measurement of the influence of social media, as a communication tool, is a challenging endeavour that tackles the effect of the rise of the Social Media Influencers (SMIs). The social media variable can be complicated, while many companies, both large and small have adapted to incorporate affiliate marketing, paid advertisement embedded withing social media videos and paid product reviews. The results of the utilisation of SMI’s can be difficult to quantify with a limited control over the final content, so insisting on contracts where the SMI’s posts have to be evaluated prior to any uploading of content.  </w:t>
          </w:r>
        </w:p>
        <w:p w14:paraId="3143EA90" w14:textId="77777777" w:rsidR="00CC35D6" w:rsidRPr="00D24688" w:rsidRDefault="00CC35D6" w:rsidP="00CC35D6">
          <w:pPr>
            <w:autoSpaceDE w:val="0"/>
            <w:autoSpaceDN w:val="0"/>
            <w:adjustRightInd w:val="0"/>
            <w:spacing w:after="0" w:line="360" w:lineRule="auto"/>
            <w:jc w:val="both"/>
            <w:rPr>
              <w:rFonts w:asciiTheme="minorBidi" w:eastAsia="ArialMT" w:hAnsiTheme="minorBidi"/>
              <w:sz w:val="22"/>
            </w:rPr>
          </w:pPr>
        </w:p>
        <w:p w14:paraId="158A6CB5" w14:textId="2755BC78" w:rsidR="00CC35D6" w:rsidRDefault="00CC35D6" w:rsidP="00CC35D6">
          <w:pPr>
            <w:autoSpaceDE w:val="0"/>
            <w:autoSpaceDN w:val="0"/>
            <w:adjustRightInd w:val="0"/>
            <w:spacing w:after="0" w:line="480" w:lineRule="auto"/>
            <w:jc w:val="both"/>
            <w:rPr>
              <w:rFonts w:asciiTheme="minorBidi" w:eastAsia="ArialMT" w:hAnsiTheme="minorBidi"/>
              <w:sz w:val="22"/>
            </w:rPr>
          </w:pPr>
          <w:r w:rsidRPr="00D24688">
            <w:rPr>
              <w:rFonts w:asciiTheme="minorBidi" w:eastAsia="ArialMT" w:hAnsiTheme="minorBidi"/>
              <w:sz w:val="22"/>
            </w:rPr>
            <w:t>The quantitative</w:t>
          </w:r>
          <w:r w:rsidR="00C67E38">
            <w:rPr>
              <w:rFonts w:asciiTheme="minorBidi" w:eastAsia="ArialMT" w:hAnsiTheme="minorBidi"/>
              <w:sz w:val="22"/>
            </w:rPr>
            <w:t xml:space="preserve"> and </w:t>
          </w:r>
          <w:r w:rsidR="00BA5FC4">
            <w:rPr>
              <w:rFonts w:asciiTheme="minorBidi" w:eastAsia="ArialMT" w:hAnsiTheme="minorBidi"/>
              <w:sz w:val="22"/>
            </w:rPr>
            <w:t>qualitative</w:t>
          </w:r>
          <w:r w:rsidRPr="00D24688">
            <w:rPr>
              <w:rFonts w:asciiTheme="minorBidi" w:eastAsia="ArialMT" w:hAnsiTheme="minorBidi"/>
              <w:sz w:val="22"/>
            </w:rPr>
            <w:t xml:space="preserve"> KPI’s such as number of views, comments, likes and followers during the specified collaboration, can be adapted to measure the popularity of the SMI’s posts and the use associated of affiliate links clicks, it can be difficult to measure when the SMI’s uses multiple social platforms. </w:t>
          </w:r>
          <w:r>
            <w:rPr>
              <w:rFonts w:asciiTheme="minorBidi" w:eastAsia="ArialMT" w:hAnsiTheme="minorBidi"/>
              <w:sz w:val="22"/>
            </w:rPr>
            <w:br w:type="page"/>
          </w:r>
        </w:p>
        <w:p w14:paraId="7A791FC9" w14:textId="6F27B9E2" w:rsidR="00CC35D6" w:rsidRPr="00D24688" w:rsidRDefault="00CC35D6" w:rsidP="00CC35D6">
          <w:pPr>
            <w:spacing w:line="480" w:lineRule="auto"/>
            <w:jc w:val="both"/>
            <w:rPr>
              <w:rFonts w:asciiTheme="minorBidi" w:hAnsiTheme="minorBidi"/>
              <w:sz w:val="22"/>
              <w:lang w:eastAsia="ja-JP"/>
            </w:rPr>
          </w:pPr>
          <w:r w:rsidRPr="00D24688">
            <w:rPr>
              <w:rFonts w:asciiTheme="minorBidi" w:eastAsia="ArialMT" w:hAnsiTheme="minorBidi"/>
              <w:sz w:val="22"/>
            </w:rPr>
            <w:lastRenderedPageBreak/>
            <w:t xml:space="preserve">The amount and the positive or negative comments indicate trends and popularity of a product, especially if other SMI’s create posts that are unpaid and completely voluntary. YouTube is a popular platform </w:t>
          </w:r>
          <w:r w:rsidR="00851110">
            <w:rPr>
              <w:rFonts w:asciiTheme="minorBidi" w:eastAsia="ArialMT" w:hAnsiTheme="minorBidi"/>
              <w:sz w:val="22"/>
            </w:rPr>
            <w:t xml:space="preserve">that displays </w:t>
          </w:r>
          <w:r w:rsidRPr="00D24688">
            <w:rPr>
              <w:rFonts w:asciiTheme="minorBidi" w:eastAsia="ArialMT" w:hAnsiTheme="minorBidi"/>
              <w:sz w:val="22"/>
            </w:rPr>
            <w:t>paid and unpaid  SMI’s collaborative post</w:t>
          </w:r>
          <w:r w:rsidR="00851110">
            <w:rPr>
              <w:rFonts w:asciiTheme="minorBidi" w:eastAsia="ArialMT" w:hAnsiTheme="minorBidi"/>
              <w:sz w:val="22"/>
            </w:rPr>
            <w:t>s</w:t>
          </w:r>
          <w:r w:rsidRPr="00D24688">
            <w:rPr>
              <w:rFonts w:asciiTheme="minorBidi" w:eastAsia="ArialMT" w:hAnsiTheme="minorBidi"/>
              <w:sz w:val="22"/>
            </w:rPr>
            <w:t xml:space="preserve">. </w:t>
          </w:r>
          <w:sdt>
            <w:sdtPr>
              <w:rPr>
                <w:rFonts w:asciiTheme="minorBidi" w:eastAsia="ArialMT" w:hAnsiTheme="minorBidi"/>
                <w:sz w:val="22"/>
              </w:rPr>
              <w:id w:val="-502672141"/>
              <w:citation/>
            </w:sdtPr>
            <w:sdtContent>
              <w:r w:rsidRPr="00D24688">
                <w:rPr>
                  <w:rFonts w:asciiTheme="minorBidi" w:eastAsia="ArialMT" w:hAnsiTheme="minorBidi"/>
                  <w:sz w:val="22"/>
                </w:rPr>
                <w:fldChar w:fldCharType="begin"/>
              </w:r>
              <w:r w:rsidRPr="00D24688">
                <w:rPr>
                  <w:rFonts w:asciiTheme="minorBidi" w:eastAsia="ArialMT" w:hAnsiTheme="minorBidi"/>
                  <w:sz w:val="22"/>
                </w:rPr>
                <w:instrText xml:space="preserve"> CITATION Jan19 \l 2057 </w:instrText>
              </w:r>
              <w:r w:rsidRPr="00D24688">
                <w:rPr>
                  <w:rFonts w:asciiTheme="minorBidi" w:eastAsia="ArialMT" w:hAnsiTheme="minorBidi"/>
                  <w:sz w:val="22"/>
                </w:rPr>
                <w:fldChar w:fldCharType="separate"/>
              </w:r>
              <w:r w:rsidRPr="0098642F">
                <w:rPr>
                  <w:rFonts w:asciiTheme="minorBidi" w:eastAsia="ArialMT" w:hAnsiTheme="minorBidi"/>
                  <w:noProof/>
                  <w:sz w:val="22"/>
                </w:rPr>
                <w:t>(Gräve, 2019)</w:t>
              </w:r>
              <w:r w:rsidRPr="00D24688">
                <w:rPr>
                  <w:rFonts w:asciiTheme="minorBidi" w:eastAsia="ArialMT" w:hAnsiTheme="minorBidi"/>
                  <w:sz w:val="22"/>
                </w:rPr>
                <w:fldChar w:fldCharType="end"/>
              </w:r>
            </w:sdtContent>
          </w:sdt>
          <w:r w:rsidRPr="00D24688">
            <w:rPr>
              <w:rFonts w:asciiTheme="minorBidi" w:eastAsia="ArialMT" w:hAnsiTheme="minorBidi"/>
              <w:sz w:val="22"/>
            </w:rPr>
            <w:t xml:space="preserve"> </w:t>
          </w:r>
          <w:r w:rsidRPr="00E263F8">
            <w:rPr>
              <w:rFonts w:asciiTheme="minorBidi" w:eastAsia="ArialMT" w:hAnsiTheme="minorBidi"/>
              <w:sz w:val="22"/>
            </w:rPr>
            <w:t xml:space="preserve"> </w:t>
          </w:r>
          <w:r>
            <w:rPr>
              <w:rFonts w:asciiTheme="minorBidi" w:eastAsia="ArialMT" w:hAnsiTheme="minorBidi"/>
              <w:sz w:val="22"/>
            </w:rPr>
            <w:t>(</w:t>
          </w:r>
          <w:r w:rsidRPr="00D24688">
            <w:rPr>
              <w:rFonts w:asciiTheme="minorBidi" w:hAnsiTheme="minorBidi"/>
              <w:sz w:val="22"/>
              <w:lang w:eastAsia="ja-JP"/>
            </w:rPr>
            <w:t>Appendix</w:t>
          </w:r>
          <w:r>
            <w:rPr>
              <w:rFonts w:asciiTheme="minorBidi" w:hAnsiTheme="minorBidi"/>
              <w:sz w:val="22"/>
              <w:lang w:eastAsia="ja-JP"/>
            </w:rPr>
            <w:t xml:space="preserve"> </w:t>
          </w:r>
          <w:r w:rsidRPr="00D24688">
            <w:rPr>
              <w:rFonts w:asciiTheme="minorBidi" w:hAnsiTheme="minorBidi"/>
              <w:sz w:val="22"/>
              <w:lang w:eastAsia="ja-JP"/>
            </w:rPr>
            <w:t>6</w:t>
          </w:r>
          <w:r>
            <w:rPr>
              <w:rFonts w:asciiTheme="minorBidi" w:hAnsiTheme="minorBidi"/>
              <w:sz w:val="22"/>
              <w:lang w:eastAsia="ja-JP"/>
            </w:rPr>
            <w:t>)</w:t>
          </w:r>
        </w:p>
        <w:p w14:paraId="13C55F87" w14:textId="77777777" w:rsidR="00CC35D6" w:rsidRDefault="00CC35D6" w:rsidP="00CC35D6">
          <w:pPr>
            <w:autoSpaceDE w:val="0"/>
            <w:autoSpaceDN w:val="0"/>
            <w:adjustRightInd w:val="0"/>
            <w:spacing w:after="0" w:line="480" w:lineRule="auto"/>
            <w:jc w:val="both"/>
            <w:rPr>
              <w:rFonts w:asciiTheme="minorBidi" w:eastAsia="ArialMT" w:hAnsiTheme="minorBidi"/>
              <w:sz w:val="22"/>
            </w:rPr>
          </w:pPr>
        </w:p>
        <w:p w14:paraId="064AD14F" w14:textId="080855A5" w:rsidR="00CC35D6" w:rsidRDefault="00CC35D6" w:rsidP="00CC35D6">
          <w:pPr>
            <w:autoSpaceDE w:val="0"/>
            <w:autoSpaceDN w:val="0"/>
            <w:adjustRightInd w:val="0"/>
            <w:spacing w:after="0" w:line="480" w:lineRule="auto"/>
            <w:jc w:val="both"/>
            <w:rPr>
              <w:rFonts w:asciiTheme="minorBidi" w:eastAsia="ArialMT" w:hAnsiTheme="minorBidi"/>
              <w:sz w:val="22"/>
            </w:rPr>
          </w:pPr>
          <w:r w:rsidRPr="00D24688">
            <w:rPr>
              <w:rFonts w:asciiTheme="minorBidi" w:eastAsia="ArialMT" w:hAnsiTheme="minorBidi"/>
              <w:sz w:val="22"/>
            </w:rPr>
            <w:t>The bounce back rate for Currys is 45.1%, while eBay, their competitor achieves 29.82%.  As Currys page views by customers reached 67.14m, Amazon managed 2.869b and their monthly visits hit 359.1m while Currys reached over 16.01m. The average time that the customer spends on the Currys website 00:04.44, below that of its competitors, Argos, Amazon, eBay</w:t>
          </w:r>
          <w:r w:rsidR="00851110">
            <w:rPr>
              <w:rFonts w:asciiTheme="minorBidi" w:eastAsia="ArialMT" w:hAnsiTheme="minorBidi"/>
              <w:sz w:val="22"/>
            </w:rPr>
            <w:t>, with</w:t>
          </w:r>
          <w:r w:rsidRPr="00D24688">
            <w:rPr>
              <w:rFonts w:asciiTheme="minorBidi" w:eastAsia="ArialMT" w:hAnsiTheme="minorBidi"/>
              <w:sz w:val="22"/>
            </w:rPr>
            <w:t xml:space="preserve"> eBay having the longest customer visiting/viewing time of 00:08:51. </w:t>
          </w:r>
          <w:sdt>
            <w:sdtPr>
              <w:rPr>
                <w:rFonts w:asciiTheme="minorBidi" w:eastAsia="ArialMT" w:hAnsiTheme="minorBidi"/>
                <w:sz w:val="22"/>
              </w:rPr>
              <w:id w:val="606922765"/>
              <w:citation/>
            </w:sdtPr>
            <w:sdtContent>
              <w:r w:rsidRPr="00D24688">
                <w:rPr>
                  <w:rFonts w:asciiTheme="minorBidi" w:eastAsia="ArialMT" w:hAnsiTheme="minorBidi"/>
                  <w:sz w:val="22"/>
                </w:rPr>
                <w:fldChar w:fldCharType="begin"/>
              </w:r>
              <w:r w:rsidRPr="00D24688">
                <w:rPr>
                  <w:rFonts w:asciiTheme="minorBidi" w:eastAsia="ArialMT" w:hAnsiTheme="minorBidi"/>
                  <w:sz w:val="22"/>
                </w:rPr>
                <w:instrText xml:space="preserve"> CITATION Sim23 \l 2057 </w:instrText>
              </w:r>
              <w:r w:rsidRPr="00D24688">
                <w:rPr>
                  <w:rFonts w:asciiTheme="minorBidi" w:eastAsia="ArialMT" w:hAnsiTheme="minorBidi"/>
                  <w:sz w:val="22"/>
                </w:rPr>
                <w:fldChar w:fldCharType="separate"/>
              </w:r>
              <w:r w:rsidRPr="0098642F">
                <w:rPr>
                  <w:rFonts w:asciiTheme="minorBidi" w:eastAsia="ArialMT" w:hAnsiTheme="minorBidi"/>
                  <w:noProof/>
                  <w:sz w:val="22"/>
                </w:rPr>
                <w:t>(SimilarWeb, 2023)</w:t>
              </w:r>
              <w:r w:rsidRPr="00D24688">
                <w:rPr>
                  <w:rFonts w:asciiTheme="minorBidi" w:eastAsia="ArialMT" w:hAnsiTheme="minorBidi"/>
                  <w:sz w:val="22"/>
                </w:rPr>
                <w:fldChar w:fldCharType="end"/>
              </w:r>
            </w:sdtContent>
          </w:sdt>
        </w:p>
        <w:p w14:paraId="7F4C7539" w14:textId="77777777" w:rsidR="00CC35D6" w:rsidRPr="00D24688" w:rsidRDefault="00CC35D6" w:rsidP="00CC35D6">
          <w:pPr>
            <w:autoSpaceDE w:val="0"/>
            <w:autoSpaceDN w:val="0"/>
            <w:adjustRightInd w:val="0"/>
            <w:spacing w:after="0" w:line="480" w:lineRule="auto"/>
            <w:jc w:val="both"/>
            <w:rPr>
              <w:rFonts w:asciiTheme="minorBidi" w:eastAsia="ArialMT" w:hAnsiTheme="minorBidi"/>
              <w:sz w:val="22"/>
            </w:rPr>
          </w:pPr>
        </w:p>
        <w:p w14:paraId="333A0E62" w14:textId="77777777" w:rsidR="00CC35D6" w:rsidRPr="00D24688" w:rsidRDefault="00CC35D6" w:rsidP="00CC35D6">
          <w:pPr>
            <w:autoSpaceDE w:val="0"/>
            <w:autoSpaceDN w:val="0"/>
            <w:adjustRightInd w:val="0"/>
            <w:spacing w:after="0" w:line="480" w:lineRule="auto"/>
            <w:rPr>
              <w:rFonts w:asciiTheme="minorBidi" w:eastAsia="ArialMT" w:hAnsiTheme="minorBidi"/>
              <w:sz w:val="22"/>
            </w:rPr>
          </w:pPr>
          <w:r w:rsidRPr="00D24688">
            <w:rPr>
              <w:rFonts w:asciiTheme="minorBidi" w:hAnsiTheme="minorBidi"/>
              <w:noProof/>
              <w:sz w:val="22"/>
              <w:lang w:eastAsia="ja-JP"/>
            </w:rPr>
            <w:drawing>
              <wp:inline distT="0" distB="0" distL="0" distR="0" wp14:anchorId="6FD03BE2" wp14:editId="22964C7B">
                <wp:extent cx="5731510" cy="2252980"/>
                <wp:effectExtent l="0" t="0" r="2540" b="0"/>
                <wp:docPr id="348197759" name="Picture 34819775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251641" name="Picture 4" descr="A screenshot of a computer&#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731510" cy="2252980"/>
                        </a:xfrm>
                        <a:prstGeom prst="rect">
                          <a:avLst/>
                        </a:prstGeom>
                      </pic:spPr>
                    </pic:pic>
                  </a:graphicData>
                </a:graphic>
              </wp:inline>
            </w:drawing>
          </w:r>
          <w:sdt>
            <w:sdtPr>
              <w:rPr>
                <w:rFonts w:asciiTheme="minorBidi" w:eastAsia="ArialMT" w:hAnsiTheme="minorBidi"/>
                <w:sz w:val="22"/>
              </w:rPr>
              <w:id w:val="73026337"/>
              <w:citation/>
            </w:sdtPr>
            <w:sdtContent>
              <w:r w:rsidRPr="00D24688">
                <w:rPr>
                  <w:rFonts w:asciiTheme="minorBidi" w:eastAsia="ArialMT" w:hAnsiTheme="minorBidi"/>
                  <w:sz w:val="22"/>
                </w:rPr>
                <w:fldChar w:fldCharType="begin"/>
              </w:r>
              <w:r w:rsidRPr="00D24688">
                <w:rPr>
                  <w:rFonts w:asciiTheme="minorBidi" w:eastAsia="ArialMT" w:hAnsiTheme="minorBidi"/>
                  <w:sz w:val="22"/>
                </w:rPr>
                <w:instrText xml:space="preserve"> CITATION Sim23 \l 2057 </w:instrText>
              </w:r>
              <w:r w:rsidRPr="00D24688">
                <w:rPr>
                  <w:rFonts w:asciiTheme="minorBidi" w:eastAsia="ArialMT" w:hAnsiTheme="minorBidi"/>
                  <w:sz w:val="22"/>
                </w:rPr>
                <w:fldChar w:fldCharType="separate"/>
              </w:r>
              <w:r>
                <w:rPr>
                  <w:rFonts w:asciiTheme="minorBidi" w:eastAsia="ArialMT" w:hAnsiTheme="minorBidi"/>
                  <w:noProof/>
                  <w:sz w:val="22"/>
                </w:rPr>
                <w:t xml:space="preserve"> </w:t>
              </w:r>
              <w:r w:rsidRPr="0098642F">
                <w:rPr>
                  <w:rFonts w:asciiTheme="minorBidi" w:eastAsia="ArialMT" w:hAnsiTheme="minorBidi"/>
                  <w:noProof/>
                  <w:sz w:val="22"/>
                </w:rPr>
                <w:t>(SimilarWeb, 2023)</w:t>
              </w:r>
              <w:r w:rsidRPr="00D24688">
                <w:rPr>
                  <w:rFonts w:asciiTheme="minorBidi" w:eastAsia="ArialMT" w:hAnsiTheme="minorBidi"/>
                  <w:sz w:val="22"/>
                </w:rPr>
                <w:fldChar w:fldCharType="end"/>
              </w:r>
            </w:sdtContent>
          </w:sdt>
        </w:p>
        <w:p w14:paraId="5546970C" w14:textId="77777777" w:rsidR="00CC35D6" w:rsidRPr="00D24688" w:rsidRDefault="00CC35D6" w:rsidP="00CC35D6">
          <w:pPr>
            <w:autoSpaceDE w:val="0"/>
            <w:autoSpaceDN w:val="0"/>
            <w:adjustRightInd w:val="0"/>
            <w:spacing w:after="0" w:line="480" w:lineRule="auto"/>
            <w:jc w:val="both"/>
            <w:rPr>
              <w:rFonts w:asciiTheme="minorBidi" w:hAnsiTheme="minorBidi"/>
              <w:sz w:val="22"/>
              <w:lang w:eastAsia="ja-JP"/>
            </w:rPr>
          </w:pPr>
          <w:r w:rsidRPr="00D24688">
            <w:rPr>
              <w:rFonts w:asciiTheme="minorBidi" w:hAnsiTheme="minorBidi"/>
              <w:noProof/>
              <w:sz w:val="22"/>
              <w:lang w:eastAsia="ja-JP"/>
            </w:rPr>
            <w:lastRenderedPageBreak/>
            <w:drawing>
              <wp:inline distT="0" distB="0" distL="0" distR="0" wp14:anchorId="7B00DC6D" wp14:editId="6B154851">
                <wp:extent cx="4839375" cy="5144218"/>
                <wp:effectExtent l="0" t="0" r="0" b="0"/>
                <wp:docPr id="1845805708" name="Picture 1845805708"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805708" name="Picture 13" descr="A screenshot of a report&#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4839375" cy="5144218"/>
                        </a:xfrm>
                        <a:prstGeom prst="rect">
                          <a:avLst/>
                        </a:prstGeom>
                      </pic:spPr>
                    </pic:pic>
                  </a:graphicData>
                </a:graphic>
              </wp:inline>
            </w:drawing>
          </w:r>
        </w:p>
        <w:p w14:paraId="101D9236" w14:textId="77777777" w:rsidR="00CC35D6" w:rsidRPr="00D24688" w:rsidRDefault="00CC35D6" w:rsidP="00CC35D6">
          <w:pPr>
            <w:spacing w:line="480" w:lineRule="auto"/>
            <w:rPr>
              <w:rFonts w:asciiTheme="minorBidi" w:hAnsiTheme="minorBidi"/>
              <w:sz w:val="22"/>
              <w:lang w:eastAsia="ja-JP"/>
            </w:rPr>
          </w:pPr>
          <w:r w:rsidRPr="00D24688">
            <w:rPr>
              <w:rFonts w:asciiTheme="minorBidi" w:eastAsia="ArialMT" w:hAnsiTheme="minorBidi"/>
              <w:noProof/>
              <w:sz w:val="22"/>
            </w:rPr>
            <mc:AlternateContent>
              <mc:Choice Requires="wps">
                <w:drawing>
                  <wp:anchor distT="45720" distB="45720" distL="114300" distR="114300" simplePos="0" relativeHeight="251658253" behindDoc="0" locked="0" layoutInCell="1" allowOverlap="1" wp14:anchorId="2A843C0B" wp14:editId="2E004C23">
                    <wp:simplePos x="0" y="0"/>
                    <wp:positionH relativeFrom="margin">
                      <wp:posOffset>2666365</wp:posOffset>
                    </wp:positionH>
                    <wp:positionV relativeFrom="paragraph">
                      <wp:posOffset>315639</wp:posOffset>
                    </wp:positionV>
                    <wp:extent cx="2190115" cy="1424305"/>
                    <wp:effectExtent l="0" t="0" r="635" b="4445"/>
                    <wp:wrapSquare wrapText="bothSides"/>
                    <wp:docPr id="2019509392" name="Text Box 2019509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115" cy="1424305"/>
                            </a:xfrm>
                            <a:prstGeom prst="rect">
                              <a:avLst/>
                            </a:prstGeom>
                            <a:solidFill>
                              <a:srgbClr val="FFFFFF"/>
                            </a:solidFill>
                            <a:ln w="9525">
                              <a:noFill/>
                              <a:miter lim="800000"/>
                              <a:headEnd/>
                              <a:tailEnd/>
                            </a:ln>
                          </wps:spPr>
                          <wps:txbx>
                            <w:txbxContent>
                              <w:p w14:paraId="773F3BA2" w14:textId="77777777" w:rsidR="00CC35D6" w:rsidRPr="000E5D74" w:rsidRDefault="00CC35D6" w:rsidP="00CC35D6">
                                <w:pPr>
                                  <w:spacing w:after="0" w:line="240" w:lineRule="auto"/>
                                  <w:rPr>
                                    <w:rFonts w:asciiTheme="minorBidi" w:hAnsiTheme="minorBidi"/>
                                    <w:sz w:val="20"/>
                                    <w:szCs w:val="20"/>
                                  </w:rPr>
                                </w:pPr>
                                <w:r w:rsidRPr="000E5D74">
                                  <w:rPr>
                                    <w:rFonts w:asciiTheme="minorBidi" w:hAnsiTheme="minorBidi"/>
                                    <w:sz w:val="20"/>
                                    <w:szCs w:val="20"/>
                                  </w:rPr>
                                  <w:t>The total revenue generated</w:t>
                                </w:r>
                              </w:p>
                              <w:p w14:paraId="4FDFA92A" w14:textId="77777777" w:rsidR="00CC35D6" w:rsidRPr="000E5D74" w:rsidRDefault="00CC35D6" w:rsidP="00CC35D6">
                                <w:pPr>
                                  <w:spacing w:after="0" w:line="240" w:lineRule="auto"/>
                                  <w:rPr>
                                    <w:rFonts w:asciiTheme="minorBidi" w:hAnsiTheme="minorBidi"/>
                                    <w:sz w:val="20"/>
                                    <w:szCs w:val="20"/>
                                  </w:rPr>
                                </w:pPr>
                                <w:r w:rsidRPr="000E5D74">
                                  <w:rPr>
                                    <w:rFonts w:asciiTheme="minorBidi" w:hAnsiTheme="minorBidi"/>
                                    <w:sz w:val="20"/>
                                    <w:szCs w:val="20"/>
                                  </w:rPr>
                                  <w:t>by the Currys with sustainable growth being</w:t>
                                </w:r>
                              </w:p>
                              <w:p w14:paraId="52699F13" w14:textId="77777777" w:rsidR="00CC35D6" w:rsidRPr="000E5D74" w:rsidRDefault="00CC35D6" w:rsidP="00CC35D6">
                                <w:pPr>
                                  <w:spacing w:after="0" w:line="240" w:lineRule="auto"/>
                                  <w:rPr>
                                    <w:rFonts w:asciiTheme="minorBidi" w:hAnsiTheme="minorBidi"/>
                                    <w:sz w:val="20"/>
                                    <w:szCs w:val="20"/>
                                  </w:rPr>
                                </w:pPr>
                                <w:r w:rsidRPr="000E5D74">
                                  <w:rPr>
                                    <w:rFonts w:asciiTheme="minorBidi" w:hAnsiTheme="minorBidi"/>
                                    <w:sz w:val="20"/>
                                    <w:szCs w:val="20"/>
                                  </w:rPr>
                                  <w:t xml:space="preserve">measures their </w:t>
                                </w:r>
                                <w:r>
                                  <w:rPr>
                                    <w:rFonts w:asciiTheme="minorBidi" w:hAnsiTheme="minorBidi"/>
                                    <w:sz w:val="20"/>
                                    <w:szCs w:val="20"/>
                                  </w:rPr>
                                  <w:t>brand</w:t>
                                </w:r>
                                <w:r w:rsidRPr="000E5D74">
                                  <w:rPr>
                                    <w:rFonts w:asciiTheme="minorBidi" w:hAnsiTheme="minorBidi"/>
                                    <w:sz w:val="20"/>
                                    <w:szCs w:val="20"/>
                                  </w:rPr>
                                  <w:t xml:space="preserve"> appeal</w:t>
                                </w:r>
                              </w:p>
                              <w:p w14:paraId="39088E8B" w14:textId="77777777" w:rsidR="00CC35D6" w:rsidRPr="000E5D74" w:rsidRDefault="00CC35D6" w:rsidP="00CC35D6">
                                <w:pPr>
                                  <w:spacing w:after="0" w:line="240" w:lineRule="auto"/>
                                  <w:rPr>
                                    <w:rFonts w:asciiTheme="minorBidi" w:hAnsiTheme="minorBidi"/>
                                    <w:sz w:val="20"/>
                                    <w:szCs w:val="20"/>
                                  </w:rPr>
                                </w:pPr>
                                <w:r w:rsidRPr="000E5D74">
                                  <w:rPr>
                                    <w:rFonts w:asciiTheme="minorBidi" w:hAnsiTheme="minorBidi"/>
                                    <w:sz w:val="20"/>
                                    <w:szCs w:val="20"/>
                                  </w:rPr>
                                  <w:t>and competitive position.</w:t>
                                </w:r>
                              </w:p>
                              <w:p w14:paraId="185140E4" w14:textId="77777777" w:rsidR="00CC35D6" w:rsidRPr="000E5D74" w:rsidRDefault="00CC35D6" w:rsidP="00CC35D6">
                                <w:pPr>
                                  <w:spacing w:after="0" w:line="240" w:lineRule="auto"/>
                                  <w:rPr>
                                    <w:rFonts w:asciiTheme="minorBidi" w:hAnsiTheme="minorBidi"/>
                                    <w:sz w:val="20"/>
                                    <w:szCs w:val="20"/>
                                  </w:rPr>
                                </w:pPr>
                                <w:r w:rsidRPr="000E5D74">
                                  <w:rPr>
                                    <w:rFonts w:asciiTheme="minorBidi" w:hAnsiTheme="minorBidi"/>
                                    <w:sz w:val="20"/>
                                    <w:szCs w:val="20"/>
                                  </w:rPr>
                                  <w:t>Performance in 2022/23</w:t>
                                </w:r>
                              </w:p>
                              <w:p w14:paraId="00332EDE" w14:textId="77777777" w:rsidR="00CC35D6" w:rsidRPr="000E5D74" w:rsidRDefault="00CC35D6" w:rsidP="00CC35D6">
                                <w:pPr>
                                  <w:spacing w:after="0" w:line="240" w:lineRule="auto"/>
                                  <w:rPr>
                                    <w:rFonts w:asciiTheme="minorBidi" w:hAnsiTheme="minorBidi"/>
                                    <w:sz w:val="20"/>
                                    <w:szCs w:val="20"/>
                                  </w:rPr>
                                </w:pPr>
                                <w:r w:rsidRPr="000E5D74">
                                  <w:rPr>
                                    <w:rFonts w:asciiTheme="minorBidi" w:hAnsiTheme="minorBidi"/>
                                    <w:sz w:val="20"/>
                                    <w:szCs w:val="20"/>
                                  </w:rPr>
                                  <w:t>Group Revenue declined (6)% on a reported</w:t>
                                </w:r>
                              </w:p>
                              <w:p w14:paraId="4699AB6D" w14:textId="77777777" w:rsidR="00CC35D6" w:rsidRPr="000E5D74" w:rsidRDefault="00CC35D6" w:rsidP="00CC35D6">
                                <w:pPr>
                                  <w:spacing w:after="0" w:line="240" w:lineRule="auto"/>
                                  <w:rPr>
                                    <w:rFonts w:asciiTheme="minorBidi" w:hAnsiTheme="minorBidi"/>
                                    <w:sz w:val="20"/>
                                    <w:szCs w:val="20"/>
                                  </w:rPr>
                                </w:pPr>
                                <w:r w:rsidRPr="000E5D74">
                                  <w:rPr>
                                    <w:rFonts w:asciiTheme="minorBidi" w:hAnsiTheme="minorBidi"/>
                                    <w:sz w:val="20"/>
                                    <w:szCs w:val="20"/>
                                  </w:rPr>
                                  <w:t>basis due to the LFL decline.</w:t>
                                </w:r>
                                <w:r>
                                  <w:rPr>
                                    <w:rFonts w:asciiTheme="minorBidi" w:hAnsiTheme="minorBidi"/>
                                    <w:sz w:val="20"/>
                                    <w:szCs w:val="20"/>
                                  </w:rPr>
                                  <w:tab/>
                                </w:r>
                              </w:p>
                              <w:p w14:paraId="105257F5" w14:textId="77777777" w:rsidR="00CC35D6" w:rsidRPr="006B3C0F" w:rsidRDefault="00CC35D6" w:rsidP="00CC35D6">
                                <w:pPr>
                                  <w:spacing w:after="0" w:line="240"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843C0B" id="Text Box 2019509392" o:spid="_x0000_s1040" type="#_x0000_t202" style="position:absolute;margin-left:209.95pt;margin-top:24.85pt;width:172.45pt;height:112.15pt;z-index:25165825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" stroked="f">
                    <v:textbox>
                      <w:txbxContent>
                        <w:p w14:paraId="773F3BA2" w14:textId="77777777" w:rsidR="00CC35D6" w:rsidRPr="000E5D74" w:rsidRDefault="00CC35D6" w:rsidP="00CC35D6">
                          <w:pPr>
                            <w:spacing w:after="0" w:line="240" w:lineRule="auto"/>
                            <w:rPr>
                              <w:rFonts w:asciiTheme="minorBidi" w:hAnsiTheme="minorBidi"/>
                              <w:sz w:val="20"/>
                              <w:szCs w:val="20"/>
                            </w:rPr>
                          </w:pPr>
                          <w:r w:rsidRPr="000E5D74">
                            <w:rPr>
                              <w:rFonts w:asciiTheme="minorBidi" w:hAnsiTheme="minorBidi"/>
                              <w:sz w:val="20"/>
                              <w:szCs w:val="20"/>
                            </w:rPr>
                            <w:t>The total revenue generated</w:t>
                          </w:r>
                        </w:p>
                        <w:p w14:paraId="4FDFA92A" w14:textId="77777777" w:rsidR="00CC35D6" w:rsidRPr="000E5D74" w:rsidRDefault="00CC35D6" w:rsidP="00CC35D6">
                          <w:pPr>
                            <w:spacing w:after="0" w:line="240" w:lineRule="auto"/>
                            <w:rPr>
                              <w:rFonts w:asciiTheme="minorBidi" w:hAnsiTheme="minorBidi"/>
                              <w:sz w:val="20"/>
                              <w:szCs w:val="20"/>
                            </w:rPr>
                          </w:pPr>
                          <w:r w:rsidRPr="000E5D74">
                            <w:rPr>
                              <w:rFonts w:asciiTheme="minorBidi" w:hAnsiTheme="minorBidi"/>
                              <w:sz w:val="20"/>
                              <w:szCs w:val="20"/>
                            </w:rPr>
                            <w:t>by the Currys with sustainable growth being</w:t>
                          </w:r>
                        </w:p>
                        <w:p w14:paraId="52699F13" w14:textId="77777777" w:rsidR="00CC35D6" w:rsidRPr="000E5D74" w:rsidRDefault="00CC35D6" w:rsidP="00CC35D6">
                          <w:pPr>
                            <w:spacing w:after="0" w:line="240" w:lineRule="auto"/>
                            <w:rPr>
                              <w:rFonts w:asciiTheme="minorBidi" w:hAnsiTheme="minorBidi"/>
                              <w:sz w:val="20"/>
                              <w:szCs w:val="20"/>
                            </w:rPr>
                          </w:pPr>
                          <w:r w:rsidRPr="000E5D74">
                            <w:rPr>
                              <w:rFonts w:asciiTheme="minorBidi" w:hAnsiTheme="minorBidi"/>
                              <w:sz w:val="20"/>
                              <w:szCs w:val="20"/>
                            </w:rPr>
                            <w:t xml:space="preserve">measures their </w:t>
                          </w:r>
                          <w:r>
                            <w:rPr>
                              <w:rFonts w:asciiTheme="minorBidi" w:hAnsiTheme="minorBidi"/>
                              <w:sz w:val="20"/>
                              <w:szCs w:val="20"/>
                            </w:rPr>
                            <w:t>brand</w:t>
                          </w:r>
                          <w:r w:rsidRPr="000E5D74">
                            <w:rPr>
                              <w:rFonts w:asciiTheme="minorBidi" w:hAnsiTheme="minorBidi"/>
                              <w:sz w:val="20"/>
                              <w:szCs w:val="20"/>
                            </w:rPr>
                            <w:t xml:space="preserve"> appeal</w:t>
                          </w:r>
                        </w:p>
                        <w:p w14:paraId="39088E8B" w14:textId="77777777" w:rsidR="00CC35D6" w:rsidRPr="000E5D74" w:rsidRDefault="00CC35D6" w:rsidP="00CC35D6">
                          <w:pPr>
                            <w:spacing w:after="0" w:line="240" w:lineRule="auto"/>
                            <w:rPr>
                              <w:rFonts w:asciiTheme="minorBidi" w:hAnsiTheme="minorBidi"/>
                              <w:sz w:val="20"/>
                              <w:szCs w:val="20"/>
                            </w:rPr>
                          </w:pPr>
                          <w:r w:rsidRPr="000E5D74">
                            <w:rPr>
                              <w:rFonts w:asciiTheme="minorBidi" w:hAnsiTheme="minorBidi"/>
                              <w:sz w:val="20"/>
                              <w:szCs w:val="20"/>
                            </w:rPr>
                            <w:t>and competitive position.</w:t>
                          </w:r>
                        </w:p>
                        <w:p w14:paraId="185140E4" w14:textId="77777777" w:rsidR="00CC35D6" w:rsidRPr="000E5D74" w:rsidRDefault="00CC35D6" w:rsidP="00CC35D6">
                          <w:pPr>
                            <w:spacing w:after="0" w:line="240" w:lineRule="auto"/>
                            <w:rPr>
                              <w:rFonts w:asciiTheme="minorBidi" w:hAnsiTheme="minorBidi"/>
                              <w:sz w:val="20"/>
                              <w:szCs w:val="20"/>
                            </w:rPr>
                          </w:pPr>
                          <w:r w:rsidRPr="000E5D74">
                            <w:rPr>
                              <w:rFonts w:asciiTheme="minorBidi" w:hAnsiTheme="minorBidi"/>
                              <w:sz w:val="20"/>
                              <w:szCs w:val="20"/>
                            </w:rPr>
                            <w:t>Performance in 2022/23</w:t>
                          </w:r>
                        </w:p>
                        <w:p w14:paraId="00332EDE" w14:textId="77777777" w:rsidR="00CC35D6" w:rsidRPr="000E5D74" w:rsidRDefault="00CC35D6" w:rsidP="00CC35D6">
                          <w:pPr>
                            <w:spacing w:after="0" w:line="240" w:lineRule="auto"/>
                            <w:rPr>
                              <w:rFonts w:asciiTheme="minorBidi" w:hAnsiTheme="minorBidi"/>
                              <w:sz w:val="20"/>
                              <w:szCs w:val="20"/>
                            </w:rPr>
                          </w:pPr>
                          <w:r w:rsidRPr="000E5D74">
                            <w:rPr>
                              <w:rFonts w:asciiTheme="minorBidi" w:hAnsiTheme="minorBidi"/>
                              <w:sz w:val="20"/>
                              <w:szCs w:val="20"/>
                            </w:rPr>
                            <w:t>Group Revenue declined (6)% on a reported</w:t>
                          </w:r>
                        </w:p>
                        <w:p w14:paraId="4699AB6D" w14:textId="77777777" w:rsidR="00CC35D6" w:rsidRPr="000E5D74" w:rsidRDefault="00CC35D6" w:rsidP="00CC35D6">
                          <w:pPr>
                            <w:spacing w:after="0" w:line="240" w:lineRule="auto"/>
                            <w:rPr>
                              <w:rFonts w:asciiTheme="minorBidi" w:hAnsiTheme="minorBidi"/>
                              <w:sz w:val="20"/>
                              <w:szCs w:val="20"/>
                            </w:rPr>
                          </w:pPr>
                          <w:r w:rsidRPr="000E5D74">
                            <w:rPr>
                              <w:rFonts w:asciiTheme="minorBidi" w:hAnsiTheme="minorBidi"/>
                              <w:sz w:val="20"/>
                              <w:szCs w:val="20"/>
                            </w:rPr>
                            <w:t>basis due to the LFL decline.</w:t>
                          </w:r>
                          <w:r>
                            <w:rPr>
                              <w:rFonts w:asciiTheme="minorBidi" w:hAnsiTheme="minorBidi"/>
                              <w:sz w:val="20"/>
                              <w:szCs w:val="20"/>
                            </w:rPr>
                            <w:tab/>
                          </w:r>
                        </w:p>
                        <w:p w14:paraId="105257F5" w14:textId="77777777" w:rsidR="00CC35D6" w:rsidRPr="006B3C0F" w:rsidRDefault="00CC35D6" w:rsidP="00CC35D6">
                          <w:pPr>
                            <w:spacing w:after="0" w:line="240" w:lineRule="auto"/>
                            <w:rPr>
                              <w:rFonts w:ascii="Arial" w:hAnsi="Arial" w:cs="Arial"/>
                              <w:sz w:val="20"/>
                              <w:szCs w:val="20"/>
                            </w:rPr>
                          </w:pPr>
                        </w:p>
                      </w:txbxContent>
                    </v:textbox>
                    <w10:wrap type="square" anchorx="margin"/>
                  </v:shape>
                </w:pict>
              </mc:Fallback>
            </mc:AlternateContent>
          </w:r>
          <w:r w:rsidRPr="00D24688">
            <w:rPr>
              <w:rFonts w:asciiTheme="minorBidi" w:eastAsia="ArialMT" w:hAnsiTheme="minorBidi"/>
              <w:noProof/>
              <w:sz w:val="22"/>
            </w:rPr>
            <mc:AlternateContent>
              <mc:Choice Requires="wps">
                <w:drawing>
                  <wp:anchor distT="45720" distB="45720" distL="114300" distR="114300" simplePos="0" relativeHeight="251658255" behindDoc="0" locked="0" layoutInCell="1" allowOverlap="1" wp14:anchorId="5C75A1E5" wp14:editId="27D0BD76">
                    <wp:simplePos x="0" y="0"/>
                    <wp:positionH relativeFrom="margin">
                      <wp:align>left</wp:align>
                    </wp:positionH>
                    <wp:positionV relativeFrom="paragraph">
                      <wp:posOffset>313515</wp:posOffset>
                    </wp:positionV>
                    <wp:extent cx="2190115" cy="1424305"/>
                    <wp:effectExtent l="0" t="0" r="635" b="4445"/>
                    <wp:wrapSquare wrapText="bothSides"/>
                    <wp:docPr id="201676654" name="Text Box 2016766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115" cy="1424305"/>
                            </a:xfrm>
                            <a:prstGeom prst="rect">
                              <a:avLst/>
                            </a:prstGeom>
                            <a:solidFill>
                              <a:srgbClr val="FFFFFF"/>
                            </a:solidFill>
                            <a:ln w="9525">
                              <a:noFill/>
                              <a:miter lim="800000"/>
                              <a:headEnd/>
                              <a:tailEnd/>
                            </a:ln>
                          </wps:spPr>
                          <wps:txbx>
                            <w:txbxContent>
                              <w:p w14:paraId="57034218" w14:textId="77777777" w:rsidR="00CC35D6" w:rsidRPr="008D7180" w:rsidRDefault="00CC35D6" w:rsidP="00CC35D6">
                                <w:pPr>
                                  <w:autoSpaceDE w:val="0"/>
                                  <w:autoSpaceDN w:val="0"/>
                                  <w:adjustRightInd w:val="0"/>
                                  <w:spacing w:after="0" w:line="240" w:lineRule="auto"/>
                                  <w:rPr>
                                    <w:rFonts w:asciiTheme="minorBidi" w:hAnsiTheme="minorBidi"/>
                                    <w:sz w:val="20"/>
                                    <w:szCs w:val="20"/>
                                  </w:rPr>
                                </w:pPr>
                                <w:r w:rsidRPr="008D7180">
                                  <w:rPr>
                                    <w:rFonts w:asciiTheme="minorBidi" w:hAnsiTheme="minorBidi"/>
                                    <w:sz w:val="20"/>
                                    <w:szCs w:val="20"/>
                                  </w:rPr>
                                  <w:t>Utilise to measure the inherent trading performance of</w:t>
                                </w:r>
                              </w:p>
                              <w:p w14:paraId="330B788C" w14:textId="77777777" w:rsidR="00CC35D6" w:rsidRPr="008D7180" w:rsidRDefault="00CC35D6" w:rsidP="00CC35D6">
                                <w:pPr>
                                  <w:autoSpaceDE w:val="0"/>
                                  <w:autoSpaceDN w:val="0"/>
                                  <w:adjustRightInd w:val="0"/>
                                  <w:spacing w:after="0" w:line="240" w:lineRule="auto"/>
                                  <w:rPr>
                                    <w:rFonts w:asciiTheme="minorBidi" w:hAnsiTheme="minorBidi"/>
                                    <w:sz w:val="20"/>
                                    <w:szCs w:val="20"/>
                                  </w:rPr>
                                </w:pPr>
                                <w:r w:rsidRPr="008D7180">
                                  <w:rPr>
                                    <w:rFonts w:asciiTheme="minorBidi" w:hAnsiTheme="minorBidi"/>
                                    <w:sz w:val="20"/>
                                    <w:szCs w:val="20"/>
                                  </w:rPr>
                                  <w:t>the Currys on a year-on-year basis.</w:t>
                                </w:r>
                              </w:p>
                              <w:p w14:paraId="5A1C66ED" w14:textId="77777777" w:rsidR="00CC35D6" w:rsidRPr="008D7180" w:rsidRDefault="00CC35D6" w:rsidP="00CC35D6">
                                <w:pPr>
                                  <w:autoSpaceDE w:val="0"/>
                                  <w:autoSpaceDN w:val="0"/>
                                  <w:adjustRightInd w:val="0"/>
                                  <w:spacing w:after="0" w:line="240" w:lineRule="auto"/>
                                  <w:rPr>
                                    <w:rFonts w:asciiTheme="minorBidi" w:hAnsiTheme="minorBidi"/>
                                    <w:sz w:val="20"/>
                                    <w:szCs w:val="20"/>
                                  </w:rPr>
                                </w:pPr>
                                <w:r w:rsidRPr="008D7180">
                                  <w:rPr>
                                    <w:rFonts w:asciiTheme="minorBidi" w:hAnsiTheme="minorBidi"/>
                                    <w:sz w:val="20"/>
                                    <w:szCs w:val="20"/>
                                  </w:rPr>
                                  <w:t>Performance in 2022/23</w:t>
                                </w:r>
                              </w:p>
                              <w:p w14:paraId="0EA58AA9" w14:textId="77777777" w:rsidR="00CC35D6" w:rsidRPr="008D7180" w:rsidRDefault="00CC35D6" w:rsidP="00CC35D6">
                                <w:pPr>
                                  <w:autoSpaceDE w:val="0"/>
                                  <w:autoSpaceDN w:val="0"/>
                                  <w:adjustRightInd w:val="0"/>
                                  <w:spacing w:after="0" w:line="240" w:lineRule="auto"/>
                                  <w:rPr>
                                    <w:rFonts w:asciiTheme="minorBidi" w:hAnsiTheme="minorBidi"/>
                                    <w:sz w:val="20"/>
                                    <w:szCs w:val="20"/>
                                  </w:rPr>
                                </w:pPr>
                                <w:r w:rsidRPr="008D7180">
                                  <w:rPr>
                                    <w:rFonts w:asciiTheme="minorBidi" w:hAnsiTheme="minorBidi"/>
                                    <w:sz w:val="20"/>
                                    <w:szCs w:val="20"/>
                                  </w:rPr>
                                  <w:t>(Like for Like) LFL revenue decline due to weak consumer</w:t>
                                </w:r>
                              </w:p>
                              <w:p w14:paraId="7FC532D5" w14:textId="77777777" w:rsidR="00CC35D6" w:rsidRPr="008D7180" w:rsidRDefault="00CC35D6" w:rsidP="00CC35D6">
                                <w:pPr>
                                  <w:autoSpaceDE w:val="0"/>
                                  <w:autoSpaceDN w:val="0"/>
                                  <w:adjustRightInd w:val="0"/>
                                  <w:spacing w:after="0" w:line="240" w:lineRule="auto"/>
                                  <w:rPr>
                                    <w:rFonts w:asciiTheme="minorBidi" w:hAnsiTheme="minorBidi"/>
                                    <w:sz w:val="20"/>
                                    <w:szCs w:val="20"/>
                                  </w:rPr>
                                </w:pPr>
                                <w:r w:rsidRPr="008D7180">
                                  <w:rPr>
                                    <w:rFonts w:asciiTheme="minorBidi" w:hAnsiTheme="minorBidi"/>
                                    <w:sz w:val="20"/>
                                    <w:szCs w:val="20"/>
                                  </w:rPr>
                                  <w:t>demand across most markets together with</w:t>
                                </w:r>
                              </w:p>
                              <w:p w14:paraId="4B3C137C" w14:textId="77777777" w:rsidR="00CC35D6" w:rsidRPr="008D7180" w:rsidRDefault="00CC35D6" w:rsidP="00CC35D6">
                                <w:pPr>
                                  <w:spacing w:line="240" w:lineRule="auto"/>
                                  <w:rPr>
                                    <w:rFonts w:asciiTheme="minorBidi" w:hAnsiTheme="minorBidi"/>
                                    <w:sz w:val="20"/>
                                    <w:szCs w:val="20"/>
                                  </w:rPr>
                                </w:pPr>
                                <w:r w:rsidRPr="008D7180">
                                  <w:rPr>
                                    <w:rFonts w:asciiTheme="minorBidi" w:hAnsiTheme="minorBidi"/>
                                    <w:sz w:val="20"/>
                                    <w:szCs w:val="20"/>
                                  </w:rPr>
                                  <w:t>a moderate market share loss.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75A1E5" id="Text Box 201676654" o:spid="_x0000_s1041" type="#_x0000_t202" style="position:absolute;margin-left:0;margin-top:24.7pt;width:172.45pt;height:112.15pt;z-index:251658255;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" stroked="f">
                    <v:textbox>
                      <w:txbxContent>
                        <w:p w14:paraId="57034218" w14:textId="77777777" w:rsidR="00CC35D6" w:rsidRPr="008D7180" w:rsidRDefault="00CC35D6" w:rsidP="00CC35D6">
                          <w:pPr>
                            <w:autoSpaceDE w:val="0"/>
                            <w:autoSpaceDN w:val="0"/>
                            <w:adjustRightInd w:val="0"/>
                            <w:spacing w:after="0" w:line="240" w:lineRule="auto"/>
                            <w:rPr>
                              <w:rFonts w:asciiTheme="minorBidi" w:hAnsiTheme="minorBidi"/>
                              <w:sz w:val="20"/>
                              <w:szCs w:val="20"/>
                            </w:rPr>
                          </w:pPr>
                          <w:r w:rsidRPr="008D7180">
                            <w:rPr>
                              <w:rFonts w:asciiTheme="minorBidi" w:hAnsiTheme="minorBidi"/>
                              <w:sz w:val="20"/>
                              <w:szCs w:val="20"/>
                            </w:rPr>
                            <w:t>Utilise to measure the inherent trading performance of</w:t>
                          </w:r>
                        </w:p>
                        <w:p w14:paraId="330B788C" w14:textId="77777777" w:rsidR="00CC35D6" w:rsidRPr="008D7180" w:rsidRDefault="00CC35D6" w:rsidP="00CC35D6">
                          <w:pPr>
                            <w:autoSpaceDE w:val="0"/>
                            <w:autoSpaceDN w:val="0"/>
                            <w:adjustRightInd w:val="0"/>
                            <w:spacing w:after="0" w:line="240" w:lineRule="auto"/>
                            <w:rPr>
                              <w:rFonts w:asciiTheme="minorBidi" w:hAnsiTheme="minorBidi"/>
                              <w:sz w:val="20"/>
                              <w:szCs w:val="20"/>
                            </w:rPr>
                          </w:pPr>
                          <w:r w:rsidRPr="008D7180">
                            <w:rPr>
                              <w:rFonts w:asciiTheme="minorBidi" w:hAnsiTheme="minorBidi"/>
                              <w:sz w:val="20"/>
                              <w:szCs w:val="20"/>
                            </w:rPr>
                            <w:t>the Currys on a year-on-year basis.</w:t>
                          </w:r>
                        </w:p>
                        <w:p w14:paraId="5A1C66ED" w14:textId="77777777" w:rsidR="00CC35D6" w:rsidRPr="008D7180" w:rsidRDefault="00CC35D6" w:rsidP="00CC35D6">
                          <w:pPr>
                            <w:autoSpaceDE w:val="0"/>
                            <w:autoSpaceDN w:val="0"/>
                            <w:adjustRightInd w:val="0"/>
                            <w:spacing w:after="0" w:line="240" w:lineRule="auto"/>
                            <w:rPr>
                              <w:rFonts w:asciiTheme="minorBidi" w:hAnsiTheme="minorBidi"/>
                              <w:sz w:val="20"/>
                              <w:szCs w:val="20"/>
                            </w:rPr>
                          </w:pPr>
                          <w:r w:rsidRPr="008D7180">
                            <w:rPr>
                              <w:rFonts w:asciiTheme="minorBidi" w:hAnsiTheme="minorBidi"/>
                              <w:sz w:val="20"/>
                              <w:szCs w:val="20"/>
                            </w:rPr>
                            <w:t>Performance in 2022/23</w:t>
                          </w:r>
                        </w:p>
                        <w:p w14:paraId="0EA58AA9" w14:textId="77777777" w:rsidR="00CC35D6" w:rsidRPr="008D7180" w:rsidRDefault="00CC35D6" w:rsidP="00CC35D6">
                          <w:pPr>
                            <w:autoSpaceDE w:val="0"/>
                            <w:autoSpaceDN w:val="0"/>
                            <w:adjustRightInd w:val="0"/>
                            <w:spacing w:after="0" w:line="240" w:lineRule="auto"/>
                            <w:rPr>
                              <w:rFonts w:asciiTheme="minorBidi" w:hAnsiTheme="minorBidi"/>
                              <w:sz w:val="20"/>
                              <w:szCs w:val="20"/>
                            </w:rPr>
                          </w:pPr>
                          <w:r w:rsidRPr="008D7180">
                            <w:rPr>
                              <w:rFonts w:asciiTheme="minorBidi" w:hAnsiTheme="minorBidi"/>
                              <w:sz w:val="20"/>
                              <w:szCs w:val="20"/>
                            </w:rPr>
                            <w:t>(Like for Like) LFL revenue decline due to weak consumer</w:t>
                          </w:r>
                        </w:p>
                        <w:p w14:paraId="7FC532D5" w14:textId="77777777" w:rsidR="00CC35D6" w:rsidRPr="008D7180" w:rsidRDefault="00CC35D6" w:rsidP="00CC35D6">
                          <w:pPr>
                            <w:autoSpaceDE w:val="0"/>
                            <w:autoSpaceDN w:val="0"/>
                            <w:adjustRightInd w:val="0"/>
                            <w:spacing w:after="0" w:line="240" w:lineRule="auto"/>
                            <w:rPr>
                              <w:rFonts w:asciiTheme="minorBidi" w:hAnsiTheme="minorBidi"/>
                              <w:sz w:val="20"/>
                              <w:szCs w:val="20"/>
                            </w:rPr>
                          </w:pPr>
                          <w:r w:rsidRPr="008D7180">
                            <w:rPr>
                              <w:rFonts w:asciiTheme="minorBidi" w:hAnsiTheme="minorBidi"/>
                              <w:sz w:val="20"/>
                              <w:szCs w:val="20"/>
                            </w:rPr>
                            <w:t>demand across most markets together with</w:t>
                          </w:r>
                        </w:p>
                        <w:p w14:paraId="4B3C137C" w14:textId="77777777" w:rsidR="00CC35D6" w:rsidRPr="008D7180" w:rsidRDefault="00CC35D6" w:rsidP="00CC35D6">
                          <w:pPr>
                            <w:spacing w:line="240" w:lineRule="auto"/>
                            <w:rPr>
                              <w:rFonts w:asciiTheme="minorBidi" w:hAnsiTheme="minorBidi"/>
                              <w:sz w:val="20"/>
                              <w:szCs w:val="20"/>
                            </w:rPr>
                          </w:pPr>
                          <w:r w:rsidRPr="008D7180">
                            <w:rPr>
                              <w:rFonts w:asciiTheme="minorBidi" w:hAnsiTheme="minorBidi"/>
                              <w:sz w:val="20"/>
                              <w:szCs w:val="20"/>
                            </w:rPr>
                            <w:t>a moderate market share loss.</w:t>
                          </w:r>
                        </w:p>
                      </w:txbxContent>
                    </v:textbox>
                    <w10:wrap type="square" anchorx="margin"/>
                  </v:shape>
                </w:pict>
              </mc:Fallback>
            </mc:AlternateContent>
          </w:r>
          <w:r w:rsidRPr="00D24688">
            <w:rPr>
              <w:rFonts w:asciiTheme="minorBidi" w:hAnsiTheme="minorBidi"/>
              <w:sz w:val="22"/>
              <w:lang w:eastAsia="ja-JP"/>
            </w:rPr>
            <w:tab/>
          </w:r>
        </w:p>
        <w:p w14:paraId="597ED5D7" w14:textId="77777777" w:rsidR="00CC35D6" w:rsidRPr="00D24688" w:rsidRDefault="00CC35D6" w:rsidP="00CC35D6">
          <w:pPr>
            <w:spacing w:line="480" w:lineRule="auto"/>
            <w:rPr>
              <w:rFonts w:asciiTheme="minorBidi" w:hAnsiTheme="minorBidi"/>
              <w:sz w:val="22"/>
              <w:lang w:eastAsia="ja-JP"/>
            </w:rPr>
          </w:pPr>
        </w:p>
        <w:p w14:paraId="71DE8A18" w14:textId="77777777" w:rsidR="00CC35D6" w:rsidRPr="00D24688" w:rsidRDefault="00CC35D6" w:rsidP="00CC35D6">
          <w:pPr>
            <w:spacing w:line="480" w:lineRule="auto"/>
            <w:rPr>
              <w:rFonts w:asciiTheme="minorBidi" w:hAnsiTheme="minorBidi"/>
              <w:sz w:val="22"/>
              <w:lang w:eastAsia="ja-JP"/>
            </w:rPr>
          </w:pPr>
        </w:p>
        <w:p w14:paraId="0164B7A1" w14:textId="77777777" w:rsidR="00CC35D6" w:rsidRPr="00D24688" w:rsidRDefault="00CC35D6" w:rsidP="00CC35D6">
          <w:pPr>
            <w:spacing w:line="480" w:lineRule="auto"/>
            <w:rPr>
              <w:rFonts w:asciiTheme="minorBidi" w:hAnsiTheme="minorBidi"/>
              <w:sz w:val="22"/>
              <w:lang w:eastAsia="ja-JP"/>
            </w:rPr>
          </w:pPr>
        </w:p>
        <w:p w14:paraId="0FE5472D" w14:textId="77777777" w:rsidR="00CC35D6" w:rsidRPr="00D24688" w:rsidRDefault="00CC35D6" w:rsidP="00CC35D6">
          <w:pPr>
            <w:spacing w:line="480" w:lineRule="auto"/>
            <w:rPr>
              <w:rFonts w:asciiTheme="minorBidi" w:hAnsiTheme="minorBidi"/>
              <w:sz w:val="22"/>
              <w:lang w:eastAsia="ja-JP"/>
            </w:rPr>
          </w:pPr>
        </w:p>
        <w:p w14:paraId="69E838DA" w14:textId="77777777" w:rsidR="00CC35D6" w:rsidRPr="00D24688" w:rsidRDefault="00000000" w:rsidP="00CC35D6">
          <w:pPr>
            <w:spacing w:line="480" w:lineRule="auto"/>
            <w:rPr>
              <w:rFonts w:asciiTheme="minorBidi" w:hAnsiTheme="minorBidi"/>
              <w:noProof/>
              <w:sz w:val="22"/>
            </w:rPr>
          </w:pPr>
          <w:sdt>
            <w:sdtPr>
              <w:rPr>
                <w:rFonts w:asciiTheme="minorBidi" w:hAnsiTheme="minorBidi"/>
                <w:noProof/>
                <w:sz w:val="22"/>
              </w:rPr>
              <w:id w:val="-1202775609"/>
              <w:citation/>
            </w:sdtPr>
            <w:sdtContent>
              <w:r w:rsidR="00CC35D6" w:rsidRPr="00D24688">
                <w:rPr>
                  <w:rFonts w:asciiTheme="minorBidi" w:hAnsiTheme="minorBidi"/>
                  <w:noProof/>
                  <w:sz w:val="22"/>
                </w:rPr>
                <w:fldChar w:fldCharType="begin"/>
              </w:r>
              <w:r w:rsidR="00CC35D6" w:rsidRPr="00D24688">
                <w:rPr>
                  <w:rFonts w:asciiTheme="minorBidi" w:hAnsiTheme="minorBidi"/>
                  <w:noProof/>
                  <w:sz w:val="22"/>
                </w:rPr>
                <w:instrText xml:space="preserve">CITATION Ann23 \l 2057 </w:instrText>
              </w:r>
              <w:r w:rsidR="00CC35D6" w:rsidRPr="00D24688">
                <w:rPr>
                  <w:rFonts w:asciiTheme="minorBidi" w:hAnsiTheme="minorBidi"/>
                  <w:noProof/>
                  <w:sz w:val="22"/>
                </w:rPr>
                <w:fldChar w:fldCharType="separate"/>
              </w:r>
              <w:r w:rsidR="00CC35D6" w:rsidRPr="0098642F">
                <w:rPr>
                  <w:rFonts w:asciiTheme="minorBidi" w:hAnsiTheme="minorBidi"/>
                  <w:noProof/>
                  <w:sz w:val="22"/>
                </w:rPr>
                <w:t>(Currys PLC, 2023)</w:t>
              </w:r>
              <w:r w:rsidR="00CC35D6" w:rsidRPr="00D24688">
                <w:rPr>
                  <w:rFonts w:asciiTheme="minorBidi" w:hAnsiTheme="minorBidi"/>
                  <w:noProof/>
                  <w:sz w:val="22"/>
                </w:rPr>
                <w:fldChar w:fldCharType="end"/>
              </w:r>
            </w:sdtContent>
          </w:sdt>
        </w:p>
        <w:p w14:paraId="0CD9EEAF" w14:textId="77777777" w:rsidR="00CC35D6" w:rsidRPr="00D24688" w:rsidRDefault="00CC35D6" w:rsidP="00CC35D6">
          <w:pPr>
            <w:spacing w:line="480" w:lineRule="auto"/>
            <w:rPr>
              <w:rFonts w:asciiTheme="minorBidi" w:hAnsiTheme="minorBidi"/>
              <w:sz w:val="22"/>
              <w:lang w:eastAsia="ja-JP"/>
            </w:rPr>
          </w:pPr>
        </w:p>
        <w:p w14:paraId="1FA66586" w14:textId="77777777" w:rsidR="00CC35D6" w:rsidRPr="00D24688" w:rsidRDefault="00CC35D6" w:rsidP="00CC35D6">
          <w:pPr>
            <w:spacing w:line="480" w:lineRule="auto"/>
            <w:rPr>
              <w:rFonts w:asciiTheme="minorBidi" w:hAnsiTheme="minorBidi"/>
              <w:noProof/>
              <w:sz w:val="22"/>
            </w:rPr>
          </w:pPr>
          <w:r w:rsidRPr="00D24688">
            <w:rPr>
              <w:rFonts w:asciiTheme="minorBidi" w:eastAsia="ArialMT" w:hAnsiTheme="minorBidi"/>
              <w:noProof/>
              <w:sz w:val="22"/>
            </w:rPr>
            <w:lastRenderedPageBreak/>
            <mc:AlternateContent>
              <mc:Choice Requires="wps">
                <w:drawing>
                  <wp:anchor distT="45720" distB="45720" distL="114300" distR="114300" simplePos="0" relativeHeight="251658248" behindDoc="0" locked="0" layoutInCell="1" allowOverlap="1" wp14:anchorId="0E012798" wp14:editId="5D58AFE2">
                    <wp:simplePos x="0" y="0"/>
                    <wp:positionH relativeFrom="margin">
                      <wp:align>left</wp:align>
                    </wp:positionH>
                    <wp:positionV relativeFrom="paragraph">
                      <wp:posOffset>2116455</wp:posOffset>
                    </wp:positionV>
                    <wp:extent cx="1751965" cy="2480310"/>
                    <wp:effectExtent l="0" t="0" r="635" b="0"/>
                    <wp:wrapSquare wrapText="bothSides"/>
                    <wp:docPr id="530793789" name="Text Box 5307937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1965" cy="2480807"/>
                            </a:xfrm>
                            <a:prstGeom prst="rect">
                              <a:avLst/>
                            </a:prstGeom>
                            <a:solidFill>
                              <a:srgbClr val="FFFFFF"/>
                            </a:solidFill>
                            <a:ln w="9525">
                              <a:noFill/>
                              <a:miter lim="800000"/>
                              <a:headEnd/>
                              <a:tailEnd/>
                            </a:ln>
                          </wps:spPr>
                          <wps:txbx>
                            <w:txbxContent>
                              <w:p w14:paraId="376ACACC"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The Like-for-like (LFL) revenue growth for Currys is adjusted for new and closed stores and other changes in its business enabling the</w:t>
                                </w:r>
                              </w:p>
                              <w:p w14:paraId="16F2B3BA"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Measurement of the underlying trading execution of Currys on a year-on-year basis.</w:t>
                                </w:r>
                              </w:p>
                              <w:p w14:paraId="77E5A236"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p>
                              <w:p w14:paraId="3F8CE1EF"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In 2022/23 the LFL revenue declined due to weak consumer</w:t>
                                </w:r>
                              </w:p>
                              <w:p w14:paraId="1AC47275"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demand with modest market share losses.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012798" id="Text Box 530793789" o:spid="_x0000_s1042" type="#_x0000_t202" style="position:absolute;margin-left:0;margin-top:166.65pt;width:137.95pt;height:195.3pt;z-index:2516582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" stroked="f">
                    <v:textbox>
                      <w:txbxContent>
                        <w:p w14:paraId="376ACACC"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The Like-for-like (LFL) revenue growth for Currys is adjusted for new and closed stores and other changes in its business enabling the</w:t>
                          </w:r>
                        </w:p>
                        <w:p w14:paraId="16F2B3BA"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Measurement of the underlying trading execution of Currys on a year-on-year basis.</w:t>
                          </w:r>
                        </w:p>
                        <w:p w14:paraId="77E5A236"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p>
                        <w:p w14:paraId="3F8CE1EF"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In 2022/23 the LFL revenue declined due to weak consumer</w:t>
                          </w:r>
                        </w:p>
                        <w:p w14:paraId="1AC47275"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demand with modest market share losses.</w:t>
                          </w:r>
                        </w:p>
                      </w:txbxContent>
                    </v:textbox>
                    <w10:wrap type="square" anchorx="margin"/>
                  </v:shape>
                </w:pict>
              </mc:Fallback>
            </mc:AlternateContent>
          </w:r>
          <w:r w:rsidRPr="00D24688">
            <w:rPr>
              <w:rFonts w:asciiTheme="minorBidi" w:eastAsia="ArialMT" w:hAnsiTheme="minorBidi"/>
              <w:noProof/>
              <w:sz w:val="22"/>
            </w:rPr>
            <mc:AlternateContent>
              <mc:Choice Requires="wps">
                <w:drawing>
                  <wp:anchor distT="45720" distB="45720" distL="114300" distR="114300" simplePos="0" relativeHeight="251658249" behindDoc="0" locked="0" layoutInCell="1" allowOverlap="1" wp14:anchorId="2E605DC0" wp14:editId="41F950C3">
                    <wp:simplePos x="0" y="0"/>
                    <wp:positionH relativeFrom="margin">
                      <wp:posOffset>3800475</wp:posOffset>
                    </wp:positionH>
                    <wp:positionV relativeFrom="paragraph">
                      <wp:posOffset>2106930</wp:posOffset>
                    </wp:positionV>
                    <wp:extent cx="1866900" cy="3673475"/>
                    <wp:effectExtent l="0" t="0" r="0" b="3175"/>
                    <wp:wrapSquare wrapText="bothSides"/>
                    <wp:docPr id="112686434" name="Text Box 112686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3673475"/>
                            </a:xfrm>
                            <a:prstGeom prst="rect">
                              <a:avLst/>
                            </a:prstGeom>
                            <a:solidFill>
                              <a:srgbClr val="FFFFFF"/>
                            </a:solidFill>
                            <a:ln w="9525">
                              <a:noFill/>
                              <a:miter lim="800000"/>
                              <a:headEnd/>
                              <a:tailEnd/>
                            </a:ln>
                          </wps:spPr>
                          <wps:txbx>
                            <w:txbxContent>
                              <w:p w14:paraId="0C04039C"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Currys free cash flow represents available finance post its operational cash outflows, cash tax and interest paid and capital investment prior to any pension</w:t>
                                </w:r>
                              </w:p>
                              <w:p w14:paraId="110B2F32"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contributions. Currys utilise it to measure of its ability to produce finance and effectively manage its working capital that optimises cash resources available to invest in its future growth and to generate shareholder return.</w:t>
                                </w:r>
                              </w:p>
                              <w:p w14:paraId="751E5B7D"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p>
                              <w:p w14:paraId="28A8D1CF"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In 2022/23 Currys Lower operating profits in the Nordics, and a working capital outflow due to sales</w:t>
                                </w:r>
                              </w:p>
                              <w:p w14:paraId="6F85AE5D"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decline led to a free cash outflow during</w:t>
                                </w:r>
                              </w:p>
                              <w:p w14:paraId="767F2084" w14:textId="77777777" w:rsidR="00CC35D6" w:rsidRPr="00FE7AB1" w:rsidRDefault="00CC35D6" w:rsidP="00CC35D6">
                                <w:pPr>
                                  <w:rPr>
                                    <w:rFonts w:asciiTheme="minorBidi" w:hAnsiTheme="minorBidi"/>
                                    <w:sz w:val="20"/>
                                    <w:szCs w:val="20"/>
                                  </w:rPr>
                                </w:pPr>
                                <w:r w:rsidRPr="00FE7AB1">
                                  <w:rPr>
                                    <w:rFonts w:asciiTheme="minorBidi" w:hAnsiTheme="minorBidi"/>
                                    <w:sz w:val="20"/>
                                    <w:szCs w:val="20"/>
                                  </w:rPr>
                                  <w:t>the year.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605DC0" id="Text Box 112686434" o:spid="_x0000_s1043" type="#_x0000_t202" style="position:absolute;margin-left:299.25pt;margin-top:165.9pt;width:147pt;height:289.25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" stroked="f">
                    <v:textbox>
                      <w:txbxContent>
                        <w:p w14:paraId="0C04039C"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Currys free cash flow represents available finance post its operational cash outflows, cash tax and interest paid and capital investment prior to any pension</w:t>
                          </w:r>
                        </w:p>
                        <w:p w14:paraId="110B2F32"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contributions. Currys utilise it to measure of its ability to produce finance and effectively manage its working capital that optimises cash resources available to invest in its future growth and to generate shareholder return.</w:t>
                          </w:r>
                        </w:p>
                        <w:p w14:paraId="751E5B7D"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p>
                        <w:p w14:paraId="28A8D1CF"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In 2022/23 Currys Lower operating profits in the Nordics, and a working capital outflow due to sales</w:t>
                          </w:r>
                        </w:p>
                        <w:p w14:paraId="6F85AE5D"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decline led to a free cash outflow during</w:t>
                          </w:r>
                        </w:p>
                        <w:p w14:paraId="767F2084" w14:textId="77777777" w:rsidR="00CC35D6" w:rsidRPr="00FE7AB1" w:rsidRDefault="00CC35D6" w:rsidP="00CC35D6">
                          <w:pPr>
                            <w:rPr>
                              <w:rFonts w:asciiTheme="minorBidi" w:hAnsiTheme="minorBidi"/>
                              <w:sz w:val="20"/>
                              <w:szCs w:val="20"/>
                            </w:rPr>
                          </w:pPr>
                          <w:r w:rsidRPr="00FE7AB1">
                            <w:rPr>
                              <w:rFonts w:asciiTheme="minorBidi" w:hAnsiTheme="minorBidi"/>
                              <w:sz w:val="20"/>
                              <w:szCs w:val="20"/>
                            </w:rPr>
                            <w:t>the year.</w:t>
                          </w:r>
                        </w:p>
                      </w:txbxContent>
                    </v:textbox>
                    <w10:wrap type="square" anchorx="margin"/>
                  </v:shape>
                </w:pict>
              </mc:Fallback>
            </mc:AlternateContent>
          </w:r>
          <w:r w:rsidRPr="00D24688">
            <w:rPr>
              <w:rFonts w:asciiTheme="minorBidi" w:eastAsia="ArialMT" w:hAnsiTheme="minorBidi"/>
              <w:noProof/>
              <w:sz w:val="22"/>
            </w:rPr>
            <mc:AlternateContent>
              <mc:Choice Requires="wps">
                <w:drawing>
                  <wp:anchor distT="45720" distB="45720" distL="114300" distR="114300" simplePos="0" relativeHeight="251658247" behindDoc="0" locked="0" layoutInCell="1" allowOverlap="1" wp14:anchorId="149C23A8" wp14:editId="45109D34">
                    <wp:simplePos x="0" y="0"/>
                    <wp:positionH relativeFrom="margin">
                      <wp:posOffset>1866900</wp:posOffset>
                    </wp:positionH>
                    <wp:positionV relativeFrom="paragraph">
                      <wp:posOffset>2112645</wp:posOffset>
                    </wp:positionV>
                    <wp:extent cx="1889760" cy="2110105"/>
                    <wp:effectExtent l="0" t="0" r="0" b="4445"/>
                    <wp:wrapSquare wrapText="bothSides"/>
                    <wp:docPr id="1209150330" name="Text Box 1209150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9760" cy="2110105"/>
                            </a:xfrm>
                            <a:prstGeom prst="rect">
                              <a:avLst/>
                            </a:prstGeom>
                            <a:solidFill>
                              <a:srgbClr val="FFFFFF"/>
                            </a:solidFill>
                            <a:ln w="9525">
                              <a:noFill/>
                              <a:miter lim="800000"/>
                              <a:headEnd/>
                              <a:tailEnd/>
                            </a:ln>
                          </wps:spPr>
                          <wps:txbx>
                            <w:txbxContent>
                              <w:p w14:paraId="1569B752"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 xml:space="preserve">Currys revenue details its total revenue generated by sustainable growth </w:t>
                                </w:r>
                              </w:p>
                              <w:p w14:paraId="13AA7665"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measuring their brands appeal</w:t>
                                </w:r>
                              </w:p>
                              <w:p w14:paraId="0D8CBD9D"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and competitive position.</w:t>
                                </w:r>
                              </w:p>
                              <w:p w14:paraId="6B52D6FF"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In 2022/23 Currys Revenue declined by (6)% on a due to the LFL decline.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C23A8" id="Text Box 1209150330" o:spid="_x0000_s1044" type="#_x0000_t202" style="position:absolute;margin-left:147pt;margin-top:166.35pt;width:148.8pt;height:166.15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" stroked="f">
                    <v:textbox>
                      <w:txbxContent>
                        <w:p w14:paraId="1569B752"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 xml:space="preserve">Currys revenue details its total revenue generated by sustainable growth </w:t>
                          </w:r>
                        </w:p>
                        <w:p w14:paraId="13AA7665"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measuring their brands appeal</w:t>
                          </w:r>
                        </w:p>
                        <w:p w14:paraId="0D8CBD9D"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and competitive position.</w:t>
                          </w:r>
                        </w:p>
                        <w:p w14:paraId="6B52D6FF" w14:textId="77777777" w:rsidR="00CC35D6" w:rsidRPr="00FE7AB1" w:rsidRDefault="00CC35D6" w:rsidP="00CC35D6">
                          <w:pPr>
                            <w:autoSpaceDE w:val="0"/>
                            <w:autoSpaceDN w:val="0"/>
                            <w:adjustRightInd w:val="0"/>
                            <w:spacing w:after="0" w:line="240" w:lineRule="auto"/>
                            <w:rPr>
                              <w:rFonts w:asciiTheme="minorBidi" w:hAnsiTheme="minorBidi"/>
                              <w:sz w:val="20"/>
                              <w:szCs w:val="20"/>
                            </w:rPr>
                          </w:pPr>
                          <w:r w:rsidRPr="00FE7AB1">
                            <w:rPr>
                              <w:rFonts w:asciiTheme="minorBidi" w:hAnsiTheme="minorBidi"/>
                              <w:sz w:val="20"/>
                              <w:szCs w:val="20"/>
                            </w:rPr>
                            <w:t>In 2022/23 Currys Revenue declined by (6)% on a due to the LFL decline.</w:t>
                          </w:r>
                        </w:p>
                      </w:txbxContent>
                    </v:textbox>
                    <w10:wrap type="square" anchorx="margin"/>
                  </v:shape>
                </w:pict>
              </mc:Fallback>
            </mc:AlternateContent>
          </w:r>
          <w:r w:rsidRPr="00D24688">
            <w:rPr>
              <w:rFonts w:asciiTheme="minorBidi" w:hAnsiTheme="minorBidi"/>
              <w:noProof/>
              <w:sz w:val="22"/>
              <w:lang w:eastAsia="ja-JP"/>
            </w:rPr>
            <w:drawing>
              <wp:inline distT="0" distB="0" distL="0" distR="0" wp14:anchorId="296B9E12" wp14:editId="209BEBA3">
                <wp:extent cx="5561970" cy="1887471"/>
                <wp:effectExtent l="0" t="0" r="635" b="0"/>
                <wp:docPr id="94859381" name="Picture 9485938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59381" name="Picture 1" descr="A screenshot of a computer screen&#10;&#10;Description automatically generated"/>
                        <pic:cNvPicPr/>
                      </pic:nvPicPr>
                      <pic:blipFill>
                        <a:blip r:embed="rId47"/>
                        <a:stretch>
                          <a:fillRect/>
                        </a:stretch>
                      </pic:blipFill>
                      <pic:spPr>
                        <a:xfrm>
                          <a:off x="0" y="0"/>
                          <a:ext cx="5580051" cy="1893607"/>
                        </a:xfrm>
                        <a:prstGeom prst="rect">
                          <a:avLst/>
                        </a:prstGeom>
                      </pic:spPr>
                    </pic:pic>
                  </a:graphicData>
                </a:graphic>
              </wp:inline>
            </w:drawing>
          </w:r>
          <w:r w:rsidRPr="00D24688">
            <w:rPr>
              <w:rFonts w:asciiTheme="minorBidi" w:hAnsiTheme="minorBidi"/>
              <w:noProof/>
              <w:sz w:val="22"/>
            </w:rPr>
            <w:t xml:space="preserve"> </w:t>
          </w:r>
        </w:p>
        <w:p w14:paraId="4D919720" w14:textId="77777777" w:rsidR="00CC35D6" w:rsidRPr="00D24688" w:rsidRDefault="00CC35D6" w:rsidP="00CC35D6">
          <w:pPr>
            <w:spacing w:line="480" w:lineRule="auto"/>
            <w:rPr>
              <w:rFonts w:asciiTheme="minorBidi" w:hAnsiTheme="minorBidi"/>
              <w:noProof/>
              <w:sz w:val="22"/>
            </w:rPr>
          </w:pPr>
        </w:p>
        <w:p w14:paraId="655F9179" w14:textId="77777777" w:rsidR="00CC35D6" w:rsidRPr="00D24688" w:rsidRDefault="00CC35D6" w:rsidP="00CC35D6">
          <w:pPr>
            <w:spacing w:line="480" w:lineRule="auto"/>
            <w:rPr>
              <w:rFonts w:asciiTheme="minorBidi" w:hAnsiTheme="minorBidi"/>
              <w:noProof/>
              <w:sz w:val="22"/>
            </w:rPr>
          </w:pPr>
        </w:p>
        <w:p w14:paraId="1E5CA98C" w14:textId="77777777" w:rsidR="00CC35D6" w:rsidRPr="00D24688" w:rsidRDefault="00CC35D6" w:rsidP="00CC35D6">
          <w:pPr>
            <w:spacing w:line="480" w:lineRule="auto"/>
            <w:rPr>
              <w:rFonts w:asciiTheme="minorBidi" w:hAnsiTheme="minorBidi"/>
              <w:noProof/>
              <w:sz w:val="22"/>
            </w:rPr>
          </w:pPr>
        </w:p>
        <w:p w14:paraId="63E12A7C" w14:textId="77777777" w:rsidR="00CC35D6" w:rsidRPr="00D24688" w:rsidRDefault="00CC35D6" w:rsidP="00CC35D6">
          <w:pPr>
            <w:spacing w:line="480" w:lineRule="auto"/>
            <w:rPr>
              <w:rFonts w:asciiTheme="minorBidi" w:hAnsiTheme="minorBidi"/>
              <w:noProof/>
              <w:sz w:val="22"/>
            </w:rPr>
          </w:pPr>
        </w:p>
        <w:p w14:paraId="5027D3F4" w14:textId="77777777" w:rsidR="00CC35D6" w:rsidRPr="00D24688" w:rsidRDefault="00000000" w:rsidP="00CC35D6">
          <w:pPr>
            <w:spacing w:line="480" w:lineRule="auto"/>
            <w:rPr>
              <w:rFonts w:asciiTheme="minorBidi" w:hAnsiTheme="minorBidi"/>
              <w:noProof/>
              <w:sz w:val="22"/>
            </w:rPr>
          </w:pPr>
          <w:sdt>
            <w:sdtPr>
              <w:rPr>
                <w:rFonts w:asciiTheme="minorBidi" w:hAnsiTheme="minorBidi"/>
                <w:noProof/>
                <w:sz w:val="22"/>
              </w:rPr>
              <w:id w:val="1870104793"/>
              <w:citation/>
            </w:sdtPr>
            <w:sdtContent>
              <w:r w:rsidR="00CC35D6" w:rsidRPr="00D24688">
                <w:rPr>
                  <w:rFonts w:asciiTheme="minorBidi" w:hAnsiTheme="minorBidi"/>
                  <w:noProof/>
                  <w:sz w:val="22"/>
                </w:rPr>
                <w:fldChar w:fldCharType="begin"/>
              </w:r>
              <w:r w:rsidR="00CC35D6" w:rsidRPr="00D24688">
                <w:rPr>
                  <w:rFonts w:asciiTheme="minorBidi" w:hAnsiTheme="minorBidi"/>
                  <w:noProof/>
                  <w:sz w:val="22"/>
                </w:rPr>
                <w:instrText xml:space="preserve">CITATION Ann23 \l 2057 </w:instrText>
              </w:r>
              <w:r w:rsidR="00CC35D6" w:rsidRPr="00D24688">
                <w:rPr>
                  <w:rFonts w:asciiTheme="minorBidi" w:hAnsiTheme="minorBidi"/>
                  <w:noProof/>
                  <w:sz w:val="22"/>
                </w:rPr>
                <w:fldChar w:fldCharType="separate"/>
              </w:r>
              <w:r w:rsidR="00CC35D6" w:rsidRPr="0098642F">
                <w:rPr>
                  <w:rFonts w:asciiTheme="minorBidi" w:hAnsiTheme="minorBidi"/>
                  <w:noProof/>
                  <w:sz w:val="22"/>
                </w:rPr>
                <w:t>(Currys PLC, 2023)</w:t>
              </w:r>
              <w:r w:rsidR="00CC35D6" w:rsidRPr="00D24688">
                <w:rPr>
                  <w:rFonts w:asciiTheme="minorBidi" w:hAnsiTheme="minorBidi"/>
                  <w:noProof/>
                  <w:sz w:val="22"/>
                </w:rPr>
                <w:fldChar w:fldCharType="end"/>
              </w:r>
            </w:sdtContent>
          </w:sdt>
        </w:p>
        <w:p w14:paraId="22FB099D" w14:textId="77777777" w:rsidR="00CC35D6" w:rsidRPr="00D24688" w:rsidRDefault="00CC35D6" w:rsidP="00CC35D6">
          <w:pPr>
            <w:spacing w:line="480" w:lineRule="auto"/>
            <w:rPr>
              <w:rFonts w:asciiTheme="minorBidi" w:hAnsiTheme="minorBidi"/>
              <w:noProof/>
              <w:sz w:val="22"/>
            </w:rPr>
          </w:pPr>
        </w:p>
        <w:p w14:paraId="13AC9AF0" w14:textId="77777777" w:rsidR="00CC35D6" w:rsidRPr="00D24688" w:rsidRDefault="00CC35D6" w:rsidP="00CC35D6">
          <w:pPr>
            <w:spacing w:line="480" w:lineRule="auto"/>
            <w:rPr>
              <w:rFonts w:asciiTheme="minorBidi" w:hAnsiTheme="minorBidi"/>
              <w:noProof/>
              <w:sz w:val="22"/>
            </w:rPr>
          </w:pPr>
          <w:r w:rsidRPr="00D24688">
            <w:rPr>
              <w:rFonts w:asciiTheme="minorBidi" w:eastAsia="ArialMT" w:hAnsiTheme="minorBidi"/>
              <w:noProof/>
              <w:sz w:val="22"/>
            </w:rPr>
            <w:lastRenderedPageBreak/>
            <mc:AlternateContent>
              <mc:Choice Requires="wps">
                <w:drawing>
                  <wp:anchor distT="45720" distB="45720" distL="114300" distR="114300" simplePos="0" relativeHeight="251658251" behindDoc="0" locked="0" layoutInCell="1" allowOverlap="1" wp14:anchorId="18AB908D" wp14:editId="08D53DE1">
                    <wp:simplePos x="0" y="0"/>
                    <wp:positionH relativeFrom="margin">
                      <wp:posOffset>3380105</wp:posOffset>
                    </wp:positionH>
                    <wp:positionV relativeFrom="paragraph">
                      <wp:posOffset>1982470</wp:posOffset>
                    </wp:positionV>
                    <wp:extent cx="2599055" cy="2573655"/>
                    <wp:effectExtent l="0" t="0" r="0" b="0"/>
                    <wp:wrapSquare wrapText="bothSides"/>
                    <wp:docPr id="1240588059" name="Text Box 12405880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9055" cy="2573655"/>
                            </a:xfrm>
                            <a:prstGeom prst="rect">
                              <a:avLst/>
                            </a:prstGeom>
                            <a:solidFill>
                              <a:srgbClr val="FFFFFF"/>
                            </a:solidFill>
                            <a:ln w="9525">
                              <a:noFill/>
                              <a:miter lim="800000"/>
                              <a:headEnd/>
                              <a:tailEnd/>
                            </a:ln>
                          </wps:spPr>
                          <wps:txbx>
                            <w:txbxContent>
                              <w:p w14:paraId="29AED211" w14:textId="77777777" w:rsidR="00CC35D6" w:rsidRPr="00994E07" w:rsidRDefault="00CC35D6" w:rsidP="00CC35D6">
                                <w:pPr>
                                  <w:autoSpaceDE w:val="0"/>
                                  <w:autoSpaceDN w:val="0"/>
                                  <w:adjustRightInd w:val="0"/>
                                  <w:spacing w:after="0" w:line="240" w:lineRule="auto"/>
                                  <w:rPr>
                                    <w:rFonts w:asciiTheme="minorBidi" w:hAnsiTheme="minorBidi"/>
                                    <w:sz w:val="20"/>
                                    <w:szCs w:val="20"/>
                                  </w:rPr>
                                </w:pPr>
                                <w:r w:rsidRPr="00994E07">
                                  <w:rPr>
                                    <w:rFonts w:asciiTheme="minorBidi" w:hAnsiTheme="minorBidi"/>
                                    <w:sz w:val="20"/>
                                    <w:szCs w:val="20"/>
                                  </w:rPr>
                                  <w:t>Currys calculated the decrease in Scope 1 and 2</w:t>
                                </w:r>
                                <w:r>
                                  <w:rPr>
                                    <w:rFonts w:asciiTheme="minorBidi" w:hAnsiTheme="minorBidi"/>
                                    <w:sz w:val="20"/>
                                    <w:szCs w:val="20"/>
                                  </w:rPr>
                                  <w:t xml:space="preserve"> </w:t>
                                </w:r>
                                <w:r w:rsidRPr="00994E07">
                                  <w:rPr>
                                    <w:rFonts w:asciiTheme="minorBidi" w:hAnsiTheme="minorBidi"/>
                                    <w:sz w:val="20"/>
                                    <w:szCs w:val="20"/>
                                  </w:rPr>
                                  <w:t>greenhouse gas emissions productions,  within the</w:t>
                                </w:r>
                              </w:p>
                              <w:p w14:paraId="32BD932B" w14:textId="77777777" w:rsidR="00CC35D6" w:rsidRPr="00994E07" w:rsidRDefault="00CC35D6" w:rsidP="00CC35D6">
                                <w:pPr>
                                  <w:autoSpaceDE w:val="0"/>
                                  <w:autoSpaceDN w:val="0"/>
                                  <w:adjustRightInd w:val="0"/>
                                  <w:spacing w:after="0" w:line="240" w:lineRule="auto"/>
                                  <w:rPr>
                                    <w:rFonts w:asciiTheme="minorBidi" w:hAnsiTheme="minorBidi"/>
                                    <w:sz w:val="20"/>
                                    <w:szCs w:val="20"/>
                                  </w:rPr>
                                </w:pPr>
                                <w:r w:rsidRPr="00994E07">
                                  <w:rPr>
                                    <w:rFonts w:asciiTheme="minorBidi" w:hAnsiTheme="minorBidi"/>
                                    <w:sz w:val="20"/>
                                    <w:szCs w:val="20"/>
                                  </w:rPr>
                                  <w:t>the agreed Green House Gas Protocol standards. It utilised the employment of the methodology set out in Defra’s Environmental Reporting Guidelines, in  reference to the Groups total emissions in financial year of 2019/20 (36,863 tonnes), as the best form to achieve an accurate measure of Currys progress to achieving net zero emissions by 2040.</w:t>
                                </w:r>
                              </w:p>
                              <w:p w14:paraId="2DC3ACEB" w14:textId="77777777" w:rsidR="00CC35D6" w:rsidRPr="00994E07" w:rsidRDefault="00CC35D6" w:rsidP="00CC35D6">
                                <w:pPr>
                                  <w:autoSpaceDE w:val="0"/>
                                  <w:autoSpaceDN w:val="0"/>
                                  <w:adjustRightInd w:val="0"/>
                                  <w:spacing w:after="0" w:line="240" w:lineRule="auto"/>
                                  <w:rPr>
                                    <w:rFonts w:asciiTheme="minorBidi" w:hAnsiTheme="minorBidi"/>
                                    <w:sz w:val="20"/>
                                    <w:szCs w:val="20"/>
                                  </w:rPr>
                                </w:pPr>
                              </w:p>
                              <w:p w14:paraId="46CD741C" w14:textId="77777777" w:rsidR="00CC35D6" w:rsidRPr="00994E07" w:rsidRDefault="00CC35D6" w:rsidP="00CC35D6">
                                <w:pPr>
                                  <w:autoSpaceDE w:val="0"/>
                                  <w:autoSpaceDN w:val="0"/>
                                  <w:adjustRightInd w:val="0"/>
                                  <w:spacing w:after="0" w:line="240" w:lineRule="auto"/>
                                  <w:rPr>
                                    <w:rFonts w:asciiTheme="minorBidi" w:hAnsiTheme="minorBidi"/>
                                    <w:sz w:val="20"/>
                                    <w:szCs w:val="20"/>
                                  </w:rPr>
                                </w:pPr>
                                <w:r w:rsidRPr="00994E07">
                                  <w:rPr>
                                    <w:rFonts w:asciiTheme="minorBidi" w:hAnsiTheme="minorBidi"/>
                                    <w:sz w:val="20"/>
                                    <w:szCs w:val="20"/>
                                  </w:rPr>
                                  <w:t>In 2022/23 Currys has achieved a reduction in its energy consumption and Scope 1 and 2 emissions for this year.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AB908D" id="Text Box 1240588059" o:spid="_x0000_s1045" type="#_x0000_t202" style="position:absolute;margin-left:266.15pt;margin-top:156.1pt;width:204.65pt;height:202.65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" stroked="f">
                    <v:textbox>
                      <w:txbxContent>
                        <w:p w14:paraId="29AED211" w14:textId="77777777" w:rsidR="00CC35D6" w:rsidRPr="00994E07" w:rsidRDefault="00CC35D6" w:rsidP="00CC35D6">
                          <w:pPr>
                            <w:autoSpaceDE w:val="0"/>
                            <w:autoSpaceDN w:val="0"/>
                            <w:adjustRightInd w:val="0"/>
                            <w:spacing w:after="0" w:line="240" w:lineRule="auto"/>
                            <w:rPr>
                              <w:rFonts w:asciiTheme="minorBidi" w:hAnsiTheme="minorBidi"/>
                              <w:sz w:val="20"/>
                              <w:szCs w:val="20"/>
                            </w:rPr>
                          </w:pPr>
                          <w:r w:rsidRPr="00994E07">
                            <w:rPr>
                              <w:rFonts w:asciiTheme="minorBidi" w:hAnsiTheme="minorBidi"/>
                              <w:sz w:val="20"/>
                              <w:szCs w:val="20"/>
                            </w:rPr>
                            <w:t>Currys calculated the decrease in Scope 1 and 2</w:t>
                          </w:r>
                          <w:r>
                            <w:rPr>
                              <w:rFonts w:asciiTheme="minorBidi" w:hAnsiTheme="minorBidi"/>
                              <w:sz w:val="20"/>
                              <w:szCs w:val="20"/>
                            </w:rPr>
                            <w:t xml:space="preserve"> </w:t>
                          </w:r>
                          <w:r w:rsidRPr="00994E07">
                            <w:rPr>
                              <w:rFonts w:asciiTheme="minorBidi" w:hAnsiTheme="minorBidi"/>
                              <w:sz w:val="20"/>
                              <w:szCs w:val="20"/>
                            </w:rPr>
                            <w:t>greenhouse gas emissions productions,  within the</w:t>
                          </w:r>
                        </w:p>
                        <w:p w14:paraId="32BD932B" w14:textId="77777777" w:rsidR="00CC35D6" w:rsidRPr="00994E07" w:rsidRDefault="00CC35D6" w:rsidP="00CC35D6">
                          <w:pPr>
                            <w:autoSpaceDE w:val="0"/>
                            <w:autoSpaceDN w:val="0"/>
                            <w:adjustRightInd w:val="0"/>
                            <w:spacing w:after="0" w:line="240" w:lineRule="auto"/>
                            <w:rPr>
                              <w:rFonts w:asciiTheme="minorBidi" w:hAnsiTheme="minorBidi"/>
                              <w:sz w:val="20"/>
                              <w:szCs w:val="20"/>
                            </w:rPr>
                          </w:pPr>
                          <w:r w:rsidRPr="00994E07">
                            <w:rPr>
                              <w:rFonts w:asciiTheme="minorBidi" w:hAnsiTheme="minorBidi"/>
                              <w:sz w:val="20"/>
                              <w:szCs w:val="20"/>
                            </w:rPr>
                            <w:t>the agreed Green House Gas Protocol standards. It utilised the employment of the methodology set out in Defra’s Environmental Reporting Guidelines, in  reference to the Groups total emissions in financial year of 2019/20 (36,863 tonnes), as the best form to achieve an accurate measure of Currys progress to achieving net zero emissions by 2040.</w:t>
                          </w:r>
                        </w:p>
                        <w:p w14:paraId="2DC3ACEB" w14:textId="77777777" w:rsidR="00CC35D6" w:rsidRPr="00994E07" w:rsidRDefault="00CC35D6" w:rsidP="00CC35D6">
                          <w:pPr>
                            <w:autoSpaceDE w:val="0"/>
                            <w:autoSpaceDN w:val="0"/>
                            <w:adjustRightInd w:val="0"/>
                            <w:spacing w:after="0" w:line="240" w:lineRule="auto"/>
                            <w:rPr>
                              <w:rFonts w:asciiTheme="minorBidi" w:hAnsiTheme="minorBidi"/>
                              <w:sz w:val="20"/>
                              <w:szCs w:val="20"/>
                            </w:rPr>
                          </w:pPr>
                        </w:p>
                        <w:p w14:paraId="46CD741C" w14:textId="77777777" w:rsidR="00CC35D6" w:rsidRPr="00994E07" w:rsidRDefault="00CC35D6" w:rsidP="00CC35D6">
                          <w:pPr>
                            <w:autoSpaceDE w:val="0"/>
                            <w:autoSpaceDN w:val="0"/>
                            <w:adjustRightInd w:val="0"/>
                            <w:spacing w:after="0" w:line="240" w:lineRule="auto"/>
                            <w:rPr>
                              <w:rFonts w:asciiTheme="minorBidi" w:hAnsiTheme="minorBidi"/>
                              <w:sz w:val="20"/>
                              <w:szCs w:val="20"/>
                            </w:rPr>
                          </w:pPr>
                          <w:r w:rsidRPr="00994E07">
                            <w:rPr>
                              <w:rFonts w:asciiTheme="minorBidi" w:hAnsiTheme="minorBidi"/>
                              <w:sz w:val="20"/>
                              <w:szCs w:val="20"/>
                            </w:rPr>
                            <w:t>In 2022/23 Currys has achieved a reduction in its energy consumption and Scope 1 and 2 emissions for this year.</w:t>
                          </w:r>
                        </w:p>
                      </w:txbxContent>
                    </v:textbox>
                    <w10:wrap type="square" anchorx="margin"/>
                  </v:shape>
                </w:pict>
              </mc:Fallback>
            </mc:AlternateContent>
          </w:r>
          <w:r w:rsidRPr="00D24688">
            <w:rPr>
              <w:rFonts w:asciiTheme="minorBidi" w:eastAsia="ArialMT" w:hAnsiTheme="minorBidi"/>
              <w:noProof/>
              <w:sz w:val="22"/>
            </w:rPr>
            <mc:AlternateContent>
              <mc:Choice Requires="wps">
                <w:drawing>
                  <wp:anchor distT="45720" distB="45720" distL="114300" distR="114300" simplePos="0" relativeHeight="251658250" behindDoc="0" locked="0" layoutInCell="1" allowOverlap="1" wp14:anchorId="77B38D3E" wp14:editId="3E3E7FAE">
                    <wp:simplePos x="0" y="0"/>
                    <wp:positionH relativeFrom="margin">
                      <wp:posOffset>-87630</wp:posOffset>
                    </wp:positionH>
                    <wp:positionV relativeFrom="paragraph">
                      <wp:posOffset>1992630</wp:posOffset>
                    </wp:positionV>
                    <wp:extent cx="3415665" cy="2609215"/>
                    <wp:effectExtent l="0" t="0" r="0" b="635"/>
                    <wp:wrapSquare wrapText="bothSides"/>
                    <wp:docPr id="911911108" name="Text Box 911911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5665" cy="2609215"/>
                            </a:xfrm>
                            <a:prstGeom prst="rect">
                              <a:avLst/>
                            </a:prstGeom>
                            <a:solidFill>
                              <a:srgbClr val="FFFFFF"/>
                            </a:solidFill>
                            <a:ln w="9525">
                              <a:noFill/>
                              <a:miter lim="800000"/>
                              <a:headEnd/>
                              <a:tailEnd/>
                            </a:ln>
                          </wps:spPr>
                          <wps:txbx>
                            <w:txbxContent>
                              <w:p w14:paraId="499EB8E6" w14:textId="77777777" w:rsidR="00CC35D6" w:rsidRPr="00513550" w:rsidRDefault="00CC35D6" w:rsidP="00CC35D6">
                                <w:pPr>
                                  <w:autoSpaceDE w:val="0"/>
                                  <w:autoSpaceDN w:val="0"/>
                                  <w:adjustRightInd w:val="0"/>
                                  <w:spacing w:after="0" w:line="240" w:lineRule="auto"/>
                                  <w:rPr>
                                    <w:rFonts w:asciiTheme="minorBidi" w:hAnsiTheme="minorBidi"/>
                                    <w:sz w:val="20"/>
                                    <w:szCs w:val="20"/>
                                  </w:rPr>
                                </w:pPr>
                                <w:r w:rsidRPr="00513550">
                                  <w:rPr>
                                    <w:rFonts w:asciiTheme="minorBidi" w:hAnsiTheme="minorBidi"/>
                                    <w:sz w:val="20"/>
                                    <w:szCs w:val="20"/>
                                  </w:rPr>
                                  <w:t>Currys market share is the best indicator that its intention to deliver to its customers successfully is much more attractive than its competition from its competitors within the same market. Its market share is characterised as Currys product sales relative to its total consumer sales of technology products in each market it has entered.</w:t>
                                </w:r>
                              </w:p>
                              <w:p w14:paraId="692839BA" w14:textId="77777777" w:rsidR="00CC35D6" w:rsidRPr="00513550" w:rsidRDefault="00CC35D6" w:rsidP="00CC35D6">
                                <w:pPr>
                                  <w:autoSpaceDE w:val="0"/>
                                  <w:autoSpaceDN w:val="0"/>
                                  <w:adjustRightInd w:val="0"/>
                                  <w:spacing w:after="0" w:line="240" w:lineRule="auto"/>
                                  <w:rPr>
                                    <w:rFonts w:asciiTheme="minorBidi" w:hAnsiTheme="minorBidi"/>
                                    <w:sz w:val="20"/>
                                    <w:szCs w:val="20"/>
                                  </w:rPr>
                                </w:pPr>
                              </w:p>
                              <w:p w14:paraId="473B7D2C" w14:textId="77777777" w:rsidR="00CC35D6" w:rsidRPr="00513550" w:rsidRDefault="00CC35D6" w:rsidP="00CC35D6">
                                <w:pPr>
                                  <w:autoSpaceDE w:val="0"/>
                                  <w:autoSpaceDN w:val="0"/>
                                  <w:adjustRightInd w:val="0"/>
                                  <w:spacing w:after="0" w:line="240" w:lineRule="auto"/>
                                  <w:rPr>
                                    <w:rFonts w:asciiTheme="minorBidi" w:hAnsiTheme="minorBidi"/>
                                    <w:sz w:val="20"/>
                                    <w:szCs w:val="20"/>
                                  </w:rPr>
                                </w:pPr>
                                <w:r w:rsidRPr="00513550">
                                  <w:rPr>
                                    <w:rFonts w:asciiTheme="minorBidi" w:hAnsiTheme="minorBidi"/>
                                    <w:sz w:val="20"/>
                                    <w:szCs w:val="20"/>
                                  </w:rPr>
                                  <w:t>In 2022/23 Currys</w:t>
                                </w:r>
                                <w:r>
                                  <w:rPr>
                                    <w:rFonts w:asciiTheme="minorBidi" w:hAnsiTheme="minorBidi"/>
                                    <w:sz w:val="20"/>
                                    <w:szCs w:val="20"/>
                                  </w:rPr>
                                  <w:t xml:space="preserve"> </w:t>
                                </w:r>
                                <w:r w:rsidRPr="00513550">
                                  <w:rPr>
                                    <w:rFonts w:asciiTheme="minorBidi" w:hAnsiTheme="minorBidi"/>
                                    <w:sz w:val="20"/>
                                    <w:szCs w:val="20"/>
                                  </w:rPr>
                                  <w:t>maintained its leading market share the UK and the Nordics even though its increased its competitive pressure in the Nordics, resulting in an increase in the excess of product stock.</w:t>
                                </w:r>
                              </w:p>
                              <w:p w14:paraId="503DCA57" w14:textId="77777777" w:rsidR="00CC35D6" w:rsidRPr="00513550" w:rsidRDefault="00CC35D6" w:rsidP="00CC35D6">
                                <w:pPr>
                                  <w:autoSpaceDE w:val="0"/>
                                  <w:autoSpaceDN w:val="0"/>
                                  <w:adjustRightInd w:val="0"/>
                                  <w:spacing w:after="0" w:line="240" w:lineRule="auto"/>
                                  <w:rPr>
                                    <w:rFonts w:asciiTheme="minorBidi" w:hAnsiTheme="minorBidi"/>
                                    <w:sz w:val="20"/>
                                    <w:szCs w:val="20"/>
                                  </w:rPr>
                                </w:pPr>
                              </w:p>
                              <w:p w14:paraId="6D883EC6" w14:textId="77777777" w:rsidR="00CC35D6" w:rsidRPr="00513550" w:rsidRDefault="00CC35D6" w:rsidP="00CC35D6">
                                <w:pPr>
                                  <w:autoSpaceDE w:val="0"/>
                                  <w:autoSpaceDN w:val="0"/>
                                  <w:adjustRightInd w:val="0"/>
                                  <w:spacing w:after="0" w:line="240" w:lineRule="auto"/>
                                  <w:rPr>
                                    <w:rFonts w:asciiTheme="minorBidi" w:hAnsiTheme="minorBidi"/>
                                    <w:sz w:val="20"/>
                                    <w:szCs w:val="20"/>
                                  </w:rPr>
                                </w:pPr>
                                <w:r w:rsidRPr="00513550">
                                  <w:rPr>
                                    <w:rFonts w:asciiTheme="minorBidi" w:hAnsiTheme="minorBidi"/>
                                    <w:sz w:val="20"/>
                                    <w:szCs w:val="20"/>
                                  </w:rPr>
                                  <w:t>In the UK market Currys share has turned down (100)bps compared to the same period last year.  Currys reduced its market share in the consumer electronics and computing sectors, but gained a footing in the share in major domestic appliances.</w:t>
                                </w:r>
                              </w:p>
                              <w:p w14:paraId="1EDD2399" w14:textId="77777777" w:rsidR="00CC35D6" w:rsidRPr="00513550" w:rsidRDefault="00CC35D6" w:rsidP="00CC35D6">
                                <w:pPr>
                                  <w:autoSpaceDE w:val="0"/>
                                  <w:autoSpaceDN w:val="0"/>
                                  <w:adjustRightInd w:val="0"/>
                                  <w:spacing w:after="0" w:line="240" w:lineRule="auto"/>
                                  <w:rPr>
                                    <w:rFonts w:asciiTheme="minorBidi" w:hAnsiTheme="minorBidi"/>
                                    <w:sz w:val="20"/>
                                    <w:szCs w:val="20"/>
                                  </w:rPr>
                                </w:pPr>
                              </w:p>
                              <w:p w14:paraId="24AB6D31" w14:textId="77777777" w:rsidR="00CC35D6" w:rsidRPr="00513550" w:rsidRDefault="00CC35D6" w:rsidP="00CC35D6">
                                <w:pPr>
                                  <w:rPr>
                                    <w:rFonts w:asciiTheme="minorBidi" w:hAnsiTheme="minorBidi"/>
                                    <w:sz w:val="20"/>
                                    <w:szCs w:val="20"/>
                                  </w:rPr>
                                </w:pPr>
                                <w:r w:rsidRPr="00513550">
                                  <w:rPr>
                                    <w:rFonts w:asciiTheme="minorBidi" w:hAnsiTheme="minorBidi"/>
                                    <w:sz w:val="20"/>
                                    <w:szCs w:val="20"/>
                                  </w:rPr>
                                  <w:t>In the Nordics, Currys market share was down (100)bps compared to the similar period last year.</w:t>
                                </w:r>
                              </w:p>
                              <w:p w14:paraId="5F88A4A6" w14:textId="77777777" w:rsidR="00CC35D6" w:rsidRDefault="00CC35D6" w:rsidP="00CC35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38D3E" id="Text Box 911911108" o:spid="_x0000_s1046" type="#_x0000_t202" style="position:absolute;margin-left:-6.9pt;margin-top:156.9pt;width:268.95pt;height:205.45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" stroked="f">
                    <v:textbox>
                      <w:txbxContent>
                        <w:p w14:paraId="499EB8E6" w14:textId="77777777" w:rsidR="00CC35D6" w:rsidRPr="00513550" w:rsidRDefault="00CC35D6" w:rsidP="00CC35D6">
                          <w:pPr>
                            <w:autoSpaceDE w:val="0"/>
                            <w:autoSpaceDN w:val="0"/>
                            <w:adjustRightInd w:val="0"/>
                            <w:spacing w:after="0" w:line="240" w:lineRule="auto"/>
                            <w:rPr>
                              <w:rFonts w:asciiTheme="minorBidi" w:hAnsiTheme="minorBidi"/>
                              <w:sz w:val="20"/>
                              <w:szCs w:val="20"/>
                            </w:rPr>
                          </w:pPr>
                          <w:r w:rsidRPr="00513550">
                            <w:rPr>
                              <w:rFonts w:asciiTheme="minorBidi" w:hAnsiTheme="minorBidi"/>
                              <w:sz w:val="20"/>
                              <w:szCs w:val="20"/>
                            </w:rPr>
                            <w:t>Currys market share is the best indicator that its intention to deliver to its customers successfully is much more attractive than its competition from its competitors within the same market. Its market share is characterised as Currys product sales relative to its total consumer sales of technology products in each market it has entered.</w:t>
                          </w:r>
                        </w:p>
                        <w:p w14:paraId="692839BA" w14:textId="77777777" w:rsidR="00CC35D6" w:rsidRPr="00513550" w:rsidRDefault="00CC35D6" w:rsidP="00CC35D6">
                          <w:pPr>
                            <w:autoSpaceDE w:val="0"/>
                            <w:autoSpaceDN w:val="0"/>
                            <w:adjustRightInd w:val="0"/>
                            <w:spacing w:after="0" w:line="240" w:lineRule="auto"/>
                            <w:rPr>
                              <w:rFonts w:asciiTheme="minorBidi" w:hAnsiTheme="minorBidi"/>
                              <w:sz w:val="20"/>
                              <w:szCs w:val="20"/>
                            </w:rPr>
                          </w:pPr>
                        </w:p>
                        <w:p w14:paraId="473B7D2C" w14:textId="77777777" w:rsidR="00CC35D6" w:rsidRPr="00513550" w:rsidRDefault="00CC35D6" w:rsidP="00CC35D6">
                          <w:pPr>
                            <w:autoSpaceDE w:val="0"/>
                            <w:autoSpaceDN w:val="0"/>
                            <w:adjustRightInd w:val="0"/>
                            <w:spacing w:after="0" w:line="240" w:lineRule="auto"/>
                            <w:rPr>
                              <w:rFonts w:asciiTheme="minorBidi" w:hAnsiTheme="minorBidi"/>
                              <w:sz w:val="20"/>
                              <w:szCs w:val="20"/>
                            </w:rPr>
                          </w:pPr>
                          <w:r w:rsidRPr="00513550">
                            <w:rPr>
                              <w:rFonts w:asciiTheme="minorBidi" w:hAnsiTheme="minorBidi"/>
                              <w:sz w:val="20"/>
                              <w:szCs w:val="20"/>
                            </w:rPr>
                            <w:t>In 2022/23 Currys</w:t>
                          </w:r>
                          <w:r>
                            <w:rPr>
                              <w:rFonts w:asciiTheme="minorBidi" w:hAnsiTheme="minorBidi"/>
                              <w:sz w:val="20"/>
                              <w:szCs w:val="20"/>
                            </w:rPr>
                            <w:t xml:space="preserve"> </w:t>
                          </w:r>
                          <w:r w:rsidRPr="00513550">
                            <w:rPr>
                              <w:rFonts w:asciiTheme="minorBidi" w:hAnsiTheme="minorBidi"/>
                              <w:sz w:val="20"/>
                              <w:szCs w:val="20"/>
                            </w:rPr>
                            <w:t>maintained its leading market share the UK and the Nordics even though its increased its competitive pressure in the Nordics, resulting in an increase in the excess of product stock.</w:t>
                          </w:r>
                        </w:p>
                        <w:p w14:paraId="503DCA57" w14:textId="77777777" w:rsidR="00CC35D6" w:rsidRPr="00513550" w:rsidRDefault="00CC35D6" w:rsidP="00CC35D6">
                          <w:pPr>
                            <w:autoSpaceDE w:val="0"/>
                            <w:autoSpaceDN w:val="0"/>
                            <w:adjustRightInd w:val="0"/>
                            <w:spacing w:after="0" w:line="240" w:lineRule="auto"/>
                            <w:rPr>
                              <w:rFonts w:asciiTheme="minorBidi" w:hAnsiTheme="minorBidi"/>
                              <w:sz w:val="20"/>
                              <w:szCs w:val="20"/>
                            </w:rPr>
                          </w:pPr>
                        </w:p>
                        <w:p w14:paraId="6D883EC6" w14:textId="77777777" w:rsidR="00CC35D6" w:rsidRPr="00513550" w:rsidRDefault="00CC35D6" w:rsidP="00CC35D6">
                          <w:pPr>
                            <w:autoSpaceDE w:val="0"/>
                            <w:autoSpaceDN w:val="0"/>
                            <w:adjustRightInd w:val="0"/>
                            <w:spacing w:after="0" w:line="240" w:lineRule="auto"/>
                            <w:rPr>
                              <w:rFonts w:asciiTheme="minorBidi" w:hAnsiTheme="minorBidi"/>
                              <w:sz w:val="20"/>
                              <w:szCs w:val="20"/>
                            </w:rPr>
                          </w:pPr>
                          <w:r w:rsidRPr="00513550">
                            <w:rPr>
                              <w:rFonts w:asciiTheme="minorBidi" w:hAnsiTheme="minorBidi"/>
                              <w:sz w:val="20"/>
                              <w:szCs w:val="20"/>
                            </w:rPr>
                            <w:t>In the UK market Currys share has turned down (100)bps compared to the same period last year.  Currys reduced its market share in the consumer electronics and computing sectors, but gained a footing in the share in major domestic appliances.</w:t>
                          </w:r>
                        </w:p>
                        <w:p w14:paraId="1EDD2399" w14:textId="77777777" w:rsidR="00CC35D6" w:rsidRPr="00513550" w:rsidRDefault="00CC35D6" w:rsidP="00CC35D6">
                          <w:pPr>
                            <w:autoSpaceDE w:val="0"/>
                            <w:autoSpaceDN w:val="0"/>
                            <w:adjustRightInd w:val="0"/>
                            <w:spacing w:after="0" w:line="240" w:lineRule="auto"/>
                            <w:rPr>
                              <w:rFonts w:asciiTheme="minorBidi" w:hAnsiTheme="minorBidi"/>
                              <w:sz w:val="20"/>
                              <w:szCs w:val="20"/>
                            </w:rPr>
                          </w:pPr>
                        </w:p>
                        <w:p w14:paraId="24AB6D31" w14:textId="77777777" w:rsidR="00CC35D6" w:rsidRPr="00513550" w:rsidRDefault="00CC35D6" w:rsidP="00CC35D6">
                          <w:pPr>
                            <w:rPr>
                              <w:rFonts w:asciiTheme="minorBidi" w:hAnsiTheme="minorBidi"/>
                              <w:sz w:val="20"/>
                              <w:szCs w:val="20"/>
                            </w:rPr>
                          </w:pPr>
                          <w:r w:rsidRPr="00513550">
                            <w:rPr>
                              <w:rFonts w:asciiTheme="minorBidi" w:hAnsiTheme="minorBidi"/>
                              <w:sz w:val="20"/>
                              <w:szCs w:val="20"/>
                            </w:rPr>
                            <w:t>In the Nordics, Currys market share was down (100)bps compared to the similar period last year.</w:t>
                          </w:r>
                        </w:p>
                        <w:p w14:paraId="5F88A4A6" w14:textId="77777777" w:rsidR="00CC35D6" w:rsidRDefault="00CC35D6" w:rsidP="00CC35D6"/>
                      </w:txbxContent>
                    </v:textbox>
                    <w10:wrap type="square" anchorx="margin"/>
                  </v:shape>
                </w:pict>
              </mc:Fallback>
            </mc:AlternateContent>
          </w:r>
          <w:r w:rsidRPr="00D24688">
            <w:rPr>
              <w:rFonts w:asciiTheme="minorBidi" w:hAnsiTheme="minorBidi"/>
              <w:noProof/>
              <w:sz w:val="22"/>
            </w:rPr>
            <w:drawing>
              <wp:inline distT="0" distB="0" distL="0" distR="0" wp14:anchorId="7EB50F4C" wp14:editId="0318D5B1">
                <wp:extent cx="5731510" cy="1910080"/>
                <wp:effectExtent l="0" t="0" r="2540" b="0"/>
                <wp:docPr id="607576447" name="Picture 607576447"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576447" name="Picture 17" descr="A screenshot of a graph&#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731510" cy="1910080"/>
                        </a:xfrm>
                        <a:prstGeom prst="rect">
                          <a:avLst/>
                        </a:prstGeom>
                      </pic:spPr>
                    </pic:pic>
                  </a:graphicData>
                </a:graphic>
              </wp:inline>
            </w:drawing>
          </w:r>
          <w:r w:rsidRPr="00D24688">
            <w:rPr>
              <w:rFonts w:asciiTheme="minorBidi" w:hAnsiTheme="minorBidi"/>
              <w:noProof/>
              <w:sz w:val="22"/>
            </w:rPr>
            <w:t xml:space="preserve"> </w:t>
          </w:r>
        </w:p>
        <w:p w14:paraId="5FC0A6ED" w14:textId="77777777" w:rsidR="00CC35D6" w:rsidRPr="00D24688" w:rsidRDefault="00CC35D6" w:rsidP="00CC35D6">
          <w:pPr>
            <w:spacing w:line="480" w:lineRule="auto"/>
            <w:rPr>
              <w:rFonts w:asciiTheme="minorBidi" w:hAnsiTheme="minorBidi"/>
              <w:noProof/>
              <w:sz w:val="22"/>
            </w:rPr>
          </w:pPr>
        </w:p>
        <w:p w14:paraId="7CD0C5B5" w14:textId="77777777" w:rsidR="00CC35D6" w:rsidRPr="00D24688" w:rsidRDefault="00000000" w:rsidP="00CC35D6">
          <w:pPr>
            <w:spacing w:line="480" w:lineRule="auto"/>
            <w:rPr>
              <w:rFonts w:asciiTheme="minorBidi" w:hAnsiTheme="minorBidi"/>
              <w:noProof/>
              <w:sz w:val="22"/>
            </w:rPr>
          </w:pPr>
          <w:sdt>
            <w:sdtPr>
              <w:rPr>
                <w:rFonts w:asciiTheme="minorBidi" w:hAnsiTheme="minorBidi"/>
                <w:noProof/>
                <w:sz w:val="22"/>
              </w:rPr>
              <w:id w:val="1695728875"/>
              <w:citation/>
            </w:sdtPr>
            <w:sdtContent>
              <w:r w:rsidR="00CC35D6" w:rsidRPr="00D24688">
                <w:rPr>
                  <w:rFonts w:asciiTheme="minorBidi" w:hAnsiTheme="minorBidi"/>
                  <w:noProof/>
                  <w:sz w:val="22"/>
                </w:rPr>
                <w:fldChar w:fldCharType="begin"/>
              </w:r>
              <w:r w:rsidR="00CC35D6" w:rsidRPr="00D24688">
                <w:rPr>
                  <w:rFonts w:asciiTheme="minorBidi" w:hAnsiTheme="minorBidi"/>
                  <w:noProof/>
                  <w:sz w:val="22"/>
                </w:rPr>
                <w:instrText xml:space="preserve">CITATION Ann23 \l 2057 </w:instrText>
              </w:r>
              <w:r w:rsidR="00CC35D6" w:rsidRPr="00D24688">
                <w:rPr>
                  <w:rFonts w:asciiTheme="minorBidi" w:hAnsiTheme="minorBidi"/>
                  <w:noProof/>
                  <w:sz w:val="22"/>
                </w:rPr>
                <w:fldChar w:fldCharType="separate"/>
              </w:r>
              <w:r w:rsidR="00CC35D6" w:rsidRPr="0098642F">
                <w:rPr>
                  <w:rFonts w:asciiTheme="minorBidi" w:hAnsiTheme="minorBidi"/>
                  <w:noProof/>
                  <w:sz w:val="22"/>
                </w:rPr>
                <w:t>(Currys PLC, 2023)</w:t>
              </w:r>
              <w:r w:rsidR="00CC35D6" w:rsidRPr="00D24688">
                <w:rPr>
                  <w:rFonts w:asciiTheme="minorBidi" w:hAnsiTheme="minorBidi"/>
                  <w:noProof/>
                  <w:sz w:val="22"/>
                </w:rPr>
                <w:fldChar w:fldCharType="end"/>
              </w:r>
            </w:sdtContent>
          </w:sdt>
        </w:p>
        <w:p w14:paraId="703DBB5E" w14:textId="77777777" w:rsidR="00CC35D6" w:rsidRPr="00D24688" w:rsidRDefault="00CC35D6" w:rsidP="00CC35D6">
          <w:pPr>
            <w:spacing w:line="480" w:lineRule="auto"/>
            <w:rPr>
              <w:rFonts w:asciiTheme="minorBidi" w:hAnsiTheme="minorBidi"/>
              <w:noProof/>
              <w:sz w:val="22"/>
            </w:rPr>
          </w:pPr>
          <w:r w:rsidRPr="00D24688">
            <w:rPr>
              <w:rFonts w:asciiTheme="minorBidi" w:eastAsia="ArialMT" w:hAnsiTheme="minorBidi"/>
              <w:noProof/>
              <w:sz w:val="22"/>
            </w:rPr>
            <w:lastRenderedPageBreak/>
            <mc:AlternateContent>
              <mc:Choice Requires="wps">
                <w:drawing>
                  <wp:anchor distT="45720" distB="45720" distL="114300" distR="114300" simplePos="0" relativeHeight="251658254" behindDoc="0" locked="0" layoutInCell="1" allowOverlap="1" wp14:anchorId="6ACA9D2C" wp14:editId="79FC91D3">
                    <wp:simplePos x="0" y="0"/>
                    <wp:positionH relativeFrom="margin">
                      <wp:posOffset>2871470</wp:posOffset>
                    </wp:positionH>
                    <wp:positionV relativeFrom="paragraph">
                      <wp:posOffset>2223770</wp:posOffset>
                    </wp:positionV>
                    <wp:extent cx="2703830" cy="2239645"/>
                    <wp:effectExtent l="0" t="0" r="1270" b="8255"/>
                    <wp:wrapSquare wrapText="bothSides"/>
                    <wp:docPr id="772748394" name="Text Box 772748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3830" cy="2239645"/>
                            </a:xfrm>
                            <a:prstGeom prst="rect">
                              <a:avLst/>
                            </a:prstGeom>
                            <a:solidFill>
                              <a:srgbClr val="FFFFFF"/>
                            </a:solidFill>
                            <a:ln w="9525">
                              <a:noFill/>
                              <a:miter lim="800000"/>
                              <a:headEnd/>
                              <a:tailEnd/>
                            </a:ln>
                          </wps:spPr>
                          <wps:txbx>
                            <w:txbxContent>
                              <w:p w14:paraId="54BF0513" w14:textId="77777777" w:rsidR="00CC35D6" w:rsidRPr="00A8141B" w:rsidRDefault="00CC35D6" w:rsidP="00CC35D6">
                                <w:pPr>
                                  <w:autoSpaceDE w:val="0"/>
                                  <w:autoSpaceDN w:val="0"/>
                                  <w:adjustRightInd w:val="0"/>
                                  <w:spacing w:after="0" w:line="240" w:lineRule="auto"/>
                                  <w:rPr>
                                    <w:rFonts w:asciiTheme="minorBidi" w:hAnsiTheme="minorBidi"/>
                                    <w:sz w:val="20"/>
                                    <w:szCs w:val="20"/>
                                  </w:rPr>
                                </w:pPr>
                                <w:r w:rsidRPr="00A8141B">
                                  <w:rPr>
                                    <w:rFonts w:asciiTheme="minorBidi" w:hAnsiTheme="minorBidi"/>
                                    <w:sz w:val="20"/>
                                    <w:szCs w:val="20"/>
                                  </w:rPr>
                                  <w:t>Currys adjusted basic EPS details the profit after tax, but before adjusting items, pertaining to each share after taking into account the alteration in volume of shares in issue from year to year. Its  level of growth delivers a clear measure of the financial health of Currys and its capability to distribute returns to  each if its shareholders each year.</w:t>
                                </w:r>
                              </w:p>
                              <w:p w14:paraId="3F327A00" w14:textId="77777777" w:rsidR="00CC35D6" w:rsidRPr="00A8141B" w:rsidRDefault="00CC35D6" w:rsidP="00CC35D6">
                                <w:pPr>
                                  <w:autoSpaceDE w:val="0"/>
                                  <w:autoSpaceDN w:val="0"/>
                                  <w:adjustRightInd w:val="0"/>
                                  <w:spacing w:after="0" w:line="240" w:lineRule="auto"/>
                                  <w:rPr>
                                    <w:rFonts w:asciiTheme="minorBidi" w:hAnsiTheme="minorBidi"/>
                                    <w:sz w:val="20"/>
                                    <w:szCs w:val="20"/>
                                  </w:rPr>
                                </w:pPr>
                              </w:p>
                              <w:p w14:paraId="0E7F3283" w14:textId="77777777" w:rsidR="00CC35D6" w:rsidRPr="00A8141B" w:rsidRDefault="00CC35D6" w:rsidP="00CC35D6">
                                <w:pPr>
                                  <w:rPr>
                                    <w:rFonts w:asciiTheme="minorBidi" w:hAnsiTheme="minorBidi"/>
                                    <w:sz w:val="20"/>
                                    <w:szCs w:val="20"/>
                                  </w:rPr>
                                </w:pPr>
                                <w:r w:rsidRPr="00A8141B">
                                  <w:rPr>
                                    <w:rFonts w:asciiTheme="minorBidi" w:hAnsiTheme="minorBidi"/>
                                    <w:sz w:val="20"/>
                                    <w:szCs w:val="20"/>
                                  </w:rPr>
                                  <w:t>In 2022/23 Currys decrease in EPS was pushed by the reduction in its profit.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CA9D2C" id="Text Box 772748394" o:spid="_x0000_s1047" type="#_x0000_t202" style="position:absolute;margin-left:226.1pt;margin-top:175.1pt;width:212.9pt;height:176.35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" stroked="f">
                    <v:textbox>
                      <w:txbxContent>
                        <w:p w14:paraId="54BF0513" w14:textId="77777777" w:rsidR="00CC35D6" w:rsidRPr="00A8141B" w:rsidRDefault="00CC35D6" w:rsidP="00CC35D6">
                          <w:pPr>
                            <w:autoSpaceDE w:val="0"/>
                            <w:autoSpaceDN w:val="0"/>
                            <w:adjustRightInd w:val="0"/>
                            <w:spacing w:after="0" w:line="240" w:lineRule="auto"/>
                            <w:rPr>
                              <w:rFonts w:asciiTheme="minorBidi" w:hAnsiTheme="minorBidi"/>
                              <w:sz w:val="20"/>
                              <w:szCs w:val="20"/>
                            </w:rPr>
                          </w:pPr>
                          <w:r w:rsidRPr="00A8141B">
                            <w:rPr>
                              <w:rFonts w:asciiTheme="minorBidi" w:hAnsiTheme="minorBidi"/>
                              <w:sz w:val="20"/>
                              <w:szCs w:val="20"/>
                            </w:rPr>
                            <w:t>Currys adjusted basic EPS details the profit after tax, but before adjusting items, pertaining to each share after taking into account the alteration in volume of shares in issue from year to year. Its  level of growth delivers a clear measure of the financial health of Currys and its capability to distribute returns to  each if its shareholders each year.</w:t>
                          </w:r>
                        </w:p>
                        <w:p w14:paraId="3F327A00" w14:textId="77777777" w:rsidR="00CC35D6" w:rsidRPr="00A8141B" w:rsidRDefault="00CC35D6" w:rsidP="00CC35D6">
                          <w:pPr>
                            <w:autoSpaceDE w:val="0"/>
                            <w:autoSpaceDN w:val="0"/>
                            <w:adjustRightInd w:val="0"/>
                            <w:spacing w:after="0" w:line="240" w:lineRule="auto"/>
                            <w:rPr>
                              <w:rFonts w:asciiTheme="minorBidi" w:hAnsiTheme="minorBidi"/>
                              <w:sz w:val="20"/>
                              <w:szCs w:val="20"/>
                            </w:rPr>
                          </w:pPr>
                        </w:p>
                        <w:p w14:paraId="0E7F3283" w14:textId="77777777" w:rsidR="00CC35D6" w:rsidRPr="00A8141B" w:rsidRDefault="00CC35D6" w:rsidP="00CC35D6">
                          <w:pPr>
                            <w:rPr>
                              <w:rFonts w:asciiTheme="minorBidi" w:hAnsiTheme="minorBidi"/>
                              <w:sz w:val="20"/>
                              <w:szCs w:val="20"/>
                            </w:rPr>
                          </w:pPr>
                          <w:r w:rsidRPr="00A8141B">
                            <w:rPr>
                              <w:rFonts w:asciiTheme="minorBidi" w:hAnsiTheme="minorBidi"/>
                              <w:sz w:val="20"/>
                              <w:szCs w:val="20"/>
                            </w:rPr>
                            <w:t>In 2022/23 Currys decrease in EPS was pushed by the reduction in its profit.</w:t>
                          </w:r>
                        </w:p>
                      </w:txbxContent>
                    </v:textbox>
                    <w10:wrap type="square" anchorx="margin"/>
                  </v:shape>
                </w:pict>
              </mc:Fallback>
            </mc:AlternateContent>
          </w:r>
          <w:r w:rsidRPr="00D24688">
            <w:rPr>
              <w:rFonts w:asciiTheme="minorBidi" w:eastAsia="ArialMT" w:hAnsiTheme="minorBidi"/>
              <w:noProof/>
              <w:sz w:val="22"/>
            </w:rPr>
            <mc:AlternateContent>
              <mc:Choice Requires="wps">
                <w:drawing>
                  <wp:anchor distT="45720" distB="45720" distL="114300" distR="114300" simplePos="0" relativeHeight="251658252" behindDoc="0" locked="0" layoutInCell="1" allowOverlap="1" wp14:anchorId="697351B2" wp14:editId="08121839">
                    <wp:simplePos x="0" y="0"/>
                    <wp:positionH relativeFrom="margin">
                      <wp:posOffset>-36195</wp:posOffset>
                    </wp:positionH>
                    <wp:positionV relativeFrom="paragraph">
                      <wp:posOffset>2229485</wp:posOffset>
                    </wp:positionV>
                    <wp:extent cx="2660650" cy="2321560"/>
                    <wp:effectExtent l="0" t="0" r="6350" b="2540"/>
                    <wp:wrapSquare wrapText="bothSides"/>
                    <wp:docPr id="970527825" name="Text Box 9705278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0650" cy="2321560"/>
                            </a:xfrm>
                            <a:prstGeom prst="rect">
                              <a:avLst/>
                            </a:prstGeom>
                            <a:solidFill>
                              <a:srgbClr val="FFFFFF"/>
                            </a:solidFill>
                            <a:ln w="9525">
                              <a:noFill/>
                              <a:miter lim="800000"/>
                              <a:headEnd/>
                              <a:tailEnd/>
                            </a:ln>
                          </wps:spPr>
                          <wps:txbx>
                            <w:txbxContent>
                              <w:p w14:paraId="59EF83F3" w14:textId="77777777" w:rsidR="00CC35D6" w:rsidRPr="009C07C3" w:rsidRDefault="00CC35D6" w:rsidP="00CC35D6">
                                <w:pPr>
                                  <w:autoSpaceDE w:val="0"/>
                                  <w:autoSpaceDN w:val="0"/>
                                  <w:adjustRightInd w:val="0"/>
                                  <w:spacing w:after="0" w:line="240" w:lineRule="auto"/>
                                  <w:rPr>
                                    <w:rFonts w:asciiTheme="minorBidi" w:hAnsiTheme="minorBidi"/>
                                    <w:sz w:val="20"/>
                                    <w:szCs w:val="20"/>
                                  </w:rPr>
                                </w:pPr>
                                <w:r w:rsidRPr="009C07C3">
                                  <w:rPr>
                                    <w:rFonts w:asciiTheme="minorBidi" w:hAnsiTheme="minorBidi"/>
                                    <w:sz w:val="20"/>
                                    <w:szCs w:val="20"/>
                                  </w:rPr>
                                  <w:t>Currys achieved sustainable growth of profit before tax and adjusting items details an excellent measurement of  its performance against its strategic priorities and</w:t>
                                </w:r>
                              </w:p>
                              <w:p w14:paraId="54A5F0D8" w14:textId="77777777" w:rsidR="00CC35D6" w:rsidRPr="009C07C3" w:rsidRDefault="00CC35D6" w:rsidP="00CC35D6">
                                <w:pPr>
                                  <w:autoSpaceDE w:val="0"/>
                                  <w:autoSpaceDN w:val="0"/>
                                  <w:adjustRightInd w:val="0"/>
                                  <w:spacing w:after="0" w:line="240" w:lineRule="auto"/>
                                  <w:rPr>
                                    <w:rFonts w:asciiTheme="minorBidi" w:hAnsiTheme="minorBidi"/>
                                    <w:sz w:val="20"/>
                                    <w:szCs w:val="20"/>
                                  </w:rPr>
                                </w:pPr>
                                <w:r w:rsidRPr="009C07C3">
                                  <w:rPr>
                                    <w:rFonts w:asciiTheme="minorBidi" w:hAnsiTheme="minorBidi"/>
                                    <w:sz w:val="20"/>
                                    <w:szCs w:val="20"/>
                                  </w:rPr>
                                  <w:t>an demonstrates of how they foster long term value for all  of its stakeholders.</w:t>
                                </w:r>
                              </w:p>
                              <w:p w14:paraId="7D157A10" w14:textId="77777777" w:rsidR="00CC35D6" w:rsidRPr="009C07C3" w:rsidRDefault="00CC35D6" w:rsidP="00CC35D6">
                                <w:pPr>
                                  <w:autoSpaceDE w:val="0"/>
                                  <w:autoSpaceDN w:val="0"/>
                                  <w:adjustRightInd w:val="0"/>
                                  <w:spacing w:after="0" w:line="240" w:lineRule="auto"/>
                                  <w:rPr>
                                    <w:rFonts w:asciiTheme="minorBidi" w:hAnsiTheme="minorBidi"/>
                                    <w:sz w:val="20"/>
                                    <w:szCs w:val="20"/>
                                  </w:rPr>
                                </w:pPr>
                              </w:p>
                              <w:p w14:paraId="3BF8B1B9" w14:textId="77777777" w:rsidR="00CC35D6" w:rsidRPr="009C07C3" w:rsidRDefault="00CC35D6" w:rsidP="00CC35D6">
                                <w:pPr>
                                  <w:autoSpaceDE w:val="0"/>
                                  <w:autoSpaceDN w:val="0"/>
                                  <w:adjustRightInd w:val="0"/>
                                  <w:spacing w:after="0" w:line="240" w:lineRule="auto"/>
                                  <w:rPr>
                                    <w:rFonts w:asciiTheme="minorBidi" w:hAnsiTheme="minorBidi"/>
                                    <w:sz w:val="20"/>
                                    <w:szCs w:val="20"/>
                                  </w:rPr>
                                </w:pPr>
                                <w:r w:rsidRPr="009C07C3">
                                  <w:rPr>
                                    <w:rFonts w:asciiTheme="minorBidi" w:hAnsiTheme="minorBidi"/>
                                    <w:sz w:val="20"/>
                                    <w:szCs w:val="20"/>
                                  </w:rPr>
                                  <w:t>In 2022/23 Currys Adjusted profit before tax decreased during the year prior to the unfortunate deterioration in Nordics performance. Its statutory profit before tax was</w:t>
                                </w:r>
                              </w:p>
                              <w:p w14:paraId="4EC6CE10" w14:textId="77777777" w:rsidR="00CC35D6" w:rsidRPr="009C07C3" w:rsidRDefault="00CC35D6" w:rsidP="00CC35D6">
                                <w:pPr>
                                  <w:rPr>
                                    <w:rFonts w:asciiTheme="minorBidi" w:hAnsiTheme="minorBidi"/>
                                    <w:sz w:val="20"/>
                                    <w:szCs w:val="20"/>
                                  </w:rPr>
                                </w:pPr>
                                <w:r w:rsidRPr="009C07C3">
                                  <w:rPr>
                                    <w:rFonts w:asciiTheme="minorBidi" w:hAnsiTheme="minorBidi"/>
                                    <w:sz w:val="20"/>
                                    <w:szCs w:val="20"/>
                                  </w:rPr>
                                  <w:t>additionally impacted by the non-cash write-down of goodwill.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7351B2" id="Text Box 970527825" o:spid="_x0000_s1048" type="#_x0000_t202" style="position:absolute;margin-left:-2.85pt;margin-top:175.55pt;width:209.5pt;height:182.8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" stroked="f">
                    <v:textbox>
                      <w:txbxContent>
                        <w:p w14:paraId="59EF83F3" w14:textId="77777777" w:rsidR="00CC35D6" w:rsidRPr="009C07C3" w:rsidRDefault="00CC35D6" w:rsidP="00CC35D6">
                          <w:pPr>
                            <w:autoSpaceDE w:val="0"/>
                            <w:autoSpaceDN w:val="0"/>
                            <w:adjustRightInd w:val="0"/>
                            <w:spacing w:after="0" w:line="240" w:lineRule="auto"/>
                            <w:rPr>
                              <w:rFonts w:asciiTheme="minorBidi" w:hAnsiTheme="minorBidi"/>
                              <w:sz w:val="20"/>
                              <w:szCs w:val="20"/>
                            </w:rPr>
                          </w:pPr>
                          <w:r w:rsidRPr="009C07C3">
                            <w:rPr>
                              <w:rFonts w:asciiTheme="minorBidi" w:hAnsiTheme="minorBidi"/>
                              <w:sz w:val="20"/>
                              <w:szCs w:val="20"/>
                            </w:rPr>
                            <w:t>Currys achieved sustainable growth of profit before tax and adjusting items details an excellent measurement of  its performance against its strategic priorities and</w:t>
                          </w:r>
                        </w:p>
                        <w:p w14:paraId="54A5F0D8" w14:textId="77777777" w:rsidR="00CC35D6" w:rsidRPr="009C07C3" w:rsidRDefault="00CC35D6" w:rsidP="00CC35D6">
                          <w:pPr>
                            <w:autoSpaceDE w:val="0"/>
                            <w:autoSpaceDN w:val="0"/>
                            <w:adjustRightInd w:val="0"/>
                            <w:spacing w:after="0" w:line="240" w:lineRule="auto"/>
                            <w:rPr>
                              <w:rFonts w:asciiTheme="minorBidi" w:hAnsiTheme="minorBidi"/>
                              <w:sz w:val="20"/>
                              <w:szCs w:val="20"/>
                            </w:rPr>
                          </w:pPr>
                          <w:r w:rsidRPr="009C07C3">
                            <w:rPr>
                              <w:rFonts w:asciiTheme="minorBidi" w:hAnsiTheme="minorBidi"/>
                              <w:sz w:val="20"/>
                              <w:szCs w:val="20"/>
                            </w:rPr>
                            <w:t>an demonstrates of how they foster long term value for all  of its stakeholders.</w:t>
                          </w:r>
                        </w:p>
                        <w:p w14:paraId="7D157A10" w14:textId="77777777" w:rsidR="00CC35D6" w:rsidRPr="009C07C3" w:rsidRDefault="00CC35D6" w:rsidP="00CC35D6">
                          <w:pPr>
                            <w:autoSpaceDE w:val="0"/>
                            <w:autoSpaceDN w:val="0"/>
                            <w:adjustRightInd w:val="0"/>
                            <w:spacing w:after="0" w:line="240" w:lineRule="auto"/>
                            <w:rPr>
                              <w:rFonts w:asciiTheme="minorBidi" w:hAnsiTheme="minorBidi"/>
                              <w:sz w:val="20"/>
                              <w:szCs w:val="20"/>
                            </w:rPr>
                          </w:pPr>
                        </w:p>
                        <w:p w14:paraId="3BF8B1B9" w14:textId="77777777" w:rsidR="00CC35D6" w:rsidRPr="009C07C3" w:rsidRDefault="00CC35D6" w:rsidP="00CC35D6">
                          <w:pPr>
                            <w:autoSpaceDE w:val="0"/>
                            <w:autoSpaceDN w:val="0"/>
                            <w:adjustRightInd w:val="0"/>
                            <w:spacing w:after="0" w:line="240" w:lineRule="auto"/>
                            <w:rPr>
                              <w:rFonts w:asciiTheme="minorBidi" w:hAnsiTheme="minorBidi"/>
                              <w:sz w:val="20"/>
                              <w:szCs w:val="20"/>
                            </w:rPr>
                          </w:pPr>
                          <w:r w:rsidRPr="009C07C3">
                            <w:rPr>
                              <w:rFonts w:asciiTheme="minorBidi" w:hAnsiTheme="minorBidi"/>
                              <w:sz w:val="20"/>
                              <w:szCs w:val="20"/>
                            </w:rPr>
                            <w:t>In 2022/23 Currys Adjusted profit before tax decreased during the year prior to the unfortunate deterioration in Nordics performance. Its statutory profit before tax was</w:t>
                          </w:r>
                        </w:p>
                        <w:p w14:paraId="4EC6CE10" w14:textId="77777777" w:rsidR="00CC35D6" w:rsidRPr="009C07C3" w:rsidRDefault="00CC35D6" w:rsidP="00CC35D6">
                          <w:pPr>
                            <w:rPr>
                              <w:rFonts w:asciiTheme="minorBidi" w:hAnsiTheme="minorBidi"/>
                              <w:sz w:val="20"/>
                              <w:szCs w:val="20"/>
                            </w:rPr>
                          </w:pPr>
                          <w:r w:rsidRPr="009C07C3">
                            <w:rPr>
                              <w:rFonts w:asciiTheme="minorBidi" w:hAnsiTheme="minorBidi"/>
                              <w:sz w:val="20"/>
                              <w:szCs w:val="20"/>
                            </w:rPr>
                            <w:t>additionally impacted by the non-cash write-down of goodwill.</w:t>
                          </w:r>
                        </w:p>
                      </w:txbxContent>
                    </v:textbox>
                    <w10:wrap type="square" anchorx="margin"/>
                  </v:shape>
                </w:pict>
              </mc:Fallback>
            </mc:AlternateContent>
          </w:r>
          <w:r w:rsidRPr="00D24688">
            <w:rPr>
              <w:rFonts w:asciiTheme="minorBidi" w:hAnsiTheme="minorBidi"/>
              <w:noProof/>
              <w:sz w:val="22"/>
            </w:rPr>
            <w:drawing>
              <wp:inline distT="0" distB="0" distL="0" distR="0" wp14:anchorId="3937EE2B" wp14:editId="31B8A896">
                <wp:extent cx="5731510" cy="1945005"/>
                <wp:effectExtent l="0" t="0" r="2540" b="0"/>
                <wp:docPr id="468109209" name="Picture 46810920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109209" name="Picture 14" descr="A screenshot of a computer screen&#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731510" cy="1945005"/>
                        </a:xfrm>
                        <a:prstGeom prst="rect">
                          <a:avLst/>
                        </a:prstGeom>
                      </pic:spPr>
                    </pic:pic>
                  </a:graphicData>
                </a:graphic>
              </wp:inline>
            </w:drawing>
          </w:r>
        </w:p>
        <w:p w14:paraId="0B4A06DA" w14:textId="77777777" w:rsidR="00CC35D6" w:rsidRPr="00D24688" w:rsidRDefault="00CC35D6" w:rsidP="00CC35D6">
          <w:pPr>
            <w:spacing w:line="480" w:lineRule="auto"/>
            <w:rPr>
              <w:rFonts w:asciiTheme="minorBidi" w:hAnsiTheme="minorBidi"/>
              <w:noProof/>
              <w:sz w:val="22"/>
            </w:rPr>
          </w:pPr>
        </w:p>
        <w:p w14:paraId="31F59CDB" w14:textId="77777777" w:rsidR="00CC35D6" w:rsidRPr="00D24688" w:rsidRDefault="00000000" w:rsidP="00CC35D6">
          <w:pPr>
            <w:spacing w:line="480" w:lineRule="auto"/>
            <w:rPr>
              <w:rFonts w:asciiTheme="minorBidi" w:hAnsiTheme="minorBidi"/>
              <w:noProof/>
              <w:sz w:val="22"/>
            </w:rPr>
          </w:pPr>
          <w:sdt>
            <w:sdtPr>
              <w:rPr>
                <w:rFonts w:asciiTheme="minorBidi" w:hAnsiTheme="minorBidi"/>
                <w:noProof/>
                <w:sz w:val="22"/>
              </w:rPr>
              <w:id w:val="1191953589"/>
              <w:citation/>
            </w:sdtPr>
            <w:sdtContent>
              <w:r w:rsidR="00CC35D6" w:rsidRPr="00D24688">
                <w:rPr>
                  <w:rFonts w:asciiTheme="minorBidi" w:hAnsiTheme="minorBidi"/>
                  <w:noProof/>
                  <w:sz w:val="22"/>
                </w:rPr>
                <w:fldChar w:fldCharType="begin"/>
              </w:r>
              <w:r w:rsidR="00CC35D6" w:rsidRPr="00D24688">
                <w:rPr>
                  <w:rFonts w:asciiTheme="minorBidi" w:hAnsiTheme="minorBidi"/>
                  <w:noProof/>
                  <w:sz w:val="22"/>
                </w:rPr>
                <w:instrText xml:space="preserve">CITATION Ann23 \l 2057 </w:instrText>
              </w:r>
              <w:r w:rsidR="00CC35D6" w:rsidRPr="00D24688">
                <w:rPr>
                  <w:rFonts w:asciiTheme="minorBidi" w:hAnsiTheme="minorBidi"/>
                  <w:noProof/>
                  <w:sz w:val="22"/>
                </w:rPr>
                <w:fldChar w:fldCharType="separate"/>
              </w:r>
              <w:r w:rsidR="00CC35D6" w:rsidRPr="0098642F">
                <w:rPr>
                  <w:rFonts w:asciiTheme="minorBidi" w:hAnsiTheme="minorBidi"/>
                  <w:noProof/>
                  <w:sz w:val="22"/>
                </w:rPr>
                <w:t>(Currys PLC, 2023)</w:t>
              </w:r>
              <w:r w:rsidR="00CC35D6" w:rsidRPr="00D24688">
                <w:rPr>
                  <w:rFonts w:asciiTheme="minorBidi" w:hAnsiTheme="minorBidi"/>
                  <w:noProof/>
                  <w:sz w:val="22"/>
                </w:rPr>
                <w:fldChar w:fldCharType="end"/>
              </w:r>
            </w:sdtContent>
          </w:sdt>
        </w:p>
        <w:p w14:paraId="368F5839" w14:textId="77777777" w:rsidR="00CC35D6" w:rsidRPr="00D24688" w:rsidRDefault="00CC35D6" w:rsidP="00CC35D6">
          <w:pPr>
            <w:spacing w:line="480" w:lineRule="auto"/>
            <w:rPr>
              <w:rFonts w:asciiTheme="minorBidi" w:hAnsiTheme="minorBidi"/>
              <w:noProof/>
              <w:sz w:val="22"/>
            </w:rPr>
          </w:pPr>
        </w:p>
        <w:p w14:paraId="3438544E" w14:textId="77777777" w:rsidR="00CC35D6" w:rsidRPr="00D24688" w:rsidRDefault="00CC35D6" w:rsidP="00CC35D6">
          <w:pPr>
            <w:spacing w:line="480" w:lineRule="auto"/>
            <w:rPr>
              <w:rFonts w:asciiTheme="minorBidi" w:eastAsia="ArialMT" w:hAnsiTheme="minorBidi"/>
              <w:b/>
              <w:sz w:val="22"/>
              <w:lang w:eastAsia="ja-JP"/>
            </w:rPr>
          </w:pPr>
          <w:r w:rsidRPr="00D24688">
            <w:rPr>
              <w:rFonts w:asciiTheme="minorBidi" w:hAnsiTheme="minorBidi"/>
              <w:sz w:val="22"/>
            </w:rPr>
            <w:br w:type="page"/>
          </w:r>
        </w:p>
        <w:p w14:paraId="700706C1" w14:textId="77777777" w:rsidR="00CC35D6" w:rsidRPr="00D24688" w:rsidRDefault="00CC35D6" w:rsidP="00CC35D6">
          <w:pPr>
            <w:pStyle w:val="Heading2"/>
          </w:pPr>
          <w:bookmarkStart w:id="21" w:name="_Toc144836870"/>
          <w:r w:rsidRPr="00D24688">
            <w:lastRenderedPageBreak/>
            <w:t>Strategy Costs</w:t>
          </w:r>
          <w:bookmarkEnd w:id="21"/>
          <w:r w:rsidRPr="00D24688">
            <w:t xml:space="preserve"> </w:t>
          </w:r>
        </w:p>
        <w:p w14:paraId="589B12D2" w14:textId="121F285F" w:rsidR="00CC35D6" w:rsidRPr="00D24688" w:rsidRDefault="00CC35D6" w:rsidP="00CC35D6">
          <w:pPr>
            <w:autoSpaceDE w:val="0"/>
            <w:autoSpaceDN w:val="0"/>
            <w:adjustRightInd w:val="0"/>
            <w:spacing w:after="0" w:line="480" w:lineRule="auto"/>
            <w:jc w:val="both"/>
            <w:rPr>
              <w:rFonts w:asciiTheme="minorBidi" w:eastAsia="ArialMT" w:hAnsiTheme="minorBidi"/>
              <w:sz w:val="22"/>
            </w:rPr>
          </w:pPr>
          <w:r w:rsidRPr="00D24688">
            <w:rPr>
              <w:rFonts w:asciiTheme="minorBidi" w:eastAsia="ArialMT" w:hAnsiTheme="minorBidi"/>
              <w:sz w:val="22"/>
            </w:rPr>
            <w:t>The majority of customers do not make a purchased on their initial visit to an e-commerce website, such as Currys, so with a 98%</w:t>
          </w:r>
          <w:r w:rsidR="00851110">
            <w:rPr>
              <w:rFonts w:asciiTheme="minorBidi" w:eastAsia="ArialMT" w:hAnsiTheme="minorBidi"/>
              <w:sz w:val="22"/>
            </w:rPr>
            <w:t>,</w:t>
          </w:r>
          <w:r w:rsidRPr="00D24688">
            <w:rPr>
              <w:rFonts w:asciiTheme="minorBidi" w:eastAsia="ArialMT" w:hAnsiTheme="minorBidi"/>
              <w:sz w:val="22"/>
            </w:rPr>
            <w:t xml:space="preserve"> rate the conversion rate needs to be lowered. This can be achieved with a robust marketing plan incorporating strategies developed from the employment of a variety of analytical marketing tool</w:t>
          </w:r>
          <w:r w:rsidR="00851110">
            <w:rPr>
              <w:rFonts w:asciiTheme="minorBidi" w:eastAsia="ArialMT" w:hAnsiTheme="minorBidi"/>
              <w:sz w:val="22"/>
            </w:rPr>
            <w:t>s</w:t>
          </w:r>
          <w:r w:rsidRPr="00D24688">
            <w:rPr>
              <w:rFonts w:asciiTheme="minorBidi" w:eastAsia="ArialMT" w:hAnsiTheme="minorBidi"/>
              <w:sz w:val="22"/>
            </w:rPr>
            <w:t xml:space="preserve">. The results are assessed and incorporated to create the most effective marketing plan to entice customers to stay on the e-commerce website and view more products and initiate and finalise a purchase on their first visit. </w:t>
          </w:r>
          <w:sdt>
            <w:sdtPr>
              <w:rPr>
                <w:rFonts w:asciiTheme="minorBidi" w:eastAsia="ArialMT" w:hAnsiTheme="minorBidi"/>
                <w:sz w:val="22"/>
              </w:rPr>
              <w:id w:val="-1404990986"/>
              <w:citation/>
            </w:sdtPr>
            <w:sdtContent>
              <w:r w:rsidRPr="00D24688">
                <w:rPr>
                  <w:rFonts w:asciiTheme="minorBidi" w:eastAsia="ArialMT" w:hAnsiTheme="minorBidi"/>
                  <w:sz w:val="22"/>
                </w:rPr>
                <w:fldChar w:fldCharType="begin"/>
              </w:r>
              <w:r w:rsidRPr="00D24688">
                <w:rPr>
                  <w:rFonts w:asciiTheme="minorBidi" w:eastAsia="ArialMT" w:hAnsiTheme="minorBidi"/>
                  <w:sz w:val="22"/>
                </w:rPr>
                <w:instrText xml:space="preserve"> CITATION Yeo20 \l 2057 </w:instrText>
              </w:r>
              <w:r w:rsidRPr="00D24688">
                <w:rPr>
                  <w:rFonts w:asciiTheme="minorBidi" w:eastAsia="ArialMT" w:hAnsiTheme="minorBidi"/>
                  <w:sz w:val="22"/>
                </w:rPr>
                <w:fldChar w:fldCharType="separate"/>
              </w:r>
              <w:r w:rsidRPr="0098642F">
                <w:rPr>
                  <w:rFonts w:asciiTheme="minorBidi" w:eastAsia="ArialMT" w:hAnsiTheme="minorBidi"/>
                  <w:noProof/>
                  <w:sz w:val="22"/>
                </w:rPr>
                <w:t>(Yeo, et al., 2020)</w:t>
              </w:r>
              <w:r w:rsidRPr="00D24688">
                <w:rPr>
                  <w:rFonts w:asciiTheme="minorBidi" w:eastAsia="ArialMT" w:hAnsiTheme="minorBidi"/>
                  <w:sz w:val="22"/>
                </w:rPr>
                <w:fldChar w:fldCharType="end"/>
              </w:r>
            </w:sdtContent>
          </w:sdt>
        </w:p>
        <w:p w14:paraId="502DF41B" w14:textId="77777777" w:rsidR="00CC35D6" w:rsidRPr="00D24688" w:rsidRDefault="00CC35D6" w:rsidP="00CC35D6">
          <w:pPr>
            <w:autoSpaceDE w:val="0"/>
            <w:autoSpaceDN w:val="0"/>
            <w:adjustRightInd w:val="0"/>
            <w:spacing w:after="0" w:line="480" w:lineRule="auto"/>
            <w:jc w:val="both"/>
            <w:rPr>
              <w:rFonts w:asciiTheme="minorBidi" w:eastAsia="ArialMT" w:hAnsiTheme="minorBidi"/>
              <w:color w:val="00B050"/>
              <w:sz w:val="22"/>
            </w:rPr>
          </w:pPr>
        </w:p>
        <w:p w14:paraId="0DFA8647" w14:textId="6C3190E7" w:rsidR="00CC35D6" w:rsidRPr="00D24688" w:rsidRDefault="00CC35D6" w:rsidP="00CC35D6">
          <w:pPr>
            <w:spacing w:after="0" w:line="480" w:lineRule="auto"/>
            <w:jc w:val="both"/>
            <w:rPr>
              <w:rFonts w:asciiTheme="minorBidi" w:hAnsiTheme="minorBidi"/>
              <w:sz w:val="22"/>
              <w:lang w:eastAsia="ja-JP"/>
            </w:rPr>
          </w:pPr>
          <w:r w:rsidRPr="00D24688">
            <w:rPr>
              <w:rFonts w:asciiTheme="minorBidi" w:hAnsiTheme="minorBidi"/>
              <w:sz w:val="22"/>
              <w:lang w:eastAsia="ja-JP"/>
            </w:rPr>
            <w:t>In 2022</w:t>
          </w:r>
          <w:r w:rsidR="00851110">
            <w:rPr>
              <w:rFonts w:asciiTheme="minorBidi" w:hAnsiTheme="minorBidi"/>
              <w:sz w:val="22"/>
              <w:lang w:eastAsia="ja-JP"/>
            </w:rPr>
            <w:t>,</w:t>
          </w:r>
          <w:r w:rsidRPr="00D24688">
            <w:rPr>
              <w:rFonts w:asciiTheme="minorBidi" w:hAnsiTheme="minorBidi"/>
              <w:sz w:val="22"/>
              <w:lang w:eastAsia="ja-JP"/>
            </w:rPr>
            <w:t xml:space="preserve"> it was recognised that the results from surveys detailing the financial costs for business marketing budget</w:t>
          </w:r>
          <w:r w:rsidR="00420081">
            <w:rPr>
              <w:rFonts w:asciiTheme="minorBidi" w:hAnsiTheme="minorBidi"/>
              <w:sz w:val="22"/>
              <w:lang w:eastAsia="ja-JP"/>
            </w:rPr>
            <w:t>s</w:t>
          </w:r>
          <w:r w:rsidR="00E01E8C">
            <w:rPr>
              <w:rFonts w:asciiTheme="minorBidi" w:hAnsiTheme="minorBidi"/>
              <w:sz w:val="22"/>
              <w:lang w:eastAsia="ja-JP"/>
            </w:rPr>
            <w:t>,</w:t>
          </w:r>
          <w:r w:rsidRPr="00D24688">
            <w:rPr>
              <w:rFonts w:asciiTheme="minorBidi" w:hAnsiTheme="minorBidi"/>
              <w:sz w:val="22"/>
              <w:lang w:eastAsia="ja-JP"/>
            </w:rPr>
            <w:t xml:space="preserve"> recovered from </w:t>
          </w:r>
          <w:r w:rsidR="00420081">
            <w:rPr>
              <w:rFonts w:asciiTheme="minorBidi" w:hAnsiTheme="minorBidi"/>
              <w:sz w:val="22"/>
              <w:lang w:eastAsia="ja-JP"/>
            </w:rPr>
            <w:t>t</w:t>
          </w:r>
          <w:r w:rsidR="00E01E8C">
            <w:rPr>
              <w:rFonts w:asciiTheme="minorBidi" w:hAnsiTheme="minorBidi"/>
              <w:sz w:val="22"/>
              <w:lang w:eastAsia="ja-JP"/>
            </w:rPr>
            <w:t xml:space="preserve">heir </w:t>
          </w:r>
          <w:r w:rsidRPr="00D24688">
            <w:rPr>
              <w:rFonts w:asciiTheme="minorBidi" w:hAnsiTheme="minorBidi"/>
              <w:sz w:val="22"/>
              <w:lang w:eastAsia="ja-JP"/>
            </w:rPr>
            <w:t>average financial spend</w:t>
          </w:r>
          <w:r w:rsidR="00420081">
            <w:rPr>
              <w:rFonts w:asciiTheme="minorBidi" w:hAnsiTheme="minorBidi"/>
              <w:sz w:val="22"/>
              <w:lang w:eastAsia="ja-JP"/>
            </w:rPr>
            <w:t>s,</w:t>
          </w:r>
          <w:r w:rsidRPr="00D24688">
            <w:rPr>
              <w:rFonts w:asciiTheme="minorBidi" w:hAnsiTheme="minorBidi"/>
              <w:sz w:val="22"/>
              <w:lang w:eastAsia="ja-JP"/>
            </w:rPr>
            <w:t xml:space="preserve"> </w:t>
          </w:r>
          <w:r w:rsidR="00420081" w:rsidRPr="00D24688">
            <w:rPr>
              <w:rFonts w:asciiTheme="minorBidi" w:hAnsiTheme="minorBidi"/>
              <w:sz w:val="22"/>
              <w:lang w:eastAsia="ja-JP"/>
            </w:rPr>
            <w:t>immediat</w:t>
          </w:r>
          <w:r w:rsidR="00420081">
            <w:rPr>
              <w:rFonts w:asciiTheme="minorBidi" w:hAnsiTheme="minorBidi"/>
              <w:sz w:val="22"/>
              <w:lang w:eastAsia="ja-JP"/>
            </w:rPr>
            <w:t>ely</w:t>
          </w:r>
          <w:r w:rsidRPr="00D24688">
            <w:rPr>
              <w:rFonts w:asciiTheme="minorBidi" w:hAnsiTheme="minorBidi"/>
              <w:sz w:val="22"/>
              <w:lang w:eastAsia="ja-JP"/>
            </w:rPr>
            <w:t xml:space="preserve"> post </w:t>
          </w:r>
          <w:r w:rsidR="00420081">
            <w:rPr>
              <w:rFonts w:asciiTheme="minorBidi" w:hAnsiTheme="minorBidi"/>
              <w:sz w:val="22"/>
              <w:lang w:eastAsia="ja-JP"/>
            </w:rPr>
            <w:t xml:space="preserve">the </w:t>
          </w:r>
          <w:r w:rsidRPr="00D24688">
            <w:rPr>
              <w:rFonts w:asciiTheme="minorBidi" w:hAnsiTheme="minorBidi"/>
              <w:sz w:val="22"/>
              <w:lang w:eastAsia="ja-JP"/>
            </w:rPr>
            <w:t xml:space="preserve">pandemic era. The average financial spend on marketing was approximately 6.4% </w:t>
          </w:r>
          <w:r w:rsidR="00CA38C0">
            <w:rPr>
              <w:rFonts w:asciiTheme="minorBidi" w:hAnsiTheme="minorBidi"/>
              <w:sz w:val="22"/>
              <w:lang w:eastAsia="ja-JP"/>
            </w:rPr>
            <w:t xml:space="preserve">- </w:t>
          </w:r>
          <w:r w:rsidRPr="00D24688">
            <w:rPr>
              <w:rFonts w:asciiTheme="minorBidi" w:hAnsiTheme="minorBidi"/>
              <w:sz w:val="22"/>
              <w:lang w:eastAsia="ja-JP"/>
            </w:rPr>
            <w:t xml:space="preserve">9.5% of a company’s annual revenue irrespective of the industry and markets that they are in.  Although this is an improvement from the previous year, it is definitely </w:t>
          </w:r>
          <w:r w:rsidR="00CA38C0">
            <w:rPr>
              <w:rFonts w:asciiTheme="minorBidi" w:hAnsiTheme="minorBidi"/>
              <w:sz w:val="22"/>
              <w:lang w:eastAsia="ja-JP"/>
            </w:rPr>
            <w:t xml:space="preserve">a </w:t>
          </w:r>
          <w:r w:rsidRPr="00D24688">
            <w:rPr>
              <w:rFonts w:asciiTheme="minorBidi" w:hAnsiTheme="minorBidi"/>
              <w:sz w:val="22"/>
              <w:lang w:eastAsia="ja-JP"/>
            </w:rPr>
            <w:t>notable drop f</w:t>
          </w:r>
          <w:r w:rsidR="00CA38C0">
            <w:rPr>
              <w:rFonts w:asciiTheme="minorBidi" w:hAnsiTheme="minorBidi"/>
              <w:sz w:val="22"/>
              <w:lang w:eastAsia="ja-JP"/>
            </w:rPr>
            <w:t>ro</w:t>
          </w:r>
          <w:r w:rsidRPr="00D24688">
            <w:rPr>
              <w:rFonts w:asciiTheme="minorBidi" w:hAnsiTheme="minorBidi"/>
              <w:sz w:val="22"/>
              <w:lang w:eastAsia="ja-JP"/>
            </w:rPr>
            <w:t>m the pre-pandemic years levels</w:t>
          </w:r>
          <w:r w:rsidR="00CA38C0">
            <w:rPr>
              <w:rFonts w:asciiTheme="minorBidi" w:hAnsiTheme="minorBidi"/>
              <w:sz w:val="22"/>
              <w:lang w:eastAsia="ja-JP"/>
            </w:rPr>
            <w:t>,</w:t>
          </w:r>
          <w:r w:rsidRPr="00D24688">
            <w:rPr>
              <w:rFonts w:asciiTheme="minorBidi" w:hAnsiTheme="minorBidi"/>
              <w:sz w:val="22"/>
              <w:lang w:eastAsia="ja-JP"/>
            </w:rPr>
            <w:t xml:space="preserve"> where the average financial spend was approximately 10.9% during 202</w:t>
          </w:r>
          <w:r w:rsidR="00CA38C0">
            <w:rPr>
              <w:rFonts w:asciiTheme="minorBidi" w:hAnsiTheme="minorBidi"/>
              <w:sz w:val="22"/>
              <w:lang w:eastAsia="ja-JP"/>
            </w:rPr>
            <w:t>1</w:t>
          </w:r>
          <w:r w:rsidRPr="00D24688">
            <w:rPr>
              <w:rFonts w:asciiTheme="minorBidi" w:hAnsiTheme="minorBidi"/>
              <w:sz w:val="22"/>
              <w:lang w:eastAsia="ja-JP"/>
            </w:rPr>
            <w:t xml:space="preserve"> and 2022 respectively.</w:t>
          </w:r>
        </w:p>
        <w:p w14:paraId="5EFE1CCB" w14:textId="77777777" w:rsidR="00CC35D6" w:rsidRPr="00D24688" w:rsidRDefault="00CC35D6" w:rsidP="00CC35D6">
          <w:pPr>
            <w:spacing w:line="360" w:lineRule="auto"/>
            <w:jc w:val="both"/>
            <w:rPr>
              <w:rFonts w:asciiTheme="minorBidi" w:hAnsiTheme="minorBidi"/>
              <w:sz w:val="22"/>
              <w:lang w:eastAsia="ja-JP"/>
            </w:rPr>
          </w:pPr>
        </w:p>
        <w:p w14:paraId="55A39121" w14:textId="21077986" w:rsidR="00CC35D6" w:rsidRPr="00D24688" w:rsidRDefault="00CC35D6" w:rsidP="00CC35D6">
          <w:pPr>
            <w:spacing w:line="480" w:lineRule="auto"/>
            <w:jc w:val="both"/>
            <w:rPr>
              <w:rFonts w:asciiTheme="minorBidi" w:hAnsiTheme="minorBidi"/>
              <w:sz w:val="22"/>
              <w:lang w:eastAsia="ja-JP"/>
            </w:rPr>
          </w:pPr>
          <w:r w:rsidRPr="00D24688">
            <w:rPr>
              <w:rFonts w:asciiTheme="minorBidi" w:hAnsiTheme="minorBidi"/>
              <w:sz w:val="22"/>
              <w:lang w:eastAsia="ja-JP"/>
            </w:rPr>
            <w:t>While the customer journey develops with the new and evolving technology being integrated into all areas of the everyday lives of the average customer, the economical budget spend of business</w:t>
          </w:r>
          <w:r w:rsidR="00CA38C0">
            <w:rPr>
              <w:rFonts w:asciiTheme="minorBidi" w:hAnsiTheme="minorBidi"/>
              <w:sz w:val="22"/>
              <w:lang w:eastAsia="ja-JP"/>
            </w:rPr>
            <w:t>es</w:t>
          </w:r>
          <w:r w:rsidRPr="00D24688">
            <w:rPr>
              <w:rFonts w:asciiTheme="minorBidi" w:hAnsiTheme="minorBidi"/>
              <w:sz w:val="22"/>
              <w:lang w:eastAsia="ja-JP"/>
            </w:rPr>
            <w:t xml:space="preserve"> throughout all marketing area</w:t>
          </w:r>
          <w:r w:rsidR="00F169D8">
            <w:rPr>
              <w:rFonts w:asciiTheme="minorBidi" w:hAnsiTheme="minorBidi"/>
              <w:sz w:val="22"/>
              <w:lang w:eastAsia="ja-JP"/>
            </w:rPr>
            <w:t>s</w:t>
          </w:r>
          <w:r w:rsidRPr="00D24688">
            <w:rPr>
              <w:rFonts w:asciiTheme="minorBidi" w:hAnsiTheme="minorBidi"/>
              <w:sz w:val="22"/>
              <w:lang w:eastAsia="ja-JP"/>
            </w:rPr>
            <w:t>, the financial  allocation of marketing funds preferred the core marketing capabilities. Business stated that their marketing budgets are being utilised on programme and operational areas withing their organisations.</w:t>
          </w:r>
        </w:p>
        <w:p w14:paraId="7F0382B7" w14:textId="77777777" w:rsidR="00CC35D6" w:rsidRPr="00D24688" w:rsidRDefault="00CC35D6" w:rsidP="00CC35D6">
          <w:pPr>
            <w:spacing w:after="0" w:line="360" w:lineRule="auto"/>
            <w:jc w:val="both"/>
            <w:rPr>
              <w:rFonts w:asciiTheme="minorBidi" w:hAnsiTheme="minorBidi"/>
              <w:sz w:val="22"/>
              <w:lang w:eastAsia="ja-JP"/>
            </w:rPr>
          </w:pPr>
        </w:p>
        <w:p w14:paraId="44BA9D9E" w14:textId="77777777" w:rsidR="00CC35D6" w:rsidRPr="00D24688" w:rsidRDefault="00CC35D6" w:rsidP="00CC35D6">
          <w:pPr>
            <w:spacing w:line="480" w:lineRule="auto"/>
            <w:jc w:val="both"/>
            <w:rPr>
              <w:rFonts w:asciiTheme="minorBidi" w:hAnsiTheme="minorBidi"/>
              <w:i/>
              <w:iCs/>
              <w:color w:val="00B050"/>
              <w:sz w:val="22"/>
              <w:lang w:eastAsia="ja-JP"/>
            </w:rPr>
          </w:pPr>
          <w:r w:rsidRPr="00D24688">
            <w:rPr>
              <w:rFonts w:asciiTheme="minorBidi" w:hAnsiTheme="minorBidi"/>
              <w:sz w:val="22"/>
              <w:lang w:eastAsia="ja-JP"/>
            </w:rPr>
            <w:t>The CMO’s top three financial investments were as follows:</w:t>
          </w:r>
        </w:p>
        <w:p w14:paraId="463D890B" w14:textId="77777777" w:rsidR="00CC35D6" w:rsidRPr="00D24688" w:rsidRDefault="00CC35D6" w:rsidP="00CC35D6">
          <w:pPr>
            <w:pStyle w:val="ListParagraph"/>
            <w:numPr>
              <w:ilvl w:val="0"/>
              <w:numId w:val="6"/>
            </w:numPr>
            <w:spacing w:line="480" w:lineRule="auto"/>
            <w:jc w:val="both"/>
            <w:rPr>
              <w:rFonts w:asciiTheme="minorBidi" w:hAnsiTheme="minorBidi"/>
              <w:sz w:val="22"/>
              <w:lang w:eastAsia="ja-JP"/>
            </w:rPr>
          </w:pPr>
          <w:r w:rsidRPr="00D24688">
            <w:rPr>
              <w:rFonts w:asciiTheme="minorBidi" w:hAnsiTheme="minorBidi"/>
              <w:sz w:val="22"/>
              <w:lang w:eastAsia="ja-JP"/>
            </w:rPr>
            <w:t>Campaign creation and management (10.1%)</w:t>
          </w:r>
        </w:p>
        <w:p w14:paraId="41BF523F" w14:textId="77777777" w:rsidR="00CC35D6" w:rsidRPr="00D24688" w:rsidRDefault="00CC35D6" w:rsidP="00CC35D6">
          <w:pPr>
            <w:pStyle w:val="ListParagraph"/>
            <w:numPr>
              <w:ilvl w:val="0"/>
              <w:numId w:val="6"/>
            </w:numPr>
            <w:spacing w:line="480" w:lineRule="auto"/>
            <w:jc w:val="both"/>
            <w:rPr>
              <w:rFonts w:asciiTheme="minorBidi" w:hAnsiTheme="minorBidi"/>
              <w:sz w:val="22"/>
              <w:lang w:eastAsia="ja-JP"/>
            </w:rPr>
          </w:pPr>
          <w:r w:rsidRPr="00D24688">
            <w:rPr>
              <w:rFonts w:asciiTheme="minorBidi" w:hAnsiTheme="minorBidi"/>
              <w:sz w:val="22"/>
              <w:lang w:eastAsia="ja-JP"/>
            </w:rPr>
            <w:t>Brand strategy (9.7%)</w:t>
          </w:r>
        </w:p>
        <w:p w14:paraId="63C32043" w14:textId="77777777" w:rsidR="00CC35D6" w:rsidRPr="003325F7" w:rsidRDefault="00CC35D6" w:rsidP="00CC35D6">
          <w:pPr>
            <w:pStyle w:val="ListParagraph"/>
            <w:numPr>
              <w:ilvl w:val="0"/>
              <w:numId w:val="6"/>
            </w:numPr>
            <w:spacing w:line="480" w:lineRule="auto"/>
            <w:jc w:val="both"/>
            <w:rPr>
              <w:rFonts w:asciiTheme="minorBidi" w:hAnsiTheme="minorBidi"/>
              <w:sz w:val="22"/>
              <w:lang w:eastAsia="ja-JP"/>
            </w:rPr>
          </w:pPr>
          <w:r w:rsidRPr="003325F7">
            <w:rPr>
              <w:rFonts w:asciiTheme="minorBidi" w:hAnsiTheme="minorBidi"/>
              <w:sz w:val="22"/>
              <w:lang w:eastAsia="ja-JP"/>
            </w:rPr>
            <w:t xml:space="preserve">Marketing operations (9.6%) </w:t>
          </w:r>
          <w:r w:rsidRPr="003325F7">
            <w:rPr>
              <w:rFonts w:asciiTheme="minorBidi" w:hAnsiTheme="minorBidi"/>
              <w:sz w:val="22"/>
              <w:lang w:eastAsia="ja-JP"/>
            </w:rPr>
            <w:tab/>
          </w:r>
          <w:r w:rsidRPr="003325F7">
            <w:rPr>
              <w:rFonts w:asciiTheme="minorBidi" w:hAnsiTheme="minorBidi"/>
              <w:sz w:val="22"/>
              <w:lang w:eastAsia="ja-JP"/>
            </w:rPr>
            <w:tab/>
          </w:r>
          <w:sdt>
            <w:sdtPr>
              <w:rPr>
                <w:rFonts w:asciiTheme="minorBidi" w:hAnsiTheme="minorBidi"/>
                <w:sz w:val="22"/>
                <w:lang w:eastAsia="ja-JP"/>
              </w:rPr>
              <w:id w:val="-1393732785"/>
              <w:citation/>
            </w:sdtPr>
            <w:sdtContent>
              <w:r w:rsidRPr="003325F7">
                <w:rPr>
                  <w:rFonts w:asciiTheme="minorBidi" w:hAnsiTheme="minorBidi"/>
                  <w:sz w:val="22"/>
                  <w:lang w:eastAsia="ja-JP"/>
                </w:rPr>
                <w:fldChar w:fldCharType="begin"/>
              </w:r>
              <w:r w:rsidRPr="003325F7">
                <w:rPr>
                  <w:rFonts w:asciiTheme="minorBidi" w:hAnsiTheme="minorBidi"/>
                  <w:sz w:val="22"/>
                  <w:lang w:eastAsia="ja-JP"/>
                </w:rPr>
                <w:instrText xml:space="preserve"> CITATION Gar22 \l 2057 </w:instrText>
              </w:r>
              <w:r w:rsidRPr="003325F7">
                <w:rPr>
                  <w:rFonts w:asciiTheme="minorBidi" w:hAnsiTheme="minorBidi"/>
                  <w:sz w:val="22"/>
                  <w:lang w:eastAsia="ja-JP"/>
                </w:rPr>
                <w:fldChar w:fldCharType="separate"/>
              </w:r>
              <w:r w:rsidRPr="0098642F">
                <w:rPr>
                  <w:rFonts w:asciiTheme="minorBidi" w:hAnsiTheme="minorBidi"/>
                  <w:noProof/>
                  <w:sz w:val="22"/>
                  <w:lang w:eastAsia="ja-JP"/>
                </w:rPr>
                <w:t>(Gartner, 2022)</w:t>
              </w:r>
              <w:r w:rsidRPr="003325F7">
                <w:rPr>
                  <w:rFonts w:asciiTheme="minorBidi" w:hAnsiTheme="minorBidi"/>
                  <w:sz w:val="22"/>
                  <w:lang w:eastAsia="ja-JP"/>
                </w:rPr>
                <w:fldChar w:fldCharType="end"/>
              </w:r>
            </w:sdtContent>
          </w:sdt>
        </w:p>
        <w:p w14:paraId="4FB9A153" w14:textId="77777777" w:rsidR="00CC35D6" w:rsidRPr="00D24688" w:rsidRDefault="00CC35D6" w:rsidP="00CC35D6">
          <w:pPr>
            <w:pStyle w:val="ListParagraph"/>
            <w:spacing w:line="480" w:lineRule="auto"/>
            <w:ind w:left="0"/>
            <w:jc w:val="both"/>
            <w:rPr>
              <w:rFonts w:asciiTheme="minorBidi" w:hAnsiTheme="minorBidi"/>
              <w:sz w:val="22"/>
              <w:lang w:eastAsia="ja-JP"/>
            </w:rPr>
          </w:pPr>
          <w:r w:rsidRPr="00D24688">
            <w:rPr>
              <w:rFonts w:asciiTheme="minorBidi" w:hAnsiTheme="minorBidi"/>
              <w:sz w:val="22"/>
              <w:lang w:eastAsia="ja-JP"/>
            </w:rPr>
            <w:lastRenderedPageBreak/>
            <w:t>With Currys 2022 revenue at £</w:t>
          </w:r>
          <w:r w:rsidRPr="00D24688">
            <w:rPr>
              <w:rFonts w:asciiTheme="minorBidi" w:hAnsiTheme="minorBidi"/>
              <w:sz w:val="22"/>
            </w:rPr>
            <w:t xml:space="preserve"> </w:t>
          </w:r>
          <w:r w:rsidRPr="00D24688">
            <w:rPr>
              <w:rFonts w:asciiTheme="minorBidi" w:hAnsiTheme="minorBidi"/>
              <w:sz w:val="22"/>
              <w:lang w:eastAsia="ja-JP"/>
            </w:rPr>
            <w:t xml:space="preserve">£9,511m and employing the surveyed average financial spend on marketing being approximately 6.4% to 9.5%, their budget for their annual marketing strategy costs should approximately total between £608,704m to £903,545m. </w:t>
          </w:r>
          <w:sdt>
            <w:sdtPr>
              <w:rPr>
                <w:rFonts w:asciiTheme="minorBidi" w:hAnsiTheme="minorBidi"/>
                <w:sz w:val="22"/>
                <w:lang w:eastAsia="ja-JP"/>
              </w:rPr>
              <w:id w:val="-177274050"/>
              <w:citation/>
            </w:sdtPr>
            <w:sdtContent>
              <w:r w:rsidRPr="00D24688">
                <w:rPr>
                  <w:rFonts w:asciiTheme="minorBidi" w:hAnsiTheme="minorBidi"/>
                  <w:sz w:val="22"/>
                  <w:lang w:eastAsia="ja-JP"/>
                </w:rPr>
                <w:fldChar w:fldCharType="begin"/>
              </w:r>
              <w:r w:rsidRPr="00D24688">
                <w:rPr>
                  <w:rFonts w:asciiTheme="minorBidi" w:hAnsiTheme="minorBidi"/>
                  <w:sz w:val="22"/>
                  <w:lang w:eastAsia="ja-JP"/>
                </w:rPr>
                <w:instrText xml:space="preserve"> CITATION Gar22 \l 2057 </w:instrText>
              </w:r>
              <w:r w:rsidRPr="00D24688">
                <w:rPr>
                  <w:rFonts w:asciiTheme="minorBidi" w:hAnsiTheme="minorBidi"/>
                  <w:sz w:val="22"/>
                  <w:lang w:eastAsia="ja-JP"/>
                </w:rPr>
                <w:fldChar w:fldCharType="separate"/>
              </w:r>
              <w:r w:rsidRPr="0098642F">
                <w:rPr>
                  <w:rFonts w:asciiTheme="minorBidi" w:hAnsiTheme="minorBidi"/>
                  <w:noProof/>
                  <w:sz w:val="22"/>
                  <w:lang w:eastAsia="ja-JP"/>
                </w:rPr>
                <w:t>(Gartner, 2022)</w:t>
              </w:r>
              <w:r w:rsidRPr="00D24688">
                <w:rPr>
                  <w:rFonts w:asciiTheme="minorBidi" w:hAnsiTheme="minorBidi"/>
                  <w:sz w:val="22"/>
                  <w:lang w:eastAsia="ja-JP"/>
                </w:rPr>
                <w:fldChar w:fldCharType="end"/>
              </w:r>
            </w:sdtContent>
          </w:sdt>
          <w:r w:rsidRPr="00D24688">
            <w:rPr>
              <w:rFonts w:asciiTheme="minorBidi" w:hAnsiTheme="minorBidi"/>
              <w:sz w:val="22"/>
              <w:lang w:eastAsia="ja-JP"/>
            </w:rPr>
            <w:t xml:space="preserve"> </w:t>
          </w:r>
        </w:p>
        <w:p w14:paraId="1F6ED814" w14:textId="77777777" w:rsidR="00CC35D6" w:rsidRPr="00D24688" w:rsidRDefault="00CC35D6" w:rsidP="00CC35D6">
          <w:pPr>
            <w:pStyle w:val="ListParagraph"/>
            <w:spacing w:line="480" w:lineRule="auto"/>
            <w:ind w:left="0"/>
            <w:jc w:val="both"/>
            <w:rPr>
              <w:rFonts w:asciiTheme="minorBidi" w:hAnsiTheme="minorBidi"/>
              <w:sz w:val="22"/>
              <w:lang w:eastAsia="ja-JP"/>
            </w:rPr>
          </w:pPr>
        </w:p>
        <w:p w14:paraId="7A643275" w14:textId="77777777" w:rsidR="00CC35D6" w:rsidRPr="00D24688" w:rsidRDefault="00CC35D6" w:rsidP="00CC35D6">
          <w:pPr>
            <w:pStyle w:val="Heading1"/>
            <w:spacing w:line="480" w:lineRule="auto"/>
            <w:rPr>
              <w:rFonts w:cstheme="minorBidi"/>
              <w:sz w:val="22"/>
              <w:szCs w:val="22"/>
            </w:rPr>
          </w:pPr>
          <w:bookmarkStart w:id="22" w:name="_Toc144836871"/>
          <w:r w:rsidRPr="00D24688">
            <w:rPr>
              <w:rFonts w:cstheme="minorBidi"/>
              <w:sz w:val="22"/>
              <w:szCs w:val="22"/>
            </w:rPr>
            <w:t>Recommendation</w:t>
          </w:r>
          <w:bookmarkEnd w:id="22"/>
          <w:r w:rsidRPr="00D24688">
            <w:rPr>
              <w:rFonts w:cstheme="minorBidi"/>
              <w:sz w:val="22"/>
              <w:szCs w:val="22"/>
            </w:rPr>
            <w:t xml:space="preserve"> </w:t>
          </w:r>
        </w:p>
        <w:p w14:paraId="70F09F5F" w14:textId="220905BA" w:rsidR="00CC35D6" w:rsidRPr="00D24688" w:rsidRDefault="00CC35D6" w:rsidP="00CC35D6">
          <w:pPr>
            <w:spacing w:line="480" w:lineRule="auto"/>
            <w:jc w:val="both"/>
            <w:rPr>
              <w:rFonts w:asciiTheme="minorBidi" w:hAnsiTheme="minorBidi"/>
              <w:sz w:val="22"/>
            </w:rPr>
          </w:pPr>
          <w:r w:rsidRPr="00D24688">
            <w:rPr>
              <w:rFonts w:asciiTheme="minorBidi" w:hAnsiTheme="minorBidi"/>
              <w:sz w:val="22"/>
            </w:rPr>
            <w:t>With the data gathered from the marketing analytic tools and the online digital analytics, Currys would improve their customer position in the electric and electronic markets through the implementation of the results from the marketing analytical tools, such as SWOT, TOWS, STP Analysis , IMO, POEM, RACE</w:t>
          </w:r>
          <w:r w:rsidR="00F169D8">
            <w:rPr>
              <w:rFonts w:asciiTheme="minorBidi" w:hAnsiTheme="minorBidi"/>
              <w:sz w:val="22"/>
            </w:rPr>
            <w:t xml:space="preserve"> and the </w:t>
          </w:r>
          <w:r w:rsidRPr="00D24688">
            <w:rPr>
              <w:rFonts w:asciiTheme="minorBidi" w:hAnsiTheme="minorBidi"/>
              <w:sz w:val="22"/>
            </w:rPr>
            <w:t>SMART matrixes.</w:t>
          </w:r>
        </w:p>
        <w:p w14:paraId="5A1EFCDE" w14:textId="77777777" w:rsidR="00CC35D6" w:rsidRPr="00D24688" w:rsidRDefault="00CC35D6" w:rsidP="00CC35D6">
          <w:pPr>
            <w:spacing w:line="480" w:lineRule="auto"/>
            <w:jc w:val="both"/>
            <w:rPr>
              <w:rFonts w:asciiTheme="minorBidi" w:hAnsiTheme="minorBidi"/>
              <w:sz w:val="22"/>
            </w:rPr>
          </w:pPr>
          <w:r w:rsidRPr="00D24688">
            <w:rPr>
              <w:rFonts w:asciiTheme="minorBidi" w:hAnsiTheme="minorBidi"/>
              <w:sz w:val="22"/>
            </w:rPr>
            <w:t xml:space="preserve">Currys market position and customer interaction needs to be swiftly addressed in order to increase its financial position and customer purchase rate. </w:t>
          </w:r>
        </w:p>
        <w:p w14:paraId="71D7A624" w14:textId="4C6ECAFA" w:rsidR="00CC35D6" w:rsidRPr="00D24688" w:rsidRDefault="00CC35D6" w:rsidP="00CC35D6">
          <w:pPr>
            <w:spacing w:line="480" w:lineRule="auto"/>
            <w:jc w:val="both"/>
            <w:rPr>
              <w:rFonts w:asciiTheme="minorBidi" w:hAnsiTheme="minorBidi"/>
              <w:sz w:val="22"/>
            </w:rPr>
          </w:pPr>
          <w:r w:rsidRPr="00D24688">
            <w:rPr>
              <w:rFonts w:asciiTheme="minorBidi" w:hAnsiTheme="minorBidi"/>
              <w:sz w:val="22"/>
            </w:rPr>
            <w:t>A Digital Marketing Plan is required to facilitate the change identified with KPI’s and any additional analytical tools utilised</w:t>
          </w:r>
          <w:r>
            <w:rPr>
              <w:rFonts w:asciiTheme="minorBidi" w:hAnsiTheme="minorBidi"/>
              <w:sz w:val="22"/>
            </w:rPr>
            <w:t xml:space="preserve"> </w:t>
          </w:r>
          <w:r w:rsidR="00F169D8">
            <w:rPr>
              <w:rFonts w:asciiTheme="minorBidi" w:hAnsiTheme="minorBidi"/>
              <w:sz w:val="22"/>
            </w:rPr>
            <w:t>to</w:t>
          </w:r>
          <w:r>
            <w:rPr>
              <w:rFonts w:asciiTheme="minorBidi" w:hAnsiTheme="minorBidi"/>
              <w:sz w:val="22"/>
            </w:rPr>
            <w:t xml:space="preserve"> identif</w:t>
          </w:r>
          <w:r w:rsidR="00F169D8">
            <w:rPr>
              <w:rFonts w:asciiTheme="minorBidi" w:hAnsiTheme="minorBidi"/>
              <w:sz w:val="22"/>
            </w:rPr>
            <w:t>y</w:t>
          </w:r>
          <w:r w:rsidR="00243682">
            <w:rPr>
              <w:rFonts w:asciiTheme="minorBidi" w:hAnsiTheme="minorBidi"/>
              <w:sz w:val="22"/>
            </w:rPr>
            <w:t xml:space="preserve"> the</w:t>
          </w:r>
          <w:r>
            <w:rPr>
              <w:rFonts w:asciiTheme="minorBidi" w:hAnsiTheme="minorBidi"/>
              <w:sz w:val="22"/>
            </w:rPr>
            <w:t xml:space="preserve"> targeted demographic group</w:t>
          </w:r>
          <w:r w:rsidRPr="00D24688">
            <w:rPr>
              <w:rFonts w:asciiTheme="minorBidi" w:hAnsiTheme="minorBidi"/>
              <w:sz w:val="22"/>
            </w:rPr>
            <w:t xml:space="preserve">. </w:t>
          </w:r>
        </w:p>
        <w:p w14:paraId="790D9694" w14:textId="77777777" w:rsidR="00CC35D6" w:rsidRPr="00D24688" w:rsidRDefault="00CC35D6" w:rsidP="00CC35D6">
          <w:pPr>
            <w:spacing w:line="480" w:lineRule="auto"/>
            <w:jc w:val="both"/>
            <w:rPr>
              <w:rFonts w:asciiTheme="minorBidi" w:hAnsiTheme="minorBidi"/>
              <w:sz w:val="22"/>
            </w:rPr>
          </w:pPr>
          <w:r w:rsidRPr="00D24688">
            <w:rPr>
              <w:rFonts w:asciiTheme="minorBidi" w:hAnsiTheme="minorBidi"/>
              <w:sz w:val="22"/>
            </w:rPr>
            <w:t xml:space="preserve">An increased customer interaction in both the brick and click environments and the poor customer service in the retail brick sector, must be addressed to improve satisfaction level to remove the possibility of the severing of the customer along their product purchase journey. </w:t>
          </w:r>
        </w:p>
        <w:p w14:paraId="1956B45D" w14:textId="77777777" w:rsidR="00CC35D6" w:rsidRPr="00D24688" w:rsidRDefault="00CC35D6" w:rsidP="00CC35D6">
          <w:pPr>
            <w:spacing w:line="480" w:lineRule="auto"/>
            <w:jc w:val="both"/>
            <w:rPr>
              <w:rFonts w:asciiTheme="minorBidi" w:hAnsiTheme="minorBidi"/>
              <w:sz w:val="22"/>
            </w:rPr>
          </w:pPr>
          <w:r w:rsidRPr="00D24688">
            <w:rPr>
              <w:rFonts w:asciiTheme="minorBidi" w:hAnsiTheme="minorBidi"/>
              <w:sz w:val="22"/>
            </w:rPr>
            <w:t>The implementation of a digital catalogue and pay point standalone system in all locations will reduce the poor face-to face customer service touchpoints. Incorporating benefits and up-selling at the point of sale will increase Currys potential sales and profit margins.</w:t>
          </w:r>
        </w:p>
        <w:p w14:paraId="2E520C5C" w14:textId="77777777" w:rsidR="00CC35D6" w:rsidRPr="00D24688" w:rsidRDefault="00CC35D6" w:rsidP="00CC35D6">
          <w:pPr>
            <w:spacing w:line="480" w:lineRule="auto"/>
            <w:jc w:val="both"/>
            <w:rPr>
              <w:rFonts w:asciiTheme="minorBidi" w:eastAsia="ArialMT" w:hAnsiTheme="minorBidi"/>
              <w:b/>
              <w:bCs/>
              <w:color w:val="002060"/>
              <w:sz w:val="22"/>
              <w:lang w:eastAsia="ja-JP"/>
            </w:rPr>
          </w:pPr>
          <w:r w:rsidRPr="00D24688">
            <w:rPr>
              <w:rFonts w:asciiTheme="minorBidi" w:hAnsiTheme="minorBidi"/>
              <w:sz w:val="22"/>
            </w:rPr>
            <w:br w:type="page"/>
          </w:r>
        </w:p>
        <w:p w14:paraId="1CB0DE38" w14:textId="77777777" w:rsidR="00CC35D6" w:rsidRPr="00D24688" w:rsidRDefault="00CC35D6" w:rsidP="00CC35D6">
          <w:pPr>
            <w:pStyle w:val="Heading1"/>
            <w:spacing w:line="480" w:lineRule="auto"/>
            <w:rPr>
              <w:rFonts w:cstheme="minorBidi"/>
              <w:sz w:val="22"/>
              <w:szCs w:val="22"/>
            </w:rPr>
          </w:pPr>
          <w:bookmarkStart w:id="23" w:name="_Toc144836872"/>
          <w:r w:rsidRPr="00D24688">
            <w:rPr>
              <w:rFonts w:cstheme="minorBidi"/>
              <w:sz w:val="22"/>
              <w:szCs w:val="22"/>
            </w:rPr>
            <w:lastRenderedPageBreak/>
            <w:t>Conclusion</w:t>
          </w:r>
          <w:bookmarkEnd w:id="23"/>
        </w:p>
        <w:p w14:paraId="4849D80B" w14:textId="5EC605F2" w:rsidR="00CC35D6" w:rsidRPr="00D24688" w:rsidRDefault="00CC35D6" w:rsidP="00CC35D6">
          <w:pPr>
            <w:spacing w:line="480" w:lineRule="auto"/>
            <w:jc w:val="both"/>
            <w:rPr>
              <w:rFonts w:asciiTheme="minorBidi" w:hAnsiTheme="minorBidi"/>
              <w:sz w:val="22"/>
            </w:rPr>
          </w:pPr>
          <w:r w:rsidRPr="00D24688">
            <w:rPr>
              <w:rFonts w:asciiTheme="minorBidi" w:hAnsiTheme="minorBidi"/>
              <w:sz w:val="22"/>
            </w:rPr>
            <w:t>The employment of the marketing analytical tools, such as SWOT, TOWS, STP Analysis, IMO, POEM, RACE, SMART matrixes and their findings have been utilised in order to ascertain the importance in creating a Digital Marketing Plan. The incorporating of various strategies within the Digital Marketing P</w:t>
          </w:r>
          <w:r w:rsidR="00243682">
            <w:rPr>
              <w:rFonts w:asciiTheme="minorBidi" w:hAnsiTheme="minorBidi"/>
              <w:sz w:val="22"/>
            </w:rPr>
            <w:t>lan</w:t>
          </w:r>
          <w:r w:rsidRPr="00D24688">
            <w:rPr>
              <w:rFonts w:asciiTheme="minorBidi" w:hAnsiTheme="minorBidi"/>
              <w:sz w:val="22"/>
            </w:rPr>
            <w:t xml:space="preserve">, enables Currys to implement any and all necessary procedures that facilitate the growth in its financial standing with a greater profit target coupled with an increase customer interaction. </w:t>
          </w:r>
        </w:p>
        <w:p w14:paraId="53F205B2" w14:textId="77777777" w:rsidR="00CC35D6" w:rsidRPr="00D24688" w:rsidRDefault="00CC35D6" w:rsidP="00CC35D6">
          <w:pPr>
            <w:spacing w:line="480" w:lineRule="auto"/>
            <w:jc w:val="both"/>
            <w:rPr>
              <w:rFonts w:asciiTheme="minorBidi" w:hAnsiTheme="minorBidi"/>
              <w:sz w:val="22"/>
            </w:rPr>
          </w:pPr>
          <w:r w:rsidRPr="00D24688">
            <w:rPr>
              <w:rFonts w:asciiTheme="minorBidi" w:hAnsiTheme="minorBidi"/>
              <w:sz w:val="22"/>
            </w:rPr>
            <w:t>The increased customer interaction will be based on a multi-facetted approach in both the brick and click environments. Customer satisfaction levels must rise in order to drive the bounce back rate and customer advocacy. The product sales is essential in the elevation of profit, but all areas need to be address that have been identified as requiring essential attention across the e-commerce and retail environments.</w:t>
          </w:r>
        </w:p>
        <w:p w14:paraId="06D1667E" w14:textId="6DDEF618" w:rsidR="00CC35D6" w:rsidRDefault="00CC35D6" w:rsidP="00CC35D6">
          <w:pPr>
            <w:spacing w:line="480" w:lineRule="auto"/>
            <w:jc w:val="both"/>
            <w:rPr>
              <w:rFonts w:asciiTheme="minorBidi" w:hAnsiTheme="minorBidi"/>
              <w:sz w:val="22"/>
            </w:rPr>
          </w:pPr>
          <w:r w:rsidRPr="00D24688">
            <w:rPr>
              <w:rFonts w:asciiTheme="minorBidi" w:hAnsiTheme="minorBidi"/>
              <w:sz w:val="22"/>
            </w:rPr>
            <w:t>Customer service in the retail brick sector, needs to be improved through education in all product areas with an increased presence in addition to the implementation of a digital catalogue and pay point standalone system in all locations, is required to assist in the reduction of need in any potential unnecessary staff interactions, where possible and also to increase the customer product interaction and an increase in sales driven up-selling at the point of purchase.</w:t>
          </w:r>
        </w:p>
        <w:p w14:paraId="4E1608B2" w14:textId="1DC2B9D5" w:rsidR="00243682" w:rsidRPr="00D24688" w:rsidRDefault="00243682" w:rsidP="00CC35D6">
          <w:pPr>
            <w:spacing w:line="480" w:lineRule="auto"/>
            <w:jc w:val="both"/>
            <w:rPr>
              <w:rFonts w:asciiTheme="minorBidi" w:hAnsiTheme="minorBidi"/>
              <w:sz w:val="22"/>
            </w:rPr>
          </w:pPr>
          <w:r>
            <w:rPr>
              <w:rFonts w:asciiTheme="minorBidi" w:hAnsiTheme="minorBidi"/>
              <w:sz w:val="22"/>
            </w:rPr>
            <w:t>Once these have been attained the</w:t>
          </w:r>
          <w:r w:rsidR="00061936">
            <w:rPr>
              <w:rFonts w:asciiTheme="minorBidi" w:hAnsiTheme="minorBidi"/>
              <w:sz w:val="22"/>
            </w:rPr>
            <w:t xml:space="preserve"> Brand power will improve along with the market position and strength</w:t>
          </w:r>
          <w:r w:rsidR="00B47227">
            <w:rPr>
              <w:rFonts w:asciiTheme="minorBidi" w:hAnsiTheme="minorBidi"/>
              <w:sz w:val="22"/>
            </w:rPr>
            <w:t xml:space="preserve"> compared to Currys competitors. </w:t>
          </w:r>
        </w:p>
        <w:p w14:paraId="2A55A7AC" w14:textId="77777777" w:rsidR="00CC35D6" w:rsidRPr="00D24688" w:rsidRDefault="00CC35D6" w:rsidP="00CC35D6">
          <w:pPr>
            <w:spacing w:line="480" w:lineRule="auto"/>
            <w:rPr>
              <w:rFonts w:asciiTheme="minorBidi" w:eastAsiaTheme="majorEastAsia" w:hAnsiTheme="minorBidi"/>
              <w:b/>
              <w:bCs/>
              <w:sz w:val="22"/>
              <w:lang w:eastAsia="ja-JP"/>
            </w:rPr>
          </w:pPr>
          <w:r w:rsidRPr="00D24688">
            <w:rPr>
              <w:rFonts w:asciiTheme="minorBidi" w:hAnsiTheme="minorBidi"/>
              <w:sz w:val="22"/>
            </w:rPr>
            <w:br w:type="page"/>
          </w:r>
        </w:p>
        <w:p w14:paraId="69B952A4" w14:textId="628EB3CB" w:rsidR="00861DF2" w:rsidRDefault="007A2B39" w:rsidP="007A2B39">
          <w:pPr>
            <w:pStyle w:val="Heading1"/>
            <w:spacing w:line="480" w:lineRule="auto"/>
          </w:pPr>
          <w:bookmarkStart w:id="24" w:name="_Toc144836873"/>
          <w:r w:rsidRPr="007A2B39">
            <w:rPr>
              <w:rFonts w:cstheme="minorBidi"/>
              <w:sz w:val="22"/>
              <w:szCs w:val="22"/>
            </w:rPr>
            <w:lastRenderedPageBreak/>
            <w:t>Bibliography</w:t>
          </w:r>
          <w:r w:rsidR="00CC35D6" w:rsidRPr="00D24688">
            <w:rPr>
              <w:rFonts w:cstheme="minorBidi"/>
              <w:sz w:val="22"/>
              <w:szCs w:val="22"/>
            </w:rPr>
            <w:t xml:space="preserve"> </w:t>
          </w:r>
          <w:r w:rsidR="00CC35D6" w:rsidRPr="00DD1611">
            <w:rPr>
              <w:sz w:val="22"/>
            </w:rPr>
            <w:fldChar w:fldCharType="begin"/>
          </w:r>
          <w:r w:rsidR="00CC35D6" w:rsidRPr="00DD1611">
            <w:rPr>
              <w:sz w:val="22"/>
            </w:rPr>
            <w:instrText xml:space="preserve"> BIBLIOGRAPHY  \l 2057 </w:instrText>
          </w:r>
          <w:r w:rsidR="00CC35D6" w:rsidRPr="00DD1611">
            <w:rPr>
              <w:sz w:val="22"/>
            </w:rPr>
            <w:fldChar w:fldCharType="separate"/>
          </w:r>
        </w:p>
        <w:sdt>
          <w:sdtPr>
            <w:id w:val="515739120"/>
            <w:docPartObj>
              <w:docPartGallery w:val="Bibliographies"/>
              <w:docPartUnique/>
            </w:docPartObj>
          </w:sdtPr>
          <w:sdtEndPr>
            <w:rPr>
              <w:rFonts w:ascii="Times New Roman" w:eastAsiaTheme="minorHAnsi" w:hAnsi="Times New Roman" w:cstheme="minorBidi"/>
              <w:b w:val="0"/>
              <w:bCs w:val="0"/>
              <w:color w:val="auto"/>
              <w:szCs w:val="22"/>
              <w:lang w:eastAsia="en-US"/>
            </w:rPr>
          </w:sdtEndPr>
          <w:sdtContent>
            <w:bookmarkEnd w:id="24" w:displacedByCustomXml="prev"/>
            <w:p w14:paraId="69B952A4" w14:textId="628EB3CB" w:rsidR="00861DF2" w:rsidRDefault="00861DF2" w:rsidP="007A2B39">
              <w:pPr>
                <w:pStyle w:val="Heading1"/>
                <w:spacing w:line="480" w:lineRule="auto"/>
              </w:pPr>
            </w:p>
            <w:sdt>
              <w:sdtPr>
                <w:id w:val="111145805"/>
                <w:bibliography/>
              </w:sdtPr>
              <w:sdtEndPr/>
              <w:sdtContent>
                <w:p w14:paraId="1B331526" w14:textId="37F8671D" w:rsidR="00861DF2" w:rsidRPr="006A2282" w:rsidRDefault="00861DF2" w:rsidP="009033D2">
                  <w:pPr>
                    <w:pStyle w:val="Bibliography"/>
                    <w:spacing w:line="480" w:lineRule="auto"/>
                    <w:rPr>
                      <w:rFonts w:asciiTheme="minorBidi" w:hAnsiTheme="minorBidi"/>
                      <w:noProof/>
                      <w:szCs w:val="24"/>
                    </w:rPr>
                  </w:pPr>
                  <w:r w:rsidRPr="006A2282">
                    <w:rPr>
                      <w:rFonts w:asciiTheme="minorBidi" w:hAnsiTheme="minorBidi"/>
                    </w:rPr>
                    <w:fldChar w:fldCharType="begin"/>
                  </w:r>
                  <w:r w:rsidRPr="006A2282">
                    <w:rPr>
                      <w:rFonts w:asciiTheme="minorBidi" w:hAnsiTheme="minorBidi"/>
                    </w:rPr>
                    <w:instrText xml:space="preserve"> BIBLIOGRAPHY </w:instrText>
                  </w:r>
                  <w:r w:rsidRPr="006A2282">
                    <w:rPr>
                      <w:rFonts w:asciiTheme="minorBidi" w:hAnsiTheme="minorBidi"/>
                    </w:rPr>
                    <w:fldChar w:fldCharType="separate"/>
                  </w:r>
                  <w:r w:rsidRPr="006A2282">
                    <w:rPr>
                      <w:rFonts w:asciiTheme="minorBidi" w:hAnsiTheme="minorBidi"/>
                      <w:noProof/>
                    </w:rPr>
                    <w:t xml:space="preserve">Bengel, A., Shawki, A. &amp; Aggarwal, D., </w:t>
                  </w:r>
                  <w:r w:rsidR="006A2282">
                    <w:rPr>
                      <w:rFonts w:asciiTheme="minorBidi" w:hAnsiTheme="minorBidi"/>
                      <w:noProof/>
                    </w:rPr>
                    <w:t>(</w:t>
                  </w:r>
                  <w:r w:rsidRPr="006A2282">
                    <w:rPr>
                      <w:rFonts w:asciiTheme="minorBidi" w:hAnsiTheme="minorBidi"/>
                      <w:noProof/>
                    </w:rPr>
                    <w:t>2015</w:t>
                  </w:r>
                  <w:r w:rsidR="00536004">
                    <w:rPr>
                      <w:rFonts w:asciiTheme="minorBidi" w:hAnsiTheme="minorBidi"/>
                      <w:noProof/>
                    </w:rPr>
                    <w:t>)</w:t>
                  </w:r>
                  <w:r w:rsidRPr="006A2282">
                    <w:rPr>
                      <w:rFonts w:asciiTheme="minorBidi" w:hAnsiTheme="minorBidi"/>
                      <w:noProof/>
                    </w:rPr>
                    <w:t xml:space="preserve">. Simplifying web analytics for digital marketing. </w:t>
                  </w:r>
                  <w:r w:rsidRPr="006A2282">
                    <w:rPr>
                      <w:rFonts w:asciiTheme="minorBidi" w:hAnsiTheme="minorBidi"/>
                      <w:i/>
                      <w:iCs/>
                      <w:noProof/>
                    </w:rPr>
                    <w:t xml:space="preserve">IEEE International Conference on Big Data , </w:t>
                  </w:r>
                  <w:r w:rsidRPr="006A2282">
                    <w:rPr>
                      <w:rFonts w:asciiTheme="minorBidi" w:hAnsiTheme="minorBidi"/>
                      <w:noProof/>
                    </w:rPr>
                    <w:t>pp. 1917-1918.</w:t>
                  </w:r>
                </w:p>
                <w:p w14:paraId="11BF1040" w14:textId="2C86E14C"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Bradley, C., Oliveira, L. &amp; Birrell, S., </w:t>
                  </w:r>
                  <w:r w:rsidR="00536004">
                    <w:rPr>
                      <w:rFonts w:asciiTheme="minorBidi" w:hAnsiTheme="minorBidi"/>
                      <w:noProof/>
                    </w:rPr>
                    <w:t>(</w:t>
                  </w:r>
                  <w:r w:rsidRPr="006A2282">
                    <w:rPr>
                      <w:rFonts w:asciiTheme="minorBidi" w:hAnsiTheme="minorBidi"/>
                      <w:noProof/>
                    </w:rPr>
                    <w:t>2021</w:t>
                  </w:r>
                  <w:r w:rsidR="00536004">
                    <w:rPr>
                      <w:rFonts w:asciiTheme="minorBidi" w:hAnsiTheme="minorBidi"/>
                      <w:noProof/>
                    </w:rPr>
                    <w:t>)</w:t>
                  </w:r>
                  <w:r w:rsidRPr="006A2282">
                    <w:rPr>
                      <w:rFonts w:asciiTheme="minorBidi" w:hAnsiTheme="minorBidi"/>
                      <w:noProof/>
                    </w:rPr>
                    <w:t xml:space="preserve">. A new perspective on personas and customer journey maps: Proposing systemic UX. </w:t>
                  </w:r>
                  <w:r w:rsidRPr="006A2282">
                    <w:rPr>
                      <w:rFonts w:asciiTheme="minorBidi" w:hAnsiTheme="minorBidi"/>
                      <w:i/>
                      <w:iCs/>
                      <w:noProof/>
                    </w:rPr>
                    <w:t xml:space="preserve">International Journal of Human-Computer Studies, </w:t>
                  </w:r>
                  <w:r w:rsidRPr="006A2282">
                    <w:rPr>
                      <w:rFonts w:asciiTheme="minorBidi" w:hAnsiTheme="minorBidi"/>
                      <w:noProof/>
                    </w:rPr>
                    <w:t>148(102583).</w:t>
                  </w:r>
                </w:p>
                <w:p w14:paraId="2EC0A6DD" w14:textId="4AE79DE0"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Chaffey, D., </w:t>
                  </w:r>
                  <w:r w:rsidR="00BD012E">
                    <w:rPr>
                      <w:rFonts w:asciiTheme="minorBidi" w:hAnsiTheme="minorBidi"/>
                      <w:noProof/>
                    </w:rPr>
                    <w:t>(</w:t>
                  </w:r>
                  <w:r w:rsidRPr="006A2282">
                    <w:rPr>
                      <w:rFonts w:asciiTheme="minorBidi" w:hAnsiTheme="minorBidi"/>
                      <w:noProof/>
                    </w:rPr>
                    <w:t>2019</w:t>
                  </w:r>
                  <w:r w:rsidR="00BD012E">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DIgital Marleting. </w:t>
                  </w:r>
                  <w:r w:rsidRPr="006A2282">
                    <w:rPr>
                      <w:rFonts w:asciiTheme="minorBidi" w:hAnsiTheme="minorBidi"/>
                      <w:noProof/>
                    </w:rPr>
                    <w:t>7 ed. s.l.:Pearson Education.</w:t>
                  </w:r>
                </w:p>
                <w:p w14:paraId="2FCE45FA" w14:textId="75963898"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Chaffey, D., Hemphill, T. &amp; Edmundson-Bird, D., </w:t>
                  </w:r>
                  <w:r w:rsidR="00536004">
                    <w:rPr>
                      <w:rFonts w:asciiTheme="minorBidi" w:hAnsiTheme="minorBidi"/>
                      <w:noProof/>
                    </w:rPr>
                    <w:t>(</w:t>
                  </w:r>
                  <w:r w:rsidRPr="006A2282">
                    <w:rPr>
                      <w:rFonts w:asciiTheme="minorBidi" w:hAnsiTheme="minorBidi"/>
                      <w:noProof/>
                    </w:rPr>
                    <w:t>2018</w:t>
                  </w:r>
                  <w:r w:rsidR="00536004">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DIGITAL BUSINESS AND E-COMMERCE MANAGEMENT. </w:t>
                  </w:r>
                  <w:r w:rsidRPr="006A2282">
                    <w:rPr>
                      <w:rFonts w:asciiTheme="minorBidi" w:hAnsiTheme="minorBidi"/>
                      <w:noProof/>
                    </w:rPr>
                    <w:t>8 ed. s.l.:Pearson.</w:t>
                  </w:r>
                </w:p>
                <w:p w14:paraId="175F4B8F" w14:textId="5C415611"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Currys plc, </w:t>
                  </w:r>
                  <w:r w:rsidR="00536004">
                    <w:rPr>
                      <w:rFonts w:asciiTheme="minorBidi" w:hAnsiTheme="minorBidi"/>
                      <w:noProof/>
                    </w:rPr>
                    <w:t>(</w:t>
                  </w:r>
                  <w:r w:rsidRPr="006A2282">
                    <w:rPr>
                      <w:rFonts w:asciiTheme="minorBidi" w:hAnsiTheme="minorBidi"/>
                      <w:noProof/>
                    </w:rPr>
                    <w:t>2023</w:t>
                  </w:r>
                  <w:r w:rsidR="00536004">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About Us. </w:t>
                  </w:r>
                  <w:r w:rsidRPr="006A2282">
                    <w:rPr>
                      <w:rFonts w:asciiTheme="minorBidi" w:hAnsiTheme="minorBidi"/>
                      <w:noProof/>
                    </w:rPr>
                    <w:t>[Online] Available at: https://www.currysplc.com/about-us/history/</w:t>
                  </w:r>
                  <w:r w:rsidR="00536004">
                    <w:rPr>
                      <w:rFonts w:asciiTheme="minorBidi" w:hAnsiTheme="minorBidi"/>
                      <w:noProof/>
                    </w:rPr>
                    <w:t xml:space="preserve"> </w:t>
                  </w:r>
                  <w:r w:rsidRPr="006A2282">
                    <w:rPr>
                      <w:rFonts w:asciiTheme="minorBidi" w:hAnsiTheme="minorBidi"/>
                      <w:noProof/>
                    </w:rPr>
                    <w:t>[Accessed 03 August 2023].</w:t>
                  </w:r>
                </w:p>
                <w:p w14:paraId="3DE26838" w14:textId="7E38B655"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Currys PLC, </w:t>
                  </w:r>
                  <w:r w:rsidR="00536004">
                    <w:rPr>
                      <w:rFonts w:asciiTheme="minorBidi" w:hAnsiTheme="minorBidi"/>
                      <w:noProof/>
                    </w:rPr>
                    <w:t>(</w:t>
                  </w:r>
                  <w:r w:rsidRPr="006A2282">
                    <w:rPr>
                      <w:rFonts w:asciiTheme="minorBidi" w:hAnsiTheme="minorBidi"/>
                      <w:noProof/>
                    </w:rPr>
                    <w:t>2023</w:t>
                  </w:r>
                  <w:r w:rsidR="00536004">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Annual Report 2011 - 2023. </w:t>
                  </w:r>
                  <w:r w:rsidRPr="006A2282">
                    <w:rPr>
                      <w:rFonts w:asciiTheme="minorBidi" w:hAnsiTheme="minorBidi"/>
                      <w:noProof/>
                    </w:rPr>
                    <w:t xml:space="preserve">[Online] </w:t>
                  </w:r>
                  <w:r w:rsidRPr="006A2282">
                    <w:rPr>
                      <w:rFonts w:asciiTheme="minorBidi" w:hAnsiTheme="minorBidi"/>
                      <w:noProof/>
                    </w:rPr>
                    <w:br/>
                    <w:t>Available at: https://www.currysplc.com/media/fa4dn4ef/41183-currys-ar-2022-23-web.pdf</w:t>
                  </w:r>
                  <w:r w:rsidR="00536004">
                    <w:rPr>
                      <w:rFonts w:asciiTheme="minorBidi" w:hAnsiTheme="minorBidi"/>
                      <w:noProof/>
                    </w:rPr>
                    <w:t xml:space="preserve"> </w:t>
                  </w:r>
                  <w:r w:rsidRPr="006A2282">
                    <w:rPr>
                      <w:rFonts w:asciiTheme="minorBidi" w:hAnsiTheme="minorBidi"/>
                      <w:noProof/>
                    </w:rPr>
                    <w:t>[Accessed 1 8 2023].</w:t>
                  </w:r>
                </w:p>
                <w:p w14:paraId="31C4F9D2" w14:textId="537FB228"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Currys PLC, </w:t>
                  </w:r>
                  <w:r w:rsidR="00BD012E">
                    <w:rPr>
                      <w:rFonts w:asciiTheme="minorBidi" w:hAnsiTheme="minorBidi"/>
                      <w:noProof/>
                    </w:rPr>
                    <w:t>(</w:t>
                  </w:r>
                  <w:r w:rsidRPr="006A2282">
                    <w:rPr>
                      <w:rFonts w:asciiTheme="minorBidi" w:hAnsiTheme="minorBidi"/>
                      <w:noProof/>
                    </w:rPr>
                    <w:t>2023</w:t>
                  </w:r>
                  <w:r w:rsidR="00BD012E">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business-model. </w:t>
                  </w:r>
                  <w:r w:rsidRPr="006A2282">
                    <w:rPr>
                      <w:rFonts w:asciiTheme="minorBidi" w:hAnsiTheme="minorBidi"/>
                      <w:noProof/>
                    </w:rPr>
                    <w:t>[Online] Available at: https://www.currysplc.com/about-us/business-model/</w:t>
                  </w:r>
                  <w:r w:rsidR="007D3376">
                    <w:rPr>
                      <w:rFonts w:asciiTheme="minorBidi" w:hAnsiTheme="minorBidi"/>
                      <w:noProof/>
                    </w:rPr>
                    <w:t xml:space="preserve"> </w:t>
                  </w:r>
                  <w:r w:rsidRPr="006A2282">
                    <w:rPr>
                      <w:rFonts w:asciiTheme="minorBidi" w:hAnsiTheme="minorBidi"/>
                      <w:noProof/>
                    </w:rPr>
                    <w:t>[Accessed 03 August 2023].</w:t>
                  </w:r>
                </w:p>
                <w:p w14:paraId="6CB0C015" w14:textId="77777777"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Currys PLC, 2023. </w:t>
                  </w:r>
                  <w:r w:rsidRPr="006A2282">
                    <w:rPr>
                      <w:rFonts w:asciiTheme="minorBidi" w:hAnsiTheme="minorBidi"/>
                      <w:i/>
                      <w:iCs/>
                      <w:noProof/>
                    </w:rPr>
                    <w:t xml:space="preserve">Share Price Chart. </w:t>
                  </w:r>
                  <w:r w:rsidRPr="006A2282">
                    <w:rPr>
                      <w:rFonts w:asciiTheme="minorBidi" w:hAnsiTheme="minorBidi"/>
                      <w:noProof/>
                    </w:rPr>
                    <w:t xml:space="preserve">[Online] </w:t>
                  </w:r>
                  <w:r w:rsidRPr="006A2282">
                    <w:rPr>
                      <w:rFonts w:asciiTheme="minorBidi" w:hAnsiTheme="minorBidi"/>
                      <w:noProof/>
                    </w:rPr>
                    <w:br/>
                    <w:t>Available at: https://www.currysplc.com/investors/share-price-tools/share-price-chart/</w:t>
                  </w:r>
                  <w:r w:rsidRPr="006A2282">
                    <w:rPr>
                      <w:rFonts w:asciiTheme="minorBidi" w:hAnsiTheme="minorBidi"/>
                      <w:noProof/>
                    </w:rPr>
                    <w:br/>
                    <w:t>[Accessed 03 August 2023].</w:t>
                  </w:r>
                </w:p>
                <w:p w14:paraId="53C5DAD1" w14:textId="4517A0B1"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Currys PLC, </w:t>
                  </w:r>
                  <w:r w:rsidR="00BD012E">
                    <w:rPr>
                      <w:rFonts w:asciiTheme="minorBidi" w:hAnsiTheme="minorBidi"/>
                      <w:noProof/>
                    </w:rPr>
                    <w:t>(</w:t>
                  </w:r>
                  <w:r w:rsidRPr="006A2282">
                    <w:rPr>
                      <w:rFonts w:asciiTheme="minorBidi" w:hAnsiTheme="minorBidi"/>
                      <w:noProof/>
                    </w:rPr>
                    <w:t>2023</w:t>
                  </w:r>
                  <w:r w:rsidR="00BD012E">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Strategy. </w:t>
                  </w:r>
                  <w:r w:rsidRPr="006A2282">
                    <w:rPr>
                      <w:rFonts w:asciiTheme="minorBidi" w:hAnsiTheme="minorBidi"/>
                      <w:noProof/>
                    </w:rPr>
                    <w:t xml:space="preserve">[Online] </w:t>
                  </w:r>
                  <w:r w:rsidRPr="006A2282">
                    <w:rPr>
                      <w:rFonts w:asciiTheme="minorBidi" w:hAnsiTheme="minorBidi"/>
                      <w:noProof/>
                    </w:rPr>
                    <w:br/>
                    <w:t>Available at: https://www.currysplc.com/about-us/strategy/</w:t>
                  </w:r>
                  <w:r w:rsidR="00BD012E">
                    <w:rPr>
                      <w:rFonts w:asciiTheme="minorBidi" w:hAnsiTheme="minorBidi"/>
                      <w:noProof/>
                    </w:rPr>
                    <w:t xml:space="preserve"> </w:t>
                  </w:r>
                  <w:r w:rsidRPr="006A2282">
                    <w:rPr>
                      <w:rFonts w:asciiTheme="minorBidi" w:hAnsiTheme="minorBidi"/>
                      <w:noProof/>
                    </w:rPr>
                    <w:t>[Accessed 03 August 2023].</w:t>
                  </w:r>
                </w:p>
                <w:p w14:paraId="6868610F" w14:textId="6052B901"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lastRenderedPageBreak/>
                    <w:t xml:space="preserve">Currys, Plc, </w:t>
                  </w:r>
                  <w:r w:rsidR="00BD012E">
                    <w:rPr>
                      <w:rFonts w:asciiTheme="minorBidi" w:hAnsiTheme="minorBidi"/>
                      <w:noProof/>
                    </w:rPr>
                    <w:t>(</w:t>
                  </w:r>
                  <w:r w:rsidRPr="006A2282">
                    <w:rPr>
                      <w:rFonts w:asciiTheme="minorBidi" w:hAnsiTheme="minorBidi"/>
                      <w:noProof/>
                    </w:rPr>
                    <w:t>2023</w:t>
                  </w:r>
                  <w:r w:rsidR="00BD012E">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Results, Reports &amp; Presentations. </w:t>
                  </w:r>
                  <w:r w:rsidRPr="006A2282">
                    <w:rPr>
                      <w:rFonts w:asciiTheme="minorBidi" w:hAnsiTheme="minorBidi"/>
                      <w:noProof/>
                    </w:rPr>
                    <w:t xml:space="preserve">[Online] </w:t>
                  </w:r>
                  <w:r w:rsidRPr="006A2282">
                    <w:rPr>
                      <w:rFonts w:asciiTheme="minorBidi" w:hAnsiTheme="minorBidi"/>
                      <w:noProof/>
                    </w:rPr>
                    <w:br/>
                    <w:t>Available at: www.currysplc.com/media/fa4dn4ef/41183-currys-ar-2022-23-web.pdf</w:t>
                  </w:r>
                  <w:r w:rsidRPr="006A2282">
                    <w:rPr>
                      <w:rFonts w:asciiTheme="minorBidi" w:hAnsiTheme="minorBidi"/>
                      <w:noProof/>
                    </w:rPr>
                    <w:br/>
                    <w:t>[Accessed 1 August 2023].</w:t>
                  </w:r>
                </w:p>
                <w:p w14:paraId="07607430" w14:textId="77777777"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Currys, 2023. </w:t>
                  </w:r>
                  <w:r w:rsidRPr="006A2282">
                    <w:rPr>
                      <w:rFonts w:asciiTheme="minorBidi" w:hAnsiTheme="minorBidi"/>
                      <w:i/>
                      <w:iCs/>
                      <w:noProof/>
                    </w:rPr>
                    <w:t xml:space="preserve">Circular Economy. </w:t>
                  </w:r>
                  <w:r w:rsidRPr="006A2282">
                    <w:rPr>
                      <w:rFonts w:asciiTheme="minorBidi" w:hAnsiTheme="minorBidi"/>
                      <w:noProof/>
                    </w:rPr>
                    <w:t xml:space="preserve">[Online] </w:t>
                  </w:r>
                  <w:r w:rsidRPr="006A2282">
                    <w:rPr>
                      <w:rFonts w:asciiTheme="minorBidi" w:hAnsiTheme="minorBidi"/>
                      <w:noProof/>
                    </w:rPr>
                    <w:br/>
                    <w:t>Available at: https://www.currysplc.com/sustainable-business/circular-economy/</w:t>
                  </w:r>
                  <w:r w:rsidRPr="006A2282">
                    <w:rPr>
                      <w:rFonts w:asciiTheme="minorBidi" w:hAnsiTheme="minorBidi"/>
                      <w:noProof/>
                    </w:rPr>
                    <w:br/>
                    <w:t>[Accessed 05 08 2023].</w:t>
                  </w:r>
                </w:p>
                <w:p w14:paraId="1A5612F5" w14:textId="17E59719"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Currys, </w:t>
                  </w:r>
                  <w:r w:rsidR="00BD012E">
                    <w:rPr>
                      <w:rFonts w:asciiTheme="minorBidi" w:hAnsiTheme="minorBidi"/>
                      <w:noProof/>
                    </w:rPr>
                    <w:t>(</w:t>
                  </w:r>
                  <w:r w:rsidRPr="006A2282">
                    <w:rPr>
                      <w:rFonts w:asciiTheme="minorBidi" w:hAnsiTheme="minorBidi"/>
                      <w:noProof/>
                    </w:rPr>
                    <w:t>2023</w:t>
                  </w:r>
                  <w:r w:rsidR="00BD012E">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People &amp; Careers. </w:t>
                  </w:r>
                  <w:r w:rsidRPr="006A2282">
                    <w:rPr>
                      <w:rFonts w:asciiTheme="minorBidi" w:hAnsiTheme="minorBidi"/>
                      <w:noProof/>
                    </w:rPr>
                    <w:t xml:space="preserve">[Online] </w:t>
                  </w:r>
                  <w:r w:rsidRPr="006A2282">
                    <w:rPr>
                      <w:rFonts w:asciiTheme="minorBidi" w:hAnsiTheme="minorBidi"/>
                      <w:noProof/>
                    </w:rPr>
                    <w:br/>
                    <w:t>Available at: https://www.currysplc.com/people-careers/</w:t>
                  </w:r>
                  <w:r w:rsidRPr="006A2282">
                    <w:rPr>
                      <w:rFonts w:asciiTheme="minorBidi" w:hAnsiTheme="minorBidi"/>
                      <w:noProof/>
                    </w:rPr>
                    <w:br/>
                    <w:t>[Accessed 9 08 2023].</w:t>
                  </w:r>
                </w:p>
                <w:p w14:paraId="7321F959" w14:textId="2B407778"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Doyle, P. &amp; Stern, P., </w:t>
                  </w:r>
                  <w:r w:rsidR="00BD012E">
                    <w:rPr>
                      <w:rFonts w:asciiTheme="minorBidi" w:hAnsiTheme="minorBidi"/>
                      <w:noProof/>
                    </w:rPr>
                    <w:t>(</w:t>
                  </w:r>
                  <w:r w:rsidRPr="006A2282">
                    <w:rPr>
                      <w:rFonts w:asciiTheme="minorBidi" w:hAnsiTheme="minorBidi"/>
                      <w:noProof/>
                    </w:rPr>
                    <w:t>2006</w:t>
                  </w:r>
                  <w:r w:rsidR="00BD012E">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Marketing Management and Strategy. </w:t>
                  </w:r>
                  <w:r w:rsidRPr="006A2282">
                    <w:rPr>
                      <w:rFonts w:asciiTheme="minorBidi" w:hAnsiTheme="minorBidi"/>
                      <w:noProof/>
                    </w:rPr>
                    <w:t>4 ed. Essex: Pearson Education Limited.</w:t>
                  </w:r>
                </w:p>
                <w:p w14:paraId="7967BBF2" w14:textId="39491ED6"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Ecommercedb For Statista, </w:t>
                  </w:r>
                  <w:r w:rsidR="00BD012E">
                    <w:rPr>
                      <w:rFonts w:asciiTheme="minorBidi" w:hAnsiTheme="minorBidi"/>
                      <w:noProof/>
                    </w:rPr>
                    <w:t>(</w:t>
                  </w:r>
                  <w:r w:rsidRPr="006A2282">
                    <w:rPr>
                      <w:rFonts w:asciiTheme="minorBidi" w:hAnsiTheme="minorBidi"/>
                      <w:noProof/>
                    </w:rPr>
                    <w:t>2023</w:t>
                  </w:r>
                  <w:r w:rsidR="00BD012E">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eCommerce net sales development of very.co.uk. </w:t>
                  </w:r>
                  <w:r w:rsidRPr="006A2282">
                    <w:rPr>
                      <w:rFonts w:asciiTheme="minorBidi" w:hAnsiTheme="minorBidi"/>
                      <w:noProof/>
                    </w:rPr>
                    <w:t xml:space="preserve">[Online] </w:t>
                  </w:r>
                  <w:r w:rsidRPr="006A2282">
                    <w:rPr>
                      <w:rFonts w:asciiTheme="minorBidi" w:hAnsiTheme="minorBidi"/>
                      <w:noProof/>
                    </w:rPr>
                    <w:br/>
                    <w:t>Available at: https://ecommercedb.com/store/very.co.uk</w:t>
                  </w:r>
                  <w:r w:rsidR="00BD012E">
                    <w:rPr>
                      <w:rFonts w:asciiTheme="minorBidi" w:hAnsiTheme="minorBidi"/>
                      <w:noProof/>
                    </w:rPr>
                    <w:t xml:space="preserve"> </w:t>
                  </w:r>
                  <w:r w:rsidRPr="006A2282">
                    <w:rPr>
                      <w:rFonts w:asciiTheme="minorBidi" w:hAnsiTheme="minorBidi"/>
                      <w:noProof/>
                    </w:rPr>
                    <w:t>[Accessed 28 8 2023].</w:t>
                  </w:r>
                </w:p>
                <w:p w14:paraId="1BA2336B" w14:textId="4106165A"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Gartner, </w:t>
                  </w:r>
                  <w:r w:rsidR="00BD012E">
                    <w:rPr>
                      <w:rFonts w:asciiTheme="minorBidi" w:hAnsiTheme="minorBidi"/>
                      <w:noProof/>
                    </w:rPr>
                    <w:t>(</w:t>
                  </w:r>
                  <w:r w:rsidRPr="006A2282">
                    <w:rPr>
                      <w:rFonts w:asciiTheme="minorBidi" w:hAnsiTheme="minorBidi"/>
                      <w:noProof/>
                    </w:rPr>
                    <w:t>2022</w:t>
                  </w:r>
                  <w:r w:rsidR="00BD012E">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What Marketing Budgets Look Like in 2022. </w:t>
                  </w:r>
                  <w:r w:rsidRPr="006A2282">
                    <w:rPr>
                      <w:rFonts w:asciiTheme="minorBidi" w:hAnsiTheme="minorBidi"/>
                      <w:noProof/>
                    </w:rPr>
                    <w:t xml:space="preserve">[Online] </w:t>
                  </w:r>
                  <w:r w:rsidRPr="006A2282">
                    <w:rPr>
                      <w:rFonts w:asciiTheme="minorBidi" w:hAnsiTheme="minorBidi"/>
                      <w:noProof/>
                    </w:rPr>
                    <w:br/>
                    <w:t>Available at: https://www.gartner.com/en/articles/what-marketing-budgets-look-like-in-2022</w:t>
                  </w:r>
                  <w:r w:rsidR="00BD012E">
                    <w:rPr>
                      <w:rFonts w:asciiTheme="minorBidi" w:hAnsiTheme="minorBidi"/>
                      <w:noProof/>
                    </w:rPr>
                    <w:t xml:space="preserve"> </w:t>
                  </w:r>
                  <w:r w:rsidRPr="006A2282">
                    <w:rPr>
                      <w:rFonts w:asciiTheme="minorBidi" w:hAnsiTheme="minorBidi"/>
                      <w:noProof/>
                    </w:rPr>
                    <w:t>[Accessed 20 8 2023].</w:t>
                  </w:r>
                </w:p>
                <w:p w14:paraId="389B5721" w14:textId="50BE517C"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Gräve, J.-F., </w:t>
                  </w:r>
                  <w:r w:rsidR="00BD012E">
                    <w:rPr>
                      <w:rFonts w:asciiTheme="minorBidi" w:hAnsiTheme="minorBidi"/>
                      <w:noProof/>
                    </w:rPr>
                    <w:t>(</w:t>
                  </w:r>
                  <w:r w:rsidRPr="006A2282">
                    <w:rPr>
                      <w:rFonts w:asciiTheme="minorBidi" w:hAnsiTheme="minorBidi"/>
                      <w:noProof/>
                    </w:rPr>
                    <w:t>2019</w:t>
                  </w:r>
                  <w:r w:rsidR="00BD012E">
                    <w:rPr>
                      <w:rFonts w:asciiTheme="minorBidi" w:hAnsiTheme="minorBidi"/>
                      <w:noProof/>
                    </w:rPr>
                    <w:t>)</w:t>
                  </w:r>
                  <w:r w:rsidRPr="006A2282">
                    <w:rPr>
                      <w:rFonts w:asciiTheme="minorBidi" w:hAnsiTheme="minorBidi"/>
                      <w:noProof/>
                    </w:rPr>
                    <w:t xml:space="preserve">. What KPIs Are Key? Evaluating Performance Metrics for Social Media Influencers. </w:t>
                  </w:r>
                  <w:r w:rsidRPr="006A2282">
                    <w:rPr>
                      <w:rFonts w:asciiTheme="minorBidi" w:hAnsiTheme="minorBidi"/>
                      <w:i/>
                      <w:iCs/>
                      <w:noProof/>
                    </w:rPr>
                    <w:t xml:space="preserve">Social Media + Society, </w:t>
                  </w:r>
                  <w:r w:rsidRPr="006A2282">
                    <w:rPr>
                      <w:rFonts w:asciiTheme="minorBidi" w:hAnsiTheme="minorBidi"/>
                      <w:noProof/>
                    </w:rPr>
                    <w:t>5(3).</w:t>
                  </w:r>
                </w:p>
                <w:p w14:paraId="3A6A5CDD" w14:textId="77777777"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Hubspot, 2021. </w:t>
                  </w:r>
                  <w:r w:rsidRPr="006A2282">
                    <w:rPr>
                      <w:rFonts w:asciiTheme="minorBidi" w:hAnsiTheme="minorBidi"/>
                      <w:i/>
                      <w:iCs/>
                      <w:noProof/>
                    </w:rPr>
                    <w:t xml:space="preserve">The Marketer's Guide to Segmentation, Targeting, &amp; Positioning (STP Marketing). </w:t>
                  </w:r>
                  <w:r w:rsidRPr="006A2282">
                    <w:rPr>
                      <w:rFonts w:asciiTheme="minorBidi" w:hAnsiTheme="minorBidi"/>
                      <w:noProof/>
                    </w:rPr>
                    <w:t xml:space="preserve">[Online] </w:t>
                  </w:r>
                  <w:r w:rsidRPr="006A2282">
                    <w:rPr>
                      <w:rFonts w:asciiTheme="minorBidi" w:hAnsiTheme="minorBidi"/>
                      <w:noProof/>
                    </w:rPr>
                    <w:br/>
                    <w:t>Available at: https://blog.hubspot.com/marketing/segmentation-targeting-positioning</w:t>
                  </w:r>
                  <w:r w:rsidRPr="006A2282">
                    <w:rPr>
                      <w:rFonts w:asciiTheme="minorBidi" w:hAnsiTheme="minorBidi"/>
                      <w:noProof/>
                    </w:rPr>
                    <w:br/>
                    <w:t>[Accessed 28 07 2023].</w:t>
                  </w:r>
                </w:p>
                <w:p w14:paraId="1D7955E4" w14:textId="79D45AD8"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lastRenderedPageBreak/>
                    <w:t xml:space="preserve">J Sainsbury's PLC, </w:t>
                  </w:r>
                  <w:r w:rsidR="00BD012E">
                    <w:rPr>
                      <w:rFonts w:asciiTheme="minorBidi" w:hAnsiTheme="minorBidi"/>
                      <w:noProof/>
                    </w:rPr>
                    <w:t>(</w:t>
                  </w:r>
                  <w:r w:rsidRPr="006A2282">
                    <w:rPr>
                      <w:rFonts w:asciiTheme="minorBidi" w:hAnsiTheme="minorBidi"/>
                      <w:noProof/>
                    </w:rPr>
                    <w:t>2023</w:t>
                  </w:r>
                  <w:r w:rsidR="00BD012E">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Share Price Information Chart. </w:t>
                  </w:r>
                  <w:r w:rsidRPr="006A2282">
                    <w:rPr>
                      <w:rFonts w:asciiTheme="minorBidi" w:hAnsiTheme="minorBidi"/>
                      <w:noProof/>
                    </w:rPr>
                    <w:t xml:space="preserve">[Online] </w:t>
                  </w:r>
                  <w:r w:rsidRPr="006A2282">
                    <w:rPr>
                      <w:rFonts w:asciiTheme="minorBidi" w:hAnsiTheme="minorBidi"/>
                      <w:noProof/>
                    </w:rPr>
                    <w:br/>
                    <w:t>Available at: https://about.sainsburys.co.uk/investors/share-price-information/chart</w:t>
                  </w:r>
                  <w:r w:rsidRPr="006A2282">
                    <w:rPr>
                      <w:rFonts w:asciiTheme="minorBidi" w:hAnsiTheme="minorBidi"/>
                      <w:noProof/>
                    </w:rPr>
                    <w:br/>
                    <w:t>[Accessed 03 August 2023].</w:t>
                  </w:r>
                </w:p>
                <w:p w14:paraId="52E0C9DE" w14:textId="77777777"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Jaya, M. A. &amp; Jaya, M. P., 2016. Innovative digital marketing trends 2016. </w:t>
                  </w:r>
                  <w:r w:rsidRPr="006A2282">
                    <w:rPr>
                      <w:rFonts w:asciiTheme="minorBidi" w:hAnsiTheme="minorBidi"/>
                      <w:i/>
                      <w:iCs/>
                      <w:noProof/>
                    </w:rPr>
                    <w:t xml:space="preserve">IEEE, </w:t>
                  </w:r>
                  <w:r w:rsidRPr="006A2282">
                    <w:rPr>
                      <w:rFonts w:asciiTheme="minorBidi" w:hAnsiTheme="minorBidi"/>
                      <w:noProof/>
                    </w:rPr>
                    <w:t>pp. 4882-4888.</w:t>
                  </w:r>
                </w:p>
                <w:p w14:paraId="14AD32C7" w14:textId="20811859"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Jobber, D. &amp; Ellis-Chadwick, F., </w:t>
                  </w:r>
                  <w:r w:rsidR="00836AB1">
                    <w:rPr>
                      <w:rFonts w:asciiTheme="minorBidi" w:hAnsiTheme="minorBidi"/>
                      <w:noProof/>
                    </w:rPr>
                    <w:t>(</w:t>
                  </w:r>
                  <w:r w:rsidRPr="006A2282">
                    <w:rPr>
                      <w:rFonts w:asciiTheme="minorBidi" w:hAnsiTheme="minorBidi"/>
                      <w:noProof/>
                    </w:rPr>
                    <w:t>2019</w:t>
                  </w:r>
                  <w:r w:rsidR="00836AB1">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PRINCIPLES AND PRACTICE OF MARKETING. </w:t>
                  </w:r>
                  <w:r w:rsidRPr="006A2282">
                    <w:rPr>
                      <w:rFonts w:asciiTheme="minorBidi" w:hAnsiTheme="minorBidi"/>
                      <w:noProof/>
                    </w:rPr>
                    <w:t>9 ed. s.l.:McGraw-Hill Education.</w:t>
                  </w:r>
                </w:p>
                <w:p w14:paraId="5381A9B3" w14:textId="77777777"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Kingsnorth, S., 2022. </w:t>
                  </w:r>
                  <w:r w:rsidRPr="006A2282">
                    <w:rPr>
                      <w:rFonts w:asciiTheme="minorBidi" w:hAnsiTheme="minorBidi"/>
                      <w:i/>
                      <w:iCs/>
                      <w:noProof/>
                    </w:rPr>
                    <w:t xml:space="preserve">Digital Marketing Strategy An Integrated Approach To Online Marketing. </w:t>
                  </w:r>
                  <w:r w:rsidRPr="006A2282">
                    <w:rPr>
                      <w:rFonts w:asciiTheme="minorBidi" w:hAnsiTheme="minorBidi"/>
                      <w:noProof/>
                    </w:rPr>
                    <w:t>s.l.:Kogan Page Limited.</w:t>
                  </w:r>
                </w:p>
                <w:p w14:paraId="305814B7" w14:textId="10F9069C"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London Stock Exchange, </w:t>
                  </w:r>
                  <w:r w:rsidR="00836AB1">
                    <w:rPr>
                      <w:rFonts w:asciiTheme="minorBidi" w:hAnsiTheme="minorBidi"/>
                      <w:noProof/>
                    </w:rPr>
                    <w:t>(</w:t>
                  </w:r>
                  <w:r w:rsidRPr="006A2282">
                    <w:rPr>
                      <w:rFonts w:asciiTheme="minorBidi" w:hAnsiTheme="minorBidi"/>
                      <w:noProof/>
                    </w:rPr>
                    <w:t>2023</w:t>
                  </w:r>
                  <w:r w:rsidR="00836AB1">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CURRYS PLC. </w:t>
                  </w:r>
                  <w:r w:rsidRPr="006A2282">
                    <w:rPr>
                      <w:rFonts w:asciiTheme="minorBidi" w:hAnsiTheme="minorBidi"/>
                      <w:noProof/>
                    </w:rPr>
                    <w:t xml:space="preserve">[Online] </w:t>
                  </w:r>
                  <w:r w:rsidRPr="006A2282">
                    <w:rPr>
                      <w:rFonts w:asciiTheme="minorBidi" w:hAnsiTheme="minorBidi"/>
                      <w:noProof/>
                    </w:rPr>
                    <w:br/>
                    <w:t>Available at: https://www.londonstockexchange.com/stock/CURY/currys-plc/analysis</w:t>
                  </w:r>
                  <w:r w:rsidRPr="006A2282">
                    <w:rPr>
                      <w:rFonts w:asciiTheme="minorBidi" w:hAnsiTheme="minorBidi"/>
                      <w:noProof/>
                    </w:rPr>
                    <w:br/>
                    <w:t>[Accessed August 2023].</w:t>
                  </w:r>
                </w:p>
                <w:p w14:paraId="3E1F7E68" w14:textId="7B58639C"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Marks And Spencer, </w:t>
                  </w:r>
                  <w:r w:rsidR="00836AB1">
                    <w:rPr>
                      <w:rFonts w:asciiTheme="minorBidi" w:hAnsiTheme="minorBidi"/>
                      <w:noProof/>
                    </w:rPr>
                    <w:t>(</w:t>
                  </w:r>
                  <w:r w:rsidRPr="006A2282">
                    <w:rPr>
                      <w:rFonts w:asciiTheme="minorBidi" w:hAnsiTheme="minorBidi"/>
                      <w:noProof/>
                    </w:rPr>
                    <w:t>2023.</w:t>
                  </w:r>
                  <w:r w:rsidR="00836AB1">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Finacial Statement and Annual Report. </w:t>
                  </w:r>
                  <w:r w:rsidRPr="006A2282">
                    <w:rPr>
                      <w:rFonts w:asciiTheme="minorBidi" w:hAnsiTheme="minorBidi"/>
                      <w:noProof/>
                    </w:rPr>
                    <w:t xml:space="preserve">[Online] </w:t>
                  </w:r>
                  <w:r w:rsidRPr="006A2282">
                    <w:rPr>
                      <w:rFonts w:asciiTheme="minorBidi" w:hAnsiTheme="minorBidi"/>
                      <w:noProof/>
                    </w:rPr>
                    <w:br/>
                    <w:t>Available at: https://corporate.marksandspencer.com/sites/marksandspencer/files/marks-spencer/investor/Annual%20Report%202023/M%26S_AR23_Strategic_report.pdf</w:t>
                  </w:r>
                  <w:r w:rsidRPr="006A2282">
                    <w:rPr>
                      <w:rFonts w:asciiTheme="minorBidi" w:hAnsiTheme="minorBidi"/>
                      <w:noProof/>
                    </w:rPr>
                    <w:br/>
                    <w:t>[Accessed 09 August 2023].</w:t>
                  </w:r>
                </w:p>
                <w:p w14:paraId="3528ECA4" w14:textId="6DBEC95C"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Semrush, </w:t>
                  </w:r>
                  <w:r w:rsidR="00836AB1">
                    <w:rPr>
                      <w:rFonts w:asciiTheme="minorBidi" w:hAnsiTheme="minorBidi"/>
                      <w:noProof/>
                    </w:rPr>
                    <w:t>(</w:t>
                  </w:r>
                  <w:r w:rsidRPr="006A2282">
                    <w:rPr>
                      <w:rFonts w:asciiTheme="minorBidi" w:hAnsiTheme="minorBidi"/>
                      <w:noProof/>
                    </w:rPr>
                    <w:t>2023</w:t>
                  </w:r>
                  <w:r w:rsidR="00836AB1">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Domain Overview Currys.co.uk. </w:t>
                  </w:r>
                  <w:r w:rsidRPr="006A2282">
                    <w:rPr>
                      <w:rFonts w:asciiTheme="minorBidi" w:hAnsiTheme="minorBidi"/>
                      <w:noProof/>
                    </w:rPr>
                    <w:t xml:space="preserve">[Online] </w:t>
                  </w:r>
                  <w:r w:rsidRPr="006A2282">
                    <w:rPr>
                      <w:rFonts w:asciiTheme="minorBidi" w:hAnsiTheme="minorBidi"/>
                      <w:noProof/>
                    </w:rPr>
                    <w:br/>
                    <w:t>Available at: https://www.semrush.com/analytics/overview/?searchType=domain&amp;q=currys.co.uk&amp;db=uk</w:t>
                  </w:r>
                  <w:r w:rsidR="00836AB1">
                    <w:rPr>
                      <w:rFonts w:asciiTheme="minorBidi" w:hAnsiTheme="minorBidi"/>
                      <w:noProof/>
                    </w:rPr>
                    <w:t xml:space="preserve"> </w:t>
                  </w:r>
                  <w:r w:rsidRPr="006A2282">
                    <w:rPr>
                      <w:rFonts w:asciiTheme="minorBidi" w:hAnsiTheme="minorBidi"/>
                      <w:noProof/>
                    </w:rPr>
                    <w:t>[Accessed 25 07 2023].</w:t>
                  </w:r>
                </w:p>
                <w:p w14:paraId="7E0B2EF5" w14:textId="74CFD174"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SimilarWeb, </w:t>
                  </w:r>
                  <w:r w:rsidR="00836AB1">
                    <w:rPr>
                      <w:rFonts w:asciiTheme="minorBidi" w:hAnsiTheme="minorBidi"/>
                      <w:noProof/>
                    </w:rPr>
                    <w:t>(</w:t>
                  </w:r>
                  <w:r w:rsidRPr="006A2282">
                    <w:rPr>
                      <w:rFonts w:asciiTheme="minorBidi" w:hAnsiTheme="minorBidi"/>
                      <w:noProof/>
                    </w:rPr>
                    <w:t>2023</w:t>
                  </w:r>
                  <w:r w:rsidR="00836AB1">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Website Performance. </w:t>
                  </w:r>
                  <w:r w:rsidRPr="006A2282">
                    <w:rPr>
                      <w:rFonts w:asciiTheme="minorBidi" w:hAnsiTheme="minorBidi"/>
                      <w:noProof/>
                    </w:rPr>
                    <w:t xml:space="preserve">[Online] </w:t>
                  </w:r>
                  <w:r w:rsidRPr="006A2282">
                    <w:rPr>
                      <w:rFonts w:asciiTheme="minorBidi" w:hAnsiTheme="minorBidi"/>
                      <w:noProof/>
                    </w:rPr>
                    <w:br/>
                    <w:t xml:space="preserve">Available at: </w:t>
                  </w:r>
                  <w:r w:rsidR="00836AB1">
                    <w:rPr>
                      <w:rFonts w:asciiTheme="minorBidi" w:hAnsiTheme="minorBidi"/>
                      <w:noProof/>
                    </w:rPr>
                    <w:t xml:space="preserve"> </w:t>
                  </w:r>
                  <w:r w:rsidRPr="006A2282">
                    <w:rPr>
                      <w:rFonts w:asciiTheme="minorBidi" w:hAnsiTheme="minorBidi"/>
                      <w:noProof/>
                    </w:rPr>
                    <w:lastRenderedPageBreak/>
                    <w:t>ttps://pro.similarweb.com/#/digitalsuite/websiteanalysis/overview/website-performance/*/999/3m?webSource=Total&amp;key=currys.co.uk,argos.co.uk,amazon.co.uk,very.co.uk,ebay.co.uk</w:t>
                  </w:r>
                  <w:r w:rsidR="00836AB1">
                    <w:rPr>
                      <w:rFonts w:asciiTheme="minorBidi" w:hAnsiTheme="minorBidi"/>
                      <w:noProof/>
                    </w:rPr>
                    <w:t xml:space="preserve"> </w:t>
                  </w:r>
                  <w:r w:rsidRPr="006A2282">
                    <w:rPr>
                      <w:rFonts w:asciiTheme="minorBidi" w:hAnsiTheme="minorBidi"/>
                      <w:noProof/>
                    </w:rPr>
                    <w:t>[Accessed 10 08 2023].</w:t>
                  </w:r>
                </w:p>
                <w:p w14:paraId="0E1575FA" w14:textId="7B0AA99C"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Smart Insights, </w:t>
                  </w:r>
                  <w:r w:rsidR="00836AB1">
                    <w:rPr>
                      <w:rFonts w:asciiTheme="minorBidi" w:hAnsiTheme="minorBidi"/>
                      <w:noProof/>
                    </w:rPr>
                    <w:t>(</w:t>
                  </w:r>
                  <w:r w:rsidRPr="006A2282">
                    <w:rPr>
                      <w:rFonts w:asciiTheme="minorBidi" w:hAnsiTheme="minorBidi"/>
                      <w:noProof/>
                    </w:rPr>
                    <w:t>2022</w:t>
                  </w:r>
                  <w:r w:rsidR="00836AB1">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Introducing The RACE Growth System and RACE Planning Framework: practical tools to improve your digital marketing. </w:t>
                  </w:r>
                  <w:r w:rsidRPr="006A2282">
                    <w:rPr>
                      <w:rFonts w:asciiTheme="minorBidi" w:hAnsiTheme="minorBidi"/>
                      <w:noProof/>
                    </w:rPr>
                    <w:t xml:space="preserve">[Online] </w:t>
                  </w:r>
                  <w:r w:rsidRPr="006A2282">
                    <w:rPr>
                      <w:rFonts w:asciiTheme="minorBidi" w:hAnsiTheme="minorBidi"/>
                      <w:noProof/>
                    </w:rPr>
                    <w:br/>
                    <w:t>Available at: https://www.smartinsights.com/digital-marketing-strategy/race-a-practical-framework-to-improve-your-digital-marketing/</w:t>
                  </w:r>
                  <w:r w:rsidR="00836AB1">
                    <w:rPr>
                      <w:rFonts w:asciiTheme="minorBidi" w:hAnsiTheme="minorBidi"/>
                      <w:noProof/>
                    </w:rPr>
                    <w:t xml:space="preserve"> </w:t>
                  </w:r>
                  <w:r w:rsidRPr="006A2282">
                    <w:rPr>
                      <w:rFonts w:asciiTheme="minorBidi" w:hAnsiTheme="minorBidi"/>
                      <w:noProof/>
                    </w:rPr>
                    <w:t>[Accessed 03 08 2023].</w:t>
                  </w:r>
                </w:p>
                <w:p w14:paraId="685BACCB" w14:textId="769A9EB1"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Statista, </w:t>
                  </w:r>
                  <w:r w:rsidR="00836AB1">
                    <w:rPr>
                      <w:rFonts w:asciiTheme="minorBidi" w:hAnsiTheme="minorBidi"/>
                      <w:noProof/>
                    </w:rPr>
                    <w:t>(</w:t>
                  </w:r>
                  <w:r w:rsidRPr="006A2282">
                    <w:rPr>
                      <w:rFonts w:asciiTheme="minorBidi" w:hAnsiTheme="minorBidi"/>
                      <w:noProof/>
                    </w:rPr>
                    <w:t>2023</w:t>
                  </w:r>
                  <w:r w:rsidR="00836AB1">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E-commerce percentage of Currys PLC's total sales worldwide from 2019/20 to 2022/23. </w:t>
                  </w:r>
                  <w:r w:rsidRPr="006A2282">
                    <w:rPr>
                      <w:rFonts w:asciiTheme="minorBidi" w:hAnsiTheme="minorBidi"/>
                      <w:noProof/>
                    </w:rPr>
                    <w:t xml:space="preserve">[Online] </w:t>
                  </w:r>
                  <w:r w:rsidRPr="006A2282">
                    <w:rPr>
                      <w:rFonts w:asciiTheme="minorBidi" w:hAnsiTheme="minorBidi"/>
                      <w:noProof/>
                    </w:rPr>
                    <w:br/>
                    <w:t>Available at: https://www.statista.com/statistics/1325982/ecommerce-sales-share-currys/#:~:text=Currys%20PLC%3A%20company%20profile&amp;text=In%202022%2F23%2C%20the%20company,industry%20heavyweights%20Amazon%20and%20Apple.</w:t>
                  </w:r>
                  <w:r w:rsidR="00836AB1">
                    <w:rPr>
                      <w:rFonts w:asciiTheme="minorBidi" w:hAnsiTheme="minorBidi"/>
                      <w:noProof/>
                    </w:rPr>
                    <w:t xml:space="preserve"> </w:t>
                  </w:r>
                  <w:r w:rsidRPr="006A2282">
                    <w:rPr>
                      <w:rFonts w:asciiTheme="minorBidi" w:hAnsiTheme="minorBidi"/>
                      <w:noProof/>
                    </w:rPr>
                    <w:t>[Accessed 03 08 2023].</w:t>
                  </w:r>
                </w:p>
                <w:p w14:paraId="2000D1B2" w14:textId="49737C43"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Statista, </w:t>
                  </w:r>
                  <w:r w:rsidR="00836AB1">
                    <w:rPr>
                      <w:rFonts w:asciiTheme="minorBidi" w:hAnsiTheme="minorBidi"/>
                      <w:noProof/>
                    </w:rPr>
                    <w:t>(</w:t>
                  </w:r>
                  <w:r w:rsidRPr="006A2282">
                    <w:rPr>
                      <w:rFonts w:asciiTheme="minorBidi" w:hAnsiTheme="minorBidi"/>
                      <w:noProof/>
                    </w:rPr>
                    <w:t>2023</w:t>
                  </w:r>
                  <w:r w:rsidR="00836AB1">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Leading consumer electronics online stores in the United Kingdom in 2022, by e-commerce net sales. </w:t>
                  </w:r>
                  <w:r w:rsidRPr="006A2282">
                    <w:rPr>
                      <w:rFonts w:asciiTheme="minorBidi" w:hAnsiTheme="minorBidi"/>
                      <w:noProof/>
                    </w:rPr>
                    <w:t xml:space="preserve">[Online] </w:t>
                  </w:r>
                  <w:r w:rsidRPr="006A2282">
                    <w:rPr>
                      <w:rFonts w:asciiTheme="minorBidi" w:hAnsiTheme="minorBidi"/>
                      <w:noProof/>
                    </w:rPr>
                    <w:br/>
                    <w:t>Available at: https://www.statista.com/forecasts/870870/top-online-stores-consumer-electronics-united-kingdom-ecommercedb</w:t>
                  </w:r>
                  <w:r w:rsidR="00836AB1">
                    <w:rPr>
                      <w:rFonts w:asciiTheme="minorBidi" w:hAnsiTheme="minorBidi"/>
                      <w:noProof/>
                    </w:rPr>
                    <w:t xml:space="preserve"> </w:t>
                  </w:r>
                  <w:r w:rsidRPr="006A2282">
                    <w:rPr>
                      <w:rFonts w:asciiTheme="minorBidi" w:hAnsiTheme="minorBidi"/>
                      <w:noProof/>
                    </w:rPr>
                    <w:t>[Accessed 17 08 2023].</w:t>
                  </w:r>
                </w:p>
                <w:p w14:paraId="5A796D5C" w14:textId="494713F6"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Sterne, J., </w:t>
                  </w:r>
                  <w:r w:rsidR="00836AB1">
                    <w:rPr>
                      <w:rFonts w:asciiTheme="minorBidi" w:hAnsiTheme="minorBidi"/>
                      <w:noProof/>
                    </w:rPr>
                    <w:t>(</w:t>
                  </w:r>
                  <w:r w:rsidRPr="006A2282">
                    <w:rPr>
                      <w:rFonts w:asciiTheme="minorBidi" w:hAnsiTheme="minorBidi"/>
                      <w:noProof/>
                    </w:rPr>
                    <w:t>2017</w:t>
                  </w:r>
                  <w:r w:rsidR="00836AB1">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Artificial Intelligence for Marketing: Practical Applications. </w:t>
                  </w:r>
                  <w:r w:rsidRPr="006A2282">
                    <w:rPr>
                      <w:rFonts w:asciiTheme="minorBidi" w:hAnsiTheme="minorBidi"/>
                      <w:noProof/>
                    </w:rPr>
                    <w:t>s.l.:Wiley .</w:t>
                  </w:r>
                </w:p>
                <w:p w14:paraId="7F653823" w14:textId="3A7BE6BF"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UK Government, </w:t>
                  </w:r>
                  <w:r w:rsidR="009033D2">
                    <w:rPr>
                      <w:rFonts w:asciiTheme="minorBidi" w:hAnsiTheme="minorBidi"/>
                      <w:noProof/>
                    </w:rPr>
                    <w:t>(</w:t>
                  </w:r>
                  <w:r w:rsidRPr="006A2282">
                    <w:rPr>
                      <w:rFonts w:asciiTheme="minorBidi" w:hAnsiTheme="minorBidi"/>
                      <w:noProof/>
                    </w:rPr>
                    <w:t>2023</w:t>
                  </w:r>
                  <w:r w:rsidR="009033D2">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Marketing and advertising: the law. </w:t>
                  </w:r>
                  <w:r w:rsidRPr="006A2282">
                    <w:rPr>
                      <w:rFonts w:asciiTheme="minorBidi" w:hAnsiTheme="minorBidi"/>
                      <w:noProof/>
                    </w:rPr>
                    <w:t xml:space="preserve">[Online] </w:t>
                  </w:r>
                  <w:r w:rsidRPr="006A2282">
                    <w:rPr>
                      <w:rFonts w:asciiTheme="minorBidi" w:hAnsiTheme="minorBidi"/>
                      <w:noProof/>
                    </w:rPr>
                    <w:br/>
                    <w:t>Available at: https://www.gov.uk/marketing-advertising-law/direct-marketing</w:t>
                  </w:r>
                  <w:r w:rsidRPr="006A2282">
                    <w:rPr>
                      <w:rFonts w:asciiTheme="minorBidi" w:hAnsiTheme="minorBidi"/>
                      <w:noProof/>
                    </w:rPr>
                    <w:br/>
                    <w:t>[Accessed 14 8 2023].</w:t>
                  </w:r>
                </w:p>
                <w:p w14:paraId="69278F1F" w14:textId="1B9D1700"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lastRenderedPageBreak/>
                    <w:t xml:space="preserve">Wood, M. B., </w:t>
                  </w:r>
                  <w:r w:rsidR="009033D2">
                    <w:rPr>
                      <w:rFonts w:asciiTheme="minorBidi" w:hAnsiTheme="minorBidi"/>
                      <w:noProof/>
                    </w:rPr>
                    <w:t>(</w:t>
                  </w:r>
                  <w:r w:rsidRPr="006A2282">
                    <w:rPr>
                      <w:rFonts w:asciiTheme="minorBidi" w:hAnsiTheme="minorBidi"/>
                      <w:noProof/>
                    </w:rPr>
                    <w:t>2013</w:t>
                  </w:r>
                  <w:r w:rsidR="009033D2">
                    <w:rPr>
                      <w:rFonts w:asciiTheme="minorBidi" w:hAnsiTheme="minorBidi"/>
                      <w:noProof/>
                    </w:rPr>
                    <w:t>)</w:t>
                  </w:r>
                  <w:r w:rsidRPr="006A2282">
                    <w:rPr>
                      <w:rFonts w:asciiTheme="minorBidi" w:hAnsiTheme="minorBidi"/>
                      <w:noProof/>
                    </w:rPr>
                    <w:t xml:space="preserve">. </w:t>
                  </w:r>
                  <w:r w:rsidRPr="006A2282">
                    <w:rPr>
                      <w:rFonts w:asciiTheme="minorBidi" w:hAnsiTheme="minorBidi"/>
                      <w:i/>
                      <w:iCs/>
                      <w:noProof/>
                    </w:rPr>
                    <w:t xml:space="preserve">Essential Guide to Marketing Planning. </w:t>
                  </w:r>
                  <w:r w:rsidRPr="006A2282">
                    <w:rPr>
                      <w:rFonts w:asciiTheme="minorBidi" w:hAnsiTheme="minorBidi"/>
                      <w:noProof/>
                    </w:rPr>
                    <w:t>3 ed. Harlow: Pearson Education Limited.</w:t>
                  </w:r>
                </w:p>
                <w:p w14:paraId="2DAA9492" w14:textId="2418BF0D" w:rsidR="00861DF2" w:rsidRPr="006A2282" w:rsidRDefault="00861DF2" w:rsidP="009033D2">
                  <w:pPr>
                    <w:pStyle w:val="Bibliography"/>
                    <w:spacing w:line="480" w:lineRule="auto"/>
                    <w:rPr>
                      <w:rFonts w:asciiTheme="minorBidi" w:hAnsiTheme="minorBidi"/>
                      <w:noProof/>
                    </w:rPr>
                  </w:pPr>
                  <w:r w:rsidRPr="006A2282">
                    <w:rPr>
                      <w:rFonts w:asciiTheme="minorBidi" w:hAnsiTheme="minorBidi"/>
                      <w:noProof/>
                    </w:rPr>
                    <w:t xml:space="preserve">Yeo, J. et al., </w:t>
                  </w:r>
                  <w:r w:rsidR="009033D2">
                    <w:rPr>
                      <w:rFonts w:asciiTheme="minorBidi" w:hAnsiTheme="minorBidi"/>
                      <w:noProof/>
                    </w:rPr>
                    <w:t>(</w:t>
                  </w:r>
                  <w:r w:rsidRPr="006A2282">
                    <w:rPr>
                      <w:rFonts w:asciiTheme="minorBidi" w:hAnsiTheme="minorBidi"/>
                      <w:noProof/>
                    </w:rPr>
                    <w:t>2020</w:t>
                  </w:r>
                  <w:r w:rsidR="009033D2">
                    <w:rPr>
                      <w:rFonts w:asciiTheme="minorBidi" w:hAnsiTheme="minorBidi"/>
                      <w:noProof/>
                    </w:rPr>
                    <w:t>)</w:t>
                  </w:r>
                  <w:r w:rsidRPr="006A2282">
                    <w:rPr>
                      <w:rFonts w:asciiTheme="minorBidi" w:hAnsiTheme="minorBidi"/>
                      <w:noProof/>
                    </w:rPr>
                    <w:t xml:space="preserve">. Conversion Prediction from Clickstream: Modeling Market Prediction and Customer Predictability. </w:t>
                  </w:r>
                  <w:r w:rsidRPr="006A2282">
                    <w:rPr>
                      <w:rFonts w:asciiTheme="minorBidi" w:hAnsiTheme="minorBidi"/>
                      <w:i/>
                      <w:iCs/>
                      <w:noProof/>
                    </w:rPr>
                    <w:t xml:space="preserve">IEEE Transactions on Knowledge and Data Engineering, </w:t>
                  </w:r>
                  <w:r w:rsidRPr="006A2282">
                    <w:rPr>
                      <w:rFonts w:asciiTheme="minorBidi" w:hAnsiTheme="minorBidi"/>
                      <w:noProof/>
                    </w:rPr>
                    <w:t>32(2).</w:t>
                  </w:r>
                </w:p>
                <w:p w14:paraId="05A441D6" w14:textId="1433E362" w:rsidR="00861DF2" w:rsidRPr="006A2282" w:rsidRDefault="00861DF2" w:rsidP="009033D2">
                  <w:pPr>
                    <w:spacing w:line="480" w:lineRule="auto"/>
                  </w:pPr>
                  <w:r w:rsidRPr="006A2282">
                    <w:rPr>
                      <w:rFonts w:asciiTheme="minorBidi" w:hAnsiTheme="minorBidi"/>
                      <w:b/>
                      <w:bCs/>
                      <w:noProof/>
                    </w:rPr>
                    <w:fldChar w:fldCharType="end"/>
                  </w:r>
                </w:p>
              </w:sdtContent>
            </w:sdt>
          </w:sdtContent>
        </w:sdt>
        <w:p w14:paraId="2B90BBA2" w14:textId="77777777" w:rsidR="00CC35D6" w:rsidRPr="0098642F" w:rsidRDefault="00CC35D6" w:rsidP="007A2B39">
          <w:pPr>
            <w:spacing w:line="480" w:lineRule="auto"/>
            <w:outlineLvl w:val="0"/>
            <w:rPr>
              <w:rFonts w:asciiTheme="minorBidi" w:hAnsiTheme="minorBidi"/>
              <w:sz w:val="22"/>
            </w:rPr>
          </w:pPr>
          <w:r w:rsidRPr="0098642F">
            <w:rPr>
              <w:rFonts w:asciiTheme="minorBidi" w:hAnsiTheme="minorBidi"/>
              <w:sz w:val="22"/>
            </w:rPr>
            <w:fldChar w:fldCharType="end"/>
          </w:r>
        </w:p>
        <w:p w14:paraId="6A7B1083" w14:textId="0B88AADE" w:rsidR="00CC35D6" w:rsidRPr="00D24688" w:rsidRDefault="00CC35D6" w:rsidP="00CC35D6">
          <w:pPr>
            <w:spacing w:line="480" w:lineRule="auto"/>
            <w:rPr>
              <w:rFonts w:asciiTheme="minorBidi" w:eastAsia="ArialMT" w:hAnsiTheme="minorBidi"/>
              <w:b/>
              <w:bCs/>
              <w:color w:val="002060"/>
              <w:sz w:val="22"/>
              <w:lang w:eastAsia="ja-JP"/>
            </w:rPr>
          </w:pPr>
        </w:p>
        <w:p w14:paraId="3EC2BE6B" w14:textId="77777777" w:rsidR="009033D2" w:rsidRDefault="009033D2">
          <w:pPr>
            <w:spacing w:after="160" w:line="259" w:lineRule="auto"/>
            <w:rPr>
              <w:rFonts w:asciiTheme="minorBidi" w:eastAsia="ArialMT" w:hAnsiTheme="minorBidi"/>
              <w:b/>
              <w:bCs/>
              <w:color w:val="002060"/>
              <w:sz w:val="22"/>
              <w:lang w:eastAsia="ja-JP"/>
            </w:rPr>
          </w:pPr>
          <w:r>
            <w:rPr>
              <w:sz w:val="22"/>
            </w:rPr>
            <w:br w:type="page"/>
          </w:r>
        </w:p>
        <w:p w14:paraId="0E35698E" w14:textId="64662C6A" w:rsidR="00CC35D6" w:rsidRPr="00D24688" w:rsidRDefault="00CC35D6" w:rsidP="00CC35D6">
          <w:pPr>
            <w:pStyle w:val="Heading1"/>
            <w:spacing w:line="480" w:lineRule="auto"/>
            <w:rPr>
              <w:rFonts w:cstheme="minorBidi"/>
              <w:sz w:val="22"/>
              <w:szCs w:val="22"/>
            </w:rPr>
          </w:pPr>
          <w:bookmarkStart w:id="25" w:name="_Toc144836874"/>
          <w:r w:rsidRPr="00D24688">
            <w:rPr>
              <w:rFonts w:cstheme="minorBidi"/>
              <w:sz w:val="22"/>
              <w:szCs w:val="22"/>
            </w:rPr>
            <w:lastRenderedPageBreak/>
            <w:t>Appendix</w:t>
          </w:r>
          <w:bookmarkEnd w:id="25"/>
          <w:r w:rsidRPr="00D24688">
            <w:rPr>
              <w:rFonts w:cstheme="minorBidi"/>
              <w:sz w:val="22"/>
              <w:szCs w:val="22"/>
            </w:rPr>
            <w:t xml:space="preserve"> </w:t>
          </w:r>
        </w:p>
        <w:p w14:paraId="321F18A5" w14:textId="77777777" w:rsidR="00CC35D6" w:rsidRPr="00D24688" w:rsidRDefault="00CC35D6" w:rsidP="00CC35D6">
          <w:pPr>
            <w:spacing w:line="480" w:lineRule="auto"/>
            <w:rPr>
              <w:rFonts w:asciiTheme="minorBidi" w:hAnsiTheme="minorBidi"/>
              <w:sz w:val="22"/>
              <w:lang w:eastAsia="ja-JP"/>
            </w:rPr>
          </w:pPr>
          <w:r w:rsidRPr="00D24688">
            <w:rPr>
              <w:rFonts w:asciiTheme="minorBidi" w:hAnsiTheme="minorBidi"/>
              <w:noProof/>
              <w:sz w:val="22"/>
              <w:lang w:eastAsia="ja-JP"/>
            </w:rPr>
            <w:drawing>
              <wp:inline distT="0" distB="0" distL="0" distR="0" wp14:anchorId="1428487A" wp14:editId="68713CD2">
                <wp:extent cx="3464560" cy="1981090"/>
                <wp:effectExtent l="0" t="0" r="2540" b="635"/>
                <wp:docPr id="2061228596" name="Picture 2061228596" descr="A chart with colorful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618080" name="Picture 1" descr="A chart with colorful circles&#10;&#10;Description automatically generated"/>
                        <pic:cNvPicPr/>
                      </pic:nvPicPr>
                      <pic:blipFill>
                        <a:blip r:embed="rId50"/>
                        <a:stretch>
                          <a:fillRect/>
                        </a:stretch>
                      </pic:blipFill>
                      <pic:spPr>
                        <a:xfrm>
                          <a:off x="0" y="0"/>
                          <a:ext cx="3474206" cy="1986605"/>
                        </a:xfrm>
                        <a:prstGeom prst="rect">
                          <a:avLst/>
                        </a:prstGeom>
                      </pic:spPr>
                    </pic:pic>
                  </a:graphicData>
                </a:graphic>
              </wp:inline>
            </w:drawing>
          </w:r>
          <w:r w:rsidRPr="00D24688">
            <w:rPr>
              <w:rFonts w:asciiTheme="minorBidi" w:hAnsiTheme="minorBidi"/>
              <w:sz w:val="22"/>
              <w:lang w:eastAsia="ja-JP"/>
            </w:rPr>
            <w:t xml:space="preserve"> </w:t>
          </w:r>
        </w:p>
        <w:p w14:paraId="6E014449" w14:textId="77777777" w:rsidR="00CC35D6" w:rsidRPr="00D24688" w:rsidRDefault="00CC35D6" w:rsidP="00CC35D6">
          <w:pPr>
            <w:spacing w:line="480" w:lineRule="auto"/>
            <w:rPr>
              <w:rFonts w:asciiTheme="minorBidi" w:hAnsiTheme="minorBidi"/>
              <w:sz w:val="22"/>
              <w:lang w:eastAsia="ja-JP"/>
            </w:rPr>
          </w:pPr>
          <w:r w:rsidRPr="00D24688">
            <w:rPr>
              <w:rFonts w:asciiTheme="minorBidi" w:hAnsiTheme="minorBidi"/>
              <w:sz w:val="22"/>
              <w:lang w:eastAsia="ja-JP"/>
            </w:rPr>
            <w:t xml:space="preserve">Appendix 1 </w:t>
          </w:r>
        </w:p>
        <w:p w14:paraId="41A59643" w14:textId="77777777" w:rsidR="00CC35D6" w:rsidRPr="00D24688" w:rsidRDefault="00CC35D6" w:rsidP="00CC35D6">
          <w:pPr>
            <w:spacing w:line="480" w:lineRule="auto"/>
            <w:rPr>
              <w:rFonts w:asciiTheme="minorBidi" w:hAnsiTheme="minorBidi"/>
              <w:sz w:val="22"/>
              <w:lang w:eastAsia="ja-JP"/>
            </w:rPr>
          </w:pPr>
          <w:r w:rsidRPr="00D24688">
            <w:rPr>
              <w:rFonts w:asciiTheme="minorBidi" w:hAnsiTheme="minorBidi"/>
              <w:noProof/>
              <w:sz w:val="22"/>
              <w:lang w:eastAsia="ja-JP"/>
            </w:rPr>
            <w:drawing>
              <wp:inline distT="0" distB="0" distL="0" distR="0" wp14:anchorId="5B372F96" wp14:editId="6F296B86">
                <wp:extent cx="5731510" cy="2318385"/>
                <wp:effectExtent l="0" t="0" r="2540" b="5715"/>
                <wp:docPr id="1848570888" name="Picture 184857088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570888" name="Picture 1" descr="A screenshot of a computer&#10;&#10;Description automatically generated"/>
                        <pic:cNvPicPr/>
                      </pic:nvPicPr>
                      <pic:blipFill>
                        <a:blip r:embed="rId51"/>
                        <a:stretch>
                          <a:fillRect/>
                        </a:stretch>
                      </pic:blipFill>
                      <pic:spPr>
                        <a:xfrm>
                          <a:off x="0" y="0"/>
                          <a:ext cx="5731510" cy="2318385"/>
                        </a:xfrm>
                        <a:prstGeom prst="rect">
                          <a:avLst/>
                        </a:prstGeom>
                      </pic:spPr>
                    </pic:pic>
                  </a:graphicData>
                </a:graphic>
              </wp:inline>
            </w:drawing>
          </w:r>
          <w:r w:rsidRPr="00D24688">
            <w:rPr>
              <w:rFonts w:asciiTheme="minorBidi" w:hAnsiTheme="minorBidi"/>
              <w:sz w:val="22"/>
              <w:lang w:eastAsia="ja-JP"/>
            </w:rPr>
            <w:t xml:space="preserve"> Appendix 2</w:t>
          </w:r>
        </w:p>
        <w:p w14:paraId="088257FE" w14:textId="77777777" w:rsidR="00CC35D6" w:rsidRPr="00D24688" w:rsidRDefault="00CC35D6" w:rsidP="00CC35D6">
          <w:pPr>
            <w:spacing w:line="480" w:lineRule="auto"/>
            <w:rPr>
              <w:rFonts w:asciiTheme="minorBidi" w:hAnsiTheme="minorBidi"/>
              <w:sz w:val="22"/>
              <w:lang w:eastAsia="ja-JP"/>
            </w:rPr>
          </w:pPr>
        </w:p>
        <w:p w14:paraId="0B7661FA" w14:textId="77777777" w:rsidR="00CC35D6" w:rsidRPr="00D24688" w:rsidRDefault="00CC35D6" w:rsidP="00CC35D6">
          <w:pPr>
            <w:spacing w:line="480" w:lineRule="auto"/>
            <w:rPr>
              <w:rFonts w:asciiTheme="minorBidi" w:hAnsiTheme="minorBidi"/>
              <w:sz w:val="22"/>
              <w:lang w:eastAsia="ja-JP"/>
            </w:rPr>
          </w:pPr>
          <w:r w:rsidRPr="00D24688">
            <w:rPr>
              <w:rFonts w:asciiTheme="minorBidi" w:eastAsia="ArialMT" w:hAnsiTheme="minorBidi"/>
              <w:i/>
              <w:iCs/>
              <w:noProof/>
              <w:sz w:val="22"/>
            </w:rPr>
            <w:lastRenderedPageBreak/>
            <w:drawing>
              <wp:inline distT="0" distB="0" distL="0" distR="0" wp14:anchorId="230EF250" wp14:editId="0F7299A4">
                <wp:extent cx="5410955" cy="2896004"/>
                <wp:effectExtent l="0" t="0" r="0" b="0"/>
                <wp:docPr id="1934509291" name="Picture 1934509291" descr="A chart with text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681972" name="Picture 1" descr="A chart with text on it&#10;&#10;Description automatically generated with medium confidence"/>
                        <pic:cNvPicPr/>
                      </pic:nvPicPr>
                      <pic:blipFill>
                        <a:blip r:embed="rId52"/>
                        <a:stretch>
                          <a:fillRect/>
                        </a:stretch>
                      </pic:blipFill>
                      <pic:spPr>
                        <a:xfrm>
                          <a:off x="0" y="0"/>
                          <a:ext cx="5410955" cy="2896004"/>
                        </a:xfrm>
                        <a:prstGeom prst="rect">
                          <a:avLst/>
                        </a:prstGeom>
                      </pic:spPr>
                    </pic:pic>
                  </a:graphicData>
                </a:graphic>
              </wp:inline>
            </w:drawing>
          </w:r>
          <w:r w:rsidRPr="00D24688">
            <w:rPr>
              <w:rFonts w:asciiTheme="minorBidi" w:hAnsiTheme="minorBidi"/>
              <w:sz w:val="22"/>
              <w:lang w:eastAsia="ja-JP"/>
            </w:rPr>
            <w:t xml:space="preserve"> Appendix 3</w:t>
          </w:r>
        </w:p>
        <w:p w14:paraId="579957DC" w14:textId="77777777" w:rsidR="00CC35D6" w:rsidRPr="00D24688" w:rsidRDefault="00CC35D6" w:rsidP="00CC35D6">
          <w:pPr>
            <w:spacing w:line="480" w:lineRule="auto"/>
            <w:rPr>
              <w:rFonts w:asciiTheme="minorBidi" w:hAnsiTheme="minorBidi"/>
              <w:sz w:val="22"/>
            </w:rPr>
          </w:pPr>
          <w:r w:rsidRPr="00D24688">
            <w:rPr>
              <w:rFonts w:asciiTheme="minorBidi" w:hAnsiTheme="minorBidi"/>
              <w:noProof/>
              <w:sz w:val="22"/>
              <w:lang w:eastAsia="ja-JP"/>
            </w:rPr>
            <w:drawing>
              <wp:anchor distT="0" distB="0" distL="114300" distR="114300" simplePos="0" relativeHeight="251658243" behindDoc="0" locked="0" layoutInCell="1" allowOverlap="1" wp14:anchorId="3A7CF35B" wp14:editId="6690CE89">
                <wp:simplePos x="0" y="0"/>
                <wp:positionH relativeFrom="margin">
                  <wp:posOffset>457200</wp:posOffset>
                </wp:positionH>
                <wp:positionV relativeFrom="paragraph">
                  <wp:posOffset>565150</wp:posOffset>
                </wp:positionV>
                <wp:extent cx="5162550" cy="3881755"/>
                <wp:effectExtent l="0" t="0" r="0" b="4445"/>
                <wp:wrapTopAndBottom/>
                <wp:docPr id="611256284" name="Picture 611256284" descr="A diagram of a website and social pres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659623" name="Picture 1" descr="A diagram of a website and social presence&#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5162550" cy="3881755"/>
                        </a:xfrm>
                        <a:prstGeom prst="rect">
                          <a:avLst/>
                        </a:prstGeom>
                      </pic:spPr>
                    </pic:pic>
                  </a:graphicData>
                </a:graphic>
                <wp14:sizeRelH relativeFrom="margin">
                  <wp14:pctWidth>0</wp14:pctWidth>
                </wp14:sizeRelH>
                <wp14:sizeRelV relativeFrom="margin">
                  <wp14:pctHeight>0</wp14:pctHeight>
                </wp14:sizeRelV>
              </wp:anchor>
            </w:drawing>
          </w:r>
          <w:r w:rsidRPr="00D24688">
            <w:rPr>
              <w:rFonts w:asciiTheme="minorBidi" w:hAnsiTheme="minorBidi"/>
              <w:sz w:val="22"/>
              <w:lang w:eastAsia="ja-JP"/>
            </w:rPr>
            <w:t xml:space="preserve"> </w:t>
          </w:r>
        </w:p>
        <w:p w14:paraId="30CC7AEC" w14:textId="77777777" w:rsidR="00CC35D6" w:rsidRDefault="00000000" w:rsidP="00CC35D6">
          <w:pPr>
            <w:spacing w:line="480" w:lineRule="auto"/>
            <w:rPr>
              <w:rFonts w:asciiTheme="minorBidi" w:hAnsiTheme="minorBidi"/>
              <w:sz w:val="22"/>
            </w:rPr>
          </w:pPr>
        </w:p>
      </w:sdtContent>
    </w:sdt>
    <w:p w14:paraId="2F948E12" w14:textId="77777777" w:rsidR="00CC35D6" w:rsidRPr="00D24688" w:rsidRDefault="00CC35D6" w:rsidP="00CC35D6">
      <w:pPr>
        <w:spacing w:line="480" w:lineRule="auto"/>
        <w:rPr>
          <w:rFonts w:asciiTheme="minorBidi" w:hAnsiTheme="minorBidi"/>
          <w:sz w:val="22"/>
          <w:lang w:eastAsia="ja-JP"/>
        </w:rPr>
      </w:pPr>
      <w:r w:rsidRPr="00D24688">
        <w:rPr>
          <w:rFonts w:asciiTheme="minorBidi" w:hAnsiTheme="minorBidi"/>
          <w:sz w:val="22"/>
          <w:lang w:eastAsia="ja-JP"/>
        </w:rPr>
        <w:t xml:space="preserve">Appendix 4 </w:t>
      </w:r>
    </w:p>
    <w:p w14:paraId="711B1650" w14:textId="77777777" w:rsidR="00CC35D6" w:rsidRPr="00D24688" w:rsidRDefault="00CC35D6" w:rsidP="00CC35D6">
      <w:pPr>
        <w:spacing w:line="480" w:lineRule="auto"/>
        <w:rPr>
          <w:rFonts w:asciiTheme="minorBidi" w:hAnsiTheme="minorBidi"/>
          <w:sz w:val="22"/>
          <w:lang w:eastAsia="ja-JP"/>
        </w:rPr>
      </w:pPr>
      <w:r w:rsidRPr="00D24688">
        <w:rPr>
          <w:rFonts w:asciiTheme="minorBidi" w:hAnsiTheme="minorBidi"/>
          <w:noProof/>
          <w:sz w:val="22"/>
          <w:lang w:eastAsia="ja-JP"/>
        </w:rPr>
        <w:br w:type="page"/>
      </w:r>
      <w:r w:rsidRPr="00D24688">
        <w:rPr>
          <w:rFonts w:asciiTheme="minorBidi" w:hAnsiTheme="minorBidi"/>
          <w:noProof/>
          <w:sz w:val="22"/>
          <w:lang w:eastAsia="ja-JP"/>
        </w:rPr>
        <w:lastRenderedPageBreak/>
        <w:drawing>
          <wp:inline distT="0" distB="0" distL="0" distR="0" wp14:anchorId="5C504DDC" wp14:editId="0FC7E6F0">
            <wp:extent cx="3248478" cy="2514951"/>
            <wp:effectExtent l="0" t="0" r="9525" b="0"/>
            <wp:docPr id="1613606600" name="Picture 161360660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606600" name="Picture 3" descr="A screenshot of a social media post&#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3248478" cy="2514951"/>
                    </a:xfrm>
                    <a:prstGeom prst="rect">
                      <a:avLst/>
                    </a:prstGeom>
                  </pic:spPr>
                </pic:pic>
              </a:graphicData>
            </a:graphic>
          </wp:inline>
        </w:drawing>
      </w:r>
    </w:p>
    <w:p w14:paraId="3733E9BC" w14:textId="77777777" w:rsidR="00CC35D6" w:rsidRPr="00D24688" w:rsidRDefault="00CC35D6" w:rsidP="00CC35D6">
      <w:pPr>
        <w:spacing w:line="480" w:lineRule="auto"/>
        <w:rPr>
          <w:rFonts w:asciiTheme="minorBidi" w:hAnsiTheme="minorBidi"/>
          <w:sz w:val="22"/>
          <w:lang w:eastAsia="ja-JP"/>
        </w:rPr>
      </w:pPr>
      <w:r w:rsidRPr="00D24688">
        <w:rPr>
          <w:rFonts w:asciiTheme="minorBidi" w:hAnsiTheme="minorBidi"/>
          <w:sz w:val="22"/>
          <w:lang w:eastAsia="ja-JP"/>
        </w:rPr>
        <w:t>Appendix 5</w:t>
      </w:r>
    </w:p>
    <w:p w14:paraId="5D9A8FB6" w14:textId="77777777" w:rsidR="00CC35D6" w:rsidRPr="00D24688" w:rsidRDefault="00CC35D6" w:rsidP="00CC35D6">
      <w:pPr>
        <w:spacing w:line="480" w:lineRule="auto"/>
        <w:rPr>
          <w:rFonts w:asciiTheme="minorBidi" w:hAnsiTheme="minorBidi"/>
          <w:sz w:val="22"/>
          <w:lang w:eastAsia="ja-JP"/>
        </w:rPr>
      </w:pPr>
    </w:p>
    <w:p w14:paraId="0D881EB9" w14:textId="77777777" w:rsidR="00CC35D6" w:rsidRPr="00D24688" w:rsidRDefault="00CC35D6" w:rsidP="00CC35D6">
      <w:pPr>
        <w:spacing w:line="480" w:lineRule="auto"/>
        <w:rPr>
          <w:rFonts w:asciiTheme="minorBidi" w:hAnsiTheme="minorBidi"/>
          <w:sz w:val="22"/>
          <w:lang w:eastAsia="ja-JP"/>
        </w:rPr>
      </w:pPr>
      <w:r w:rsidRPr="00D24688">
        <w:rPr>
          <w:rFonts w:asciiTheme="minorBidi" w:hAnsiTheme="minorBidi"/>
          <w:noProof/>
          <w:sz w:val="22"/>
          <w:lang w:eastAsia="ja-JP"/>
        </w:rPr>
        <w:drawing>
          <wp:inline distT="0" distB="0" distL="0" distR="0" wp14:anchorId="02F33BE4" wp14:editId="484D3DDE">
            <wp:extent cx="5731510" cy="1757045"/>
            <wp:effectExtent l="0" t="0" r="2540" b="0"/>
            <wp:docPr id="354077693" name="Picture 35407769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077693" name="Picture 5" descr="A screenshot of a computer&#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5731510" cy="1757045"/>
                    </a:xfrm>
                    <a:prstGeom prst="rect">
                      <a:avLst/>
                    </a:prstGeom>
                  </pic:spPr>
                </pic:pic>
              </a:graphicData>
            </a:graphic>
          </wp:inline>
        </w:drawing>
      </w:r>
    </w:p>
    <w:p w14:paraId="3A0F5E5F" w14:textId="77777777" w:rsidR="00CC35D6" w:rsidRPr="00D24688" w:rsidRDefault="00CC35D6" w:rsidP="00CC35D6">
      <w:pPr>
        <w:spacing w:line="480" w:lineRule="auto"/>
        <w:rPr>
          <w:rFonts w:asciiTheme="minorBidi" w:hAnsiTheme="minorBidi"/>
          <w:sz w:val="22"/>
          <w:lang w:eastAsia="ja-JP"/>
        </w:rPr>
      </w:pPr>
      <w:r w:rsidRPr="00D24688">
        <w:rPr>
          <w:rFonts w:asciiTheme="minorBidi" w:hAnsiTheme="minorBidi"/>
          <w:sz w:val="22"/>
          <w:lang w:eastAsia="ja-JP"/>
        </w:rPr>
        <w:t>Appendix 6</w:t>
      </w:r>
    </w:p>
    <w:p w14:paraId="7AA44111" w14:textId="77777777" w:rsidR="00CC35D6" w:rsidRPr="00D24688" w:rsidRDefault="00CC35D6" w:rsidP="00CC35D6">
      <w:pPr>
        <w:spacing w:line="480" w:lineRule="auto"/>
        <w:rPr>
          <w:rFonts w:asciiTheme="minorBidi" w:hAnsiTheme="minorBidi"/>
          <w:sz w:val="22"/>
          <w:lang w:eastAsia="ja-JP"/>
        </w:rPr>
      </w:pPr>
    </w:p>
    <w:p w14:paraId="0A613239" w14:textId="77777777" w:rsidR="00CC35D6" w:rsidRPr="00D24688" w:rsidRDefault="00CC35D6" w:rsidP="00CC35D6">
      <w:pPr>
        <w:spacing w:line="480" w:lineRule="auto"/>
        <w:rPr>
          <w:rFonts w:asciiTheme="minorBidi" w:hAnsiTheme="minorBidi"/>
          <w:sz w:val="22"/>
          <w:lang w:eastAsia="ja-JP"/>
        </w:rPr>
      </w:pPr>
      <w:r w:rsidRPr="00D24688">
        <w:rPr>
          <w:rFonts w:asciiTheme="minorBidi" w:hAnsiTheme="minorBidi"/>
          <w:noProof/>
          <w:sz w:val="22"/>
          <w:lang w:eastAsia="ja-JP"/>
        </w:rPr>
        <w:drawing>
          <wp:inline distT="0" distB="0" distL="0" distR="0" wp14:anchorId="564B55A6" wp14:editId="2321B6A5">
            <wp:extent cx="5731510" cy="1732280"/>
            <wp:effectExtent l="0" t="0" r="2540" b="1270"/>
            <wp:docPr id="554802169" name="Picture 554802169"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802169" name="Picture 15" descr="A graph of different colored bars&#10;&#10;Description automatically generated with medium confidence"/>
                    <pic:cNvPicPr/>
                  </pic:nvPicPr>
                  <pic:blipFill>
                    <a:blip r:embed="rId56">
                      <a:extLst>
                        <a:ext uri="{28A0092B-C50C-407E-A947-70E740481C1C}">
                          <a14:useLocalDpi xmlns:a14="http://schemas.microsoft.com/office/drawing/2010/main" val="0"/>
                        </a:ext>
                      </a:extLst>
                    </a:blip>
                    <a:stretch>
                      <a:fillRect/>
                    </a:stretch>
                  </pic:blipFill>
                  <pic:spPr>
                    <a:xfrm>
                      <a:off x="0" y="0"/>
                      <a:ext cx="5731510" cy="1732280"/>
                    </a:xfrm>
                    <a:prstGeom prst="rect">
                      <a:avLst/>
                    </a:prstGeom>
                  </pic:spPr>
                </pic:pic>
              </a:graphicData>
            </a:graphic>
          </wp:inline>
        </w:drawing>
      </w:r>
    </w:p>
    <w:p w14:paraId="4DD070B9" w14:textId="77777777" w:rsidR="00CC35D6" w:rsidRPr="00D24688" w:rsidRDefault="00CC35D6" w:rsidP="00CC35D6">
      <w:pPr>
        <w:spacing w:line="480" w:lineRule="auto"/>
        <w:rPr>
          <w:rFonts w:asciiTheme="minorBidi" w:hAnsiTheme="minorBidi"/>
          <w:sz w:val="22"/>
          <w:lang w:eastAsia="ja-JP"/>
        </w:rPr>
      </w:pPr>
      <w:r w:rsidRPr="00D24688">
        <w:rPr>
          <w:rFonts w:asciiTheme="minorBidi" w:hAnsiTheme="minorBidi"/>
          <w:sz w:val="22"/>
          <w:lang w:eastAsia="ja-JP"/>
        </w:rPr>
        <w:t>Appendix 7</w:t>
      </w:r>
    </w:p>
    <w:p w14:paraId="50815601" w14:textId="77777777" w:rsidR="00CC35D6" w:rsidRPr="00D24688" w:rsidRDefault="00CC35D6" w:rsidP="00CC35D6">
      <w:pPr>
        <w:spacing w:line="480" w:lineRule="auto"/>
        <w:rPr>
          <w:rFonts w:asciiTheme="minorBidi" w:hAnsiTheme="minorBidi"/>
          <w:sz w:val="22"/>
          <w:lang w:eastAsia="ja-JP"/>
        </w:rPr>
      </w:pPr>
    </w:p>
    <w:p w14:paraId="0CCD3451" w14:textId="77777777" w:rsidR="00CC35D6" w:rsidRPr="00D24688" w:rsidRDefault="00CC35D6" w:rsidP="00CC35D6">
      <w:pPr>
        <w:spacing w:line="480" w:lineRule="auto"/>
        <w:rPr>
          <w:rFonts w:asciiTheme="minorBidi" w:hAnsiTheme="minorBidi"/>
          <w:sz w:val="22"/>
          <w:lang w:eastAsia="ja-JP"/>
        </w:rPr>
      </w:pPr>
      <w:r w:rsidRPr="00D24688">
        <w:rPr>
          <w:rFonts w:asciiTheme="minorBidi" w:hAnsiTheme="minorBidi"/>
          <w:noProof/>
          <w:sz w:val="22"/>
          <w:lang w:eastAsia="ja-JP"/>
        </w:rPr>
        <w:drawing>
          <wp:inline distT="0" distB="0" distL="0" distR="0" wp14:anchorId="5F689CA6" wp14:editId="4B4E7BCC">
            <wp:extent cx="5731510" cy="1034415"/>
            <wp:effectExtent l="0" t="0" r="2540" b="0"/>
            <wp:docPr id="61667462" name="Picture 6166746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67462" name="Picture 16" descr="A screenshot of a computer&#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5731510" cy="1034415"/>
                    </a:xfrm>
                    <a:prstGeom prst="rect">
                      <a:avLst/>
                    </a:prstGeom>
                  </pic:spPr>
                </pic:pic>
              </a:graphicData>
            </a:graphic>
          </wp:inline>
        </w:drawing>
      </w:r>
    </w:p>
    <w:p w14:paraId="375CB3A2" w14:textId="77777777" w:rsidR="00CC35D6" w:rsidRPr="00D24688" w:rsidRDefault="00CC35D6" w:rsidP="00CC35D6">
      <w:pPr>
        <w:spacing w:line="480" w:lineRule="auto"/>
        <w:rPr>
          <w:rFonts w:asciiTheme="minorBidi" w:hAnsiTheme="minorBidi"/>
          <w:sz w:val="22"/>
          <w:lang w:eastAsia="ja-JP"/>
        </w:rPr>
      </w:pPr>
      <w:r w:rsidRPr="00D24688">
        <w:rPr>
          <w:rFonts w:asciiTheme="minorBidi" w:hAnsiTheme="minorBidi"/>
          <w:sz w:val="22"/>
          <w:lang w:eastAsia="ja-JP"/>
        </w:rPr>
        <w:t>Appendix 8</w:t>
      </w:r>
    </w:p>
    <w:p w14:paraId="7A642E22" w14:textId="77777777" w:rsidR="00CC35D6" w:rsidRPr="00D24688" w:rsidRDefault="00CC35D6" w:rsidP="00CC35D6">
      <w:pPr>
        <w:spacing w:line="480" w:lineRule="auto"/>
        <w:rPr>
          <w:rFonts w:asciiTheme="minorBidi" w:hAnsiTheme="minorBidi"/>
          <w:sz w:val="22"/>
          <w:lang w:eastAsia="ja-JP"/>
        </w:rPr>
      </w:pPr>
    </w:p>
    <w:p w14:paraId="704AB7D9" w14:textId="77777777" w:rsidR="00CC35D6" w:rsidRPr="00D24688" w:rsidRDefault="00CC35D6" w:rsidP="00CC35D6">
      <w:pPr>
        <w:spacing w:line="480" w:lineRule="auto"/>
        <w:rPr>
          <w:rFonts w:asciiTheme="minorBidi" w:hAnsiTheme="minorBidi"/>
          <w:sz w:val="22"/>
          <w:lang w:eastAsia="ja-JP"/>
        </w:rPr>
      </w:pPr>
    </w:p>
    <w:p w14:paraId="7D7BF671" w14:textId="77777777" w:rsidR="00CC35D6" w:rsidRPr="00D24688" w:rsidRDefault="00CC35D6" w:rsidP="00CC35D6">
      <w:pPr>
        <w:spacing w:line="480" w:lineRule="auto"/>
        <w:rPr>
          <w:rFonts w:asciiTheme="minorBidi" w:hAnsiTheme="minorBidi"/>
          <w:sz w:val="22"/>
          <w:lang w:eastAsia="ja-JP"/>
        </w:rPr>
      </w:pPr>
      <w:r w:rsidRPr="00D24688">
        <w:rPr>
          <w:rFonts w:asciiTheme="minorBidi" w:hAnsiTheme="minorBidi"/>
          <w:noProof/>
          <w:sz w:val="22"/>
          <w:lang w:eastAsia="ja-JP"/>
        </w:rPr>
        <w:drawing>
          <wp:inline distT="0" distB="0" distL="0" distR="0" wp14:anchorId="1CF025BE" wp14:editId="43E49B54">
            <wp:extent cx="5731510" cy="1858010"/>
            <wp:effectExtent l="0" t="0" r="2540" b="8890"/>
            <wp:docPr id="308926783" name="Picture 30892678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926783" name="Picture 17" descr="A screenshot of a computer&#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5731510" cy="1858010"/>
                    </a:xfrm>
                    <a:prstGeom prst="rect">
                      <a:avLst/>
                    </a:prstGeom>
                  </pic:spPr>
                </pic:pic>
              </a:graphicData>
            </a:graphic>
          </wp:inline>
        </w:drawing>
      </w:r>
    </w:p>
    <w:p w14:paraId="17AA3B93" w14:textId="77777777" w:rsidR="00CC35D6" w:rsidRPr="00D24688" w:rsidRDefault="00CC35D6" w:rsidP="00CC35D6">
      <w:pPr>
        <w:spacing w:line="480" w:lineRule="auto"/>
        <w:rPr>
          <w:rFonts w:asciiTheme="minorBidi" w:hAnsiTheme="minorBidi"/>
          <w:sz w:val="22"/>
          <w:lang w:eastAsia="ja-JP"/>
        </w:rPr>
      </w:pPr>
      <w:r w:rsidRPr="00D24688">
        <w:rPr>
          <w:rFonts w:asciiTheme="minorBidi" w:hAnsiTheme="minorBidi"/>
          <w:sz w:val="22"/>
          <w:lang w:eastAsia="ja-JP"/>
        </w:rPr>
        <w:t>Appendix 9</w:t>
      </w:r>
    </w:p>
    <w:p w14:paraId="78BC26E1" w14:textId="77777777" w:rsidR="00CC35D6" w:rsidRPr="00D24688" w:rsidRDefault="00CC35D6" w:rsidP="00CC35D6">
      <w:pPr>
        <w:spacing w:line="480" w:lineRule="auto"/>
        <w:rPr>
          <w:rFonts w:asciiTheme="minorBidi" w:hAnsiTheme="minorBidi"/>
          <w:sz w:val="22"/>
          <w:lang w:eastAsia="ja-JP"/>
        </w:rPr>
      </w:pPr>
    </w:p>
    <w:p w14:paraId="652C7395" w14:textId="77777777" w:rsidR="00CC35D6" w:rsidRPr="00D24688" w:rsidRDefault="00CC35D6" w:rsidP="00CC35D6">
      <w:pPr>
        <w:spacing w:line="480" w:lineRule="auto"/>
        <w:rPr>
          <w:rFonts w:asciiTheme="minorBidi" w:hAnsiTheme="minorBidi"/>
          <w:sz w:val="22"/>
          <w:lang w:eastAsia="ja-JP"/>
        </w:rPr>
      </w:pPr>
      <w:r w:rsidRPr="00D24688">
        <w:rPr>
          <w:rFonts w:asciiTheme="minorBidi" w:hAnsiTheme="minorBidi"/>
          <w:noProof/>
          <w:sz w:val="22"/>
          <w:lang w:eastAsia="ja-JP"/>
        </w:rPr>
        <w:drawing>
          <wp:inline distT="0" distB="0" distL="0" distR="0" wp14:anchorId="3427ACEC" wp14:editId="7121B78B">
            <wp:extent cx="5731510" cy="1727200"/>
            <wp:effectExtent l="0" t="0" r="2540" b="6350"/>
            <wp:docPr id="1939195145" name="Picture 1939195145"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195145" name="Picture 18" descr="A graph with different colored bars&#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5731510" cy="1727200"/>
                    </a:xfrm>
                    <a:prstGeom prst="rect">
                      <a:avLst/>
                    </a:prstGeom>
                  </pic:spPr>
                </pic:pic>
              </a:graphicData>
            </a:graphic>
          </wp:inline>
        </w:drawing>
      </w:r>
    </w:p>
    <w:p w14:paraId="755B000E" w14:textId="77777777" w:rsidR="00CC35D6" w:rsidRPr="00D24688" w:rsidRDefault="00CC35D6" w:rsidP="00CC35D6">
      <w:pPr>
        <w:spacing w:line="480" w:lineRule="auto"/>
        <w:rPr>
          <w:rFonts w:asciiTheme="minorBidi" w:hAnsiTheme="minorBidi"/>
          <w:sz w:val="22"/>
          <w:lang w:eastAsia="ja-JP"/>
        </w:rPr>
      </w:pPr>
      <w:r w:rsidRPr="00D24688">
        <w:rPr>
          <w:rFonts w:asciiTheme="minorBidi" w:hAnsiTheme="minorBidi"/>
          <w:sz w:val="22"/>
          <w:lang w:eastAsia="ja-JP"/>
        </w:rPr>
        <w:t xml:space="preserve">Appendix </w:t>
      </w:r>
      <w:r>
        <w:rPr>
          <w:rFonts w:asciiTheme="minorBidi" w:hAnsiTheme="minorBidi"/>
          <w:sz w:val="22"/>
          <w:lang w:eastAsia="ja-JP"/>
        </w:rPr>
        <w:t>1</w:t>
      </w:r>
      <w:r w:rsidRPr="00D24688">
        <w:rPr>
          <w:rFonts w:asciiTheme="minorBidi" w:hAnsiTheme="minorBidi"/>
          <w:sz w:val="22"/>
          <w:lang w:eastAsia="ja-JP"/>
        </w:rPr>
        <w:t>0</w:t>
      </w:r>
    </w:p>
    <w:p w14:paraId="06A202AC" w14:textId="77777777" w:rsidR="009218A0" w:rsidRDefault="009218A0"/>
    <w:sectPr w:rsidR="009218A0" w:rsidSect="004E0C68">
      <w:type w:val="continuous"/>
      <w:pgSz w:w="11906" w:h="16838"/>
      <w:pgMar w:top="1440" w:right="1440" w:bottom="1440" w:left="1440" w:header="708" w:footer="708" w:gutter="0"/>
      <w:pgNumType w:start="9"/>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4636B" w14:textId="77777777" w:rsidR="00701CA6" w:rsidRDefault="00701CA6">
      <w:pPr>
        <w:spacing w:after="0" w:line="240" w:lineRule="auto"/>
      </w:pPr>
      <w:r>
        <w:separator/>
      </w:r>
    </w:p>
  </w:endnote>
  <w:endnote w:type="continuationSeparator" w:id="0">
    <w:p w14:paraId="053EE687" w14:textId="77777777" w:rsidR="00701CA6" w:rsidRDefault="00701CA6">
      <w:pPr>
        <w:spacing w:after="0" w:line="240" w:lineRule="auto"/>
      </w:pPr>
      <w:r>
        <w:continuationSeparator/>
      </w:r>
    </w:p>
  </w:endnote>
  <w:endnote w:type="continuationNotice" w:id="1">
    <w:p w14:paraId="03B553CF" w14:textId="77777777" w:rsidR="00701CA6" w:rsidRDefault="00701C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LinoLetter-Roman">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1592858"/>
      <w:docPartObj>
        <w:docPartGallery w:val="Page Numbers (Bottom of Page)"/>
        <w:docPartUnique/>
      </w:docPartObj>
    </w:sdtPr>
    <w:sdtEndPr>
      <w:rPr>
        <w:color w:val="7F7F7F" w:themeColor="background1" w:themeShade="7F"/>
        <w:spacing w:val="60"/>
      </w:rPr>
    </w:sdtEndPr>
    <w:sdtContent>
      <w:p w14:paraId="5D8B0F28" w14:textId="77777777" w:rsidR="002A1B27"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t>2</w:t>
        </w:r>
        <w:r>
          <w:fldChar w:fldCharType="end"/>
        </w:r>
        <w:r>
          <w:t xml:space="preserve"> | </w:t>
        </w:r>
        <w:r>
          <w:rPr>
            <w:color w:val="7F7F7F" w:themeColor="background1" w:themeShade="7F"/>
            <w:spacing w:val="60"/>
          </w:rPr>
          <w:t>Page</w:t>
        </w:r>
      </w:p>
    </w:sdtContent>
  </w:sdt>
  <w:p w14:paraId="3AD1526A" w14:textId="77777777" w:rsidR="002A1B27" w:rsidRDefault="002A1B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4611828"/>
      <w:docPartObj>
        <w:docPartGallery w:val="Page Numbers (Bottom of Page)"/>
        <w:docPartUnique/>
      </w:docPartObj>
    </w:sdtPr>
    <w:sdtEndPr>
      <w:rPr>
        <w:color w:val="7F7F7F" w:themeColor="background1" w:themeShade="7F"/>
        <w:spacing w:val="60"/>
      </w:rPr>
    </w:sdtEndPr>
    <w:sdtContent>
      <w:p w14:paraId="1D89BF30" w14:textId="77777777" w:rsidR="002A1B27" w:rsidRDefault="00000000">
        <w:pPr>
          <w:pStyle w:val="Footer"/>
          <w:pBdr>
            <w:top w:val="single" w:sz="4" w:space="1" w:color="D9D9D9" w:themeColor="background1" w:themeShade="D9"/>
          </w:pBdr>
          <w:jc w:val="right"/>
        </w:pPr>
        <w:r>
          <w:t xml:space="preserve">9 | </w:t>
        </w:r>
        <w:r>
          <w:rPr>
            <w:color w:val="7F7F7F" w:themeColor="background1" w:themeShade="7F"/>
            <w:spacing w:val="60"/>
          </w:rPr>
          <w:t>Page</w:t>
        </w:r>
      </w:p>
    </w:sdtContent>
  </w:sdt>
  <w:p w14:paraId="48785F84" w14:textId="77777777" w:rsidR="002A1B27" w:rsidRDefault="002A1B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C661F" w14:textId="77777777" w:rsidR="00701CA6" w:rsidRDefault="00701CA6">
      <w:pPr>
        <w:spacing w:after="0" w:line="240" w:lineRule="auto"/>
      </w:pPr>
      <w:r>
        <w:separator/>
      </w:r>
    </w:p>
  </w:footnote>
  <w:footnote w:type="continuationSeparator" w:id="0">
    <w:p w14:paraId="6CF92710" w14:textId="77777777" w:rsidR="00701CA6" w:rsidRDefault="00701CA6">
      <w:pPr>
        <w:spacing w:after="0" w:line="240" w:lineRule="auto"/>
      </w:pPr>
      <w:r>
        <w:continuationSeparator/>
      </w:r>
    </w:p>
  </w:footnote>
  <w:footnote w:type="continuationNotice" w:id="1">
    <w:p w14:paraId="50263B60" w14:textId="77777777" w:rsidR="00701CA6" w:rsidRDefault="00701C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B3939" w14:textId="77777777" w:rsidR="002A1B27" w:rsidRDefault="002A1B27">
    <w:pPr>
      <w:pStyle w:val="Header"/>
    </w:pPr>
  </w:p>
  <w:p w14:paraId="391EFE93" w14:textId="77777777" w:rsidR="002A1B27" w:rsidRDefault="002A1B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E1890"/>
    <w:multiLevelType w:val="hybridMultilevel"/>
    <w:tmpl w:val="E0FCBE6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C64699"/>
    <w:multiLevelType w:val="hybridMultilevel"/>
    <w:tmpl w:val="82C42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D15DC"/>
    <w:multiLevelType w:val="hybridMultilevel"/>
    <w:tmpl w:val="7B6C5176"/>
    <w:lvl w:ilvl="0" w:tplc="E34A1366">
      <w:start w:val="5"/>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E31ED"/>
    <w:multiLevelType w:val="hybridMultilevel"/>
    <w:tmpl w:val="A314CD34"/>
    <w:lvl w:ilvl="0" w:tplc="E4EE1DAE">
      <w:start w:val="1"/>
      <w:numFmt w:val="decimal"/>
      <w:pStyle w:val="TOC2"/>
      <w:lvlText w:val="%1."/>
      <w:lvlJc w:val="left"/>
      <w:pPr>
        <w:ind w:left="1211" w:hanging="360"/>
      </w:pPr>
      <w:rPr>
        <w:rFonts w:hint="default"/>
      </w:rPr>
    </w:lvl>
    <w:lvl w:ilvl="1" w:tplc="FFFFFFFF" w:tentative="1">
      <w:start w:val="1"/>
      <w:numFmt w:val="lowerLetter"/>
      <w:lvlText w:val="%2."/>
      <w:lvlJc w:val="left"/>
      <w:pPr>
        <w:ind w:left="1660" w:hanging="360"/>
      </w:pPr>
    </w:lvl>
    <w:lvl w:ilvl="2" w:tplc="FFFFFFFF" w:tentative="1">
      <w:start w:val="1"/>
      <w:numFmt w:val="lowerRoman"/>
      <w:lvlText w:val="%3."/>
      <w:lvlJc w:val="right"/>
      <w:pPr>
        <w:ind w:left="2380" w:hanging="180"/>
      </w:pPr>
    </w:lvl>
    <w:lvl w:ilvl="3" w:tplc="FFFFFFFF" w:tentative="1">
      <w:start w:val="1"/>
      <w:numFmt w:val="decimal"/>
      <w:lvlText w:val="%4."/>
      <w:lvlJc w:val="left"/>
      <w:pPr>
        <w:ind w:left="3100" w:hanging="360"/>
      </w:pPr>
    </w:lvl>
    <w:lvl w:ilvl="4" w:tplc="FFFFFFFF" w:tentative="1">
      <w:start w:val="1"/>
      <w:numFmt w:val="lowerLetter"/>
      <w:lvlText w:val="%5."/>
      <w:lvlJc w:val="left"/>
      <w:pPr>
        <w:ind w:left="3820" w:hanging="360"/>
      </w:pPr>
    </w:lvl>
    <w:lvl w:ilvl="5" w:tplc="FFFFFFFF" w:tentative="1">
      <w:start w:val="1"/>
      <w:numFmt w:val="lowerRoman"/>
      <w:lvlText w:val="%6."/>
      <w:lvlJc w:val="right"/>
      <w:pPr>
        <w:ind w:left="4540" w:hanging="180"/>
      </w:pPr>
    </w:lvl>
    <w:lvl w:ilvl="6" w:tplc="FFFFFFFF" w:tentative="1">
      <w:start w:val="1"/>
      <w:numFmt w:val="decimal"/>
      <w:lvlText w:val="%7."/>
      <w:lvlJc w:val="left"/>
      <w:pPr>
        <w:ind w:left="5260" w:hanging="360"/>
      </w:pPr>
    </w:lvl>
    <w:lvl w:ilvl="7" w:tplc="FFFFFFFF" w:tentative="1">
      <w:start w:val="1"/>
      <w:numFmt w:val="lowerLetter"/>
      <w:lvlText w:val="%8."/>
      <w:lvlJc w:val="left"/>
      <w:pPr>
        <w:ind w:left="5980" w:hanging="360"/>
      </w:pPr>
    </w:lvl>
    <w:lvl w:ilvl="8" w:tplc="FFFFFFFF" w:tentative="1">
      <w:start w:val="1"/>
      <w:numFmt w:val="lowerRoman"/>
      <w:lvlText w:val="%9."/>
      <w:lvlJc w:val="right"/>
      <w:pPr>
        <w:ind w:left="6700" w:hanging="180"/>
      </w:pPr>
    </w:lvl>
  </w:abstractNum>
  <w:abstractNum w:abstractNumId="4" w15:restartNumberingAfterBreak="0">
    <w:nsid w:val="1D2F59D4"/>
    <w:multiLevelType w:val="hybridMultilevel"/>
    <w:tmpl w:val="DF2EA5E6"/>
    <w:lvl w:ilvl="0" w:tplc="F07428B2">
      <w:start w:val="4"/>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96133E"/>
    <w:multiLevelType w:val="hybridMultilevel"/>
    <w:tmpl w:val="CA6AF87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741574"/>
    <w:multiLevelType w:val="multilevel"/>
    <w:tmpl w:val="7EEA75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5"/>
      <w:numFmt w:val="bullet"/>
      <w:lvlText w:val="•"/>
      <w:lvlJc w:val="left"/>
      <w:pPr>
        <w:ind w:left="2160" w:hanging="360"/>
      </w:pPr>
      <w:rPr>
        <w:rFonts w:ascii="Arial" w:eastAsiaTheme="minorHAnsi"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A33EDE"/>
    <w:multiLevelType w:val="hybridMultilevel"/>
    <w:tmpl w:val="5C4C6AEC"/>
    <w:lvl w:ilvl="0" w:tplc="111CB500">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9E5688"/>
    <w:multiLevelType w:val="hybridMultilevel"/>
    <w:tmpl w:val="B83450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676BF6"/>
    <w:multiLevelType w:val="hybridMultilevel"/>
    <w:tmpl w:val="1B76047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891A80"/>
    <w:multiLevelType w:val="hybridMultilevel"/>
    <w:tmpl w:val="0228200E"/>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3572D35"/>
    <w:multiLevelType w:val="hybridMultilevel"/>
    <w:tmpl w:val="F740E6F0"/>
    <w:lvl w:ilvl="0" w:tplc="AEAA1B62">
      <w:start w:val="6"/>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DB6200"/>
    <w:multiLevelType w:val="hybridMultilevel"/>
    <w:tmpl w:val="A560C5AC"/>
    <w:lvl w:ilvl="0" w:tplc="3FBA2D2A">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2D300E"/>
    <w:multiLevelType w:val="hybridMultilevel"/>
    <w:tmpl w:val="21C867C4"/>
    <w:lvl w:ilvl="0" w:tplc="DE88B62A">
      <w:start w:val="3"/>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FC0623"/>
    <w:multiLevelType w:val="hybridMultilevel"/>
    <w:tmpl w:val="25FA65BE"/>
    <w:lvl w:ilvl="0" w:tplc="C5807D80">
      <w:start w:val="7"/>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13D5D"/>
    <w:multiLevelType w:val="hybridMultilevel"/>
    <w:tmpl w:val="91828A2A"/>
    <w:lvl w:ilvl="0" w:tplc="CA304E20">
      <w:start w:val="6"/>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6B6CDD"/>
    <w:multiLevelType w:val="hybridMultilevel"/>
    <w:tmpl w:val="07DA83A0"/>
    <w:lvl w:ilvl="0" w:tplc="12ACA7D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187AB5"/>
    <w:multiLevelType w:val="hybridMultilevel"/>
    <w:tmpl w:val="6614A9B8"/>
    <w:lvl w:ilvl="0" w:tplc="3FBA2D2A">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29874D4"/>
    <w:multiLevelType w:val="hybridMultilevel"/>
    <w:tmpl w:val="596E25C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7ADC1CEE"/>
    <w:multiLevelType w:val="hybridMultilevel"/>
    <w:tmpl w:val="06CE45B0"/>
    <w:lvl w:ilvl="0" w:tplc="FFC6D2DE">
      <w:start w:val="5"/>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BC3B8E"/>
    <w:multiLevelType w:val="hybridMultilevel"/>
    <w:tmpl w:val="E28CA4CA"/>
    <w:lvl w:ilvl="0" w:tplc="A7D8A448">
      <w:start w:val="2"/>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FC15D69"/>
    <w:multiLevelType w:val="hybridMultilevel"/>
    <w:tmpl w:val="AFBE7DA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9211642">
    <w:abstractNumId w:val="3"/>
  </w:num>
  <w:num w:numId="2" w16cid:durableId="966666857">
    <w:abstractNumId w:val="6"/>
  </w:num>
  <w:num w:numId="3" w16cid:durableId="794835092">
    <w:abstractNumId w:val="9"/>
  </w:num>
  <w:num w:numId="4" w16cid:durableId="1436943349">
    <w:abstractNumId w:val="10"/>
  </w:num>
  <w:num w:numId="5" w16cid:durableId="1919823386">
    <w:abstractNumId w:val="1"/>
  </w:num>
  <w:num w:numId="6" w16cid:durableId="1200902009">
    <w:abstractNumId w:val="17"/>
  </w:num>
  <w:num w:numId="7" w16cid:durableId="472602955">
    <w:abstractNumId w:val="4"/>
  </w:num>
  <w:num w:numId="8" w16cid:durableId="1736857442">
    <w:abstractNumId w:val="2"/>
  </w:num>
  <w:num w:numId="9" w16cid:durableId="7096946">
    <w:abstractNumId w:val="11"/>
  </w:num>
  <w:num w:numId="10" w16cid:durableId="702170352">
    <w:abstractNumId w:val="8"/>
  </w:num>
  <w:num w:numId="11" w16cid:durableId="1801148772">
    <w:abstractNumId w:val="5"/>
  </w:num>
  <w:num w:numId="12" w16cid:durableId="712191084">
    <w:abstractNumId w:val="21"/>
  </w:num>
  <w:num w:numId="13" w16cid:durableId="1446726268">
    <w:abstractNumId w:val="0"/>
  </w:num>
  <w:num w:numId="14" w16cid:durableId="1223982021">
    <w:abstractNumId w:val="18"/>
  </w:num>
  <w:num w:numId="15" w16cid:durableId="415784519">
    <w:abstractNumId w:val="7"/>
  </w:num>
  <w:num w:numId="16" w16cid:durableId="114175918">
    <w:abstractNumId w:val="20"/>
  </w:num>
  <w:num w:numId="17" w16cid:durableId="1470635113">
    <w:abstractNumId w:val="16"/>
  </w:num>
  <w:num w:numId="18" w16cid:durableId="553928482">
    <w:abstractNumId w:val="13"/>
  </w:num>
  <w:num w:numId="19" w16cid:durableId="627320324">
    <w:abstractNumId w:val="19"/>
  </w:num>
  <w:num w:numId="20" w16cid:durableId="360673178">
    <w:abstractNumId w:val="15"/>
  </w:num>
  <w:num w:numId="21" w16cid:durableId="674066946">
    <w:abstractNumId w:val="14"/>
  </w:num>
  <w:num w:numId="22" w16cid:durableId="4229922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5D6"/>
    <w:rsid w:val="00004E7F"/>
    <w:rsid w:val="000254D3"/>
    <w:rsid w:val="00061936"/>
    <w:rsid w:val="00070743"/>
    <w:rsid w:val="000B0A52"/>
    <w:rsid w:val="000B5402"/>
    <w:rsid w:val="000C5E0E"/>
    <w:rsid w:val="0010166A"/>
    <w:rsid w:val="00110D11"/>
    <w:rsid w:val="00120B48"/>
    <w:rsid w:val="00130D56"/>
    <w:rsid w:val="001A1884"/>
    <w:rsid w:val="001E61F7"/>
    <w:rsid w:val="00201123"/>
    <w:rsid w:val="00240F51"/>
    <w:rsid w:val="00243682"/>
    <w:rsid w:val="0025611F"/>
    <w:rsid w:val="00296AC6"/>
    <w:rsid w:val="002A1B27"/>
    <w:rsid w:val="002A439C"/>
    <w:rsid w:val="002D154F"/>
    <w:rsid w:val="00335113"/>
    <w:rsid w:val="00352ECE"/>
    <w:rsid w:val="00360F83"/>
    <w:rsid w:val="003902EE"/>
    <w:rsid w:val="0039319D"/>
    <w:rsid w:val="00393689"/>
    <w:rsid w:val="003A2E61"/>
    <w:rsid w:val="003A5314"/>
    <w:rsid w:val="003D0C6F"/>
    <w:rsid w:val="003E390F"/>
    <w:rsid w:val="003F79E6"/>
    <w:rsid w:val="00420081"/>
    <w:rsid w:val="004338C0"/>
    <w:rsid w:val="00436885"/>
    <w:rsid w:val="00456028"/>
    <w:rsid w:val="00482839"/>
    <w:rsid w:val="005349DB"/>
    <w:rsid w:val="00536004"/>
    <w:rsid w:val="00552821"/>
    <w:rsid w:val="00585983"/>
    <w:rsid w:val="00591088"/>
    <w:rsid w:val="005C7119"/>
    <w:rsid w:val="005E778B"/>
    <w:rsid w:val="005F07C7"/>
    <w:rsid w:val="005F2F4F"/>
    <w:rsid w:val="005F7637"/>
    <w:rsid w:val="00613B94"/>
    <w:rsid w:val="00641BC8"/>
    <w:rsid w:val="00657527"/>
    <w:rsid w:val="00663C2D"/>
    <w:rsid w:val="0067160F"/>
    <w:rsid w:val="006A2282"/>
    <w:rsid w:val="006D40B7"/>
    <w:rsid w:val="00701CA6"/>
    <w:rsid w:val="007148C2"/>
    <w:rsid w:val="00725F64"/>
    <w:rsid w:val="007942F7"/>
    <w:rsid w:val="00794460"/>
    <w:rsid w:val="007A2B39"/>
    <w:rsid w:val="007D3376"/>
    <w:rsid w:val="00800409"/>
    <w:rsid w:val="00805528"/>
    <w:rsid w:val="00807667"/>
    <w:rsid w:val="00825E0D"/>
    <w:rsid w:val="00836AB1"/>
    <w:rsid w:val="00840536"/>
    <w:rsid w:val="00851110"/>
    <w:rsid w:val="00861DF2"/>
    <w:rsid w:val="00880143"/>
    <w:rsid w:val="00883DE5"/>
    <w:rsid w:val="009033D2"/>
    <w:rsid w:val="00912D92"/>
    <w:rsid w:val="0092041D"/>
    <w:rsid w:val="009218A0"/>
    <w:rsid w:val="009309E1"/>
    <w:rsid w:val="00961060"/>
    <w:rsid w:val="009A3554"/>
    <w:rsid w:val="009C310E"/>
    <w:rsid w:val="009C3891"/>
    <w:rsid w:val="009D28CA"/>
    <w:rsid w:val="00A051E3"/>
    <w:rsid w:val="00A0662C"/>
    <w:rsid w:val="00A206DC"/>
    <w:rsid w:val="00A46B34"/>
    <w:rsid w:val="00A64144"/>
    <w:rsid w:val="00A7441A"/>
    <w:rsid w:val="00A9547A"/>
    <w:rsid w:val="00AA56B8"/>
    <w:rsid w:val="00AB0845"/>
    <w:rsid w:val="00AC4B0A"/>
    <w:rsid w:val="00B47227"/>
    <w:rsid w:val="00B51F21"/>
    <w:rsid w:val="00B57105"/>
    <w:rsid w:val="00B96A0F"/>
    <w:rsid w:val="00BA2F04"/>
    <w:rsid w:val="00BA5FC4"/>
    <w:rsid w:val="00BB76CC"/>
    <w:rsid w:val="00BC28F0"/>
    <w:rsid w:val="00BC781C"/>
    <w:rsid w:val="00BD012E"/>
    <w:rsid w:val="00C0674C"/>
    <w:rsid w:val="00C520E8"/>
    <w:rsid w:val="00C67E38"/>
    <w:rsid w:val="00C72CD7"/>
    <w:rsid w:val="00C80749"/>
    <w:rsid w:val="00C924CD"/>
    <w:rsid w:val="00CA38C0"/>
    <w:rsid w:val="00CB01E6"/>
    <w:rsid w:val="00CB0C0E"/>
    <w:rsid w:val="00CC35D6"/>
    <w:rsid w:val="00CC48EF"/>
    <w:rsid w:val="00CC6513"/>
    <w:rsid w:val="00CD54DC"/>
    <w:rsid w:val="00D168FE"/>
    <w:rsid w:val="00D650CC"/>
    <w:rsid w:val="00D85C80"/>
    <w:rsid w:val="00D95D6C"/>
    <w:rsid w:val="00DB45BB"/>
    <w:rsid w:val="00DC5A58"/>
    <w:rsid w:val="00DD1611"/>
    <w:rsid w:val="00DF0C17"/>
    <w:rsid w:val="00DF158B"/>
    <w:rsid w:val="00E01E8C"/>
    <w:rsid w:val="00E25D62"/>
    <w:rsid w:val="00E4353B"/>
    <w:rsid w:val="00E63AE4"/>
    <w:rsid w:val="00E71B50"/>
    <w:rsid w:val="00E81B1B"/>
    <w:rsid w:val="00E8321F"/>
    <w:rsid w:val="00EC5A87"/>
    <w:rsid w:val="00ED18A3"/>
    <w:rsid w:val="00ED1937"/>
    <w:rsid w:val="00ED67A0"/>
    <w:rsid w:val="00EF320F"/>
    <w:rsid w:val="00EF3879"/>
    <w:rsid w:val="00F169D8"/>
    <w:rsid w:val="00F838D1"/>
    <w:rsid w:val="00FE265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965BE"/>
  <w15:chartTrackingRefBased/>
  <w15:docId w15:val="{BACF9124-896B-46A5-AF6A-16FF81E8E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5D6"/>
    <w:pPr>
      <w:spacing w:after="200" w:line="276" w:lineRule="auto"/>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CC35D6"/>
    <w:pPr>
      <w:keepNext/>
      <w:keepLines/>
      <w:spacing w:before="360" w:after="240"/>
      <w:jc w:val="both"/>
      <w:outlineLvl w:val="0"/>
    </w:pPr>
    <w:rPr>
      <w:rFonts w:asciiTheme="minorBidi" w:eastAsia="ArialMT" w:hAnsiTheme="minorBidi" w:cstheme="minorHAnsi"/>
      <w:b/>
      <w:bCs/>
      <w:color w:val="002060"/>
      <w:szCs w:val="24"/>
      <w:lang w:eastAsia="ja-JP"/>
    </w:rPr>
  </w:style>
  <w:style w:type="paragraph" w:styleId="Heading2">
    <w:name w:val="heading 2"/>
    <w:basedOn w:val="Normal"/>
    <w:next w:val="Normal"/>
    <w:link w:val="Heading2Char"/>
    <w:autoRedefine/>
    <w:uiPriority w:val="9"/>
    <w:unhideWhenUsed/>
    <w:qFormat/>
    <w:rsid w:val="00CC35D6"/>
    <w:pPr>
      <w:keepNext/>
      <w:keepLines/>
      <w:spacing w:before="40" w:after="240" w:line="360" w:lineRule="auto"/>
      <w:jc w:val="both"/>
      <w:outlineLvl w:val="1"/>
    </w:pPr>
    <w:rPr>
      <w:rFonts w:ascii="Arial" w:eastAsia="ArialMT" w:hAnsi="Arial" w:cstheme="majorBidi"/>
      <w:b/>
      <w:sz w:val="22"/>
      <w:lang w:eastAsia="ja-JP"/>
    </w:rPr>
  </w:style>
  <w:style w:type="paragraph" w:styleId="Heading3">
    <w:name w:val="heading 3"/>
    <w:basedOn w:val="Normal"/>
    <w:next w:val="Normal"/>
    <w:link w:val="Heading3Char"/>
    <w:autoRedefine/>
    <w:uiPriority w:val="9"/>
    <w:unhideWhenUsed/>
    <w:qFormat/>
    <w:rsid w:val="00CC35D6"/>
    <w:pPr>
      <w:keepNext/>
      <w:keepLines/>
      <w:spacing w:before="240" w:after="240"/>
      <w:jc w:val="both"/>
      <w:outlineLvl w:val="2"/>
    </w:pPr>
    <w:rPr>
      <w:rFonts w:ascii="Arial" w:eastAsiaTheme="majorEastAsia" w:hAnsi="Arial" w:cstheme="majorBidi"/>
      <w:b/>
      <w:color w:val="1F3864" w:themeColor="accent1" w:themeShade="80"/>
      <w:szCs w:val="24"/>
    </w:rPr>
  </w:style>
  <w:style w:type="paragraph" w:styleId="Heading4">
    <w:name w:val="heading 4"/>
    <w:basedOn w:val="Normal"/>
    <w:next w:val="Normal"/>
    <w:link w:val="Heading4Char"/>
    <w:uiPriority w:val="9"/>
    <w:unhideWhenUsed/>
    <w:qFormat/>
    <w:rsid w:val="00CC35D6"/>
    <w:pPr>
      <w:keepNext/>
      <w:keepLines/>
      <w:spacing w:before="40" w:after="0"/>
      <w:outlineLvl w:val="3"/>
    </w:pPr>
    <w:rPr>
      <w:rFonts w:ascii="Arial" w:eastAsiaTheme="majorEastAsia" w:hAnsi="Arial" w:cstheme="majorBidi"/>
      <w:b/>
      <w:iCs/>
      <w:color w:val="833C0B"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5D6"/>
    <w:rPr>
      <w:rFonts w:asciiTheme="minorBidi" w:eastAsia="ArialMT" w:hAnsiTheme="minorBidi" w:cstheme="minorHAnsi"/>
      <w:b/>
      <w:bCs/>
      <w:color w:val="002060"/>
      <w:kern w:val="0"/>
      <w:sz w:val="24"/>
      <w:szCs w:val="24"/>
      <w:lang w:eastAsia="ja-JP"/>
      <w14:ligatures w14:val="none"/>
    </w:rPr>
  </w:style>
  <w:style w:type="character" w:customStyle="1" w:styleId="Heading2Char">
    <w:name w:val="Heading 2 Char"/>
    <w:basedOn w:val="DefaultParagraphFont"/>
    <w:link w:val="Heading2"/>
    <w:uiPriority w:val="9"/>
    <w:rsid w:val="00CC35D6"/>
    <w:rPr>
      <w:rFonts w:ascii="Arial" w:eastAsia="ArialMT" w:hAnsi="Arial" w:cstheme="majorBidi"/>
      <w:b/>
      <w:kern w:val="0"/>
      <w:lang w:eastAsia="ja-JP"/>
      <w14:ligatures w14:val="none"/>
    </w:rPr>
  </w:style>
  <w:style w:type="character" w:customStyle="1" w:styleId="Heading3Char">
    <w:name w:val="Heading 3 Char"/>
    <w:basedOn w:val="DefaultParagraphFont"/>
    <w:link w:val="Heading3"/>
    <w:uiPriority w:val="9"/>
    <w:rsid w:val="00CC35D6"/>
    <w:rPr>
      <w:rFonts w:ascii="Arial" w:eastAsiaTheme="majorEastAsia" w:hAnsi="Arial" w:cstheme="majorBidi"/>
      <w:b/>
      <w:color w:val="1F3864" w:themeColor="accent1" w:themeShade="80"/>
      <w:kern w:val="0"/>
      <w:sz w:val="24"/>
      <w:szCs w:val="24"/>
      <w14:ligatures w14:val="none"/>
    </w:rPr>
  </w:style>
  <w:style w:type="character" w:customStyle="1" w:styleId="Heading4Char">
    <w:name w:val="Heading 4 Char"/>
    <w:basedOn w:val="DefaultParagraphFont"/>
    <w:link w:val="Heading4"/>
    <w:uiPriority w:val="9"/>
    <w:rsid w:val="00CC35D6"/>
    <w:rPr>
      <w:rFonts w:ascii="Arial" w:eastAsiaTheme="majorEastAsia" w:hAnsi="Arial" w:cstheme="majorBidi"/>
      <w:b/>
      <w:iCs/>
      <w:color w:val="833C0B" w:themeColor="accent2" w:themeShade="80"/>
      <w:kern w:val="0"/>
      <w:sz w:val="24"/>
      <w14:ligatures w14:val="none"/>
    </w:rPr>
  </w:style>
  <w:style w:type="paragraph" w:styleId="ListParagraph">
    <w:name w:val="List Paragraph"/>
    <w:basedOn w:val="Normal"/>
    <w:uiPriority w:val="34"/>
    <w:qFormat/>
    <w:rsid w:val="00CC35D6"/>
    <w:pPr>
      <w:ind w:left="720"/>
      <w:contextualSpacing/>
    </w:pPr>
  </w:style>
  <w:style w:type="character" w:styleId="Hyperlink">
    <w:name w:val="Hyperlink"/>
    <w:basedOn w:val="DefaultParagraphFont"/>
    <w:uiPriority w:val="99"/>
    <w:unhideWhenUsed/>
    <w:rsid w:val="00CC35D6"/>
    <w:rPr>
      <w:color w:val="0563C1" w:themeColor="hyperlink"/>
      <w:u w:val="single"/>
    </w:rPr>
  </w:style>
  <w:style w:type="paragraph" w:styleId="BalloonText">
    <w:name w:val="Balloon Text"/>
    <w:basedOn w:val="Normal"/>
    <w:link w:val="BalloonTextChar"/>
    <w:uiPriority w:val="99"/>
    <w:semiHidden/>
    <w:unhideWhenUsed/>
    <w:rsid w:val="00CC35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35D6"/>
    <w:rPr>
      <w:rFonts w:ascii="Tahoma" w:hAnsi="Tahoma" w:cs="Tahoma"/>
      <w:kern w:val="0"/>
      <w:sz w:val="16"/>
      <w:szCs w:val="16"/>
      <w14:ligatures w14:val="none"/>
    </w:rPr>
  </w:style>
  <w:style w:type="paragraph" w:styleId="Bibliography">
    <w:name w:val="Bibliography"/>
    <w:basedOn w:val="Normal"/>
    <w:next w:val="Normal"/>
    <w:uiPriority w:val="37"/>
    <w:unhideWhenUsed/>
    <w:rsid w:val="00CC35D6"/>
  </w:style>
  <w:style w:type="paragraph" w:styleId="NoSpacing">
    <w:name w:val="No Spacing"/>
    <w:link w:val="NoSpacingChar"/>
    <w:uiPriority w:val="1"/>
    <w:qFormat/>
    <w:rsid w:val="00CC35D6"/>
    <w:pPr>
      <w:spacing w:after="0" w:line="240" w:lineRule="auto"/>
    </w:pPr>
    <w:rPr>
      <w:rFonts w:eastAsiaTheme="minorEastAsia"/>
      <w:kern w:val="0"/>
      <w:lang w:val="en-US" w:eastAsia="ja-JP"/>
      <w14:ligatures w14:val="none"/>
    </w:rPr>
  </w:style>
  <w:style w:type="character" w:customStyle="1" w:styleId="NoSpacingChar">
    <w:name w:val="No Spacing Char"/>
    <w:basedOn w:val="DefaultParagraphFont"/>
    <w:link w:val="NoSpacing"/>
    <w:uiPriority w:val="1"/>
    <w:rsid w:val="00CC35D6"/>
    <w:rPr>
      <w:rFonts w:eastAsiaTheme="minorEastAsia"/>
      <w:kern w:val="0"/>
      <w:lang w:val="en-US" w:eastAsia="ja-JP"/>
      <w14:ligatures w14:val="none"/>
    </w:rPr>
  </w:style>
  <w:style w:type="paragraph" w:styleId="Header">
    <w:name w:val="header"/>
    <w:basedOn w:val="Normal"/>
    <w:link w:val="HeaderChar"/>
    <w:uiPriority w:val="99"/>
    <w:unhideWhenUsed/>
    <w:rsid w:val="00CC35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5D6"/>
    <w:rPr>
      <w:rFonts w:ascii="Times New Roman" w:hAnsi="Times New Roman"/>
      <w:kern w:val="0"/>
      <w:sz w:val="24"/>
      <w14:ligatures w14:val="none"/>
    </w:rPr>
  </w:style>
  <w:style w:type="paragraph" w:styleId="Footer">
    <w:name w:val="footer"/>
    <w:basedOn w:val="Normal"/>
    <w:link w:val="FooterChar"/>
    <w:uiPriority w:val="99"/>
    <w:unhideWhenUsed/>
    <w:rsid w:val="00CC35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5D6"/>
    <w:rPr>
      <w:rFonts w:ascii="Times New Roman" w:hAnsi="Times New Roman"/>
      <w:kern w:val="0"/>
      <w:sz w:val="24"/>
      <w14:ligatures w14:val="none"/>
    </w:rPr>
  </w:style>
  <w:style w:type="paragraph" w:styleId="TOCHeading">
    <w:name w:val="TOC Heading"/>
    <w:basedOn w:val="Heading1"/>
    <w:next w:val="Normal"/>
    <w:uiPriority w:val="39"/>
    <w:unhideWhenUsed/>
    <w:qFormat/>
    <w:rsid w:val="00CC35D6"/>
    <w:pPr>
      <w:spacing w:before="240" w:line="259" w:lineRule="auto"/>
      <w:outlineLvl w:val="9"/>
    </w:pPr>
    <w:rPr>
      <w:rFonts w:asciiTheme="majorHAnsi" w:hAnsiTheme="majorHAnsi"/>
      <w:b w:val="0"/>
      <w:bCs w:val="0"/>
      <w:color w:val="2F5496" w:themeColor="accent1" w:themeShade="BF"/>
      <w:sz w:val="32"/>
      <w:szCs w:val="32"/>
      <w:lang w:eastAsia="en-US"/>
    </w:rPr>
  </w:style>
  <w:style w:type="paragraph" w:styleId="TOC1">
    <w:name w:val="toc 1"/>
    <w:basedOn w:val="Normal"/>
    <w:next w:val="Normal"/>
    <w:autoRedefine/>
    <w:uiPriority w:val="39"/>
    <w:unhideWhenUsed/>
    <w:rsid w:val="00CC35D6"/>
    <w:pPr>
      <w:tabs>
        <w:tab w:val="right" w:leader="dot" w:pos="9016"/>
      </w:tabs>
      <w:spacing w:after="100"/>
    </w:pPr>
    <w:rPr>
      <w:rFonts w:asciiTheme="minorHAnsi" w:hAnsiTheme="minorHAnsi" w:cstheme="minorHAnsi"/>
    </w:rPr>
  </w:style>
  <w:style w:type="paragraph" w:styleId="TOC2">
    <w:name w:val="toc 2"/>
    <w:basedOn w:val="Normal"/>
    <w:next w:val="Normal"/>
    <w:autoRedefine/>
    <w:uiPriority w:val="39"/>
    <w:unhideWhenUsed/>
    <w:rsid w:val="00CC35D6"/>
    <w:pPr>
      <w:numPr>
        <w:numId w:val="1"/>
      </w:numPr>
      <w:tabs>
        <w:tab w:val="right" w:leader="dot" w:pos="9016"/>
      </w:tabs>
      <w:spacing w:after="100"/>
      <w:jc w:val="both"/>
    </w:pPr>
    <w:rPr>
      <w:rFonts w:asciiTheme="minorHAnsi" w:hAnsiTheme="minorHAnsi" w:cstheme="minorHAnsi"/>
    </w:rPr>
  </w:style>
  <w:style w:type="character" w:styleId="UnresolvedMention">
    <w:name w:val="Unresolved Mention"/>
    <w:basedOn w:val="DefaultParagraphFont"/>
    <w:uiPriority w:val="99"/>
    <w:semiHidden/>
    <w:unhideWhenUsed/>
    <w:rsid w:val="00CC35D6"/>
    <w:rPr>
      <w:color w:val="605E5C"/>
      <w:shd w:val="clear" w:color="auto" w:fill="E1DFDD"/>
    </w:rPr>
  </w:style>
  <w:style w:type="character" w:styleId="FollowedHyperlink">
    <w:name w:val="FollowedHyperlink"/>
    <w:basedOn w:val="DefaultParagraphFont"/>
    <w:uiPriority w:val="99"/>
    <w:semiHidden/>
    <w:unhideWhenUsed/>
    <w:rsid w:val="00CC35D6"/>
    <w:rPr>
      <w:color w:val="954F72" w:themeColor="followedHyperlink"/>
      <w:u w:val="single"/>
    </w:rPr>
  </w:style>
  <w:style w:type="table" w:styleId="ColorfulShading-Accent3">
    <w:name w:val="Colorful Shading Accent 3"/>
    <w:basedOn w:val="TableNormal"/>
    <w:uiPriority w:val="71"/>
    <w:rsid w:val="00CC35D6"/>
    <w:pPr>
      <w:spacing w:after="0" w:line="240" w:lineRule="auto"/>
    </w:pPr>
    <w:rPr>
      <w:color w:val="000000" w:themeColor="text1"/>
      <w:kern w:val="0"/>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character" w:customStyle="1" w:styleId="fontstyle01">
    <w:name w:val="fontstyle01"/>
    <w:basedOn w:val="DefaultParagraphFont"/>
    <w:rsid w:val="00CC35D6"/>
    <w:rPr>
      <w:rFonts w:ascii="LinoLetter-Roman" w:hAnsi="LinoLetter-Roman" w:hint="default"/>
      <w:b w:val="0"/>
      <w:bCs w:val="0"/>
      <w:i w:val="0"/>
      <w:iCs w:val="0"/>
      <w:color w:val="242021"/>
      <w:sz w:val="20"/>
      <w:szCs w:val="20"/>
    </w:rPr>
  </w:style>
  <w:style w:type="paragraph" w:styleId="TOC3">
    <w:name w:val="toc 3"/>
    <w:basedOn w:val="Normal"/>
    <w:next w:val="Normal"/>
    <w:autoRedefine/>
    <w:uiPriority w:val="39"/>
    <w:unhideWhenUsed/>
    <w:rsid w:val="00CC35D6"/>
    <w:pPr>
      <w:spacing w:after="100"/>
      <w:ind w:left="440"/>
    </w:pPr>
  </w:style>
  <w:style w:type="table" w:customStyle="1" w:styleId="MediumList1-Accent51">
    <w:name w:val="Medium List 1 - Accent 51"/>
    <w:basedOn w:val="TableNormal"/>
    <w:next w:val="MediumList1-Accent5"/>
    <w:uiPriority w:val="65"/>
    <w:rsid w:val="00CC35D6"/>
    <w:pPr>
      <w:spacing w:after="0" w:line="240" w:lineRule="auto"/>
      <w:jc w:val="both"/>
    </w:pPr>
    <w:rPr>
      <w:rFonts w:ascii="Times New Roman" w:eastAsia="Times New Roman" w:hAnsi="Times New Roman" w:cs="Times New Roman"/>
      <w:color w:val="000000"/>
      <w:kern w:val="0"/>
      <w:sz w:val="24"/>
      <w:szCs w:val="24"/>
      <w14:ligatures w14:val="none"/>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CC35D6"/>
    <w:pPr>
      <w:spacing w:after="0" w:line="240" w:lineRule="auto"/>
    </w:pPr>
    <w:rPr>
      <w:color w:val="000000" w:themeColor="text1"/>
      <w:kern w:val="0"/>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paragraph" w:styleId="TOC4">
    <w:name w:val="toc 4"/>
    <w:basedOn w:val="Normal"/>
    <w:next w:val="Normal"/>
    <w:autoRedefine/>
    <w:uiPriority w:val="39"/>
    <w:unhideWhenUsed/>
    <w:rsid w:val="00CC35D6"/>
    <w:pPr>
      <w:spacing w:after="100"/>
      <w:ind w:left="660"/>
    </w:pPr>
  </w:style>
  <w:style w:type="character" w:styleId="CommentReference">
    <w:name w:val="annotation reference"/>
    <w:basedOn w:val="DefaultParagraphFont"/>
    <w:uiPriority w:val="99"/>
    <w:semiHidden/>
    <w:unhideWhenUsed/>
    <w:rsid w:val="00CC35D6"/>
    <w:rPr>
      <w:sz w:val="16"/>
      <w:szCs w:val="16"/>
    </w:rPr>
  </w:style>
  <w:style w:type="paragraph" w:styleId="CommentText">
    <w:name w:val="annotation text"/>
    <w:basedOn w:val="Normal"/>
    <w:link w:val="CommentTextChar"/>
    <w:uiPriority w:val="99"/>
    <w:semiHidden/>
    <w:unhideWhenUsed/>
    <w:rsid w:val="00CC35D6"/>
    <w:pPr>
      <w:spacing w:line="240" w:lineRule="auto"/>
    </w:pPr>
    <w:rPr>
      <w:sz w:val="20"/>
      <w:szCs w:val="20"/>
    </w:rPr>
  </w:style>
  <w:style w:type="character" w:customStyle="1" w:styleId="CommentTextChar">
    <w:name w:val="Comment Text Char"/>
    <w:basedOn w:val="DefaultParagraphFont"/>
    <w:link w:val="CommentText"/>
    <w:uiPriority w:val="99"/>
    <w:semiHidden/>
    <w:rsid w:val="00CC35D6"/>
    <w:rPr>
      <w:rFonts w:ascii="Times New Roman" w:hAnsi="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C35D6"/>
    <w:rPr>
      <w:b/>
      <w:bCs/>
    </w:rPr>
  </w:style>
  <w:style w:type="character" w:customStyle="1" w:styleId="CommentSubjectChar">
    <w:name w:val="Comment Subject Char"/>
    <w:basedOn w:val="CommentTextChar"/>
    <w:link w:val="CommentSubject"/>
    <w:uiPriority w:val="99"/>
    <w:semiHidden/>
    <w:rsid w:val="00CC35D6"/>
    <w:rPr>
      <w:rFonts w:ascii="Times New Roman" w:hAnsi="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092107">
      <w:bodyDiv w:val="1"/>
      <w:marLeft w:val="0"/>
      <w:marRight w:val="0"/>
      <w:marTop w:val="0"/>
      <w:marBottom w:val="0"/>
      <w:divBdr>
        <w:top w:val="none" w:sz="0" w:space="0" w:color="auto"/>
        <w:left w:val="none" w:sz="0" w:space="0" w:color="auto"/>
        <w:bottom w:val="none" w:sz="0" w:space="0" w:color="auto"/>
        <w:right w:val="none" w:sz="0" w:space="0" w:color="auto"/>
      </w:divBdr>
    </w:div>
    <w:div w:id="323779761">
      <w:bodyDiv w:val="1"/>
      <w:marLeft w:val="0"/>
      <w:marRight w:val="0"/>
      <w:marTop w:val="0"/>
      <w:marBottom w:val="0"/>
      <w:divBdr>
        <w:top w:val="none" w:sz="0" w:space="0" w:color="auto"/>
        <w:left w:val="none" w:sz="0" w:space="0" w:color="auto"/>
        <w:bottom w:val="none" w:sz="0" w:space="0" w:color="auto"/>
        <w:right w:val="none" w:sz="0" w:space="0" w:color="auto"/>
      </w:divBdr>
    </w:div>
    <w:div w:id="357392656">
      <w:bodyDiv w:val="1"/>
      <w:marLeft w:val="0"/>
      <w:marRight w:val="0"/>
      <w:marTop w:val="0"/>
      <w:marBottom w:val="0"/>
      <w:divBdr>
        <w:top w:val="none" w:sz="0" w:space="0" w:color="auto"/>
        <w:left w:val="none" w:sz="0" w:space="0" w:color="auto"/>
        <w:bottom w:val="none" w:sz="0" w:space="0" w:color="auto"/>
        <w:right w:val="none" w:sz="0" w:space="0" w:color="auto"/>
      </w:divBdr>
    </w:div>
    <w:div w:id="752357809">
      <w:bodyDiv w:val="1"/>
      <w:marLeft w:val="0"/>
      <w:marRight w:val="0"/>
      <w:marTop w:val="0"/>
      <w:marBottom w:val="0"/>
      <w:divBdr>
        <w:top w:val="none" w:sz="0" w:space="0" w:color="auto"/>
        <w:left w:val="none" w:sz="0" w:space="0" w:color="auto"/>
        <w:bottom w:val="none" w:sz="0" w:space="0" w:color="auto"/>
        <w:right w:val="none" w:sz="0" w:space="0" w:color="auto"/>
      </w:divBdr>
    </w:div>
    <w:div w:id="769005475">
      <w:bodyDiv w:val="1"/>
      <w:marLeft w:val="0"/>
      <w:marRight w:val="0"/>
      <w:marTop w:val="0"/>
      <w:marBottom w:val="0"/>
      <w:divBdr>
        <w:top w:val="none" w:sz="0" w:space="0" w:color="auto"/>
        <w:left w:val="none" w:sz="0" w:space="0" w:color="auto"/>
        <w:bottom w:val="none" w:sz="0" w:space="0" w:color="auto"/>
        <w:right w:val="none" w:sz="0" w:space="0" w:color="auto"/>
      </w:divBdr>
    </w:div>
    <w:div w:id="770931255">
      <w:bodyDiv w:val="1"/>
      <w:marLeft w:val="0"/>
      <w:marRight w:val="0"/>
      <w:marTop w:val="0"/>
      <w:marBottom w:val="0"/>
      <w:divBdr>
        <w:top w:val="none" w:sz="0" w:space="0" w:color="auto"/>
        <w:left w:val="none" w:sz="0" w:space="0" w:color="auto"/>
        <w:bottom w:val="none" w:sz="0" w:space="0" w:color="auto"/>
        <w:right w:val="none" w:sz="0" w:space="0" w:color="auto"/>
      </w:divBdr>
    </w:div>
    <w:div w:id="858278298">
      <w:bodyDiv w:val="1"/>
      <w:marLeft w:val="0"/>
      <w:marRight w:val="0"/>
      <w:marTop w:val="0"/>
      <w:marBottom w:val="0"/>
      <w:divBdr>
        <w:top w:val="none" w:sz="0" w:space="0" w:color="auto"/>
        <w:left w:val="none" w:sz="0" w:space="0" w:color="auto"/>
        <w:bottom w:val="none" w:sz="0" w:space="0" w:color="auto"/>
        <w:right w:val="none" w:sz="0" w:space="0" w:color="auto"/>
      </w:divBdr>
    </w:div>
    <w:div w:id="933973205">
      <w:bodyDiv w:val="1"/>
      <w:marLeft w:val="0"/>
      <w:marRight w:val="0"/>
      <w:marTop w:val="0"/>
      <w:marBottom w:val="0"/>
      <w:divBdr>
        <w:top w:val="none" w:sz="0" w:space="0" w:color="auto"/>
        <w:left w:val="none" w:sz="0" w:space="0" w:color="auto"/>
        <w:bottom w:val="none" w:sz="0" w:space="0" w:color="auto"/>
        <w:right w:val="none" w:sz="0" w:space="0" w:color="auto"/>
      </w:divBdr>
    </w:div>
    <w:div w:id="939683245">
      <w:bodyDiv w:val="1"/>
      <w:marLeft w:val="0"/>
      <w:marRight w:val="0"/>
      <w:marTop w:val="0"/>
      <w:marBottom w:val="0"/>
      <w:divBdr>
        <w:top w:val="none" w:sz="0" w:space="0" w:color="auto"/>
        <w:left w:val="none" w:sz="0" w:space="0" w:color="auto"/>
        <w:bottom w:val="none" w:sz="0" w:space="0" w:color="auto"/>
        <w:right w:val="none" w:sz="0" w:space="0" w:color="auto"/>
      </w:divBdr>
    </w:div>
    <w:div w:id="1023870449">
      <w:bodyDiv w:val="1"/>
      <w:marLeft w:val="0"/>
      <w:marRight w:val="0"/>
      <w:marTop w:val="0"/>
      <w:marBottom w:val="0"/>
      <w:divBdr>
        <w:top w:val="none" w:sz="0" w:space="0" w:color="auto"/>
        <w:left w:val="none" w:sz="0" w:space="0" w:color="auto"/>
        <w:bottom w:val="none" w:sz="0" w:space="0" w:color="auto"/>
        <w:right w:val="none" w:sz="0" w:space="0" w:color="auto"/>
      </w:divBdr>
    </w:div>
    <w:div w:id="1110971691">
      <w:bodyDiv w:val="1"/>
      <w:marLeft w:val="0"/>
      <w:marRight w:val="0"/>
      <w:marTop w:val="0"/>
      <w:marBottom w:val="0"/>
      <w:divBdr>
        <w:top w:val="none" w:sz="0" w:space="0" w:color="auto"/>
        <w:left w:val="none" w:sz="0" w:space="0" w:color="auto"/>
        <w:bottom w:val="none" w:sz="0" w:space="0" w:color="auto"/>
        <w:right w:val="none" w:sz="0" w:space="0" w:color="auto"/>
      </w:divBdr>
    </w:div>
    <w:div w:id="1315258158">
      <w:bodyDiv w:val="1"/>
      <w:marLeft w:val="0"/>
      <w:marRight w:val="0"/>
      <w:marTop w:val="0"/>
      <w:marBottom w:val="0"/>
      <w:divBdr>
        <w:top w:val="none" w:sz="0" w:space="0" w:color="auto"/>
        <w:left w:val="none" w:sz="0" w:space="0" w:color="auto"/>
        <w:bottom w:val="none" w:sz="0" w:space="0" w:color="auto"/>
        <w:right w:val="none" w:sz="0" w:space="0" w:color="auto"/>
      </w:divBdr>
    </w:div>
    <w:div w:id="1498303741">
      <w:bodyDiv w:val="1"/>
      <w:marLeft w:val="0"/>
      <w:marRight w:val="0"/>
      <w:marTop w:val="0"/>
      <w:marBottom w:val="0"/>
      <w:divBdr>
        <w:top w:val="none" w:sz="0" w:space="0" w:color="auto"/>
        <w:left w:val="none" w:sz="0" w:space="0" w:color="auto"/>
        <w:bottom w:val="none" w:sz="0" w:space="0" w:color="auto"/>
        <w:right w:val="none" w:sz="0" w:space="0" w:color="auto"/>
      </w:divBdr>
    </w:div>
    <w:div w:id="1961909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witter.com/currysplc" TargetMode="External"/><Relationship Id="rId18" Type="http://schemas.openxmlformats.org/officeDocument/2006/relationships/image" Target="media/image4.jpeg"/><Relationship Id="rId26" Type="http://schemas.openxmlformats.org/officeDocument/2006/relationships/hyperlink" Target="https://www.youtube.com/c/currys" TargetMode="External"/><Relationship Id="rId39" Type="http://schemas.openxmlformats.org/officeDocument/2006/relationships/image" Target="media/image18.png"/><Relationship Id="rId21" Type="http://schemas.openxmlformats.org/officeDocument/2006/relationships/image" Target="media/image5.png"/><Relationship Id="rId34" Type="http://schemas.openxmlformats.org/officeDocument/2006/relationships/image" Target="media/image13.png"/><Relationship Id="rId42" Type="http://schemas.openxmlformats.org/officeDocument/2006/relationships/image" Target="media/image21.png"/><Relationship Id="rId47" Type="http://schemas.openxmlformats.org/officeDocument/2006/relationships/image" Target="media/image26.png"/><Relationship Id="rId50" Type="http://schemas.openxmlformats.org/officeDocument/2006/relationships/image" Target="media/image29.png"/><Relationship Id="rId55" Type="http://schemas.openxmlformats.org/officeDocument/2006/relationships/image" Target="media/image3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linkedin.com/company/currysplc" TargetMode="External"/><Relationship Id="rId29" Type="http://schemas.openxmlformats.org/officeDocument/2006/relationships/hyperlink" Target="https://www.currys.co.uk/" TargetMode="External"/><Relationship Id="rId11" Type="http://schemas.openxmlformats.org/officeDocument/2006/relationships/footer" Target="footer1.xml"/><Relationship Id="rId24" Type="http://schemas.openxmlformats.org/officeDocument/2006/relationships/hyperlink" Target="https://www.tiktok.com/@currys" TargetMode="External"/><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image" Target="media/image24.png"/><Relationship Id="rId53" Type="http://schemas.openxmlformats.org/officeDocument/2006/relationships/image" Target="media/image32.png"/><Relationship Id="rId58" Type="http://schemas.openxmlformats.org/officeDocument/2006/relationships/image" Target="media/image37.pn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instagram.com/currys/" TargetMode="External"/><Relationship Id="rId14" Type="http://schemas.openxmlformats.org/officeDocument/2006/relationships/hyperlink" Target="https://twitter.com/currysplc" TargetMode="External"/><Relationship Id="rId22" Type="http://schemas.openxmlformats.org/officeDocument/2006/relationships/image" Target="media/image6.png"/><Relationship Id="rId27" Type="http://schemas.openxmlformats.org/officeDocument/2006/relationships/image" Target="media/image7.png"/><Relationship Id="rId30" Type="http://schemas.openxmlformats.org/officeDocument/2006/relationships/image" Target="media/image9.emf"/><Relationship Id="rId35" Type="http://schemas.openxmlformats.org/officeDocument/2006/relationships/image" Target="media/image14.png"/><Relationship Id="rId43" Type="http://schemas.openxmlformats.org/officeDocument/2006/relationships/image" Target="media/image22.png"/><Relationship Id="rId48" Type="http://schemas.openxmlformats.org/officeDocument/2006/relationships/image" Target="media/image27.png"/><Relationship Id="rId56" Type="http://schemas.openxmlformats.org/officeDocument/2006/relationships/image" Target="media/image35.png"/><Relationship Id="rId8" Type="http://schemas.openxmlformats.org/officeDocument/2006/relationships/image" Target="media/image1.jpeg"/><Relationship Id="rId51" Type="http://schemas.openxmlformats.org/officeDocument/2006/relationships/image" Target="media/image30.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3.jpeg"/><Relationship Id="rId25" Type="http://schemas.openxmlformats.org/officeDocument/2006/relationships/hyperlink" Target="https://www.youtube.com/c/currys" TargetMode="External"/><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5.png"/><Relationship Id="rId59" Type="http://schemas.openxmlformats.org/officeDocument/2006/relationships/image" Target="media/image38.png"/><Relationship Id="rId20" Type="http://schemas.openxmlformats.org/officeDocument/2006/relationships/hyperlink" Target="https://www.instagram.com/currys/" TargetMode="External"/><Relationship Id="rId41" Type="http://schemas.openxmlformats.org/officeDocument/2006/relationships/image" Target="media/image20.png"/><Relationship Id="rId54"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linkedin.com/company/currysplc" TargetMode="External"/><Relationship Id="rId23" Type="http://schemas.openxmlformats.org/officeDocument/2006/relationships/hyperlink" Target="https://www.tiktok.com/@currys" TargetMode="External"/><Relationship Id="rId28" Type="http://schemas.openxmlformats.org/officeDocument/2006/relationships/image" Target="media/image8.png"/><Relationship Id="rId36" Type="http://schemas.openxmlformats.org/officeDocument/2006/relationships/image" Target="media/image15.png"/><Relationship Id="rId49" Type="http://schemas.openxmlformats.org/officeDocument/2006/relationships/image" Target="media/image28.png"/><Relationship Id="rId57" Type="http://schemas.openxmlformats.org/officeDocument/2006/relationships/image" Target="media/image36.png"/><Relationship Id="rId10" Type="http://schemas.openxmlformats.org/officeDocument/2006/relationships/header" Target="header1.xml"/><Relationship Id="rId31" Type="http://schemas.openxmlformats.org/officeDocument/2006/relationships/image" Target="media/image10.png"/><Relationship Id="rId44" Type="http://schemas.openxmlformats.org/officeDocument/2006/relationships/image" Target="media/image23.png"/><Relationship Id="rId52" Type="http://schemas.openxmlformats.org/officeDocument/2006/relationships/image" Target="media/image31.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Cur23</b:Tag>
    <b:SourceType>InternetSite</b:SourceType>
    <b:Guid>{5D1EC296-60F9-43C2-A260-EA1D0754DD16}</b:Guid>
    <b:Title>About Us</b:Title>
    <b:Year>2023</b:Year>
    <b:Author>
      <b:Author>
        <b:Corporate>Currys plc</b:Corporate>
      </b:Author>
    </b:Author>
    <b:YearAccessed>2023</b:YearAccessed>
    <b:MonthAccessed>August</b:MonthAccessed>
    <b:DayAccessed>03</b:DayAccessed>
    <b:URL>https://www.currysplc.com/about-us/history/</b:URL>
    <b:LCID>en-GB</b:LCID>
    <b:RefOrder>1</b:RefOrder>
  </b:Source>
  <b:Source>
    <b:Tag>Cur231</b:Tag>
    <b:SourceType>InternetSite</b:SourceType>
    <b:Guid>{ED6340FE-72A4-479D-AFEF-D68F146AA17D}</b:Guid>
    <b:LCID>en-GB</b:LCID>
    <b:Author>
      <b:Author>
        <b:Corporate>Currys PLC</b:Corporate>
      </b:Author>
    </b:Author>
    <b:Title>business-model</b:Title>
    <b:Year>2023</b:Year>
    <b:YearAccessed>2023</b:YearAccessed>
    <b:MonthAccessed>August</b:MonthAccessed>
    <b:DayAccessed>03</b:DayAccessed>
    <b:URL>https://www.currysplc.com/about-us/business-model/</b:URL>
    <b:RefOrder>2</b:RefOrder>
  </b:Source>
  <b:Source>
    <b:Tag>Currys</b:Tag>
    <b:SourceType>InternetSite</b:SourceType>
    <b:Guid>{29BA3964-CE10-4C1F-9C35-B93E0D8BC0A7}</b:Guid>
    <b:Author>
      <b:Author>
        <b:Corporate>Currys, Plc</b:Corporate>
      </b:Author>
    </b:Author>
    <b:Title>Results, Reports &amp; Presentations</b:Title>
    <b:Year>2023</b:Year>
    <b:YearAccessed>2023</b:YearAccessed>
    <b:MonthAccessed>August</b:MonthAccessed>
    <b:DayAccessed>1</b:DayAccessed>
    <b:URL>www.currysplc.com/media/fa4dn4ef/41183-currys-ar-2022-23-web.pdf</b:URL>
    <b:RefOrder>3</b:RefOrder>
  </b:Source>
  <b:Source>
    <b:Tag>Cur233</b:Tag>
    <b:SourceType>InternetSite</b:SourceType>
    <b:Guid>{E4B47825-ACD0-414A-B1B9-7DC0159696C7}</b:Guid>
    <b:Author>
      <b:Author>
        <b:Corporate>Currys PLC</b:Corporate>
      </b:Author>
    </b:Author>
    <b:Title>Strategy</b:Title>
    <b:Year>2023</b:Year>
    <b:YearAccessed>2023</b:YearAccessed>
    <b:MonthAccessed>August</b:MonthAccessed>
    <b:DayAccessed>03</b:DayAccessed>
    <b:URL>https://www.currysplc.com/about-us/strategy/</b:URL>
    <b:RefOrder>4</b:RefOrder>
  </b:Source>
  <b:Source>
    <b:Tag>CurQ23</b:Tag>
    <b:SourceType>InternetSite</b:SourceType>
    <b:Guid>{97043CA7-485E-4D14-9D79-420B21708035}</b:Guid>
    <b:Author>
      <b:Author>
        <b:Corporate>Currys</b:Corporate>
      </b:Author>
    </b:Author>
    <b:Title>Circular Economy</b:Title>
    <b:Year>2023</b:Year>
    <b:YearAccessed>2023</b:YearAccessed>
    <b:MonthAccessed>08</b:MonthAccessed>
    <b:DayAccessed>05</b:DayAccessed>
    <b:URL>https://www.currysplc.com/sustainable-business/circular-economy/</b:URL>
    <b:RefOrder>5</b:RefOrder>
  </b:Source>
  <b:Source>
    <b:Tag>Cury23</b:Tag>
    <b:SourceType>InternetSite</b:SourceType>
    <b:Guid>{DB94FDBC-D3FD-4C0C-92BF-CECE4055E0B3}</b:Guid>
    <b:Author>
      <b:Author>
        <b:Corporate>Currys</b:Corporate>
      </b:Author>
    </b:Author>
    <b:Title>People &amp; Careers</b:Title>
    <b:Year>2023</b:Year>
    <b:YearAccessed>2023</b:YearAccessed>
    <b:MonthAccessed>08</b:MonthAccessed>
    <b:DayAccessed>9</b:DayAccessed>
    <b:URL>https://www.currysplc.com/people-careers/</b:URL>
    <b:RefOrder>6</b:RefOrder>
  </b:Source>
  <b:Source>
    <b:Tag>Sim23</b:Tag>
    <b:SourceType>InternetSite</b:SourceType>
    <b:Guid>{97366694-D88E-4E3F-8AC4-DFE119F51355}</b:Guid>
    <b:Author>
      <b:Author>
        <b:Corporate>SimilarWeb</b:Corporate>
      </b:Author>
    </b:Author>
    <b:Title>Website Performance</b:Title>
    <b:Year>2023</b:Year>
    <b:YearAccessed>2023</b:YearAccessed>
    <b:MonthAccessed>08</b:MonthAccessed>
    <b:DayAccessed>10</b:DayAccessed>
    <b:URL>ttps://pro.similarweb.com/#/digitalsuite/websiteanalysis/overview/website-performance/*/999/3m?webSource=Total&amp;key=currys.co.uk,argos.co.uk,amazon.co.uk,very.co.uk,ebay.co.uk</b:URL>
    <b:RefOrder>7</b:RefOrder>
  </b:Source>
  <b:Source>
    <b:Tag>Bra21</b:Tag>
    <b:SourceType>JournalArticle</b:SourceType>
    <b:Guid>{5A1A66A0-0EAD-4A86-912E-535B3CA5DEA0}</b:Guid>
    <b:Title>A new perspective on personas and customer journey maps: Proposing systemic UX</b:Title>
    <b:JournalName>International Journal of Human-Computer Studies</b:JournalName>
    <b:Year>2021</b:Year>
    <b:Volume>148</b:Volume>
    <b:Issue>102583</b:Issue>
    <b:Author>
      <b:Author>
        <b:NameList>
          <b:Person>
            <b:Last>Bradley</b:Last>
            <b:First>Callum</b:First>
          </b:Person>
          <b:Person>
            <b:Last>Oliveira</b:Last>
            <b:First>Luis</b:First>
          </b:Person>
          <b:Person>
            <b:Last>Birrell</b:Last>
            <b:First>Stewart</b:First>
          </b:Person>
        </b:NameList>
      </b:Author>
    </b:Author>
    <b:RefOrder>8</b:RefOrder>
  </b:Source>
  <b:Source>
    <b:Tag>JSa23</b:Tag>
    <b:SourceType>InternetSite</b:SourceType>
    <b:Guid>{EE51CB9E-75A0-49B7-8AE0-44ED8C67A2C5}</b:Guid>
    <b:Author>
      <b:Author>
        <b:Corporate>J Sainsbury's PLC</b:Corporate>
      </b:Author>
    </b:Author>
    <b:Title>Share Price Information Chart</b:Title>
    <b:Year>2023</b:Year>
    <b:YearAccessed>2023</b:YearAccessed>
    <b:MonthAccessed>August</b:MonthAccessed>
    <b:DayAccessed>03</b:DayAccessed>
    <b:URL>https://about.sainsburys.co.uk/investors/share-price-information/chart</b:URL>
    <b:RefOrder>9</b:RefOrder>
  </b:Source>
  <b:Source>
    <b:Tag>Cur232</b:Tag>
    <b:SourceType>InternetSite</b:SourceType>
    <b:Guid>{25596703-DEF8-4620-8CA1-B608ED71CECD}</b:Guid>
    <b:LCID>en-GB</b:LCID>
    <b:Author>
      <b:Author>
        <b:Corporate>Currys PLC</b:Corporate>
      </b:Author>
    </b:Author>
    <b:Title>Share Price Chart</b:Title>
    <b:Year>2023</b:Year>
    <b:YearAccessed>2023</b:YearAccessed>
    <b:MonthAccessed>August</b:MonthAccessed>
    <b:DayAccessed>03</b:DayAccessed>
    <b:URL>https://www.currysplc.com/investors/share-price-tools/share-price-chart/</b:URL>
    <b:RefOrder>24</b:RefOrder>
  </b:Source>
  <b:Source>
    <b:Tag>LSEx</b:Tag>
    <b:SourceType>InternetSite</b:SourceType>
    <b:Guid>{B294D5AC-40A1-439B-8A39-635C680C4A24}</b:Guid>
    <b:Author>
      <b:Author>
        <b:Corporate>London Stock Exchange</b:Corporate>
      </b:Author>
    </b:Author>
    <b:Title>CURRYS PLC</b:Title>
    <b:Year>2023</b:Year>
    <b:YearAccessed>2023</b:YearAccessed>
    <b:MonthAccessed>August</b:MonthAccessed>
    <b:URL>https://www.londonstockexchange.com/stock/CURY/currys-plc/analysis</b:URL>
    <b:RefOrder>25</b:RefOrder>
  </b:Source>
  <b:Source>
    <b:Tag>Sta232</b:Tag>
    <b:SourceType>InternetSite</b:SourceType>
    <b:Guid>{DB2386BE-E820-49C9-8841-7D3C9D3DE882}</b:Guid>
    <b:Author>
      <b:Author>
        <b:Corporate>Statista</b:Corporate>
      </b:Author>
    </b:Author>
    <b:Title>Leading consumer electronics online stores in the United Kingdom in 2022, by e-commerce net sales</b:Title>
    <b:Year>2023</b:Year>
    <b:YearAccessed>2023</b:YearAccessed>
    <b:MonthAccessed>08</b:MonthAccessed>
    <b:DayAccessed>17</b:DayAccessed>
    <b:URL>https://www.statista.com/forecasts/870870/top-online-stores-consumer-electronics-united-kingdom-ecommercedb</b:URL>
    <b:RefOrder>11</b:RefOrder>
  </b:Source>
  <b:Source>
    <b:Tag>Sem23</b:Tag>
    <b:SourceType>InternetSite</b:SourceType>
    <b:Guid>{B4A2681B-7647-4AEA-8491-3E1100000DED}</b:Guid>
    <b:Author>
      <b:Author>
        <b:Corporate>Semrush</b:Corporate>
      </b:Author>
    </b:Author>
    <b:Title>Domain Overview Currys.co.uk</b:Title>
    <b:Year>2023</b:Year>
    <b:YearAccessed>2023</b:YearAccessed>
    <b:MonthAccessed>07</b:MonthAccessed>
    <b:DayAccessed>25</b:DayAccessed>
    <b:URL>https://www.semrush.com/analytics/overview/?searchType=domain&amp;q=currys.co.uk&amp;db=uk</b:URL>
    <b:RefOrder>12</b:RefOrder>
  </b:Source>
  <b:Source>
    <b:Tag>Ben15</b:Tag>
    <b:SourceType>JournalArticle</b:SourceType>
    <b:Guid>{46888519-B108-431A-B9F0-C0F31A8C9F86}</b:Guid>
    <b:Title>Simplifying web analytics for digital marketing</b:Title>
    <b:JournalName>IEEE International Conference on Big Data </b:JournalName>
    <b:Year>2015</b:Year>
    <b:Pages>1917-1918</b:Pages>
    <b:Author>
      <b:Author>
        <b:NameList>
          <b:Person>
            <b:Last>Bengel</b:Last>
            <b:First>Andy</b:First>
          </b:Person>
          <b:Person>
            <b:Last>Shawki</b:Last>
            <b:First>Amin</b:First>
          </b:Person>
          <b:Person>
            <b:Last>Aggarwal</b:Last>
            <b:First>Dippy</b:First>
          </b:Person>
        </b:NameList>
      </b:Author>
    </b:Author>
    <b:RefOrder>13</b:RefOrder>
  </b:Source>
  <b:Source>
    <b:Tag>Yeo20</b:Tag>
    <b:SourceType>JournalArticle</b:SourceType>
    <b:Guid>{E2C21AAE-225F-4115-86F1-F66FF38E561A}</b:Guid>
    <b:Title>Conversion Prediction from Clickstream: Modeling Market Prediction and Customer Predictability</b:Title>
    <b:Year>2020</b:Year>
    <b:JournalName>IEEE Transactions on Knowledge and Data Engineering</b:JournalName>
    <b:Volume>32</b:Volume>
    <b:Issue>2</b:Issue>
    <b:Author>
      <b:Author>
        <b:NameList>
          <b:Person>
            <b:Last>Yeo</b:Last>
            <b:First>Jinyoung</b:First>
          </b:Person>
          <b:Person>
            <b:Last>Koh</b:Last>
            <b:First>Eunyee</b:First>
          </b:Person>
          <b:Person>
            <b:Last>Lipka</b:Last>
            <b:First>Nedim</b:First>
          </b:Person>
          <b:Person>
            <b:Last>Kim</b:Last>
            <b:First>Sungchul</b:First>
          </b:Person>
          <b:Person>
            <b:Last>Hwang</b:Last>
            <b:First>Seung-Won</b:First>
          </b:Person>
        </b:NameList>
      </b:Author>
    </b:Author>
    <b:RefOrder>14</b:RefOrder>
  </b:Source>
  <b:Source>
    <b:Tag>UKG23</b:Tag>
    <b:SourceType>InternetSite</b:SourceType>
    <b:Guid>{CDDBDB5E-1BB9-4816-96C4-9E0DB89FD30F}</b:Guid>
    <b:Author>
      <b:Author>
        <b:Corporate>UK Government</b:Corporate>
      </b:Author>
    </b:Author>
    <b:Title>Marketing and advertising: the law</b:Title>
    <b:Year>2023</b:Year>
    <b:Issue>https://www.gov.uk/marketing-advertising-law/direct-marketing</b:Issue>
    <b:YearAccessed>2023</b:YearAccessed>
    <b:MonthAccessed>8</b:MonthAccessed>
    <b:DayAccessed>14</b:DayAccessed>
    <b:URL>https://www.gov.uk/marketing-advertising-law/direct-marketing</b:URL>
    <b:RefOrder>15</b:RefOrder>
  </b:Source>
  <b:Source>
    <b:Tag>JOB19</b:Tag>
    <b:SourceType>Book</b:SourceType>
    <b:Guid>{0580DDFF-1364-4790-87F9-F678D6791D7A}</b:Guid>
    <b:Author>
      <b:Author>
        <b:NameList>
          <b:Person>
            <b:Last>Jobber</b:Last>
            <b:First>Davis</b:First>
          </b:Person>
          <b:Person>
            <b:Last>Ellis-Chadwick</b:Last>
            <b:First>Fiona</b:First>
          </b:Person>
        </b:NameList>
      </b:Author>
    </b:Author>
    <b:Title>PRINCIPLES AND PRACTICE OF MARKETING</b:Title>
    <b:Year>2019</b:Year>
    <b:Publisher>McGraw-Hill Education</b:Publisher>
    <b:Edition>9</b:Edition>
    <b:RefOrder>18</b:RefOrder>
  </b:Source>
  <b:Source>
    <b:Tag>Sta231</b:Tag>
    <b:SourceType>InternetSite</b:SourceType>
    <b:Guid>{A9318321-9784-4CD6-A1BB-80CB60C158C2}</b:Guid>
    <b:Author>
      <b:Author>
        <b:Corporate>Statista</b:Corporate>
      </b:Author>
    </b:Author>
    <b:Title>E-commerce percentage of Currys PLC's total sales worldwide from 2019/20 to 2022/23</b:Title>
    <b:Year>2023</b:Year>
    <b:YearAccessed>2023</b:YearAccessed>
    <b:MonthAccessed>08</b:MonthAccessed>
    <b:DayAccessed>03</b:DayAccessed>
    <b:URL>https://www.statista.com/statistics/1325982/ecommerce-sales-share-currys/#:~:text=Currys%20PLC%3A%20company%20profile&amp;text=In%202022%2F23%2C%20the%20company,industry%20heavyweights%20Amazon%20and%20Apple.</b:URL>
    <b:RefOrder>19</b:RefOrder>
  </b:Source>
  <b:Source>
    <b:Tag>Jan19</b:Tag>
    <b:SourceType>JournalArticle</b:SourceType>
    <b:Guid>{5A138DC2-E4EF-4744-8630-5295A35B9A7C}</b:Guid>
    <b:Title>What KPIs Are Key? Evaluating Performance Metrics for Social Media Influencers</b:Title>
    <b:Year>2019</b:Year>
    <b:Author>
      <b:Author>
        <b:NameList>
          <b:Person>
            <b:Last>Gräve</b:Last>
            <b:First>Jan-Frederik</b:First>
          </b:Person>
        </b:NameList>
      </b:Author>
    </b:Author>
    <b:JournalName>Social Media + Society</b:JournalName>
    <b:Volume>5</b:Volume>
    <b:Issue>3</b:Issue>
    <b:RefOrder>21</b:RefOrder>
  </b:Source>
  <b:Source>
    <b:Tag>Ann23</b:Tag>
    <b:SourceType>InternetSite</b:SourceType>
    <b:Guid>{DBBFAD13-E755-4A87-B1F4-B4ABDD95204E}</b:Guid>
    <b:Title>Annual Report 2011 - 2023</b:Title>
    <b:Year>2023</b:Year>
    <b:YearAccessed>2023</b:YearAccessed>
    <b:MonthAccessed>8</b:MonthAccessed>
    <b:DayAccessed>1</b:DayAccessed>
    <b:URL>https://www.currysplc.com/media/fa4dn4ef/41183-currys-ar-2022-23-web.pdf</b:URL>
    <b:Author>
      <b:Author>
        <b:Corporate>Currys PLC</b:Corporate>
      </b:Author>
    </b:Author>
    <b:RefOrder>22</b:RefOrder>
  </b:Source>
  <b:Source>
    <b:Tag>Gar22</b:Tag>
    <b:SourceType>InternetSite</b:SourceType>
    <b:Guid>{86A4E301-EB67-4AC1-8E08-92B5B242987E}</b:Guid>
    <b:Author>
      <b:Author>
        <b:Corporate>Gartner</b:Corporate>
      </b:Author>
    </b:Author>
    <b:Title>What Marketing Budgets Look Like in 2022</b:Title>
    <b:Year>2022</b:Year>
    <b:YearAccessed>2023</b:YearAccessed>
    <b:MonthAccessed>8</b:MonthAccessed>
    <b:DayAccessed>20</b:DayAccessed>
    <b:URL>https://www.gartner.com/en/articles/what-marketing-budgets-look-like-in-2022</b:URL>
    <b:RefOrder>23</b:RefOrder>
  </b:Source>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26</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27</b:RefOrder>
  </b:Source>
  <b:Source>
    <b:Tag>Mar23</b:Tag>
    <b:SourceType>InternetSite</b:SourceType>
    <b:Guid>{E1A0FA40-C681-4EE1-A774-FFD19A85D40F}</b:Guid>
    <b:Author>
      <b:Author>
        <b:Corporate>Marks And Spencer</b:Corporate>
      </b:Author>
    </b:Author>
    <b:Title>Finacial Statement and Annual Report</b:Title>
    <b:Year>2023</b:Year>
    <b:YearAccessed>2023</b:YearAccessed>
    <b:MonthAccessed>August</b:MonthAccessed>
    <b:DayAccessed>09</b:DayAccessed>
    <b:URL>https://corporate.marksandspencer.com/sites/marksandspencer/files/marks-spencer/investor/Annual%20Report%202023/M%26S_AR23_Strategic_report.pdf</b:URL>
    <b:RefOrder>28</b:RefOrder>
  </b:Source>
  <b:Source>
    <b:Tag>MonCamp</b:Tag>
    <b:SourceType>InternetSite</b:SourceType>
    <b:Guid>{0F7D7D48-8DC8-499A-AB2B-1D00DF6FA898}</b:Guid>
    <b:Author>
      <b:Author>
        <b:Corporate>Monday Campaigns</b:Corporate>
      </b:Author>
    </b:Author>
    <b:Title>mondaycampaigns</b:Title>
    <b:Year>2023</b:Year>
    <b:YearAccessed>2023</b:YearAccessed>
    <b:MonthAccessed>August</b:MonthAccessed>
    <b:DayAccessed>02</b:DayAccessed>
    <b:URL>https://www.mondaycampaigns.org/move-it-monday/take-the-smart-approach-to-exercising-consistently</b:URL>
    <b:RefOrder>29</b:RefOrder>
  </b:Source>
  <b:Source>
    <b:Tag>PJa16</b:Tag>
    <b:SourceType>JournalArticle</b:SourceType>
    <b:Guid>{96248CD6-4426-4B8B-B909-4C9BC4EA2705}</b:Guid>
    <b:Title>Innovative digital marketing trends 2016</b:Title>
    <b:Year>2016</b:Year>
    <b:Author>
      <b:Author>
        <b:NameList>
          <b:Person>
            <b:Last>Jaya</b:Last>
            <b:Middle>A</b:Middle>
            <b:First>Malar</b:First>
          </b:Person>
          <b:Person>
            <b:Last>Jaya</b:Last>
            <b:Middle>P</b:Middle>
            <b:First>Mary</b:First>
          </b:Person>
        </b:NameList>
      </b:Author>
    </b:Author>
    <b:JournalName>IEEE</b:JournalName>
    <b:Pages>4882-4888</b:Pages>
    <b:RefOrder>30</b:RefOrder>
  </b:Source>
  <b:Source>
    <b:Tag>Sma22</b:Tag>
    <b:SourceType>InternetSite</b:SourceType>
    <b:Guid>{AC83EB58-739F-4CD8-A014-5C6AEFD8A3D4}</b:Guid>
    <b:Author>
      <b:Author>
        <b:Corporate>Smart Insights</b:Corporate>
      </b:Author>
    </b:Author>
    <b:Title>Introducing The RACE Growth System and RACE Planning Framework: practical tools to improve your digital marketing</b:Title>
    <b:Year>2022</b:Year>
    <b:Issue>https://www.smartinsights.com/digital-marketing-strategy/race-a-practical-framework-to-improve-your-digital-marketing/</b:Issue>
    <b:YearAccessed>2023</b:YearAccessed>
    <b:MonthAccessed>08</b:MonthAccessed>
    <b:DayAccessed>03</b:DayAccessed>
    <b:URL>https://www.smartinsights.com/digital-marketing-strategy/race-a-practical-framework-to-improve-your-digital-marketing/</b:URL>
    <b:RefOrder>31</b:RefOrder>
  </b:Source>
  <b:Source>
    <b:Tag>Dav19</b:Tag>
    <b:SourceType>Book</b:SourceType>
    <b:Guid>{DED9442B-914C-4307-9DCC-66B254E1F9C6}</b:Guid>
    <b:Title>DIgital Marleting</b:Title>
    <b:Year>2019</b:Year>
    <b:Author>
      <b:Author>
        <b:NameList>
          <b:Person>
            <b:Last>Chaffey</b:Last>
            <b:First>Dave</b:First>
          </b:Person>
        </b:NameList>
      </b:Author>
    </b:Author>
    <b:Publisher>Pearson Education</b:Publisher>
    <b:Edition>7</b:Edition>
    <b:RefOrder>32</b:RefOrder>
  </b:Source>
  <b:Source>
    <b:Tag>Sta233</b:Tag>
    <b:SourceType>InternetSite</b:SourceType>
    <b:Guid>{E140DFAA-E7BF-42CD-B8DD-37CFE5EA7450}</b:Guid>
    <b:Title>eCommerce net sales development of very.co.uk</b:Title>
    <b:Year>2023</b:Year>
    <b:Author>
      <b:Author>
        <b:Corporate>Ecommercedb For Statista</b:Corporate>
      </b:Author>
    </b:Author>
    <b:YearAccessed>2023</b:YearAccessed>
    <b:MonthAccessed>8</b:MonthAccessed>
    <b:DayAccessed>28</b:DayAccessed>
    <b:URL>https://ecommercedb.com/store/very.co.uk</b:URL>
    <b:RefOrder>10</b:RefOrder>
  </b:Source>
  <b:Source>
    <b:Tag>Cha18</b:Tag>
    <b:SourceType>Book</b:SourceType>
    <b:Guid>{81DB3131-586D-40BF-B834-AEADF755564E}</b:Guid>
    <b:Title>DIGITAL BUSINESS AND E-COMMERCE MANAGEMENT</b:Title>
    <b:Year>2018</b:Year>
    <b:Author>
      <b:Author>
        <b:NameList>
          <b:Person>
            <b:Last>Chaffey</b:Last>
            <b:First>David</b:First>
          </b:Person>
          <b:Person>
            <b:Last>Hemphill</b:Last>
            <b:First>Tanya</b:First>
          </b:Person>
          <b:Person>
            <b:Last>Edmundson-Bird</b:Last>
            <b:First>David</b:First>
          </b:Person>
        </b:NameList>
      </b:Author>
    </b:Author>
    <b:Publisher>Pearson</b:Publisher>
    <b:Edition>8</b:Edition>
    <b:RefOrder>33</b:RefOrder>
  </b:Source>
  <b:Source>
    <b:Tag>Sim22</b:Tag>
    <b:SourceType>Book</b:SourceType>
    <b:Guid>{B7523BB7-BD2D-4B79-86E0-5096768D4457}</b:Guid>
    <b:Author>
      <b:Author>
        <b:NameList>
          <b:Person>
            <b:Last>Kingsnorth</b:Last>
            <b:First>Simon</b:First>
          </b:Person>
        </b:NameList>
      </b:Author>
    </b:Author>
    <b:Title>Digital Marketing Strategy An Integrated Approach To Online Marketing</b:Title>
    <b:Year>2022</b:Year>
    <b:Publisher>Kogan Page Limited</b:Publisher>
    <b:RefOrder>17</b:RefOrder>
  </b:Source>
  <b:Source>
    <b:Tag>Jim17</b:Tag>
    <b:SourceType>Book</b:SourceType>
    <b:Guid>{4713B732-C937-4586-9AA4-BCBFB3253D25}</b:Guid>
    <b:Author>
      <b:Author>
        <b:NameList>
          <b:Person>
            <b:Last>Sterne</b:Last>
            <b:First>Jim</b:First>
          </b:Person>
        </b:NameList>
      </b:Author>
    </b:Author>
    <b:Title>Artificial Intelligence for Marketing: Practical Applications</b:Title>
    <b:Year>2017</b:Year>
    <b:Publisher>Wiley </b:Publisher>
    <b:RefOrder>16</b:RefOrder>
  </b:Source>
  <b:Source>
    <b:Tag>Hub211</b:Tag>
    <b:SourceType>InternetSite</b:SourceType>
    <b:Guid>{F8B4F8A7-464A-4C05-8BF9-C3D6A871735A}</b:Guid>
    <b:Author>
      <b:Author>
        <b:Corporate>Hubspot</b:Corporate>
      </b:Author>
    </b:Author>
    <b:Title>The Marketer's Guide to Segmentation, Targeting, &amp; Positioning (STP Marketing)</b:Title>
    <b:Year>2021</b:Year>
    <b:Edition>https://blog.hubspot.com/marketing/segmentation-targeting-positioning</b:Edition>
    <b:YearAccessed>2023</b:YearAccessed>
    <b:MonthAccessed>07</b:MonthAccessed>
    <b:DayAccessed>28</b:DayAccessed>
    <b:URL>https://blog.hubspot.com/marketing/segmentation-targeting-positioning</b:URL>
    <b:RefOrder>20</b:RefOrder>
  </b:Source>
</b:Sources>
</file>

<file path=customXml/itemProps1.xml><?xml version="1.0" encoding="utf-8"?>
<ds:datastoreItem xmlns:ds="http://schemas.openxmlformats.org/officeDocument/2006/customXml" ds:itemID="{0E2406DB-D81E-4D0E-9BA4-CC05DD61D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6346</Words>
  <Characters>35162</Characters>
  <Application>Microsoft Office Word</Application>
  <DocSecurity>0</DocSecurity>
  <Lines>1034</Lines>
  <Paragraphs>883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Faucher</dc:creator>
  <cp:keywords/>
  <dc:description/>
  <cp:lastModifiedBy>Alison Faucher</cp:lastModifiedBy>
  <cp:revision>127</cp:revision>
  <dcterms:created xsi:type="dcterms:W3CDTF">2023-09-04T21:28:00Z</dcterms:created>
  <dcterms:modified xsi:type="dcterms:W3CDTF">2023-09-05T19:04:00Z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a9af77d0-419d-429c-a1ae-730ea478057d</vt:lpwstr>
  </property>
</Properties>
</file>