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F12CD" w14:textId="77777777" w:rsidR="002C7012" w:rsidRDefault="002C7012" w:rsidP="005F3A53">
      <w:pPr>
        <w:pStyle w:val="Header"/>
        <w:tabs>
          <w:tab w:val="clear" w:pos="4153"/>
          <w:tab w:val="clear" w:pos="8306"/>
        </w:tabs>
        <w:jc w:val="right"/>
        <w:rPr>
          <w:rFonts w:ascii="Arial" w:hAnsi="Arial" w:cs="Arial"/>
        </w:rPr>
      </w:pPr>
    </w:p>
    <w:p w14:paraId="28F8817C" w14:textId="77777777" w:rsidR="00D8730A" w:rsidRDefault="00D8730A" w:rsidP="005F3A53">
      <w:pPr>
        <w:pStyle w:val="Header"/>
        <w:tabs>
          <w:tab w:val="clear" w:pos="4153"/>
          <w:tab w:val="clear" w:pos="8306"/>
        </w:tabs>
        <w:jc w:val="right"/>
        <w:rPr>
          <w:rFonts w:ascii="Arial" w:hAnsi="Arial" w:cs="Arial"/>
        </w:rPr>
      </w:pPr>
    </w:p>
    <w:p w14:paraId="05CA9207" w14:textId="6DBAFFA8" w:rsidR="00F75322" w:rsidRDefault="00F75322" w:rsidP="00A311AB">
      <w:pPr>
        <w:pStyle w:val="Default"/>
        <w:rPr>
          <w:b/>
          <w:bCs/>
          <w:sz w:val="28"/>
          <w:szCs w:val="28"/>
        </w:rPr>
      </w:pPr>
      <w:r>
        <w:rPr>
          <w:b/>
          <w:bCs/>
          <w:noProof/>
          <w:sz w:val="28"/>
          <w:szCs w:val="28"/>
          <w:lang w:eastAsia="en-GB"/>
        </w:rPr>
        <w:drawing>
          <wp:inline distT="0" distB="0" distL="0" distR="0" wp14:anchorId="67A992B9" wp14:editId="6F6EC3A2">
            <wp:extent cx="1810385" cy="725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4750C4D9" w14:textId="77777777" w:rsidR="00F75322" w:rsidRDefault="00F75322" w:rsidP="00F75322">
      <w:pPr>
        <w:pStyle w:val="Default"/>
      </w:pPr>
    </w:p>
    <w:p w14:paraId="009C9C6A" w14:textId="77777777" w:rsidR="00F75322" w:rsidRDefault="00F75322" w:rsidP="00F75322">
      <w:pPr>
        <w:pStyle w:val="Default"/>
        <w:jc w:val="right"/>
        <w:rPr>
          <w:b/>
          <w:bCs/>
          <w:sz w:val="40"/>
          <w:szCs w:val="40"/>
        </w:rPr>
      </w:pPr>
    </w:p>
    <w:p w14:paraId="13295159" w14:textId="77777777" w:rsidR="00F75322" w:rsidRPr="004016F0" w:rsidRDefault="00F75322" w:rsidP="00F75322">
      <w:pPr>
        <w:pStyle w:val="Default"/>
        <w:jc w:val="right"/>
        <w:rPr>
          <w:sz w:val="40"/>
          <w:szCs w:val="40"/>
        </w:rPr>
      </w:pPr>
      <w:r w:rsidRPr="004016F0">
        <w:rPr>
          <w:b/>
          <w:bCs/>
          <w:sz w:val="40"/>
          <w:szCs w:val="40"/>
        </w:rPr>
        <w:t xml:space="preserve"> </w:t>
      </w:r>
    </w:p>
    <w:p w14:paraId="730076F9" w14:textId="7B38DD38" w:rsidR="00453D7B" w:rsidRPr="004016F0" w:rsidRDefault="00453D7B" w:rsidP="00300BF3">
      <w:pPr>
        <w:pStyle w:val="Default"/>
        <w:rPr>
          <w:rFonts w:ascii="Cambria" w:hAnsi="Cambria"/>
          <w:b/>
          <w:bCs/>
          <w:sz w:val="56"/>
          <w:szCs w:val="56"/>
        </w:rPr>
      </w:pPr>
      <w:r w:rsidRPr="004016F0">
        <w:rPr>
          <w:rFonts w:ascii="Cambria" w:hAnsi="Cambria"/>
          <w:b/>
          <w:bCs/>
          <w:sz w:val="56"/>
          <w:szCs w:val="56"/>
        </w:rPr>
        <w:t>MODULE HANDBOOK</w:t>
      </w:r>
    </w:p>
    <w:p w14:paraId="20FB98D1" w14:textId="77777777" w:rsidR="00453D7B" w:rsidRPr="004016F0" w:rsidRDefault="00453D7B" w:rsidP="00300BF3">
      <w:pPr>
        <w:pStyle w:val="Default"/>
        <w:rPr>
          <w:rFonts w:ascii="Cambria" w:hAnsi="Cambria"/>
          <w:b/>
          <w:bCs/>
          <w:sz w:val="56"/>
          <w:szCs w:val="56"/>
        </w:rPr>
      </w:pPr>
    </w:p>
    <w:p w14:paraId="332277B6" w14:textId="68EF25A6" w:rsidR="00F75322" w:rsidRDefault="0037644F" w:rsidP="00300BF3">
      <w:pPr>
        <w:pStyle w:val="Default"/>
        <w:rPr>
          <w:rFonts w:ascii="Cambria" w:hAnsi="Cambria"/>
          <w:b/>
          <w:bCs/>
          <w:sz w:val="56"/>
          <w:szCs w:val="56"/>
        </w:rPr>
      </w:pPr>
      <w:r>
        <w:rPr>
          <w:rFonts w:ascii="Cambria" w:hAnsi="Cambria"/>
          <w:b/>
          <w:bCs/>
          <w:sz w:val="56"/>
          <w:szCs w:val="56"/>
        </w:rPr>
        <w:t xml:space="preserve">Operations Management </w:t>
      </w:r>
    </w:p>
    <w:p w14:paraId="220A12FD" w14:textId="77777777" w:rsidR="0037644F" w:rsidRDefault="0037644F" w:rsidP="00300BF3">
      <w:pPr>
        <w:pStyle w:val="Default"/>
        <w:rPr>
          <w:rFonts w:ascii="Cambria" w:hAnsi="Cambria"/>
          <w:sz w:val="56"/>
          <w:szCs w:val="56"/>
        </w:rPr>
      </w:pPr>
    </w:p>
    <w:p w14:paraId="46EF588C" w14:textId="7EB9F8C6" w:rsidR="00595BF2" w:rsidRPr="00595BF2" w:rsidRDefault="00595BF2" w:rsidP="00300BF3">
      <w:pPr>
        <w:pStyle w:val="Default"/>
        <w:rPr>
          <w:rFonts w:ascii="Cambria" w:hAnsi="Cambria"/>
          <w:b/>
          <w:bCs/>
          <w:sz w:val="56"/>
          <w:szCs w:val="56"/>
        </w:rPr>
      </w:pPr>
      <w:r w:rsidRPr="00595BF2">
        <w:rPr>
          <w:rFonts w:ascii="Cambria" w:hAnsi="Cambria"/>
          <w:b/>
          <w:bCs/>
          <w:sz w:val="56"/>
          <w:szCs w:val="56"/>
        </w:rPr>
        <w:t>BMTP5019</w:t>
      </w:r>
    </w:p>
    <w:p w14:paraId="4C573ED2" w14:textId="77777777" w:rsidR="00F75322" w:rsidRPr="004016F0" w:rsidRDefault="00F75322" w:rsidP="00F75322">
      <w:pPr>
        <w:pStyle w:val="Default"/>
        <w:jc w:val="right"/>
        <w:rPr>
          <w:rFonts w:ascii="Cambria" w:hAnsi="Cambria"/>
          <w:b/>
          <w:bCs/>
          <w:sz w:val="56"/>
          <w:szCs w:val="56"/>
        </w:rPr>
      </w:pPr>
    </w:p>
    <w:p w14:paraId="387D5312" w14:textId="31B3C637" w:rsidR="005628D7" w:rsidRDefault="005628D7" w:rsidP="005628D7">
      <w:pPr>
        <w:ind w:right="-957"/>
        <w:rPr>
          <w:rFonts w:ascii="Cambria" w:hAnsi="Cambria" w:cs="Arial"/>
          <w:b/>
          <w:sz w:val="56"/>
          <w:szCs w:val="56"/>
        </w:rPr>
      </w:pPr>
      <w:r w:rsidRPr="00FA6F49">
        <w:rPr>
          <w:rFonts w:ascii="Cambria" w:hAnsi="Cambria" w:cs="Arial"/>
          <w:b/>
          <w:sz w:val="56"/>
          <w:szCs w:val="56"/>
        </w:rPr>
        <w:t>Semester 1</w:t>
      </w:r>
    </w:p>
    <w:p w14:paraId="58C7F3E9" w14:textId="53820503" w:rsidR="00FA6F49" w:rsidRPr="00FA6F49" w:rsidRDefault="00FA6F49" w:rsidP="005628D7">
      <w:pPr>
        <w:ind w:right="-957"/>
        <w:rPr>
          <w:rFonts w:ascii="Cambria" w:hAnsi="Cambria" w:cs="Arial"/>
          <w:b/>
          <w:sz w:val="56"/>
          <w:szCs w:val="56"/>
        </w:rPr>
      </w:pPr>
      <w:r>
        <w:rPr>
          <w:rFonts w:ascii="Cambria" w:hAnsi="Cambria" w:cs="Arial"/>
          <w:b/>
          <w:sz w:val="56"/>
          <w:szCs w:val="56"/>
        </w:rPr>
        <w:t>Level 5</w:t>
      </w:r>
    </w:p>
    <w:p w14:paraId="4A11DB3D" w14:textId="77777777" w:rsidR="00F75322" w:rsidRPr="004016F0" w:rsidRDefault="00F75322" w:rsidP="00F75322">
      <w:pPr>
        <w:pStyle w:val="Default"/>
        <w:jc w:val="right"/>
        <w:rPr>
          <w:rFonts w:ascii="Cambria" w:hAnsi="Cambria"/>
          <w:b/>
          <w:bCs/>
          <w:sz w:val="56"/>
          <w:szCs w:val="56"/>
        </w:rPr>
      </w:pPr>
    </w:p>
    <w:p w14:paraId="2A148655" w14:textId="77777777" w:rsidR="00F75322" w:rsidRPr="004016F0" w:rsidRDefault="00F75322" w:rsidP="00F75322">
      <w:pPr>
        <w:pStyle w:val="Default"/>
        <w:jc w:val="right"/>
        <w:rPr>
          <w:rFonts w:ascii="Cambria" w:hAnsi="Cambria"/>
          <w:sz w:val="56"/>
          <w:szCs w:val="56"/>
        </w:rPr>
      </w:pPr>
      <w:r w:rsidRPr="004016F0">
        <w:rPr>
          <w:rFonts w:ascii="Cambria" w:hAnsi="Cambria"/>
          <w:b/>
          <w:bCs/>
          <w:sz w:val="56"/>
          <w:szCs w:val="56"/>
        </w:rPr>
        <w:t xml:space="preserve"> </w:t>
      </w:r>
    </w:p>
    <w:p w14:paraId="7072362E" w14:textId="65CFA512" w:rsidR="00F75322" w:rsidRDefault="00BB1073" w:rsidP="00453D7B">
      <w:pPr>
        <w:pStyle w:val="Default"/>
        <w:rPr>
          <w:rFonts w:ascii="Cambria" w:hAnsi="Cambria"/>
          <w:b/>
          <w:bCs/>
          <w:sz w:val="56"/>
          <w:szCs w:val="56"/>
        </w:rPr>
      </w:pPr>
      <w:r>
        <w:rPr>
          <w:rFonts w:ascii="Cambria" w:hAnsi="Cambria"/>
          <w:b/>
          <w:bCs/>
          <w:sz w:val="56"/>
          <w:szCs w:val="56"/>
        </w:rPr>
        <w:t xml:space="preserve">September </w:t>
      </w:r>
      <w:r w:rsidR="00F75322" w:rsidRPr="00FA6F49">
        <w:rPr>
          <w:rFonts w:ascii="Cambria" w:hAnsi="Cambria"/>
          <w:b/>
          <w:bCs/>
          <w:sz w:val="56"/>
          <w:szCs w:val="56"/>
        </w:rPr>
        <w:t>20</w:t>
      </w:r>
      <w:r w:rsidR="00A0750F" w:rsidRPr="00FA6F49">
        <w:rPr>
          <w:rFonts w:ascii="Cambria" w:hAnsi="Cambria"/>
          <w:b/>
          <w:bCs/>
          <w:sz w:val="56"/>
          <w:szCs w:val="56"/>
        </w:rPr>
        <w:t>2</w:t>
      </w:r>
      <w:r>
        <w:rPr>
          <w:rFonts w:ascii="Cambria" w:hAnsi="Cambria"/>
          <w:b/>
          <w:bCs/>
          <w:sz w:val="56"/>
          <w:szCs w:val="56"/>
        </w:rPr>
        <w:t>3</w:t>
      </w:r>
      <w:r w:rsidR="00F75322" w:rsidRPr="00FA6F49">
        <w:rPr>
          <w:rFonts w:ascii="Cambria" w:hAnsi="Cambria"/>
          <w:b/>
          <w:bCs/>
          <w:sz w:val="56"/>
          <w:szCs w:val="56"/>
        </w:rPr>
        <w:t xml:space="preserve"> </w:t>
      </w:r>
    </w:p>
    <w:p w14:paraId="2EEF2667" w14:textId="77777777" w:rsidR="00792477" w:rsidRPr="00FA6F49" w:rsidRDefault="00792477" w:rsidP="00453D7B">
      <w:pPr>
        <w:pStyle w:val="Default"/>
        <w:rPr>
          <w:rFonts w:ascii="Cambria" w:hAnsi="Cambria"/>
          <w:b/>
          <w:bCs/>
          <w:sz w:val="56"/>
          <w:szCs w:val="56"/>
        </w:rPr>
      </w:pPr>
    </w:p>
    <w:p w14:paraId="6D677F00" w14:textId="77777777" w:rsidR="00792477" w:rsidRPr="00DE4A0F" w:rsidRDefault="00792477" w:rsidP="00792477">
      <w:pPr>
        <w:ind w:right="-957"/>
        <w:rPr>
          <w:rFonts w:ascii="Cambria" w:hAnsi="Cambria" w:cs="Arial"/>
          <w:b/>
          <w:sz w:val="44"/>
          <w:szCs w:val="44"/>
        </w:rPr>
      </w:pPr>
      <w:r w:rsidRPr="00DE4A0F">
        <w:rPr>
          <w:rFonts w:ascii="Cambria" w:hAnsi="Cambria" w:cs="Arial"/>
          <w:b/>
          <w:sz w:val="44"/>
          <w:szCs w:val="44"/>
        </w:rPr>
        <w:t>Module Tutor: Deborah Jenkins</w:t>
      </w:r>
    </w:p>
    <w:p w14:paraId="3680265A" w14:textId="77777777" w:rsidR="00792477" w:rsidRPr="00DE4A0F" w:rsidRDefault="009D7FC3" w:rsidP="00792477">
      <w:pPr>
        <w:ind w:right="-957"/>
        <w:rPr>
          <w:rFonts w:ascii="Cambria" w:hAnsi="Cambria" w:cs="Arial"/>
          <w:b/>
          <w:sz w:val="44"/>
          <w:szCs w:val="44"/>
        </w:rPr>
      </w:pPr>
      <w:hyperlink r:id="rId9" w:history="1">
        <w:r w:rsidR="00792477" w:rsidRPr="00DE4A0F">
          <w:rPr>
            <w:rFonts w:ascii="Cambria" w:hAnsi="Cambria" w:cs="Arial"/>
            <w:b/>
            <w:color w:val="0000FF"/>
            <w:sz w:val="44"/>
            <w:szCs w:val="44"/>
            <w:u w:val="single"/>
          </w:rPr>
          <w:t>deborah.jenkins@uwtsd.ac.uk</w:t>
        </w:r>
      </w:hyperlink>
    </w:p>
    <w:p w14:paraId="6895719A" w14:textId="39EEC598" w:rsidR="00F75322" w:rsidRPr="00DE4A0F" w:rsidRDefault="00F75322" w:rsidP="00F75322">
      <w:pPr>
        <w:pStyle w:val="Default"/>
        <w:jc w:val="right"/>
        <w:rPr>
          <w:sz w:val="48"/>
          <w:szCs w:val="48"/>
          <w:u w:val="single"/>
        </w:rPr>
      </w:pPr>
    </w:p>
    <w:p w14:paraId="15EC19DF" w14:textId="1DA94D91" w:rsidR="00A311AB" w:rsidRPr="00DE4A0F" w:rsidRDefault="00A311AB" w:rsidP="00F75322">
      <w:pPr>
        <w:pStyle w:val="Default"/>
        <w:jc w:val="right"/>
        <w:rPr>
          <w:sz w:val="48"/>
          <w:szCs w:val="48"/>
          <w:u w:val="single"/>
        </w:rPr>
      </w:pPr>
    </w:p>
    <w:p w14:paraId="03116715" w14:textId="11820AC1" w:rsidR="00A311AB" w:rsidRPr="00DE4A0F" w:rsidRDefault="00A311AB" w:rsidP="00F75322">
      <w:pPr>
        <w:pStyle w:val="Default"/>
        <w:jc w:val="right"/>
        <w:rPr>
          <w:sz w:val="48"/>
          <w:szCs w:val="48"/>
          <w:u w:val="single"/>
        </w:rPr>
      </w:pPr>
    </w:p>
    <w:p w14:paraId="5575A1C3" w14:textId="77777777" w:rsidR="00F75322" w:rsidRPr="00DE4A0F" w:rsidRDefault="00F75322" w:rsidP="00F75322">
      <w:pPr>
        <w:pStyle w:val="Default"/>
        <w:rPr>
          <w:b/>
          <w:bCs/>
          <w:sz w:val="28"/>
          <w:szCs w:val="28"/>
        </w:rPr>
      </w:pPr>
    </w:p>
    <w:p w14:paraId="2D965618" w14:textId="77777777" w:rsidR="00595BF2" w:rsidRDefault="00595BF2" w:rsidP="00F75322">
      <w:pPr>
        <w:pStyle w:val="Default"/>
        <w:rPr>
          <w:rFonts w:ascii="Arial" w:hAnsi="Arial" w:cs="Arial"/>
        </w:rPr>
      </w:pPr>
    </w:p>
    <w:p w14:paraId="5189C6E6" w14:textId="77777777" w:rsidR="00595BF2" w:rsidRDefault="00595BF2" w:rsidP="00F75322">
      <w:pPr>
        <w:pStyle w:val="Default"/>
        <w:rPr>
          <w:rFonts w:ascii="Arial" w:hAnsi="Arial" w:cs="Arial"/>
        </w:rPr>
      </w:pPr>
    </w:p>
    <w:p w14:paraId="798FC1A2" w14:textId="77777777" w:rsidR="00595BF2" w:rsidRDefault="00595BF2" w:rsidP="00F75322">
      <w:pPr>
        <w:pStyle w:val="Default"/>
        <w:rPr>
          <w:rFonts w:ascii="Arial" w:hAnsi="Arial" w:cs="Arial"/>
        </w:rPr>
      </w:pPr>
    </w:p>
    <w:p w14:paraId="122902B7" w14:textId="77777777" w:rsidR="00595BF2" w:rsidRDefault="00595BF2" w:rsidP="00F75322">
      <w:pPr>
        <w:pStyle w:val="Default"/>
        <w:rPr>
          <w:rFonts w:ascii="Arial" w:hAnsi="Arial" w:cs="Arial"/>
        </w:rPr>
      </w:pPr>
    </w:p>
    <w:p w14:paraId="463EC4B1" w14:textId="77777777" w:rsidR="00595BF2" w:rsidRPr="001522C8" w:rsidRDefault="00595BF2" w:rsidP="00595BF2">
      <w:pPr>
        <w:pStyle w:val="Default"/>
        <w:rPr>
          <w:b/>
          <w:bCs/>
          <w:sz w:val="28"/>
          <w:szCs w:val="28"/>
        </w:rPr>
      </w:pPr>
      <w:r w:rsidRPr="001522C8">
        <w:rPr>
          <w:b/>
          <w:bCs/>
          <w:sz w:val="28"/>
          <w:szCs w:val="28"/>
        </w:rPr>
        <w:lastRenderedPageBreak/>
        <w:t>Introduction to Operations Management</w:t>
      </w:r>
    </w:p>
    <w:p w14:paraId="710C988F" w14:textId="77777777" w:rsidR="00595BF2" w:rsidRDefault="00595BF2" w:rsidP="00595BF2">
      <w:pPr>
        <w:pStyle w:val="Default"/>
        <w:rPr>
          <w:sz w:val="28"/>
          <w:szCs w:val="28"/>
        </w:rPr>
      </w:pPr>
    </w:p>
    <w:p w14:paraId="4A703359" w14:textId="085EB344" w:rsidR="00F75322" w:rsidRDefault="00F75322" w:rsidP="00F75322">
      <w:pPr>
        <w:pStyle w:val="Default"/>
        <w:rPr>
          <w:rFonts w:ascii="Arial" w:hAnsi="Arial" w:cs="Arial"/>
        </w:rPr>
      </w:pPr>
      <w:r w:rsidRPr="0F2CB565">
        <w:rPr>
          <w:rFonts w:ascii="Arial" w:hAnsi="Arial" w:cs="Arial"/>
        </w:rPr>
        <w:t>W</w:t>
      </w:r>
      <w:r w:rsidR="00FC1915" w:rsidRPr="0F2CB565">
        <w:rPr>
          <w:rFonts w:ascii="Arial" w:hAnsi="Arial" w:cs="Arial"/>
        </w:rPr>
        <w:t xml:space="preserve">elcome to the </w:t>
      </w:r>
      <w:r w:rsidRPr="0F2CB565">
        <w:rPr>
          <w:rFonts w:ascii="Arial" w:hAnsi="Arial" w:cs="Arial"/>
        </w:rPr>
        <w:t>handboo</w:t>
      </w:r>
      <w:r w:rsidR="00FC1915" w:rsidRPr="0F2CB565">
        <w:rPr>
          <w:rFonts w:ascii="Arial" w:hAnsi="Arial" w:cs="Arial"/>
        </w:rPr>
        <w:t>k for the Operations Management</w:t>
      </w:r>
      <w:r w:rsidRPr="0F2CB565">
        <w:rPr>
          <w:rFonts w:ascii="Arial" w:hAnsi="Arial" w:cs="Arial"/>
        </w:rPr>
        <w:t xml:space="preserve"> module. </w:t>
      </w:r>
      <w:r w:rsidR="45EBD389" w:rsidRPr="0F2CB565">
        <w:rPr>
          <w:rFonts w:ascii="Arial" w:hAnsi="Arial" w:cs="Arial"/>
        </w:rPr>
        <w:t>This handbook</w:t>
      </w:r>
      <w:r w:rsidRPr="0F2CB565">
        <w:rPr>
          <w:rFonts w:ascii="Arial" w:hAnsi="Arial" w:cs="Arial"/>
        </w:rPr>
        <w:t xml:space="preserve"> should be read in conjunction with supplementary information</w:t>
      </w:r>
      <w:r w:rsidR="00F51D96" w:rsidRPr="0F2CB565">
        <w:rPr>
          <w:rFonts w:ascii="Arial" w:hAnsi="Arial" w:cs="Arial"/>
        </w:rPr>
        <w:t xml:space="preserve"> and materials available on </w:t>
      </w:r>
      <w:r w:rsidRPr="0F2CB565">
        <w:rPr>
          <w:rFonts w:ascii="Arial" w:hAnsi="Arial" w:cs="Arial"/>
        </w:rPr>
        <w:t xml:space="preserve">Moodle together with information and instructions delivered by the module teaching team. </w:t>
      </w:r>
    </w:p>
    <w:p w14:paraId="4D6EC6C1" w14:textId="77777777" w:rsidR="00F51D96" w:rsidRPr="00F75322" w:rsidRDefault="00F51D96" w:rsidP="00F75322">
      <w:pPr>
        <w:pStyle w:val="Default"/>
        <w:rPr>
          <w:rFonts w:ascii="Arial" w:hAnsi="Arial" w:cs="Arial"/>
        </w:rPr>
      </w:pPr>
    </w:p>
    <w:p w14:paraId="2DCBC9C2" w14:textId="77777777" w:rsidR="00F51D96" w:rsidRDefault="00F51D96" w:rsidP="00F75322">
      <w:pPr>
        <w:pStyle w:val="Default"/>
        <w:rPr>
          <w:rFonts w:ascii="Arial" w:hAnsi="Arial" w:cs="Arial"/>
        </w:rPr>
      </w:pPr>
      <w:r>
        <w:rPr>
          <w:rFonts w:ascii="Arial" w:hAnsi="Arial" w:cs="Arial"/>
        </w:rPr>
        <w:t xml:space="preserve">This module will focus on </w:t>
      </w:r>
      <w:r w:rsidR="00FC1915">
        <w:rPr>
          <w:rFonts w:ascii="Arial" w:hAnsi="Arial" w:cs="Arial"/>
        </w:rPr>
        <w:t xml:space="preserve">Operational Management </w:t>
      </w:r>
      <w:r w:rsidR="00F75322" w:rsidRPr="00F75322">
        <w:rPr>
          <w:rFonts w:ascii="Arial" w:hAnsi="Arial" w:cs="Arial"/>
        </w:rPr>
        <w:t xml:space="preserve">functions of </w:t>
      </w:r>
      <w:r w:rsidR="00FC1915">
        <w:rPr>
          <w:rFonts w:ascii="Arial" w:hAnsi="Arial" w:cs="Arial"/>
        </w:rPr>
        <w:t>Events, International Festivals, Travel, Tourism</w:t>
      </w:r>
      <w:r>
        <w:rPr>
          <w:rFonts w:ascii="Arial" w:hAnsi="Arial" w:cs="Arial"/>
        </w:rPr>
        <w:t xml:space="preserve"> and Leisure Resort Management. </w:t>
      </w:r>
    </w:p>
    <w:p w14:paraId="7E07E3AD" w14:textId="77777777" w:rsidR="00F51D96" w:rsidRDefault="00F51D96" w:rsidP="00F75322">
      <w:pPr>
        <w:pStyle w:val="Default"/>
        <w:rPr>
          <w:rFonts w:ascii="Arial" w:hAnsi="Arial" w:cs="Arial"/>
        </w:rPr>
      </w:pPr>
    </w:p>
    <w:p w14:paraId="0FB659A3" w14:textId="77777777" w:rsidR="00FC1915" w:rsidRDefault="00F51D96" w:rsidP="00F75322">
      <w:pPr>
        <w:pStyle w:val="Default"/>
        <w:rPr>
          <w:rFonts w:ascii="Arial" w:hAnsi="Arial" w:cs="Arial"/>
        </w:rPr>
      </w:pPr>
      <w:r>
        <w:rPr>
          <w:rFonts w:ascii="Arial" w:hAnsi="Arial" w:cs="Arial"/>
        </w:rPr>
        <w:t>Specialist tutorials will also enable students to focus on their academic specialisms whilst online teaching and recorded sessions will enable students to benefit from the interlinks between each of these disciplines in supporting each of the individual sectors.</w:t>
      </w:r>
    </w:p>
    <w:p w14:paraId="61998A5E" w14:textId="77777777" w:rsidR="00795892" w:rsidRDefault="00795892" w:rsidP="00F75322">
      <w:pPr>
        <w:pStyle w:val="Default"/>
        <w:rPr>
          <w:rFonts w:ascii="Arial" w:hAnsi="Arial" w:cs="Arial"/>
        </w:rPr>
      </w:pPr>
    </w:p>
    <w:p w14:paraId="5A5E3547" w14:textId="77777777" w:rsidR="00FC1915" w:rsidRDefault="00FC1915" w:rsidP="00F75322">
      <w:pPr>
        <w:pStyle w:val="Default"/>
        <w:rPr>
          <w:rFonts w:ascii="Arial" w:hAnsi="Arial" w:cs="Arial"/>
        </w:rPr>
      </w:pPr>
    </w:p>
    <w:p w14:paraId="6B2ECBAB" w14:textId="77777777" w:rsidR="00F75322" w:rsidRDefault="00F75322" w:rsidP="00F75322">
      <w:pPr>
        <w:pStyle w:val="Default"/>
        <w:rPr>
          <w:rFonts w:ascii="Arial" w:hAnsi="Arial" w:cs="Arial"/>
        </w:rPr>
      </w:pPr>
      <w:r w:rsidRPr="00F75322">
        <w:rPr>
          <w:rFonts w:ascii="Arial" w:hAnsi="Arial" w:cs="Arial"/>
        </w:rPr>
        <w:t xml:space="preserve">In order to get the best out of this module it is vital that you engage with the themes explored as well as with both the online and offline activities during </w:t>
      </w:r>
      <w:r w:rsidR="00FC1915">
        <w:rPr>
          <w:rFonts w:ascii="Arial" w:hAnsi="Arial" w:cs="Arial"/>
        </w:rPr>
        <w:t xml:space="preserve">lectures and </w:t>
      </w:r>
      <w:r w:rsidR="00F51D96">
        <w:rPr>
          <w:rFonts w:ascii="Arial" w:hAnsi="Arial" w:cs="Arial"/>
        </w:rPr>
        <w:t>tutorial sessions. These</w:t>
      </w:r>
      <w:r w:rsidRPr="00F75322">
        <w:rPr>
          <w:rFonts w:ascii="Arial" w:hAnsi="Arial" w:cs="Arial"/>
        </w:rPr>
        <w:t xml:space="preserve"> are designed to enrich the learning experience as well as to encourage self-directed study together with collaboration and interaction with your peer group. </w:t>
      </w:r>
    </w:p>
    <w:p w14:paraId="7D484804" w14:textId="77777777" w:rsidR="00F51D96" w:rsidRDefault="00F51D96" w:rsidP="00F75322">
      <w:pPr>
        <w:pStyle w:val="Default"/>
        <w:rPr>
          <w:rFonts w:ascii="Arial" w:hAnsi="Arial" w:cs="Arial"/>
        </w:rPr>
      </w:pPr>
    </w:p>
    <w:p w14:paraId="58FFCD0B" w14:textId="77777777" w:rsidR="00F51D96" w:rsidRDefault="00F51D96" w:rsidP="00F75322">
      <w:pPr>
        <w:pStyle w:val="Default"/>
        <w:rPr>
          <w:rFonts w:ascii="Arial" w:hAnsi="Arial" w:cs="Arial"/>
        </w:rPr>
      </w:pPr>
      <w:r>
        <w:rPr>
          <w:rFonts w:ascii="Arial" w:hAnsi="Arial" w:cs="Arial"/>
        </w:rPr>
        <w:t>It is therefore important that as well as participating in practical sessions that you also prepare in advance for the sessions. Higher education is all about research and developing your knowledge and appreciation of the subject and applying it to you own specialist interests.</w:t>
      </w:r>
    </w:p>
    <w:p w14:paraId="686A081E" w14:textId="77777777" w:rsidR="00795892" w:rsidRDefault="00795892" w:rsidP="00F75322">
      <w:pPr>
        <w:pStyle w:val="Default"/>
        <w:rPr>
          <w:rFonts w:ascii="Arial" w:hAnsi="Arial" w:cs="Arial"/>
        </w:rPr>
      </w:pPr>
    </w:p>
    <w:p w14:paraId="46C66108" w14:textId="77777777" w:rsidR="00795892" w:rsidRDefault="00795892" w:rsidP="00F75322">
      <w:pPr>
        <w:pStyle w:val="Default"/>
        <w:rPr>
          <w:rFonts w:ascii="Arial" w:hAnsi="Arial" w:cs="Arial"/>
        </w:rPr>
      </w:pPr>
    </w:p>
    <w:p w14:paraId="43854C98" w14:textId="77777777" w:rsidR="00F75322" w:rsidRPr="00F75322" w:rsidRDefault="00F75322" w:rsidP="00F75322">
      <w:pPr>
        <w:pStyle w:val="Default"/>
        <w:rPr>
          <w:rFonts w:ascii="Arial" w:hAnsi="Arial" w:cs="Arial"/>
        </w:rPr>
      </w:pPr>
    </w:p>
    <w:p w14:paraId="7548009D" w14:textId="5865E655" w:rsidR="00FC1915" w:rsidRDefault="00FC1915" w:rsidP="00F75322">
      <w:pPr>
        <w:pStyle w:val="Default"/>
        <w:rPr>
          <w:rFonts w:ascii="Arial" w:hAnsi="Arial" w:cs="Arial"/>
          <w:b/>
          <w:bCs/>
          <w:color w:val="auto"/>
          <w:sz w:val="28"/>
          <w:szCs w:val="28"/>
        </w:rPr>
      </w:pPr>
    </w:p>
    <w:p w14:paraId="58422491" w14:textId="7C81B8C5" w:rsidR="001522C8" w:rsidRDefault="001522C8" w:rsidP="00F75322">
      <w:pPr>
        <w:pStyle w:val="Default"/>
        <w:rPr>
          <w:rFonts w:ascii="Arial" w:hAnsi="Arial" w:cs="Arial"/>
          <w:b/>
          <w:bCs/>
          <w:color w:val="auto"/>
          <w:sz w:val="28"/>
          <w:szCs w:val="28"/>
        </w:rPr>
      </w:pPr>
    </w:p>
    <w:p w14:paraId="179A6590" w14:textId="193712DE" w:rsidR="001522C8" w:rsidRDefault="001522C8" w:rsidP="00F75322">
      <w:pPr>
        <w:pStyle w:val="Default"/>
        <w:rPr>
          <w:rFonts w:ascii="Arial" w:hAnsi="Arial" w:cs="Arial"/>
          <w:b/>
          <w:bCs/>
          <w:color w:val="auto"/>
          <w:sz w:val="28"/>
          <w:szCs w:val="28"/>
        </w:rPr>
      </w:pPr>
    </w:p>
    <w:p w14:paraId="70DB820C" w14:textId="3018F76D" w:rsidR="001522C8" w:rsidRDefault="001522C8" w:rsidP="00F75322">
      <w:pPr>
        <w:pStyle w:val="Default"/>
        <w:rPr>
          <w:rFonts w:ascii="Arial" w:hAnsi="Arial" w:cs="Arial"/>
          <w:b/>
          <w:bCs/>
          <w:color w:val="auto"/>
          <w:sz w:val="28"/>
          <w:szCs w:val="28"/>
        </w:rPr>
      </w:pPr>
    </w:p>
    <w:p w14:paraId="48D8EE2F" w14:textId="453655E5" w:rsidR="001522C8" w:rsidRDefault="001522C8" w:rsidP="00F75322">
      <w:pPr>
        <w:pStyle w:val="Default"/>
        <w:rPr>
          <w:rFonts w:ascii="Arial" w:hAnsi="Arial" w:cs="Arial"/>
          <w:b/>
          <w:bCs/>
          <w:color w:val="auto"/>
          <w:sz w:val="28"/>
          <w:szCs w:val="28"/>
        </w:rPr>
      </w:pPr>
    </w:p>
    <w:p w14:paraId="5089FD58" w14:textId="58C8F9ED" w:rsidR="001522C8" w:rsidRDefault="001522C8" w:rsidP="00F75322">
      <w:pPr>
        <w:pStyle w:val="Default"/>
        <w:rPr>
          <w:rFonts w:ascii="Arial" w:hAnsi="Arial" w:cs="Arial"/>
          <w:b/>
          <w:bCs/>
          <w:color w:val="auto"/>
          <w:sz w:val="28"/>
          <w:szCs w:val="28"/>
        </w:rPr>
      </w:pPr>
    </w:p>
    <w:p w14:paraId="3128D496" w14:textId="06705005" w:rsidR="001522C8" w:rsidRDefault="001522C8" w:rsidP="00F75322">
      <w:pPr>
        <w:pStyle w:val="Default"/>
        <w:rPr>
          <w:rFonts w:ascii="Arial" w:hAnsi="Arial" w:cs="Arial"/>
          <w:b/>
          <w:bCs/>
          <w:color w:val="auto"/>
          <w:sz w:val="28"/>
          <w:szCs w:val="28"/>
        </w:rPr>
      </w:pPr>
    </w:p>
    <w:p w14:paraId="1DBA74E9" w14:textId="1523BEC0" w:rsidR="001522C8" w:rsidRDefault="001522C8" w:rsidP="00F75322">
      <w:pPr>
        <w:pStyle w:val="Default"/>
        <w:rPr>
          <w:rFonts w:ascii="Arial" w:hAnsi="Arial" w:cs="Arial"/>
          <w:b/>
          <w:bCs/>
          <w:color w:val="auto"/>
          <w:sz w:val="28"/>
          <w:szCs w:val="28"/>
        </w:rPr>
      </w:pPr>
    </w:p>
    <w:p w14:paraId="175996C2" w14:textId="77777777" w:rsidR="001522C8" w:rsidRDefault="001522C8" w:rsidP="00F75322">
      <w:pPr>
        <w:pStyle w:val="Default"/>
        <w:rPr>
          <w:rFonts w:ascii="Arial" w:hAnsi="Arial" w:cs="Arial"/>
          <w:b/>
          <w:bCs/>
          <w:color w:val="auto"/>
          <w:sz w:val="28"/>
          <w:szCs w:val="28"/>
        </w:rPr>
      </w:pPr>
    </w:p>
    <w:p w14:paraId="664C6D16" w14:textId="77777777" w:rsidR="00FC1915" w:rsidRDefault="00FC1915" w:rsidP="00F75322">
      <w:pPr>
        <w:pStyle w:val="Default"/>
        <w:rPr>
          <w:rFonts w:ascii="Arial" w:hAnsi="Arial" w:cs="Arial"/>
          <w:b/>
          <w:bCs/>
          <w:color w:val="auto"/>
          <w:sz w:val="28"/>
          <w:szCs w:val="28"/>
        </w:rPr>
      </w:pPr>
    </w:p>
    <w:p w14:paraId="1D01CE1E" w14:textId="77777777" w:rsidR="00FC1915" w:rsidRDefault="00FC1915" w:rsidP="00F75322">
      <w:pPr>
        <w:pStyle w:val="Default"/>
        <w:rPr>
          <w:rFonts w:ascii="Arial" w:hAnsi="Arial" w:cs="Arial"/>
          <w:b/>
          <w:bCs/>
          <w:color w:val="auto"/>
          <w:sz w:val="28"/>
          <w:szCs w:val="28"/>
        </w:rPr>
      </w:pPr>
    </w:p>
    <w:p w14:paraId="694D28AB" w14:textId="77777777" w:rsidR="00FC1915" w:rsidRDefault="00FC1915" w:rsidP="00F75322">
      <w:pPr>
        <w:pStyle w:val="Default"/>
        <w:rPr>
          <w:rFonts w:ascii="Arial" w:hAnsi="Arial" w:cs="Arial"/>
          <w:b/>
          <w:bCs/>
          <w:color w:val="auto"/>
          <w:sz w:val="28"/>
          <w:szCs w:val="28"/>
        </w:rPr>
      </w:pPr>
    </w:p>
    <w:p w14:paraId="501E04CF" w14:textId="77777777" w:rsidR="008520FA" w:rsidRDefault="008520FA" w:rsidP="00F75322">
      <w:pPr>
        <w:pStyle w:val="Default"/>
        <w:rPr>
          <w:rFonts w:ascii="Arial" w:hAnsi="Arial" w:cs="Arial"/>
          <w:b/>
          <w:bCs/>
          <w:color w:val="auto"/>
          <w:sz w:val="28"/>
          <w:szCs w:val="28"/>
        </w:rPr>
      </w:pPr>
    </w:p>
    <w:p w14:paraId="2AAB4720" w14:textId="3AFEEBDF" w:rsidR="008520FA" w:rsidRDefault="008520FA" w:rsidP="00F75322">
      <w:pPr>
        <w:pStyle w:val="Default"/>
        <w:rPr>
          <w:rFonts w:ascii="Arial" w:hAnsi="Arial" w:cs="Arial"/>
          <w:b/>
          <w:bCs/>
          <w:color w:val="auto"/>
          <w:sz w:val="28"/>
          <w:szCs w:val="28"/>
        </w:rPr>
      </w:pPr>
    </w:p>
    <w:p w14:paraId="60AB9B15" w14:textId="32696300" w:rsidR="00205B3B" w:rsidRDefault="00205B3B" w:rsidP="00F75322">
      <w:pPr>
        <w:pStyle w:val="Default"/>
        <w:rPr>
          <w:rFonts w:ascii="Arial" w:hAnsi="Arial" w:cs="Arial"/>
          <w:b/>
          <w:bCs/>
          <w:color w:val="auto"/>
          <w:sz w:val="28"/>
          <w:szCs w:val="28"/>
        </w:rPr>
      </w:pPr>
    </w:p>
    <w:p w14:paraId="1007BFD5" w14:textId="77777777" w:rsidR="00205B3B" w:rsidRDefault="00205B3B" w:rsidP="00F75322">
      <w:pPr>
        <w:pStyle w:val="Default"/>
        <w:rPr>
          <w:rFonts w:ascii="Arial" w:hAnsi="Arial" w:cs="Arial"/>
          <w:b/>
          <w:bCs/>
          <w:color w:val="auto"/>
          <w:sz w:val="28"/>
          <w:szCs w:val="28"/>
        </w:rPr>
      </w:pPr>
    </w:p>
    <w:p w14:paraId="07D46CDF" w14:textId="77777777" w:rsidR="00FC1915" w:rsidRDefault="00FC1915" w:rsidP="00F75322">
      <w:pPr>
        <w:pStyle w:val="Default"/>
        <w:rPr>
          <w:rFonts w:ascii="Arial" w:hAnsi="Arial" w:cs="Arial"/>
          <w:b/>
          <w:bCs/>
          <w:color w:val="auto"/>
          <w:sz w:val="28"/>
          <w:szCs w:val="28"/>
        </w:rPr>
      </w:pPr>
    </w:p>
    <w:p w14:paraId="7B615D1B" w14:textId="77777777" w:rsidR="00FC1915" w:rsidRDefault="00FC1915" w:rsidP="00F75322">
      <w:pPr>
        <w:pStyle w:val="Default"/>
        <w:rPr>
          <w:rFonts w:ascii="Arial" w:hAnsi="Arial" w:cs="Arial"/>
          <w:b/>
          <w:bCs/>
          <w:color w:val="auto"/>
          <w:sz w:val="28"/>
          <w:szCs w:val="28"/>
        </w:rPr>
      </w:pPr>
    </w:p>
    <w:p w14:paraId="613DDA8E" w14:textId="77777777" w:rsidR="00FC1915" w:rsidRDefault="00FC1915" w:rsidP="00F75322">
      <w:pPr>
        <w:pStyle w:val="Default"/>
        <w:rPr>
          <w:rFonts w:ascii="Arial" w:hAnsi="Arial" w:cs="Arial"/>
          <w:b/>
          <w:bCs/>
          <w:color w:val="auto"/>
          <w:sz w:val="28"/>
          <w:szCs w:val="28"/>
        </w:rPr>
      </w:pPr>
    </w:p>
    <w:p w14:paraId="1CF65C45" w14:textId="77777777" w:rsidR="00FC1915" w:rsidRDefault="00FC1915" w:rsidP="00F75322">
      <w:pPr>
        <w:pStyle w:val="Default"/>
        <w:rPr>
          <w:rFonts w:ascii="Arial" w:hAnsi="Arial" w:cs="Arial"/>
          <w:b/>
          <w:bCs/>
          <w:color w:val="auto"/>
          <w:sz w:val="28"/>
          <w:szCs w:val="28"/>
        </w:rPr>
      </w:pPr>
    </w:p>
    <w:p w14:paraId="323E7F03" w14:textId="77777777" w:rsidR="007B6845" w:rsidRDefault="007B6845" w:rsidP="00F75322">
      <w:pPr>
        <w:pStyle w:val="Default"/>
        <w:rPr>
          <w:rFonts w:ascii="Arial" w:hAnsi="Arial" w:cs="Arial"/>
          <w:b/>
          <w:bCs/>
          <w:color w:val="auto"/>
          <w:sz w:val="28"/>
          <w:szCs w:val="28"/>
        </w:rPr>
      </w:pPr>
    </w:p>
    <w:p w14:paraId="229B558E" w14:textId="77777777" w:rsidR="007B6845" w:rsidRDefault="007B6845" w:rsidP="00F75322">
      <w:pPr>
        <w:pStyle w:val="Default"/>
        <w:rPr>
          <w:rFonts w:ascii="Arial" w:hAnsi="Arial" w:cs="Arial"/>
          <w:b/>
          <w:bCs/>
          <w:color w:val="auto"/>
          <w:sz w:val="28"/>
          <w:szCs w:val="28"/>
        </w:rPr>
      </w:pPr>
    </w:p>
    <w:p w14:paraId="2A760D8A" w14:textId="77777777" w:rsidR="0037644F" w:rsidRDefault="0037644F" w:rsidP="001F255D">
      <w:pPr>
        <w:spacing w:before="100" w:beforeAutospacing="1" w:after="100" w:afterAutospacing="1"/>
        <w:rPr>
          <w:rFonts w:ascii="Arial" w:eastAsia="Arial" w:hAnsi="Arial" w:cs="Arial"/>
          <w:b/>
          <w:bCs/>
          <w:color w:val="000000" w:themeColor="text1"/>
          <w:sz w:val="22"/>
          <w:szCs w:val="22"/>
        </w:rPr>
      </w:pPr>
    </w:p>
    <w:p w14:paraId="69D5A978" w14:textId="77777777" w:rsidR="00595BF2" w:rsidRDefault="00595BF2" w:rsidP="001F255D">
      <w:pPr>
        <w:spacing w:before="100" w:beforeAutospacing="1" w:after="100" w:afterAutospacing="1"/>
        <w:rPr>
          <w:rFonts w:ascii="Arial" w:eastAsia="Arial" w:hAnsi="Arial" w:cs="Arial"/>
          <w:b/>
          <w:bCs/>
          <w:color w:val="000000" w:themeColor="text1"/>
          <w:sz w:val="22"/>
          <w:szCs w:val="22"/>
        </w:rPr>
      </w:pPr>
    </w:p>
    <w:p w14:paraId="7B636D38" w14:textId="77777777" w:rsidR="00595BF2" w:rsidRDefault="00595BF2" w:rsidP="001F255D">
      <w:pPr>
        <w:spacing w:before="100" w:beforeAutospacing="1" w:after="100" w:afterAutospacing="1"/>
        <w:rPr>
          <w:rFonts w:ascii="Arial" w:eastAsia="Arial" w:hAnsi="Arial" w:cs="Arial"/>
          <w:b/>
          <w:bCs/>
          <w:color w:val="000000" w:themeColor="text1"/>
          <w:sz w:val="22"/>
          <w:szCs w:val="22"/>
        </w:rPr>
      </w:pPr>
    </w:p>
    <w:tbl>
      <w:tblPr>
        <w:tblStyle w:val="TableGrid"/>
        <w:tblW w:w="0" w:type="auto"/>
        <w:tblLook w:val="04A0" w:firstRow="1" w:lastRow="0" w:firstColumn="1" w:lastColumn="0" w:noHBand="0" w:noVBand="1"/>
      </w:tblPr>
      <w:tblGrid>
        <w:gridCol w:w="1838"/>
        <w:gridCol w:w="6822"/>
      </w:tblGrid>
      <w:tr w:rsidR="0037644F" w:rsidRPr="009E7AE6" w14:paraId="23BD31A8" w14:textId="77777777" w:rsidTr="004760ED">
        <w:tc>
          <w:tcPr>
            <w:tcW w:w="1838" w:type="dxa"/>
            <w:tcBorders>
              <w:top w:val="single" w:sz="4" w:space="0" w:color="auto"/>
              <w:left w:val="single" w:sz="4" w:space="0" w:color="auto"/>
              <w:bottom w:val="single" w:sz="4" w:space="0" w:color="auto"/>
              <w:right w:val="single" w:sz="4" w:space="0" w:color="auto"/>
            </w:tcBorders>
            <w:hideMark/>
          </w:tcPr>
          <w:p w14:paraId="429FE3A0" w14:textId="77777777" w:rsidR="0037644F" w:rsidRPr="009E7AE6" w:rsidRDefault="0037644F" w:rsidP="004760ED">
            <w:pPr>
              <w:pStyle w:val="fixed"/>
              <w:suppressAutoHyphens/>
              <w:ind w:left="0" w:firstLine="0"/>
              <w:rPr>
                <w:rFonts w:ascii="Arial" w:hAnsi="Arial" w:cs="Arial"/>
                <w:sz w:val="22"/>
                <w:szCs w:val="22"/>
              </w:rPr>
            </w:pPr>
            <w:r w:rsidRPr="009E7AE6">
              <w:rPr>
                <w:rFonts w:ascii="Arial" w:hAnsi="Arial" w:cs="Arial"/>
                <w:sz w:val="22"/>
                <w:szCs w:val="22"/>
              </w:rPr>
              <w:t>Module Code</w:t>
            </w:r>
          </w:p>
        </w:tc>
        <w:tc>
          <w:tcPr>
            <w:tcW w:w="6822" w:type="dxa"/>
            <w:tcBorders>
              <w:top w:val="single" w:sz="4" w:space="0" w:color="auto"/>
              <w:left w:val="single" w:sz="4" w:space="0" w:color="auto"/>
              <w:bottom w:val="single" w:sz="4" w:space="0" w:color="auto"/>
              <w:right w:val="single" w:sz="4" w:space="0" w:color="auto"/>
            </w:tcBorders>
            <w:hideMark/>
          </w:tcPr>
          <w:p w14:paraId="0AEC3BC2" w14:textId="394EA0C9" w:rsidR="0037644F" w:rsidRPr="009E7AE6" w:rsidRDefault="0037644F" w:rsidP="004760ED">
            <w:pPr>
              <w:pStyle w:val="fixed"/>
              <w:suppressAutoHyphens/>
              <w:ind w:left="0" w:firstLine="0"/>
              <w:rPr>
                <w:rFonts w:ascii="Arial" w:hAnsi="Arial" w:cs="Arial"/>
                <w:sz w:val="22"/>
                <w:szCs w:val="22"/>
              </w:rPr>
            </w:pPr>
            <w:r w:rsidRPr="009E7AE6">
              <w:rPr>
                <w:rFonts w:ascii="Arial" w:hAnsi="Arial" w:cs="Arial"/>
                <w:sz w:val="22"/>
                <w:szCs w:val="22"/>
              </w:rPr>
              <w:t>BMTP501</w:t>
            </w:r>
            <w:r w:rsidR="00595BF2">
              <w:rPr>
                <w:rFonts w:ascii="Arial" w:hAnsi="Arial" w:cs="Arial"/>
                <w:sz w:val="22"/>
                <w:szCs w:val="22"/>
              </w:rPr>
              <w:t>9</w:t>
            </w:r>
          </w:p>
        </w:tc>
      </w:tr>
      <w:tr w:rsidR="0037644F" w:rsidRPr="009E7AE6" w14:paraId="5E3C1B71" w14:textId="77777777" w:rsidTr="004760ED">
        <w:tc>
          <w:tcPr>
            <w:tcW w:w="1838" w:type="dxa"/>
            <w:tcBorders>
              <w:top w:val="single" w:sz="4" w:space="0" w:color="auto"/>
              <w:left w:val="single" w:sz="4" w:space="0" w:color="auto"/>
              <w:bottom w:val="single" w:sz="4" w:space="0" w:color="auto"/>
              <w:right w:val="single" w:sz="4" w:space="0" w:color="auto"/>
            </w:tcBorders>
            <w:hideMark/>
          </w:tcPr>
          <w:p w14:paraId="2C26CC01" w14:textId="77777777" w:rsidR="0037644F" w:rsidRPr="009E7AE6" w:rsidRDefault="0037644F" w:rsidP="004760ED">
            <w:pPr>
              <w:pStyle w:val="fixed"/>
              <w:suppressAutoHyphens/>
              <w:ind w:left="0" w:firstLine="0"/>
              <w:rPr>
                <w:rFonts w:ascii="Arial" w:hAnsi="Arial" w:cs="Arial"/>
                <w:sz w:val="22"/>
                <w:szCs w:val="22"/>
              </w:rPr>
            </w:pPr>
            <w:r w:rsidRPr="009E7AE6">
              <w:rPr>
                <w:rFonts w:ascii="Arial" w:hAnsi="Arial" w:cs="Arial"/>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676D1143" w14:textId="2B23B155" w:rsidR="0037644F" w:rsidRPr="00595BF2" w:rsidRDefault="00595BF2" w:rsidP="004760ED">
            <w:pPr>
              <w:pStyle w:val="fixed"/>
              <w:suppressAutoHyphens/>
              <w:ind w:left="0" w:firstLine="0"/>
              <w:rPr>
                <w:rFonts w:asciiTheme="minorHAnsi" w:hAnsiTheme="minorHAnsi" w:cs="Arial"/>
                <w:sz w:val="22"/>
                <w:szCs w:val="22"/>
              </w:rPr>
            </w:pPr>
            <w:r w:rsidRPr="00595BF2">
              <w:rPr>
                <w:rFonts w:ascii="Arial" w:eastAsia="Arial" w:hAnsi="Arial" w:cs="Arial"/>
                <w:color w:val="000000" w:themeColor="text1"/>
                <w:sz w:val="22"/>
                <w:szCs w:val="22"/>
              </w:rPr>
              <w:t>Operations Management for Tourism, Leisure and Events</w:t>
            </w:r>
          </w:p>
        </w:tc>
      </w:tr>
      <w:tr w:rsidR="0037644F" w:rsidRPr="009E7AE6" w14:paraId="2F866D47" w14:textId="77777777" w:rsidTr="004760ED">
        <w:tc>
          <w:tcPr>
            <w:tcW w:w="1838" w:type="dxa"/>
            <w:tcBorders>
              <w:top w:val="single" w:sz="4" w:space="0" w:color="auto"/>
              <w:left w:val="single" w:sz="4" w:space="0" w:color="auto"/>
              <w:bottom w:val="single" w:sz="4" w:space="0" w:color="auto"/>
              <w:right w:val="single" w:sz="4" w:space="0" w:color="auto"/>
            </w:tcBorders>
            <w:hideMark/>
          </w:tcPr>
          <w:p w14:paraId="42F5B1AA" w14:textId="77777777" w:rsidR="0037644F" w:rsidRPr="009E7AE6" w:rsidRDefault="0037644F" w:rsidP="004760ED">
            <w:pPr>
              <w:pStyle w:val="fixed"/>
              <w:suppressAutoHyphens/>
              <w:ind w:left="0" w:firstLine="0"/>
              <w:rPr>
                <w:rFonts w:ascii="Arial" w:hAnsi="Arial" w:cs="Arial"/>
                <w:sz w:val="22"/>
                <w:szCs w:val="22"/>
              </w:rPr>
            </w:pPr>
            <w:r w:rsidRPr="009E7AE6">
              <w:rPr>
                <w:rFonts w:ascii="Arial" w:hAnsi="Arial" w:cs="Arial"/>
                <w:sz w:val="22"/>
                <w:szCs w:val="22"/>
              </w:rPr>
              <w:t>Date</w:t>
            </w:r>
          </w:p>
        </w:tc>
        <w:sdt>
          <w:sdtPr>
            <w:rPr>
              <w:rFonts w:ascii="Arial" w:hAnsi="Arial" w:cs="Arial"/>
              <w:sz w:val="22"/>
              <w:szCs w:val="22"/>
            </w:rPr>
            <w:id w:val="-1947080710"/>
            <w:placeholder>
              <w:docPart w:val="C410887265C443A790866F6C1FF31BB9"/>
            </w:placeholder>
            <w:date w:fullDate="2020-07-15T00:00:00Z">
              <w:dateFormat w:val="dd/MM/yyyy"/>
              <w:lid w:val="en-GB"/>
              <w:storeMappedDataAs w:val="dateTime"/>
              <w:calendar w:val="gregorian"/>
            </w:date>
          </w:sdtPr>
          <w:sdtEndPr/>
          <w:sdtContent>
            <w:tc>
              <w:tcPr>
                <w:tcW w:w="6822" w:type="dxa"/>
                <w:tcBorders>
                  <w:top w:val="single" w:sz="4" w:space="0" w:color="auto"/>
                  <w:left w:val="single" w:sz="4" w:space="0" w:color="auto"/>
                  <w:bottom w:val="single" w:sz="4" w:space="0" w:color="auto"/>
                  <w:right w:val="single" w:sz="4" w:space="0" w:color="auto"/>
                </w:tcBorders>
                <w:hideMark/>
              </w:tcPr>
              <w:p w14:paraId="66ADAB03" w14:textId="77777777" w:rsidR="0037644F" w:rsidRPr="009E7AE6" w:rsidRDefault="0037644F" w:rsidP="004760ED">
                <w:pPr>
                  <w:pStyle w:val="fixed"/>
                  <w:suppressAutoHyphens/>
                  <w:ind w:left="0" w:firstLine="0"/>
                  <w:rPr>
                    <w:rFonts w:ascii="Arial" w:hAnsi="Arial" w:cs="Arial"/>
                    <w:sz w:val="22"/>
                    <w:szCs w:val="22"/>
                  </w:rPr>
                </w:pPr>
                <w:r w:rsidRPr="009E7AE6">
                  <w:rPr>
                    <w:rFonts w:ascii="Arial" w:hAnsi="Arial" w:cs="Arial"/>
                    <w:sz w:val="22"/>
                    <w:szCs w:val="22"/>
                  </w:rPr>
                  <w:t>15/07/2020</w:t>
                </w:r>
              </w:p>
            </w:tc>
          </w:sdtContent>
        </w:sdt>
      </w:tr>
      <w:tr w:rsidR="0037644F" w:rsidRPr="009E7AE6" w14:paraId="20A6EAE7" w14:textId="77777777" w:rsidTr="004760ED">
        <w:tc>
          <w:tcPr>
            <w:tcW w:w="1838" w:type="dxa"/>
            <w:tcBorders>
              <w:top w:val="single" w:sz="4" w:space="0" w:color="auto"/>
              <w:left w:val="single" w:sz="4" w:space="0" w:color="auto"/>
              <w:bottom w:val="single" w:sz="4" w:space="0" w:color="auto"/>
              <w:right w:val="single" w:sz="4" w:space="0" w:color="auto"/>
            </w:tcBorders>
            <w:hideMark/>
          </w:tcPr>
          <w:p w14:paraId="531B18CE" w14:textId="77777777" w:rsidR="0037644F" w:rsidRPr="009E7AE6" w:rsidRDefault="0037644F" w:rsidP="004760ED">
            <w:pPr>
              <w:pStyle w:val="fixed"/>
              <w:suppressAutoHyphens/>
              <w:ind w:left="0" w:firstLine="0"/>
              <w:rPr>
                <w:rFonts w:ascii="Arial" w:hAnsi="Arial" w:cs="Arial"/>
                <w:sz w:val="22"/>
                <w:szCs w:val="22"/>
              </w:rPr>
            </w:pPr>
            <w:r w:rsidRPr="009E7AE6">
              <w:rPr>
                <w:rFonts w:ascii="Arial" w:hAnsi="Arial" w:cs="Arial"/>
                <w:sz w:val="22"/>
                <w:szCs w:val="22"/>
              </w:rPr>
              <w:t>Level</w:t>
            </w:r>
          </w:p>
        </w:tc>
        <w:sdt>
          <w:sdtPr>
            <w:rPr>
              <w:rFonts w:ascii="Arial" w:hAnsi="Arial" w:cs="Arial"/>
              <w:sz w:val="22"/>
              <w:szCs w:val="22"/>
            </w:rPr>
            <w:id w:val="-126398847"/>
            <w:placeholder>
              <w:docPart w:val="E955CF2A5DD44418A737440284D78106"/>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Borders>
                  <w:top w:val="single" w:sz="4" w:space="0" w:color="auto"/>
                  <w:left w:val="single" w:sz="4" w:space="0" w:color="auto"/>
                  <w:bottom w:val="single" w:sz="4" w:space="0" w:color="auto"/>
                  <w:right w:val="single" w:sz="4" w:space="0" w:color="auto"/>
                </w:tcBorders>
                <w:hideMark/>
              </w:tcPr>
              <w:p w14:paraId="519372C6" w14:textId="77777777" w:rsidR="0037644F" w:rsidRPr="009E7AE6" w:rsidRDefault="0037644F" w:rsidP="004760ED">
                <w:pPr>
                  <w:pStyle w:val="fixed"/>
                  <w:suppressAutoHyphens/>
                  <w:ind w:left="0" w:firstLine="0"/>
                  <w:rPr>
                    <w:rFonts w:ascii="Arial" w:hAnsi="Arial" w:cs="Arial"/>
                    <w:sz w:val="22"/>
                    <w:szCs w:val="22"/>
                  </w:rPr>
                </w:pPr>
                <w:r w:rsidRPr="009E7AE6">
                  <w:rPr>
                    <w:rFonts w:ascii="Arial" w:hAnsi="Arial" w:cs="Arial"/>
                    <w:sz w:val="22"/>
                    <w:szCs w:val="22"/>
                  </w:rPr>
                  <w:t>5</w:t>
                </w:r>
              </w:p>
            </w:tc>
          </w:sdtContent>
        </w:sdt>
      </w:tr>
      <w:tr w:rsidR="0037644F" w:rsidRPr="009E7AE6" w14:paraId="69C07544" w14:textId="77777777" w:rsidTr="004760ED">
        <w:tc>
          <w:tcPr>
            <w:tcW w:w="1838" w:type="dxa"/>
            <w:tcBorders>
              <w:top w:val="single" w:sz="4" w:space="0" w:color="auto"/>
              <w:left w:val="single" w:sz="4" w:space="0" w:color="auto"/>
              <w:bottom w:val="single" w:sz="4" w:space="0" w:color="auto"/>
              <w:right w:val="single" w:sz="4" w:space="0" w:color="auto"/>
            </w:tcBorders>
            <w:hideMark/>
          </w:tcPr>
          <w:p w14:paraId="3E8E52A5" w14:textId="77777777" w:rsidR="0037644F" w:rsidRPr="009E7AE6" w:rsidRDefault="0037644F" w:rsidP="004760ED">
            <w:pPr>
              <w:pStyle w:val="fixed"/>
              <w:suppressAutoHyphens/>
              <w:ind w:left="0" w:firstLine="0"/>
              <w:rPr>
                <w:rFonts w:ascii="Arial" w:hAnsi="Arial" w:cs="Arial"/>
                <w:sz w:val="22"/>
                <w:szCs w:val="22"/>
              </w:rPr>
            </w:pPr>
            <w:r w:rsidRPr="009E7AE6">
              <w:rPr>
                <w:rFonts w:ascii="Arial" w:hAnsi="Arial" w:cs="Arial"/>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75055CA7" w14:textId="77777777" w:rsidR="0037644F" w:rsidRPr="009E7AE6" w:rsidRDefault="0037644F" w:rsidP="004760ED">
            <w:pPr>
              <w:pStyle w:val="fixed"/>
              <w:suppressAutoHyphens/>
              <w:ind w:left="0" w:firstLine="0"/>
              <w:rPr>
                <w:rFonts w:ascii="Arial" w:hAnsi="Arial" w:cs="Arial"/>
                <w:sz w:val="22"/>
                <w:szCs w:val="22"/>
              </w:rPr>
            </w:pPr>
            <w:r w:rsidRPr="009E7AE6">
              <w:rPr>
                <w:rFonts w:ascii="Arial" w:hAnsi="Arial" w:cs="Arial"/>
                <w:sz w:val="22"/>
                <w:szCs w:val="22"/>
              </w:rPr>
              <w:t>20</w:t>
            </w:r>
          </w:p>
        </w:tc>
      </w:tr>
      <w:tr w:rsidR="0037644F" w:rsidRPr="009E7AE6" w14:paraId="3A4B2256" w14:textId="77777777" w:rsidTr="004760ED">
        <w:tc>
          <w:tcPr>
            <w:tcW w:w="1838" w:type="dxa"/>
            <w:tcBorders>
              <w:top w:val="single" w:sz="4" w:space="0" w:color="auto"/>
              <w:left w:val="single" w:sz="4" w:space="0" w:color="auto"/>
              <w:bottom w:val="single" w:sz="4" w:space="0" w:color="auto"/>
              <w:right w:val="single" w:sz="4" w:space="0" w:color="auto"/>
            </w:tcBorders>
            <w:hideMark/>
          </w:tcPr>
          <w:p w14:paraId="175FA29F" w14:textId="77777777" w:rsidR="0037644F" w:rsidRPr="009E7AE6" w:rsidRDefault="0037644F" w:rsidP="004760ED">
            <w:pPr>
              <w:pStyle w:val="fixed"/>
              <w:suppressAutoHyphens/>
              <w:ind w:left="0" w:firstLine="0"/>
              <w:rPr>
                <w:rFonts w:ascii="Arial" w:hAnsi="Arial" w:cs="Arial"/>
                <w:sz w:val="22"/>
                <w:szCs w:val="22"/>
              </w:rPr>
            </w:pPr>
            <w:r w:rsidRPr="009E7AE6">
              <w:rPr>
                <w:rFonts w:ascii="Arial" w:hAnsi="Arial" w:cs="Arial"/>
                <w:sz w:val="22"/>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4AEE7D56" w14:textId="77777777" w:rsidR="0037644F" w:rsidRPr="009E7AE6" w:rsidRDefault="0037644F" w:rsidP="004760ED">
            <w:pPr>
              <w:pStyle w:val="fixed"/>
              <w:suppressAutoHyphens/>
              <w:ind w:left="0" w:firstLine="0"/>
              <w:rPr>
                <w:rFonts w:ascii="Arial" w:hAnsi="Arial" w:cs="Arial"/>
                <w:sz w:val="22"/>
                <w:szCs w:val="22"/>
              </w:rPr>
            </w:pPr>
            <w:r w:rsidRPr="009E7AE6">
              <w:rPr>
                <w:rFonts w:ascii="Arial" w:hAnsi="Arial" w:cs="Arial"/>
                <w:sz w:val="22"/>
                <w:szCs w:val="22"/>
              </w:rPr>
              <w:t xml:space="preserve">None </w:t>
            </w:r>
          </w:p>
        </w:tc>
      </w:tr>
    </w:tbl>
    <w:p w14:paraId="029D5D47" w14:textId="77777777" w:rsidR="00FC1915" w:rsidRPr="00AE6CC7" w:rsidRDefault="00FC1915" w:rsidP="0F2CB565">
      <w:pPr>
        <w:spacing w:before="100" w:beforeAutospacing="1" w:after="100" w:afterAutospacing="1"/>
        <w:rPr>
          <w:rFonts w:ascii="Arial" w:eastAsia="Arial" w:hAnsi="Arial" w:cs="Arial"/>
          <w:b/>
          <w:bCs/>
          <w:color w:val="000000"/>
          <w:sz w:val="22"/>
          <w:szCs w:val="22"/>
        </w:rPr>
      </w:pPr>
      <w:r w:rsidRPr="00AE6CC7">
        <w:rPr>
          <w:rFonts w:ascii="Arial" w:eastAsia="Arial" w:hAnsi="Arial" w:cs="Arial"/>
          <w:b/>
          <w:bCs/>
          <w:color w:val="000000" w:themeColor="text1"/>
          <w:sz w:val="22"/>
          <w:szCs w:val="22"/>
        </w:rPr>
        <w:t>AIM(S)</w:t>
      </w:r>
    </w:p>
    <w:p w14:paraId="6A10201E" w14:textId="507AB032" w:rsidR="00FC1915" w:rsidRPr="00AE6CC7" w:rsidRDefault="00AC511E" w:rsidP="00595BF2">
      <w:pPr>
        <w:pStyle w:val="ListParagraph"/>
        <w:numPr>
          <w:ilvl w:val="1"/>
          <w:numId w:val="6"/>
        </w:numPr>
        <w:spacing w:before="100" w:beforeAutospacing="1" w:after="100" w:afterAutospacing="1" w:line="276" w:lineRule="auto"/>
        <w:rPr>
          <w:rFonts w:ascii="Arial" w:eastAsia="Arial" w:hAnsi="Arial" w:cs="Arial"/>
          <w:color w:val="000000"/>
          <w:sz w:val="22"/>
          <w:szCs w:val="22"/>
        </w:rPr>
      </w:pPr>
      <w:r w:rsidRPr="00AE6CC7">
        <w:rPr>
          <w:rFonts w:ascii="Arial" w:eastAsia="Arial" w:hAnsi="Arial" w:cs="Arial"/>
          <w:color w:val="000000" w:themeColor="text1"/>
          <w:sz w:val="22"/>
          <w:szCs w:val="22"/>
        </w:rPr>
        <w:t>T</w:t>
      </w:r>
      <w:r w:rsidR="00FC1915" w:rsidRPr="00AE6CC7">
        <w:rPr>
          <w:rFonts w:ascii="Arial" w:eastAsia="Arial" w:hAnsi="Arial" w:cs="Arial"/>
          <w:color w:val="000000" w:themeColor="text1"/>
          <w:sz w:val="22"/>
          <w:szCs w:val="22"/>
        </w:rPr>
        <w:t>o provide the student with an understanding of the key strategic and operational management functions including planning, programming and the operational skills necessary for effective facility management.</w:t>
      </w:r>
    </w:p>
    <w:p w14:paraId="07AD0901" w14:textId="0C436ED7" w:rsidR="00FC1915" w:rsidRPr="00AE6CC7" w:rsidRDefault="00FC1915" w:rsidP="00595BF2">
      <w:pPr>
        <w:pStyle w:val="ListParagraph"/>
        <w:numPr>
          <w:ilvl w:val="1"/>
          <w:numId w:val="6"/>
        </w:numPr>
        <w:spacing w:before="100" w:beforeAutospacing="1" w:after="100" w:afterAutospacing="1" w:line="276" w:lineRule="auto"/>
        <w:rPr>
          <w:rFonts w:ascii="Arial" w:eastAsia="Arial" w:hAnsi="Arial" w:cs="Arial"/>
          <w:color w:val="000000"/>
          <w:sz w:val="22"/>
          <w:szCs w:val="22"/>
        </w:rPr>
      </w:pPr>
      <w:r w:rsidRPr="00AE6CC7">
        <w:rPr>
          <w:rFonts w:ascii="Arial" w:eastAsia="Arial" w:hAnsi="Arial" w:cs="Arial"/>
          <w:color w:val="000000" w:themeColor="text1"/>
          <w:sz w:val="22"/>
          <w:szCs w:val="22"/>
        </w:rPr>
        <w:t>To appreciate the wider operating context and impacts relating to employment obligations, legal responsibilities and operational risk challenges faced by managers operating venues in all sectors of the travel, tourism, events hospitality and leisure resort management industry.</w:t>
      </w:r>
    </w:p>
    <w:p w14:paraId="36ED6ACB" w14:textId="39923AA9" w:rsidR="0F2CB565" w:rsidRPr="00AE6CC7" w:rsidRDefault="0F2CB565" w:rsidP="0F2CB565">
      <w:pPr>
        <w:spacing w:beforeAutospacing="1" w:afterAutospacing="1"/>
        <w:rPr>
          <w:rFonts w:ascii="Arial" w:eastAsia="Arial" w:hAnsi="Arial" w:cs="Arial"/>
          <w:b/>
          <w:bCs/>
          <w:color w:val="000000" w:themeColor="text1"/>
          <w:sz w:val="22"/>
          <w:szCs w:val="22"/>
        </w:rPr>
      </w:pPr>
    </w:p>
    <w:p w14:paraId="143F1746" w14:textId="77777777" w:rsidR="00FC1915" w:rsidRPr="00AE6CC7" w:rsidRDefault="00FC1915" w:rsidP="0F2CB565">
      <w:pPr>
        <w:spacing w:before="100" w:beforeAutospacing="1" w:after="100" w:afterAutospacing="1"/>
        <w:rPr>
          <w:rFonts w:ascii="Arial" w:eastAsia="Arial" w:hAnsi="Arial" w:cs="Arial"/>
          <w:b/>
          <w:bCs/>
          <w:color w:val="000000"/>
          <w:sz w:val="22"/>
          <w:szCs w:val="22"/>
        </w:rPr>
      </w:pPr>
      <w:r w:rsidRPr="00AE6CC7">
        <w:rPr>
          <w:rFonts w:ascii="Arial" w:eastAsia="Arial" w:hAnsi="Arial" w:cs="Arial"/>
          <w:b/>
          <w:bCs/>
          <w:color w:val="000000" w:themeColor="text1"/>
          <w:sz w:val="22"/>
          <w:szCs w:val="22"/>
        </w:rPr>
        <w:t>LEARNING OUTCOMES</w:t>
      </w:r>
    </w:p>
    <w:p w14:paraId="536C9CD7" w14:textId="77777777" w:rsidR="00FC1915" w:rsidRPr="00AE6CC7" w:rsidRDefault="00FC1915" w:rsidP="0F2CB565">
      <w:pPr>
        <w:spacing w:before="100" w:beforeAutospacing="1" w:after="100" w:afterAutospacing="1"/>
        <w:rPr>
          <w:rFonts w:ascii="Arial" w:eastAsia="Arial" w:hAnsi="Arial" w:cs="Arial"/>
          <w:color w:val="000000"/>
          <w:sz w:val="22"/>
          <w:szCs w:val="22"/>
        </w:rPr>
      </w:pPr>
      <w:r w:rsidRPr="00AE6CC7">
        <w:rPr>
          <w:rFonts w:ascii="Arial" w:eastAsia="Arial" w:hAnsi="Arial" w:cs="Arial"/>
          <w:color w:val="000000" w:themeColor="text1"/>
          <w:sz w:val="22"/>
          <w:szCs w:val="22"/>
        </w:rPr>
        <w:t>Upon the successful completion of this module, the student should be able to:</w:t>
      </w:r>
    </w:p>
    <w:p w14:paraId="08C9B7BB" w14:textId="718DBA2F" w:rsidR="00FC1915" w:rsidRPr="00AE6CC7" w:rsidRDefault="00FC1915" w:rsidP="00595BF2">
      <w:pPr>
        <w:pStyle w:val="ListParagraph"/>
        <w:numPr>
          <w:ilvl w:val="1"/>
          <w:numId w:val="5"/>
        </w:numPr>
        <w:spacing w:before="100" w:beforeAutospacing="1" w:after="100" w:afterAutospacing="1" w:line="276" w:lineRule="auto"/>
        <w:rPr>
          <w:rFonts w:ascii="Arial" w:eastAsia="Arial" w:hAnsi="Arial" w:cs="Arial"/>
          <w:color w:val="000000"/>
          <w:sz w:val="22"/>
          <w:szCs w:val="22"/>
        </w:rPr>
      </w:pPr>
      <w:r w:rsidRPr="00AE6CC7">
        <w:rPr>
          <w:rFonts w:ascii="Arial" w:eastAsia="Arial" w:hAnsi="Arial" w:cs="Arial"/>
          <w:color w:val="000000" w:themeColor="text1"/>
          <w:sz w:val="22"/>
          <w:szCs w:val="22"/>
        </w:rPr>
        <w:t>Demonstrate an appreciation of the principles of commercial law and licencing and analyse the effect of employment legislation within the industry globally.</w:t>
      </w:r>
    </w:p>
    <w:p w14:paraId="3D9A2952" w14:textId="787B627D" w:rsidR="00FC1915" w:rsidRPr="00AE6CC7" w:rsidRDefault="00FC1915" w:rsidP="00595BF2">
      <w:pPr>
        <w:pStyle w:val="ListParagraph"/>
        <w:numPr>
          <w:ilvl w:val="1"/>
          <w:numId w:val="5"/>
        </w:numPr>
        <w:spacing w:before="100" w:beforeAutospacing="1" w:after="100" w:afterAutospacing="1" w:line="276" w:lineRule="auto"/>
        <w:rPr>
          <w:rFonts w:ascii="Arial" w:eastAsia="Arial" w:hAnsi="Arial" w:cs="Arial"/>
          <w:color w:val="000000"/>
          <w:sz w:val="22"/>
          <w:szCs w:val="22"/>
        </w:rPr>
      </w:pPr>
      <w:r w:rsidRPr="00AE6CC7">
        <w:rPr>
          <w:rFonts w:ascii="Arial" w:eastAsia="Arial" w:hAnsi="Arial" w:cs="Arial"/>
          <w:color w:val="000000" w:themeColor="text1"/>
          <w:sz w:val="22"/>
          <w:szCs w:val="22"/>
        </w:rPr>
        <w:t>Evaluate the relationship between financial statements and yield management in controlling budgets and establishing performance targets within management operations.</w:t>
      </w:r>
    </w:p>
    <w:p w14:paraId="5E3004F5" w14:textId="79D81781" w:rsidR="00FC1915" w:rsidRPr="00AE6CC7" w:rsidRDefault="00FC1915" w:rsidP="00595BF2">
      <w:pPr>
        <w:pStyle w:val="ListParagraph"/>
        <w:numPr>
          <w:ilvl w:val="1"/>
          <w:numId w:val="5"/>
        </w:numPr>
        <w:spacing w:before="100" w:beforeAutospacing="1" w:after="100" w:afterAutospacing="1" w:line="276" w:lineRule="auto"/>
        <w:rPr>
          <w:rFonts w:ascii="Arial" w:eastAsia="Arial" w:hAnsi="Arial" w:cs="Arial"/>
          <w:color w:val="000000"/>
          <w:sz w:val="22"/>
          <w:szCs w:val="22"/>
        </w:rPr>
      </w:pPr>
      <w:r w:rsidRPr="00AE6CC7">
        <w:rPr>
          <w:rFonts w:ascii="Arial" w:eastAsia="Arial" w:hAnsi="Arial" w:cs="Arial"/>
          <w:color w:val="000000" w:themeColor="text1"/>
          <w:sz w:val="22"/>
          <w:szCs w:val="22"/>
        </w:rPr>
        <w:t>Coherently analyse the relationship between managerial expertise and organisational performance, identifying the key skills and knowledge required to manage service organisations effectively and to operationally manage risk, health, safety and crisis management.</w:t>
      </w:r>
    </w:p>
    <w:p w14:paraId="733B007F" w14:textId="1FFFE344" w:rsidR="00FC1915" w:rsidRPr="00AE6CC7" w:rsidRDefault="00FC1915" w:rsidP="00595BF2">
      <w:pPr>
        <w:pStyle w:val="ListParagraph"/>
        <w:numPr>
          <w:ilvl w:val="1"/>
          <w:numId w:val="5"/>
        </w:numPr>
        <w:spacing w:before="100" w:beforeAutospacing="1" w:after="100" w:afterAutospacing="1" w:line="276" w:lineRule="auto"/>
        <w:rPr>
          <w:rFonts w:ascii="Arial" w:eastAsia="Arial" w:hAnsi="Arial" w:cs="Arial"/>
          <w:color w:val="000000"/>
          <w:sz w:val="22"/>
          <w:szCs w:val="22"/>
        </w:rPr>
      </w:pPr>
      <w:r w:rsidRPr="00AE6CC7">
        <w:rPr>
          <w:rFonts w:ascii="Arial" w:eastAsia="Arial" w:hAnsi="Arial" w:cs="Arial"/>
          <w:color w:val="000000" w:themeColor="text1"/>
          <w:sz w:val="22"/>
          <w:szCs w:val="22"/>
        </w:rPr>
        <w:t>Evaluate the impact of the wider social and business environment on the business operations and the management challenges it represents.</w:t>
      </w:r>
    </w:p>
    <w:p w14:paraId="1FC42676" w14:textId="499CE7CB" w:rsidR="0F2CB565" w:rsidRPr="00AE6CC7" w:rsidRDefault="0F2CB565" w:rsidP="00595BF2">
      <w:pPr>
        <w:spacing w:beforeAutospacing="1" w:afterAutospacing="1" w:line="276" w:lineRule="auto"/>
        <w:rPr>
          <w:rFonts w:ascii="Arial" w:eastAsia="Arial" w:hAnsi="Arial" w:cs="Arial"/>
          <w:b/>
          <w:bCs/>
          <w:color w:val="000000" w:themeColor="text1"/>
          <w:sz w:val="22"/>
          <w:szCs w:val="22"/>
        </w:rPr>
      </w:pPr>
    </w:p>
    <w:p w14:paraId="398EEBA4" w14:textId="77777777" w:rsidR="00FC1915" w:rsidRPr="00AE6CC7" w:rsidRDefault="00FC1915" w:rsidP="0F2CB565">
      <w:pPr>
        <w:spacing w:before="100" w:beforeAutospacing="1" w:after="100" w:afterAutospacing="1"/>
        <w:rPr>
          <w:rFonts w:ascii="Arial" w:eastAsia="Arial" w:hAnsi="Arial" w:cs="Arial"/>
          <w:b/>
          <w:bCs/>
          <w:color w:val="000000"/>
          <w:sz w:val="22"/>
          <w:szCs w:val="22"/>
        </w:rPr>
      </w:pPr>
      <w:r w:rsidRPr="00AE6CC7">
        <w:rPr>
          <w:rFonts w:ascii="Arial" w:eastAsia="Arial" w:hAnsi="Arial" w:cs="Arial"/>
          <w:b/>
          <w:bCs/>
          <w:color w:val="000000" w:themeColor="text1"/>
          <w:sz w:val="22"/>
          <w:szCs w:val="22"/>
        </w:rPr>
        <w:t>INDICATIVE CONTENT</w:t>
      </w:r>
    </w:p>
    <w:p w14:paraId="4411D274" w14:textId="4CC5DCDE" w:rsidR="0F2CB565" w:rsidRPr="00AE6CC7" w:rsidRDefault="0F2CB565" w:rsidP="0F2CB565">
      <w:pPr>
        <w:spacing w:beforeAutospacing="1" w:afterAutospacing="1"/>
        <w:rPr>
          <w:rFonts w:ascii="Arial" w:eastAsia="Arial" w:hAnsi="Arial" w:cs="Arial"/>
          <w:color w:val="000000" w:themeColor="text1"/>
          <w:sz w:val="22"/>
          <w:szCs w:val="22"/>
        </w:rPr>
      </w:pPr>
    </w:p>
    <w:p w14:paraId="3AF2D4CF" w14:textId="0D20B139" w:rsidR="00FC1915" w:rsidRPr="00AE6CC7" w:rsidRDefault="00FC1915" w:rsidP="00595BF2">
      <w:pPr>
        <w:pStyle w:val="ListParagraph"/>
        <w:numPr>
          <w:ilvl w:val="0"/>
          <w:numId w:val="4"/>
        </w:numPr>
        <w:spacing w:before="100" w:beforeAutospacing="1" w:after="100" w:afterAutospacing="1" w:line="276" w:lineRule="auto"/>
        <w:rPr>
          <w:rFonts w:ascii="Arial" w:eastAsia="Arial" w:hAnsi="Arial" w:cs="Arial"/>
          <w:color w:val="000000"/>
          <w:sz w:val="22"/>
          <w:szCs w:val="22"/>
        </w:rPr>
      </w:pPr>
      <w:r w:rsidRPr="00AE6CC7">
        <w:rPr>
          <w:rFonts w:ascii="Arial" w:eastAsia="Arial" w:hAnsi="Arial" w:cs="Arial"/>
          <w:color w:val="000000" w:themeColor="text1"/>
          <w:sz w:val="22"/>
          <w:szCs w:val="22"/>
        </w:rPr>
        <w:t xml:space="preserve"> Human Resource Management (structures, recruitment, development, retention, codes of conduct, team working), Recruitment and Selection, Quality Selection Processes, Talent Development, Training and Management Development, Performance management, Staffing, Programming, Employment law and practices, redundancy, unfair dismissal, maternity leave, disability and sexual discrimination, disciplinary procedures</w:t>
      </w:r>
    </w:p>
    <w:p w14:paraId="10DAE810" w14:textId="30E916E1" w:rsidR="008520FA" w:rsidRPr="00AE6CC7" w:rsidRDefault="00FC1915" w:rsidP="00595BF2">
      <w:pPr>
        <w:pStyle w:val="ListParagraph"/>
        <w:numPr>
          <w:ilvl w:val="0"/>
          <w:numId w:val="4"/>
        </w:numPr>
        <w:spacing w:before="100" w:beforeAutospacing="1" w:after="100" w:afterAutospacing="1" w:line="276" w:lineRule="auto"/>
        <w:rPr>
          <w:rFonts w:ascii="Arial" w:eastAsia="Arial" w:hAnsi="Arial" w:cs="Arial"/>
          <w:color w:val="000000"/>
          <w:sz w:val="22"/>
          <w:szCs w:val="22"/>
        </w:rPr>
      </w:pPr>
      <w:r w:rsidRPr="00AE6CC7">
        <w:rPr>
          <w:rFonts w:ascii="Arial" w:eastAsia="Arial" w:hAnsi="Arial" w:cs="Arial"/>
          <w:color w:val="000000" w:themeColor="text1"/>
          <w:sz w:val="22"/>
          <w:szCs w:val="22"/>
        </w:rPr>
        <w:t xml:space="preserve"> Financial management (budget management, commercial planning, grants) Sustainable accounting practices Financial Operations - budgetary controls, yield management, decision making, preparations of budgets, performance measures, Key Performance Indicators, Return on Investment· Strategies and Operational Policies and Procedures – Greenbook, Purple Book and Pink Book Regulations, Normal Operating Procedures, Special Operating Procedures, Emergency </w:t>
      </w:r>
      <w:r w:rsidRPr="00AE6CC7">
        <w:rPr>
          <w:rFonts w:ascii="Arial" w:eastAsia="Arial" w:hAnsi="Arial" w:cs="Arial"/>
          <w:color w:val="000000" w:themeColor="text1"/>
          <w:sz w:val="22"/>
          <w:szCs w:val="22"/>
        </w:rPr>
        <w:lastRenderedPageBreak/>
        <w:t>Procedures, Operational programming, Special Events, Booking and Registration systems, Organisational Procedures, EPOS</w:t>
      </w:r>
      <w:r w:rsidR="3CBB66D3" w:rsidRPr="00AE6CC7">
        <w:rPr>
          <w:rFonts w:ascii="Arial" w:eastAsia="Arial" w:hAnsi="Arial" w:cs="Arial"/>
          <w:color w:val="000000" w:themeColor="text1"/>
          <w:sz w:val="22"/>
          <w:szCs w:val="22"/>
        </w:rPr>
        <w:t>.</w:t>
      </w:r>
    </w:p>
    <w:p w14:paraId="39055FA4" w14:textId="0F5E100E" w:rsidR="00FC1915" w:rsidRPr="00AE6CC7" w:rsidRDefault="00FC1915" w:rsidP="00595BF2">
      <w:pPr>
        <w:pStyle w:val="ListParagraph"/>
        <w:numPr>
          <w:ilvl w:val="0"/>
          <w:numId w:val="4"/>
        </w:numPr>
        <w:spacing w:before="100" w:beforeAutospacing="1" w:after="100" w:afterAutospacing="1" w:line="276" w:lineRule="auto"/>
        <w:rPr>
          <w:rFonts w:ascii="Arial" w:eastAsia="Arial" w:hAnsi="Arial" w:cs="Arial"/>
          <w:color w:val="000000"/>
          <w:sz w:val="22"/>
          <w:szCs w:val="22"/>
        </w:rPr>
      </w:pPr>
      <w:r w:rsidRPr="00AE6CC7">
        <w:rPr>
          <w:rFonts w:ascii="Arial" w:eastAsia="Arial" w:hAnsi="Arial" w:cs="Arial"/>
          <w:color w:val="000000" w:themeColor="text1"/>
          <w:sz w:val="22"/>
          <w:szCs w:val="22"/>
        </w:rPr>
        <w:t>Legal Issues - Health and Safety legislation, Risk Management, Duty of Care for Employees and Public, Public Liability Commercial Law - hotels, resorts, venues, destinations, clubs and voluntary organisations, legal status, companies, constitutions, memberships, trustees and entrepreneurship Operational Law - Sale of Goods Act, alcohol licencing, public entertainment, hotel licencing, food standards, , Disability Discrimination Act</w:t>
      </w:r>
      <w:r w:rsidR="12CBAD89" w:rsidRPr="00AE6CC7">
        <w:rPr>
          <w:rFonts w:ascii="Arial" w:eastAsia="Arial" w:hAnsi="Arial" w:cs="Arial"/>
          <w:color w:val="000000" w:themeColor="text1"/>
          <w:sz w:val="22"/>
          <w:szCs w:val="22"/>
        </w:rPr>
        <w:t>.</w:t>
      </w:r>
    </w:p>
    <w:p w14:paraId="58909A27" w14:textId="6DF963C0" w:rsidR="0F2CB565" w:rsidRDefault="0F2CB565" w:rsidP="00595BF2">
      <w:pPr>
        <w:spacing w:beforeAutospacing="1" w:afterAutospacing="1" w:line="276" w:lineRule="auto"/>
        <w:rPr>
          <w:rFonts w:ascii="Arial" w:eastAsia="Arial" w:hAnsi="Arial" w:cs="Arial"/>
          <w:color w:val="000000" w:themeColor="text1"/>
          <w:sz w:val="27"/>
          <w:szCs w:val="27"/>
        </w:rPr>
      </w:pPr>
    </w:p>
    <w:p w14:paraId="2BB6449D" w14:textId="6A423268" w:rsidR="0F2CB565" w:rsidRDefault="0F2CB565" w:rsidP="0F2CB565">
      <w:pPr>
        <w:spacing w:beforeAutospacing="1" w:afterAutospacing="1"/>
        <w:rPr>
          <w:rFonts w:ascii="Arial" w:eastAsia="Arial" w:hAnsi="Arial" w:cs="Arial"/>
          <w:color w:val="000000" w:themeColor="text1"/>
          <w:sz w:val="27"/>
          <w:szCs w:val="27"/>
        </w:rPr>
      </w:pPr>
    </w:p>
    <w:p w14:paraId="1E32E867" w14:textId="77777777" w:rsidR="00FC1915" w:rsidRPr="008520FA" w:rsidRDefault="00FC1915" w:rsidP="0F2CB565">
      <w:pPr>
        <w:spacing w:before="100" w:beforeAutospacing="1" w:after="100" w:afterAutospacing="1"/>
        <w:rPr>
          <w:rFonts w:ascii="Arial" w:eastAsia="Arial" w:hAnsi="Arial" w:cs="Arial"/>
          <w:b/>
          <w:bCs/>
          <w:color w:val="000000"/>
          <w:sz w:val="27"/>
          <w:szCs w:val="27"/>
          <w:u w:val="single"/>
        </w:rPr>
      </w:pPr>
      <w:r w:rsidRPr="0F2CB565">
        <w:rPr>
          <w:rFonts w:ascii="Arial" w:eastAsia="Arial" w:hAnsi="Arial" w:cs="Arial"/>
          <w:b/>
          <w:bCs/>
          <w:color w:val="000000" w:themeColor="text1"/>
          <w:sz w:val="27"/>
          <w:szCs w:val="27"/>
          <w:u w:val="single"/>
        </w:rPr>
        <w:t>Study Time Allocation</w:t>
      </w:r>
    </w:p>
    <w:p w14:paraId="6877CF3C" w14:textId="2B4959D6" w:rsidR="0F2CB565" w:rsidRDefault="0F2CB565" w:rsidP="0F2CB565">
      <w:pPr>
        <w:spacing w:beforeAutospacing="1" w:afterAutospacing="1"/>
        <w:rPr>
          <w:rFonts w:ascii="Arial" w:eastAsia="Arial" w:hAnsi="Arial" w:cs="Arial"/>
          <w:color w:val="000000" w:themeColor="text1"/>
          <w:sz w:val="27"/>
          <w:szCs w:val="27"/>
        </w:rPr>
      </w:pPr>
    </w:p>
    <w:p w14:paraId="220A7862" w14:textId="77777777" w:rsidR="00FC1915" w:rsidRPr="00FC1915" w:rsidRDefault="00FC1915" w:rsidP="0F2CB565">
      <w:pPr>
        <w:spacing w:before="100" w:beforeAutospacing="1" w:after="100" w:afterAutospacing="1"/>
        <w:rPr>
          <w:rFonts w:ascii="Arial" w:eastAsia="Arial" w:hAnsi="Arial" w:cs="Arial"/>
          <w:color w:val="000000"/>
          <w:sz w:val="27"/>
          <w:szCs w:val="27"/>
        </w:rPr>
      </w:pPr>
      <w:r w:rsidRPr="0F2CB565">
        <w:rPr>
          <w:rFonts w:ascii="Arial" w:eastAsia="Arial" w:hAnsi="Arial" w:cs="Arial"/>
          <w:color w:val="000000" w:themeColor="text1"/>
          <w:sz w:val="27"/>
          <w:szCs w:val="27"/>
        </w:rPr>
        <w:t>The study time for the module is divided as follows:</w:t>
      </w:r>
    </w:p>
    <w:p w14:paraId="511AFDC2" w14:textId="2820AC00" w:rsidR="0F2CB565" w:rsidRPr="001522C8" w:rsidRDefault="0F2CB565" w:rsidP="0F2CB565">
      <w:pPr>
        <w:spacing w:beforeAutospacing="1" w:afterAutospacing="1"/>
        <w:rPr>
          <w:rFonts w:ascii="Arial" w:eastAsia="Arial" w:hAnsi="Arial" w:cs="Arial"/>
          <w:color w:val="000000" w:themeColor="text1"/>
          <w:sz w:val="22"/>
          <w:szCs w:val="22"/>
        </w:rPr>
      </w:pPr>
    </w:p>
    <w:tbl>
      <w:tblPr>
        <w:tblStyle w:val="TableGrid"/>
        <w:tblW w:w="0" w:type="auto"/>
        <w:tblLayout w:type="fixed"/>
        <w:tblLook w:val="06A0" w:firstRow="1" w:lastRow="0" w:firstColumn="1" w:lastColumn="0" w:noHBand="1" w:noVBand="1"/>
      </w:tblPr>
      <w:tblGrid>
        <w:gridCol w:w="3480"/>
        <w:gridCol w:w="3480"/>
        <w:gridCol w:w="3480"/>
      </w:tblGrid>
      <w:tr w:rsidR="0F2CB565" w:rsidRPr="001522C8" w14:paraId="5741211F" w14:textId="77777777" w:rsidTr="0F2CB565">
        <w:tc>
          <w:tcPr>
            <w:tcW w:w="3480" w:type="dxa"/>
          </w:tcPr>
          <w:p w14:paraId="4723CFC2" w14:textId="78160445" w:rsidR="0E537CB2" w:rsidRPr="001522C8" w:rsidRDefault="0E537CB2" w:rsidP="0F2CB565">
            <w:pPr>
              <w:spacing w:beforeAutospacing="1" w:afterAutospacing="1"/>
              <w:jc w:val="center"/>
              <w:rPr>
                <w:rFonts w:ascii="Arial" w:eastAsia="Arial" w:hAnsi="Arial" w:cs="Arial"/>
                <w:b/>
                <w:bCs/>
                <w:color w:val="000000" w:themeColor="text1"/>
                <w:sz w:val="22"/>
                <w:szCs w:val="22"/>
              </w:rPr>
            </w:pPr>
            <w:r w:rsidRPr="001522C8">
              <w:rPr>
                <w:rFonts w:ascii="Arial" w:eastAsia="Arial" w:hAnsi="Arial" w:cs="Arial"/>
                <w:b/>
                <w:bCs/>
                <w:color w:val="000000" w:themeColor="text1"/>
                <w:sz w:val="22"/>
                <w:szCs w:val="22"/>
              </w:rPr>
              <w:t xml:space="preserve">Activity type Hours </w:t>
            </w:r>
          </w:p>
        </w:tc>
        <w:tc>
          <w:tcPr>
            <w:tcW w:w="3480" w:type="dxa"/>
          </w:tcPr>
          <w:p w14:paraId="1C69C83F" w14:textId="05C66A01" w:rsidR="0E537CB2" w:rsidRPr="001522C8" w:rsidRDefault="0E537CB2" w:rsidP="0F2CB565">
            <w:pPr>
              <w:jc w:val="center"/>
              <w:rPr>
                <w:rFonts w:ascii="Arial" w:eastAsia="Arial" w:hAnsi="Arial" w:cs="Arial"/>
                <w:b/>
                <w:bCs/>
                <w:color w:val="000000" w:themeColor="text1"/>
                <w:sz w:val="22"/>
                <w:szCs w:val="22"/>
              </w:rPr>
            </w:pPr>
            <w:r w:rsidRPr="001522C8">
              <w:rPr>
                <w:rFonts w:ascii="Arial" w:eastAsia="Arial" w:hAnsi="Arial" w:cs="Arial"/>
                <w:b/>
                <w:bCs/>
                <w:color w:val="000000" w:themeColor="text1"/>
                <w:sz w:val="22"/>
                <w:szCs w:val="22"/>
              </w:rPr>
              <w:t>Hours</w:t>
            </w:r>
          </w:p>
        </w:tc>
        <w:tc>
          <w:tcPr>
            <w:tcW w:w="3480" w:type="dxa"/>
          </w:tcPr>
          <w:p w14:paraId="55CF820D" w14:textId="26519342" w:rsidR="0E537CB2" w:rsidRPr="001522C8" w:rsidRDefault="0E537CB2" w:rsidP="0F2CB565">
            <w:pPr>
              <w:jc w:val="center"/>
              <w:rPr>
                <w:rFonts w:ascii="Arial" w:eastAsia="Arial" w:hAnsi="Arial" w:cs="Arial"/>
                <w:b/>
                <w:bCs/>
                <w:color w:val="000000" w:themeColor="text1"/>
                <w:sz w:val="22"/>
                <w:szCs w:val="22"/>
              </w:rPr>
            </w:pPr>
            <w:r w:rsidRPr="001522C8">
              <w:rPr>
                <w:rFonts w:ascii="Arial" w:eastAsia="Arial" w:hAnsi="Arial" w:cs="Arial"/>
                <w:b/>
                <w:bCs/>
                <w:color w:val="000000" w:themeColor="text1"/>
                <w:sz w:val="22"/>
                <w:szCs w:val="22"/>
              </w:rPr>
              <w:t>Percentage</w:t>
            </w:r>
          </w:p>
        </w:tc>
      </w:tr>
      <w:tr w:rsidR="0F2CB565" w:rsidRPr="001522C8" w14:paraId="6F2B5AA8" w14:textId="77777777" w:rsidTr="0F2CB565">
        <w:tc>
          <w:tcPr>
            <w:tcW w:w="3480" w:type="dxa"/>
          </w:tcPr>
          <w:p w14:paraId="23CF35FD" w14:textId="49CF8301" w:rsidR="0E537CB2" w:rsidRPr="001522C8" w:rsidRDefault="0E537CB2" w:rsidP="0F2CB565">
            <w:pPr>
              <w:rPr>
                <w:rFonts w:ascii="Arial" w:eastAsia="Arial" w:hAnsi="Arial" w:cs="Arial"/>
                <w:color w:val="000000" w:themeColor="text1"/>
                <w:sz w:val="22"/>
                <w:szCs w:val="22"/>
              </w:rPr>
            </w:pPr>
            <w:r w:rsidRPr="001522C8">
              <w:rPr>
                <w:rFonts w:ascii="Arial" w:eastAsia="Arial" w:hAnsi="Arial" w:cs="Arial"/>
                <w:color w:val="000000" w:themeColor="text1"/>
                <w:sz w:val="22"/>
                <w:szCs w:val="22"/>
              </w:rPr>
              <w:t>Scheduled learning</w:t>
            </w:r>
          </w:p>
        </w:tc>
        <w:tc>
          <w:tcPr>
            <w:tcW w:w="3480" w:type="dxa"/>
          </w:tcPr>
          <w:p w14:paraId="2EA784B1" w14:textId="68CD57FB" w:rsidR="0E537CB2" w:rsidRPr="001522C8" w:rsidRDefault="0E537CB2" w:rsidP="0F2CB565">
            <w:pPr>
              <w:jc w:val="center"/>
              <w:rPr>
                <w:rFonts w:ascii="Arial" w:eastAsia="Arial" w:hAnsi="Arial" w:cs="Arial"/>
                <w:color w:val="000000" w:themeColor="text1"/>
                <w:sz w:val="22"/>
                <w:szCs w:val="22"/>
              </w:rPr>
            </w:pPr>
            <w:r w:rsidRPr="001522C8">
              <w:rPr>
                <w:rFonts w:ascii="Arial" w:eastAsia="Arial" w:hAnsi="Arial" w:cs="Arial"/>
                <w:color w:val="000000" w:themeColor="text1"/>
                <w:sz w:val="22"/>
                <w:szCs w:val="22"/>
              </w:rPr>
              <w:t>48</w:t>
            </w:r>
          </w:p>
        </w:tc>
        <w:tc>
          <w:tcPr>
            <w:tcW w:w="3480" w:type="dxa"/>
          </w:tcPr>
          <w:p w14:paraId="029D0820" w14:textId="6D1CD0BC" w:rsidR="0E537CB2" w:rsidRPr="001522C8" w:rsidRDefault="0E537CB2" w:rsidP="0F2CB565">
            <w:pPr>
              <w:jc w:val="center"/>
              <w:rPr>
                <w:rFonts w:ascii="Arial" w:eastAsia="Arial" w:hAnsi="Arial" w:cs="Arial"/>
                <w:color w:val="000000" w:themeColor="text1"/>
                <w:sz w:val="22"/>
                <w:szCs w:val="22"/>
              </w:rPr>
            </w:pPr>
            <w:r w:rsidRPr="001522C8">
              <w:rPr>
                <w:rFonts w:ascii="Arial" w:eastAsia="Arial" w:hAnsi="Arial" w:cs="Arial"/>
                <w:color w:val="000000" w:themeColor="text1"/>
                <w:sz w:val="22"/>
                <w:szCs w:val="22"/>
              </w:rPr>
              <w:t>24%</w:t>
            </w:r>
          </w:p>
        </w:tc>
      </w:tr>
      <w:tr w:rsidR="0F2CB565" w:rsidRPr="001522C8" w14:paraId="6AECADA5" w14:textId="77777777" w:rsidTr="0F2CB565">
        <w:tc>
          <w:tcPr>
            <w:tcW w:w="3480" w:type="dxa"/>
          </w:tcPr>
          <w:p w14:paraId="4F5700C7" w14:textId="2276A240" w:rsidR="0E537CB2" w:rsidRPr="001522C8" w:rsidRDefault="0E537CB2" w:rsidP="0F2CB565">
            <w:pPr>
              <w:rPr>
                <w:rFonts w:ascii="Arial" w:eastAsia="Arial" w:hAnsi="Arial" w:cs="Arial"/>
                <w:color w:val="000000" w:themeColor="text1"/>
                <w:sz w:val="22"/>
                <w:szCs w:val="22"/>
              </w:rPr>
            </w:pPr>
            <w:r w:rsidRPr="001522C8">
              <w:rPr>
                <w:rFonts w:ascii="Arial" w:eastAsia="Arial" w:hAnsi="Arial" w:cs="Arial"/>
                <w:color w:val="000000" w:themeColor="text1"/>
                <w:sz w:val="22"/>
                <w:szCs w:val="22"/>
              </w:rPr>
              <w:t>Independent learning</w:t>
            </w:r>
          </w:p>
        </w:tc>
        <w:tc>
          <w:tcPr>
            <w:tcW w:w="3480" w:type="dxa"/>
          </w:tcPr>
          <w:p w14:paraId="64F1E052" w14:textId="412E479E" w:rsidR="478BF6A9" w:rsidRPr="001522C8" w:rsidRDefault="478BF6A9" w:rsidP="0F2CB565">
            <w:pPr>
              <w:jc w:val="center"/>
              <w:rPr>
                <w:rFonts w:ascii="Arial" w:eastAsia="Arial" w:hAnsi="Arial" w:cs="Arial"/>
                <w:color w:val="000000" w:themeColor="text1"/>
                <w:sz w:val="22"/>
                <w:szCs w:val="22"/>
              </w:rPr>
            </w:pPr>
            <w:r w:rsidRPr="001522C8">
              <w:rPr>
                <w:rFonts w:ascii="Arial" w:eastAsia="Arial" w:hAnsi="Arial" w:cs="Arial"/>
                <w:color w:val="000000" w:themeColor="text1"/>
                <w:sz w:val="22"/>
                <w:szCs w:val="22"/>
              </w:rPr>
              <w:t>1</w:t>
            </w:r>
            <w:r w:rsidR="0E537CB2" w:rsidRPr="001522C8">
              <w:rPr>
                <w:rFonts w:ascii="Arial" w:eastAsia="Arial" w:hAnsi="Arial" w:cs="Arial"/>
                <w:color w:val="000000" w:themeColor="text1"/>
                <w:sz w:val="22"/>
                <w:szCs w:val="22"/>
              </w:rPr>
              <w:t>52</w:t>
            </w:r>
          </w:p>
        </w:tc>
        <w:tc>
          <w:tcPr>
            <w:tcW w:w="3480" w:type="dxa"/>
          </w:tcPr>
          <w:p w14:paraId="58B3EAE6" w14:textId="30269645" w:rsidR="0E537CB2" w:rsidRPr="001522C8" w:rsidRDefault="0E537CB2" w:rsidP="0F2CB565">
            <w:pPr>
              <w:jc w:val="center"/>
              <w:rPr>
                <w:rFonts w:ascii="Arial" w:eastAsia="Arial" w:hAnsi="Arial" w:cs="Arial"/>
                <w:color w:val="000000" w:themeColor="text1"/>
                <w:sz w:val="22"/>
                <w:szCs w:val="22"/>
              </w:rPr>
            </w:pPr>
            <w:r w:rsidRPr="001522C8">
              <w:rPr>
                <w:rFonts w:ascii="Arial" w:eastAsia="Arial" w:hAnsi="Arial" w:cs="Arial"/>
                <w:color w:val="000000" w:themeColor="text1"/>
                <w:sz w:val="22"/>
                <w:szCs w:val="22"/>
              </w:rPr>
              <w:t>76%</w:t>
            </w:r>
          </w:p>
        </w:tc>
      </w:tr>
      <w:tr w:rsidR="0F2CB565" w:rsidRPr="001522C8" w14:paraId="4D23F292" w14:textId="77777777" w:rsidTr="0F2CB565">
        <w:tc>
          <w:tcPr>
            <w:tcW w:w="3480" w:type="dxa"/>
          </w:tcPr>
          <w:p w14:paraId="5E5C98C4" w14:textId="52E66C3B" w:rsidR="0E537CB2" w:rsidRPr="001522C8" w:rsidRDefault="0E537CB2" w:rsidP="0F2CB565">
            <w:pPr>
              <w:rPr>
                <w:rFonts w:ascii="Arial" w:eastAsia="Arial" w:hAnsi="Arial" w:cs="Arial"/>
                <w:color w:val="000000" w:themeColor="text1"/>
                <w:sz w:val="22"/>
                <w:szCs w:val="22"/>
              </w:rPr>
            </w:pPr>
            <w:r w:rsidRPr="001522C8">
              <w:rPr>
                <w:rFonts w:ascii="Arial" w:eastAsia="Arial" w:hAnsi="Arial" w:cs="Arial"/>
                <w:color w:val="000000" w:themeColor="text1"/>
                <w:sz w:val="22"/>
                <w:szCs w:val="22"/>
              </w:rPr>
              <w:t>Placement learning</w:t>
            </w:r>
          </w:p>
        </w:tc>
        <w:tc>
          <w:tcPr>
            <w:tcW w:w="3480" w:type="dxa"/>
          </w:tcPr>
          <w:p w14:paraId="1367C12B" w14:textId="25BAB468" w:rsidR="0E537CB2" w:rsidRPr="001522C8" w:rsidRDefault="0E537CB2" w:rsidP="0F2CB565">
            <w:pPr>
              <w:jc w:val="center"/>
              <w:rPr>
                <w:rFonts w:ascii="Arial" w:eastAsia="Arial" w:hAnsi="Arial" w:cs="Arial"/>
                <w:color w:val="000000" w:themeColor="text1"/>
                <w:sz w:val="22"/>
                <w:szCs w:val="22"/>
              </w:rPr>
            </w:pPr>
            <w:r w:rsidRPr="001522C8">
              <w:rPr>
                <w:rFonts w:ascii="Arial" w:eastAsia="Arial" w:hAnsi="Arial" w:cs="Arial"/>
                <w:color w:val="000000" w:themeColor="text1"/>
                <w:sz w:val="22"/>
                <w:szCs w:val="22"/>
              </w:rPr>
              <w:t>0</w:t>
            </w:r>
          </w:p>
        </w:tc>
        <w:tc>
          <w:tcPr>
            <w:tcW w:w="3480" w:type="dxa"/>
          </w:tcPr>
          <w:p w14:paraId="3ADEE6F0" w14:textId="69F213D8" w:rsidR="0E537CB2" w:rsidRPr="001522C8" w:rsidRDefault="0E537CB2" w:rsidP="0F2CB565">
            <w:pPr>
              <w:jc w:val="center"/>
              <w:rPr>
                <w:rFonts w:ascii="Arial" w:eastAsia="Arial" w:hAnsi="Arial" w:cs="Arial"/>
                <w:color w:val="000000" w:themeColor="text1"/>
                <w:sz w:val="22"/>
                <w:szCs w:val="22"/>
              </w:rPr>
            </w:pPr>
            <w:r w:rsidRPr="001522C8">
              <w:rPr>
                <w:rFonts w:ascii="Arial" w:eastAsia="Arial" w:hAnsi="Arial" w:cs="Arial"/>
                <w:color w:val="000000" w:themeColor="text1"/>
                <w:sz w:val="22"/>
                <w:szCs w:val="22"/>
              </w:rPr>
              <w:t>0%</w:t>
            </w:r>
          </w:p>
        </w:tc>
      </w:tr>
      <w:tr w:rsidR="0F2CB565" w:rsidRPr="001522C8" w14:paraId="72709BEC" w14:textId="77777777" w:rsidTr="0F2CB565">
        <w:tc>
          <w:tcPr>
            <w:tcW w:w="3480" w:type="dxa"/>
          </w:tcPr>
          <w:p w14:paraId="395B7190" w14:textId="79BEF535" w:rsidR="68BDB632" w:rsidRPr="001522C8" w:rsidRDefault="68BDB632" w:rsidP="0F2CB565">
            <w:pPr>
              <w:rPr>
                <w:rFonts w:ascii="Arial" w:eastAsia="Arial" w:hAnsi="Arial" w:cs="Arial"/>
                <w:color w:val="000000" w:themeColor="text1"/>
                <w:sz w:val="22"/>
                <w:szCs w:val="22"/>
              </w:rPr>
            </w:pPr>
            <w:r w:rsidRPr="001522C8">
              <w:rPr>
                <w:rFonts w:ascii="Arial" w:eastAsia="Arial" w:hAnsi="Arial" w:cs="Arial"/>
                <w:color w:val="000000" w:themeColor="text1"/>
                <w:sz w:val="22"/>
                <w:szCs w:val="22"/>
              </w:rPr>
              <w:t>TOTAL</w:t>
            </w:r>
          </w:p>
        </w:tc>
        <w:tc>
          <w:tcPr>
            <w:tcW w:w="3480" w:type="dxa"/>
          </w:tcPr>
          <w:p w14:paraId="53658061" w14:textId="58983D1F" w:rsidR="68BDB632" w:rsidRPr="001522C8" w:rsidRDefault="68BDB632" w:rsidP="0F2CB565">
            <w:pPr>
              <w:jc w:val="center"/>
              <w:rPr>
                <w:rFonts w:ascii="Arial" w:eastAsia="Arial" w:hAnsi="Arial" w:cs="Arial"/>
                <w:color w:val="000000" w:themeColor="text1"/>
                <w:sz w:val="22"/>
                <w:szCs w:val="22"/>
              </w:rPr>
            </w:pPr>
            <w:r w:rsidRPr="001522C8">
              <w:rPr>
                <w:rFonts w:ascii="Arial" w:eastAsia="Arial" w:hAnsi="Arial" w:cs="Arial"/>
                <w:color w:val="000000" w:themeColor="text1"/>
                <w:sz w:val="22"/>
                <w:szCs w:val="22"/>
              </w:rPr>
              <w:t>200</w:t>
            </w:r>
          </w:p>
        </w:tc>
        <w:tc>
          <w:tcPr>
            <w:tcW w:w="3480" w:type="dxa"/>
          </w:tcPr>
          <w:p w14:paraId="101D24F1" w14:textId="109095D8" w:rsidR="68BDB632" w:rsidRPr="001522C8" w:rsidRDefault="68BDB632" w:rsidP="0F2CB565">
            <w:pPr>
              <w:jc w:val="center"/>
              <w:rPr>
                <w:rFonts w:ascii="Arial" w:eastAsia="Arial" w:hAnsi="Arial" w:cs="Arial"/>
                <w:color w:val="000000" w:themeColor="text1"/>
                <w:sz w:val="22"/>
                <w:szCs w:val="22"/>
              </w:rPr>
            </w:pPr>
            <w:r w:rsidRPr="001522C8">
              <w:rPr>
                <w:rFonts w:ascii="Arial" w:eastAsia="Arial" w:hAnsi="Arial" w:cs="Arial"/>
                <w:color w:val="000000" w:themeColor="text1"/>
                <w:sz w:val="22"/>
                <w:szCs w:val="22"/>
              </w:rPr>
              <w:t>100%</w:t>
            </w:r>
          </w:p>
        </w:tc>
      </w:tr>
    </w:tbl>
    <w:p w14:paraId="424D335A" w14:textId="77777777" w:rsidR="00FC1915" w:rsidRPr="001522C8" w:rsidRDefault="00FC1915" w:rsidP="0F2CB565">
      <w:pPr>
        <w:spacing w:before="100" w:beforeAutospacing="1" w:after="100" w:afterAutospacing="1"/>
        <w:rPr>
          <w:rFonts w:ascii="Arial" w:eastAsia="Arial" w:hAnsi="Arial" w:cs="Arial"/>
          <w:b/>
          <w:bCs/>
          <w:color w:val="000000"/>
          <w:sz w:val="22"/>
          <w:szCs w:val="22"/>
        </w:rPr>
      </w:pPr>
      <w:r w:rsidRPr="001522C8">
        <w:rPr>
          <w:rFonts w:ascii="Arial" w:eastAsia="Arial" w:hAnsi="Arial" w:cs="Arial"/>
          <w:b/>
          <w:bCs/>
          <w:color w:val="000000" w:themeColor="text1"/>
          <w:sz w:val="22"/>
          <w:szCs w:val="22"/>
        </w:rPr>
        <w:t>ASSESSMENT</w:t>
      </w:r>
    </w:p>
    <w:p w14:paraId="26B7CA0E" w14:textId="77777777" w:rsidR="00FC1915" w:rsidRPr="001522C8" w:rsidRDefault="00FC1915" w:rsidP="0F2CB565">
      <w:pPr>
        <w:spacing w:before="100" w:beforeAutospacing="1" w:after="100" w:afterAutospacing="1"/>
        <w:rPr>
          <w:rFonts w:ascii="Arial" w:eastAsia="Arial" w:hAnsi="Arial" w:cs="Arial"/>
          <w:color w:val="000000"/>
          <w:sz w:val="22"/>
          <w:szCs w:val="22"/>
        </w:rPr>
      </w:pPr>
      <w:r w:rsidRPr="001522C8">
        <w:rPr>
          <w:rFonts w:ascii="Arial" w:eastAsia="Arial" w:hAnsi="Arial" w:cs="Arial"/>
          <w:color w:val="000000" w:themeColor="text1"/>
          <w:sz w:val="22"/>
          <w:szCs w:val="22"/>
        </w:rPr>
        <w:t>Assessment Component 1 (Tick one)</w:t>
      </w:r>
    </w:p>
    <w:p w14:paraId="73CF4410" w14:textId="77777777" w:rsidR="00FC1915" w:rsidRPr="001522C8" w:rsidRDefault="00FC1915" w:rsidP="0F2CB565">
      <w:pPr>
        <w:spacing w:before="100" w:beforeAutospacing="1" w:after="100" w:afterAutospacing="1"/>
        <w:rPr>
          <w:rFonts w:ascii="Arial" w:eastAsia="Arial" w:hAnsi="Arial" w:cs="Arial"/>
          <w:color w:val="000000"/>
          <w:sz w:val="22"/>
          <w:szCs w:val="22"/>
        </w:rPr>
      </w:pPr>
      <w:r w:rsidRPr="001522C8">
        <w:rPr>
          <w:rFonts w:ascii="Arial" w:eastAsia="Arial" w:hAnsi="Arial" w:cs="Arial"/>
          <w:color w:val="000000" w:themeColor="text1"/>
          <w:sz w:val="22"/>
          <w:szCs w:val="22"/>
        </w:rPr>
        <w:t>☐ Written exam ☒ Coursework ☐ Practical</w:t>
      </w:r>
    </w:p>
    <w:p w14:paraId="73169EA4" w14:textId="1918EAC9" w:rsidR="0F2CB565" w:rsidRPr="001522C8" w:rsidRDefault="0F2CB565" w:rsidP="0F2CB565">
      <w:pPr>
        <w:spacing w:beforeAutospacing="1" w:afterAutospacing="1"/>
        <w:rPr>
          <w:rFonts w:ascii="Arial" w:eastAsia="Arial" w:hAnsi="Arial" w:cs="Arial"/>
          <w:color w:val="000000" w:themeColor="text1"/>
          <w:sz w:val="22"/>
          <w:szCs w:val="22"/>
        </w:rPr>
      </w:pPr>
    </w:p>
    <w:tbl>
      <w:tblPr>
        <w:tblStyle w:val="TableGrid"/>
        <w:tblW w:w="0" w:type="auto"/>
        <w:tblLayout w:type="fixed"/>
        <w:tblLook w:val="06A0" w:firstRow="1" w:lastRow="0" w:firstColumn="1" w:lastColumn="0" w:noHBand="1" w:noVBand="1"/>
      </w:tblPr>
      <w:tblGrid>
        <w:gridCol w:w="4455"/>
        <w:gridCol w:w="3375"/>
        <w:gridCol w:w="2610"/>
      </w:tblGrid>
      <w:tr w:rsidR="0F2CB565" w:rsidRPr="001522C8" w14:paraId="26239EE5" w14:textId="77777777" w:rsidTr="0F2CB565">
        <w:tc>
          <w:tcPr>
            <w:tcW w:w="4455" w:type="dxa"/>
          </w:tcPr>
          <w:p w14:paraId="657B330B" w14:textId="596987FD" w:rsidR="0B9D4715" w:rsidRPr="001522C8" w:rsidRDefault="0B9D4715" w:rsidP="0F2CB565">
            <w:pPr>
              <w:jc w:val="center"/>
              <w:rPr>
                <w:rFonts w:ascii="Arial" w:eastAsia="Arial" w:hAnsi="Arial" w:cs="Arial"/>
                <w:b/>
                <w:bCs/>
                <w:color w:val="000000" w:themeColor="text1"/>
                <w:sz w:val="22"/>
                <w:szCs w:val="22"/>
              </w:rPr>
            </w:pPr>
            <w:r w:rsidRPr="001522C8">
              <w:rPr>
                <w:rFonts w:ascii="Arial" w:eastAsia="Arial" w:hAnsi="Arial" w:cs="Arial"/>
                <w:b/>
                <w:bCs/>
                <w:color w:val="000000" w:themeColor="text1"/>
                <w:sz w:val="22"/>
                <w:szCs w:val="22"/>
              </w:rPr>
              <w:t>Mode of assessment</w:t>
            </w:r>
          </w:p>
        </w:tc>
        <w:tc>
          <w:tcPr>
            <w:tcW w:w="3375" w:type="dxa"/>
          </w:tcPr>
          <w:p w14:paraId="45658ACD" w14:textId="0D286D0D" w:rsidR="0B9D4715" w:rsidRPr="001522C8" w:rsidRDefault="0B9D4715" w:rsidP="0F2CB565">
            <w:pPr>
              <w:jc w:val="center"/>
              <w:rPr>
                <w:rFonts w:ascii="Arial" w:eastAsia="Arial" w:hAnsi="Arial" w:cs="Arial"/>
                <w:b/>
                <w:bCs/>
                <w:color w:val="000000" w:themeColor="text1"/>
                <w:sz w:val="22"/>
                <w:szCs w:val="22"/>
              </w:rPr>
            </w:pPr>
            <w:r w:rsidRPr="001522C8">
              <w:rPr>
                <w:rFonts w:ascii="Arial" w:eastAsia="Arial" w:hAnsi="Arial" w:cs="Arial"/>
                <w:b/>
                <w:bCs/>
                <w:color w:val="000000" w:themeColor="text1"/>
                <w:sz w:val="22"/>
                <w:szCs w:val="22"/>
              </w:rPr>
              <w:t xml:space="preserve">Volume </w:t>
            </w:r>
          </w:p>
        </w:tc>
        <w:tc>
          <w:tcPr>
            <w:tcW w:w="2610" w:type="dxa"/>
          </w:tcPr>
          <w:p w14:paraId="25552C97" w14:textId="36E89352" w:rsidR="0B9D4715" w:rsidRPr="001522C8" w:rsidRDefault="0B9D4715" w:rsidP="0F2CB565">
            <w:pPr>
              <w:jc w:val="center"/>
              <w:rPr>
                <w:rFonts w:ascii="Arial" w:eastAsia="Arial" w:hAnsi="Arial" w:cs="Arial"/>
                <w:b/>
                <w:bCs/>
                <w:color w:val="000000" w:themeColor="text1"/>
                <w:sz w:val="22"/>
                <w:szCs w:val="22"/>
              </w:rPr>
            </w:pPr>
            <w:r w:rsidRPr="001522C8">
              <w:rPr>
                <w:rFonts w:ascii="Arial" w:eastAsia="Arial" w:hAnsi="Arial" w:cs="Arial"/>
                <w:b/>
                <w:bCs/>
                <w:color w:val="000000" w:themeColor="text1"/>
                <w:sz w:val="22"/>
                <w:szCs w:val="22"/>
              </w:rPr>
              <w:t xml:space="preserve">Weighting </w:t>
            </w:r>
          </w:p>
        </w:tc>
      </w:tr>
      <w:tr w:rsidR="0F2CB565" w:rsidRPr="001522C8" w14:paraId="46956E2A" w14:textId="77777777" w:rsidTr="0F2CB565">
        <w:tc>
          <w:tcPr>
            <w:tcW w:w="4455" w:type="dxa"/>
          </w:tcPr>
          <w:p w14:paraId="0670B921" w14:textId="388C0CCC" w:rsidR="0B9D4715" w:rsidRPr="001522C8" w:rsidRDefault="0B9D4715" w:rsidP="0F2CB565">
            <w:pPr>
              <w:jc w:val="center"/>
              <w:rPr>
                <w:rFonts w:ascii="Arial" w:eastAsia="Arial" w:hAnsi="Arial" w:cs="Arial"/>
                <w:color w:val="000000" w:themeColor="text1"/>
                <w:sz w:val="22"/>
                <w:szCs w:val="22"/>
              </w:rPr>
            </w:pPr>
            <w:r w:rsidRPr="001522C8">
              <w:rPr>
                <w:rFonts w:ascii="Arial" w:eastAsia="Arial" w:hAnsi="Arial" w:cs="Arial"/>
                <w:color w:val="000000" w:themeColor="text1"/>
                <w:sz w:val="22"/>
                <w:szCs w:val="22"/>
              </w:rPr>
              <w:t>Operational Events Project</w:t>
            </w:r>
          </w:p>
        </w:tc>
        <w:tc>
          <w:tcPr>
            <w:tcW w:w="3375" w:type="dxa"/>
          </w:tcPr>
          <w:p w14:paraId="573DEBE8" w14:textId="36E5F6CC" w:rsidR="0B9D4715" w:rsidRPr="001522C8" w:rsidRDefault="001232A8" w:rsidP="0F2CB565">
            <w:pPr>
              <w:jc w:val="center"/>
              <w:rPr>
                <w:rFonts w:ascii="Arial" w:eastAsia="Arial" w:hAnsi="Arial" w:cs="Arial"/>
                <w:color w:val="000000" w:themeColor="text1"/>
                <w:sz w:val="22"/>
                <w:szCs w:val="22"/>
              </w:rPr>
            </w:pPr>
            <w:r w:rsidRPr="001522C8">
              <w:rPr>
                <w:rFonts w:ascii="Arial" w:eastAsia="Arial" w:hAnsi="Arial" w:cs="Arial"/>
                <w:color w:val="000000" w:themeColor="text1"/>
                <w:sz w:val="22"/>
                <w:szCs w:val="22"/>
              </w:rPr>
              <w:t>4000</w:t>
            </w:r>
            <w:r w:rsidR="0B9D4715" w:rsidRPr="001522C8">
              <w:rPr>
                <w:rFonts w:ascii="Arial" w:eastAsia="Arial" w:hAnsi="Arial" w:cs="Arial"/>
                <w:color w:val="000000" w:themeColor="text1"/>
                <w:sz w:val="22"/>
                <w:szCs w:val="22"/>
              </w:rPr>
              <w:t xml:space="preserve"> Words </w:t>
            </w:r>
          </w:p>
        </w:tc>
        <w:tc>
          <w:tcPr>
            <w:tcW w:w="2610" w:type="dxa"/>
          </w:tcPr>
          <w:p w14:paraId="34D9FDCB" w14:textId="0EC5A3B7" w:rsidR="0B9D4715" w:rsidRPr="001522C8" w:rsidRDefault="0B9D4715" w:rsidP="0F2CB565">
            <w:pPr>
              <w:jc w:val="center"/>
              <w:rPr>
                <w:rFonts w:ascii="Arial" w:eastAsia="Arial" w:hAnsi="Arial" w:cs="Arial"/>
                <w:color w:val="000000" w:themeColor="text1"/>
                <w:sz w:val="22"/>
                <w:szCs w:val="22"/>
              </w:rPr>
            </w:pPr>
            <w:r w:rsidRPr="001522C8">
              <w:rPr>
                <w:rFonts w:ascii="Arial" w:eastAsia="Arial" w:hAnsi="Arial" w:cs="Arial"/>
                <w:color w:val="000000" w:themeColor="text1"/>
                <w:sz w:val="22"/>
                <w:szCs w:val="22"/>
              </w:rPr>
              <w:t>100%</w:t>
            </w:r>
          </w:p>
        </w:tc>
      </w:tr>
    </w:tbl>
    <w:p w14:paraId="30ABE91A" w14:textId="4573F204" w:rsidR="0F2CB565" w:rsidRPr="001522C8" w:rsidRDefault="0F2CB565" w:rsidP="0F2CB565">
      <w:pPr>
        <w:spacing w:beforeAutospacing="1" w:afterAutospacing="1"/>
        <w:rPr>
          <w:rFonts w:ascii="Arial" w:eastAsia="Arial" w:hAnsi="Arial" w:cs="Arial"/>
          <w:color w:val="000000" w:themeColor="text1"/>
          <w:sz w:val="22"/>
          <w:szCs w:val="22"/>
        </w:rPr>
      </w:pPr>
    </w:p>
    <w:p w14:paraId="48DA6E8D" w14:textId="77777777" w:rsidR="00FC1915" w:rsidRPr="001522C8" w:rsidRDefault="00FC1915" w:rsidP="0F2CB565">
      <w:pPr>
        <w:spacing w:before="100" w:beforeAutospacing="1" w:after="100" w:afterAutospacing="1"/>
        <w:rPr>
          <w:rFonts w:ascii="Arial" w:eastAsia="Arial" w:hAnsi="Arial" w:cs="Arial"/>
          <w:b/>
          <w:bCs/>
          <w:color w:val="000000"/>
          <w:sz w:val="22"/>
          <w:szCs w:val="22"/>
        </w:rPr>
      </w:pPr>
      <w:r w:rsidRPr="001522C8">
        <w:rPr>
          <w:rFonts w:ascii="Arial" w:eastAsia="Arial" w:hAnsi="Arial" w:cs="Arial"/>
          <w:b/>
          <w:bCs/>
          <w:color w:val="000000" w:themeColor="text1"/>
          <w:sz w:val="22"/>
          <w:szCs w:val="22"/>
        </w:rPr>
        <w:t>Assessment Summary</w:t>
      </w:r>
    </w:p>
    <w:tbl>
      <w:tblPr>
        <w:tblStyle w:val="TableGrid"/>
        <w:tblW w:w="0" w:type="auto"/>
        <w:tblLayout w:type="fixed"/>
        <w:tblLook w:val="06A0" w:firstRow="1" w:lastRow="0" w:firstColumn="1" w:lastColumn="0" w:noHBand="1" w:noVBand="1"/>
      </w:tblPr>
      <w:tblGrid>
        <w:gridCol w:w="5220"/>
        <w:gridCol w:w="5220"/>
      </w:tblGrid>
      <w:tr w:rsidR="0F2CB565" w:rsidRPr="001522C8" w14:paraId="5D17269C" w14:textId="77777777" w:rsidTr="0F2CB565">
        <w:tc>
          <w:tcPr>
            <w:tcW w:w="5220" w:type="dxa"/>
          </w:tcPr>
          <w:p w14:paraId="7F9EC178" w14:textId="7402ADCE" w:rsidR="71565011" w:rsidRPr="001522C8" w:rsidRDefault="71565011" w:rsidP="0F2CB565">
            <w:pPr>
              <w:jc w:val="center"/>
              <w:rPr>
                <w:rFonts w:ascii="Arial" w:eastAsia="Arial" w:hAnsi="Arial" w:cs="Arial"/>
                <w:b/>
                <w:bCs/>
                <w:color w:val="000000" w:themeColor="text1"/>
                <w:sz w:val="22"/>
                <w:szCs w:val="22"/>
              </w:rPr>
            </w:pPr>
            <w:r w:rsidRPr="001522C8">
              <w:rPr>
                <w:rFonts w:ascii="Arial" w:eastAsia="Arial" w:hAnsi="Arial" w:cs="Arial"/>
                <w:b/>
                <w:bCs/>
                <w:color w:val="000000" w:themeColor="text1"/>
                <w:sz w:val="22"/>
                <w:szCs w:val="22"/>
              </w:rPr>
              <w:t xml:space="preserve">Activity Type </w:t>
            </w:r>
          </w:p>
        </w:tc>
        <w:tc>
          <w:tcPr>
            <w:tcW w:w="5220" w:type="dxa"/>
          </w:tcPr>
          <w:p w14:paraId="62AA531D" w14:textId="33275F39" w:rsidR="71565011" w:rsidRPr="001522C8" w:rsidRDefault="71565011" w:rsidP="0F2CB565">
            <w:pPr>
              <w:jc w:val="center"/>
              <w:rPr>
                <w:rFonts w:ascii="Arial" w:eastAsia="Arial" w:hAnsi="Arial" w:cs="Arial"/>
                <w:b/>
                <w:bCs/>
                <w:color w:val="000000" w:themeColor="text1"/>
                <w:sz w:val="22"/>
                <w:szCs w:val="22"/>
              </w:rPr>
            </w:pPr>
            <w:r w:rsidRPr="001522C8">
              <w:rPr>
                <w:rFonts w:ascii="Arial" w:eastAsia="Arial" w:hAnsi="Arial" w:cs="Arial"/>
                <w:b/>
                <w:bCs/>
                <w:color w:val="000000" w:themeColor="text1"/>
                <w:sz w:val="22"/>
                <w:szCs w:val="22"/>
              </w:rPr>
              <w:t xml:space="preserve">Percentage </w:t>
            </w:r>
          </w:p>
        </w:tc>
      </w:tr>
      <w:tr w:rsidR="0F2CB565" w:rsidRPr="001522C8" w14:paraId="146D154D" w14:textId="77777777" w:rsidTr="0F2CB565">
        <w:tc>
          <w:tcPr>
            <w:tcW w:w="5220" w:type="dxa"/>
          </w:tcPr>
          <w:p w14:paraId="0B3C0D79" w14:textId="65991FA8" w:rsidR="71565011" w:rsidRPr="001522C8" w:rsidRDefault="71565011" w:rsidP="0F2CB565">
            <w:pPr>
              <w:rPr>
                <w:rFonts w:ascii="Arial" w:eastAsia="Arial" w:hAnsi="Arial" w:cs="Arial"/>
                <w:color w:val="000000" w:themeColor="text1"/>
                <w:sz w:val="22"/>
                <w:szCs w:val="22"/>
              </w:rPr>
            </w:pPr>
            <w:r w:rsidRPr="001522C8">
              <w:rPr>
                <w:rFonts w:ascii="Arial" w:eastAsia="Arial" w:hAnsi="Arial" w:cs="Arial"/>
                <w:color w:val="000000" w:themeColor="text1"/>
                <w:sz w:val="22"/>
                <w:szCs w:val="22"/>
              </w:rPr>
              <w:t>Written exam</w:t>
            </w:r>
          </w:p>
        </w:tc>
        <w:tc>
          <w:tcPr>
            <w:tcW w:w="5220" w:type="dxa"/>
          </w:tcPr>
          <w:p w14:paraId="681897E6" w14:textId="54D3D8A1" w:rsidR="445FC804" w:rsidRPr="001522C8" w:rsidRDefault="445FC804" w:rsidP="0F2CB565">
            <w:pPr>
              <w:jc w:val="center"/>
              <w:rPr>
                <w:rFonts w:ascii="Arial" w:eastAsia="Arial" w:hAnsi="Arial" w:cs="Arial"/>
                <w:color w:val="000000" w:themeColor="text1"/>
                <w:sz w:val="22"/>
                <w:szCs w:val="22"/>
              </w:rPr>
            </w:pPr>
            <w:r w:rsidRPr="001522C8">
              <w:rPr>
                <w:rFonts w:ascii="Arial" w:eastAsia="Arial" w:hAnsi="Arial" w:cs="Arial"/>
                <w:color w:val="000000" w:themeColor="text1"/>
                <w:sz w:val="22"/>
                <w:szCs w:val="22"/>
              </w:rPr>
              <w:t>0%</w:t>
            </w:r>
          </w:p>
        </w:tc>
      </w:tr>
      <w:tr w:rsidR="0F2CB565" w:rsidRPr="001522C8" w14:paraId="49C8F901" w14:textId="77777777" w:rsidTr="0F2CB565">
        <w:tc>
          <w:tcPr>
            <w:tcW w:w="5220" w:type="dxa"/>
          </w:tcPr>
          <w:p w14:paraId="07808FCA" w14:textId="608DB4BD" w:rsidR="445FC804" w:rsidRPr="001522C8" w:rsidRDefault="445FC804" w:rsidP="0F2CB565">
            <w:pPr>
              <w:rPr>
                <w:rFonts w:ascii="Arial" w:eastAsia="Arial" w:hAnsi="Arial" w:cs="Arial"/>
                <w:color w:val="000000" w:themeColor="text1"/>
                <w:sz w:val="22"/>
                <w:szCs w:val="22"/>
              </w:rPr>
            </w:pPr>
            <w:r w:rsidRPr="001522C8">
              <w:rPr>
                <w:rFonts w:ascii="Arial" w:eastAsia="Arial" w:hAnsi="Arial" w:cs="Arial"/>
                <w:color w:val="000000" w:themeColor="text1"/>
                <w:sz w:val="22"/>
                <w:szCs w:val="22"/>
              </w:rPr>
              <w:t>Coursework</w:t>
            </w:r>
          </w:p>
        </w:tc>
        <w:tc>
          <w:tcPr>
            <w:tcW w:w="5220" w:type="dxa"/>
          </w:tcPr>
          <w:p w14:paraId="766A5C33" w14:textId="735D1E8E" w:rsidR="445FC804" w:rsidRPr="001522C8" w:rsidRDefault="445FC804" w:rsidP="0F2CB565">
            <w:pPr>
              <w:jc w:val="center"/>
              <w:rPr>
                <w:rFonts w:ascii="Arial" w:eastAsia="Arial" w:hAnsi="Arial" w:cs="Arial"/>
                <w:color w:val="000000" w:themeColor="text1"/>
                <w:sz w:val="22"/>
                <w:szCs w:val="22"/>
              </w:rPr>
            </w:pPr>
            <w:r w:rsidRPr="001522C8">
              <w:rPr>
                <w:rFonts w:ascii="Arial" w:eastAsia="Arial" w:hAnsi="Arial" w:cs="Arial"/>
                <w:color w:val="000000" w:themeColor="text1"/>
                <w:sz w:val="22"/>
                <w:szCs w:val="22"/>
              </w:rPr>
              <w:t>100%</w:t>
            </w:r>
          </w:p>
        </w:tc>
      </w:tr>
      <w:tr w:rsidR="0F2CB565" w:rsidRPr="001522C8" w14:paraId="2A2697EF" w14:textId="77777777" w:rsidTr="0F2CB565">
        <w:tc>
          <w:tcPr>
            <w:tcW w:w="5220" w:type="dxa"/>
          </w:tcPr>
          <w:p w14:paraId="74C3730A" w14:textId="7FE2DC58" w:rsidR="445FC804" w:rsidRPr="001522C8" w:rsidRDefault="445FC804" w:rsidP="0F2CB565">
            <w:pPr>
              <w:rPr>
                <w:rFonts w:ascii="Arial" w:eastAsia="Arial" w:hAnsi="Arial" w:cs="Arial"/>
                <w:color w:val="000000" w:themeColor="text1"/>
                <w:sz w:val="22"/>
                <w:szCs w:val="22"/>
              </w:rPr>
            </w:pPr>
            <w:r w:rsidRPr="001522C8">
              <w:rPr>
                <w:rFonts w:ascii="Arial" w:eastAsia="Arial" w:hAnsi="Arial" w:cs="Arial"/>
                <w:color w:val="000000" w:themeColor="text1"/>
                <w:sz w:val="22"/>
                <w:szCs w:val="22"/>
              </w:rPr>
              <w:t xml:space="preserve">Practical </w:t>
            </w:r>
          </w:p>
        </w:tc>
        <w:tc>
          <w:tcPr>
            <w:tcW w:w="5220" w:type="dxa"/>
          </w:tcPr>
          <w:p w14:paraId="6C85D7DC" w14:textId="4120DF9C" w:rsidR="445FC804" w:rsidRPr="001522C8" w:rsidRDefault="445FC804" w:rsidP="0F2CB565">
            <w:pPr>
              <w:jc w:val="center"/>
              <w:rPr>
                <w:rFonts w:ascii="Arial" w:eastAsia="Arial" w:hAnsi="Arial" w:cs="Arial"/>
                <w:color w:val="000000" w:themeColor="text1"/>
                <w:sz w:val="22"/>
                <w:szCs w:val="22"/>
              </w:rPr>
            </w:pPr>
            <w:r w:rsidRPr="001522C8">
              <w:rPr>
                <w:rFonts w:ascii="Arial" w:eastAsia="Arial" w:hAnsi="Arial" w:cs="Arial"/>
                <w:color w:val="000000" w:themeColor="text1"/>
                <w:sz w:val="22"/>
                <w:szCs w:val="22"/>
              </w:rPr>
              <w:t>0%</w:t>
            </w:r>
          </w:p>
        </w:tc>
      </w:tr>
      <w:tr w:rsidR="0F2CB565" w:rsidRPr="001522C8" w14:paraId="69BEB214" w14:textId="77777777" w:rsidTr="0F2CB565">
        <w:tc>
          <w:tcPr>
            <w:tcW w:w="5220" w:type="dxa"/>
          </w:tcPr>
          <w:p w14:paraId="0768483F" w14:textId="3C728328" w:rsidR="445FC804" w:rsidRPr="001522C8" w:rsidRDefault="445FC804" w:rsidP="0F2CB565">
            <w:pPr>
              <w:rPr>
                <w:rFonts w:ascii="Arial" w:eastAsia="Arial" w:hAnsi="Arial" w:cs="Arial"/>
                <w:color w:val="000000" w:themeColor="text1"/>
                <w:sz w:val="22"/>
                <w:szCs w:val="22"/>
              </w:rPr>
            </w:pPr>
            <w:r w:rsidRPr="001522C8">
              <w:rPr>
                <w:rFonts w:ascii="Arial" w:eastAsia="Arial" w:hAnsi="Arial" w:cs="Arial"/>
                <w:color w:val="000000" w:themeColor="text1"/>
                <w:sz w:val="22"/>
                <w:szCs w:val="22"/>
              </w:rPr>
              <w:t>TOTAL</w:t>
            </w:r>
          </w:p>
        </w:tc>
        <w:tc>
          <w:tcPr>
            <w:tcW w:w="5220" w:type="dxa"/>
          </w:tcPr>
          <w:p w14:paraId="7DDD5F2C" w14:textId="1343EB62" w:rsidR="445FC804" w:rsidRPr="001522C8" w:rsidRDefault="445FC804" w:rsidP="0F2CB565">
            <w:pPr>
              <w:jc w:val="center"/>
              <w:rPr>
                <w:rFonts w:ascii="Arial" w:eastAsia="Arial" w:hAnsi="Arial" w:cs="Arial"/>
                <w:color w:val="000000" w:themeColor="text1"/>
                <w:sz w:val="22"/>
                <w:szCs w:val="22"/>
              </w:rPr>
            </w:pPr>
            <w:r w:rsidRPr="001522C8">
              <w:rPr>
                <w:rFonts w:ascii="Arial" w:eastAsia="Arial" w:hAnsi="Arial" w:cs="Arial"/>
                <w:color w:val="000000" w:themeColor="text1"/>
                <w:sz w:val="22"/>
                <w:szCs w:val="22"/>
              </w:rPr>
              <w:t>100%</w:t>
            </w:r>
          </w:p>
        </w:tc>
      </w:tr>
    </w:tbl>
    <w:p w14:paraId="2237E814" w14:textId="77777777" w:rsidR="00595BF2" w:rsidRDefault="00595BF2" w:rsidP="0F2CB565">
      <w:pPr>
        <w:spacing w:before="100" w:beforeAutospacing="1" w:after="100" w:afterAutospacing="1"/>
        <w:rPr>
          <w:rFonts w:ascii="Arial" w:eastAsia="Arial" w:hAnsi="Arial" w:cs="Arial"/>
          <w:b/>
          <w:bCs/>
          <w:color w:val="000000" w:themeColor="text1"/>
          <w:sz w:val="22"/>
          <w:szCs w:val="22"/>
        </w:rPr>
      </w:pPr>
    </w:p>
    <w:p w14:paraId="04B78BAF" w14:textId="77777777" w:rsidR="00595BF2" w:rsidRDefault="00595BF2" w:rsidP="0F2CB565">
      <w:pPr>
        <w:spacing w:before="100" w:beforeAutospacing="1" w:after="100" w:afterAutospacing="1"/>
        <w:rPr>
          <w:rFonts w:ascii="Arial" w:eastAsia="Arial" w:hAnsi="Arial" w:cs="Arial"/>
          <w:b/>
          <w:bCs/>
          <w:color w:val="000000" w:themeColor="text1"/>
          <w:sz w:val="22"/>
          <w:szCs w:val="22"/>
        </w:rPr>
      </w:pPr>
    </w:p>
    <w:p w14:paraId="2BB14E29" w14:textId="77777777" w:rsidR="00595BF2" w:rsidRDefault="00595BF2" w:rsidP="0F2CB565">
      <w:pPr>
        <w:spacing w:before="100" w:beforeAutospacing="1" w:after="100" w:afterAutospacing="1"/>
        <w:rPr>
          <w:rFonts w:ascii="Arial" w:eastAsia="Arial" w:hAnsi="Arial" w:cs="Arial"/>
          <w:b/>
          <w:bCs/>
          <w:color w:val="000000" w:themeColor="text1"/>
          <w:sz w:val="22"/>
          <w:szCs w:val="22"/>
        </w:rPr>
      </w:pPr>
    </w:p>
    <w:p w14:paraId="28A6AC72" w14:textId="77777777" w:rsidR="00595BF2" w:rsidRDefault="00595BF2" w:rsidP="0F2CB565">
      <w:pPr>
        <w:spacing w:before="100" w:beforeAutospacing="1" w:after="100" w:afterAutospacing="1"/>
        <w:rPr>
          <w:rFonts w:ascii="Arial" w:eastAsia="Arial" w:hAnsi="Arial" w:cs="Arial"/>
          <w:b/>
          <w:bCs/>
          <w:color w:val="000000" w:themeColor="text1"/>
          <w:sz w:val="22"/>
          <w:szCs w:val="22"/>
        </w:rPr>
      </w:pPr>
    </w:p>
    <w:p w14:paraId="77EE46C0" w14:textId="4C104EAA" w:rsidR="00FC1915" w:rsidRPr="001522C8" w:rsidRDefault="00FC1915" w:rsidP="0F2CB565">
      <w:pPr>
        <w:spacing w:before="100" w:beforeAutospacing="1" w:after="100" w:afterAutospacing="1"/>
        <w:rPr>
          <w:rFonts w:ascii="Arial" w:eastAsia="Arial" w:hAnsi="Arial" w:cs="Arial"/>
          <w:b/>
          <w:bCs/>
          <w:color w:val="000000"/>
          <w:sz w:val="22"/>
          <w:szCs w:val="22"/>
        </w:rPr>
      </w:pPr>
      <w:r w:rsidRPr="001522C8">
        <w:rPr>
          <w:rFonts w:ascii="Arial" w:eastAsia="Arial" w:hAnsi="Arial" w:cs="Arial"/>
          <w:b/>
          <w:bCs/>
          <w:color w:val="000000" w:themeColor="text1"/>
          <w:sz w:val="22"/>
          <w:szCs w:val="22"/>
        </w:rPr>
        <w:lastRenderedPageBreak/>
        <w:t>INDIC</w:t>
      </w:r>
      <w:r w:rsidR="00C85DF9" w:rsidRPr="001522C8">
        <w:rPr>
          <w:rFonts w:ascii="Arial" w:eastAsia="Arial" w:hAnsi="Arial" w:cs="Arial"/>
          <w:b/>
          <w:bCs/>
          <w:color w:val="000000" w:themeColor="text1"/>
          <w:sz w:val="22"/>
          <w:szCs w:val="22"/>
        </w:rPr>
        <w:t>A</w:t>
      </w:r>
      <w:r w:rsidRPr="001522C8">
        <w:rPr>
          <w:rFonts w:ascii="Arial" w:eastAsia="Arial" w:hAnsi="Arial" w:cs="Arial"/>
          <w:b/>
          <w:bCs/>
          <w:color w:val="000000" w:themeColor="text1"/>
          <w:sz w:val="22"/>
          <w:szCs w:val="22"/>
        </w:rPr>
        <w:t>TIVE READING LIST</w:t>
      </w:r>
    </w:p>
    <w:p w14:paraId="7D64BA1A" w14:textId="26EA099A" w:rsidR="00FC1915" w:rsidRPr="001522C8" w:rsidRDefault="00822889" w:rsidP="0F2CB565">
      <w:pPr>
        <w:spacing w:before="100" w:beforeAutospacing="1" w:after="100" w:afterAutospacing="1"/>
        <w:rPr>
          <w:rFonts w:ascii="Arial" w:eastAsia="Arial" w:hAnsi="Arial" w:cs="Arial"/>
          <w:b/>
          <w:bCs/>
          <w:color w:val="000000"/>
          <w:sz w:val="22"/>
          <w:szCs w:val="22"/>
        </w:rPr>
      </w:pPr>
      <w:r w:rsidRPr="001522C8">
        <w:rPr>
          <w:rFonts w:ascii="Arial" w:eastAsia="Arial" w:hAnsi="Arial" w:cs="Arial"/>
          <w:b/>
          <w:bCs/>
          <w:color w:val="000000" w:themeColor="text1"/>
          <w:sz w:val="22"/>
          <w:szCs w:val="22"/>
        </w:rPr>
        <w:t>C</w:t>
      </w:r>
      <w:r w:rsidR="00FC1915" w:rsidRPr="001522C8">
        <w:rPr>
          <w:rFonts w:ascii="Arial" w:eastAsia="Arial" w:hAnsi="Arial" w:cs="Arial"/>
          <w:b/>
          <w:bCs/>
          <w:color w:val="000000" w:themeColor="text1"/>
          <w:sz w:val="22"/>
          <w:szCs w:val="22"/>
        </w:rPr>
        <w:t xml:space="preserve">lassification Reading List entry </w:t>
      </w:r>
      <w:r w:rsidR="1E45CF63" w:rsidRPr="001522C8">
        <w:rPr>
          <w:rFonts w:ascii="Arial" w:eastAsia="Arial" w:hAnsi="Arial" w:cs="Arial"/>
          <w:b/>
          <w:bCs/>
          <w:color w:val="000000" w:themeColor="text1"/>
          <w:sz w:val="22"/>
          <w:szCs w:val="22"/>
        </w:rPr>
        <w:t>(</w:t>
      </w:r>
      <w:r w:rsidR="00FC1915" w:rsidRPr="001522C8">
        <w:rPr>
          <w:rFonts w:ascii="Arial" w:eastAsia="Arial" w:hAnsi="Arial" w:cs="Arial"/>
          <w:b/>
          <w:bCs/>
          <w:color w:val="000000" w:themeColor="text1"/>
          <w:sz w:val="22"/>
          <w:szCs w:val="22"/>
        </w:rPr>
        <w:t>Electronic*</w:t>
      </w:r>
      <w:r w:rsidR="067BF6C5" w:rsidRPr="001522C8">
        <w:rPr>
          <w:rFonts w:ascii="Arial" w:eastAsia="Arial" w:hAnsi="Arial" w:cs="Arial"/>
          <w:b/>
          <w:bCs/>
          <w:color w:val="000000" w:themeColor="text1"/>
          <w:sz w:val="22"/>
          <w:szCs w:val="22"/>
        </w:rPr>
        <w:t>)</w:t>
      </w:r>
    </w:p>
    <w:p w14:paraId="23C4682D" w14:textId="56E67C0E" w:rsidR="008520FA" w:rsidRPr="001522C8" w:rsidRDefault="00822889" w:rsidP="0F2CB565">
      <w:pPr>
        <w:spacing w:before="100" w:beforeAutospacing="1" w:after="100" w:afterAutospacing="1"/>
        <w:rPr>
          <w:rFonts w:ascii="Arial" w:eastAsia="Arial" w:hAnsi="Arial" w:cs="Arial"/>
          <w:b/>
          <w:bCs/>
          <w:color w:val="000000" w:themeColor="text1"/>
          <w:sz w:val="22"/>
          <w:szCs w:val="22"/>
        </w:rPr>
      </w:pPr>
      <w:r w:rsidRPr="001522C8">
        <w:rPr>
          <w:rFonts w:ascii="Arial" w:eastAsia="Arial" w:hAnsi="Arial" w:cs="Arial"/>
          <w:b/>
          <w:bCs/>
          <w:color w:val="000000" w:themeColor="text1"/>
          <w:sz w:val="22"/>
          <w:szCs w:val="22"/>
        </w:rPr>
        <w:t>E</w:t>
      </w:r>
      <w:r w:rsidR="00FC1915" w:rsidRPr="001522C8">
        <w:rPr>
          <w:rFonts w:ascii="Arial" w:eastAsia="Arial" w:hAnsi="Arial" w:cs="Arial"/>
          <w:b/>
          <w:bCs/>
          <w:color w:val="000000" w:themeColor="text1"/>
          <w:sz w:val="22"/>
          <w:szCs w:val="22"/>
        </w:rPr>
        <w:t>ssential</w:t>
      </w:r>
    </w:p>
    <w:p w14:paraId="07140B0F" w14:textId="108BB2A9" w:rsidR="00FC1915" w:rsidRPr="001522C8" w:rsidRDefault="00FC1915">
      <w:pPr>
        <w:pStyle w:val="ListParagraph"/>
        <w:numPr>
          <w:ilvl w:val="0"/>
          <w:numId w:val="9"/>
        </w:numPr>
        <w:spacing w:before="100" w:beforeAutospacing="1" w:after="100" w:afterAutospacing="1"/>
        <w:rPr>
          <w:rFonts w:ascii="Arial" w:eastAsia="Arial" w:hAnsi="Arial" w:cs="Arial"/>
          <w:color w:val="000000"/>
          <w:sz w:val="22"/>
          <w:szCs w:val="22"/>
        </w:rPr>
      </w:pPr>
      <w:r w:rsidRPr="001522C8">
        <w:rPr>
          <w:rFonts w:ascii="Arial" w:eastAsia="Arial" w:hAnsi="Arial" w:cs="Arial"/>
          <w:color w:val="000000" w:themeColor="text1"/>
          <w:sz w:val="22"/>
          <w:szCs w:val="22"/>
        </w:rPr>
        <w:t xml:space="preserve">Armstrong, M. (2016), </w:t>
      </w:r>
      <w:r w:rsidRPr="001522C8">
        <w:rPr>
          <w:rFonts w:ascii="Arial" w:eastAsia="Arial" w:hAnsi="Arial" w:cs="Arial"/>
          <w:i/>
          <w:iCs/>
          <w:color w:val="000000" w:themeColor="text1"/>
          <w:sz w:val="22"/>
          <w:szCs w:val="22"/>
        </w:rPr>
        <w:t>Armstrong’s Handbook of Management and Leadership for HR</w:t>
      </w:r>
      <w:r w:rsidRPr="001522C8">
        <w:rPr>
          <w:rFonts w:ascii="Arial" w:eastAsia="Arial" w:hAnsi="Arial" w:cs="Arial"/>
          <w:color w:val="000000" w:themeColor="text1"/>
          <w:sz w:val="22"/>
          <w:szCs w:val="22"/>
        </w:rPr>
        <w:t xml:space="preserve">, (Fourth Edition), London: Kogan Page </w:t>
      </w:r>
      <w:r w:rsidRPr="001522C8">
        <w:rPr>
          <w:rFonts w:ascii="Segoe UI Symbol" w:eastAsia="Arial" w:hAnsi="Segoe UI Symbol" w:cs="Segoe UI Symbol"/>
          <w:color w:val="000000" w:themeColor="text1"/>
          <w:sz w:val="22"/>
          <w:szCs w:val="22"/>
        </w:rPr>
        <w:t>☒</w:t>
      </w:r>
    </w:p>
    <w:p w14:paraId="26F8F573" w14:textId="77777777" w:rsidR="00FC1915" w:rsidRPr="00DE4A0F" w:rsidRDefault="00FC1915">
      <w:pPr>
        <w:pStyle w:val="ListParagraph"/>
        <w:numPr>
          <w:ilvl w:val="0"/>
          <w:numId w:val="2"/>
        </w:numPr>
        <w:spacing w:before="100" w:beforeAutospacing="1" w:after="100" w:afterAutospacing="1"/>
        <w:rPr>
          <w:rFonts w:ascii="Arial" w:eastAsia="Arial" w:hAnsi="Arial" w:cs="Arial"/>
          <w:color w:val="000000"/>
          <w:sz w:val="22"/>
          <w:szCs w:val="22"/>
        </w:rPr>
      </w:pPr>
      <w:proofErr w:type="spellStart"/>
      <w:r w:rsidRPr="001522C8">
        <w:rPr>
          <w:rFonts w:ascii="Arial" w:eastAsia="Arial" w:hAnsi="Arial" w:cs="Arial"/>
          <w:color w:val="000000" w:themeColor="text1"/>
          <w:sz w:val="22"/>
          <w:szCs w:val="22"/>
        </w:rPr>
        <w:t>Atrill</w:t>
      </w:r>
      <w:proofErr w:type="spellEnd"/>
      <w:r w:rsidRPr="001522C8">
        <w:rPr>
          <w:rFonts w:ascii="Arial" w:eastAsia="Arial" w:hAnsi="Arial" w:cs="Arial"/>
          <w:color w:val="000000" w:themeColor="text1"/>
          <w:sz w:val="22"/>
          <w:szCs w:val="22"/>
        </w:rPr>
        <w:t>, P and McLaney, E. (2015), Management Accounting for Decision Makers, Harlow: Pearson ☒</w:t>
      </w:r>
    </w:p>
    <w:p w14:paraId="698F9F1A" w14:textId="010EFA19" w:rsidR="00DE4A0F" w:rsidRPr="001522C8" w:rsidRDefault="00DE4A0F" w:rsidP="00DE4A0F">
      <w:pPr>
        <w:pStyle w:val="ListParagraph"/>
        <w:numPr>
          <w:ilvl w:val="0"/>
          <w:numId w:val="2"/>
        </w:numPr>
        <w:spacing w:before="100" w:beforeAutospacing="1" w:after="100" w:afterAutospacing="1"/>
        <w:rPr>
          <w:rFonts w:ascii="Arial" w:eastAsia="Arial" w:hAnsi="Arial" w:cs="Arial"/>
          <w:color w:val="000000"/>
          <w:sz w:val="22"/>
          <w:szCs w:val="22"/>
        </w:rPr>
      </w:pPr>
      <w:r w:rsidRPr="00A40E3D">
        <w:rPr>
          <w:rFonts w:ascii="Arial" w:eastAsia="Arial" w:hAnsi="Arial" w:cs="Arial"/>
          <w:color w:val="000000"/>
          <w:sz w:val="22"/>
          <w:szCs w:val="22"/>
        </w:rPr>
        <w:t xml:space="preserve"> </w:t>
      </w:r>
      <w:proofErr w:type="spellStart"/>
      <w:r w:rsidRPr="00DE4A0F">
        <w:rPr>
          <w:rFonts w:ascii="Arial" w:eastAsia="Arial" w:hAnsi="Arial" w:cs="Arial"/>
          <w:color w:val="000000"/>
          <w:sz w:val="22"/>
          <w:szCs w:val="22"/>
          <w:lang w:val="fr-FR"/>
        </w:rPr>
        <w:t>Bladen</w:t>
      </w:r>
      <w:proofErr w:type="spellEnd"/>
      <w:r w:rsidRPr="00DE4A0F">
        <w:rPr>
          <w:rFonts w:ascii="Arial" w:eastAsia="Arial" w:hAnsi="Arial" w:cs="Arial"/>
          <w:color w:val="000000"/>
          <w:sz w:val="22"/>
          <w:szCs w:val="22"/>
          <w:lang w:val="fr-FR"/>
        </w:rPr>
        <w:t xml:space="preserve">, C. et al. (2023) Events management : an introduction. </w:t>
      </w:r>
      <w:r w:rsidRPr="00DE4A0F">
        <w:rPr>
          <w:rFonts w:ascii="Arial" w:eastAsia="Arial" w:hAnsi="Arial" w:cs="Arial"/>
          <w:color w:val="000000"/>
          <w:sz w:val="22"/>
          <w:szCs w:val="22"/>
        </w:rPr>
        <w:t>Third edition. London ;: Routledge, Taylor &amp; Francis Group.</w:t>
      </w:r>
    </w:p>
    <w:p w14:paraId="501CB664" w14:textId="06482E2D" w:rsidR="0F2CB565" w:rsidRPr="001522C8" w:rsidRDefault="0F2CB565" w:rsidP="0F2CB565">
      <w:pPr>
        <w:spacing w:beforeAutospacing="1" w:afterAutospacing="1"/>
        <w:rPr>
          <w:rFonts w:ascii="Arial" w:eastAsia="Arial" w:hAnsi="Arial" w:cs="Arial"/>
          <w:b/>
          <w:bCs/>
          <w:color w:val="000000" w:themeColor="text1"/>
          <w:sz w:val="22"/>
          <w:szCs w:val="22"/>
        </w:rPr>
      </w:pPr>
    </w:p>
    <w:p w14:paraId="3E8FB688" w14:textId="77777777" w:rsidR="008520FA" w:rsidRPr="001522C8" w:rsidRDefault="00FC1915" w:rsidP="0F2CB565">
      <w:pPr>
        <w:spacing w:before="100" w:beforeAutospacing="1" w:after="100" w:afterAutospacing="1"/>
        <w:rPr>
          <w:rFonts w:ascii="Arial" w:eastAsia="Arial" w:hAnsi="Arial" w:cs="Arial"/>
          <w:color w:val="000000"/>
          <w:sz w:val="22"/>
          <w:szCs w:val="22"/>
        </w:rPr>
      </w:pPr>
      <w:r w:rsidRPr="001522C8">
        <w:rPr>
          <w:rFonts w:ascii="Arial" w:eastAsia="Arial" w:hAnsi="Arial" w:cs="Arial"/>
          <w:b/>
          <w:bCs/>
          <w:color w:val="000000" w:themeColor="text1"/>
          <w:sz w:val="22"/>
          <w:szCs w:val="22"/>
        </w:rPr>
        <w:t>Further</w:t>
      </w:r>
      <w:r w:rsidRPr="001522C8">
        <w:rPr>
          <w:rFonts w:ascii="Arial" w:eastAsia="Arial" w:hAnsi="Arial" w:cs="Arial"/>
          <w:color w:val="000000" w:themeColor="text1"/>
          <w:sz w:val="22"/>
          <w:szCs w:val="22"/>
        </w:rPr>
        <w:t xml:space="preserve"> </w:t>
      </w:r>
    </w:p>
    <w:p w14:paraId="2A5A4205" w14:textId="77777777" w:rsidR="00FC1915" w:rsidRPr="001522C8" w:rsidRDefault="00FC1915">
      <w:pPr>
        <w:pStyle w:val="ListParagraph"/>
        <w:numPr>
          <w:ilvl w:val="0"/>
          <w:numId w:val="3"/>
        </w:numPr>
        <w:spacing w:before="100" w:beforeAutospacing="1" w:after="100" w:afterAutospacing="1"/>
        <w:rPr>
          <w:rFonts w:ascii="Arial" w:eastAsia="Arial" w:hAnsi="Arial" w:cs="Arial"/>
          <w:color w:val="000000"/>
          <w:sz w:val="22"/>
          <w:szCs w:val="22"/>
        </w:rPr>
      </w:pPr>
      <w:r w:rsidRPr="001522C8">
        <w:rPr>
          <w:rFonts w:ascii="Arial" w:eastAsia="Arial" w:hAnsi="Arial" w:cs="Arial"/>
          <w:color w:val="000000" w:themeColor="text1"/>
          <w:sz w:val="22"/>
          <w:szCs w:val="22"/>
        </w:rPr>
        <w:t xml:space="preserve">Carroll, A. and </w:t>
      </w:r>
      <w:proofErr w:type="spellStart"/>
      <w:r w:rsidRPr="001522C8">
        <w:rPr>
          <w:rFonts w:ascii="Arial" w:eastAsia="Arial" w:hAnsi="Arial" w:cs="Arial"/>
          <w:color w:val="000000" w:themeColor="text1"/>
          <w:sz w:val="22"/>
          <w:szCs w:val="22"/>
        </w:rPr>
        <w:t>Buchholtz</w:t>
      </w:r>
      <w:proofErr w:type="spellEnd"/>
      <w:r w:rsidRPr="001522C8">
        <w:rPr>
          <w:rFonts w:ascii="Arial" w:eastAsia="Arial" w:hAnsi="Arial" w:cs="Arial"/>
          <w:color w:val="000000" w:themeColor="text1"/>
          <w:sz w:val="22"/>
          <w:szCs w:val="22"/>
        </w:rPr>
        <w:t xml:space="preserve">, A. (2014) </w:t>
      </w:r>
      <w:r w:rsidRPr="001522C8">
        <w:rPr>
          <w:rFonts w:ascii="Arial" w:eastAsia="Arial" w:hAnsi="Arial" w:cs="Arial"/>
          <w:i/>
          <w:iCs/>
          <w:color w:val="000000" w:themeColor="text1"/>
          <w:sz w:val="22"/>
          <w:szCs w:val="22"/>
        </w:rPr>
        <w:t>Business and Society: Ethics and Stakeholder Management</w:t>
      </w:r>
      <w:r w:rsidRPr="001522C8">
        <w:rPr>
          <w:rFonts w:ascii="Arial" w:eastAsia="Arial" w:hAnsi="Arial" w:cs="Arial"/>
          <w:color w:val="000000" w:themeColor="text1"/>
          <w:sz w:val="22"/>
          <w:szCs w:val="22"/>
        </w:rPr>
        <w:t>, USA: South-Western College Publishing ☒</w:t>
      </w:r>
    </w:p>
    <w:p w14:paraId="63A37FA6" w14:textId="6131BE32" w:rsidR="00FC1915" w:rsidRPr="001522C8" w:rsidRDefault="00FC1915">
      <w:pPr>
        <w:pStyle w:val="ListParagraph"/>
        <w:numPr>
          <w:ilvl w:val="0"/>
          <w:numId w:val="3"/>
        </w:numPr>
        <w:spacing w:before="100" w:beforeAutospacing="1" w:after="100" w:afterAutospacing="1"/>
        <w:rPr>
          <w:rFonts w:ascii="Arial" w:eastAsia="Arial" w:hAnsi="Arial" w:cs="Arial"/>
          <w:color w:val="000000"/>
          <w:sz w:val="22"/>
          <w:szCs w:val="22"/>
        </w:rPr>
      </w:pPr>
      <w:r w:rsidRPr="001522C8">
        <w:rPr>
          <w:rFonts w:ascii="Arial" w:eastAsia="Arial" w:hAnsi="Arial" w:cs="Arial"/>
          <w:color w:val="000000" w:themeColor="text1"/>
          <w:sz w:val="22"/>
          <w:szCs w:val="22"/>
        </w:rPr>
        <w:t xml:space="preserve">Crane, A. and Matten, D. (2012), </w:t>
      </w:r>
      <w:r w:rsidRPr="001522C8">
        <w:rPr>
          <w:rFonts w:ascii="Arial" w:eastAsia="Arial" w:hAnsi="Arial" w:cs="Arial"/>
          <w:i/>
          <w:iCs/>
          <w:color w:val="000000" w:themeColor="text1"/>
          <w:sz w:val="22"/>
          <w:szCs w:val="22"/>
        </w:rPr>
        <w:t>Business Ethics: Managing Corporate Citizenship and Sustainability in the Age of Globalization</w:t>
      </w:r>
      <w:r w:rsidRPr="001522C8">
        <w:rPr>
          <w:rFonts w:ascii="Arial" w:eastAsia="Arial" w:hAnsi="Arial" w:cs="Arial"/>
          <w:color w:val="000000" w:themeColor="text1"/>
          <w:sz w:val="22"/>
          <w:szCs w:val="22"/>
        </w:rPr>
        <w:t xml:space="preserve">, Oxford: Oxford University Press </w:t>
      </w:r>
    </w:p>
    <w:p w14:paraId="1264E83C" w14:textId="25C2172A" w:rsidR="00FC1915" w:rsidRPr="001522C8" w:rsidRDefault="00FC1915">
      <w:pPr>
        <w:pStyle w:val="ListParagraph"/>
        <w:numPr>
          <w:ilvl w:val="0"/>
          <w:numId w:val="3"/>
        </w:numPr>
        <w:spacing w:before="100" w:beforeAutospacing="1" w:after="100" w:afterAutospacing="1"/>
        <w:rPr>
          <w:rFonts w:ascii="Arial" w:eastAsia="Arial" w:hAnsi="Arial" w:cs="Arial"/>
          <w:color w:val="000000"/>
          <w:sz w:val="22"/>
          <w:szCs w:val="22"/>
        </w:rPr>
      </w:pPr>
      <w:proofErr w:type="spellStart"/>
      <w:r w:rsidRPr="001522C8">
        <w:rPr>
          <w:rFonts w:ascii="Arial" w:eastAsia="Arial" w:hAnsi="Arial" w:cs="Arial"/>
          <w:color w:val="000000" w:themeColor="text1"/>
          <w:sz w:val="22"/>
          <w:szCs w:val="22"/>
        </w:rPr>
        <w:t>Inkson,C</w:t>
      </w:r>
      <w:proofErr w:type="spellEnd"/>
      <w:r w:rsidRPr="001522C8">
        <w:rPr>
          <w:rFonts w:ascii="Arial" w:eastAsia="Arial" w:hAnsi="Arial" w:cs="Arial"/>
          <w:color w:val="000000" w:themeColor="text1"/>
          <w:sz w:val="22"/>
          <w:szCs w:val="22"/>
        </w:rPr>
        <w:t>.</w:t>
      </w:r>
      <w:r w:rsidR="008520FA" w:rsidRPr="001522C8">
        <w:rPr>
          <w:rFonts w:ascii="Arial" w:eastAsia="Arial" w:hAnsi="Arial" w:cs="Arial"/>
          <w:color w:val="000000" w:themeColor="text1"/>
          <w:sz w:val="22"/>
          <w:szCs w:val="22"/>
        </w:rPr>
        <w:t xml:space="preserve"> </w:t>
      </w:r>
      <w:r w:rsidRPr="001522C8">
        <w:rPr>
          <w:rFonts w:ascii="Arial" w:eastAsia="Arial" w:hAnsi="Arial" w:cs="Arial"/>
          <w:color w:val="000000" w:themeColor="text1"/>
          <w:sz w:val="22"/>
          <w:szCs w:val="22"/>
        </w:rPr>
        <w:t>and</w:t>
      </w:r>
      <w:r w:rsidR="008520FA" w:rsidRPr="001522C8">
        <w:rPr>
          <w:rFonts w:ascii="Arial" w:eastAsia="Arial" w:hAnsi="Arial" w:cs="Arial"/>
          <w:color w:val="000000" w:themeColor="text1"/>
          <w:sz w:val="22"/>
          <w:szCs w:val="22"/>
        </w:rPr>
        <w:t xml:space="preserve"> </w:t>
      </w:r>
      <w:proofErr w:type="spellStart"/>
      <w:r w:rsidRPr="001522C8">
        <w:rPr>
          <w:rFonts w:ascii="Arial" w:eastAsia="Arial" w:hAnsi="Arial" w:cs="Arial"/>
          <w:color w:val="000000" w:themeColor="text1"/>
          <w:sz w:val="22"/>
          <w:szCs w:val="22"/>
        </w:rPr>
        <w:t>Minnaert</w:t>
      </w:r>
      <w:proofErr w:type="spellEnd"/>
      <w:r w:rsidRPr="001522C8">
        <w:rPr>
          <w:rFonts w:ascii="Arial" w:eastAsia="Arial" w:hAnsi="Arial" w:cs="Arial"/>
          <w:color w:val="000000" w:themeColor="text1"/>
          <w:sz w:val="22"/>
          <w:szCs w:val="22"/>
        </w:rPr>
        <w:t>,</w:t>
      </w:r>
      <w:r w:rsidR="008520FA" w:rsidRPr="001522C8">
        <w:rPr>
          <w:rFonts w:ascii="Arial" w:eastAsia="Arial" w:hAnsi="Arial" w:cs="Arial"/>
          <w:color w:val="000000" w:themeColor="text1"/>
          <w:sz w:val="22"/>
          <w:szCs w:val="22"/>
        </w:rPr>
        <w:t xml:space="preserve"> </w:t>
      </w:r>
      <w:r w:rsidRPr="001522C8">
        <w:rPr>
          <w:rFonts w:ascii="Arial" w:eastAsia="Arial" w:hAnsi="Arial" w:cs="Arial"/>
          <w:color w:val="000000" w:themeColor="text1"/>
          <w:sz w:val="22"/>
          <w:szCs w:val="22"/>
        </w:rPr>
        <w:t xml:space="preserve">L.(2018), </w:t>
      </w:r>
      <w:r w:rsidRPr="001522C8">
        <w:rPr>
          <w:rFonts w:ascii="Arial" w:eastAsia="Arial" w:hAnsi="Arial" w:cs="Arial"/>
          <w:i/>
          <w:iCs/>
          <w:color w:val="000000" w:themeColor="text1"/>
          <w:sz w:val="22"/>
          <w:szCs w:val="22"/>
        </w:rPr>
        <w:t>Tourism Management</w:t>
      </w:r>
      <w:r w:rsidRPr="001522C8">
        <w:rPr>
          <w:rFonts w:ascii="Arial" w:eastAsia="Arial" w:hAnsi="Arial" w:cs="Arial"/>
          <w:color w:val="000000" w:themeColor="text1"/>
          <w:sz w:val="22"/>
          <w:szCs w:val="22"/>
        </w:rPr>
        <w:t xml:space="preserve">, (Second Edition), London: SAGE </w:t>
      </w:r>
    </w:p>
    <w:p w14:paraId="442E12F9" w14:textId="77777777" w:rsidR="00FC1915" w:rsidRPr="001522C8" w:rsidRDefault="00FC1915">
      <w:pPr>
        <w:pStyle w:val="ListParagraph"/>
        <w:numPr>
          <w:ilvl w:val="0"/>
          <w:numId w:val="3"/>
        </w:numPr>
        <w:spacing w:before="100" w:beforeAutospacing="1" w:after="100" w:afterAutospacing="1"/>
        <w:rPr>
          <w:rFonts w:ascii="Arial" w:eastAsia="Arial" w:hAnsi="Arial" w:cs="Arial"/>
          <w:color w:val="000000"/>
          <w:sz w:val="22"/>
          <w:szCs w:val="22"/>
        </w:rPr>
      </w:pPr>
      <w:r w:rsidRPr="001522C8">
        <w:rPr>
          <w:rFonts w:ascii="Arial" w:eastAsia="Arial" w:hAnsi="Arial" w:cs="Arial"/>
          <w:color w:val="000000" w:themeColor="text1"/>
          <w:sz w:val="22"/>
          <w:szCs w:val="22"/>
        </w:rPr>
        <w:t xml:space="preserve">Marr, B. (2013), </w:t>
      </w:r>
      <w:r w:rsidRPr="001522C8">
        <w:rPr>
          <w:rFonts w:ascii="Arial" w:eastAsia="Arial" w:hAnsi="Arial" w:cs="Arial"/>
          <w:i/>
          <w:iCs/>
          <w:color w:val="000000" w:themeColor="text1"/>
          <w:sz w:val="22"/>
          <w:szCs w:val="22"/>
        </w:rPr>
        <w:t>Key Performance Indicators</w:t>
      </w:r>
      <w:r w:rsidRPr="001522C8">
        <w:rPr>
          <w:rFonts w:ascii="Arial" w:eastAsia="Arial" w:hAnsi="Arial" w:cs="Arial"/>
          <w:color w:val="000000" w:themeColor="text1"/>
          <w:sz w:val="22"/>
          <w:szCs w:val="22"/>
        </w:rPr>
        <w:t xml:space="preserve"> (KPI), Harlow: Pearson ☒</w:t>
      </w:r>
    </w:p>
    <w:p w14:paraId="369AB7BE" w14:textId="5455C689" w:rsidR="00FC1915" w:rsidRPr="001522C8" w:rsidRDefault="00FC1915">
      <w:pPr>
        <w:pStyle w:val="ListParagraph"/>
        <w:numPr>
          <w:ilvl w:val="0"/>
          <w:numId w:val="3"/>
        </w:numPr>
        <w:spacing w:before="100" w:beforeAutospacing="1" w:after="100" w:afterAutospacing="1"/>
        <w:rPr>
          <w:rFonts w:ascii="Arial" w:eastAsia="Arial" w:hAnsi="Arial" w:cs="Arial"/>
          <w:color w:val="000000"/>
          <w:sz w:val="22"/>
          <w:szCs w:val="22"/>
        </w:rPr>
      </w:pPr>
      <w:r w:rsidRPr="001522C8">
        <w:rPr>
          <w:rFonts w:ascii="Arial" w:eastAsia="Arial" w:hAnsi="Arial" w:cs="Arial"/>
          <w:color w:val="000000" w:themeColor="text1"/>
          <w:sz w:val="22"/>
          <w:szCs w:val="22"/>
        </w:rPr>
        <w:t xml:space="preserve">Mullins, L. J. (2016), </w:t>
      </w:r>
      <w:r w:rsidRPr="001522C8">
        <w:rPr>
          <w:rFonts w:ascii="Arial" w:eastAsia="Arial" w:hAnsi="Arial" w:cs="Arial"/>
          <w:i/>
          <w:iCs/>
          <w:color w:val="000000" w:themeColor="text1"/>
          <w:sz w:val="22"/>
          <w:szCs w:val="22"/>
        </w:rPr>
        <w:t>Management and Organisational Behaviour</w:t>
      </w:r>
      <w:r w:rsidRPr="001522C8">
        <w:rPr>
          <w:rFonts w:ascii="Arial" w:eastAsia="Arial" w:hAnsi="Arial" w:cs="Arial"/>
          <w:color w:val="000000" w:themeColor="text1"/>
          <w:sz w:val="22"/>
          <w:szCs w:val="22"/>
        </w:rPr>
        <w:t xml:space="preserve">, (Eleventh Edition), Harlow: Pearson </w:t>
      </w:r>
    </w:p>
    <w:p w14:paraId="6887D354" w14:textId="77777777" w:rsidR="00FC1915" w:rsidRPr="001522C8" w:rsidRDefault="00FC1915">
      <w:pPr>
        <w:pStyle w:val="ListParagraph"/>
        <w:numPr>
          <w:ilvl w:val="0"/>
          <w:numId w:val="3"/>
        </w:numPr>
        <w:spacing w:before="100" w:beforeAutospacing="1" w:after="100" w:afterAutospacing="1"/>
        <w:rPr>
          <w:rFonts w:ascii="Arial" w:eastAsia="Arial" w:hAnsi="Arial" w:cs="Arial"/>
          <w:color w:val="000000"/>
          <w:sz w:val="22"/>
          <w:szCs w:val="22"/>
        </w:rPr>
      </w:pPr>
      <w:r w:rsidRPr="001522C8">
        <w:rPr>
          <w:rFonts w:ascii="Arial" w:eastAsia="Arial" w:hAnsi="Arial" w:cs="Arial"/>
          <w:color w:val="000000" w:themeColor="text1"/>
          <w:sz w:val="22"/>
          <w:szCs w:val="22"/>
        </w:rPr>
        <w:t>Mullins, L</w:t>
      </w:r>
      <w:r w:rsidR="008520FA" w:rsidRPr="001522C8">
        <w:rPr>
          <w:rFonts w:ascii="Arial" w:eastAsia="Arial" w:hAnsi="Arial" w:cs="Arial"/>
          <w:color w:val="000000" w:themeColor="text1"/>
          <w:sz w:val="22"/>
          <w:szCs w:val="22"/>
        </w:rPr>
        <w:t>.</w:t>
      </w:r>
      <w:r w:rsidRPr="001522C8">
        <w:rPr>
          <w:rFonts w:ascii="Arial" w:eastAsia="Arial" w:hAnsi="Arial" w:cs="Arial"/>
          <w:color w:val="000000" w:themeColor="text1"/>
          <w:sz w:val="22"/>
          <w:szCs w:val="22"/>
        </w:rPr>
        <w:t xml:space="preserve">J. and </w:t>
      </w:r>
      <w:proofErr w:type="spellStart"/>
      <w:r w:rsidRPr="001522C8">
        <w:rPr>
          <w:rFonts w:ascii="Arial" w:eastAsia="Arial" w:hAnsi="Arial" w:cs="Arial"/>
          <w:color w:val="000000" w:themeColor="text1"/>
          <w:sz w:val="22"/>
          <w:szCs w:val="22"/>
        </w:rPr>
        <w:t>Dossor</w:t>
      </w:r>
      <w:proofErr w:type="spellEnd"/>
      <w:r w:rsidRPr="001522C8">
        <w:rPr>
          <w:rFonts w:ascii="Arial" w:eastAsia="Arial" w:hAnsi="Arial" w:cs="Arial"/>
          <w:color w:val="000000" w:themeColor="text1"/>
          <w:sz w:val="22"/>
          <w:szCs w:val="22"/>
        </w:rPr>
        <w:t xml:space="preserve">, P. (2013) </w:t>
      </w:r>
      <w:r w:rsidRPr="001522C8">
        <w:rPr>
          <w:rFonts w:ascii="Arial" w:eastAsia="Arial" w:hAnsi="Arial" w:cs="Arial"/>
          <w:i/>
          <w:iCs/>
          <w:color w:val="000000" w:themeColor="text1"/>
          <w:sz w:val="22"/>
          <w:szCs w:val="22"/>
        </w:rPr>
        <w:t>Hospitality Management and Organisational Behaviour</w:t>
      </w:r>
      <w:r w:rsidR="008520FA" w:rsidRPr="001522C8">
        <w:rPr>
          <w:rFonts w:ascii="Arial" w:eastAsia="Arial" w:hAnsi="Arial" w:cs="Arial"/>
          <w:i/>
          <w:iCs/>
          <w:color w:val="000000" w:themeColor="text1"/>
          <w:sz w:val="22"/>
          <w:szCs w:val="22"/>
        </w:rPr>
        <w:t>,</w:t>
      </w:r>
      <w:r w:rsidRPr="001522C8">
        <w:rPr>
          <w:rFonts w:ascii="Arial" w:eastAsia="Arial" w:hAnsi="Arial" w:cs="Arial"/>
          <w:color w:val="000000" w:themeColor="text1"/>
          <w:sz w:val="22"/>
          <w:szCs w:val="22"/>
        </w:rPr>
        <w:t xml:space="preserve"> (Fifth Edition), Harlow: Pearson ☒</w:t>
      </w:r>
    </w:p>
    <w:p w14:paraId="3DC33F84" w14:textId="70F24A21" w:rsidR="00FC1915" w:rsidRPr="001522C8" w:rsidRDefault="00FC1915">
      <w:pPr>
        <w:pStyle w:val="ListParagraph"/>
        <w:numPr>
          <w:ilvl w:val="0"/>
          <w:numId w:val="3"/>
        </w:numPr>
        <w:spacing w:before="100" w:beforeAutospacing="1" w:after="100" w:afterAutospacing="1"/>
        <w:rPr>
          <w:rFonts w:ascii="Arial" w:eastAsia="Arial" w:hAnsi="Arial" w:cs="Arial"/>
          <w:color w:val="000000"/>
          <w:sz w:val="22"/>
          <w:szCs w:val="22"/>
        </w:rPr>
      </w:pPr>
      <w:r w:rsidRPr="001522C8">
        <w:rPr>
          <w:rFonts w:ascii="Arial" w:eastAsia="Arial" w:hAnsi="Arial" w:cs="Arial"/>
          <w:color w:val="000000" w:themeColor="text1"/>
          <w:sz w:val="22"/>
          <w:szCs w:val="22"/>
        </w:rPr>
        <w:t xml:space="preserve">Page, S. (2019), </w:t>
      </w:r>
      <w:r w:rsidRPr="001522C8">
        <w:rPr>
          <w:rFonts w:ascii="Arial" w:eastAsia="Arial" w:hAnsi="Arial" w:cs="Arial"/>
          <w:i/>
          <w:iCs/>
          <w:color w:val="000000" w:themeColor="text1"/>
          <w:sz w:val="22"/>
          <w:szCs w:val="22"/>
        </w:rPr>
        <w:t>Tourism Management</w:t>
      </w:r>
      <w:r w:rsidRPr="001522C8">
        <w:rPr>
          <w:rFonts w:ascii="Arial" w:eastAsia="Arial" w:hAnsi="Arial" w:cs="Arial"/>
          <w:color w:val="000000" w:themeColor="text1"/>
          <w:sz w:val="22"/>
          <w:szCs w:val="22"/>
        </w:rPr>
        <w:t>,</w:t>
      </w:r>
      <w:r w:rsidR="008520FA" w:rsidRPr="001522C8">
        <w:rPr>
          <w:rFonts w:ascii="Arial" w:eastAsia="Arial" w:hAnsi="Arial" w:cs="Arial"/>
          <w:color w:val="000000" w:themeColor="text1"/>
          <w:sz w:val="22"/>
          <w:szCs w:val="22"/>
        </w:rPr>
        <w:t xml:space="preserve"> </w:t>
      </w:r>
      <w:r w:rsidRPr="001522C8">
        <w:rPr>
          <w:rFonts w:ascii="Arial" w:eastAsia="Arial" w:hAnsi="Arial" w:cs="Arial"/>
          <w:color w:val="000000" w:themeColor="text1"/>
          <w:sz w:val="22"/>
          <w:szCs w:val="22"/>
        </w:rPr>
        <w:t>(</w:t>
      </w:r>
      <w:proofErr w:type="spellStart"/>
      <w:r w:rsidRPr="001522C8">
        <w:rPr>
          <w:rFonts w:ascii="Arial" w:eastAsia="Arial" w:hAnsi="Arial" w:cs="Arial"/>
          <w:color w:val="000000" w:themeColor="text1"/>
          <w:sz w:val="22"/>
          <w:szCs w:val="22"/>
        </w:rPr>
        <w:t>Fifith</w:t>
      </w:r>
      <w:proofErr w:type="spellEnd"/>
      <w:r w:rsidRPr="001522C8">
        <w:rPr>
          <w:rFonts w:ascii="Arial" w:eastAsia="Arial" w:hAnsi="Arial" w:cs="Arial"/>
          <w:color w:val="000000" w:themeColor="text1"/>
          <w:sz w:val="22"/>
          <w:szCs w:val="22"/>
        </w:rPr>
        <w:t xml:space="preserve"> Edition), Oxon: Routledge </w:t>
      </w:r>
    </w:p>
    <w:p w14:paraId="0CA2EAC7" w14:textId="77777777" w:rsidR="008520FA" w:rsidRPr="001522C8" w:rsidRDefault="00FC1915" w:rsidP="0F2CB565">
      <w:pPr>
        <w:spacing w:before="100" w:beforeAutospacing="1" w:after="100" w:afterAutospacing="1"/>
        <w:rPr>
          <w:rFonts w:ascii="Arial" w:eastAsia="Arial" w:hAnsi="Arial" w:cs="Arial"/>
          <w:color w:val="000000"/>
          <w:sz w:val="22"/>
          <w:szCs w:val="22"/>
        </w:rPr>
      </w:pPr>
      <w:r w:rsidRPr="001522C8">
        <w:rPr>
          <w:rFonts w:ascii="Arial" w:eastAsia="Arial" w:hAnsi="Arial" w:cs="Arial"/>
          <w:b/>
          <w:bCs/>
          <w:color w:val="000000" w:themeColor="text1"/>
          <w:sz w:val="22"/>
          <w:szCs w:val="22"/>
        </w:rPr>
        <w:t>Websites</w:t>
      </w:r>
      <w:r w:rsidRPr="001522C8">
        <w:rPr>
          <w:rFonts w:ascii="Arial" w:eastAsia="Arial" w:hAnsi="Arial" w:cs="Arial"/>
          <w:color w:val="000000" w:themeColor="text1"/>
          <w:sz w:val="22"/>
          <w:szCs w:val="22"/>
        </w:rPr>
        <w:t xml:space="preserve"> </w:t>
      </w:r>
    </w:p>
    <w:p w14:paraId="61157E1A" w14:textId="77777777" w:rsidR="008520FA" w:rsidRPr="001522C8" w:rsidRDefault="008520FA" w:rsidP="0F2CB565">
      <w:pPr>
        <w:spacing w:before="100" w:beforeAutospacing="1" w:after="100" w:afterAutospacing="1"/>
        <w:rPr>
          <w:rFonts w:ascii="Arial" w:eastAsia="Arial" w:hAnsi="Arial" w:cs="Arial"/>
          <w:color w:val="000000"/>
          <w:sz w:val="22"/>
          <w:szCs w:val="22"/>
        </w:rPr>
      </w:pPr>
      <w:r w:rsidRPr="001522C8">
        <w:rPr>
          <w:rFonts w:ascii="Arial" w:eastAsia="Arial" w:hAnsi="Arial" w:cs="Arial"/>
          <w:color w:val="000000" w:themeColor="text1"/>
          <w:sz w:val="22"/>
          <w:szCs w:val="22"/>
        </w:rPr>
        <w:t>http://www.audit-commission.gov.uk</w:t>
      </w:r>
      <w:r w:rsidR="00FC1915" w:rsidRPr="001522C8">
        <w:rPr>
          <w:rFonts w:ascii="Arial" w:eastAsia="Arial" w:hAnsi="Arial" w:cs="Arial"/>
          <w:color w:val="000000" w:themeColor="text1"/>
          <w:sz w:val="22"/>
          <w:szCs w:val="22"/>
        </w:rPr>
        <w:t xml:space="preserve"> </w:t>
      </w:r>
    </w:p>
    <w:p w14:paraId="109392ED" w14:textId="77777777" w:rsidR="008520FA" w:rsidRPr="001522C8" w:rsidRDefault="008520FA" w:rsidP="0F2CB565">
      <w:pPr>
        <w:spacing w:before="100" w:beforeAutospacing="1" w:after="100" w:afterAutospacing="1"/>
        <w:rPr>
          <w:rFonts w:ascii="Arial" w:eastAsia="Arial" w:hAnsi="Arial" w:cs="Arial"/>
          <w:color w:val="000000"/>
          <w:sz w:val="22"/>
          <w:szCs w:val="22"/>
        </w:rPr>
      </w:pPr>
      <w:r w:rsidRPr="001522C8">
        <w:rPr>
          <w:rFonts w:ascii="Arial" w:eastAsia="Arial" w:hAnsi="Arial" w:cs="Arial"/>
          <w:color w:val="000000" w:themeColor="text1"/>
          <w:sz w:val="22"/>
          <w:szCs w:val="22"/>
        </w:rPr>
        <w:t>http://www.hse.gov.uk/</w:t>
      </w:r>
      <w:r w:rsidR="00FC1915" w:rsidRPr="001522C8">
        <w:rPr>
          <w:rFonts w:ascii="Arial" w:eastAsia="Arial" w:hAnsi="Arial" w:cs="Arial"/>
          <w:color w:val="000000" w:themeColor="text1"/>
          <w:sz w:val="22"/>
          <w:szCs w:val="22"/>
        </w:rPr>
        <w:t xml:space="preserve"> </w:t>
      </w:r>
    </w:p>
    <w:p w14:paraId="08783BA8" w14:textId="77777777" w:rsidR="008520FA" w:rsidRPr="001522C8" w:rsidRDefault="008520FA" w:rsidP="0F2CB565">
      <w:pPr>
        <w:spacing w:before="100" w:beforeAutospacing="1" w:after="100" w:afterAutospacing="1"/>
        <w:rPr>
          <w:rFonts w:ascii="Arial" w:eastAsia="Arial" w:hAnsi="Arial" w:cs="Arial"/>
          <w:color w:val="000000"/>
          <w:sz w:val="22"/>
          <w:szCs w:val="22"/>
        </w:rPr>
      </w:pPr>
      <w:r w:rsidRPr="001522C8">
        <w:rPr>
          <w:rFonts w:ascii="Arial" w:eastAsia="Arial" w:hAnsi="Arial" w:cs="Arial"/>
          <w:color w:val="000000" w:themeColor="text1"/>
          <w:sz w:val="22"/>
          <w:szCs w:val="22"/>
        </w:rPr>
        <w:t>www.hrmguide.co.uk</w:t>
      </w:r>
      <w:r w:rsidR="00FC1915" w:rsidRPr="001522C8">
        <w:rPr>
          <w:rFonts w:ascii="Arial" w:eastAsia="Arial" w:hAnsi="Arial" w:cs="Arial"/>
          <w:color w:val="000000" w:themeColor="text1"/>
          <w:sz w:val="22"/>
          <w:szCs w:val="22"/>
        </w:rPr>
        <w:t xml:space="preserve"> </w:t>
      </w:r>
    </w:p>
    <w:p w14:paraId="0795604B" w14:textId="77777777" w:rsidR="008520FA" w:rsidRPr="001522C8" w:rsidRDefault="008520FA" w:rsidP="0F2CB565">
      <w:pPr>
        <w:spacing w:before="100" w:beforeAutospacing="1" w:after="100" w:afterAutospacing="1"/>
        <w:rPr>
          <w:rFonts w:ascii="Arial" w:eastAsia="Arial" w:hAnsi="Arial" w:cs="Arial"/>
          <w:color w:val="000000"/>
          <w:sz w:val="22"/>
          <w:szCs w:val="22"/>
        </w:rPr>
      </w:pPr>
      <w:r w:rsidRPr="001522C8">
        <w:rPr>
          <w:rFonts w:ascii="Arial" w:eastAsia="Arial" w:hAnsi="Arial" w:cs="Arial"/>
          <w:color w:val="000000" w:themeColor="text1"/>
          <w:sz w:val="22"/>
          <w:szCs w:val="22"/>
        </w:rPr>
        <w:t>www.investorsinpeople.co.uk</w:t>
      </w:r>
      <w:r w:rsidR="00FC1915" w:rsidRPr="001522C8">
        <w:rPr>
          <w:rFonts w:ascii="Arial" w:eastAsia="Arial" w:hAnsi="Arial" w:cs="Arial"/>
          <w:color w:val="000000" w:themeColor="text1"/>
          <w:sz w:val="22"/>
          <w:szCs w:val="22"/>
        </w:rPr>
        <w:t xml:space="preserve"> </w:t>
      </w:r>
    </w:p>
    <w:p w14:paraId="089BE2EF" w14:textId="1B1FB865" w:rsidR="00FC1915" w:rsidRPr="001522C8" w:rsidRDefault="00FC1915" w:rsidP="0F2CB565">
      <w:pPr>
        <w:spacing w:before="100" w:beforeAutospacing="1" w:after="100" w:afterAutospacing="1"/>
        <w:rPr>
          <w:rFonts w:ascii="Arial" w:eastAsia="Arial" w:hAnsi="Arial" w:cs="Arial"/>
          <w:color w:val="000000"/>
          <w:sz w:val="22"/>
          <w:szCs w:val="22"/>
        </w:rPr>
      </w:pPr>
      <w:r w:rsidRPr="001522C8">
        <w:rPr>
          <w:rFonts w:ascii="Arial" w:eastAsia="Arial" w:hAnsi="Arial" w:cs="Arial"/>
          <w:color w:val="000000" w:themeColor="text1"/>
          <w:sz w:val="22"/>
          <w:szCs w:val="22"/>
        </w:rPr>
        <w:t xml:space="preserve">http://www.cipd.co.uk/hr-resources </w:t>
      </w:r>
    </w:p>
    <w:p w14:paraId="0130D8C2" w14:textId="3B82D18A" w:rsidR="0F2CB565" w:rsidRPr="001522C8" w:rsidRDefault="0F2CB565" w:rsidP="0F2CB565">
      <w:pPr>
        <w:spacing w:beforeAutospacing="1" w:afterAutospacing="1"/>
        <w:rPr>
          <w:rFonts w:ascii="Arial" w:eastAsia="Arial" w:hAnsi="Arial" w:cs="Arial"/>
          <w:b/>
          <w:bCs/>
          <w:color w:val="000000" w:themeColor="text1"/>
          <w:sz w:val="22"/>
          <w:szCs w:val="22"/>
        </w:rPr>
      </w:pPr>
    </w:p>
    <w:p w14:paraId="5F5D9B73" w14:textId="77777777" w:rsidR="008520FA" w:rsidRPr="001522C8" w:rsidRDefault="00FC1915" w:rsidP="0F2CB565">
      <w:pPr>
        <w:spacing w:before="100" w:beforeAutospacing="1" w:after="100" w:afterAutospacing="1"/>
        <w:rPr>
          <w:rFonts w:ascii="Arial" w:eastAsia="Arial" w:hAnsi="Arial" w:cs="Arial"/>
          <w:b/>
          <w:bCs/>
          <w:color w:val="000000"/>
          <w:sz w:val="22"/>
          <w:szCs w:val="22"/>
        </w:rPr>
      </w:pPr>
      <w:r w:rsidRPr="001522C8">
        <w:rPr>
          <w:rFonts w:ascii="Arial" w:eastAsia="Arial" w:hAnsi="Arial" w:cs="Arial"/>
          <w:b/>
          <w:bCs/>
          <w:color w:val="000000" w:themeColor="text1"/>
          <w:sz w:val="22"/>
          <w:szCs w:val="22"/>
        </w:rPr>
        <w:t xml:space="preserve">Journals </w:t>
      </w:r>
    </w:p>
    <w:p w14:paraId="25218690" w14:textId="77777777" w:rsidR="008520FA" w:rsidRPr="001522C8" w:rsidRDefault="00FC1915" w:rsidP="0F2CB565">
      <w:pPr>
        <w:spacing w:before="100" w:beforeAutospacing="1" w:after="100" w:afterAutospacing="1"/>
        <w:rPr>
          <w:rFonts w:ascii="Arial" w:eastAsia="Arial" w:hAnsi="Arial" w:cs="Arial"/>
          <w:color w:val="000000"/>
          <w:sz w:val="22"/>
          <w:szCs w:val="22"/>
        </w:rPr>
      </w:pPr>
      <w:r w:rsidRPr="001522C8">
        <w:rPr>
          <w:rFonts w:ascii="Arial" w:eastAsia="Arial" w:hAnsi="Arial" w:cs="Arial"/>
          <w:color w:val="000000" w:themeColor="text1"/>
          <w:sz w:val="22"/>
          <w:szCs w:val="22"/>
        </w:rPr>
        <w:t xml:space="preserve">Human Relations </w:t>
      </w:r>
    </w:p>
    <w:p w14:paraId="1233F87D" w14:textId="77777777" w:rsidR="008520FA" w:rsidRPr="001522C8" w:rsidRDefault="00FC1915" w:rsidP="0F2CB565">
      <w:pPr>
        <w:spacing w:before="100" w:beforeAutospacing="1" w:after="100" w:afterAutospacing="1"/>
        <w:rPr>
          <w:rFonts w:ascii="Arial" w:eastAsia="Arial" w:hAnsi="Arial" w:cs="Arial"/>
          <w:color w:val="000000"/>
          <w:sz w:val="22"/>
          <w:szCs w:val="22"/>
        </w:rPr>
      </w:pPr>
      <w:r w:rsidRPr="001522C8">
        <w:rPr>
          <w:rFonts w:ascii="Arial" w:eastAsia="Arial" w:hAnsi="Arial" w:cs="Arial"/>
          <w:color w:val="000000" w:themeColor="text1"/>
          <w:sz w:val="22"/>
          <w:szCs w:val="22"/>
        </w:rPr>
        <w:t xml:space="preserve">Human Resources Management Journal </w:t>
      </w:r>
    </w:p>
    <w:p w14:paraId="6ED09365" w14:textId="77777777" w:rsidR="008520FA" w:rsidRPr="001522C8" w:rsidRDefault="00FC1915" w:rsidP="0F2CB565">
      <w:pPr>
        <w:spacing w:before="100" w:beforeAutospacing="1" w:after="100" w:afterAutospacing="1"/>
        <w:rPr>
          <w:rFonts w:ascii="Arial" w:eastAsia="Arial" w:hAnsi="Arial" w:cs="Arial"/>
          <w:color w:val="000000"/>
          <w:sz w:val="22"/>
          <w:szCs w:val="22"/>
        </w:rPr>
      </w:pPr>
      <w:r w:rsidRPr="001522C8">
        <w:rPr>
          <w:rFonts w:ascii="Arial" w:eastAsia="Arial" w:hAnsi="Arial" w:cs="Arial"/>
          <w:color w:val="000000" w:themeColor="text1"/>
          <w:sz w:val="22"/>
          <w:szCs w:val="22"/>
        </w:rPr>
        <w:t xml:space="preserve">Journal of Organisational Behaviour Learning Organisation </w:t>
      </w:r>
    </w:p>
    <w:p w14:paraId="52B38E8A" w14:textId="77777777" w:rsidR="008520FA" w:rsidRPr="001522C8" w:rsidRDefault="00FC1915" w:rsidP="0F2CB565">
      <w:pPr>
        <w:spacing w:before="100" w:beforeAutospacing="1" w:after="100" w:afterAutospacing="1"/>
        <w:rPr>
          <w:rFonts w:ascii="Arial" w:eastAsia="Arial" w:hAnsi="Arial" w:cs="Arial"/>
          <w:color w:val="000000"/>
          <w:sz w:val="22"/>
          <w:szCs w:val="22"/>
        </w:rPr>
      </w:pPr>
      <w:r w:rsidRPr="001522C8">
        <w:rPr>
          <w:rFonts w:ascii="Arial" w:eastAsia="Arial" w:hAnsi="Arial" w:cs="Arial"/>
          <w:color w:val="000000" w:themeColor="text1"/>
          <w:sz w:val="22"/>
          <w:szCs w:val="22"/>
        </w:rPr>
        <w:t xml:space="preserve">Organisational Behaviour and Human Decision Processes </w:t>
      </w:r>
    </w:p>
    <w:p w14:paraId="4D701FEB" w14:textId="77777777" w:rsidR="008520FA" w:rsidRPr="00595BF2" w:rsidRDefault="00FC1915" w:rsidP="0F2CB565">
      <w:pPr>
        <w:spacing w:before="100" w:beforeAutospacing="1" w:after="100" w:afterAutospacing="1"/>
        <w:rPr>
          <w:rFonts w:asciiTheme="minorBidi" w:eastAsia="Arial" w:hAnsiTheme="minorBidi" w:cstheme="minorBidi"/>
          <w:color w:val="000000"/>
          <w:sz w:val="24"/>
          <w:szCs w:val="24"/>
        </w:rPr>
      </w:pPr>
      <w:r w:rsidRPr="00595BF2">
        <w:rPr>
          <w:rFonts w:asciiTheme="minorBidi" w:eastAsia="Arial" w:hAnsiTheme="minorBidi" w:cstheme="minorBidi"/>
          <w:color w:val="000000" w:themeColor="text1"/>
          <w:sz w:val="24"/>
          <w:szCs w:val="24"/>
        </w:rPr>
        <w:t xml:space="preserve">Managing Leisure: An International Journal The Economist Organization Studies Management </w:t>
      </w:r>
    </w:p>
    <w:p w14:paraId="618567C4" w14:textId="14A8D324" w:rsidR="00FC1915" w:rsidRPr="001522C8" w:rsidRDefault="00FC1915" w:rsidP="0F2CB565">
      <w:pPr>
        <w:spacing w:before="100" w:beforeAutospacing="1" w:after="100" w:afterAutospacing="1"/>
        <w:rPr>
          <w:rFonts w:ascii="Arial" w:eastAsia="Arial" w:hAnsi="Arial" w:cs="Arial"/>
          <w:color w:val="000000"/>
          <w:sz w:val="22"/>
          <w:szCs w:val="22"/>
        </w:rPr>
      </w:pPr>
      <w:r w:rsidRPr="001522C8">
        <w:rPr>
          <w:rFonts w:ascii="Arial" w:eastAsia="Arial" w:hAnsi="Arial" w:cs="Arial"/>
          <w:color w:val="000000" w:themeColor="text1"/>
          <w:sz w:val="22"/>
          <w:szCs w:val="22"/>
        </w:rPr>
        <w:t xml:space="preserve">Today People Management Personnel Today </w:t>
      </w:r>
    </w:p>
    <w:p w14:paraId="55EAAB89" w14:textId="77777777" w:rsidR="00855C26" w:rsidRPr="001522C8" w:rsidRDefault="00855C26" w:rsidP="0F2CB565">
      <w:pPr>
        <w:pStyle w:val="Default"/>
        <w:rPr>
          <w:rFonts w:ascii="Arial" w:eastAsia="Arial" w:hAnsi="Arial" w:cs="Arial"/>
          <w:b/>
          <w:bCs/>
          <w:color w:val="auto"/>
          <w:sz w:val="22"/>
          <w:szCs w:val="22"/>
        </w:rPr>
      </w:pPr>
    </w:p>
    <w:p w14:paraId="56CB5C17" w14:textId="77777777" w:rsidR="008520FA" w:rsidRDefault="008520FA" w:rsidP="00F75322">
      <w:pPr>
        <w:pStyle w:val="Default"/>
        <w:rPr>
          <w:rFonts w:ascii="Arial" w:hAnsi="Arial" w:cs="Arial"/>
          <w:b/>
          <w:bCs/>
          <w:color w:val="auto"/>
          <w:sz w:val="28"/>
          <w:szCs w:val="28"/>
        </w:rPr>
      </w:pPr>
    </w:p>
    <w:p w14:paraId="0545E2D3" w14:textId="77777777" w:rsidR="007F0ED8" w:rsidRDefault="007F0ED8" w:rsidP="00F75322">
      <w:pPr>
        <w:pStyle w:val="Default"/>
        <w:rPr>
          <w:rFonts w:ascii="Arial" w:hAnsi="Arial" w:cs="Arial"/>
          <w:b/>
          <w:bCs/>
          <w:color w:val="auto"/>
          <w:sz w:val="28"/>
          <w:szCs w:val="28"/>
        </w:rPr>
      </w:pPr>
    </w:p>
    <w:tbl>
      <w:tblPr>
        <w:tblpPr w:leftFromText="180" w:rightFromText="180" w:vertAnchor="text" w:horzAnchor="page" w:tblpX="1910" w:tblpY="-1488"/>
        <w:tblW w:w="887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972"/>
        <w:gridCol w:w="6554"/>
        <w:gridCol w:w="25"/>
        <w:gridCol w:w="326"/>
      </w:tblGrid>
      <w:tr w:rsidR="007F0ED8" w:rsidRPr="009768B9" w14:paraId="27350225" w14:textId="77777777" w:rsidTr="004760ED">
        <w:trPr>
          <w:trHeight w:val="360"/>
        </w:trPr>
        <w:tc>
          <w:tcPr>
            <w:tcW w:w="1972" w:type="dxa"/>
            <w:tcBorders>
              <w:top w:val="single" w:sz="4" w:space="0" w:color="auto"/>
              <w:left w:val="single" w:sz="4" w:space="0" w:color="auto"/>
              <w:bottom w:val="single" w:sz="4" w:space="0" w:color="auto"/>
              <w:right w:val="single" w:sz="4" w:space="0" w:color="auto"/>
            </w:tcBorders>
            <w:shd w:val="clear" w:color="auto" w:fill="EEECE1" w:themeFill="background2"/>
          </w:tcPr>
          <w:p w14:paraId="15F6F1EB" w14:textId="77777777" w:rsidR="007F0ED8" w:rsidRDefault="007F0ED8" w:rsidP="004760ED">
            <w:pPr>
              <w:numPr>
                <w:ilvl w:val="12"/>
                <w:numId w:val="0"/>
              </w:numPr>
              <w:pBdr>
                <w:top w:val="nil"/>
                <w:left w:val="nil"/>
                <w:bottom w:val="nil"/>
                <w:right w:val="nil"/>
                <w:between w:val="nil"/>
                <w:bar w:val="nil"/>
              </w:pBdr>
              <w:rPr>
                <w:rFonts w:ascii="Arial" w:eastAsia="Arial Unicode MS" w:hAnsi="Arial" w:cs="Arial"/>
                <w:b/>
                <w:bdr w:val="nil"/>
                <w:lang w:val="en-US" w:eastAsia="en-US"/>
              </w:rPr>
            </w:pPr>
            <w:r w:rsidRPr="009768B9">
              <w:rPr>
                <w:rFonts w:ascii="Arial" w:eastAsia="Arial Unicode MS" w:hAnsi="Arial" w:cs="Arial"/>
                <w:b/>
                <w:bdr w:val="nil"/>
                <w:lang w:val="en-US" w:eastAsia="en-US"/>
              </w:rPr>
              <w:t>DATE</w:t>
            </w:r>
          </w:p>
          <w:p w14:paraId="3DAB77C6" w14:textId="77777777" w:rsidR="007F0ED8" w:rsidRDefault="007F0ED8" w:rsidP="004760ED">
            <w:pPr>
              <w:numPr>
                <w:ilvl w:val="12"/>
                <w:numId w:val="0"/>
              </w:numPr>
              <w:pBdr>
                <w:top w:val="nil"/>
                <w:left w:val="nil"/>
                <w:bottom w:val="nil"/>
                <w:right w:val="nil"/>
                <w:between w:val="nil"/>
                <w:bar w:val="nil"/>
              </w:pBdr>
              <w:rPr>
                <w:rFonts w:ascii="Arial" w:eastAsia="Arial Unicode MS" w:hAnsi="Arial" w:cs="Arial"/>
                <w:b/>
                <w:bdr w:val="nil"/>
                <w:lang w:val="en-US" w:eastAsia="en-US"/>
              </w:rPr>
            </w:pPr>
          </w:p>
          <w:p w14:paraId="761EB1A1" w14:textId="77777777" w:rsidR="007F0ED8" w:rsidRPr="009768B9" w:rsidRDefault="007F0ED8" w:rsidP="004760ED">
            <w:pPr>
              <w:numPr>
                <w:ilvl w:val="12"/>
                <w:numId w:val="0"/>
              </w:numPr>
              <w:pBdr>
                <w:top w:val="nil"/>
                <w:left w:val="nil"/>
                <w:bottom w:val="nil"/>
                <w:right w:val="nil"/>
                <w:between w:val="nil"/>
                <w:bar w:val="nil"/>
              </w:pBdr>
              <w:rPr>
                <w:rFonts w:ascii="Arial" w:eastAsia="Arial Unicode MS" w:hAnsi="Arial" w:cs="Arial"/>
                <w:b/>
                <w:bdr w:val="nil"/>
                <w:lang w:val="en-US" w:eastAsia="en-US"/>
              </w:rPr>
            </w:pPr>
          </w:p>
        </w:tc>
        <w:tc>
          <w:tcPr>
            <w:tcW w:w="6554" w:type="dxa"/>
            <w:tcBorders>
              <w:top w:val="single" w:sz="4" w:space="0" w:color="auto"/>
              <w:left w:val="single" w:sz="4" w:space="0" w:color="auto"/>
              <w:bottom w:val="single" w:sz="4" w:space="0" w:color="auto"/>
              <w:right w:val="single" w:sz="4" w:space="0" w:color="auto"/>
            </w:tcBorders>
            <w:shd w:val="clear" w:color="auto" w:fill="EEECE1" w:themeFill="background2"/>
          </w:tcPr>
          <w:p w14:paraId="1291715D" w14:textId="77777777" w:rsidR="007F0ED8" w:rsidRPr="009768B9" w:rsidRDefault="007F0ED8" w:rsidP="004760ED">
            <w:pPr>
              <w:numPr>
                <w:ilvl w:val="12"/>
                <w:numId w:val="0"/>
              </w:numPr>
              <w:pBdr>
                <w:top w:val="nil"/>
                <w:left w:val="nil"/>
                <w:bottom w:val="nil"/>
                <w:right w:val="nil"/>
                <w:between w:val="nil"/>
                <w:bar w:val="nil"/>
              </w:pBdr>
              <w:rPr>
                <w:rFonts w:ascii="Arial" w:eastAsia="Arial Unicode MS" w:hAnsi="Arial" w:cs="Arial"/>
                <w:b/>
                <w:bdr w:val="nil"/>
                <w:lang w:val="en-US" w:eastAsia="en-US"/>
              </w:rPr>
            </w:pPr>
            <w:r w:rsidRPr="009768B9">
              <w:rPr>
                <w:rFonts w:ascii="Arial" w:eastAsia="Arial Unicode MS" w:hAnsi="Arial" w:cs="Arial"/>
                <w:b/>
                <w:bdr w:val="nil"/>
                <w:lang w:val="en-US" w:eastAsia="en-US"/>
              </w:rPr>
              <w:t xml:space="preserve">LECTURE </w:t>
            </w:r>
          </w:p>
        </w:tc>
        <w:tc>
          <w:tcPr>
            <w:tcW w:w="351" w:type="dxa"/>
            <w:gridSpan w:val="2"/>
            <w:vMerge w:val="restart"/>
            <w:tcBorders>
              <w:top w:val="nil"/>
              <w:left w:val="single" w:sz="4" w:space="0" w:color="auto"/>
              <w:right w:val="nil"/>
            </w:tcBorders>
          </w:tcPr>
          <w:p w14:paraId="70B6CAA2" w14:textId="77777777" w:rsidR="007F0ED8" w:rsidRPr="009768B9" w:rsidRDefault="007F0ED8" w:rsidP="004760ED">
            <w:pPr>
              <w:numPr>
                <w:ilvl w:val="12"/>
                <w:numId w:val="0"/>
              </w:numPr>
              <w:pBdr>
                <w:top w:val="nil"/>
                <w:left w:val="nil"/>
                <w:bottom w:val="nil"/>
                <w:right w:val="nil"/>
                <w:between w:val="nil"/>
                <w:bar w:val="nil"/>
              </w:pBdr>
              <w:rPr>
                <w:rFonts w:ascii="Arial" w:eastAsia="Arial Unicode MS" w:hAnsi="Arial" w:cs="Arial"/>
                <w:b/>
                <w:bdr w:val="nil"/>
                <w:lang w:val="en-US" w:eastAsia="en-US"/>
              </w:rPr>
            </w:pPr>
          </w:p>
          <w:p w14:paraId="2F889E7E" w14:textId="77777777" w:rsidR="007F0ED8" w:rsidRPr="009768B9" w:rsidRDefault="007F0ED8" w:rsidP="004760ED">
            <w:pPr>
              <w:pBdr>
                <w:top w:val="nil"/>
                <w:left w:val="nil"/>
                <w:bottom w:val="nil"/>
                <w:right w:val="nil"/>
                <w:between w:val="nil"/>
                <w:bar w:val="nil"/>
              </w:pBdr>
              <w:overflowPunct w:val="0"/>
              <w:autoSpaceDE w:val="0"/>
              <w:autoSpaceDN w:val="0"/>
              <w:adjustRightInd w:val="0"/>
              <w:contextualSpacing/>
              <w:textAlignment w:val="baseline"/>
              <w:rPr>
                <w:rFonts w:ascii="Arial" w:eastAsia="Arial Unicode MS" w:hAnsi="Arial" w:cs="Arial"/>
                <w:b/>
                <w:bdr w:val="nil"/>
                <w:lang w:val="en-US" w:eastAsia="en-US"/>
              </w:rPr>
            </w:pPr>
          </w:p>
        </w:tc>
      </w:tr>
      <w:tr w:rsidR="007F0ED8" w:rsidRPr="009768B9" w14:paraId="4473AE95" w14:textId="77777777" w:rsidTr="004760ED">
        <w:trPr>
          <w:trHeight w:val="414"/>
        </w:trPr>
        <w:tc>
          <w:tcPr>
            <w:tcW w:w="1972" w:type="dxa"/>
            <w:tcBorders>
              <w:top w:val="single" w:sz="4" w:space="0" w:color="auto"/>
              <w:left w:val="single" w:sz="4" w:space="0" w:color="auto"/>
              <w:bottom w:val="single" w:sz="4" w:space="0" w:color="auto"/>
              <w:right w:val="single" w:sz="4" w:space="0" w:color="auto"/>
            </w:tcBorders>
          </w:tcPr>
          <w:p w14:paraId="37A00C06" w14:textId="77777777" w:rsidR="007F0ED8" w:rsidRPr="009768B9" w:rsidRDefault="007F0ED8" w:rsidP="004760ED">
            <w:pPr>
              <w:numPr>
                <w:ilvl w:val="12"/>
                <w:numId w:val="0"/>
              </w:numPr>
              <w:pBdr>
                <w:top w:val="nil"/>
                <w:left w:val="nil"/>
                <w:bottom w:val="nil"/>
                <w:right w:val="nil"/>
                <w:between w:val="nil"/>
                <w:bar w:val="nil"/>
              </w:pBdr>
              <w:jc w:val="center"/>
              <w:rPr>
                <w:rFonts w:asciiTheme="minorBidi" w:eastAsia="Arial Unicode MS" w:hAnsiTheme="minorBidi" w:cstheme="minorBidi"/>
                <w:b/>
                <w:sz w:val="24"/>
                <w:szCs w:val="24"/>
                <w:bdr w:val="nil"/>
                <w:lang w:val="en-US" w:eastAsia="en-US"/>
              </w:rPr>
            </w:pPr>
            <w:r w:rsidRPr="009768B9">
              <w:rPr>
                <w:rFonts w:asciiTheme="minorBidi" w:eastAsia="Arial Unicode MS" w:hAnsiTheme="minorBidi" w:cstheme="minorBidi"/>
                <w:b/>
                <w:sz w:val="24"/>
                <w:szCs w:val="24"/>
                <w:bdr w:val="nil"/>
                <w:lang w:val="en-US" w:eastAsia="en-US"/>
              </w:rPr>
              <w:t>Week 1</w:t>
            </w:r>
          </w:p>
          <w:p w14:paraId="11FA2011" w14:textId="77777777" w:rsidR="007F0ED8" w:rsidRPr="009768B9" w:rsidRDefault="007F0ED8" w:rsidP="004760ED">
            <w:pPr>
              <w:numPr>
                <w:ilvl w:val="12"/>
                <w:numId w:val="0"/>
              </w:numPr>
              <w:pBdr>
                <w:top w:val="nil"/>
                <w:left w:val="nil"/>
                <w:bottom w:val="nil"/>
                <w:right w:val="nil"/>
                <w:between w:val="nil"/>
                <w:bar w:val="nil"/>
              </w:pBdr>
              <w:jc w:val="center"/>
              <w:rPr>
                <w:rFonts w:asciiTheme="minorBidi" w:eastAsia="Arial Unicode MS" w:hAnsiTheme="minorBidi" w:cstheme="minorBidi"/>
                <w:b/>
                <w:sz w:val="24"/>
                <w:szCs w:val="24"/>
                <w:bdr w:val="nil"/>
                <w:lang w:val="en-US" w:eastAsia="en-US"/>
              </w:rPr>
            </w:pPr>
            <w:r w:rsidRPr="009768B9">
              <w:rPr>
                <w:rFonts w:asciiTheme="minorBidi" w:eastAsia="Arial Unicode MS" w:hAnsiTheme="minorBidi" w:cstheme="minorBidi"/>
                <w:b/>
                <w:sz w:val="24"/>
                <w:szCs w:val="24"/>
                <w:bdr w:val="nil"/>
                <w:lang w:val="en-US" w:eastAsia="en-US"/>
              </w:rPr>
              <w:t>w/c 2/10</w:t>
            </w:r>
          </w:p>
        </w:tc>
        <w:tc>
          <w:tcPr>
            <w:tcW w:w="6554" w:type="dxa"/>
            <w:tcBorders>
              <w:top w:val="single" w:sz="4" w:space="0" w:color="auto"/>
              <w:left w:val="single" w:sz="4" w:space="0" w:color="auto"/>
              <w:bottom w:val="single" w:sz="4" w:space="0" w:color="auto"/>
              <w:right w:val="single" w:sz="4" w:space="0" w:color="auto"/>
            </w:tcBorders>
          </w:tcPr>
          <w:p w14:paraId="43ACF681" w14:textId="77777777" w:rsidR="007F0ED8" w:rsidRPr="00A7305C" w:rsidRDefault="007F0ED8" w:rsidP="007F0ED8">
            <w:pPr>
              <w:numPr>
                <w:ilvl w:val="0"/>
                <w:numId w:val="15"/>
              </w:numPr>
              <w:pBdr>
                <w:top w:val="nil"/>
                <w:left w:val="nil"/>
                <w:bottom w:val="nil"/>
                <w:right w:val="nil"/>
                <w:between w:val="nil"/>
                <w:bar w:val="nil"/>
              </w:pBdr>
              <w:contextualSpacing/>
              <w:rPr>
                <w:rFonts w:asciiTheme="minorBidi" w:eastAsia="Calibri" w:hAnsiTheme="minorBidi" w:cstheme="minorBidi"/>
                <w:color w:val="000000"/>
                <w:sz w:val="22"/>
                <w:szCs w:val="22"/>
                <w:u w:color="000000"/>
                <w:bdr w:val="nil"/>
                <w:lang w:val="en-US"/>
              </w:rPr>
            </w:pPr>
            <w:r w:rsidRPr="00A7305C">
              <w:rPr>
                <w:rFonts w:asciiTheme="minorBidi" w:eastAsia="Calibri" w:hAnsiTheme="minorBidi" w:cstheme="minorBidi"/>
                <w:color w:val="000000"/>
                <w:sz w:val="22"/>
                <w:szCs w:val="22"/>
                <w:u w:color="000000"/>
                <w:bdr w:val="nil"/>
                <w:lang w:val="en-US"/>
              </w:rPr>
              <w:t>Module Overview</w:t>
            </w:r>
          </w:p>
          <w:p w14:paraId="5D7993E5" w14:textId="77777777" w:rsidR="007F0ED8" w:rsidRPr="00A7305C" w:rsidRDefault="007F0ED8" w:rsidP="007F0ED8">
            <w:pPr>
              <w:numPr>
                <w:ilvl w:val="0"/>
                <w:numId w:val="15"/>
              </w:numPr>
              <w:pBdr>
                <w:top w:val="nil"/>
                <w:left w:val="nil"/>
                <w:bottom w:val="nil"/>
                <w:right w:val="nil"/>
                <w:between w:val="nil"/>
                <w:bar w:val="nil"/>
              </w:pBdr>
              <w:rPr>
                <w:rFonts w:asciiTheme="minorBidi" w:eastAsia="Arial Unicode MS" w:hAnsiTheme="minorBidi" w:cstheme="minorBidi"/>
                <w:sz w:val="22"/>
                <w:szCs w:val="22"/>
                <w:bdr w:val="nil"/>
                <w:lang w:val="en-US" w:eastAsia="en-US"/>
              </w:rPr>
            </w:pPr>
            <w:r w:rsidRPr="00A7305C">
              <w:rPr>
                <w:rFonts w:asciiTheme="minorBidi" w:hAnsiTheme="minorBidi" w:cstheme="minorBidi"/>
                <w:sz w:val="22"/>
                <w:szCs w:val="22"/>
              </w:rPr>
              <w:t>Introduction to Ops Management &amp; Assignment</w:t>
            </w:r>
          </w:p>
          <w:p w14:paraId="1C2B9AA6" w14:textId="0E529617" w:rsidR="007F0ED8" w:rsidRPr="00A7305C" w:rsidRDefault="007F0ED8" w:rsidP="002E1515">
            <w:pPr>
              <w:pBdr>
                <w:top w:val="nil"/>
                <w:left w:val="nil"/>
                <w:bottom w:val="nil"/>
                <w:right w:val="nil"/>
                <w:between w:val="nil"/>
                <w:bar w:val="nil"/>
              </w:pBdr>
              <w:ind w:left="720"/>
              <w:rPr>
                <w:rFonts w:asciiTheme="minorBidi" w:eastAsia="Arial Unicode MS" w:hAnsiTheme="minorBidi" w:cstheme="minorBidi"/>
                <w:sz w:val="22"/>
                <w:szCs w:val="22"/>
                <w:bdr w:val="nil"/>
                <w:lang w:val="en-US" w:eastAsia="en-US"/>
              </w:rPr>
            </w:pPr>
            <w:r w:rsidRPr="00A7305C">
              <w:rPr>
                <w:rFonts w:asciiTheme="minorBidi" w:hAnsiTheme="minorBidi" w:cstheme="minorBidi"/>
                <w:sz w:val="22"/>
                <w:szCs w:val="22"/>
              </w:rPr>
              <w:t xml:space="preserve"> </w:t>
            </w:r>
          </w:p>
        </w:tc>
        <w:tc>
          <w:tcPr>
            <w:tcW w:w="351" w:type="dxa"/>
            <w:gridSpan w:val="2"/>
            <w:vMerge/>
            <w:tcBorders>
              <w:left w:val="single" w:sz="4" w:space="0" w:color="auto"/>
              <w:right w:val="nil"/>
            </w:tcBorders>
          </w:tcPr>
          <w:p w14:paraId="4FD89FB4" w14:textId="77777777" w:rsidR="007F0ED8" w:rsidRPr="00A7305C" w:rsidRDefault="007F0ED8" w:rsidP="004760ED">
            <w:pPr>
              <w:numPr>
                <w:ilvl w:val="12"/>
                <w:numId w:val="0"/>
              </w:numPr>
              <w:pBdr>
                <w:top w:val="nil"/>
                <w:left w:val="nil"/>
                <w:bottom w:val="nil"/>
                <w:right w:val="nil"/>
                <w:between w:val="nil"/>
                <w:bar w:val="nil"/>
              </w:pBdr>
              <w:rPr>
                <w:rFonts w:asciiTheme="minorBidi" w:eastAsia="Arial Unicode MS" w:hAnsiTheme="minorBidi" w:cstheme="minorBidi"/>
                <w:sz w:val="22"/>
                <w:szCs w:val="22"/>
                <w:bdr w:val="nil"/>
                <w:lang w:val="en-US" w:eastAsia="en-US"/>
              </w:rPr>
            </w:pPr>
          </w:p>
        </w:tc>
      </w:tr>
      <w:tr w:rsidR="007F0ED8" w:rsidRPr="009768B9" w14:paraId="1F9E4E39" w14:textId="77777777" w:rsidTr="004760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360"/>
        </w:trPr>
        <w:tc>
          <w:tcPr>
            <w:tcW w:w="1972" w:type="dxa"/>
            <w:tcBorders>
              <w:top w:val="single" w:sz="4" w:space="0" w:color="auto"/>
              <w:left w:val="single" w:sz="4" w:space="0" w:color="auto"/>
              <w:bottom w:val="single" w:sz="4" w:space="0" w:color="auto"/>
              <w:right w:val="single" w:sz="4" w:space="0" w:color="auto"/>
            </w:tcBorders>
          </w:tcPr>
          <w:p w14:paraId="24FD5D14" w14:textId="77777777" w:rsidR="007F0ED8" w:rsidRPr="009768B9" w:rsidRDefault="007F0ED8" w:rsidP="004760ED">
            <w:pPr>
              <w:numPr>
                <w:ilvl w:val="12"/>
                <w:numId w:val="0"/>
              </w:numPr>
              <w:pBdr>
                <w:top w:val="nil"/>
                <w:left w:val="nil"/>
                <w:bottom w:val="nil"/>
                <w:right w:val="nil"/>
                <w:between w:val="nil"/>
                <w:bar w:val="nil"/>
              </w:pBdr>
              <w:jc w:val="center"/>
              <w:rPr>
                <w:rFonts w:asciiTheme="minorBidi" w:eastAsia="Arial Unicode MS" w:hAnsiTheme="minorBidi" w:cstheme="minorBidi"/>
                <w:b/>
                <w:sz w:val="24"/>
                <w:szCs w:val="24"/>
                <w:bdr w:val="nil"/>
                <w:lang w:val="en-US" w:eastAsia="en-US"/>
              </w:rPr>
            </w:pPr>
            <w:r w:rsidRPr="009768B9">
              <w:rPr>
                <w:rFonts w:asciiTheme="minorBidi" w:eastAsia="Arial Unicode MS" w:hAnsiTheme="minorBidi" w:cstheme="minorBidi"/>
                <w:b/>
                <w:sz w:val="24"/>
                <w:szCs w:val="24"/>
                <w:bdr w:val="nil"/>
                <w:lang w:val="en-US" w:eastAsia="en-US"/>
              </w:rPr>
              <w:t xml:space="preserve">Week 2 </w:t>
            </w:r>
          </w:p>
          <w:p w14:paraId="26E87EAA" w14:textId="77777777" w:rsidR="007F0ED8" w:rsidRPr="009768B9" w:rsidRDefault="007F0ED8" w:rsidP="004760ED">
            <w:pPr>
              <w:numPr>
                <w:ilvl w:val="12"/>
                <w:numId w:val="0"/>
              </w:numPr>
              <w:pBdr>
                <w:top w:val="nil"/>
                <w:left w:val="nil"/>
                <w:bottom w:val="nil"/>
                <w:right w:val="nil"/>
                <w:between w:val="nil"/>
                <w:bar w:val="nil"/>
              </w:pBdr>
              <w:jc w:val="center"/>
              <w:rPr>
                <w:rFonts w:asciiTheme="minorBidi" w:eastAsia="Arial Unicode MS" w:hAnsiTheme="minorBidi" w:cstheme="minorBidi"/>
                <w:b/>
                <w:sz w:val="24"/>
                <w:szCs w:val="24"/>
                <w:bdr w:val="nil"/>
                <w:lang w:val="en-US" w:eastAsia="en-US"/>
              </w:rPr>
            </w:pPr>
            <w:r w:rsidRPr="009768B9">
              <w:rPr>
                <w:rFonts w:asciiTheme="minorBidi" w:eastAsia="Arial Unicode MS" w:hAnsiTheme="minorBidi" w:cstheme="minorBidi"/>
                <w:b/>
                <w:sz w:val="24"/>
                <w:szCs w:val="24"/>
                <w:bdr w:val="nil"/>
                <w:lang w:val="en-US" w:eastAsia="en-US"/>
              </w:rPr>
              <w:t xml:space="preserve">w/c 9/10 </w:t>
            </w:r>
          </w:p>
        </w:tc>
        <w:tc>
          <w:tcPr>
            <w:tcW w:w="657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5014A7" w14:textId="77777777" w:rsidR="007F0ED8" w:rsidRPr="00A7305C" w:rsidRDefault="007F0ED8" w:rsidP="007F0ED8">
            <w:pPr>
              <w:numPr>
                <w:ilvl w:val="0"/>
                <w:numId w:val="20"/>
              </w:numPr>
              <w:pBdr>
                <w:top w:val="nil"/>
                <w:left w:val="nil"/>
                <w:bottom w:val="nil"/>
                <w:right w:val="nil"/>
                <w:between w:val="nil"/>
                <w:bar w:val="nil"/>
              </w:pBdr>
              <w:contextualSpacing/>
              <w:rPr>
                <w:rFonts w:asciiTheme="minorBidi" w:eastAsia="Calibri" w:hAnsiTheme="minorBidi" w:cstheme="minorBidi"/>
                <w:color w:val="000000"/>
                <w:sz w:val="22"/>
                <w:szCs w:val="22"/>
                <w:u w:color="000000"/>
                <w:bdr w:val="nil"/>
                <w:lang w:val="en-US"/>
              </w:rPr>
            </w:pPr>
            <w:r w:rsidRPr="00A7305C">
              <w:rPr>
                <w:rFonts w:asciiTheme="minorBidi" w:hAnsiTheme="minorBidi" w:cstheme="minorBidi"/>
                <w:sz w:val="22"/>
                <w:szCs w:val="22"/>
              </w:rPr>
              <w:t xml:space="preserve">Supplier Chains &amp; Stakeholders (HR &amp; Finance)  </w:t>
            </w:r>
          </w:p>
          <w:p w14:paraId="5B351CCA" w14:textId="77777777" w:rsidR="007F0ED8" w:rsidRPr="00A7305C" w:rsidRDefault="007F0ED8" w:rsidP="007F0ED8">
            <w:pPr>
              <w:numPr>
                <w:ilvl w:val="0"/>
                <w:numId w:val="20"/>
              </w:numPr>
              <w:pBdr>
                <w:top w:val="nil"/>
                <w:left w:val="nil"/>
                <w:bottom w:val="nil"/>
                <w:right w:val="nil"/>
                <w:between w:val="nil"/>
                <w:bar w:val="nil"/>
              </w:pBdr>
              <w:rPr>
                <w:rFonts w:asciiTheme="minorBidi" w:eastAsia="Arial Unicode MS" w:hAnsiTheme="minorBidi" w:cstheme="minorBidi"/>
                <w:sz w:val="22"/>
                <w:szCs w:val="22"/>
                <w:bdr w:val="nil"/>
                <w:lang w:eastAsia="en-US"/>
              </w:rPr>
            </w:pPr>
            <w:r w:rsidRPr="00A7305C">
              <w:rPr>
                <w:rFonts w:asciiTheme="minorBidi" w:hAnsiTheme="minorBidi" w:cstheme="minorBidi"/>
                <w:sz w:val="22"/>
                <w:szCs w:val="22"/>
              </w:rPr>
              <w:t xml:space="preserve">HR – Performance review, and workforce planning </w:t>
            </w:r>
            <w:r w:rsidRPr="00A7305C">
              <w:rPr>
                <w:rFonts w:asciiTheme="minorBidi" w:eastAsia="Arial" w:hAnsiTheme="minorBidi" w:cstheme="minorBidi"/>
                <w:color w:val="000000" w:themeColor="text1"/>
                <w:sz w:val="22"/>
                <w:szCs w:val="22"/>
              </w:rPr>
              <w:t xml:space="preserve"> Recruitment and Selection, employment law, staffing and rotas </w:t>
            </w:r>
          </w:p>
        </w:tc>
      </w:tr>
      <w:tr w:rsidR="007F0ED8" w:rsidRPr="009768B9" w14:paraId="0C9DDA87" w14:textId="77777777" w:rsidTr="004760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360"/>
        </w:trPr>
        <w:tc>
          <w:tcPr>
            <w:tcW w:w="1972" w:type="dxa"/>
            <w:tcBorders>
              <w:left w:val="single" w:sz="4" w:space="0" w:color="auto"/>
              <w:bottom w:val="single" w:sz="4" w:space="0" w:color="auto"/>
              <w:right w:val="single" w:sz="4" w:space="0" w:color="auto"/>
            </w:tcBorders>
          </w:tcPr>
          <w:p w14:paraId="172B9635" w14:textId="77777777" w:rsidR="007F0ED8" w:rsidRPr="009768B9" w:rsidRDefault="007F0ED8" w:rsidP="004760ED">
            <w:pPr>
              <w:numPr>
                <w:ilvl w:val="12"/>
                <w:numId w:val="0"/>
              </w:numPr>
              <w:pBdr>
                <w:top w:val="nil"/>
                <w:left w:val="nil"/>
                <w:bottom w:val="nil"/>
                <w:right w:val="nil"/>
                <w:between w:val="nil"/>
                <w:bar w:val="nil"/>
              </w:pBdr>
              <w:jc w:val="center"/>
              <w:rPr>
                <w:rFonts w:asciiTheme="minorBidi" w:eastAsia="Arial Unicode MS" w:hAnsiTheme="minorBidi" w:cstheme="minorBidi"/>
                <w:b/>
                <w:sz w:val="24"/>
                <w:szCs w:val="24"/>
                <w:bdr w:val="nil"/>
                <w:lang w:val="en-US" w:eastAsia="en-US"/>
              </w:rPr>
            </w:pPr>
            <w:r w:rsidRPr="009768B9">
              <w:rPr>
                <w:rFonts w:asciiTheme="minorBidi" w:eastAsia="Arial Unicode MS" w:hAnsiTheme="minorBidi" w:cstheme="minorBidi"/>
                <w:b/>
                <w:sz w:val="24"/>
                <w:szCs w:val="24"/>
                <w:bdr w:val="nil"/>
                <w:lang w:val="en-US" w:eastAsia="en-US"/>
              </w:rPr>
              <w:t>Week 3</w:t>
            </w:r>
          </w:p>
          <w:p w14:paraId="7E2E3D40" w14:textId="77777777" w:rsidR="007F0ED8" w:rsidRPr="009768B9" w:rsidRDefault="007F0ED8" w:rsidP="004760ED">
            <w:pPr>
              <w:numPr>
                <w:ilvl w:val="12"/>
                <w:numId w:val="0"/>
              </w:numPr>
              <w:pBdr>
                <w:top w:val="nil"/>
                <w:left w:val="nil"/>
                <w:bottom w:val="nil"/>
                <w:right w:val="nil"/>
                <w:between w:val="nil"/>
                <w:bar w:val="nil"/>
              </w:pBdr>
              <w:jc w:val="center"/>
              <w:rPr>
                <w:rFonts w:asciiTheme="minorBidi" w:eastAsia="Arial Unicode MS" w:hAnsiTheme="minorBidi" w:cstheme="minorBidi"/>
                <w:b/>
                <w:sz w:val="24"/>
                <w:szCs w:val="24"/>
                <w:bdr w:val="nil"/>
                <w:lang w:val="en-US" w:eastAsia="en-US"/>
              </w:rPr>
            </w:pPr>
            <w:r w:rsidRPr="009768B9">
              <w:rPr>
                <w:rFonts w:asciiTheme="minorBidi" w:eastAsia="Arial Unicode MS" w:hAnsiTheme="minorBidi" w:cstheme="minorBidi"/>
                <w:b/>
                <w:sz w:val="24"/>
                <w:szCs w:val="24"/>
                <w:bdr w:val="nil"/>
                <w:lang w:val="en-US" w:eastAsia="en-US"/>
              </w:rPr>
              <w:t>w/c 16/10</w:t>
            </w:r>
          </w:p>
        </w:tc>
        <w:tc>
          <w:tcPr>
            <w:tcW w:w="6579" w:type="dxa"/>
            <w:gridSpan w:val="2"/>
            <w:tcBorders>
              <w:left w:val="single" w:sz="4" w:space="0" w:color="auto"/>
              <w:bottom w:val="single" w:sz="4" w:space="0" w:color="auto"/>
              <w:right w:val="single" w:sz="4" w:space="0" w:color="auto"/>
            </w:tcBorders>
            <w:tcMar>
              <w:top w:w="0" w:type="dxa"/>
              <w:left w:w="108" w:type="dxa"/>
              <w:bottom w:w="0" w:type="dxa"/>
              <w:right w:w="108" w:type="dxa"/>
            </w:tcMar>
          </w:tcPr>
          <w:p w14:paraId="4EF0C3D3" w14:textId="77777777" w:rsidR="007F0ED8" w:rsidRPr="00A7305C" w:rsidRDefault="007F0ED8" w:rsidP="007F0ED8">
            <w:pPr>
              <w:pStyle w:val="Default"/>
              <w:numPr>
                <w:ilvl w:val="0"/>
                <w:numId w:val="1"/>
              </w:numPr>
              <w:rPr>
                <w:rFonts w:asciiTheme="minorBidi" w:hAnsiTheme="minorBidi" w:cstheme="minorBidi"/>
                <w:color w:val="auto"/>
                <w:sz w:val="22"/>
                <w:szCs w:val="22"/>
              </w:rPr>
            </w:pPr>
            <w:r w:rsidRPr="00A7305C">
              <w:rPr>
                <w:rFonts w:asciiTheme="minorBidi" w:hAnsiTheme="minorBidi" w:cstheme="minorBidi"/>
                <w:color w:val="auto"/>
                <w:sz w:val="22"/>
                <w:szCs w:val="22"/>
              </w:rPr>
              <w:t xml:space="preserve">Operational Planning Finance </w:t>
            </w:r>
          </w:p>
          <w:p w14:paraId="05954DFF" w14:textId="77777777" w:rsidR="007F0ED8" w:rsidRPr="00A7305C" w:rsidRDefault="007F0ED8" w:rsidP="007F0ED8">
            <w:pPr>
              <w:pStyle w:val="Default"/>
              <w:numPr>
                <w:ilvl w:val="0"/>
                <w:numId w:val="12"/>
              </w:numPr>
              <w:rPr>
                <w:rFonts w:asciiTheme="minorBidi" w:hAnsiTheme="minorBidi" w:cstheme="minorBidi"/>
                <w:color w:val="auto"/>
                <w:sz w:val="22"/>
                <w:szCs w:val="22"/>
              </w:rPr>
            </w:pPr>
            <w:r w:rsidRPr="00A7305C">
              <w:rPr>
                <w:rFonts w:asciiTheme="minorBidi" w:hAnsiTheme="minorBidi" w:cstheme="minorBidi"/>
                <w:color w:val="auto"/>
                <w:sz w:val="22"/>
                <w:szCs w:val="22"/>
              </w:rPr>
              <w:t>Understand the role of financial management in the overall management of a business operation</w:t>
            </w:r>
          </w:p>
          <w:p w14:paraId="4BDDE908" w14:textId="77777777" w:rsidR="007F0ED8" w:rsidRPr="00A7305C" w:rsidRDefault="007F0ED8" w:rsidP="007F0ED8">
            <w:pPr>
              <w:pStyle w:val="Default"/>
              <w:numPr>
                <w:ilvl w:val="0"/>
                <w:numId w:val="1"/>
              </w:numPr>
              <w:rPr>
                <w:rFonts w:asciiTheme="minorBidi" w:hAnsiTheme="minorBidi" w:cstheme="minorBidi"/>
                <w:color w:val="auto"/>
                <w:sz w:val="22"/>
                <w:szCs w:val="22"/>
              </w:rPr>
            </w:pPr>
            <w:r w:rsidRPr="00A7305C">
              <w:rPr>
                <w:rFonts w:asciiTheme="minorBidi" w:hAnsiTheme="minorBidi" w:cstheme="minorBidi"/>
                <w:color w:val="auto"/>
                <w:sz w:val="22"/>
                <w:szCs w:val="22"/>
              </w:rPr>
              <w:t>Financial Planning -</w:t>
            </w:r>
          </w:p>
          <w:p w14:paraId="1B41B6FE" w14:textId="77777777" w:rsidR="007F0ED8" w:rsidRPr="00A7305C" w:rsidRDefault="007F0ED8" w:rsidP="007F0ED8">
            <w:pPr>
              <w:pStyle w:val="Default"/>
              <w:numPr>
                <w:ilvl w:val="1"/>
                <w:numId w:val="11"/>
              </w:numPr>
              <w:rPr>
                <w:rFonts w:asciiTheme="minorBidi" w:hAnsiTheme="minorBidi" w:cstheme="minorBidi"/>
                <w:color w:val="auto"/>
                <w:sz w:val="22"/>
                <w:szCs w:val="22"/>
              </w:rPr>
            </w:pPr>
            <w:r w:rsidRPr="00A7305C">
              <w:rPr>
                <w:rFonts w:asciiTheme="minorBidi" w:hAnsiTheme="minorBidi" w:cstheme="minorBidi"/>
                <w:color w:val="auto"/>
                <w:sz w:val="22"/>
                <w:szCs w:val="22"/>
              </w:rPr>
              <w:t xml:space="preserve">Event budgeting, pricing ,costing </w:t>
            </w:r>
          </w:p>
          <w:p w14:paraId="4315F502" w14:textId="77777777" w:rsidR="007F0ED8" w:rsidRPr="00A7305C" w:rsidRDefault="007F0ED8" w:rsidP="007F0ED8">
            <w:pPr>
              <w:pStyle w:val="Default"/>
              <w:numPr>
                <w:ilvl w:val="1"/>
                <w:numId w:val="11"/>
              </w:numPr>
              <w:rPr>
                <w:rFonts w:asciiTheme="minorBidi" w:hAnsiTheme="minorBidi" w:cstheme="minorBidi"/>
                <w:color w:val="auto"/>
                <w:sz w:val="22"/>
                <w:szCs w:val="22"/>
              </w:rPr>
            </w:pPr>
            <w:r w:rsidRPr="00A7305C">
              <w:rPr>
                <w:rFonts w:asciiTheme="minorBidi" w:hAnsiTheme="minorBidi" w:cstheme="minorBidi"/>
                <w:color w:val="auto"/>
                <w:sz w:val="22"/>
                <w:szCs w:val="22"/>
              </w:rPr>
              <w:t>Understand the advantages and shortcomings of using a budget</w:t>
            </w:r>
          </w:p>
          <w:p w14:paraId="3C651330" w14:textId="77777777" w:rsidR="007F0ED8" w:rsidRPr="00A7305C" w:rsidRDefault="007F0ED8" w:rsidP="007F0ED8">
            <w:pPr>
              <w:pStyle w:val="ListParagraph"/>
              <w:numPr>
                <w:ilvl w:val="1"/>
                <w:numId w:val="11"/>
              </w:numPr>
              <w:pBdr>
                <w:top w:val="nil"/>
                <w:left w:val="nil"/>
                <w:bottom w:val="nil"/>
                <w:right w:val="nil"/>
                <w:between w:val="nil"/>
                <w:bar w:val="nil"/>
              </w:pBdr>
              <w:spacing w:line="276" w:lineRule="auto"/>
              <w:rPr>
                <w:rFonts w:asciiTheme="minorBidi" w:eastAsia="Arial Unicode MS" w:hAnsiTheme="minorBidi" w:cstheme="minorBidi"/>
                <w:sz w:val="22"/>
                <w:szCs w:val="22"/>
                <w:bdr w:val="nil"/>
                <w:lang w:val="en-US" w:eastAsia="en-US"/>
              </w:rPr>
            </w:pPr>
            <w:r w:rsidRPr="00A7305C">
              <w:rPr>
                <w:rFonts w:asciiTheme="minorBidi" w:eastAsia="Arial Unicode MS" w:hAnsiTheme="minorBidi" w:cstheme="minorBidi"/>
                <w:sz w:val="22"/>
                <w:szCs w:val="22"/>
                <w:bdr w:val="nil"/>
                <w:lang w:eastAsia="en-US"/>
              </w:rPr>
              <w:t>Financial sources</w:t>
            </w:r>
          </w:p>
        </w:tc>
      </w:tr>
      <w:tr w:rsidR="007F0ED8" w:rsidRPr="009768B9" w14:paraId="3490DA1C" w14:textId="77777777" w:rsidTr="004760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360"/>
        </w:trPr>
        <w:tc>
          <w:tcPr>
            <w:tcW w:w="1972" w:type="dxa"/>
            <w:tcBorders>
              <w:top w:val="single" w:sz="4" w:space="0" w:color="auto"/>
              <w:left w:val="single" w:sz="4" w:space="0" w:color="auto"/>
              <w:bottom w:val="single" w:sz="4" w:space="0" w:color="auto"/>
              <w:right w:val="single" w:sz="4" w:space="0" w:color="auto"/>
            </w:tcBorders>
          </w:tcPr>
          <w:p w14:paraId="1ED52877" w14:textId="77777777" w:rsidR="007F0ED8" w:rsidRPr="009768B9" w:rsidRDefault="007F0ED8" w:rsidP="004760ED">
            <w:pPr>
              <w:numPr>
                <w:ilvl w:val="12"/>
                <w:numId w:val="0"/>
              </w:numPr>
              <w:pBdr>
                <w:top w:val="nil"/>
                <w:left w:val="nil"/>
                <w:bottom w:val="nil"/>
                <w:right w:val="nil"/>
                <w:between w:val="nil"/>
                <w:bar w:val="nil"/>
              </w:pBdr>
              <w:jc w:val="center"/>
              <w:rPr>
                <w:rFonts w:asciiTheme="minorBidi" w:eastAsia="Arial Unicode MS" w:hAnsiTheme="minorBidi" w:cstheme="minorBidi"/>
                <w:b/>
                <w:sz w:val="24"/>
                <w:szCs w:val="24"/>
                <w:bdr w:val="nil"/>
                <w:lang w:val="en-US" w:eastAsia="en-US"/>
              </w:rPr>
            </w:pPr>
            <w:r w:rsidRPr="009768B9">
              <w:rPr>
                <w:rFonts w:asciiTheme="minorBidi" w:eastAsia="Arial Unicode MS" w:hAnsiTheme="minorBidi" w:cstheme="minorBidi"/>
                <w:b/>
                <w:sz w:val="24"/>
                <w:szCs w:val="24"/>
                <w:bdr w:val="nil"/>
                <w:lang w:val="en-US" w:eastAsia="en-US"/>
              </w:rPr>
              <w:t xml:space="preserve">Week 4 </w:t>
            </w:r>
          </w:p>
          <w:p w14:paraId="727E1247" w14:textId="77777777" w:rsidR="007F0ED8" w:rsidRPr="009768B9" w:rsidRDefault="007F0ED8" w:rsidP="004760ED">
            <w:pPr>
              <w:numPr>
                <w:ilvl w:val="12"/>
                <w:numId w:val="0"/>
              </w:numPr>
              <w:pBdr>
                <w:top w:val="nil"/>
                <w:left w:val="nil"/>
                <w:bottom w:val="nil"/>
                <w:right w:val="nil"/>
                <w:between w:val="nil"/>
                <w:bar w:val="nil"/>
              </w:pBdr>
              <w:jc w:val="center"/>
              <w:rPr>
                <w:rFonts w:asciiTheme="minorBidi" w:eastAsia="Arial Unicode MS" w:hAnsiTheme="minorBidi" w:cstheme="minorBidi"/>
                <w:b/>
                <w:sz w:val="24"/>
                <w:szCs w:val="24"/>
                <w:bdr w:val="nil"/>
                <w:lang w:val="en-US" w:eastAsia="en-US"/>
              </w:rPr>
            </w:pPr>
            <w:r w:rsidRPr="009768B9">
              <w:rPr>
                <w:rFonts w:asciiTheme="minorBidi" w:eastAsia="Arial Unicode MS" w:hAnsiTheme="minorBidi" w:cstheme="minorBidi"/>
                <w:b/>
                <w:sz w:val="24"/>
                <w:szCs w:val="24"/>
                <w:bdr w:val="nil"/>
                <w:lang w:val="en-US" w:eastAsia="en-US"/>
              </w:rPr>
              <w:t>w/c 23/10</w:t>
            </w:r>
          </w:p>
        </w:tc>
        <w:tc>
          <w:tcPr>
            <w:tcW w:w="657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901EB5" w14:textId="77777777" w:rsidR="007F0ED8" w:rsidRPr="00A7305C" w:rsidRDefault="007F0ED8" w:rsidP="007F0ED8">
            <w:pPr>
              <w:numPr>
                <w:ilvl w:val="0"/>
                <w:numId w:val="17"/>
              </w:numPr>
              <w:pBdr>
                <w:top w:val="nil"/>
                <w:left w:val="nil"/>
                <w:bottom w:val="nil"/>
                <w:right w:val="nil"/>
                <w:between w:val="nil"/>
                <w:bar w:val="nil"/>
              </w:pBdr>
              <w:suppressAutoHyphens/>
              <w:rPr>
                <w:rFonts w:asciiTheme="minorBidi" w:eastAsia="Arial Unicode MS" w:hAnsiTheme="minorBidi" w:cstheme="minorBidi"/>
                <w:color w:val="000000"/>
                <w:sz w:val="22"/>
                <w:szCs w:val="22"/>
                <w:u w:color="000000"/>
                <w:bdr w:val="nil"/>
                <w:lang w:val="en-US"/>
              </w:rPr>
            </w:pPr>
            <w:r w:rsidRPr="00A7305C">
              <w:rPr>
                <w:rFonts w:asciiTheme="minorBidi" w:hAnsiTheme="minorBidi" w:cstheme="minorBidi"/>
                <w:sz w:val="22"/>
                <w:szCs w:val="22"/>
                <w:bdr w:val="none" w:sz="0" w:space="0" w:color="auto" w:frame="1"/>
              </w:rPr>
              <w:t>Risk Management, Legal Aspects,</w:t>
            </w:r>
            <w:r w:rsidRPr="00A7305C">
              <w:rPr>
                <w:rFonts w:asciiTheme="minorBidi" w:eastAsia="Arial" w:hAnsiTheme="minorBidi" w:cstheme="minorBidi"/>
                <w:color w:val="000000" w:themeColor="text1"/>
                <w:sz w:val="22"/>
                <w:szCs w:val="22"/>
              </w:rPr>
              <w:t xml:space="preserve"> Operational Law, </w:t>
            </w:r>
            <w:r w:rsidRPr="00A7305C">
              <w:rPr>
                <w:rFonts w:asciiTheme="minorBidi" w:hAnsiTheme="minorBidi" w:cstheme="minorBidi"/>
                <w:sz w:val="22"/>
                <w:szCs w:val="22"/>
                <w:bdr w:val="none" w:sz="0" w:space="0" w:color="auto" w:frame="1"/>
              </w:rPr>
              <w:t xml:space="preserve"> Licencing &amp; Risk Assessments</w:t>
            </w:r>
            <w:r w:rsidRPr="00A7305C">
              <w:rPr>
                <w:rFonts w:asciiTheme="minorBidi" w:eastAsia="Arial Unicode MS" w:hAnsiTheme="minorBidi" w:cstheme="minorBidi"/>
                <w:color w:val="000000"/>
                <w:sz w:val="22"/>
                <w:szCs w:val="22"/>
                <w:u w:color="000000"/>
                <w:bdr w:val="nil"/>
              </w:rPr>
              <w:t xml:space="preserve"> </w:t>
            </w:r>
          </w:p>
          <w:p w14:paraId="58F6FBC4" w14:textId="77777777" w:rsidR="007F0ED8" w:rsidRPr="00A7305C" w:rsidRDefault="007F0ED8" w:rsidP="007F0ED8">
            <w:pPr>
              <w:numPr>
                <w:ilvl w:val="0"/>
                <w:numId w:val="17"/>
              </w:numPr>
              <w:pBdr>
                <w:top w:val="nil"/>
                <w:left w:val="nil"/>
                <w:bottom w:val="nil"/>
                <w:right w:val="nil"/>
                <w:between w:val="nil"/>
                <w:bar w:val="nil"/>
              </w:pBdr>
              <w:suppressAutoHyphens/>
              <w:rPr>
                <w:rFonts w:asciiTheme="minorBidi" w:eastAsia="Arial Unicode MS" w:hAnsiTheme="minorBidi" w:cstheme="minorBidi"/>
                <w:color w:val="000000"/>
                <w:sz w:val="22"/>
                <w:szCs w:val="22"/>
                <w:u w:color="000000"/>
                <w:bdr w:val="nil"/>
                <w:lang w:val="en-US"/>
              </w:rPr>
            </w:pPr>
            <w:r w:rsidRPr="00A7305C">
              <w:rPr>
                <w:rFonts w:asciiTheme="minorBidi" w:hAnsiTheme="minorBidi" w:cstheme="minorBidi"/>
                <w:sz w:val="22"/>
                <w:szCs w:val="22"/>
                <w:bdr w:val="none" w:sz="0" w:space="0" w:color="auto" w:frame="1"/>
              </w:rPr>
              <w:t>Events Green Book &amp; Purple Book, health and safety</w:t>
            </w:r>
          </w:p>
          <w:p w14:paraId="16256B44" w14:textId="77777777" w:rsidR="007F0ED8" w:rsidRPr="00A7305C" w:rsidRDefault="007F0ED8" w:rsidP="007F0ED8">
            <w:pPr>
              <w:pStyle w:val="ListParagraph"/>
              <w:numPr>
                <w:ilvl w:val="0"/>
                <w:numId w:val="17"/>
              </w:numPr>
              <w:pBdr>
                <w:top w:val="nil"/>
                <w:left w:val="nil"/>
                <w:bottom w:val="nil"/>
                <w:right w:val="nil"/>
                <w:between w:val="nil"/>
                <w:bar w:val="nil"/>
              </w:pBdr>
              <w:rPr>
                <w:rFonts w:asciiTheme="minorBidi" w:eastAsia="Arial Unicode MS" w:hAnsiTheme="minorBidi" w:cstheme="minorBidi"/>
                <w:sz w:val="22"/>
                <w:szCs w:val="22"/>
                <w:bdr w:val="nil"/>
                <w:lang w:val="en-US" w:eastAsia="en-US"/>
              </w:rPr>
            </w:pPr>
            <w:r w:rsidRPr="00A7305C">
              <w:rPr>
                <w:rFonts w:asciiTheme="minorBidi" w:hAnsiTheme="minorBidi" w:cstheme="minorBidi"/>
                <w:sz w:val="22"/>
                <w:szCs w:val="22"/>
                <w:bdr w:val="none" w:sz="0" w:space="0" w:color="auto" w:frame="1"/>
              </w:rPr>
              <w:t>Operating Policies, Procedures &amp; Programming</w:t>
            </w:r>
            <w:r w:rsidRPr="00A7305C">
              <w:rPr>
                <w:rFonts w:asciiTheme="minorBidi" w:eastAsia="Arial Unicode MS" w:hAnsiTheme="minorBidi" w:cstheme="minorBidi"/>
                <w:sz w:val="22"/>
                <w:szCs w:val="22"/>
                <w:bdr w:val="nil"/>
                <w:lang w:val="en-US" w:eastAsia="en-US"/>
              </w:rPr>
              <w:t xml:space="preserve"> </w:t>
            </w:r>
          </w:p>
        </w:tc>
      </w:tr>
      <w:tr w:rsidR="007F0ED8" w:rsidRPr="009768B9" w14:paraId="020C982B" w14:textId="77777777" w:rsidTr="004760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360"/>
        </w:trPr>
        <w:tc>
          <w:tcPr>
            <w:tcW w:w="1972" w:type="dxa"/>
            <w:tcBorders>
              <w:top w:val="single" w:sz="4" w:space="0" w:color="auto"/>
              <w:left w:val="single" w:sz="4" w:space="0" w:color="auto"/>
              <w:bottom w:val="single" w:sz="4" w:space="0" w:color="auto"/>
              <w:right w:val="single" w:sz="4" w:space="0" w:color="auto"/>
            </w:tcBorders>
          </w:tcPr>
          <w:p w14:paraId="340C25CF" w14:textId="77777777" w:rsidR="007F0ED8" w:rsidRPr="009768B9" w:rsidRDefault="007F0ED8" w:rsidP="004760ED">
            <w:pPr>
              <w:numPr>
                <w:ilvl w:val="12"/>
                <w:numId w:val="0"/>
              </w:numPr>
              <w:pBdr>
                <w:top w:val="nil"/>
                <w:left w:val="nil"/>
                <w:bottom w:val="nil"/>
                <w:right w:val="nil"/>
                <w:between w:val="nil"/>
                <w:bar w:val="nil"/>
              </w:pBdr>
              <w:jc w:val="center"/>
              <w:rPr>
                <w:rFonts w:asciiTheme="minorBidi" w:eastAsia="Arial Unicode MS" w:hAnsiTheme="minorBidi" w:cstheme="minorBidi"/>
                <w:b/>
                <w:sz w:val="24"/>
                <w:szCs w:val="24"/>
                <w:bdr w:val="nil"/>
                <w:lang w:val="en-US" w:eastAsia="en-US"/>
              </w:rPr>
            </w:pPr>
            <w:r w:rsidRPr="009768B9">
              <w:rPr>
                <w:rFonts w:asciiTheme="minorBidi" w:eastAsia="Arial Unicode MS" w:hAnsiTheme="minorBidi" w:cstheme="minorBidi"/>
                <w:b/>
                <w:sz w:val="24"/>
                <w:szCs w:val="24"/>
                <w:bdr w:val="nil"/>
                <w:lang w:val="en-US" w:eastAsia="en-US"/>
              </w:rPr>
              <w:t>Week 5</w:t>
            </w:r>
          </w:p>
          <w:p w14:paraId="51135489" w14:textId="77777777" w:rsidR="007F0ED8" w:rsidRPr="009768B9" w:rsidRDefault="007F0ED8" w:rsidP="004760ED">
            <w:pPr>
              <w:numPr>
                <w:ilvl w:val="12"/>
                <w:numId w:val="0"/>
              </w:numPr>
              <w:pBdr>
                <w:top w:val="nil"/>
                <w:left w:val="nil"/>
                <w:bottom w:val="nil"/>
                <w:right w:val="nil"/>
                <w:between w:val="nil"/>
                <w:bar w:val="nil"/>
              </w:pBdr>
              <w:jc w:val="center"/>
              <w:rPr>
                <w:rFonts w:asciiTheme="minorBidi" w:eastAsia="Arial Unicode MS" w:hAnsiTheme="minorBidi" w:cstheme="minorBidi"/>
                <w:b/>
                <w:sz w:val="24"/>
                <w:szCs w:val="24"/>
                <w:bdr w:val="nil"/>
                <w:lang w:val="en-US" w:eastAsia="en-US"/>
              </w:rPr>
            </w:pPr>
            <w:r w:rsidRPr="009768B9">
              <w:rPr>
                <w:rFonts w:asciiTheme="minorBidi" w:eastAsia="Arial Unicode MS" w:hAnsiTheme="minorBidi" w:cstheme="minorBidi"/>
                <w:b/>
                <w:sz w:val="24"/>
                <w:szCs w:val="24"/>
                <w:bdr w:val="nil"/>
                <w:lang w:val="en-US" w:eastAsia="en-US"/>
              </w:rPr>
              <w:t>w/c 30/10</w:t>
            </w:r>
          </w:p>
        </w:tc>
        <w:tc>
          <w:tcPr>
            <w:tcW w:w="657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9ED98B" w14:textId="77777777" w:rsidR="007F0ED8" w:rsidRPr="00A7305C" w:rsidRDefault="007F0ED8" w:rsidP="007F0ED8">
            <w:pPr>
              <w:numPr>
                <w:ilvl w:val="0"/>
                <w:numId w:val="16"/>
              </w:numPr>
              <w:pBdr>
                <w:top w:val="nil"/>
                <w:left w:val="nil"/>
                <w:bottom w:val="nil"/>
                <w:right w:val="nil"/>
                <w:between w:val="nil"/>
                <w:bar w:val="nil"/>
              </w:pBdr>
              <w:contextualSpacing/>
              <w:rPr>
                <w:rFonts w:asciiTheme="minorBidi" w:eastAsia="Calibri" w:hAnsiTheme="minorBidi" w:cstheme="minorBidi"/>
                <w:color w:val="000000"/>
                <w:sz w:val="22"/>
                <w:szCs w:val="22"/>
                <w:u w:color="000000"/>
                <w:bdr w:val="nil"/>
                <w:lang w:val="en-US"/>
              </w:rPr>
            </w:pPr>
            <w:r w:rsidRPr="00A7305C">
              <w:rPr>
                <w:rFonts w:asciiTheme="minorBidi" w:eastAsia="Calibri" w:hAnsiTheme="minorBidi" w:cstheme="minorBidi"/>
                <w:color w:val="000000"/>
                <w:sz w:val="22"/>
                <w:szCs w:val="22"/>
                <w:u w:color="000000"/>
                <w:bdr w:val="nil"/>
                <w:lang w:val="en-US"/>
              </w:rPr>
              <w:t>Tourism, Events and Leisure impacts: social, economic, political, environmental, and cultural impacts both positive and negative.</w:t>
            </w:r>
          </w:p>
        </w:tc>
      </w:tr>
      <w:tr w:rsidR="007F0ED8" w:rsidRPr="009768B9" w14:paraId="32E5B79C" w14:textId="77777777" w:rsidTr="004760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360"/>
        </w:trPr>
        <w:tc>
          <w:tcPr>
            <w:tcW w:w="19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836680A" w14:textId="77777777" w:rsidR="007F0ED8" w:rsidRPr="009768B9" w:rsidRDefault="007F0ED8" w:rsidP="004760ED">
            <w:pPr>
              <w:numPr>
                <w:ilvl w:val="12"/>
                <w:numId w:val="0"/>
              </w:numPr>
              <w:pBdr>
                <w:top w:val="nil"/>
                <w:left w:val="nil"/>
                <w:bottom w:val="nil"/>
                <w:right w:val="nil"/>
                <w:between w:val="nil"/>
                <w:bar w:val="nil"/>
              </w:pBdr>
              <w:jc w:val="center"/>
              <w:rPr>
                <w:rFonts w:ascii="Arial" w:eastAsia="Arial Unicode MS" w:hAnsi="Arial" w:cs="Arial"/>
                <w:b/>
                <w:bdr w:val="nil"/>
                <w:lang w:val="en-US" w:eastAsia="en-US"/>
              </w:rPr>
            </w:pPr>
            <w:r w:rsidRPr="009768B9">
              <w:rPr>
                <w:rFonts w:ascii="Arial" w:eastAsia="Arial Unicode MS" w:hAnsi="Arial" w:cs="Arial"/>
                <w:b/>
                <w:bdr w:val="nil"/>
                <w:lang w:val="en-US" w:eastAsia="en-US"/>
              </w:rPr>
              <w:t xml:space="preserve">Week 6 </w:t>
            </w:r>
          </w:p>
          <w:p w14:paraId="1A4206E1" w14:textId="77777777" w:rsidR="007F0ED8" w:rsidRPr="009768B9" w:rsidRDefault="007F0ED8" w:rsidP="004760ED">
            <w:pPr>
              <w:numPr>
                <w:ilvl w:val="12"/>
                <w:numId w:val="0"/>
              </w:numPr>
              <w:pBdr>
                <w:top w:val="nil"/>
                <w:left w:val="nil"/>
                <w:bottom w:val="nil"/>
                <w:right w:val="nil"/>
                <w:between w:val="nil"/>
                <w:bar w:val="nil"/>
              </w:pBdr>
              <w:jc w:val="center"/>
              <w:rPr>
                <w:rFonts w:ascii="Arial" w:eastAsia="Arial Unicode MS" w:hAnsi="Arial" w:cs="Arial"/>
                <w:b/>
                <w:bdr w:val="nil"/>
                <w:lang w:val="en-US" w:eastAsia="en-US"/>
              </w:rPr>
            </w:pPr>
            <w:r w:rsidRPr="009768B9">
              <w:rPr>
                <w:rFonts w:ascii="Arial" w:eastAsia="Arial Unicode MS" w:hAnsi="Arial" w:cs="Arial"/>
                <w:b/>
                <w:bdr w:val="nil"/>
                <w:lang w:val="en-US" w:eastAsia="en-US"/>
              </w:rPr>
              <w:t xml:space="preserve"> w/c 06/11</w:t>
            </w:r>
          </w:p>
        </w:tc>
        <w:tc>
          <w:tcPr>
            <w:tcW w:w="657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14:paraId="71F72F7D" w14:textId="77777777" w:rsidR="007F0ED8" w:rsidRPr="009768B9" w:rsidRDefault="007F0ED8" w:rsidP="00A40E3D">
            <w:pPr>
              <w:numPr>
                <w:ilvl w:val="12"/>
                <w:numId w:val="0"/>
              </w:numPr>
              <w:pBdr>
                <w:top w:val="nil"/>
                <w:left w:val="nil"/>
                <w:bottom w:val="nil"/>
                <w:right w:val="nil"/>
                <w:between w:val="nil"/>
                <w:bar w:val="nil"/>
              </w:pBdr>
              <w:spacing w:line="276" w:lineRule="auto"/>
              <w:jc w:val="center"/>
              <w:rPr>
                <w:rFonts w:ascii="Arial" w:eastAsia="Calibri" w:hAnsi="Arial" w:cs="Arial"/>
                <w:bCs/>
                <w:color w:val="000000"/>
                <w:u w:color="000000"/>
                <w:bdr w:val="nil"/>
                <w:lang w:val="en-US"/>
              </w:rPr>
            </w:pPr>
          </w:p>
        </w:tc>
      </w:tr>
      <w:tr w:rsidR="007F0ED8" w:rsidRPr="009768B9" w14:paraId="648C8418" w14:textId="77777777" w:rsidTr="004760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552"/>
        </w:trPr>
        <w:tc>
          <w:tcPr>
            <w:tcW w:w="1972" w:type="dxa"/>
            <w:tcBorders>
              <w:top w:val="single" w:sz="4" w:space="0" w:color="auto"/>
              <w:left w:val="single" w:sz="4" w:space="0" w:color="auto"/>
              <w:bottom w:val="single" w:sz="4" w:space="0" w:color="auto"/>
              <w:right w:val="single" w:sz="4" w:space="0" w:color="auto"/>
            </w:tcBorders>
            <w:shd w:val="clear" w:color="auto" w:fill="FFFFFF" w:themeFill="background1"/>
          </w:tcPr>
          <w:p w14:paraId="31C1B669" w14:textId="77777777" w:rsidR="007F0ED8" w:rsidRPr="009768B9" w:rsidRDefault="007F0ED8" w:rsidP="004760ED">
            <w:pPr>
              <w:numPr>
                <w:ilvl w:val="12"/>
                <w:numId w:val="0"/>
              </w:numPr>
              <w:pBdr>
                <w:top w:val="nil"/>
                <w:left w:val="nil"/>
                <w:bottom w:val="nil"/>
                <w:right w:val="nil"/>
                <w:between w:val="nil"/>
                <w:bar w:val="nil"/>
              </w:pBdr>
              <w:jc w:val="center"/>
              <w:rPr>
                <w:rFonts w:asciiTheme="minorBidi" w:eastAsia="Arial Unicode MS" w:hAnsiTheme="minorBidi" w:cstheme="minorBidi"/>
                <w:b/>
                <w:sz w:val="24"/>
                <w:szCs w:val="24"/>
                <w:bdr w:val="nil"/>
                <w:lang w:val="en-US" w:eastAsia="en-US"/>
              </w:rPr>
            </w:pPr>
            <w:r w:rsidRPr="009768B9">
              <w:rPr>
                <w:rFonts w:asciiTheme="minorBidi" w:eastAsia="Arial Unicode MS" w:hAnsiTheme="minorBidi" w:cstheme="minorBidi"/>
                <w:b/>
                <w:sz w:val="24"/>
                <w:szCs w:val="24"/>
                <w:bdr w:val="nil"/>
                <w:lang w:val="en-US" w:eastAsia="en-US"/>
              </w:rPr>
              <w:t>Week 7</w:t>
            </w:r>
          </w:p>
          <w:p w14:paraId="6F7FB2B5" w14:textId="77777777" w:rsidR="007F0ED8" w:rsidRPr="009768B9" w:rsidRDefault="007F0ED8" w:rsidP="004760ED">
            <w:pPr>
              <w:numPr>
                <w:ilvl w:val="12"/>
                <w:numId w:val="0"/>
              </w:numPr>
              <w:pBdr>
                <w:top w:val="nil"/>
                <w:left w:val="nil"/>
                <w:bottom w:val="nil"/>
                <w:right w:val="nil"/>
                <w:between w:val="nil"/>
                <w:bar w:val="nil"/>
              </w:pBdr>
              <w:jc w:val="center"/>
              <w:rPr>
                <w:rFonts w:asciiTheme="minorBidi" w:eastAsia="Arial Unicode MS" w:hAnsiTheme="minorBidi" w:cstheme="minorBidi"/>
                <w:b/>
                <w:sz w:val="24"/>
                <w:szCs w:val="24"/>
                <w:bdr w:val="nil"/>
                <w:lang w:val="en-US" w:eastAsia="en-US"/>
              </w:rPr>
            </w:pPr>
            <w:r w:rsidRPr="009768B9">
              <w:rPr>
                <w:rFonts w:asciiTheme="minorBidi" w:eastAsia="Arial Unicode MS" w:hAnsiTheme="minorBidi" w:cstheme="minorBidi"/>
                <w:b/>
                <w:sz w:val="24"/>
                <w:szCs w:val="24"/>
                <w:bdr w:val="nil"/>
                <w:lang w:val="en-US" w:eastAsia="en-US"/>
              </w:rPr>
              <w:t>w/c 13/11</w:t>
            </w:r>
          </w:p>
        </w:tc>
        <w:tc>
          <w:tcPr>
            <w:tcW w:w="655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10F7BE6C" w14:textId="77777777" w:rsidR="007F0ED8" w:rsidRPr="00A7305C" w:rsidRDefault="007F0ED8" w:rsidP="007F0ED8">
            <w:pPr>
              <w:numPr>
                <w:ilvl w:val="0"/>
                <w:numId w:val="18"/>
              </w:numPr>
              <w:pBdr>
                <w:top w:val="nil"/>
                <w:left w:val="nil"/>
                <w:bottom w:val="nil"/>
                <w:right w:val="nil"/>
                <w:between w:val="nil"/>
                <w:bar w:val="nil"/>
              </w:pBdr>
              <w:contextualSpacing/>
              <w:rPr>
                <w:rFonts w:asciiTheme="minorHAnsi" w:eastAsia="Calibri" w:hAnsiTheme="minorHAnsi" w:cstheme="minorHAnsi"/>
                <w:color w:val="000000"/>
                <w:sz w:val="22"/>
                <w:szCs w:val="22"/>
                <w:u w:color="000000"/>
                <w:bdr w:val="nil"/>
                <w:lang w:val="en-US"/>
              </w:rPr>
            </w:pPr>
            <w:r w:rsidRPr="00A7305C">
              <w:rPr>
                <w:rFonts w:ascii="Arial" w:hAnsi="Arial" w:cs="Arial"/>
                <w:sz w:val="22"/>
                <w:szCs w:val="22"/>
                <w:bdr w:val="none" w:sz="0" w:space="0" w:color="auto" w:frame="1"/>
              </w:rPr>
              <w:t>Planning, Logistics, Exhibitions, Events and Operational Set Up.</w:t>
            </w:r>
          </w:p>
          <w:p w14:paraId="0B50E1AC" w14:textId="77777777" w:rsidR="007F0ED8" w:rsidRPr="00A7305C" w:rsidRDefault="007F0ED8" w:rsidP="007F0ED8">
            <w:pPr>
              <w:numPr>
                <w:ilvl w:val="0"/>
                <w:numId w:val="18"/>
              </w:numPr>
              <w:pBdr>
                <w:top w:val="nil"/>
                <w:left w:val="nil"/>
                <w:bottom w:val="nil"/>
                <w:right w:val="nil"/>
                <w:between w:val="nil"/>
                <w:bar w:val="nil"/>
              </w:pBdr>
              <w:contextualSpacing/>
              <w:rPr>
                <w:rFonts w:eastAsia="Calibri" w:cstheme="minorHAnsi"/>
                <w:color w:val="000000"/>
                <w:sz w:val="22"/>
                <w:szCs w:val="22"/>
                <w:u w:color="000000"/>
                <w:bdr w:val="nil"/>
                <w:lang w:val="en-US"/>
              </w:rPr>
            </w:pPr>
            <w:r w:rsidRPr="00A7305C">
              <w:rPr>
                <w:rFonts w:ascii="Arial" w:hAnsi="Arial" w:cs="Arial"/>
                <w:sz w:val="22"/>
                <w:szCs w:val="22"/>
                <w:bdr w:val="none" w:sz="0" w:space="0" w:color="auto" w:frame="1"/>
              </w:rPr>
              <w:t xml:space="preserve">Marketing, market research, target audience </w:t>
            </w:r>
          </w:p>
          <w:p w14:paraId="38EE2BF2" w14:textId="77777777" w:rsidR="007F0ED8" w:rsidRPr="00A7305C" w:rsidRDefault="007F0ED8" w:rsidP="004760ED">
            <w:pPr>
              <w:pBdr>
                <w:top w:val="nil"/>
                <w:left w:val="nil"/>
                <w:bottom w:val="nil"/>
                <w:right w:val="nil"/>
                <w:between w:val="nil"/>
                <w:bar w:val="nil"/>
              </w:pBdr>
              <w:rPr>
                <w:rFonts w:eastAsia="Arial Unicode MS" w:cstheme="minorHAnsi"/>
                <w:b/>
                <w:color w:val="000000"/>
                <w:sz w:val="22"/>
                <w:szCs w:val="22"/>
                <w:bdr w:val="nil"/>
                <w:lang w:val="en-US" w:eastAsia="en-US"/>
              </w:rPr>
            </w:pPr>
            <w:r w:rsidRPr="00A7305C">
              <w:rPr>
                <w:rFonts w:eastAsia="Arial Unicode MS" w:cstheme="minorHAnsi"/>
                <w:b/>
                <w:sz w:val="22"/>
                <w:szCs w:val="22"/>
                <w:bdr w:val="nil"/>
                <w:lang w:val="en-US" w:eastAsia="en-US"/>
              </w:rPr>
              <w:tab/>
            </w:r>
          </w:p>
        </w:tc>
        <w:tc>
          <w:tcPr>
            <w:tcW w:w="25" w:type="dxa"/>
            <w:vMerge w:val="restart"/>
            <w:tcBorders>
              <w:left w:val="single" w:sz="4" w:space="0" w:color="auto"/>
            </w:tcBorders>
            <w:shd w:val="clear" w:color="auto" w:fill="auto"/>
          </w:tcPr>
          <w:p w14:paraId="2418C00D" w14:textId="77777777" w:rsidR="007F0ED8" w:rsidRPr="009768B9" w:rsidRDefault="007F0ED8" w:rsidP="004760ED">
            <w:pPr>
              <w:numPr>
                <w:ilvl w:val="12"/>
                <w:numId w:val="0"/>
              </w:numPr>
              <w:pBdr>
                <w:top w:val="nil"/>
                <w:left w:val="nil"/>
                <w:bottom w:val="nil"/>
                <w:right w:val="nil"/>
                <w:between w:val="nil"/>
                <w:bar w:val="nil"/>
              </w:pBdr>
              <w:ind w:left="142"/>
              <w:rPr>
                <w:rFonts w:ascii="Arial" w:eastAsia="Arial Unicode MS" w:hAnsi="Arial" w:cs="Arial"/>
                <w:b/>
                <w:highlight w:val="yellow"/>
                <w:bdr w:val="nil"/>
                <w:lang w:val="en-US" w:eastAsia="en-US"/>
              </w:rPr>
            </w:pPr>
          </w:p>
        </w:tc>
      </w:tr>
      <w:tr w:rsidR="007F0ED8" w:rsidRPr="009768B9" w14:paraId="6C5F3544" w14:textId="77777777" w:rsidTr="004760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360"/>
        </w:trPr>
        <w:tc>
          <w:tcPr>
            <w:tcW w:w="1972" w:type="dxa"/>
            <w:tcBorders>
              <w:top w:val="single" w:sz="4" w:space="0" w:color="auto"/>
              <w:left w:val="single" w:sz="4" w:space="0" w:color="auto"/>
              <w:bottom w:val="single" w:sz="4" w:space="0" w:color="auto"/>
              <w:right w:val="single" w:sz="4" w:space="0" w:color="auto"/>
            </w:tcBorders>
          </w:tcPr>
          <w:p w14:paraId="7DB47098" w14:textId="77777777" w:rsidR="007F0ED8" w:rsidRPr="009768B9" w:rsidRDefault="007F0ED8" w:rsidP="004760ED">
            <w:pPr>
              <w:numPr>
                <w:ilvl w:val="12"/>
                <w:numId w:val="0"/>
              </w:numPr>
              <w:pBdr>
                <w:top w:val="nil"/>
                <w:left w:val="nil"/>
                <w:bottom w:val="nil"/>
                <w:right w:val="nil"/>
                <w:between w:val="nil"/>
                <w:bar w:val="nil"/>
              </w:pBdr>
              <w:jc w:val="center"/>
              <w:rPr>
                <w:rFonts w:asciiTheme="minorBidi" w:eastAsia="Arial Unicode MS" w:hAnsiTheme="minorBidi" w:cstheme="minorBidi"/>
                <w:b/>
                <w:sz w:val="24"/>
                <w:szCs w:val="24"/>
                <w:bdr w:val="nil"/>
                <w:lang w:val="en-US" w:eastAsia="en-US"/>
              </w:rPr>
            </w:pPr>
            <w:r w:rsidRPr="009768B9">
              <w:rPr>
                <w:rFonts w:asciiTheme="minorBidi" w:eastAsia="Arial Unicode MS" w:hAnsiTheme="minorBidi" w:cstheme="minorBidi"/>
                <w:b/>
                <w:sz w:val="24"/>
                <w:szCs w:val="24"/>
                <w:bdr w:val="nil"/>
                <w:lang w:val="en-US" w:eastAsia="en-US"/>
              </w:rPr>
              <w:t>Week 8</w:t>
            </w:r>
          </w:p>
          <w:p w14:paraId="0E507C4B" w14:textId="77777777" w:rsidR="007F0ED8" w:rsidRPr="009768B9" w:rsidRDefault="007F0ED8" w:rsidP="004760ED">
            <w:pPr>
              <w:numPr>
                <w:ilvl w:val="12"/>
                <w:numId w:val="0"/>
              </w:numPr>
              <w:pBdr>
                <w:top w:val="nil"/>
                <w:left w:val="nil"/>
                <w:bottom w:val="nil"/>
                <w:right w:val="nil"/>
                <w:between w:val="nil"/>
                <w:bar w:val="nil"/>
              </w:pBdr>
              <w:jc w:val="center"/>
              <w:rPr>
                <w:rFonts w:asciiTheme="minorBidi" w:eastAsia="Arial Unicode MS" w:hAnsiTheme="minorBidi" w:cstheme="minorBidi"/>
                <w:b/>
                <w:sz w:val="24"/>
                <w:szCs w:val="24"/>
                <w:bdr w:val="nil"/>
                <w:lang w:val="en-US" w:eastAsia="en-US"/>
              </w:rPr>
            </w:pPr>
            <w:r w:rsidRPr="009768B9">
              <w:rPr>
                <w:rFonts w:asciiTheme="minorBidi" w:eastAsia="Arial Unicode MS" w:hAnsiTheme="minorBidi" w:cstheme="minorBidi"/>
                <w:b/>
                <w:sz w:val="24"/>
                <w:szCs w:val="24"/>
                <w:bdr w:val="nil"/>
                <w:lang w:val="en-US" w:eastAsia="en-US"/>
              </w:rPr>
              <w:t>w/c 20/11</w:t>
            </w:r>
          </w:p>
        </w:tc>
        <w:tc>
          <w:tcPr>
            <w:tcW w:w="6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AC99A5" w14:textId="3D737894" w:rsidR="002E1515" w:rsidRPr="00A7305C" w:rsidRDefault="007F0ED8" w:rsidP="002E1515">
            <w:pPr>
              <w:pStyle w:val="Default"/>
              <w:rPr>
                <w:rFonts w:ascii="Arial" w:hAnsi="Arial" w:cs="Arial"/>
                <w:b/>
                <w:bCs/>
                <w:color w:val="auto"/>
                <w:sz w:val="22"/>
                <w:szCs w:val="22"/>
              </w:rPr>
            </w:pPr>
            <w:r w:rsidRPr="00A7305C">
              <w:rPr>
                <w:rFonts w:ascii="Arial" w:hAnsi="Arial" w:cs="Arial"/>
                <w:b/>
                <w:bCs/>
                <w:color w:val="auto"/>
                <w:sz w:val="22"/>
                <w:szCs w:val="22"/>
              </w:rPr>
              <w:t>Industry Guest Speakers TBC</w:t>
            </w:r>
            <w:r w:rsidR="002E1515" w:rsidRPr="00A7305C">
              <w:rPr>
                <w:rFonts w:ascii="Arial" w:hAnsi="Arial" w:cs="Arial"/>
                <w:b/>
                <w:bCs/>
                <w:color w:val="auto"/>
                <w:sz w:val="22"/>
                <w:szCs w:val="22"/>
              </w:rPr>
              <w:t xml:space="preserve"> – Site visit</w:t>
            </w:r>
          </w:p>
          <w:p w14:paraId="30A1EF91" w14:textId="77777777" w:rsidR="007F0ED8" w:rsidRPr="00A7305C" w:rsidRDefault="007F0ED8" w:rsidP="004760ED">
            <w:pPr>
              <w:pStyle w:val="Default"/>
              <w:rPr>
                <w:rFonts w:ascii="Arial" w:hAnsi="Arial" w:cs="Arial"/>
                <w:b/>
                <w:bCs/>
                <w:color w:val="auto"/>
                <w:sz w:val="22"/>
                <w:szCs w:val="22"/>
              </w:rPr>
            </w:pPr>
          </w:p>
          <w:p w14:paraId="4F704DE4" w14:textId="77777777" w:rsidR="007F0ED8" w:rsidRPr="00A7305C" w:rsidRDefault="007F0ED8" w:rsidP="007F0ED8">
            <w:pPr>
              <w:pStyle w:val="Default"/>
              <w:numPr>
                <w:ilvl w:val="0"/>
                <w:numId w:val="10"/>
              </w:numPr>
              <w:rPr>
                <w:rFonts w:ascii="Arial" w:hAnsi="Arial" w:cs="Arial"/>
                <w:color w:val="auto"/>
                <w:sz w:val="22"/>
                <w:szCs w:val="22"/>
              </w:rPr>
            </w:pPr>
            <w:r w:rsidRPr="00A7305C">
              <w:rPr>
                <w:rFonts w:ascii="Arial" w:hAnsi="Arial" w:cs="Arial"/>
                <w:color w:val="auto"/>
                <w:sz w:val="22"/>
                <w:szCs w:val="22"/>
              </w:rPr>
              <w:t>Ben Reynolds GM Urban Foundry</w:t>
            </w:r>
          </w:p>
          <w:p w14:paraId="2268F0DB" w14:textId="77777777" w:rsidR="007F0ED8" w:rsidRPr="00A7305C" w:rsidRDefault="007F0ED8" w:rsidP="007F0ED8">
            <w:pPr>
              <w:pStyle w:val="Default"/>
              <w:numPr>
                <w:ilvl w:val="0"/>
                <w:numId w:val="10"/>
              </w:numPr>
              <w:rPr>
                <w:rFonts w:ascii="Arial" w:hAnsi="Arial" w:cs="Arial"/>
                <w:color w:val="auto"/>
                <w:sz w:val="22"/>
                <w:szCs w:val="22"/>
              </w:rPr>
            </w:pPr>
            <w:r w:rsidRPr="00A7305C">
              <w:rPr>
                <w:rFonts w:ascii="Arial" w:hAnsi="Arial" w:cs="Arial"/>
                <w:color w:val="auto"/>
                <w:sz w:val="22"/>
                <w:szCs w:val="22"/>
              </w:rPr>
              <w:t>Additional Speakers during Enterprise Week to be confirmed – please note these will be compulsory and are part of the teaching plan</w:t>
            </w:r>
          </w:p>
          <w:p w14:paraId="2EECD0E9" w14:textId="77777777" w:rsidR="007F0ED8" w:rsidRPr="00A7305C" w:rsidRDefault="007F0ED8" w:rsidP="004760ED">
            <w:pPr>
              <w:numPr>
                <w:ilvl w:val="12"/>
                <w:numId w:val="0"/>
              </w:numPr>
              <w:pBdr>
                <w:top w:val="nil"/>
                <w:left w:val="nil"/>
                <w:bottom w:val="nil"/>
                <w:right w:val="nil"/>
                <w:between w:val="nil"/>
                <w:bar w:val="nil"/>
              </w:pBdr>
              <w:rPr>
                <w:rFonts w:eastAsia="Arial Unicode MS" w:cstheme="minorHAnsi"/>
                <w:b/>
                <w:sz w:val="22"/>
                <w:szCs w:val="22"/>
                <w:highlight w:val="yellow"/>
                <w:bdr w:val="nil"/>
                <w:lang w:eastAsia="en-US"/>
              </w:rPr>
            </w:pPr>
          </w:p>
        </w:tc>
        <w:tc>
          <w:tcPr>
            <w:tcW w:w="25" w:type="dxa"/>
            <w:vMerge/>
            <w:tcBorders>
              <w:left w:val="single" w:sz="4" w:space="0" w:color="auto"/>
            </w:tcBorders>
          </w:tcPr>
          <w:p w14:paraId="4E173BD5" w14:textId="77777777" w:rsidR="007F0ED8" w:rsidRPr="009768B9" w:rsidRDefault="007F0ED8" w:rsidP="004760ED">
            <w:pPr>
              <w:numPr>
                <w:ilvl w:val="12"/>
                <w:numId w:val="0"/>
              </w:numPr>
              <w:pBdr>
                <w:top w:val="nil"/>
                <w:left w:val="nil"/>
                <w:bottom w:val="nil"/>
                <w:right w:val="nil"/>
                <w:between w:val="nil"/>
                <w:bar w:val="nil"/>
              </w:pBdr>
              <w:rPr>
                <w:rFonts w:ascii="Arial" w:eastAsia="Arial Unicode MS" w:hAnsi="Arial" w:cs="Arial"/>
                <w:b/>
                <w:highlight w:val="yellow"/>
                <w:bdr w:val="nil"/>
                <w:lang w:val="en-US" w:eastAsia="en-US"/>
              </w:rPr>
            </w:pPr>
          </w:p>
        </w:tc>
      </w:tr>
      <w:tr w:rsidR="007F0ED8" w:rsidRPr="009768B9" w14:paraId="17C723E1" w14:textId="77777777" w:rsidTr="004760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360"/>
        </w:trPr>
        <w:tc>
          <w:tcPr>
            <w:tcW w:w="1972" w:type="dxa"/>
            <w:tcBorders>
              <w:top w:val="single" w:sz="4" w:space="0" w:color="auto"/>
              <w:left w:val="single" w:sz="4" w:space="0" w:color="auto"/>
              <w:bottom w:val="single" w:sz="4" w:space="0" w:color="auto"/>
              <w:right w:val="single" w:sz="4" w:space="0" w:color="auto"/>
            </w:tcBorders>
          </w:tcPr>
          <w:p w14:paraId="1B8B5835" w14:textId="77777777" w:rsidR="007F0ED8" w:rsidRPr="009768B9" w:rsidRDefault="007F0ED8" w:rsidP="004760ED">
            <w:pPr>
              <w:numPr>
                <w:ilvl w:val="12"/>
                <w:numId w:val="0"/>
              </w:numPr>
              <w:pBdr>
                <w:top w:val="nil"/>
                <w:left w:val="nil"/>
                <w:bottom w:val="nil"/>
                <w:right w:val="nil"/>
                <w:between w:val="nil"/>
                <w:bar w:val="nil"/>
              </w:pBdr>
              <w:jc w:val="center"/>
              <w:rPr>
                <w:rFonts w:asciiTheme="minorBidi" w:eastAsia="Arial Unicode MS" w:hAnsiTheme="minorBidi" w:cstheme="minorBidi"/>
                <w:b/>
                <w:sz w:val="24"/>
                <w:szCs w:val="24"/>
                <w:bdr w:val="nil"/>
                <w:lang w:val="en-US" w:eastAsia="en-US"/>
              </w:rPr>
            </w:pPr>
            <w:r w:rsidRPr="009768B9">
              <w:rPr>
                <w:rFonts w:asciiTheme="minorBidi" w:eastAsia="Arial Unicode MS" w:hAnsiTheme="minorBidi" w:cstheme="minorBidi"/>
                <w:b/>
                <w:sz w:val="24"/>
                <w:szCs w:val="24"/>
                <w:bdr w:val="nil"/>
                <w:lang w:val="en-US" w:eastAsia="en-US"/>
              </w:rPr>
              <w:t>Week 9</w:t>
            </w:r>
          </w:p>
          <w:p w14:paraId="4BC3AF50" w14:textId="77777777" w:rsidR="007F0ED8" w:rsidRPr="009768B9" w:rsidRDefault="007F0ED8" w:rsidP="004760ED">
            <w:pPr>
              <w:numPr>
                <w:ilvl w:val="12"/>
                <w:numId w:val="0"/>
              </w:numPr>
              <w:pBdr>
                <w:top w:val="nil"/>
                <w:left w:val="nil"/>
                <w:bottom w:val="nil"/>
                <w:right w:val="nil"/>
                <w:between w:val="nil"/>
                <w:bar w:val="nil"/>
              </w:pBdr>
              <w:jc w:val="center"/>
              <w:rPr>
                <w:rFonts w:asciiTheme="minorBidi" w:eastAsia="Arial Unicode MS" w:hAnsiTheme="minorBidi" w:cstheme="minorBidi"/>
                <w:b/>
                <w:sz w:val="24"/>
                <w:szCs w:val="24"/>
                <w:bdr w:val="nil"/>
                <w:lang w:val="en-US" w:eastAsia="en-US"/>
              </w:rPr>
            </w:pPr>
            <w:r w:rsidRPr="009768B9">
              <w:rPr>
                <w:rFonts w:asciiTheme="minorBidi" w:eastAsia="Arial Unicode MS" w:hAnsiTheme="minorBidi" w:cstheme="minorBidi"/>
                <w:b/>
                <w:sz w:val="24"/>
                <w:szCs w:val="24"/>
                <w:bdr w:val="nil"/>
                <w:lang w:val="en-US" w:eastAsia="en-US"/>
              </w:rPr>
              <w:t>w/c 27/11</w:t>
            </w:r>
          </w:p>
          <w:p w14:paraId="2D296389" w14:textId="77777777" w:rsidR="007F0ED8" w:rsidRPr="009768B9" w:rsidRDefault="007F0ED8" w:rsidP="004760ED">
            <w:pPr>
              <w:numPr>
                <w:ilvl w:val="12"/>
                <w:numId w:val="0"/>
              </w:numPr>
              <w:pBdr>
                <w:top w:val="nil"/>
                <w:left w:val="nil"/>
                <w:bottom w:val="nil"/>
                <w:right w:val="nil"/>
                <w:between w:val="nil"/>
                <w:bar w:val="nil"/>
              </w:pBdr>
              <w:jc w:val="center"/>
              <w:rPr>
                <w:rFonts w:asciiTheme="minorBidi" w:eastAsia="Arial Unicode MS" w:hAnsiTheme="minorBidi" w:cstheme="minorBidi"/>
                <w:b/>
                <w:sz w:val="24"/>
                <w:szCs w:val="24"/>
                <w:bdr w:val="nil"/>
                <w:lang w:val="en-US" w:eastAsia="en-US"/>
              </w:rPr>
            </w:pPr>
          </w:p>
        </w:tc>
        <w:tc>
          <w:tcPr>
            <w:tcW w:w="6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DC3F96" w14:textId="77777777" w:rsidR="007F0ED8" w:rsidRPr="00A7305C" w:rsidRDefault="007F0ED8" w:rsidP="007F0ED8">
            <w:pPr>
              <w:pStyle w:val="ListParagraph"/>
              <w:numPr>
                <w:ilvl w:val="0"/>
                <w:numId w:val="21"/>
              </w:numPr>
              <w:pBdr>
                <w:top w:val="nil"/>
                <w:left w:val="nil"/>
                <w:bottom w:val="nil"/>
                <w:right w:val="nil"/>
                <w:between w:val="nil"/>
                <w:bar w:val="nil"/>
              </w:pBdr>
              <w:spacing w:after="200" w:line="276" w:lineRule="auto"/>
              <w:rPr>
                <w:rFonts w:eastAsia="Calibri" w:cstheme="minorHAnsi"/>
                <w:color w:val="000000"/>
                <w:sz w:val="22"/>
                <w:szCs w:val="22"/>
                <w:u w:color="000000"/>
                <w:bdr w:val="nil"/>
                <w:lang w:val="en-US"/>
              </w:rPr>
            </w:pPr>
            <w:r w:rsidRPr="00A7305C">
              <w:rPr>
                <w:rFonts w:ascii="Arial" w:eastAsia="Arial" w:hAnsi="Arial" w:cs="Arial"/>
                <w:color w:val="000000" w:themeColor="text1"/>
                <w:sz w:val="22"/>
                <w:szCs w:val="22"/>
              </w:rPr>
              <w:t>Understand the impact of the wider social and business environment on the business operations and the management challenges it represents</w:t>
            </w:r>
          </w:p>
        </w:tc>
        <w:tc>
          <w:tcPr>
            <w:tcW w:w="25" w:type="dxa"/>
            <w:vMerge/>
            <w:tcBorders>
              <w:left w:val="single" w:sz="4" w:space="0" w:color="auto"/>
            </w:tcBorders>
          </w:tcPr>
          <w:p w14:paraId="4780158A" w14:textId="77777777" w:rsidR="007F0ED8" w:rsidRPr="009768B9" w:rsidRDefault="007F0ED8" w:rsidP="004760ED">
            <w:pPr>
              <w:tabs>
                <w:tab w:val="center" w:pos="4680"/>
                <w:tab w:val="right" w:pos="9360"/>
              </w:tabs>
              <w:rPr>
                <w:rFonts w:ascii="Arial" w:hAnsi="Arial" w:cs="Arial"/>
                <w:b/>
                <w:highlight w:val="yellow"/>
                <w:lang w:val="en-US"/>
              </w:rPr>
            </w:pPr>
          </w:p>
        </w:tc>
      </w:tr>
      <w:tr w:rsidR="007F0ED8" w:rsidRPr="009768B9" w14:paraId="79E7F9F5" w14:textId="77777777" w:rsidTr="004760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360"/>
        </w:trPr>
        <w:tc>
          <w:tcPr>
            <w:tcW w:w="1972" w:type="dxa"/>
            <w:tcBorders>
              <w:top w:val="single" w:sz="4" w:space="0" w:color="auto"/>
              <w:left w:val="single" w:sz="4" w:space="0" w:color="auto"/>
              <w:bottom w:val="single" w:sz="4" w:space="0" w:color="auto"/>
              <w:right w:val="single" w:sz="4" w:space="0" w:color="auto"/>
            </w:tcBorders>
          </w:tcPr>
          <w:p w14:paraId="4DB832EC" w14:textId="77777777" w:rsidR="007F0ED8" w:rsidRPr="009768B9" w:rsidRDefault="007F0ED8" w:rsidP="004760ED">
            <w:pPr>
              <w:numPr>
                <w:ilvl w:val="12"/>
                <w:numId w:val="0"/>
              </w:numPr>
              <w:pBdr>
                <w:top w:val="nil"/>
                <w:left w:val="nil"/>
                <w:bottom w:val="nil"/>
                <w:right w:val="nil"/>
                <w:between w:val="nil"/>
                <w:bar w:val="nil"/>
              </w:pBdr>
              <w:jc w:val="center"/>
              <w:rPr>
                <w:rFonts w:asciiTheme="minorBidi" w:eastAsia="Arial Unicode MS" w:hAnsiTheme="minorBidi" w:cstheme="minorBidi"/>
                <w:b/>
                <w:sz w:val="24"/>
                <w:szCs w:val="24"/>
                <w:bdr w:val="nil"/>
                <w:lang w:val="en-US" w:eastAsia="en-US"/>
              </w:rPr>
            </w:pPr>
            <w:r w:rsidRPr="009768B9">
              <w:rPr>
                <w:rFonts w:asciiTheme="minorBidi" w:eastAsia="Arial Unicode MS" w:hAnsiTheme="minorBidi" w:cstheme="minorBidi"/>
                <w:b/>
                <w:sz w:val="24"/>
                <w:szCs w:val="24"/>
                <w:bdr w:val="nil"/>
                <w:lang w:val="en-US" w:eastAsia="en-US"/>
              </w:rPr>
              <w:t>Week 10</w:t>
            </w:r>
          </w:p>
          <w:p w14:paraId="2E866CD0" w14:textId="77777777" w:rsidR="007F0ED8" w:rsidRPr="009768B9" w:rsidRDefault="007F0ED8" w:rsidP="004760ED">
            <w:pPr>
              <w:numPr>
                <w:ilvl w:val="12"/>
                <w:numId w:val="0"/>
              </w:numPr>
              <w:pBdr>
                <w:top w:val="nil"/>
                <w:left w:val="nil"/>
                <w:bottom w:val="nil"/>
                <w:right w:val="nil"/>
                <w:between w:val="nil"/>
                <w:bar w:val="nil"/>
              </w:pBdr>
              <w:jc w:val="center"/>
              <w:rPr>
                <w:rFonts w:asciiTheme="minorBidi" w:eastAsia="Arial Unicode MS" w:hAnsiTheme="minorBidi" w:cstheme="minorBidi"/>
                <w:b/>
                <w:sz w:val="24"/>
                <w:szCs w:val="24"/>
                <w:bdr w:val="nil"/>
                <w:lang w:val="en-US" w:eastAsia="en-US"/>
              </w:rPr>
            </w:pPr>
            <w:r w:rsidRPr="009768B9">
              <w:rPr>
                <w:rFonts w:asciiTheme="minorBidi" w:eastAsia="Arial Unicode MS" w:hAnsiTheme="minorBidi" w:cstheme="minorBidi"/>
                <w:b/>
                <w:sz w:val="24"/>
                <w:szCs w:val="24"/>
                <w:bdr w:val="nil"/>
                <w:lang w:val="en-US" w:eastAsia="en-US"/>
              </w:rPr>
              <w:t>w/c 04/12</w:t>
            </w:r>
          </w:p>
        </w:tc>
        <w:tc>
          <w:tcPr>
            <w:tcW w:w="6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0942AC" w14:textId="77777777" w:rsidR="007F0ED8" w:rsidRPr="00A7305C" w:rsidRDefault="007F0ED8" w:rsidP="007F0ED8">
            <w:pPr>
              <w:pStyle w:val="ListParagraph"/>
              <w:numPr>
                <w:ilvl w:val="0"/>
                <w:numId w:val="21"/>
              </w:numPr>
              <w:tabs>
                <w:tab w:val="center" w:pos="4680"/>
                <w:tab w:val="right" w:pos="9360"/>
              </w:tabs>
              <w:rPr>
                <w:rFonts w:asciiTheme="minorBidi" w:hAnsiTheme="minorBidi" w:cstheme="minorBidi"/>
                <w:sz w:val="22"/>
                <w:szCs w:val="22"/>
                <w:lang w:val="en-US"/>
              </w:rPr>
            </w:pPr>
            <w:r w:rsidRPr="00A7305C">
              <w:rPr>
                <w:rFonts w:asciiTheme="minorBidi" w:hAnsiTheme="minorBidi" w:cstheme="minorBidi"/>
                <w:sz w:val="22"/>
                <w:szCs w:val="22"/>
                <w:lang w:val="en-US"/>
              </w:rPr>
              <w:t xml:space="preserve">Operational plans </w:t>
            </w:r>
          </w:p>
        </w:tc>
        <w:tc>
          <w:tcPr>
            <w:tcW w:w="25" w:type="dxa"/>
            <w:vMerge/>
            <w:tcBorders>
              <w:left w:val="single" w:sz="4" w:space="0" w:color="auto"/>
            </w:tcBorders>
          </w:tcPr>
          <w:p w14:paraId="5C4FBBE4" w14:textId="77777777" w:rsidR="007F0ED8" w:rsidRPr="009768B9" w:rsidRDefault="007F0ED8" w:rsidP="004760ED">
            <w:pPr>
              <w:numPr>
                <w:ilvl w:val="12"/>
                <w:numId w:val="0"/>
              </w:numPr>
              <w:pBdr>
                <w:top w:val="nil"/>
                <w:left w:val="nil"/>
                <w:bottom w:val="nil"/>
                <w:right w:val="nil"/>
                <w:between w:val="nil"/>
                <w:bar w:val="nil"/>
              </w:pBdr>
              <w:ind w:firstLine="142"/>
              <w:rPr>
                <w:rFonts w:ascii="Arial" w:eastAsia="Arial Unicode MS" w:hAnsi="Arial" w:cs="Arial"/>
                <w:bCs/>
                <w:color w:val="000000"/>
                <w:bdr w:val="nil"/>
                <w:lang w:val="en-US" w:eastAsia="en-US"/>
              </w:rPr>
            </w:pPr>
          </w:p>
        </w:tc>
      </w:tr>
      <w:tr w:rsidR="007F0ED8" w:rsidRPr="009768B9" w14:paraId="616AB2DC" w14:textId="77777777" w:rsidTr="004760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360"/>
        </w:trPr>
        <w:tc>
          <w:tcPr>
            <w:tcW w:w="1972" w:type="dxa"/>
            <w:tcBorders>
              <w:top w:val="single" w:sz="4" w:space="0" w:color="auto"/>
              <w:left w:val="single" w:sz="4" w:space="0" w:color="auto"/>
              <w:bottom w:val="single" w:sz="4" w:space="0" w:color="auto"/>
              <w:right w:val="single" w:sz="4" w:space="0" w:color="auto"/>
            </w:tcBorders>
          </w:tcPr>
          <w:p w14:paraId="536D2DEE" w14:textId="77777777" w:rsidR="007F0ED8" w:rsidRPr="009768B9" w:rsidRDefault="007F0ED8" w:rsidP="004760ED">
            <w:pPr>
              <w:numPr>
                <w:ilvl w:val="12"/>
                <w:numId w:val="0"/>
              </w:numPr>
              <w:pBdr>
                <w:top w:val="nil"/>
                <w:left w:val="nil"/>
                <w:bottom w:val="nil"/>
                <w:right w:val="nil"/>
                <w:between w:val="nil"/>
                <w:bar w:val="nil"/>
              </w:pBdr>
              <w:jc w:val="center"/>
              <w:rPr>
                <w:rFonts w:asciiTheme="minorBidi" w:eastAsia="Arial Unicode MS" w:hAnsiTheme="minorBidi" w:cstheme="minorBidi"/>
                <w:b/>
                <w:sz w:val="24"/>
                <w:szCs w:val="24"/>
                <w:bdr w:val="nil"/>
                <w:lang w:val="en-US" w:eastAsia="en-US"/>
              </w:rPr>
            </w:pPr>
            <w:r w:rsidRPr="009768B9">
              <w:rPr>
                <w:rFonts w:asciiTheme="minorBidi" w:eastAsia="Arial Unicode MS" w:hAnsiTheme="minorBidi" w:cstheme="minorBidi"/>
                <w:b/>
                <w:sz w:val="24"/>
                <w:szCs w:val="24"/>
                <w:bdr w:val="nil"/>
                <w:lang w:val="en-US" w:eastAsia="en-US"/>
              </w:rPr>
              <w:t>Week 11</w:t>
            </w:r>
          </w:p>
          <w:p w14:paraId="1E87DC1A" w14:textId="77777777" w:rsidR="007F0ED8" w:rsidRPr="009768B9" w:rsidRDefault="007F0ED8" w:rsidP="004760ED">
            <w:pPr>
              <w:numPr>
                <w:ilvl w:val="12"/>
                <w:numId w:val="0"/>
              </w:numPr>
              <w:pBdr>
                <w:top w:val="nil"/>
                <w:left w:val="nil"/>
                <w:bottom w:val="nil"/>
                <w:right w:val="nil"/>
                <w:between w:val="nil"/>
                <w:bar w:val="nil"/>
              </w:pBdr>
              <w:jc w:val="center"/>
              <w:rPr>
                <w:rFonts w:asciiTheme="minorBidi" w:eastAsia="Arial Unicode MS" w:hAnsiTheme="minorBidi" w:cstheme="minorBidi"/>
                <w:b/>
                <w:sz w:val="24"/>
                <w:szCs w:val="24"/>
                <w:bdr w:val="nil"/>
                <w:lang w:val="en-US" w:eastAsia="en-US"/>
              </w:rPr>
            </w:pPr>
            <w:r w:rsidRPr="009768B9">
              <w:rPr>
                <w:rFonts w:asciiTheme="minorBidi" w:eastAsia="Arial Unicode MS" w:hAnsiTheme="minorBidi" w:cstheme="minorBidi"/>
                <w:b/>
                <w:sz w:val="24"/>
                <w:szCs w:val="24"/>
                <w:bdr w:val="nil"/>
                <w:lang w:val="en-US" w:eastAsia="en-US"/>
              </w:rPr>
              <w:t>w/c 11/12</w:t>
            </w:r>
          </w:p>
        </w:tc>
        <w:tc>
          <w:tcPr>
            <w:tcW w:w="6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13A6B6" w14:textId="77777777" w:rsidR="007F0ED8" w:rsidRPr="00A7305C" w:rsidRDefault="007F0ED8" w:rsidP="007F0ED8">
            <w:pPr>
              <w:numPr>
                <w:ilvl w:val="0"/>
                <w:numId w:val="19"/>
              </w:numPr>
              <w:pBdr>
                <w:top w:val="nil"/>
                <w:left w:val="nil"/>
                <w:bottom w:val="nil"/>
                <w:right w:val="nil"/>
                <w:between w:val="nil"/>
                <w:bar w:val="nil"/>
              </w:pBdr>
              <w:tabs>
                <w:tab w:val="center" w:pos="4680"/>
                <w:tab w:val="right" w:pos="9360"/>
              </w:tabs>
              <w:rPr>
                <w:rFonts w:asciiTheme="minorBidi" w:hAnsiTheme="minorBidi" w:cstheme="minorBidi"/>
                <w:sz w:val="22"/>
                <w:szCs w:val="22"/>
                <w:lang w:val="en-US"/>
              </w:rPr>
            </w:pPr>
            <w:r w:rsidRPr="00A7305C">
              <w:rPr>
                <w:rFonts w:asciiTheme="minorBidi" w:hAnsiTheme="minorBidi" w:cstheme="minorBidi"/>
                <w:sz w:val="22"/>
                <w:szCs w:val="22"/>
                <w:lang w:val="en-US"/>
              </w:rPr>
              <w:t xml:space="preserve">Assignment Workshop </w:t>
            </w:r>
          </w:p>
        </w:tc>
        <w:tc>
          <w:tcPr>
            <w:tcW w:w="25" w:type="dxa"/>
            <w:vMerge/>
            <w:tcBorders>
              <w:left w:val="single" w:sz="4" w:space="0" w:color="auto"/>
              <w:bottom w:val="single" w:sz="4" w:space="0" w:color="auto"/>
            </w:tcBorders>
          </w:tcPr>
          <w:p w14:paraId="55EF8914" w14:textId="77777777" w:rsidR="007F0ED8" w:rsidRPr="009768B9" w:rsidRDefault="007F0ED8" w:rsidP="004760ED">
            <w:pPr>
              <w:numPr>
                <w:ilvl w:val="12"/>
                <w:numId w:val="0"/>
              </w:numPr>
              <w:pBdr>
                <w:top w:val="nil"/>
                <w:left w:val="nil"/>
                <w:bottom w:val="nil"/>
                <w:right w:val="nil"/>
                <w:between w:val="nil"/>
                <w:bar w:val="nil"/>
              </w:pBdr>
              <w:ind w:firstLine="142"/>
              <w:rPr>
                <w:rFonts w:ascii="Arial" w:eastAsia="Arial Unicode MS" w:hAnsi="Arial" w:cs="Arial"/>
                <w:bCs/>
                <w:color w:val="000000"/>
                <w:bdr w:val="nil"/>
                <w:lang w:val="en-US" w:eastAsia="en-US"/>
              </w:rPr>
            </w:pPr>
          </w:p>
        </w:tc>
      </w:tr>
      <w:tr w:rsidR="0053485C" w:rsidRPr="009768B9" w14:paraId="2EC9C6DB" w14:textId="77777777" w:rsidTr="004760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360"/>
        </w:trPr>
        <w:tc>
          <w:tcPr>
            <w:tcW w:w="1972" w:type="dxa"/>
            <w:tcBorders>
              <w:top w:val="single" w:sz="4" w:space="0" w:color="auto"/>
              <w:left w:val="single" w:sz="4" w:space="0" w:color="auto"/>
              <w:bottom w:val="single" w:sz="4" w:space="0" w:color="auto"/>
              <w:right w:val="single" w:sz="4" w:space="0" w:color="auto"/>
            </w:tcBorders>
          </w:tcPr>
          <w:p w14:paraId="65605817" w14:textId="77777777" w:rsidR="0053485C" w:rsidRDefault="003A7927" w:rsidP="004760ED">
            <w:pPr>
              <w:numPr>
                <w:ilvl w:val="12"/>
                <w:numId w:val="0"/>
              </w:numPr>
              <w:pBdr>
                <w:top w:val="nil"/>
                <w:left w:val="nil"/>
                <w:bottom w:val="nil"/>
                <w:right w:val="nil"/>
                <w:between w:val="nil"/>
                <w:bar w:val="nil"/>
              </w:pBdr>
              <w:jc w:val="center"/>
              <w:rPr>
                <w:rFonts w:asciiTheme="minorBidi" w:eastAsia="Arial Unicode MS" w:hAnsiTheme="minorBidi" w:cstheme="minorBidi"/>
                <w:b/>
                <w:sz w:val="24"/>
                <w:szCs w:val="24"/>
                <w:bdr w:val="nil"/>
                <w:lang w:val="en-US" w:eastAsia="en-US"/>
              </w:rPr>
            </w:pPr>
            <w:r>
              <w:rPr>
                <w:rFonts w:asciiTheme="minorBidi" w:eastAsia="Arial Unicode MS" w:hAnsiTheme="minorBidi" w:cstheme="minorBidi"/>
                <w:b/>
                <w:sz w:val="24"/>
                <w:szCs w:val="24"/>
                <w:bdr w:val="nil"/>
                <w:lang w:val="en-US" w:eastAsia="en-US"/>
              </w:rPr>
              <w:t xml:space="preserve">Week 12 </w:t>
            </w:r>
          </w:p>
          <w:p w14:paraId="49622195" w14:textId="31EF2DB7" w:rsidR="003A7927" w:rsidRPr="009768B9" w:rsidRDefault="003A7927" w:rsidP="004760ED">
            <w:pPr>
              <w:numPr>
                <w:ilvl w:val="12"/>
                <w:numId w:val="0"/>
              </w:numPr>
              <w:pBdr>
                <w:top w:val="nil"/>
                <w:left w:val="nil"/>
                <w:bottom w:val="nil"/>
                <w:right w:val="nil"/>
                <w:between w:val="nil"/>
                <w:bar w:val="nil"/>
              </w:pBdr>
              <w:jc w:val="center"/>
              <w:rPr>
                <w:rFonts w:asciiTheme="minorBidi" w:eastAsia="Arial Unicode MS" w:hAnsiTheme="minorBidi" w:cstheme="minorBidi"/>
                <w:b/>
                <w:sz w:val="24"/>
                <w:szCs w:val="24"/>
                <w:bdr w:val="nil"/>
                <w:lang w:val="en-US" w:eastAsia="en-US"/>
              </w:rPr>
            </w:pPr>
            <w:r>
              <w:rPr>
                <w:rFonts w:asciiTheme="minorBidi" w:eastAsia="Arial Unicode MS" w:hAnsiTheme="minorBidi" w:cstheme="minorBidi"/>
                <w:b/>
                <w:sz w:val="24"/>
                <w:szCs w:val="24"/>
                <w:bdr w:val="nil"/>
                <w:lang w:val="en-US" w:eastAsia="en-US"/>
              </w:rPr>
              <w:t>W/c 8/01</w:t>
            </w:r>
          </w:p>
        </w:tc>
        <w:tc>
          <w:tcPr>
            <w:tcW w:w="6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13E134" w14:textId="77777777" w:rsidR="0053485C" w:rsidRDefault="0053485C" w:rsidP="007F0ED8">
            <w:pPr>
              <w:numPr>
                <w:ilvl w:val="0"/>
                <w:numId w:val="19"/>
              </w:numPr>
              <w:pBdr>
                <w:top w:val="nil"/>
                <w:left w:val="nil"/>
                <w:bottom w:val="nil"/>
                <w:right w:val="nil"/>
                <w:between w:val="nil"/>
                <w:bar w:val="nil"/>
              </w:pBdr>
              <w:tabs>
                <w:tab w:val="center" w:pos="4680"/>
                <w:tab w:val="right" w:pos="9360"/>
              </w:tabs>
              <w:rPr>
                <w:rFonts w:asciiTheme="minorBidi" w:hAnsiTheme="minorBidi" w:cstheme="minorBidi"/>
                <w:sz w:val="22"/>
                <w:szCs w:val="22"/>
                <w:lang w:val="en-US"/>
              </w:rPr>
            </w:pPr>
          </w:p>
          <w:p w14:paraId="54AF2340" w14:textId="20CD65D3" w:rsidR="007E4563" w:rsidRPr="007E4563" w:rsidRDefault="007E4563" w:rsidP="007E4563">
            <w:pPr>
              <w:tabs>
                <w:tab w:val="left" w:pos="1020"/>
              </w:tabs>
              <w:rPr>
                <w:rFonts w:asciiTheme="minorBidi" w:hAnsiTheme="minorBidi" w:cstheme="minorBidi"/>
                <w:sz w:val="22"/>
                <w:szCs w:val="22"/>
                <w:lang w:val="en-US"/>
              </w:rPr>
            </w:pPr>
            <w:r>
              <w:rPr>
                <w:rFonts w:asciiTheme="minorBidi" w:hAnsiTheme="minorBidi" w:cstheme="minorBidi"/>
                <w:sz w:val="22"/>
                <w:szCs w:val="22"/>
                <w:lang w:val="en-US"/>
              </w:rPr>
              <w:tab/>
              <w:t xml:space="preserve">Assignment </w:t>
            </w:r>
            <w:r w:rsidR="00DD254D">
              <w:rPr>
                <w:rFonts w:asciiTheme="minorBidi" w:hAnsiTheme="minorBidi" w:cstheme="minorBidi"/>
                <w:sz w:val="22"/>
                <w:szCs w:val="22"/>
                <w:lang w:val="en-US"/>
              </w:rPr>
              <w:t xml:space="preserve">Week </w:t>
            </w:r>
          </w:p>
        </w:tc>
        <w:tc>
          <w:tcPr>
            <w:tcW w:w="25" w:type="dxa"/>
            <w:tcBorders>
              <w:left w:val="single" w:sz="4" w:space="0" w:color="auto"/>
              <w:bottom w:val="single" w:sz="4" w:space="0" w:color="auto"/>
            </w:tcBorders>
          </w:tcPr>
          <w:p w14:paraId="5DE82B16" w14:textId="77777777" w:rsidR="0053485C" w:rsidRPr="009768B9" w:rsidRDefault="0053485C" w:rsidP="004760ED">
            <w:pPr>
              <w:numPr>
                <w:ilvl w:val="12"/>
                <w:numId w:val="0"/>
              </w:numPr>
              <w:pBdr>
                <w:top w:val="nil"/>
                <w:left w:val="nil"/>
                <w:bottom w:val="nil"/>
                <w:right w:val="nil"/>
                <w:between w:val="nil"/>
                <w:bar w:val="nil"/>
              </w:pBdr>
              <w:ind w:firstLine="142"/>
              <w:rPr>
                <w:rFonts w:ascii="Arial" w:eastAsia="Arial Unicode MS" w:hAnsi="Arial" w:cs="Arial"/>
                <w:bCs/>
                <w:color w:val="000000"/>
                <w:bdr w:val="nil"/>
                <w:lang w:val="en-US" w:eastAsia="en-US"/>
              </w:rPr>
            </w:pPr>
          </w:p>
        </w:tc>
      </w:tr>
      <w:tr w:rsidR="007F0ED8" w:rsidRPr="009768B9" w14:paraId="2E9B324C" w14:textId="77777777" w:rsidTr="004760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360"/>
        </w:trPr>
        <w:tc>
          <w:tcPr>
            <w:tcW w:w="8551" w:type="dxa"/>
            <w:gridSpan w:val="3"/>
            <w:tcBorders>
              <w:top w:val="single" w:sz="4" w:space="0" w:color="auto"/>
              <w:left w:val="single" w:sz="4" w:space="0" w:color="auto"/>
              <w:bottom w:val="single" w:sz="4" w:space="0" w:color="auto"/>
            </w:tcBorders>
            <w:shd w:val="clear" w:color="auto" w:fill="D9D9D9"/>
            <w:tcMar>
              <w:top w:w="0" w:type="dxa"/>
              <w:left w:w="108" w:type="dxa"/>
              <w:bottom w:w="0" w:type="dxa"/>
              <w:right w:w="108" w:type="dxa"/>
            </w:tcMar>
          </w:tcPr>
          <w:p w14:paraId="555C7FA8" w14:textId="2CA6387E" w:rsidR="007F0ED8" w:rsidRDefault="0053485C" w:rsidP="004760ED">
            <w:pPr>
              <w:pBdr>
                <w:top w:val="nil"/>
                <w:left w:val="nil"/>
                <w:bottom w:val="nil"/>
                <w:right w:val="nil"/>
                <w:between w:val="nil"/>
                <w:bar w:val="nil"/>
              </w:pBdr>
              <w:jc w:val="center"/>
              <w:rPr>
                <w:rFonts w:ascii="Arial" w:eastAsia="Arial Unicode MS" w:hAnsi="Arial" w:cs="Arial"/>
                <w:b/>
                <w:bCs/>
                <w:sz w:val="24"/>
                <w:szCs w:val="24"/>
                <w:bdr w:val="nil"/>
                <w:lang w:val="en-US" w:eastAsia="en-US"/>
              </w:rPr>
            </w:pPr>
            <w:r>
              <w:rPr>
                <w:rFonts w:ascii="Arial" w:eastAsia="Arial Unicode MS" w:hAnsi="Arial" w:cs="Arial"/>
                <w:b/>
                <w:bCs/>
                <w:sz w:val="24"/>
                <w:szCs w:val="24"/>
                <w:bdr w:val="nil"/>
                <w:lang w:val="en-US" w:eastAsia="en-US"/>
              </w:rPr>
              <w:t>Christmas</w:t>
            </w:r>
            <w:r w:rsidR="003A7927">
              <w:rPr>
                <w:rFonts w:ascii="Arial" w:eastAsia="Arial Unicode MS" w:hAnsi="Arial" w:cs="Arial"/>
                <w:b/>
                <w:bCs/>
                <w:sz w:val="24"/>
                <w:szCs w:val="24"/>
                <w:bdr w:val="nil"/>
                <w:lang w:val="en-US" w:eastAsia="en-US"/>
              </w:rPr>
              <w:t xml:space="preserve"> break </w:t>
            </w:r>
          </w:p>
          <w:p w14:paraId="349E5561" w14:textId="77777777" w:rsidR="003A7927" w:rsidRDefault="003A7927" w:rsidP="004760ED">
            <w:pPr>
              <w:pBdr>
                <w:top w:val="nil"/>
                <w:left w:val="nil"/>
                <w:bottom w:val="nil"/>
                <w:right w:val="nil"/>
                <w:between w:val="nil"/>
                <w:bar w:val="nil"/>
              </w:pBdr>
              <w:jc w:val="center"/>
              <w:rPr>
                <w:rFonts w:ascii="Arial" w:eastAsia="Arial Unicode MS" w:hAnsi="Arial" w:cs="Arial"/>
                <w:b/>
                <w:bCs/>
                <w:sz w:val="24"/>
                <w:szCs w:val="24"/>
                <w:bdr w:val="nil"/>
                <w:lang w:val="en-US" w:eastAsia="en-US"/>
              </w:rPr>
            </w:pPr>
          </w:p>
          <w:p w14:paraId="77623648" w14:textId="77777777" w:rsidR="0053485C" w:rsidRPr="009768B9" w:rsidRDefault="0053485C" w:rsidP="004760ED">
            <w:pPr>
              <w:pBdr>
                <w:top w:val="nil"/>
                <w:left w:val="nil"/>
                <w:bottom w:val="nil"/>
                <w:right w:val="nil"/>
                <w:between w:val="nil"/>
                <w:bar w:val="nil"/>
              </w:pBdr>
              <w:jc w:val="center"/>
              <w:rPr>
                <w:rFonts w:ascii="Arial" w:eastAsia="Arial Unicode MS" w:hAnsi="Arial" w:cs="Arial"/>
                <w:b/>
                <w:bCs/>
                <w:sz w:val="24"/>
                <w:szCs w:val="24"/>
                <w:bdr w:val="nil"/>
                <w:lang w:val="en-US" w:eastAsia="en-US"/>
              </w:rPr>
            </w:pPr>
          </w:p>
          <w:p w14:paraId="589A32C9" w14:textId="77777777" w:rsidR="007F0ED8" w:rsidRPr="009768B9" w:rsidRDefault="007F0ED8" w:rsidP="004760ED">
            <w:pPr>
              <w:pBdr>
                <w:top w:val="nil"/>
                <w:left w:val="nil"/>
                <w:bottom w:val="nil"/>
                <w:right w:val="nil"/>
                <w:between w:val="nil"/>
                <w:bar w:val="nil"/>
              </w:pBdr>
              <w:jc w:val="center"/>
              <w:rPr>
                <w:rFonts w:ascii="Arial" w:eastAsia="Arial Unicode MS" w:hAnsi="Arial" w:cs="Arial"/>
                <w:sz w:val="24"/>
                <w:szCs w:val="24"/>
                <w:bdr w:val="nil"/>
                <w:lang w:val="en-US" w:eastAsia="en-US"/>
              </w:rPr>
            </w:pPr>
          </w:p>
        </w:tc>
      </w:tr>
    </w:tbl>
    <w:p w14:paraId="12E548F5" w14:textId="77777777" w:rsidR="007F0ED8" w:rsidRDefault="007F0ED8" w:rsidP="007F0ED8"/>
    <w:p w14:paraId="5298C994" w14:textId="77777777" w:rsidR="008520FA" w:rsidRDefault="008520FA" w:rsidP="00F75322">
      <w:pPr>
        <w:pStyle w:val="Default"/>
        <w:rPr>
          <w:rFonts w:ascii="Arial" w:hAnsi="Arial" w:cs="Arial"/>
          <w:b/>
          <w:bCs/>
          <w:color w:val="auto"/>
          <w:sz w:val="28"/>
          <w:szCs w:val="28"/>
        </w:rPr>
      </w:pPr>
    </w:p>
    <w:p w14:paraId="4A7A09D5" w14:textId="77777777" w:rsidR="008520FA" w:rsidRDefault="008520FA" w:rsidP="00F75322">
      <w:pPr>
        <w:pStyle w:val="Default"/>
        <w:rPr>
          <w:rFonts w:ascii="Arial" w:hAnsi="Arial" w:cs="Arial"/>
          <w:b/>
          <w:bCs/>
          <w:color w:val="auto"/>
          <w:sz w:val="28"/>
          <w:szCs w:val="28"/>
        </w:rPr>
      </w:pPr>
    </w:p>
    <w:p w14:paraId="46D80CC4" w14:textId="77777777" w:rsidR="008520FA" w:rsidRDefault="008520FA" w:rsidP="00F75322">
      <w:pPr>
        <w:pStyle w:val="Default"/>
        <w:rPr>
          <w:rFonts w:ascii="Arial" w:hAnsi="Arial" w:cs="Arial"/>
          <w:b/>
          <w:bCs/>
          <w:color w:val="auto"/>
          <w:sz w:val="28"/>
          <w:szCs w:val="28"/>
        </w:rPr>
      </w:pPr>
    </w:p>
    <w:p w14:paraId="136AB8EC" w14:textId="77777777" w:rsidR="008520FA" w:rsidRDefault="008520FA" w:rsidP="00F75322">
      <w:pPr>
        <w:pStyle w:val="Default"/>
        <w:rPr>
          <w:rFonts w:ascii="Arial" w:hAnsi="Arial" w:cs="Arial"/>
          <w:b/>
          <w:bCs/>
          <w:color w:val="auto"/>
          <w:sz w:val="28"/>
          <w:szCs w:val="28"/>
        </w:rPr>
      </w:pPr>
    </w:p>
    <w:p w14:paraId="00450264" w14:textId="3CB547D3" w:rsidR="00822889" w:rsidRDefault="00822889">
      <w:pPr>
        <w:rPr>
          <w:rFonts w:ascii="Arial" w:hAnsi="Arial" w:cs="Arial"/>
          <w:b/>
          <w:bCs/>
          <w:sz w:val="28"/>
          <w:szCs w:val="28"/>
          <w:lang w:eastAsia="en-US"/>
        </w:rPr>
      </w:pPr>
      <w:r>
        <w:rPr>
          <w:rFonts w:ascii="Arial" w:hAnsi="Arial" w:cs="Arial"/>
          <w:b/>
          <w:bCs/>
          <w:sz w:val="28"/>
          <w:szCs w:val="28"/>
        </w:rPr>
        <w:br w:type="page"/>
      </w:r>
    </w:p>
    <w:tbl>
      <w:tblPr>
        <w:tblW w:w="0" w:type="auto"/>
        <w:tblInd w:w="-108" w:type="dxa"/>
        <w:tblBorders>
          <w:top w:val="nil"/>
          <w:left w:val="nil"/>
          <w:bottom w:val="nil"/>
          <w:right w:val="nil"/>
        </w:tblBorders>
        <w:tblLayout w:type="fixed"/>
        <w:tblLook w:val="0000" w:firstRow="0" w:lastRow="0" w:firstColumn="0" w:lastColumn="0" w:noHBand="0" w:noVBand="0"/>
      </w:tblPr>
      <w:tblGrid>
        <w:gridCol w:w="3294"/>
        <w:gridCol w:w="3294"/>
        <w:gridCol w:w="3294"/>
      </w:tblGrid>
      <w:tr w:rsidR="00F75322" w14:paraId="34ECA3AB" w14:textId="77777777" w:rsidTr="0F2CB565">
        <w:trPr>
          <w:trHeight w:val="110"/>
        </w:trPr>
        <w:tc>
          <w:tcPr>
            <w:tcW w:w="3294" w:type="dxa"/>
          </w:tcPr>
          <w:p w14:paraId="06E14D2A" w14:textId="77777777" w:rsidR="00F75322" w:rsidRDefault="00F75322">
            <w:pPr>
              <w:pStyle w:val="Default"/>
              <w:rPr>
                <w:sz w:val="22"/>
                <w:szCs w:val="22"/>
              </w:rPr>
            </w:pPr>
          </w:p>
        </w:tc>
        <w:tc>
          <w:tcPr>
            <w:tcW w:w="3294" w:type="dxa"/>
          </w:tcPr>
          <w:p w14:paraId="0C59ECA6" w14:textId="77777777" w:rsidR="00F75322" w:rsidRDefault="00F75322">
            <w:pPr>
              <w:pStyle w:val="Default"/>
              <w:rPr>
                <w:sz w:val="22"/>
                <w:szCs w:val="22"/>
              </w:rPr>
            </w:pPr>
          </w:p>
        </w:tc>
        <w:tc>
          <w:tcPr>
            <w:tcW w:w="3294" w:type="dxa"/>
          </w:tcPr>
          <w:p w14:paraId="70D84C1B" w14:textId="77777777" w:rsidR="00F75322" w:rsidRDefault="00F75322">
            <w:pPr>
              <w:pStyle w:val="Default"/>
              <w:rPr>
                <w:sz w:val="22"/>
                <w:szCs w:val="22"/>
              </w:rPr>
            </w:pPr>
          </w:p>
        </w:tc>
      </w:tr>
      <w:tr w:rsidR="00F75322" w14:paraId="53F79E53" w14:textId="77777777" w:rsidTr="0F2CB565">
        <w:trPr>
          <w:trHeight w:val="221"/>
        </w:trPr>
        <w:tc>
          <w:tcPr>
            <w:tcW w:w="9882" w:type="dxa"/>
            <w:gridSpan w:val="3"/>
          </w:tcPr>
          <w:p w14:paraId="7712849A" w14:textId="2A7BCC17" w:rsidR="00DA17DE" w:rsidRDefault="21F6302A" w:rsidP="00DA17DE">
            <w:pPr>
              <w:pStyle w:val="Default"/>
              <w:rPr>
                <w:rFonts w:ascii="Arial" w:hAnsi="Arial" w:cs="Arial"/>
                <w:b/>
                <w:bCs/>
                <w:color w:val="auto"/>
              </w:rPr>
            </w:pPr>
            <w:r w:rsidRPr="0F2CB565">
              <w:rPr>
                <w:rFonts w:ascii="Arial" w:hAnsi="Arial" w:cs="Arial"/>
                <w:b/>
                <w:bCs/>
                <w:color w:val="auto"/>
              </w:rPr>
              <w:t xml:space="preserve">KEY </w:t>
            </w:r>
            <w:r w:rsidR="00DA17DE" w:rsidRPr="00DA17DE">
              <w:rPr>
                <w:rFonts w:ascii="Arial" w:hAnsi="Arial" w:cs="Arial"/>
                <w:b/>
                <w:bCs/>
                <w:color w:val="auto"/>
              </w:rPr>
              <w:t>Additional Modules Learning Support</w:t>
            </w:r>
            <w:r w:rsidR="006B435E">
              <w:rPr>
                <w:rFonts w:ascii="Arial" w:hAnsi="Arial" w:cs="Arial"/>
                <w:b/>
                <w:bCs/>
                <w:color w:val="auto"/>
              </w:rPr>
              <w:t xml:space="preserve"> Events - </w:t>
            </w:r>
            <w:r w:rsidR="00C07D5D">
              <w:rPr>
                <w:rFonts w:ascii="Arial" w:hAnsi="Arial" w:cs="Arial"/>
                <w:b/>
                <w:bCs/>
                <w:color w:val="auto"/>
              </w:rPr>
              <w:t xml:space="preserve"> </w:t>
            </w:r>
          </w:p>
          <w:p w14:paraId="6A5152C3" w14:textId="77777777" w:rsidR="007C2A38" w:rsidRDefault="007C2A38" w:rsidP="00DA17DE">
            <w:pPr>
              <w:pStyle w:val="Default"/>
              <w:rPr>
                <w:rFonts w:ascii="Arial" w:hAnsi="Arial" w:cs="Arial"/>
                <w:b/>
                <w:bCs/>
                <w:color w:val="auto"/>
              </w:rPr>
            </w:pPr>
          </w:p>
          <w:p w14:paraId="14A5147D" w14:textId="77777777" w:rsidR="00AC055C" w:rsidRDefault="00AC055C" w:rsidP="00DA17DE">
            <w:pPr>
              <w:pStyle w:val="Default"/>
              <w:rPr>
                <w:rFonts w:ascii="Arial" w:hAnsi="Arial" w:cs="Arial"/>
                <w:b/>
                <w:bCs/>
                <w:color w:val="auto"/>
              </w:rPr>
            </w:pPr>
          </w:p>
          <w:tbl>
            <w:tblPr>
              <w:tblStyle w:val="TableGrid"/>
              <w:tblW w:w="0" w:type="auto"/>
              <w:tblLayout w:type="fixed"/>
              <w:tblLook w:val="04A0" w:firstRow="1" w:lastRow="0" w:firstColumn="1" w:lastColumn="0" w:noHBand="0" w:noVBand="1"/>
            </w:tblPr>
            <w:tblGrid>
              <w:gridCol w:w="1980"/>
              <w:gridCol w:w="7676"/>
            </w:tblGrid>
            <w:tr w:rsidR="00155728" w14:paraId="5D4CC54E" w14:textId="77777777" w:rsidTr="00155728">
              <w:tc>
                <w:tcPr>
                  <w:tcW w:w="1980" w:type="dxa"/>
                  <w:shd w:val="clear" w:color="auto" w:fill="EEECE1" w:themeFill="background2"/>
                </w:tcPr>
                <w:p w14:paraId="20BC5BAD" w14:textId="327F6FA1" w:rsidR="00155728" w:rsidRPr="00155728" w:rsidRDefault="00155728" w:rsidP="00DA17DE">
                  <w:pPr>
                    <w:pStyle w:val="Default"/>
                    <w:rPr>
                      <w:rFonts w:ascii="Arial" w:hAnsi="Arial" w:cs="Arial"/>
                      <w:b/>
                      <w:bCs/>
                      <w:color w:val="auto"/>
                    </w:rPr>
                  </w:pPr>
                  <w:r w:rsidRPr="00155728">
                    <w:rPr>
                      <w:rFonts w:ascii="Arial" w:hAnsi="Arial" w:cs="Arial"/>
                      <w:b/>
                      <w:bCs/>
                      <w:color w:val="auto"/>
                    </w:rPr>
                    <w:t xml:space="preserve">Date </w:t>
                  </w:r>
                </w:p>
              </w:tc>
              <w:tc>
                <w:tcPr>
                  <w:tcW w:w="7676" w:type="dxa"/>
                  <w:shd w:val="clear" w:color="auto" w:fill="EEECE1" w:themeFill="background2"/>
                </w:tcPr>
                <w:p w14:paraId="7515B850" w14:textId="559314EC" w:rsidR="00155728" w:rsidRPr="00155728" w:rsidRDefault="00155728" w:rsidP="001435FF">
                  <w:pPr>
                    <w:pStyle w:val="Default"/>
                    <w:rPr>
                      <w:rFonts w:ascii="Arial" w:hAnsi="Arial" w:cs="Arial"/>
                      <w:b/>
                      <w:bCs/>
                      <w:color w:val="auto"/>
                    </w:rPr>
                  </w:pPr>
                  <w:r w:rsidRPr="00155728">
                    <w:rPr>
                      <w:rFonts w:ascii="Arial" w:hAnsi="Arial" w:cs="Arial"/>
                      <w:b/>
                      <w:bCs/>
                      <w:color w:val="auto"/>
                    </w:rPr>
                    <w:t xml:space="preserve">Event </w:t>
                  </w:r>
                </w:p>
              </w:tc>
            </w:tr>
            <w:tr w:rsidR="001435FF" w14:paraId="6D765AD1" w14:textId="77777777" w:rsidTr="00F27A83">
              <w:tc>
                <w:tcPr>
                  <w:tcW w:w="1980" w:type="dxa"/>
                </w:tcPr>
                <w:p w14:paraId="6329BB8E" w14:textId="17133B8F" w:rsidR="00265C75" w:rsidRPr="00EE58A6" w:rsidRDefault="00066F97" w:rsidP="00265C75">
                  <w:pPr>
                    <w:pStyle w:val="Default"/>
                    <w:rPr>
                      <w:rFonts w:ascii="Arial" w:hAnsi="Arial" w:cs="Arial"/>
                      <w:color w:val="auto"/>
                    </w:rPr>
                  </w:pPr>
                  <w:r w:rsidRPr="00EE58A6">
                    <w:rPr>
                      <w:rFonts w:ascii="Arial" w:hAnsi="Arial" w:cs="Arial"/>
                      <w:color w:val="auto"/>
                    </w:rPr>
                    <w:t>1</w:t>
                  </w:r>
                  <w:r w:rsidR="0017680D">
                    <w:rPr>
                      <w:rFonts w:ascii="Arial" w:hAnsi="Arial" w:cs="Arial"/>
                      <w:color w:val="auto"/>
                    </w:rPr>
                    <w:t>3</w:t>
                  </w:r>
                  <w:r w:rsidRPr="00EE58A6">
                    <w:rPr>
                      <w:rFonts w:ascii="Arial" w:hAnsi="Arial" w:cs="Arial"/>
                      <w:color w:val="auto"/>
                    </w:rPr>
                    <w:t>-</w:t>
                  </w:r>
                  <w:r w:rsidR="0017680D">
                    <w:rPr>
                      <w:rFonts w:ascii="Arial" w:hAnsi="Arial" w:cs="Arial"/>
                      <w:color w:val="auto"/>
                    </w:rPr>
                    <w:t>19</w:t>
                  </w:r>
                  <w:r w:rsidRPr="00EE58A6">
                    <w:rPr>
                      <w:rFonts w:ascii="Arial" w:hAnsi="Arial" w:cs="Arial"/>
                      <w:color w:val="auto"/>
                      <w:vertAlign w:val="superscript"/>
                    </w:rPr>
                    <w:t>th</w:t>
                  </w:r>
                  <w:r w:rsidRPr="00EE58A6">
                    <w:rPr>
                      <w:rFonts w:ascii="Arial" w:hAnsi="Arial" w:cs="Arial"/>
                      <w:color w:val="auto"/>
                    </w:rPr>
                    <w:t xml:space="preserve"> Nov</w:t>
                  </w:r>
                </w:p>
                <w:p w14:paraId="7779B85E" w14:textId="77777777" w:rsidR="001435FF" w:rsidRPr="00EE58A6" w:rsidRDefault="001435FF" w:rsidP="00DA17DE">
                  <w:pPr>
                    <w:pStyle w:val="Default"/>
                    <w:rPr>
                      <w:rFonts w:ascii="Arial" w:hAnsi="Arial" w:cs="Arial"/>
                      <w:b/>
                      <w:bCs/>
                      <w:color w:val="auto"/>
                    </w:rPr>
                  </w:pPr>
                </w:p>
              </w:tc>
              <w:tc>
                <w:tcPr>
                  <w:tcW w:w="7676" w:type="dxa"/>
                </w:tcPr>
                <w:p w14:paraId="13A2F3F9" w14:textId="3A27871F" w:rsidR="001435FF" w:rsidRPr="00EE58A6" w:rsidRDefault="00265C75" w:rsidP="00DA17DE">
                  <w:pPr>
                    <w:pStyle w:val="Default"/>
                    <w:rPr>
                      <w:rFonts w:ascii="Arial" w:hAnsi="Arial" w:cs="Arial"/>
                      <w:b/>
                      <w:bCs/>
                      <w:color w:val="auto"/>
                    </w:rPr>
                  </w:pPr>
                  <w:r w:rsidRPr="00EE58A6">
                    <w:rPr>
                      <w:rFonts w:ascii="Arial" w:hAnsi="Arial" w:cs="Arial"/>
                      <w:color w:val="auto"/>
                    </w:rPr>
                    <w:t>Enterprise Week Speakers and Events</w:t>
                  </w:r>
                </w:p>
              </w:tc>
            </w:tr>
            <w:tr w:rsidR="001435FF" w14:paraId="163C9513" w14:textId="77777777" w:rsidTr="00F27A83">
              <w:tc>
                <w:tcPr>
                  <w:tcW w:w="1980" w:type="dxa"/>
                </w:tcPr>
                <w:p w14:paraId="7086E914" w14:textId="599744AB" w:rsidR="001435FF" w:rsidRPr="00B75F33" w:rsidRDefault="00EE58A6" w:rsidP="00DA17DE">
                  <w:pPr>
                    <w:pStyle w:val="Default"/>
                    <w:rPr>
                      <w:rFonts w:ascii="Arial" w:hAnsi="Arial" w:cs="Arial"/>
                      <w:b/>
                      <w:bCs/>
                      <w:color w:val="auto"/>
                      <w:highlight w:val="yellow"/>
                    </w:rPr>
                  </w:pPr>
                  <w:r>
                    <w:rPr>
                      <w:rFonts w:ascii="Arial" w:hAnsi="Arial" w:cs="Arial"/>
                      <w:color w:val="auto"/>
                      <w:highlight w:val="yellow"/>
                    </w:rPr>
                    <w:t xml:space="preserve">Ongoing </w:t>
                  </w:r>
                </w:p>
              </w:tc>
              <w:tc>
                <w:tcPr>
                  <w:tcW w:w="7676" w:type="dxa"/>
                </w:tcPr>
                <w:p w14:paraId="5E02BB83" w14:textId="52AA2A46" w:rsidR="00265C75" w:rsidRPr="00EE58A6" w:rsidRDefault="003424E5" w:rsidP="00265C75">
                  <w:pPr>
                    <w:pStyle w:val="Default"/>
                    <w:rPr>
                      <w:rFonts w:ascii="Arial" w:hAnsi="Arial" w:cs="Arial"/>
                      <w:color w:val="auto"/>
                    </w:rPr>
                  </w:pPr>
                  <w:r>
                    <w:rPr>
                      <w:rFonts w:ascii="Arial" w:hAnsi="Arial" w:cs="Arial"/>
                      <w:color w:val="auto"/>
                    </w:rPr>
                    <w:t xml:space="preserve">Swansea Arena Collaboration </w:t>
                  </w:r>
                </w:p>
                <w:p w14:paraId="02A88680" w14:textId="77777777" w:rsidR="001435FF" w:rsidRPr="00B75F33" w:rsidRDefault="001435FF" w:rsidP="00DA17DE">
                  <w:pPr>
                    <w:pStyle w:val="Default"/>
                    <w:rPr>
                      <w:rFonts w:ascii="Arial" w:hAnsi="Arial" w:cs="Arial"/>
                      <w:b/>
                      <w:bCs/>
                      <w:color w:val="auto"/>
                      <w:highlight w:val="yellow"/>
                    </w:rPr>
                  </w:pPr>
                </w:p>
              </w:tc>
            </w:tr>
          </w:tbl>
          <w:p w14:paraId="7E251B33" w14:textId="77777777" w:rsidR="001435FF" w:rsidRPr="00DA17DE" w:rsidRDefault="001435FF" w:rsidP="00DA17DE">
            <w:pPr>
              <w:pStyle w:val="Default"/>
              <w:rPr>
                <w:rFonts w:ascii="Arial" w:hAnsi="Arial" w:cs="Arial"/>
                <w:b/>
                <w:bCs/>
                <w:color w:val="auto"/>
              </w:rPr>
            </w:pPr>
          </w:p>
          <w:p w14:paraId="4F21FDE9" w14:textId="77777777" w:rsidR="00DA17DE" w:rsidRPr="00DA17DE" w:rsidRDefault="00DA17DE" w:rsidP="00DA17DE">
            <w:pPr>
              <w:pStyle w:val="Default"/>
              <w:rPr>
                <w:rFonts w:ascii="Arial" w:hAnsi="Arial" w:cs="Arial"/>
                <w:b/>
                <w:bCs/>
                <w:color w:val="auto"/>
              </w:rPr>
            </w:pPr>
            <w:r w:rsidRPr="00DA17DE">
              <w:rPr>
                <w:rFonts w:ascii="Arial" w:hAnsi="Arial" w:cs="Arial"/>
                <w:b/>
                <w:bCs/>
                <w:color w:val="auto"/>
              </w:rPr>
              <w:t xml:space="preserve"> </w:t>
            </w:r>
          </w:p>
          <w:p w14:paraId="6616AB15" w14:textId="463EE69D" w:rsidR="00DA17DE" w:rsidRDefault="00DA17DE" w:rsidP="00DA17DE">
            <w:pPr>
              <w:pStyle w:val="Default"/>
              <w:rPr>
                <w:rFonts w:ascii="Arial" w:hAnsi="Arial" w:cs="Arial"/>
                <w:b/>
                <w:bCs/>
                <w:color w:val="auto"/>
              </w:rPr>
            </w:pPr>
            <w:r w:rsidRPr="00DA17DE">
              <w:rPr>
                <w:rFonts w:ascii="Arial" w:hAnsi="Arial" w:cs="Arial"/>
                <w:b/>
                <w:bCs/>
                <w:color w:val="auto"/>
              </w:rPr>
              <w:t xml:space="preserve">Industry Guest Speakers </w:t>
            </w:r>
            <w:r w:rsidR="00043202">
              <w:rPr>
                <w:rFonts w:ascii="Arial" w:hAnsi="Arial" w:cs="Arial"/>
                <w:b/>
                <w:bCs/>
                <w:color w:val="auto"/>
              </w:rPr>
              <w:t xml:space="preserve">Final line-up </w:t>
            </w:r>
            <w:r w:rsidRPr="00DA17DE">
              <w:rPr>
                <w:rFonts w:ascii="Arial" w:hAnsi="Arial" w:cs="Arial"/>
                <w:b/>
                <w:bCs/>
                <w:color w:val="auto"/>
              </w:rPr>
              <w:t>TB</w:t>
            </w:r>
            <w:r w:rsidR="00043202">
              <w:rPr>
                <w:rFonts w:ascii="Arial" w:hAnsi="Arial" w:cs="Arial"/>
                <w:b/>
                <w:bCs/>
                <w:color w:val="auto"/>
              </w:rPr>
              <w:t>C</w:t>
            </w:r>
          </w:p>
          <w:p w14:paraId="7621DCE3" w14:textId="77777777" w:rsidR="00043202" w:rsidRPr="00DA17DE" w:rsidRDefault="00043202" w:rsidP="00DA17DE">
            <w:pPr>
              <w:pStyle w:val="Default"/>
              <w:rPr>
                <w:rFonts w:ascii="Arial" w:hAnsi="Arial" w:cs="Arial"/>
                <w:b/>
                <w:bCs/>
                <w:color w:val="auto"/>
              </w:rPr>
            </w:pPr>
          </w:p>
          <w:p w14:paraId="73589727" w14:textId="77777777" w:rsidR="00F75322" w:rsidRDefault="00637387">
            <w:pPr>
              <w:pStyle w:val="Default"/>
              <w:numPr>
                <w:ilvl w:val="0"/>
                <w:numId w:val="10"/>
              </w:numPr>
              <w:rPr>
                <w:rFonts w:ascii="Arial" w:hAnsi="Arial" w:cs="Arial"/>
                <w:color w:val="auto"/>
              </w:rPr>
            </w:pPr>
            <w:r>
              <w:rPr>
                <w:rFonts w:ascii="Arial" w:hAnsi="Arial" w:cs="Arial"/>
                <w:color w:val="auto"/>
              </w:rPr>
              <w:t>Additional Speakers during Enterprise Week to be confirmed – please note these will be compulsory and are part of the teaching plan</w:t>
            </w:r>
          </w:p>
          <w:p w14:paraId="15AAC942" w14:textId="669B81A7" w:rsidR="00EE58A6" w:rsidRPr="00637387" w:rsidRDefault="00EE58A6" w:rsidP="00EE58A6">
            <w:pPr>
              <w:pStyle w:val="Default"/>
              <w:ind w:left="360"/>
              <w:rPr>
                <w:rFonts w:ascii="Arial" w:hAnsi="Arial" w:cs="Arial"/>
                <w:color w:val="auto"/>
              </w:rPr>
            </w:pPr>
          </w:p>
        </w:tc>
      </w:tr>
      <w:tr w:rsidR="001435FF" w14:paraId="2BD917E1" w14:textId="77777777" w:rsidTr="0F2CB565">
        <w:trPr>
          <w:trHeight w:val="221"/>
        </w:trPr>
        <w:tc>
          <w:tcPr>
            <w:tcW w:w="9882" w:type="dxa"/>
            <w:gridSpan w:val="3"/>
          </w:tcPr>
          <w:p w14:paraId="703B3E7C" w14:textId="77777777" w:rsidR="001435FF" w:rsidRDefault="001435FF" w:rsidP="0F2CB565">
            <w:pPr>
              <w:pStyle w:val="Default"/>
              <w:rPr>
                <w:rFonts w:ascii="Arial" w:hAnsi="Arial" w:cs="Arial"/>
                <w:b/>
                <w:bCs/>
                <w:color w:val="auto"/>
              </w:rPr>
            </w:pPr>
          </w:p>
        </w:tc>
      </w:tr>
      <w:tr w:rsidR="001435FF" w14:paraId="0C977E83" w14:textId="77777777" w:rsidTr="0F2CB565">
        <w:trPr>
          <w:trHeight w:val="221"/>
        </w:trPr>
        <w:tc>
          <w:tcPr>
            <w:tcW w:w="9882" w:type="dxa"/>
            <w:gridSpan w:val="3"/>
          </w:tcPr>
          <w:p w14:paraId="3ECE54C9" w14:textId="77777777" w:rsidR="001435FF" w:rsidRDefault="001435FF" w:rsidP="0F2CB565">
            <w:pPr>
              <w:pStyle w:val="Default"/>
              <w:rPr>
                <w:rFonts w:ascii="Arial" w:hAnsi="Arial" w:cs="Arial"/>
                <w:b/>
                <w:bCs/>
                <w:color w:val="auto"/>
              </w:rPr>
            </w:pPr>
          </w:p>
        </w:tc>
      </w:tr>
    </w:tbl>
    <w:p w14:paraId="5D81BC94" w14:textId="77777777" w:rsidR="002C7012" w:rsidRDefault="002C7012" w:rsidP="00F75322">
      <w:pPr>
        <w:pStyle w:val="Header"/>
        <w:tabs>
          <w:tab w:val="clear" w:pos="4153"/>
          <w:tab w:val="clear" w:pos="8306"/>
        </w:tabs>
        <w:rPr>
          <w:rFonts w:ascii="Arial" w:hAnsi="Arial" w:cs="Arial"/>
        </w:rPr>
      </w:pPr>
    </w:p>
    <w:p w14:paraId="552C5F38" w14:textId="77777777" w:rsidR="009E3380" w:rsidRDefault="009E3380" w:rsidP="00F75322">
      <w:pPr>
        <w:pStyle w:val="Header"/>
        <w:tabs>
          <w:tab w:val="clear" w:pos="4153"/>
          <w:tab w:val="clear" w:pos="8306"/>
        </w:tabs>
        <w:rPr>
          <w:rFonts w:ascii="Arial" w:hAnsi="Arial" w:cs="Arial"/>
        </w:rPr>
      </w:pPr>
    </w:p>
    <w:p w14:paraId="224DBEF0" w14:textId="77777777" w:rsidR="009E3380" w:rsidRDefault="009E3380" w:rsidP="00F75322">
      <w:pPr>
        <w:pStyle w:val="Header"/>
        <w:tabs>
          <w:tab w:val="clear" w:pos="4153"/>
          <w:tab w:val="clear" w:pos="8306"/>
        </w:tabs>
        <w:rPr>
          <w:rFonts w:ascii="Arial" w:hAnsi="Arial" w:cs="Arial"/>
        </w:rPr>
      </w:pPr>
    </w:p>
    <w:p w14:paraId="1BA2BDA1" w14:textId="77777777" w:rsidR="009E3380" w:rsidRDefault="009E3380" w:rsidP="00F75322">
      <w:pPr>
        <w:pStyle w:val="Header"/>
        <w:tabs>
          <w:tab w:val="clear" w:pos="4153"/>
          <w:tab w:val="clear" w:pos="8306"/>
        </w:tabs>
        <w:rPr>
          <w:rFonts w:ascii="Arial" w:hAnsi="Arial" w:cs="Arial"/>
        </w:rPr>
      </w:pPr>
    </w:p>
    <w:p w14:paraId="4D51850E" w14:textId="77777777" w:rsidR="009E3380" w:rsidRDefault="009E3380" w:rsidP="00F75322">
      <w:pPr>
        <w:pStyle w:val="Header"/>
        <w:tabs>
          <w:tab w:val="clear" w:pos="4153"/>
          <w:tab w:val="clear" w:pos="8306"/>
        </w:tabs>
        <w:rPr>
          <w:rFonts w:ascii="Arial" w:hAnsi="Arial" w:cs="Arial"/>
        </w:rPr>
      </w:pPr>
    </w:p>
    <w:p w14:paraId="4B6A536F" w14:textId="77777777" w:rsidR="009E3380" w:rsidRDefault="009E3380" w:rsidP="00F75322">
      <w:pPr>
        <w:pStyle w:val="Header"/>
        <w:tabs>
          <w:tab w:val="clear" w:pos="4153"/>
          <w:tab w:val="clear" w:pos="8306"/>
        </w:tabs>
        <w:rPr>
          <w:rFonts w:ascii="Arial" w:hAnsi="Arial" w:cs="Arial"/>
        </w:rPr>
      </w:pPr>
    </w:p>
    <w:p w14:paraId="490FB200" w14:textId="77777777" w:rsidR="009E3380" w:rsidRDefault="009E3380" w:rsidP="00F75322">
      <w:pPr>
        <w:pStyle w:val="Header"/>
        <w:tabs>
          <w:tab w:val="clear" w:pos="4153"/>
          <w:tab w:val="clear" w:pos="8306"/>
        </w:tabs>
        <w:rPr>
          <w:rFonts w:ascii="Arial" w:hAnsi="Arial" w:cs="Arial"/>
        </w:rPr>
      </w:pPr>
    </w:p>
    <w:p w14:paraId="7A2C7A52" w14:textId="77777777" w:rsidR="009E3380" w:rsidRDefault="009E3380" w:rsidP="00F75322">
      <w:pPr>
        <w:pStyle w:val="Header"/>
        <w:tabs>
          <w:tab w:val="clear" w:pos="4153"/>
          <w:tab w:val="clear" w:pos="8306"/>
        </w:tabs>
        <w:rPr>
          <w:rFonts w:ascii="Arial" w:hAnsi="Arial" w:cs="Arial"/>
        </w:rPr>
      </w:pPr>
    </w:p>
    <w:p w14:paraId="175D9134" w14:textId="77777777" w:rsidR="009E3380" w:rsidRDefault="009E3380" w:rsidP="00F75322">
      <w:pPr>
        <w:pStyle w:val="Header"/>
        <w:tabs>
          <w:tab w:val="clear" w:pos="4153"/>
          <w:tab w:val="clear" w:pos="8306"/>
        </w:tabs>
        <w:rPr>
          <w:rFonts w:ascii="Arial" w:hAnsi="Arial" w:cs="Arial"/>
        </w:rPr>
      </w:pPr>
    </w:p>
    <w:p w14:paraId="7B9843A4" w14:textId="77777777" w:rsidR="009E3380" w:rsidRDefault="009E3380" w:rsidP="00F75322">
      <w:pPr>
        <w:pStyle w:val="Header"/>
        <w:tabs>
          <w:tab w:val="clear" w:pos="4153"/>
          <w:tab w:val="clear" w:pos="8306"/>
        </w:tabs>
        <w:rPr>
          <w:rFonts w:ascii="Arial" w:hAnsi="Arial" w:cs="Arial"/>
        </w:rPr>
      </w:pPr>
    </w:p>
    <w:p w14:paraId="1B67DCEC" w14:textId="77777777" w:rsidR="009E3380" w:rsidRDefault="009E3380" w:rsidP="00F75322">
      <w:pPr>
        <w:pStyle w:val="Header"/>
        <w:tabs>
          <w:tab w:val="clear" w:pos="4153"/>
          <w:tab w:val="clear" w:pos="8306"/>
        </w:tabs>
        <w:rPr>
          <w:rFonts w:ascii="Arial" w:hAnsi="Arial" w:cs="Arial"/>
        </w:rPr>
      </w:pPr>
    </w:p>
    <w:p w14:paraId="7A930466" w14:textId="77777777" w:rsidR="009E3380" w:rsidRDefault="009E3380" w:rsidP="00F75322">
      <w:pPr>
        <w:pStyle w:val="Header"/>
        <w:tabs>
          <w:tab w:val="clear" w:pos="4153"/>
          <w:tab w:val="clear" w:pos="8306"/>
        </w:tabs>
        <w:rPr>
          <w:rFonts w:ascii="Arial" w:hAnsi="Arial" w:cs="Arial"/>
        </w:rPr>
      </w:pPr>
    </w:p>
    <w:p w14:paraId="751CC5DF" w14:textId="77777777" w:rsidR="009E3380" w:rsidRDefault="009E3380" w:rsidP="00F75322">
      <w:pPr>
        <w:pStyle w:val="Header"/>
        <w:tabs>
          <w:tab w:val="clear" w:pos="4153"/>
          <w:tab w:val="clear" w:pos="8306"/>
        </w:tabs>
        <w:rPr>
          <w:rFonts w:ascii="Arial" w:hAnsi="Arial" w:cs="Arial"/>
        </w:rPr>
      </w:pPr>
    </w:p>
    <w:p w14:paraId="6BDFEFEC" w14:textId="77777777" w:rsidR="009E3380" w:rsidRDefault="009E3380" w:rsidP="00F75322">
      <w:pPr>
        <w:pStyle w:val="Header"/>
        <w:tabs>
          <w:tab w:val="clear" w:pos="4153"/>
          <w:tab w:val="clear" w:pos="8306"/>
        </w:tabs>
        <w:rPr>
          <w:rFonts w:ascii="Arial" w:hAnsi="Arial" w:cs="Arial"/>
        </w:rPr>
      </w:pPr>
    </w:p>
    <w:p w14:paraId="090430F1" w14:textId="77777777" w:rsidR="009E3380" w:rsidRDefault="009E3380" w:rsidP="00F75322">
      <w:pPr>
        <w:pStyle w:val="Header"/>
        <w:tabs>
          <w:tab w:val="clear" w:pos="4153"/>
          <w:tab w:val="clear" w:pos="8306"/>
        </w:tabs>
        <w:rPr>
          <w:rFonts w:ascii="Arial" w:hAnsi="Arial" w:cs="Arial"/>
        </w:rPr>
      </w:pPr>
    </w:p>
    <w:p w14:paraId="00D638F0" w14:textId="77777777" w:rsidR="009E3380" w:rsidRDefault="009E3380" w:rsidP="00F75322">
      <w:pPr>
        <w:pStyle w:val="Header"/>
        <w:tabs>
          <w:tab w:val="clear" w:pos="4153"/>
          <w:tab w:val="clear" w:pos="8306"/>
        </w:tabs>
        <w:rPr>
          <w:rFonts w:ascii="Arial" w:hAnsi="Arial" w:cs="Arial"/>
        </w:rPr>
      </w:pPr>
    </w:p>
    <w:p w14:paraId="3553092F" w14:textId="77777777" w:rsidR="009E3380" w:rsidRDefault="009E3380" w:rsidP="00F75322">
      <w:pPr>
        <w:pStyle w:val="Header"/>
        <w:tabs>
          <w:tab w:val="clear" w:pos="4153"/>
          <w:tab w:val="clear" w:pos="8306"/>
        </w:tabs>
        <w:rPr>
          <w:rFonts w:ascii="Arial" w:hAnsi="Arial" w:cs="Arial"/>
        </w:rPr>
      </w:pPr>
    </w:p>
    <w:p w14:paraId="4D941A2E" w14:textId="77777777" w:rsidR="009E3380" w:rsidRDefault="009E3380" w:rsidP="00F75322">
      <w:pPr>
        <w:pStyle w:val="Header"/>
        <w:tabs>
          <w:tab w:val="clear" w:pos="4153"/>
          <w:tab w:val="clear" w:pos="8306"/>
        </w:tabs>
        <w:rPr>
          <w:rFonts w:ascii="Arial" w:hAnsi="Arial" w:cs="Arial"/>
        </w:rPr>
      </w:pPr>
    </w:p>
    <w:p w14:paraId="45BD2E57" w14:textId="77777777" w:rsidR="009E3380" w:rsidRDefault="009E3380" w:rsidP="00F75322">
      <w:pPr>
        <w:pStyle w:val="Header"/>
        <w:tabs>
          <w:tab w:val="clear" w:pos="4153"/>
          <w:tab w:val="clear" w:pos="8306"/>
        </w:tabs>
        <w:rPr>
          <w:rFonts w:ascii="Arial" w:hAnsi="Arial" w:cs="Arial"/>
        </w:rPr>
      </w:pPr>
    </w:p>
    <w:p w14:paraId="05A796AD" w14:textId="77777777" w:rsidR="009E3380" w:rsidRDefault="009E3380" w:rsidP="00F75322">
      <w:pPr>
        <w:pStyle w:val="Header"/>
        <w:tabs>
          <w:tab w:val="clear" w:pos="4153"/>
          <w:tab w:val="clear" w:pos="8306"/>
        </w:tabs>
        <w:rPr>
          <w:rFonts w:ascii="Arial" w:hAnsi="Arial" w:cs="Arial"/>
        </w:rPr>
      </w:pPr>
    </w:p>
    <w:p w14:paraId="094C20E0" w14:textId="77777777" w:rsidR="009E3380" w:rsidRDefault="009E3380" w:rsidP="00F75322">
      <w:pPr>
        <w:pStyle w:val="Header"/>
        <w:tabs>
          <w:tab w:val="clear" w:pos="4153"/>
          <w:tab w:val="clear" w:pos="8306"/>
        </w:tabs>
        <w:rPr>
          <w:rFonts w:ascii="Arial" w:hAnsi="Arial" w:cs="Arial"/>
        </w:rPr>
      </w:pPr>
    </w:p>
    <w:p w14:paraId="4895E36D" w14:textId="77777777" w:rsidR="009E3380" w:rsidRDefault="009E3380" w:rsidP="00F75322">
      <w:pPr>
        <w:pStyle w:val="Header"/>
        <w:tabs>
          <w:tab w:val="clear" w:pos="4153"/>
          <w:tab w:val="clear" w:pos="8306"/>
        </w:tabs>
        <w:rPr>
          <w:rFonts w:ascii="Arial" w:hAnsi="Arial" w:cs="Arial"/>
        </w:rPr>
      </w:pPr>
    </w:p>
    <w:p w14:paraId="3942B353" w14:textId="77777777" w:rsidR="009E3380" w:rsidRDefault="009E3380" w:rsidP="00F75322">
      <w:pPr>
        <w:pStyle w:val="Header"/>
        <w:tabs>
          <w:tab w:val="clear" w:pos="4153"/>
          <w:tab w:val="clear" w:pos="8306"/>
        </w:tabs>
        <w:rPr>
          <w:rFonts w:ascii="Arial" w:hAnsi="Arial" w:cs="Arial"/>
        </w:rPr>
      </w:pPr>
    </w:p>
    <w:p w14:paraId="4EE6521D" w14:textId="77777777" w:rsidR="009E3380" w:rsidRDefault="009E3380" w:rsidP="00F75322">
      <w:pPr>
        <w:pStyle w:val="Header"/>
        <w:tabs>
          <w:tab w:val="clear" w:pos="4153"/>
          <w:tab w:val="clear" w:pos="8306"/>
        </w:tabs>
        <w:rPr>
          <w:rFonts w:ascii="Arial" w:hAnsi="Arial" w:cs="Arial"/>
        </w:rPr>
      </w:pPr>
    </w:p>
    <w:p w14:paraId="74E91001" w14:textId="77777777" w:rsidR="009E3380" w:rsidRDefault="009E3380" w:rsidP="00F75322">
      <w:pPr>
        <w:pStyle w:val="Header"/>
        <w:tabs>
          <w:tab w:val="clear" w:pos="4153"/>
          <w:tab w:val="clear" w:pos="8306"/>
        </w:tabs>
        <w:rPr>
          <w:rFonts w:ascii="Arial" w:hAnsi="Arial" w:cs="Arial"/>
        </w:rPr>
      </w:pPr>
    </w:p>
    <w:p w14:paraId="2C17DEAA" w14:textId="77777777" w:rsidR="009E3380" w:rsidRDefault="009E3380" w:rsidP="00F75322">
      <w:pPr>
        <w:pStyle w:val="Header"/>
        <w:tabs>
          <w:tab w:val="clear" w:pos="4153"/>
          <w:tab w:val="clear" w:pos="8306"/>
        </w:tabs>
        <w:rPr>
          <w:rFonts w:ascii="Arial" w:hAnsi="Arial" w:cs="Arial"/>
        </w:rPr>
      </w:pPr>
    </w:p>
    <w:p w14:paraId="2AC5F39B" w14:textId="77777777" w:rsidR="009E3380" w:rsidRDefault="009E3380" w:rsidP="00F75322">
      <w:pPr>
        <w:pStyle w:val="Header"/>
        <w:tabs>
          <w:tab w:val="clear" w:pos="4153"/>
          <w:tab w:val="clear" w:pos="8306"/>
        </w:tabs>
        <w:rPr>
          <w:rFonts w:ascii="Arial" w:hAnsi="Arial" w:cs="Arial"/>
        </w:rPr>
      </w:pPr>
    </w:p>
    <w:p w14:paraId="071F3E9B" w14:textId="77777777" w:rsidR="009E3380" w:rsidRDefault="009E3380" w:rsidP="00F75322">
      <w:pPr>
        <w:pStyle w:val="Header"/>
        <w:tabs>
          <w:tab w:val="clear" w:pos="4153"/>
          <w:tab w:val="clear" w:pos="8306"/>
        </w:tabs>
        <w:rPr>
          <w:rFonts w:ascii="Arial" w:hAnsi="Arial" w:cs="Arial"/>
        </w:rPr>
      </w:pPr>
    </w:p>
    <w:p w14:paraId="54B163C0" w14:textId="77777777" w:rsidR="009E3380" w:rsidRDefault="009E3380" w:rsidP="00F75322">
      <w:pPr>
        <w:pStyle w:val="Header"/>
        <w:tabs>
          <w:tab w:val="clear" w:pos="4153"/>
          <w:tab w:val="clear" w:pos="8306"/>
        </w:tabs>
        <w:rPr>
          <w:rFonts w:ascii="Arial" w:hAnsi="Arial" w:cs="Arial"/>
        </w:rPr>
      </w:pPr>
    </w:p>
    <w:p w14:paraId="344C935E" w14:textId="77777777" w:rsidR="009E3380" w:rsidRDefault="009E3380" w:rsidP="00F75322">
      <w:pPr>
        <w:pStyle w:val="Header"/>
        <w:tabs>
          <w:tab w:val="clear" w:pos="4153"/>
          <w:tab w:val="clear" w:pos="8306"/>
        </w:tabs>
        <w:rPr>
          <w:rFonts w:ascii="Arial" w:hAnsi="Arial" w:cs="Arial"/>
        </w:rPr>
      </w:pPr>
    </w:p>
    <w:p w14:paraId="78BE5616" w14:textId="77777777" w:rsidR="009E3380" w:rsidRDefault="009E3380" w:rsidP="00F75322">
      <w:pPr>
        <w:pStyle w:val="Header"/>
        <w:tabs>
          <w:tab w:val="clear" w:pos="4153"/>
          <w:tab w:val="clear" w:pos="8306"/>
        </w:tabs>
        <w:rPr>
          <w:rFonts w:ascii="Arial" w:hAnsi="Arial" w:cs="Arial"/>
        </w:rPr>
      </w:pPr>
    </w:p>
    <w:p w14:paraId="38F97B22" w14:textId="77777777" w:rsidR="009E3380" w:rsidRDefault="009E3380" w:rsidP="00F75322">
      <w:pPr>
        <w:pStyle w:val="Header"/>
        <w:tabs>
          <w:tab w:val="clear" w:pos="4153"/>
          <w:tab w:val="clear" w:pos="8306"/>
        </w:tabs>
        <w:rPr>
          <w:rFonts w:ascii="Arial" w:hAnsi="Arial" w:cs="Arial"/>
        </w:rPr>
      </w:pPr>
    </w:p>
    <w:p w14:paraId="55F5ABFB" w14:textId="0BC214B0" w:rsidR="009E3380" w:rsidRDefault="009E3380" w:rsidP="00F75322">
      <w:pPr>
        <w:pStyle w:val="Header"/>
        <w:tabs>
          <w:tab w:val="clear" w:pos="4153"/>
          <w:tab w:val="clear" w:pos="8306"/>
        </w:tabs>
        <w:rPr>
          <w:rFonts w:ascii="Arial" w:hAnsi="Arial" w:cs="Arial"/>
        </w:rPr>
      </w:pPr>
    </w:p>
    <w:p w14:paraId="2FA052D8" w14:textId="3496F712" w:rsidR="00173F05" w:rsidRDefault="00173F05" w:rsidP="00F75322">
      <w:pPr>
        <w:pStyle w:val="Header"/>
        <w:tabs>
          <w:tab w:val="clear" w:pos="4153"/>
          <w:tab w:val="clear" w:pos="8306"/>
        </w:tabs>
        <w:rPr>
          <w:rFonts w:ascii="Arial" w:hAnsi="Arial" w:cs="Arial"/>
        </w:rPr>
      </w:pPr>
    </w:p>
    <w:p w14:paraId="1E9135C6" w14:textId="43C8A44D" w:rsidR="00173F05" w:rsidRDefault="00173F05" w:rsidP="00F75322">
      <w:pPr>
        <w:pStyle w:val="Header"/>
        <w:tabs>
          <w:tab w:val="clear" w:pos="4153"/>
          <w:tab w:val="clear" w:pos="8306"/>
        </w:tabs>
        <w:rPr>
          <w:rFonts w:ascii="Arial" w:hAnsi="Arial" w:cs="Arial"/>
        </w:rPr>
      </w:pPr>
    </w:p>
    <w:p w14:paraId="035400BB" w14:textId="48ACC8D8" w:rsidR="00173F05" w:rsidRDefault="00173F05" w:rsidP="00F75322">
      <w:pPr>
        <w:pStyle w:val="Header"/>
        <w:tabs>
          <w:tab w:val="clear" w:pos="4153"/>
          <w:tab w:val="clear" w:pos="8306"/>
        </w:tabs>
        <w:rPr>
          <w:rFonts w:ascii="Arial" w:hAnsi="Arial" w:cs="Arial"/>
        </w:rPr>
      </w:pPr>
    </w:p>
    <w:p w14:paraId="27A1E82E" w14:textId="0954F1CC" w:rsidR="00173F05" w:rsidRDefault="00173F05" w:rsidP="00F75322">
      <w:pPr>
        <w:pStyle w:val="Header"/>
        <w:tabs>
          <w:tab w:val="clear" w:pos="4153"/>
          <w:tab w:val="clear" w:pos="8306"/>
        </w:tabs>
        <w:rPr>
          <w:rFonts w:ascii="Arial" w:hAnsi="Arial" w:cs="Arial"/>
        </w:rPr>
      </w:pPr>
    </w:p>
    <w:p w14:paraId="1ACCE4B8" w14:textId="416F36DE" w:rsidR="00173F05" w:rsidRDefault="00173F05" w:rsidP="00F75322">
      <w:pPr>
        <w:pStyle w:val="Header"/>
        <w:tabs>
          <w:tab w:val="clear" w:pos="4153"/>
          <w:tab w:val="clear" w:pos="8306"/>
        </w:tabs>
        <w:rPr>
          <w:rFonts w:ascii="Arial" w:hAnsi="Arial" w:cs="Arial"/>
        </w:rPr>
      </w:pPr>
    </w:p>
    <w:p w14:paraId="6298BC30" w14:textId="1878599A" w:rsidR="00173F05" w:rsidRDefault="00173F05" w:rsidP="00F75322">
      <w:pPr>
        <w:pStyle w:val="Header"/>
        <w:tabs>
          <w:tab w:val="clear" w:pos="4153"/>
          <w:tab w:val="clear" w:pos="8306"/>
        </w:tabs>
        <w:rPr>
          <w:rFonts w:ascii="Arial" w:hAnsi="Arial" w:cs="Arial"/>
        </w:rPr>
      </w:pPr>
    </w:p>
    <w:p w14:paraId="2B50077F" w14:textId="221FE79C"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58240" behindDoc="0" locked="0" layoutInCell="1" allowOverlap="1" wp14:anchorId="1173E522" wp14:editId="262A066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p>
    <w:p w14:paraId="383C5F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431670F" w14:textId="77777777" w:rsidTr="00A406E5">
        <w:tc>
          <w:tcPr>
            <w:tcW w:w="9922" w:type="dxa"/>
            <w:shd w:val="clear" w:color="auto" w:fill="C0C0C0"/>
          </w:tcPr>
          <w:p w14:paraId="7F225C0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64BA7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743215A" w14:textId="77777777" w:rsidTr="008F1308">
        <w:tc>
          <w:tcPr>
            <w:tcW w:w="2093" w:type="dxa"/>
            <w:shd w:val="pct15" w:color="auto" w:fill="auto"/>
          </w:tcPr>
          <w:p w14:paraId="2F6B9F8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ED3495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AB280C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D022B47" w14:textId="77777777" w:rsidR="003B3F9D" w:rsidRPr="00A406E5" w:rsidRDefault="003B3F9D" w:rsidP="001E57C1">
            <w:pPr>
              <w:spacing w:before="120" w:after="120"/>
              <w:jc w:val="both"/>
              <w:rPr>
                <w:rFonts w:ascii="Arial" w:hAnsi="Arial" w:cs="Arial"/>
                <w:b/>
                <w:sz w:val="22"/>
                <w:szCs w:val="22"/>
              </w:rPr>
            </w:pPr>
          </w:p>
        </w:tc>
      </w:tr>
      <w:tr w:rsidR="00DB116D" w:rsidRPr="002926C8" w14:paraId="4A29178A" w14:textId="77777777" w:rsidTr="00A406E5">
        <w:tc>
          <w:tcPr>
            <w:tcW w:w="2093" w:type="dxa"/>
            <w:shd w:val="pct15" w:color="auto" w:fill="auto"/>
          </w:tcPr>
          <w:p w14:paraId="15635C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FDBB12F" w14:textId="77777777" w:rsidR="00DB116D" w:rsidRPr="000A40B2" w:rsidRDefault="00F56575" w:rsidP="00855C26">
            <w:pPr>
              <w:jc w:val="both"/>
              <w:rPr>
                <w:rFonts w:ascii="Arial" w:hAnsi="Arial" w:cs="Arial"/>
                <w:b/>
                <w:lang w:val="fr-FR"/>
              </w:rPr>
            </w:pPr>
            <w:r w:rsidRPr="00A518F3">
              <w:rPr>
                <w:rFonts w:ascii="Arial" w:hAnsi="Arial" w:cs="Arial"/>
                <w:b/>
                <w:sz w:val="22"/>
                <w:szCs w:val="22"/>
                <w:lang w:val="fr-FR"/>
              </w:rPr>
              <w:t xml:space="preserve">International </w:t>
            </w:r>
            <w:proofErr w:type="spellStart"/>
            <w:r w:rsidRPr="00A518F3">
              <w:rPr>
                <w:rFonts w:ascii="Arial" w:hAnsi="Arial" w:cs="Arial"/>
                <w:b/>
                <w:sz w:val="22"/>
                <w:szCs w:val="22"/>
                <w:lang w:val="fr-FR"/>
              </w:rPr>
              <w:t>Travel</w:t>
            </w:r>
            <w:proofErr w:type="spellEnd"/>
            <w:r w:rsidRPr="00A518F3">
              <w:rPr>
                <w:rFonts w:ascii="Arial" w:hAnsi="Arial" w:cs="Arial"/>
                <w:b/>
                <w:sz w:val="22"/>
                <w:szCs w:val="22"/>
                <w:lang w:val="fr-FR"/>
              </w:rPr>
              <w:t xml:space="preserve">, </w:t>
            </w:r>
            <w:proofErr w:type="spellStart"/>
            <w:r w:rsidRPr="00A518F3">
              <w:rPr>
                <w:rFonts w:ascii="Arial" w:hAnsi="Arial" w:cs="Arial"/>
                <w:b/>
                <w:sz w:val="22"/>
                <w:szCs w:val="22"/>
                <w:lang w:val="fr-FR"/>
              </w:rPr>
              <w:t>Tourism</w:t>
            </w:r>
            <w:proofErr w:type="spellEnd"/>
            <w:r w:rsidRPr="00A518F3">
              <w:rPr>
                <w:rFonts w:ascii="Arial" w:hAnsi="Arial" w:cs="Arial"/>
                <w:b/>
                <w:sz w:val="22"/>
                <w:szCs w:val="22"/>
                <w:lang w:val="fr-FR"/>
              </w:rPr>
              <w:t xml:space="preserve">, Events, Festivals &amp; Leisure </w:t>
            </w:r>
            <w:proofErr w:type="spellStart"/>
            <w:r w:rsidRPr="00A518F3">
              <w:rPr>
                <w:rFonts w:ascii="Arial" w:hAnsi="Arial" w:cs="Arial"/>
                <w:b/>
                <w:sz w:val="22"/>
                <w:szCs w:val="22"/>
                <w:lang w:val="fr-FR"/>
              </w:rPr>
              <w:t>Resort</w:t>
            </w:r>
            <w:proofErr w:type="spellEnd"/>
            <w:r w:rsidRPr="00A518F3">
              <w:rPr>
                <w:rFonts w:ascii="Arial" w:hAnsi="Arial" w:cs="Arial"/>
                <w:b/>
                <w:sz w:val="22"/>
                <w:szCs w:val="22"/>
                <w:lang w:val="fr-FR"/>
              </w:rPr>
              <w:t xml:space="preserve"> Management </w:t>
            </w:r>
          </w:p>
        </w:tc>
      </w:tr>
      <w:tr w:rsidR="008F1308" w:rsidRPr="00A406E5" w14:paraId="0AE9BDCD" w14:textId="77777777" w:rsidTr="000B3112">
        <w:tc>
          <w:tcPr>
            <w:tcW w:w="2093" w:type="dxa"/>
            <w:shd w:val="pct15" w:color="auto" w:fill="auto"/>
          </w:tcPr>
          <w:p w14:paraId="2578DD3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8CAE617" w14:textId="77777777" w:rsidR="008F1308" w:rsidRPr="002C7012" w:rsidRDefault="00F56575" w:rsidP="00E51AAC">
            <w:pPr>
              <w:spacing w:before="120" w:after="120"/>
              <w:jc w:val="both"/>
              <w:rPr>
                <w:rFonts w:ascii="Arial" w:hAnsi="Arial" w:cs="Arial"/>
                <w:b/>
                <w:sz w:val="22"/>
                <w:szCs w:val="22"/>
              </w:rPr>
            </w:pPr>
            <w:r>
              <w:rPr>
                <w:rFonts w:ascii="Arial" w:hAnsi="Arial" w:cs="Arial"/>
                <w:b/>
                <w:sz w:val="22"/>
                <w:szCs w:val="22"/>
              </w:rPr>
              <w:t xml:space="preserve">Operations Management </w:t>
            </w:r>
          </w:p>
        </w:tc>
      </w:tr>
      <w:tr w:rsidR="00B84B5B" w:rsidRPr="00A406E5" w14:paraId="04AE9FC2" w14:textId="77777777" w:rsidTr="008F1308">
        <w:tc>
          <w:tcPr>
            <w:tcW w:w="2093" w:type="dxa"/>
            <w:shd w:val="pct15" w:color="auto" w:fill="auto"/>
          </w:tcPr>
          <w:p w14:paraId="442312D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0970393" w14:textId="77777777" w:rsidR="00B84B5B" w:rsidRPr="00595BF2" w:rsidRDefault="00F56575" w:rsidP="00152E9D">
            <w:pPr>
              <w:spacing w:before="120" w:after="120"/>
              <w:jc w:val="both"/>
              <w:rPr>
                <w:rFonts w:asciiTheme="minorBidi" w:hAnsiTheme="minorBidi" w:cstheme="minorBidi"/>
                <w:b/>
                <w:bCs/>
                <w:sz w:val="24"/>
                <w:szCs w:val="24"/>
              </w:rPr>
            </w:pPr>
            <w:r w:rsidRPr="00595BF2">
              <w:rPr>
                <w:rFonts w:asciiTheme="minorBidi" w:hAnsiTheme="minorBidi" w:cstheme="minorBidi"/>
                <w:b/>
                <w:bCs/>
                <w:color w:val="000000"/>
                <w:sz w:val="24"/>
                <w:szCs w:val="24"/>
              </w:rPr>
              <w:t>BMTP5019</w:t>
            </w:r>
          </w:p>
        </w:tc>
        <w:tc>
          <w:tcPr>
            <w:tcW w:w="2268" w:type="dxa"/>
            <w:shd w:val="clear" w:color="auto" w:fill="D9D9D9"/>
          </w:tcPr>
          <w:p w14:paraId="0C70D1B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F2AB6AB" w14:textId="77777777" w:rsidR="00B84B5B" w:rsidRPr="00A406E5" w:rsidRDefault="002C701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3567A18" w14:textId="77777777" w:rsidTr="008F1308">
        <w:tc>
          <w:tcPr>
            <w:tcW w:w="2093" w:type="dxa"/>
            <w:shd w:val="pct15" w:color="auto" w:fill="auto"/>
          </w:tcPr>
          <w:p w14:paraId="3A337C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r w:rsidR="002C7012">
              <w:rPr>
                <w:rFonts w:ascii="Arial" w:hAnsi="Arial" w:cs="Arial"/>
                <w:b/>
                <w:sz w:val="22"/>
                <w:szCs w:val="22"/>
              </w:rPr>
              <w:t>s</w:t>
            </w:r>
            <w:r w:rsidRPr="00A406E5">
              <w:rPr>
                <w:rFonts w:ascii="Arial" w:hAnsi="Arial" w:cs="Arial"/>
                <w:b/>
                <w:sz w:val="22"/>
                <w:szCs w:val="22"/>
              </w:rPr>
              <w:t>:</w:t>
            </w:r>
          </w:p>
        </w:tc>
        <w:tc>
          <w:tcPr>
            <w:tcW w:w="3293" w:type="dxa"/>
          </w:tcPr>
          <w:p w14:paraId="643F7FA6" w14:textId="143D6501" w:rsidR="00DB116D" w:rsidRPr="00A406E5" w:rsidRDefault="00B56FAE" w:rsidP="009444DB">
            <w:pPr>
              <w:jc w:val="both"/>
              <w:rPr>
                <w:rFonts w:ascii="Arial" w:hAnsi="Arial" w:cs="Arial"/>
                <w:b/>
                <w:sz w:val="22"/>
                <w:szCs w:val="22"/>
              </w:rPr>
            </w:pPr>
            <w:r>
              <w:rPr>
                <w:rFonts w:ascii="Arial" w:hAnsi="Arial" w:cs="Arial"/>
                <w:b/>
                <w:sz w:val="22"/>
                <w:szCs w:val="22"/>
              </w:rPr>
              <w:t>Deborah Jenkins</w:t>
            </w:r>
            <w:r w:rsidR="00855C26">
              <w:rPr>
                <w:rFonts w:ascii="Arial" w:hAnsi="Arial" w:cs="Arial"/>
                <w:b/>
                <w:sz w:val="22"/>
                <w:szCs w:val="22"/>
              </w:rPr>
              <w:t xml:space="preserve"> </w:t>
            </w:r>
          </w:p>
        </w:tc>
        <w:tc>
          <w:tcPr>
            <w:tcW w:w="2268" w:type="dxa"/>
            <w:shd w:val="clear" w:color="auto" w:fill="D9D9D9"/>
          </w:tcPr>
          <w:p w14:paraId="7310F8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19D6E8" w14:textId="726E27F9" w:rsidR="00DB116D" w:rsidRPr="002C7012" w:rsidRDefault="002926C8" w:rsidP="00E51AAC">
            <w:pPr>
              <w:spacing w:before="120" w:after="120"/>
              <w:jc w:val="both"/>
              <w:rPr>
                <w:rFonts w:ascii="Arial" w:hAnsi="Arial" w:cs="Arial"/>
                <w:b/>
                <w:sz w:val="22"/>
                <w:szCs w:val="22"/>
              </w:rPr>
            </w:pPr>
            <w:r>
              <w:rPr>
                <w:rFonts w:ascii="Arial" w:hAnsi="Arial" w:cs="Arial"/>
                <w:b/>
                <w:sz w:val="22"/>
                <w:szCs w:val="22"/>
              </w:rPr>
              <w:t>Kathryn Roberts</w:t>
            </w:r>
          </w:p>
        </w:tc>
      </w:tr>
      <w:tr w:rsidR="00DB116D" w:rsidRPr="00A406E5" w14:paraId="2F01174D" w14:textId="77777777" w:rsidTr="008F1308">
        <w:tc>
          <w:tcPr>
            <w:tcW w:w="2093" w:type="dxa"/>
            <w:shd w:val="pct15" w:color="auto" w:fill="auto"/>
          </w:tcPr>
          <w:p w14:paraId="7796AF4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ACF1859" w14:textId="53CB39B9" w:rsidR="00DB116D" w:rsidRPr="0034380E" w:rsidRDefault="00E1265A" w:rsidP="005F0579">
            <w:pPr>
              <w:spacing w:before="120" w:after="120"/>
              <w:jc w:val="both"/>
              <w:rPr>
                <w:rFonts w:ascii="Arial" w:hAnsi="Arial" w:cs="Arial"/>
                <w:b/>
                <w:sz w:val="22"/>
                <w:szCs w:val="22"/>
              </w:rPr>
            </w:pPr>
            <w:r w:rsidRPr="0034380E">
              <w:rPr>
                <w:rFonts w:ascii="Arial" w:hAnsi="Arial" w:cs="Arial"/>
                <w:b/>
                <w:sz w:val="22"/>
                <w:szCs w:val="22"/>
              </w:rPr>
              <w:t xml:space="preserve">Operations </w:t>
            </w:r>
            <w:r w:rsidR="00855C26" w:rsidRPr="0034380E">
              <w:rPr>
                <w:rFonts w:ascii="Arial" w:hAnsi="Arial" w:cs="Arial"/>
                <w:b/>
                <w:sz w:val="22"/>
                <w:szCs w:val="22"/>
              </w:rPr>
              <w:t>Management Plan</w:t>
            </w:r>
          </w:p>
        </w:tc>
        <w:tc>
          <w:tcPr>
            <w:tcW w:w="2268" w:type="dxa"/>
            <w:shd w:val="pct15" w:color="auto" w:fill="auto"/>
          </w:tcPr>
          <w:p w14:paraId="25E5FB5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2E890A1" w14:textId="00DE4A29" w:rsidR="00DB116D" w:rsidRPr="00A406E5" w:rsidRDefault="001232A8" w:rsidP="00E51AAC">
            <w:pPr>
              <w:spacing w:before="120" w:after="120"/>
              <w:jc w:val="both"/>
              <w:rPr>
                <w:rFonts w:ascii="Arial" w:hAnsi="Arial" w:cs="Arial"/>
                <w:b/>
                <w:sz w:val="22"/>
                <w:szCs w:val="22"/>
              </w:rPr>
            </w:pPr>
            <w:r>
              <w:rPr>
                <w:rFonts w:ascii="Arial" w:hAnsi="Arial" w:cs="Arial"/>
                <w:b/>
                <w:sz w:val="22"/>
                <w:szCs w:val="22"/>
              </w:rPr>
              <w:t>4</w:t>
            </w:r>
            <w:r w:rsidR="002C7012">
              <w:rPr>
                <w:rFonts w:ascii="Arial" w:hAnsi="Arial" w:cs="Arial"/>
                <w:b/>
                <w:sz w:val="22"/>
                <w:szCs w:val="22"/>
              </w:rPr>
              <w:t>000</w:t>
            </w:r>
          </w:p>
        </w:tc>
      </w:tr>
      <w:tr w:rsidR="00B84B5B" w:rsidRPr="00A406E5" w14:paraId="6588CE16" w14:textId="77777777" w:rsidTr="008F1308">
        <w:tc>
          <w:tcPr>
            <w:tcW w:w="2093" w:type="dxa"/>
            <w:shd w:val="pct15" w:color="auto" w:fill="auto"/>
          </w:tcPr>
          <w:p w14:paraId="57E7C24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65DDB92" w14:textId="65FD512A" w:rsidR="00CF2CB9" w:rsidRPr="00A406E5" w:rsidRDefault="007A584F" w:rsidP="005F0579">
            <w:pPr>
              <w:spacing w:before="120" w:after="120"/>
              <w:jc w:val="both"/>
              <w:rPr>
                <w:rFonts w:ascii="Arial" w:hAnsi="Arial" w:cs="Arial"/>
                <w:b/>
                <w:sz w:val="22"/>
                <w:szCs w:val="22"/>
              </w:rPr>
            </w:pPr>
            <w:r>
              <w:rPr>
                <w:rFonts w:ascii="Arial" w:hAnsi="Arial" w:cs="Arial"/>
                <w:b/>
                <w:sz w:val="22"/>
                <w:szCs w:val="22"/>
              </w:rPr>
              <w:t>19</w:t>
            </w:r>
            <w:r w:rsidRPr="007A584F">
              <w:rPr>
                <w:rFonts w:ascii="Arial" w:hAnsi="Arial" w:cs="Arial"/>
                <w:b/>
                <w:sz w:val="22"/>
                <w:szCs w:val="22"/>
                <w:vertAlign w:val="superscript"/>
              </w:rPr>
              <w:t>th</w:t>
            </w:r>
            <w:r>
              <w:rPr>
                <w:rFonts w:ascii="Arial" w:hAnsi="Arial" w:cs="Arial"/>
                <w:b/>
                <w:sz w:val="22"/>
                <w:szCs w:val="22"/>
              </w:rPr>
              <w:t xml:space="preserve"> January 2024</w:t>
            </w:r>
          </w:p>
        </w:tc>
        <w:tc>
          <w:tcPr>
            <w:tcW w:w="2268" w:type="dxa"/>
            <w:shd w:val="pct15" w:color="auto" w:fill="auto"/>
          </w:tcPr>
          <w:p w14:paraId="09BD677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2377B7A" w14:textId="09FDA2FD" w:rsidR="00B84B5B" w:rsidRPr="00A406E5" w:rsidRDefault="008836FC" w:rsidP="002C7012">
            <w:pPr>
              <w:spacing w:before="120" w:after="120"/>
              <w:jc w:val="both"/>
              <w:rPr>
                <w:rFonts w:ascii="Arial" w:hAnsi="Arial" w:cs="Arial"/>
                <w:b/>
                <w:sz w:val="22"/>
                <w:szCs w:val="22"/>
              </w:rPr>
            </w:pPr>
            <w:r>
              <w:rPr>
                <w:rFonts w:ascii="Arial" w:hAnsi="Arial" w:cs="Arial"/>
                <w:b/>
                <w:sz w:val="22"/>
                <w:szCs w:val="22"/>
              </w:rPr>
              <w:t>16 February 2024</w:t>
            </w:r>
          </w:p>
        </w:tc>
      </w:tr>
      <w:tr w:rsidR="00152E9D" w:rsidRPr="00A406E5" w14:paraId="511CFCF2" w14:textId="77777777" w:rsidTr="00A406E5">
        <w:tc>
          <w:tcPr>
            <w:tcW w:w="2093" w:type="dxa"/>
            <w:shd w:val="pct15" w:color="auto" w:fill="auto"/>
          </w:tcPr>
          <w:p w14:paraId="4C5708D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1FC158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811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0C12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789B9E8" w14:textId="77777777" w:rsidTr="00A406E5">
        <w:tc>
          <w:tcPr>
            <w:tcW w:w="2093" w:type="dxa"/>
            <w:shd w:val="pct15" w:color="auto" w:fill="auto"/>
          </w:tcPr>
          <w:p w14:paraId="6020BEA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33F1EB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ADBCF1" w14:textId="77777777" w:rsidR="0028204E" w:rsidRPr="00A406E5" w:rsidRDefault="0028204E" w:rsidP="00DB116D">
      <w:pPr>
        <w:rPr>
          <w:rFonts w:ascii="Arial" w:hAnsi="Arial" w:cs="Arial"/>
          <w:sz w:val="32"/>
        </w:rPr>
      </w:pPr>
    </w:p>
    <w:p w14:paraId="29364437" w14:textId="77777777" w:rsidR="00152E9D" w:rsidRPr="00A406E5" w:rsidRDefault="00152E9D" w:rsidP="00DB116D">
      <w:pPr>
        <w:rPr>
          <w:rFonts w:ascii="Arial" w:hAnsi="Arial" w:cs="Arial"/>
          <w:sz w:val="32"/>
        </w:rPr>
      </w:pPr>
    </w:p>
    <w:p w14:paraId="21E3C394" w14:textId="77777777" w:rsidR="00152E9D" w:rsidRPr="00A406E5" w:rsidRDefault="00152E9D" w:rsidP="00DB116D">
      <w:pPr>
        <w:rPr>
          <w:rFonts w:ascii="Arial" w:hAnsi="Arial" w:cs="Arial"/>
          <w:sz w:val="32"/>
        </w:rPr>
      </w:pPr>
    </w:p>
    <w:p w14:paraId="39D2D730" w14:textId="77777777" w:rsidR="00152E9D" w:rsidRPr="00A406E5" w:rsidRDefault="00152E9D" w:rsidP="00DB116D">
      <w:pPr>
        <w:rPr>
          <w:rFonts w:ascii="Arial" w:hAnsi="Arial" w:cs="Arial"/>
          <w:sz w:val="32"/>
        </w:rPr>
      </w:pPr>
    </w:p>
    <w:p w14:paraId="68961EC8" w14:textId="77777777" w:rsidR="00152E9D" w:rsidRPr="00A406E5" w:rsidRDefault="00152E9D" w:rsidP="00DB116D">
      <w:pPr>
        <w:rPr>
          <w:rFonts w:ascii="Arial" w:hAnsi="Arial" w:cs="Arial"/>
          <w:sz w:val="32"/>
        </w:rPr>
      </w:pPr>
    </w:p>
    <w:p w14:paraId="6227D065" w14:textId="77777777" w:rsidR="00152E9D" w:rsidRPr="00A406E5" w:rsidRDefault="00152E9D" w:rsidP="00DB116D">
      <w:pPr>
        <w:rPr>
          <w:rFonts w:ascii="Arial" w:hAnsi="Arial" w:cs="Arial"/>
          <w:sz w:val="32"/>
        </w:rPr>
      </w:pPr>
    </w:p>
    <w:p w14:paraId="2C72A88E" w14:textId="77777777" w:rsidR="0028204E" w:rsidRPr="00316868" w:rsidRDefault="00A406E5" w:rsidP="00BA1176">
      <w:pPr>
        <w:rPr>
          <w:rFonts w:ascii="Arial" w:hAnsi="Arial" w:cs="Arial"/>
          <w:sz w:val="32"/>
        </w:rPr>
      </w:pPr>
      <w:r>
        <w:rPr>
          <w:rFonts w:ascii="Arial" w:hAnsi="Arial"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9DBFEC3" w14:textId="77777777" w:rsidTr="00A406E5">
        <w:tc>
          <w:tcPr>
            <w:tcW w:w="9781" w:type="dxa"/>
            <w:shd w:val="clear" w:color="auto" w:fill="C0C0C0"/>
          </w:tcPr>
          <w:p w14:paraId="45B91EB6"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763424A" w14:textId="77777777" w:rsidR="0019525D" w:rsidRDefault="0019525D" w:rsidP="0017228A">
      <w:pPr>
        <w:shd w:val="clear" w:color="auto" w:fill="FFFFFF"/>
        <w:spacing w:after="300"/>
        <w:textAlignment w:val="baseline"/>
        <w:outlineLvl w:val="0"/>
        <w:rPr>
          <w:rFonts w:ascii="Arial" w:hAnsi="Arial" w:cs="Arial"/>
          <w:b/>
          <w:bCs/>
          <w:color w:val="19193D"/>
          <w:kern w:val="36"/>
          <w:sz w:val="32"/>
          <w:szCs w:val="32"/>
        </w:rPr>
      </w:pPr>
    </w:p>
    <w:p w14:paraId="1DFFD5E5" w14:textId="59BBD245" w:rsidR="00D0492B" w:rsidRPr="008836FC" w:rsidRDefault="74C6CF07" w:rsidP="0F2CB565">
      <w:pPr>
        <w:shd w:val="clear" w:color="auto" w:fill="FFFFFF" w:themeFill="background1"/>
        <w:spacing w:after="300"/>
        <w:textAlignment w:val="baseline"/>
        <w:rPr>
          <w:rFonts w:asciiTheme="minorBidi" w:hAnsiTheme="minorBidi" w:cstheme="minorBidi"/>
          <w:b/>
          <w:bCs/>
          <w:color w:val="19193D"/>
          <w:sz w:val="32"/>
          <w:szCs w:val="32"/>
          <w:u w:val="single"/>
        </w:rPr>
      </w:pPr>
      <w:r w:rsidRPr="008836FC">
        <w:rPr>
          <w:rFonts w:asciiTheme="minorBidi" w:hAnsiTheme="minorBidi" w:cstheme="minorBidi"/>
          <w:b/>
          <w:bCs/>
          <w:color w:val="19193D"/>
          <w:sz w:val="32"/>
          <w:szCs w:val="32"/>
          <w:u w:val="single"/>
        </w:rPr>
        <w:t>Scenario</w:t>
      </w:r>
    </w:p>
    <w:p w14:paraId="10D5A21B" w14:textId="0BC66489" w:rsidR="00B1339C" w:rsidRPr="008836FC" w:rsidRDefault="00B1339C" w:rsidP="00576A30">
      <w:pPr>
        <w:shd w:val="clear" w:color="auto" w:fill="FFFFFF" w:themeFill="background1"/>
        <w:spacing w:after="300" w:line="276" w:lineRule="auto"/>
        <w:textAlignment w:val="baseline"/>
        <w:rPr>
          <w:rFonts w:asciiTheme="minorBidi" w:hAnsiTheme="minorBidi" w:cstheme="minorBidi"/>
          <w:color w:val="19193D"/>
          <w:kern w:val="36"/>
          <w:sz w:val="24"/>
          <w:szCs w:val="24"/>
        </w:rPr>
      </w:pPr>
      <w:r w:rsidRPr="008836FC">
        <w:rPr>
          <w:rFonts w:asciiTheme="minorBidi" w:hAnsiTheme="minorBidi" w:cstheme="minorBidi"/>
          <w:color w:val="19193D"/>
          <w:kern w:val="36"/>
          <w:sz w:val="24"/>
          <w:szCs w:val="24"/>
        </w:rPr>
        <w:t>Swansea Arena</w:t>
      </w:r>
      <w:r w:rsidR="00E51CE1" w:rsidRPr="008836FC">
        <w:rPr>
          <w:rFonts w:asciiTheme="minorBidi" w:hAnsiTheme="minorBidi" w:cstheme="minorBidi"/>
          <w:color w:val="19193D"/>
          <w:kern w:val="36"/>
          <w:sz w:val="24"/>
          <w:szCs w:val="24"/>
        </w:rPr>
        <w:t xml:space="preserve"> Management </w:t>
      </w:r>
      <w:r w:rsidRPr="008836FC">
        <w:rPr>
          <w:rFonts w:asciiTheme="minorBidi" w:hAnsiTheme="minorBidi" w:cstheme="minorBidi"/>
          <w:color w:val="19193D"/>
          <w:kern w:val="36"/>
          <w:sz w:val="24"/>
          <w:szCs w:val="24"/>
        </w:rPr>
        <w:t xml:space="preserve">have invited UWTSD Tourism and Events students to organise and </w:t>
      </w:r>
      <w:r w:rsidR="0024548B" w:rsidRPr="008836FC">
        <w:rPr>
          <w:rFonts w:asciiTheme="minorBidi" w:hAnsiTheme="minorBidi" w:cstheme="minorBidi"/>
          <w:color w:val="19193D"/>
          <w:kern w:val="36"/>
          <w:sz w:val="24"/>
          <w:szCs w:val="24"/>
        </w:rPr>
        <w:t>plan</w:t>
      </w:r>
      <w:r w:rsidRPr="008836FC">
        <w:rPr>
          <w:rFonts w:asciiTheme="minorBidi" w:hAnsiTheme="minorBidi" w:cstheme="minorBidi"/>
          <w:color w:val="19193D"/>
          <w:kern w:val="36"/>
          <w:sz w:val="24"/>
          <w:szCs w:val="24"/>
        </w:rPr>
        <w:t xml:space="preserve"> a music event </w:t>
      </w:r>
      <w:r w:rsidR="00E51CE1" w:rsidRPr="008836FC">
        <w:rPr>
          <w:rFonts w:asciiTheme="minorBidi" w:hAnsiTheme="minorBidi" w:cstheme="minorBidi"/>
          <w:color w:val="19193D"/>
          <w:kern w:val="36"/>
          <w:sz w:val="24"/>
          <w:szCs w:val="24"/>
        </w:rPr>
        <w:t xml:space="preserve">with them. </w:t>
      </w:r>
      <w:r w:rsidR="0024548B" w:rsidRPr="008836FC">
        <w:rPr>
          <w:rFonts w:asciiTheme="minorBidi" w:hAnsiTheme="minorBidi" w:cstheme="minorBidi"/>
          <w:color w:val="19193D"/>
          <w:kern w:val="36"/>
          <w:sz w:val="24"/>
          <w:szCs w:val="24"/>
        </w:rPr>
        <w:t xml:space="preserve">There will be opportunity to be involved in the event </w:t>
      </w:r>
      <w:r w:rsidR="0064131D" w:rsidRPr="008836FC">
        <w:rPr>
          <w:rFonts w:asciiTheme="minorBidi" w:hAnsiTheme="minorBidi" w:cstheme="minorBidi"/>
          <w:color w:val="19193D"/>
          <w:kern w:val="36"/>
          <w:sz w:val="24"/>
          <w:szCs w:val="24"/>
        </w:rPr>
        <w:t>itself</w:t>
      </w:r>
      <w:r w:rsidR="00462F51">
        <w:rPr>
          <w:rFonts w:asciiTheme="minorBidi" w:hAnsiTheme="minorBidi" w:cstheme="minorBidi"/>
          <w:color w:val="19193D"/>
          <w:kern w:val="36"/>
          <w:sz w:val="24"/>
          <w:szCs w:val="24"/>
        </w:rPr>
        <w:t xml:space="preserve"> </w:t>
      </w:r>
      <w:r w:rsidR="0064131D" w:rsidRPr="008836FC">
        <w:rPr>
          <w:rFonts w:asciiTheme="minorBidi" w:hAnsiTheme="minorBidi" w:cstheme="minorBidi"/>
          <w:color w:val="19193D"/>
          <w:kern w:val="36"/>
          <w:sz w:val="24"/>
          <w:szCs w:val="24"/>
        </w:rPr>
        <w:t xml:space="preserve">. </w:t>
      </w:r>
      <w:r w:rsidR="00E51CE1" w:rsidRPr="008836FC">
        <w:rPr>
          <w:rFonts w:asciiTheme="minorBidi" w:hAnsiTheme="minorBidi" w:cstheme="minorBidi"/>
          <w:color w:val="19193D"/>
          <w:kern w:val="36"/>
          <w:sz w:val="24"/>
          <w:szCs w:val="24"/>
        </w:rPr>
        <w:t>S</w:t>
      </w:r>
      <w:r w:rsidRPr="008836FC">
        <w:rPr>
          <w:rFonts w:asciiTheme="minorBidi" w:hAnsiTheme="minorBidi" w:cstheme="minorBidi"/>
          <w:color w:val="19193D"/>
          <w:kern w:val="36"/>
          <w:sz w:val="24"/>
          <w:szCs w:val="24"/>
        </w:rPr>
        <w:t xml:space="preserve">tudents </w:t>
      </w:r>
      <w:r w:rsidR="00E51CE1" w:rsidRPr="008836FC">
        <w:rPr>
          <w:rFonts w:asciiTheme="minorBidi" w:hAnsiTheme="minorBidi" w:cstheme="minorBidi"/>
          <w:color w:val="19193D"/>
          <w:kern w:val="36"/>
          <w:sz w:val="24"/>
          <w:szCs w:val="24"/>
        </w:rPr>
        <w:t>will be involved</w:t>
      </w:r>
      <w:r w:rsidR="003C6BA9" w:rsidRPr="008836FC">
        <w:rPr>
          <w:rFonts w:asciiTheme="minorBidi" w:hAnsiTheme="minorBidi" w:cstheme="minorBidi"/>
          <w:color w:val="19193D"/>
          <w:kern w:val="36"/>
          <w:sz w:val="24"/>
          <w:szCs w:val="24"/>
        </w:rPr>
        <w:t xml:space="preserve"> in </w:t>
      </w:r>
      <w:r w:rsidRPr="008836FC">
        <w:rPr>
          <w:rFonts w:asciiTheme="minorBidi" w:hAnsiTheme="minorBidi" w:cstheme="minorBidi"/>
          <w:color w:val="19193D"/>
          <w:kern w:val="36"/>
          <w:sz w:val="24"/>
          <w:szCs w:val="24"/>
        </w:rPr>
        <w:t>terms of planning, HR, Financial Management and Operations</w:t>
      </w:r>
      <w:r w:rsidR="003C6BA9" w:rsidRPr="008836FC">
        <w:rPr>
          <w:rFonts w:asciiTheme="minorBidi" w:hAnsiTheme="minorBidi" w:cstheme="minorBidi"/>
          <w:color w:val="19193D"/>
          <w:kern w:val="36"/>
          <w:sz w:val="24"/>
          <w:szCs w:val="24"/>
        </w:rPr>
        <w:t xml:space="preserve"> for </w:t>
      </w:r>
      <w:r w:rsidR="009D3C46">
        <w:rPr>
          <w:rFonts w:asciiTheme="minorBidi" w:hAnsiTheme="minorBidi" w:cstheme="minorBidi"/>
          <w:color w:val="19193D"/>
          <w:kern w:val="36"/>
          <w:sz w:val="24"/>
          <w:szCs w:val="24"/>
        </w:rPr>
        <w:t>‘</w:t>
      </w:r>
      <w:r w:rsidR="009A28E3">
        <w:rPr>
          <w:rFonts w:asciiTheme="minorBidi" w:hAnsiTheme="minorBidi" w:cstheme="minorBidi"/>
          <w:color w:val="19193D"/>
          <w:kern w:val="36"/>
          <w:sz w:val="24"/>
          <w:szCs w:val="24"/>
        </w:rPr>
        <w:t>House Party</w:t>
      </w:r>
      <w:r w:rsidR="009D3C46">
        <w:rPr>
          <w:rFonts w:asciiTheme="minorBidi" w:hAnsiTheme="minorBidi" w:cstheme="minorBidi"/>
          <w:color w:val="19193D"/>
          <w:kern w:val="36"/>
          <w:sz w:val="24"/>
          <w:szCs w:val="24"/>
        </w:rPr>
        <w:t>’</w:t>
      </w:r>
      <w:r w:rsidR="009A28E3">
        <w:rPr>
          <w:rFonts w:asciiTheme="minorBidi" w:hAnsiTheme="minorBidi" w:cstheme="minorBidi"/>
          <w:color w:val="19193D"/>
          <w:kern w:val="36"/>
          <w:sz w:val="24"/>
          <w:szCs w:val="24"/>
        </w:rPr>
        <w:t xml:space="preserve"> Event taking</w:t>
      </w:r>
      <w:r w:rsidR="003C6BA9" w:rsidRPr="008836FC">
        <w:rPr>
          <w:rFonts w:asciiTheme="minorBidi" w:hAnsiTheme="minorBidi" w:cstheme="minorBidi"/>
          <w:color w:val="19193D"/>
          <w:kern w:val="36"/>
          <w:sz w:val="24"/>
          <w:szCs w:val="24"/>
        </w:rPr>
        <w:t xml:space="preserve"> place on the 23</w:t>
      </w:r>
      <w:r w:rsidR="003C6BA9" w:rsidRPr="008836FC">
        <w:rPr>
          <w:rFonts w:asciiTheme="minorBidi" w:hAnsiTheme="minorBidi" w:cstheme="minorBidi"/>
          <w:color w:val="19193D"/>
          <w:kern w:val="36"/>
          <w:sz w:val="24"/>
          <w:szCs w:val="24"/>
          <w:vertAlign w:val="superscript"/>
        </w:rPr>
        <w:t>rd</w:t>
      </w:r>
      <w:r w:rsidR="003C6BA9" w:rsidRPr="008836FC">
        <w:rPr>
          <w:rFonts w:asciiTheme="minorBidi" w:hAnsiTheme="minorBidi" w:cstheme="minorBidi"/>
          <w:color w:val="19193D"/>
          <w:kern w:val="36"/>
          <w:sz w:val="24"/>
          <w:szCs w:val="24"/>
        </w:rPr>
        <w:t xml:space="preserve"> February 2024.</w:t>
      </w:r>
    </w:p>
    <w:p w14:paraId="59AC3D59" w14:textId="00ED3AB8" w:rsidR="0052219D" w:rsidRDefault="00B1339C" w:rsidP="00576A30">
      <w:pPr>
        <w:shd w:val="clear" w:color="auto" w:fill="FFFFFF" w:themeFill="background1"/>
        <w:spacing w:after="300" w:line="276" w:lineRule="auto"/>
        <w:textAlignment w:val="baseline"/>
        <w:rPr>
          <w:rFonts w:asciiTheme="minorBidi" w:hAnsiTheme="minorBidi" w:cstheme="minorBidi"/>
          <w:color w:val="19193D"/>
          <w:kern w:val="36"/>
          <w:sz w:val="24"/>
          <w:szCs w:val="24"/>
        </w:rPr>
      </w:pPr>
      <w:r w:rsidRPr="008836FC">
        <w:rPr>
          <w:rFonts w:asciiTheme="minorBidi" w:hAnsiTheme="minorBidi" w:cstheme="minorBidi"/>
          <w:color w:val="19193D"/>
          <w:kern w:val="36"/>
          <w:sz w:val="24"/>
          <w:szCs w:val="24"/>
        </w:rPr>
        <w:t xml:space="preserve">As level 5 students studying Operational Management you will be responsible for planning </w:t>
      </w:r>
      <w:r w:rsidR="003406D3">
        <w:rPr>
          <w:rFonts w:asciiTheme="minorBidi" w:hAnsiTheme="minorBidi" w:cstheme="minorBidi"/>
          <w:color w:val="19193D"/>
          <w:kern w:val="36"/>
          <w:sz w:val="24"/>
          <w:szCs w:val="24"/>
        </w:rPr>
        <w:t xml:space="preserve">and </w:t>
      </w:r>
      <w:r w:rsidR="00FC4544" w:rsidRPr="008836FC">
        <w:rPr>
          <w:rFonts w:asciiTheme="minorBidi" w:hAnsiTheme="minorBidi" w:cstheme="minorBidi"/>
          <w:color w:val="19193D"/>
          <w:kern w:val="36"/>
          <w:sz w:val="24"/>
          <w:szCs w:val="24"/>
        </w:rPr>
        <w:t>organis</w:t>
      </w:r>
      <w:r w:rsidR="003406D3">
        <w:rPr>
          <w:rFonts w:asciiTheme="minorBidi" w:hAnsiTheme="minorBidi" w:cstheme="minorBidi"/>
          <w:color w:val="19193D"/>
          <w:kern w:val="36"/>
          <w:sz w:val="24"/>
          <w:szCs w:val="24"/>
        </w:rPr>
        <w:t>i</w:t>
      </w:r>
      <w:r w:rsidR="008A2DB8">
        <w:rPr>
          <w:rFonts w:asciiTheme="minorBidi" w:hAnsiTheme="minorBidi" w:cstheme="minorBidi"/>
          <w:color w:val="19193D"/>
          <w:kern w:val="36"/>
          <w:sz w:val="24"/>
          <w:szCs w:val="24"/>
        </w:rPr>
        <w:t xml:space="preserve">ng </w:t>
      </w:r>
      <w:r w:rsidR="00FC4544" w:rsidRPr="008836FC">
        <w:rPr>
          <w:rFonts w:asciiTheme="minorBidi" w:hAnsiTheme="minorBidi" w:cstheme="minorBidi"/>
          <w:color w:val="19193D"/>
          <w:kern w:val="36"/>
          <w:sz w:val="24"/>
          <w:szCs w:val="24"/>
        </w:rPr>
        <w:t>the event</w:t>
      </w:r>
      <w:r w:rsidR="0064131D" w:rsidRPr="008836FC">
        <w:rPr>
          <w:rFonts w:asciiTheme="minorBidi" w:hAnsiTheme="minorBidi" w:cstheme="minorBidi"/>
          <w:color w:val="19193D"/>
          <w:kern w:val="36"/>
          <w:sz w:val="24"/>
          <w:szCs w:val="24"/>
        </w:rPr>
        <w:t xml:space="preserve"> from an operational point of view. This means </w:t>
      </w:r>
      <w:r w:rsidR="008C0C05" w:rsidRPr="008836FC">
        <w:rPr>
          <w:rFonts w:asciiTheme="minorBidi" w:hAnsiTheme="minorBidi" w:cstheme="minorBidi"/>
          <w:color w:val="19193D"/>
          <w:kern w:val="36"/>
          <w:sz w:val="24"/>
          <w:szCs w:val="24"/>
        </w:rPr>
        <w:t>consider</w:t>
      </w:r>
      <w:r w:rsidR="00D5044E" w:rsidRPr="008836FC">
        <w:rPr>
          <w:rFonts w:asciiTheme="minorBidi" w:hAnsiTheme="minorBidi" w:cstheme="minorBidi"/>
          <w:color w:val="19193D"/>
          <w:kern w:val="36"/>
          <w:sz w:val="24"/>
          <w:szCs w:val="24"/>
        </w:rPr>
        <w:t xml:space="preserve">ing an </w:t>
      </w:r>
      <w:r w:rsidR="006E01FA" w:rsidRPr="008836FC">
        <w:rPr>
          <w:rFonts w:asciiTheme="minorBidi" w:hAnsiTheme="minorBidi" w:cstheme="minorBidi"/>
          <w:color w:val="19193D"/>
          <w:kern w:val="36"/>
          <w:sz w:val="24"/>
          <w:szCs w:val="24"/>
        </w:rPr>
        <w:t xml:space="preserve">operational </w:t>
      </w:r>
      <w:r w:rsidR="00EE3F04">
        <w:rPr>
          <w:rFonts w:asciiTheme="minorBidi" w:hAnsiTheme="minorBidi" w:cstheme="minorBidi"/>
          <w:color w:val="19193D"/>
          <w:kern w:val="36"/>
          <w:sz w:val="24"/>
          <w:szCs w:val="24"/>
        </w:rPr>
        <w:t xml:space="preserve">departments </w:t>
      </w:r>
      <w:r w:rsidR="00D5044E" w:rsidRPr="008836FC">
        <w:rPr>
          <w:rFonts w:asciiTheme="minorBidi" w:hAnsiTheme="minorBidi" w:cstheme="minorBidi"/>
          <w:color w:val="19193D"/>
          <w:kern w:val="36"/>
          <w:sz w:val="24"/>
          <w:szCs w:val="24"/>
        </w:rPr>
        <w:t>which would need  to be managed</w:t>
      </w:r>
      <w:r w:rsidR="008A2DB8">
        <w:rPr>
          <w:rFonts w:asciiTheme="minorBidi" w:hAnsiTheme="minorBidi" w:cstheme="minorBidi"/>
          <w:color w:val="19193D"/>
          <w:kern w:val="36"/>
          <w:sz w:val="24"/>
          <w:szCs w:val="24"/>
        </w:rPr>
        <w:t xml:space="preserve">, </w:t>
      </w:r>
      <w:r w:rsidR="00EE3F04">
        <w:rPr>
          <w:rFonts w:asciiTheme="minorBidi" w:hAnsiTheme="minorBidi" w:cstheme="minorBidi"/>
          <w:color w:val="19193D"/>
          <w:kern w:val="36"/>
          <w:sz w:val="24"/>
          <w:szCs w:val="24"/>
        </w:rPr>
        <w:t xml:space="preserve">whilst </w:t>
      </w:r>
      <w:r w:rsidR="006E01FA" w:rsidRPr="008836FC">
        <w:rPr>
          <w:rFonts w:asciiTheme="minorBidi" w:hAnsiTheme="minorBidi" w:cstheme="minorBidi"/>
          <w:color w:val="19193D"/>
          <w:kern w:val="36"/>
          <w:sz w:val="24"/>
          <w:szCs w:val="24"/>
        </w:rPr>
        <w:t xml:space="preserve">discussing the key </w:t>
      </w:r>
      <w:r w:rsidR="006D1882">
        <w:rPr>
          <w:rFonts w:asciiTheme="minorBidi" w:hAnsiTheme="minorBidi" w:cstheme="minorBidi"/>
          <w:color w:val="19193D"/>
          <w:kern w:val="36"/>
          <w:sz w:val="24"/>
          <w:szCs w:val="24"/>
        </w:rPr>
        <w:t xml:space="preserve">operational </w:t>
      </w:r>
      <w:r w:rsidR="006E01FA" w:rsidRPr="008836FC">
        <w:rPr>
          <w:rFonts w:asciiTheme="minorBidi" w:hAnsiTheme="minorBidi" w:cstheme="minorBidi"/>
          <w:color w:val="19193D"/>
          <w:kern w:val="36"/>
          <w:sz w:val="24"/>
          <w:szCs w:val="24"/>
        </w:rPr>
        <w:t>areas learnt</w:t>
      </w:r>
      <w:r w:rsidR="00FC4544" w:rsidRPr="008836FC">
        <w:rPr>
          <w:rFonts w:asciiTheme="minorBidi" w:hAnsiTheme="minorBidi" w:cstheme="minorBidi"/>
          <w:color w:val="19193D"/>
          <w:kern w:val="36"/>
          <w:sz w:val="24"/>
          <w:szCs w:val="24"/>
        </w:rPr>
        <w:t xml:space="preserve"> </w:t>
      </w:r>
      <w:r w:rsidR="006E01FA" w:rsidRPr="008836FC">
        <w:rPr>
          <w:rFonts w:asciiTheme="minorBidi" w:hAnsiTheme="minorBidi" w:cstheme="minorBidi"/>
          <w:color w:val="19193D"/>
          <w:kern w:val="36"/>
          <w:sz w:val="24"/>
          <w:szCs w:val="24"/>
        </w:rPr>
        <w:t xml:space="preserve">as part of this module such as HR, </w:t>
      </w:r>
      <w:r w:rsidR="00A80600" w:rsidRPr="008836FC">
        <w:rPr>
          <w:rFonts w:asciiTheme="minorBidi" w:hAnsiTheme="minorBidi" w:cstheme="minorBidi"/>
          <w:color w:val="19193D"/>
          <w:kern w:val="36"/>
          <w:sz w:val="24"/>
          <w:szCs w:val="24"/>
        </w:rPr>
        <w:t>Legal and Finance</w:t>
      </w:r>
      <w:r w:rsidR="0052219D">
        <w:rPr>
          <w:rFonts w:asciiTheme="minorBidi" w:hAnsiTheme="minorBidi" w:cstheme="minorBidi"/>
          <w:color w:val="19193D"/>
          <w:kern w:val="36"/>
          <w:sz w:val="24"/>
          <w:szCs w:val="24"/>
        </w:rPr>
        <w:t xml:space="preserve">. </w:t>
      </w:r>
    </w:p>
    <w:p w14:paraId="61FC166C" w14:textId="20BB5D52" w:rsidR="007561EC" w:rsidRPr="008601D2" w:rsidRDefault="00BB78E1" w:rsidP="00576A30">
      <w:pPr>
        <w:shd w:val="clear" w:color="auto" w:fill="FFFFFF" w:themeFill="background1"/>
        <w:spacing w:after="300" w:line="276" w:lineRule="auto"/>
        <w:textAlignment w:val="baseline"/>
        <w:rPr>
          <w:rFonts w:asciiTheme="minorBidi" w:hAnsiTheme="minorBidi" w:cstheme="minorBidi"/>
          <w:color w:val="19193D"/>
          <w:kern w:val="36"/>
          <w:sz w:val="24"/>
          <w:szCs w:val="24"/>
        </w:rPr>
      </w:pPr>
      <w:r w:rsidRPr="008836FC">
        <w:rPr>
          <w:rFonts w:asciiTheme="minorBidi" w:hAnsiTheme="minorBidi" w:cstheme="minorBidi"/>
          <w:color w:val="19193D"/>
          <w:kern w:val="36"/>
          <w:sz w:val="24"/>
          <w:szCs w:val="24"/>
        </w:rPr>
        <w:t>You will be expected to o</w:t>
      </w:r>
      <w:r w:rsidR="00FC4544" w:rsidRPr="008836FC">
        <w:rPr>
          <w:rFonts w:asciiTheme="minorBidi" w:hAnsiTheme="minorBidi" w:cstheme="minorBidi"/>
          <w:color w:val="19193D"/>
          <w:kern w:val="36"/>
          <w:sz w:val="24"/>
          <w:szCs w:val="24"/>
        </w:rPr>
        <w:t>utline HR responsibilities in th</w:t>
      </w:r>
      <w:r w:rsidRPr="008836FC">
        <w:rPr>
          <w:rFonts w:asciiTheme="minorBidi" w:hAnsiTheme="minorBidi" w:cstheme="minorBidi"/>
          <w:color w:val="19193D"/>
          <w:kern w:val="36"/>
          <w:sz w:val="24"/>
          <w:szCs w:val="24"/>
        </w:rPr>
        <w:t xml:space="preserve">is </w:t>
      </w:r>
      <w:r w:rsidR="00FC4544" w:rsidRPr="008836FC">
        <w:rPr>
          <w:rFonts w:asciiTheme="minorBidi" w:hAnsiTheme="minorBidi" w:cstheme="minorBidi"/>
          <w:color w:val="19193D"/>
          <w:kern w:val="36"/>
          <w:sz w:val="24"/>
          <w:szCs w:val="24"/>
        </w:rPr>
        <w:t xml:space="preserve">area </w:t>
      </w:r>
      <w:r w:rsidR="00301739" w:rsidRPr="008836FC">
        <w:rPr>
          <w:rFonts w:asciiTheme="minorBidi" w:hAnsiTheme="minorBidi" w:cstheme="minorBidi"/>
          <w:color w:val="19193D"/>
          <w:kern w:val="36"/>
          <w:sz w:val="24"/>
          <w:szCs w:val="24"/>
        </w:rPr>
        <w:t>such as</w:t>
      </w:r>
      <w:r w:rsidR="00FC4544" w:rsidRPr="008836FC">
        <w:rPr>
          <w:rFonts w:asciiTheme="minorBidi" w:hAnsiTheme="minorBidi" w:cstheme="minorBidi"/>
          <w:color w:val="19193D"/>
          <w:kern w:val="36"/>
          <w:sz w:val="24"/>
          <w:szCs w:val="24"/>
        </w:rPr>
        <w:t xml:space="preserve"> recruitment, training and the workforce planning.</w:t>
      </w:r>
      <w:r w:rsidR="0052219D">
        <w:rPr>
          <w:rFonts w:asciiTheme="minorBidi" w:hAnsiTheme="minorBidi" w:cstheme="minorBidi"/>
          <w:color w:val="19193D"/>
          <w:kern w:val="36"/>
          <w:sz w:val="24"/>
          <w:szCs w:val="24"/>
        </w:rPr>
        <w:t xml:space="preserve"> </w:t>
      </w:r>
      <w:r w:rsidR="00FC4544" w:rsidRPr="008836FC">
        <w:rPr>
          <w:rFonts w:asciiTheme="minorBidi" w:hAnsiTheme="minorBidi" w:cstheme="minorBidi"/>
          <w:color w:val="19193D"/>
          <w:kern w:val="36"/>
          <w:sz w:val="24"/>
          <w:szCs w:val="24"/>
        </w:rPr>
        <w:t xml:space="preserve">Develop an operational financial </w:t>
      </w:r>
      <w:r w:rsidR="00301739" w:rsidRPr="008836FC">
        <w:rPr>
          <w:rFonts w:asciiTheme="minorBidi" w:hAnsiTheme="minorBidi" w:cstheme="minorBidi"/>
          <w:color w:val="19193D"/>
          <w:kern w:val="36"/>
          <w:sz w:val="24"/>
          <w:szCs w:val="24"/>
        </w:rPr>
        <w:t>budget</w:t>
      </w:r>
      <w:r w:rsidR="00FC4544" w:rsidRPr="008836FC">
        <w:rPr>
          <w:rFonts w:asciiTheme="minorBidi" w:hAnsiTheme="minorBidi" w:cstheme="minorBidi"/>
          <w:color w:val="19193D"/>
          <w:kern w:val="36"/>
          <w:sz w:val="24"/>
          <w:szCs w:val="24"/>
        </w:rPr>
        <w:t xml:space="preserve"> which relates to the department</w:t>
      </w:r>
      <w:r w:rsidRPr="008836FC">
        <w:rPr>
          <w:rFonts w:asciiTheme="minorBidi" w:hAnsiTheme="minorBidi" w:cstheme="minorBidi"/>
          <w:color w:val="19193D"/>
          <w:kern w:val="36"/>
          <w:sz w:val="24"/>
          <w:szCs w:val="24"/>
        </w:rPr>
        <w:t>s</w:t>
      </w:r>
      <w:r w:rsidR="00FC4544" w:rsidRPr="008836FC">
        <w:rPr>
          <w:rFonts w:asciiTheme="minorBidi" w:hAnsiTheme="minorBidi" w:cstheme="minorBidi"/>
          <w:color w:val="19193D"/>
          <w:kern w:val="36"/>
          <w:sz w:val="24"/>
          <w:szCs w:val="24"/>
        </w:rPr>
        <w:t xml:space="preserve"> operations and staffing.</w:t>
      </w:r>
      <w:r w:rsidR="00735998" w:rsidRPr="008836FC">
        <w:rPr>
          <w:rFonts w:asciiTheme="minorBidi" w:hAnsiTheme="minorBidi" w:cstheme="minorBidi"/>
          <w:sz w:val="18"/>
          <w:szCs w:val="18"/>
        </w:rPr>
        <w:t xml:space="preserve"> </w:t>
      </w:r>
      <w:r w:rsidR="00735998" w:rsidRPr="008836FC">
        <w:rPr>
          <w:rFonts w:asciiTheme="minorBidi" w:hAnsiTheme="minorBidi" w:cstheme="minorBidi"/>
          <w:color w:val="19193D"/>
          <w:kern w:val="36"/>
          <w:sz w:val="24"/>
          <w:szCs w:val="24"/>
        </w:rPr>
        <w:t xml:space="preserve">Discuss </w:t>
      </w:r>
      <w:r w:rsidR="00FC3681" w:rsidRPr="008836FC">
        <w:rPr>
          <w:rFonts w:asciiTheme="minorBidi" w:hAnsiTheme="minorBidi" w:cstheme="minorBidi"/>
          <w:color w:val="19193D"/>
          <w:kern w:val="36"/>
          <w:sz w:val="24"/>
          <w:szCs w:val="24"/>
        </w:rPr>
        <w:t xml:space="preserve">the </w:t>
      </w:r>
      <w:r w:rsidR="00735998" w:rsidRPr="008836FC">
        <w:rPr>
          <w:rFonts w:asciiTheme="minorBidi" w:hAnsiTheme="minorBidi" w:cstheme="minorBidi"/>
          <w:color w:val="19193D"/>
          <w:kern w:val="36"/>
          <w:sz w:val="24"/>
          <w:szCs w:val="24"/>
        </w:rPr>
        <w:t>finance to include budgets showing understanding to shortcomings and advantages , ROI, yield management, revenue management , Epos &amp; KPI’s , costs on primary and secondary spend</w:t>
      </w:r>
      <w:r w:rsidR="00FC3681" w:rsidRPr="008836FC">
        <w:rPr>
          <w:rFonts w:asciiTheme="minorBidi" w:hAnsiTheme="minorBidi" w:cstheme="minorBidi"/>
          <w:color w:val="19193D"/>
          <w:kern w:val="36"/>
          <w:sz w:val="24"/>
          <w:szCs w:val="24"/>
        </w:rPr>
        <w:t>.</w:t>
      </w:r>
      <w:r w:rsidR="0052219D">
        <w:rPr>
          <w:rFonts w:asciiTheme="minorBidi" w:hAnsiTheme="minorBidi" w:cstheme="minorBidi"/>
          <w:color w:val="19193D"/>
          <w:kern w:val="36"/>
          <w:sz w:val="24"/>
          <w:szCs w:val="24"/>
        </w:rPr>
        <w:t xml:space="preserve"> </w:t>
      </w:r>
      <w:r w:rsidR="008601D2">
        <w:rPr>
          <w:rFonts w:asciiTheme="minorBidi" w:hAnsiTheme="minorBidi" w:cstheme="minorBidi"/>
          <w:color w:val="19193D"/>
          <w:kern w:val="36"/>
          <w:sz w:val="24"/>
          <w:szCs w:val="24"/>
        </w:rPr>
        <w:t>Show you understanding of l</w:t>
      </w:r>
      <w:r w:rsidR="007561EC" w:rsidRPr="008836FC">
        <w:rPr>
          <w:rFonts w:asciiTheme="minorBidi" w:hAnsiTheme="minorBidi" w:cstheme="minorBidi"/>
          <w:color w:val="19193D"/>
          <w:kern w:val="36"/>
          <w:sz w:val="24"/>
          <w:szCs w:val="24"/>
        </w:rPr>
        <w:t xml:space="preserve">egal aspects such as </w:t>
      </w:r>
      <w:r w:rsidR="007561EC" w:rsidRPr="008601D2">
        <w:rPr>
          <w:rFonts w:asciiTheme="minorBidi" w:hAnsiTheme="minorBidi" w:cstheme="minorBidi"/>
          <w:color w:val="19193D"/>
          <w:kern w:val="36"/>
          <w:sz w:val="24"/>
          <w:szCs w:val="24"/>
        </w:rPr>
        <w:t>logistics planning, policies &amp; procedures, health &amp; safety  and legislation.</w:t>
      </w:r>
      <w:r w:rsidR="0052219D" w:rsidRPr="008601D2">
        <w:rPr>
          <w:sz w:val="18"/>
          <w:szCs w:val="18"/>
        </w:rPr>
        <w:t xml:space="preserve"> </w:t>
      </w:r>
    </w:p>
    <w:p w14:paraId="6142798D" w14:textId="16A3227E" w:rsidR="007032F4" w:rsidRPr="009D3C46" w:rsidRDefault="007032F4" w:rsidP="007032F4">
      <w:pPr>
        <w:shd w:val="clear" w:color="auto" w:fill="FFFFFF" w:themeFill="background1"/>
        <w:spacing w:after="300"/>
        <w:textAlignment w:val="baseline"/>
        <w:rPr>
          <w:rFonts w:asciiTheme="minorBidi" w:hAnsiTheme="minorBidi" w:cstheme="minorBidi"/>
          <w:b/>
          <w:bCs/>
          <w:color w:val="333333"/>
          <w:sz w:val="24"/>
          <w:szCs w:val="24"/>
        </w:rPr>
      </w:pPr>
      <w:r w:rsidRPr="009D3C46">
        <w:rPr>
          <w:rFonts w:asciiTheme="minorBidi" w:hAnsiTheme="minorBidi" w:cstheme="minorBidi"/>
          <w:b/>
          <w:bCs/>
          <w:color w:val="333333"/>
          <w:sz w:val="24"/>
          <w:szCs w:val="24"/>
        </w:rPr>
        <w:t xml:space="preserve">Choice of Key Operational </w:t>
      </w:r>
      <w:r w:rsidR="009858D3" w:rsidRPr="009D3C46">
        <w:rPr>
          <w:rFonts w:asciiTheme="minorBidi" w:hAnsiTheme="minorBidi" w:cstheme="minorBidi"/>
          <w:b/>
          <w:bCs/>
          <w:color w:val="333333"/>
          <w:sz w:val="24"/>
          <w:szCs w:val="24"/>
        </w:rPr>
        <w:t>departments</w:t>
      </w:r>
      <w:r w:rsidR="000F23C8" w:rsidRPr="009D3C46">
        <w:rPr>
          <w:rFonts w:asciiTheme="minorBidi" w:hAnsiTheme="minorBidi" w:cstheme="minorBidi"/>
          <w:b/>
          <w:bCs/>
          <w:color w:val="333333"/>
          <w:sz w:val="24"/>
          <w:szCs w:val="24"/>
        </w:rPr>
        <w:t xml:space="preserve"> will be discussed in class </w:t>
      </w:r>
      <w:r w:rsidR="00CD160A" w:rsidRPr="009D3C46">
        <w:rPr>
          <w:rFonts w:asciiTheme="minorBidi" w:hAnsiTheme="minorBidi" w:cstheme="minorBidi"/>
          <w:b/>
          <w:bCs/>
          <w:color w:val="333333"/>
          <w:sz w:val="24"/>
          <w:szCs w:val="24"/>
        </w:rPr>
        <w:t xml:space="preserve">but may include options such  as : </w:t>
      </w:r>
    </w:p>
    <w:p w14:paraId="6CA7DA9B" w14:textId="3A86DBAC" w:rsidR="007032F4" w:rsidRPr="008836FC" w:rsidRDefault="007032F4" w:rsidP="00F71EC2">
      <w:pPr>
        <w:pStyle w:val="ListParagraph"/>
        <w:numPr>
          <w:ilvl w:val="0"/>
          <w:numId w:val="23"/>
        </w:numPr>
        <w:shd w:val="clear" w:color="auto" w:fill="FFFFFF" w:themeFill="background1"/>
        <w:spacing w:after="300"/>
        <w:textAlignment w:val="baseline"/>
        <w:rPr>
          <w:rFonts w:asciiTheme="minorBidi" w:eastAsia="Helvetica" w:hAnsiTheme="minorBidi" w:cstheme="minorBidi"/>
          <w:b/>
          <w:bCs/>
          <w:color w:val="333333"/>
          <w:sz w:val="24"/>
          <w:szCs w:val="24"/>
        </w:rPr>
      </w:pPr>
      <w:r w:rsidRPr="008836FC">
        <w:rPr>
          <w:rFonts w:asciiTheme="minorBidi" w:hAnsiTheme="minorBidi" w:cstheme="minorBidi"/>
          <w:color w:val="333333"/>
          <w:sz w:val="24"/>
          <w:szCs w:val="24"/>
        </w:rPr>
        <w:t xml:space="preserve">Food and Beverage </w:t>
      </w:r>
      <w:r w:rsidR="00CD160A" w:rsidRPr="008836FC">
        <w:rPr>
          <w:rFonts w:asciiTheme="minorBidi" w:hAnsiTheme="minorBidi" w:cstheme="minorBidi"/>
          <w:color w:val="333333"/>
          <w:sz w:val="24"/>
          <w:szCs w:val="24"/>
        </w:rPr>
        <w:t xml:space="preserve">/ </w:t>
      </w:r>
      <w:r w:rsidRPr="008836FC">
        <w:rPr>
          <w:rFonts w:asciiTheme="minorBidi" w:hAnsiTheme="minorBidi" w:cstheme="minorBidi"/>
          <w:color w:val="333333"/>
          <w:sz w:val="24"/>
          <w:szCs w:val="24"/>
        </w:rPr>
        <w:t xml:space="preserve">Hospitality / VIP </w:t>
      </w:r>
    </w:p>
    <w:p w14:paraId="52F0E596" w14:textId="77777777" w:rsidR="007032F4" w:rsidRPr="009876E9" w:rsidRDefault="007032F4" w:rsidP="007032F4">
      <w:pPr>
        <w:pStyle w:val="ListParagraph"/>
        <w:numPr>
          <w:ilvl w:val="0"/>
          <w:numId w:val="23"/>
        </w:numPr>
        <w:shd w:val="clear" w:color="auto" w:fill="FFFFFF" w:themeFill="background1"/>
        <w:spacing w:after="300"/>
        <w:textAlignment w:val="baseline"/>
        <w:rPr>
          <w:rFonts w:asciiTheme="minorBidi" w:eastAsia="Helvetica" w:hAnsiTheme="minorBidi" w:cstheme="minorBidi"/>
          <w:b/>
          <w:bCs/>
          <w:color w:val="333333"/>
          <w:sz w:val="24"/>
          <w:szCs w:val="24"/>
        </w:rPr>
      </w:pPr>
      <w:r w:rsidRPr="008836FC">
        <w:rPr>
          <w:rFonts w:asciiTheme="minorBidi" w:hAnsiTheme="minorBidi" w:cstheme="minorBidi"/>
          <w:color w:val="333333"/>
          <w:sz w:val="24"/>
          <w:szCs w:val="24"/>
        </w:rPr>
        <w:t>Press and Media</w:t>
      </w:r>
    </w:p>
    <w:p w14:paraId="64BD1B9D" w14:textId="413727FF" w:rsidR="009876E9" w:rsidRPr="008836FC" w:rsidRDefault="009876E9" w:rsidP="007032F4">
      <w:pPr>
        <w:pStyle w:val="ListParagraph"/>
        <w:numPr>
          <w:ilvl w:val="0"/>
          <w:numId w:val="23"/>
        </w:numPr>
        <w:shd w:val="clear" w:color="auto" w:fill="FFFFFF" w:themeFill="background1"/>
        <w:spacing w:after="300"/>
        <w:textAlignment w:val="baseline"/>
        <w:rPr>
          <w:rFonts w:asciiTheme="minorBidi" w:eastAsia="Helvetica" w:hAnsiTheme="minorBidi" w:cstheme="minorBidi"/>
          <w:b/>
          <w:bCs/>
          <w:color w:val="333333"/>
          <w:sz w:val="24"/>
          <w:szCs w:val="24"/>
        </w:rPr>
      </w:pPr>
      <w:r>
        <w:rPr>
          <w:rFonts w:asciiTheme="minorBidi" w:hAnsiTheme="minorBidi" w:cstheme="minorBidi"/>
          <w:color w:val="333333"/>
          <w:sz w:val="24"/>
          <w:szCs w:val="24"/>
        </w:rPr>
        <w:t xml:space="preserve">Event production </w:t>
      </w:r>
    </w:p>
    <w:p w14:paraId="6AA70C27" w14:textId="5A867DFA" w:rsidR="000F23C8" w:rsidRPr="008836FC" w:rsidRDefault="007032F4" w:rsidP="00171046">
      <w:pPr>
        <w:pStyle w:val="ListParagraph"/>
        <w:numPr>
          <w:ilvl w:val="0"/>
          <w:numId w:val="22"/>
        </w:numPr>
        <w:shd w:val="clear" w:color="auto" w:fill="FFFFFF" w:themeFill="background1"/>
        <w:spacing w:after="300"/>
        <w:textAlignment w:val="baseline"/>
        <w:rPr>
          <w:rFonts w:asciiTheme="minorBidi" w:eastAsia="Helvetica" w:hAnsiTheme="minorBidi" w:cstheme="minorBidi"/>
          <w:b/>
          <w:bCs/>
          <w:color w:val="333333"/>
          <w:sz w:val="24"/>
          <w:szCs w:val="24"/>
        </w:rPr>
      </w:pPr>
      <w:r w:rsidRPr="008836FC">
        <w:rPr>
          <w:rFonts w:asciiTheme="minorBidi" w:hAnsiTheme="minorBidi" w:cstheme="minorBidi"/>
          <w:color w:val="333333"/>
          <w:sz w:val="24"/>
          <w:szCs w:val="24"/>
        </w:rPr>
        <w:t xml:space="preserve">Ticket </w:t>
      </w:r>
      <w:r w:rsidR="000F23C8" w:rsidRPr="008836FC">
        <w:rPr>
          <w:rFonts w:asciiTheme="minorBidi" w:hAnsiTheme="minorBidi" w:cstheme="minorBidi"/>
          <w:color w:val="333333"/>
          <w:sz w:val="24"/>
          <w:szCs w:val="24"/>
        </w:rPr>
        <w:t>office / Sales</w:t>
      </w:r>
    </w:p>
    <w:p w14:paraId="2233773E" w14:textId="22C97B6E" w:rsidR="007032F4" w:rsidRPr="008836FC" w:rsidRDefault="007032F4" w:rsidP="000D5286">
      <w:pPr>
        <w:pStyle w:val="ListParagraph"/>
        <w:numPr>
          <w:ilvl w:val="0"/>
          <w:numId w:val="22"/>
        </w:numPr>
        <w:shd w:val="clear" w:color="auto" w:fill="FFFFFF" w:themeFill="background1"/>
        <w:spacing w:after="300"/>
        <w:textAlignment w:val="baseline"/>
        <w:rPr>
          <w:rFonts w:asciiTheme="minorBidi" w:eastAsia="Helvetica" w:hAnsiTheme="minorBidi" w:cstheme="minorBidi"/>
          <w:b/>
          <w:bCs/>
          <w:color w:val="333333"/>
          <w:sz w:val="24"/>
          <w:szCs w:val="24"/>
        </w:rPr>
      </w:pPr>
      <w:r w:rsidRPr="008836FC">
        <w:rPr>
          <w:rFonts w:asciiTheme="minorBidi" w:hAnsiTheme="minorBidi" w:cstheme="minorBidi"/>
          <w:color w:val="333333"/>
          <w:sz w:val="24"/>
          <w:szCs w:val="24"/>
        </w:rPr>
        <w:t>Social Media</w:t>
      </w:r>
      <w:r w:rsidR="00CD160A" w:rsidRPr="008836FC">
        <w:rPr>
          <w:rFonts w:asciiTheme="minorBidi" w:hAnsiTheme="minorBidi" w:cstheme="minorBidi"/>
          <w:color w:val="333333"/>
          <w:sz w:val="24"/>
          <w:szCs w:val="24"/>
        </w:rPr>
        <w:t xml:space="preserve"> / </w:t>
      </w:r>
      <w:r w:rsidRPr="008836FC">
        <w:rPr>
          <w:rFonts w:asciiTheme="minorBidi" w:hAnsiTheme="minorBidi" w:cstheme="minorBidi"/>
          <w:color w:val="333333"/>
          <w:sz w:val="24"/>
          <w:szCs w:val="24"/>
        </w:rPr>
        <w:t>Publicity, PR &amp; Corporate Communications</w:t>
      </w:r>
    </w:p>
    <w:p w14:paraId="6CC13D89" w14:textId="77777777" w:rsidR="007032F4" w:rsidRPr="008836FC" w:rsidRDefault="007032F4" w:rsidP="007032F4">
      <w:pPr>
        <w:pStyle w:val="ListParagraph"/>
        <w:numPr>
          <w:ilvl w:val="0"/>
          <w:numId w:val="22"/>
        </w:numPr>
        <w:shd w:val="clear" w:color="auto" w:fill="FFFFFF" w:themeFill="background1"/>
        <w:spacing w:after="300"/>
        <w:textAlignment w:val="baseline"/>
        <w:rPr>
          <w:rFonts w:asciiTheme="minorBidi" w:eastAsia="Helvetica" w:hAnsiTheme="minorBidi" w:cstheme="minorBidi"/>
          <w:b/>
          <w:bCs/>
          <w:color w:val="333333"/>
          <w:sz w:val="24"/>
          <w:szCs w:val="24"/>
        </w:rPr>
      </w:pPr>
      <w:r w:rsidRPr="008836FC">
        <w:rPr>
          <w:rFonts w:asciiTheme="minorBidi" w:hAnsiTheme="minorBidi" w:cstheme="minorBidi"/>
          <w:color w:val="333333"/>
          <w:sz w:val="24"/>
          <w:szCs w:val="24"/>
        </w:rPr>
        <w:t>Retail</w:t>
      </w:r>
    </w:p>
    <w:p w14:paraId="7E60527A" w14:textId="77777777" w:rsidR="007032F4" w:rsidRPr="00576A30" w:rsidRDefault="007032F4" w:rsidP="007032F4">
      <w:pPr>
        <w:pStyle w:val="ListParagraph"/>
        <w:numPr>
          <w:ilvl w:val="0"/>
          <w:numId w:val="22"/>
        </w:numPr>
        <w:shd w:val="clear" w:color="auto" w:fill="FFFFFF" w:themeFill="background1"/>
        <w:spacing w:after="300"/>
        <w:textAlignment w:val="baseline"/>
        <w:rPr>
          <w:rFonts w:asciiTheme="minorBidi" w:eastAsia="Helvetica" w:hAnsiTheme="minorBidi" w:cstheme="minorBidi"/>
          <w:b/>
          <w:bCs/>
          <w:color w:val="333333"/>
          <w:sz w:val="22"/>
          <w:szCs w:val="22"/>
        </w:rPr>
      </w:pPr>
      <w:r w:rsidRPr="00576A30">
        <w:rPr>
          <w:rFonts w:asciiTheme="minorBidi" w:hAnsiTheme="minorBidi" w:cstheme="minorBidi"/>
          <w:color w:val="333333"/>
          <w:sz w:val="22"/>
          <w:szCs w:val="22"/>
        </w:rPr>
        <w:t>Security</w:t>
      </w:r>
    </w:p>
    <w:p w14:paraId="77568249" w14:textId="77777777" w:rsidR="007312BE" w:rsidRPr="00576A30" w:rsidRDefault="007312BE" w:rsidP="007312BE">
      <w:pPr>
        <w:shd w:val="clear" w:color="auto" w:fill="FFFFFF" w:themeFill="background1"/>
        <w:spacing w:after="300"/>
        <w:jc w:val="both"/>
        <w:textAlignment w:val="baseline"/>
        <w:rPr>
          <w:rFonts w:ascii="Arial" w:hAnsi="Arial" w:cs="Arial"/>
          <w:b/>
          <w:bCs/>
          <w:color w:val="333333"/>
          <w:sz w:val="28"/>
          <w:szCs w:val="28"/>
        </w:rPr>
      </w:pPr>
      <w:r w:rsidRPr="00576A30">
        <w:rPr>
          <w:rFonts w:ascii="Arial" w:hAnsi="Arial" w:cs="Arial"/>
          <w:b/>
          <w:bCs/>
          <w:color w:val="333333"/>
          <w:sz w:val="28"/>
          <w:szCs w:val="28"/>
          <w:u w:val="single"/>
        </w:rPr>
        <w:t>Operational Events Plan</w:t>
      </w:r>
      <w:r w:rsidRPr="00576A30">
        <w:rPr>
          <w:rFonts w:ascii="Arial" w:hAnsi="Arial" w:cs="Arial"/>
          <w:b/>
          <w:bCs/>
          <w:color w:val="333333"/>
          <w:sz w:val="28"/>
          <w:szCs w:val="28"/>
        </w:rPr>
        <w:t xml:space="preserve"> </w:t>
      </w:r>
    </w:p>
    <w:p w14:paraId="45078B0E" w14:textId="776A810E" w:rsidR="00C559AB" w:rsidRPr="00576A30" w:rsidRDefault="00C559AB" w:rsidP="007312BE">
      <w:pPr>
        <w:shd w:val="clear" w:color="auto" w:fill="FFFFFF" w:themeFill="background1"/>
        <w:spacing w:after="300"/>
        <w:jc w:val="both"/>
        <w:textAlignment w:val="baseline"/>
        <w:rPr>
          <w:rFonts w:ascii="Arial" w:hAnsi="Arial" w:cs="Arial"/>
          <w:color w:val="333333"/>
          <w:sz w:val="24"/>
          <w:szCs w:val="24"/>
        </w:rPr>
      </w:pPr>
      <w:r w:rsidRPr="00576A30">
        <w:rPr>
          <w:rFonts w:ascii="Arial" w:hAnsi="Arial" w:cs="Arial"/>
          <w:color w:val="333333"/>
          <w:sz w:val="24"/>
          <w:szCs w:val="24"/>
        </w:rPr>
        <w:t xml:space="preserve">1000 academic </w:t>
      </w:r>
      <w:r w:rsidR="0049011F" w:rsidRPr="00576A30">
        <w:rPr>
          <w:rFonts w:ascii="Arial" w:hAnsi="Arial" w:cs="Arial"/>
          <w:color w:val="333333"/>
          <w:sz w:val="24"/>
          <w:szCs w:val="24"/>
        </w:rPr>
        <w:t xml:space="preserve">introduction </w:t>
      </w:r>
      <w:r w:rsidR="00576A30" w:rsidRPr="00576A30">
        <w:rPr>
          <w:rFonts w:ascii="Arial" w:hAnsi="Arial" w:cs="Arial"/>
          <w:color w:val="333333"/>
          <w:sz w:val="24"/>
          <w:szCs w:val="24"/>
        </w:rPr>
        <w:t xml:space="preserve">about </w:t>
      </w:r>
      <w:r w:rsidR="0049011F" w:rsidRPr="00576A30">
        <w:rPr>
          <w:rFonts w:ascii="Arial" w:hAnsi="Arial" w:cs="Arial"/>
          <w:color w:val="333333"/>
          <w:sz w:val="24"/>
          <w:szCs w:val="24"/>
        </w:rPr>
        <w:t>operation</w:t>
      </w:r>
      <w:r w:rsidR="00576A30" w:rsidRPr="00576A30">
        <w:rPr>
          <w:rFonts w:ascii="Arial" w:hAnsi="Arial" w:cs="Arial"/>
          <w:color w:val="333333"/>
          <w:sz w:val="24"/>
          <w:szCs w:val="24"/>
        </w:rPr>
        <w:t>s management linked to the chosen area.</w:t>
      </w:r>
    </w:p>
    <w:p w14:paraId="4CD11A9D" w14:textId="77777777" w:rsidR="007312BE" w:rsidRPr="00576A30" w:rsidRDefault="007312BE" w:rsidP="007312BE">
      <w:pPr>
        <w:shd w:val="clear" w:color="auto" w:fill="FFFFFF" w:themeFill="background1"/>
        <w:spacing w:after="300"/>
        <w:textAlignment w:val="baseline"/>
        <w:rPr>
          <w:rFonts w:ascii="Arial" w:hAnsi="Arial" w:cs="Arial"/>
          <w:color w:val="333333"/>
          <w:sz w:val="24"/>
          <w:szCs w:val="24"/>
        </w:rPr>
      </w:pPr>
      <w:r w:rsidRPr="00576A30">
        <w:rPr>
          <w:rFonts w:ascii="Arial" w:hAnsi="Arial" w:cs="Arial"/>
          <w:color w:val="333333"/>
          <w:sz w:val="24"/>
          <w:szCs w:val="24"/>
        </w:rPr>
        <w:t>Each section is marked out of 100% and equally weighted.</w:t>
      </w:r>
    </w:p>
    <w:p w14:paraId="06944DBC" w14:textId="77777777" w:rsidR="00C559AB" w:rsidRPr="00576A30" w:rsidRDefault="007312BE" w:rsidP="00C559AB">
      <w:pPr>
        <w:shd w:val="clear" w:color="auto" w:fill="FFFFFF" w:themeFill="background1"/>
        <w:spacing w:after="300"/>
        <w:textAlignment w:val="baseline"/>
        <w:rPr>
          <w:rFonts w:ascii="Arial" w:eastAsia="Arial" w:hAnsi="Arial" w:cs="Arial"/>
          <w:b/>
          <w:bCs/>
          <w:color w:val="333333"/>
          <w:sz w:val="24"/>
          <w:szCs w:val="24"/>
        </w:rPr>
      </w:pPr>
      <w:r w:rsidRPr="00576A30">
        <w:rPr>
          <w:rFonts w:ascii="Arial" w:eastAsia="Arial" w:hAnsi="Arial" w:cs="Arial"/>
          <w:b/>
          <w:bCs/>
          <w:color w:val="333333"/>
          <w:sz w:val="24"/>
          <w:szCs w:val="24"/>
          <w:u w:val="single"/>
        </w:rPr>
        <w:t>Section 1: Operational Planning and Procedures</w:t>
      </w:r>
      <w:r w:rsidRPr="00576A30">
        <w:rPr>
          <w:rFonts w:ascii="Arial" w:eastAsia="Arial" w:hAnsi="Arial" w:cs="Arial"/>
          <w:b/>
          <w:bCs/>
          <w:color w:val="333333"/>
          <w:sz w:val="24"/>
          <w:szCs w:val="24"/>
        </w:rPr>
        <w:t xml:space="preserve"> </w:t>
      </w:r>
    </w:p>
    <w:p w14:paraId="5D073D9E" w14:textId="62D0C5BC" w:rsidR="007312BE" w:rsidRPr="00576A30" w:rsidRDefault="00C559AB" w:rsidP="00C559AB">
      <w:pPr>
        <w:shd w:val="clear" w:color="auto" w:fill="FFFFFF" w:themeFill="background1"/>
        <w:spacing w:after="300"/>
        <w:textAlignment w:val="baseline"/>
        <w:rPr>
          <w:rFonts w:ascii="Arial" w:eastAsia="Arial" w:hAnsi="Arial" w:cs="Arial"/>
          <w:b/>
          <w:bCs/>
          <w:color w:val="333333"/>
          <w:sz w:val="24"/>
          <w:szCs w:val="24"/>
          <w:u w:val="single"/>
        </w:rPr>
      </w:pPr>
      <w:r w:rsidRPr="00576A30">
        <w:rPr>
          <w:rFonts w:ascii="Arial" w:eastAsia="Arial" w:hAnsi="Arial" w:cs="Arial"/>
          <w:b/>
          <w:bCs/>
          <w:color w:val="333333"/>
          <w:sz w:val="24"/>
          <w:szCs w:val="24"/>
        </w:rPr>
        <w:t>100</w:t>
      </w:r>
      <w:r w:rsidR="00D17D6D" w:rsidRPr="00576A30">
        <w:rPr>
          <w:rFonts w:ascii="Arial" w:eastAsia="Arial" w:hAnsi="Arial" w:cs="Arial"/>
          <w:b/>
          <w:bCs/>
          <w:color w:val="333333"/>
          <w:sz w:val="24"/>
          <w:szCs w:val="24"/>
        </w:rPr>
        <w:t>0</w:t>
      </w:r>
      <w:r w:rsidR="007312BE" w:rsidRPr="00576A30">
        <w:rPr>
          <w:rFonts w:ascii="Arial" w:eastAsia="Arial" w:hAnsi="Arial" w:cs="Arial"/>
          <w:b/>
          <w:bCs/>
          <w:color w:val="333333"/>
          <w:sz w:val="24"/>
          <w:szCs w:val="24"/>
        </w:rPr>
        <w:t xml:space="preserve"> word equivalent </w:t>
      </w:r>
      <w:r w:rsidR="007312BE" w:rsidRPr="00576A30">
        <w:rPr>
          <w:rFonts w:ascii="Arial" w:eastAsia="Arial" w:hAnsi="Arial" w:cs="Arial"/>
          <w:color w:val="333333"/>
          <w:sz w:val="24"/>
          <w:szCs w:val="24"/>
        </w:rPr>
        <w:t xml:space="preserve"> </w:t>
      </w:r>
    </w:p>
    <w:p w14:paraId="79D3BE78" w14:textId="77777777" w:rsidR="007312BE" w:rsidRPr="00576A30" w:rsidRDefault="007312BE" w:rsidP="007312BE">
      <w:pPr>
        <w:pStyle w:val="ListParagraph"/>
        <w:numPr>
          <w:ilvl w:val="0"/>
          <w:numId w:val="24"/>
        </w:numPr>
        <w:shd w:val="clear" w:color="auto" w:fill="FFFFFF" w:themeFill="background1"/>
        <w:spacing w:after="300"/>
        <w:textAlignment w:val="baseline"/>
        <w:rPr>
          <w:rFonts w:ascii="Arial" w:eastAsia="Arial" w:hAnsi="Arial" w:cs="Arial"/>
          <w:color w:val="333333"/>
          <w:sz w:val="24"/>
          <w:szCs w:val="24"/>
        </w:rPr>
      </w:pPr>
      <w:r w:rsidRPr="00576A30">
        <w:rPr>
          <w:rFonts w:ascii="Arial" w:hAnsi="Arial" w:cs="Arial"/>
          <w:color w:val="333333"/>
          <w:sz w:val="24"/>
          <w:szCs w:val="24"/>
        </w:rPr>
        <w:t>Event Plan -  Logistics and Event Set Up</w:t>
      </w:r>
    </w:p>
    <w:p w14:paraId="4B3F0D42" w14:textId="19C05D1A" w:rsidR="007312BE" w:rsidRPr="00576A30" w:rsidRDefault="007312BE" w:rsidP="00014D21">
      <w:pPr>
        <w:pStyle w:val="ListParagraph"/>
        <w:numPr>
          <w:ilvl w:val="0"/>
          <w:numId w:val="24"/>
        </w:numPr>
        <w:shd w:val="clear" w:color="auto" w:fill="FFFFFF" w:themeFill="background1"/>
        <w:spacing w:after="300"/>
        <w:textAlignment w:val="baseline"/>
        <w:rPr>
          <w:rFonts w:ascii="Arial" w:eastAsia="Arial" w:hAnsi="Arial" w:cs="Arial"/>
          <w:color w:val="333333"/>
          <w:sz w:val="24"/>
          <w:szCs w:val="24"/>
        </w:rPr>
      </w:pPr>
      <w:r w:rsidRPr="00576A30">
        <w:rPr>
          <w:rFonts w:ascii="Arial" w:hAnsi="Arial" w:cs="Arial"/>
          <w:color w:val="333333"/>
          <w:sz w:val="24"/>
          <w:szCs w:val="24"/>
        </w:rPr>
        <w:t>Operational Policies and Procedures including</w:t>
      </w:r>
      <w:r w:rsidR="009A14BC" w:rsidRPr="00576A30">
        <w:rPr>
          <w:rFonts w:ascii="Arial" w:hAnsi="Arial" w:cs="Arial"/>
          <w:color w:val="333333"/>
          <w:sz w:val="24"/>
          <w:szCs w:val="24"/>
        </w:rPr>
        <w:t xml:space="preserve"> </w:t>
      </w:r>
      <w:r w:rsidRPr="00576A30">
        <w:rPr>
          <w:rFonts w:ascii="Arial" w:hAnsi="Arial" w:cs="Arial"/>
          <w:color w:val="333333"/>
          <w:sz w:val="24"/>
          <w:szCs w:val="24"/>
        </w:rPr>
        <w:t>Legal Aspects</w:t>
      </w:r>
    </w:p>
    <w:p w14:paraId="09D64037" w14:textId="72E465FA" w:rsidR="009A14BC" w:rsidRPr="00576A30" w:rsidRDefault="009A14BC" w:rsidP="00014D21">
      <w:pPr>
        <w:pStyle w:val="ListParagraph"/>
        <w:numPr>
          <w:ilvl w:val="0"/>
          <w:numId w:val="24"/>
        </w:numPr>
        <w:shd w:val="clear" w:color="auto" w:fill="FFFFFF" w:themeFill="background1"/>
        <w:spacing w:after="300"/>
        <w:textAlignment w:val="baseline"/>
        <w:rPr>
          <w:rFonts w:asciiTheme="minorBidi" w:eastAsia="Arial" w:hAnsiTheme="minorBidi" w:cstheme="minorBidi"/>
          <w:color w:val="333333"/>
          <w:sz w:val="24"/>
          <w:szCs w:val="24"/>
        </w:rPr>
      </w:pPr>
      <w:r w:rsidRPr="00576A30">
        <w:rPr>
          <w:rFonts w:asciiTheme="minorBidi" w:eastAsia="Arial" w:hAnsiTheme="minorBidi" w:cstheme="minorBidi"/>
          <w:color w:val="333333"/>
          <w:sz w:val="24"/>
          <w:szCs w:val="24"/>
        </w:rPr>
        <w:t>Emergency Plan including Emergency Procedures &amp; Risk Assessment relating to Purple Book</w:t>
      </w:r>
    </w:p>
    <w:p w14:paraId="29E9DB52" w14:textId="3188DD91" w:rsidR="007312BE" w:rsidRPr="0049011F" w:rsidRDefault="007312BE" w:rsidP="00C61F2B">
      <w:pPr>
        <w:pStyle w:val="ListParagraph"/>
        <w:shd w:val="clear" w:color="auto" w:fill="FFFFFF" w:themeFill="background1"/>
        <w:spacing w:after="300"/>
        <w:textAlignment w:val="baseline"/>
        <w:rPr>
          <w:rFonts w:asciiTheme="majorHAnsi" w:eastAsia="Arial" w:hAnsiTheme="majorHAnsi" w:cstheme="majorHAnsi"/>
          <w:color w:val="333333"/>
          <w:sz w:val="28"/>
          <w:szCs w:val="28"/>
        </w:rPr>
      </w:pPr>
    </w:p>
    <w:p w14:paraId="44D2CCCD" w14:textId="300DDDC1" w:rsidR="007312BE" w:rsidRPr="00576A30" w:rsidRDefault="007312BE" w:rsidP="007312BE">
      <w:pPr>
        <w:shd w:val="clear" w:color="auto" w:fill="FFFFFF" w:themeFill="background1"/>
        <w:spacing w:after="300"/>
        <w:textAlignment w:val="baseline"/>
        <w:rPr>
          <w:rFonts w:asciiTheme="minorBidi" w:eastAsia="Arial" w:hAnsiTheme="minorBidi" w:cstheme="minorBidi"/>
          <w:b/>
          <w:bCs/>
          <w:color w:val="333333"/>
          <w:sz w:val="24"/>
          <w:szCs w:val="24"/>
          <w:u w:val="single"/>
        </w:rPr>
      </w:pPr>
      <w:r w:rsidRPr="00576A30">
        <w:rPr>
          <w:rFonts w:asciiTheme="minorBidi" w:eastAsia="Arial" w:hAnsiTheme="minorBidi" w:cstheme="minorBidi"/>
          <w:b/>
          <w:bCs/>
          <w:color w:val="333333"/>
          <w:sz w:val="24"/>
          <w:szCs w:val="24"/>
          <w:u w:val="single"/>
        </w:rPr>
        <w:lastRenderedPageBreak/>
        <w:t>Section 2: HR &amp; staffing Operations</w:t>
      </w:r>
      <w:r w:rsidRPr="00576A30">
        <w:rPr>
          <w:rFonts w:asciiTheme="minorBidi" w:eastAsia="Arial" w:hAnsiTheme="minorBidi" w:cstheme="minorBidi"/>
          <w:b/>
          <w:bCs/>
          <w:color w:val="333333"/>
          <w:sz w:val="24"/>
          <w:szCs w:val="24"/>
        </w:rPr>
        <w:t xml:space="preserve"> </w:t>
      </w:r>
    </w:p>
    <w:p w14:paraId="6607A05F" w14:textId="3426E5F8" w:rsidR="007312BE" w:rsidRPr="00576A30" w:rsidRDefault="005C63EB" w:rsidP="007312BE">
      <w:pPr>
        <w:shd w:val="clear" w:color="auto" w:fill="FFFFFF" w:themeFill="background1"/>
        <w:spacing w:after="300"/>
        <w:textAlignment w:val="baseline"/>
        <w:rPr>
          <w:rFonts w:asciiTheme="minorBidi" w:eastAsia="Arial" w:hAnsiTheme="minorBidi" w:cstheme="minorBidi"/>
          <w:b/>
          <w:bCs/>
          <w:color w:val="333333"/>
          <w:sz w:val="24"/>
          <w:szCs w:val="24"/>
        </w:rPr>
      </w:pPr>
      <w:r w:rsidRPr="00576A30">
        <w:rPr>
          <w:rFonts w:asciiTheme="minorBidi" w:eastAsia="Arial" w:hAnsiTheme="minorBidi" w:cstheme="minorBidi"/>
          <w:b/>
          <w:bCs/>
          <w:color w:val="333333"/>
          <w:sz w:val="24"/>
          <w:szCs w:val="24"/>
        </w:rPr>
        <w:t>1</w:t>
      </w:r>
      <w:r w:rsidR="00C559AB" w:rsidRPr="00576A30">
        <w:rPr>
          <w:rFonts w:asciiTheme="minorBidi" w:eastAsia="Arial" w:hAnsiTheme="minorBidi" w:cstheme="minorBidi"/>
          <w:b/>
          <w:bCs/>
          <w:color w:val="333333"/>
          <w:sz w:val="24"/>
          <w:szCs w:val="24"/>
        </w:rPr>
        <w:t>00</w:t>
      </w:r>
      <w:r w:rsidR="00EA564F" w:rsidRPr="00576A30">
        <w:rPr>
          <w:rFonts w:asciiTheme="minorBidi" w:eastAsia="Arial" w:hAnsiTheme="minorBidi" w:cstheme="minorBidi"/>
          <w:b/>
          <w:bCs/>
          <w:color w:val="333333"/>
          <w:sz w:val="24"/>
          <w:szCs w:val="24"/>
        </w:rPr>
        <w:t>0</w:t>
      </w:r>
      <w:r w:rsidR="007312BE" w:rsidRPr="00576A30">
        <w:rPr>
          <w:rFonts w:asciiTheme="minorBidi" w:eastAsia="Arial" w:hAnsiTheme="minorBidi" w:cstheme="minorBidi"/>
          <w:b/>
          <w:bCs/>
          <w:color w:val="333333"/>
          <w:sz w:val="24"/>
          <w:szCs w:val="24"/>
        </w:rPr>
        <w:t xml:space="preserve"> word equivalent </w:t>
      </w:r>
    </w:p>
    <w:p w14:paraId="4DA05CCA" w14:textId="77777777" w:rsidR="007312BE" w:rsidRPr="00576A30" w:rsidRDefault="007312BE" w:rsidP="007312BE">
      <w:pPr>
        <w:pStyle w:val="ListParagraph"/>
        <w:numPr>
          <w:ilvl w:val="0"/>
          <w:numId w:val="25"/>
        </w:numPr>
        <w:shd w:val="clear" w:color="auto" w:fill="FFFFFF" w:themeFill="background1"/>
        <w:spacing w:after="300"/>
        <w:textAlignment w:val="baseline"/>
        <w:rPr>
          <w:rFonts w:asciiTheme="minorBidi" w:eastAsia="Arial" w:hAnsiTheme="minorBidi" w:cstheme="minorBidi"/>
          <w:color w:val="333333"/>
          <w:sz w:val="24"/>
          <w:szCs w:val="24"/>
        </w:rPr>
      </w:pPr>
      <w:r w:rsidRPr="00576A30">
        <w:rPr>
          <w:rFonts w:asciiTheme="minorBidi" w:eastAsia="Arial" w:hAnsiTheme="minorBidi" w:cstheme="minorBidi"/>
          <w:color w:val="333333"/>
          <w:sz w:val="24"/>
          <w:szCs w:val="24"/>
        </w:rPr>
        <w:t>Talent Selection</w:t>
      </w:r>
    </w:p>
    <w:p w14:paraId="1C148A07" w14:textId="77777777" w:rsidR="007312BE" w:rsidRPr="00576A30" w:rsidRDefault="007312BE" w:rsidP="007312BE">
      <w:pPr>
        <w:pStyle w:val="ListParagraph"/>
        <w:numPr>
          <w:ilvl w:val="0"/>
          <w:numId w:val="25"/>
        </w:numPr>
        <w:spacing w:line="259" w:lineRule="auto"/>
        <w:rPr>
          <w:rFonts w:asciiTheme="minorBidi" w:eastAsia="Arial" w:hAnsiTheme="minorBidi" w:cstheme="minorBidi"/>
          <w:color w:val="333333"/>
          <w:sz w:val="24"/>
          <w:szCs w:val="24"/>
        </w:rPr>
      </w:pPr>
      <w:r w:rsidRPr="00576A30">
        <w:rPr>
          <w:rFonts w:asciiTheme="minorBidi" w:eastAsia="Arial" w:hAnsiTheme="minorBidi" w:cstheme="minorBidi"/>
          <w:color w:val="333333"/>
          <w:sz w:val="24"/>
          <w:szCs w:val="24"/>
        </w:rPr>
        <w:t>Workforce Planning</w:t>
      </w:r>
    </w:p>
    <w:p w14:paraId="5AFFDD72" w14:textId="77777777" w:rsidR="007312BE" w:rsidRPr="00576A30" w:rsidRDefault="007312BE" w:rsidP="007312BE">
      <w:pPr>
        <w:pStyle w:val="ListParagraph"/>
        <w:numPr>
          <w:ilvl w:val="0"/>
          <w:numId w:val="25"/>
        </w:numPr>
        <w:spacing w:line="259" w:lineRule="auto"/>
        <w:rPr>
          <w:rFonts w:asciiTheme="minorBidi" w:eastAsia="Arial" w:hAnsiTheme="minorBidi" w:cstheme="minorBidi"/>
          <w:color w:val="333333"/>
          <w:sz w:val="24"/>
          <w:szCs w:val="24"/>
        </w:rPr>
      </w:pPr>
      <w:r w:rsidRPr="00576A30">
        <w:rPr>
          <w:rFonts w:asciiTheme="minorBidi" w:eastAsia="Arial" w:hAnsiTheme="minorBidi" w:cstheme="minorBidi"/>
          <w:color w:val="333333"/>
          <w:sz w:val="24"/>
          <w:szCs w:val="24"/>
        </w:rPr>
        <w:t>Skills Audit and Training Plan</w:t>
      </w:r>
    </w:p>
    <w:p w14:paraId="2F9EBA1C" w14:textId="77777777" w:rsidR="007312BE" w:rsidRPr="0049011F" w:rsidRDefault="007312BE" w:rsidP="007312BE">
      <w:pPr>
        <w:pStyle w:val="ListParagraph"/>
        <w:shd w:val="clear" w:color="auto" w:fill="FFFFFF" w:themeFill="background1"/>
        <w:spacing w:after="300"/>
        <w:textAlignment w:val="baseline"/>
        <w:rPr>
          <w:rFonts w:asciiTheme="majorHAnsi" w:eastAsia="Helvetica" w:hAnsiTheme="majorHAnsi" w:cstheme="majorHAnsi"/>
          <w:b/>
          <w:bCs/>
          <w:color w:val="333333"/>
          <w:sz w:val="24"/>
          <w:szCs w:val="24"/>
        </w:rPr>
      </w:pPr>
    </w:p>
    <w:p w14:paraId="1606624E" w14:textId="77777777" w:rsidR="005C63EB" w:rsidRPr="0049011F" w:rsidRDefault="007312BE" w:rsidP="00D17D6D">
      <w:pPr>
        <w:shd w:val="clear" w:color="auto" w:fill="FFFFFF" w:themeFill="background1"/>
        <w:spacing w:after="300"/>
        <w:textAlignment w:val="baseline"/>
        <w:rPr>
          <w:rFonts w:asciiTheme="majorHAnsi" w:eastAsia="Helvetica" w:hAnsiTheme="majorHAnsi" w:cstheme="majorHAnsi"/>
          <w:b/>
          <w:bCs/>
          <w:color w:val="333333"/>
          <w:sz w:val="28"/>
          <w:szCs w:val="28"/>
          <w:u w:val="single"/>
        </w:rPr>
      </w:pPr>
      <w:r w:rsidRPr="0049011F">
        <w:rPr>
          <w:rFonts w:asciiTheme="majorHAnsi" w:eastAsia="Helvetica" w:hAnsiTheme="majorHAnsi" w:cstheme="majorHAnsi"/>
          <w:b/>
          <w:bCs/>
          <w:color w:val="333333"/>
          <w:sz w:val="28"/>
          <w:szCs w:val="28"/>
          <w:u w:val="single"/>
        </w:rPr>
        <w:t>Section 3: Financial and Budgeting</w:t>
      </w:r>
    </w:p>
    <w:p w14:paraId="0DF5F6EC" w14:textId="0D439223" w:rsidR="005C63EB" w:rsidRPr="00576A30" w:rsidRDefault="005C63EB" w:rsidP="005C63EB">
      <w:pPr>
        <w:shd w:val="clear" w:color="auto" w:fill="FFFFFF" w:themeFill="background1"/>
        <w:spacing w:after="300"/>
        <w:textAlignment w:val="baseline"/>
        <w:rPr>
          <w:rFonts w:asciiTheme="minorBidi" w:eastAsia="Arial" w:hAnsiTheme="minorBidi" w:cstheme="minorBidi"/>
          <w:b/>
          <w:bCs/>
          <w:color w:val="333333"/>
          <w:sz w:val="24"/>
          <w:szCs w:val="24"/>
        </w:rPr>
      </w:pPr>
      <w:r w:rsidRPr="00576A30">
        <w:rPr>
          <w:rFonts w:asciiTheme="minorBidi" w:eastAsia="Arial" w:hAnsiTheme="minorBidi" w:cstheme="minorBidi"/>
          <w:b/>
          <w:bCs/>
          <w:color w:val="333333"/>
          <w:sz w:val="24"/>
          <w:szCs w:val="24"/>
        </w:rPr>
        <w:t>1</w:t>
      </w:r>
      <w:r w:rsidR="00C559AB" w:rsidRPr="00576A30">
        <w:rPr>
          <w:rFonts w:asciiTheme="minorBidi" w:eastAsia="Arial" w:hAnsiTheme="minorBidi" w:cstheme="minorBidi"/>
          <w:b/>
          <w:bCs/>
          <w:color w:val="333333"/>
          <w:sz w:val="24"/>
          <w:szCs w:val="24"/>
        </w:rPr>
        <w:t>00</w:t>
      </w:r>
      <w:r w:rsidRPr="00576A30">
        <w:rPr>
          <w:rFonts w:asciiTheme="minorBidi" w:eastAsia="Arial" w:hAnsiTheme="minorBidi" w:cstheme="minorBidi"/>
          <w:b/>
          <w:bCs/>
          <w:color w:val="333333"/>
          <w:sz w:val="24"/>
          <w:szCs w:val="24"/>
        </w:rPr>
        <w:t xml:space="preserve">0 word equivalent </w:t>
      </w:r>
    </w:p>
    <w:p w14:paraId="6874628E" w14:textId="77777777" w:rsidR="00352CAE" w:rsidRPr="00576A30" w:rsidRDefault="00352CAE" w:rsidP="005C63EB">
      <w:pPr>
        <w:shd w:val="clear" w:color="auto" w:fill="FFFFFF" w:themeFill="background1"/>
        <w:spacing w:after="300"/>
        <w:rPr>
          <w:rFonts w:asciiTheme="minorBidi" w:hAnsiTheme="minorBidi" w:cstheme="minorBidi"/>
          <w:color w:val="333333"/>
          <w:sz w:val="22"/>
          <w:szCs w:val="22"/>
        </w:rPr>
      </w:pPr>
      <w:r w:rsidRPr="00576A30">
        <w:rPr>
          <w:rFonts w:asciiTheme="minorBidi" w:hAnsiTheme="minorBidi" w:cstheme="minorBidi"/>
          <w:color w:val="333333"/>
          <w:sz w:val="24"/>
          <w:szCs w:val="24"/>
        </w:rPr>
        <w:t>Event budgeting and Financial Evaluation</w:t>
      </w:r>
    </w:p>
    <w:p w14:paraId="76D94D49" w14:textId="3B7BD3C0" w:rsidR="00C61F2B" w:rsidRPr="00576A30" w:rsidRDefault="00C61F2B" w:rsidP="00852384">
      <w:pPr>
        <w:shd w:val="clear" w:color="auto" w:fill="FFFFFF" w:themeFill="background1"/>
        <w:spacing w:after="300"/>
        <w:rPr>
          <w:rFonts w:asciiTheme="minorBidi" w:hAnsiTheme="minorBidi" w:cstheme="minorBidi"/>
          <w:color w:val="333333"/>
          <w:sz w:val="22"/>
          <w:szCs w:val="22"/>
        </w:rPr>
      </w:pPr>
      <w:r w:rsidRPr="00576A30">
        <w:rPr>
          <w:rFonts w:asciiTheme="minorBidi" w:hAnsiTheme="minorBidi" w:cstheme="minorBidi"/>
          <w:color w:val="333333"/>
          <w:sz w:val="24"/>
          <w:szCs w:val="24"/>
        </w:rPr>
        <w:t>Financial forecasting</w:t>
      </w:r>
    </w:p>
    <w:p w14:paraId="2D8EFDFA" w14:textId="1E8920A8" w:rsidR="00C61F2B" w:rsidRPr="00576A30" w:rsidRDefault="00C61F2B" w:rsidP="00852384">
      <w:pPr>
        <w:shd w:val="clear" w:color="auto" w:fill="FFFFFF" w:themeFill="background1"/>
        <w:spacing w:after="300"/>
        <w:rPr>
          <w:rFonts w:asciiTheme="minorBidi" w:hAnsiTheme="minorBidi" w:cstheme="minorBidi"/>
          <w:color w:val="333333"/>
          <w:sz w:val="22"/>
          <w:szCs w:val="22"/>
        </w:rPr>
      </w:pPr>
      <w:r w:rsidRPr="00576A30">
        <w:rPr>
          <w:rFonts w:asciiTheme="minorBidi" w:hAnsiTheme="minorBidi" w:cstheme="minorBidi"/>
          <w:color w:val="333333"/>
          <w:sz w:val="24"/>
          <w:szCs w:val="24"/>
        </w:rPr>
        <w:t xml:space="preserve">KPI’s and Yield management </w:t>
      </w:r>
    </w:p>
    <w:p w14:paraId="1F7CD918" w14:textId="4620F349" w:rsidR="00BB1CD0" w:rsidRPr="008836FC" w:rsidRDefault="00BB1CD0" w:rsidP="00576A30">
      <w:pPr>
        <w:shd w:val="clear" w:color="auto" w:fill="FFFFFF" w:themeFill="background1"/>
        <w:spacing w:after="300" w:line="276" w:lineRule="auto"/>
        <w:textAlignment w:val="baseline"/>
        <w:rPr>
          <w:rFonts w:asciiTheme="minorBidi" w:hAnsiTheme="minorBidi" w:cstheme="minorBidi"/>
          <w:color w:val="19193D"/>
          <w:kern w:val="36"/>
          <w:sz w:val="24"/>
          <w:szCs w:val="24"/>
        </w:rPr>
      </w:pPr>
      <w:r w:rsidRPr="008836FC">
        <w:rPr>
          <w:rFonts w:asciiTheme="minorBidi" w:hAnsiTheme="minorBidi" w:cstheme="minorBidi"/>
          <w:color w:val="19193D"/>
          <w:kern w:val="36"/>
          <w:sz w:val="24"/>
          <w:szCs w:val="24"/>
        </w:rPr>
        <w:t>You must show academic literature support</w:t>
      </w:r>
      <w:r w:rsidR="00532E50" w:rsidRPr="008836FC">
        <w:rPr>
          <w:rFonts w:asciiTheme="minorBidi" w:hAnsiTheme="minorBidi" w:cstheme="minorBidi"/>
          <w:color w:val="19193D"/>
          <w:kern w:val="36"/>
          <w:sz w:val="24"/>
          <w:szCs w:val="24"/>
        </w:rPr>
        <w:t xml:space="preserve"> throughout the written work </w:t>
      </w:r>
      <w:r w:rsidRPr="008836FC">
        <w:rPr>
          <w:rFonts w:asciiTheme="minorBidi" w:hAnsiTheme="minorBidi" w:cstheme="minorBidi"/>
          <w:color w:val="19193D"/>
          <w:kern w:val="36"/>
          <w:sz w:val="24"/>
          <w:szCs w:val="24"/>
        </w:rPr>
        <w:t>of a min</w:t>
      </w:r>
      <w:r w:rsidR="00007C0E">
        <w:rPr>
          <w:rFonts w:asciiTheme="minorBidi" w:hAnsiTheme="minorBidi" w:cstheme="minorBidi"/>
          <w:color w:val="19193D"/>
          <w:kern w:val="36"/>
          <w:sz w:val="24"/>
          <w:szCs w:val="24"/>
        </w:rPr>
        <w:t>. 10 academic</w:t>
      </w:r>
      <w:r w:rsidR="00C6317E" w:rsidRPr="008836FC">
        <w:rPr>
          <w:rFonts w:asciiTheme="minorBidi" w:hAnsiTheme="minorBidi" w:cstheme="minorBidi"/>
          <w:color w:val="19193D"/>
          <w:kern w:val="36"/>
          <w:sz w:val="24"/>
          <w:szCs w:val="24"/>
        </w:rPr>
        <w:t xml:space="preserve"> </w:t>
      </w:r>
      <w:r w:rsidR="00DD23EF" w:rsidRPr="008836FC">
        <w:rPr>
          <w:rFonts w:asciiTheme="minorBidi" w:hAnsiTheme="minorBidi" w:cstheme="minorBidi"/>
          <w:color w:val="19193D"/>
          <w:kern w:val="36"/>
          <w:sz w:val="24"/>
          <w:szCs w:val="24"/>
        </w:rPr>
        <w:t>references</w:t>
      </w:r>
      <w:r w:rsidR="00007C0E">
        <w:rPr>
          <w:rFonts w:asciiTheme="minorBidi" w:hAnsiTheme="minorBidi" w:cstheme="minorBidi"/>
          <w:color w:val="19193D"/>
          <w:kern w:val="36"/>
          <w:sz w:val="24"/>
          <w:szCs w:val="24"/>
        </w:rPr>
        <w:t xml:space="preserve"> per section and additional refences relating to the </w:t>
      </w:r>
      <w:r w:rsidR="00D17D6D">
        <w:rPr>
          <w:rFonts w:asciiTheme="minorBidi" w:hAnsiTheme="minorBidi" w:cstheme="minorBidi"/>
          <w:color w:val="19193D"/>
          <w:kern w:val="36"/>
          <w:sz w:val="24"/>
          <w:szCs w:val="24"/>
        </w:rPr>
        <w:t xml:space="preserve">operational management </w:t>
      </w:r>
      <w:r w:rsidR="00B6106E" w:rsidRPr="008836FC">
        <w:rPr>
          <w:rFonts w:asciiTheme="minorBidi" w:hAnsiTheme="minorBidi" w:cstheme="minorBidi"/>
          <w:color w:val="19193D"/>
          <w:kern w:val="36"/>
          <w:sz w:val="24"/>
          <w:szCs w:val="24"/>
        </w:rPr>
        <w:t xml:space="preserve"> to show the academic underpinning </w:t>
      </w:r>
      <w:r w:rsidR="002B0BDF" w:rsidRPr="008836FC">
        <w:rPr>
          <w:rFonts w:asciiTheme="minorBidi" w:hAnsiTheme="minorBidi" w:cstheme="minorBidi"/>
          <w:color w:val="19193D"/>
          <w:kern w:val="36"/>
          <w:sz w:val="24"/>
          <w:szCs w:val="24"/>
        </w:rPr>
        <w:t>in the area you have chosen.</w:t>
      </w:r>
    </w:p>
    <w:p w14:paraId="16B70740" w14:textId="069DDE6C" w:rsidR="00D0492B" w:rsidRDefault="00D0492B" w:rsidP="0019525D">
      <w:pPr>
        <w:pStyle w:val="ListParagraph"/>
        <w:shd w:val="clear" w:color="auto" w:fill="FFFFFF"/>
        <w:spacing w:after="300"/>
        <w:textAlignment w:val="baseline"/>
        <w:rPr>
          <w:rFonts w:ascii="Helvetica" w:hAnsi="Helvetica"/>
          <w:color w:val="333333"/>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68AD82E" w14:textId="77777777" w:rsidTr="00D0492B">
        <w:trPr>
          <w:trHeight w:val="414"/>
        </w:trPr>
        <w:tc>
          <w:tcPr>
            <w:tcW w:w="10444" w:type="dxa"/>
            <w:shd w:val="clear" w:color="auto" w:fill="D9D9D9"/>
          </w:tcPr>
          <w:p w14:paraId="263CD38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79407CC" w14:textId="77777777" w:rsidR="00D22D9C" w:rsidRPr="00A406E5" w:rsidRDefault="00D22D9C" w:rsidP="00D22D9C">
      <w:pPr>
        <w:jc w:val="both"/>
        <w:rPr>
          <w:rFonts w:ascii="Arial" w:hAnsi="Arial" w:cs="Arial"/>
          <w:sz w:val="22"/>
          <w:szCs w:val="22"/>
        </w:rPr>
      </w:pPr>
    </w:p>
    <w:p w14:paraId="24FBE19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E0A5ECE" w14:textId="77777777" w:rsidR="004D5E9B" w:rsidRDefault="004D5E9B" w:rsidP="00D22D9C">
      <w:pPr>
        <w:jc w:val="both"/>
        <w:rPr>
          <w:rFonts w:ascii="Arial" w:hAnsi="Arial" w:cs="Arial"/>
          <w:b/>
          <w:sz w:val="22"/>
          <w:szCs w:val="22"/>
        </w:rPr>
      </w:pPr>
    </w:p>
    <w:p w14:paraId="1EE3F5D5" w14:textId="77777777" w:rsidR="00D22D9C" w:rsidRPr="00A406E5" w:rsidRDefault="005F3A53">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5A9C8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134EBEB" w14:textId="77777777" w:rsidR="00C01A3F" w:rsidRPr="00A406E5" w:rsidRDefault="00C01A3F" w:rsidP="00D22D9C">
      <w:pPr>
        <w:jc w:val="both"/>
        <w:rPr>
          <w:rFonts w:ascii="Arial" w:hAnsi="Arial" w:cs="Arial"/>
          <w:sz w:val="22"/>
          <w:szCs w:val="22"/>
        </w:rPr>
      </w:pPr>
    </w:p>
    <w:p w14:paraId="164B8BA3" w14:textId="77777777" w:rsidR="002C7012" w:rsidRPr="002C7012" w:rsidRDefault="008042F0" w:rsidP="002C7012">
      <w:pPr>
        <w:ind w:left="270"/>
        <w:rPr>
          <w:rFonts w:ascii="Arial" w:hAnsi="Arial" w:cs="Arial"/>
          <w:i/>
          <w:sz w:val="24"/>
          <w:szCs w:val="24"/>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C7012" w:rsidRPr="002C7012">
        <w:rPr>
          <w:rFonts w:ascii="Arial" w:hAnsi="Arial" w:cs="Arial"/>
          <w:i/>
          <w:sz w:val="24"/>
          <w:szCs w:val="24"/>
        </w:rPr>
        <w:t xml:space="preserve">You should demonstrate a wide range of reading from a variety of relevant and current sources including textbooks, academic journals and valid academic websites. You should consider a minimum of </w:t>
      </w:r>
      <w:r w:rsidR="00316868">
        <w:rPr>
          <w:rFonts w:ascii="Arial" w:hAnsi="Arial" w:cs="Arial"/>
          <w:i/>
          <w:sz w:val="24"/>
          <w:szCs w:val="24"/>
        </w:rPr>
        <w:t>20 references</w:t>
      </w:r>
    </w:p>
    <w:p w14:paraId="6B38AA07" w14:textId="77777777" w:rsidR="002C7012" w:rsidRPr="002C7012" w:rsidRDefault="002C7012" w:rsidP="002C7012">
      <w:pPr>
        <w:ind w:left="270"/>
        <w:rPr>
          <w:rFonts w:ascii="Arial" w:hAnsi="Arial" w:cs="Arial"/>
          <w:i/>
          <w:sz w:val="24"/>
          <w:szCs w:val="24"/>
        </w:rPr>
      </w:pPr>
      <w:r w:rsidRPr="002C7012">
        <w:rPr>
          <w:rFonts w:ascii="Arial" w:hAnsi="Arial" w:cs="Arial"/>
          <w:i/>
          <w:sz w:val="24"/>
          <w:szCs w:val="24"/>
        </w:rPr>
        <w:t>In addition it is expected that you explore and research the</w:t>
      </w:r>
      <w:r w:rsidR="00316868">
        <w:rPr>
          <w:rFonts w:ascii="Arial" w:hAnsi="Arial" w:cs="Arial"/>
          <w:i/>
          <w:sz w:val="24"/>
          <w:szCs w:val="24"/>
        </w:rPr>
        <w:t xml:space="preserve"> event and organisation </w:t>
      </w:r>
      <w:r w:rsidRPr="002C7012">
        <w:rPr>
          <w:rFonts w:ascii="Arial" w:hAnsi="Arial" w:cs="Arial"/>
          <w:i/>
          <w:sz w:val="24"/>
          <w:szCs w:val="24"/>
        </w:rPr>
        <w:t xml:space="preserve">thoroughly, </w:t>
      </w:r>
      <w:r w:rsidR="00316868">
        <w:rPr>
          <w:rFonts w:ascii="Arial" w:hAnsi="Arial" w:cs="Arial"/>
          <w:i/>
          <w:sz w:val="24"/>
          <w:szCs w:val="24"/>
        </w:rPr>
        <w:t>in order to appreciate it’s aims and objectives of attending the event and how this impacts upon the operational planning</w:t>
      </w:r>
      <w:r w:rsidRPr="002C7012">
        <w:rPr>
          <w:rFonts w:ascii="Arial" w:hAnsi="Arial" w:cs="Arial"/>
          <w:i/>
          <w:sz w:val="24"/>
          <w:szCs w:val="24"/>
        </w:rPr>
        <w:t xml:space="preserve">. </w:t>
      </w:r>
    </w:p>
    <w:p w14:paraId="77DFC91F" w14:textId="77777777" w:rsidR="00C01A3F" w:rsidRDefault="00C01A3F" w:rsidP="00D22D9C">
      <w:pPr>
        <w:jc w:val="both"/>
        <w:rPr>
          <w:rFonts w:ascii="Arial" w:hAnsi="Arial" w:cs="Arial"/>
          <w:sz w:val="22"/>
          <w:szCs w:val="22"/>
        </w:rPr>
      </w:pPr>
    </w:p>
    <w:p w14:paraId="20BD7300" w14:textId="77777777" w:rsidR="00576A30" w:rsidRDefault="00576A30" w:rsidP="00D22D9C">
      <w:pPr>
        <w:jc w:val="both"/>
        <w:rPr>
          <w:rFonts w:ascii="Arial" w:hAnsi="Arial" w:cs="Arial"/>
          <w:sz w:val="22"/>
          <w:szCs w:val="22"/>
        </w:rPr>
      </w:pPr>
    </w:p>
    <w:p w14:paraId="363E4F15" w14:textId="77777777" w:rsidR="00576A30" w:rsidRPr="002C7012" w:rsidRDefault="00576A30" w:rsidP="00D22D9C">
      <w:pPr>
        <w:jc w:val="both"/>
        <w:rPr>
          <w:rFonts w:ascii="Arial" w:hAnsi="Arial" w:cs="Arial"/>
          <w:sz w:val="22"/>
          <w:szCs w:val="22"/>
        </w:rPr>
      </w:pPr>
    </w:p>
    <w:p w14:paraId="5F33B0C2" w14:textId="77777777" w:rsidR="00D22D9C" w:rsidRPr="00A406E5" w:rsidRDefault="00D22D9C" w:rsidP="00D22D9C">
      <w:pPr>
        <w:jc w:val="both"/>
        <w:rPr>
          <w:rFonts w:ascii="Arial" w:hAnsi="Arial" w:cs="Arial"/>
          <w:sz w:val="22"/>
          <w:szCs w:val="22"/>
        </w:rPr>
      </w:pPr>
    </w:p>
    <w:p w14:paraId="5D10DE1D" w14:textId="77777777" w:rsidR="00D22D9C" w:rsidRPr="00A406E5" w:rsidRDefault="00D22D9C">
      <w:pPr>
        <w:numPr>
          <w:ilvl w:val="0"/>
          <w:numId w:val="8"/>
        </w:numPr>
        <w:jc w:val="both"/>
        <w:rPr>
          <w:rFonts w:ascii="Arial" w:hAnsi="Arial" w:cs="Arial"/>
          <w:b/>
          <w:sz w:val="22"/>
          <w:szCs w:val="22"/>
        </w:rPr>
      </w:pPr>
      <w:r w:rsidRPr="00A406E5">
        <w:rPr>
          <w:rFonts w:ascii="Arial" w:hAnsi="Arial" w:cs="Arial"/>
          <w:b/>
          <w:sz w:val="22"/>
          <w:szCs w:val="22"/>
        </w:rPr>
        <w:lastRenderedPageBreak/>
        <w:t xml:space="preserve">Knowledge and Understanding </w:t>
      </w:r>
      <w:r w:rsidR="005F3A53">
        <w:rPr>
          <w:rFonts w:ascii="Arial" w:hAnsi="Arial" w:cs="Arial"/>
          <w:b/>
          <w:sz w:val="22"/>
          <w:szCs w:val="22"/>
        </w:rPr>
        <w:t>Skills</w:t>
      </w:r>
    </w:p>
    <w:p w14:paraId="6B25DDFE"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6C242D9" w14:textId="77777777" w:rsidR="00C01A3F" w:rsidRPr="00A406E5" w:rsidRDefault="00C01A3F" w:rsidP="00C01A3F">
      <w:pPr>
        <w:jc w:val="both"/>
        <w:rPr>
          <w:rFonts w:ascii="Arial" w:hAnsi="Arial" w:cs="Arial"/>
          <w:b/>
          <w:i/>
          <w:sz w:val="22"/>
          <w:szCs w:val="22"/>
        </w:rPr>
      </w:pPr>
    </w:p>
    <w:p w14:paraId="058B5621" w14:textId="77777777" w:rsidR="002C7012" w:rsidRPr="002C7012" w:rsidRDefault="008042F0" w:rsidP="00316868">
      <w:pPr>
        <w:pStyle w:val="BodyText3"/>
        <w:tabs>
          <w:tab w:val="clear" w:pos="720"/>
          <w:tab w:val="clear" w:pos="1440"/>
        </w:tabs>
        <w:ind w:left="360"/>
        <w:rPr>
          <w:rFonts w:ascii="Arial" w:hAnsi="Arial" w:cs="Arial"/>
          <w:b/>
          <w:i/>
          <w:szCs w:val="24"/>
          <w:u w:val="single"/>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16868">
        <w:rPr>
          <w:rFonts w:ascii="Arial" w:hAnsi="Arial" w:cs="Arial"/>
          <w:i/>
          <w:sz w:val="22"/>
          <w:szCs w:val="22"/>
        </w:rPr>
        <w:t xml:space="preserve">The assignment requires the students to demonstrate a detailed knowledge and understanding of Operational planning and management in terms of financial management, HR and Risk / Operating Procedures. </w:t>
      </w:r>
    </w:p>
    <w:p w14:paraId="04CDB012" w14:textId="77777777" w:rsidR="00D22D9C" w:rsidRPr="00A406E5" w:rsidRDefault="00D22D9C" w:rsidP="00D22D9C">
      <w:pPr>
        <w:jc w:val="both"/>
        <w:rPr>
          <w:rFonts w:ascii="Arial" w:hAnsi="Arial" w:cs="Arial"/>
          <w:b/>
          <w:sz w:val="22"/>
          <w:szCs w:val="22"/>
        </w:rPr>
      </w:pPr>
    </w:p>
    <w:p w14:paraId="61E84CB9" w14:textId="77777777" w:rsidR="00D22D9C" w:rsidRPr="00A406E5" w:rsidRDefault="005F3A53">
      <w:pPr>
        <w:numPr>
          <w:ilvl w:val="0"/>
          <w:numId w:val="8"/>
        </w:numPr>
        <w:jc w:val="both"/>
        <w:rPr>
          <w:rFonts w:ascii="Arial" w:hAnsi="Arial" w:cs="Arial"/>
          <w:b/>
          <w:sz w:val="22"/>
          <w:szCs w:val="22"/>
        </w:rPr>
      </w:pPr>
      <w:r>
        <w:rPr>
          <w:rFonts w:ascii="Arial" w:hAnsi="Arial" w:cs="Arial"/>
          <w:b/>
          <w:sz w:val="22"/>
          <w:szCs w:val="22"/>
        </w:rPr>
        <w:t>Cognitive and Intellectual Skills</w:t>
      </w:r>
    </w:p>
    <w:p w14:paraId="27D4392A"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3A1BF93" w14:textId="77777777" w:rsidR="00D22D9C" w:rsidRPr="00A406E5" w:rsidRDefault="00D22D9C" w:rsidP="00D22D9C">
      <w:pPr>
        <w:jc w:val="both"/>
        <w:rPr>
          <w:rFonts w:ascii="Arial" w:hAnsi="Arial" w:cs="Arial"/>
          <w:sz w:val="22"/>
          <w:szCs w:val="22"/>
        </w:rPr>
      </w:pPr>
    </w:p>
    <w:p w14:paraId="3F3F3089" w14:textId="77777777" w:rsidR="00316868" w:rsidRDefault="008042F0" w:rsidP="002C7012">
      <w:pPr>
        <w:ind w:left="360"/>
        <w:rPr>
          <w:rFonts w:ascii="Arial" w:hAnsi="Arial" w:cs="Arial"/>
          <w:i/>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C7012" w:rsidRPr="002C7012">
        <w:rPr>
          <w:rFonts w:ascii="Arial" w:hAnsi="Arial" w:cs="Arial"/>
          <w:i/>
          <w:sz w:val="24"/>
          <w:szCs w:val="24"/>
        </w:rPr>
        <w:t xml:space="preserve">Use of models/techniques mentioned above to identify the </w:t>
      </w:r>
      <w:r w:rsidR="00316868">
        <w:rPr>
          <w:rFonts w:ascii="Arial" w:hAnsi="Arial" w:cs="Arial"/>
          <w:i/>
          <w:sz w:val="24"/>
          <w:szCs w:val="24"/>
        </w:rPr>
        <w:t xml:space="preserve">Operational Plan for Finance, HR and Risk whilst considering the impacts and risks of Covid-19. </w:t>
      </w:r>
    </w:p>
    <w:p w14:paraId="7635D234" w14:textId="77777777" w:rsidR="002C7012" w:rsidRDefault="002C7012" w:rsidP="002C7012">
      <w:pPr>
        <w:ind w:left="360"/>
        <w:rPr>
          <w:rFonts w:ascii="Arial" w:hAnsi="Arial" w:cs="Arial"/>
          <w:i/>
          <w:sz w:val="24"/>
          <w:szCs w:val="24"/>
        </w:rPr>
      </w:pPr>
      <w:r>
        <w:rPr>
          <w:rFonts w:ascii="Arial" w:hAnsi="Arial" w:cs="Arial"/>
          <w:i/>
          <w:sz w:val="24"/>
          <w:szCs w:val="24"/>
        </w:rPr>
        <w:t xml:space="preserve">Use of the correct ratios to analyse the financial statements of your chosen organisation.  Appropriate application of the SMART objectives model to guide and advise future opportunities for the organisation based upon the financial analysis and any external issues determined via part one of the task. </w:t>
      </w:r>
    </w:p>
    <w:p w14:paraId="09CE1E50" w14:textId="77777777" w:rsidR="00316868" w:rsidRDefault="00316868" w:rsidP="002C7012">
      <w:pPr>
        <w:ind w:left="360"/>
        <w:rPr>
          <w:rFonts w:ascii="Arial" w:hAnsi="Arial" w:cs="Arial"/>
          <w:i/>
          <w:sz w:val="24"/>
          <w:szCs w:val="24"/>
        </w:rPr>
      </w:pPr>
      <w:r>
        <w:rPr>
          <w:rFonts w:ascii="Arial" w:hAnsi="Arial" w:cs="Arial"/>
          <w:i/>
          <w:sz w:val="24"/>
          <w:szCs w:val="24"/>
        </w:rPr>
        <w:t>HR planning needs to consider legal aspects as well as recruitment and selection, training and staff management,</w:t>
      </w:r>
    </w:p>
    <w:p w14:paraId="436D9BA2" w14:textId="77777777" w:rsidR="00316868" w:rsidRPr="002C7012" w:rsidRDefault="00316868" w:rsidP="002C7012">
      <w:pPr>
        <w:ind w:left="360"/>
        <w:rPr>
          <w:rFonts w:ascii="Arial" w:hAnsi="Arial" w:cs="Arial"/>
          <w:i/>
          <w:sz w:val="24"/>
          <w:szCs w:val="24"/>
        </w:rPr>
      </w:pPr>
      <w:r>
        <w:rPr>
          <w:rFonts w:ascii="Arial" w:hAnsi="Arial" w:cs="Arial"/>
          <w:i/>
          <w:sz w:val="24"/>
          <w:szCs w:val="24"/>
        </w:rPr>
        <w:t>Operational policies and procedures along with time management and risk management needs to consider operational management theory and risk models.</w:t>
      </w:r>
    </w:p>
    <w:p w14:paraId="5EF87502" w14:textId="77777777" w:rsidR="00C01A3F" w:rsidRPr="00A406E5" w:rsidRDefault="00C01A3F" w:rsidP="00C01A3F">
      <w:pPr>
        <w:jc w:val="both"/>
        <w:rPr>
          <w:rFonts w:ascii="Arial" w:hAnsi="Arial" w:cs="Arial"/>
          <w:i/>
          <w:sz w:val="22"/>
          <w:szCs w:val="22"/>
        </w:rPr>
      </w:pPr>
    </w:p>
    <w:p w14:paraId="30F04A16" w14:textId="77777777" w:rsidR="00D22D9C" w:rsidRPr="00A406E5" w:rsidRDefault="00D22D9C" w:rsidP="00D22D9C">
      <w:pPr>
        <w:jc w:val="both"/>
        <w:rPr>
          <w:rFonts w:ascii="Arial" w:hAnsi="Arial" w:cs="Arial"/>
          <w:b/>
          <w:sz w:val="22"/>
          <w:szCs w:val="22"/>
        </w:rPr>
      </w:pPr>
    </w:p>
    <w:p w14:paraId="0D56F075" w14:textId="77777777" w:rsidR="00D22D9C" w:rsidRPr="00A406E5" w:rsidRDefault="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B537066"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B0BE63A" w14:textId="77777777" w:rsidR="00D22D9C" w:rsidRPr="00A406E5" w:rsidRDefault="00D22D9C" w:rsidP="00D22D9C">
      <w:pPr>
        <w:jc w:val="both"/>
        <w:rPr>
          <w:rFonts w:ascii="Arial" w:hAnsi="Arial" w:cs="Arial"/>
          <w:sz w:val="22"/>
          <w:szCs w:val="22"/>
        </w:rPr>
      </w:pPr>
    </w:p>
    <w:p w14:paraId="028C0B80" w14:textId="77777777" w:rsidR="002C7012" w:rsidRPr="002C7012" w:rsidRDefault="008042F0" w:rsidP="002C7012">
      <w:pPr>
        <w:ind w:left="360"/>
        <w:rPr>
          <w:rFonts w:ascii="Arial" w:hAnsi="Arial" w:cs="Arial"/>
          <w:i/>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C7012">
        <w:rPr>
          <w:rFonts w:ascii="Arial" w:hAnsi="Arial" w:cs="Arial"/>
          <w:i/>
          <w:sz w:val="22"/>
          <w:szCs w:val="22"/>
        </w:rPr>
        <w:t xml:space="preserve"> </w:t>
      </w:r>
      <w:r w:rsidR="002C7012">
        <w:rPr>
          <w:rFonts w:ascii="Arial" w:hAnsi="Arial" w:cs="Arial"/>
          <w:i/>
          <w:sz w:val="24"/>
          <w:szCs w:val="24"/>
        </w:rPr>
        <w:t xml:space="preserve"> </w:t>
      </w:r>
      <w:r w:rsidR="000B3112">
        <w:rPr>
          <w:rFonts w:ascii="Arial" w:hAnsi="Arial" w:cs="Arial"/>
          <w:i/>
          <w:sz w:val="24"/>
          <w:szCs w:val="24"/>
        </w:rPr>
        <w:t>This assignment requires detailed problem solving and risk management skills in order to be both innovative and creative but also manage budgets, financial forecasts, staffing and risk factors effectively.</w:t>
      </w:r>
    </w:p>
    <w:p w14:paraId="51A1EB77" w14:textId="77777777" w:rsidR="00C01A3F" w:rsidRPr="00A406E5" w:rsidRDefault="00C01A3F" w:rsidP="00D22D9C">
      <w:pPr>
        <w:jc w:val="both"/>
        <w:rPr>
          <w:rFonts w:ascii="Arial" w:hAnsi="Arial" w:cs="Arial"/>
          <w:sz w:val="22"/>
          <w:szCs w:val="22"/>
        </w:rPr>
      </w:pPr>
    </w:p>
    <w:p w14:paraId="4BD31663" w14:textId="77777777" w:rsidR="008566E5" w:rsidRPr="00A406E5" w:rsidRDefault="008566E5" w:rsidP="00D22D9C">
      <w:pPr>
        <w:jc w:val="both"/>
        <w:rPr>
          <w:rFonts w:ascii="Arial" w:hAnsi="Arial" w:cs="Arial"/>
          <w:sz w:val="22"/>
          <w:szCs w:val="22"/>
        </w:rPr>
      </w:pPr>
    </w:p>
    <w:p w14:paraId="7C0EC2DB" w14:textId="77777777" w:rsidR="00D22D9C" w:rsidRPr="00A406E5" w:rsidRDefault="005F3A53">
      <w:pPr>
        <w:numPr>
          <w:ilvl w:val="0"/>
          <w:numId w:val="8"/>
        </w:numPr>
        <w:jc w:val="both"/>
        <w:rPr>
          <w:rFonts w:ascii="Arial" w:hAnsi="Arial" w:cs="Arial"/>
          <w:b/>
          <w:sz w:val="22"/>
          <w:szCs w:val="22"/>
        </w:rPr>
      </w:pPr>
      <w:r>
        <w:rPr>
          <w:rFonts w:ascii="Arial" w:hAnsi="Arial" w:cs="Arial"/>
          <w:b/>
          <w:sz w:val="22"/>
          <w:szCs w:val="22"/>
        </w:rPr>
        <w:lastRenderedPageBreak/>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D56452A"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1A854F7" w14:textId="77777777" w:rsidR="00995D51" w:rsidRDefault="00995D51" w:rsidP="00D22D9C">
      <w:pPr>
        <w:jc w:val="both"/>
        <w:rPr>
          <w:rFonts w:ascii="Arial" w:hAnsi="Arial" w:cs="Arial"/>
          <w:sz w:val="22"/>
          <w:szCs w:val="22"/>
        </w:rPr>
      </w:pPr>
    </w:p>
    <w:p w14:paraId="41D07979" w14:textId="77777777" w:rsidR="00D22D9C" w:rsidRPr="00A406E5" w:rsidRDefault="00D22D9C" w:rsidP="00D22D9C">
      <w:pPr>
        <w:jc w:val="both"/>
        <w:rPr>
          <w:rFonts w:ascii="Arial" w:hAnsi="Arial" w:cs="Arial"/>
          <w:sz w:val="22"/>
          <w:szCs w:val="22"/>
        </w:rPr>
      </w:pPr>
    </w:p>
    <w:p w14:paraId="75D0E674" w14:textId="77777777" w:rsidR="002C7012" w:rsidRDefault="008042F0" w:rsidP="002C7012">
      <w:pPr>
        <w:ind w:left="360"/>
        <w:rPr>
          <w:rFonts w:ascii="Arial" w:hAnsi="Arial" w:cs="Arial"/>
          <w:i/>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C7012">
        <w:rPr>
          <w:rFonts w:ascii="Arial" w:hAnsi="Arial" w:cs="Arial"/>
          <w:i/>
          <w:sz w:val="24"/>
          <w:szCs w:val="24"/>
        </w:rPr>
        <w:t xml:space="preserve"> The report should be presented in a professional manner with e</w:t>
      </w:r>
      <w:r w:rsidR="002C7012" w:rsidRPr="002C7012">
        <w:rPr>
          <w:rFonts w:ascii="Arial" w:hAnsi="Arial" w:cs="Arial"/>
          <w:i/>
          <w:sz w:val="24"/>
          <w:szCs w:val="24"/>
        </w:rPr>
        <w:t>ach section produced u</w:t>
      </w:r>
      <w:r w:rsidR="000B3112">
        <w:rPr>
          <w:rFonts w:ascii="Arial" w:hAnsi="Arial" w:cs="Arial"/>
          <w:i/>
          <w:sz w:val="24"/>
          <w:szCs w:val="24"/>
        </w:rPr>
        <w:t>sing relevant media; The assignment will also demonstrate  communication skills along with the ability to plan, manage and organise events effectively and professionally.</w:t>
      </w:r>
    </w:p>
    <w:p w14:paraId="6A25E5A0" w14:textId="77777777" w:rsidR="002C7012" w:rsidRPr="002C7012" w:rsidRDefault="002C7012" w:rsidP="002C7012">
      <w:pPr>
        <w:ind w:left="360"/>
        <w:rPr>
          <w:rFonts w:ascii="Arial" w:hAnsi="Arial" w:cs="Arial"/>
          <w:i/>
          <w:sz w:val="24"/>
          <w:szCs w:val="24"/>
        </w:rPr>
      </w:pPr>
    </w:p>
    <w:p w14:paraId="4AE72422" w14:textId="77777777" w:rsidR="001F50B6" w:rsidRDefault="002C7012" w:rsidP="002F5653">
      <w:pPr>
        <w:rPr>
          <w:rFonts w:ascii="Arial" w:hAnsi="Arial" w:cs="Arial"/>
          <w:i/>
          <w:sz w:val="24"/>
          <w:szCs w:val="24"/>
        </w:rPr>
      </w:pPr>
      <w:r w:rsidRPr="002C7012">
        <w:rPr>
          <w:rFonts w:ascii="Arial" w:hAnsi="Arial" w:cs="Arial"/>
          <w:i/>
          <w:sz w:val="24"/>
          <w:szCs w:val="24"/>
        </w:rPr>
        <w:t>All sources should be ac</w:t>
      </w:r>
      <w:r w:rsidR="000B3112">
        <w:rPr>
          <w:rFonts w:ascii="Arial" w:hAnsi="Arial" w:cs="Arial"/>
          <w:i/>
          <w:sz w:val="24"/>
          <w:szCs w:val="24"/>
        </w:rPr>
        <w:t xml:space="preserve">knowledged and a detailed bibliography </w:t>
      </w:r>
      <w:r w:rsidRPr="002C7012">
        <w:rPr>
          <w:rFonts w:ascii="Arial" w:hAnsi="Arial" w:cs="Arial"/>
          <w:i/>
          <w:sz w:val="24"/>
          <w:szCs w:val="24"/>
        </w:rPr>
        <w:t xml:space="preserve">should be attached.  All writing should be academic, formal, focused, concise and subject specific.  You should use a font of Times New Roman or Arial 12 Point. </w:t>
      </w:r>
      <w:r w:rsidRPr="002C7012">
        <w:rPr>
          <w:rFonts w:ascii="Arial" w:hAnsi="Arial" w:cs="Arial"/>
          <w:b/>
          <w:i/>
          <w:sz w:val="24"/>
          <w:szCs w:val="24"/>
        </w:rPr>
        <w:t>All graphs, charts and figures in the main body must be clearly referenced beside or beneath</w:t>
      </w:r>
      <w:r w:rsidRPr="002C7012">
        <w:rPr>
          <w:rFonts w:ascii="Arial" w:hAnsi="Arial" w:cs="Arial"/>
          <w:i/>
          <w:sz w:val="24"/>
          <w:szCs w:val="24"/>
        </w:rPr>
        <w:t xml:space="preserve">. </w:t>
      </w:r>
    </w:p>
    <w:p w14:paraId="4AD18158" w14:textId="77777777" w:rsidR="004D529C" w:rsidRDefault="004D529C" w:rsidP="002F5653">
      <w:pPr>
        <w:rPr>
          <w:rFonts w:ascii="Arial" w:hAnsi="Arial" w:cs="Arial"/>
          <w:i/>
          <w:sz w:val="24"/>
          <w:szCs w:val="24"/>
        </w:rPr>
      </w:pPr>
    </w:p>
    <w:p w14:paraId="7CB7CD97" w14:textId="77777777" w:rsidR="004D529C" w:rsidRDefault="004D529C" w:rsidP="002F5653">
      <w:pPr>
        <w:rPr>
          <w:rFonts w:ascii="Arial" w:hAnsi="Arial" w:cs="Arial"/>
          <w:i/>
          <w:sz w:val="24"/>
          <w:szCs w:val="24"/>
        </w:rPr>
      </w:pPr>
    </w:p>
    <w:p w14:paraId="508FDA37" w14:textId="77777777" w:rsidR="004D529C" w:rsidRDefault="004D529C" w:rsidP="002F5653">
      <w:pPr>
        <w:rPr>
          <w:rFonts w:ascii="Arial" w:hAnsi="Arial" w:cs="Arial"/>
          <w:i/>
          <w:sz w:val="24"/>
          <w:szCs w:val="24"/>
        </w:rPr>
      </w:pPr>
    </w:p>
    <w:p w14:paraId="2FD01BB1" w14:textId="77777777" w:rsidR="004D529C" w:rsidRDefault="004D529C" w:rsidP="002F5653">
      <w:pPr>
        <w:rPr>
          <w:rFonts w:ascii="Arial" w:hAnsi="Arial" w:cs="Arial"/>
          <w:i/>
          <w:sz w:val="24"/>
          <w:szCs w:val="24"/>
        </w:rPr>
      </w:pPr>
    </w:p>
    <w:p w14:paraId="23DA6AEA" w14:textId="77777777" w:rsidR="004D529C" w:rsidRDefault="004D529C" w:rsidP="002F5653">
      <w:pPr>
        <w:rPr>
          <w:rFonts w:ascii="Arial" w:hAnsi="Arial" w:cs="Arial"/>
          <w:i/>
          <w:sz w:val="24"/>
          <w:szCs w:val="24"/>
        </w:rPr>
      </w:pPr>
    </w:p>
    <w:p w14:paraId="14CE757B" w14:textId="77777777" w:rsidR="004D529C" w:rsidRDefault="004D529C" w:rsidP="002F5653">
      <w:pPr>
        <w:rPr>
          <w:rFonts w:ascii="Arial" w:hAnsi="Arial" w:cs="Arial"/>
          <w:i/>
          <w:sz w:val="24"/>
          <w:szCs w:val="24"/>
        </w:rPr>
      </w:pPr>
    </w:p>
    <w:p w14:paraId="248CAF2D" w14:textId="77777777" w:rsidR="004D529C" w:rsidRDefault="004D529C" w:rsidP="002F5653">
      <w:pPr>
        <w:rPr>
          <w:rFonts w:ascii="Arial" w:hAnsi="Arial" w:cs="Arial"/>
          <w:i/>
          <w:sz w:val="24"/>
          <w:szCs w:val="24"/>
        </w:rPr>
      </w:pPr>
    </w:p>
    <w:p w14:paraId="78F2130C" w14:textId="77777777" w:rsidR="004D529C" w:rsidRDefault="004D529C" w:rsidP="002F5653">
      <w:pPr>
        <w:rPr>
          <w:rFonts w:ascii="Arial" w:hAnsi="Arial" w:cs="Arial"/>
          <w:i/>
          <w:sz w:val="24"/>
          <w:szCs w:val="24"/>
        </w:rPr>
      </w:pPr>
    </w:p>
    <w:p w14:paraId="7D3B891F" w14:textId="77777777" w:rsidR="004D529C" w:rsidRDefault="004D529C" w:rsidP="002F5653">
      <w:pPr>
        <w:rPr>
          <w:rFonts w:ascii="Arial" w:hAnsi="Arial" w:cs="Arial"/>
          <w:i/>
          <w:sz w:val="24"/>
          <w:szCs w:val="24"/>
        </w:rPr>
      </w:pPr>
    </w:p>
    <w:p w14:paraId="0E0BA76E" w14:textId="77777777" w:rsidR="004D529C" w:rsidRDefault="004D529C" w:rsidP="002F5653">
      <w:pPr>
        <w:rPr>
          <w:rFonts w:ascii="Arial" w:hAnsi="Arial" w:cs="Arial"/>
          <w:i/>
          <w:sz w:val="24"/>
          <w:szCs w:val="24"/>
        </w:rPr>
      </w:pPr>
    </w:p>
    <w:p w14:paraId="0376541F" w14:textId="77777777" w:rsidR="004D529C" w:rsidRDefault="004D529C" w:rsidP="002F5653">
      <w:pPr>
        <w:rPr>
          <w:rFonts w:ascii="Arial" w:hAnsi="Arial" w:cs="Arial"/>
          <w:i/>
          <w:sz w:val="24"/>
          <w:szCs w:val="24"/>
        </w:rPr>
      </w:pPr>
    </w:p>
    <w:p w14:paraId="45F5F35D" w14:textId="77777777" w:rsidR="004D529C" w:rsidRDefault="004D529C" w:rsidP="002F5653">
      <w:pPr>
        <w:rPr>
          <w:rFonts w:ascii="Arial" w:hAnsi="Arial" w:cs="Arial"/>
          <w:i/>
          <w:sz w:val="24"/>
          <w:szCs w:val="24"/>
        </w:rPr>
      </w:pPr>
    </w:p>
    <w:p w14:paraId="3CD12074" w14:textId="77777777" w:rsidR="004D529C" w:rsidRDefault="004D529C" w:rsidP="002F5653">
      <w:pPr>
        <w:rPr>
          <w:rFonts w:ascii="Arial" w:hAnsi="Arial" w:cs="Arial"/>
          <w:i/>
          <w:sz w:val="24"/>
          <w:szCs w:val="24"/>
        </w:rPr>
      </w:pPr>
    </w:p>
    <w:p w14:paraId="75ED476C" w14:textId="77777777" w:rsidR="004D529C" w:rsidRDefault="004D529C" w:rsidP="002F5653">
      <w:pPr>
        <w:rPr>
          <w:rFonts w:ascii="Arial" w:hAnsi="Arial" w:cs="Arial"/>
          <w:i/>
          <w:sz w:val="24"/>
          <w:szCs w:val="24"/>
        </w:rPr>
      </w:pPr>
    </w:p>
    <w:p w14:paraId="070D7094" w14:textId="77777777" w:rsidR="004D529C" w:rsidRDefault="004D529C" w:rsidP="002F5653">
      <w:pPr>
        <w:rPr>
          <w:rFonts w:ascii="Arial" w:hAnsi="Arial" w:cs="Arial"/>
          <w:i/>
          <w:sz w:val="24"/>
          <w:szCs w:val="24"/>
        </w:rPr>
      </w:pPr>
    </w:p>
    <w:p w14:paraId="27230331" w14:textId="77777777" w:rsidR="004D529C" w:rsidRDefault="004D529C" w:rsidP="002F5653">
      <w:pPr>
        <w:rPr>
          <w:rFonts w:ascii="Arial" w:hAnsi="Arial" w:cs="Arial"/>
          <w:i/>
          <w:sz w:val="24"/>
          <w:szCs w:val="24"/>
        </w:rPr>
      </w:pPr>
    </w:p>
    <w:p w14:paraId="3F0B890E" w14:textId="77777777" w:rsidR="004D529C" w:rsidRDefault="004D529C" w:rsidP="002F5653">
      <w:pPr>
        <w:rPr>
          <w:rFonts w:ascii="Arial" w:hAnsi="Arial" w:cs="Arial"/>
          <w:i/>
          <w:sz w:val="24"/>
          <w:szCs w:val="24"/>
        </w:rPr>
      </w:pPr>
    </w:p>
    <w:p w14:paraId="63396B35" w14:textId="77777777" w:rsidR="004D529C" w:rsidRDefault="004D529C" w:rsidP="002F5653">
      <w:pPr>
        <w:rPr>
          <w:rFonts w:ascii="Arial" w:hAnsi="Arial" w:cs="Arial"/>
          <w:i/>
          <w:sz w:val="24"/>
          <w:szCs w:val="24"/>
        </w:rPr>
      </w:pPr>
    </w:p>
    <w:p w14:paraId="2AF373F3" w14:textId="77777777" w:rsidR="004D529C" w:rsidRDefault="004D529C" w:rsidP="002F5653">
      <w:pPr>
        <w:rPr>
          <w:rFonts w:ascii="Arial" w:hAnsi="Arial" w:cs="Arial"/>
          <w:i/>
          <w:sz w:val="24"/>
          <w:szCs w:val="24"/>
        </w:rPr>
      </w:pPr>
    </w:p>
    <w:p w14:paraId="0C4C8465" w14:textId="77777777" w:rsidR="004D529C" w:rsidRDefault="004D529C" w:rsidP="002F5653">
      <w:pPr>
        <w:rPr>
          <w:rFonts w:ascii="Arial" w:hAnsi="Arial" w:cs="Arial"/>
          <w:i/>
          <w:sz w:val="24"/>
          <w:szCs w:val="24"/>
        </w:rPr>
      </w:pPr>
    </w:p>
    <w:p w14:paraId="391C728B" w14:textId="77777777" w:rsidR="004D529C" w:rsidRDefault="004D529C" w:rsidP="002F5653">
      <w:pPr>
        <w:rPr>
          <w:rFonts w:ascii="Arial" w:hAnsi="Arial" w:cs="Arial"/>
          <w:i/>
          <w:sz w:val="24"/>
          <w:szCs w:val="24"/>
        </w:rPr>
      </w:pPr>
    </w:p>
    <w:p w14:paraId="584B13B6" w14:textId="77777777" w:rsidR="004D529C" w:rsidRDefault="004D529C" w:rsidP="002F5653">
      <w:pPr>
        <w:rPr>
          <w:rFonts w:ascii="Arial" w:hAnsi="Arial" w:cs="Arial"/>
          <w:i/>
          <w:sz w:val="24"/>
          <w:szCs w:val="24"/>
        </w:rPr>
      </w:pPr>
    </w:p>
    <w:p w14:paraId="5B93E873" w14:textId="77777777" w:rsidR="004D529C" w:rsidRDefault="004D529C" w:rsidP="002F5653">
      <w:pPr>
        <w:rPr>
          <w:rFonts w:ascii="Arial" w:hAnsi="Arial" w:cs="Arial"/>
          <w:i/>
          <w:sz w:val="24"/>
          <w:szCs w:val="24"/>
        </w:rPr>
      </w:pPr>
    </w:p>
    <w:p w14:paraId="1E963CB1" w14:textId="77777777" w:rsidR="004D529C" w:rsidRDefault="004D529C" w:rsidP="002F5653">
      <w:pPr>
        <w:rPr>
          <w:rFonts w:ascii="Arial" w:hAnsi="Arial" w:cs="Arial"/>
          <w:i/>
          <w:sz w:val="24"/>
          <w:szCs w:val="24"/>
        </w:rPr>
      </w:pPr>
    </w:p>
    <w:p w14:paraId="00351189" w14:textId="77777777" w:rsidR="004D529C" w:rsidRDefault="004D529C" w:rsidP="002F5653">
      <w:pPr>
        <w:rPr>
          <w:rFonts w:ascii="Arial" w:hAnsi="Arial" w:cs="Arial"/>
          <w:i/>
          <w:sz w:val="24"/>
          <w:szCs w:val="24"/>
        </w:rPr>
      </w:pPr>
    </w:p>
    <w:p w14:paraId="6892A80B" w14:textId="77777777" w:rsidR="004D529C" w:rsidRDefault="004D529C" w:rsidP="002F5653">
      <w:pPr>
        <w:rPr>
          <w:rFonts w:ascii="Arial" w:hAnsi="Arial" w:cs="Arial"/>
          <w:i/>
          <w:sz w:val="24"/>
          <w:szCs w:val="24"/>
        </w:rPr>
      </w:pPr>
    </w:p>
    <w:p w14:paraId="54633DD2" w14:textId="77777777" w:rsidR="004D529C" w:rsidRDefault="004D529C" w:rsidP="002F5653">
      <w:pPr>
        <w:rPr>
          <w:rFonts w:ascii="Arial" w:hAnsi="Arial" w:cs="Arial"/>
          <w:i/>
          <w:sz w:val="24"/>
          <w:szCs w:val="24"/>
        </w:rPr>
      </w:pPr>
    </w:p>
    <w:p w14:paraId="1759D204" w14:textId="77777777" w:rsidR="004D529C" w:rsidRDefault="004D529C" w:rsidP="002F5653">
      <w:pPr>
        <w:rPr>
          <w:rFonts w:ascii="Arial" w:hAnsi="Arial" w:cs="Arial"/>
          <w:i/>
          <w:sz w:val="24"/>
          <w:szCs w:val="24"/>
        </w:rPr>
      </w:pPr>
    </w:p>
    <w:p w14:paraId="3E77DC21" w14:textId="77777777" w:rsidR="004D529C" w:rsidRDefault="004D529C" w:rsidP="002F5653">
      <w:pPr>
        <w:rPr>
          <w:rFonts w:ascii="Arial" w:hAnsi="Arial" w:cs="Arial"/>
          <w:i/>
          <w:sz w:val="24"/>
          <w:szCs w:val="24"/>
        </w:rPr>
      </w:pPr>
    </w:p>
    <w:p w14:paraId="42B48D08" w14:textId="77777777" w:rsidR="004D529C" w:rsidRDefault="004D529C" w:rsidP="002F5653">
      <w:pPr>
        <w:rPr>
          <w:rFonts w:ascii="Arial" w:hAnsi="Arial" w:cs="Arial"/>
          <w:i/>
          <w:sz w:val="24"/>
          <w:szCs w:val="24"/>
        </w:rPr>
      </w:pPr>
    </w:p>
    <w:p w14:paraId="6499BA0A" w14:textId="77777777" w:rsidR="004D529C" w:rsidRDefault="004D529C" w:rsidP="002F5653">
      <w:pPr>
        <w:rPr>
          <w:rFonts w:ascii="Arial" w:hAnsi="Arial" w:cs="Arial"/>
          <w:i/>
          <w:sz w:val="24"/>
          <w:szCs w:val="24"/>
        </w:rPr>
      </w:pPr>
    </w:p>
    <w:p w14:paraId="53733CE7" w14:textId="77777777" w:rsidR="004D529C" w:rsidRDefault="004D529C" w:rsidP="002F5653">
      <w:pPr>
        <w:rPr>
          <w:rFonts w:ascii="Arial" w:hAnsi="Arial" w:cs="Arial"/>
          <w:i/>
          <w:sz w:val="24"/>
          <w:szCs w:val="24"/>
        </w:rPr>
      </w:pPr>
    </w:p>
    <w:p w14:paraId="6387BEC5" w14:textId="77777777" w:rsidR="004D529C" w:rsidRDefault="004D529C" w:rsidP="002F5653">
      <w:pPr>
        <w:rPr>
          <w:rFonts w:ascii="Arial" w:hAnsi="Arial" w:cs="Arial"/>
          <w:i/>
          <w:sz w:val="24"/>
          <w:szCs w:val="24"/>
        </w:rPr>
      </w:pPr>
    </w:p>
    <w:p w14:paraId="2062139B" w14:textId="77777777" w:rsidR="000B3112" w:rsidRDefault="000B3112" w:rsidP="002F5653">
      <w:pPr>
        <w:rPr>
          <w:rFonts w:ascii="Arial" w:hAnsi="Arial" w:cs="Arial"/>
          <w:i/>
          <w:sz w:val="24"/>
          <w:szCs w:val="24"/>
        </w:rPr>
      </w:pPr>
    </w:p>
    <w:p w14:paraId="4D64CEAE" w14:textId="77777777" w:rsidR="000B3112" w:rsidRPr="00A406E5" w:rsidRDefault="000B3112" w:rsidP="002F5653">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FE7AF0E" w14:textId="77777777" w:rsidTr="00152E9D">
        <w:trPr>
          <w:jc w:val="center"/>
        </w:trPr>
        <w:tc>
          <w:tcPr>
            <w:tcW w:w="10670" w:type="dxa"/>
            <w:shd w:val="clear" w:color="auto" w:fill="BFBFBF"/>
          </w:tcPr>
          <w:p w14:paraId="2F59B7AA"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6336BB4" w14:textId="77777777" w:rsidR="00152E9D" w:rsidRPr="00A406E5" w:rsidRDefault="00152E9D" w:rsidP="00152E9D">
      <w:pPr>
        <w:rPr>
          <w:rFonts w:ascii="Arial" w:hAnsi="Arial" w:cs="Arial"/>
        </w:rPr>
      </w:pPr>
    </w:p>
    <w:p w14:paraId="4DB7940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6B6E73A" w14:textId="77777777" w:rsidR="00152E9D" w:rsidRPr="00A406E5" w:rsidRDefault="00152E9D" w:rsidP="00152E9D">
      <w:pPr>
        <w:rPr>
          <w:rFonts w:ascii="Arial" w:hAnsi="Arial" w:cs="Arial"/>
          <w:b/>
          <w:sz w:val="22"/>
          <w:szCs w:val="22"/>
        </w:rPr>
        <w:sectPr w:rsidR="00152E9D" w:rsidRPr="00A406E5" w:rsidSect="00F31C04">
          <w:headerReference w:type="default" r:id="rId12"/>
          <w:footerReference w:type="default" r:id="rId13"/>
          <w:pgSz w:w="11894" w:h="16834"/>
          <w:pgMar w:top="720" w:right="720" w:bottom="720" w:left="720" w:header="706" w:footer="454" w:gutter="0"/>
          <w:paperSrc w:first="1" w:other="1"/>
          <w:cols w:space="720"/>
          <w:docGrid w:linePitch="272"/>
        </w:sectPr>
      </w:pPr>
    </w:p>
    <w:p w14:paraId="01D15A4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4B856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7808D0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9AF84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6E0D5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2025A3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8C366D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49E50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0E4669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40339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077940" w14:textId="77777777" w:rsidR="00152E9D" w:rsidRPr="00A406E5" w:rsidRDefault="00152E9D" w:rsidP="00152E9D">
            <w:pPr>
              <w:jc w:val="center"/>
              <w:rPr>
                <w:rFonts w:ascii="Arial" w:hAnsi="Arial" w:cs="Arial"/>
                <w:sz w:val="32"/>
              </w:rPr>
            </w:pPr>
          </w:p>
        </w:tc>
      </w:tr>
      <w:tr w:rsidR="00152E9D" w:rsidRPr="00A406E5" w14:paraId="1F0C92D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4D10BB" w14:textId="77777777" w:rsidR="00152E9D" w:rsidRPr="00A406E5" w:rsidRDefault="00152E9D" w:rsidP="00152E9D">
            <w:pPr>
              <w:spacing w:after="120"/>
              <w:rPr>
                <w:rFonts w:ascii="Arial" w:hAnsi="Arial" w:cs="Arial"/>
                <w:sz w:val="14"/>
                <w:szCs w:val="14"/>
              </w:rPr>
            </w:pPr>
          </w:p>
          <w:p w14:paraId="5687D2D7" w14:textId="77777777" w:rsidR="00152E9D" w:rsidRPr="00A406E5" w:rsidRDefault="00152E9D" w:rsidP="00152E9D">
            <w:pPr>
              <w:spacing w:after="120"/>
              <w:rPr>
                <w:rFonts w:ascii="Arial" w:hAnsi="Arial" w:cs="Arial"/>
                <w:sz w:val="14"/>
                <w:szCs w:val="14"/>
              </w:rPr>
            </w:pPr>
          </w:p>
          <w:p w14:paraId="33B05427" w14:textId="77777777" w:rsidR="00152E9D" w:rsidRPr="00A406E5" w:rsidRDefault="00152E9D" w:rsidP="00152E9D">
            <w:pPr>
              <w:spacing w:after="120"/>
              <w:rPr>
                <w:rFonts w:ascii="Arial" w:hAnsi="Arial" w:cs="Arial"/>
                <w:sz w:val="14"/>
                <w:szCs w:val="14"/>
              </w:rPr>
            </w:pPr>
          </w:p>
          <w:p w14:paraId="0E99320A" w14:textId="77777777" w:rsidR="00152E9D" w:rsidRPr="00A406E5" w:rsidRDefault="00152E9D" w:rsidP="00152E9D">
            <w:pPr>
              <w:spacing w:after="120"/>
              <w:rPr>
                <w:rFonts w:ascii="Arial" w:hAnsi="Arial" w:cs="Arial"/>
                <w:sz w:val="14"/>
                <w:szCs w:val="14"/>
              </w:rPr>
            </w:pPr>
          </w:p>
          <w:p w14:paraId="26216341" w14:textId="77777777" w:rsidR="00152E9D" w:rsidRPr="00A406E5" w:rsidRDefault="00152E9D" w:rsidP="00152E9D">
            <w:pPr>
              <w:spacing w:after="120"/>
              <w:rPr>
                <w:rFonts w:ascii="Arial" w:hAnsi="Arial" w:cs="Arial"/>
                <w:sz w:val="14"/>
                <w:szCs w:val="14"/>
              </w:rPr>
            </w:pPr>
          </w:p>
          <w:p w14:paraId="69E982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363EE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179DC6" w14:textId="77777777" w:rsidR="00152E9D" w:rsidRPr="00A406E5" w:rsidRDefault="00152E9D" w:rsidP="00152E9D">
            <w:pPr>
              <w:jc w:val="center"/>
              <w:rPr>
                <w:rFonts w:ascii="Arial" w:hAnsi="Arial" w:cs="Arial"/>
                <w:sz w:val="32"/>
              </w:rPr>
            </w:pPr>
          </w:p>
        </w:tc>
      </w:tr>
      <w:tr w:rsidR="00152E9D" w:rsidRPr="00A406E5" w14:paraId="20138E75" w14:textId="77777777" w:rsidTr="00A85BFE">
        <w:trPr>
          <w:trHeight w:val="451"/>
        </w:trPr>
        <w:tc>
          <w:tcPr>
            <w:tcW w:w="4169" w:type="pct"/>
            <w:vMerge/>
            <w:tcBorders>
              <w:left w:val="single" w:sz="4" w:space="0" w:color="auto"/>
              <w:bottom w:val="single" w:sz="4" w:space="0" w:color="auto"/>
              <w:right w:val="single" w:sz="4" w:space="0" w:color="auto"/>
            </w:tcBorders>
          </w:tcPr>
          <w:p w14:paraId="406926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ED6CA6" w14:textId="77777777" w:rsidR="00152E9D" w:rsidRPr="00A406E5" w:rsidRDefault="002C7012"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B6DD865" w14:textId="77777777" w:rsidR="00152E9D" w:rsidRPr="00A406E5" w:rsidRDefault="00152E9D" w:rsidP="00152E9D">
            <w:pPr>
              <w:jc w:val="center"/>
              <w:rPr>
                <w:rFonts w:ascii="Arial" w:hAnsi="Arial" w:cs="Arial"/>
                <w:sz w:val="32"/>
              </w:rPr>
            </w:pPr>
          </w:p>
        </w:tc>
      </w:tr>
      <w:tr w:rsidR="00152E9D" w:rsidRPr="00A406E5" w14:paraId="6F9924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4CEA5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6C691D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D528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7C3F67" w14:textId="77777777" w:rsidR="00152E9D" w:rsidRPr="00A406E5" w:rsidRDefault="00152E9D" w:rsidP="00152E9D">
            <w:pPr>
              <w:jc w:val="center"/>
              <w:rPr>
                <w:rFonts w:ascii="Arial" w:hAnsi="Arial" w:cs="Arial"/>
                <w:sz w:val="32"/>
              </w:rPr>
            </w:pPr>
          </w:p>
        </w:tc>
      </w:tr>
      <w:tr w:rsidR="00152E9D" w:rsidRPr="00A406E5" w14:paraId="711AB37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11B9EF8" w14:textId="77777777" w:rsidR="00152E9D" w:rsidRPr="00A406E5" w:rsidRDefault="00152E9D" w:rsidP="00152E9D">
            <w:pPr>
              <w:spacing w:after="120"/>
              <w:rPr>
                <w:rFonts w:ascii="Arial" w:hAnsi="Arial" w:cs="Arial"/>
                <w:sz w:val="14"/>
                <w:szCs w:val="14"/>
              </w:rPr>
            </w:pPr>
          </w:p>
          <w:p w14:paraId="7BAE6C07" w14:textId="77777777" w:rsidR="00152E9D" w:rsidRPr="00A406E5" w:rsidRDefault="00152E9D" w:rsidP="00152E9D">
            <w:pPr>
              <w:spacing w:after="120"/>
              <w:rPr>
                <w:rFonts w:ascii="Arial" w:hAnsi="Arial" w:cs="Arial"/>
                <w:sz w:val="14"/>
                <w:szCs w:val="14"/>
              </w:rPr>
            </w:pPr>
          </w:p>
          <w:p w14:paraId="6D7343DF" w14:textId="77777777" w:rsidR="00152E9D" w:rsidRPr="00A406E5" w:rsidRDefault="00152E9D" w:rsidP="00152E9D">
            <w:pPr>
              <w:spacing w:after="120"/>
              <w:rPr>
                <w:rFonts w:ascii="Arial" w:hAnsi="Arial" w:cs="Arial"/>
                <w:sz w:val="14"/>
                <w:szCs w:val="14"/>
              </w:rPr>
            </w:pPr>
          </w:p>
          <w:p w14:paraId="79FFC19D" w14:textId="77777777" w:rsidR="00152E9D" w:rsidRPr="00A406E5" w:rsidRDefault="00152E9D" w:rsidP="00152E9D">
            <w:pPr>
              <w:spacing w:after="120"/>
              <w:rPr>
                <w:rFonts w:ascii="Arial" w:hAnsi="Arial" w:cs="Arial"/>
                <w:sz w:val="14"/>
                <w:szCs w:val="14"/>
              </w:rPr>
            </w:pPr>
          </w:p>
          <w:p w14:paraId="63B38AC3" w14:textId="77777777" w:rsidR="00152E9D" w:rsidRPr="00A406E5" w:rsidRDefault="00152E9D" w:rsidP="00152E9D">
            <w:pPr>
              <w:spacing w:after="120"/>
              <w:rPr>
                <w:rFonts w:ascii="Arial" w:hAnsi="Arial" w:cs="Arial"/>
                <w:sz w:val="14"/>
                <w:szCs w:val="14"/>
              </w:rPr>
            </w:pPr>
          </w:p>
          <w:p w14:paraId="79DF35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22C6D1" w14:textId="77777777" w:rsidR="00152E9D" w:rsidRDefault="00152E9D" w:rsidP="00152E9D">
            <w:pPr>
              <w:jc w:val="center"/>
              <w:rPr>
                <w:rFonts w:ascii="Arial" w:hAnsi="Arial" w:cs="Arial"/>
                <w:sz w:val="32"/>
              </w:rPr>
            </w:pPr>
          </w:p>
          <w:p w14:paraId="6831FDE4" w14:textId="77777777" w:rsidR="002C7012" w:rsidRPr="00A406E5" w:rsidRDefault="002C7012"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0E5F5FC" w14:textId="77777777" w:rsidR="00152E9D" w:rsidRPr="00A406E5" w:rsidRDefault="00152E9D" w:rsidP="00152E9D">
            <w:pPr>
              <w:jc w:val="center"/>
              <w:rPr>
                <w:rFonts w:ascii="Arial" w:hAnsi="Arial" w:cs="Arial"/>
                <w:sz w:val="32"/>
              </w:rPr>
            </w:pPr>
          </w:p>
        </w:tc>
      </w:tr>
      <w:tr w:rsidR="00152E9D" w:rsidRPr="00A406E5" w14:paraId="277C4341" w14:textId="77777777" w:rsidTr="00A85BFE">
        <w:trPr>
          <w:trHeight w:val="451"/>
        </w:trPr>
        <w:tc>
          <w:tcPr>
            <w:tcW w:w="4169" w:type="pct"/>
            <w:vMerge/>
            <w:tcBorders>
              <w:left w:val="single" w:sz="4" w:space="0" w:color="auto"/>
              <w:bottom w:val="single" w:sz="4" w:space="0" w:color="auto"/>
              <w:right w:val="single" w:sz="4" w:space="0" w:color="auto"/>
            </w:tcBorders>
          </w:tcPr>
          <w:p w14:paraId="2862C9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D13AF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CF9462" w14:textId="77777777" w:rsidR="00152E9D" w:rsidRPr="00A406E5" w:rsidRDefault="00152E9D" w:rsidP="00152E9D">
            <w:pPr>
              <w:jc w:val="center"/>
              <w:rPr>
                <w:rFonts w:ascii="Arial" w:hAnsi="Arial" w:cs="Arial"/>
                <w:sz w:val="32"/>
              </w:rPr>
            </w:pPr>
          </w:p>
        </w:tc>
      </w:tr>
      <w:tr w:rsidR="00152E9D" w:rsidRPr="00A406E5" w14:paraId="11C92E5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CCB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28086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B36B3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2594C5" w14:textId="77777777" w:rsidR="00152E9D" w:rsidRPr="00A406E5" w:rsidRDefault="00152E9D" w:rsidP="00152E9D">
            <w:pPr>
              <w:jc w:val="center"/>
              <w:rPr>
                <w:rFonts w:ascii="Arial" w:hAnsi="Arial" w:cs="Arial"/>
                <w:sz w:val="32"/>
              </w:rPr>
            </w:pPr>
          </w:p>
        </w:tc>
      </w:tr>
      <w:tr w:rsidR="00152E9D" w:rsidRPr="00A406E5" w14:paraId="18D6F85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03CB92" w14:textId="77777777" w:rsidR="00152E9D" w:rsidRPr="00A406E5" w:rsidRDefault="00152E9D" w:rsidP="00152E9D">
            <w:pPr>
              <w:spacing w:after="120"/>
              <w:rPr>
                <w:rFonts w:ascii="Arial" w:hAnsi="Arial" w:cs="Arial"/>
                <w:sz w:val="14"/>
                <w:szCs w:val="14"/>
              </w:rPr>
            </w:pPr>
          </w:p>
          <w:p w14:paraId="22A58592" w14:textId="77777777" w:rsidR="00152E9D" w:rsidRPr="00A406E5" w:rsidRDefault="00152E9D" w:rsidP="00152E9D">
            <w:pPr>
              <w:spacing w:after="120"/>
              <w:rPr>
                <w:rFonts w:ascii="Arial" w:hAnsi="Arial" w:cs="Arial"/>
                <w:sz w:val="14"/>
                <w:szCs w:val="14"/>
              </w:rPr>
            </w:pPr>
          </w:p>
          <w:p w14:paraId="4301EA4F" w14:textId="77777777" w:rsidR="00152E9D" w:rsidRPr="00A406E5" w:rsidRDefault="00152E9D" w:rsidP="00152E9D">
            <w:pPr>
              <w:spacing w:after="120"/>
              <w:rPr>
                <w:rFonts w:ascii="Arial" w:hAnsi="Arial" w:cs="Arial"/>
                <w:sz w:val="14"/>
                <w:szCs w:val="14"/>
              </w:rPr>
            </w:pPr>
          </w:p>
          <w:p w14:paraId="3B86C259" w14:textId="77777777" w:rsidR="00152E9D" w:rsidRPr="00A406E5" w:rsidRDefault="00152E9D" w:rsidP="00152E9D">
            <w:pPr>
              <w:spacing w:after="120"/>
              <w:rPr>
                <w:rFonts w:ascii="Arial" w:hAnsi="Arial" w:cs="Arial"/>
                <w:sz w:val="14"/>
                <w:szCs w:val="14"/>
              </w:rPr>
            </w:pPr>
          </w:p>
          <w:p w14:paraId="3BDAAE84" w14:textId="77777777" w:rsidR="00152E9D" w:rsidRPr="00A406E5" w:rsidRDefault="00152E9D" w:rsidP="00152E9D">
            <w:pPr>
              <w:spacing w:after="120"/>
              <w:rPr>
                <w:rFonts w:ascii="Arial" w:hAnsi="Arial" w:cs="Arial"/>
                <w:sz w:val="14"/>
                <w:szCs w:val="14"/>
              </w:rPr>
            </w:pPr>
          </w:p>
          <w:p w14:paraId="4F65E4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EEA315" w14:textId="77777777" w:rsidR="00152E9D" w:rsidRDefault="00152E9D" w:rsidP="00152E9D">
            <w:pPr>
              <w:jc w:val="center"/>
              <w:rPr>
                <w:rFonts w:ascii="Arial" w:hAnsi="Arial" w:cs="Arial"/>
                <w:sz w:val="32"/>
              </w:rPr>
            </w:pPr>
          </w:p>
          <w:p w14:paraId="67F31A38" w14:textId="77777777" w:rsidR="002C7012" w:rsidRPr="00A406E5" w:rsidRDefault="002C7012"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441BC05" w14:textId="77777777" w:rsidR="00152E9D" w:rsidRPr="00A406E5" w:rsidRDefault="00152E9D" w:rsidP="00152E9D">
            <w:pPr>
              <w:jc w:val="center"/>
              <w:rPr>
                <w:rFonts w:ascii="Arial" w:hAnsi="Arial" w:cs="Arial"/>
                <w:sz w:val="32"/>
              </w:rPr>
            </w:pPr>
          </w:p>
        </w:tc>
      </w:tr>
      <w:tr w:rsidR="00152E9D" w:rsidRPr="00A406E5" w14:paraId="199DDFBD" w14:textId="77777777" w:rsidTr="00A85BFE">
        <w:trPr>
          <w:trHeight w:val="451"/>
        </w:trPr>
        <w:tc>
          <w:tcPr>
            <w:tcW w:w="4169" w:type="pct"/>
            <w:vMerge/>
            <w:tcBorders>
              <w:left w:val="single" w:sz="4" w:space="0" w:color="auto"/>
              <w:bottom w:val="single" w:sz="4" w:space="0" w:color="auto"/>
              <w:right w:val="single" w:sz="4" w:space="0" w:color="auto"/>
            </w:tcBorders>
          </w:tcPr>
          <w:p w14:paraId="0A00EF8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F0E48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7CFA60" w14:textId="77777777" w:rsidR="00152E9D" w:rsidRPr="00A406E5" w:rsidRDefault="00152E9D" w:rsidP="00152E9D">
            <w:pPr>
              <w:jc w:val="center"/>
              <w:rPr>
                <w:rFonts w:ascii="Arial" w:hAnsi="Arial" w:cs="Arial"/>
                <w:sz w:val="32"/>
              </w:rPr>
            </w:pPr>
          </w:p>
        </w:tc>
      </w:tr>
      <w:tr w:rsidR="00152E9D" w:rsidRPr="00A406E5" w14:paraId="4C6A1A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9D053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ADEDC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AF0E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BA76BD" w14:textId="77777777" w:rsidR="00152E9D" w:rsidRPr="00A406E5" w:rsidRDefault="00152E9D" w:rsidP="00152E9D">
            <w:pPr>
              <w:jc w:val="center"/>
              <w:rPr>
                <w:rFonts w:ascii="Arial" w:hAnsi="Arial" w:cs="Arial"/>
                <w:sz w:val="32"/>
              </w:rPr>
            </w:pPr>
          </w:p>
        </w:tc>
      </w:tr>
      <w:tr w:rsidR="00152E9D" w:rsidRPr="00A406E5" w14:paraId="64B3B0E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D778746" w14:textId="77777777" w:rsidR="00152E9D" w:rsidRPr="00A406E5" w:rsidRDefault="00152E9D" w:rsidP="00152E9D">
            <w:pPr>
              <w:spacing w:after="120"/>
              <w:rPr>
                <w:rFonts w:ascii="Arial" w:hAnsi="Arial" w:cs="Arial"/>
                <w:sz w:val="14"/>
                <w:szCs w:val="14"/>
              </w:rPr>
            </w:pPr>
          </w:p>
          <w:p w14:paraId="0D8D54A3" w14:textId="77777777" w:rsidR="00152E9D" w:rsidRPr="00A406E5" w:rsidRDefault="00152E9D" w:rsidP="00152E9D">
            <w:pPr>
              <w:spacing w:after="120"/>
              <w:rPr>
                <w:rFonts w:ascii="Arial" w:hAnsi="Arial" w:cs="Arial"/>
                <w:sz w:val="14"/>
                <w:szCs w:val="14"/>
              </w:rPr>
            </w:pPr>
          </w:p>
          <w:p w14:paraId="01F49A48" w14:textId="77777777" w:rsidR="00152E9D" w:rsidRPr="00A406E5" w:rsidRDefault="00152E9D" w:rsidP="00152E9D">
            <w:pPr>
              <w:spacing w:after="120"/>
              <w:rPr>
                <w:rFonts w:ascii="Arial" w:hAnsi="Arial" w:cs="Arial"/>
                <w:sz w:val="14"/>
                <w:szCs w:val="14"/>
              </w:rPr>
            </w:pPr>
          </w:p>
          <w:p w14:paraId="1FCF5DF4" w14:textId="77777777" w:rsidR="00152E9D" w:rsidRPr="00A406E5" w:rsidRDefault="00152E9D" w:rsidP="00152E9D">
            <w:pPr>
              <w:spacing w:after="120"/>
              <w:rPr>
                <w:rFonts w:ascii="Arial" w:hAnsi="Arial" w:cs="Arial"/>
                <w:sz w:val="14"/>
                <w:szCs w:val="14"/>
              </w:rPr>
            </w:pPr>
          </w:p>
          <w:p w14:paraId="71540A0B" w14:textId="77777777" w:rsidR="00152E9D" w:rsidRPr="00A406E5" w:rsidRDefault="00152E9D" w:rsidP="00152E9D">
            <w:pPr>
              <w:spacing w:after="120"/>
              <w:rPr>
                <w:rFonts w:ascii="Arial" w:hAnsi="Arial" w:cs="Arial"/>
                <w:sz w:val="14"/>
                <w:szCs w:val="14"/>
              </w:rPr>
            </w:pPr>
          </w:p>
          <w:p w14:paraId="401245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0F8236" w14:textId="77777777" w:rsidR="00152E9D" w:rsidRDefault="00152E9D" w:rsidP="00152E9D">
            <w:pPr>
              <w:jc w:val="center"/>
              <w:rPr>
                <w:rFonts w:ascii="Arial" w:hAnsi="Arial" w:cs="Arial"/>
                <w:sz w:val="32"/>
              </w:rPr>
            </w:pPr>
          </w:p>
          <w:p w14:paraId="2603114F" w14:textId="77777777" w:rsidR="002C7012" w:rsidRPr="00A406E5" w:rsidRDefault="002C7012"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5EBBC64F" w14:textId="77777777" w:rsidR="00152E9D" w:rsidRPr="00A406E5" w:rsidRDefault="00152E9D" w:rsidP="00152E9D">
            <w:pPr>
              <w:jc w:val="center"/>
              <w:rPr>
                <w:rFonts w:ascii="Arial" w:hAnsi="Arial" w:cs="Arial"/>
                <w:sz w:val="32"/>
              </w:rPr>
            </w:pPr>
          </w:p>
        </w:tc>
      </w:tr>
      <w:tr w:rsidR="00152E9D" w:rsidRPr="00A406E5" w14:paraId="79F060C3" w14:textId="77777777" w:rsidTr="00A85BFE">
        <w:trPr>
          <w:trHeight w:val="450"/>
        </w:trPr>
        <w:tc>
          <w:tcPr>
            <w:tcW w:w="4169" w:type="pct"/>
            <w:vMerge/>
            <w:tcBorders>
              <w:left w:val="single" w:sz="4" w:space="0" w:color="auto"/>
              <w:bottom w:val="single" w:sz="4" w:space="0" w:color="auto"/>
              <w:right w:val="single" w:sz="4" w:space="0" w:color="auto"/>
            </w:tcBorders>
          </w:tcPr>
          <w:p w14:paraId="5C96261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41407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51E5F9" w14:textId="77777777" w:rsidR="00152E9D" w:rsidRPr="00A406E5" w:rsidRDefault="00152E9D" w:rsidP="00152E9D">
            <w:pPr>
              <w:jc w:val="center"/>
              <w:rPr>
                <w:rFonts w:ascii="Arial" w:hAnsi="Arial" w:cs="Arial"/>
                <w:sz w:val="32"/>
              </w:rPr>
            </w:pPr>
          </w:p>
        </w:tc>
      </w:tr>
      <w:tr w:rsidR="00152E9D" w:rsidRPr="00A406E5" w14:paraId="4609AEB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BD1A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2BB89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9C22C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EE3F92" w14:textId="77777777" w:rsidR="00152E9D" w:rsidRPr="00A406E5" w:rsidRDefault="00152E9D" w:rsidP="00152E9D">
            <w:pPr>
              <w:jc w:val="center"/>
              <w:rPr>
                <w:rFonts w:ascii="Arial" w:hAnsi="Arial" w:cs="Arial"/>
                <w:sz w:val="32"/>
              </w:rPr>
            </w:pPr>
          </w:p>
        </w:tc>
      </w:tr>
      <w:tr w:rsidR="00152E9D" w:rsidRPr="00A406E5" w14:paraId="33F8654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C81554F" w14:textId="77777777" w:rsidR="00152E9D" w:rsidRPr="00A406E5" w:rsidRDefault="00152E9D" w:rsidP="00152E9D">
            <w:pPr>
              <w:spacing w:after="120"/>
              <w:rPr>
                <w:rFonts w:ascii="Arial" w:hAnsi="Arial" w:cs="Arial"/>
                <w:sz w:val="14"/>
                <w:szCs w:val="14"/>
              </w:rPr>
            </w:pPr>
          </w:p>
          <w:p w14:paraId="08B2B0F0" w14:textId="77777777" w:rsidR="00152E9D" w:rsidRPr="00A406E5" w:rsidRDefault="00152E9D" w:rsidP="00152E9D">
            <w:pPr>
              <w:spacing w:after="120"/>
              <w:rPr>
                <w:rFonts w:ascii="Arial" w:hAnsi="Arial" w:cs="Arial"/>
                <w:sz w:val="14"/>
                <w:szCs w:val="14"/>
              </w:rPr>
            </w:pPr>
          </w:p>
          <w:p w14:paraId="4A3A96C4" w14:textId="77777777" w:rsidR="00152E9D" w:rsidRPr="00A406E5" w:rsidRDefault="00152E9D" w:rsidP="00152E9D">
            <w:pPr>
              <w:spacing w:after="120"/>
              <w:rPr>
                <w:rFonts w:ascii="Arial" w:hAnsi="Arial" w:cs="Arial"/>
                <w:sz w:val="14"/>
                <w:szCs w:val="14"/>
              </w:rPr>
            </w:pPr>
          </w:p>
          <w:p w14:paraId="44B6C4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8FFC09" w14:textId="77777777" w:rsidR="00152E9D" w:rsidRDefault="00152E9D" w:rsidP="002C7012">
            <w:pPr>
              <w:rPr>
                <w:rFonts w:ascii="Arial" w:hAnsi="Arial" w:cs="Arial"/>
                <w:sz w:val="32"/>
              </w:rPr>
            </w:pPr>
          </w:p>
          <w:p w14:paraId="58C4C660" w14:textId="77777777" w:rsidR="002C7012" w:rsidRPr="00A406E5" w:rsidRDefault="002C7012" w:rsidP="002C7012">
            <w:pP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FFB3A4D" w14:textId="77777777" w:rsidR="00152E9D" w:rsidRPr="00A406E5" w:rsidRDefault="00152E9D" w:rsidP="00152E9D">
            <w:pPr>
              <w:jc w:val="center"/>
              <w:rPr>
                <w:rFonts w:ascii="Arial" w:hAnsi="Arial" w:cs="Arial"/>
                <w:sz w:val="32"/>
              </w:rPr>
            </w:pPr>
          </w:p>
        </w:tc>
      </w:tr>
      <w:tr w:rsidR="00152E9D" w:rsidRPr="00A406E5" w14:paraId="6EB940F6" w14:textId="77777777" w:rsidTr="00A85BFE">
        <w:trPr>
          <w:trHeight w:val="450"/>
        </w:trPr>
        <w:tc>
          <w:tcPr>
            <w:tcW w:w="4169" w:type="pct"/>
            <w:vMerge/>
            <w:tcBorders>
              <w:left w:val="single" w:sz="4" w:space="0" w:color="auto"/>
              <w:bottom w:val="single" w:sz="4" w:space="0" w:color="auto"/>
              <w:right w:val="single" w:sz="4" w:space="0" w:color="auto"/>
            </w:tcBorders>
          </w:tcPr>
          <w:p w14:paraId="5B513AD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A335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A0CBD9" w14:textId="77777777" w:rsidR="00152E9D" w:rsidRPr="00A406E5" w:rsidRDefault="00152E9D" w:rsidP="00152E9D">
            <w:pPr>
              <w:jc w:val="center"/>
              <w:rPr>
                <w:rFonts w:ascii="Arial" w:hAnsi="Arial" w:cs="Arial"/>
                <w:sz w:val="32"/>
              </w:rPr>
            </w:pPr>
          </w:p>
        </w:tc>
      </w:tr>
    </w:tbl>
    <w:p w14:paraId="53FE046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C21D51C" w14:textId="77777777" w:rsidTr="00152E9D">
        <w:trPr>
          <w:cantSplit/>
        </w:trPr>
        <w:tc>
          <w:tcPr>
            <w:tcW w:w="6062" w:type="dxa"/>
            <w:vMerge w:val="restart"/>
            <w:shd w:val="pct15" w:color="auto" w:fill="auto"/>
            <w:vAlign w:val="center"/>
          </w:tcPr>
          <w:p w14:paraId="52FB67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B473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2B1053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2B44B3B" w14:textId="77777777" w:rsidTr="00152E9D">
        <w:trPr>
          <w:cantSplit/>
        </w:trPr>
        <w:tc>
          <w:tcPr>
            <w:tcW w:w="6062" w:type="dxa"/>
            <w:vMerge/>
            <w:vAlign w:val="bottom"/>
          </w:tcPr>
          <w:p w14:paraId="68F993F9" w14:textId="77777777" w:rsidR="00152E9D" w:rsidRPr="00A406E5" w:rsidRDefault="00152E9D" w:rsidP="00152E9D">
            <w:pPr>
              <w:rPr>
                <w:rFonts w:ascii="Arial" w:hAnsi="Arial" w:cs="Arial"/>
              </w:rPr>
            </w:pPr>
          </w:p>
        </w:tc>
        <w:tc>
          <w:tcPr>
            <w:tcW w:w="2903" w:type="dxa"/>
            <w:vAlign w:val="bottom"/>
          </w:tcPr>
          <w:p w14:paraId="49AE9A9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A6D523F" w14:textId="77777777" w:rsidR="00152E9D" w:rsidRPr="00A406E5" w:rsidRDefault="00152E9D" w:rsidP="00152E9D">
            <w:pPr>
              <w:jc w:val="center"/>
              <w:rPr>
                <w:rFonts w:ascii="Arial" w:hAnsi="Arial" w:cs="Arial"/>
                <w:sz w:val="12"/>
                <w:szCs w:val="12"/>
              </w:rPr>
            </w:pPr>
          </w:p>
        </w:tc>
        <w:tc>
          <w:tcPr>
            <w:tcW w:w="1060" w:type="dxa"/>
            <w:vMerge/>
            <w:vAlign w:val="bottom"/>
          </w:tcPr>
          <w:p w14:paraId="5EF907FD" w14:textId="77777777" w:rsidR="00152E9D" w:rsidRPr="00A406E5" w:rsidRDefault="00152E9D" w:rsidP="00152E9D">
            <w:pPr>
              <w:ind w:leftChars="71" w:left="142"/>
              <w:rPr>
                <w:rFonts w:ascii="Arial" w:hAnsi="Arial" w:cs="Arial"/>
              </w:rPr>
            </w:pPr>
          </w:p>
        </w:tc>
      </w:tr>
      <w:tr w:rsidR="00152E9D" w:rsidRPr="00A406E5" w14:paraId="13D79428" w14:textId="77777777" w:rsidTr="00152E9D">
        <w:trPr>
          <w:cantSplit/>
        </w:trPr>
        <w:tc>
          <w:tcPr>
            <w:tcW w:w="6062" w:type="dxa"/>
            <w:vMerge/>
            <w:vAlign w:val="bottom"/>
          </w:tcPr>
          <w:p w14:paraId="29B6D380" w14:textId="77777777" w:rsidR="00152E9D" w:rsidRPr="00A406E5" w:rsidRDefault="00152E9D" w:rsidP="00152E9D">
            <w:pPr>
              <w:rPr>
                <w:rFonts w:ascii="Arial" w:hAnsi="Arial" w:cs="Arial"/>
              </w:rPr>
            </w:pPr>
          </w:p>
        </w:tc>
        <w:tc>
          <w:tcPr>
            <w:tcW w:w="2903" w:type="dxa"/>
            <w:vAlign w:val="bottom"/>
          </w:tcPr>
          <w:p w14:paraId="65DCB0C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E760BD2" w14:textId="77777777" w:rsidR="00152E9D" w:rsidRPr="00A406E5" w:rsidRDefault="00152E9D" w:rsidP="00152E9D">
            <w:pPr>
              <w:jc w:val="center"/>
              <w:rPr>
                <w:rFonts w:ascii="Arial" w:hAnsi="Arial" w:cs="Arial"/>
                <w:sz w:val="12"/>
                <w:szCs w:val="12"/>
              </w:rPr>
            </w:pPr>
          </w:p>
        </w:tc>
        <w:tc>
          <w:tcPr>
            <w:tcW w:w="1060" w:type="dxa"/>
            <w:vMerge/>
            <w:vAlign w:val="bottom"/>
          </w:tcPr>
          <w:p w14:paraId="71B04F1A" w14:textId="77777777" w:rsidR="00152E9D" w:rsidRPr="00A406E5" w:rsidRDefault="00152E9D" w:rsidP="00152E9D">
            <w:pPr>
              <w:ind w:firstLineChars="141" w:firstLine="282"/>
              <w:rPr>
                <w:rFonts w:ascii="Arial" w:hAnsi="Arial" w:cs="Arial"/>
              </w:rPr>
            </w:pPr>
          </w:p>
        </w:tc>
      </w:tr>
    </w:tbl>
    <w:p w14:paraId="505B71CF" w14:textId="77777777" w:rsidR="00C073F1" w:rsidRDefault="00C073F1" w:rsidP="00152E9D">
      <w:pPr>
        <w:rPr>
          <w:rFonts w:ascii="Arial" w:hAnsi="Arial" w:cs="Arial"/>
        </w:rPr>
      </w:pPr>
    </w:p>
    <w:p w14:paraId="5F2A03A4" w14:textId="77777777" w:rsidR="00C073F1" w:rsidRDefault="00C073F1" w:rsidP="00152E9D">
      <w:pPr>
        <w:rPr>
          <w:rFonts w:ascii="Arial" w:hAnsi="Arial" w:cs="Arial"/>
        </w:rPr>
      </w:pPr>
    </w:p>
    <w:p w14:paraId="058B57AC" w14:textId="77777777" w:rsidR="000B3112" w:rsidRDefault="000B3112" w:rsidP="00152E9D">
      <w:pPr>
        <w:rPr>
          <w:rFonts w:ascii="Arial" w:hAnsi="Arial" w:cs="Arial"/>
          <w:vanish/>
        </w:rPr>
        <w:sectPr w:rsidR="000B3112" w:rsidSect="00F61A20">
          <w:footerReference w:type="default" r:id="rId14"/>
          <w:type w:val="continuous"/>
          <w:pgSz w:w="11894" w:h="16834"/>
          <w:pgMar w:top="720" w:right="720" w:bottom="720" w:left="720" w:header="706" w:footer="706" w:gutter="0"/>
          <w:paperSrc w:first="1" w:other="1"/>
          <w:cols w:space="720"/>
        </w:sectPr>
      </w:pPr>
    </w:p>
    <w:p w14:paraId="4DAF0A2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F2605A9" w14:textId="77777777" w:rsidR="00C073F1" w:rsidRPr="00A406E5" w:rsidRDefault="00C073F1" w:rsidP="00152E9D">
      <w:pPr>
        <w:rPr>
          <w:rFonts w:ascii="Arial" w:hAnsi="Arial" w:cs="Arial"/>
          <w:vanish/>
        </w:rPr>
      </w:pPr>
    </w:p>
    <w:p w14:paraId="00B40FC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CFA4066" w14:textId="77777777" w:rsidTr="00527E60">
        <w:tc>
          <w:tcPr>
            <w:tcW w:w="13858" w:type="dxa"/>
            <w:shd w:val="clear" w:color="auto" w:fill="FF99FF"/>
          </w:tcPr>
          <w:p w14:paraId="16CDB73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7856DB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82D78D1" w14:textId="77777777" w:rsidTr="000B3112">
        <w:tc>
          <w:tcPr>
            <w:tcW w:w="13948" w:type="dxa"/>
            <w:shd w:val="clear" w:color="auto" w:fill="FF99FF"/>
          </w:tcPr>
          <w:p w14:paraId="34CF1A37" w14:textId="77777777" w:rsidR="00527E60" w:rsidRPr="00D9771E" w:rsidRDefault="00527E60" w:rsidP="000B3112">
            <w:pPr>
              <w:rPr>
                <w:rFonts w:ascii="Arial" w:hAnsi="Arial" w:cs="Arial"/>
                <w:b/>
              </w:rPr>
            </w:pPr>
            <w:r>
              <w:rPr>
                <w:rFonts w:ascii="Arial" w:hAnsi="Arial" w:cs="Arial"/>
                <w:b/>
              </w:rPr>
              <w:t>Level 5</w:t>
            </w:r>
          </w:p>
        </w:tc>
      </w:tr>
      <w:tr w:rsidR="00527E60" w:rsidRPr="00D9771E" w14:paraId="0593E794" w14:textId="77777777" w:rsidTr="000B3112">
        <w:tc>
          <w:tcPr>
            <w:tcW w:w="13948" w:type="dxa"/>
            <w:shd w:val="clear" w:color="auto" w:fill="FFCCFF"/>
          </w:tcPr>
          <w:p w14:paraId="53808C51" w14:textId="77777777" w:rsidR="00527E60" w:rsidRPr="00B669B1" w:rsidRDefault="002878BF" w:rsidP="000B3112">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627DEAD"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3345213" w14:textId="77777777" w:rsidTr="000B3112">
        <w:trPr>
          <w:tblHeader/>
        </w:trPr>
        <w:tc>
          <w:tcPr>
            <w:tcW w:w="1735" w:type="dxa"/>
            <w:shd w:val="clear" w:color="auto" w:fill="FF99FF"/>
          </w:tcPr>
          <w:p w14:paraId="12965862" w14:textId="77777777" w:rsidR="00527E60" w:rsidRPr="00C73F6F" w:rsidRDefault="00527E60" w:rsidP="000B3112">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CC970A8" w14:textId="77777777" w:rsidR="00527E60" w:rsidRPr="00D9771E" w:rsidRDefault="00527E60" w:rsidP="000B311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6F3BAB1" w14:textId="77777777" w:rsidR="00527E60" w:rsidRPr="00D9771E" w:rsidRDefault="00527E60" w:rsidP="000B311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F4DF417" w14:textId="77777777" w:rsidR="00527E60" w:rsidRPr="00D9771E" w:rsidRDefault="00527E60" w:rsidP="000B3112">
            <w:pPr>
              <w:jc w:val="center"/>
              <w:rPr>
                <w:rFonts w:ascii="Arial" w:hAnsi="Arial" w:cs="Arial"/>
                <w:b/>
                <w:sz w:val="18"/>
                <w:szCs w:val="18"/>
              </w:rPr>
            </w:pPr>
            <w:r w:rsidRPr="00D9771E">
              <w:rPr>
                <w:rFonts w:ascii="Arial" w:hAnsi="Arial" w:cs="Arial"/>
                <w:b/>
                <w:sz w:val="18"/>
                <w:szCs w:val="18"/>
              </w:rPr>
              <w:t>SATISFACTORY</w:t>
            </w:r>
          </w:p>
          <w:p w14:paraId="3C99DD63" w14:textId="77777777" w:rsidR="00527E60" w:rsidRPr="00D9771E" w:rsidRDefault="00527E60" w:rsidP="000B311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5CF004B" w14:textId="77777777" w:rsidR="00527E60" w:rsidRPr="00D9771E" w:rsidRDefault="00527E60" w:rsidP="000B3112">
            <w:pPr>
              <w:jc w:val="center"/>
              <w:rPr>
                <w:rFonts w:ascii="Arial" w:hAnsi="Arial" w:cs="Arial"/>
                <w:b/>
                <w:sz w:val="18"/>
                <w:szCs w:val="18"/>
              </w:rPr>
            </w:pPr>
            <w:r w:rsidRPr="00D9771E">
              <w:rPr>
                <w:rFonts w:ascii="Arial" w:hAnsi="Arial" w:cs="Arial"/>
                <w:b/>
                <w:sz w:val="18"/>
                <w:szCs w:val="18"/>
              </w:rPr>
              <w:t>GOOD</w:t>
            </w:r>
          </w:p>
          <w:p w14:paraId="214B3B94" w14:textId="77777777" w:rsidR="00527E60" w:rsidRPr="00D9771E" w:rsidRDefault="00527E60" w:rsidP="000B3112">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E3959D5" w14:textId="77777777" w:rsidR="00527E60" w:rsidRPr="00D9771E" w:rsidRDefault="00527E60" w:rsidP="000B3112">
            <w:pPr>
              <w:jc w:val="center"/>
              <w:rPr>
                <w:rFonts w:ascii="Arial" w:hAnsi="Arial" w:cs="Arial"/>
                <w:b/>
                <w:sz w:val="18"/>
                <w:szCs w:val="18"/>
              </w:rPr>
            </w:pPr>
            <w:r w:rsidRPr="00D9771E">
              <w:rPr>
                <w:rFonts w:ascii="Arial" w:hAnsi="Arial" w:cs="Arial"/>
                <w:b/>
                <w:sz w:val="18"/>
                <w:szCs w:val="18"/>
              </w:rPr>
              <w:t>VERY GOOD</w:t>
            </w:r>
          </w:p>
          <w:p w14:paraId="59381BA4" w14:textId="77777777" w:rsidR="00527E60" w:rsidRPr="00D9771E" w:rsidRDefault="00527E60" w:rsidP="000B3112">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889458F" w14:textId="77777777" w:rsidR="00527E60" w:rsidRPr="00D9771E" w:rsidRDefault="00527E60" w:rsidP="000B3112">
            <w:pPr>
              <w:jc w:val="center"/>
              <w:rPr>
                <w:rFonts w:ascii="Arial" w:hAnsi="Arial" w:cs="Arial"/>
                <w:b/>
                <w:sz w:val="18"/>
                <w:szCs w:val="18"/>
              </w:rPr>
            </w:pPr>
            <w:r w:rsidRPr="00D9771E">
              <w:rPr>
                <w:rFonts w:ascii="Arial" w:hAnsi="Arial" w:cs="Arial"/>
                <w:b/>
                <w:sz w:val="18"/>
                <w:szCs w:val="18"/>
              </w:rPr>
              <w:t>EXCELLENT</w:t>
            </w:r>
          </w:p>
          <w:p w14:paraId="253E56C4" w14:textId="77777777" w:rsidR="00527E60" w:rsidRPr="00D9771E" w:rsidRDefault="00527E60" w:rsidP="000B311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393728B" w14:textId="77777777" w:rsidR="00527E60" w:rsidRPr="00D9771E" w:rsidRDefault="00527E60" w:rsidP="000B3112">
            <w:pPr>
              <w:jc w:val="center"/>
              <w:rPr>
                <w:rFonts w:ascii="Arial" w:hAnsi="Arial" w:cs="Arial"/>
                <w:b/>
                <w:sz w:val="18"/>
                <w:szCs w:val="18"/>
              </w:rPr>
            </w:pPr>
            <w:r w:rsidRPr="00D9771E">
              <w:rPr>
                <w:rFonts w:ascii="Arial" w:hAnsi="Arial" w:cs="Arial"/>
                <w:b/>
                <w:sz w:val="18"/>
                <w:szCs w:val="18"/>
              </w:rPr>
              <w:t>EXCEPTIONAL</w:t>
            </w:r>
          </w:p>
          <w:p w14:paraId="2A9E3A6E" w14:textId="77777777" w:rsidR="00527E60" w:rsidRPr="00D9771E" w:rsidRDefault="00527E60" w:rsidP="000B311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1EDD9A6" w14:textId="77777777" w:rsidTr="000B3112">
        <w:trPr>
          <w:tblHeader/>
        </w:trPr>
        <w:tc>
          <w:tcPr>
            <w:tcW w:w="1735" w:type="dxa"/>
            <w:shd w:val="clear" w:color="auto" w:fill="FF99FF"/>
          </w:tcPr>
          <w:p w14:paraId="593D5AA6" w14:textId="77777777" w:rsidR="00527E60" w:rsidRPr="00D9771E" w:rsidRDefault="00527E60" w:rsidP="000B311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1CB718A" w14:textId="77777777" w:rsidR="00527E60" w:rsidRPr="00D9771E" w:rsidRDefault="00527E60" w:rsidP="000B311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4CF8FCE" w14:textId="77777777" w:rsidR="00527E60" w:rsidRPr="00D9771E" w:rsidRDefault="00527E60" w:rsidP="000B3112">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9CC8F0D" w14:textId="77777777" w:rsidR="00527E60" w:rsidRPr="00D9771E" w:rsidRDefault="00527E60" w:rsidP="000B311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798CEEC" w14:textId="77777777" w:rsidR="00527E60" w:rsidRPr="00D9771E" w:rsidRDefault="00527E60" w:rsidP="000B311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C470E78" w14:textId="77777777" w:rsidR="00527E60" w:rsidRPr="00D9771E" w:rsidRDefault="00527E60" w:rsidP="000B311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D031086" w14:textId="77777777" w:rsidR="00527E60" w:rsidRPr="00D9771E" w:rsidRDefault="00527E60" w:rsidP="000B311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99DB322" w14:textId="77777777" w:rsidR="00527E60" w:rsidRPr="00D9771E" w:rsidRDefault="00527E60" w:rsidP="000B311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C9AEE7A" w14:textId="77777777" w:rsidTr="000B3112">
        <w:tc>
          <w:tcPr>
            <w:tcW w:w="1735" w:type="dxa"/>
            <w:shd w:val="clear" w:color="auto" w:fill="FF99FF"/>
          </w:tcPr>
          <w:p w14:paraId="1CC374EC" w14:textId="77777777" w:rsidR="00527E60" w:rsidRPr="00F65EEE" w:rsidRDefault="00527E60" w:rsidP="000B311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693D62" w14:textId="77777777" w:rsidR="00527E60" w:rsidRPr="00F65EEE" w:rsidRDefault="00527E60" w:rsidP="000B311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D649333" w14:textId="77777777" w:rsidR="00527E60" w:rsidRDefault="00527E60" w:rsidP="000B311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66FC0A6" w14:textId="77777777" w:rsidR="00527E60" w:rsidRPr="00B669B1" w:rsidRDefault="00527E60" w:rsidP="000B311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83E9830" w14:textId="77777777" w:rsidR="00527E60" w:rsidRPr="00B669B1" w:rsidRDefault="00527E60" w:rsidP="000B311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4615B41" w14:textId="77777777" w:rsidR="00527E60" w:rsidRPr="00B669B1" w:rsidRDefault="00527E60" w:rsidP="000B311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5F6A314" w14:textId="77777777" w:rsidR="00527E60" w:rsidRPr="00B669B1" w:rsidRDefault="00527E60" w:rsidP="000B311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1DB27A2" w14:textId="77777777" w:rsidR="00527E60" w:rsidRPr="00B669B1" w:rsidRDefault="00527E60" w:rsidP="000B311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F8C44E0" w14:textId="77777777" w:rsidR="00527E60" w:rsidRPr="00B669B1" w:rsidRDefault="00527E60" w:rsidP="000B311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33B02BF" w14:textId="77777777" w:rsidR="00527E60" w:rsidRPr="00B669B1" w:rsidRDefault="00527E60" w:rsidP="000B311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9E503CB" w14:textId="77777777" w:rsidR="00527E60" w:rsidRPr="00B669B1" w:rsidRDefault="00527E60" w:rsidP="000B311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1CF7B9B" w14:textId="77777777" w:rsidR="00527E60" w:rsidRPr="00B669B1" w:rsidRDefault="00527E60" w:rsidP="000B3112">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C5C29F" w14:textId="77777777" w:rsidR="00527E60" w:rsidRPr="00B669B1" w:rsidRDefault="00527E60" w:rsidP="000B311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C83B61" w14:textId="77777777" w:rsidR="00527E60" w:rsidRPr="00B669B1" w:rsidRDefault="00527E60" w:rsidP="000B3112">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B2C869F" w14:textId="77777777" w:rsidTr="000B3112">
        <w:tc>
          <w:tcPr>
            <w:tcW w:w="1735" w:type="dxa"/>
            <w:shd w:val="clear" w:color="auto" w:fill="FF99FF"/>
          </w:tcPr>
          <w:p w14:paraId="6EBB8A12" w14:textId="77777777" w:rsidR="00527E60" w:rsidRPr="00D9771E" w:rsidRDefault="00527E60" w:rsidP="000B3112">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ACC6E2" w14:textId="77777777" w:rsidR="00527E60" w:rsidRPr="00B669B1" w:rsidRDefault="00527E60" w:rsidP="000B3112">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E5686C6" w14:textId="77777777" w:rsidR="00527E60" w:rsidRPr="00B669B1" w:rsidRDefault="00527E60" w:rsidP="000B3112">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87D1605" w14:textId="77777777" w:rsidR="00527E60" w:rsidRPr="00B669B1" w:rsidRDefault="00527E60" w:rsidP="000B3112">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1C2B194" w14:textId="77777777" w:rsidR="00527E60" w:rsidRPr="00B669B1" w:rsidRDefault="00527E60" w:rsidP="000B311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5236D08" w14:textId="77777777" w:rsidR="00527E60" w:rsidRPr="00B669B1" w:rsidRDefault="00527E60" w:rsidP="000B311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B1AA5E5" w14:textId="77777777" w:rsidR="00527E60" w:rsidRPr="00B669B1" w:rsidRDefault="00527E60" w:rsidP="000B3112">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85B21CC" w14:textId="77777777" w:rsidR="00527E60" w:rsidRPr="00B669B1" w:rsidRDefault="00527E60" w:rsidP="000B3112">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391696D" w14:textId="77777777" w:rsidTr="000B3112">
        <w:tc>
          <w:tcPr>
            <w:tcW w:w="1735" w:type="dxa"/>
            <w:shd w:val="clear" w:color="auto" w:fill="FF99FF"/>
          </w:tcPr>
          <w:p w14:paraId="363550BD" w14:textId="77777777" w:rsidR="00527E60" w:rsidRDefault="00527E60" w:rsidP="000B311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667275F" w14:textId="77777777" w:rsidR="00527E60" w:rsidRPr="00F65EEE" w:rsidRDefault="00527E60" w:rsidP="000B3112">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E5E30A5" w14:textId="77777777" w:rsidR="00527E60" w:rsidRDefault="00527E60" w:rsidP="000B3112">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E7CE834" w14:textId="77777777" w:rsidR="00527E60" w:rsidRDefault="00527E60" w:rsidP="000B311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8E510EB" w14:textId="77777777" w:rsidR="00527E60" w:rsidRPr="00B669B1" w:rsidRDefault="00527E60" w:rsidP="000B3112">
            <w:pPr>
              <w:rPr>
                <w:rFonts w:ascii="Arial" w:hAnsi="Arial" w:cs="Arial"/>
              </w:rPr>
            </w:pPr>
          </w:p>
        </w:tc>
        <w:tc>
          <w:tcPr>
            <w:tcW w:w="1736" w:type="dxa"/>
          </w:tcPr>
          <w:p w14:paraId="16C6F54B" w14:textId="77777777" w:rsidR="00527E60" w:rsidRPr="00B669B1" w:rsidRDefault="00527E60" w:rsidP="000B3112">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9BD03A1" w14:textId="77777777" w:rsidR="00527E60" w:rsidRPr="00B669B1" w:rsidRDefault="00527E60" w:rsidP="000B311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34118F9" w14:textId="77777777" w:rsidR="00527E60" w:rsidRDefault="00527E60" w:rsidP="000B3112">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4367C7FF" w14:textId="77777777" w:rsidR="00527E60" w:rsidRPr="00E518DC" w:rsidRDefault="00527E60" w:rsidP="000B3112">
            <w:pPr>
              <w:rPr>
                <w:rFonts w:ascii="Arial" w:hAnsi="Arial" w:cs="Arial"/>
              </w:rPr>
            </w:pPr>
          </w:p>
          <w:p w14:paraId="7F705CAC" w14:textId="77777777" w:rsidR="00527E60" w:rsidRPr="00B669B1" w:rsidRDefault="00527E60" w:rsidP="000B3112">
            <w:pPr>
              <w:rPr>
                <w:rFonts w:ascii="Arial" w:hAnsi="Arial" w:cs="Arial"/>
              </w:rPr>
            </w:pPr>
          </w:p>
        </w:tc>
        <w:tc>
          <w:tcPr>
            <w:tcW w:w="1736" w:type="dxa"/>
          </w:tcPr>
          <w:p w14:paraId="14A026ED" w14:textId="77777777" w:rsidR="00527E60" w:rsidRPr="00B669B1" w:rsidRDefault="00527E60" w:rsidP="000B3112">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F021010" w14:textId="77777777" w:rsidR="00527E60" w:rsidRPr="00B669B1" w:rsidRDefault="00527E60" w:rsidP="000B3112">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6D2F17F7" w14:textId="77777777" w:rsidR="00527E60" w:rsidRPr="00B669B1" w:rsidRDefault="00527E60" w:rsidP="000B311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42B75CFC" w14:textId="77777777" w:rsidR="00527E60" w:rsidRPr="00B669B1" w:rsidRDefault="00527E60" w:rsidP="000B3112">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F770BF0" w14:textId="77777777" w:rsidR="00527E60" w:rsidRDefault="00527E60" w:rsidP="000B3112">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511A83D" w14:textId="77777777" w:rsidR="00527E60" w:rsidRPr="00B669B1" w:rsidRDefault="00527E60" w:rsidP="000B3112">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14:paraId="717012E2" w14:textId="77777777" w:rsidR="00527E60" w:rsidRPr="00B669B1" w:rsidRDefault="00527E60" w:rsidP="000B3112">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w:t>
            </w:r>
            <w:r>
              <w:rPr>
                <w:rFonts w:ascii="Arial" w:hAnsi="Arial" w:cs="Arial"/>
              </w:rPr>
              <w:lastRenderedPageBreak/>
              <w:t>Perceptive recognition of</w:t>
            </w:r>
            <w:r w:rsidRPr="006D3546">
              <w:rPr>
                <w:rFonts w:ascii="Arial" w:hAnsi="Arial" w:cs="Arial"/>
              </w:rPr>
              <w:t xml:space="preserve"> the limits of their knowledge, and how this influences their analyses and interpretations.</w:t>
            </w:r>
          </w:p>
        </w:tc>
      </w:tr>
      <w:tr w:rsidR="00527E60" w:rsidRPr="00D9771E" w14:paraId="3C06708C" w14:textId="77777777" w:rsidTr="000B3112">
        <w:tc>
          <w:tcPr>
            <w:tcW w:w="1735" w:type="dxa"/>
            <w:shd w:val="clear" w:color="auto" w:fill="FF99FF"/>
          </w:tcPr>
          <w:p w14:paraId="2C866838" w14:textId="77777777" w:rsidR="00527E60" w:rsidRDefault="00527E60" w:rsidP="000B3112">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8FC4B" w14:textId="77777777" w:rsidR="00527E60" w:rsidRPr="002E6269" w:rsidRDefault="00527E60" w:rsidP="000B3112">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FD39BD1" w14:textId="77777777" w:rsidR="00527E60" w:rsidRPr="00B669B1" w:rsidRDefault="00527E60" w:rsidP="000B3112">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40D8135" w14:textId="77777777" w:rsidR="00527E60" w:rsidRDefault="00527E60" w:rsidP="000B3112">
            <w:pPr>
              <w:rPr>
                <w:rFonts w:ascii="Arial" w:hAnsi="Arial" w:cs="Arial"/>
              </w:rPr>
            </w:pPr>
            <w:r w:rsidRPr="00B669B1">
              <w:rPr>
                <w:rFonts w:ascii="Arial" w:hAnsi="Arial" w:cs="Arial"/>
              </w:rPr>
              <w:t>Little or no appreciation of the context of the application.</w:t>
            </w:r>
          </w:p>
          <w:p w14:paraId="2522B7C1" w14:textId="77777777" w:rsidR="00527E60" w:rsidRDefault="00527E60" w:rsidP="000B3112">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FF0375D" w14:textId="77777777" w:rsidR="00527E60" w:rsidRPr="00B669B1" w:rsidRDefault="00527E60" w:rsidP="000B3112">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D88B2DD" w14:textId="77777777" w:rsidR="00527E60" w:rsidRDefault="00527E60" w:rsidP="000B3112">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042BE74" w14:textId="77777777" w:rsidR="00527E60" w:rsidRPr="00B669B1" w:rsidRDefault="00527E60" w:rsidP="000B3112">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B91067D" w14:textId="77777777" w:rsidR="00527E60" w:rsidRPr="00B669B1" w:rsidRDefault="00527E60" w:rsidP="000B3112">
            <w:pPr>
              <w:rPr>
                <w:rFonts w:ascii="Arial" w:hAnsi="Arial" w:cs="Arial"/>
              </w:rPr>
            </w:pPr>
          </w:p>
          <w:p w14:paraId="25B2B28B" w14:textId="77777777" w:rsidR="00527E60" w:rsidRPr="00B669B1" w:rsidRDefault="00527E60" w:rsidP="000B3112">
            <w:pPr>
              <w:rPr>
                <w:rFonts w:ascii="Arial" w:hAnsi="Arial" w:cs="Arial"/>
              </w:rPr>
            </w:pPr>
          </w:p>
        </w:tc>
        <w:tc>
          <w:tcPr>
            <w:tcW w:w="1736" w:type="dxa"/>
          </w:tcPr>
          <w:p w14:paraId="53784B26" w14:textId="77777777" w:rsidR="00527E60" w:rsidRPr="00B669B1" w:rsidRDefault="00527E60" w:rsidP="000B3112">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8E7C3AD" w14:textId="77777777" w:rsidR="00527E60" w:rsidRDefault="00527E60" w:rsidP="000B3112">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E4A99A3" w14:textId="77777777" w:rsidR="00527E60" w:rsidRPr="00B669B1" w:rsidRDefault="00527E60" w:rsidP="000B3112">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EF50199" w14:textId="77777777" w:rsidR="00527E60" w:rsidRPr="00B669B1" w:rsidRDefault="00527E60" w:rsidP="000B3112">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84AF5F7" w14:textId="77777777" w:rsidR="00527E60" w:rsidRDefault="00527E60" w:rsidP="000B311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ECAE517" w14:textId="77777777" w:rsidR="00527E60" w:rsidRPr="00B669B1" w:rsidRDefault="00527E60" w:rsidP="000B3112">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8C36D75" w14:textId="77777777" w:rsidR="00527E60" w:rsidRPr="00B669B1" w:rsidRDefault="00527E60" w:rsidP="000B3112">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4B13FF" w14:textId="77777777" w:rsidR="00527E60" w:rsidRPr="00B669B1" w:rsidRDefault="00527E60" w:rsidP="000B3112">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74AE617" w14:textId="77777777" w:rsidR="00527E60" w:rsidRPr="00B669B1" w:rsidRDefault="00527E60" w:rsidP="000B3112">
            <w:pPr>
              <w:rPr>
                <w:rFonts w:ascii="Arial" w:hAnsi="Arial" w:cs="Arial"/>
              </w:rPr>
            </w:pPr>
            <w:r w:rsidRPr="00B669B1">
              <w:rPr>
                <w:rFonts w:ascii="Arial" w:hAnsi="Arial" w:cs="Arial"/>
              </w:rPr>
              <w:t xml:space="preserve">Evidence of some creativity. </w:t>
            </w:r>
          </w:p>
        </w:tc>
        <w:tc>
          <w:tcPr>
            <w:tcW w:w="1736" w:type="dxa"/>
          </w:tcPr>
          <w:p w14:paraId="6F69F2FE" w14:textId="77777777" w:rsidR="00527E60" w:rsidRPr="00B669B1" w:rsidRDefault="00527E60" w:rsidP="000B3112">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E9BF707" w14:textId="77777777" w:rsidR="00527E60" w:rsidRPr="00B669B1" w:rsidRDefault="00527E60" w:rsidP="000B311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060B204" w14:textId="77777777" w:rsidR="00527E60" w:rsidRPr="00B669B1" w:rsidRDefault="00527E60" w:rsidP="000B3112">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89A2191" w14:textId="77777777" w:rsidR="00527E60" w:rsidRPr="00B669B1" w:rsidRDefault="00527E60" w:rsidP="000B3112">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710CD8A" w14:textId="77777777" w:rsidTr="000B3112">
        <w:tc>
          <w:tcPr>
            <w:tcW w:w="1735" w:type="dxa"/>
            <w:shd w:val="clear" w:color="auto" w:fill="FF99FF"/>
          </w:tcPr>
          <w:p w14:paraId="5E187F87" w14:textId="77777777" w:rsidR="00527E60" w:rsidRDefault="00527E60" w:rsidP="000B3112">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E1419F" w14:textId="77777777" w:rsidR="00527E60" w:rsidRPr="002E6269" w:rsidRDefault="00527E60" w:rsidP="000B3112">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89F59F7" w14:textId="77777777" w:rsidR="00527E60" w:rsidRPr="00CC222E" w:rsidRDefault="00527E60" w:rsidP="000B3112">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44B0D1B" w14:textId="77777777" w:rsidR="00527E60" w:rsidRPr="00E07BE3" w:rsidRDefault="00527E60" w:rsidP="000B3112">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E429D60" w14:textId="77777777" w:rsidR="00527E60" w:rsidRPr="00E07BE3" w:rsidRDefault="00527E60" w:rsidP="000B3112">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C9C3A2D" w14:textId="77777777" w:rsidR="00527E60" w:rsidRPr="00ED3ABD" w:rsidRDefault="00527E60" w:rsidP="000B3112">
            <w:pPr>
              <w:rPr>
                <w:rFonts w:ascii="Arial" w:hAnsi="Arial" w:cs="Arial"/>
              </w:rPr>
            </w:pPr>
          </w:p>
          <w:p w14:paraId="3070A312" w14:textId="77777777" w:rsidR="00527E60" w:rsidRPr="00E07BE3" w:rsidRDefault="00527E60" w:rsidP="000B311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C2CB165" w14:textId="77777777" w:rsidR="00527E60" w:rsidRPr="00E07BE3" w:rsidRDefault="00527E60" w:rsidP="000B3112">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99E50F4" w14:textId="77777777" w:rsidR="00527E60" w:rsidRPr="00E07BE3" w:rsidRDefault="00527E60" w:rsidP="000B311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9944B6D" w14:textId="77777777" w:rsidR="00527E60" w:rsidRPr="00E07BE3" w:rsidRDefault="00527E60" w:rsidP="000B3112">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91E6392" w14:textId="77777777" w:rsidR="00527E60" w:rsidRPr="00E07BE3" w:rsidRDefault="00527E60" w:rsidP="000B3112">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DDEC31C" w14:textId="77777777" w:rsidR="00527E60" w:rsidRPr="00E07BE3" w:rsidRDefault="00527E60" w:rsidP="000B311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5EFF8AA" w14:textId="77777777" w:rsidR="00527E60" w:rsidRPr="00E07BE3" w:rsidRDefault="00527E60" w:rsidP="000B3112">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12237664" w14:textId="77777777" w:rsidR="00527E60" w:rsidRPr="00E07BE3" w:rsidRDefault="00527E60" w:rsidP="000B3112">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5818BB4" w14:textId="77777777" w:rsidR="00527E60" w:rsidRPr="00E07BE3" w:rsidRDefault="00527E60" w:rsidP="000B3112">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D96D22" w14:textId="77777777" w:rsidR="00527E60" w:rsidRPr="00E07BE3" w:rsidRDefault="00527E60" w:rsidP="000B3112">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013C64D5" w14:textId="77777777" w:rsidR="00527E60" w:rsidRPr="00E07BE3" w:rsidRDefault="00527E60" w:rsidP="000B3112">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4F4EAB1" w14:textId="77777777" w:rsidR="00527E60" w:rsidRPr="00E07BE3" w:rsidRDefault="00527E60" w:rsidP="000B3112">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2DC3B54" w14:textId="77777777" w:rsidR="00527E60" w:rsidRPr="00E07BE3" w:rsidRDefault="00527E60" w:rsidP="000B3112">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5DCDF3E" w14:textId="77777777" w:rsidR="00527E60" w:rsidRPr="00E07BE3" w:rsidRDefault="00527E60" w:rsidP="000B3112">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56CF9F4" w14:textId="77777777" w:rsidR="00527E60" w:rsidRPr="00E07BE3" w:rsidRDefault="00527E60" w:rsidP="000B311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0BDFAD4" w14:textId="77777777" w:rsidR="00527E60" w:rsidRPr="00E07BE3" w:rsidRDefault="00527E60" w:rsidP="000B3112">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34C7427" w14:textId="77777777" w:rsidR="00527E60" w:rsidRPr="00E07BE3" w:rsidRDefault="00527E60" w:rsidP="000B3112">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AAA0B03" w14:textId="77777777" w:rsidR="00527E60" w:rsidRPr="00D9771E" w:rsidRDefault="00527E60" w:rsidP="00527E60">
      <w:pPr>
        <w:rPr>
          <w:rFonts w:ascii="Arial" w:hAnsi="Arial" w:cs="Arial"/>
        </w:rPr>
      </w:pPr>
    </w:p>
    <w:p w14:paraId="187550C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150BC" w14:textId="77777777" w:rsidR="00394DF5" w:rsidRDefault="00394DF5">
      <w:r>
        <w:separator/>
      </w:r>
    </w:p>
  </w:endnote>
  <w:endnote w:type="continuationSeparator" w:id="0">
    <w:p w14:paraId="6A04879A" w14:textId="77777777" w:rsidR="00394DF5" w:rsidRDefault="00394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5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628B0" w14:textId="77777777" w:rsidR="00A55768" w:rsidRDefault="00A5576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19</w:t>
    </w:r>
    <w:r>
      <w:rPr>
        <w:b/>
        <w:sz w:val="24"/>
        <w:szCs w:val="24"/>
      </w:rPr>
      <w:fldChar w:fldCharType="end"/>
    </w:r>
  </w:p>
  <w:p w14:paraId="69739A23" w14:textId="77777777" w:rsidR="00A55768" w:rsidRDefault="00A5576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FCCF6" w14:textId="77777777" w:rsidR="00A55768" w:rsidRDefault="00A5576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8A07A" w14:textId="77777777" w:rsidR="00394DF5" w:rsidRDefault="00394DF5">
      <w:r>
        <w:separator/>
      </w:r>
    </w:p>
  </w:footnote>
  <w:footnote w:type="continuationSeparator" w:id="0">
    <w:p w14:paraId="5BC14882" w14:textId="77777777" w:rsidR="00394DF5" w:rsidRDefault="00394D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5BA94" w14:textId="576F520E" w:rsidR="00A55768" w:rsidRDefault="009D7FC3">
    <w:pPr>
      <w:pStyle w:val="Header"/>
    </w:pPr>
    <w:sdt>
      <w:sdtPr>
        <w:id w:val="1655259260"/>
        <w:docPartObj>
          <w:docPartGallery w:val="Watermarks"/>
          <w:docPartUnique/>
        </w:docPartObj>
      </w:sdtPr>
      <w:sdtEndPr/>
      <w:sdtContent>
        <w:r>
          <w:rPr>
            <w:noProof/>
          </w:rPr>
          <w:pict w14:anchorId="2852AD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46C0A"/>
    <w:multiLevelType w:val="hybridMultilevel"/>
    <w:tmpl w:val="FE3CC624"/>
    <w:lvl w:ilvl="0" w:tplc="EC285BE6">
      <w:start w:val="1"/>
      <w:numFmt w:val="bullet"/>
      <w:lvlText w:val=""/>
      <w:lvlJc w:val="left"/>
      <w:pPr>
        <w:ind w:left="720" w:hanging="360"/>
      </w:pPr>
      <w:rPr>
        <w:rFonts w:ascii="Symbol" w:hAnsi="Symbol" w:hint="default"/>
      </w:rPr>
    </w:lvl>
    <w:lvl w:ilvl="1" w:tplc="0E5EADC8">
      <w:start w:val="1"/>
      <w:numFmt w:val="bullet"/>
      <w:lvlText w:val="o"/>
      <w:lvlJc w:val="left"/>
      <w:pPr>
        <w:ind w:left="1440" w:hanging="360"/>
      </w:pPr>
      <w:rPr>
        <w:rFonts w:ascii="Courier New" w:hAnsi="Courier New" w:hint="default"/>
      </w:rPr>
    </w:lvl>
    <w:lvl w:ilvl="2" w:tplc="3FA89744">
      <w:start w:val="1"/>
      <w:numFmt w:val="bullet"/>
      <w:lvlText w:val=""/>
      <w:lvlJc w:val="left"/>
      <w:pPr>
        <w:ind w:left="2160" w:hanging="360"/>
      </w:pPr>
      <w:rPr>
        <w:rFonts w:ascii="Wingdings" w:hAnsi="Wingdings" w:hint="default"/>
      </w:rPr>
    </w:lvl>
    <w:lvl w:ilvl="3" w:tplc="91AE2E4A">
      <w:start w:val="1"/>
      <w:numFmt w:val="bullet"/>
      <w:lvlText w:val=""/>
      <w:lvlJc w:val="left"/>
      <w:pPr>
        <w:ind w:left="2880" w:hanging="360"/>
      </w:pPr>
      <w:rPr>
        <w:rFonts w:ascii="Symbol" w:hAnsi="Symbol" w:hint="default"/>
      </w:rPr>
    </w:lvl>
    <w:lvl w:ilvl="4" w:tplc="18469214">
      <w:start w:val="1"/>
      <w:numFmt w:val="bullet"/>
      <w:lvlText w:val="o"/>
      <w:lvlJc w:val="left"/>
      <w:pPr>
        <w:ind w:left="3600" w:hanging="360"/>
      </w:pPr>
      <w:rPr>
        <w:rFonts w:ascii="Courier New" w:hAnsi="Courier New" w:hint="default"/>
      </w:rPr>
    </w:lvl>
    <w:lvl w:ilvl="5" w:tplc="71E0377E">
      <w:start w:val="1"/>
      <w:numFmt w:val="bullet"/>
      <w:lvlText w:val=""/>
      <w:lvlJc w:val="left"/>
      <w:pPr>
        <w:ind w:left="4320" w:hanging="360"/>
      </w:pPr>
      <w:rPr>
        <w:rFonts w:ascii="Wingdings" w:hAnsi="Wingdings" w:hint="default"/>
      </w:rPr>
    </w:lvl>
    <w:lvl w:ilvl="6" w:tplc="52388E80">
      <w:start w:val="1"/>
      <w:numFmt w:val="bullet"/>
      <w:lvlText w:val=""/>
      <w:lvlJc w:val="left"/>
      <w:pPr>
        <w:ind w:left="5040" w:hanging="360"/>
      </w:pPr>
      <w:rPr>
        <w:rFonts w:ascii="Symbol" w:hAnsi="Symbol" w:hint="default"/>
      </w:rPr>
    </w:lvl>
    <w:lvl w:ilvl="7" w:tplc="4AE6E7C6">
      <w:start w:val="1"/>
      <w:numFmt w:val="bullet"/>
      <w:lvlText w:val="o"/>
      <w:lvlJc w:val="left"/>
      <w:pPr>
        <w:ind w:left="5760" w:hanging="360"/>
      </w:pPr>
      <w:rPr>
        <w:rFonts w:ascii="Courier New" w:hAnsi="Courier New" w:hint="default"/>
      </w:rPr>
    </w:lvl>
    <w:lvl w:ilvl="8" w:tplc="34A63FE4">
      <w:start w:val="1"/>
      <w:numFmt w:val="bullet"/>
      <w:lvlText w:val=""/>
      <w:lvlJc w:val="left"/>
      <w:pPr>
        <w:ind w:left="6480" w:hanging="360"/>
      </w:pPr>
      <w:rPr>
        <w:rFonts w:ascii="Wingdings" w:hAnsi="Wingdings" w:hint="default"/>
      </w:rPr>
    </w:lvl>
  </w:abstractNum>
  <w:abstractNum w:abstractNumId="1" w15:restartNumberingAfterBreak="0">
    <w:nsid w:val="00F55521"/>
    <w:multiLevelType w:val="hybridMultilevel"/>
    <w:tmpl w:val="49E42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766826"/>
    <w:multiLevelType w:val="hybridMultilevel"/>
    <w:tmpl w:val="AD34388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B24AC2"/>
    <w:multiLevelType w:val="hybridMultilevel"/>
    <w:tmpl w:val="6D1A0600"/>
    <w:lvl w:ilvl="0" w:tplc="7DFA49FA">
      <w:start w:val="1"/>
      <w:numFmt w:val="bullet"/>
      <w:lvlText w:val="o"/>
      <w:lvlJc w:val="left"/>
      <w:pPr>
        <w:ind w:left="720" w:hanging="360"/>
      </w:pPr>
      <w:rPr>
        <w:rFonts w:ascii="Courier New" w:hAnsi="Courier New" w:hint="default"/>
      </w:rPr>
    </w:lvl>
    <w:lvl w:ilvl="1" w:tplc="7A70BB64">
      <w:start w:val="1"/>
      <w:numFmt w:val="bullet"/>
      <w:lvlText w:val="o"/>
      <w:lvlJc w:val="left"/>
      <w:pPr>
        <w:ind w:left="1440" w:hanging="360"/>
      </w:pPr>
      <w:rPr>
        <w:rFonts w:ascii="Courier New" w:hAnsi="Courier New" w:hint="default"/>
      </w:rPr>
    </w:lvl>
    <w:lvl w:ilvl="2" w:tplc="66904018">
      <w:start w:val="1"/>
      <w:numFmt w:val="bullet"/>
      <w:lvlText w:val=""/>
      <w:lvlJc w:val="left"/>
      <w:pPr>
        <w:ind w:left="2160" w:hanging="360"/>
      </w:pPr>
      <w:rPr>
        <w:rFonts w:ascii="Wingdings" w:hAnsi="Wingdings" w:hint="default"/>
      </w:rPr>
    </w:lvl>
    <w:lvl w:ilvl="3" w:tplc="6120A490">
      <w:start w:val="1"/>
      <w:numFmt w:val="bullet"/>
      <w:lvlText w:val=""/>
      <w:lvlJc w:val="left"/>
      <w:pPr>
        <w:ind w:left="2880" w:hanging="360"/>
      </w:pPr>
      <w:rPr>
        <w:rFonts w:ascii="Symbol" w:hAnsi="Symbol" w:hint="default"/>
      </w:rPr>
    </w:lvl>
    <w:lvl w:ilvl="4" w:tplc="9E92BC18">
      <w:start w:val="1"/>
      <w:numFmt w:val="bullet"/>
      <w:lvlText w:val="o"/>
      <w:lvlJc w:val="left"/>
      <w:pPr>
        <w:ind w:left="3600" w:hanging="360"/>
      </w:pPr>
      <w:rPr>
        <w:rFonts w:ascii="Courier New" w:hAnsi="Courier New" w:hint="default"/>
      </w:rPr>
    </w:lvl>
    <w:lvl w:ilvl="5" w:tplc="638EA70A">
      <w:start w:val="1"/>
      <w:numFmt w:val="bullet"/>
      <w:lvlText w:val=""/>
      <w:lvlJc w:val="left"/>
      <w:pPr>
        <w:ind w:left="4320" w:hanging="360"/>
      </w:pPr>
      <w:rPr>
        <w:rFonts w:ascii="Wingdings" w:hAnsi="Wingdings" w:hint="default"/>
      </w:rPr>
    </w:lvl>
    <w:lvl w:ilvl="6" w:tplc="A112E25A">
      <w:start w:val="1"/>
      <w:numFmt w:val="bullet"/>
      <w:lvlText w:val=""/>
      <w:lvlJc w:val="left"/>
      <w:pPr>
        <w:ind w:left="5040" w:hanging="360"/>
      </w:pPr>
      <w:rPr>
        <w:rFonts w:ascii="Symbol" w:hAnsi="Symbol" w:hint="default"/>
      </w:rPr>
    </w:lvl>
    <w:lvl w:ilvl="7" w:tplc="35346496">
      <w:start w:val="1"/>
      <w:numFmt w:val="bullet"/>
      <w:lvlText w:val="o"/>
      <w:lvlJc w:val="left"/>
      <w:pPr>
        <w:ind w:left="5760" w:hanging="360"/>
      </w:pPr>
      <w:rPr>
        <w:rFonts w:ascii="Courier New" w:hAnsi="Courier New" w:hint="default"/>
      </w:rPr>
    </w:lvl>
    <w:lvl w:ilvl="8" w:tplc="2B9451C6">
      <w:start w:val="1"/>
      <w:numFmt w:val="bullet"/>
      <w:lvlText w:val=""/>
      <w:lvlJc w:val="left"/>
      <w:pPr>
        <w:ind w:left="6480" w:hanging="360"/>
      </w:pPr>
      <w:rPr>
        <w:rFonts w:ascii="Wingdings" w:hAnsi="Wingdings" w:hint="default"/>
      </w:rPr>
    </w:lvl>
  </w:abstractNum>
  <w:abstractNum w:abstractNumId="4" w15:restartNumberingAfterBreak="0">
    <w:nsid w:val="14C86151"/>
    <w:multiLevelType w:val="hybridMultilevel"/>
    <w:tmpl w:val="3DE2859A"/>
    <w:lvl w:ilvl="0" w:tplc="A4BC572A">
      <w:start w:val="1"/>
      <w:numFmt w:val="bullet"/>
      <w:lvlText w:val="o"/>
      <w:lvlJc w:val="left"/>
      <w:pPr>
        <w:ind w:left="720" w:hanging="360"/>
      </w:pPr>
      <w:rPr>
        <w:rFonts w:ascii="Courier New" w:hAnsi="Courier New" w:hint="default"/>
      </w:rPr>
    </w:lvl>
    <w:lvl w:ilvl="1" w:tplc="08090001">
      <w:start w:val="1"/>
      <w:numFmt w:val="bullet"/>
      <w:lvlText w:val=""/>
      <w:lvlJc w:val="left"/>
      <w:pPr>
        <w:ind w:left="1440" w:hanging="360"/>
      </w:pPr>
      <w:rPr>
        <w:rFonts w:ascii="Symbol" w:hAnsi="Symbol" w:hint="default"/>
      </w:rPr>
    </w:lvl>
    <w:lvl w:ilvl="2" w:tplc="1F681ADE">
      <w:start w:val="1"/>
      <w:numFmt w:val="bullet"/>
      <w:lvlText w:val=""/>
      <w:lvlJc w:val="left"/>
      <w:pPr>
        <w:ind w:left="2160" w:hanging="360"/>
      </w:pPr>
      <w:rPr>
        <w:rFonts w:ascii="Wingdings" w:hAnsi="Wingdings" w:hint="default"/>
      </w:rPr>
    </w:lvl>
    <w:lvl w:ilvl="3" w:tplc="37807CB6">
      <w:start w:val="1"/>
      <w:numFmt w:val="bullet"/>
      <w:lvlText w:val=""/>
      <w:lvlJc w:val="left"/>
      <w:pPr>
        <w:ind w:left="2880" w:hanging="360"/>
      </w:pPr>
      <w:rPr>
        <w:rFonts w:ascii="Symbol" w:hAnsi="Symbol" w:hint="default"/>
      </w:rPr>
    </w:lvl>
    <w:lvl w:ilvl="4" w:tplc="CC18300C">
      <w:start w:val="1"/>
      <w:numFmt w:val="bullet"/>
      <w:lvlText w:val="o"/>
      <w:lvlJc w:val="left"/>
      <w:pPr>
        <w:ind w:left="3600" w:hanging="360"/>
      </w:pPr>
      <w:rPr>
        <w:rFonts w:ascii="Courier New" w:hAnsi="Courier New" w:hint="default"/>
      </w:rPr>
    </w:lvl>
    <w:lvl w:ilvl="5" w:tplc="A11E89BE">
      <w:start w:val="1"/>
      <w:numFmt w:val="bullet"/>
      <w:lvlText w:val=""/>
      <w:lvlJc w:val="left"/>
      <w:pPr>
        <w:ind w:left="4320" w:hanging="360"/>
      </w:pPr>
      <w:rPr>
        <w:rFonts w:ascii="Wingdings" w:hAnsi="Wingdings" w:hint="default"/>
      </w:rPr>
    </w:lvl>
    <w:lvl w:ilvl="6" w:tplc="AD46DCFC">
      <w:start w:val="1"/>
      <w:numFmt w:val="bullet"/>
      <w:lvlText w:val=""/>
      <w:lvlJc w:val="left"/>
      <w:pPr>
        <w:ind w:left="5040" w:hanging="360"/>
      </w:pPr>
      <w:rPr>
        <w:rFonts w:ascii="Symbol" w:hAnsi="Symbol" w:hint="default"/>
      </w:rPr>
    </w:lvl>
    <w:lvl w:ilvl="7" w:tplc="6404513A">
      <w:start w:val="1"/>
      <w:numFmt w:val="bullet"/>
      <w:lvlText w:val="o"/>
      <w:lvlJc w:val="left"/>
      <w:pPr>
        <w:ind w:left="5760" w:hanging="360"/>
      </w:pPr>
      <w:rPr>
        <w:rFonts w:ascii="Courier New" w:hAnsi="Courier New" w:hint="default"/>
      </w:rPr>
    </w:lvl>
    <w:lvl w:ilvl="8" w:tplc="9642CE5A">
      <w:start w:val="1"/>
      <w:numFmt w:val="bullet"/>
      <w:lvlText w:val=""/>
      <w:lvlJc w:val="left"/>
      <w:pPr>
        <w:ind w:left="6480" w:hanging="360"/>
      </w:pPr>
      <w:rPr>
        <w:rFonts w:ascii="Wingdings" w:hAnsi="Wingdings" w:hint="default"/>
      </w:rPr>
    </w:lvl>
  </w:abstractNum>
  <w:abstractNum w:abstractNumId="5" w15:restartNumberingAfterBreak="0">
    <w:nsid w:val="1B636D9F"/>
    <w:multiLevelType w:val="hybridMultilevel"/>
    <w:tmpl w:val="6ADAAB6E"/>
    <w:lvl w:ilvl="0" w:tplc="08090003">
      <w:start w:val="1"/>
      <w:numFmt w:val="bullet"/>
      <w:lvlText w:val="o"/>
      <w:lvlJc w:val="left"/>
      <w:pPr>
        <w:ind w:left="800" w:hanging="360"/>
      </w:pPr>
      <w:rPr>
        <w:rFonts w:ascii="Courier New" w:hAnsi="Courier New" w:cs="Courier New"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6" w15:restartNumberingAfterBreak="0">
    <w:nsid w:val="1D1D119C"/>
    <w:multiLevelType w:val="hybridMultilevel"/>
    <w:tmpl w:val="4F747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CA173B"/>
    <w:multiLevelType w:val="hybridMultilevel"/>
    <w:tmpl w:val="D55EF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92546"/>
    <w:multiLevelType w:val="hybridMultilevel"/>
    <w:tmpl w:val="8772B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3C5AF4"/>
    <w:multiLevelType w:val="hybridMultilevel"/>
    <w:tmpl w:val="1248DA1A"/>
    <w:lvl w:ilvl="0" w:tplc="CFA210F2">
      <w:start w:val="1"/>
      <w:numFmt w:val="bullet"/>
      <w:lvlText w:val=""/>
      <w:lvlJc w:val="left"/>
      <w:pPr>
        <w:ind w:left="720" w:hanging="360"/>
      </w:pPr>
      <w:rPr>
        <w:rFonts w:ascii="Symbol" w:hAnsi="Symbol" w:hint="default"/>
      </w:rPr>
    </w:lvl>
    <w:lvl w:ilvl="1" w:tplc="84287AF4">
      <w:start w:val="1"/>
      <w:numFmt w:val="bullet"/>
      <w:lvlText w:val="o"/>
      <w:lvlJc w:val="left"/>
      <w:pPr>
        <w:ind w:left="1440" w:hanging="360"/>
      </w:pPr>
      <w:rPr>
        <w:rFonts w:ascii="Courier New" w:hAnsi="Courier New" w:hint="default"/>
      </w:rPr>
    </w:lvl>
    <w:lvl w:ilvl="2" w:tplc="41500112">
      <w:start w:val="1"/>
      <w:numFmt w:val="bullet"/>
      <w:lvlText w:val=""/>
      <w:lvlJc w:val="left"/>
      <w:pPr>
        <w:ind w:left="2160" w:hanging="360"/>
      </w:pPr>
      <w:rPr>
        <w:rFonts w:ascii="Wingdings" w:hAnsi="Wingdings" w:hint="default"/>
      </w:rPr>
    </w:lvl>
    <w:lvl w:ilvl="3" w:tplc="828CB898">
      <w:start w:val="1"/>
      <w:numFmt w:val="bullet"/>
      <w:lvlText w:val=""/>
      <w:lvlJc w:val="left"/>
      <w:pPr>
        <w:ind w:left="2880" w:hanging="360"/>
      </w:pPr>
      <w:rPr>
        <w:rFonts w:ascii="Symbol" w:hAnsi="Symbol" w:hint="default"/>
      </w:rPr>
    </w:lvl>
    <w:lvl w:ilvl="4" w:tplc="2C28694E">
      <w:start w:val="1"/>
      <w:numFmt w:val="bullet"/>
      <w:lvlText w:val="o"/>
      <w:lvlJc w:val="left"/>
      <w:pPr>
        <w:ind w:left="3600" w:hanging="360"/>
      </w:pPr>
      <w:rPr>
        <w:rFonts w:ascii="Courier New" w:hAnsi="Courier New" w:hint="default"/>
      </w:rPr>
    </w:lvl>
    <w:lvl w:ilvl="5" w:tplc="3D4E357E">
      <w:start w:val="1"/>
      <w:numFmt w:val="bullet"/>
      <w:lvlText w:val=""/>
      <w:lvlJc w:val="left"/>
      <w:pPr>
        <w:ind w:left="4320" w:hanging="360"/>
      </w:pPr>
      <w:rPr>
        <w:rFonts w:ascii="Wingdings" w:hAnsi="Wingdings" w:hint="default"/>
      </w:rPr>
    </w:lvl>
    <w:lvl w:ilvl="6" w:tplc="6A6AE8DC">
      <w:start w:val="1"/>
      <w:numFmt w:val="bullet"/>
      <w:lvlText w:val=""/>
      <w:lvlJc w:val="left"/>
      <w:pPr>
        <w:ind w:left="5040" w:hanging="360"/>
      </w:pPr>
      <w:rPr>
        <w:rFonts w:ascii="Symbol" w:hAnsi="Symbol" w:hint="default"/>
      </w:rPr>
    </w:lvl>
    <w:lvl w:ilvl="7" w:tplc="D560820C">
      <w:start w:val="1"/>
      <w:numFmt w:val="bullet"/>
      <w:lvlText w:val="o"/>
      <w:lvlJc w:val="left"/>
      <w:pPr>
        <w:ind w:left="5760" w:hanging="360"/>
      </w:pPr>
      <w:rPr>
        <w:rFonts w:ascii="Courier New" w:hAnsi="Courier New" w:hint="default"/>
      </w:rPr>
    </w:lvl>
    <w:lvl w:ilvl="8" w:tplc="783E6D98">
      <w:start w:val="1"/>
      <w:numFmt w:val="bullet"/>
      <w:lvlText w:val=""/>
      <w:lvlJc w:val="left"/>
      <w:pPr>
        <w:ind w:left="6480" w:hanging="360"/>
      </w:pPr>
      <w:rPr>
        <w:rFonts w:ascii="Wingdings" w:hAnsi="Wingdings" w:hint="default"/>
      </w:rPr>
    </w:lvl>
  </w:abstractNum>
  <w:abstractNum w:abstractNumId="11" w15:restartNumberingAfterBreak="0">
    <w:nsid w:val="38E02461"/>
    <w:multiLevelType w:val="hybridMultilevel"/>
    <w:tmpl w:val="1EF89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B33503"/>
    <w:multiLevelType w:val="hybridMultilevel"/>
    <w:tmpl w:val="C58E5F68"/>
    <w:lvl w:ilvl="0" w:tplc="08090001">
      <w:start w:val="1"/>
      <w:numFmt w:val="bullet"/>
      <w:lvlText w:val=""/>
      <w:lvlJc w:val="left"/>
      <w:pPr>
        <w:ind w:left="1440" w:hanging="360"/>
      </w:pPr>
      <w:rPr>
        <w:rFonts w:ascii="Symbol" w:hAnsi="Symbol" w:hint="default"/>
      </w:rPr>
    </w:lvl>
    <w:lvl w:ilvl="1" w:tplc="3BD6D1D2">
      <w:start w:val="1"/>
      <w:numFmt w:val="bullet"/>
      <w:lvlText w:val="o"/>
      <w:lvlJc w:val="left"/>
      <w:pPr>
        <w:ind w:left="2160" w:hanging="360"/>
      </w:pPr>
      <w:rPr>
        <w:rFonts w:ascii="Courier New" w:hAnsi="Courier New" w:hint="default"/>
      </w:rPr>
    </w:lvl>
    <w:lvl w:ilvl="2" w:tplc="1F681ADE">
      <w:start w:val="1"/>
      <w:numFmt w:val="bullet"/>
      <w:lvlText w:val=""/>
      <w:lvlJc w:val="left"/>
      <w:pPr>
        <w:ind w:left="2880" w:hanging="360"/>
      </w:pPr>
      <w:rPr>
        <w:rFonts w:ascii="Wingdings" w:hAnsi="Wingdings" w:hint="default"/>
      </w:rPr>
    </w:lvl>
    <w:lvl w:ilvl="3" w:tplc="37807CB6">
      <w:start w:val="1"/>
      <w:numFmt w:val="bullet"/>
      <w:lvlText w:val=""/>
      <w:lvlJc w:val="left"/>
      <w:pPr>
        <w:ind w:left="3600" w:hanging="360"/>
      </w:pPr>
      <w:rPr>
        <w:rFonts w:ascii="Symbol" w:hAnsi="Symbol" w:hint="default"/>
      </w:rPr>
    </w:lvl>
    <w:lvl w:ilvl="4" w:tplc="CC18300C">
      <w:start w:val="1"/>
      <w:numFmt w:val="bullet"/>
      <w:lvlText w:val="o"/>
      <w:lvlJc w:val="left"/>
      <w:pPr>
        <w:ind w:left="4320" w:hanging="360"/>
      </w:pPr>
      <w:rPr>
        <w:rFonts w:ascii="Courier New" w:hAnsi="Courier New" w:hint="default"/>
      </w:rPr>
    </w:lvl>
    <w:lvl w:ilvl="5" w:tplc="A11E89BE">
      <w:start w:val="1"/>
      <w:numFmt w:val="bullet"/>
      <w:lvlText w:val=""/>
      <w:lvlJc w:val="left"/>
      <w:pPr>
        <w:ind w:left="5040" w:hanging="360"/>
      </w:pPr>
      <w:rPr>
        <w:rFonts w:ascii="Wingdings" w:hAnsi="Wingdings" w:hint="default"/>
      </w:rPr>
    </w:lvl>
    <w:lvl w:ilvl="6" w:tplc="AD46DCFC">
      <w:start w:val="1"/>
      <w:numFmt w:val="bullet"/>
      <w:lvlText w:val=""/>
      <w:lvlJc w:val="left"/>
      <w:pPr>
        <w:ind w:left="5760" w:hanging="360"/>
      </w:pPr>
      <w:rPr>
        <w:rFonts w:ascii="Symbol" w:hAnsi="Symbol" w:hint="default"/>
      </w:rPr>
    </w:lvl>
    <w:lvl w:ilvl="7" w:tplc="6404513A">
      <w:start w:val="1"/>
      <w:numFmt w:val="bullet"/>
      <w:lvlText w:val="o"/>
      <w:lvlJc w:val="left"/>
      <w:pPr>
        <w:ind w:left="6480" w:hanging="360"/>
      </w:pPr>
      <w:rPr>
        <w:rFonts w:ascii="Courier New" w:hAnsi="Courier New" w:hint="default"/>
      </w:rPr>
    </w:lvl>
    <w:lvl w:ilvl="8" w:tplc="9642CE5A">
      <w:start w:val="1"/>
      <w:numFmt w:val="bullet"/>
      <w:lvlText w:val=""/>
      <w:lvlJc w:val="left"/>
      <w:pPr>
        <w:ind w:left="7200" w:hanging="360"/>
      </w:pPr>
      <w:rPr>
        <w:rFonts w:ascii="Wingdings" w:hAnsi="Wingdings" w:hint="default"/>
      </w:rPr>
    </w:lvl>
  </w:abstractNum>
  <w:abstractNum w:abstractNumId="13" w15:restartNumberingAfterBreak="0">
    <w:nsid w:val="41CA12EC"/>
    <w:multiLevelType w:val="hybridMultilevel"/>
    <w:tmpl w:val="1A688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410422"/>
    <w:multiLevelType w:val="hybridMultilevel"/>
    <w:tmpl w:val="C05AC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2221CE"/>
    <w:multiLevelType w:val="hybridMultilevel"/>
    <w:tmpl w:val="24E6E94C"/>
    <w:lvl w:ilvl="0" w:tplc="9C8AE0EC">
      <w:start w:val="1"/>
      <w:numFmt w:val="bullet"/>
      <w:lvlText w:val="o"/>
      <w:lvlJc w:val="left"/>
      <w:pPr>
        <w:ind w:left="720" w:hanging="360"/>
      </w:pPr>
      <w:rPr>
        <w:rFonts w:ascii="Courier New" w:hAnsi="Courier New" w:hint="default"/>
      </w:rPr>
    </w:lvl>
    <w:lvl w:ilvl="1" w:tplc="6486EB5A">
      <w:start w:val="1"/>
      <w:numFmt w:val="bullet"/>
      <w:lvlText w:val="o"/>
      <w:lvlJc w:val="left"/>
      <w:pPr>
        <w:ind w:left="1440" w:hanging="360"/>
      </w:pPr>
      <w:rPr>
        <w:rFonts w:ascii="Courier New" w:hAnsi="Courier New" w:hint="default"/>
      </w:rPr>
    </w:lvl>
    <w:lvl w:ilvl="2" w:tplc="98C447C8">
      <w:start w:val="1"/>
      <w:numFmt w:val="bullet"/>
      <w:lvlText w:val=""/>
      <w:lvlJc w:val="left"/>
      <w:pPr>
        <w:ind w:left="2160" w:hanging="360"/>
      </w:pPr>
      <w:rPr>
        <w:rFonts w:ascii="Wingdings" w:hAnsi="Wingdings" w:hint="default"/>
      </w:rPr>
    </w:lvl>
    <w:lvl w:ilvl="3" w:tplc="2E8C336C">
      <w:start w:val="1"/>
      <w:numFmt w:val="bullet"/>
      <w:lvlText w:val=""/>
      <w:lvlJc w:val="left"/>
      <w:pPr>
        <w:ind w:left="2880" w:hanging="360"/>
      </w:pPr>
      <w:rPr>
        <w:rFonts w:ascii="Symbol" w:hAnsi="Symbol" w:hint="default"/>
      </w:rPr>
    </w:lvl>
    <w:lvl w:ilvl="4" w:tplc="368E389E">
      <w:start w:val="1"/>
      <w:numFmt w:val="bullet"/>
      <w:lvlText w:val="o"/>
      <w:lvlJc w:val="left"/>
      <w:pPr>
        <w:ind w:left="3600" w:hanging="360"/>
      </w:pPr>
      <w:rPr>
        <w:rFonts w:ascii="Courier New" w:hAnsi="Courier New" w:hint="default"/>
      </w:rPr>
    </w:lvl>
    <w:lvl w:ilvl="5" w:tplc="58C4E136">
      <w:start w:val="1"/>
      <w:numFmt w:val="bullet"/>
      <w:lvlText w:val=""/>
      <w:lvlJc w:val="left"/>
      <w:pPr>
        <w:ind w:left="4320" w:hanging="360"/>
      </w:pPr>
      <w:rPr>
        <w:rFonts w:ascii="Wingdings" w:hAnsi="Wingdings" w:hint="default"/>
      </w:rPr>
    </w:lvl>
    <w:lvl w:ilvl="6" w:tplc="6C4AADAC">
      <w:start w:val="1"/>
      <w:numFmt w:val="bullet"/>
      <w:lvlText w:val=""/>
      <w:lvlJc w:val="left"/>
      <w:pPr>
        <w:ind w:left="5040" w:hanging="360"/>
      </w:pPr>
      <w:rPr>
        <w:rFonts w:ascii="Symbol" w:hAnsi="Symbol" w:hint="default"/>
      </w:rPr>
    </w:lvl>
    <w:lvl w:ilvl="7" w:tplc="0BD40338">
      <w:start w:val="1"/>
      <w:numFmt w:val="bullet"/>
      <w:lvlText w:val="o"/>
      <w:lvlJc w:val="left"/>
      <w:pPr>
        <w:ind w:left="5760" w:hanging="360"/>
      </w:pPr>
      <w:rPr>
        <w:rFonts w:ascii="Courier New" w:hAnsi="Courier New" w:hint="default"/>
      </w:rPr>
    </w:lvl>
    <w:lvl w:ilvl="8" w:tplc="D3C61394">
      <w:start w:val="1"/>
      <w:numFmt w:val="bullet"/>
      <w:lvlText w:val=""/>
      <w:lvlJc w:val="left"/>
      <w:pPr>
        <w:ind w:left="6480" w:hanging="360"/>
      </w:pPr>
      <w:rPr>
        <w:rFonts w:ascii="Wingdings" w:hAnsi="Wingdings" w:hint="default"/>
      </w:rPr>
    </w:lvl>
  </w:abstractNum>
  <w:abstractNum w:abstractNumId="16" w15:restartNumberingAfterBreak="0">
    <w:nsid w:val="548B23CA"/>
    <w:multiLevelType w:val="hybridMultilevel"/>
    <w:tmpl w:val="238E52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EBB6F89"/>
    <w:multiLevelType w:val="hybridMultilevel"/>
    <w:tmpl w:val="591A9E0A"/>
    <w:lvl w:ilvl="0" w:tplc="7F0C9178">
      <w:start w:val="1"/>
      <w:numFmt w:val="bullet"/>
      <w:lvlText w:val=""/>
      <w:lvlJc w:val="left"/>
      <w:pPr>
        <w:ind w:left="720" w:hanging="360"/>
      </w:pPr>
      <w:rPr>
        <w:rFonts w:ascii="Symbol" w:hAnsi="Symbol" w:hint="default"/>
      </w:rPr>
    </w:lvl>
    <w:lvl w:ilvl="1" w:tplc="4E5EC5F4">
      <w:start w:val="1"/>
      <w:numFmt w:val="bullet"/>
      <w:lvlText w:val="o"/>
      <w:lvlJc w:val="left"/>
      <w:pPr>
        <w:ind w:left="1440" w:hanging="360"/>
      </w:pPr>
      <w:rPr>
        <w:rFonts w:ascii="Courier New" w:hAnsi="Courier New" w:hint="default"/>
      </w:rPr>
    </w:lvl>
    <w:lvl w:ilvl="2" w:tplc="BC0CC5F6">
      <w:start w:val="1"/>
      <w:numFmt w:val="bullet"/>
      <w:lvlText w:val=""/>
      <w:lvlJc w:val="left"/>
      <w:pPr>
        <w:ind w:left="2160" w:hanging="360"/>
      </w:pPr>
      <w:rPr>
        <w:rFonts w:ascii="Wingdings" w:hAnsi="Wingdings" w:hint="default"/>
      </w:rPr>
    </w:lvl>
    <w:lvl w:ilvl="3" w:tplc="1736F226">
      <w:start w:val="1"/>
      <w:numFmt w:val="bullet"/>
      <w:lvlText w:val=""/>
      <w:lvlJc w:val="left"/>
      <w:pPr>
        <w:ind w:left="2880" w:hanging="360"/>
      </w:pPr>
      <w:rPr>
        <w:rFonts w:ascii="Symbol" w:hAnsi="Symbol" w:hint="default"/>
      </w:rPr>
    </w:lvl>
    <w:lvl w:ilvl="4" w:tplc="4FEEC542">
      <w:start w:val="1"/>
      <w:numFmt w:val="bullet"/>
      <w:lvlText w:val="o"/>
      <w:lvlJc w:val="left"/>
      <w:pPr>
        <w:ind w:left="3600" w:hanging="360"/>
      </w:pPr>
      <w:rPr>
        <w:rFonts w:ascii="Courier New" w:hAnsi="Courier New" w:hint="default"/>
      </w:rPr>
    </w:lvl>
    <w:lvl w:ilvl="5" w:tplc="250EFE86">
      <w:start w:val="1"/>
      <w:numFmt w:val="bullet"/>
      <w:lvlText w:val=""/>
      <w:lvlJc w:val="left"/>
      <w:pPr>
        <w:ind w:left="4320" w:hanging="360"/>
      </w:pPr>
      <w:rPr>
        <w:rFonts w:ascii="Wingdings" w:hAnsi="Wingdings" w:hint="default"/>
      </w:rPr>
    </w:lvl>
    <w:lvl w:ilvl="6" w:tplc="204A0D0C">
      <w:start w:val="1"/>
      <w:numFmt w:val="bullet"/>
      <w:lvlText w:val=""/>
      <w:lvlJc w:val="left"/>
      <w:pPr>
        <w:ind w:left="5040" w:hanging="360"/>
      </w:pPr>
      <w:rPr>
        <w:rFonts w:ascii="Symbol" w:hAnsi="Symbol" w:hint="default"/>
      </w:rPr>
    </w:lvl>
    <w:lvl w:ilvl="7" w:tplc="DEA2AFDC">
      <w:start w:val="1"/>
      <w:numFmt w:val="bullet"/>
      <w:lvlText w:val="o"/>
      <w:lvlJc w:val="left"/>
      <w:pPr>
        <w:ind w:left="5760" w:hanging="360"/>
      </w:pPr>
      <w:rPr>
        <w:rFonts w:ascii="Courier New" w:hAnsi="Courier New" w:hint="default"/>
      </w:rPr>
    </w:lvl>
    <w:lvl w:ilvl="8" w:tplc="1842133A">
      <w:start w:val="1"/>
      <w:numFmt w:val="bullet"/>
      <w:lvlText w:val=""/>
      <w:lvlJc w:val="left"/>
      <w:pPr>
        <w:ind w:left="6480" w:hanging="360"/>
      </w:pPr>
      <w:rPr>
        <w:rFonts w:ascii="Wingdings" w:hAnsi="Wingdings" w:hint="default"/>
      </w:rPr>
    </w:lvl>
  </w:abstractNum>
  <w:abstractNum w:abstractNumId="18" w15:restartNumberingAfterBreak="0">
    <w:nsid w:val="5ED15364"/>
    <w:multiLevelType w:val="hybridMultilevel"/>
    <w:tmpl w:val="5D589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2C71E5"/>
    <w:multiLevelType w:val="hybridMultilevel"/>
    <w:tmpl w:val="65B067A4"/>
    <w:lvl w:ilvl="0" w:tplc="62EC66EC">
      <w:start w:val="1"/>
      <w:numFmt w:val="bullet"/>
      <w:lvlText w:val="o"/>
      <w:lvlJc w:val="left"/>
      <w:pPr>
        <w:ind w:left="720" w:hanging="360"/>
      </w:pPr>
      <w:rPr>
        <w:rFonts w:ascii="Courier New" w:hAnsi="Courier New" w:hint="default"/>
      </w:rPr>
    </w:lvl>
    <w:lvl w:ilvl="1" w:tplc="CB0E74D0">
      <w:start w:val="1"/>
      <w:numFmt w:val="bullet"/>
      <w:lvlText w:val="o"/>
      <w:lvlJc w:val="left"/>
      <w:pPr>
        <w:ind w:left="1440" w:hanging="360"/>
      </w:pPr>
      <w:rPr>
        <w:rFonts w:ascii="Courier New" w:hAnsi="Courier New" w:hint="default"/>
      </w:rPr>
    </w:lvl>
    <w:lvl w:ilvl="2" w:tplc="D85A90B0">
      <w:start w:val="1"/>
      <w:numFmt w:val="bullet"/>
      <w:lvlText w:val=""/>
      <w:lvlJc w:val="left"/>
      <w:pPr>
        <w:ind w:left="2160" w:hanging="360"/>
      </w:pPr>
      <w:rPr>
        <w:rFonts w:ascii="Wingdings" w:hAnsi="Wingdings" w:hint="default"/>
      </w:rPr>
    </w:lvl>
    <w:lvl w:ilvl="3" w:tplc="46CC835A">
      <w:start w:val="1"/>
      <w:numFmt w:val="bullet"/>
      <w:lvlText w:val=""/>
      <w:lvlJc w:val="left"/>
      <w:pPr>
        <w:ind w:left="2880" w:hanging="360"/>
      </w:pPr>
      <w:rPr>
        <w:rFonts w:ascii="Symbol" w:hAnsi="Symbol" w:hint="default"/>
      </w:rPr>
    </w:lvl>
    <w:lvl w:ilvl="4" w:tplc="90CC4B10">
      <w:start w:val="1"/>
      <w:numFmt w:val="bullet"/>
      <w:lvlText w:val="o"/>
      <w:lvlJc w:val="left"/>
      <w:pPr>
        <w:ind w:left="3600" w:hanging="360"/>
      </w:pPr>
      <w:rPr>
        <w:rFonts w:ascii="Courier New" w:hAnsi="Courier New" w:hint="default"/>
      </w:rPr>
    </w:lvl>
    <w:lvl w:ilvl="5" w:tplc="1DEC416C">
      <w:start w:val="1"/>
      <w:numFmt w:val="bullet"/>
      <w:lvlText w:val=""/>
      <w:lvlJc w:val="left"/>
      <w:pPr>
        <w:ind w:left="4320" w:hanging="360"/>
      </w:pPr>
      <w:rPr>
        <w:rFonts w:ascii="Wingdings" w:hAnsi="Wingdings" w:hint="default"/>
      </w:rPr>
    </w:lvl>
    <w:lvl w:ilvl="6" w:tplc="49860D2E">
      <w:start w:val="1"/>
      <w:numFmt w:val="bullet"/>
      <w:lvlText w:val=""/>
      <w:lvlJc w:val="left"/>
      <w:pPr>
        <w:ind w:left="5040" w:hanging="360"/>
      </w:pPr>
      <w:rPr>
        <w:rFonts w:ascii="Symbol" w:hAnsi="Symbol" w:hint="default"/>
      </w:rPr>
    </w:lvl>
    <w:lvl w:ilvl="7" w:tplc="0A769356">
      <w:start w:val="1"/>
      <w:numFmt w:val="bullet"/>
      <w:lvlText w:val="o"/>
      <w:lvlJc w:val="left"/>
      <w:pPr>
        <w:ind w:left="5760" w:hanging="360"/>
      </w:pPr>
      <w:rPr>
        <w:rFonts w:ascii="Courier New" w:hAnsi="Courier New" w:hint="default"/>
      </w:rPr>
    </w:lvl>
    <w:lvl w:ilvl="8" w:tplc="F334DA02">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3E62112"/>
    <w:multiLevelType w:val="hybridMultilevel"/>
    <w:tmpl w:val="DF5C5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B76F34"/>
    <w:multiLevelType w:val="hybridMultilevel"/>
    <w:tmpl w:val="E816449A"/>
    <w:lvl w:ilvl="0" w:tplc="281896DA">
      <w:start w:val="1"/>
      <w:numFmt w:val="bullet"/>
      <w:lvlText w:val=""/>
      <w:lvlJc w:val="left"/>
      <w:pPr>
        <w:ind w:left="720" w:hanging="360"/>
      </w:pPr>
      <w:rPr>
        <w:rFonts w:ascii="Symbol" w:hAnsi="Symbol" w:hint="default"/>
      </w:rPr>
    </w:lvl>
    <w:lvl w:ilvl="1" w:tplc="A1B2D1CC">
      <w:start w:val="1"/>
      <w:numFmt w:val="bullet"/>
      <w:lvlText w:val="o"/>
      <w:lvlJc w:val="left"/>
      <w:pPr>
        <w:ind w:left="1440" w:hanging="360"/>
      </w:pPr>
      <w:rPr>
        <w:rFonts w:ascii="Courier New" w:hAnsi="Courier New" w:hint="default"/>
      </w:rPr>
    </w:lvl>
    <w:lvl w:ilvl="2" w:tplc="2D2673B4">
      <w:start w:val="1"/>
      <w:numFmt w:val="bullet"/>
      <w:lvlText w:val=""/>
      <w:lvlJc w:val="left"/>
      <w:pPr>
        <w:ind w:left="2160" w:hanging="360"/>
      </w:pPr>
      <w:rPr>
        <w:rFonts w:ascii="Wingdings" w:hAnsi="Wingdings" w:hint="default"/>
      </w:rPr>
    </w:lvl>
    <w:lvl w:ilvl="3" w:tplc="1C16D230">
      <w:start w:val="1"/>
      <w:numFmt w:val="bullet"/>
      <w:lvlText w:val=""/>
      <w:lvlJc w:val="left"/>
      <w:pPr>
        <w:ind w:left="2880" w:hanging="360"/>
      </w:pPr>
      <w:rPr>
        <w:rFonts w:ascii="Symbol" w:hAnsi="Symbol" w:hint="default"/>
      </w:rPr>
    </w:lvl>
    <w:lvl w:ilvl="4" w:tplc="29529A32">
      <w:start w:val="1"/>
      <w:numFmt w:val="bullet"/>
      <w:lvlText w:val="o"/>
      <w:lvlJc w:val="left"/>
      <w:pPr>
        <w:ind w:left="3600" w:hanging="360"/>
      </w:pPr>
      <w:rPr>
        <w:rFonts w:ascii="Courier New" w:hAnsi="Courier New" w:hint="default"/>
      </w:rPr>
    </w:lvl>
    <w:lvl w:ilvl="5" w:tplc="15C6973C">
      <w:start w:val="1"/>
      <w:numFmt w:val="bullet"/>
      <w:lvlText w:val=""/>
      <w:lvlJc w:val="left"/>
      <w:pPr>
        <w:ind w:left="4320" w:hanging="360"/>
      </w:pPr>
      <w:rPr>
        <w:rFonts w:ascii="Wingdings" w:hAnsi="Wingdings" w:hint="default"/>
      </w:rPr>
    </w:lvl>
    <w:lvl w:ilvl="6" w:tplc="4A843DDC">
      <w:start w:val="1"/>
      <w:numFmt w:val="bullet"/>
      <w:lvlText w:val=""/>
      <w:lvlJc w:val="left"/>
      <w:pPr>
        <w:ind w:left="5040" w:hanging="360"/>
      </w:pPr>
      <w:rPr>
        <w:rFonts w:ascii="Symbol" w:hAnsi="Symbol" w:hint="default"/>
      </w:rPr>
    </w:lvl>
    <w:lvl w:ilvl="7" w:tplc="9E8CEB94">
      <w:start w:val="1"/>
      <w:numFmt w:val="bullet"/>
      <w:lvlText w:val="o"/>
      <w:lvlJc w:val="left"/>
      <w:pPr>
        <w:ind w:left="5760" w:hanging="360"/>
      </w:pPr>
      <w:rPr>
        <w:rFonts w:ascii="Courier New" w:hAnsi="Courier New" w:hint="default"/>
      </w:rPr>
    </w:lvl>
    <w:lvl w:ilvl="8" w:tplc="33CED104">
      <w:start w:val="1"/>
      <w:numFmt w:val="bullet"/>
      <w:lvlText w:val=""/>
      <w:lvlJc w:val="left"/>
      <w:pPr>
        <w:ind w:left="6480" w:hanging="360"/>
      </w:pPr>
      <w:rPr>
        <w:rFonts w:ascii="Wingdings" w:hAnsi="Wingdings" w:hint="default"/>
      </w:rPr>
    </w:lvl>
  </w:abstractNum>
  <w:abstractNum w:abstractNumId="23" w15:restartNumberingAfterBreak="0">
    <w:nsid w:val="782E53B7"/>
    <w:multiLevelType w:val="hybridMultilevel"/>
    <w:tmpl w:val="B2E69954"/>
    <w:lvl w:ilvl="0" w:tplc="A4BC572A">
      <w:start w:val="1"/>
      <w:numFmt w:val="bullet"/>
      <w:lvlText w:val="o"/>
      <w:lvlJc w:val="left"/>
      <w:pPr>
        <w:ind w:left="720" w:hanging="360"/>
      </w:pPr>
      <w:rPr>
        <w:rFonts w:ascii="Courier New" w:hAnsi="Courier New" w:hint="default"/>
      </w:rPr>
    </w:lvl>
    <w:lvl w:ilvl="1" w:tplc="3BD6D1D2">
      <w:start w:val="1"/>
      <w:numFmt w:val="bullet"/>
      <w:lvlText w:val="o"/>
      <w:lvlJc w:val="left"/>
      <w:pPr>
        <w:ind w:left="1440" w:hanging="360"/>
      </w:pPr>
      <w:rPr>
        <w:rFonts w:ascii="Courier New" w:hAnsi="Courier New" w:hint="default"/>
      </w:rPr>
    </w:lvl>
    <w:lvl w:ilvl="2" w:tplc="1F681ADE">
      <w:start w:val="1"/>
      <w:numFmt w:val="bullet"/>
      <w:lvlText w:val=""/>
      <w:lvlJc w:val="left"/>
      <w:pPr>
        <w:ind w:left="2160" w:hanging="360"/>
      </w:pPr>
      <w:rPr>
        <w:rFonts w:ascii="Wingdings" w:hAnsi="Wingdings" w:hint="default"/>
      </w:rPr>
    </w:lvl>
    <w:lvl w:ilvl="3" w:tplc="37807CB6">
      <w:start w:val="1"/>
      <w:numFmt w:val="bullet"/>
      <w:lvlText w:val=""/>
      <w:lvlJc w:val="left"/>
      <w:pPr>
        <w:ind w:left="2880" w:hanging="360"/>
      </w:pPr>
      <w:rPr>
        <w:rFonts w:ascii="Symbol" w:hAnsi="Symbol" w:hint="default"/>
      </w:rPr>
    </w:lvl>
    <w:lvl w:ilvl="4" w:tplc="CC18300C">
      <w:start w:val="1"/>
      <w:numFmt w:val="bullet"/>
      <w:lvlText w:val="o"/>
      <w:lvlJc w:val="left"/>
      <w:pPr>
        <w:ind w:left="3600" w:hanging="360"/>
      </w:pPr>
      <w:rPr>
        <w:rFonts w:ascii="Courier New" w:hAnsi="Courier New" w:hint="default"/>
      </w:rPr>
    </w:lvl>
    <w:lvl w:ilvl="5" w:tplc="A11E89BE">
      <w:start w:val="1"/>
      <w:numFmt w:val="bullet"/>
      <w:lvlText w:val=""/>
      <w:lvlJc w:val="left"/>
      <w:pPr>
        <w:ind w:left="4320" w:hanging="360"/>
      </w:pPr>
      <w:rPr>
        <w:rFonts w:ascii="Wingdings" w:hAnsi="Wingdings" w:hint="default"/>
      </w:rPr>
    </w:lvl>
    <w:lvl w:ilvl="6" w:tplc="AD46DCFC">
      <w:start w:val="1"/>
      <w:numFmt w:val="bullet"/>
      <w:lvlText w:val=""/>
      <w:lvlJc w:val="left"/>
      <w:pPr>
        <w:ind w:left="5040" w:hanging="360"/>
      </w:pPr>
      <w:rPr>
        <w:rFonts w:ascii="Symbol" w:hAnsi="Symbol" w:hint="default"/>
      </w:rPr>
    </w:lvl>
    <w:lvl w:ilvl="7" w:tplc="6404513A">
      <w:start w:val="1"/>
      <w:numFmt w:val="bullet"/>
      <w:lvlText w:val="o"/>
      <w:lvlJc w:val="left"/>
      <w:pPr>
        <w:ind w:left="5760" w:hanging="360"/>
      </w:pPr>
      <w:rPr>
        <w:rFonts w:ascii="Courier New" w:hAnsi="Courier New" w:hint="default"/>
      </w:rPr>
    </w:lvl>
    <w:lvl w:ilvl="8" w:tplc="9642CE5A">
      <w:start w:val="1"/>
      <w:numFmt w:val="bullet"/>
      <w:lvlText w:val=""/>
      <w:lvlJc w:val="left"/>
      <w:pPr>
        <w:ind w:left="6480" w:hanging="360"/>
      </w:pPr>
      <w:rPr>
        <w:rFonts w:ascii="Wingdings" w:hAnsi="Wingdings" w:hint="default"/>
      </w:rPr>
    </w:lvl>
  </w:abstractNum>
  <w:abstractNum w:abstractNumId="24" w15:restartNumberingAfterBreak="0">
    <w:nsid w:val="7FF0674B"/>
    <w:multiLevelType w:val="hybridMultilevel"/>
    <w:tmpl w:val="E6B8B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9069536">
    <w:abstractNumId w:val="23"/>
  </w:num>
  <w:num w:numId="2" w16cid:durableId="1537083016">
    <w:abstractNumId w:val="3"/>
  </w:num>
  <w:num w:numId="3" w16cid:durableId="2010670545">
    <w:abstractNumId w:val="15"/>
  </w:num>
  <w:num w:numId="4" w16cid:durableId="1826235250">
    <w:abstractNumId w:val="19"/>
  </w:num>
  <w:num w:numId="5" w16cid:durableId="409234518">
    <w:abstractNumId w:val="0"/>
  </w:num>
  <w:num w:numId="6" w16cid:durableId="2037465606">
    <w:abstractNumId w:val="10"/>
  </w:num>
  <w:num w:numId="7" w16cid:durableId="744301354">
    <w:abstractNumId w:val="9"/>
  </w:num>
  <w:num w:numId="8" w16cid:durableId="1247613709">
    <w:abstractNumId w:val="20"/>
  </w:num>
  <w:num w:numId="9" w16cid:durableId="1576478466">
    <w:abstractNumId w:val="5"/>
  </w:num>
  <w:num w:numId="10" w16cid:durableId="1927765461">
    <w:abstractNumId w:val="13"/>
  </w:num>
  <w:num w:numId="11" w16cid:durableId="187061786">
    <w:abstractNumId w:val="4"/>
  </w:num>
  <w:num w:numId="12" w16cid:durableId="1807970913">
    <w:abstractNumId w:val="12"/>
  </w:num>
  <w:num w:numId="13" w16cid:durableId="789324380">
    <w:abstractNumId w:val="2"/>
  </w:num>
  <w:num w:numId="14" w16cid:durableId="470902346">
    <w:abstractNumId w:val="1"/>
  </w:num>
  <w:num w:numId="15" w16cid:durableId="863906455">
    <w:abstractNumId w:val="18"/>
  </w:num>
  <w:num w:numId="16" w16cid:durableId="518979799">
    <w:abstractNumId w:val="11"/>
  </w:num>
  <w:num w:numId="17" w16cid:durableId="1529875162">
    <w:abstractNumId w:val="21"/>
  </w:num>
  <w:num w:numId="18" w16cid:durableId="2125729131">
    <w:abstractNumId w:val="8"/>
  </w:num>
  <w:num w:numId="19" w16cid:durableId="21128502">
    <w:abstractNumId w:val="24"/>
  </w:num>
  <w:num w:numId="20" w16cid:durableId="162552655">
    <w:abstractNumId w:val="7"/>
  </w:num>
  <w:num w:numId="21" w16cid:durableId="698622829">
    <w:abstractNumId w:val="14"/>
  </w:num>
  <w:num w:numId="22" w16cid:durableId="512768544">
    <w:abstractNumId w:val="17"/>
  </w:num>
  <w:num w:numId="23" w16cid:durableId="264191990">
    <w:abstractNumId w:val="22"/>
  </w:num>
  <w:num w:numId="24" w16cid:durableId="946161446">
    <w:abstractNumId w:val="6"/>
  </w:num>
  <w:num w:numId="25" w16cid:durableId="1325940471">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C0E"/>
    <w:rsid w:val="00011666"/>
    <w:rsid w:val="00023906"/>
    <w:rsid w:val="00026B02"/>
    <w:rsid w:val="00031621"/>
    <w:rsid w:val="000345B4"/>
    <w:rsid w:val="00043202"/>
    <w:rsid w:val="00066833"/>
    <w:rsid w:val="00066F97"/>
    <w:rsid w:val="000729C3"/>
    <w:rsid w:val="0007364D"/>
    <w:rsid w:val="000822E5"/>
    <w:rsid w:val="00085FC1"/>
    <w:rsid w:val="000971FC"/>
    <w:rsid w:val="000A14C8"/>
    <w:rsid w:val="000A2A3A"/>
    <w:rsid w:val="000A40B2"/>
    <w:rsid w:val="000A492A"/>
    <w:rsid w:val="000B3112"/>
    <w:rsid w:val="000C065A"/>
    <w:rsid w:val="000C2B09"/>
    <w:rsid w:val="000D2F80"/>
    <w:rsid w:val="000E413A"/>
    <w:rsid w:val="000F0C87"/>
    <w:rsid w:val="000F23C8"/>
    <w:rsid w:val="000F5870"/>
    <w:rsid w:val="000F5AA3"/>
    <w:rsid w:val="00100396"/>
    <w:rsid w:val="00100B5C"/>
    <w:rsid w:val="001106E9"/>
    <w:rsid w:val="00121597"/>
    <w:rsid w:val="001232A8"/>
    <w:rsid w:val="00124CA5"/>
    <w:rsid w:val="00134F77"/>
    <w:rsid w:val="001435FF"/>
    <w:rsid w:val="001522C8"/>
    <w:rsid w:val="00152B58"/>
    <w:rsid w:val="00152E9D"/>
    <w:rsid w:val="00154487"/>
    <w:rsid w:val="00155728"/>
    <w:rsid w:val="00156AB8"/>
    <w:rsid w:val="00164CB8"/>
    <w:rsid w:val="0017228A"/>
    <w:rsid w:val="00173F05"/>
    <w:rsid w:val="0017512A"/>
    <w:rsid w:val="0017680D"/>
    <w:rsid w:val="001864F4"/>
    <w:rsid w:val="00192489"/>
    <w:rsid w:val="0019525D"/>
    <w:rsid w:val="00196958"/>
    <w:rsid w:val="001A1E39"/>
    <w:rsid w:val="001A24F3"/>
    <w:rsid w:val="001B07BF"/>
    <w:rsid w:val="001B3CAD"/>
    <w:rsid w:val="001B405C"/>
    <w:rsid w:val="001B5987"/>
    <w:rsid w:val="001B5F45"/>
    <w:rsid w:val="001C769C"/>
    <w:rsid w:val="001D3C9B"/>
    <w:rsid w:val="001D66AA"/>
    <w:rsid w:val="001E1050"/>
    <w:rsid w:val="001E1E1F"/>
    <w:rsid w:val="001E2007"/>
    <w:rsid w:val="001E403A"/>
    <w:rsid w:val="001E57C1"/>
    <w:rsid w:val="001F07EF"/>
    <w:rsid w:val="001F255D"/>
    <w:rsid w:val="001F50B6"/>
    <w:rsid w:val="001F6D7A"/>
    <w:rsid w:val="0020344A"/>
    <w:rsid w:val="00205B3B"/>
    <w:rsid w:val="0021050E"/>
    <w:rsid w:val="0021312C"/>
    <w:rsid w:val="0022746E"/>
    <w:rsid w:val="00235F71"/>
    <w:rsid w:val="002436BD"/>
    <w:rsid w:val="002444CA"/>
    <w:rsid w:val="0024548B"/>
    <w:rsid w:val="002557DA"/>
    <w:rsid w:val="00260DE6"/>
    <w:rsid w:val="00265C75"/>
    <w:rsid w:val="00273FEE"/>
    <w:rsid w:val="00277C2C"/>
    <w:rsid w:val="0028204E"/>
    <w:rsid w:val="0028591B"/>
    <w:rsid w:val="002878BF"/>
    <w:rsid w:val="00291841"/>
    <w:rsid w:val="002926C8"/>
    <w:rsid w:val="00295EF9"/>
    <w:rsid w:val="00296191"/>
    <w:rsid w:val="002A5BF9"/>
    <w:rsid w:val="002B00B2"/>
    <w:rsid w:val="002B0BDF"/>
    <w:rsid w:val="002B78F3"/>
    <w:rsid w:val="002C449B"/>
    <w:rsid w:val="002C6040"/>
    <w:rsid w:val="002C7012"/>
    <w:rsid w:val="002D5B3F"/>
    <w:rsid w:val="002E1515"/>
    <w:rsid w:val="002E272E"/>
    <w:rsid w:val="002F5300"/>
    <w:rsid w:val="002F5653"/>
    <w:rsid w:val="002F56DD"/>
    <w:rsid w:val="002F5778"/>
    <w:rsid w:val="00300BF3"/>
    <w:rsid w:val="00301739"/>
    <w:rsid w:val="00307A46"/>
    <w:rsid w:val="00316868"/>
    <w:rsid w:val="003215F1"/>
    <w:rsid w:val="003223E0"/>
    <w:rsid w:val="00330E3B"/>
    <w:rsid w:val="003406D3"/>
    <w:rsid w:val="003424E5"/>
    <w:rsid w:val="0034380E"/>
    <w:rsid w:val="00352C4A"/>
    <w:rsid w:val="00352CAE"/>
    <w:rsid w:val="00353B8E"/>
    <w:rsid w:val="00362560"/>
    <w:rsid w:val="00367067"/>
    <w:rsid w:val="003732FD"/>
    <w:rsid w:val="003753B2"/>
    <w:rsid w:val="00375CB6"/>
    <w:rsid w:val="003762B4"/>
    <w:rsid w:val="0037644F"/>
    <w:rsid w:val="00376559"/>
    <w:rsid w:val="00382BAA"/>
    <w:rsid w:val="00384D73"/>
    <w:rsid w:val="00393EB6"/>
    <w:rsid w:val="00394DF5"/>
    <w:rsid w:val="00395284"/>
    <w:rsid w:val="00396A89"/>
    <w:rsid w:val="003A3CE5"/>
    <w:rsid w:val="003A7927"/>
    <w:rsid w:val="003B366F"/>
    <w:rsid w:val="003B3F9D"/>
    <w:rsid w:val="003B6C95"/>
    <w:rsid w:val="003C666D"/>
    <w:rsid w:val="003C6BA9"/>
    <w:rsid w:val="003D0788"/>
    <w:rsid w:val="003D5417"/>
    <w:rsid w:val="003E5751"/>
    <w:rsid w:val="003E6FE4"/>
    <w:rsid w:val="003F0BE6"/>
    <w:rsid w:val="003F7963"/>
    <w:rsid w:val="004016F0"/>
    <w:rsid w:val="004046A9"/>
    <w:rsid w:val="00404C50"/>
    <w:rsid w:val="00404FE3"/>
    <w:rsid w:val="00415FD4"/>
    <w:rsid w:val="00423934"/>
    <w:rsid w:val="00426244"/>
    <w:rsid w:val="00444CB6"/>
    <w:rsid w:val="00451810"/>
    <w:rsid w:val="00453D7B"/>
    <w:rsid w:val="00461AE5"/>
    <w:rsid w:val="00462F51"/>
    <w:rsid w:val="00466037"/>
    <w:rsid w:val="00470A38"/>
    <w:rsid w:val="00477880"/>
    <w:rsid w:val="004874DE"/>
    <w:rsid w:val="0049011F"/>
    <w:rsid w:val="00496CB4"/>
    <w:rsid w:val="004B5334"/>
    <w:rsid w:val="004B55D3"/>
    <w:rsid w:val="004B6C14"/>
    <w:rsid w:val="004C3692"/>
    <w:rsid w:val="004D529C"/>
    <w:rsid w:val="004D534F"/>
    <w:rsid w:val="004D5E9B"/>
    <w:rsid w:val="004D63D9"/>
    <w:rsid w:val="004E6585"/>
    <w:rsid w:val="004F627D"/>
    <w:rsid w:val="005011E8"/>
    <w:rsid w:val="0050249F"/>
    <w:rsid w:val="005121AF"/>
    <w:rsid w:val="005149D9"/>
    <w:rsid w:val="0052219D"/>
    <w:rsid w:val="00524566"/>
    <w:rsid w:val="00527E60"/>
    <w:rsid w:val="00530BEF"/>
    <w:rsid w:val="00532E50"/>
    <w:rsid w:val="0053485C"/>
    <w:rsid w:val="00545161"/>
    <w:rsid w:val="00545C35"/>
    <w:rsid w:val="00552351"/>
    <w:rsid w:val="00561F00"/>
    <w:rsid w:val="005628D7"/>
    <w:rsid w:val="00562C4E"/>
    <w:rsid w:val="00562DEC"/>
    <w:rsid w:val="00566D34"/>
    <w:rsid w:val="00576A30"/>
    <w:rsid w:val="00576AB4"/>
    <w:rsid w:val="00577917"/>
    <w:rsid w:val="005845EF"/>
    <w:rsid w:val="00590667"/>
    <w:rsid w:val="00595BF2"/>
    <w:rsid w:val="005969E2"/>
    <w:rsid w:val="0059793E"/>
    <w:rsid w:val="005A1689"/>
    <w:rsid w:val="005B61CD"/>
    <w:rsid w:val="005C63EB"/>
    <w:rsid w:val="005D1D58"/>
    <w:rsid w:val="005D432C"/>
    <w:rsid w:val="005E285E"/>
    <w:rsid w:val="005E47C9"/>
    <w:rsid w:val="005E72F8"/>
    <w:rsid w:val="005F0579"/>
    <w:rsid w:val="005F2B80"/>
    <w:rsid w:val="005F3A53"/>
    <w:rsid w:val="005F4F54"/>
    <w:rsid w:val="006062A3"/>
    <w:rsid w:val="00610E08"/>
    <w:rsid w:val="006131FB"/>
    <w:rsid w:val="006134FC"/>
    <w:rsid w:val="006140BF"/>
    <w:rsid w:val="00614C4C"/>
    <w:rsid w:val="006161BE"/>
    <w:rsid w:val="00620787"/>
    <w:rsid w:val="00632434"/>
    <w:rsid w:val="0063478F"/>
    <w:rsid w:val="006347AF"/>
    <w:rsid w:val="00636296"/>
    <w:rsid w:val="00637387"/>
    <w:rsid w:val="0064131D"/>
    <w:rsid w:val="00644256"/>
    <w:rsid w:val="00661D6F"/>
    <w:rsid w:val="006628E9"/>
    <w:rsid w:val="0066725E"/>
    <w:rsid w:val="006716C7"/>
    <w:rsid w:val="00681208"/>
    <w:rsid w:val="00681FA9"/>
    <w:rsid w:val="00685F16"/>
    <w:rsid w:val="00687BCE"/>
    <w:rsid w:val="00691EA9"/>
    <w:rsid w:val="006934D4"/>
    <w:rsid w:val="006A6DC3"/>
    <w:rsid w:val="006B435E"/>
    <w:rsid w:val="006C4804"/>
    <w:rsid w:val="006C5029"/>
    <w:rsid w:val="006D1882"/>
    <w:rsid w:val="006D49ED"/>
    <w:rsid w:val="006D55CE"/>
    <w:rsid w:val="006D5BA7"/>
    <w:rsid w:val="006D5EFA"/>
    <w:rsid w:val="006D637A"/>
    <w:rsid w:val="006D6F24"/>
    <w:rsid w:val="006E01FA"/>
    <w:rsid w:val="006F0F95"/>
    <w:rsid w:val="006F45BF"/>
    <w:rsid w:val="006F60E0"/>
    <w:rsid w:val="00700703"/>
    <w:rsid w:val="00702F71"/>
    <w:rsid w:val="007032F4"/>
    <w:rsid w:val="007312BE"/>
    <w:rsid w:val="007358E1"/>
    <w:rsid w:val="00735998"/>
    <w:rsid w:val="007366DF"/>
    <w:rsid w:val="007513C7"/>
    <w:rsid w:val="007561EC"/>
    <w:rsid w:val="00757839"/>
    <w:rsid w:val="007702B5"/>
    <w:rsid w:val="00770C81"/>
    <w:rsid w:val="00776554"/>
    <w:rsid w:val="00791024"/>
    <w:rsid w:val="00792477"/>
    <w:rsid w:val="00793F0A"/>
    <w:rsid w:val="00795892"/>
    <w:rsid w:val="0079736C"/>
    <w:rsid w:val="007A2657"/>
    <w:rsid w:val="007A584F"/>
    <w:rsid w:val="007B3652"/>
    <w:rsid w:val="007B6845"/>
    <w:rsid w:val="007C2947"/>
    <w:rsid w:val="007C2A38"/>
    <w:rsid w:val="007C682C"/>
    <w:rsid w:val="007C6832"/>
    <w:rsid w:val="007D2385"/>
    <w:rsid w:val="007D37CA"/>
    <w:rsid w:val="007E4563"/>
    <w:rsid w:val="007F0ED8"/>
    <w:rsid w:val="007F214F"/>
    <w:rsid w:val="00800069"/>
    <w:rsid w:val="008042BF"/>
    <w:rsid w:val="008042F0"/>
    <w:rsid w:val="008132B0"/>
    <w:rsid w:val="0081607B"/>
    <w:rsid w:val="00822889"/>
    <w:rsid w:val="008310A0"/>
    <w:rsid w:val="00835D29"/>
    <w:rsid w:val="00842E7F"/>
    <w:rsid w:val="008520FA"/>
    <w:rsid w:val="00852384"/>
    <w:rsid w:val="00852933"/>
    <w:rsid w:val="00855C26"/>
    <w:rsid w:val="008566E5"/>
    <w:rsid w:val="008566FE"/>
    <w:rsid w:val="008601D2"/>
    <w:rsid w:val="00861084"/>
    <w:rsid w:val="00865B46"/>
    <w:rsid w:val="008674D8"/>
    <w:rsid w:val="008836FC"/>
    <w:rsid w:val="00885B70"/>
    <w:rsid w:val="00895076"/>
    <w:rsid w:val="00896134"/>
    <w:rsid w:val="008A2DB8"/>
    <w:rsid w:val="008A62BC"/>
    <w:rsid w:val="008B43E7"/>
    <w:rsid w:val="008C0C05"/>
    <w:rsid w:val="008C5FEA"/>
    <w:rsid w:val="008D183D"/>
    <w:rsid w:val="008D4887"/>
    <w:rsid w:val="008D6461"/>
    <w:rsid w:val="008D6FD4"/>
    <w:rsid w:val="008D763F"/>
    <w:rsid w:val="008E4FF1"/>
    <w:rsid w:val="008E7D15"/>
    <w:rsid w:val="008F036F"/>
    <w:rsid w:val="008F1308"/>
    <w:rsid w:val="008F419F"/>
    <w:rsid w:val="008F5775"/>
    <w:rsid w:val="008F78C2"/>
    <w:rsid w:val="00904568"/>
    <w:rsid w:val="00911394"/>
    <w:rsid w:val="00911DA4"/>
    <w:rsid w:val="0091622F"/>
    <w:rsid w:val="00920518"/>
    <w:rsid w:val="00923EF2"/>
    <w:rsid w:val="00926D25"/>
    <w:rsid w:val="00926E9D"/>
    <w:rsid w:val="009315A0"/>
    <w:rsid w:val="00932590"/>
    <w:rsid w:val="00932C6E"/>
    <w:rsid w:val="00933F10"/>
    <w:rsid w:val="0093696F"/>
    <w:rsid w:val="009433C5"/>
    <w:rsid w:val="009444DB"/>
    <w:rsid w:val="00954F49"/>
    <w:rsid w:val="00965881"/>
    <w:rsid w:val="0096768B"/>
    <w:rsid w:val="00972AFE"/>
    <w:rsid w:val="0098218E"/>
    <w:rsid w:val="009858D3"/>
    <w:rsid w:val="009871FF"/>
    <w:rsid w:val="009876E9"/>
    <w:rsid w:val="00990799"/>
    <w:rsid w:val="00995D51"/>
    <w:rsid w:val="009A0631"/>
    <w:rsid w:val="009A14BC"/>
    <w:rsid w:val="009A28E3"/>
    <w:rsid w:val="009B10ED"/>
    <w:rsid w:val="009D0262"/>
    <w:rsid w:val="009D24FF"/>
    <w:rsid w:val="009D3C46"/>
    <w:rsid w:val="009D3EA4"/>
    <w:rsid w:val="009D649C"/>
    <w:rsid w:val="009E3380"/>
    <w:rsid w:val="009E4BC1"/>
    <w:rsid w:val="009F5CB2"/>
    <w:rsid w:val="00A03BB8"/>
    <w:rsid w:val="00A0750F"/>
    <w:rsid w:val="00A124CC"/>
    <w:rsid w:val="00A16E98"/>
    <w:rsid w:val="00A23C4E"/>
    <w:rsid w:val="00A311AB"/>
    <w:rsid w:val="00A311D9"/>
    <w:rsid w:val="00A31CED"/>
    <w:rsid w:val="00A3505D"/>
    <w:rsid w:val="00A4036F"/>
    <w:rsid w:val="00A406E5"/>
    <w:rsid w:val="00A40E3D"/>
    <w:rsid w:val="00A4641C"/>
    <w:rsid w:val="00A518F3"/>
    <w:rsid w:val="00A524D7"/>
    <w:rsid w:val="00A55768"/>
    <w:rsid w:val="00A55876"/>
    <w:rsid w:val="00A63E97"/>
    <w:rsid w:val="00A67FB1"/>
    <w:rsid w:val="00A70692"/>
    <w:rsid w:val="00A7305C"/>
    <w:rsid w:val="00A73AC1"/>
    <w:rsid w:val="00A80600"/>
    <w:rsid w:val="00A85BFE"/>
    <w:rsid w:val="00AA71B9"/>
    <w:rsid w:val="00AB0D9B"/>
    <w:rsid w:val="00AB6FE7"/>
    <w:rsid w:val="00AB7AD7"/>
    <w:rsid w:val="00AC055C"/>
    <w:rsid w:val="00AC3387"/>
    <w:rsid w:val="00AC511E"/>
    <w:rsid w:val="00AD2430"/>
    <w:rsid w:val="00AD64A6"/>
    <w:rsid w:val="00AE41A6"/>
    <w:rsid w:val="00AE6CC7"/>
    <w:rsid w:val="00AF0E34"/>
    <w:rsid w:val="00AF271D"/>
    <w:rsid w:val="00AF56C2"/>
    <w:rsid w:val="00B004E6"/>
    <w:rsid w:val="00B0744D"/>
    <w:rsid w:val="00B11797"/>
    <w:rsid w:val="00B12AC6"/>
    <w:rsid w:val="00B1339C"/>
    <w:rsid w:val="00B14A23"/>
    <w:rsid w:val="00B221D8"/>
    <w:rsid w:val="00B50EA8"/>
    <w:rsid w:val="00B56FAE"/>
    <w:rsid w:val="00B6106E"/>
    <w:rsid w:val="00B64082"/>
    <w:rsid w:val="00B64EE1"/>
    <w:rsid w:val="00B669DA"/>
    <w:rsid w:val="00B72325"/>
    <w:rsid w:val="00B75F33"/>
    <w:rsid w:val="00B81AD3"/>
    <w:rsid w:val="00B829D8"/>
    <w:rsid w:val="00B84B5B"/>
    <w:rsid w:val="00B86446"/>
    <w:rsid w:val="00B9445A"/>
    <w:rsid w:val="00BA1176"/>
    <w:rsid w:val="00BA1F9C"/>
    <w:rsid w:val="00BA6D6A"/>
    <w:rsid w:val="00BB1073"/>
    <w:rsid w:val="00BB1CD0"/>
    <w:rsid w:val="00BB2D8A"/>
    <w:rsid w:val="00BB78E1"/>
    <w:rsid w:val="00BC1703"/>
    <w:rsid w:val="00BC2AB2"/>
    <w:rsid w:val="00BE0B01"/>
    <w:rsid w:val="00BE138E"/>
    <w:rsid w:val="00BE79C7"/>
    <w:rsid w:val="00BF3CB5"/>
    <w:rsid w:val="00BF3EDD"/>
    <w:rsid w:val="00BF43D3"/>
    <w:rsid w:val="00C01A3F"/>
    <w:rsid w:val="00C073F1"/>
    <w:rsid w:val="00C07D5D"/>
    <w:rsid w:val="00C1285B"/>
    <w:rsid w:val="00C1361B"/>
    <w:rsid w:val="00C14E1F"/>
    <w:rsid w:val="00C23969"/>
    <w:rsid w:val="00C2428D"/>
    <w:rsid w:val="00C315AF"/>
    <w:rsid w:val="00C3361D"/>
    <w:rsid w:val="00C36D9A"/>
    <w:rsid w:val="00C374E6"/>
    <w:rsid w:val="00C44A72"/>
    <w:rsid w:val="00C45983"/>
    <w:rsid w:val="00C53FF8"/>
    <w:rsid w:val="00C559AB"/>
    <w:rsid w:val="00C57A3F"/>
    <w:rsid w:val="00C61F2B"/>
    <w:rsid w:val="00C61FC2"/>
    <w:rsid w:val="00C6317E"/>
    <w:rsid w:val="00C705F9"/>
    <w:rsid w:val="00C706D1"/>
    <w:rsid w:val="00C80F0F"/>
    <w:rsid w:val="00C815F8"/>
    <w:rsid w:val="00C83C5F"/>
    <w:rsid w:val="00C85DF9"/>
    <w:rsid w:val="00C8667A"/>
    <w:rsid w:val="00C93BCB"/>
    <w:rsid w:val="00C960F9"/>
    <w:rsid w:val="00CA2CE0"/>
    <w:rsid w:val="00CB42A3"/>
    <w:rsid w:val="00CC241A"/>
    <w:rsid w:val="00CD132E"/>
    <w:rsid w:val="00CD160A"/>
    <w:rsid w:val="00CD52FF"/>
    <w:rsid w:val="00CE4035"/>
    <w:rsid w:val="00CE65AB"/>
    <w:rsid w:val="00CF080C"/>
    <w:rsid w:val="00CF0DF5"/>
    <w:rsid w:val="00CF2CB9"/>
    <w:rsid w:val="00CF4266"/>
    <w:rsid w:val="00CF7474"/>
    <w:rsid w:val="00D0492B"/>
    <w:rsid w:val="00D077C0"/>
    <w:rsid w:val="00D17D6D"/>
    <w:rsid w:val="00D22D9C"/>
    <w:rsid w:val="00D241F1"/>
    <w:rsid w:val="00D25148"/>
    <w:rsid w:val="00D275CB"/>
    <w:rsid w:val="00D30DFA"/>
    <w:rsid w:val="00D31B15"/>
    <w:rsid w:val="00D463A5"/>
    <w:rsid w:val="00D4710D"/>
    <w:rsid w:val="00D47D25"/>
    <w:rsid w:val="00D5044E"/>
    <w:rsid w:val="00D529AC"/>
    <w:rsid w:val="00D60E82"/>
    <w:rsid w:val="00D62ACD"/>
    <w:rsid w:val="00D817E9"/>
    <w:rsid w:val="00D8730A"/>
    <w:rsid w:val="00D9414A"/>
    <w:rsid w:val="00D97E78"/>
    <w:rsid w:val="00DA17DE"/>
    <w:rsid w:val="00DA36EE"/>
    <w:rsid w:val="00DA6129"/>
    <w:rsid w:val="00DA61E0"/>
    <w:rsid w:val="00DB116D"/>
    <w:rsid w:val="00DD15FF"/>
    <w:rsid w:val="00DD17CC"/>
    <w:rsid w:val="00DD23EF"/>
    <w:rsid w:val="00DD254D"/>
    <w:rsid w:val="00DE217A"/>
    <w:rsid w:val="00DE2725"/>
    <w:rsid w:val="00DE3C27"/>
    <w:rsid w:val="00DE4A0F"/>
    <w:rsid w:val="00DE6413"/>
    <w:rsid w:val="00DF321B"/>
    <w:rsid w:val="00E1265A"/>
    <w:rsid w:val="00E230E0"/>
    <w:rsid w:val="00E27F15"/>
    <w:rsid w:val="00E40BC6"/>
    <w:rsid w:val="00E44B68"/>
    <w:rsid w:val="00E450D5"/>
    <w:rsid w:val="00E51AAC"/>
    <w:rsid w:val="00E51CE1"/>
    <w:rsid w:val="00E56D14"/>
    <w:rsid w:val="00E57D61"/>
    <w:rsid w:val="00E62A58"/>
    <w:rsid w:val="00E668F5"/>
    <w:rsid w:val="00E66CC0"/>
    <w:rsid w:val="00E728A9"/>
    <w:rsid w:val="00E777AE"/>
    <w:rsid w:val="00E807D9"/>
    <w:rsid w:val="00E95CE3"/>
    <w:rsid w:val="00EA0F4E"/>
    <w:rsid w:val="00EA295B"/>
    <w:rsid w:val="00EA3B9B"/>
    <w:rsid w:val="00EA564F"/>
    <w:rsid w:val="00EA6801"/>
    <w:rsid w:val="00EB4F96"/>
    <w:rsid w:val="00ED7072"/>
    <w:rsid w:val="00ED7A72"/>
    <w:rsid w:val="00EE3132"/>
    <w:rsid w:val="00EE3D9D"/>
    <w:rsid w:val="00EE3F04"/>
    <w:rsid w:val="00EE58A6"/>
    <w:rsid w:val="00EE6F25"/>
    <w:rsid w:val="00F02126"/>
    <w:rsid w:val="00F03D85"/>
    <w:rsid w:val="00F07C8C"/>
    <w:rsid w:val="00F249F1"/>
    <w:rsid w:val="00F25B9D"/>
    <w:rsid w:val="00F26299"/>
    <w:rsid w:val="00F2664E"/>
    <w:rsid w:val="00F27A83"/>
    <w:rsid w:val="00F27B12"/>
    <w:rsid w:val="00F31163"/>
    <w:rsid w:val="00F31C04"/>
    <w:rsid w:val="00F442A7"/>
    <w:rsid w:val="00F445C4"/>
    <w:rsid w:val="00F51D96"/>
    <w:rsid w:val="00F56575"/>
    <w:rsid w:val="00F57A89"/>
    <w:rsid w:val="00F601B0"/>
    <w:rsid w:val="00F603E3"/>
    <w:rsid w:val="00F61A20"/>
    <w:rsid w:val="00F63DD9"/>
    <w:rsid w:val="00F67644"/>
    <w:rsid w:val="00F75322"/>
    <w:rsid w:val="00F8381F"/>
    <w:rsid w:val="00F8661C"/>
    <w:rsid w:val="00FA04CD"/>
    <w:rsid w:val="00FA25F5"/>
    <w:rsid w:val="00FA2810"/>
    <w:rsid w:val="00FA68F8"/>
    <w:rsid w:val="00FA6F49"/>
    <w:rsid w:val="00FB1DC0"/>
    <w:rsid w:val="00FB29F1"/>
    <w:rsid w:val="00FB3B4E"/>
    <w:rsid w:val="00FB4521"/>
    <w:rsid w:val="00FB4F84"/>
    <w:rsid w:val="00FB5CF8"/>
    <w:rsid w:val="00FC1915"/>
    <w:rsid w:val="00FC3681"/>
    <w:rsid w:val="00FC3A4D"/>
    <w:rsid w:val="00FC4544"/>
    <w:rsid w:val="00FF1FCB"/>
    <w:rsid w:val="00FF273B"/>
    <w:rsid w:val="00FF411C"/>
    <w:rsid w:val="00FF564C"/>
    <w:rsid w:val="01C9CB8F"/>
    <w:rsid w:val="03C4008F"/>
    <w:rsid w:val="0530DAE1"/>
    <w:rsid w:val="067BF6C5"/>
    <w:rsid w:val="06B50DFD"/>
    <w:rsid w:val="084F5346"/>
    <w:rsid w:val="08A84E11"/>
    <w:rsid w:val="0910859E"/>
    <w:rsid w:val="09349256"/>
    <w:rsid w:val="0AC581CF"/>
    <w:rsid w:val="0ADB67CC"/>
    <w:rsid w:val="0B6CBE36"/>
    <w:rsid w:val="0B9D4715"/>
    <w:rsid w:val="0C924BC1"/>
    <w:rsid w:val="0DFD2291"/>
    <w:rsid w:val="0E1AAAA9"/>
    <w:rsid w:val="0E537CB2"/>
    <w:rsid w:val="0ED7BD27"/>
    <w:rsid w:val="0F2CB565"/>
    <w:rsid w:val="0F6CFC27"/>
    <w:rsid w:val="0FB67B0A"/>
    <w:rsid w:val="10738D88"/>
    <w:rsid w:val="11E3ED3C"/>
    <w:rsid w:val="1266063A"/>
    <w:rsid w:val="12CBAD89"/>
    <w:rsid w:val="1427CB0F"/>
    <w:rsid w:val="1643A38A"/>
    <w:rsid w:val="176BC829"/>
    <w:rsid w:val="1B53C5A5"/>
    <w:rsid w:val="1B64D3C6"/>
    <w:rsid w:val="1C616C35"/>
    <w:rsid w:val="1E45CF63"/>
    <w:rsid w:val="2089B152"/>
    <w:rsid w:val="21F6302A"/>
    <w:rsid w:val="25008500"/>
    <w:rsid w:val="25806D04"/>
    <w:rsid w:val="2643CDDE"/>
    <w:rsid w:val="29774B53"/>
    <w:rsid w:val="299C0B86"/>
    <w:rsid w:val="2AE0A12A"/>
    <w:rsid w:val="2AEB6F74"/>
    <w:rsid w:val="2BEF960E"/>
    <w:rsid w:val="2C0C5A24"/>
    <w:rsid w:val="2DA5B53A"/>
    <w:rsid w:val="2E4ABC76"/>
    <w:rsid w:val="2FE68CD7"/>
    <w:rsid w:val="2FEBFEC5"/>
    <w:rsid w:val="31CDB1C8"/>
    <w:rsid w:val="320FAEB2"/>
    <w:rsid w:val="3250DD26"/>
    <w:rsid w:val="3446EF15"/>
    <w:rsid w:val="3459DBD8"/>
    <w:rsid w:val="34868566"/>
    <w:rsid w:val="348A8F6A"/>
    <w:rsid w:val="34E851AA"/>
    <w:rsid w:val="36D0BBF3"/>
    <w:rsid w:val="36FDDBC9"/>
    <w:rsid w:val="384DE005"/>
    <w:rsid w:val="39628201"/>
    <w:rsid w:val="398D6F1D"/>
    <w:rsid w:val="3A03F354"/>
    <w:rsid w:val="3A601C2D"/>
    <w:rsid w:val="3A664BA7"/>
    <w:rsid w:val="3CA55125"/>
    <w:rsid w:val="3CBB66D3"/>
    <w:rsid w:val="3CEC595C"/>
    <w:rsid w:val="3DB4541B"/>
    <w:rsid w:val="3E184953"/>
    <w:rsid w:val="400BB799"/>
    <w:rsid w:val="421F8B6F"/>
    <w:rsid w:val="4288B654"/>
    <w:rsid w:val="431B2906"/>
    <w:rsid w:val="43C9262E"/>
    <w:rsid w:val="445FC804"/>
    <w:rsid w:val="44F8D8BD"/>
    <w:rsid w:val="45291516"/>
    <w:rsid w:val="453DABEE"/>
    <w:rsid w:val="455400B2"/>
    <w:rsid w:val="45CFEC36"/>
    <w:rsid w:val="45EBD389"/>
    <w:rsid w:val="4652C9C8"/>
    <w:rsid w:val="466BF225"/>
    <w:rsid w:val="478BF6A9"/>
    <w:rsid w:val="47BB3BFA"/>
    <w:rsid w:val="48928E7E"/>
    <w:rsid w:val="48E3AD45"/>
    <w:rsid w:val="4B263AEB"/>
    <w:rsid w:val="4D2F9784"/>
    <w:rsid w:val="4E948C22"/>
    <w:rsid w:val="4F80E0E4"/>
    <w:rsid w:val="508EEB0E"/>
    <w:rsid w:val="52324353"/>
    <w:rsid w:val="527B3F2F"/>
    <w:rsid w:val="5381E359"/>
    <w:rsid w:val="541D223D"/>
    <w:rsid w:val="55C21745"/>
    <w:rsid w:val="5668ED92"/>
    <w:rsid w:val="56C77C1D"/>
    <w:rsid w:val="58E0CECF"/>
    <w:rsid w:val="5DA7542B"/>
    <w:rsid w:val="5DC305EF"/>
    <w:rsid w:val="621BA167"/>
    <w:rsid w:val="631A6A90"/>
    <w:rsid w:val="6349D912"/>
    <w:rsid w:val="6419D8A6"/>
    <w:rsid w:val="64B74A30"/>
    <w:rsid w:val="6521DEF6"/>
    <w:rsid w:val="65C5C917"/>
    <w:rsid w:val="66531A91"/>
    <w:rsid w:val="665B9FCE"/>
    <w:rsid w:val="66C193FA"/>
    <w:rsid w:val="67FB2C14"/>
    <w:rsid w:val="68597FB8"/>
    <w:rsid w:val="68BDB632"/>
    <w:rsid w:val="6996078D"/>
    <w:rsid w:val="6D13C87E"/>
    <w:rsid w:val="6D63821B"/>
    <w:rsid w:val="6DC8ED76"/>
    <w:rsid w:val="6DD0DAFC"/>
    <w:rsid w:val="71565011"/>
    <w:rsid w:val="7313631E"/>
    <w:rsid w:val="737062D2"/>
    <w:rsid w:val="74C6CF07"/>
    <w:rsid w:val="75C130ED"/>
    <w:rsid w:val="776FCFBC"/>
    <w:rsid w:val="77B397BB"/>
    <w:rsid w:val="782BD6C1"/>
    <w:rsid w:val="79FF6310"/>
    <w:rsid w:val="7A699234"/>
    <w:rsid w:val="7AAF5E04"/>
    <w:rsid w:val="7ADBDB06"/>
    <w:rsid w:val="7C08A047"/>
    <w:rsid w:val="7C4B2E65"/>
    <w:rsid w:val="7E639B8B"/>
    <w:rsid w:val="7F617440"/>
    <w:rsid w:val="7FECFE4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01492F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3">
    <w:name w:val="Body Text3"/>
    <w:basedOn w:val="Normal"/>
    <w:rsid w:val="002C7012"/>
    <w:pPr>
      <w:tabs>
        <w:tab w:val="left" w:pos="720"/>
        <w:tab w:val="left" w:pos="1440"/>
      </w:tabs>
    </w:pPr>
    <w:rPr>
      <w:rFonts w:ascii="CG Times (WN)" w:hAnsi="CG Times (WN)"/>
      <w:sz w:val="24"/>
      <w:lang w:eastAsia="en-US"/>
    </w:rPr>
  </w:style>
  <w:style w:type="paragraph" w:customStyle="1" w:styleId="Default">
    <w:name w:val="Default"/>
    <w:rsid w:val="00F75322"/>
    <w:pPr>
      <w:autoSpaceDE w:val="0"/>
      <w:autoSpaceDN w:val="0"/>
      <w:adjustRightInd w:val="0"/>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8520FA"/>
    <w:rPr>
      <w:color w:val="605E5C"/>
      <w:shd w:val="clear" w:color="auto" w:fill="E1DFDD"/>
    </w:rPr>
  </w:style>
  <w:style w:type="paragraph" w:customStyle="1" w:styleId="xmsolistparagraph">
    <w:name w:val="x_msolistparagraph"/>
    <w:basedOn w:val="Normal"/>
    <w:rsid w:val="002B00B2"/>
    <w:rPr>
      <w:rFonts w:ascii="Calibri" w:eastAsiaTheme="minorEastAsia" w:hAnsi="Calibri" w:cs="Calibri"/>
      <w:sz w:val="22"/>
      <w:szCs w:val="22"/>
      <w:lang w:eastAsia="zh-CN"/>
    </w:rPr>
  </w:style>
  <w:style w:type="paragraph" w:customStyle="1" w:styleId="fixed">
    <w:name w:val="fixed"/>
    <w:link w:val="fixedChar"/>
    <w:rsid w:val="0037644F"/>
    <w:pPr>
      <w:tabs>
        <w:tab w:val="left" w:pos="720"/>
        <w:tab w:val="left" w:pos="1440"/>
        <w:tab w:val="left" w:pos="2160"/>
        <w:tab w:val="left" w:pos="2880"/>
      </w:tabs>
      <w:ind w:left="3600" w:hanging="3600"/>
    </w:pPr>
    <w:rPr>
      <w:b/>
      <w:sz w:val="24"/>
      <w:lang w:eastAsia="en-GB"/>
    </w:rPr>
  </w:style>
  <w:style w:type="character" w:customStyle="1" w:styleId="fixedChar">
    <w:name w:val="fixed Char"/>
    <w:link w:val="fixed"/>
    <w:rsid w:val="0037644F"/>
    <w:rPr>
      <w:b/>
      <w:sz w:val="24"/>
      <w:lang w:eastAsia="en-GB"/>
    </w:rPr>
  </w:style>
  <w:style w:type="character" w:customStyle="1" w:styleId="None">
    <w:name w:val="None"/>
    <w:rsid w:val="003764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46055">
      <w:bodyDiv w:val="1"/>
      <w:marLeft w:val="0"/>
      <w:marRight w:val="0"/>
      <w:marTop w:val="0"/>
      <w:marBottom w:val="0"/>
      <w:divBdr>
        <w:top w:val="none" w:sz="0" w:space="0" w:color="auto"/>
        <w:left w:val="none" w:sz="0" w:space="0" w:color="auto"/>
        <w:bottom w:val="none" w:sz="0" w:space="0" w:color="auto"/>
        <w:right w:val="none" w:sz="0" w:space="0" w:color="auto"/>
      </w:divBdr>
      <w:divsChild>
        <w:div w:id="1459450407">
          <w:marLeft w:val="965"/>
          <w:marRight w:val="0"/>
          <w:marTop w:val="130"/>
          <w:marBottom w:val="0"/>
          <w:divBdr>
            <w:top w:val="none" w:sz="0" w:space="0" w:color="auto"/>
            <w:left w:val="none" w:sz="0" w:space="0" w:color="auto"/>
            <w:bottom w:val="none" w:sz="0" w:space="0" w:color="auto"/>
            <w:right w:val="none" w:sz="0" w:space="0" w:color="auto"/>
          </w:divBdr>
        </w:div>
        <w:div w:id="889608616">
          <w:marLeft w:val="965"/>
          <w:marRight w:val="0"/>
          <w:marTop w:val="130"/>
          <w:marBottom w:val="0"/>
          <w:divBdr>
            <w:top w:val="none" w:sz="0" w:space="0" w:color="auto"/>
            <w:left w:val="none" w:sz="0" w:space="0" w:color="auto"/>
            <w:bottom w:val="none" w:sz="0" w:space="0" w:color="auto"/>
            <w:right w:val="none" w:sz="0" w:space="0" w:color="auto"/>
          </w:divBdr>
        </w:div>
        <w:div w:id="114377410">
          <w:marLeft w:val="965"/>
          <w:marRight w:val="0"/>
          <w:marTop w:val="130"/>
          <w:marBottom w:val="0"/>
          <w:divBdr>
            <w:top w:val="none" w:sz="0" w:space="0" w:color="auto"/>
            <w:left w:val="none" w:sz="0" w:space="0" w:color="auto"/>
            <w:bottom w:val="none" w:sz="0" w:space="0" w:color="auto"/>
            <w:right w:val="none" w:sz="0" w:space="0" w:color="auto"/>
          </w:divBdr>
        </w:div>
        <w:div w:id="208298465">
          <w:marLeft w:val="965"/>
          <w:marRight w:val="0"/>
          <w:marTop w:val="130"/>
          <w:marBottom w:val="0"/>
          <w:divBdr>
            <w:top w:val="none" w:sz="0" w:space="0" w:color="auto"/>
            <w:left w:val="none" w:sz="0" w:space="0" w:color="auto"/>
            <w:bottom w:val="none" w:sz="0" w:space="0" w:color="auto"/>
            <w:right w:val="none" w:sz="0" w:space="0" w:color="auto"/>
          </w:divBdr>
        </w:div>
      </w:divsChild>
    </w:div>
    <w:div w:id="13711423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819403">
      <w:bodyDiv w:val="1"/>
      <w:marLeft w:val="0"/>
      <w:marRight w:val="0"/>
      <w:marTop w:val="0"/>
      <w:marBottom w:val="0"/>
      <w:divBdr>
        <w:top w:val="none" w:sz="0" w:space="0" w:color="auto"/>
        <w:left w:val="none" w:sz="0" w:space="0" w:color="auto"/>
        <w:bottom w:val="none" w:sz="0" w:space="0" w:color="auto"/>
        <w:right w:val="none" w:sz="0" w:space="0" w:color="auto"/>
      </w:divBdr>
    </w:div>
    <w:div w:id="572619995">
      <w:bodyDiv w:val="1"/>
      <w:marLeft w:val="0"/>
      <w:marRight w:val="0"/>
      <w:marTop w:val="0"/>
      <w:marBottom w:val="0"/>
      <w:divBdr>
        <w:top w:val="none" w:sz="0" w:space="0" w:color="auto"/>
        <w:left w:val="none" w:sz="0" w:space="0" w:color="auto"/>
        <w:bottom w:val="none" w:sz="0" w:space="0" w:color="auto"/>
        <w:right w:val="none" w:sz="0" w:space="0" w:color="auto"/>
      </w:divBdr>
    </w:div>
    <w:div w:id="1089547399">
      <w:bodyDiv w:val="1"/>
      <w:marLeft w:val="0"/>
      <w:marRight w:val="0"/>
      <w:marTop w:val="0"/>
      <w:marBottom w:val="0"/>
      <w:divBdr>
        <w:top w:val="none" w:sz="0" w:space="0" w:color="auto"/>
        <w:left w:val="none" w:sz="0" w:space="0" w:color="auto"/>
        <w:bottom w:val="none" w:sz="0" w:space="0" w:color="auto"/>
        <w:right w:val="none" w:sz="0" w:space="0" w:color="auto"/>
      </w:divBdr>
    </w:div>
    <w:div w:id="11037657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610908">
      <w:bodyDiv w:val="1"/>
      <w:marLeft w:val="0"/>
      <w:marRight w:val="0"/>
      <w:marTop w:val="0"/>
      <w:marBottom w:val="0"/>
      <w:divBdr>
        <w:top w:val="none" w:sz="0" w:space="0" w:color="auto"/>
        <w:left w:val="none" w:sz="0" w:space="0" w:color="auto"/>
        <w:bottom w:val="none" w:sz="0" w:space="0" w:color="auto"/>
        <w:right w:val="none" w:sz="0" w:space="0" w:color="auto"/>
      </w:divBdr>
    </w:div>
    <w:div w:id="1849828205">
      <w:bodyDiv w:val="1"/>
      <w:marLeft w:val="0"/>
      <w:marRight w:val="0"/>
      <w:marTop w:val="0"/>
      <w:marBottom w:val="0"/>
      <w:divBdr>
        <w:top w:val="none" w:sz="0" w:space="0" w:color="auto"/>
        <w:left w:val="none" w:sz="0" w:space="0" w:color="auto"/>
        <w:bottom w:val="none" w:sz="0" w:space="0" w:color="auto"/>
        <w:right w:val="none" w:sz="0" w:space="0" w:color="auto"/>
      </w:divBdr>
    </w:div>
    <w:div w:id="1945382846">
      <w:bodyDiv w:val="1"/>
      <w:marLeft w:val="0"/>
      <w:marRight w:val="0"/>
      <w:marTop w:val="0"/>
      <w:marBottom w:val="0"/>
      <w:divBdr>
        <w:top w:val="none" w:sz="0" w:space="0" w:color="auto"/>
        <w:left w:val="none" w:sz="0" w:space="0" w:color="auto"/>
        <w:bottom w:val="none" w:sz="0" w:space="0" w:color="auto"/>
        <w:right w:val="none" w:sz="0" w:space="0" w:color="auto"/>
      </w:divBdr>
      <w:divsChild>
        <w:div w:id="978652710">
          <w:marLeft w:val="965"/>
          <w:marRight w:val="0"/>
          <w:marTop w:val="130"/>
          <w:marBottom w:val="0"/>
          <w:divBdr>
            <w:top w:val="none" w:sz="0" w:space="0" w:color="auto"/>
            <w:left w:val="none" w:sz="0" w:space="0" w:color="auto"/>
            <w:bottom w:val="none" w:sz="0" w:space="0" w:color="auto"/>
            <w:right w:val="none" w:sz="0" w:space="0" w:color="auto"/>
          </w:divBdr>
        </w:div>
        <w:div w:id="1878859648">
          <w:marLeft w:val="965"/>
          <w:marRight w:val="0"/>
          <w:marTop w:val="13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png@01D0EA4A.2BD679A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deborah.jenkins@uwtsd.ac.uk"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410887265C443A790866F6C1FF31BB9"/>
        <w:category>
          <w:name w:val="General"/>
          <w:gallery w:val="placeholder"/>
        </w:category>
        <w:types>
          <w:type w:val="bbPlcHdr"/>
        </w:types>
        <w:behaviors>
          <w:behavior w:val="content"/>
        </w:behaviors>
        <w:guid w:val="{1165DE7D-CAA2-4107-AB67-D51F883E345A}"/>
      </w:docPartPr>
      <w:docPartBody>
        <w:p w:rsidR="00D22E0A" w:rsidRDefault="004117EE" w:rsidP="004117EE">
          <w:pPr>
            <w:pStyle w:val="C410887265C443A790866F6C1FF31BB9"/>
          </w:pPr>
          <w:r>
            <w:rPr>
              <w:rStyle w:val="PlaceholderText"/>
            </w:rPr>
            <w:t>Click or tap to enter a date.</w:t>
          </w:r>
        </w:p>
      </w:docPartBody>
    </w:docPart>
    <w:docPart>
      <w:docPartPr>
        <w:name w:val="E955CF2A5DD44418A737440284D78106"/>
        <w:category>
          <w:name w:val="General"/>
          <w:gallery w:val="placeholder"/>
        </w:category>
        <w:types>
          <w:type w:val="bbPlcHdr"/>
        </w:types>
        <w:behaviors>
          <w:behavior w:val="content"/>
        </w:behaviors>
        <w:guid w:val="{557206D7-2D9A-4B55-B015-A85D80B3ECF5}"/>
      </w:docPartPr>
      <w:docPartBody>
        <w:p w:rsidR="00D22E0A" w:rsidRDefault="004117EE" w:rsidP="004117EE">
          <w:pPr>
            <w:pStyle w:val="E955CF2A5DD44418A737440284D78106"/>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5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7EE"/>
    <w:rsid w:val="004117EE"/>
    <w:rsid w:val="007456C4"/>
    <w:rsid w:val="00D21FFF"/>
    <w:rsid w:val="00D22E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17EE"/>
  </w:style>
  <w:style w:type="paragraph" w:customStyle="1" w:styleId="C410887265C443A790866F6C1FF31BB9">
    <w:name w:val="C410887265C443A790866F6C1FF31BB9"/>
    <w:rsid w:val="004117EE"/>
  </w:style>
  <w:style w:type="paragraph" w:customStyle="1" w:styleId="E955CF2A5DD44418A737440284D78106">
    <w:name w:val="E955CF2A5DD44418A737440284D78106"/>
    <w:rsid w:val="004117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48A82-0E98-4C80-94B5-1F5A477FD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17</Pages>
  <Words>4859</Words>
  <Characters>29977</Characters>
  <Application>Microsoft Office Word</Application>
  <DocSecurity>0</DocSecurity>
  <Lines>249</Lines>
  <Paragraphs>69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Deborah Jenkins</cp:lastModifiedBy>
  <cp:revision>2</cp:revision>
  <cp:lastPrinted>2014-10-10T07:42:00Z</cp:lastPrinted>
  <dcterms:created xsi:type="dcterms:W3CDTF">2023-09-18T15:24:00Z</dcterms:created>
  <dcterms:modified xsi:type="dcterms:W3CDTF">2023-09-18T15:24:00Z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