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47"/>
        <w:gridCol w:w="4180"/>
      </w:tblGrid>
      <w:tr w:rsidR="00B361CE" w:rsidRPr="00B361CE" w14:paraId="0F207565" w14:textId="77777777" w:rsidTr="000B4DFD">
        <w:trPr>
          <w:cantSplit/>
          <w:trHeight w:val="448"/>
        </w:trPr>
        <w:tc>
          <w:tcPr>
            <w:tcW w:w="4878" w:type="dxa"/>
          </w:tcPr>
          <w:p w14:paraId="7F199E8B" w14:textId="77777777" w:rsidR="00B361CE" w:rsidRPr="00B361CE" w:rsidRDefault="00B361CE" w:rsidP="00A96ABF">
            <w:pPr>
              <w:spacing w:after="240"/>
              <w:ind w:left="426"/>
              <w:rPr>
                <w:rFonts w:ascii="Arial" w:hAnsi="Arial" w:cs="Arial"/>
                <w:b/>
                <w:caps/>
                <w:sz w:val="28"/>
                <w:szCs w:val="28"/>
              </w:rPr>
            </w:pPr>
            <w:bookmarkStart w:id="0" w:name="_Hlk39396249"/>
            <w:r w:rsidRPr="00B361CE">
              <w:rPr>
                <w:rFonts w:ascii="Arial" w:hAnsi="Arial" w:cs="Arial"/>
                <w:caps/>
                <w:noProof/>
                <w:sz w:val="28"/>
                <w:szCs w:val="28"/>
              </w:rPr>
              <w:drawing>
                <wp:anchor distT="0" distB="0" distL="114300" distR="114300" simplePos="0" relativeHeight="251659264" behindDoc="0" locked="0" layoutInCell="1" allowOverlap="1" wp14:anchorId="284CC56E" wp14:editId="243EDB0A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4E4408C" w14:textId="77777777" w:rsidR="00B361CE" w:rsidRPr="00B361CE" w:rsidRDefault="00B361CE" w:rsidP="00A96ABF">
            <w:pPr>
              <w:spacing w:after="240"/>
              <w:ind w:left="426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  <w:p w14:paraId="138CECB1" w14:textId="77777777" w:rsidR="00B361CE" w:rsidRPr="00B361CE" w:rsidRDefault="00B361CE" w:rsidP="00A96ABF">
            <w:pPr>
              <w:spacing w:after="240"/>
              <w:ind w:left="426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  <w:p w14:paraId="2060EDC3" w14:textId="77777777" w:rsidR="00B361CE" w:rsidRPr="00B361CE" w:rsidRDefault="00B361CE" w:rsidP="00A96ABF">
            <w:pPr>
              <w:spacing w:after="240"/>
              <w:ind w:left="426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  <w:p w14:paraId="418E12CE" w14:textId="77777777" w:rsidR="00B361CE" w:rsidRPr="00B361CE" w:rsidRDefault="00B361CE" w:rsidP="00A96ABF">
            <w:pPr>
              <w:spacing w:after="240"/>
              <w:ind w:left="426"/>
              <w:rPr>
                <w:rFonts w:ascii="Arial" w:hAnsi="Arial" w:cs="Arial"/>
                <w:b/>
                <w:caps/>
                <w:sz w:val="28"/>
                <w:szCs w:val="28"/>
              </w:rPr>
            </w:pPr>
            <w:r w:rsidRPr="00B361CE">
              <w:rPr>
                <w:rFonts w:ascii="Arial" w:hAnsi="Arial" w:cs="Arial"/>
                <w:b/>
                <w:caps/>
                <w:sz w:val="28"/>
                <w:szCs w:val="28"/>
              </w:rPr>
              <w:t>LOCATION</w:t>
            </w:r>
            <w:r w:rsidRPr="00B361CE">
              <w:rPr>
                <w:rFonts w:ascii="Arial" w:hAnsi="Arial" w:cs="Arial"/>
                <w:caps/>
                <w:sz w:val="28"/>
                <w:szCs w:val="28"/>
              </w:rPr>
              <w:t xml:space="preserve"> </w:t>
            </w:r>
            <w:r w:rsidRPr="00B361CE">
              <w:rPr>
                <w:rFonts w:ascii="Arial" w:hAnsi="Arial" w:cs="Arial"/>
                <w:b/>
                <w:caps/>
                <w:sz w:val="28"/>
                <w:szCs w:val="28"/>
              </w:rPr>
              <w:t>ONLINE</w:t>
            </w:r>
          </w:p>
        </w:tc>
        <w:tc>
          <w:tcPr>
            <w:tcW w:w="4233" w:type="dxa"/>
          </w:tcPr>
          <w:p w14:paraId="02742ED3" w14:textId="77777777" w:rsidR="00B361CE" w:rsidRPr="00B361CE" w:rsidRDefault="00B361CE" w:rsidP="00A96ABF">
            <w:pPr>
              <w:spacing w:after="240"/>
              <w:ind w:left="426"/>
              <w:jc w:val="center"/>
              <w:rPr>
                <w:rFonts w:ascii="Arial" w:hAnsi="Arial" w:cs="Arial"/>
                <w:caps/>
                <w:sz w:val="28"/>
                <w:szCs w:val="28"/>
              </w:rPr>
            </w:pPr>
          </w:p>
          <w:p w14:paraId="3E34FACB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  <w:p w14:paraId="118602B0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  <w:p w14:paraId="5D21C23F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  <w:p w14:paraId="7325E072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caps/>
                <w:sz w:val="28"/>
                <w:szCs w:val="28"/>
              </w:rPr>
            </w:pPr>
            <w:proofErr w:type="gramStart"/>
            <w:r w:rsidRPr="00B361CE">
              <w:rPr>
                <w:rFonts w:ascii="Arial" w:hAnsi="Arial" w:cs="Arial"/>
                <w:b/>
                <w:caps/>
                <w:sz w:val="28"/>
                <w:szCs w:val="28"/>
              </w:rPr>
              <w:t xml:space="preserve">LLEOLIAD </w:t>
            </w:r>
            <w:r w:rsidRPr="00B361CE">
              <w:rPr>
                <w:rFonts w:ascii="Arial" w:hAnsi="Arial" w:cs="Arial"/>
                <w:caps/>
                <w:sz w:val="28"/>
                <w:szCs w:val="28"/>
              </w:rPr>
              <w:t xml:space="preserve"> </w:t>
            </w:r>
            <w:r w:rsidRPr="00B361CE">
              <w:rPr>
                <w:rFonts w:ascii="Arial" w:hAnsi="Arial" w:cs="Arial"/>
                <w:b/>
                <w:caps/>
                <w:sz w:val="28"/>
                <w:szCs w:val="28"/>
              </w:rPr>
              <w:t>abertawe</w:t>
            </w:r>
            <w:proofErr w:type="gramEnd"/>
          </w:p>
        </w:tc>
      </w:tr>
      <w:tr w:rsidR="00B361CE" w:rsidRPr="00B361CE" w14:paraId="4D08073A" w14:textId="77777777" w:rsidTr="000B4DFD">
        <w:trPr>
          <w:trHeight w:val="518"/>
        </w:trPr>
        <w:tc>
          <w:tcPr>
            <w:tcW w:w="4878" w:type="dxa"/>
          </w:tcPr>
          <w:p w14:paraId="6B446075" w14:textId="77777777" w:rsidR="00B361CE" w:rsidRPr="00B361CE" w:rsidRDefault="00B361CE" w:rsidP="00A96ABF">
            <w:pPr>
              <w:spacing w:after="240"/>
              <w:ind w:left="426"/>
              <w:rPr>
                <w:rFonts w:ascii="Arial" w:hAnsi="Arial" w:cs="Arial"/>
                <w:b/>
                <w:sz w:val="28"/>
                <w:szCs w:val="28"/>
              </w:rPr>
            </w:pPr>
            <w:r w:rsidRPr="00B361CE">
              <w:rPr>
                <w:rFonts w:ascii="Arial" w:hAnsi="Arial" w:cs="Arial"/>
                <w:b/>
                <w:sz w:val="28"/>
                <w:szCs w:val="28"/>
              </w:rPr>
              <w:t>LEVEL 6</w:t>
            </w:r>
          </w:p>
        </w:tc>
        <w:tc>
          <w:tcPr>
            <w:tcW w:w="4233" w:type="dxa"/>
          </w:tcPr>
          <w:p w14:paraId="39354E42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B361CE">
              <w:rPr>
                <w:rFonts w:ascii="Arial" w:hAnsi="Arial" w:cs="Arial"/>
                <w:b/>
                <w:sz w:val="28"/>
                <w:szCs w:val="28"/>
              </w:rPr>
              <w:t>LEFEL 6</w:t>
            </w:r>
          </w:p>
        </w:tc>
      </w:tr>
      <w:tr w:rsidR="00B361CE" w:rsidRPr="00B361CE" w14:paraId="1DFF449F" w14:textId="77777777" w:rsidTr="000B4DFD">
        <w:trPr>
          <w:trHeight w:val="289"/>
        </w:trPr>
        <w:tc>
          <w:tcPr>
            <w:tcW w:w="4878" w:type="dxa"/>
          </w:tcPr>
          <w:p w14:paraId="480A2053" w14:textId="77777777" w:rsidR="00B361CE" w:rsidRPr="00B361CE" w:rsidRDefault="00B361CE" w:rsidP="00A96ABF">
            <w:pPr>
              <w:ind w:left="426"/>
              <w:rPr>
                <w:rFonts w:ascii="Arial" w:hAnsi="Arial" w:cs="Arial"/>
                <w:b/>
                <w:caps/>
                <w:sz w:val="28"/>
                <w:szCs w:val="28"/>
              </w:rPr>
            </w:pPr>
            <w:r w:rsidRPr="00B361CE">
              <w:rPr>
                <w:rFonts w:ascii="Arial" w:hAnsi="Arial" w:cs="Arial"/>
                <w:b/>
                <w:caps/>
                <w:sz w:val="28"/>
                <w:szCs w:val="28"/>
              </w:rPr>
              <w:t>EXAMINATION PERIOD</w:t>
            </w:r>
          </w:p>
        </w:tc>
        <w:tc>
          <w:tcPr>
            <w:tcW w:w="4233" w:type="dxa"/>
          </w:tcPr>
          <w:p w14:paraId="4786EB57" w14:textId="77777777" w:rsidR="00B361CE" w:rsidRPr="00B361CE" w:rsidRDefault="00B361CE" w:rsidP="00A96ABF">
            <w:pPr>
              <w:ind w:left="426"/>
              <w:jc w:val="right"/>
              <w:rPr>
                <w:rFonts w:ascii="Arial" w:hAnsi="Arial" w:cs="Arial"/>
                <w:b/>
                <w:caps/>
                <w:sz w:val="28"/>
                <w:szCs w:val="28"/>
              </w:rPr>
            </w:pPr>
            <w:r w:rsidRPr="00B361CE">
              <w:rPr>
                <w:rFonts w:ascii="Arial" w:hAnsi="Arial" w:cs="Arial"/>
                <w:b/>
                <w:caps/>
                <w:sz w:val="28"/>
                <w:szCs w:val="28"/>
              </w:rPr>
              <w:t>CYFNOD ARHOLIADAU</w:t>
            </w:r>
          </w:p>
        </w:tc>
      </w:tr>
      <w:tr w:rsidR="00B361CE" w:rsidRPr="00B361CE" w14:paraId="53ADADB5" w14:textId="77777777" w:rsidTr="000B4DFD">
        <w:trPr>
          <w:trHeight w:val="825"/>
        </w:trPr>
        <w:tc>
          <w:tcPr>
            <w:tcW w:w="4878" w:type="dxa"/>
          </w:tcPr>
          <w:p w14:paraId="64F83D55" w14:textId="77777777" w:rsidR="00B361CE" w:rsidRPr="00B361CE" w:rsidRDefault="00B361CE" w:rsidP="00A96ABF">
            <w:pPr>
              <w:spacing w:after="240"/>
              <w:ind w:left="426"/>
              <w:jc w:val="both"/>
              <w:rPr>
                <w:rFonts w:ascii="Arial" w:hAnsi="Arial" w:cs="Arial"/>
                <w:b/>
                <w:bCs/>
                <w:caps/>
                <w:sz w:val="28"/>
                <w:szCs w:val="28"/>
              </w:rPr>
            </w:pPr>
            <w:r w:rsidRPr="00B361CE">
              <w:rPr>
                <w:rFonts w:ascii="Arial" w:hAnsi="Arial" w:cs="Arial"/>
                <w:b/>
                <w:bCs/>
                <w:caps/>
                <w:sz w:val="28"/>
                <w:szCs w:val="28"/>
              </w:rPr>
              <w:t>March 21</w:t>
            </w:r>
          </w:p>
        </w:tc>
        <w:tc>
          <w:tcPr>
            <w:tcW w:w="4233" w:type="dxa"/>
          </w:tcPr>
          <w:p w14:paraId="2255E137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b/>
                <w:bCs/>
                <w:caps/>
                <w:sz w:val="28"/>
                <w:szCs w:val="28"/>
              </w:rPr>
            </w:pPr>
          </w:p>
        </w:tc>
      </w:tr>
      <w:tr w:rsidR="00B361CE" w:rsidRPr="00B361CE" w14:paraId="4E50E9DB" w14:textId="77777777" w:rsidTr="000B4DFD">
        <w:trPr>
          <w:trHeight w:val="825"/>
        </w:trPr>
        <w:tc>
          <w:tcPr>
            <w:tcW w:w="4878" w:type="dxa"/>
          </w:tcPr>
          <w:p w14:paraId="48EDD178" w14:textId="77777777" w:rsidR="00B361CE" w:rsidRPr="00B361CE" w:rsidRDefault="00B361CE" w:rsidP="00A96ABF">
            <w:pPr>
              <w:ind w:left="426"/>
              <w:jc w:val="right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</w:tc>
        <w:tc>
          <w:tcPr>
            <w:tcW w:w="4233" w:type="dxa"/>
          </w:tcPr>
          <w:p w14:paraId="6689C4D4" w14:textId="77777777" w:rsidR="00B361CE" w:rsidRPr="00B361CE" w:rsidRDefault="00B361CE" w:rsidP="00A96ABF">
            <w:pPr>
              <w:spacing w:after="240"/>
              <w:ind w:left="426"/>
              <w:jc w:val="right"/>
              <w:rPr>
                <w:rFonts w:ascii="Arial" w:hAnsi="Arial" w:cs="Arial"/>
                <w:b/>
                <w:caps/>
                <w:sz w:val="28"/>
                <w:szCs w:val="28"/>
              </w:rPr>
            </w:pPr>
          </w:p>
        </w:tc>
      </w:tr>
    </w:tbl>
    <w:p w14:paraId="11286588" w14:textId="77777777" w:rsidR="00B361CE" w:rsidRPr="00B361CE" w:rsidRDefault="00B361CE" w:rsidP="00A96ABF">
      <w:pPr>
        <w:spacing w:after="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  <w:r w:rsidRPr="00B361CE">
        <w:rPr>
          <w:rFonts w:eastAsia="Times New Roman"/>
          <w:b/>
          <w:caps/>
          <w:strike w:val="0"/>
          <w:sz w:val="28"/>
          <w:szCs w:val="28"/>
          <w:lang w:eastAsia="en-GB"/>
        </w:rPr>
        <w:t>MODULE CODE: BMPS6009</w:t>
      </w:r>
    </w:p>
    <w:p w14:paraId="55CBC641" w14:textId="77777777" w:rsidR="00B361CE" w:rsidRPr="00B361CE" w:rsidRDefault="00B361CE" w:rsidP="00A96ABF">
      <w:pPr>
        <w:spacing w:after="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</w:p>
    <w:p w14:paraId="0581A021" w14:textId="77777777" w:rsidR="00B361CE" w:rsidRPr="00B361CE" w:rsidRDefault="00B361CE" w:rsidP="00A96ABF">
      <w:pPr>
        <w:spacing w:after="240" w:line="240" w:lineRule="auto"/>
        <w:ind w:left="426"/>
        <w:jc w:val="center"/>
        <w:rPr>
          <w:rFonts w:eastAsia="Times New Roman"/>
          <w:b/>
          <w:strike w:val="0"/>
          <w:sz w:val="28"/>
          <w:szCs w:val="28"/>
          <w:lang w:eastAsia="en-GB"/>
        </w:rPr>
      </w:pPr>
      <w:r w:rsidRPr="00B361CE">
        <w:rPr>
          <w:rFonts w:eastAsia="Times New Roman"/>
          <w:b/>
          <w:strike w:val="0"/>
          <w:sz w:val="28"/>
          <w:szCs w:val="28"/>
          <w:lang w:eastAsia="en-GB"/>
        </w:rPr>
        <w:t>Forensic Recovery and Examination</w:t>
      </w:r>
      <w:r w:rsidRPr="00B361CE">
        <w:rPr>
          <w:b/>
          <w:caps/>
          <w:strike w:val="0"/>
          <w:sz w:val="28"/>
          <w:szCs w:val="28"/>
        </w:rPr>
        <w:t xml:space="preserve"> </w:t>
      </w:r>
      <w:r w:rsidRPr="00B361CE">
        <w:rPr>
          <w:bCs/>
          <w:caps/>
          <w:strike w:val="0"/>
          <w:sz w:val="28"/>
          <w:szCs w:val="28"/>
        </w:rPr>
        <w:t>(PAPER B)</w:t>
      </w:r>
    </w:p>
    <w:p w14:paraId="5CDE56C0" w14:textId="77777777" w:rsidR="00A96ABF" w:rsidRDefault="00B361CE" w:rsidP="00A96ABF">
      <w:pPr>
        <w:spacing w:after="24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  <w:r w:rsidRPr="00B361CE">
        <w:rPr>
          <w:rFonts w:eastAsia="Times New Roman"/>
          <w:b/>
          <w:caps/>
          <w:strike w:val="0"/>
          <w:sz w:val="28"/>
          <w:szCs w:val="28"/>
          <w:lang w:eastAsia="en-GB"/>
        </w:rPr>
        <w:t xml:space="preserve">TIME:  2 Hours </w:t>
      </w:r>
    </w:p>
    <w:p w14:paraId="58E8D6C5" w14:textId="28A85555" w:rsidR="00B361CE" w:rsidRPr="00A96ABF" w:rsidRDefault="00B361CE" w:rsidP="00A96ABF">
      <w:pPr>
        <w:spacing w:after="24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  <w:r w:rsidRPr="00B361CE">
        <w:rPr>
          <w:rFonts w:eastAsia="Times New Roman"/>
          <w:b/>
          <w:caps/>
          <w:strike w:val="0"/>
          <w:sz w:val="28"/>
          <w:szCs w:val="28"/>
          <w:lang w:eastAsia="en-GB"/>
        </w:rPr>
        <w:t xml:space="preserve">answer </w:t>
      </w:r>
      <w:r w:rsidRPr="00B361CE">
        <w:rPr>
          <w:rFonts w:eastAsia="Times New Roman"/>
          <w:b/>
          <w:caps/>
          <w:strike w:val="0"/>
          <w:sz w:val="28"/>
          <w:szCs w:val="28"/>
          <w:u w:val="single"/>
          <w:lang w:eastAsia="en-GB"/>
        </w:rPr>
        <w:t>all</w:t>
      </w:r>
      <w:r w:rsidRPr="00B361CE">
        <w:rPr>
          <w:rFonts w:eastAsia="Times New Roman"/>
          <w:b/>
          <w:caps/>
          <w:strike w:val="0"/>
          <w:sz w:val="28"/>
          <w:szCs w:val="28"/>
          <w:lang w:eastAsia="en-GB"/>
        </w:rPr>
        <w:t xml:space="preserve"> (4) questions</w:t>
      </w:r>
    </w:p>
    <w:p w14:paraId="4896505A" w14:textId="77777777" w:rsidR="00B361CE" w:rsidRPr="00A96ABF" w:rsidRDefault="00B361CE" w:rsidP="00A96ABF">
      <w:pPr>
        <w:spacing w:after="24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</w:p>
    <w:p w14:paraId="53B4046A" w14:textId="77777777" w:rsidR="00B361CE" w:rsidRPr="00A96ABF" w:rsidRDefault="00B361CE" w:rsidP="00A96ABF">
      <w:pPr>
        <w:spacing w:after="24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  <w:r w:rsidRPr="00A96ABF">
        <w:rPr>
          <w:rFonts w:eastAsia="Times New Roman"/>
          <w:b/>
          <w:caps/>
          <w:strike w:val="0"/>
          <w:sz w:val="28"/>
          <w:szCs w:val="28"/>
          <w:lang w:eastAsia="en-GB"/>
        </w:rPr>
        <w:t xml:space="preserve">Answers on a Blank Word Document to </w:t>
      </w:r>
    </w:p>
    <w:p w14:paraId="7DECB40F" w14:textId="215BA41F" w:rsidR="00B361CE" w:rsidRPr="00B361CE" w:rsidRDefault="00B361CE" w:rsidP="00A96ABF">
      <w:pPr>
        <w:spacing w:after="24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  <w:r w:rsidRPr="00A96ABF">
        <w:rPr>
          <w:rFonts w:eastAsia="Times New Roman"/>
          <w:b/>
          <w:caps/>
          <w:strike w:val="0"/>
          <w:sz w:val="28"/>
          <w:szCs w:val="28"/>
          <w:lang w:eastAsia="en-GB"/>
        </w:rPr>
        <w:t>uploaded to Turnitin</w:t>
      </w:r>
    </w:p>
    <w:p w14:paraId="77843A06" w14:textId="77777777" w:rsidR="00B361CE" w:rsidRPr="00B361CE" w:rsidRDefault="00B361CE" w:rsidP="00A96ABF">
      <w:pPr>
        <w:spacing w:after="0" w:line="240" w:lineRule="auto"/>
        <w:ind w:left="426"/>
        <w:jc w:val="center"/>
        <w:rPr>
          <w:rFonts w:eastAsia="Times New Roman"/>
          <w:b/>
          <w:caps/>
          <w:strike w:val="0"/>
          <w:sz w:val="28"/>
          <w:szCs w:val="28"/>
          <w:lang w:eastAsia="en-GB"/>
        </w:rPr>
      </w:pPr>
    </w:p>
    <w:p w14:paraId="26B2FF0D" w14:textId="77777777" w:rsidR="00B361CE" w:rsidRPr="00B361CE" w:rsidRDefault="00B361CE" w:rsidP="00A96ABF">
      <w:pPr>
        <w:spacing w:after="0" w:line="240" w:lineRule="auto"/>
        <w:ind w:left="426"/>
        <w:rPr>
          <w:rFonts w:eastAsia="Times New Roman"/>
          <w:b/>
          <w:caps/>
          <w:strike w:val="0"/>
          <w:sz w:val="28"/>
          <w:szCs w:val="28"/>
          <w:lang w:eastAsia="en-GB"/>
        </w:rPr>
      </w:pPr>
    </w:p>
    <w:p w14:paraId="3BEF6DC4" w14:textId="77777777" w:rsidR="00B361CE" w:rsidRPr="00B361CE" w:rsidRDefault="00B361CE" w:rsidP="00A96ABF">
      <w:pPr>
        <w:spacing w:after="120" w:line="240" w:lineRule="auto"/>
        <w:ind w:left="426"/>
        <w:rPr>
          <w:rFonts w:eastAsia="Times New Roman"/>
          <w:i/>
          <w:strike w:val="0"/>
          <w:sz w:val="28"/>
          <w:szCs w:val="28"/>
          <w:lang w:eastAsia="en-GB"/>
        </w:rPr>
      </w:pPr>
    </w:p>
    <w:p w14:paraId="6B52BC16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  <w:r w:rsidRPr="00B361CE">
        <w:rPr>
          <w:rFonts w:eastAsia="Times New Roman"/>
          <w:b/>
          <w:bCs/>
          <w:iCs/>
          <w:strike w:val="0"/>
          <w:sz w:val="28"/>
          <w:szCs w:val="28"/>
          <w:lang w:eastAsia="en-GB"/>
        </w:rPr>
        <w:t>Open Book</w:t>
      </w:r>
    </w:p>
    <w:p w14:paraId="6006878F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758B649E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7FA00246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38842174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400439E1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7D2D454D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4CC88FA3" w14:textId="77777777" w:rsidR="00B361CE" w:rsidRPr="00B361CE" w:rsidRDefault="00B361CE" w:rsidP="00A96ABF">
      <w:pPr>
        <w:spacing w:after="120" w:line="240" w:lineRule="auto"/>
        <w:ind w:left="426"/>
        <w:jc w:val="center"/>
        <w:rPr>
          <w:rFonts w:eastAsia="Times New Roman"/>
          <w:b/>
          <w:bCs/>
          <w:iCs/>
          <w:strike w:val="0"/>
          <w:sz w:val="28"/>
          <w:szCs w:val="28"/>
          <w:lang w:eastAsia="en-GB"/>
        </w:rPr>
      </w:pPr>
    </w:p>
    <w:p w14:paraId="23BB4172" w14:textId="22ACE990" w:rsidR="00B361CE" w:rsidRPr="00A96ABF" w:rsidRDefault="00B361CE" w:rsidP="00A96ABF">
      <w:pPr>
        <w:numPr>
          <w:ilvl w:val="0"/>
          <w:numId w:val="1"/>
        </w:numPr>
        <w:spacing w:after="0" w:line="480" w:lineRule="auto"/>
        <w:ind w:left="426" w:firstLine="0"/>
        <w:contextualSpacing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B361CE">
        <w:rPr>
          <w:rFonts w:eastAsia="Times New Roman"/>
          <w:strike w:val="0"/>
          <w:sz w:val="28"/>
          <w:szCs w:val="28"/>
          <w:lang w:eastAsia="en-GB"/>
        </w:rPr>
        <w:lastRenderedPageBreak/>
        <w:t xml:space="preserve">Explain the purpose of forensic </w:t>
      </w:r>
      <w:r w:rsidRPr="00A96ABF">
        <w:rPr>
          <w:rFonts w:eastAsia="Times New Roman"/>
          <w:strike w:val="0"/>
          <w:sz w:val="28"/>
          <w:szCs w:val="28"/>
          <w:lang w:eastAsia="en-GB"/>
        </w:rPr>
        <w:t xml:space="preserve">examination </w:t>
      </w:r>
      <w:r w:rsidRPr="00B361CE">
        <w:rPr>
          <w:rFonts w:eastAsia="Times New Roman"/>
          <w:strike w:val="0"/>
          <w:sz w:val="28"/>
          <w:szCs w:val="28"/>
          <w:lang w:eastAsia="en-GB"/>
        </w:rPr>
        <w:t>in criminal investigations</w:t>
      </w:r>
      <w:r w:rsidRPr="00A96ABF">
        <w:rPr>
          <w:rFonts w:eastAsia="Times New Roman"/>
          <w:strike w:val="0"/>
          <w:sz w:val="28"/>
          <w:szCs w:val="28"/>
          <w:lang w:eastAsia="en-GB"/>
        </w:rPr>
        <w:t xml:space="preserve"> and critically evaluate its effectiveness</w:t>
      </w: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. </w:t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>(25 Marks)</w:t>
      </w:r>
    </w:p>
    <w:p w14:paraId="02093F2E" w14:textId="05AE70DC" w:rsidR="00B361CE" w:rsidRPr="00A96ABF" w:rsidRDefault="00B361CE" w:rsidP="00A96ABF">
      <w:pPr>
        <w:spacing w:after="0" w:line="480" w:lineRule="auto"/>
        <w:ind w:left="426"/>
        <w:contextualSpacing/>
        <w:jc w:val="both"/>
        <w:rPr>
          <w:rFonts w:eastAsia="Times New Roman"/>
          <w:strike w:val="0"/>
          <w:sz w:val="28"/>
          <w:szCs w:val="28"/>
          <w:lang w:eastAsia="en-GB"/>
        </w:rPr>
      </w:pPr>
    </w:p>
    <w:bookmarkEnd w:id="0"/>
    <w:p w14:paraId="6C2791AC" w14:textId="2073631F" w:rsidR="00B361CE" w:rsidRPr="00B361CE" w:rsidRDefault="00B361CE" w:rsidP="00A96ABF">
      <w:pPr>
        <w:spacing w:after="0" w:line="480" w:lineRule="auto"/>
        <w:ind w:left="426"/>
        <w:rPr>
          <w:rFonts w:eastAsia="Times New Roman"/>
          <w:strike w:val="0"/>
          <w:sz w:val="28"/>
          <w:szCs w:val="28"/>
          <w:lang w:eastAsia="en-GB"/>
        </w:rPr>
      </w:pPr>
      <w:r w:rsidRPr="00A96ABF">
        <w:rPr>
          <w:rFonts w:eastAsia="Times New Roman"/>
          <w:strike w:val="0"/>
          <w:sz w:val="28"/>
          <w:szCs w:val="28"/>
          <w:lang w:eastAsia="en-GB"/>
        </w:rPr>
        <w:t>2</w:t>
      </w:r>
      <w:r w:rsidRPr="00B361CE">
        <w:rPr>
          <w:rFonts w:eastAsia="Times New Roman"/>
          <w:strike w:val="0"/>
          <w:sz w:val="28"/>
          <w:szCs w:val="28"/>
          <w:lang w:eastAsia="en-GB"/>
        </w:rPr>
        <w:t>.  DNA provides important evidence in criminal prosecutions:</w:t>
      </w:r>
    </w:p>
    <w:p w14:paraId="06C81AD5" w14:textId="77777777" w:rsidR="00B361CE" w:rsidRPr="00B361CE" w:rsidRDefault="00B361CE" w:rsidP="00A96ABF">
      <w:pPr>
        <w:numPr>
          <w:ilvl w:val="0"/>
          <w:numId w:val="2"/>
        </w:numPr>
        <w:spacing w:after="0" w:line="480" w:lineRule="auto"/>
        <w:ind w:left="426" w:firstLine="0"/>
        <w:contextualSpacing/>
        <w:rPr>
          <w:rFonts w:eastAsia="Times New Roman"/>
          <w:strike w:val="0"/>
          <w:sz w:val="28"/>
          <w:szCs w:val="28"/>
          <w:lang w:eastAsia="en-GB"/>
        </w:rPr>
      </w:pP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Explain from where </w:t>
      </w:r>
      <w:proofErr w:type="spellStart"/>
      <w:r w:rsidRPr="00B361CE">
        <w:rPr>
          <w:rFonts w:eastAsia="Times New Roman"/>
          <w:strike w:val="0"/>
          <w:sz w:val="28"/>
          <w:szCs w:val="28"/>
          <w:lang w:eastAsia="en-GB"/>
        </w:rPr>
        <w:t>dna</w:t>
      </w:r>
      <w:proofErr w:type="spellEnd"/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 might be recovered at a crime scene,</w:t>
      </w:r>
    </w:p>
    <w:p w14:paraId="45B9FECC" w14:textId="77777777" w:rsidR="00B361CE" w:rsidRPr="00B361CE" w:rsidRDefault="00B361CE" w:rsidP="00A96ABF">
      <w:pPr>
        <w:numPr>
          <w:ilvl w:val="0"/>
          <w:numId w:val="2"/>
        </w:numPr>
        <w:spacing w:after="0" w:line="480" w:lineRule="auto"/>
        <w:ind w:left="426" w:firstLine="0"/>
        <w:contextualSpacing/>
        <w:rPr>
          <w:rFonts w:eastAsia="Times New Roman"/>
          <w:strike w:val="0"/>
          <w:sz w:val="28"/>
          <w:szCs w:val="28"/>
          <w:lang w:eastAsia="en-GB"/>
        </w:rPr>
      </w:pP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Explain how </w:t>
      </w:r>
      <w:proofErr w:type="spellStart"/>
      <w:r w:rsidRPr="00B361CE">
        <w:rPr>
          <w:rFonts w:eastAsia="Times New Roman"/>
          <w:strike w:val="0"/>
          <w:sz w:val="28"/>
          <w:szCs w:val="28"/>
          <w:lang w:eastAsia="en-GB"/>
        </w:rPr>
        <w:t>dna</w:t>
      </w:r>
      <w:proofErr w:type="spellEnd"/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 samples may be recovered, and</w:t>
      </w:r>
    </w:p>
    <w:p w14:paraId="5DCC9105" w14:textId="77777777" w:rsidR="00B361CE" w:rsidRPr="00A96ABF" w:rsidRDefault="00B361CE" w:rsidP="00A96ABF">
      <w:pPr>
        <w:numPr>
          <w:ilvl w:val="0"/>
          <w:numId w:val="2"/>
        </w:numPr>
        <w:spacing w:after="0" w:line="480" w:lineRule="auto"/>
        <w:ind w:left="426" w:firstLine="0"/>
        <w:contextualSpacing/>
        <w:rPr>
          <w:rFonts w:eastAsia="Times New Roman"/>
          <w:strike w:val="0"/>
          <w:sz w:val="28"/>
          <w:szCs w:val="28"/>
          <w:lang w:eastAsia="en-GB"/>
        </w:rPr>
      </w:pP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Critically evaluate the effectiveness of </w:t>
      </w:r>
      <w:proofErr w:type="spellStart"/>
      <w:r w:rsidRPr="00B361CE">
        <w:rPr>
          <w:rFonts w:eastAsia="Times New Roman"/>
          <w:strike w:val="0"/>
          <w:sz w:val="28"/>
          <w:szCs w:val="28"/>
          <w:lang w:eastAsia="en-GB"/>
        </w:rPr>
        <w:t>dna</w:t>
      </w:r>
      <w:proofErr w:type="spellEnd"/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 as evidence.   </w:t>
      </w:r>
    </w:p>
    <w:p w14:paraId="7D78C82B" w14:textId="5E88EB83" w:rsidR="00B361CE" w:rsidRPr="00B361CE" w:rsidRDefault="00B361CE" w:rsidP="00A96ABF">
      <w:pPr>
        <w:spacing w:after="0" w:line="480" w:lineRule="auto"/>
        <w:ind w:left="426"/>
        <w:contextualSpacing/>
        <w:rPr>
          <w:rFonts w:eastAsia="Times New Roman"/>
          <w:strike w:val="0"/>
          <w:sz w:val="28"/>
          <w:szCs w:val="28"/>
          <w:lang w:eastAsia="en-GB"/>
        </w:rPr>
      </w:pP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 </w:t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A96ABF">
        <w:rPr>
          <w:rFonts w:eastAsia="Times New Roman"/>
          <w:strike w:val="0"/>
          <w:sz w:val="28"/>
          <w:szCs w:val="28"/>
          <w:lang w:eastAsia="en-GB"/>
        </w:rPr>
        <w:tab/>
      </w:r>
      <w:r w:rsidR="00A96ABF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>(25 Marks)</w:t>
      </w:r>
    </w:p>
    <w:p w14:paraId="72B542F6" w14:textId="54CEABB8" w:rsidR="00B361CE" w:rsidRPr="00B361CE" w:rsidRDefault="00B361CE" w:rsidP="00A96ABF">
      <w:pPr>
        <w:spacing w:after="0" w:line="480" w:lineRule="auto"/>
        <w:ind w:left="426"/>
        <w:jc w:val="both"/>
        <w:rPr>
          <w:rFonts w:eastAsia="Times New Roman"/>
          <w:strike w:val="0"/>
          <w:sz w:val="28"/>
          <w:szCs w:val="28"/>
          <w:lang w:eastAsia="en-GB"/>
        </w:rPr>
      </w:pPr>
      <w:r w:rsidRPr="00A96ABF">
        <w:rPr>
          <w:rFonts w:eastAsia="Times New Roman"/>
          <w:strike w:val="0"/>
          <w:sz w:val="28"/>
          <w:szCs w:val="28"/>
          <w:lang w:eastAsia="en-GB"/>
        </w:rPr>
        <w:t>3</w:t>
      </w: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.    Explain the </w:t>
      </w:r>
      <w:r w:rsidRPr="00A96ABF">
        <w:rPr>
          <w:rFonts w:eastAsia="Times New Roman"/>
          <w:strike w:val="0"/>
          <w:sz w:val="28"/>
          <w:szCs w:val="28"/>
          <w:lang w:eastAsia="en-GB"/>
        </w:rPr>
        <w:t xml:space="preserve">purpose and </w:t>
      </w:r>
      <w:r w:rsidRPr="00B361CE">
        <w:rPr>
          <w:rFonts w:eastAsia="Times New Roman"/>
          <w:strike w:val="0"/>
          <w:sz w:val="28"/>
          <w:szCs w:val="28"/>
          <w:lang w:eastAsia="en-GB"/>
        </w:rPr>
        <w:t xml:space="preserve">importance of careful scene examination following a terrorist attack. </w:t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</w:r>
      <w:r w:rsidRPr="00B361CE">
        <w:rPr>
          <w:rFonts w:eastAsia="Times New Roman"/>
          <w:strike w:val="0"/>
          <w:sz w:val="28"/>
          <w:szCs w:val="28"/>
          <w:lang w:eastAsia="en-GB"/>
        </w:rPr>
        <w:tab/>
        <w:t>(25 Marks)</w:t>
      </w:r>
    </w:p>
    <w:p w14:paraId="14AC587D" w14:textId="77777777" w:rsidR="00A96ABF" w:rsidRPr="00A96ABF" w:rsidRDefault="00B361CE" w:rsidP="00A96ABF">
      <w:pPr>
        <w:ind w:left="426"/>
        <w:rPr>
          <w:strike w:val="0"/>
          <w:sz w:val="28"/>
          <w:szCs w:val="28"/>
        </w:rPr>
      </w:pPr>
      <w:r w:rsidRPr="00A96ABF">
        <w:rPr>
          <w:strike w:val="0"/>
          <w:sz w:val="28"/>
          <w:szCs w:val="28"/>
        </w:rPr>
        <w:t>4.</w:t>
      </w:r>
      <w:r w:rsidR="00A96ABF" w:rsidRPr="00A96ABF">
        <w:rPr>
          <w:strike w:val="0"/>
          <w:sz w:val="28"/>
          <w:szCs w:val="28"/>
        </w:rPr>
        <w:t xml:space="preserve"> Fingerprint evidence has been used in the identification of criminals in the UK since 1901:</w:t>
      </w:r>
    </w:p>
    <w:p w14:paraId="2BDCDE67" w14:textId="77777777" w:rsidR="00A96ABF" w:rsidRPr="00A96ABF" w:rsidRDefault="00A96ABF" w:rsidP="00A96ABF">
      <w:pPr>
        <w:ind w:left="426"/>
        <w:rPr>
          <w:strike w:val="0"/>
          <w:sz w:val="28"/>
          <w:szCs w:val="28"/>
        </w:rPr>
      </w:pPr>
      <w:proofErr w:type="spellStart"/>
      <w:r w:rsidRPr="00A96ABF">
        <w:rPr>
          <w:strike w:val="0"/>
          <w:sz w:val="28"/>
          <w:szCs w:val="28"/>
        </w:rPr>
        <w:t>i</w:t>
      </w:r>
      <w:proofErr w:type="spellEnd"/>
      <w:r w:rsidRPr="00A96ABF">
        <w:rPr>
          <w:strike w:val="0"/>
          <w:sz w:val="28"/>
          <w:szCs w:val="28"/>
        </w:rPr>
        <w:t>. Explain fingerprints and how they are used in evidence, and</w:t>
      </w:r>
    </w:p>
    <w:p w14:paraId="1BA65F71" w14:textId="2812E2B9" w:rsidR="00A96ABF" w:rsidRPr="00A96ABF" w:rsidRDefault="00A96ABF" w:rsidP="00A96ABF">
      <w:pPr>
        <w:ind w:left="426"/>
        <w:rPr>
          <w:strike w:val="0"/>
          <w:sz w:val="28"/>
          <w:szCs w:val="28"/>
        </w:rPr>
      </w:pPr>
      <w:r w:rsidRPr="00A96ABF">
        <w:rPr>
          <w:strike w:val="0"/>
          <w:sz w:val="28"/>
          <w:szCs w:val="28"/>
        </w:rPr>
        <w:t>critically evaluate the effectiveness of fingerprint evidence</w:t>
      </w:r>
      <w:r w:rsidR="00C9628B">
        <w:rPr>
          <w:strike w:val="0"/>
          <w:sz w:val="28"/>
          <w:szCs w:val="28"/>
        </w:rPr>
        <w:t xml:space="preserve"> in criminal investigation</w:t>
      </w:r>
      <w:r w:rsidRPr="00A96ABF">
        <w:rPr>
          <w:strike w:val="0"/>
          <w:sz w:val="28"/>
          <w:szCs w:val="28"/>
        </w:rPr>
        <w:t xml:space="preserve">. </w:t>
      </w:r>
    </w:p>
    <w:p w14:paraId="2A16F11F" w14:textId="2005FF5B" w:rsidR="003A13C0" w:rsidRPr="00A96ABF" w:rsidRDefault="00A96ABF" w:rsidP="00A96ABF">
      <w:pPr>
        <w:ind w:left="426"/>
        <w:rPr>
          <w:strike w:val="0"/>
          <w:sz w:val="28"/>
          <w:szCs w:val="28"/>
        </w:rPr>
      </w:pP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</w:r>
      <w:r w:rsidRPr="00A96ABF">
        <w:rPr>
          <w:strike w:val="0"/>
          <w:sz w:val="28"/>
          <w:szCs w:val="28"/>
        </w:rPr>
        <w:tab/>
        <w:t xml:space="preserve">(25 Marks) </w:t>
      </w:r>
    </w:p>
    <w:sectPr w:rsidR="003A13C0" w:rsidRPr="00A96ABF" w:rsidSect="004076C4">
      <w:headerReference w:type="default" r:id="rId9"/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80A5FF" w14:textId="77777777" w:rsidR="008D5E6B" w:rsidRDefault="008D5E6B" w:rsidP="00B361CE">
      <w:pPr>
        <w:spacing w:after="0" w:line="240" w:lineRule="auto"/>
      </w:pPr>
      <w:r>
        <w:separator/>
      </w:r>
    </w:p>
  </w:endnote>
  <w:endnote w:type="continuationSeparator" w:id="0">
    <w:p w14:paraId="03DE76FF" w14:textId="77777777" w:rsidR="008D5E6B" w:rsidRDefault="008D5E6B" w:rsidP="00B361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EF3E62" w14:textId="3BC67406" w:rsidR="00B361CE" w:rsidRPr="00B361CE" w:rsidRDefault="00B361CE">
    <w:pPr>
      <w:pStyle w:val="Footer"/>
      <w:rPr>
        <w:strike w:val="0"/>
      </w:rPr>
    </w:pPr>
    <w:r w:rsidRPr="00B361CE">
      <w:rPr>
        <w:strike w:val="0"/>
      </w:rPr>
      <w:t>March 2021</w:t>
    </w:r>
  </w:p>
  <w:p w14:paraId="4E612BFF" w14:textId="77777777" w:rsidR="00405A9E" w:rsidRPr="00A72458" w:rsidRDefault="008D5E6B" w:rsidP="00A72458">
    <w:pPr>
      <w:pStyle w:val="Footer"/>
      <w:tabs>
        <w:tab w:val="clear" w:pos="902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DD7463" w14:textId="77777777" w:rsidR="008D5E6B" w:rsidRDefault="008D5E6B" w:rsidP="00B361CE">
      <w:pPr>
        <w:spacing w:after="0" w:line="240" w:lineRule="auto"/>
      </w:pPr>
      <w:r>
        <w:separator/>
      </w:r>
    </w:p>
  </w:footnote>
  <w:footnote w:type="continuationSeparator" w:id="0">
    <w:p w14:paraId="65ED1A3D" w14:textId="77777777" w:rsidR="008D5E6B" w:rsidRDefault="008D5E6B" w:rsidP="00B361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37610333"/>
      <w:docPartObj>
        <w:docPartGallery w:val="Page Numbers (Top of Page)"/>
        <w:docPartUnique/>
      </w:docPartObj>
    </w:sdtPr>
    <w:sdtEndPr>
      <w:rPr>
        <w:strike w:val="0"/>
        <w:noProof/>
      </w:rPr>
    </w:sdtEndPr>
    <w:sdtContent>
      <w:p w14:paraId="364399DD" w14:textId="762FC6B8" w:rsidR="00B361CE" w:rsidRPr="00B361CE" w:rsidRDefault="00B361CE">
        <w:pPr>
          <w:pStyle w:val="Header"/>
          <w:jc w:val="center"/>
          <w:rPr>
            <w:strike w:val="0"/>
          </w:rPr>
        </w:pPr>
        <w:r w:rsidRPr="00B361CE">
          <w:rPr>
            <w:strike w:val="0"/>
          </w:rPr>
          <w:fldChar w:fldCharType="begin"/>
        </w:r>
        <w:r w:rsidRPr="00B361CE">
          <w:rPr>
            <w:strike w:val="0"/>
          </w:rPr>
          <w:instrText xml:space="preserve"> PAGE   \* MERGEFORMAT </w:instrText>
        </w:r>
        <w:r w:rsidRPr="00B361CE">
          <w:rPr>
            <w:strike w:val="0"/>
          </w:rPr>
          <w:fldChar w:fldCharType="separate"/>
        </w:r>
        <w:r w:rsidRPr="00B361CE">
          <w:rPr>
            <w:strike w:val="0"/>
            <w:noProof/>
          </w:rPr>
          <w:t>2</w:t>
        </w:r>
        <w:r w:rsidRPr="00B361CE">
          <w:rPr>
            <w:strike w:val="0"/>
            <w:noProof/>
          </w:rPr>
          <w:fldChar w:fldCharType="end"/>
        </w:r>
      </w:p>
    </w:sdtContent>
  </w:sdt>
  <w:p w14:paraId="067347D1" w14:textId="77777777" w:rsidR="00B361CE" w:rsidRDefault="00B361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9D2786"/>
    <w:multiLevelType w:val="hybridMultilevel"/>
    <w:tmpl w:val="A608ECCC"/>
    <w:lvl w:ilvl="0" w:tplc="55284CF4">
      <w:start w:val="1"/>
      <w:numFmt w:val="lowerRoman"/>
      <w:lvlText w:val="%1."/>
      <w:lvlJc w:val="left"/>
      <w:pPr>
        <w:ind w:left="186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1" w15:restartNumberingAfterBreak="0">
    <w:nsid w:val="63B6769D"/>
    <w:multiLevelType w:val="hybridMultilevel"/>
    <w:tmpl w:val="A9327D1E"/>
    <w:lvl w:ilvl="0" w:tplc="2370D2EE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1CE"/>
    <w:rsid w:val="003A13C0"/>
    <w:rsid w:val="008D5E6B"/>
    <w:rsid w:val="00A96ABF"/>
    <w:rsid w:val="00B361CE"/>
    <w:rsid w:val="00C962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9825BD"/>
  <w15:chartTrackingRefBased/>
  <w15:docId w15:val="{2DA33221-4EAD-487F-96C8-1C4D1981C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trike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361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1CE"/>
  </w:style>
  <w:style w:type="table" w:styleId="TableGrid">
    <w:name w:val="Table Grid"/>
    <w:basedOn w:val="TableNormal"/>
    <w:uiPriority w:val="59"/>
    <w:rsid w:val="00B361CE"/>
    <w:pPr>
      <w:spacing w:after="0" w:line="240" w:lineRule="auto"/>
    </w:pPr>
    <w:rPr>
      <w:rFonts w:ascii="Times New Roman" w:eastAsia="Times New Roman" w:hAnsi="Times New Roman" w:cs="Times New Roman"/>
      <w:strike w:val="0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B361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1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FA5430-F116-4634-893A-0DC9B982C6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(IMH)</dc:creator>
  <cp:keywords/>
  <dc:description/>
  <cp:lastModifiedBy>Wynne Jones</cp:lastModifiedBy>
  <cp:revision>1</cp:revision>
  <dcterms:created xsi:type="dcterms:W3CDTF">2021-03-24T11:31:00Z</dcterms:created>
  <dcterms:modified xsi:type="dcterms:W3CDTF">2021-03-24T11:52:00Z</dcterms:modified>
</cp:coreProperties>
</file>