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74386" w14:textId="77777777" w:rsidR="00827220" w:rsidRPr="008F601E" w:rsidRDefault="00827220" w:rsidP="00827220">
      <w:pPr>
        <w:pStyle w:val="Heading1"/>
        <w:rPr>
          <w:rFonts w:ascii="Arial" w:hAnsi="Arial" w:cs="Arial"/>
        </w:rPr>
      </w:pPr>
      <w:bookmarkStart w:id="0" w:name="_Toc76739059"/>
      <w:r w:rsidRPr="008F601E">
        <w:rPr>
          <w:rFonts w:ascii="Arial" w:hAnsi="Arial" w:cs="Arial"/>
        </w:rPr>
        <w:t>Introduction</w:t>
      </w:r>
      <w:bookmarkEnd w:id="0"/>
      <w:r w:rsidRPr="008F601E">
        <w:rPr>
          <w:rFonts w:ascii="Arial" w:hAnsi="Arial" w:cs="Arial"/>
        </w:rPr>
        <w:t xml:space="preserve"> </w:t>
      </w:r>
    </w:p>
    <w:p w14:paraId="75165DB8" w14:textId="77777777" w:rsidR="00827220" w:rsidRPr="008F601E" w:rsidRDefault="00827220" w:rsidP="00827220">
      <w:pPr>
        <w:spacing w:line="360" w:lineRule="auto"/>
        <w:jc w:val="both"/>
        <w:rPr>
          <w:rFonts w:ascii="Arial" w:hAnsi="Arial" w:cs="Arial"/>
          <w:sz w:val="24"/>
        </w:rPr>
      </w:pPr>
      <w:r w:rsidRPr="008F601E">
        <w:rPr>
          <w:rFonts w:ascii="Arial" w:hAnsi="Arial" w:cs="Arial"/>
          <w:sz w:val="24"/>
        </w:rPr>
        <w:t xml:space="preserve">The critical thinking concept refers to the severe thinking by an individual in that the person makes critical assumptions and thought about </w:t>
      </w:r>
      <w:proofErr w:type="gramStart"/>
      <w:r w:rsidRPr="008F601E">
        <w:rPr>
          <w:rFonts w:ascii="Arial" w:hAnsi="Arial" w:cs="Arial"/>
          <w:sz w:val="24"/>
        </w:rPr>
        <w:t>particular topic</w:t>
      </w:r>
      <w:proofErr w:type="gramEnd"/>
      <w:r w:rsidRPr="008F601E">
        <w:rPr>
          <w:rFonts w:ascii="Arial" w:hAnsi="Arial" w:cs="Arial"/>
          <w:sz w:val="24"/>
        </w:rPr>
        <w:t xml:space="preserve"> and then comes to the conclusion on a particular decision. Critical thinking is considered as an important part of an individual’s life because there are many phases or situations in a person life where they </w:t>
      </w:r>
      <w:proofErr w:type="gramStart"/>
      <w:r w:rsidRPr="008F601E">
        <w:rPr>
          <w:rFonts w:ascii="Arial" w:hAnsi="Arial" w:cs="Arial"/>
          <w:sz w:val="24"/>
        </w:rPr>
        <w:t>have to</w:t>
      </w:r>
      <w:proofErr w:type="gramEnd"/>
      <w:r w:rsidRPr="008F601E">
        <w:rPr>
          <w:rFonts w:ascii="Arial" w:hAnsi="Arial" w:cs="Arial"/>
          <w:sz w:val="24"/>
        </w:rPr>
        <w:t xml:space="preserve"> make critical thinking and make some immediate decisions. Many a times these situations arise in workplaces with managers and other managerial staff. The primary focuses of the report in to know about critical thinking and its importance in the workplace. The writer of the report has selected Tesco for the report therefore all the discussions that mentioned in the report are in context of the Tesco UK only. Apart from it the report also discusses about the change in the beliefs, attitude, </w:t>
      </w:r>
      <w:proofErr w:type="gramStart"/>
      <w:r w:rsidRPr="008F601E">
        <w:rPr>
          <w:rFonts w:ascii="Arial" w:hAnsi="Arial" w:cs="Arial"/>
          <w:sz w:val="24"/>
        </w:rPr>
        <w:t>behaviour</w:t>
      </w:r>
      <w:proofErr w:type="gramEnd"/>
      <w:r w:rsidRPr="008F601E">
        <w:rPr>
          <w:rFonts w:ascii="Arial" w:hAnsi="Arial" w:cs="Arial"/>
          <w:sz w:val="24"/>
        </w:rPr>
        <w:t xml:space="preserve"> and value of employees as a post Covid-19 repercussion. Some of the management theories and critical thinking models are used in the report in context of the chosen business organisation Tesco UK that will help the reader to make better understanding about critical thinking at workplace. In the last part of the report some of the recommendations and suggestions are being made by the writer for the better post Covid results and behaviour of employees (</w:t>
      </w:r>
      <w:proofErr w:type="spellStart"/>
      <w:r w:rsidRPr="008F601E">
        <w:rPr>
          <w:rFonts w:ascii="Arial" w:hAnsi="Arial" w:cs="Arial"/>
          <w:sz w:val="24"/>
        </w:rPr>
        <w:t>Saade</w:t>
      </w:r>
      <w:proofErr w:type="spellEnd"/>
      <w:r w:rsidRPr="008F601E">
        <w:rPr>
          <w:rFonts w:ascii="Arial" w:hAnsi="Arial" w:cs="Arial"/>
          <w:sz w:val="24"/>
        </w:rPr>
        <w:t xml:space="preserve"> et al., 2021).</w:t>
      </w:r>
    </w:p>
    <w:p w14:paraId="76164737" w14:textId="77777777" w:rsidR="00827220" w:rsidRPr="008F601E" w:rsidRDefault="00827220" w:rsidP="00827220">
      <w:pPr>
        <w:spacing w:line="360" w:lineRule="auto"/>
        <w:jc w:val="center"/>
        <w:rPr>
          <w:rFonts w:ascii="Arial" w:hAnsi="Arial" w:cs="Arial"/>
          <w:sz w:val="24"/>
        </w:rPr>
      </w:pPr>
      <w:r w:rsidRPr="008F601E">
        <w:rPr>
          <w:rFonts w:ascii="Arial" w:hAnsi="Arial" w:cs="Arial"/>
          <w:noProof/>
          <w:sz w:val="24"/>
        </w:rPr>
        <w:drawing>
          <wp:inline distT="0" distB="0" distL="0" distR="0" wp14:anchorId="63D4993A" wp14:editId="6E072201">
            <wp:extent cx="3419887" cy="1807535"/>
            <wp:effectExtent l="19050" t="0" r="9113"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srcRect/>
                    <a:stretch>
                      <a:fillRect/>
                    </a:stretch>
                  </pic:blipFill>
                  <pic:spPr bwMode="auto">
                    <a:xfrm>
                      <a:off x="0" y="0"/>
                      <a:ext cx="3432175" cy="1814029"/>
                    </a:xfrm>
                    <a:prstGeom prst="rect">
                      <a:avLst/>
                    </a:prstGeom>
                    <a:noFill/>
                    <a:ln w="9525">
                      <a:noFill/>
                      <a:miter lim="800000"/>
                      <a:headEnd/>
                      <a:tailEnd/>
                    </a:ln>
                  </pic:spPr>
                </pic:pic>
              </a:graphicData>
            </a:graphic>
          </wp:inline>
        </w:drawing>
      </w:r>
    </w:p>
    <w:p w14:paraId="4FB6EE0F" w14:textId="77777777" w:rsidR="00827220" w:rsidRPr="008F601E" w:rsidRDefault="00827220" w:rsidP="00827220">
      <w:pPr>
        <w:spacing w:line="360" w:lineRule="auto"/>
        <w:jc w:val="center"/>
        <w:rPr>
          <w:rFonts w:ascii="Arial" w:hAnsi="Arial" w:cs="Arial"/>
          <w:sz w:val="24"/>
        </w:rPr>
      </w:pPr>
      <w:r w:rsidRPr="008F601E">
        <w:rPr>
          <w:rFonts w:ascii="Arial" w:hAnsi="Arial" w:cs="Arial"/>
          <w:sz w:val="24"/>
        </w:rPr>
        <w:t xml:space="preserve">Figure 1: Tesco UK Logo </w:t>
      </w:r>
    </w:p>
    <w:p w14:paraId="37D790A3" w14:textId="0981BDE4" w:rsidR="00827220" w:rsidRPr="008F601E" w:rsidRDefault="00827220" w:rsidP="00827220">
      <w:pPr>
        <w:spacing w:line="360" w:lineRule="auto"/>
        <w:jc w:val="center"/>
        <w:rPr>
          <w:rFonts w:ascii="Arial" w:hAnsi="Arial" w:cs="Arial"/>
          <w:sz w:val="24"/>
        </w:rPr>
      </w:pPr>
      <w:r w:rsidRPr="008F601E">
        <w:rPr>
          <w:rFonts w:ascii="Arial" w:hAnsi="Arial" w:cs="Arial"/>
          <w:sz w:val="24"/>
        </w:rPr>
        <w:t>Source: (Tesco UK, 2020)</w:t>
      </w:r>
      <w:r w:rsidR="00A831C0">
        <w:rPr>
          <w:rFonts w:ascii="Arial" w:hAnsi="Arial" w:cs="Arial"/>
          <w:sz w:val="24"/>
        </w:rPr>
        <w:br/>
      </w:r>
      <w:r w:rsidR="00A831C0">
        <w:rPr>
          <w:rFonts w:ascii="Arial" w:hAnsi="Arial" w:cs="Arial"/>
          <w:sz w:val="24"/>
        </w:rPr>
        <w:br/>
      </w:r>
      <w:r w:rsidR="00A831C0">
        <w:rPr>
          <w:rFonts w:ascii="Arial" w:hAnsi="Arial" w:cs="Arial"/>
          <w:sz w:val="24"/>
        </w:rPr>
        <w:br/>
      </w:r>
    </w:p>
    <w:p w14:paraId="78704943" w14:textId="77777777" w:rsidR="00A831C0" w:rsidRPr="008F601E" w:rsidRDefault="00A831C0" w:rsidP="00A831C0">
      <w:pPr>
        <w:pStyle w:val="Heading1"/>
        <w:jc w:val="both"/>
        <w:rPr>
          <w:rFonts w:ascii="Arial" w:hAnsi="Arial" w:cs="Arial"/>
        </w:rPr>
      </w:pPr>
      <w:bookmarkStart w:id="1" w:name="_Toc76739060"/>
      <w:r w:rsidRPr="008F601E">
        <w:rPr>
          <w:rFonts w:ascii="Arial" w:hAnsi="Arial" w:cs="Arial"/>
        </w:rPr>
        <w:lastRenderedPageBreak/>
        <w:t>Company Overview</w:t>
      </w:r>
      <w:bookmarkEnd w:id="1"/>
    </w:p>
    <w:p w14:paraId="06B79670" w14:textId="77777777" w:rsidR="00A831C0" w:rsidRPr="008F601E" w:rsidRDefault="00A831C0" w:rsidP="00A831C0">
      <w:pPr>
        <w:spacing w:line="360" w:lineRule="auto"/>
        <w:jc w:val="both"/>
        <w:rPr>
          <w:rFonts w:ascii="Arial" w:hAnsi="Arial" w:cs="Arial"/>
          <w:color w:val="000000"/>
          <w:sz w:val="24"/>
          <w:shd w:val="clear" w:color="auto" w:fill="FFFFFF"/>
        </w:rPr>
      </w:pPr>
      <w:r w:rsidRPr="008F601E">
        <w:rPr>
          <w:rFonts w:ascii="Arial" w:hAnsi="Arial" w:cs="Arial"/>
          <w:sz w:val="24"/>
        </w:rPr>
        <w:t xml:space="preserve">Tesco is considered as one of the leading British international brand of retail market of UK that has the numerous of brands under its name that are Jack’s, One Stop, F&amp;F, Booker, Makro and Premier etc. The company is one of the oldest companies that were launched in the year 1919 that is near about 102 years ago by John Allen and Ken Murphy. The product range of the company is divided into four different categories that are supermarket, Hypermarket, </w:t>
      </w:r>
      <w:proofErr w:type="gramStart"/>
      <w:r w:rsidRPr="008F601E">
        <w:rPr>
          <w:rFonts w:ascii="Arial" w:hAnsi="Arial" w:cs="Arial"/>
          <w:sz w:val="24"/>
        </w:rPr>
        <w:t>superstore</w:t>
      </w:r>
      <w:proofErr w:type="gramEnd"/>
      <w:r w:rsidRPr="008F601E">
        <w:rPr>
          <w:rFonts w:ascii="Arial" w:hAnsi="Arial" w:cs="Arial"/>
          <w:sz w:val="24"/>
        </w:rPr>
        <w:t xml:space="preserve"> and Convenience store. The annual revenues earned by the company are about 65 million pounds with the major contribution of more than 500000 employees that are presently working with Tesco UK. The importance of critical thinking is there in Tesco especially in the tough times of the pandemic because of the new norm that the organisations </w:t>
      </w:r>
      <w:proofErr w:type="gramStart"/>
      <w:r w:rsidRPr="008F601E">
        <w:rPr>
          <w:rFonts w:ascii="Arial" w:hAnsi="Arial" w:cs="Arial"/>
          <w:sz w:val="24"/>
        </w:rPr>
        <w:t>needs</w:t>
      </w:r>
      <w:proofErr w:type="gramEnd"/>
      <w:r w:rsidRPr="008F601E">
        <w:rPr>
          <w:rFonts w:ascii="Arial" w:hAnsi="Arial" w:cs="Arial"/>
          <w:sz w:val="24"/>
        </w:rPr>
        <w:t xml:space="preserve"> to adopt to continue the business. The outcome of the company during the critical thinking is that it has taken care of safety of all the employees as well as the customers and has taken all the necessary steps to curb the spread of the virus </w:t>
      </w:r>
      <w:proofErr w:type="gramStart"/>
      <w:r w:rsidRPr="008F601E">
        <w:rPr>
          <w:rFonts w:ascii="Arial" w:hAnsi="Arial" w:cs="Arial"/>
          <w:sz w:val="24"/>
        </w:rPr>
        <w:t>and also</w:t>
      </w:r>
      <w:proofErr w:type="gramEnd"/>
      <w:r w:rsidRPr="008F601E">
        <w:rPr>
          <w:rFonts w:ascii="Arial" w:hAnsi="Arial" w:cs="Arial"/>
          <w:sz w:val="24"/>
        </w:rPr>
        <w:t xml:space="preserve"> continue the economic activities. Before packaging the food items, the company performs regular sanitisation of the places where the food is being prepared. The company has started online services to reduce the contact and sales near about 500000 orders per week through online. There are several other steps Tesco has taken after making critical thinking on the adverse effect of pandemic </w:t>
      </w:r>
      <w:r w:rsidRPr="008F601E">
        <w:rPr>
          <w:rFonts w:ascii="Arial" w:hAnsi="Arial" w:cs="Arial"/>
          <w:color w:val="000000"/>
          <w:sz w:val="24"/>
          <w:shd w:val="clear" w:color="auto" w:fill="FFFFFF"/>
        </w:rPr>
        <w:t>(Tesco UK, 2020).</w:t>
      </w:r>
    </w:p>
    <w:p w14:paraId="4C130D58" w14:textId="77777777" w:rsidR="00A831C0" w:rsidRPr="008F601E" w:rsidRDefault="00A831C0" w:rsidP="00A831C0">
      <w:pPr>
        <w:spacing w:line="360" w:lineRule="auto"/>
        <w:jc w:val="center"/>
        <w:rPr>
          <w:rFonts w:ascii="Arial" w:hAnsi="Arial" w:cs="Arial"/>
          <w:sz w:val="28"/>
        </w:rPr>
      </w:pPr>
      <w:r w:rsidRPr="008F601E">
        <w:rPr>
          <w:rFonts w:ascii="Arial" w:hAnsi="Arial" w:cs="Arial"/>
          <w:noProof/>
          <w:sz w:val="28"/>
        </w:rPr>
        <w:drawing>
          <wp:inline distT="0" distB="0" distL="0" distR="0" wp14:anchorId="512BDDDC" wp14:editId="1AEB2255">
            <wp:extent cx="3776464" cy="248801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3777059" cy="2488411"/>
                    </a:xfrm>
                    <a:prstGeom prst="rect">
                      <a:avLst/>
                    </a:prstGeom>
                    <a:noFill/>
                    <a:ln w="9525">
                      <a:noFill/>
                      <a:miter lim="800000"/>
                      <a:headEnd/>
                      <a:tailEnd/>
                    </a:ln>
                  </pic:spPr>
                </pic:pic>
              </a:graphicData>
            </a:graphic>
          </wp:inline>
        </w:drawing>
      </w:r>
    </w:p>
    <w:p w14:paraId="11F3CDD3" w14:textId="77777777" w:rsidR="00A831C0" w:rsidRPr="008F601E" w:rsidRDefault="00A831C0" w:rsidP="00A831C0">
      <w:pPr>
        <w:spacing w:line="240" w:lineRule="auto"/>
        <w:jc w:val="center"/>
        <w:rPr>
          <w:rFonts w:ascii="Arial" w:hAnsi="Arial" w:cs="Arial"/>
          <w:sz w:val="28"/>
        </w:rPr>
      </w:pPr>
      <w:r w:rsidRPr="008F601E">
        <w:rPr>
          <w:rFonts w:ascii="Arial" w:hAnsi="Arial" w:cs="Arial"/>
          <w:sz w:val="28"/>
        </w:rPr>
        <w:t>Figure 2: Tesco Growth</w:t>
      </w:r>
    </w:p>
    <w:p w14:paraId="0A91DD1D" w14:textId="77777777" w:rsidR="00155CFB" w:rsidRDefault="00A831C0"/>
    <w:sectPr w:rsidR="00155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9B2"/>
    <w:rsid w:val="00026CF9"/>
    <w:rsid w:val="006911FA"/>
    <w:rsid w:val="00827220"/>
    <w:rsid w:val="00A831C0"/>
    <w:rsid w:val="00DC5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ED376"/>
  <w15:chartTrackingRefBased/>
  <w15:docId w15:val="{01F28A08-50B4-43CC-8DDE-AE9BC7C92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220"/>
    <w:pPr>
      <w:spacing w:after="200" w:line="276" w:lineRule="auto"/>
    </w:pPr>
    <w:rPr>
      <w:rFonts w:eastAsiaTheme="minorEastAsia"/>
      <w:lang w:eastAsia="en-GB"/>
    </w:rPr>
  </w:style>
  <w:style w:type="paragraph" w:styleId="Heading1">
    <w:name w:val="heading 1"/>
    <w:basedOn w:val="Normal"/>
    <w:next w:val="Normal"/>
    <w:link w:val="Heading1Char"/>
    <w:uiPriority w:val="9"/>
    <w:qFormat/>
    <w:rsid w:val="0082722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7220"/>
    <w:rPr>
      <w:rFonts w:asciiTheme="majorHAnsi" w:eastAsiaTheme="majorEastAsia" w:hAnsiTheme="majorHAnsi" w:cstheme="majorBidi"/>
      <w:b/>
      <w:bCs/>
      <w:color w:val="2F5496" w:themeColor="accent1" w:themeShade="BF"/>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438</Words>
  <Characters>2500</Characters>
  <Application>Microsoft Office Word</Application>
  <DocSecurity>0</DocSecurity>
  <Lines>20</Lines>
  <Paragraphs>5</Paragraphs>
  <ScaleCrop>false</ScaleCrop>
  <Company/>
  <LinksUpToDate>false</LinksUpToDate>
  <CharactersWithSpaces>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DRM</dc:creator>
  <cp:keywords/>
  <dc:description/>
  <cp:lastModifiedBy>Alin DRM</cp:lastModifiedBy>
  <cp:revision>3</cp:revision>
  <dcterms:created xsi:type="dcterms:W3CDTF">2021-07-21T11:07:00Z</dcterms:created>
  <dcterms:modified xsi:type="dcterms:W3CDTF">2021-07-21T11:09:00Z</dcterms:modified>
</cp:coreProperties>
</file>