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5003" w:rsidRDefault="00915003" w:rsidP="00223F6A">
      <w:pPr>
        <w:rPr>
          <w:rFonts w:ascii="Century Gothic" w:hAnsi="Century Gothic"/>
          <w:sz w:val="24"/>
        </w:rPr>
      </w:pPr>
      <w:r>
        <w:rPr>
          <w:rFonts w:ascii="Century Gothic" w:hAnsi="Century Gothic"/>
          <w:sz w:val="24"/>
        </w:rPr>
        <w:t>Jordane Wright Process Workbook</w:t>
      </w:r>
    </w:p>
    <w:p w:rsidR="00223F6A" w:rsidRPr="00223F6A" w:rsidRDefault="00223F6A" w:rsidP="00223F6A">
      <w:pPr>
        <w:rPr>
          <w:rFonts w:ascii="Century Gothic" w:hAnsi="Century Gothic"/>
          <w:sz w:val="24"/>
        </w:rPr>
      </w:pPr>
      <w:r w:rsidRPr="00223F6A">
        <w:rPr>
          <w:rFonts w:ascii="Century Gothic" w:hAnsi="Century Gothic"/>
          <w:sz w:val="24"/>
        </w:rPr>
        <w:t>Section 1</w:t>
      </w:r>
    </w:p>
    <w:p w:rsidR="00223F6A" w:rsidRPr="00223F6A" w:rsidRDefault="00223F6A" w:rsidP="00223F6A">
      <w:pPr>
        <w:rPr>
          <w:rFonts w:ascii="Century Gothic" w:hAnsi="Century Gothic"/>
          <w:sz w:val="24"/>
        </w:rPr>
      </w:pPr>
      <w:r w:rsidRPr="00223F6A">
        <w:rPr>
          <w:rFonts w:ascii="Century Gothic" w:hAnsi="Century Gothic"/>
          <w:sz w:val="24"/>
        </w:rPr>
        <w:t xml:space="preserve">I have chosen five monologues to choose from: Puck from Midsummers Night’s Dream, Lady Percy from Henry IV, Phebe from As You </w:t>
      </w:r>
      <w:proofErr w:type="gramStart"/>
      <w:r w:rsidRPr="00223F6A">
        <w:rPr>
          <w:rFonts w:ascii="Century Gothic" w:hAnsi="Century Gothic"/>
          <w:sz w:val="24"/>
        </w:rPr>
        <w:t>Like</w:t>
      </w:r>
      <w:proofErr w:type="gramEnd"/>
      <w:r w:rsidRPr="00223F6A">
        <w:rPr>
          <w:rFonts w:ascii="Century Gothic" w:hAnsi="Century Gothic"/>
          <w:sz w:val="24"/>
        </w:rPr>
        <w:t xml:space="preserve"> It, Viola from Twelfth Night and Imogen from Cymbeline. This section will give a general overview of all five, but focus specifically on Puck’s monologue in Midsummer Night’s Dream.</w:t>
      </w:r>
      <w:bookmarkStart w:id="0" w:name="_GoBack"/>
      <w:bookmarkEnd w:id="0"/>
    </w:p>
    <w:p w:rsidR="00223F6A" w:rsidRPr="00223F6A" w:rsidRDefault="00223F6A" w:rsidP="00223F6A">
      <w:pPr>
        <w:rPr>
          <w:rFonts w:ascii="Century Gothic" w:hAnsi="Century Gothic"/>
          <w:sz w:val="24"/>
        </w:rPr>
      </w:pPr>
      <w:r w:rsidRPr="00223F6A">
        <w:rPr>
          <w:rFonts w:ascii="Century Gothic" w:hAnsi="Century Gothic"/>
          <w:sz w:val="24"/>
        </w:rPr>
        <w:t>Puck is one of my most favorite characters in Shakespeare. Shakespeare has never specified if Puck is a boy or a girl. It gives a sense of mystery to the character. Puck is always causing trouble and always very mischievous. In stage productions the portrayal of the character tends to change depending on which gender plays the character.  It is a very funny one, Puck talks about how his master, the king of the fairies, has made him make his wife fall in love with a man with a horse’s head. Puck is a very energetic character. During this speech Puck does not keep still, perhaps if he was an actual person during our time period he would have been diagnosed as having Attention Deficit Hyperactivity Disorder (ADHD). 1. Puck is a strong supernatural being. Puck is more mischievous than evil. Oberon always tries to create human happiness, unlike Puck who seems unconcerned with human misery (Cliffsnotes.com). 2. Puck is good-hearted as well. He attempts to undo his mistakes with the love juice, he does set things right. (Unknown)</w:t>
      </w:r>
    </w:p>
    <w:p w:rsidR="00223F6A" w:rsidRPr="00223F6A" w:rsidRDefault="00223F6A" w:rsidP="00223F6A">
      <w:pPr>
        <w:rPr>
          <w:rFonts w:ascii="Century Gothic" w:hAnsi="Century Gothic"/>
          <w:sz w:val="24"/>
        </w:rPr>
      </w:pPr>
      <w:r w:rsidRPr="00223F6A">
        <w:rPr>
          <w:rFonts w:ascii="Century Gothic" w:hAnsi="Century Gothic"/>
          <w:sz w:val="24"/>
        </w:rPr>
        <w:t xml:space="preserve">3. With Lady Percy form Henry IV. She is Hotspur's mistreated wife and she is the sister of Mortimer. Kate is sharp, patient, and playful towards her husband, who acts like a jerk around her (Unknown). </w:t>
      </w:r>
    </w:p>
    <w:p w:rsidR="00223F6A" w:rsidRPr="00223F6A" w:rsidRDefault="00223F6A" w:rsidP="00223F6A">
      <w:pPr>
        <w:rPr>
          <w:rFonts w:ascii="Century Gothic" w:hAnsi="Century Gothic"/>
          <w:sz w:val="24"/>
        </w:rPr>
      </w:pPr>
      <w:r w:rsidRPr="00223F6A">
        <w:rPr>
          <w:rFonts w:ascii="Century Gothic" w:hAnsi="Century Gothic"/>
          <w:sz w:val="24"/>
        </w:rPr>
        <w:t xml:space="preserve">4. Phebe, from As You </w:t>
      </w:r>
      <w:proofErr w:type="gramStart"/>
      <w:r w:rsidRPr="00223F6A">
        <w:rPr>
          <w:rFonts w:ascii="Century Gothic" w:hAnsi="Century Gothic"/>
          <w:sz w:val="24"/>
        </w:rPr>
        <w:t>Like</w:t>
      </w:r>
      <w:proofErr w:type="gramEnd"/>
      <w:r w:rsidRPr="00223F6A">
        <w:rPr>
          <w:rFonts w:ascii="Century Gothic" w:hAnsi="Century Gothic"/>
          <w:sz w:val="24"/>
        </w:rPr>
        <w:t xml:space="preserve"> It, is a shepherdess who is loved by Silvius. She takes his jokes seriously and is insulted by them. She is very sarcastic and is not afraid to show it to him. She falls in love with a young man who chastises her for being too proud. She does not understand why the young man does not like her back until the end of the play, when she finds out that the young man is actually a woman. (Unknown) 5. The young man / woman tricks Phebe into marrying Silvius. (Unknown)</w:t>
      </w:r>
    </w:p>
    <w:p w:rsidR="00223F6A" w:rsidRPr="00223F6A" w:rsidRDefault="00223F6A" w:rsidP="00223F6A">
      <w:pPr>
        <w:rPr>
          <w:rFonts w:ascii="Century Gothic" w:hAnsi="Century Gothic"/>
          <w:sz w:val="24"/>
        </w:rPr>
      </w:pPr>
      <w:r w:rsidRPr="00223F6A">
        <w:rPr>
          <w:rFonts w:ascii="Century Gothic" w:hAnsi="Century Gothic"/>
          <w:sz w:val="24"/>
        </w:rPr>
        <w:t>6. Viola is a young woman of aristocratic birth. She is washed up on the shore of Illyria when her ship is wrecked in a storm. She decides that she can make her own way in the world. She decides to disguise herself as a young man, and named this persona "</w:t>
      </w:r>
      <w:proofErr w:type="spellStart"/>
      <w:r w:rsidRPr="00223F6A">
        <w:rPr>
          <w:rFonts w:ascii="Century Gothic" w:hAnsi="Century Gothic"/>
          <w:sz w:val="24"/>
        </w:rPr>
        <w:t>Cesario</w:t>
      </w:r>
      <w:proofErr w:type="spellEnd"/>
      <w:r w:rsidRPr="00223F6A">
        <w:rPr>
          <w:rFonts w:ascii="Century Gothic" w:hAnsi="Century Gothic"/>
          <w:sz w:val="24"/>
        </w:rPr>
        <w:t xml:space="preserve">," she then becomes a page to Duke </w:t>
      </w:r>
      <w:proofErr w:type="spellStart"/>
      <w:r w:rsidRPr="00223F6A">
        <w:rPr>
          <w:rFonts w:ascii="Century Gothic" w:hAnsi="Century Gothic"/>
          <w:sz w:val="24"/>
        </w:rPr>
        <w:t>Orsino</w:t>
      </w:r>
      <w:proofErr w:type="spellEnd"/>
      <w:r w:rsidRPr="00223F6A">
        <w:rPr>
          <w:rFonts w:ascii="Century Gothic" w:hAnsi="Century Gothic"/>
          <w:sz w:val="24"/>
        </w:rPr>
        <w:t xml:space="preserve">. She falls in love with </w:t>
      </w:r>
      <w:proofErr w:type="spellStart"/>
      <w:r w:rsidRPr="00223F6A">
        <w:rPr>
          <w:rFonts w:ascii="Century Gothic" w:hAnsi="Century Gothic"/>
          <w:sz w:val="24"/>
        </w:rPr>
        <w:t>Orsino</w:t>
      </w:r>
      <w:proofErr w:type="spellEnd"/>
      <w:r w:rsidRPr="00223F6A">
        <w:rPr>
          <w:rFonts w:ascii="Century Gothic" w:hAnsi="Century Gothic"/>
          <w:sz w:val="24"/>
        </w:rPr>
        <w:t xml:space="preserve">, even as Olivia, the woman </w:t>
      </w:r>
      <w:proofErr w:type="spellStart"/>
      <w:r w:rsidRPr="00223F6A">
        <w:rPr>
          <w:rFonts w:ascii="Century Gothic" w:hAnsi="Century Gothic"/>
          <w:sz w:val="24"/>
        </w:rPr>
        <w:t>Orsino</w:t>
      </w:r>
      <w:proofErr w:type="spellEnd"/>
      <w:r w:rsidRPr="00223F6A">
        <w:rPr>
          <w:rFonts w:ascii="Century Gothic" w:hAnsi="Century Gothic"/>
          <w:sz w:val="24"/>
        </w:rPr>
        <w:t xml:space="preserve"> is dating, ends up falling in love with </w:t>
      </w:r>
      <w:proofErr w:type="spellStart"/>
      <w:r w:rsidRPr="00223F6A">
        <w:rPr>
          <w:rFonts w:ascii="Century Gothic" w:hAnsi="Century Gothic"/>
          <w:sz w:val="24"/>
        </w:rPr>
        <w:t>Cesario</w:t>
      </w:r>
      <w:proofErr w:type="spellEnd"/>
      <w:r w:rsidRPr="00223F6A">
        <w:rPr>
          <w:rFonts w:ascii="Century Gothic" w:hAnsi="Century Gothic"/>
          <w:sz w:val="24"/>
        </w:rPr>
        <w:t xml:space="preserve">. Viola finds that her disguise has trapped her: she </w:t>
      </w:r>
      <w:r w:rsidRPr="00223F6A">
        <w:rPr>
          <w:rFonts w:ascii="Century Gothic" w:hAnsi="Century Gothic"/>
          <w:sz w:val="24"/>
        </w:rPr>
        <w:lastRenderedPageBreak/>
        <w:t xml:space="preserve">cannot tell </w:t>
      </w:r>
      <w:proofErr w:type="spellStart"/>
      <w:r w:rsidRPr="00223F6A">
        <w:rPr>
          <w:rFonts w:ascii="Century Gothic" w:hAnsi="Century Gothic"/>
          <w:sz w:val="24"/>
        </w:rPr>
        <w:t>Orsino</w:t>
      </w:r>
      <w:proofErr w:type="spellEnd"/>
      <w:r w:rsidRPr="00223F6A">
        <w:rPr>
          <w:rFonts w:ascii="Century Gothic" w:hAnsi="Century Gothic"/>
          <w:sz w:val="24"/>
        </w:rPr>
        <w:t xml:space="preserve"> that she is in love with him, and she cannot tell Olivia why she as her male persona, cannot love her. (Unknown)</w:t>
      </w:r>
    </w:p>
    <w:p w:rsidR="00223F6A" w:rsidRPr="00223F6A" w:rsidRDefault="00223F6A" w:rsidP="00223F6A">
      <w:pPr>
        <w:rPr>
          <w:rFonts w:ascii="Century Gothic" w:hAnsi="Century Gothic"/>
          <w:sz w:val="24"/>
        </w:rPr>
      </w:pPr>
      <w:r w:rsidRPr="00223F6A">
        <w:rPr>
          <w:rFonts w:ascii="Century Gothic" w:hAnsi="Century Gothic"/>
          <w:sz w:val="24"/>
        </w:rPr>
        <w:t>7. Imogen from Cymbeline is a British princess. She is said to be wise, beautiful, practical, and honest. She always stands up for herself. When she grieves over the banishment of her husband she does not pity herself. (Unknown)</w:t>
      </w:r>
    </w:p>
    <w:p w:rsidR="00223F6A" w:rsidRPr="00223F6A" w:rsidRDefault="00223F6A" w:rsidP="00223F6A">
      <w:pPr>
        <w:rPr>
          <w:rFonts w:ascii="Century Gothic" w:hAnsi="Century Gothic"/>
          <w:sz w:val="24"/>
        </w:rPr>
      </w:pPr>
      <w:r w:rsidRPr="00223F6A">
        <w:rPr>
          <w:rFonts w:ascii="Century Gothic" w:hAnsi="Century Gothic"/>
          <w:sz w:val="24"/>
        </w:rPr>
        <w:t>The reason that I have chosen these five plays is because that they all have a unique quality that I would like to try to portray while preforming. For example, Imogen and Viola both disguise themselves as males for two completely different reasons. The women have both disguised themselves as males because during Shakespeare time women were seen as being less of the two genders. They felt they needed to be men to achieve the goal that they had in the play. I believe that it would be a challenge to try and portray a female disguising herself as a male. In Shakespeare’s time all these characters would have been played my men. Some would therefore have been men playing women disguised as men. This leads to many levels of confusion for the actors and many layers of meaning for the audience. The reason I have chosen Phebe is because she is a very head strong and sarcastic woman unlike Lady Percy who is a very fun and playful character. I believe they would both be a challenge because they are both complete opposites of each other and myself.</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Pr>
          <w:rFonts w:ascii="Century Gothic" w:hAnsi="Century Gothic"/>
          <w:sz w:val="24"/>
        </w:rPr>
        <w:t xml:space="preserve">References </w:t>
      </w:r>
    </w:p>
    <w:p w:rsidR="00223F6A" w:rsidRPr="00223F6A" w:rsidRDefault="00223F6A" w:rsidP="00223F6A">
      <w:pPr>
        <w:pStyle w:val="ListParagraph"/>
        <w:numPr>
          <w:ilvl w:val="0"/>
          <w:numId w:val="2"/>
        </w:numPr>
        <w:rPr>
          <w:rFonts w:ascii="Century Gothic" w:hAnsi="Century Gothic"/>
          <w:sz w:val="24"/>
        </w:rPr>
      </w:pPr>
      <w:r w:rsidRPr="00223F6A">
        <w:rPr>
          <w:rFonts w:ascii="Century Gothic" w:hAnsi="Century Gothic"/>
          <w:sz w:val="24"/>
        </w:rPr>
        <w:t>(https://www.cliffsnotes.com/literature/m/a-midsummer-nights-dream/character-analysis/puck) (30/11/17) (Unknown) (Unknown</w:t>
      </w:r>
    </w:p>
    <w:p w:rsidR="00223F6A" w:rsidRPr="00223F6A" w:rsidRDefault="00223F6A" w:rsidP="00223F6A">
      <w:pPr>
        <w:pStyle w:val="ListParagraph"/>
        <w:numPr>
          <w:ilvl w:val="0"/>
          <w:numId w:val="2"/>
        </w:numPr>
        <w:rPr>
          <w:rFonts w:ascii="Century Gothic" w:hAnsi="Century Gothic"/>
          <w:sz w:val="24"/>
        </w:rPr>
      </w:pPr>
      <w:r w:rsidRPr="00223F6A">
        <w:rPr>
          <w:rFonts w:ascii="Century Gothic" w:hAnsi="Century Gothic"/>
          <w:sz w:val="24"/>
        </w:rPr>
        <w:t>(http://study.com/academy/lesson/puck-in-a-midsummer-nights-dream-character-traits-analysis-quiz.html) (30/11/17) (Unknown) (Unknown)</w:t>
      </w:r>
    </w:p>
    <w:p w:rsidR="00AF4FC2" w:rsidRDefault="00223F6A" w:rsidP="00AF4FC2">
      <w:pPr>
        <w:pStyle w:val="ListParagraph"/>
        <w:numPr>
          <w:ilvl w:val="0"/>
          <w:numId w:val="2"/>
        </w:numPr>
        <w:rPr>
          <w:rFonts w:ascii="Century Gothic" w:hAnsi="Century Gothic"/>
          <w:sz w:val="24"/>
        </w:rPr>
      </w:pPr>
      <w:r w:rsidRPr="00223F6A">
        <w:rPr>
          <w:rFonts w:ascii="Century Gothic" w:hAnsi="Century Gothic"/>
          <w:sz w:val="24"/>
        </w:rPr>
        <w:t>(https://www.shmoop.com/henry-iv-part-1/lady-kate-percy.html) (30/11/17) (unknown) (unknown)</w:t>
      </w:r>
    </w:p>
    <w:p w:rsidR="00223F6A" w:rsidRPr="00AF4FC2" w:rsidRDefault="00223F6A" w:rsidP="00AF4FC2">
      <w:pPr>
        <w:pStyle w:val="ListParagraph"/>
        <w:numPr>
          <w:ilvl w:val="0"/>
          <w:numId w:val="2"/>
        </w:numPr>
        <w:rPr>
          <w:rFonts w:ascii="Century Gothic" w:hAnsi="Century Gothic"/>
          <w:sz w:val="24"/>
        </w:rPr>
      </w:pPr>
      <w:r w:rsidRPr="00AF4FC2">
        <w:rPr>
          <w:rFonts w:ascii="Century Gothic" w:hAnsi="Century Gothic"/>
          <w:sz w:val="24"/>
        </w:rPr>
        <w:t>(https://www.playshakespeare.com/as-you-like-it/characters/2298-phebe) (30/11/17) (unknown)(unknown)</w:t>
      </w:r>
    </w:p>
    <w:p w:rsidR="00AF4FC2" w:rsidRDefault="00223F6A" w:rsidP="00AF4FC2">
      <w:pPr>
        <w:pStyle w:val="ListParagraph"/>
        <w:numPr>
          <w:ilvl w:val="0"/>
          <w:numId w:val="2"/>
        </w:numPr>
        <w:rPr>
          <w:rFonts w:ascii="Century Gothic" w:hAnsi="Century Gothic"/>
          <w:sz w:val="24"/>
        </w:rPr>
      </w:pPr>
      <w:r w:rsidRPr="00223F6A">
        <w:rPr>
          <w:rFonts w:ascii="Century Gothic" w:hAnsi="Century Gothic"/>
          <w:sz w:val="24"/>
        </w:rPr>
        <w:t>(http://www.sparknotes.com/shakespeare/asyoulikeit/characters.html) (30/11/17) (unknown) (unknown)</w:t>
      </w:r>
    </w:p>
    <w:p w:rsidR="00AF4FC2" w:rsidRDefault="00223F6A" w:rsidP="00AF4FC2">
      <w:pPr>
        <w:pStyle w:val="ListParagraph"/>
        <w:numPr>
          <w:ilvl w:val="0"/>
          <w:numId w:val="2"/>
        </w:numPr>
        <w:rPr>
          <w:rFonts w:ascii="Century Gothic" w:hAnsi="Century Gothic"/>
          <w:sz w:val="24"/>
        </w:rPr>
      </w:pPr>
      <w:r w:rsidRPr="00AF4FC2">
        <w:rPr>
          <w:rFonts w:ascii="Century Gothic" w:hAnsi="Century Gothic"/>
          <w:sz w:val="24"/>
        </w:rPr>
        <w:t>(http://www.sparknotes.com/shakespeare/twelfthnight/characters.html) (30/11/17) (unknown) (unknown)</w:t>
      </w:r>
    </w:p>
    <w:p w:rsidR="00223F6A" w:rsidRPr="00AF4FC2" w:rsidRDefault="00223F6A" w:rsidP="00AF4FC2">
      <w:pPr>
        <w:pStyle w:val="ListParagraph"/>
        <w:numPr>
          <w:ilvl w:val="0"/>
          <w:numId w:val="2"/>
        </w:numPr>
        <w:rPr>
          <w:rFonts w:ascii="Century Gothic" w:hAnsi="Century Gothic"/>
          <w:sz w:val="24"/>
        </w:rPr>
      </w:pPr>
      <w:r w:rsidRPr="00AF4FC2">
        <w:rPr>
          <w:rFonts w:ascii="Century Gothic" w:hAnsi="Century Gothic"/>
          <w:sz w:val="24"/>
        </w:rPr>
        <w:t>(https://www.shmoop.com/cymbeline/imogen.html) (30/11/17) (unknown) (unknown)</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Section 2</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The monologue that I have chosen as my final choice is Pucks monologue from Midsummers Night’s Dream as I believe that I have a strong connection to the character and hopefully bring the character some justice and a new impression on it. I believe that Puck is very mischievous character and that he can be very childish. Puck loves to pull pranks on many different people for example in the monologue that I have chosen he talks about how he has tricked Tiarna into falling in love with a man who he has cast a spell on and has given him a donkeys head. To me Puck has an important job of making the audience aware of the darker side of life which makes Shakespeare’s plays more relatable even in today’s society.</w:t>
      </w:r>
    </w:p>
    <w:p w:rsidR="00223F6A" w:rsidRPr="00223F6A" w:rsidRDefault="00223F6A" w:rsidP="00223F6A">
      <w:pPr>
        <w:rPr>
          <w:rFonts w:ascii="Century Gothic" w:hAnsi="Century Gothic"/>
          <w:sz w:val="24"/>
        </w:rPr>
      </w:pPr>
      <w:r w:rsidRPr="00223F6A">
        <w:rPr>
          <w:rFonts w:ascii="Century Gothic" w:hAnsi="Century Gothic"/>
          <w:sz w:val="24"/>
        </w:rPr>
        <w:t xml:space="preserve">I have previously mentioned that I believed that Puck would most likely be diagnosed with ADHD if he was from our time period, I can really connect with that idea of Puck as I have ADHD and I was diagnosed with it recently. I can also be very childish myself and I also love to pull pranks on people. </w:t>
      </w:r>
    </w:p>
    <w:p w:rsidR="00223F6A" w:rsidRPr="00223F6A" w:rsidRDefault="00223F6A" w:rsidP="00223F6A">
      <w:pPr>
        <w:rPr>
          <w:rFonts w:ascii="Century Gothic" w:hAnsi="Century Gothic"/>
          <w:sz w:val="24"/>
        </w:rPr>
      </w:pPr>
      <w:r w:rsidRPr="00223F6A">
        <w:rPr>
          <w:rFonts w:ascii="Century Gothic" w:hAnsi="Century Gothic"/>
          <w:sz w:val="24"/>
        </w:rPr>
        <w:t>While rehearsing my monologue I have been told to act more childish and that I should speak in a few different voices, I believe that this could work well because of the fact that Puck could have ADHD it means that he would most likely try to re-enact the story with his voice like I do when I am reading someone a story. With pucks physicality and the way he would walk I believe that he would not care about the way he stands so he would most likely slouch but with his walk I believe that he would always be up on his toes, as I think that he would be light on his feet because of how much he likes to frighten people and it also links to his childishness as that’s how children would walk.</w:t>
      </w:r>
    </w:p>
    <w:p w:rsidR="00223F6A" w:rsidRPr="00223F6A" w:rsidRDefault="00223F6A" w:rsidP="00223F6A">
      <w:pPr>
        <w:rPr>
          <w:rFonts w:ascii="Century Gothic" w:hAnsi="Century Gothic"/>
          <w:sz w:val="24"/>
        </w:rPr>
      </w:pPr>
      <w:r w:rsidRPr="00223F6A">
        <w:rPr>
          <w:rFonts w:ascii="Century Gothic" w:hAnsi="Century Gothic"/>
          <w:sz w:val="24"/>
        </w:rPr>
        <w:t xml:space="preserve"> 1. Puck is a popular character in English Folklore he has been said to be a fairy, goblin, devil and an imp he has always been known as Puck or Robin Goodfellow, though there are many variations of the names in many different countries. 2. Puck is also a shapeshifter that likes to scare people in the village, this is shown in the play when he confesses that he ‘frights the maidens of the villagery’ (II.i.35) (cited in Bevington, 1996)</w:t>
      </w:r>
    </w:p>
    <w:p w:rsidR="00223F6A" w:rsidRPr="00223F6A" w:rsidRDefault="00223F6A" w:rsidP="00223F6A">
      <w:pPr>
        <w:rPr>
          <w:rFonts w:ascii="Century Gothic" w:hAnsi="Century Gothic"/>
          <w:sz w:val="24"/>
        </w:rPr>
      </w:pPr>
      <w:r w:rsidRPr="00223F6A">
        <w:rPr>
          <w:rFonts w:ascii="Century Gothic" w:hAnsi="Century Gothic"/>
          <w:sz w:val="24"/>
        </w:rPr>
        <w:t xml:space="preserve">Puck is also connected with the night and darkness as that is when he creates the most mischief he also talks about the fairies hiding from the sun. (Bevington, 1996) Bevington also talks about how Puck is a comical role but he also </w:t>
      </w:r>
      <w:r w:rsidRPr="00223F6A">
        <w:rPr>
          <w:rFonts w:ascii="Century Gothic" w:hAnsi="Century Gothic"/>
          <w:sz w:val="24"/>
        </w:rPr>
        <w:lastRenderedPageBreak/>
        <w:t xml:space="preserve">mentions that he has a threating undertone as there are many examples in the play where Puck generates images and illusions to scare people from the villages. </w:t>
      </w:r>
    </w:p>
    <w:p w:rsidR="00223F6A" w:rsidRPr="00223F6A" w:rsidRDefault="00223F6A" w:rsidP="00223F6A">
      <w:pPr>
        <w:rPr>
          <w:rFonts w:ascii="Century Gothic" w:hAnsi="Century Gothic"/>
          <w:sz w:val="24"/>
        </w:rPr>
      </w:pPr>
      <w:r w:rsidRPr="00223F6A">
        <w:rPr>
          <w:rFonts w:ascii="Century Gothic" w:hAnsi="Century Gothic"/>
          <w:sz w:val="24"/>
        </w:rPr>
        <w:t>With all this new information from my research in mind I would like to try and add the elements of the dark undertone to it, as I believe this would be difficult for me and a challenge as I have already envisioned him as a happy go lucky, childish, loveable and relatable character. However I will gladly take on this challenge, as I believe it will bring a certain new depth to the character that I have not even thought about exploring, I have read this play many times and already had an idea of the character. The way I would like to achieve this dark undertone trait is by my facial expressions and with my tone of voice but showing the dark side to the character subtlety but hopefully obviously.</w:t>
      </w:r>
    </w:p>
    <w:p w:rsidR="00223F6A" w:rsidRPr="00223F6A" w:rsidRDefault="00223F6A" w:rsidP="00223F6A">
      <w:pPr>
        <w:rPr>
          <w:rFonts w:ascii="Century Gothic" w:hAnsi="Century Gothic"/>
          <w:sz w:val="24"/>
        </w:rPr>
      </w:pPr>
      <w:r w:rsidRPr="00223F6A">
        <w:rPr>
          <w:rFonts w:ascii="Century Gothic" w:hAnsi="Century Gothic"/>
          <w:sz w:val="24"/>
        </w:rPr>
        <w:t xml:space="preserve"> This new idea of Puck is good as before I was fixated on what I thought Puck was like, but even with this new dark undertone I can still relate to the character as I have anger issues, which I believe is my very own dark undertone. His dark undertones are hinted at throughout the play, there are also many hints that Puck could have many different forms of mental and learning difficulties as he takes pleasure in laughing at people’s expense. </w:t>
      </w:r>
    </w:p>
    <w:p w:rsidR="00223F6A" w:rsidRPr="00223F6A" w:rsidRDefault="00223F6A" w:rsidP="00223F6A">
      <w:pPr>
        <w:rPr>
          <w:rFonts w:ascii="Century Gothic" w:hAnsi="Century Gothic"/>
          <w:sz w:val="24"/>
        </w:rPr>
      </w:pPr>
      <w:r w:rsidRPr="00223F6A">
        <w:rPr>
          <w:rFonts w:ascii="Century Gothic" w:hAnsi="Century Gothic"/>
          <w:sz w:val="24"/>
        </w:rPr>
        <w:t xml:space="preserve">The costume I have chosen to wear is a light green top and a light grey skirt with black boots and a white wig. The reason why I chose the light green top is to show that I am a fairy of the forest, and I have chosen the light grey skirt to make me seem innocent it’s the same with the white wig but that is also to give my character a supernatural/fantasy feel to it. I have also chosen to choose these </w:t>
      </w:r>
      <w:proofErr w:type="spellStart"/>
      <w:r w:rsidRPr="00223F6A">
        <w:rPr>
          <w:rFonts w:ascii="Century Gothic" w:hAnsi="Century Gothic"/>
          <w:sz w:val="24"/>
        </w:rPr>
        <w:t>colours</w:t>
      </w:r>
      <w:proofErr w:type="spellEnd"/>
      <w:r w:rsidRPr="00223F6A">
        <w:rPr>
          <w:rFonts w:ascii="Century Gothic" w:hAnsi="Century Gothic"/>
          <w:sz w:val="24"/>
        </w:rPr>
        <w:t xml:space="preserve"> to contrast pucks darker personality and to also trick the audience into thinking that puck is just a fun loving character.</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Pr>
          <w:rFonts w:ascii="Century Gothic" w:hAnsi="Century Gothic"/>
          <w:sz w:val="24"/>
        </w:rPr>
        <w:t xml:space="preserve">References </w:t>
      </w:r>
    </w:p>
    <w:p w:rsidR="00223F6A" w:rsidRPr="00223F6A" w:rsidRDefault="00223F6A" w:rsidP="00223F6A">
      <w:pPr>
        <w:pStyle w:val="ListParagraph"/>
        <w:numPr>
          <w:ilvl w:val="0"/>
          <w:numId w:val="3"/>
        </w:numPr>
        <w:rPr>
          <w:rFonts w:ascii="Century Gothic" w:hAnsi="Century Gothic"/>
          <w:sz w:val="24"/>
        </w:rPr>
      </w:pPr>
      <w:r w:rsidRPr="00223F6A">
        <w:rPr>
          <w:rFonts w:ascii="Century Gothic" w:hAnsi="Century Gothic"/>
          <w:sz w:val="24"/>
        </w:rPr>
        <w:t>https://www.boldoutlaw.com/puckrobin/puckages.html (Allen W. Wright, 1997 – 2009)</w:t>
      </w:r>
    </w:p>
    <w:p w:rsidR="00223F6A" w:rsidRDefault="00223F6A" w:rsidP="00223F6A">
      <w:pPr>
        <w:pStyle w:val="ListParagraph"/>
        <w:numPr>
          <w:ilvl w:val="0"/>
          <w:numId w:val="3"/>
        </w:numPr>
        <w:rPr>
          <w:rFonts w:ascii="Century Gothic" w:hAnsi="Century Gothic"/>
          <w:sz w:val="24"/>
        </w:rPr>
      </w:pPr>
      <w:r w:rsidRPr="00223F6A">
        <w:rPr>
          <w:rFonts w:ascii="Century Gothic" w:hAnsi="Century Gothic"/>
          <w:sz w:val="24"/>
        </w:rPr>
        <w:t xml:space="preserve">Dutton, R (ed.) (1996) New Case Books A Midsummer </w:t>
      </w:r>
      <w:proofErr w:type="spellStart"/>
      <w:r w:rsidRPr="00223F6A">
        <w:rPr>
          <w:rFonts w:ascii="Century Gothic" w:hAnsi="Century Gothic"/>
          <w:sz w:val="24"/>
        </w:rPr>
        <w:t>Nights</w:t>
      </w:r>
      <w:proofErr w:type="spellEnd"/>
      <w:r w:rsidRPr="00223F6A">
        <w:rPr>
          <w:rFonts w:ascii="Century Gothic" w:hAnsi="Century Gothic"/>
          <w:sz w:val="24"/>
        </w:rPr>
        <w:t xml:space="preserve"> Dream Contemporary Critical Essays. Basingstoke: Macmillan  </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 xml:space="preserve">Section three </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In this section I will further outline the reason why I believe that Puck has ADHD and the other things that explain why Puck acts the way he does.</w:t>
      </w:r>
    </w:p>
    <w:p w:rsidR="00223F6A" w:rsidRPr="00223F6A" w:rsidRDefault="00223F6A" w:rsidP="00223F6A">
      <w:pPr>
        <w:rPr>
          <w:rFonts w:ascii="Century Gothic" w:hAnsi="Century Gothic"/>
          <w:sz w:val="24"/>
        </w:rPr>
      </w:pPr>
      <w:r w:rsidRPr="00223F6A">
        <w:rPr>
          <w:rFonts w:ascii="Century Gothic" w:hAnsi="Century Gothic"/>
          <w:sz w:val="24"/>
        </w:rPr>
        <w:t xml:space="preserve"> 1. ADHD stands for Attention Deficit Hyperactive Disorder. It is commonly found in children and generally tends to last throughout their life. It is the most common </w:t>
      </w:r>
      <w:proofErr w:type="spellStart"/>
      <w:r w:rsidRPr="00223F6A">
        <w:rPr>
          <w:rFonts w:ascii="Century Gothic" w:hAnsi="Century Gothic"/>
          <w:sz w:val="24"/>
        </w:rPr>
        <w:t>behavioural</w:t>
      </w:r>
      <w:proofErr w:type="spellEnd"/>
      <w:r w:rsidRPr="00223F6A">
        <w:rPr>
          <w:rFonts w:ascii="Century Gothic" w:hAnsi="Century Gothic"/>
          <w:sz w:val="24"/>
        </w:rPr>
        <w:t xml:space="preserve"> disorder to date. Some of the symptoms that I believe link Puck with this disorder are feeling restless, being fidgety, talking a lot, interrupting people and  saying or doing things without thinking. These symptoms are the ones that I have found in common in Puck. ADHD is a disorder which happens in the front part of your brain that is also known as the frontal lobe. That could disrupt the balance of certain brain chemicals.</w:t>
      </w:r>
    </w:p>
    <w:p w:rsidR="00223F6A" w:rsidRPr="00223F6A" w:rsidRDefault="00223F6A" w:rsidP="00223F6A">
      <w:pPr>
        <w:rPr>
          <w:rFonts w:ascii="Century Gothic" w:hAnsi="Century Gothic"/>
          <w:sz w:val="24"/>
        </w:rPr>
      </w:pPr>
      <w:r w:rsidRPr="00223F6A">
        <w:rPr>
          <w:rFonts w:ascii="Century Gothic" w:hAnsi="Century Gothic"/>
          <w:sz w:val="24"/>
        </w:rPr>
        <w:t xml:space="preserve">There is also a mental illness that I was researching on recommendation for the character which is psychopathy. While researching this mental illness I found out that 2.  </w:t>
      </w:r>
      <w:proofErr w:type="gramStart"/>
      <w:r w:rsidRPr="00223F6A">
        <w:rPr>
          <w:rFonts w:ascii="Century Gothic" w:hAnsi="Century Gothic"/>
          <w:sz w:val="24"/>
        </w:rPr>
        <w:t>people</w:t>
      </w:r>
      <w:proofErr w:type="gramEnd"/>
      <w:r w:rsidRPr="00223F6A">
        <w:rPr>
          <w:rFonts w:ascii="Century Gothic" w:hAnsi="Century Gothic"/>
          <w:sz w:val="24"/>
        </w:rPr>
        <w:t xml:space="preserve"> with this illness can appear normal and even charming but, underneath, they lack conscience and empathy, making them manipulative, volatile and sometimes criminal. I saw this trait in Puck because when we watch the whole play we think that he is just a fun loving and mischievous spirit but upon more research I can see the similarities between Puck and this mental illness. There are several instances in the play that hint at his darker side. For instance, he talks about how he hides away from the sun and likes to be in darkness. He is also happy to administer the potion to the couples in the wood and has no qualms about turning Bottom in to an ass. The Mental Health Act from 1983 states that 3. ‘Psychopathy means a persistent disorder or disability of mind which results in abnormally aggressive or seriously irresponsible conduct’ (cited in </w:t>
      </w:r>
      <w:proofErr w:type="gramStart"/>
      <w:r w:rsidRPr="00223F6A">
        <w:rPr>
          <w:rFonts w:ascii="Century Gothic" w:hAnsi="Century Gothic"/>
          <w:sz w:val="24"/>
        </w:rPr>
        <w:t>Gross</w:t>
      </w:r>
      <w:proofErr w:type="gramEnd"/>
      <w:r w:rsidRPr="00223F6A">
        <w:rPr>
          <w:rFonts w:ascii="Century Gothic" w:hAnsi="Century Gothic"/>
          <w:sz w:val="24"/>
        </w:rPr>
        <w:t xml:space="preserve">, 2005). An example where he acts in this way is when he states ‘For briers and thorns at their apparel snatch; </w:t>
      </w:r>
      <w:proofErr w:type="gramStart"/>
      <w:r w:rsidRPr="00223F6A">
        <w:rPr>
          <w:rFonts w:ascii="Century Gothic" w:hAnsi="Century Gothic"/>
          <w:sz w:val="24"/>
        </w:rPr>
        <w:t>Some</w:t>
      </w:r>
      <w:proofErr w:type="gramEnd"/>
      <w:r w:rsidRPr="00223F6A">
        <w:rPr>
          <w:rFonts w:ascii="Century Gothic" w:hAnsi="Century Gothic"/>
          <w:sz w:val="24"/>
        </w:rPr>
        <w:t xml:space="preserve"> sleeves, some hats, from yielders all things catch.’ (Midsummers Nights Dream, III, ii</w:t>
      </w:r>
      <w:proofErr w:type="gramStart"/>
      <w:r w:rsidRPr="00223F6A">
        <w:rPr>
          <w:rFonts w:ascii="Century Gothic" w:hAnsi="Century Gothic"/>
          <w:sz w:val="24"/>
        </w:rPr>
        <w:t>,10</w:t>
      </w:r>
      <w:proofErr w:type="gramEnd"/>
      <w:r w:rsidRPr="00223F6A">
        <w:rPr>
          <w:rFonts w:ascii="Century Gothic" w:hAnsi="Century Gothic"/>
          <w:sz w:val="24"/>
        </w:rPr>
        <w:t xml:space="preserve">). This quote is translated to 4. ‘They were all so afraid that they completely lost their common sense. They started to become scared of inanimate objects, terrified by the thorns and briars that catch at their clothing and pull off their sleeves and hats.’ (No Fear Shakespeare). This is a good example to illustrate how Puck really enjoys human misery because he does not try to help these people but just revels in their torment. </w:t>
      </w:r>
    </w:p>
    <w:p w:rsidR="00223F6A" w:rsidRPr="00223F6A" w:rsidRDefault="00223F6A" w:rsidP="00223F6A">
      <w:pPr>
        <w:rPr>
          <w:rFonts w:ascii="Century Gothic" w:hAnsi="Century Gothic"/>
          <w:sz w:val="24"/>
        </w:rPr>
      </w:pPr>
      <w:r w:rsidRPr="00223F6A">
        <w:rPr>
          <w:rFonts w:ascii="Century Gothic" w:hAnsi="Century Gothic"/>
          <w:sz w:val="24"/>
        </w:rPr>
        <w:t xml:space="preserve"> </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 xml:space="preserve">Puck only really shows three emotions during this speech which are pride, excitement and slyness. This is shown when Puck says: </w:t>
      </w:r>
    </w:p>
    <w:p w:rsidR="00223F6A" w:rsidRPr="00223F6A" w:rsidRDefault="00223F6A" w:rsidP="00223F6A">
      <w:pPr>
        <w:rPr>
          <w:rFonts w:ascii="Century Gothic" w:hAnsi="Century Gothic"/>
          <w:sz w:val="24"/>
        </w:rPr>
      </w:pPr>
      <w:r w:rsidRPr="00223F6A">
        <w:rPr>
          <w:rFonts w:ascii="Century Gothic" w:hAnsi="Century Gothic"/>
          <w:sz w:val="24"/>
        </w:rPr>
        <w:t>“Their sense thus weak, lost with their fears thus strong,</w:t>
      </w:r>
    </w:p>
    <w:p w:rsidR="00223F6A" w:rsidRPr="00223F6A" w:rsidRDefault="00223F6A" w:rsidP="00223F6A">
      <w:pPr>
        <w:rPr>
          <w:rFonts w:ascii="Century Gothic" w:hAnsi="Century Gothic"/>
          <w:sz w:val="24"/>
        </w:rPr>
      </w:pPr>
      <w:r w:rsidRPr="00223F6A">
        <w:rPr>
          <w:rFonts w:ascii="Century Gothic" w:hAnsi="Century Gothic"/>
          <w:sz w:val="24"/>
        </w:rPr>
        <w:t>Made senseless things begin to do them wrong;</w:t>
      </w:r>
    </w:p>
    <w:p w:rsidR="00223F6A" w:rsidRPr="00223F6A" w:rsidRDefault="00223F6A" w:rsidP="00223F6A">
      <w:pPr>
        <w:rPr>
          <w:rFonts w:ascii="Century Gothic" w:hAnsi="Century Gothic"/>
          <w:sz w:val="24"/>
        </w:rPr>
      </w:pPr>
      <w:r w:rsidRPr="00223F6A">
        <w:rPr>
          <w:rFonts w:ascii="Century Gothic" w:hAnsi="Century Gothic"/>
          <w:sz w:val="24"/>
        </w:rPr>
        <w:t>For briers and thorns at their apparel snatch;</w:t>
      </w:r>
    </w:p>
    <w:p w:rsidR="00223F6A" w:rsidRPr="00223F6A" w:rsidRDefault="00223F6A" w:rsidP="00223F6A">
      <w:pPr>
        <w:rPr>
          <w:rFonts w:ascii="Century Gothic" w:hAnsi="Century Gothic"/>
          <w:sz w:val="24"/>
        </w:rPr>
      </w:pPr>
      <w:r w:rsidRPr="00223F6A">
        <w:rPr>
          <w:rFonts w:ascii="Century Gothic" w:hAnsi="Century Gothic"/>
          <w:sz w:val="24"/>
        </w:rPr>
        <w:t>Some sleeves, some hats, from yielders all things catch.”  (III, ii</w:t>
      </w:r>
      <w:proofErr w:type="gramStart"/>
      <w:r w:rsidRPr="00223F6A">
        <w:rPr>
          <w:rFonts w:ascii="Century Gothic" w:hAnsi="Century Gothic"/>
          <w:sz w:val="24"/>
        </w:rPr>
        <w:t>,31</w:t>
      </w:r>
      <w:proofErr w:type="gramEnd"/>
      <w:r w:rsidRPr="00223F6A">
        <w:rPr>
          <w:rFonts w:ascii="Century Gothic" w:hAnsi="Century Gothic"/>
          <w:sz w:val="24"/>
        </w:rPr>
        <w:t>-34)</w:t>
      </w:r>
    </w:p>
    <w:p w:rsidR="00223F6A" w:rsidRPr="00223F6A" w:rsidRDefault="00223F6A" w:rsidP="00223F6A">
      <w:pPr>
        <w:rPr>
          <w:rFonts w:ascii="Century Gothic" w:hAnsi="Century Gothic"/>
          <w:sz w:val="24"/>
        </w:rPr>
      </w:pPr>
      <w:r w:rsidRPr="00223F6A">
        <w:rPr>
          <w:rFonts w:ascii="Century Gothic" w:hAnsi="Century Gothic"/>
          <w:sz w:val="24"/>
        </w:rPr>
        <w:t xml:space="preserve">He can see the results of his trickery but does not care and shows pride rather than remorse. </w:t>
      </w:r>
    </w:p>
    <w:p w:rsidR="00223F6A" w:rsidRPr="00223F6A" w:rsidRDefault="00223F6A" w:rsidP="00223F6A">
      <w:pPr>
        <w:rPr>
          <w:rFonts w:ascii="Century Gothic" w:hAnsi="Century Gothic"/>
          <w:sz w:val="24"/>
        </w:rPr>
      </w:pPr>
      <w:r w:rsidRPr="00223F6A">
        <w:rPr>
          <w:rFonts w:ascii="Century Gothic" w:hAnsi="Century Gothic"/>
          <w:sz w:val="24"/>
        </w:rPr>
        <w:t xml:space="preserve">He shows pride and excitement for turning Bottom into an ass, as highlighted in: </w:t>
      </w:r>
    </w:p>
    <w:p w:rsidR="00223F6A" w:rsidRPr="00223F6A" w:rsidRDefault="00223F6A" w:rsidP="00223F6A">
      <w:pPr>
        <w:rPr>
          <w:rFonts w:ascii="Century Gothic" w:hAnsi="Century Gothic"/>
          <w:sz w:val="24"/>
        </w:rPr>
      </w:pPr>
      <w:r w:rsidRPr="00223F6A">
        <w:rPr>
          <w:rFonts w:ascii="Century Gothic" w:hAnsi="Century Gothic"/>
          <w:sz w:val="24"/>
        </w:rPr>
        <w:t>“When I did him at this advantage take,</w:t>
      </w:r>
    </w:p>
    <w:p w:rsidR="00223F6A" w:rsidRPr="00223F6A" w:rsidRDefault="00223F6A" w:rsidP="00223F6A">
      <w:pPr>
        <w:rPr>
          <w:rFonts w:ascii="Century Gothic" w:hAnsi="Century Gothic"/>
          <w:sz w:val="24"/>
        </w:rPr>
      </w:pPr>
      <w:r w:rsidRPr="00223F6A">
        <w:rPr>
          <w:rFonts w:ascii="Century Gothic" w:hAnsi="Century Gothic"/>
          <w:sz w:val="24"/>
        </w:rPr>
        <w:t xml:space="preserve">An ass's </w:t>
      </w:r>
      <w:proofErr w:type="spellStart"/>
      <w:r w:rsidRPr="00223F6A">
        <w:rPr>
          <w:rFonts w:ascii="Century Gothic" w:hAnsi="Century Gothic"/>
          <w:sz w:val="24"/>
        </w:rPr>
        <w:t>nole</w:t>
      </w:r>
      <w:proofErr w:type="spellEnd"/>
      <w:r w:rsidRPr="00223F6A">
        <w:rPr>
          <w:rFonts w:ascii="Century Gothic" w:hAnsi="Century Gothic"/>
          <w:sz w:val="24"/>
        </w:rPr>
        <w:t xml:space="preserve"> I fix</w:t>
      </w:r>
      <w:r>
        <w:rPr>
          <w:rFonts w:ascii="Century Gothic" w:hAnsi="Century Gothic"/>
          <w:sz w:val="24"/>
        </w:rPr>
        <w:t>ed on his head:” (III</w:t>
      </w:r>
      <w:proofErr w:type="gramStart"/>
      <w:r>
        <w:rPr>
          <w:rFonts w:ascii="Century Gothic" w:hAnsi="Century Gothic"/>
          <w:sz w:val="24"/>
        </w:rPr>
        <w:t>,ii,20</w:t>
      </w:r>
      <w:proofErr w:type="gramEnd"/>
      <w:r>
        <w:rPr>
          <w:rFonts w:ascii="Century Gothic" w:hAnsi="Century Gothic"/>
          <w:sz w:val="24"/>
        </w:rPr>
        <w:t>-21)</w:t>
      </w:r>
    </w:p>
    <w:p w:rsidR="00223F6A" w:rsidRPr="00223F6A" w:rsidRDefault="00223F6A" w:rsidP="00223F6A">
      <w:pPr>
        <w:rPr>
          <w:rFonts w:ascii="Century Gothic" w:hAnsi="Century Gothic"/>
          <w:sz w:val="24"/>
        </w:rPr>
      </w:pPr>
      <w:r w:rsidRPr="00223F6A">
        <w:rPr>
          <w:rFonts w:ascii="Century Gothic" w:hAnsi="Century Gothic"/>
          <w:sz w:val="24"/>
        </w:rPr>
        <w:t>His slyness is illustrated in:</w:t>
      </w:r>
    </w:p>
    <w:p w:rsidR="00223F6A" w:rsidRPr="00223F6A" w:rsidRDefault="00223F6A" w:rsidP="00223F6A">
      <w:pPr>
        <w:rPr>
          <w:rFonts w:ascii="Century Gothic" w:hAnsi="Century Gothic"/>
          <w:sz w:val="24"/>
        </w:rPr>
      </w:pPr>
      <w:r w:rsidRPr="00223F6A">
        <w:rPr>
          <w:rFonts w:ascii="Century Gothic" w:hAnsi="Century Gothic"/>
          <w:sz w:val="24"/>
        </w:rPr>
        <w:t>“I led them on in thi</w:t>
      </w:r>
      <w:r>
        <w:rPr>
          <w:rFonts w:ascii="Century Gothic" w:hAnsi="Century Gothic"/>
          <w:sz w:val="24"/>
        </w:rPr>
        <w:t>s distracted fear,” (III</w:t>
      </w:r>
      <w:proofErr w:type="gramStart"/>
      <w:r>
        <w:rPr>
          <w:rFonts w:ascii="Century Gothic" w:hAnsi="Century Gothic"/>
          <w:sz w:val="24"/>
        </w:rPr>
        <w:t>,ii,35</w:t>
      </w:r>
      <w:proofErr w:type="gramEnd"/>
      <w:r>
        <w:rPr>
          <w:rFonts w:ascii="Century Gothic" w:hAnsi="Century Gothic"/>
          <w:sz w:val="24"/>
        </w:rPr>
        <w:t>)</w:t>
      </w:r>
    </w:p>
    <w:p w:rsidR="00223F6A" w:rsidRPr="00223F6A" w:rsidRDefault="00223F6A" w:rsidP="00223F6A">
      <w:pPr>
        <w:rPr>
          <w:rFonts w:ascii="Century Gothic" w:hAnsi="Century Gothic"/>
          <w:sz w:val="24"/>
        </w:rPr>
      </w:pPr>
      <w:r w:rsidRPr="00223F6A">
        <w:rPr>
          <w:rFonts w:ascii="Century Gothic" w:hAnsi="Century Gothic"/>
          <w:sz w:val="24"/>
        </w:rPr>
        <w:t xml:space="preserve">So although, on the surface, Puck may initially appear as a naughty sprite without malice if we look deeper into his actions and words, both in this scene and throughout the play, we can see that there is more to him than meets the eye. </w:t>
      </w:r>
    </w:p>
    <w:p w:rsidR="00223F6A" w:rsidRPr="00223F6A" w:rsidRDefault="00223F6A" w:rsidP="00223F6A">
      <w:pPr>
        <w:rPr>
          <w:rFonts w:ascii="Century Gothic" w:hAnsi="Century Gothic"/>
          <w:sz w:val="24"/>
        </w:rPr>
      </w:pPr>
      <w:r w:rsidRPr="00223F6A">
        <w:rPr>
          <w:rFonts w:ascii="Century Gothic" w:hAnsi="Century Gothic"/>
          <w:sz w:val="24"/>
        </w:rPr>
        <w:t>I hope to show this deeper, darker side to Puck by giving slight hints, so it is not too obvious. I will do this by varying my tone of voice and facial expressions and also by my body language where appropriate. Perhaps some of this will be delivered through asides to the audience.</w:t>
      </w:r>
    </w:p>
    <w:p w:rsidR="00223F6A" w:rsidRPr="00223F6A" w:rsidRDefault="00223F6A" w:rsidP="00223F6A">
      <w:pPr>
        <w:rPr>
          <w:rFonts w:ascii="Century Gothic" w:hAnsi="Century Gothic"/>
          <w:sz w:val="24"/>
        </w:rPr>
      </w:pPr>
      <w:r w:rsidRPr="00223F6A">
        <w:rPr>
          <w:rFonts w:ascii="Century Gothic" w:hAnsi="Century Gothic"/>
          <w:sz w:val="24"/>
        </w:rPr>
        <w:t>The way I have set out my monologue the audience will be up close and personal and this will help convey the subtle undertones that I am hoping to portray. So the audience will see my mischievous intentions, while the characters on stage will be oblivious to Puck’s true personality. This will hopefully make the audience feel uneasy and uncomfortable because of the multitude of personality changes.</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Pr>
          <w:rFonts w:ascii="Century Gothic" w:hAnsi="Century Gothic"/>
          <w:sz w:val="24"/>
        </w:rPr>
        <w:lastRenderedPageBreak/>
        <w:t>Reference List</w:t>
      </w:r>
    </w:p>
    <w:p w:rsidR="00223F6A" w:rsidRPr="00223F6A" w:rsidRDefault="00223F6A" w:rsidP="00223F6A">
      <w:pPr>
        <w:pStyle w:val="ListParagraph"/>
        <w:numPr>
          <w:ilvl w:val="0"/>
          <w:numId w:val="5"/>
        </w:numPr>
        <w:rPr>
          <w:rFonts w:ascii="Century Gothic" w:hAnsi="Century Gothic"/>
          <w:sz w:val="24"/>
        </w:rPr>
      </w:pPr>
      <w:r w:rsidRPr="00223F6A">
        <w:rPr>
          <w:rFonts w:ascii="Century Gothic" w:hAnsi="Century Gothic"/>
          <w:sz w:val="24"/>
        </w:rPr>
        <w:t>https://www.understood.org/en/learning-attention-issues/child-learning-disabilities/add-adhd/understanding-adhd</w:t>
      </w:r>
    </w:p>
    <w:p w:rsidR="00223F6A" w:rsidRPr="00223F6A" w:rsidRDefault="00223F6A" w:rsidP="00223F6A">
      <w:pPr>
        <w:pStyle w:val="ListParagraph"/>
        <w:numPr>
          <w:ilvl w:val="0"/>
          <w:numId w:val="5"/>
        </w:numPr>
        <w:rPr>
          <w:rFonts w:ascii="Century Gothic" w:hAnsi="Century Gothic"/>
          <w:sz w:val="24"/>
        </w:rPr>
      </w:pPr>
      <w:r w:rsidRPr="00223F6A">
        <w:rPr>
          <w:rFonts w:ascii="Century Gothic" w:hAnsi="Century Gothic"/>
          <w:sz w:val="24"/>
        </w:rPr>
        <w:t>https://www.psychologytoday.com/basics/psychopathy</w:t>
      </w:r>
    </w:p>
    <w:p w:rsidR="00223F6A" w:rsidRPr="00223F6A" w:rsidRDefault="00223F6A" w:rsidP="00223F6A">
      <w:pPr>
        <w:pStyle w:val="ListParagraph"/>
        <w:numPr>
          <w:ilvl w:val="0"/>
          <w:numId w:val="5"/>
        </w:numPr>
        <w:rPr>
          <w:rFonts w:ascii="Century Gothic" w:hAnsi="Century Gothic"/>
          <w:sz w:val="24"/>
        </w:rPr>
      </w:pPr>
      <w:r w:rsidRPr="00223F6A">
        <w:rPr>
          <w:rFonts w:ascii="Century Gothic" w:hAnsi="Century Gothic"/>
          <w:sz w:val="24"/>
        </w:rPr>
        <w:t xml:space="preserve">Gross, R (2005) Psychology: The Science of Mind and </w:t>
      </w:r>
      <w:proofErr w:type="spellStart"/>
      <w:r w:rsidRPr="00223F6A">
        <w:rPr>
          <w:rFonts w:ascii="Century Gothic" w:hAnsi="Century Gothic"/>
          <w:sz w:val="24"/>
        </w:rPr>
        <w:t>Behaviour</w:t>
      </w:r>
      <w:proofErr w:type="spellEnd"/>
      <w:r w:rsidRPr="00223F6A">
        <w:rPr>
          <w:rFonts w:ascii="Century Gothic" w:hAnsi="Century Gothic"/>
          <w:sz w:val="24"/>
        </w:rPr>
        <w:t xml:space="preserve">, </w:t>
      </w:r>
      <w:proofErr w:type="spellStart"/>
      <w:r w:rsidRPr="00223F6A">
        <w:rPr>
          <w:rFonts w:ascii="Century Gothic" w:hAnsi="Century Gothic"/>
          <w:sz w:val="24"/>
        </w:rPr>
        <w:t>London:Hodder</w:t>
      </w:r>
      <w:proofErr w:type="spellEnd"/>
      <w:r w:rsidRPr="00223F6A">
        <w:rPr>
          <w:rFonts w:ascii="Century Gothic" w:hAnsi="Century Gothic"/>
          <w:sz w:val="24"/>
        </w:rPr>
        <w:t xml:space="preserve"> Education</w:t>
      </w:r>
    </w:p>
    <w:p w:rsidR="00223F6A" w:rsidRDefault="00223F6A" w:rsidP="00223F6A">
      <w:pPr>
        <w:pStyle w:val="ListParagraph"/>
        <w:numPr>
          <w:ilvl w:val="0"/>
          <w:numId w:val="5"/>
        </w:numPr>
        <w:rPr>
          <w:rFonts w:ascii="Century Gothic" w:hAnsi="Century Gothic"/>
          <w:sz w:val="24"/>
        </w:rPr>
      </w:pPr>
      <w:r w:rsidRPr="00223F6A">
        <w:rPr>
          <w:rFonts w:ascii="Century Gothic" w:hAnsi="Century Gothic"/>
          <w:sz w:val="24"/>
        </w:rPr>
        <w:t>No Fear Shakespeare. http://nfs.sparknotes.com/msnd/page_84. html</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Section 4</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 xml:space="preserve">I believe that my monologue is in iambic pentameter. My monologue is a light hearted piece about Pucks prank that he has just recently carried out. All throughout the piece I play Puck as very bubbly and hyperactive character, but there is one section I have singled out to be different from the rest of the monologue witch is   </w:t>
      </w:r>
    </w:p>
    <w:p w:rsidR="00223F6A" w:rsidRPr="00223F6A" w:rsidRDefault="00223F6A" w:rsidP="00223F6A">
      <w:pPr>
        <w:rPr>
          <w:rFonts w:ascii="Century Gothic" w:hAnsi="Century Gothic"/>
          <w:sz w:val="24"/>
        </w:rPr>
      </w:pPr>
      <w:r w:rsidRPr="00223F6A">
        <w:rPr>
          <w:rFonts w:ascii="Century Gothic" w:hAnsi="Century Gothic"/>
          <w:sz w:val="24"/>
        </w:rPr>
        <w:t xml:space="preserve">“Their sense thus weak, lost with their fears thus strong, </w:t>
      </w:r>
    </w:p>
    <w:p w:rsidR="00223F6A" w:rsidRPr="00223F6A" w:rsidRDefault="00223F6A" w:rsidP="00223F6A">
      <w:pPr>
        <w:rPr>
          <w:rFonts w:ascii="Century Gothic" w:hAnsi="Century Gothic"/>
          <w:sz w:val="24"/>
        </w:rPr>
      </w:pPr>
      <w:r w:rsidRPr="00223F6A">
        <w:rPr>
          <w:rFonts w:ascii="Century Gothic" w:hAnsi="Century Gothic"/>
          <w:sz w:val="24"/>
        </w:rPr>
        <w:t>Made senseless things begin to do them wrong;</w:t>
      </w:r>
    </w:p>
    <w:p w:rsidR="00223F6A" w:rsidRPr="00223F6A" w:rsidRDefault="00223F6A" w:rsidP="00223F6A">
      <w:pPr>
        <w:rPr>
          <w:rFonts w:ascii="Century Gothic" w:hAnsi="Century Gothic"/>
          <w:sz w:val="24"/>
        </w:rPr>
      </w:pPr>
      <w:r w:rsidRPr="00223F6A">
        <w:rPr>
          <w:rFonts w:ascii="Century Gothic" w:hAnsi="Century Gothic"/>
          <w:sz w:val="24"/>
        </w:rPr>
        <w:t>For briers and thorns at their apparel snatch;</w:t>
      </w:r>
    </w:p>
    <w:p w:rsidR="00223F6A" w:rsidRPr="00223F6A" w:rsidRDefault="00223F6A" w:rsidP="00223F6A">
      <w:pPr>
        <w:rPr>
          <w:rFonts w:ascii="Century Gothic" w:hAnsi="Century Gothic"/>
          <w:sz w:val="24"/>
        </w:rPr>
      </w:pPr>
      <w:r w:rsidRPr="00223F6A">
        <w:rPr>
          <w:rFonts w:ascii="Century Gothic" w:hAnsi="Century Gothic"/>
          <w:sz w:val="24"/>
        </w:rPr>
        <w:t>Some sleeves, some hats, from yielders all things catch.”  (III, ii, 31-34)</w:t>
      </w:r>
    </w:p>
    <w:p w:rsidR="00223F6A" w:rsidRPr="00223F6A" w:rsidRDefault="00223F6A" w:rsidP="00223F6A">
      <w:pPr>
        <w:rPr>
          <w:rFonts w:ascii="Century Gothic" w:hAnsi="Century Gothic"/>
          <w:sz w:val="24"/>
        </w:rPr>
      </w:pPr>
      <w:r w:rsidRPr="00223F6A">
        <w:rPr>
          <w:rFonts w:ascii="Century Gothic" w:hAnsi="Century Gothic"/>
          <w:sz w:val="24"/>
        </w:rPr>
        <w:t>In this section he can see the results of his trickery but does not care and shows pride rather than remorse for what his done. I have sectioned out this bit of monologue because I want to use this little section to show Pucks darker side, I want to do this by giving slight hints, so it is not too obvious. I will do this by varying my tone of voice and facial expressions and also by my body language where appropriate. My aim here is to make my audience unconfutable as it would be a more dramatic change when he switches betw</w:t>
      </w:r>
      <w:r>
        <w:rPr>
          <w:rFonts w:ascii="Century Gothic" w:hAnsi="Century Gothic"/>
          <w:sz w:val="24"/>
        </w:rPr>
        <w:t xml:space="preserve">een the different tonalities.  </w:t>
      </w:r>
    </w:p>
    <w:p w:rsidR="00223F6A" w:rsidRPr="00223F6A" w:rsidRDefault="00223F6A" w:rsidP="00223F6A">
      <w:pPr>
        <w:rPr>
          <w:rFonts w:ascii="Century Gothic" w:hAnsi="Century Gothic"/>
          <w:sz w:val="24"/>
        </w:rPr>
      </w:pPr>
      <w:r w:rsidRPr="00223F6A">
        <w:rPr>
          <w:rFonts w:ascii="Century Gothic" w:hAnsi="Century Gothic"/>
          <w:sz w:val="24"/>
        </w:rPr>
        <w:t xml:space="preserve">I have also chosen to change the tone of the line </w:t>
      </w:r>
    </w:p>
    <w:p w:rsidR="00223F6A" w:rsidRPr="00223F6A" w:rsidRDefault="00223F6A" w:rsidP="00223F6A">
      <w:pPr>
        <w:rPr>
          <w:rFonts w:ascii="Century Gothic" w:hAnsi="Century Gothic"/>
          <w:sz w:val="24"/>
        </w:rPr>
      </w:pPr>
      <w:r w:rsidRPr="00223F6A">
        <w:rPr>
          <w:rFonts w:ascii="Century Gothic" w:hAnsi="Century Gothic"/>
          <w:sz w:val="24"/>
        </w:rPr>
        <w:t>“When I did him at this advantage take” (III</w:t>
      </w:r>
      <w:proofErr w:type="gramStart"/>
      <w:r w:rsidRPr="00223F6A">
        <w:rPr>
          <w:rFonts w:ascii="Century Gothic" w:hAnsi="Century Gothic"/>
          <w:sz w:val="24"/>
        </w:rPr>
        <w:t>,ii,20</w:t>
      </w:r>
      <w:proofErr w:type="gramEnd"/>
      <w:r w:rsidRPr="00223F6A">
        <w:rPr>
          <w:rFonts w:ascii="Century Gothic" w:hAnsi="Century Gothic"/>
          <w:sz w:val="24"/>
        </w:rPr>
        <w:t>-21)</w:t>
      </w:r>
    </w:p>
    <w:p w:rsidR="00223F6A" w:rsidRPr="00223F6A" w:rsidRDefault="00223F6A" w:rsidP="00223F6A">
      <w:pPr>
        <w:rPr>
          <w:rFonts w:ascii="Century Gothic" w:hAnsi="Century Gothic"/>
          <w:sz w:val="24"/>
        </w:rPr>
      </w:pPr>
      <w:r w:rsidRPr="00223F6A">
        <w:rPr>
          <w:rFonts w:ascii="Century Gothic" w:hAnsi="Century Gothic"/>
          <w:sz w:val="24"/>
        </w:rPr>
        <w:t xml:space="preserve">Into a sly and cheeky tone to again show his dark side but in a different way to again make my audience uncomfortable but this time in a way to make them feel like they could be pucks next target for his tricks as he makes people think </w:t>
      </w:r>
      <w:r w:rsidRPr="00223F6A">
        <w:rPr>
          <w:rFonts w:ascii="Century Gothic" w:hAnsi="Century Gothic"/>
          <w:sz w:val="24"/>
        </w:rPr>
        <w:lastRenderedPageBreak/>
        <w:t>that he is only naughty sprite that loves pulling pranks and ma</w:t>
      </w:r>
      <w:r>
        <w:rPr>
          <w:rFonts w:ascii="Century Gothic" w:hAnsi="Century Gothic"/>
          <w:sz w:val="24"/>
        </w:rPr>
        <w:t>king mischief for other people.</w:t>
      </w:r>
    </w:p>
    <w:p w:rsidR="00223F6A" w:rsidRPr="00223F6A" w:rsidRDefault="00223F6A" w:rsidP="00223F6A">
      <w:pPr>
        <w:rPr>
          <w:rFonts w:ascii="Century Gothic" w:hAnsi="Century Gothic"/>
          <w:sz w:val="24"/>
        </w:rPr>
      </w:pPr>
      <w:r w:rsidRPr="00223F6A">
        <w:rPr>
          <w:rFonts w:ascii="Century Gothic" w:hAnsi="Century Gothic"/>
          <w:sz w:val="24"/>
        </w:rPr>
        <w:t xml:space="preserve">The rest of the monologue would be in a happy go lucky and exactable tone because the change of character would be more dramatic and it will also make the audience more uncomfortable when the moments come. This can be seen when I say the line. </w:t>
      </w:r>
    </w:p>
    <w:p w:rsidR="00223F6A" w:rsidRPr="00223F6A" w:rsidRDefault="00223F6A" w:rsidP="00223F6A">
      <w:pPr>
        <w:rPr>
          <w:rFonts w:ascii="Century Gothic" w:hAnsi="Century Gothic"/>
          <w:sz w:val="24"/>
        </w:rPr>
      </w:pPr>
      <w:r w:rsidRPr="00223F6A">
        <w:rPr>
          <w:rFonts w:ascii="Century Gothic" w:hAnsi="Century Gothic"/>
          <w:sz w:val="24"/>
        </w:rPr>
        <w:t>“My mistress with a monster is in love.” (III, ii, 10)</w:t>
      </w:r>
    </w:p>
    <w:p w:rsidR="00223F6A" w:rsidRPr="00223F6A" w:rsidRDefault="00223F6A" w:rsidP="00223F6A">
      <w:pPr>
        <w:rPr>
          <w:rFonts w:ascii="Century Gothic" w:hAnsi="Century Gothic"/>
          <w:sz w:val="24"/>
        </w:rPr>
      </w:pPr>
      <w:r w:rsidRPr="00223F6A">
        <w:rPr>
          <w:rFonts w:ascii="Century Gothic" w:hAnsi="Century Gothic"/>
          <w:sz w:val="24"/>
        </w:rPr>
        <w:t xml:space="preserve">The way I am preforming this line is in a playful manner for example I am prolonging the o in love to show Pucks childishness and playfulness that he likes </w:t>
      </w:r>
      <w:proofErr w:type="spellStart"/>
      <w:r w:rsidRPr="00223F6A">
        <w:rPr>
          <w:rFonts w:ascii="Century Gothic" w:hAnsi="Century Gothic"/>
          <w:sz w:val="24"/>
        </w:rPr>
        <w:t>t</w:t>
      </w:r>
      <w:proofErr w:type="spellEnd"/>
      <w:r w:rsidRPr="00223F6A">
        <w:rPr>
          <w:rFonts w:ascii="Century Gothic" w:hAnsi="Century Gothic"/>
          <w:sz w:val="24"/>
        </w:rPr>
        <w:t xml:space="preserve"> use as a mask. Preforming the whole monologue like this except for the two exceptions I’ve mentioned earlier, when I do let out the darker tones they will be more of a shock. </w:t>
      </w:r>
    </w:p>
    <w:p w:rsidR="00223F6A" w:rsidRDefault="00223F6A" w:rsidP="00223F6A">
      <w:pPr>
        <w:rPr>
          <w:rFonts w:ascii="Century Gothic" w:hAnsi="Century Gothic"/>
          <w:sz w:val="24"/>
        </w:rPr>
      </w:pPr>
      <w:r w:rsidRPr="00223F6A">
        <w:rPr>
          <w:rFonts w:ascii="Century Gothic" w:hAnsi="Century Gothic"/>
          <w:sz w:val="24"/>
        </w:rPr>
        <w:t>The reason I have put in so many personality changes is because I wanted to give Puck more of a deeper personality traits and also I wanted to play a puck that no one has seen before.</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r>
        <w:rPr>
          <w:rFonts w:ascii="Century Gothic" w:hAnsi="Century Gothic"/>
          <w:sz w:val="24"/>
        </w:rPr>
        <w:t xml:space="preserve">References </w:t>
      </w:r>
    </w:p>
    <w:p w:rsidR="00223F6A" w:rsidRDefault="00223F6A" w:rsidP="00223F6A">
      <w:pPr>
        <w:rPr>
          <w:rFonts w:ascii="Century Gothic" w:hAnsi="Century Gothic"/>
          <w:sz w:val="24"/>
        </w:rPr>
      </w:pPr>
      <w:hyperlink r:id="rId5" w:history="1">
        <w:r w:rsidRPr="007C6B1E">
          <w:rPr>
            <w:rStyle w:val="Hyperlink"/>
            <w:rFonts w:ascii="Century Gothic" w:hAnsi="Century Gothic"/>
            <w:sz w:val="24"/>
          </w:rPr>
          <w:t>http://www.shakespeare-monologues.org/men/plays/13</w:t>
        </w:r>
      </w:hyperlink>
      <w:r>
        <w:rPr>
          <w:rFonts w:ascii="Century Gothic" w:hAnsi="Century Gothic"/>
          <w:sz w:val="24"/>
        </w:rPr>
        <w:t xml:space="preserve"> (My mistress with a monster is in love)</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Section 5</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sidRPr="00223F6A">
        <w:rPr>
          <w:rFonts w:ascii="Century Gothic" w:hAnsi="Century Gothic"/>
          <w:sz w:val="24"/>
        </w:rPr>
        <w:t xml:space="preserve">In Jacobean and Elizabethan Theatre all performances where performed in a thrust with seats in the front and the sides of the stage. Having a performance in a thrust creates a bound between you and your audience as your audience can see your facial expressions and your body language, this links closely to the way I have my audience I may not have them set out in a thrust but I have them on stage with me so the principle of the bond between me and the audience will be stronger. </w:t>
      </w:r>
    </w:p>
    <w:p w:rsidR="00223F6A" w:rsidRPr="00223F6A" w:rsidRDefault="00223F6A" w:rsidP="00223F6A">
      <w:pPr>
        <w:rPr>
          <w:rFonts w:ascii="Century Gothic" w:hAnsi="Century Gothic"/>
          <w:sz w:val="24"/>
        </w:rPr>
      </w:pPr>
      <w:r w:rsidRPr="00223F6A">
        <w:rPr>
          <w:rFonts w:ascii="Century Gothic" w:hAnsi="Century Gothic"/>
          <w:sz w:val="24"/>
        </w:rPr>
        <w:t xml:space="preserve">The reason I chose to perform my monologue in promenade is because I wanted the audience to be more involved and also because I will have no set so the audience will take over the role as the trees. But also I wanted to think of them as the other fairies of the woods, this will help me </w:t>
      </w:r>
      <w:proofErr w:type="spellStart"/>
      <w:r w:rsidRPr="00223F6A">
        <w:rPr>
          <w:rFonts w:ascii="Century Gothic" w:hAnsi="Century Gothic"/>
          <w:sz w:val="24"/>
        </w:rPr>
        <w:t>visualise</w:t>
      </w:r>
      <w:proofErr w:type="spellEnd"/>
      <w:r w:rsidRPr="00223F6A">
        <w:rPr>
          <w:rFonts w:ascii="Century Gothic" w:hAnsi="Century Gothic"/>
          <w:sz w:val="24"/>
        </w:rPr>
        <w:t xml:space="preserve"> the setting I’m in </w:t>
      </w:r>
      <w:r w:rsidRPr="00223F6A">
        <w:rPr>
          <w:rFonts w:ascii="Century Gothic" w:hAnsi="Century Gothic"/>
          <w:sz w:val="24"/>
        </w:rPr>
        <w:lastRenderedPageBreak/>
        <w:t xml:space="preserve">and imagine the creatures that could be in the forest. Because in the play it is always mentioned that the fairies are hidden in the trees. I know this because Oberon is the king of the fairies that lives in the woods, of which it is also confirmed on spark notes 1. “Oberon - The king of the fairies”, from this I can figure out that because the forest is Oberon’s kingdom so to me it makes sense to me that the fairies live in the trees.  </w:t>
      </w:r>
    </w:p>
    <w:p w:rsidR="00223F6A" w:rsidRPr="00223F6A" w:rsidRDefault="00223F6A" w:rsidP="00223F6A">
      <w:pPr>
        <w:rPr>
          <w:rFonts w:ascii="Century Gothic" w:hAnsi="Century Gothic"/>
          <w:sz w:val="24"/>
        </w:rPr>
      </w:pPr>
      <w:r w:rsidRPr="00223F6A">
        <w:rPr>
          <w:rFonts w:ascii="Century Gothic" w:hAnsi="Century Gothic"/>
          <w:sz w:val="24"/>
        </w:rPr>
        <w:t xml:space="preserve">One way that I am going against Elizabethan and early Jacobean theatre is that I’m a female performing on stage. 2. During these times females were not permitted to be onstage. Young boys would play the female roles as their voices have not yet broken. </w:t>
      </w:r>
    </w:p>
    <w:p w:rsidR="00223F6A" w:rsidRPr="00223F6A" w:rsidRDefault="00223F6A" w:rsidP="00223F6A">
      <w:pPr>
        <w:rPr>
          <w:rFonts w:ascii="Century Gothic" w:hAnsi="Century Gothic"/>
          <w:sz w:val="24"/>
        </w:rPr>
      </w:pPr>
      <w:r w:rsidRPr="00223F6A">
        <w:rPr>
          <w:rFonts w:ascii="Century Gothic" w:hAnsi="Century Gothic"/>
          <w:sz w:val="24"/>
        </w:rPr>
        <w:t xml:space="preserve">I am trying appeal to a certain audience which is the people </w:t>
      </w:r>
      <w:proofErr w:type="spellStart"/>
      <w:r w:rsidRPr="00223F6A">
        <w:rPr>
          <w:rFonts w:ascii="Century Gothic" w:hAnsi="Century Gothic"/>
          <w:sz w:val="24"/>
        </w:rPr>
        <w:t>the</w:t>
      </w:r>
      <w:proofErr w:type="spellEnd"/>
      <w:r w:rsidRPr="00223F6A">
        <w:rPr>
          <w:rFonts w:ascii="Century Gothic" w:hAnsi="Century Gothic"/>
          <w:sz w:val="24"/>
        </w:rPr>
        <w:t xml:space="preserve"> believe that puck is a boy which in the Elizabethan and Jacobean times puck would be seen as a male even through Shakespeare never specified that he is. </w:t>
      </w:r>
    </w:p>
    <w:p w:rsidR="00223F6A" w:rsidRPr="00223F6A" w:rsidRDefault="00223F6A" w:rsidP="00223F6A">
      <w:pPr>
        <w:rPr>
          <w:rFonts w:ascii="Century Gothic" w:hAnsi="Century Gothic"/>
          <w:sz w:val="24"/>
        </w:rPr>
      </w:pPr>
      <w:r w:rsidRPr="00223F6A">
        <w:rPr>
          <w:rFonts w:ascii="Century Gothic" w:hAnsi="Century Gothic"/>
          <w:sz w:val="24"/>
        </w:rPr>
        <w:t xml:space="preserve">I have realised that what I learnt in clowning about boss clown and pathetic clown can be applied to Puck and Oberon. Puck would be the pathetic clown and Oberon would be the boss clown as he is the one that orders Puck to put the donkeys head on Bottom. This is the only element of Shakespeare’s original Puck that I will be keeping but I want to try and change it into Puck is only pretending to be a pathetic clown, as Shakespeare would have most likely written Puck as a stereotypical pathetic clown for example Puck doesn’t know what he was doing when Oberon told him to put the love juice on the Athenian couples, as he makes a mistake.  </w:t>
      </w:r>
    </w:p>
    <w:p w:rsidR="00223F6A" w:rsidRPr="00223F6A" w:rsidRDefault="00223F6A" w:rsidP="00223F6A">
      <w:pPr>
        <w:rPr>
          <w:rFonts w:ascii="Century Gothic" w:hAnsi="Century Gothic"/>
          <w:sz w:val="24"/>
        </w:rPr>
      </w:pPr>
      <w:r w:rsidRPr="00223F6A">
        <w:rPr>
          <w:rFonts w:ascii="Century Gothic" w:hAnsi="Century Gothic"/>
          <w:sz w:val="24"/>
        </w:rPr>
        <w:t xml:space="preserve">For costume I have decided to go against how Shakespeare would normally has his actors dress in certain </w:t>
      </w:r>
      <w:proofErr w:type="spellStart"/>
      <w:r w:rsidRPr="00223F6A">
        <w:rPr>
          <w:rFonts w:ascii="Century Gothic" w:hAnsi="Century Gothic"/>
          <w:sz w:val="24"/>
        </w:rPr>
        <w:t>colours</w:t>
      </w:r>
      <w:proofErr w:type="spellEnd"/>
      <w:r w:rsidRPr="00223F6A">
        <w:rPr>
          <w:rFonts w:ascii="Century Gothic" w:hAnsi="Century Gothic"/>
          <w:sz w:val="24"/>
        </w:rPr>
        <w:t xml:space="preserve"> to represent a characters status and there personality, whereas I’m using </w:t>
      </w:r>
      <w:proofErr w:type="spellStart"/>
      <w:r w:rsidRPr="00223F6A">
        <w:rPr>
          <w:rFonts w:ascii="Century Gothic" w:hAnsi="Century Gothic"/>
          <w:sz w:val="24"/>
        </w:rPr>
        <w:t>colours</w:t>
      </w:r>
      <w:proofErr w:type="spellEnd"/>
      <w:r w:rsidRPr="00223F6A">
        <w:rPr>
          <w:rFonts w:ascii="Century Gothic" w:hAnsi="Century Gothic"/>
          <w:sz w:val="24"/>
        </w:rPr>
        <w:t xml:space="preserve"> to contrast the character, as I’m using light </w:t>
      </w:r>
      <w:proofErr w:type="spellStart"/>
      <w:r w:rsidRPr="00223F6A">
        <w:rPr>
          <w:rFonts w:ascii="Century Gothic" w:hAnsi="Century Gothic"/>
          <w:sz w:val="24"/>
        </w:rPr>
        <w:t>colours</w:t>
      </w:r>
      <w:proofErr w:type="spellEnd"/>
      <w:r w:rsidRPr="00223F6A">
        <w:rPr>
          <w:rFonts w:ascii="Century Gothic" w:hAnsi="Century Gothic"/>
          <w:sz w:val="24"/>
        </w:rPr>
        <w:t xml:space="preserve"> as hair, costume and make up where puck to me is a more of a darker character.</w:t>
      </w:r>
    </w:p>
    <w:p w:rsidR="00223F6A" w:rsidRPr="00223F6A" w:rsidRDefault="00223F6A" w:rsidP="00223F6A">
      <w:pPr>
        <w:rPr>
          <w:rFonts w:ascii="Century Gothic" w:hAnsi="Century Gothic"/>
          <w:sz w:val="24"/>
        </w:rPr>
      </w:pPr>
    </w:p>
    <w:p w:rsidR="00223F6A" w:rsidRPr="00223F6A" w:rsidRDefault="00223F6A" w:rsidP="00223F6A">
      <w:pPr>
        <w:rPr>
          <w:rFonts w:ascii="Century Gothic" w:hAnsi="Century Gothic"/>
          <w:sz w:val="24"/>
        </w:rPr>
      </w:pPr>
      <w:r>
        <w:rPr>
          <w:rFonts w:ascii="Century Gothic" w:hAnsi="Century Gothic"/>
          <w:sz w:val="24"/>
        </w:rPr>
        <w:t xml:space="preserve">References </w:t>
      </w:r>
    </w:p>
    <w:p w:rsidR="00223F6A" w:rsidRPr="00223F6A" w:rsidRDefault="00223F6A" w:rsidP="00223F6A">
      <w:pPr>
        <w:pStyle w:val="ListParagraph"/>
        <w:numPr>
          <w:ilvl w:val="0"/>
          <w:numId w:val="7"/>
        </w:numPr>
        <w:rPr>
          <w:rFonts w:ascii="Century Gothic" w:hAnsi="Century Gothic"/>
          <w:sz w:val="24"/>
        </w:rPr>
      </w:pPr>
      <w:r w:rsidRPr="00223F6A">
        <w:rPr>
          <w:rFonts w:ascii="Century Gothic" w:hAnsi="Century Gothic"/>
          <w:sz w:val="24"/>
        </w:rPr>
        <w:t>http://www.sparknotes.com/shakespeare/msnd/characters.html</w:t>
      </w:r>
    </w:p>
    <w:p w:rsidR="00223F6A" w:rsidRPr="00223F6A" w:rsidRDefault="00223F6A" w:rsidP="00223F6A">
      <w:pPr>
        <w:pStyle w:val="ListParagraph"/>
        <w:numPr>
          <w:ilvl w:val="0"/>
          <w:numId w:val="7"/>
        </w:numPr>
        <w:rPr>
          <w:rFonts w:ascii="Century Gothic" w:hAnsi="Century Gothic"/>
          <w:sz w:val="24"/>
        </w:rPr>
      </w:pPr>
      <w:r w:rsidRPr="00223F6A">
        <w:rPr>
          <w:rFonts w:ascii="Century Gothic" w:hAnsi="Century Gothic"/>
          <w:sz w:val="24"/>
        </w:rPr>
        <w:t>https://www.bl.uk/shakespeare/articles/shakespeare-and-gender-the-womans-part#</w:t>
      </w: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p>
    <w:p w:rsidR="00223F6A" w:rsidRDefault="00223F6A" w:rsidP="00223F6A">
      <w:pPr>
        <w:rPr>
          <w:rFonts w:ascii="Century Gothic" w:hAnsi="Century Gothic"/>
          <w:sz w:val="24"/>
        </w:rPr>
      </w:pPr>
      <w:r>
        <w:rPr>
          <w:rFonts w:ascii="Century Gothic" w:hAnsi="Century Gothic"/>
          <w:sz w:val="24"/>
        </w:rPr>
        <w:t xml:space="preserve">Bibliography </w:t>
      </w:r>
    </w:p>
    <w:p w:rsidR="00AF4FC2" w:rsidRPr="00AF4FC2" w:rsidRDefault="00AF4FC2" w:rsidP="00AF4FC2">
      <w:pPr>
        <w:rPr>
          <w:rFonts w:ascii="Century Gothic" w:hAnsi="Century Gothic"/>
          <w:sz w:val="24"/>
        </w:rPr>
      </w:pPr>
      <w:r w:rsidRPr="00AF4FC2">
        <w:rPr>
          <w:rFonts w:ascii="Century Gothic" w:hAnsi="Century Gothic"/>
          <w:sz w:val="24"/>
        </w:rPr>
        <w:t>(</w:t>
      </w:r>
      <w:hyperlink r:id="rId6" w:history="1">
        <w:r w:rsidRPr="007C6B1E">
          <w:rPr>
            <w:rStyle w:val="Hyperlink"/>
            <w:rFonts w:ascii="Century Gothic" w:hAnsi="Century Gothic"/>
            <w:sz w:val="24"/>
          </w:rPr>
          <w:t>https://www.cliffsnotes.com/literature/m/a-midsummer-nights-dream/character-analysis/puck</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(Unknown) (Unknown</w:t>
      </w:r>
    </w:p>
    <w:p w:rsidR="00AF4FC2" w:rsidRPr="00AF4FC2" w:rsidRDefault="00AF4FC2" w:rsidP="00AF4FC2">
      <w:pPr>
        <w:rPr>
          <w:rFonts w:ascii="Century Gothic" w:hAnsi="Century Gothic"/>
          <w:sz w:val="24"/>
        </w:rPr>
      </w:pPr>
      <w:r w:rsidRPr="00AF4FC2">
        <w:rPr>
          <w:rFonts w:ascii="Century Gothic" w:hAnsi="Century Gothic"/>
          <w:sz w:val="24"/>
        </w:rPr>
        <w:t>(</w:t>
      </w:r>
      <w:hyperlink r:id="rId7" w:history="1">
        <w:r w:rsidRPr="007C6B1E">
          <w:rPr>
            <w:rStyle w:val="Hyperlink"/>
            <w:rFonts w:ascii="Century Gothic" w:hAnsi="Century Gothic"/>
            <w:sz w:val="24"/>
          </w:rPr>
          <w:t>http://study.com/academy/lesson/puck-in-a-midsummer-nights-dream-character-traits-analysis-quiz.html</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(Unknown) (Unknown)</w:t>
      </w:r>
    </w:p>
    <w:p w:rsidR="00AF4FC2" w:rsidRPr="00AF4FC2" w:rsidRDefault="00AF4FC2" w:rsidP="00AF4FC2">
      <w:pPr>
        <w:rPr>
          <w:rFonts w:ascii="Century Gothic" w:hAnsi="Century Gothic"/>
          <w:sz w:val="24"/>
        </w:rPr>
      </w:pPr>
      <w:r w:rsidRPr="00AF4FC2">
        <w:rPr>
          <w:rFonts w:ascii="Century Gothic" w:hAnsi="Century Gothic"/>
          <w:sz w:val="24"/>
        </w:rPr>
        <w:t>(</w:t>
      </w:r>
      <w:hyperlink r:id="rId8" w:history="1">
        <w:r w:rsidRPr="007C6B1E">
          <w:rPr>
            <w:rStyle w:val="Hyperlink"/>
            <w:rFonts w:ascii="Century Gothic" w:hAnsi="Century Gothic"/>
            <w:sz w:val="24"/>
          </w:rPr>
          <w:t>https://www.shmoop.com/henry-iv-part-1/lady-kate-percy.html</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w:t>
      </w:r>
      <w:proofErr w:type="gramStart"/>
      <w:r w:rsidRPr="00AF4FC2">
        <w:rPr>
          <w:rFonts w:ascii="Century Gothic" w:hAnsi="Century Gothic"/>
          <w:sz w:val="24"/>
        </w:rPr>
        <w:t>unknown</w:t>
      </w:r>
      <w:proofErr w:type="gramEnd"/>
      <w:r w:rsidRPr="00AF4FC2">
        <w:rPr>
          <w:rFonts w:ascii="Century Gothic" w:hAnsi="Century Gothic"/>
          <w:sz w:val="24"/>
        </w:rPr>
        <w:t>) (</w:t>
      </w:r>
      <w:proofErr w:type="gramStart"/>
      <w:r w:rsidRPr="00AF4FC2">
        <w:rPr>
          <w:rFonts w:ascii="Century Gothic" w:hAnsi="Century Gothic"/>
          <w:sz w:val="24"/>
        </w:rPr>
        <w:t>unknown</w:t>
      </w:r>
      <w:proofErr w:type="gramEnd"/>
      <w:r w:rsidRPr="00AF4FC2">
        <w:rPr>
          <w:rFonts w:ascii="Century Gothic" w:hAnsi="Century Gothic"/>
          <w:sz w:val="24"/>
        </w:rPr>
        <w:t>)</w:t>
      </w:r>
    </w:p>
    <w:p w:rsidR="00AF4FC2" w:rsidRPr="00AF4FC2" w:rsidRDefault="00AF4FC2" w:rsidP="00AF4FC2">
      <w:pPr>
        <w:rPr>
          <w:rFonts w:ascii="Century Gothic" w:hAnsi="Century Gothic"/>
          <w:sz w:val="24"/>
        </w:rPr>
      </w:pPr>
      <w:r w:rsidRPr="00AF4FC2">
        <w:rPr>
          <w:rFonts w:ascii="Century Gothic" w:hAnsi="Century Gothic"/>
          <w:sz w:val="24"/>
        </w:rPr>
        <w:t>(</w:t>
      </w:r>
      <w:hyperlink r:id="rId9" w:history="1">
        <w:r w:rsidRPr="007C6B1E">
          <w:rPr>
            <w:rStyle w:val="Hyperlink"/>
            <w:rFonts w:ascii="Century Gothic" w:hAnsi="Century Gothic"/>
            <w:sz w:val="24"/>
          </w:rPr>
          <w:t>https://www.playshakespeare.com/as-you-like-it/characters/2298-phebe</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w:t>
      </w:r>
      <w:proofErr w:type="gramStart"/>
      <w:r w:rsidRPr="00AF4FC2">
        <w:rPr>
          <w:rFonts w:ascii="Century Gothic" w:hAnsi="Century Gothic"/>
          <w:sz w:val="24"/>
        </w:rPr>
        <w:t>unknown</w:t>
      </w:r>
      <w:proofErr w:type="gramEnd"/>
      <w:r w:rsidRPr="00AF4FC2">
        <w:rPr>
          <w:rFonts w:ascii="Century Gothic" w:hAnsi="Century Gothic"/>
          <w:sz w:val="24"/>
        </w:rPr>
        <w:t>)(</w:t>
      </w:r>
      <w:proofErr w:type="gramStart"/>
      <w:r w:rsidRPr="00AF4FC2">
        <w:rPr>
          <w:rFonts w:ascii="Century Gothic" w:hAnsi="Century Gothic"/>
          <w:sz w:val="24"/>
        </w:rPr>
        <w:t>unknown</w:t>
      </w:r>
      <w:proofErr w:type="gramEnd"/>
      <w:r w:rsidRPr="00AF4FC2">
        <w:rPr>
          <w:rFonts w:ascii="Century Gothic" w:hAnsi="Century Gothic"/>
          <w:sz w:val="24"/>
        </w:rPr>
        <w:t>)</w:t>
      </w:r>
    </w:p>
    <w:p w:rsidR="00AF4FC2" w:rsidRPr="00AF4FC2" w:rsidRDefault="00AF4FC2" w:rsidP="00AF4FC2">
      <w:pPr>
        <w:rPr>
          <w:rFonts w:ascii="Century Gothic" w:hAnsi="Century Gothic"/>
          <w:sz w:val="24"/>
        </w:rPr>
      </w:pPr>
      <w:r w:rsidRPr="00AF4FC2">
        <w:rPr>
          <w:rFonts w:ascii="Century Gothic" w:hAnsi="Century Gothic"/>
          <w:sz w:val="24"/>
        </w:rPr>
        <w:t>(</w:t>
      </w:r>
      <w:hyperlink r:id="rId10" w:history="1">
        <w:r w:rsidRPr="007C6B1E">
          <w:rPr>
            <w:rStyle w:val="Hyperlink"/>
            <w:rFonts w:ascii="Century Gothic" w:hAnsi="Century Gothic"/>
            <w:sz w:val="24"/>
          </w:rPr>
          <w:t>http://www.sparknotes.com/shakespeare/asyoulikeit/characters.html</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w:t>
      </w:r>
      <w:proofErr w:type="gramStart"/>
      <w:r w:rsidRPr="00AF4FC2">
        <w:rPr>
          <w:rFonts w:ascii="Century Gothic" w:hAnsi="Century Gothic"/>
          <w:sz w:val="24"/>
        </w:rPr>
        <w:t>unknown</w:t>
      </w:r>
      <w:proofErr w:type="gramEnd"/>
      <w:r w:rsidRPr="00AF4FC2">
        <w:rPr>
          <w:rFonts w:ascii="Century Gothic" w:hAnsi="Century Gothic"/>
          <w:sz w:val="24"/>
        </w:rPr>
        <w:t>) (</w:t>
      </w:r>
      <w:proofErr w:type="gramStart"/>
      <w:r w:rsidRPr="00AF4FC2">
        <w:rPr>
          <w:rFonts w:ascii="Century Gothic" w:hAnsi="Century Gothic"/>
          <w:sz w:val="24"/>
        </w:rPr>
        <w:t>unknown</w:t>
      </w:r>
      <w:proofErr w:type="gramEnd"/>
      <w:r w:rsidRPr="00AF4FC2">
        <w:rPr>
          <w:rFonts w:ascii="Century Gothic" w:hAnsi="Century Gothic"/>
          <w:sz w:val="24"/>
        </w:rPr>
        <w:t>)</w:t>
      </w:r>
    </w:p>
    <w:p w:rsidR="00AF4FC2" w:rsidRPr="00AF4FC2" w:rsidRDefault="00AF4FC2" w:rsidP="00AF4FC2">
      <w:pPr>
        <w:rPr>
          <w:rFonts w:ascii="Century Gothic" w:hAnsi="Century Gothic"/>
          <w:sz w:val="24"/>
        </w:rPr>
      </w:pPr>
      <w:r w:rsidRPr="00AF4FC2">
        <w:rPr>
          <w:rFonts w:ascii="Century Gothic" w:hAnsi="Century Gothic"/>
          <w:sz w:val="24"/>
        </w:rPr>
        <w:t>(</w:t>
      </w:r>
      <w:hyperlink r:id="rId11" w:history="1">
        <w:r w:rsidRPr="007C6B1E">
          <w:rPr>
            <w:rStyle w:val="Hyperlink"/>
            <w:rFonts w:ascii="Century Gothic" w:hAnsi="Century Gothic"/>
            <w:sz w:val="24"/>
          </w:rPr>
          <w:t>http://www.sparknotes.com/shakespeare/twelfthnight/characters.html</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w:t>
      </w:r>
      <w:proofErr w:type="gramStart"/>
      <w:r w:rsidRPr="00AF4FC2">
        <w:rPr>
          <w:rFonts w:ascii="Century Gothic" w:hAnsi="Century Gothic"/>
          <w:sz w:val="24"/>
        </w:rPr>
        <w:t>unknown</w:t>
      </w:r>
      <w:proofErr w:type="gramEnd"/>
      <w:r w:rsidRPr="00AF4FC2">
        <w:rPr>
          <w:rFonts w:ascii="Century Gothic" w:hAnsi="Century Gothic"/>
          <w:sz w:val="24"/>
        </w:rPr>
        <w:t>) (</w:t>
      </w:r>
      <w:proofErr w:type="gramStart"/>
      <w:r w:rsidRPr="00AF4FC2">
        <w:rPr>
          <w:rFonts w:ascii="Century Gothic" w:hAnsi="Century Gothic"/>
          <w:sz w:val="24"/>
        </w:rPr>
        <w:t>unknown</w:t>
      </w:r>
      <w:proofErr w:type="gramEnd"/>
      <w:r w:rsidRPr="00AF4FC2">
        <w:rPr>
          <w:rFonts w:ascii="Century Gothic" w:hAnsi="Century Gothic"/>
          <w:sz w:val="24"/>
        </w:rPr>
        <w:t>)</w:t>
      </w:r>
    </w:p>
    <w:p w:rsidR="00223F6A" w:rsidRDefault="00AF4FC2" w:rsidP="00AF4FC2">
      <w:pPr>
        <w:rPr>
          <w:rFonts w:ascii="Century Gothic" w:hAnsi="Century Gothic"/>
          <w:sz w:val="24"/>
        </w:rPr>
      </w:pPr>
      <w:r w:rsidRPr="00AF4FC2">
        <w:rPr>
          <w:rFonts w:ascii="Century Gothic" w:hAnsi="Century Gothic"/>
          <w:sz w:val="24"/>
        </w:rPr>
        <w:t>(</w:t>
      </w:r>
      <w:hyperlink r:id="rId12" w:history="1">
        <w:r w:rsidRPr="007C6B1E">
          <w:rPr>
            <w:rStyle w:val="Hyperlink"/>
            <w:rFonts w:ascii="Century Gothic" w:hAnsi="Century Gothic"/>
            <w:sz w:val="24"/>
          </w:rPr>
          <w:t>https://www.shmoop.com/cymbeline/imogen.html</w:t>
        </w:r>
      </w:hyperlink>
      <w:r w:rsidRPr="00AF4FC2">
        <w:rPr>
          <w:rFonts w:ascii="Century Gothic" w:hAnsi="Century Gothic"/>
          <w:sz w:val="24"/>
        </w:rPr>
        <w:t>)</w:t>
      </w:r>
      <w:r>
        <w:rPr>
          <w:rFonts w:ascii="Century Gothic" w:hAnsi="Century Gothic"/>
          <w:sz w:val="24"/>
        </w:rPr>
        <w:t xml:space="preserve"> </w:t>
      </w:r>
      <w:r w:rsidRPr="00AF4FC2">
        <w:rPr>
          <w:rFonts w:ascii="Century Gothic" w:hAnsi="Century Gothic"/>
          <w:sz w:val="24"/>
        </w:rPr>
        <w:t xml:space="preserve"> (30/11/17) (</w:t>
      </w:r>
      <w:proofErr w:type="gramStart"/>
      <w:r w:rsidRPr="00AF4FC2">
        <w:rPr>
          <w:rFonts w:ascii="Century Gothic" w:hAnsi="Century Gothic"/>
          <w:sz w:val="24"/>
        </w:rPr>
        <w:t>unknown</w:t>
      </w:r>
      <w:proofErr w:type="gramEnd"/>
      <w:r w:rsidRPr="00AF4FC2">
        <w:rPr>
          <w:rFonts w:ascii="Century Gothic" w:hAnsi="Century Gothic"/>
          <w:sz w:val="24"/>
        </w:rPr>
        <w:t>) (</w:t>
      </w:r>
      <w:proofErr w:type="gramStart"/>
      <w:r w:rsidRPr="00AF4FC2">
        <w:rPr>
          <w:rFonts w:ascii="Century Gothic" w:hAnsi="Century Gothic"/>
          <w:sz w:val="24"/>
        </w:rPr>
        <w:t>unknown</w:t>
      </w:r>
      <w:proofErr w:type="gramEnd"/>
      <w:r w:rsidRPr="00AF4FC2">
        <w:rPr>
          <w:rFonts w:ascii="Century Gothic" w:hAnsi="Century Gothic"/>
          <w:sz w:val="24"/>
        </w:rPr>
        <w:t>)</w:t>
      </w:r>
    </w:p>
    <w:p w:rsidR="00AF4FC2" w:rsidRPr="00AF4FC2" w:rsidRDefault="00AF4FC2" w:rsidP="00AF4FC2">
      <w:pPr>
        <w:rPr>
          <w:rFonts w:ascii="Century Gothic" w:hAnsi="Century Gothic"/>
          <w:sz w:val="24"/>
        </w:rPr>
      </w:pPr>
      <w:hyperlink r:id="rId13" w:history="1">
        <w:r w:rsidRPr="007C6B1E">
          <w:rPr>
            <w:rStyle w:val="Hyperlink"/>
            <w:rFonts w:ascii="Century Gothic" w:hAnsi="Century Gothic"/>
            <w:sz w:val="24"/>
          </w:rPr>
          <w:t>https://www.boldoutlaw.com/puckrobin/puckages.html</w:t>
        </w:r>
      </w:hyperlink>
      <w:r>
        <w:rPr>
          <w:rFonts w:ascii="Century Gothic" w:hAnsi="Century Gothic"/>
          <w:sz w:val="24"/>
        </w:rPr>
        <w:t xml:space="preserve"> </w:t>
      </w:r>
      <w:r w:rsidRPr="00AF4FC2">
        <w:rPr>
          <w:rFonts w:ascii="Century Gothic" w:hAnsi="Century Gothic"/>
          <w:sz w:val="24"/>
        </w:rPr>
        <w:t xml:space="preserve"> (Allen W. Wright, 1997 – 2009)</w:t>
      </w:r>
      <w:r>
        <w:rPr>
          <w:rFonts w:ascii="Century Gothic" w:hAnsi="Century Gothic"/>
          <w:sz w:val="24"/>
        </w:rPr>
        <w:t xml:space="preserve"> </w:t>
      </w:r>
    </w:p>
    <w:p w:rsidR="00AF4FC2" w:rsidRDefault="00AF4FC2" w:rsidP="00AF4FC2">
      <w:pPr>
        <w:rPr>
          <w:rFonts w:ascii="Century Gothic" w:hAnsi="Century Gothic"/>
          <w:sz w:val="24"/>
        </w:rPr>
      </w:pPr>
      <w:r w:rsidRPr="00AF4FC2">
        <w:rPr>
          <w:rFonts w:ascii="Century Gothic" w:hAnsi="Century Gothic"/>
          <w:sz w:val="24"/>
        </w:rPr>
        <w:t xml:space="preserve">Dutton, R (ed.) (1996) New Case Books A Midsummer </w:t>
      </w:r>
      <w:proofErr w:type="spellStart"/>
      <w:r w:rsidRPr="00AF4FC2">
        <w:rPr>
          <w:rFonts w:ascii="Century Gothic" w:hAnsi="Century Gothic"/>
          <w:sz w:val="24"/>
        </w:rPr>
        <w:t>Nights</w:t>
      </w:r>
      <w:proofErr w:type="spellEnd"/>
      <w:r w:rsidRPr="00AF4FC2">
        <w:rPr>
          <w:rFonts w:ascii="Century Gothic" w:hAnsi="Century Gothic"/>
          <w:sz w:val="24"/>
        </w:rPr>
        <w:t xml:space="preserve"> Dream Contemporary Critical Essays. Basingstoke: Macmillan  </w:t>
      </w:r>
    </w:p>
    <w:p w:rsidR="00AF4FC2" w:rsidRPr="00AF4FC2" w:rsidRDefault="00AF4FC2" w:rsidP="00AF4FC2">
      <w:pPr>
        <w:rPr>
          <w:rFonts w:ascii="Century Gothic" w:hAnsi="Century Gothic"/>
          <w:sz w:val="24"/>
        </w:rPr>
      </w:pPr>
      <w:hyperlink r:id="rId14" w:history="1">
        <w:r w:rsidRPr="007C6B1E">
          <w:rPr>
            <w:rStyle w:val="Hyperlink"/>
            <w:rFonts w:ascii="Century Gothic" w:hAnsi="Century Gothic"/>
            <w:sz w:val="24"/>
          </w:rPr>
          <w:t>https://www.understood.org/en/learning-attention-issues/child-learning-disabilities/add-adhd/understanding-adhd</w:t>
        </w:r>
      </w:hyperlink>
      <w:r>
        <w:rPr>
          <w:rFonts w:ascii="Century Gothic" w:hAnsi="Century Gothic"/>
          <w:sz w:val="24"/>
        </w:rPr>
        <w:t xml:space="preserve"> </w:t>
      </w:r>
    </w:p>
    <w:p w:rsidR="00AF4FC2" w:rsidRPr="00AF4FC2" w:rsidRDefault="00AF4FC2" w:rsidP="00AF4FC2">
      <w:pPr>
        <w:rPr>
          <w:rFonts w:ascii="Century Gothic" w:hAnsi="Century Gothic"/>
          <w:sz w:val="24"/>
        </w:rPr>
      </w:pPr>
      <w:hyperlink r:id="rId15" w:history="1">
        <w:r w:rsidRPr="007C6B1E">
          <w:rPr>
            <w:rStyle w:val="Hyperlink"/>
            <w:rFonts w:ascii="Century Gothic" w:hAnsi="Century Gothic"/>
            <w:sz w:val="24"/>
          </w:rPr>
          <w:t>https://www.psychologytoday.com/basics/psychopathy</w:t>
        </w:r>
      </w:hyperlink>
      <w:r>
        <w:rPr>
          <w:rFonts w:ascii="Century Gothic" w:hAnsi="Century Gothic"/>
          <w:sz w:val="24"/>
        </w:rPr>
        <w:t xml:space="preserve"> </w:t>
      </w:r>
    </w:p>
    <w:p w:rsidR="00AF4FC2" w:rsidRPr="00AF4FC2" w:rsidRDefault="00AF4FC2" w:rsidP="00AF4FC2">
      <w:pPr>
        <w:rPr>
          <w:rFonts w:ascii="Century Gothic" w:hAnsi="Century Gothic"/>
          <w:sz w:val="24"/>
        </w:rPr>
      </w:pPr>
      <w:r w:rsidRPr="00AF4FC2">
        <w:rPr>
          <w:rFonts w:ascii="Century Gothic" w:hAnsi="Century Gothic"/>
          <w:sz w:val="24"/>
        </w:rPr>
        <w:t xml:space="preserve">Gross, R (2005) Psychology: The Science of Mind and </w:t>
      </w:r>
      <w:proofErr w:type="spellStart"/>
      <w:r w:rsidRPr="00AF4FC2">
        <w:rPr>
          <w:rFonts w:ascii="Century Gothic" w:hAnsi="Century Gothic"/>
          <w:sz w:val="24"/>
        </w:rPr>
        <w:t>Behaviour</w:t>
      </w:r>
      <w:proofErr w:type="spellEnd"/>
      <w:r w:rsidRPr="00AF4FC2">
        <w:rPr>
          <w:rFonts w:ascii="Century Gothic" w:hAnsi="Century Gothic"/>
          <w:sz w:val="24"/>
        </w:rPr>
        <w:t xml:space="preserve">, </w:t>
      </w:r>
      <w:proofErr w:type="spellStart"/>
      <w:r w:rsidRPr="00AF4FC2">
        <w:rPr>
          <w:rFonts w:ascii="Century Gothic" w:hAnsi="Century Gothic"/>
          <w:sz w:val="24"/>
        </w:rPr>
        <w:t>London</w:t>
      </w:r>
      <w:proofErr w:type="gramStart"/>
      <w:r w:rsidRPr="00AF4FC2">
        <w:rPr>
          <w:rFonts w:ascii="Century Gothic" w:hAnsi="Century Gothic"/>
          <w:sz w:val="24"/>
        </w:rPr>
        <w:t>:Hodder</w:t>
      </w:r>
      <w:proofErr w:type="spellEnd"/>
      <w:proofErr w:type="gramEnd"/>
      <w:r w:rsidRPr="00AF4FC2">
        <w:rPr>
          <w:rFonts w:ascii="Century Gothic" w:hAnsi="Century Gothic"/>
          <w:sz w:val="24"/>
        </w:rPr>
        <w:t xml:space="preserve"> Education</w:t>
      </w:r>
    </w:p>
    <w:p w:rsidR="00AF4FC2" w:rsidRDefault="00AF4FC2" w:rsidP="00AF4FC2">
      <w:pPr>
        <w:rPr>
          <w:rFonts w:ascii="Century Gothic" w:hAnsi="Century Gothic"/>
          <w:sz w:val="24"/>
        </w:rPr>
      </w:pPr>
      <w:r w:rsidRPr="00AF4FC2">
        <w:rPr>
          <w:rFonts w:ascii="Century Gothic" w:hAnsi="Century Gothic"/>
          <w:sz w:val="24"/>
        </w:rPr>
        <w:t xml:space="preserve">No Fear Shakespeare. </w:t>
      </w:r>
      <w:hyperlink r:id="rId16" w:history="1">
        <w:r w:rsidRPr="007C6B1E">
          <w:rPr>
            <w:rStyle w:val="Hyperlink"/>
            <w:rFonts w:ascii="Century Gothic" w:hAnsi="Century Gothic"/>
            <w:sz w:val="24"/>
          </w:rPr>
          <w:t>http://nfs.sparknotes.com/msnd/page_84.html</w:t>
        </w:r>
      </w:hyperlink>
      <w:r>
        <w:rPr>
          <w:rFonts w:ascii="Century Gothic" w:hAnsi="Century Gothic"/>
          <w:sz w:val="24"/>
        </w:rPr>
        <w:t xml:space="preserve"> </w:t>
      </w:r>
    </w:p>
    <w:p w:rsidR="00AF4FC2" w:rsidRDefault="00AF4FC2" w:rsidP="00AF4FC2">
      <w:pPr>
        <w:rPr>
          <w:rFonts w:ascii="Century Gothic" w:hAnsi="Century Gothic"/>
          <w:sz w:val="24"/>
        </w:rPr>
      </w:pPr>
      <w:hyperlink r:id="rId17" w:history="1">
        <w:r w:rsidRPr="007C6B1E">
          <w:rPr>
            <w:rStyle w:val="Hyperlink"/>
            <w:rFonts w:ascii="Century Gothic" w:hAnsi="Century Gothic"/>
            <w:sz w:val="24"/>
          </w:rPr>
          <w:t>http://www.shakespeare-monologues.org/men/plays/13</w:t>
        </w:r>
      </w:hyperlink>
      <w:r>
        <w:rPr>
          <w:rFonts w:ascii="Century Gothic" w:hAnsi="Century Gothic"/>
          <w:sz w:val="24"/>
        </w:rPr>
        <w:t xml:space="preserve"> </w:t>
      </w:r>
      <w:r w:rsidRPr="00AF4FC2">
        <w:rPr>
          <w:rFonts w:ascii="Century Gothic" w:hAnsi="Century Gothic"/>
          <w:sz w:val="24"/>
        </w:rPr>
        <w:t>(My mistress with a monster is in love)</w:t>
      </w:r>
      <w:r>
        <w:rPr>
          <w:rFonts w:ascii="Century Gothic" w:hAnsi="Century Gothic"/>
          <w:sz w:val="24"/>
        </w:rPr>
        <w:t xml:space="preserve"> </w:t>
      </w:r>
    </w:p>
    <w:p w:rsidR="00AF4FC2" w:rsidRPr="00AF4FC2" w:rsidRDefault="00AF4FC2" w:rsidP="00AF4FC2">
      <w:pPr>
        <w:rPr>
          <w:rFonts w:ascii="Century Gothic" w:hAnsi="Century Gothic"/>
          <w:sz w:val="24"/>
        </w:rPr>
      </w:pPr>
      <w:hyperlink r:id="rId18" w:history="1">
        <w:r w:rsidRPr="007C6B1E">
          <w:rPr>
            <w:rStyle w:val="Hyperlink"/>
            <w:rFonts w:ascii="Century Gothic" w:hAnsi="Century Gothic"/>
            <w:sz w:val="24"/>
          </w:rPr>
          <w:t>http://www.sparknotes.com/shakespeare/msnd/characters.html</w:t>
        </w:r>
      </w:hyperlink>
      <w:r>
        <w:rPr>
          <w:rFonts w:ascii="Century Gothic" w:hAnsi="Century Gothic"/>
          <w:sz w:val="24"/>
        </w:rPr>
        <w:t xml:space="preserve"> </w:t>
      </w:r>
    </w:p>
    <w:p w:rsidR="00AF4FC2" w:rsidRDefault="00AF4FC2" w:rsidP="00AF4FC2">
      <w:pPr>
        <w:rPr>
          <w:rFonts w:ascii="Century Gothic" w:hAnsi="Century Gothic"/>
          <w:sz w:val="24"/>
        </w:rPr>
      </w:pPr>
      <w:hyperlink r:id="rId19" w:history="1">
        <w:r w:rsidRPr="007C6B1E">
          <w:rPr>
            <w:rStyle w:val="Hyperlink"/>
            <w:rFonts w:ascii="Century Gothic" w:hAnsi="Century Gothic"/>
            <w:sz w:val="24"/>
          </w:rPr>
          <w:t>https://www.bl.uk/shakespeare/articles/shakespeare-and-gender-the-womans-part#</w:t>
        </w:r>
      </w:hyperlink>
      <w:r>
        <w:rPr>
          <w:rFonts w:ascii="Century Gothic" w:hAnsi="Century Gothic"/>
          <w:sz w:val="24"/>
        </w:rPr>
        <w:t xml:space="preserve"> </w:t>
      </w:r>
    </w:p>
    <w:p w:rsidR="00AF4FC2" w:rsidRPr="00223F6A" w:rsidRDefault="00AF4FC2" w:rsidP="00AF4FC2">
      <w:pPr>
        <w:rPr>
          <w:rFonts w:ascii="Century Gothic" w:hAnsi="Century Gothic"/>
          <w:sz w:val="24"/>
        </w:rPr>
      </w:pPr>
      <w:proofErr w:type="spellStart"/>
      <w:r>
        <w:rPr>
          <w:rFonts w:ascii="Century Gothic" w:hAnsi="Century Gothic"/>
          <w:sz w:val="24"/>
        </w:rPr>
        <w:lastRenderedPageBreak/>
        <w:t>Leggat.A</w:t>
      </w:r>
      <w:proofErr w:type="spellEnd"/>
      <w:r>
        <w:rPr>
          <w:rFonts w:ascii="Century Gothic" w:hAnsi="Century Gothic"/>
          <w:sz w:val="24"/>
        </w:rPr>
        <w:t xml:space="preserve">. (1992). Jacobean public theatre. London: Routledge (read but not used) </w:t>
      </w:r>
    </w:p>
    <w:sectPr w:rsidR="00AF4FC2" w:rsidRPr="00223F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C714B"/>
    <w:multiLevelType w:val="hybridMultilevel"/>
    <w:tmpl w:val="48D8FF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FE4803"/>
    <w:multiLevelType w:val="hybridMultilevel"/>
    <w:tmpl w:val="EBEC699C"/>
    <w:lvl w:ilvl="0" w:tplc="214E05E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5B59F1"/>
    <w:multiLevelType w:val="hybridMultilevel"/>
    <w:tmpl w:val="C6E008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59257D"/>
    <w:multiLevelType w:val="hybridMultilevel"/>
    <w:tmpl w:val="B958E3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B14494"/>
    <w:multiLevelType w:val="hybridMultilevel"/>
    <w:tmpl w:val="86B8E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850BDF"/>
    <w:multiLevelType w:val="hybridMultilevel"/>
    <w:tmpl w:val="41C237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4EB4E12"/>
    <w:multiLevelType w:val="hybridMultilevel"/>
    <w:tmpl w:val="88DCF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6"/>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F6A"/>
    <w:rsid w:val="00223F6A"/>
    <w:rsid w:val="00915003"/>
    <w:rsid w:val="00AF4FC2"/>
    <w:rsid w:val="00E142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F12060-47FE-4C3B-AD9B-E815DA01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3F6A"/>
    <w:pPr>
      <w:ind w:left="720"/>
      <w:contextualSpacing/>
    </w:pPr>
  </w:style>
  <w:style w:type="character" w:styleId="Hyperlink">
    <w:name w:val="Hyperlink"/>
    <w:basedOn w:val="DefaultParagraphFont"/>
    <w:uiPriority w:val="99"/>
    <w:unhideWhenUsed/>
    <w:rsid w:val="00223F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moop.com/henry-iv-part-1/lady-kate-percy.html" TargetMode="External"/><Relationship Id="rId13" Type="http://schemas.openxmlformats.org/officeDocument/2006/relationships/hyperlink" Target="https://www.boldoutlaw.com/puckrobin/puckages.html" TargetMode="External"/><Relationship Id="rId18" Type="http://schemas.openxmlformats.org/officeDocument/2006/relationships/hyperlink" Target="http://www.sparknotes.com/shakespeare/msnd/characters.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tudy.com/academy/lesson/puck-in-a-midsummer-nights-dream-character-traits-analysis-quiz.html" TargetMode="External"/><Relationship Id="rId12" Type="http://schemas.openxmlformats.org/officeDocument/2006/relationships/hyperlink" Target="https://www.shmoop.com/cymbeline/imogen.html" TargetMode="External"/><Relationship Id="rId17" Type="http://schemas.openxmlformats.org/officeDocument/2006/relationships/hyperlink" Target="http://www.shakespeare-monologues.org/men/plays/13" TargetMode="External"/><Relationship Id="rId2" Type="http://schemas.openxmlformats.org/officeDocument/2006/relationships/styles" Target="styles.xml"/><Relationship Id="rId16" Type="http://schemas.openxmlformats.org/officeDocument/2006/relationships/hyperlink" Target="http://nfs.sparknotes.com/msnd/page_84.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liffsnotes.com/literature/m/a-midsummer-nights-dream/character-analysis/puck" TargetMode="External"/><Relationship Id="rId11" Type="http://schemas.openxmlformats.org/officeDocument/2006/relationships/hyperlink" Target="http://www.sparknotes.com/shakespeare/twelfthnight/characters.html" TargetMode="External"/><Relationship Id="rId5" Type="http://schemas.openxmlformats.org/officeDocument/2006/relationships/hyperlink" Target="http://www.shakespeare-monologues.org/men/plays/13" TargetMode="External"/><Relationship Id="rId15" Type="http://schemas.openxmlformats.org/officeDocument/2006/relationships/hyperlink" Target="https://www.psychologytoday.com/basics/psychopathy" TargetMode="External"/><Relationship Id="rId10" Type="http://schemas.openxmlformats.org/officeDocument/2006/relationships/hyperlink" Target="http://www.sparknotes.com/shakespeare/asyoulikeit/characters.html" TargetMode="External"/><Relationship Id="rId19" Type="http://schemas.openxmlformats.org/officeDocument/2006/relationships/hyperlink" Target="https://www.bl.uk/shakespeare/articles/shakespeare-and-gender-the-womans-part#" TargetMode="External"/><Relationship Id="rId4" Type="http://schemas.openxmlformats.org/officeDocument/2006/relationships/webSettings" Target="webSettings.xml"/><Relationship Id="rId9" Type="http://schemas.openxmlformats.org/officeDocument/2006/relationships/hyperlink" Target="https://www.playshakespeare.com/as-you-like-it/characters/2298-phebe" TargetMode="External"/><Relationship Id="rId14" Type="http://schemas.openxmlformats.org/officeDocument/2006/relationships/hyperlink" Target="https://www.understood.org/en/learning-attention-issues/child-learning-disabilities/add-adhd/understanding-ad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3246</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jordane wright</dc:creator>
  <cp:keywords/>
  <dc:description/>
  <cp:lastModifiedBy>jordane wright</cp:lastModifiedBy>
  <cp:revision>2</cp:revision>
  <dcterms:created xsi:type="dcterms:W3CDTF">2017-12-15T01:26:00Z</dcterms:created>
  <dcterms:modified xsi:type="dcterms:W3CDTF">2017-12-15T01:46:00Z</dcterms:modified>
</cp:coreProperties>
</file>