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414C93" w:rsidP="008C4441">
            <w:pPr>
              <w:rPr>
                <w:rFonts w:ascii="Arial" w:hAnsi="Arial" w:cs="Arial"/>
                <w:sz w:val="22"/>
                <w:szCs w:val="22"/>
              </w:rPr>
            </w:pPr>
            <w:r>
              <w:rPr>
                <w:rFonts w:ascii="Arial" w:hAnsi="Arial" w:cs="Arial"/>
                <w:sz w:val="22"/>
                <w:szCs w:val="22"/>
              </w:rPr>
              <w:t>Bethan Emily Lloyd Jones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14C9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414C93" w:rsidP="008C4441">
            <w:pPr>
              <w:rPr>
                <w:rFonts w:ascii="Arial" w:hAnsi="Arial" w:cs="Arial"/>
                <w:sz w:val="22"/>
                <w:szCs w:val="22"/>
              </w:rPr>
            </w:pPr>
            <w:r>
              <w:rPr>
                <w:rFonts w:ascii="Arial" w:hAnsi="Arial" w:cs="Arial"/>
                <w:sz w:val="22"/>
                <w:szCs w:val="22"/>
              </w:rPr>
              <w:t>University of Wales Trinity Saint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14C93" w:rsidRDefault="00414C93" w:rsidP="008C4441">
            <w:pPr>
              <w:rPr>
                <w:rFonts w:ascii="Arial" w:hAnsi="Arial" w:cs="Arial"/>
                <w:sz w:val="22"/>
                <w:szCs w:val="22"/>
              </w:rPr>
            </w:pPr>
          </w:p>
          <w:p w:rsidR="003257BD" w:rsidRPr="004C3A0B" w:rsidRDefault="005B4A9F"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414C93" w:rsidP="008C4441">
            <w:pPr>
              <w:rPr>
                <w:rFonts w:ascii="Arial" w:hAnsi="Arial" w:cs="Arial"/>
                <w:sz w:val="22"/>
                <w:szCs w:val="22"/>
              </w:rPr>
            </w:pPr>
            <w:r>
              <w:rPr>
                <w:rFonts w:ascii="Arial" w:hAnsi="Arial" w:cs="Arial"/>
                <w:sz w:val="22"/>
                <w:szCs w:val="22"/>
              </w:rPr>
              <w:t>1707588@student.uwtsd.ac.uk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414C93" w:rsidP="008C4441">
            <w:pPr>
              <w:rPr>
                <w:rFonts w:ascii="Arial" w:hAnsi="Arial" w:cs="Arial"/>
                <w:sz w:val="22"/>
                <w:szCs w:val="22"/>
              </w:rPr>
            </w:pPr>
            <w:r>
              <w:rPr>
                <w:rFonts w:ascii="Arial" w:hAnsi="Arial" w:cs="Arial"/>
                <w:sz w:val="22"/>
                <w:szCs w:val="22"/>
              </w:rPr>
              <w:t>01570 218072</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414C93" w:rsidP="00090CF7">
            <w:pPr>
              <w:rPr>
                <w:rFonts w:ascii="Arial" w:hAnsi="Arial" w:cs="Arial"/>
                <w:sz w:val="22"/>
                <w:szCs w:val="22"/>
              </w:rPr>
            </w:pPr>
            <w:r>
              <w:rPr>
                <w:rFonts w:ascii="Arial" w:hAnsi="Arial" w:cs="Arial"/>
                <w:sz w:val="22"/>
                <w:szCs w:val="22"/>
              </w:rPr>
              <w:t>1707588</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414C93" w:rsidP="00090CF7">
            <w:pPr>
              <w:rPr>
                <w:rFonts w:ascii="Arial" w:hAnsi="Arial" w:cs="Arial"/>
                <w:sz w:val="22"/>
                <w:szCs w:val="22"/>
              </w:rPr>
            </w:pPr>
            <w:r>
              <w:rPr>
                <w:rFonts w:ascii="Arial" w:hAnsi="Arial" w:cs="Arial"/>
                <w:sz w:val="22"/>
                <w:szCs w:val="22"/>
              </w:rPr>
              <w:t>Applied Psychology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414C93" w:rsidP="00090CF7">
            <w:pPr>
              <w:rPr>
                <w:rFonts w:ascii="Arial" w:hAnsi="Arial" w:cs="Arial"/>
                <w:sz w:val="22"/>
                <w:szCs w:val="22"/>
              </w:rPr>
            </w:pPr>
            <w:r>
              <w:rPr>
                <w:rFonts w:ascii="Arial" w:hAnsi="Arial" w:cs="Arial"/>
                <w:sz w:val="22"/>
                <w:szCs w:val="22"/>
              </w:rPr>
              <w:t>Karen Eaton-Thomas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414C9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3A23FC"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96637B">
              <w:rPr>
                <w:rFonts w:ascii="Arial" w:hAnsi="Arial" w:cs="Arial"/>
                <w:sz w:val="22"/>
                <w:szCs w:val="22"/>
              </w:rPr>
              <w:t>:</w:t>
            </w:r>
            <w:r w:rsidR="003A23FC">
              <w:rPr>
                <w:rFonts w:ascii="Arial" w:hAnsi="Arial" w:cs="Arial"/>
                <w:sz w:val="22"/>
                <w:szCs w:val="22"/>
              </w:rPr>
              <w:t xml:space="preserve"> Dissertation Proposal</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414C9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070F47" w:rsidP="0082781D">
            <w:pPr>
              <w:autoSpaceDE w:val="0"/>
              <w:autoSpaceDN w:val="0"/>
              <w:adjustRightInd w:val="0"/>
              <w:jc w:val="center"/>
              <w:rPr>
                <w:rFonts w:ascii="Arial" w:hAnsi="Arial" w:cs="Arial"/>
                <w:b/>
                <w:bCs/>
                <w:sz w:val="22"/>
                <w:szCs w:val="22"/>
              </w:rPr>
            </w:pPr>
            <w:r>
              <w:rPr>
                <w:rFonts w:ascii="Arial" w:hAnsi="Arial" w:cs="Arial"/>
                <w:b/>
                <w:bCs/>
                <w:sz w:val="22"/>
                <w:szCs w:val="22"/>
              </w:rPr>
              <w:t>6/8/19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3A23F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6F0B2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6F0B2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D0102" w:rsidRPr="004C3A0B" w:rsidTr="00BE2189">
        <w:trPr>
          <w:trHeight w:val="227"/>
        </w:trPr>
        <w:tc>
          <w:tcPr>
            <w:tcW w:w="8784" w:type="dxa"/>
          </w:tcPr>
          <w:p w:rsidR="007D0102" w:rsidRPr="007D0102" w:rsidRDefault="007D0102" w:rsidP="007D0102">
            <w:pPr>
              <w:autoSpaceDE w:val="0"/>
              <w:autoSpaceDN w:val="0"/>
              <w:adjustRightInd w:val="0"/>
              <w:rPr>
                <w:rFonts w:ascii="Arial" w:hAnsi="Arial" w:cs="Arial"/>
                <w:b/>
                <w:bCs/>
                <w:sz w:val="22"/>
                <w:szCs w:val="22"/>
              </w:rPr>
            </w:pPr>
            <w:r w:rsidRPr="007D0102">
              <w:rPr>
                <w:rFonts w:ascii="Arial" w:hAnsi="Arial" w:cs="Arial"/>
                <w:b/>
                <w:bCs/>
                <w:sz w:val="22"/>
                <w:szCs w:val="22"/>
              </w:rPr>
              <w:t>BPS Code of Human Research Ethics (2nd edition, 2014)</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7D0102" w:rsidRPr="004C3A0B" w:rsidRDefault="006F0B2D" w:rsidP="007D010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96637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3A23F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3A23F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00065801" w:rsidRPr="004C3A0B" w:rsidRDefault="0064054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414C93">
        <w:tc>
          <w:tcPr>
            <w:tcW w:w="6232" w:type="dxa"/>
            <w:gridSpan w:val="2"/>
            <w:shd w:val="clear" w:color="auto" w:fill="F2F2F2" w:themeFill="background1" w:themeFillShade="F2"/>
          </w:tcPr>
          <w:p w:rsidR="00C32EFB" w:rsidRPr="004C3A0B" w:rsidRDefault="00C32EFB" w:rsidP="00414C9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414C9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3A23FC" w:rsidP="00414C9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414C9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00C32EFB" w:rsidRPr="004C3A0B" w:rsidRDefault="00640541" w:rsidP="00414C9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00EC0070" w:rsidRPr="003257BD" w:rsidRDefault="0064054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00EC0070" w:rsidRPr="003257BD" w:rsidRDefault="0064054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A23F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008461DD" w:rsidRPr="00CE6A02" w:rsidRDefault="0064054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A23F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008461DD" w:rsidRPr="00CE6A02" w:rsidRDefault="0064054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7A441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7D213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7A4411" w:rsidP="003C07E3">
            <w:pPr>
              <w:rPr>
                <w:rFonts w:ascii="Arial" w:hAnsi="Arial" w:cs="Arial"/>
                <w:sz w:val="22"/>
                <w:szCs w:val="22"/>
              </w:rPr>
            </w:pPr>
            <w:r>
              <w:rPr>
                <w:rFonts w:ascii="Arial" w:hAnsi="Arial" w:cs="Arial"/>
                <w:sz w:val="22"/>
                <w:szCs w:val="22"/>
              </w:rPr>
              <w:t>The E</w:t>
            </w:r>
            <w:r w:rsidR="00AE1C5B">
              <w:rPr>
                <w:rFonts w:ascii="Arial" w:hAnsi="Arial" w:cs="Arial"/>
                <w:sz w:val="22"/>
                <w:szCs w:val="22"/>
              </w:rPr>
              <w:t>ff</w:t>
            </w:r>
            <w:r>
              <w:rPr>
                <w:rFonts w:ascii="Arial" w:hAnsi="Arial" w:cs="Arial"/>
                <w:sz w:val="22"/>
                <w:szCs w:val="22"/>
              </w:rPr>
              <w:t>ect of Priming Theory, do Primes Aimed at Reducing Stereotyping Within the Media Effective?</w:t>
            </w:r>
          </w:p>
        </w:tc>
      </w:tr>
      <w:tr w:rsidR="003C07E3" w:rsidRPr="004C3A0B" w:rsidTr="007D213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DD1184" w:rsidP="003C07E3">
            <w:pPr>
              <w:rPr>
                <w:rFonts w:ascii="Arial" w:hAnsi="Arial" w:cs="Arial"/>
                <w:sz w:val="22"/>
                <w:szCs w:val="22"/>
              </w:rPr>
            </w:pPr>
            <w:r>
              <w:rPr>
                <w:rFonts w:ascii="Arial" w:hAnsi="Arial" w:cs="Arial"/>
                <w:sz w:val="22"/>
                <w:szCs w:val="22"/>
              </w:rPr>
              <w:t>10.11.19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DD1184" w:rsidP="003C07E3">
            <w:pPr>
              <w:rPr>
                <w:rFonts w:ascii="Arial" w:hAnsi="Arial" w:cs="Arial"/>
                <w:sz w:val="22"/>
                <w:szCs w:val="22"/>
              </w:rPr>
            </w:pPr>
            <w:r>
              <w:rPr>
                <w:rFonts w:ascii="Arial" w:hAnsi="Arial" w:cs="Arial"/>
                <w:sz w:val="22"/>
                <w:szCs w:val="22"/>
              </w:rPr>
              <w:t>27.03.20</w:t>
            </w:r>
          </w:p>
        </w:tc>
      </w:tr>
      <w:tr w:rsidR="003C07E3" w:rsidRPr="004C3A0B" w:rsidTr="007D2136">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7D2136">
        <w:trPr>
          <w:trHeight w:val="454"/>
        </w:trPr>
        <w:tc>
          <w:tcPr>
            <w:tcW w:w="5000" w:type="pct"/>
            <w:gridSpan w:val="4"/>
            <w:vAlign w:val="center"/>
          </w:tcPr>
          <w:p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146F81" w:rsidRPr="00EA19FB" w:rsidRDefault="00AE1C5B" w:rsidP="009D2E0B">
            <w:pPr>
              <w:autoSpaceDE w:val="0"/>
              <w:autoSpaceDN w:val="0"/>
              <w:adjustRightInd w:val="0"/>
              <w:rPr>
                <w:rFonts w:ascii="Arial" w:hAnsi="Arial" w:cs="Arial"/>
                <w:bCs/>
                <w:sz w:val="24"/>
                <w:szCs w:val="24"/>
              </w:rPr>
            </w:pPr>
            <w:r w:rsidRPr="00EA19FB">
              <w:rPr>
                <w:rFonts w:ascii="Arial" w:hAnsi="Arial" w:cs="Arial"/>
                <w:bCs/>
                <w:sz w:val="24"/>
                <w:szCs w:val="24"/>
              </w:rPr>
              <w:t>The purpose of this research study is to investigate the effect of Priming Theory</w:t>
            </w:r>
            <w:r w:rsidR="00EA19FB" w:rsidRPr="00EA19FB">
              <w:rPr>
                <w:rFonts w:ascii="Arial" w:hAnsi="Arial" w:cs="Arial"/>
                <w:bCs/>
                <w:sz w:val="24"/>
                <w:szCs w:val="24"/>
              </w:rPr>
              <w:t xml:space="preserve"> (Meyer &amp; Schvaneveldt, 1971</w:t>
            </w:r>
            <w:r w:rsidRPr="00EA19FB">
              <w:rPr>
                <w:rFonts w:ascii="Arial" w:hAnsi="Arial" w:cs="Arial"/>
                <w:bCs/>
                <w:sz w:val="24"/>
                <w:szCs w:val="24"/>
              </w:rPr>
              <w:t xml:space="preserve">) specifically, </w:t>
            </w:r>
            <w:r w:rsidR="005223CF" w:rsidRPr="00EA19FB">
              <w:rPr>
                <w:rFonts w:ascii="Arial" w:hAnsi="Arial" w:cs="Arial"/>
                <w:bCs/>
                <w:sz w:val="24"/>
                <w:szCs w:val="24"/>
              </w:rPr>
              <w:t>whether</w:t>
            </w:r>
            <w:r w:rsidRPr="00EA19FB">
              <w:rPr>
                <w:rFonts w:ascii="Arial" w:hAnsi="Arial" w:cs="Arial"/>
                <w:bCs/>
                <w:sz w:val="24"/>
                <w:szCs w:val="24"/>
              </w:rPr>
              <w:t xml:space="preserve"> advertisements which promote empowerment are effect</w:t>
            </w:r>
            <w:r w:rsidR="005223CF" w:rsidRPr="00EA19FB">
              <w:rPr>
                <w:rFonts w:ascii="Arial" w:hAnsi="Arial" w:cs="Arial"/>
                <w:bCs/>
                <w:sz w:val="24"/>
                <w:szCs w:val="24"/>
              </w:rPr>
              <w:t>ive in reducing stereotypes surrounding gender and body image typically displayed with the media.</w:t>
            </w:r>
          </w:p>
          <w:p w:rsidR="00AE1C5B" w:rsidRPr="00EA19FB" w:rsidRDefault="00AE1C5B" w:rsidP="009D2E0B">
            <w:pPr>
              <w:autoSpaceDE w:val="0"/>
              <w:autoSpaceDN w:val="0"/>
              <w:adjustRightInd w:val="0"/>
              <w:rPr>
                <w:rFonts w:ascii="Arial" w:hAnsi="Arial" w:cs="Arial"/>
                <w:bCs/>
                <w:sz w:val="24"/>
                <w:szCs w:val="24"/>
              </w:rPr>
            </w:pPr>
            <w:r w:rsidRPr="00EA19FB">
              <w:rPr>
                <w:rFonts w:ascii="Arial" w:hAnsi="Arial" w:cs="Arial"/>
                <w:bCs/>
                <w:sz w:val="24"/>
                <w:szCs w:val="24"/>
              </w:rPr>
              <w:t xml:space="preserve">  </w:t>
            </w:r>
          </w:p>
          <w:p w:rsidR="0016253D" w:rsidRPr="00EA19FB" w:rsidRDefault="0016253D" w:rsidP="0016253D">
            <w:pPr>
              <w:rPr>
                <w:rFonts w:ascii="Arial" w:hAnsi="Arial" w:cs="Arial"/>
                <w:sz w:val="24"/>
                <w:szCs w:val="24"/>
              </w:rPr>
            </w:pPr>
            <w:r w:rsidRPr="00EA19FB">
              <w:rPr>
                <w:rFonts w:ascii="Arial" w:hAnsi="Arial" w:cs="Arial"/>
                <w:sz w:val="24"/>
                <w:szCs w:val="24"/>
              </w:rPr>
              <w:t>Historically, advertising within the media has contributed to the upkeep of certain portrayals of males and females by promoting stereot</w:t>
            </w:r>
            <w:r w:rsidRPr="00EA19FB">
              <w:rPr>
                <w:rFonts w:ascii="Arial" w:hAnsi="Arial" w:cs="Arial"/>
                <w:sz w:val="24"/>
                <w:szCs w:val="24"/>
              </w:rPr>
              <w:t xml:space="preserve">ypical roles, (Eisend, 2010). The use of </w:t>
            </w:r>
            <w:r w:rsidRPr="00EA19FB">
              <w:rPr>
                <w:rFonts w:ascii="Arial" w:hAnsi="Arial" w:cs="Arial"/>
                <w:sz w:val="24"/>
                <w:szCs w:val="24"/>
              </w:rPr>
              <w:t>unrealistic body ideals,</w:t>
            </w:r>
            <w:r w:rsidRPr="00EA19FB">
              <w:rPr>
                <w:rFonts w:ascii="Arial" w:hAnsi="Arial" w:cs="Arial"/>
                <w:sz w:val="24"/>
                <w:szCs w:val="24"/>
              </w:rPr>
              <w:t xml:space="preserve"> has also been encouraged through advertising,</w:t>
            </w:r>
            <w:r w:rsidRPr="00EA19FB">
              <w:rPr>
                <w:rFonts w:ascii="Arial" w:hAnsi="Arial" w:cs="Arial"/>
                <w:sz w:val="24"/>
                <w:szCs w:val="24"/>
              </w:rPr>
              <w:t xml:space="preserve"> (Jalees &amp; Majid, 2009). However, there has been a recent increase in advertisements which seek to challenge these stereotypical roles and promote body positivity through messages of empowerment, (Drake, 2017). Collectively, the advertisements which are aimed at empowering females are known as femvertising, (Rosengren, Akestam &amp; Dahlen, 2016). A definition of manvertising is proposed by Knutson and Waldner (2017), to describe the advertisements which empower men and challenge masculine gender role stereotypes and body image.</w:t>
            </w:r>
          </w:p>
          <w:p w:rsidR="00E45705" w:rsidRPr="00EA19FB" w:rsidRDefault="00E45705" w:rsidP="0016253D">
            <w:pPr>
              <w:rPr>
                <w:rFonts w:ascii="Arial" w:hAnsi="Arial" w:cs="Arial"/>
                <w:sz w:val="24"/>
                <w:szCs w:val="24"/>
              </w:rPr>
            </w:pPr>
            <w:r w:rsidRPr="00EA19FB">
              <w:rPr>
                <w:rFonts w:ascii="Arial" w:hAnsi="Arial" w:cs="Arial"/>
                <w:sz w:val="24"/>
                <w:szCs w:val="24"/>
              </w:rPr>
              <w:t xml:space="preserve"> </w:t>
            </w:r>
          </w:p>
          <w:p w:rsidR="00477577" w:rsidRDefault="003F09C4" w:rsidP="009D2E0B">
            <w:pPr>
              <w:autoSpaceDE w:val="0"/>
              <w:autoSpaceDN w:val="0"/>
              <w:adjustRightInd w:val="0"/>
              <w:rPr>
                <w:rFonts w:ascii="Arial" w:hAnsi="Arial" w:cs="Arial"/>
                <w:bCs/>
                <w:sz w:val="24"/>
                <w:szCs w:val="24"/>
              </w:rPr>
            </w:pPr>
            <w:r w:rsidRPr="00EA19FB">
              <w:rPr>
                <w:rFonts w:ascii="Arial" w:hAnsi="Arial" w:cs="Arial"/>
                <w:bCs/>
                <w:sz w:val="24"/>
                <w:szCs w:val="24"/>
              </w:rPr>
              <w:t>Empowerment is defined by</w:t>
            </w:r>
            <w:r w:rsidR="00A0698A" w:rsidRPr="00EA19FB">
              <w:rPr>
                <w:rFonts w:ascii="Arial" w:hAnsi="Arial" w:cs="Arial"/>
                <w:bCs/>
                <w:sz w:val="24"/>
                <w:szCs w:val="24"/>
              </w:rPr>
              <w:t xml:space="preserve"> Aspy and Sandhu (1999) as </w:t>
            </w:r>
            <w:r w:rsidR="005B4A9F" w:rsidRPr="00EA19FB">
              <w:rPr>
                <w:rFonts w:ascii="Arial" w:hAnsi="Arial" w:cs="Arial"/>
                <w:bCs/>
                <w:sz w:val="24"/>
                <w:szCs w:val="24"/>
              </w:rPr>
              <w:t>a” process</w:t>
            </w:r>
            <w:r w:rsidR="00A0698A" w:rsidRPr="00EA19FB">
              <w:rPr>
                <w:rFonts w:ascii="Arial" w:hAnsi="Arial" w:cs="Arial"/>
                <w:bCs/>
                <w:sz w:val="24"/>
                <w:szCs w:val="24"/>
              </w:rPr>
              <w:t xml:space="preserve"> of gaining control over ones life”. Chattopadhyaya (2005) suggests</w:t>
            </w:r>
            <w:r w:rsidR="005223CF" w:rsidRPr="00EA19FB">
              <w:rPr>
                <w:rFonts w:ascii="Arial" w:hAnsi="Arial" w:cs="Arial"/>
                <w:bCs/>
                <w:sz w:val="24"/>
                <w:szCs w:val="24"/>
              </w:rPr>
              <w:t xml:space="preserve"> </w:t>
            </w:r>
            <w:r w:rsidR="001C1AB1">
              <w:rPr>
                <w:rFonts w:ascii="Arial" w:hAnsi="Arial" w:cs="Arial"/>
                <w:bCs/>
                <w:sz w:val="24"/>
                <w:szCs w:val="24"/>
              </w:rPr>
              <w:t>that</w:t>
            </w:r>
            <w:r w:rsidR="00A0698A" w:rsidRPr="00EA19FB">
              <w:rPr>
                <w:rFonts w:ascii="Arial" w:hAnsi="Arial" w:cs="Arial"/>
                <w:bCs/>
                <w:sz w:val="24"/>
                <w:szCs w:val="24"/>
              </w:rPr>
              <w:t xml:space="preserve"> empowerment is</w:t>
            </w:r>
            <w:r w:rsidRPr="00EA19FB">
              <w:rPr>
                <w:rFonts w:ascii="Arial" w:hAnsi="Arial" w:cs="Arial"/>
                <w:bCs/>
                <w:sz w:val="24"/>
                <w:szCs w:val="24"/>
              </w:rPr>
              <w:t xml:space="preserve"> </w:t>
            </w:r>
            <w:r w:rsidR="00E45705" w:rsidRPr="00EA19FB">
              <w:rPr>
                <w:rFonts w:ascii="Arial" w:hAnsi="Arial" w:cs="Arial"/>
                <w:bCs/>
                <w:sz w:val="24"/>
                <w:szCs w:val="24"/>
              </w:rPr>
              <w:t>multi-</w:t>
            </w:r>
            <w:r w:rsidR="005B4A9F" w:rsidRPr="00EA19FB">
              <w:rPr>
                <w:rFonts w:ascii="Arial" w:hAnsi="Arial" w:cs="Arial"/>
                <w:bCs/>
                <w:sz w:val="24"/>
                <w:szCs w:val="24"/>
              </w:rPr>
              <w:t>dimensional</w:t>
            </w:r>
            <w:r w:rsidR="00E45705" w:rsidRPr="00EA19FB">
              <w:rPr>
                <w:rFonts w:ascii="Arial" w:hAnsi="Arial" w:cs="Arial"/>
                <w:bCs/>
                <w:sz w:val="24"/>
                <w:szCs w:val="24"/>
              </w:rPr>
              <w:t xml:space="preserve">, it </w:t>
            </w:r>
            <w:r w:rsidRPr="00EA19FB">
              <w:rPr>
                <w:rFonts w:ascii="Arial" w:hAnsi="Arial" w:cs="Arial"/>
                <w:bCs/>
                <w:sz w:val="24"/>
                <w:szCs w:val="24"/>
              </w:rPr>
              <w:t xml:space="preserve">consists of many elements such as, </w:t>
            </w:r>
            <w:r w:rsidR="008A4702" w:rsidRPr="00EA19FB">
              <w:rPr>
                <w:rFonts w:ascii="Arial" w:hAnsi="Arial" w:cs="Arial"/>
                <w:bCs/>
                <w:sz w:val="24"/>
                <w:szCs w:val="24"/>
              </w:rPr>
              <w:t xml:space="preserve">social, </w:t>
            </w:r>
            <w:r w:rsidR="00E45705" w:rsidRPr="00EA19FB">
              <w:rPr>
                <w:rFonts w:ascii="Arial" w:hAnsi="Arial" w:cs="Arial"/>
                <w:bCs/>
                <w:sz w:val="24"/>
                <w:szCs w:val="24"/>
              </w:rPr>
              <w:t>psychological, poli</w:t>
            </w:r>
            <w:r w:rsidR="00093BF3" w:rsidRPr="00EA19FB">
              <w:rPr>
                <w:rFonts w:ascii="Arial" w:hAnsi="Arial" w:cs="Arial"/>
                <w:bCs/>
                <w:sz w:val="24"/>
                <w:szCs w:val="24"/>
              </w:rPr>
              <w:t>tical and educational.</w:t>
            </w:r>
            <w:r w:rsidR="00E476E4" w:rsidRPr="00EA19FB">
              <w:rPr>
                <w:rFonts w:ascii="Arial" w:hAnsi="Arial" w:cs="Arial"/>
                <w:bCs/>
                <w:sz w:val="24"/>
                <w:szCs w:val="24"/>
              </w:rPr>
              <w:t xml:space="preserve"> </w:t>
            </w:r>
            <w:r w:rsidR="00093BF3" w:rsidRPr="00EA19FB">
              <w:rPr>
                <w:rFonts w:ascii="Arial" w:hAnsi="Arial" w:cs="Arial"/>
                <w:bCs/>
                <w:sz w:val="24"/>
                <w:szCs w:val="24"/>
              </w:rPr>
              <w:t xml:space="preserve"> Although, for the purpose of this study, only the social, psychological and control elements</w:t>
            </w:r>
            <w:r w:rsidR="00806787" w:rsidRPr="00EA19FB">
              <w:rPr>
                <w:rFonts w:ascii="Arial" w:hAnsi="Arial" w:cs="Arial"/>
                <w:bCs/>
                <w:sz w:val="24"/>
                <w:szCs w:val="24"/>
              </w:rPr>
              <w:t xml:space="preserve"> </w:t>
            </w:r>
            <w:r w:rsidR="00A0698A" w:rsidRPr="00EA19FB">
              <w:rPr>
                <w:rFonts w:ascii="Arial" w:hAnsi="Arial" w:cs="Arial"/>
                <w:bCs/>
                <w:sz w:val="24"/>
                <w:szCs w:val="24"/>
              </w:rPr>
              <w:t>of empowerment</w:t>
            </w:r>
            <w:r w:rsidR="00093BF3" w:rsidRPr="00EA19FB">
              <w:rPr>
                <w:rFonts w:ascii="Arial" w:hAnsi="Arial" w:cs="Arial"/>
                <w:bCs/>
                <w:sz w:val="24"/>
                <w:szCs w:val="24"/>
              </w:rPr>
              <w:t xml:space="preserve"> will be explored</w:t>
            </w:r>
            <w:r w:rsidR="00806787" w:rsidRPr="00EA19FB">
              <w:rPr>
                <w:rFonts w:ascii="Arial" w:hAnsi="Arial" w:cs="Arial"/>
                <w:bCs/>
                <w:sz w:val="24"/>
                <w:szCs w:val="24"/>
              </w:rPr>
              <w:t xml:space="preserve"> in order to measure the felt empowerment of participants</w:t>
            </w:r>
            <w:r w:rsidR="00093BF3" w:rsidRPr="00EA19FB">
              <w:rPr>
                <w:rFonts w:ascii="Arial" w:hAnsi="Arial" w:cs="Arial"/>
                <w:bCs/>
                <w:sz w:val="24"/>
                <w:szCs w:val="24"/>
              </w:rPr>
              <w:t>.</w:t>
            </w:r>
          </w:p>
          <w:p w:rsidR="006F3367" w:rsidRDefault="006F3367" w:rsidP="009D2E0B">
            <w:pPr>
              <w:autoSpaceDE w:val="0"/>
              <w:autoSpaceDN w:val="0"/>
              <w:adjustRightInd w:val="0"/>
              <w:rPr>
                <w:rFonts w:ascii="Arial" w:hAnsi="Arial" w:cs="Arial"/>
                <w:bCs/>
                <w:sz w:val="24"/>
                <w:szCs w:val="24"/>
              </w:rPr>
            </w:pPr>
          </w:p>
          <w:p w:rsidR="006F3367" w:rsidRPr="00EA19FB" w:rsidRDefault="006F3367" w:rsidP="009D2E0B">
            <w:pPr>
              <w:autoSpaceDE w:val="0"/>
              <w:autoSpaceDN w:val="0"/>
              <w:adjustRightInd w:val="0"/>
              <w:rPr>
                <w:rFonts w:ascii="Arial" w:hAnsi="Arial" w:cs="Arial"/>
                <w:bCs/>
                <w:sz w:val="24"/>
                <w:szCs w:val="24"/>
              </w:rPr>
            </w:pPr>
            <w:r>
              <w:rPr>
                <w:rFonts w:ascii="Arial" w:hAnsi="Arial" w:cs="Arial"/>
                <w:bCs/>
                <w:sz w:val="24"/>
                <w:szCs w:val="24"/>
              </w:rPr>
              <w:t>Priming Theory (Meye</w:t>
            </w:r>
            <w:r w:rsidR="001C1AB1">
              <w:rPr>
                <w:rFonts w:ascii="Arial" w:hAnsi="Arial" w:cs="Arial"/>
                <w:bCs/>
                <w:sz w:val="24"/>
                <w:szCs w:val="24"/>
              </w:rPr>
              <w:t>r &amp; Schvaneveldt, 1971) is a procedure</w:t>
            </w:r>
            <w:r>
              <w:rPr>
                <w:rFonts w:ascii="Arial" w:hAnsi="Arial" w:cs="Arial"/>
                <w:bCs/>
                <w:sz w:val="24"/>
                <w:szCs w:val="24"/>
              </w:rPr>
              <w:t xml:space="preserve"> in which the introduction of a </w:t>
            </w:r>
            <w:r w:rsidR="001C1AB1">
              <w:rPr>
                <w:rFonts w:ascii="Arial" w:hAnsi="Arial" w:cs="Arial"/>
                <w:bCs/>
                <w:sz w:val="24"/>
                <w:szCs w:val="24"/>
              </w:rPr>
              <w:t>stimulus</w:t>
            </w:r>
            <w:r>
              <w:rPr>
                <w:rFonts w:ascii="Arial" w:hAnsi="Arial" w:cs="Arial"/>
                <w:bCs/>
                <w:sz w:val="24"/>
                <w:szCs w:val="24"/>
              </w:rPr>
              <w:t xml:space="preserve"> influences how people respond to a subsequent </w:t>
            </w:r>
            <w:r w:rsidR="001C1AB1">
              <w:rPr>
                <w:rFonts w:ascii="Arial" w:hAnsi="Arial" w:cs="Arial"/>
                <w:bCs/>
                <w:sz w:val="24"/>
                <w:szCs w:val="24"/>
              </w:rPr>
              <w:t>stimulus</w:t>
            </w:r>
            <w:r>
              <w:rPr>
                <w:rFonts w:ascii="Arial" w:hAnsi="Arial" w:cs="Arial"/>
                <w:bCs/>
                <w:sz w:val="24"/>
                <w:szCs w:val="24"/>
              </w:rPr>
              <w:t xml:space="preserve">. </w:t>
            </w:r>
          </w:p>
          <w:p w:rsidR="006C08C6" w:rsidRPr="00EA19FB" w:rsidRDefault="006C08C6" w:rsidP="009D2E0B">
            <w:pPr>
              <w:autoSpaceDE w:val="0"/>
              <w:autoSpaceDN w:val="0"/>
              <w:adjustRightInd w:val="0"/>
              <w:rPr>
                <w:rFonts w:ascii="Arial" w:hAnsi="Arial" w:cs="Arial"/>
                <w:bCs/>
                <w:sz w:val="24"/>
                <w:szCs w:val="24"/>
              </w:rPr>
            </w:pPr>
          </w:p>
          <w:p w:rsidR="006C08C6" w:rsidRPr="00EA19FB" w:rsidRDefault="006C08C6" w:rsidP="006C08C6">
            <w:pPr>
              <w:rPr>
                <w:rFonts w:ascii="Arial" w:hAnsi="Arial" w:cs="Arial"/>
                <w:sz w:val="24"/>
                <w:szCs w:val="24"/>
              </w:rPr>
            </w:pPr>
            <w:r w:rsidRPr="00EA19FB">
              <w:rPr>
                <w:rFonts w:ascii="Arial" w:hAnsi="Arial" w:cs="Arial"/>
                <w:sz w:val="24"/>
                <w:szCs w:val="24"/>
              </w:rPr>
              <w:t xml:space="preserve">Previous studies have focused on the effect of femvertising on purchase intention, (Karulkar et al., 2019), brand opinion and emotional connections to the brand, (Drake, 2019). The effect of menvertising on advert attitude, brand liking and third person perception, (Knutson &amp; Waldner, 2017). However, </w:t>
            </w:r>
            <w:r w:rsidR="00A0698A" w:rsidRPr="00EA19FB">
              <w:rPr>
                <w:rFonts w:ascii="Arial" w:hAnsi="Arial" w:cs="Arial"/>
                <w:sz w:val="24"/>
                <w:szCs w:val="24"/>
              </w:rPr>
              <w:t>research conducted by Knutson and Waldner (2017) suggests that</w:t>
            </w:r>
            <w:r w:rsidRPr="00EA19FB">
              <w:rPr>
                <w:rFonts w:ascii="Arial" w:hAnsi="Arial" w:cs="Arial"/>
                <w:sz w:val="24"/>
                <w:szCs w:val="24"/>
              </w:rPr>
              <w:t xml:space="preserve"> there is little research which focuses on the effect empowerment advertising has on the felt empowerment as a result of exposure to femvertising or menvertising</w:t>
            </w:r>
            <w:r w:rsidRPr="00EA19FB">
              <w:rPr>
                <w:rFonts w:ascii="Arial" w:hAnsi="Arial" w:cs="Arial"/>
                <w:sz w:val="24"/>
                <w:szCs w:val="24"/>
              </w:rPr>
              <w:t xml:space="preserve"> advertisements</w:t>
            </w:r>
            <w:r w:rsidRPr="00EA19FB">
              <w:rPr>
                <w:rFonts w:ascii="Arial" w:hAnsi="Arial" w:cs="Arial"/>
                <w:sz w:val="24"/>
                <w:szCs w:val="24"/>
              </w:rPr>
              <w:t xml:space="preserve">. Therefore, this study will focus on the felt empowerment participants experience following the viewing of empowerment advertising </w:t>
            </w:r>
            <w:r w:rsidR="00034F0F" w:rsidRPr="00EA19FB">
              <w:rPr>
                <w:rFonts w:ascii="Arial" w:hAnsi="Arial" w:cs="Arial"/>
                <w:sz w:val="24"/>
                <w:szCs w:val="24"/>
              </w:rPr>
              <w:t>(primed) and non-empowerment advertising (not primed)</w:t>
            </w:r>
            <w:r w:rsidR="00FA028C">
              <w:rPr>
                <w:rFonts w:ascii="Arial" w:hAnsi="Arial" w:cs="Arial"/>
                <w:sz w:val="24"/>
                <w:szCs w:val="24"/>
              </w:rPr>
              <w:t>.</w:t>
            </w:r>
          </w:p>
          <w:p w:rsidR="002A152D" w:rsidRPr="002A152D" w:rsidDel="00425DA7" w:rsidRDefault="002A152D" w:rsidP="002A152D">
            <w:pPr>
              <w:rPr>
                <w:rFonts w:ascii="Arial" w:hAnsi="Arial" w:cs="Arial"/>
              </w:rPr>
            </w:pPr>
          </w:p>
        </w:tc>
      </w:tr>
      <w:tr w:rsidR="006C1FDD" w:rsidRPr="006C1FDD" w:rsidDel="002A152D" w:rsidTr="007D2136">
        <w:trPr>
          <w:trHeight w:val="454"/>
        </w:trPr>
        <w:tc>
          <w:tcPr>
            <w:tcW w:w="5000" w:type="pct"/>
            <w:gridSpan w:val="4"/>
            <w:vAlign w:val="center"/>
          </w:tcPr>
          <w:p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rsidR="00113E57" w:rsidRPr="00EA19FB" w:rsidRDefault="00146F81" w:rsidP="00113E57">
            <w:pPr>
              <w:rPr>
                <w:rFonts w:ascii="Arial" w:hAnsi="Arial" w:cs="Arial"/>
                <w:bCs/>
                <w:sz w:val="24"/>
                <w:szCs w:val="24"/>
              </w:rPr>
            </w:pPr>
            <w:r w:rsidRPr="00EA19FB">
              <w:rPr>
                <w:rFonts w:ascii="Arial" w:hAnsi="Arial" w:cs="Arial"/>
                <w:bCs/>
                <w:sz w:val="24"/>
                <w:szCs w:val="24"/>
              </w:rPr>
              <w:t>Do primes aimed at reducing stereotyping actually work?</w:t>
            </w:r>
          </w:p>
          <w:p w:rsidR="00146F81" w:rsidRPr="00EA19FB" w:rsidRDefault="00146F81" w:rsidP="00113E57">
            <w:pPr>
              <w:rPr>
                <w:rFonts w:ascii="Arial" w:hAnsi="Arial" w:cs="Arial"/>
                <w:bCs/>
                <w:sz w:val="24"/>
                <w:szCs w:val="24"/>
              </w:rPr>
            </w:pPr>
            <w:r w:rsidRPr="00EA19FB">
              <w:rPr>
                <w:rFonts w:ascii="Arial" w:hAnsi="Arial" w:cs="Arial"/>
                <w:bCs/>
                <w:sz w:val="24"/>
                <w:szCs w:val="24"/>
              </w:rPr>
              <w:t>The following hypothesises will be explored during this research study:</w:t>
            </w:r>
          </w:p>
          <w:p w:rsidR="00034F0F" w:rsidRPr="00EA19FB" w:rsidRDefault="00034F0F" w:rsidP="00113E57">
            <w:pPr>
              <w:rPr>
                <w:rFonts w:ascii="Arial" w:hAnsi="Arial" w:cs="Arial"/>
                <w:bCs/>
                <w:sz w:val="24"/>
                <w:szCs w:val="24"/>
              </w:rPr>
            </w:pPr>
          </w:p>
          <w:p w:rsidR="00146F81" w:rsidRPr="00EA19FB" w:rsidRDefault="00146F81" w:rsidP="00113E57">
            <w:pPr>
              <w:rPr>
                <w:rFonts w:ascii="Arial" w:hAnsi="Arial" w:cs="Arial"/>
                <w:bCs/>
                <w:sz w:val="24"/>
                <w:szCs w:val="24"/>
              </w:rPr>
            </w:pPr>
            <w:r w:rsidRPr="00EA19FB">
              <w:rPr>
                <w:rFonts w:ascii="Arial" w:hAnsi="Arial" w:cs="Arial"/>
                <w:bCs/>
                <w:sz w:val="24"/>
                <w:szCs w:val="24"/>
              </w:rPr>
              <w:t xml:space="preserve">Hypothesis one, Female participants who </w:t>
            </w:r>
            <w:r w:rsidR="005223CF" w:rsidRPr="00EA19FB">
              <w:rPr>
                <w:rFonts w:ascii="Arial" w:hAnsi="Arial" w:cs="Arial"/>
                <w:bCs/>
                <w:sz w:val="24"/>
                <w:szCs w:val="24"/>
              </w:rPr>
              <w:t xml:space="preserve">were </w:t>
            </w:r>
            <w:r w:rsidR="00034F0F" w:rsidRPr="00EA19FB">
              <w:rPr>
                <w:rFonts w:ascii="Arial" w:hAnsi="Arial" w:cs="Arial"/>
                <w:bCs/>
                <w:sz w:val="24"/>
                <w:szCs w:val="24"/>
              </w:rPr>
              <w:t xml:space="preserve">primed will score higher on the self-esteem, body image and mastery scales than </w:t>
            </w:r>
            <w:r w:rsidR="006D3B09" w:rsidRPr="00EA19FB">
              <w:rPr>
                <w:rFonts w:ascii="Arial" w:hAnsi="Arial" w:cs="Arial"/>
                <w:bCs/>
                <w:sz w:val="24"/>
                <w:szCs w:val="24"/>
              </w:rPr>
              <w:t xml:space="preserve">female </w:t>
            </w:r>
            <w:r w:rsidR="00034F0F" w:rsidRPr="00EA19FB">
              <w:rPr>
                <w:rFonts w:ascii="Arial" w:hAnsi="Arial" w:cs="Arial"/>
                <w:bCs/>
                <w:sz w:val="24"/>
                <w:szCs w:val="24"/>
              </w:rPr>
              <w:t>participants who were not primed.</w:t>
            </w:r>
          </w:p>
          <w:p w:rsidR="00034F0F" w:rsidRPr="00EA19FB" w:rsidRDefault="00034F0F" w:rsidP="00113E57">
            <w:pPr>
              <w:rPr>
                <w:rFonts w:ascii="Arial" w:hAnsi="Arial" w:cs="Arial"/>
                <w:bCs/>
                <w:sz w:val="24"/>
                <w:szCs w:val="24"/>
              </w:rPr>
            </w:pPr>
          </w:p>
          <w:p w:rsidR="00034F0F" w:rsidRPr="00EA19FB" w:rsidRDefault="00034F0F" w:rsidP="00113E57">
            <w:pPr>
              <w:rPr>
                <w:rFonts w:ascii="Arial" w:hAnsi="Arial" w:cs="Arial"/>
                <w:bCs/>
                <w:sz w:val="24"/>
                <w:szCs w:val="24"/>
              </w:rPr>
            </w:pPr>
            <w:r w:rsidRPr="00EA19FB">
              <w:rPr>
                <w:rFonts w:ascii="Arial" w:hAnsi="Arial" w:cs="Arial"/>
                <w:bCs/>
                <w:sz w:val="24"/>
                <w:szCs w:val="24"/>
              </w:rPr>
              <w:t>Hypothesis two</w:t>
            </w:r>
            <w:r w:rsidR="00365D5C" w:rsidRPr="00EA19FB">
              <w:rPr>
                <w:rFonts w:ascii="Arial" w:hAnsi="Arial" w:cs="Arial"/>
                <w:bCs/>
                <w:sz w:val="24"/>
                <w:szCs w:val="24"/>
              </w:rPr>
              <w:t>, male participants</w:t>
            </w:r>
            <w:r w:rsidRPr="00EA19FB">
              <w:rPr>
                <w:rFonts w:ascii="Arial" w:hAnsi="Arial" w:cs="Arial"/>
                <w:bCs/>
                <w:sz w:val="24"/>
                <w:szCs w:val="24"/>
              </w:rPr>
              <w:t xml:space="preserve"> who were primed will score higher on the self-esteem, body image and mastery scales than </w:t>
            </w:r>
            <w:r w:rsidR="006D3B09" w:rsidRPr="00EA19FB">
              <w:rPr>
                <w:rFonts w:ascii="Arial" w:hAnsi="Arial" w:cs="Arial"/>
                <w:bCs/>
                <w:sz w:val="24"/>
                <w:szCs w:val="24"/>
              </w:rPr>
              <w:t xml:space="preserve">male </w:t>
            </w:r>
            <w:r w:rsidRPr="00EA19FB">
              <w:rPr>
                <w:rFonts w:ascii="Arial" w:hAnsi="Arial" w:cs="Arial"/>
                <w:bCs/>
                <w:sz w:val="24"/>
                <w:szCs w:val="24"/>
              </w:rPr>
              <w:t>participants who were not primed.</w:t>
            </w:r>
          </w:p>
          <w:p w:rsidR="00365D5C" w:rsidRPr="00EA19FB" w:rsidRDefault="00365D5C" w:rsidP="00113E57">
            <w:pPr>
              <w:rPr>
                <w:rFonts w:ascii="Arial" w:hAnsi="Arial" w:cs="Arial"/>
                <w:bCs/>
                <w:sz w:val="24"/>
                <w:szCs w:val="24"/>
              </w:rPr>
            </w:pPr>
          </w:p>
          <w:p w:rsidR="00365D5C" w:rsidRPr="00EA19FB" w:rsidRDefault="00365D5C" w:rsidP="00113E57">
            <w:pPr>
              <w:rPr>
                <w:rFonts w:ascii="Arial" w:hAnsi="Arial" w:cs="Arial"/>
                <w:bCs/>
                <w:sz w:val="24"/>
                <w:szCs w:val="24"/>
              </w:rPr>
            </w:pPr>
            <w:r w:rsidRPr="00EA19FB">
              <w:rPr>
                <w:rFonts w:ascii="Arial" w:hAnsi="Arial" w:cs="Arial"/>
                <w:bCs/>
                <w:sz w:val="24"/>
                <w:szCs w:val="24"/>
              </w:rPr>
              <w:t>Hypothesis three, female participants who were primed and in the youngest age group will score</w:t>
            </w:r>
            <w:r w:rsidR="006D3B09" w:rsidRPr="00EA19FB">
              <w:rPr>
                <w:rFonts w:ascii="Arial" w:hAnsi="Arial" w:cs="Arial"/>
                <w:bCs/>
                <w:sz w:val="24"/>
                <w:szCs w:val="24"/>
              </w:rPr>
              <w:t xml:space="preserve"> the highest </w:t>
            </w:r>
            <w:r w:rsidRPr="00EA19FB">
              <w:rPr>
                <w:rFonts w:ascii="Arial" w:hAnsi="Arial" w:cs="Arial"/>
                <w:bCs/>
                <w:sz w:val="24"/>
                <w:szCs w:val="24"/>
              </w:rPr>
              <w:t>on the self-esteem, body image and mastery s</w:t>
            </w:r>
            <w:r w:rsidR="006D3B09" w:rsidRPr="00EA19FB">
              <w:rPr>
                <w:rFonts w:ascii="Arial" w:hAnsi="Arial" w:cs="Arial"/>
                <w:bCs/>
                <w:sz w:val="24"/>
                <w:szCs w:val="24"/>
              </w:rPr>
              <w:t>cales</w:t>
            </w:r>
            <w:r w:rsidRPr="00EA19FB">
              <w:rPr>
                <w:rFonts w:ascii="Arial" w:hAnsi="Arial" w:cs="Arial"/>
                <w:bCs/>
                <w:sz w:val="24"/>
                <w:szCs w:val="24"/>
              </w:rPr>
              <w:t>.</w:t>
            </w:r>
          </w:p>
          <w:p w:rsidR="00113E57" w:rsidRPr="006C1FDD" w:rsidRDefault="00113E57" w:rsidP="00113E57">
            <w:pPr>
              <w:autoSpaceDE w:val="0"/>
              <w:autoSpaceDN w:val="0"/>
              <w:adjustRightInd w:val="0"/>
              <w:rPr>
                <w:rFonts w:ascii="Arial" w:hAnsi="Arial" w:cs="Arial"/>
                <w:b/>
                <w:bCs/>
                <w:sz w:val="22"/>
                <w:szCs w:val="22"/>
              </w:rPr>
            </w:pPr>
          </w:p>
        </w:tc>
      </w:tr>
      <w:tr w:rsidR="00425DA7" w:rsidRPr="004C3A0B" w:rsidTr="007D2136">
        <w:trPr>
          <w:trHeight w:val="454"/>
        </w:trPr>
        <w:tc>
          <w:tcPr>
            <w:tcW w:w="5000" w:type="pct"/>
            <w:gridSpan w:val="4"/>
            <w:vAlign w:val="center"/>
          </w:tcPr>
          <w:p w:rsidR="00446C2D"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EA19FB" w:rsidRDefault="00446C2D" w:rsidP="00425DA7">
            <w:pPr>
              <w:rPr>
                <w:rFonts w:ascii="Arial" w:hAnsi="Arial" w:cs="Arial"/>
                <w:sz w:val="24"/>
                <w:szCs w:val="24"/>
              </w:rPr>
            </w:pPr>
            <w:r w:rsidRPr="00EA19FB">
              <w:rPr>
                <w:rFonts w:ascii="Arial" w:hAnsi="Arial" w:cs="Arial"/>
                <w:sz w:val="24"/>
                <w:szCs w:val="24"/>
              </w:rPr>
              <w:t xml:space="preserve">The aim of the research activity is to explore the </w:t>
            </w:r>
            <w:r w:rsidR="00EA19FB" w:rsidRPr="00EA19FB">
              <w:rPr>
                <w:rFonts w:ascii="Arial" w:hAnsi="Arial" w:cs="Arial"/>
                <w:sz w:val="24"/>
                <w:szCs w:val="24"/>
              </w:rPr>
              <w:t>effect of Priming T</w:t>
            </w:r>
            <w:r w:rsidRPr="00EA19FB">
              <w:rPr>
                <w:rFonts w:ascii="Arial" w:hAnsi="Arial" w:cs="Arial"/>
                <w:sz w:val="24"/>
                <w:szCs w:val="24"/>
              </w:rPr>
              <w:t xml:space="preserve">heory </w:t>
            </w:r>
            <w:r w:rsidR="00EA19FB" w:rsidRPr="00EA19FB">
              <w:rPr>
                <w:rFonts w:ascii="Arial" w:hAnsi="Arial" w:cs="Arial"/>
                <w:sz w:val="24"/>
                <w:szCs w:val="24"/>
              </w:rPr>
              <w:t>(</w:t>
            </w:r>
            <w:r w:rsidR="00EA19FB" w:rsidRPr="00EA19FB">
              <w:rPr>
                <w:rFonts w:ascii="Arial" w:hAnsi="Arial" w:cs="Arial"/>
                <w:bCs/>
                <w:sz w:val="24"/>
                <w:szCs w:val="24"/>
              </w:rPr>
              <w:t>Meyer &amp;</w:t>
            </w:r>
            <w:r w:rsidR="00EA19FB" w:rsidRPr="00EA19FB">
              <w:rPr>
                <w:rFonts w:ascii="Arial" w:hAnsi="Arial" w:cs="Arial"/>
                <w:bCs/>
                <w:sz w:val="24"/>
                <w:szCs w:val="24"/>
              </w:rPr>
              <w:t xml:space="preserve"> Schvaneveldt, 1971</w:t>
            </w:r>
            <w:r w:rsidR="00EA19FB" w:rsidRPr="00EA19FB">
              <w:rPr>
                <w:rFonts w:ascii="Arial" w:hAnsi="Arial" w:cs="Arial"/>
                <w:bCs/>
                <w:sz w:val="24"/>
                <w:szCs w:val="24"/>
              </w:rPr>
              <w:t xml:space="preserve">) </w:t>
            </w:r>
            <w:r w:rsidRPr="00EA19FB">
              <w:rPr>
                <w:rFonts w:ascii="Arial" w:hAnsi="Arial" w:cs="Arial"/>
                <w:sz w:val="24"/>
                <w:szCs w:val="24"/>
              </w:rPr>
              <w:t>and whether advertisements aimed at promoting empowe</w:t>
            </w:r>
            <w:r w:rsidR="000A456F" w:rsidRPr="00EA19FB">
              <w:rPr>
                <w:rFonts w:ascii="Arial" w:hAnsi="Arial" w:cs="Arial"/>
                <w:sz w:val="24"/>
                <w:szCs w:val="24"/>
              </w:rPr>
              <w:t xml:space="preserve">rment and reducing stereotyping </w:t>
            </w:r>
            <w:r w:rsidRPr="00EA19FB">
              <w:rPr>
                <w:rFonts w:ascii="Arial" w:hAnsi="Arial" w:cs="Arial"/>
                <w:sz w:val="24"/>
                <w:szCs w:val="24"/>
              </w:rPr>
              <w:t>are succeeding in doing so.</w:t>
            </w:r>
            <w:r w:rsidR="00FA028C">
              <w:rPr>
                <w:rFonts w:ascii="Arial" w:hAnsi="Arial" w:cs="Arial"/>
                <w:sz w:val="24"/>
                <w:szCs w:val="24"/>
              </w:rPr>
              <w:t xml:space="preserve"> Following completion of viewing either </w:t>
            </w:r>
            <w:r w:rsidR="005B4A9F">
              <w:rPr>
                <w:rFonts w:ascii="Arial" w:hAnsi="Arial" w:cs="Arial"/>
                <w:sz w:val="24"/>
                <w:szCs w:val="24"/>
              </w:rPr>
              <w:t>an</w:t>
            </w:r>
            <w:r w:rsidR="00FA028C">
              <w:rPr>
                <w:rFonts w:ascii="Arial" w:hAnsi="Arial" w:cs="Arial"/>
                <w:sz w:val="24"/>
                <w:szCs w:val="24"/>
              </w:rPr>
              <w:t xml:space="preserve"> empowerment advertisement (Primed) or a non-empowerment advertisement (non-primed)</w:t>
            </w:r>
            <w:r w:rsidR="00AA2F8E">
              <w:rPr>
                <w:rFonts w:ascii="Arial" w:hAnsi="Arial" w:cs="Arial"/>
                <w:sz w:val="24"/>
                <w:szCs w:val="24"/>
              </w:rPr>
              <w:t xml:space="preserve"> felt empowerment elements of control, psychological and social. Psychological will be measured</w:t>
            </w:r>
            <w:r w:rsidRPr="00EA19FB">
              <w:rPr>
                <w:rFonts w:ascii="Arial" w:hAnsi="Arial" w:cs="Arial"/>
                <w:sz w:val="24"/>
                <w:szCs w:val="24"/>
              </w:rPr>
              <w:t xml:space="preserve"> </w:t>
            </w:r>
            <w:r w:rsidR="00FA028C" w:rsidRPr="00EA19FB">
              <w:rPr>
                <w:rFonts w:ascii="Arial" w:hAnsi="Arial" w:cs="Arial"/>
                <w:sz w:val="24"/>
                <w:szCs w:val="24"/>
              </w:rPr>
              <w:t xml:space="preserve">in the form of the Rosenberg Self Esteem Scale (1965), control of ones life in the form </w:t>
            </w:r>
            <w:r w:rsidR="00AA2F8E">
              <w:rPr>
                <w:rFonts w:ascii="Arial" w:hAnsi="Arial" w:cs="Arial"/>
                <w:sz w:val="24"/>
                <w:szCs w:val="24"/>
              </w:rPr>
              <w:t xml:space="preserve">of </w:t>
            </w:r>
            <w:r w:rsidR="00FA028C" w:rsidRPr="00EA19FB">
              <w:rPr>
                <w:rFonts w:ascii="Arial" w:hAnsi="Arial" w:cs="Arial"/>
                <w:sz w:val="24"/>
                <w:szCs w:val="24"/>
              </w:rPr>
              <w:t>Pearlin (1978) Mastery Scale and social</w:t>
            </w:r>
            <w:r w:rsidR="00AA2F8E">
              <w:rPr>
                <w:rFonts w:ascii="Arial" w:hAnsi="Arial" w:cs="Arial"/>
                <w:sz w:val="24"/>
                <w:szCs w:val="24"/>
              </w:rPr>
              <w:t xml:space="preserve"> element of empowerment</w:t>
            </w:r>
            <w:r w:rsidR="00FA028C" w:rsidRPr="00EA19FB">
              <w:rPr>
                <w:rFonts w:ascii="Arial" w:hAnsi="Arial" w:cs="Arial"/>
                <w:sz w:val="24"/>
                <w:szCs w:val="24"/>
              </w:rPr>
              <w:t xml:space="preserve"> in the form of </w:t>
            </w:r>
            <w:r w:rsidR="00FA028C" w:rsidRPr="00EA19FB">
              <w:rPr>
                <w:rFonts w:ascii="Arial" w:hAnsi="Arial" w:cs="Arial"/>
                <w:color w:val="000000" w:themeColor="text1"/>
                <w:sz w:val="24"/>
                <w:szCs w:val="24"/>
              </w:rPr>
              <w:t xml:space="preserve">Body Image State Scale </w:t>
            </w:r>
            <w:r w:rsidR="00FA028C" w:rsidRPr="00EA19FB">
              <w:rPr>
                <w:rFonts w:ascii="Arial" w:hAnsi="Arial" w:cs="Arial"/>
                <w:color w:val="000000" w:themeColor="text1"/>
                <w:sz w:val="24"/>
                <w:szCs w:val="24"/>
                <w:lang w:eastAsia="en-GB"/>
              </w:rPr>
              <w:t>(Cash, Fleming, Alindogan &amp; Steadman, 2002</w:t>
            </w:r>
            <w:r w:rsidR="00FA028C">
              <w:rPr>
                <w:rFonts w:ascii="Arial" w:hAnsi="Arial" w:cs="Arial"/>
                <w:color w:val="000000" w:themeColor="text1"/>
                <w:sz w:val="24"/>
                <w:szCs w:val="24"/>
                <w:lang w:eastAsia="en-GB"/>
              </w:rPr>
              <w:t>).</w:t>
            </w:r>
          </w:p>
          <w:p w:rsidR="00425DA7" w:rsidRPr="002A152D" w:rsidRDefault="00425DA7" w:rsidP="00425DA7">
            <w:pPr>
              <w:rPr>
                <w:rFonts w:ascii="Arial" w:hAnsi="Arial" w:cs="Arial"/>
              </w:rPr>
            </w:pPr>
          </w:p>
        </w:tc>
      </w:tr>
      <w:tr w:rsidR="00425DA7" w:rsidRPr="004C3A0B" w:rsidTr="007D2136">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FA028C" w:rsidRPr="00EA19FB" w:rsidRDefault="00FA028C" w:rsidP="00FA028C">
            <w:pPr>
              <w:rPr>
                <w:rFonts w:ascii="Arial" w:hAnsi="Arial" w:cs="Arial"/>
                <w:sz w:val="24"/>
                <w:szCs w:val="24"/>
              </w:rPr>
            </w:pPr>
            <w:r w:rsidRPr="00EA19FB">
              <w:rPr>
                <w:rFonts w:ascii="Arial" w:hAnsi="Arial" w:cs="Arial"/>
                <w:sz w:val="24"/>
                <w:szCs w:val="24"/>
              </w:rPr>
              <w:t xml:space="preserve">This research is important as this form of advertising is challenging the stereotypical norms of advertising as well as </w:t>
            </w:r>
            <w:r w:rsidR="005B4A9F" w:rsidRPr="00EA19FB">
              <w:rPr>
                <w:rFonts w:ascii="Arial" w:hAnsi="Arial" w:cs="Arial"/>
                <w:sz w:val="24"/>
                <w:szCs w:val="24"/>
              </w:rPr>
              <w:t>communicating</w:t>
            </w:r>
            <w:r w:rsidRPr="00EA19FB">
              <w:rPr>
                <w:rFonts w:ascii="Arial" w:hAnsi="Arial" w:cs="Arial"/>
                <w:sz w:val="24"/>
                <w:szCs w:val="24"/>
              </w:rPr>
              <w:t xml:space="preserve"> positive messages regarding body image, (Drake, 2019). traditional stereotypes which have and are being portrayed in advertising can be harmful as they could create an unrealistic ideal, causing an individual to experience low self-esteem and increase dissatisfactions of body image, (Eisend, 2010). As a result of low self-esteem and the expectation of reaching unrealistic body ideals </w:t>
            </w:r>
            <w:r w:rsidR="005B4A9F" w:rsidRPr="00EA19FB">
              <w:rPr>
                <w:rFonts w:ascii="Arial" w:hAnsi="Arial" w:cs="Arial"/>
                <w:sz w:val="24"/>
                <w:szCs w:val="24"/>
              </w:rPr>
              <w:t>mental health</w:t>
            </w:r>
            <w:r w:rsidRPr="00EA19FB">
              <w:rPr>
                <w:rFonts w:ascii="Arial" w:hAnsi="Arial" w:cs="Arial"/>
                <w:sz w:val="24"/>
                <w:szCs w:val="24"/>
              </w:rPr>
              <w:t xml:space="preserve"> could suffer, especially in the younger </w:t>
            </w:r>
            <w:r w:rsidR="005B4A9F" w:rsidRPr="00EA19FB">
              <w:rPr>
                <w:rFonts w:ascii="Arial" w:hAnsi="Arial" w:cs="Arial"/>
                <w:sz w:val="24"/>
                <w:szCs w:val="24"/>
              </w:rPr>
              <w:t>generation who</w:t>
            </w:r>
            <w:r w:rsidRPr="00EA19FB">
              <w:rPr>
                <w:rFonts w:ascii="Arial" w:hAnsi="Arial" w:cs="Arial"/>
                <w:sz w:val="24"/>
                <w:szCs w:val="24"/>
              </w:rPr>
              <w:t xml:space="preserve"> are more likely to be influenced my media and advertising (Dimmock, 2019</w:t>
            </w:r>
            <w:r w:rsidR="005B4A9F" w:rsidRPr="00EA19FB">
              <w:rPr>
                <w:rFonts w:ascii="Arial" w:hAnsi="Arial" w:cs="Arial"/>
                <w:sz w:val="24"/>
                <w:szCs w:val="24"/>
              </w:rPr>
              <w:t>). This</w:t>
            </w:r>
            <w:r w:rsidRPr="00EA19FB">
              <w:rPr>
                <w:rFonts w:ascii="Arial" w:hAnsi="Arial" w:cs="Arial"/>
                <w:sz w:val="24"/>
                <w:szCs w:val="24"/>
              </w:rPr>
              <w:t xml:space="preserve"> research will also add to existing research.</w:t>
            </w: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7D2136">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7D2136">
        <w:trPr>
          <w:trHeight w:val="454"/>
        </w:trPr>
        <w:tc>
          <w:tcPr>
            <w:tcW w:w="5000" w:type="pct"/>
            <w:gridSpan w:val="4"/>
            <w:vAlign w:val="center"/>
          </w:tcPr>
          <w:p w:rsidR="00250C59" w:rsidRPr="00EA19FB" w:rsidRDefault="00250C59" w:rsidP="00250C59">
            <w:pPr>
              <w:rPr>
                <w:rFonts w:ascii="Arial" w:hAnsi="Arial" w:cs="Arial"/>
                <w:sz w:val="24"/>
                <w:szCs w:val="24"/>
              </w:rPr>
            </w:pPr>
            <w:r w:rsidRPr="00250C59">
              <w:rPr>
                <w:b/>
                <w:sz w:val="24"/>
                <w:szCs w:val="24"/>
              </w:rPr>
              <w:t>Design</w:t>
            </w:r>
            <w:r w:rsidRPr="00250C59">
              <w:rPr>
                <w:sz w:val="24"/>
                <w:szCs w:val="24"/>
              </w:rPr>
              <w:t xml:space="preserve"> -  </w:t>
            </w:r>
            <w:r w:rsidR="00957F3B" w:rsidRPr="00EA19FB">
              <w:rPr>
                <w:rFonts w:ascii="Arial" w:hAnsi="Arial" w:cs="Arial"/>
                <w:sz w:val="24"/>
                <w:szCs w:val="24"/>
              </w:rPr>
              <w:t>A</w:t>
            </w:r>
            <w:r w:rsidRPr="00EA19FB">
              <w:rPr>
                <w:rFonts w:ascii="Arial" w:hAnsi="Arial" w:cs="Arial"/>
                <w:sz w:val="24"/>
                <w:szCs w:val="24"/>
              </w:rPr>
              <w:t xml:space="preserve"> between</w:t>
            </w:r>
            <w:r w:rsidR="00957F3B" w:rsidRPr="00EA19FB">
              <w:rPr>
                <w:rFonts w:ascii="Arial" w:hAnsi="Arial" w:cs="Arial"/>
                <w:sz w:val="24"/>
                <w:szCs w:val="24"/>
              </w:rPr>
              <w:t xml:space="preserve"> subjects</w:t>
            </w:r>
            <w:r w:rsidRPr="00EA19FB">
              <w:rPr>
                <w:rFonts w:ascii="Arial" w:hAnsi="Arial" w:cs="Arial"/>
                <w:sz w:val="24"/>
                <w:szCs w:val="24"/>
              </w:rPr>
              <w:t xml:space="preserve"> 2x2x3 Factorial ANOVA will be used to analyse the results. </w:t>
            </w:r>
          </w:p>
          <w:p w:rsidR="00250C59" w:rsidRPr="00EA19FB" w:rsidRDefault="00250C59" w:rsidP="00250C59">
            <w:pPr>
              <w:rPr>
                <w:rFonts w:ascii="Arial" w:hAnsi="Arial" w:cs="Arial"/>
                <w:sz w:val="24"/>
                <w:szCs w:val="24"/>
              </w:rPr>
            </w:pPr>
            <w:r w:rsidRPr="00EA19FB">
              <w:rPr>
                <w:rFonts w:ascii="Arial" w:hAnsi="Arial" w:cs="Arial"/>
                <w:sz w:val="24"/>
                <w:szCs w:val="24"/>
              </w:rPr>
              <w:t>This study will consist of three Dependant Variables (DV)</w:t>
            </w:r>
            <w:r w:rsidRPr="00EA19FB">
              <w:rPr>
                <w:rFonts w:ascii="Arial" w:hAnsi="Arial" w:cs="Arial"/>
                <w:sz w:val="24"/>
                <w:szCs w:val="24"/>
              </w:rPr>
              <w:t>, confidence</w:t>
            </w:r>
            <w:r w:rsidR="00957F3B" w:rsidRPr="00EA19FB">
              <w:rPr>
                <w:rFonts w:ascii="Arial" w:hAnsi="Arial" w:cs="Arial"/>
                <w:sz w:val="24"/>
                <w:szCs w:val="24"/>
              </w:rPr>
              <w:t xml:space="preserve"> (social element of empowerment)</w:t>
            </w:r>
            <w:r w:rsidRPr="00EA19FB">
              <w:rPr>
                <w:rFonts w:ascii="Arial" w:hAnsi="Arial" w:cs="Arial"/>
                <w:sz w:val="24"/>
                <w:szCs w:val="24"/>
              </w:rPr>
              <w:t>, control</w:t>
            </w:r>
            <w:r w:rsidRPr="00EA19FB">
              <w:rPr>
                <w:rFonts w:ascii="Arial" w:hAnsi="Arial" w:cs="Arial"/>
                <w:sz w:val="24"/>
                <w:szCs w:val="24"/>
              </w:rPr>
              <w:t xml:space="preserve"> and self-esteem</w:t>
            </w:r>
            <w:r w:rsidR="00957F3B" w:rsidRPr="00EA19FB">
              <w:rPr>
                <w:rFonts w:ascii="Arial" w:hAnsi="Arial" w:cs="Arial"/>
                <w:sz w:val="24"/>
                <w:szCs w:val="24"/>
              </w:rPr>
              <w:t xml:space="preserve"> (psychological element of empowerment)</w:t>
            </w:r>
            <w:r w:rsidRPr="00EA19FB">
              <w:rPr>
                <w:rFonts w:ascii="Arial" w:hAnsi="Arial" w:cs="Arial"/>
                <w:sz w:val="24"/>
                <w:szCs w:val="24"/>
              </w:rPr>
              <w:t>. For each DV a separate Anova will be ran.</w:t>
            </w:r>
          </w:p>
          <w:p w:rsidR="00957F3B" w:rsidRPr="00EA19FB" w:rsidRDefault="00957F3B" w:rsidP="00250C59">
            <w:pPr>
              <w:rPr>
                <w:rFonts w:ascii="Arial" w:hAnsi="Arial" w:cs="Arial"/>
                <w:sz w:val="24"/>
                <w:szCs w:val="24"/>
              </w:rPr>
            </w:pPr>
          </w:p>
          <w:p w:rsidR="00250C59" w:rsidRPr="00EA19FB" w:rsidRDefault="00250C59" w:rsidP="00250C59">
            <w:pPr>
              <w:rPr>
                <w:rFonts w:ascii="Arial" w:hAnsi="Arial" w:cs="Arial"/>
                <w:sz w:val="24"/>
                <w:szCs w:val="24"/>
              </w:rPr>
            </w:pPr>
            <w:r w:rsidRPr="00EA19FB">
              <w:rPr>
                <w:rFonts w:ascii="Arial" w:hAnsi="Arial" w:cs="Arial"/>
                <w:sz w:val="24"/>
                <w:szCs w:val="24"/>
              </w:rPr>
              <w:t>For each Dependant Variable there will be the same three Independent Variables (IV), these are:</w:t>
            </w:r>
          </w:p>
          <w:p w:rsidR="00250C59" w:rsidRPr="00EA19FB" w:rsidRDefault="00250C59" w:rsidP="00250C59">
            <w:pPr>
              <w:rPr>
                <w:rFonts w:ascii="Arial" w:hAnsi="Arial" w:cs="Arial"/>
                <w:sz w:val="24"/>
                <w:szCs w:val="24"/>
              </w:rPr>
            </w:pPr>
            <w:r w:rsidRPr="00EA19FB">
              <w:rPr>
                <w:rFonts w:ascii="Arial" w:hAnsi="Arial" w:cs="Arial"/>
                <w:sz w:val="24"/>
                <w:szCs w:val="24"/>
              </w:rPr>
              <w:t>IV1 will be gender with two levels: Male</w:t>
            </w:r>
          </w:p>
          <w:p w:rsidR="00250C59" w:rsidRPr="00EA19FB" w:rsidRDefault="00250C59" w:rsidP="00250C59">
            <w:pPr>
              <w:rPr>
                <w:rFonts w:ascii="Arial" w:hAnsi="Arial" w:cs="Arial"/>
                <w:sz w:val="24"/>
                <w:szCs w:val="24"/>
              </w:rPr>
            </w:pPr>
            <w:r w:rsidRPr="00EA19FB">
              <w:rPr>
                <w:rFonts w:ascii="Arial" w:hAnsi="Arial" w:cs="Arial"/>
                <w:sz w:val="24"/>
                <w:szCs w:val="24"/>
              </w:rPr>
              <w:t xml:space="preserve">                       </w:t>
            </w:r>
            <w:r w:rsidR="00EA19FB">
              <w:rPr>
                <w:rFonts w:ascii="Arial" w:hAnsi="Arial" w:cs="Arial"/>
                <w:sz w:val="24"/>
                <w:szCs w:val="24"/>
              </w:rPr>
              <w:t xml:space="preserve">                               </w:t>
            </w:r>
            <w:r w:rsidR="00BA5BA2" w:rsidRPr="00EA19FB">
              <w:rPr>
                <w:rFonts w:ascii="Arial" w:hAnsi="Arial" w:cs="Arial"/>
                <w:sz w:val="24"/>
                <w:szCs w:val="24"/>
              </w:rPr>
              <w:t xml:space="preserve"> </w:t>
            </w:r>
            <w:r w:rsidRPr="00EA19FB">
              <w:rPr>
                <w:rFonts w:ascii="Arial" w:hAnsi="Arial" w:cs="Arial"/>
                <w:sz w:val="24"/>
                <w:szCs w:val="24"/>
              </w:rPr>
              <w:t>Female.</w:t>
            </w:r>
          </w:p>
          <w:p w:rsidR="00250C59" w:rsidRPr="00EA19FB" w:rsidRDefault="00250C59" w:rsidP="00250C59">
            <w:pPr>
              <w:rPr>
                <w:rFonts w:ascii="Arial" w:hAnsi="Arial" w:cs="Arial"/>
                <w:sz w:val="24"/>
                <w:szCs w:val="24"/>
              </w:rPr>
            </w:pPr>
            <w:r w:rsidRPr="00EA19FB">
              <w:rPr>
                <w:rFonts w:ascii="Arial" w:hAnsi="Arial" w:cs="Arial"/>
                <w:sz w:val="24"/>
                <w:szCs w:val="24"/>
              </w:rPr>
              <w:t>IV2 will be advertisements with two levels: Empowerment advert</w:t>
            </w:r>
          </w:p>
          <w:p w:rsidR="00250C59" w:rsidRPr="00EA19FB" w:rsidRDefault="00250C59" w:rsidP="00250C59">
            <w:pPr>
              <w:rPr>
                <w:rFonts w:ascii="Arial" w:hAnsi="Arial" w:cs="Arial"/>
                <w:sz w:val="24"/>
                <w:szCs w:val="24"/>
              </w:rPr>
            </w:pPr>
            <w:r w:rsidRPr="00EA19FB">
              <w:rPr>
                <w:rFonts w:ascii="Arial" w:hAnsi="Arial" w:cs="Arial"/>
                <w:sz w:val="24"/>
                <w:szCs w:val="24"/>
              </w:rPr>
              <w:t xml:space="preserve">                                                                   </w:t>
            </w:r>
            <w:r w:rsidR="00EA19FB">
              <w:rPr>
                <w:rFonts w:ascii="Arial" w:hAnsi="Arial" w:cs="Arial"/>
                <w:sz w:val="24"/>
                <w:szCs w:val="24"/>
              </w:rPr>
              <w:t xml:space="preserve">  </w:t>
            </w:r>
            <w:r w:rsidRPr="00EA19FB">
              <w:rPr>
                <w:rFonts w:ascii="Arial" w:hAnsi="Arial" w:cs="Arial"/>
                <w:sz w:val="24"/>
                <w:szCs w:val="24"/>
              </w:rPr>
              <w:t>Non-empowerment advert.</w:t>
            </w:r>
          </w:p>
          <w:p w:rsidR="00250C59" w:rsidRPr="00EA19FB" w:rsidRDefault="00250C59" w:rsidP="00250C59">
            <w:pPr>
              <w:rPr>
                <w:rFonts w:ascii="Arial" w:hAnsi="Arial" w:cs="Arial"/>
                <w:sz w:val="24"/>
                <w:szCs w:val="24"/>
              </w:rPr>
            </w:pPr>
            <w:r w:rsidRPr="00EA19FB">
              <w:rPr>
                <w:rFonts w:ascii="Arial" w:hAnsi="Arial" w:cs="Arial"/>
                <w:sz w:val="24"/>
                <w:szCs w:val="24"/>
              </w:rPr>
              <w:t>IV3 will be age with three levels</w:t>
            </w:r>
            <w:r w:rsidR="00A8108B" w:rsidRPr="00EA19FB">
              <w:rPr>
                <w:rFonts w:ascii="Arial" w:hAnsi="Arial" w:cs="Arial"/>
                <w:sz w:val="24"/>
                <w:szCs w:val="24"/>
              </w:rPr>
              <w:t>: Younger age ranging from 18-34</w:t>
            </w:r>
          </w:p>
          <w:p w:rsidR="00250C59" w:rsidRPr="00EA19FB" w:rsidRDefault="00250C59" w:rsidP="00250C59">
            <w:pPr>
              <w:rPr>
                <w:rFonts w:ascii="Arial" w:hAnsi="Arial" w:cs="Arial"/>
                <w:sz w:val="24"/>
                <w:szCs w:val="24"/>
              </w:rPr>
            </w:pPr>
            <w:r w:rsidRPr="00EA19FB">
              <w:rPr>
                <w:rFonts w:ascii="Arial" w:hAnsi="Arial" w:cs="Arial"/>
                <w:sz w:val="24"/>
                <w:szCs w:val="24"/>
              </w:rPr>
              <w:t xml:space="preserve">                                                    </w:t>
            </w:r>
            <w:r w:rsidR="00957F3B" w:rsidRPr="00EA19FB">
              <w:rPr>
                <w:rFonts w:ascii="Arial" w:hAnsi="Arial" w:cs="Arial"/>
                <w:sz w:val="24"/>
                <w:szCs w:val="24"/>
              </w:rPr>
              <w:t xml:space="preserve"> </w:t>
            </w:r>
            <w:r w:rsidRPr="00EA19FB">
              <w:rPr>
                <w:rFonts w:ascii="Arial" w:hAnsi="Arial" w:cs="Arial"/>
                <w:sz w:val="24"/>
                <w:szCs w:val="24"/>
              </w:rPr>
              <w:t xml:space="preserve"> </w:t>
            </w:r>
            <w:r w:rsidR="00957F3B" w:rsidRPr="00EA19FB">
              <w:rPr>
                <w:rFonts w:ascii="Arial" w:hAnsi="Arial" w:cs="Arial"/>
                <w:sz w:val="24"/>
                <w:szCs w:val="24"/>
              </w:rPr>
              <w:t xml:space="preserve"> </w:t>
            </w:r>
            <w:r w:rsidR="00A8108B" w:rsidRPr="00EA19FB">
              <w:rPr>
                <w:rFonts w:ascii="Arial" w:hAnsi="Arial" w:cs="Arial"/>
                <w:sz w:val="24"/>
                <w:szCs w:val="24"/>
              </w:rPr>
              <w:t>Middle age ranging 35-54</w:t>
            </w:r>
          </w:p>
          <w:p w:rsidR="00250C59" w:rsidRPr="00EA19FB" w:rsidRDefault="00250C59" w:rsidP="00250C59">
            <w:pPr>
              <w:rPr>
                <w:rFonts w:ascii="Arial" w:hAnsi="Arial" w:cs="Arial"/>
                <w:sz w:val="24"/>
                <w:szCs w:val="24"/>
              </w:rPr>
            </w:pPr>
            <w:r w:rsidRPr="00EA19FB">
              <w:rPr>
                <w:rFonts w:ascii="Arial" w:hAnsi="Arial" w:cs="Arial"/>
                <w:sz w:val="24"/>
                <w:szCs w:val="24"/>
              </w:rPr>
              <w:t xml:space="preserve">                                                    </w:t>
            </w:r>
            <w:r w:rsidR="00957F3B" w:rsidRPr="00EA19FB">
              <w:rPr>
                <w:rFonts w:ascii="Arial" w:hAnsi="Arial" w:cs="Arial"/>
                <w:sz w:val="24"/>
                <w:szCs w:val="24"/>
              </w:rPr>
              <w:t xml:space="preserve"> </w:t>
            </w:r>
            <w:r w:rsidRPr="00EA19FB">
              <w:rPr>
                <w:rFonts w:ascii="Arial" w:hAnsi="Arial" w:cs="Arial"/>
                <w:sz w:val="24"/>
                <w:szCs w:val="24"/>
              </w:rPr>
              <w:t xml:space="preserve"> </w:t>
            </w:r>
            <w:r w:rsidR="00957F3B" w:rsidRPr="00EA19FB">
              <w:rPr>
                <w:rFonts w:ascii="Arial" w:hAnsi="Arial" w:cs="Arial"/>
                <w:sz w:val="24"/>
                <w:szCs w:val="24"/>
              </w:rPr>
              <w:t xml:space="preserve"> </w:t>
            </w:r>
            <w:r w:rsidR="00A8108B" w:rsidRPr="00EA19FB">
              <w:rPr>
                <w:rFonts w:ascii="Arial" w:hAnsi="Arial" w:cs="Arial"/>
                <w:sz w:val="24"/>
                <w:szCs w:val="24"/>
              </w:rPr>
              <w:t>Older age ranging from 55</w:t>
            </w:r>
            <w:r w:rsidRPr="00EA19FB">
              <w:rPr>
                <w:rFonts w:ascii="Arial" w:hAnsi="Arial" w:cs="Arial"/>
                <w:sz w:val="24"/>
                <w:szCs w:val="24"/>
              </w:rPr>
              <w:t xml:space="preserve"> and above</w:t>
            </w:r>
          </w:p>
          <w:p w:rsidR="00957F3B" w:rsidRPr="00EA19FB" w:rsidRDefault="00957F3B" w:rsidP="00250C59">
            <w:pPr>
              <w:rPr>
                <w:rFonts w:ascii="Arial" w:hAnsi="Arial" w:cs="Arial"/>
                <w:sz w:val="24"/>
                <w:szCs w:val="24"/>
              </w:rPr>
            </w:pPr>
            <w:r w:rsidRPr="00EA19FB">
              <w:rPr>
                <w:rFonts w:ascii="Arial" w:hAnsi="Arial" w:cs="Arial"/>
                <w:sz w:val="24"/>
                <w:szCs w:val="24"/>
              </w:rPr>
              <w:t xml:space="preserve">Age </w:t>
            </w:r>
            <w:r w:rsidR="00A8108B" w:rsidRPr="00EA19FB">
              <w:rPr>
                <w:rFonts w:ascii="Arial" w:hAnsi="Arial" w:cs="Arial"/>
                <w:sz w:val="24"/>
                <w:szCs w:val="24"/>
              </w:rPr>
              <w:t xml:space="preserve">level </w:t>
            </w:r>
            <w:r w:rsidRPr="00EA19FB">
              <w:rPr>
                <w:rFonts w:ascii="Arial" w:hAnsi="Arial" w:cs="Arial"/>
                <w:sz w:val="24"/>
                <w:szCs w:val="24"/>
              </w:rPr>
              <w:t>group</w:t>
            </w:r>
            <w:r w:rsidR="00A8108B" w:rsidRPr="00EA19FB">
              <w:rPr>
                <w:rFonts w:ascii="Arial" w:hAnsi="Arial" w:cs="Arial"/>
                <w:sz w:val="24"/>
                <w:szCs w:val="24"/>
              </w:rPr>
              <w:t>ing</w:t>
            </w:r>
            <w:r w:rsidRPr="00EA19FB">
              <w:rPr>
                <w:rFonts w:ascii="Arial" w:hAnsi="Arial" w:cs="Arial"/>
                <w:sz w:val="24"/>
                <w:szCs w:val="24"/>
              </w:rPr>
              <w:t>s were decided follow</w:t>
            </w:r>
            <w:r w:rsidR="00A8108B" w:rsidRPr="00EA19FB">
              <w:rPr>
                <w:rFonts w:ascii="Arial" w:hAnsi="Arial" w:cs="Arial"/>
                <w:sz w:val="24"/>
                <w:szCs w:val="24"/>
              </w:rPr>
              <w:t xml:space="preserve">ing research conducted by Coleman and McCombs (2007) which suggests to study age in terms of generational </w:t>
            </w:r>
            <w:r w:rsidR="005B4A9F" w:rsidRPr="00EA19FB">
              <w:rPr>
                <w:rFonts w:ascii="Arial" w:hAnsi="Arial" w:cs="Arial"/>
                <w:sz w:val="24"/>
                <w:szCs w:val="24"/>
              </w:rPr>
              <w:t>categories</w:t>
            </w:r>
            <w:r w:rsidR="00A8108B" w:rsidRPr="00EA19FB">
              <w:rPr>
                <w:rFonts w:ascii="Arial" w:hAnsi="Arial" w:cs="Arial"/>
                <w:sz w:val="24"/>
                <w:szCs w:val="24"/>
              </w:rPr>
              <w:t>, age 18to 34 are considered the youngest generation, ages 35 to 54 are considered the Baby Boomers and those aged 55 and over are considered the Civic Generation.</w:t>
            </w:r>
          </w:p>
          <w:p w:rsidR="00250C59" w:rsidRDefault="00250C59" w:rsidP="00250C59">
            <w:pPr>
              <w:rPr>
                <w:sz w:val="24"/>
                <w:szCs w:val="24"/>
              </w:rPr>
            </w:pPr>
          </w:p>
          <w:p w:rsidR="00250C59" w:rsidRDefault="00250C59" w:rsidP="00250C59">
            <w:pPr>
              <w:rPr>
                <w:b/>
                <w:sz w:val="24"/>
                <w:szCs w:val="24"/>
              </w:rPr>
            </w:pPr>
            <w:r w:rsidRPr="00250C59">
              <w:rPr>
                <w:b/>
                <w:sz w:val="24"/>
                <w:szCs w:val="24"/>
              </w:rPr>
              <w:t>Materials</w:t>
            </w:r>
          </w:p>
          <w:p w:rsidR="00250C59" w:rsidRPr="00EA19FB" w:rsidRDefault="00250C59" w:rsidP="00250C59">
            <w:pPr>
              <w:rPr>
                <w:rFonts w:ascii="Arial" w:hAnsi="Arial" w:cs="Arial"/>
                <w:sz w:val="24"/>
                <w:szCs w:val="24"/>
              </w:rPr>
            </w:pPr>
            <w:r w:rsidRPr="00EA19FB">
              <w:rPr>
                <w:rFonts w:ascii="Arial" w:hAnsi="Arial" w:cs="Arial"/>
                <w:sz w:val="24"/>
                <w:szCs w:val="24"/>
              </w:rPr>
              <w:t xml:space="preserve">Participants will be invited to take part in the study online via qualtrics. </w:t>
            </w:r>
          </w:p>
          <w:p w:rsidR="00250C59" w:rsidRDefault="00250C59" w:rsidP="00250C59">
            <w:pPr>
              <w:rPr>
                <w:sz w:val="24"/>
                <w:szCs w:val="24"/>
              </w:rPr>
            </w:pPr>
          </w:p>
          <w:p w:rsidR="0006667D" w:rsidRPr="00EA19FB" w:rsidRDefault="00250C59" w:rsidP="0006667D">
            <w:pPr>
              <w:rPr>
                <w:rFonts w:ascii="Arial" w:hAnsi="Arial" w:cs="Arial"/>
                <w:sz w:val="24"/>
                <w:szCs w:val="24"/>
              </w:rPr>
            </w:pPr>
            <w:r>
              <w:rPr>
                <w:sz w:val="24"/>
                <w:szCs w:val="24"/>
              </w:rPr>
              <w:t xml:space="preserve"> </w:t>
            </w:r>
            <w:r w:rsidRPr="00EA19FB">
              <w:rPr>
                <w:rFonts w:ascii="Arial" w:hAnsi="Arial" w:cs="Arial"/>
                <w:b/>
                <w:sz w:val="24"/>
                <w:szCs w:val="24"/>
              </w:rPr>
              <w:t>Procedure</w:t>
            </w:r>
            <w:r w:rsidRPr="00EA19FB">
              <w:rPr>
                <w:rFonts w:ascii="Arial" w:hAnsi="Arial" w:cs="Arial"/>
                <w:sz w:val="24"/>
                <w:szCs w:val="24"/>
              </w:rPr>
              <w:t xml:space="preserve">    -  Following consent, participants will be required to complete demographic questions of age and gender. Participants will then be randomly assigned to observe an empowerment</w:t>
            </w:r>
            <w:r w:rsidR="008B08A5" w:rsidRPr="00EA19FB">
              <w:rPr>
                <w:rFonts w:ascii="Arial" w:hAnsi="Arial" w:cs="Arial"/>
                <w:sz w:val="24"/>
                <w:szCs w:val="24"/>
              </w:rPr>
              <w:t xml:space="preserve"> (primed)</w:t>
            </w:r>
            <w:r w:rsidRPr="00EA19FB">
              <w:rPr>
                <w:rFonts w:ascii="Arial" w:hAnsi="Arial" w:cs="Arial"/>
                <w:sz w:val="24"/>
                <w:szCs w:val="24"/>
              </w:rPr>
              <w:t xml:space="preserve"> or non-empowerment </w:t>
            </w:r>
            <w:r w:rsidR="008B08A5" w:rsidRPr="00EA19FB">
              <w:rPr>
                <w:rFonts w:ascii="Arial" w:hAnsi="Arial" w:cs="Arial"/>
                <w:sz w:val="24"/>
                <w:szCs w:val="24"/>
              </w:rPr>
              <w:t xml:space="preserve">(non-primed) </w:t>
            </w:r>
            <w:r w:rsidRPr="00EA19FB">
              <w:rPr>
                <w:rFonts w:ascii="Arial" w:hAnsi="Arial" w:cs="Arial"/>
                <w:sz w:val="24"/>
                <w:szCs w:val="24"/>
              </w:rPr>
              <w:t>advert</w:t>
            </w:r>
            <w:r w:rsidR="0006667D" w:rsidRPr="00EA19FB">
              <w:rPr>
                <w:rFonts w:ascii="Arial" w:hAnsi="Arial" w:cs="Arial"/>
                <w:sz w:val="24"/>
                <w:szCs w:val="24"/>
              </w:rPr>
              <w:t>isement</w:t>
            </w:r>
            <w:r w:rsidRPr="00EA19FB">
              <w:rPr>
                <w:rFonts w:ascii="Arial" w:hAnsi="Arial" w:cs="Arial"/>
                <w:sz w:val="24"/>
                <w:szCs w:val="24"/>
              </w:rPr>
              <w:t xml:space="preserve"> depending on their gender. </w:t>
            </w:r>
            <w:r w:rsidR="0006667D" w:rsidRPr="00EA19FB">
              <w:rPr>
                <w:rFonts w:ascii="Arial" w:hAnsi="Arial" w:cs="Arial"/>
                <w:sz w:val="24"/>
                <w:szCs w:val="24"/>
              </w:rPr>
              <w:t xml:space="preserve">The non – empowering male advert that will be shown is, </w:t>
            </w:r>
            <w:r w:rsidR="0006667D" w:rsidRPr="00EA19FB">
              <w:rPr>
                <w:rFonts w:ascii="Arial" w:hAnsi="Arial" w:cs="Arial"/>
                <w:sz w:val="24"/>
                <w:szCs w:val="24"/>
              </w:rPr>
              <w:t>Lynx chocolate man</w:t>
            </w:r>
            <w:r w:rsidR="0006667D" w:rsidRPr="00EA19FB">
              <w:rPr>
                <w:rFonts w:ascii="Arial" w:hAnsi="Arial" w:cs="Arial"/>
                <w:sz w:val="24"/>
                <w:szCs w:val="24"/>
              </w:rPr>
              <w:t>, and be</w:t>
            </w:r>
            <w:r w:rsidR="0006667D" w:rsidRPr="00EA19FB">
              <w:rPr>
                <w:rFonts w:ascii="Arial" w:hAnsi="Arial" w:cs="Arial"/>
                <w:sz w:val="24"/>
                <w:szCs w:val="24"/>
              </w:rPr>
              <w:t xml:space="preserve"> can be accessed at </w:t>
            </w:r>
            <w:hyperlink r:id="rId12" w:history="1">
              <w:r w:rsidR="0006667D" w:rsidRPr="00EA19FB">
                <w:rPr>
                  <w:rStyle w:val="Hyperlink"/>
                  <w:rFonts w:ascii="Arial" w:hAnsi="Arial" w:cs="Arial"/>
                  <w:sz w:val="24"/>
                  <w:szCs w:val="24"/>
                </w:rPr>
                <w:t>https://www.youtube.com/watch?v=Uf0l6D2Memk</w:t>
              </w:r>
            </w:hyperlink>
            <w:r w:rsidR="0006667D" w:rsidRPr="00EA19FB">
              <w:rPr>
                <w:rFonts w:ascii="Arial" w:hAnsi="Arial" w:cs="Arial"/>
                <w:sz w:val="24"/>
                <w:szCs w:val="24"/>
              </w:rPr>
              <w:t xml:space="preserve">. The male empowerment advertisement that will be shown is, </w:t>
            </w:r>
            <w:r w:rsidR="0006667D" w:rsidRPr="00EA19FB">
              <w:rPr>
                <w:rFonts w:ascii="Arial" w:hAnsi="Arial" w:cs="Arial"/>
                <w:sz w:val="24"/>
                <w:szCs w:val="24"/>
              </w:rPr>
              <w:t xml:space="preserve">Lynx find your magic, </w:t>
            </w:r>
            <w:r w:rsidR="0006667D" w:rsidRPr="00EA19FB">
              <w:rPr>
                <w:rFonts w:ascii="Arial" w:hAnsi="Arial" w:cs="Arial"/>
                <w:sz w:val="24"/>
                <w:szCs w:val="24"/>
              </w:rPr>
              <w:t xml:space="preserve">it </w:t>
            </w:r>
            <w:r w:rsidR="0006667D" w:rsidRPr="00EA19FB">
              <w:rPr>
                <w:rFonts w:ascii="Arial" w:hAnsi="Arial" w:cs="Arial"/>
                <w:sz w:val="24"/>
                <w:szCs w:val="24"/>
              </w:rPr>
              <w:t xml:space="preserve">can be accessed at </w:t>
            </w:r>
            <w:hyperlink r:id="rId13" w:history="1">
              <w:r w:rsidR="0006667D" w:rsidRPr="00EA19FB">
                <w:rPr>
                  <w:rStyle w:val="Hyperlink"/>
                  <w:rFonts w:ascii="Arial" w:hAnsi="Arial" w:cs="Arial"/>
                  <w:sz w:val="24"/>
                  <w:szCs w:val="24"/>
                </w:rPr>
                <w:t>https://www.youtube.com/watch?v=LZ4KNrCkDH0</w:t>
              </w:r>
            </w:hyperlink>
            <w:r w:rsidR="0006667D" w:rsidRPr="00EA19FB">
              <w:rPr>
                <w:rFonts w:ascii="Arial" w:hAnsi="Arial" w:cs="Arial"/>
                <w:sz w:val="24"/>
                <w:szCs w:val="24"/>
              </w:rPr>
              <w:t xml:space="preserve">. The non-empowering advertisement shown to the females will be, </w:t>
            </w:r>
            <w:r w:rsidR="0006667D" w:rsidRPr="00EA19FB">
              <w:rPr>
                <w:rFonts w:ascii="Arial" w:hAnsi="Arial" w:cs="Arial"/>
                <w:sz w:val="24"/>
                <w:szCs w:val="24"/>
              </w:rPr>
              <w:t xml:space="preserve">Always, </w:t>
            </w:r>
            <w:r w:rsidR="0006667D" w:rsidRPr="00EA19FB">
              <w:rPr>
                <w:rFonts w:ascii="Arial" w:hAnsi="Arial" w:cs="Arial"/>
                <w:sz w:val="24"/>
                <w:szCs w:val="24"/>
              </w:rPr>
              <w:t xml:space="preserve">this advertisement </w:t>
            </w:r>
            <w:r w:rsidR="0006667D" w:rsidRPr="00EA19FB">
              <w:rPr>
                <w:rFonts w:ascii="Arial" w:hAnsi="Arial" w:cs="Arial"/>
                <w:sz w:val="24"/>
                <w:szCs w:val="24"/>
              </w:rPr>
              <w:t xml:space="preserve">can be found at </w:t>
            </w:r>
            <w:hyperlink r:id="rId14" w:history="1">
              <w:r w:rsidR="0006667D" w:rsidRPr="00EA19FB">
                <w:rPr>
                  <w:rStyle w:val="Hyperlink"/>
                  <w:rFonts w:ascii="Arial" w:hAnsi="Arial" w:cs="Arial"/>
                  <w:sz w:val="24"/>
                  <w:szCs w:val="24"/>
                </w:rPr>
                <w:t>https://www.youtube.com/watch?v=LK_Q7me6Ql4</w:t>
              </w:r>
            </w:hyperlink>
            <w:r w:rsidR="0006667D" w:rsidRPr="00EA19FB">
              <w:rPr>
                <w:rFonts w:ascii="Arial" w:hAnsi="Arial" w:cs="Arial"/>
                <w:sz w:val="24"/>
                <w:szCs w:val="24"/>
              </w:rPr>
              <w:t>.</w:t>
            </w:r>
          </w:p>
          <w:p w:rsidR="0006667D" w:rsidRPr="00EA19FB" w:rsidRDefault="0006667D" w:rsidP="0006667D">
            <w:pPr>
              <w:rPr>
                <w:rFonts w:ascii="Arial" w:hAnsi="Arial" w:cs="Arial"/>
                <w:sz w:val="24"/>
                <w:szCs w:val="24"/>
              </w:rPr>
            </w:pPr>
            <w:r w:rsidRPr="00EA19FB">
              <w:rPr>
                <w:rFonts w:ascii="Arial" w:hAnsi="Arial" w:cs="Arial"/>
                <w:sz w:val="24"/>
                <w:szCs w:val="24"/>
              </w:rPr>
              <w:t xml:space="preserve">The empower advertisement shown to the females will be, </w:t>
            </w:r>
            <w:r w:rsidRPr="00EA19FB">
              <w:rPr>
                <w:rFonts w:ascii="Arial" w:hAnsi="Arial" w:cs="Arial"/>
                <w:sz w:val="24"/>
                <w:szCs w:val="24"/>
              </w:rPr>
              <w:t xml:space="preserve"> Always like a girl, </w:t>
            </w:r>
            <w:r w:rsidR="00DA64C6" w:rsidRPr="00EA19FB">
              <w:rPr>
                <w:rFonts w:ascii="Arial" w:hAnsi="Arial" w:cs="Arial"/>
                <w:sz w:val="24"/>
                <w:szCs w:val="24"/>
              </w:rPr>
              <w:t xml:space="preserve">this </w:t>
            </w:r>
            <w:r w:rsidRPr="00EA19FB">
              <w:rPr>
                <w:rFonts w:ascii="Arial" w:hAnsi="Arial" w:cs="Arial"/>
                <w:sz w:val="24"/>
                <w:szCs w:val="24"/>
              </w:rPr>
              <w:t xml:space="preserve">can be accessed at </w:t>
            </w:r>
            <w:hyperlink r:id="rId15" w:history="1">
              <w:r w:rsidRPr="00EA19FB">
                <w:rPr>
                  <w:rStyle w:val="Hyperlink"/>
                  <w:rFonts w:ascii="Arial" w:hAnsi="Arial" w:cs="Arial"/>
                  <w:sz w:val="24"/>
                  <w:szCs w:val="24"/>
                </w:rPr>
                <w:t>https://www.youtube.com/watch?v=XjJQBjWYDTs</w:t>
              </w:r>
            </w:hyperlink>
            <w:r w:rsidR="00DA64C6" w:rsidRPr="00EA19FB">
              <w:rPr>
                <w:rFonts w:ascii="Arial" w:hAnsi="Arial" w:cs="Arial"/>
                <w:sz w:val="24"/>
                <w:szCs w:val="24"/>
              </w:rPr>
              <w:t>.</w:t>
            </w:r>
          </w:p>
          <w:p w:rsidR="00DA64C6" w:rsidRPr="00EA19FB" w:rsidRDefault="00DA64C6" w:rsidP="0006667D">
            <w:pPr>
              <w:rPr>
                <w:rFonts w:ascii="Arial" w:hAnsi="Arial" w:cs="Arial"/>
                <w:sz w:val="24"/>
                <w:szCs w:val="24"/>
              </w:rPr>
            </w:pPr>
          </w:p>
          <w:p w:rsidR="00DA64C6" w:rsidRPr="00EA19FB" w:rsidRDefault="00DA64C6" w:rsidP="0006667D">
            <w:pPr>
              <w:rPr>
                <w:rFonts w:ascii="Arial" w:hAnsi="Arial" w:cs="Arial"/>
                <w:sz w:val="24"/>
                <w:szCs w:val="24"/>
              </w:rPr>
            </w:pPr>
            <w:r w:rsidRPr="00EA19FB">
              <w:rPr>
                <w:rFonts w:ascii="Arial" w:hAnsi="Arial" w:cs="Arial"/>
                <w:sz w:val="24"/>
                <w:szCs w:val="24"/>
              </w:rPr>
              <w:t xml:space="preserve">Following completion of the advertisement viewing, all participants will be required to participate in a questionnaire consisting of </w:t>
            </w:r>
            <w:r w:rsidR="00826EFB" w:rsidRPr="00EA19FB">
              <w:rPr>
                <w:rFonts w:ascii="Arial" w:hAnsi="Arial" w:cs="Arial"/>
                <w:sz w:val="24"/>
                <w:szCs w:val="24"/>
              </w:rPr>
              <w:t>23</w:t>
            </w:r>
            <w:r w:rsidR="006B3D7C" w:rsidRPr="00EA19FB">
              <w:rPr>
                <w:rFonts w:ascii="Arial" w:hAnsi="Arial" w:cs="Arial"/>
                <w:sz w:val="24"/>
                <w:szCs w:val="24"/>
              </w:rPr>
              <w:t xml:space="preserve"> questions in total.</w:t>
            </w:r>
          </w:p>
          <w:p w:rsidR="00DA64C6" w:rsidRPr="00EA19FB" w:rsidRDefault="008B08A5" w:rsidP="0006667D">
            <w:pPr>
              <w:rPr>
                <w:rFonts w:ascii="Arial" w:hAnsi="Arial" w:cs="Arial"/>
                <w:sz w:val="24"/>
                <w:szCs w:val="24"/>
              </w:rPr>
            </w:pPr>
            <w:r w:rsidRPr="00EA19FB">
              <w:rPr>
                <w:rFonts w:ascii="Arial" w:hAnsi="Arial" w:cs="Arial"/>
                <w:sz w:val="24"/>
                <w:szCs w:val="24"/>
              </w:rPr>
              <w:t>In order</w:t>
            </w:r>
            <w:r w:rsidR="00DA64C6" w:rsidRPr="00EA19FB">
              <w:rPr>
                <w:rFonts w:ascii="Arial" w:hAnsi="Arial" w:cs="Arial"/>
                <w:sz w:val="24"/>
                <w:szCs w:val="24"/>
              </w:rPr>
              <w:t xml:space="preserve"> to measure the felt empowerment following the advert viewing and explore the effect of priming theory, three scales will be used to measure the social, psychological and control elements of e</w:t>
            </w:r>
            <w:r w:rsidR="005F6D06" w:rsidRPr="00EA19FB">
              <w:rPr>
                <w:rFonts w:ascii="Arial" w:hAnsi="Arial" w:cs="Arial"/>
                <w:sz w:val="24"/>
                <w:szCs w:val="24"/>
              </w:rPr>
              <w:t>mpowerment.</w:t>
            </w:r>
            <w:r w:rsidR="00DA64C6" w:rsidRPr="00EA19FB">
              <w:rPr>
                <w:rFonts w:ascii="Arial" w:hAnsi="Arial" w:cs="Arial"/>
                <w:sz w:val="24"/>
                <w:szCs w:val="24"/>
              </w:rPr>
              <w:t xml:space="preserve"> </w:t>
            </w:r>
          </w:p>
          <w:p w:rsidR="00DA64C6" w:rsidRPr="00EA19FB" w:rsidRDefault="00DA64C6" w:rsidP="0006667D">
            <w:pPr>
              <w:rPr>
                <w:rFonts w:ascii="Arial" w:hAnsi="Arial" w:cs="Arial"/>
                <w:sz w:val="24"/>
                <w:szCs w:val="24"/>
              </w:rPr>
            </w:pPr>
          </w:p>
          <w:p w:rsidR="00DA64C6" w:rsidRPr="00EA19FB" w:rsidRDefault="00DA64C6" w:rsidP="0006667D">
            <w:pPr>
              <w:rPr>
                <w:rFonts w:ascii="Arial" w:hAnsi="Arial" w:cs="Arial"/>
                <w:sz w:val="24"/>
                <w:szCs w:val="24"/>
              </w:rPr>
            </w:pPr>
            <w:r w:rsidRPr="00EA19FB">
              <w:rPr>
                <w:rFonts w:ascii="Arial" w:hAnsi="Arial" w:cs="Arial"/>
                <w:sz w:val="24"/>
                <w:szCs w:val="24"/>
              </w:rPr>
              <w:t xml:space="preserve">In order to measure </w:t>
            </w:r>
            <w:r w:rsidR="005E2AAE" w:rsidRPr="00EA19FB">
              <w:rPr>
                <w:rFonts w:ascii="Arial" w:hAnsi="Arial" w:cs="Arial"/>
                <w:sz w:val="24"/>
                <w:szCs w:val="24"/>
              </w:rPr>
              <w:t xml:space="preserve">the control element a Pearlin (1978) mastery scale will be used. This scale is a seven point </w:t>
            </w:r>
            <w:r w:rsidR="005B4A9F" w:rsidRPr="00EA19FB">
              <w:rPr>
                <w:rFonts w:ascii="Arial" w:hAnsi="Arial" w:cs="Arial"/>
                <w:sz w:val="24"/>
                <w:szCs w:val="24"/>
              </w:rPr>
              <w:t>Likert</w:t>
            </w:r>
            <w:r w:rsidR="005E2AAE" w:rsidRPr="00EA19FB">
              <w:rPr>
                <w:rFonts w:ascii="Arial" w:hAnsi="Arial" w:cs="Arial"/>
                <w:sz w:val="24"/>
                <w:szCs w:val="24"/>
              </w:rPr>
              <w:t xml:space="preserve"> scale ranging from strongly agree</w:t>
            </w:r>
            <w:r w:rsidR="006B3D7C" w:rsidRPr="00EA19FB">
              <w:rPr>
                <w:rFonts w:ascii="Arial" w:hAnsi="Arial" w:cs="Arial"/>
                <w:sz w:val="24"/>
                <w:szCs w:val="24"/>
              </w:rPr>
              <w:t xml:space="preserve"> (7 marks)</w:t>
            </w:r>
            <w:r w:rsidR="005E2AAE" w:rsidRPr="00EA19FB">
              <w:rPr>
                <w:rFonts w:ascii="Arial" w:hAnsi="Arial" w:cs="Arial"/>
                <w:sz w:val="24"/>
                <w:szCs w:val="24"/>
              </w:rPr>
              <w:t xml:space="preserve"> to strongly disagr</w:t>
            </w:r>
            <w:r w:rsidR="006B3D7C" w:rsidRPr="00EA19FB">
              <w:rPr>
                <w:rFonts w:ascii="Arial" w:hAnsi="Arial" w:cs="Arial"/>
                <w:sz w:val="24"/>
                <w:szCs w:val="24"/>
              </w:rPr>
              <w:t>ee (1 mark). It consists of seven statements, it requests</w:t>
            </w:r>
            <w:r w:rsidR="005E2AAE" w:rsidRPr="00EA19FB">
              <w:rPr>
                <w:rFonts w:ascii="Arial" w:hAnsi="Arial" w:cs="Arial"/>
                <w:sz w:val="24"/>
                <w:szCs w:val="24"/>
              </w:rPr>
              <w:t xml:space="preserve"> participants to indicate how </w:t>
            </w:r>
            <w:r w:rsidR="006B3D7C" w:rsidRPr="00EA19FB">
              <w:rPr>
                <w:rFonts w:ascii="Arial" w:hAnsi="Arial" w:cs="Arial"/>
                <w:sz w:val="24"/>
                <w:szCs w:val="24"/>
              </w:rPr>
              <w:t>strongly</w:t>
            </w:r>
            <w:r w:rsidR="005E2AAE" w:rsidRPr="00EA19FB">
              <w:rPr>
                <w:rFonts w:ascii="Arial" w:hAnsi="Arial" w:cs="Arial"/>
                <w:sz w:val="24"/>
                <w:szCs w:val="24"/>
              </w:rPr>
              <w:t xml:space="preserve"> they agree or disagree with the statements in relation to themselves. </w:t>
            </w:r>
            <w:r w:rsidR="006B3D7C" w:rsidRPr="00EA19FB">
              <w:rPr>
                <w:rFonts w:ascii="Arial" w:hAnsi="Arial" w:cs="Arial"/>
                <w:sz w:val="24"/>
                <w:szCs w:val="24"/>
              </w:rPr>
              <w:t xml:space="preserve">An example of a statement would be “There is no way I can solve some of the problems I have”. Statements 4 and 6 are reversed scored and the scale sore ranges from 7 (low mastery) to 49 (high mastery). The Cronbach alpha for this scale is .78.  </w:t>
            </w:r>
          </w:p>
          <w:p w:rsidR="00AD197F" w:rsidRPr="00EA19FB" w:rsidRDefault="00AD197F" w:rsidP="0006667D">
            <w:pPr>
              <w:rPr>
                <w:rFonts w:ascii="Arial" w:hAnsi="Arial" w:cs="Arial"/>
                <w:sz w:val="24"/>
                <w:szCs w:val="24"/>
              </w:rPr>
            </w:pPr>
          </w:p>
          <w:p w:rsidR="0004506A" w:rsidRPr="00EA19FB" w:rsidRDefault="0004506A" w:rsidP="0004506A">
            <w:pPr>
              <w:kinsoku w:val="0"/>
              <w:overflowPunct w:val="0"/>
              <w:autoSpaceDE w:val="0"/>
              <w:autoSpaceDN w:val="0"/>
              <w:adjustRightInd w:val="0"/>
              <w:rPr>
                <w:rFonts w:ascii="Arial" w:eastAsia="Calibri" w:hAnsi="Arial" w:cs="Arial"/>
                <w:sz w:val="24"/>
                <w:szCs w:val="24"/>
              </w:rPr>
            </w:pPr>
            <w:r w:rsidRPr="00EA19FB">
              <w:rPr>
                <w:rFonts w:ascii="Arial" w:hAnsi="Arial" w:cs="Arial"/>
                <w:sz w:val="24"/>
                <w:szCs w:val="24"/>
              </w:rPr>
              <w:t xml:space="preserve">In order to measure the psychological element a Rosenberg (1965) self-esteem scale would be used. This scale </w:t>
            </w:r>
            <w:r w:rsidR="00826EFB" w:rsidRPr="00EA19FB">
              <w:rPr>
                <w:rFonts w:ascii="Arial" w:hAnsi="Arial" w:cs="Arial"/>
                <w:sz w:val="24"/>
                <w:szCs w:val="24"/>
              </w:rPr>
              <w:t xml:space="preserve">is a 5 point likert scale ranging from strongly agree to strongly disagree. It </w:t>
            </w:r>
            <w:r w:rsidRPr="00EA19FB">
              <w:rPr>
                <w:rFonts w:ascii="Arial" w:hAnsi="Arial" w:cs="Arial"/>
                <w:sz w:val="24"/>
                <w:szCs w:val="24"/>
              </w:rPr>
              <w:t>consists o</w:t>
            </w:r>
            <w:r w:rsidR="00826EFB" w:rsidRPr="00EA19FB">
              <w:rPr>
                <w:rFonts w:ascii="Arial" w:hAnsi="Arial" w:cs="Arial"/>
                <w:sz w:val="24"/>
                <w:szCs w:val="24"/>
              </w:rPr>
              <w:t>f 10 statements, the</w:t>
            </w:r>
            <w:r w:rsidRPr="00EA19FB">
              <w:rPr>
                <w:rFonts w:ascii="Arial" w:hAnsi="Arial" w:cs="Arial"/>
                <w:sz w:val="24"/>
                <w:szCs w:val="24"/>
              </w:rPr>
              <w:t xml:space="preserve"> </w:t>
            </w:r>
            <w:r w:rsidR="00826EFB" w:rsidRPr="00EA19FB">
              <w:rPr>
                <w:rFonts w:ascii="Arial" w:eastAsia="Calibri" w:hAnsi="Arial" w:cs="Arial"/>
                <w:sz w:val="24"/>
                <w:szCs w:val="24"/>
              </w:rPr>
              <w:t>s</w:t>
            </w:r>
            <w:r w:rsidRPr="00EA19FB">
              <w:rPr>
                <w:rFonts w:ascii="Arial" w:eastAsia="Calibri" w:hAnsi="Arial" w:cs="Arial"/>
                <w:sz w:val="24"/>
                <w:szCs w:val="24"/>
              </w:rPr>
              <w:t>cores are calculated as follows:</w:t>
            </w:r>
          </w:p>
          <w:p w:rsidR="0004506A" w:rsidRPr="00EA19FB" w:rsidRDefault="0004506A" w:rsidP="0004506A">
            <w:pPr>
              <w:kinsoku w:val="0"/>
              <w:overflowPunct w:val="0"/>
              <w:autoSpaceDE w:val="0"/>
              <w:autoSpaceDN w:val="0"/>
              <w:adjustRightInd w:val="0"/>
              <w:rPr>
                <w:rFonts w:ascii="Arial" w:eastAsia="Calibri" w:hAnsi="Arial" w:cs="Arial"/>
                <w:sz w:val="24"/>
                <w:szCs w:val="24"/>
              </w:rPr>
            </w:pPr>
            <w:r w:rsidRPr="00EA19FB">
              <w:rPr>
                <w:rFonts w:ascii="Arial" w:eastAsia="Calibri" w:hAnsi="Arial" w:cs="Arial"/>
                <w:sz w:val="24"/>
                <w:szCs w:val="24"/>
              </w:rPr>
              <w:t>For items 1,2,4,6 and 7:</w:t>
            </w:r>
            <w:r w:rsidR="00454FF6" w:rsidRPr="00EA19FB">
              <w:rPr>
                <w:rFonts w:ascii="Arial" w:eastAsia="Calibri" w:hAnsi="Arial" w:cs="Arial"/>
                <w:sz w:val="24"/>
                <w:szCs w:val="24"/>
              </w:rPr>
              <w:t xml:space="preserve"> </w:t>
            </w:r>
            <w:r w:rsidRPr="00EA19FB">
              <w:rPr>
                <w:rFonts w:ascii="Arial" w:eastAsia="Calibri" w:hAnsi="Arial" w:cs="Arial"/>
                <w:sz w:val="24"/>
                <w:szCs w:val="24"/>
              </w:rPr>
              <w:t>Strongly agree=3</w:t>
            </w:r>
            <w:r w:rsidR="00454FF6" w:rsidRPr="00EA19FB">
              <w:rPr>
                <w:rFonts w:ascii="Arial" w:eastAsia="Calibri" w:hAnsi="Arial" w:cs="Arial"/>
                <w:sz w:val="24"/>
                <w:szCs w:val="24"/>
              </w:rPr>
              <w:t xml:space="preserve">, </w:t>
            </w:r>
            <w:r w:rsidRPr="00EA19FB">
              <w:rPr>
                <w:rFonts w:ascii="Arial" w:eastAsia="Calibri" w:hAnsi="Arial" w:cs="Arial"/>
                <w:sz w:val="24"/>
                <w:szCs w:val="24"/>
              </w:rPr>
              <w:t>Agree=2</w:t>
            </w:r>
            <w:r w:rsidR="00454FF6" w:rsidRPr="00EA19FB">
              <w:rPr>
                <w:rFonts w:ascii="Arial" w:eastAsia="Calibri" w:hAnsi="Arial" w:cs="Arial"/>
                <w:sz w:val="24"/>
                <w:szCs w:val="24"/>
              </w:rPr>
              <w:t xml:space="preserve">, </w:t>
            </w:r>
            <w:r w:rsidRPr="00EA19FB">
              <w:rPr>
                <w:rFonts w:ascii="Arial" w:eastAsia="Calibri" w:hAnsi="Arial" w:cs="Arial"/>
                <w:sz w:val="24"/>
                <w:szCs w:val="24"/>
              </w:rPr>
              <w:t>Disagree strongly=1</w:t>
            </w:r>
            <w:r w:rsidR="00454FF6" w:rsidRPr="00EA19FB">
              <w:rPr>
                <w:rFonts w:ascii="Arial" w:eastAsia="Calibri" w:hAnsi="Arial" w:cs="Arial"/>
                <w:sz w:val="24"/>
                <w:szCs w:val="24"/>
              </w:rPr>
              <w:t xml:space="preserve"> </w:t>
            </w:r>
            <w:r w:rsidRPr="00EA19FB">
              <w:rPr>
                <w:rFonts w:ascii="Arial" w:eastAsia="Calibri" w:hAnsi="Arial" w:cs="Arial"/>
                <w:sz w:val="24"/>
                <w:szCs w:val="24"/>
              </w:rPr>
              <w:t>Disagree=0</w:t>
            </w:r>
          </w:p>
          <w:p w:rsidR="0004506A" w:rsidRPr="00EA19FB" w:rsidRDefault="0004506A" w:rsidP="0004506A">
            <w:pPr>
              <w:kinsoku w:val="0"/>
              <w:overflowPunct w:val="0"/>
              <w:autoSpaceDE w:val="0"/>
              <w:autoSpaceDN w:val="0"/>
              <w:adjustRightInd w:val="0"/>
              <w:rPr>
                <w:rFonts w:ascii="Arial" w:eastAsia="Calibri" w:hAnsi="Arial" w:cs="Arial"/>
                <w:sz w:val="24"/>
                <w:szCs w:val="24"/>
              </w:rPr>
            </w:pPr>
          </w:p>
          <w:p w:rsidR="0004506A" w:rsidRPr="00EA19FB" w:rsidRDefault="0004506A" w:rsidP="0004506A">
            <w:pPr>
              <w:kinsoku w:val="0"/>
              <w:overflowPunct w:val="0"/>
              <w:autoSpaceDE w:val="0"/>
              <w:autoSpaceDN w:val="0"/>
              <w:adjustRightInd w:val="0"/>
              <w:rPr>
                <w:rFonts w:ascii="Arial" w:eastAsia="Calibri" w:hAnsi="Arial" w:cs="Arial"/>
                <w:sz w:val="24"/>
                <w:szCs w:val="24"/>
              </w:rPr>
            </w:pPr>
            <w:r w:rsidRPr="00EA19FB">
              <w:rPr>
                <w:rFonts w:ascii="Arial" w:eastAsia="Calibri" w:hAnsi="Arial" w:cs="Arial"/>
                <w:sz w:val="24"/>
                <w:szCs w:val="24"/>
              </w:rPr>
              <w:t>For items 3,5,8,9 and 10 (which are reversed in Valence):</w:t>
            </w:r>
            <w:r w:rsidR="00454FF6" w:rsidRPr="00EA19FB">
              <w:rPr>
                <w:rFonts w:ascii="Arial" w:eastAsia="Calibri" w:hAnsi="Arial" w:cs="Arial"/>
                <w:sz w:val="24"/>
                <w:szCs w:val="24"/>
              </w:rPr>
              <w:t xml:space="preserve"> </w:t>
            </w:r>
            <w:r w:rsidRPr="00EA19FB">
              <w:rPr>
                <w:rFonts w:ascii="Arial" w:eastAsia="Calibri" w:hAnsi="Arial" w:cs="Arial"/>
                <w:sz w:val="24"/>
                <w:szCs w:val="24"/>
              </w:rPr>
              <w:t>Strongly agree=0</w:t>
            </w:r>
            <w:r w:rsidR="00454FF6" w:rsidRPr="00EA19FB">
              <w:rPr>
                <w:rFonts w:ascii="Arial" w:eastAsia="Calibri" w:hAnsi="Arial" w:cs="Arial"/>
                <w:sz w:val="24"/>
                <w:szCs w:val="24"/>
              </w:rPr>
              <w:t xml:space="preserve">, </w:t>
            </w:r>
            <w:r w:rsidRPr="00EA19FB">
              <w:rPr>
                <w:rFonts w:ascii="Arial" w:eastAsia="Calibri" w:hAnsi="Arial" w:cs="Arial"/>
                <w:sz w:val="24"/>
                <w:szCs w:val="24"/>
              </w:rPr>
              <w:t>Agree=1</w:t>
            </w:r>
            <w:r w:rsidR="00454FF6" w:rsidRPr="00EA19FB">
              <w:rPr>
                <w:rFonts w:ascii="Arial" w:eastAsia="Calibri" w:hAnsi="Arial" w:cs="Arial"/>
                <w:sz w:val="24"/>
                <w:szCs w:val="24"/>
              </w:rPr>
              <w:t xml:space="preserve">, </w:t>
            </w:r>
            <w:r w:rsidRPr="00EA19FB">
              <w:rPr>
                <w:rFonts w:ascii="Arial" w:eastAsia="Calibri" w:hAnsi="Arial" w:cs="Arial"/>
                <w:sz w:val="24"/>
                <w:szCs w:val="24"/>
              </w:rPr>
              <w:t>Disagree strongly=2</w:t>
            </w:r>
            <w:r w:rsidR="00454FF6" w:rsidRPr="00EA19FB">
              <w:rPr>
                <w:rFonts w:ascii="Arial" w:eastAsia="Calibri" w:hAnsi="Arial" w:cs="Arial"/>
                <w:sz w:val="24"/>
                <w:szCs w:val="24"/>
              </w:rPr>
              <w:t xml:space="preserve">, </w:t>
            </w:r>
            <w:r w:rsidRPr="00EA19FB">
              <w:rPr>
                <w:rFonts w:ascii="Arial" w:eastAsia="Calibri" w:hAnsi="Arial" w:cs="Arial"/>
                <w:sz w:val="24"/>
                <w:szCs w:val="24"/>
              </w:rPr>
              <w:t>Disagree=3</w:t>
            </w:r>
          </w:p>
          <w:p w:rsidR="00826EFB" w:rsidRPr="00EA19FB" w:rsidRDefault="00826EFB" w:rsidP="0004506A">
            <w:pPr>
              <w:kinsoku w:val="0"/>
              <w:overflowPunct w:val="0"/>
              <w:autoSpaceDE w:val="0"/>
              <w:autoSpaceDN w:val="0"/>
              <w:adjustRightInd w:val="0"/>
              <w:rPr>
                <w:rFonts w:ascii="Arial" w:eastAsia="Calibri" w:hAnsi="Arial" w:cs="Arial"/>
                <w:sz w:val="24"/>
                <w:szCs w:val="24"/>
              </w:rPr>
            </w:pPr>
          </w:p>
          <w:p w:rsidR="0004506A" w:rsidRPr="00EA19FB" w:rsidRDefault="00826EFB" w:rsidP="00826EFB">
            <w:pPr>
              <w:kinsoku w:val="0"/>
              <w:overflowPunct w:val="0"/>
              <w:autoSpaceDE w:val="0"/>
              <w:autoSpaceDN w:val="0"/>
              <w:adjustRightInd w:val="0"/>
              <w:rPr>
                <w:rFonts w:ascii="Arial" w:hAnsi="Arial" w:cs="Arial"/>
                <w:sz w:val="24"/>
                <w:szCs w:val="24"/>
              </w:rPr>
            </w:pPr>
            <w:r w:rsidRPr="00EA19FB">
              <w:rPr>
                <w:rFonts w:ascii="Arial" w:eastAsia="Calibri" w:hAnsi="Arial" w:cs="Arial"/>
                <w:sz w:val="24"/>
                <w:szCs w:val="24"/>
              </w:rPr>
              <w:t xml:space="preserve">An example of a </w:t>
            </w:r>
            <w:r w:rsidR="005B4A9F" w:rsidRPr="00EA19FB">
              <w:rPr>
                <w:rFonts w:ascii="Arial" w:eastAsia="Calibri" w:hAnsi="Arial" w:cs="Arial"/>
                <w:sz w:val="24"/>
                <w:szCs w:val="24"/>
              </w:rPr>
              <w:t>statement</w:t>
            </w:r>
            <w:r w:rsidRPr="00EA19FB">
              <w:rPr>
                <w:rFonts w:ascii="Arial" w:eastAsia="Calibri" w:hAnsi="Arial" w:cs="Arial"/>
                <w:sz w:val="24"/>
                <w:szCs w:val="24"/>
              </w:rPr>
              <w:t xml:space="preserve"> included in the Rosenberg self-esteem scale (1965) is, “I feel that I am a person of worth, at least on an equal plane with others”. The score of this scale ranges from 0-30, scores between 15 and 25 are within normal range and scores below 15 suggest low self-esteem. The Cronbach Alpha for this scale is .88 (Robins, Headin &amp; Trzesniewski, 2001).</w:t>
            </w:r>
          </w:p>
          <w:p w:rsidR="0006667D" w:rsidRPr="00EA19FB" w:rsidRDefault="0006667D" w:rsidP="0006667D">
            <w:pPr>
              <w:rPr>
                <w:rFonts w:ascii="Arial" w:hAnsi="Arial" w:cs="Arial"/>
                <w:sz w:val="24"/>
                <w:szCs w:val="24"/>
              </w:rPr>
            </w:pPr>
          </w:p>
          <w:p w:rsidR="00250C59" w:rsidRPr="00EA19FB" w:rsidRDefault="00C31130" w:rsidP="00250C59">
            <w:pPr>
              <w:rPr>
                <w:rFonts w:ascii="Arial" w:hAnsi="Arial" w:cs="Arial"/>
                <w:sz w:val="24"/>
                <w:szCs w:val="24"/>
              </w:rPr>
            </w:pPr>
            <w:r w:rsidRPr="00EA19FB">
              <w:rPr>
                <w:rFonts w:ascii="Arial" w:hAnsi="Arial" w:cs="Arial"/>
                <w:sz w:val="24"/>
                <w:szCs w:val="24"/>
              </w:rPr>
              <w:lastRenderedPageBreak/>
              <w:t>In order to</w:t>
            </w:r>
            <w:r w:rsidR="008B08A5" w:rsidRPr="00EA19FB">
              <w:rPr>
                <w:rFonts w:ascii="Arial" w:hAnsi="Arial" w:cs="Arial"/>
                <w:sz w:val="24"/>
                <w:szCs w:val="24"/>
              </w:rPr>
              <w:t xml:space="preserve"> measure the</w:t>
            </w:r>
            <w:r w:rsidRPr="00EA19FB">
              <w:rPr>
                <w:rFonts w:ascii="Arial" w:hAnsi="Arial" w:cs="Arial"/>
                <w:sz w:val="24"/>
                <w:szCs w:val="24"/>
              </w:rPr>
              <w:t xml:space="preserve"> social element</w:t>
            </w:r>
            <w:r w:rsidR="008B08A5" w:rsidRPr="00EA19FB">
              <w:rPr>
                <w:rFonts w:ascii="Arial" w:hAnsi="Arial" w:cs="Arial"/>
                <w:sz w:val="24"/>
                <w:szCs w:val="24"/>
              </w:rPr>
              <w:t xml:space="preserve"> of empowerment a Body Image State Scale</w:t>
            </w:r>
            <w:r w:rsidR="00EA19FB">
              <w:rPr>
                <w:rFonts w:ascii="Arial" w:hAnsi="Arial" w:cs="Arial"/>
                <w:sz w:val="24"/>
                <w:szCs w:val="24"/>
              </w:rPr>
              <w:t xml:space="preserve"> (Cash et al., 2002)</w:t>
            </w:r>
            <w:r w:rsidR="008B08A5" w:rsidRPr="00EA19FB">
              <w:rPr>
                <w:rFonts w:ascii="Arial" w:hAnsi="Arial" w:cs="Arial"/>
                <w:sz w:val="24"/>
                <w:szCs w:val="24"/>
              </w:rPr>
              <w:t xml:space="preserve"> will be used to measure confidence. </w:t>
            </w:r>
            <w:r w:rsidR="00140AD2">
              <w:rPr>
                <w:rFonts w:ascii="Arial" w:hAnsi="Arial" w:cs="Arial"/>
                <w:sz w:val="24"/>
                <w:szCs w:val="24"/>
              </w:rPr>
              <w:t xml:space="preserve">The Body Image State Scale (BISS) requires participants to select a statement which best describes how they feel right now. It consists of a </w:t>
            </w:r>
            <w:r w:rsidR="005B4A9F">
              <w:rPr>
                <w:rFonts w:ascii="Arial" w:hAnsi="Arial" w:cs="Arial"/>
                <w:sz w:val="24"/>
                <w:szCs w:val="24"/>
              </w:rPr>
              <w:t>9-point</w:t>
            </w:r>
            <w:r w:rsidR="00140AD2">
              <w:rPr>
                <w:rFonts w:ascii="Arial" w:hAnsi="Arial" w:cs="Arial"/>
                <w:sz w:val="24"/>
                <w:szCs w:val="24"/>
              </w:rPr>
              <w:t xml:space="preserve"> </w:t>
            </w:r>
            <w:r w:rsidR="005B4A9F">
              <w:rPr>
                <w:rFonts w:ascii="Arial" w:hAnsi="Arial" w:cs="Arial"/>
                <w:sz w:val="24"/>
                <w:szCs w:val="24"/>
              </w:rPr>
              <w:t>dimension</w:t>
            </w:r>
            <w:r w:rsidR="00140AD2">
              <w:rPr>
                <w:rFonts w:ascii="Arial" w:hAnsi="Arial" w:cs="Arial"/>
                <w:sz w:val="24"/>
                <w:szCs w:val="24"/>
              </w:rPr>
              <w:t xml:space="preserve"> scale ranging from extremely satisfied to extremely dissatisfied. The higher the score on the BISS, the more favourable the participant is towards their body image. An example of a statement is “Right now I feel extremely satisfied with my body size and shape”. The Cronbach Alpha of the BISS was calculated as .77 (Cash et al.,</w:t>
            </w:r>
            <w:r w:rsidRPr="00EA19FB">
              <w:rPr>
                <w:rFonts w:ascii="Arial" w:hAnsi="Arial" w:cs="Arial"/>
                <w:sz w:val="24"/>
                <w:szCs w:val="24"/>
              </w:rPr>
              <w:t xml:space="preserve"> </w:t>
            </w:r>
            <w:r w:rsidR="00140AD2">
              <w:rPr>
                <w:rFonts w:ascii="Arial" w:hAnsi="Arial" w:cs="Arial"/>
                <w:sz w:val="24"/>
                <w:szCs w:val="24"/>
              </w:rPr>
              <w:t>2002).</w:t>
            </w:r>
          </w:p>
          <w:p w:rsidR="00AA7A49" w:rsidRPr="00EA19FB" w:rsidRDefault="00AA7A49" w:rsidP="00406DAA">
            <w:pPr>
              <w:autoSpaceDE w:val="0"/>
              <w:autoSpaceDN w:val="0"/>
              <w:adjustRightInd w:val="0"/>
              <w:rPr>
                <w:rFonts w:ascii="Arial" w:hAnsi="Arial" w:cs="Arial"/>
                <w:color w:val="FF0000"/>
                <w:sz w:val="24"/>
                <w:szCs w:val="24"/>
                <w:lang w:eastAsia="en-GB"/>
              </w:rPr>
            </w:pPr>
          </w:p>
          <w:p w:rsidR="003C07E3" w:rsidRPr="007D2136" w:rsidRDefault="00AA7A49" w:rsidP="007D2136">
            <w:pPr>
              <w:autoSpaceDE w:val="0"/>
              <w:autoSpaceDN w:val="0"/>
              <w:adjustRightInd w:val="0"/>
              <w:rPr>
                <w:rFonts w:ascii="Arial" w:hAnsi="Arial" w:cs="Arial"/>
                <w:sz w:val="24"/>
                <w:szCs w:val="24"/>
              </w:rPr>
            </w:pPr>
            <w:r w:rsidRPr="00EA19FB">
              <w:rPr>
                <w:rFonts w:ascii="Arial" w:hAnsi="Arial" w:cs="Arial"/>
                <w:sz w:val="24"/>
                <w:szCs w:val="24"/>
              </w:rPr>
              <w:t xml:space="preserve">Following completion of the questionnaire, participants will receive </w:t>
            </w:r>
            <w:r w:rsidR="008B08A5" w:rsidRPr="00EA19FB">
              <w:rPr>
                <w:rFonts w:ascii="Arial" w:hAnsi="Arial" w:cs="Arial"/>
                <w:sz w:val="24"/>
                <w:szCs w:val="24"/>
              </w:rPr>
              <w:t>a debrief form. The debrief form will</w:t>
            </w:r>
            <w:r w:rsidR="007D2136">
              <w:rPr>
                <w:rFonts w:ascii="Arial" w:hAnsi="Arial" w:cs="Arial"/>
                <w:sz w:val="24"/>
                <w:szCs w:val="24"/>
              </w:rPr>
              <w:t xml:space="preserve"> thank participants for taking part,</w:t>
            </w:r>
            <w:r w:rsidR="008B08A5" w:rsidRPr="00EA19FB">
              <w:rPr>
                <w:rFonts w:ascii="Arial" w:hAnsi="Arial" w:cs="Arial"/>
                <w:sz w:val="24"/>
                <w:szCs w:val="24"/>
              </w:rPr>
              <w:t xml:space="preserve"> remind participants of their right to withdraw their completed questionnaire, </w:t>
            </w:r>
            <w:r w:rsidR="007D2136">
              <w:rPr>
                <w:rFonts w:ascii="Arial" w:hAnsi="Arial" w:cs="Arial"/>
                <w:sz w:val="24"/>
                <w:szCs w:val="24"/>
              </w:rPr>
              <w:t>and remind participants of the confidential and anonymous storage of their responses.</w:t>
            </w:r>
          </w:p>
        </w:tc>
      </w:tr>
      <w:tr w:rsidR="003C07E3" w:rsidRPr="004C3A0B" w:rsidTr="007D2136">
        <w:trPr>
          <w:trHeight w:val="454"/>
        </w:trPr>
        <w:tc>
          <w:tcPr>
            <w:tcW w:w="4999" w:type="pct"/>
            <w:gridSpan w:val="4"/>
            <w:shd w:val="clear" w:color="auto" w:fill="F2F2F2" w:themeFill="background1" w:themeFillShade="F2"/>
            <w:vAlign w:val="center"/>
          </w:tcPr>
          <w:p w:rsidR="003C07E3" w:rsidRPr="004C3A0B" w:rsidRDefault="00113E57" w:rsidP="003C07E3">
            <w:pPr>
              <w:spacing w:before="120"/>
              <w:rPr>
                <w:rFonts w:ascii="Arial" w:hAnsi="Arial" w:cs="Arial"/>
                <w:b/>
                <w:sz w:val="22"/>
                <w:szCs w:val="22"/>
              </w:rPr>
            </w:pPr>
            <w:r>
              <w:lastRenderedPageBreak/>
              <w:br w:type="page"/>
            </w:r>
            <w:r w:rsidR="003C07E3"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7D2136">
        <w:trPr>
          <w:trHeight w:val="454"/>
        </w:trPr>
        <w:tc>
          <w:tcPr>
            <w:tcW w:w="4999" w:type="pct"/>
            <w:gridSpan w:val="4"/>
            <w:vAlign w:val="center"/>
          </w:tcPr>
          <w:p w:rsidR="003C07E3" w:rsidRPr="00EA19FB" w:rsidRDefault="0096637B" w:rsidP="003C07E3">
            <w:pPr>
              <w:rPr>
                <w:rFonts w:ascii="Arial" w:hAnsi="Arial" w:cs="Arial"/>
                <w:sz w:val="24"/>
                <w:szCs w:val="24"/>
              </w:rPr>
            </w:pPr>
            <w:r w:rsidRPr="00EA19FB">
              <w:rPr>
                <w:rFonts w:ascii="Arial" w:hAnsi="Arial" w:cs="Arial"/>
                <w:sz w:val="24"/>
                <w:szCs w:val="24"/>
              </w:rPr>
              <w:t>This research will take place online</w:t>
            </w:r>
            <w:r w:rsidR="00094257" w:rsidRPr="00EA19FB">
              <w:rPr>
                <w:rFonts w:ascii="Arial" w:hAnsi="Arial" w:cs="Arial"/>
                <w:sz w:val="24"/>
                <w:szCs w:val="24"/>
              </w:rPr>
              <w:t xml:space="preserve"> at www.qualtrics.co.uk</w:t>
            </w:r>
            <w:r w:rsidRPr="00EA19FB">
              <w:rPr>
                <w:rFonts w:ascii="Arial" w:hAnsi="Arial" w:cs="Arial"/>
                <w:sz w:val="24"/>
                <w:szCs w:val="24"/>
              </w:rPr>
              <w:t xml:space="preserve"> via social media posts and email </w:t>
            </w:r>
            <w:r w:rsidR="00094257" w:rsidRPr="00EA19FB">
              <w:rPr>
                <w:rFonts w:ascii="Arial" w:hAnsi="Arial" w:cs="Arial"/>
                <w:sz w:val="24"/>
                <w:szCs w:val="24"/>
              </w:rPr>
              <w:t>invitation</w:t>
            </w:r>
            <w:r w:rsidRPr="00EA19FB">
              <w:rPr>
                <w:rFonts w:ascii="Arial" w:hAnsi="Arial" w:cs="Arial"/>
                <w:sz w:val="24"/>
                <w:szCs w:val="24"/>
              </w:rPr>
              <w:t>.</w:t>
            </w:r>
          </w:p>
          <w:p w:rsidR="0096637B" w:rsidRPr="004C3A0B" w:rsidRDefault="0096637B"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7D2136">
        <w:trPr>
          <w:trHeight w:val="454"/>
        </w:trPr>
        <w:tc>
          <w:tcPr>
            <w:tcW w:w="4999" w:type="pct"/>
            <w:gridSpan w:val="4"/>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7D2136">
        <w:trPr>
          <w:trHeight w:val="454"/>
        </w:trPr>
        <w:tc>
          <w:tcPr>
            <w:tcW w:w="4999" w:type="pct"/>
            <w:gridSpan w:val="4"/>
            <w:vAlign w:val="center"/>
          </w:tcPr>
          <w:p w:rsidR="00D71982" w:rsidRDefault="00094257"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96637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3A23F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6703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6703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6703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6703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6703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6703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113E57" w:rsidRPr="006C1FDD" w:rsidRDefault="0067039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67039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67039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EA19FB" w:rsidRDefault="00670393" w:rsidP="003257BD">
            <w:pPr>
              <w:rPr>
                <w:rFonts w:ascii="Arial" w:hAnsi="Arial" w:cs="Arial"/>
                <w:sz w:val="24"/>
                <w:szCs w:val="24"/>
              </w:rPr>
            </w:pPr>
            <w:r w:rsidRPr="00EA19FB">
              <w:rPr>
                <w:rFonts w:ascii="Arial" w:hAnsi="Arial" w:cs="Arial"/>
                <w:sz w:val="24"/>
                <w:szCs w:val="24"/>
              </w:rPr>
              <w:t xml:space="preserve">In order to analyse the results via spss, a minimum of 12 participants per group will be required. Therefore, at least 72 males and at least 72 females would need to be recruited.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670393" w:rsidP="003257BD">
            <w:pPr>
              <w:rPr>
                <w:rFonts w:ascii="Arial" w:hAnsi="Arial" w:cs="Arial"/>
                <w:sz w:val="22"/>
                <w:szCs w:val="22"/>
              </w:rPr>
            </w:pPr>
            <w:r w:rsidRPr="00EA19FB">
              <w:rPr>
                <w:rFonts w:ascii="Arial" w:hAnsi="Arial" w:cs="Arial"/>
                <w:sz w:val="24"/>
                <w:szCs w:val="24"/>
              </w:rPr>
              <w:t>Participants will be consenting adults aged over 18 years old, male and female</w:t>
            </w:r>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Pr="00EA19FB" w:rsidRDefault="00670393" w:rsidP="003257BD">
            <w:pPr>
              <w:rPr>
                <w:rFonts w:ascii="Arial" w:hAnsi="Arial" w:cs="Arial"/>
                <w:sz w:val="24"/>
                <w:szCs w:val="24"/>
              </w:rPr>
            </w:pPr>
            <w:r w:rsidRPr="00EA19FB">
              <w:rPr>
                <w:rFonts w:ascii="Arial" w:hAnsi="Arial" w:cs="Arial"/>
                <w:sz w:val="24"/>
                <w:szCs w:val="24"/>
              </w:rPr>
              <w:t>Participants will be</w:t>
            </w:r>
            <w:r w:rsidR="00094257" w:rsidRPr="00EA19FB">
              <w:rPr>
                <w:rFonts w:ascii="Arial" w:hAnsi="Arial" w:cs="Arial"/>
                <w:sz w:val="24"/>
                <w:szCs w:val="24"/>
              </w:rPr>
              <w:t xml:space="preserve"> randomly</w:t>
            </w:r>
            <w:r w:rsidRPr="00EA19FB">
              <w:rPr>
                <w:rFonts w:ascii="Arial" w:hAnsi="Arial" w:cs="Arial"/>
                <w:sz w:val="24"/>
                <w:szCs w:val="24"/>
              </w:rPr>
              <w:t xml:space="preserve"> identified by form of </w:t>
            </w:r>
            <w:r w:rsidR="001C7B76" w:rsidRPr="00EA19FB">
              <w:rPr>
                <w:rFonts w:ascii="Arial" w:hAnsi="Arial" w:cs="Arial"/>
                <w:sz w:val="24"/>
                <w:szCs w:val="24"/>
              </w:rPr>
              <w:t xml:space="preserve">invitation to take part in the study via a social media post posted on social media. Fellow class mates will also be invited to take part in the study via email.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1C7B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1C7B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1C7B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1C7B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1C7B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1C7B7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3A23F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3A23F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C7B76">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094257" w:rsidRDefault="00094257" w:rsidP="00C86572">
            <w:pPr>
              <w:autoSpaceDE w:val="0"/>
              <w:autoSpaceDN w:val="0"/>
              <w:adjustRightInd w:val="0"/>
              <w:rPr>
                <w:rFonts w:ascii="Arial" w:hAnsi="Arial" w:cs="Arial"/>
                <w:sz w:val="22"/>
                <w:szCs w:val="22"/>
              </w:rPr>
            </w:pPr>
          </w:p>
          <w:p w:rsidR="0096312A" w:rsidRDefault="0096312A" w:rsidP="00C86572">
            <w:pPr>
              <w:autoSpaceDE w:val="0"/>
              <w:autoSpaceDN w:val="0"/>
              <w:adjustRightInd w:val="0"/>
              <w:rPr>
                <w:rFonts w:ascii="Arial" w:hAnsi="Arial" w:cs="Arial"/>
                <w:sz w:val="22"/>
                <w:szCs w:val="22"/>
              </w:rPr>
            </w:pPr>
            <w:r>
              <w:rPr>
                <w:rFonts w:ascii="Arial" w:hAnsi="Arial" w:cs="Arial"/>
                <w:sz w:val="22"/>
                <w:szCs w:val="22"/>
              </w:rPr>
              <w:t>Some participants may experience emotional distress due to the sensitive subjects raised during the study. As the questionnaires are centred around sensitive subjects such as body image, self-esteem and mastery, this may trigger negative feelings for the participants and may cause the participants to question aspects of their own life.</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Default="00AD5E63"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Default="00B06AA8" w:rsidP="003257BD">
            <w:pPr>
              <w:autoSpaceDE w:val="0"/>
              <w:autoSpaceDN w:val="0"/>
              <w:adjustRightInd w:val="0"/>
              <w:rPr>
                <w:rFonts w:ascii="Arial" w:hAnsi="Arial" w:cs="Arial"/>
                <w:i/>
                <w:color w:val="808080"/>
                <w:sz w:val="18"/>
                <w:szCs w:val="18"/>
              </w:rPr>
            </w:pPr>
          </w:p>
          <w:p w:rsidR="00B06AA8" w:rsidRPr="00B06AA8" w:rsidRDefault="00B06AA8" w:rsidP="003257BD">
            <w:pPr>
              <w:autoSpaceDE w:val="0"/>
              <w:autoSpaceDN w:val="0"/>
              <w:adjustRightInd w:val="0"/>
              <w:rPr>
                <w:rFonts w:ascii="Arial" w:hAnsi="Arial" w:cs="Arial"/>
                <w:sz w:val="22"/>
                <w:szCs w:val="22"/>
              </w:rPr>
            </w:pPr>
            <w:r w:rsidRPr="00B06AA8">
              <w:rPr>
                <w:rFonts w:ascii="Arial" w:hAnsi="Arial" w:cs="Arial"/>
                <w:color w:val="000000" w:themeColor="text1"/>
                <w:sz w:val="22"/>
                <w:szCs w:val="22"/>
              </w:rPr>
              <w:t>Worry around transfer of personal information</w:t>
            </w:r>
          </w:p>
        </w:tc>
        <w:tc>
          <w:tcPr>
            <w:tcW w:w="5074" w:type="dxa"/>
            <w:gridSpan w:val="3"/>
            <w:tcBorders>
              <w:top w:val="single" w:sz="4" w:space="0" w:color="auto"/>
              <w:bottom w:val="single" w:sz="4" w:space="0" w:color="auto"/>
            </w:tcBorders>
          </w:tcPr>
          <w:p w:rsidR="0096312A"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094257" w:rsidRDefault="00094257" w:rsidP="003257BD">
            <w:pPr>
              <w:rPr>
                <w:rFonts w:ascii="Arial" w:hAnsi="Arial" w:cs="Arial"/>
                <w:sz w:val="22"/>
                <w:szCs w:val="22"/>
              </w:rPr>
            </w:pPr>
          </w:p>
          <w:p w:rsidR="00094257" w:rsidRDefault="00094257" w:rsidP="00E442AF">
            <w:pPr>
              <w:autoSpaceDE w:val="0"/>
              <w:autoSpaceDN w:val="0"/>
              <w:adjustRightInd w:val="0"/>
              <w:rPr>
                <w:rFonts w:ascii="Arial" w:hAnsi="Arial" w:cs="Arial"/>
                <w:sz w:val="22"/>
                <w:szCs w:val="22"/>
              </w:rPr>
            </w:pPr>
            <w:r>
              <w:rPr>
                <w:rFonts w:ascii="Arial" w:hAnsi="Arial" w:cs="Arial"/>
                <w:sz w:val="22"/>
                <w:szCs w:val="22"/>
              </w:rPr>
              <w:t>The principle researcher will</w:t>
            </w:r>
            <w:r w:rsidR="005F5108">
              <w:rPr>
                <w:rFonts w:ascii="Arial" w:hAnsi="Arial" w:cs="Arial"/>
                <w:sz w:val="22"/>
                <w:szCs w:val="22"/>
              </w:rPr>
              <w:t xml:space="preserve"> mitigate </w:t>
            </w:r>
            <w:r w:rsidR="00E442AF">
              <w:rPr>
                <w:rFonts w:ascii="Arial" w:hAnsi="Arial" w:cs="Arial"/>
                <w:sz w:val="22"/>
                <w:szCs w:val="22"/>
              </w:rPr>
              <w:t>the risk to participants by following the guidelines set out in the University of Wales Trinity Saint David Research Ethics &amp; Integrity Code of Practice (2017-2020). The principle researcher will</w:t>
            </w:r>
            <w:r>
              <w:rPr>
                <w:rFonts w:ascii="Arial" w:hAnsi="Arial" w:cs="Arial"/>
                <w:sz w:val="22"/>
                <w:szCs w:val="22"/>
              </w:rPr>
              <w:t xml:space="preserve"> show competence through their professional work and treat their responsibility to their participants seriously.</w:t>
            </w:r>
            <w:r w:rsidR="00E442AF">
              <w:rPr>
                <w:rFonts w:ascii="Arial" w:hAnsi="Arial" w:cs="Arial"/>
                <w:sz w:val="22"/>
                <w:szCs w:val="22"/>
              </w:rPr>
              <w:t xml:space="preserve"> </w:t>
            </w:r>
            <w:r>
              <w:rPr>
                <w:rFonts w:ascii="Arial" w:hAnsi="Arial" w:cs="Arial"/>
                <w:sz w:val="22"/>
                <w:szCs w:val="22"/>
              </w:rPr>
              <w:t>The principle researcher will seek to promote integrity in all</w:t>
            </w:r>
            <w:r w:rsidR="00E442AF">
              <w:rPr>
                <w:rFonts w:ascii="Arial" w:hAnsi="Arial" w:cs="Arial"/>
                <w:sz w:val="22"/>
                <w:szCs w:val="22"/>
              </w:rPr>
              <w:t xml:space="preserve"> aspects of their study and while</w:t>
            </w:r>
            <w:r>
              <w:rPr>
                <w:rFonts w:ascii="Arial" w:hAnsi="Arial" w:cs="Arial"/>
                <w:sz w:val="22"/>
                <w:szCs w:val="22"/>
              </w:rPr>
              <w:t xml:space="preserve"> corresponding with participants</w:t>
            </w:r>
            <w:r w:rsidR="001B0827">
              <w:rPr>
                <w:rFonts w:ascii="Arial" w:hAnsi="Arial" w:cs="Arial"/>
                <w:sz w:val="22"/>
                <w:szCs w:val="22"/>
              </w:rPr>
              <w:t>.</w:t>
            </w:r>
            <w:r w:rsidR="00E442AF">
              <w:rPr>
                <w:rFonts w:ascii="Arial" w:hAnsi="Arial" w:cs="Arial"/>
                <w:sz w:val="22"/>
                <w:szCs w:val="22"/>
              </w:rPr>
              <w:t xml:space="preserve"> No research will be carried out without prior consent of participants.</w:t>
            </w:r>
          </w:p>
          <w:p w:rsidR="00E442AF" w:rsidRDefault="00E442AF" w:rsidP="00E442AF">
            <w:pPr>
              <w:autoSpaceDE w:val="0"/>
              <w:autoSpaceDN w:val="0"/>
              <w:adjustRightInd w:val="0"/>
              <w:rPr>
                <w:rFonts w:ascii="Arial" w:hAnsi="Arial" w:cs="Arial"/>
                <w:sz w:val="22"/>
                <w:szCs w:val="22"/>
              </w:rPr>
            </w:pPr>
          </w:p>
          <w:p w:rsidR="00E442AF" w:rsidRDefault="00E442AF" w:rsidP="00E442AF">
            <w:pPr>
              <w:autoSpaceDE w:val="0"/>
              <w:autoSpaceDN w:val="0"/>
              <w:adjustRightInd w:val="0"/>
              <w:rPr>
                <w:rFonts w:ascii="Arial" w:hAnsi="Arial" w:cs="Arial"/>
                <w:sz w:val="22"/>
                <w:szCs w:val="22"/>
              </w:rPr>
            </w:pPr>
            <w:r>
              <w:rPr>
                <w:rFonts w:ascii="Arial" w:hAnsi="Arial" w:cs="Arial"/>
                <w:sz w:val="22"/>
                <w:szCs w:val="22"/>
              </w:rPr>
              <w:t>Whilst conducting research the principle researcher will be honest, show transparency and be open with communication whilst recruiting and corresponding with participants as well ensuring to be respectful and caring.</w:t>
            </w:r>
          </w:p>
          <w:p w:rsidR="001B0827" w:rsidRDefault="001B0827" w:rsidP="00094257">
            <w:pPr>
              <w:rPr>
                <w:rFonts w:ascii="Arial" w:hAnsi="Arial" w:cs="Arial"/>
                <w:sz w:val="22"/>
                <w:szCs w:val="22"/>
              </w:rPr>
            </w:pPr>
          </w:p>
          <w:p w:rsidR="00094257" w:rsidRDefault="0096312A" w:rsidP="003257BD">
            <w:pPr>
              <w:rPr>
                <w:rFonts w:ascii="Arial" w:hAnsi="Arial" w:cs="Arial"/>
                <w:sz w:val="22"/>
                <w:szCs w:val="22"/>
              </w:rPr>
            </w:pPr>
            <w:r>
              <w:rPr>
                <w:rFonts w:ascii="Arial" w:hAnsi="Arial" w:cs="Arial"/>
                <w:sz w:val="22"/>
                <w:szCs w:val="22"/>
              </w:rPr>
              <w:t xml:space="preserve">Participants will be informed at the start of the study via a consent form that they have the right to withdraw at </w:t>
            </w:r>
            <w:r w:rsidR="005B4A9F">
              <w:rPr>
                <w:rFonts w:ascii="Arial" w:hAnsi="Arial" w:cs="Arial"/>
                <w:sz w:val="22"/>
                <w:szCs w:val="22"/>
              </w:rPr>
              <w:t>any time</w:t>
            </w:r>
            <w:r w:rsidR="00FD23B7">
              <w:rPr>
                <w:rFonts w:ascii="Arial" w:hAnsi="Arial" w:cs="Arial"/>
                <w:sz w:val="22"/>
                <w:szCs w:val="22"/>
              </w:rPr>
              <w:t xml:space="preserve"> and all information gathered will be </w:t>
            </w:r>
            <w:r w:rsidR="00DE3436">
              <w:rPr>
                <w:rFonts w:ascii="Arial" w:hAnsi="Arial" w:cs="Arial"/>
                <w:sz w:val="22"/>
                <w:szCs w:val="22"/>
              </w:rPr>
              <w:t>anonymous</w:t>
            </w:r>
            <w:r w:rsidR="00FD23B7">
              <w:rPr>
                <w:rFonts w:ascii="Arial" w:hAnsi="Arial" w:cs="Arial"/>
                <w:sz w:val="22"/>
                <w:szCs w:val="22"/>
              </w:rPr>
              <w:t xml:space="preserve"> and confidential.</w:t>
            </w:r>
            <w:r>
              <w:rPr>
                <w:rFonts w:ascii="Arial" w:hAnsi="Arial" w:cs="Arial"/>
                <w:sz w:val="22"/>
                <w:szCs w:val="22"/>
              </w:rPr>
              <w:t xml:space="preserve"> Following </w:t>
            </w:r>
            <w:r w:rsidR="00FD23B7">
              <w:rPr>
                <w:rFonts w:ascii="Arial" w:hAnsi="Arial" w:cs="Arial"/>
                <w:sz w:val="22"/>
                <w:szCs w:val="22"/>
              </w:rPr>
              <w:t xml:space="preserve">participation within the study, and completion of the questionnaires, participants will be provided with a debrief form which would reiterate the right to withdraw and the confidentiality and anonymity of the participant. </w:t>
            </w:r>
          </w:p>
          <w:p w:rsidR="00354F34" w:rsidRPr="00B06AA8" w:rsidRDefault="00354F34" w:rsidP="00B06AA8">
            <w:pPr>
              <w:rPr>
                <w:rFonts w:ascii="Arial" w:hAnsi="Arial" w:cs="Arial"/>
                <w:sz w:val="22"/>
                <w:szCs w:val="22"/>
              </w:rPr>
            </w:pP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B06AA8" w:rsidRDefault="00B06AA8" w:rsidP="00B06AA8">
            <w:pPr>
              <w:rPr>
                <w:rFonts w:ascii="Arial" w:hAnsi="Arial" w:cs="Arial"/>
                <w:sz w:val="22"/>
                <w:szCs w:val="22"/>
              </w:rPr>
            </w:pPr>
            <w:r>
              <w:rPr>
                <w:rFonts w:ascii="Arial" w:hAnsi="Arial" w:cs="Arial"/>
                <w:sz w:val="22"/>
                <w:szCs w:val="22"/>
              </w:rPr>
              <w:t>T</w:t>
            </w:r>
            <w:r>
              <w:rPr>
                <w:rFonts w:ascii="Arial" w:hAnsi="Arial" w:cs="Arial"/>
                <w:sz w:val="22"/>
                <w:szCs w:val="22"/>
              </w:rPr>
              <w:t>he following helplines will</w:t>
            </w:r>
            <w:r>
              <w:rPr>
                <w:rFonts w:ascii="Arial" w:hAnsi="Arial" w:cs="Arial"/>
                <w:sz w:val="22"/>
                <w:szCs w:val="22"/>
              </w:rPr>
              <w:t xml:space="preserve"> be presented on the debrief form should participants experience any negative feeling following completion of the study and questionnaires</w:t>
            </w:r>
            <w:r>
              <w:rPr>
                <w:rFonts w:ascii="Arial" w:hAnsi="Arial" w:cs="Arial"/>
                <w:sz w:val="22"/>
                <w:szCs w:val="22"/>
              </w:rPr>
              <w:t xml:space="preserve"> due to the sensitive subjects of self-esteem and body image</w:t>
            </w:r>
            <w:r>
              <w:rPr>
                <w:rFonts w:ascii="Arial" w:hAnsi="Arial" w:cs="Arial"/>
                <w:sz w:val="22"/>
                <w:szCs w:val="22"/>
              </w:rPr>
              <w:t xml:space="preserve">. </w:t>
            </w:r>
          </w:p>
          <w:p w:rsidR="00B06AA8" w:rsidRDefault="00B06AA8" w:rsidP="00B06AA8">
            <w:pPr>
              <w:rPr>
                <w:rFonts w:ascii="Arial" w:hAnsi="Arial" w:cs="Arial"/>
                <w:sz w:val="22"/>
                <w:szCs w:val="22"/>
              </w:rPr>
            </w:pPr>
            <w:r>
              <w:rPr>
                <w:rFonts w:ascii="Arial" w:hAnsi="Arial" w:cs="Arial"/>
                <w:sz w:val="22"/>
                <w:szCs w:val="22"/>
              </w:rPr>
              <w:t xml:space="preserve">The Samaritans can be contacted on this phone number 24 hours a day - 116 123 or via their website </w:t>
            </w:r>
            <w:hyperlink r:id="rId16" w:history="1">
              <w:r w:rsidRPr="00334C8F">
                <w:rPr>
                  <w:rStyle w:val="Hyperlink"/>
                  <w:rFonts w:ascii="Arial" w:hAnsi="Arial" w:cs="Arial"/>
                  <w:sz w:val="22"/>
                  <w:szCs w:val="22"/>
                </w:rPr>
                <w:t>www.samaritans.org</w:t>
              </w:r>
            </w:hyperlink>
            <w:r>
              <w:rPr>
                <w:rFonts w:ascii="Arial" w:hAnsi="Arial" w:cs="Arial"/>
                <w:sz w:val="22"/>
                <w:szCs w:val="22"/>
              </w:rPr>
              <w:t>.</w:t>
            </w:r>
          </w:p>
          <w:p w:rsidR="00B06AA8" w:rsidRDefault="00B06AA8" w:rsidP="00B06AA8">
            <w:pPr>
              <w:rPr>
                <w:rFonts w:ascii="Arial" w:hAnsi="Arial" w:cs="Arial"/>
                <w:sz w:val="22"/>
                <w:szCs w:val="22"/>
              </w:rPr>
            </w:pPr>
            <w:r>
              <w:rPr>
                <w:rFonts w:ascii="Arial" w:hAnsi="Arial" w:cs="Arial"/>
                <w:sz w:val="22"/>
                <w:szCs w:val="22"/>
              </w:rPr>
              <w:t xml:space="preserve">Further support specific to self-esteem issues can also be found at </w:t>
            </w:r>
            <w:hyperlink r:id="rId17" w:history="1">
              <w:r w:rsidRPr="00334C8F">
                <w:rPr>
                  <w:rStyle w:val="Hyperlink"/>
                  <w:rFonts w:ascii="Arial" w:hAnsi="Arial" w:cs="Arial"/>
                  <w:sz w:val="22"/>
                  <w:szCs w:val="22"/>
                </w:rPr>
                <w:t>www.supportline.org.uk</w:t>
              </w:r>
            </w:hyperlink>
            <w:r>
              <w:rPr>
                <w:rFonts w:ascii="Arial" w:hAnsi="Arial" w:cs="Arial"/>
                <w:sz w:val="22"/>
                <w:szCs w:val="22"/>
              </w:rPr>
              <w:t xml:space="preserve"> telephone number - 01708 765200.</w:t>
            </w:r>
          </w:p>
          <w:p w:rsidR="00B06AA8" w:rsidRDefault="00B06AA8" w:rsidP="00B06AA8">
            <w:pPr>
              <w:rPr>
                <w:rFonts w:ascii="Arial" w:hAnsi="Arial" w:cs="Arial"/>
                <w:sz w:val="22"/>
                <w:szCs w:val="22"/>
              </w:rPr>
            </w:pPr>
            <w:r>
              <w:rPr>
                <w:rFonts w:ascii="Arial" w:hAnsi="Arial" w:cs="Arial"/>
                <w:sz w:val="22"/>
                <w:szCs w:val="22"/>
              </w:rPr>
              <w:t>Emotional support specific to men can be sought from CALM between the hours of 5pm till midnight 365 days a year on the following number – 0800 585858.</w:t>
            </w:r>
          </w:p>
          <w:p w:rsidR="00B06AA8" w:rsidRDefault="00B06AA8" w:rsidP="00B06AA8">
            <w:pPr>
              <w:rPr>
                <w:rFonts w:ascii="Arial" w:hAnsi="Arial" w:cs="Arial"/>
                <w:sz w:val="22"/>
                <w:szCs w:val="22"/>
              </w:rPr>
            </w:pPr>
            <w:r>
              <w:rPr>
                <w:rFonts w:ascii="Arial" w:hAnsi="Arial" w:cs="Arial"/>
                <w:sz w:val="22"/>
                <w:szCs w:val="22"/>
              </w:rPr>
              <w:t>The charity Mind is also available between the hours of 9am and 6pm, Monday to Friday on the following phone number – 0300 123 3393 they may be able to find support for the participant in their area should they need this.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r w:rsidR="00930541">
              <w:rPr>
                <w:rFonts w:ascii="Arial" w:hAnsi="Arial" w:cs="Arial"/>
                <w:sz w:val="22"/>
                <w:szCs w:val="22"/>
              </w:rPr>
              <w:t xml:space="preserve"> a</w:t>
            </w:r>
            <w:r w:rsidR="00671FDC">
              <w:rPr>
                <w:rFonts w:ascii="Arial" w:hAnsi="Arial" w:cs="Arial"/>
                <w:sz w:val="22"/>
                <w:szCs w:val="22"/>
              </w:rPr>
              <w:t xml:space="preserve">s data will be collected online via qualtrics, no face to face contact will </w:t>
            </w:r>
            <w:r w:rsidR="00671FDC">
              <w:rPr>
                <w:rFonts w:ascii="Arial" w:hAnsi="Arial" w:cs="Arial"/>
                <w:sz w:val="22"/>
                <w:szCs w:val="22"/>
              </w:rPr>
              <w:lastRenderedPageBreak/>
              <w:t>occur between the principle r</w:t>
            </w:r>
            <w:r w:rsidR="00930541">
              <w:rPr>
                <w:rFonts w:ascii="Arial" w:hAnsi="Arial" w:cs="Arial"/>
                <w:sz w:val="22"/>
                <w:szCs w:val="22"/>
              </w:rPr>
              <w:t xml:space="preserve">esearcher and the participants </w:t>
            </w:r>
            <w:r w:rsidR="005B4A9F">
              <w:rPr>
                <w:rFonts w:ascii="Arial" w:hAnsi="Arial" w:cs="Arial"/>
                <w:sz w:val="22"/>
                <w:szCs w:val="22"/>
              </w:rPr>
              <w:t>which minimises</w:t>
            </w:r>
            <w:r w:rsidR="00930541">
              <w:rPr>
                <w:rFonts w:ascii="Arial" w:hAnsi="Arial" w:cs="Arial"/>
                <w:sz w:val="22"/>
                <w:szCs w:val="22"/>
              </w:rPr>
              <w:t xml:space="preserve"> the physical harm the principle researcher may experience.</w:t>
            </w:r>
          </w:p>
          <w:p w:rsidR="00930541" w:rsidRDefault="00930541" w:rsidP="006F307C">
            <w:pPr>
              <w:autoSpaceDE w:val="0"/>
              <w:autoSpaceDN w:val="0"/>
              <w:adjustRightInd w:val="0"/>
              <w:rPr>
                <w:rFonts w:ascii="Arial" w:hAnsi="Arial" w:cs="Arial"/>
                <w:sz w:val="22"/>
                <w:szCs w:val="22"/>
              </w:rPr>
            </w:pPr>
          </w:p>
          <w:p w:rsidR="00930541" w:rsidRDefault="00930541" w:rsidP="006F307C">
            <w:pPr>
              <w:autoSpaceDE w:val="0"/>
              <w:autoSpaceDN w:val="0"/>
              <w:adjustRightInd w:val="0"/>
              <w:rPr>
                <w:rFonts w:ascii="Arial" w:hAnsi="Arial" w:cs="Arial"/>
                <w:sz w:val="22"/>
                <w:szCs w:val="22"/>
              </w:rPr>
            </w:pPr>
            <w:r>
              <w:rPr>
                <w:rFonts w:ascii="Arial" w:hAnsi="Arial" w:cs="Arial"/>
                <w:sz w:val="22"/>
                <w:szCs w:val="22"/>
              </w:rPr>
              <w:t>Should the principle researcher experience emotional distress from conducting the study they would seek advice from their supervisor or contact the Samaritans helpline.</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rsidR="00DE1944" w:rsidRDefault="00925EA1" w:rsidP="003257BD">
            <w:pPr>
              <w:rPr>
                <w:rFonts w:ascii="Arial" w:hAnsi="Arial" w:cs="Arial"/>
                <w:sz w:val="22"/>
                <w:szCs w:val="22"/>
              </w:rPr>
            </w:pPr>
            <w:r>
              <w:rPr>
                <w:rFonts w:ascii="Arial" w:hAnsi="Arial" w:cs="Arial"/>
                <w:sz w:val="22"/>
                <w:szCs w:val="22"/>
              </w:rPr>
              <w:t xml:space="preserve">In order to mitigate the risk to the principle researcher and avoid risk of accusation, in </w:t>
            </w:r>
            <w:r>
              <w:rPr>
                <w:rFonts w:ascii="Arial" w:hAnsi="Arial" w:cs="Arial"/>
                <w:sz w:val="22"/>
                <w:szCs w:val="22"/>
              </w:rPr>
              <w:lastRenderedPageBreak/>
              <w:t xml:space="preserve">accordance </w:t>
            </w:r>
            <w:r w:rsidRPr="007E0DF9">
              <w:rPr>
                <w:rFonts w:ascii="Arial" w:hAnsi="Arial" w:cs="Arial"/>
                <w:color w:val="000000" w:themeColor="text1"/>
                <w:sz w:val="22"/>
                <w:szCs w:val="22"/>
              </w:rPr>
              <w:t xml:space="preserve">with </w:t>
            </w:r>
            <w:r w:rsidR="007E0DF9" w:rsidRPr="007E0DF9">
              <w:rPr>
                <w:rFonts w:ascii="Arial" w:hAnsi="Arial" w:cs="Arial"/>
                <w:color w:val="000000" w:themeColor="text1"/>
                <w:sz w:val="22"/>
                <w:szCs w:val="22"/>
              </w:rPr>
              <w:t>B</w:t>
            </w:r>
            <w:r w:rsidR="007E0DF9">
              <w:rPr>
                <w:rFonts w:ascii="Arial" w:hAnsi="Arial" w:cs="Arial"/>
                <w:color w:val="000000" w:themeColor="text1"/>
                <w:sz w:val="22"/>
                <w:szCs w:val="22"/>
              </w:rPr>
              <w:t xml:space="preserve">ritish </w:t>
            </w:r>
            <w:r w:rsidR="007E0DF9" w:rsidRPr="007E0DF9">
              <w:rPr>
                <w:rFonts w:ascii="Arial" w:hAnsi="Arial" w:cs="Arial"/>
                <w:color w:val="000000" w:themeColor="text1"/>
                <w:sz w:val="22"/>
                <w:szCs w:val="22"/>
              </w:rPr>
              <w:t>P</w:t>
            </w:r>
            <w:r w:rsidR="007E0DF9">
              <w:rPr>
                <w:rFonts w:ascii="Arial" w:hAnsi="Arial" w:cs="Arial"/>
                <w:color w:val="000000" w:themeColor="text1"/>
                <w:sz w:val="22"/>
                <w:szCs w:val="22"/>
              </w:rPr>
              <w:t xml:space="preserve">sychological </w:t>
            </w:r>
            <w:r w:rsidR="007E0DF9" w:rsidRPr="007E0DF9">
              <w:rPr>
                <w:rFonts w:ascii="Arial" w:hAnsi="Arial" w:cs="Arial"/>
                <w:color w:val="000000" w:themeColor="text1"/>
                <w:sz w:val="22"/>
                <w:szCs w:val="22"/>
              </w:rPr>
              <w:t>S</w:t>
            </w:r>
            <w:r w:rsidR="007E0DF9">
              <w:rPr>
                <w:rFonts w:ascii="Arial" w:hAnsi="Arial" w:cs="Arial"/>
                <w:color w:val="000000" w:themeColor="text1"/>
                <w:sz w:val="22"/>
                <w:szCs w:val="22"/>
              </w:rPr>
              <w:t>ociety</w:t>
            </w:r>
            <w:r w:rsidR="007E0DF9" w:rsidRPr="007E0DF9">
              <w:rPr>
                <w:rFonts w:ascii="Arial" w:hAnsi="Arial" w:cs="Arial"/>
                <w:color w:val="000000" w:themeColor="text1"/>
                <w:sz w:val="22"/>
                <w:szCs w:val="22"/>
              </w:rPr>
              <w:t xml:space="preserve"> (2014</w:t>
            </w:r>
            <w:r w:rsidRPr="007E0DF9">
              <w:rPr>
                <w:rFonts w:ascii="Arial" w:hAnsi="Arial" w:cs="Arial"/>
                <w:color w:val="000000" w:themeColor="text1"/>
                <w:sz w:val="22"/>
                <w:szCs w:val="22"/>
              </w:rPr>
              <w:t>) guidelines</w:t>
            </w:r>
            <w:r>
              <w:rPr>
                <w:rFonts w:ascii="Arial" w:hAnsi="Arial" w:cs="Arial"/>
                <w:sz w:val="22"/>
                <w:szCs w:val="22"/>
              </w:rPr>
              <w:t>, the principle researcher will ensure they are courteous and well-mannered at all times as well as</w:t>
            </w:r>
            <w:r w:rsidR="00930541">
              <w:rPr>
                <w:rFonts w:ascii="Arial" w:hAnsi="Arial" w:cs="Arial"/>
                <w:sz w:val="22"/>
                <w:szCs w:val="22"/>
              </w:rPr>
              <w:t xml:space="preserve"> showing respect for the</w:t>
            </w:r>
            <w:r>
              <w:rPr>
                <w:rFonts w:ascii="Arial" w:hAnsi="Arial" w:cs="Arial"/>
                <w:sz w:val="22"/>
                <w:szCs w:val="22"/>
              </w:rPr>
              <w:t xml:space="preserve"> dignity </w:t>
            </w:r>
            <w:r w:rsidR="00930541">
              <w:rPr>
                <w:rFonts w:ascii="Arial" w:hAnsi="Arial" w:cs="Arial"/>
                <w:sz w:val="22"/>
                <w:szCs w:val="22"/>
              </w:rPr>
              <w:t xml:space="preserve">of </w:t>
            </w:r>
            <w:r>
              <w:rPr>
                <w:rFonts w:ascii="Arial" w:hAnsi="Arial" w:cs="Arial"/>
                <w:sz w:val="22"/>
                <w:szCs w:val="22"/>
              </w:rPr>
              <w:t xml:space="preserve">their participants. </w:t>
            </w:r>
            <w:r w:rsidR="00930541">
              <w:rPr>
                <w:rFonts w:ascii="Arial" w:hAnsi="Arial" w:cs="Arial"/>
                <w:sz w:val="22"/>
                <w:szCs w:val="22"/>
              </w:rPr>
              <w:t xml:space="preserve">The principle researcher will follow the procedures for valid </w:t>
            </w:r>
            <w:r w:rsidR="005B4A9F">
              <w:rPr>
                <w:rFonts w:ascii="Arial" w:hAnsi="Arial" w:cs="Arial"/>
                <w:sz w:val="22"/>
                <w:szCs w:val="22"/>
              </w:rPr>
              <w:t>consent</w:t>
            </w:r>
            <w:r w:rsidR="00930541">
              <w:rPr>
                <w:rFonts w:ascii="Arial" w:hAnsi="Arial" w:cs="Arial"/>
                <w:sz w:val="22"/>
                <w:szCs w:val="22"/>
              </w:rPr>
              <w:t xml:space="preserve"> by providing participants with a consent form at the beginning of the study. The principle researcher will also provide </w:t>
            </w:r>
            <w:r w:rsidR="001E410A">
              <w:rPr>
                <w:rFonts w:ascii="Arial" w:hAnsi="Arial" w:cs="Arial"/>
                <w:sz w:val="22"/>
                <w:szCs w:val="22"/>
              </w:rPr>
              <w:t xml:space="preserve">a debrief form at the end of the study with contact details for the principle researcher, the research supervisor, Karen </w:t>
            </w:r>
            <w:r w:rsidR="00DE1944">
              <w:rPr>
                <w:rFonts w:ascii="Arial" w:hAnsi="Arial" w:cs="Arial"/>
                <w:sz w:val="22"/>
                <w:szCs w:val="22"/>
              </w:rPr>
              <w:t xml:space="preserve">Eaton-Thomas. If at any time participants are not satisfied with the principle researcher or the research study they have the opportunity to contact Karen Eton-Thomas, research study supervisor. If participants do wish to make a formal complaint, they can do so on the university’s website </w:t>
            </w:r>
            <w:hyperlink r:id="rId18" w:history="1">
              <w:r w:rsidR="00DE1944" w:rsidRPr="00F37BD5">
                <w:rPr>
                  <w:rStyle w:val="Hyperlink"/>
                </w:rPr>
                <w:t>www.uwtsd.ac.uk/governance-management/external-complaints/</w:t>
              </w:r>
            </w:hyperlink>
            <w:r w:rsidR="00930541">
              <w:rPr>
                <w:rFonts w:ascii="Arial" w:hAnsi="Arial" w:cs="Arial"/>
                <w:sz w:val="22"/>
                <w:szCs w:val="22"/>
              </w:rPr>
              <w:t xml:space="preserve"> </w:t>
            </w:r>
          </w:p>
          <w:p w:rsidR="00DE1944" w:rsidRDefault="00DE1944" w:rsidP="003257BD">
            <w:pPr>
              <w:rPr>
                <w:rFonts w:ascii="Arial" w:hAnsi="Arial" w:cs="Arial"/>
                <w:sz w:val="22"/>
                <w:szCs w:val="22"/>
              </w:rPr>
            </w:pPr>
          </w:p>
          <w:p w:rsidR="00DE1944" w:rsidRDefault="00DE1944" w:rsidP="00DE1944">
            <w:pPr>
              <w:autoSpaceDE w:val="0"/>
              <w:autoSpaceDN w:val="0"/>
              <w:adjustRightInd w:val="0"/>
              <w:rPr>
                <w:rFonts w:ascii="Arial" w:hAnsi="Arial" w:cs="Arial"/>
                <w:sz w:val="22"/>
                <w:szCs w:val="22"/>
              </w:rPr>
            </w:pPr>
            <w:r>
              <w:rPr>
                <w:rFonts w:ascii="Arial" w:hAnsi="Arial" w:cs="Arial"/>
                <w:sz w:val="22"/>
                <w:szCs w:val="22"/>
              </w:rPr>
              <w:t>As the principle</w:t>
            </w:r>
            <w:r w:rsidR="00E476E4">
              <w:rPr>
                <w:rFonts w:ascii="Arial" w:hAnsi="Arial" w:cs="Arial"/>
                <w:sz w:val="22"/>
                <w:szCs w:val="22"/>
              </w:rPr>
              <w:t xml:space="preserve"> researcher</w:t>
            </w:r>
            <w:r>
              <w:rPr>
                <w:rFonts w:ascii="Arial" w:hAnsi="Arial" w:cs="Arial"/>
                <w:sz w:val="22"/>
                <w:szCs w:val="22"/>
              </w:rPr>
              <w:t xml:space="preserve"> is an ambassador for the university, they will ensure they abide by the ethical guidelines highlighted by the British Psychological Society</w:t>
            </w:r>
            <w:r w:rsidR="007E0DF9">
              <w:rPr>
                <w:rFonts w:ascii="Arial" w:hAnsi="Arial" w:cs="Arial"/>
                <w:sz w:val="22"/>
                <w:szCs w:val="22"/>
              </w:rPr>
              <w:t xml:space="preserve"> (2014)</w:t>
            </w:r>
            <w:r>
              <w:rPr>
                <w:rFonts w:ascii="Arial" w:hAnsi="Arial" w:cs="Arial"/>
                <w:sz w:val="22"/>
                <w:szCs w:val="22"/>
              </w:rPr>
              <w:t xml:space="preserve">. </w:t>
            </w:r>
          </w:p>
          <w:p w:rsidR="00DE1944" w:rsidRDefault="00DE1944" w:rsidP="00DE1944">
            <w:pPr>
              <w:autoSpaceDE w:val="0"/>
              <w:autoSpaceDN w:val="0"/>
              <w:adjustRightInd w:val="0"/>
              <w:rPr>
                <w:rFonts w:ascii="Arial" w:hAnsi="Arial" w:cs="Arial"/>
                <w:sz w:val="22"/>
                <w:szCs w:val="22"/>
              </w:rPr>
            </w:pPr>
            <w:r>
              <w:rPr>
                <w:rFonts w:ascii="Arial" w:hAnsi="Arial" w:cs="Arial"/>
                <w:sz w:val="22"/>
                <w:szCs w:val="22"/>
              </w:rPr>
              <w:t>They will show respect at all times, to the participants and in regard to the participants views and confidentiality.</w:t>
            </w:r>
          </w:p>
          <w:p w:rsidR="00DE1944" w:rsidRDefault="00DE1944" w:rsidP="00DE1944">
            <w:pPr>
              <w:autoSpaceDE w:val="0"/>
              <w:autoSpaceDN w:val="0"/>
              <w:adjustRightInd w:val="0"/>
              <w:rPr>
                <w:rFonts w:ascii="Arial" w:hAnsi="Arial" w:cs="Arial"/>
                <w:sz w:val="22"/>
                <w:szCs w:val="22"/>
              </w:rPr>
            </w:pPr>
            <w:r>
              <w:rPr>
                <w:rFonts w:ascii="Arial" w:hAnsi="Arial" w:cs="Arial"/>
                <w:sz w:val="22"/>
                <w:szCs w:val="22"/>
              </w:rPr>
              <w:t>The principle researcher will show competence through their professional work and treat their responsibility to their participants seriously.</w:t>
            </w:r>
          </w:p>
          <w:p w:rsidR="003257BD" w:rsidRDefault="00DE1944" w:rsidP="00DE1944">
            <w:pPr>
              <w:autoSpaceDE w:val="0"/>
              <w:autoSpaceDN w:val="0"/>
              <w:adjustRightInd w:val="0"/>
              <w:rPr>
                <w:rFonts w:ascii="Arial" w:hAnsi="Arial" w:cs="Arial"/>
                <w:sz w:val="22"/>
                <w:szCs w:val="22"/>
              </w:rPr>
            </w:pPr>
            <w:r>
              <w:rPr>
                <w:rFonts w:ascii="Arial" w:hAnsi="Arial" w:cs="Arial"/>
                <w:sz w:val="22"/>
                <w:szCs w:val="22"/>
              </w:rPr>
              <w:t xml:space="preserve">The principle researcher will seek to promote integrity in all aspects of their study and when corresponding with participants </w:t>
            </w:r>
            <w:r w:rsidR="00930541">
              <w:rPr>
                <w:rFonts w:ascii="Arial" w:hAnsi="Arial" w:cs="Arial"/>
                <w:sz w:val="22"/>
                <w:szCs w:val="22"/>
              </w:rPr>
              <w:t xml:space="preserve">and follow procedures </w:t>
            </w:r>
            <w:r w:rsidR="00A873D4">
              <w:rPr>
                <w:rFonts w:ascii="Arial" w:hAnsi="Arial" w:cs="Arial"/>
                <w:sz w:val="22"/>
                <w:szCs w:val="22"/>
              </w:rPr>
              <w:t>ensuring</w:t>
            </w:r>
            <w:r w:rsidR="00930541">
              <w:rPr>
                <w:rFonts w:ascii="Arial" w:hAnsi="Arial" w:cs="Arial"/>
                <w:sz w:val="22"/>
                <w:szCs w:val="22"/>
              </w:rPr>
              <w:t xml:space="preserve"> confidentiality,</w:t>
            </w:r>
            <w:r>
              <w:rPr>
                <w:rFonts w:ascii="Arial" w:hAnsi="Arial" w:cs="Arial"/>
                <w:sz w:val="22"/>
                <w:szCs w:val="22"/>
              </w:rPr>
              <w:t xml:space="preserve"> fair treatment and anonymity </w:t>
            </w:r>
          </w:p>
          <w:p w:rsidR="00930541" w:rsidRDefault="00930541" w:rsidP="003257BD">
            <w:pPr>
              <w:rPr>
                <w:rFonts w:ascii="Arial" w:hAnsi="Arial" w:cs="Arial"/>
                <w:sz w:val="22"/>
                <w:szCs w:val="22"/>
              </w:rPr>
            </w:pPr>
          </w:p>
          <w:p w:rsidR="00354F34" w:rsidRPr="004C3A0B" w:rsidRDefault="00354F34" w:rsidP="003257BD">
            <w:pPr>
              <w:autoSpaceDE w:val="0"/>
              <w:autoSpaceDN w:val="0"/>
              <w:adjustRightInd w:val="0"/>
              <w:rPr>
                <w:rFonts w:cs="Arial"/>
              </w:rPr>
            </w:pP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A24D3D" w:rsidRDefault="00A24D3D" w:rsidP="00A24D3D">
            <w:pPr>
              <w:autoSpaceDE w:val="0"/>
              <w:autoSpaceDN w:val="0"/>
              <w:adjustRightInd w:val="0"/>
              <w:rPr>
                <w:rFonts w:ascii="Arial" w:hAnsi="Arial" w:cs="Arial"/>
                <w:sz w:val="22"/>
                <w:szCs w:val="22"/>
              </w:rPr>
            </w:pPr>
          </w:p>
          <w:p w:rsidR="00A873D4" w:rsidRDefault="00A873D4" w:rsidP="00A24D3D">
            <w:pPr>
              <w:autoSpaceDE w:val="0"/>
              <w:autoSpaceDN w:val="0"/>
              <w:adjustRightInd w:val="0"/>
              <w:rPr>
                <w:rFonts w:ascii="Arial" w:hAnsi="Arial" w:cs="Arial"/>
                <w:sz w:val="22"/>
                <w:szCs w:val="22"/>
              </w:rPr>
            </w:pPr>
            <w:r>
              <w:rPr>
                <w:rFonts w:ascii="Arial" w:hAnsi="Arial" w:cs="Arial"/>
                <w:sz w:val="22"/>
                <w:szCs w:val="22"/>
              </w:rPr>
              <w:t>Adverse publicity</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A873D4" w:rsidRDefault="00A873D4" w:rsidP="006F307C">
            <w:pPr>
              <w:autoSpaceDE w:val="0"/>
              <w:autoSpaceDN w:val="0"/>
              <w:adjustRightInd w:val="0"/>
              <w:rPr>
                <w:rFonts w:ascii="Arial" w:hAnsi="Arial" w:cs="Arial"/>
                <w:i/>
                <w:sz w:val="18"/>
                <w:szCs w:val="18"/>
              </w:rPr>
            </w:pPr>
          </w:p>
          <w:p w:rsidR="00A873D4" w:rsidRDefault="00A873D4" w:rsidP="00A873D4">
            <w:pPr>
              <w:autoSpaceDE w:val="0"/>
              <w:autoSpaceDN w:val="0"/>
              <w:adjustRightInd w:val="0"/>
              <w:rPr>
                <w:rFonts w:ascii="Arial" w:hAnsi="Arial" w:cs="Arial"/>
                <w:sz w:val="22"/>
                <w:szCs w:val="22"/>
              </w:rPr>
            </w:pPr>
            <w:r>
              <w:rPr>
                <w:rFonts w:ascii="Arial" w:hAnsi="Arial" w:cs="Arial"/>
                <w:sz w:val="22"/>
                <w:szCs w:val="22"/>
              </w:rPr>
              <w:t>In order to mitigate the risk of adverse publicity while</w:t>
            </w:r>
            <w:r>
              <w:rPr>
                <w:rFonts w:ascii="Arial" w:hAnsi="Arial" w:cs="Arial"/>
                <w:sz w:val="22"/>
                <w:szCs w:val="22"/>
              </w:rPr>
              <w:t xml:space="preserve"> undertaking this research, the principle researcher will act in a professional and appropriate manner at all times. The principle researcher will not undermine the reputation of the research or harm the universities good name in anyway. High standards of conduct and integrity will be maintained at all times.</w:t>
            </w:r>
          </w:p>
          <w:p w:rsidR="00354F34" w:rsidRDefault="00A24D3D" w:rsidP="00A873D4">
            <w:pPr>
              <w:pStyle w:val="NormalWeb"/>
            </w:pPr>
            <w:r>
              <w:rPr>
                <w:rFonts w:ascii="Arial" w:hAnsi="Arial" w:cs="Arial"/>
                <w:sz w:val="22"/>
                <w:szCs w:val="22"/>
              </w:rPr>
              <w:t xml:space="preserve">If participants do wish to make a formal complaint, they can do so on the universitys website </w:t>
            </w:r>
            <w:r>
              <w:t xml:space="preserve">www.uwtsd.ac.uk/governance-management/external-complaints/  </w:t>
            </w:r>
          </w:p>
          <w:p w:rsidR="00A873D4" w:rsidRPr="00A873D4" w:rsidRDefault="00A873D4" w:rsidP="00A873D4">
            <w:pPr>
              <w:pStyle w:val="NormalWeb"/>
            </w:pP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A23F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A23F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24D3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A23F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A24D3D" w:rsidP="003257BD">
            <w:pPr>
              <w:rPr>
                <w:rFonts w:ascii="Arial" w:hAnsi="Arial" w:cs="Arial"/>
                <w:sz w:val="22"/>
                <w:szCs w:val="22"/>
              </w:rPr>
            </w:pPr>
            <w:r>
              <w:rPr>
                <w:rFonts w:ascii="Arial" w:hAnsi="Arial" w:cs="Arial"/>
                <w:sz w:val="22"/>
                <w:szCs w:val="22"/>
              </w:rPr>
              <w:t>The principle researcher will provide a debrief form at the end of the study with contact detai</w:t>
            </w:r>
            <w:r w:rsidR="00A873D4">
              <w:rPr>
                <w:rFonts w:ascii="Arial" w:hAnsi="Arial" w:cs="Arial"/>
                <w:sz w:val="22"/>
                <w:szCs w:val="22"/>
              </w:rPr>
              <w:t>ls for the principle researcher and</w:t>
            </w:r>
            <w:r>
              <w:rPr>
                <w:rFonts w:ascii="Arial" w:hAnsi="Arial" w:cs="Arial"/>
                <w:sz w:val="22"/>
                <w:szCs w:val="22"/>
              </w:rPr>
              <w:t xml:space="preserve"> the research</w:t>
            </w:r>
            <w:r w:rsidR="00A873D4">
              <w:rPr>
                <w:rFonts w:ascii="Arial" w:hAnsi="Arial" w:cs="Arial"/>
                <w:sz w:val="22"/>
                <w:szCs w:val="22"/>
              </w:rPr>
              <w:t xml:space="preserve"> supervisor, Karen Eaton-Thomas if they wish to receive or give feedback.</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A24D3D" w:rsidRPr="004C3A0B" w:rsidRDefault="00A24D3D" w:rsidP="00A24D3D">
            <w:pPr>
              <w:autoSpaceDE w:val="0"/>
              <w:autoSpaceDN w:val="0"/>
              <w:adjustRightInd w:val="0"/>
              <w:rPr>
                <w:rFonts w:ascii="Arial" w:hAnsi="Arial" w:cs="Arial"/>
                <w:sz w:val="22"/>
                <w:szCs w:val="22"/>
              </w:rPr>
            </w:pPr>
            <w:r>
              <w:rPr>
                <w:rFonts w:ascii="Arial" w:hAnsi="Arial" w:cs="Arial"/>
                <w:sz w:val="22"/>
                <w:szCs w:val="22"/>
              </w:rPr>
              <w:t xml:space="preserve">Participants will be informed at the beginning of the </w:t>
            </w:r>
            <w:r w:rsidR="004A14B3">
              <w:rPr>
                <w:rFonts w:ascii="Arial" w:hAnsi="Arial" w:cs="Arial"/>
                <w:sz w:val="22"/>
                <w:szCs w:val="22"/>
              </w:rPr>
              <w:t>questionnaire by method of a consent statement</w:t>
            </w:r>
            <w:r>
              <w:rPr>
                <w:rFonts w:ascii="Arial" w:hAnsi="Arial" w:cs="Arial"/>
                <w:sz w:val="22"/>
                <w:szCs w:val="22"/>
              </w:rPr>
              <w:t xml:space="preserve"> that if they continue with the questionnaire they will be consenting to their results from the questionnaire being used. They will be given the option to exit the questionnaire as a way of not consenting. Consent will be recorded as the questionnaire will be completed. </w:t>
            </w:r>
            <w:r w:rsidR="005B4A9F">
              <w:rPr>
                <w:rFonts w:ascii="Arial" w:hAnsi="Arial" w:cs="Arial"/>
                <w:sz w:val="22"/>
                <w:szCs w:val="22"/>
              </w:rPr>
              <w:t>However,</w:t>
            </w:r>
            <w:r w:rsidR="004A14B3">
              <w:rPr>
                <w:rFonts w:ascii="Arial" w:hAnsi="Arial" w:cs="Arial"/>
                <w:sz w:val="22"/>
                <w:szCs w:val="22"/>
              </w:rPr>
              <w:t xml:space="preserve"> they do have the </w:t>
            </w:r>
            <w:r w:rsidR="005B4A9F">
              <w:rPr>
                <w:rFonts w:ascii="Arial" w:hAnsi="Arial" w:cs="Arial"/>
                <w:sz w:val="22"/>
                <w:szCs w:val="22"/>
              </w:rPr>
              <w:t>right</w:t>
            </w:r>
            <w:r w:rsidR="004A14B3">
              <w:rPr>
                <w:rFonts w:ascii="Arial" w:hAnsi="Arial" w:cs="Arial"/>
                <w:sz w:val="22"/>
                <w:szCs w:val="22"/>
              </w:rPr>
              <w:t xml:space="preserve"> to withdraw at any time if</w:t>
            </w:r>
            <w:r w:rsidR="007D2136">
              <w:rPr>
                <w:rFonts w:ascii="Arial" w:hAnsi="Arial" w:cs="Arial"/>
                <w:sz w:val="22"/>
                <w:szCs w:val="22"/>
              </w:rPr>
              <w:t xml:space="preserve"> they</w:t>
            </w:r>
            <w:r w:rsidR="004A14B3">
              <w:rPr>
                <w:rFonts w:ascii="Arial" w:hAnsi="Arial" w:cs="Arial"/>
                <w:sz w:val="22"/>
                <w:szCs w:val="22"/>
              </w:rPr>
              <w:t xml:space="preserve"> wish.</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2B68B9" w:rsidRPr="004C3A0B" w:rsidRDefault="002B68B9" w:rsidP="002B68B9">
            <w:pPr>
              <w:autoSpaceDE w:val="0"/>
              <w:autoSpaceDN w:val="0"/>
              <w:adjustRightInd w:val="0"/>
              <w:rPr>
                <w:rFonts w:ascii="Arial" w:hAnsi="Arial" w:cs="Arial"/>
                <w:sz w:val="22"/>
                <w:szCs w:val="22"/>
              </w:rPr>
            </w:pPr>
            <w:r>
              <w:rPr>
                <w:rFonts w:ascii="Arial" w:hAnsi="Arial" w:cs="Arial"/>
                <w:sz w:val="22"/>
                <w:szCs w:val="22"/>
              </w:rPr>
              <w:t>Anonymity of participants and confidentiality will be ensured in any outputs. Questionnaires will be anonymous as they will be distribut</w:t>
            </w:r>
            <w:r w:rsidR="004A14B3">
              <w:rPr>
                <w:rFonts w:ascii="Arial" w:hAnsi="Arial" w:cs="Arial"/>
                <w:sz w:val="22"/>
                <w:szCs w:val="22"/>
              </w:rPr>
              <w:t>ed and collected via Qualtrics</w:t>
            </w:r>
            <w:r>
              <w:rPr>
                <w:rFonts w:ascii="Arial" w:hAnsi="Arial" w:cs="Arial"/>
                <w:sz w:val="22"/>
                <w:szCs w:val="22"/>
              </w:rPr>
              <w:t xml:space="preserve"> so no actual contact between participants and </w:t>
            </w:r>
            <w:r w:rsidR="004A14B3">
              <w:rPr>
                <w:rFonts w:ascii="Arial" w:hAnsi="Arial" w:cs="Arial"/>
                <w:sz w:val="22"/>
                <w:szCs w:val="22"/>
              </w:rPr>
              <w:t xml:space="preserve">the </w:t>
            </w:r>
            <w:r>
              <w:rPr>
                <w:rFonts w:ascii="Arial" w:hAnsi="Arial" w:cs="Arial"/>
                <w:sz w:val="22"/>
                <w:szCs w:val="22"/>
              </w:rPr>
              <w:t xml:space="preserve">principle researcher. Questionnaires request no names or personal information, just age and gender.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3A23F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81381209"/>
                <w14:checkbox>
                  <w14:checked w14:val="1"/>
                  <w14:checkedState w14:val="2612" w14:font="MS Gothic"/>
                  <w14:uncheckedState w14:val="2610" w14:font="MS Gothic"/>
                </w14:checkbox>
              </w:sdtPr>
              <w:sdtContent>
                <w:r w:rsidR="003B4EA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3A23FC" w:rsidP="00947984">
            <w:pPr>
              <w:pStyle w:val="NormalWeb"/>
              <w:autoSpaceDE w:val="0"/>
              <w:autoSpaceDN w:val="0"/>
              <w:adjustRightInd w:val="0"/>
              <w:jc w:val="center"/>
            </w:pPr>
            <w:sdt>
              <w:sdtPr>
                <w:rPr>
                  <w:rFonts w:ascii="Arial" w:hAnsi="Arial" w:cs="Arial"/>
                  <w:b/>
                  <w:bCs/>
                  <w:sz w:val="22"/>
                  <w:szCs w:val="22"/>
                </w:rPr>
                <w:id w:val="-635180226"/>
                <w14:checkbox>
                  <w14:checked w14:val="1"/>
                  <w14:checkedState w14:val="2612" w14:font="MS Gothic"/>
                  <w14:uncheckedState w14:val="2610" w14:font="MS Gothic"/>
                </w14:checkbox>
              </w:sdtPr>
              <w:sdtContent>
                <w:r w:rsidR="003B4EA8">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7407AA" w:rsidRPr="004C3A0B" w:rsidRDefault="004A14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7407AA" w:rsidRPr="004C3A0B" w:rsidRDefault="004A14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7407AA" w:rsidRPr="004C3A0B" w:rsidRDefault="004A14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7407AA" w:rsidRPr="004C3A0B" w:rsidRDefault="004A14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7407AA" w:rsidRPr="004C3A0B" w:rsidRDefault="004A14B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007407AA" w:rsidRPr="004C3A0B" w:rsidRDefault="006E3B6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6E3B6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7407AA" w:rsidRPr="004C3A0B" w:rsidRDefault="004A14B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4C3A0B" w:rsidRDefault="006E3B69" w:rsidP="003257BD">
            <w:pPr>
              <w:rPr>
                <w:rFonts w:ascii="Arial" w:hAnsi="Arial" w:cs="Arial"/>
                <w:sz w:val="22"/>
                <w:szCs w:val="22"/>
              </w:rPr>
            </w:pPr>
            <w:r>
              <w:rPr>
                <w:rFonts w:ascii="Arial" w:hAnsi="Arial" w:cs="Arial"/>
                <w:sz w:val="22"/>
                <w:szCs w:val="22"/>
              </w:rPr>
              <w:t>Results form the questionnaire wi</w:t>
            </w:r>
            <w:r w:rsidR="00BB110C">
              <w:rPr>
                <w:rFonts w:ascii="Arial" w:hAnsi="Arial" w:cs="Arial"/>
                <w:sz w:val="22"/>
                <w:szCs w:val="22"/>
              </w:rPr>
              <w:t>ll be stored in accordance with the universities guidelines on Research Data Management policy and the Data Protection Act 1998.</w:t>
            </w:r>
            <w:r>
              <w:rPr>
                <w:rFonts w:ascii="Arial" w:hAnsi="Arial" w:cs="Arial"/>
                <w:sz w:val="22"/>
                <w:szCs w:val="22"/>
              </w:rPr>
              <w:t xml:space="preserve"> all information will be stored in a confidential and anonymous </w:t>
            </w:r>
            <w:r w:rsidR="005B4A9F">
              <w:rPr>
                <w:rFonts w:ascii="Arial" w:hAnsi="Arial" w:cs="Arial"/>
                <w:sz w:val="22"/>
                <w:szCs w:val="22"/>
              </w:rPr>
              <w:t>manner;</w:t>
            </w:r>
            <w:r w:rsidR="00BB110C">
              <w:rPr>
                <w:rFonts w:ascii="Arial" w:hAnsi="Arial" w:cs="Arial"/>
                <w:sz w:val="22"/>
                <w:szCs w:val="22"/>
              </w:rPr>
              <w:t xml:space="preserve"> no names or addresses of participants will be recorded. </w:t>
            </w:r>
            <w:r w:rsidR="007A5BBB">
              <w:rPr>
                <w:rFonts w:ascii="Arial" w:hAnsi="Arial" w:cs="Arial"/>
                <w:sz w:val="22"/>
                <w:szCs w:val="22"/>
              </w:rPr>
              <w:t xml:space="preserve">Questionnaire results will be stored in a password protected folder on the principle </w:t>
            </w:r>
            <w:r w:rsidR="005B4A9F">
              <w:rPr>
                <w:rFonts w:ascii="Arial" w:hAnsi="Arial" w:cs="Arial"/>
                <w:sz w:val="22"/>
                <w:szCs w:val="22"/>
              </w:rPr>
              <w:t>researchers</w:t>
            </w:r>
            <w:r w:rsidR="007A5BBB">
              <w:rPr>
                <w:rFonts w:ascii="Arial" w:hAnsi="Arial" w:cs="Arial"/>
                <w:sz w:val="22"/>
                <w:szCs w:val="22"/>
              </w:rPr>
              <w:t xml:space="preserve"> memory stick and personal laptop. Only the principle researcher and research supervisor will have access to this information.</w:t>
            </w:r>
            <w:r w:rsidR="00BB110C">
              <w:rPr>
                <w:rFonts w:ascii="Arial" w:hAnsi="Arial" w:cs="Arial"/>
                <w:sz w:val="22"/>
                <w:szCs w:val="22"/>
              </w:rPr>
              <w:t xml:space="preserve"> </w:t>
            </w: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7D213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331A88" w:rsidRPr="004C3A0B" w:rsidRDefault="007A5B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556DBC" w:rsidP="003257BD">
            <w:pPr>
              <w:autoSpaceDE w:val="0"/>
              <w:autoSpaceDN w:val="0"/>
              <w:adjustRightInd w:val="0"/>
              <w:rPr>
                <w:rFonts w:ascii="Arial" w:hAnsi="Arial" w:cs="Arial"/>
                <w:sz w:val="22"/>
                <w:szCs w:val="22"/>
              </w:rPr>
            </w:pPr>
            <w:r>
              <w:rPr>
                <w:rFonts w:ascii="Arial" w:hAnsi="Arial" w:cs="Arial"/>
                <w:sz w:val="22"/>
                <w:szCs w:val="22"/>
              </w:rPr>
              <w:t xml:space="preserve">Only the principle researcher and research </w:t>
            </w:r>
            <w:r w:rsidR="005B4A9F">
              <w:rPr>
                <w:rFonts w:ascii="Arial" w:hAnsi="Arial" w:cs="Arial"/>
                <w:sz w:val="22"/>
                <w:szCs w:val="22"/>
              </w:rPr>
              <w:t>supervisor</w:t>
            </w:r>
            <w:r>
              <w:rPr>
                <w:rFonts w:ascii="Arial" w:hAnsi="Arial" w:cs="Arial"/>
                <w:sz w:val="22"/>
                <w:szCs w:val="22"/>
              </w:rPr>
              <w:t xml:space="preserve"> will have access to the data generated by the research activity.</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556DBC" w:rsidP="003257BD">
            <w:pPr>
              <w:autoSpaceDE w:val="0"/>
              <w:autoSpaceDN w:val="0"/>
              <w:adjustRightInd w:val="0"/>
              <w:rPr>
                <w:rFonts w:ascii="Arial" w:hAnsi="Arial" w:cs="Arial"/>
                <w:sz w:val="22"/>
                <w:szCs w:val="22"/>
              </w:rPr>
            </w:pPr>
            <w:r>
              <w:rPr>
                <w:rFonts w:ascii="Arial" w:hAnsi="Arial" w:cs="Arial"/>
                <w:sz w:val="22"/>
                <w:szCs w:val="22"/>
              </w:rPr>
              <w:t>The principle researcher will have control of and act as custodian for the data generated by the research activity.</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7D2136"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in a password protected folder on the </w:t>
            </w:r>
            <w:r w:rsidR="005B4A9F">
              <w:rPr>
                <w:rFonts w:ascii="Arial" w:hAnsi="Arial" w:cs="Arial"/>
                <w:sz w:val="22"/>
                <w:szCs w:val="22"/>
              </w:rPr>
              <w:t>principle</w:t>
            </w:r>
            <w:r>
              <w:rPr>
                <w:rFonts w:ascii="Arial" w:hAnsi="Arial" w:cs="Arial"/>
                <w:sz w:val="22"/>
                <w:szCs w:val="22"/>
              </w:rPr>
              <w:t xml:space="preserve"> researchers laptop and memory stick. Data may be stored for a maximum of 12 months following the completion of the research </w:t>
            </w:r>
            <w:r w:rsidR="005B4A9F">
              <w:rPr>
                <w:rFonts w:ascii="Arial" w:hAnsi="Arial" w:cs="Arial"/>
                <w:sz w:val="22"/>
                <w:szCs w:val="22"/>
              </w:rPr>
              <w:t>in case</w:t>
            </w:r>
            <w:r>
              <w:rPr>
                <w:rFonts w:ascii="Arial" w:hAnsi="Arial" w:cs="Arial"/>
                <w:sz w:val="22"/>
                <w:szCs w:val="22"/>
              </w:rPr>
              <w:t xml:space="preserve"> external </w:t>
            </w:r>
            <w:r w:rsidR="005B4A9F">
              <w:rPr>
                <w:rFonts w:ascii="Arial" w:hAnsi="Arial" w:cs="Arial"/>
                <w:sz w:val="22"/>
                <w:szCs w:val="22"/>
              </w:rPr>
              <w:t>verifiers</w:t>
            </w:r>
            <w:r>
              <w:rPr>
                <w:rFonts w:ascii="Arial" w:hAnsi="Arial" w:cs="Arial"/>
                <w:sz w:val="22"/>
                <w:szCs w:val="22"/>
              </w:rPr>
              <w:t xml:space="preserve"> wish to </w:t>
            </w:r>
            <w:r w:rsidR="005B4A9F">
              <w:rPr>
                <w:rFonts w:ascii="Arial" w:hAnsi="Arial" w:cs="Arial"/>
                <w:sz w:val="22"/>
                <w:szCs w:val="22"/>
              </w:rPr>
              <w:t>access</w:t>
            </w:r>
            <w:r>
              <w:rPr>
                <w:rFonts w:ascii="Arial" w:hAnsi="Arial" w:cs="Arial"/>
                <w:sz w:val="22"/>
                <w:szCs w:val="22"/>
              </w:rPr>
              <w:t xml:space="preserve"> the information. The principle </w:t>
            </w:r>
            <w:r w:rsidR="005B4A9F">
              <w:rPr>
                <w:rFonts w:ascii="Arial" w:hAnsi="Arial" w:cs="Arial"/>
                <w:sz w:val="22"/>
                <w:szCs w:val="22"/>
              </w:rPr>
              <w:t>researcher</w:t>
            </w:r>
            <w:r w:rsidR="007806B4">
              <w:rPr>
                <w:rFonts w:ascii="Arial" w:hAnsi="Arial" w:cs="Arial"/>
                <w:sz w:val="22"/>
                <w:szCs w:val="22"/>
              </w:rPr>
              <w:t xml:space="preserve"> </w:t>
            </w:r>
            <w:r>
              <w:rPr>
                <w:rFonts w:ascii="Arial" w:hAnsi="Arial" w:cs="Arial"/>
                <w:sz w:val="22"/>
                <w:szCs w:val="22"/>
              </w:rPr>
              <w:t xml:space="preserve">with follow the universities guidelines </w:t>
            </w:r>
            <w:r w:rsidR="007806B4">
              <w:rPr>
                <w:rFonts w:ascii="Arial" w:hAnsi="Arial" w:cs="Arial"/>
                <w:sz w:val="22"/>
                <w:szCs w:val="22"/>
              </w:rPr>
              <w:t>on data management and ethical code of practice as well as the data protection act (1998) at all times when the storing of data is concerned.</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8709AE" w:rsidP="00C32EFB">
            <w:pPr>
              <w:autoSpaceDE w:val="0"/>
              <w:autoSpaceDN w:val="0"/>
              <w:adjustRightInd w:val="0"/>
              <w:rPr>
                <w:rFonts w:ascii="Arial" w:hAnsi="Arial" w:cs="Arial"/>
                <w:sz w:val="22"/>
                <w:szCs w:val="22"/>
              </w:rPr>
            </w:pPr>
            <w:r>
              <w:rPr>
                <w:rFonts w:ascii="Arial" w:hAnsi="Arial" w:cs="Arial"/>
                <w:sz w:val="22"/>
                <w:szCs w:val="22"/>
              </w:rPr>
              <w:t>Data will not be stored here.</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A23F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709AE">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3A23F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A23F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74B89">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3A23F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7806B4" w:rsidRDefault="007806B4" w:rsidP="007806B4">
      <w:pPr>
        <w:rPr>
          <w:rFonts w:ascii="Arial" w:hAnsi="Arial" w:cs="Arial"/>
          <w:b/>
          <w:bCs/>
          <w:sz w:val="22"/>
          <w:szCs w:val="22"/>
        </w:rPr>
      </w:pPr>
    </w:p>
    <w:p w:rsidR="00694EA8" w:rsidRPr="00354F34" w:rsidRDefault="00694EA8" w:rsidP="007806B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22" w:history="1">
              <w:r w:rsidR="000C3A29" w:rsidRPr="004C3A0B">
                <w:rPr>
                  <w:rStyle w:val="Hyperlink"/>
                  <w:rFonts w:ascii="Arial" w:hAnsi="Arial" w:cs="Arial"/>
                  <w:sz w:val="22"/>
                  <w:szCs w:val="22"/>
                </w:rPr>
                <w:t>Research Ethics and</w:t>
              </w:r>
              <w:r w:rsidR="000C3A29" w:rsidRPr="004C3A0B">
                <w:rPr>
                  <w:rStyle w:val="Hyperlink"/>
                  <w:rFonts w:ascii="Arial" w:hAnsi="Arial" w:cs="Arial"/>
                  <w:sz w:val="22"/>
                  <w:szCs w:val="22"/>
                </w:rPr>
                <w:t xml:space="preserve"> </w:t>
              </w:r>
              <w:r w:rsidR="000C3A29" w:rsidRPr="004C3A0B">
                <w:rPr>
                  <w:rStyle w:val="Hyperlink"/>
                  <w:rFonts w:ascii="Arial" w:hAnsi="Arial" w:cs="Arial"/>
                  <w:sz w:val="22"/>
                  <w:szCs w:val="22"/>
                </w:rPr>
                <w:t>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674B89" w:rsidP="00694EA8">
            <w:pPr>
              <w:spacing w:before="100" w:beforeAutospacing="1" w:after="100" w:afterAutospacing="1"/>
              <w:rPr>
                <w:rFonts w:ascii="Arial" w:hAnsi="Arial" w:cs="Arial"/>
                <w:sz w:val="22"/>
                <w:szCs w:val="22"/>
              </w:rPr>
            </w:pPr>
            <w:r>
              <w:rPr>
                <w:rFonts w:ascii="Arial" w:hAnsi="Arial" w:cs="Arial"/>
                <w:sz w:val="22"/>
                <w:szCs w:val="22"/>
              </w:rPr>
              <w:t>Bethan Jones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74B89">
              <w:rPr>
                <w:rFonts w:ascii="Arial" w:hAnsi="Arial" w:cs="Arial"/>
                <w:b/>
                <w:bCs/>
                <w:sz w:val="22"/>
                <w:szCs w:val="22"/>
              </w:rPr>
              <w:t xml:space="preserve"> 28/10/2019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25623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25623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25623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25623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25623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25623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256235"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4"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sectPr w:rsidR="00A50649"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23FC" w:rsidRDefault="003A23FC" w:rsidP="00390251">
      <w:r>
        <w:separator/>
      </w:r>
    </w:p>
    <w:p w:rsidR="003A23FC" w:rsidRDefault="003A23FC"/>
  </w:endnote>
  <w:endnote w:type="continuationSeparator" w:id="0">
    <w:p w:rsidR="003A23FC" w:rsidRDefault="003A23FC" w:rsidP="00390251">
      <w:r>
        <w:continuationSeparator/>
      </w:r>
    </w:p>
    <w:p w:rsidR="003A23FC" w:rsidRDefault="003A23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FC" w:rsidRDefault="003A23F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56235">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23FC" w:rsidRDefault="003A23FC" w:rsidP="00390251">
      <w:r>
        <w:separator/>
      </w:r>
    </w:p>
    <w:p w:rsidR="003A23FC" w:rsidRDefault="003A23FC"/>
  </w:footnote>
  <w:footnote w:type="continuationSeparator" w:id="0">
    <w:p w:rsidR="003A23FC" w:rsidRDefault="003A23FC" w:rsidP="00390251">
      <w:r>
        <w:continuationSeparator/>
      </w:r>
    </w:p>
    <w:p w:rsidR="003A23FC" w:rsidRDefault="003A23FC"/>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3FC" w:rsidRPr="00965F27" w:rsidRDefault="003A23F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embedSystemFonts/>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34F0F"/>
    <w:rsid w:val="000433F4"/>
    <w:rsid w:val="00044629"/>
    <w:rsid w:val="0004506A"/>
    <w:rsid w:val="00047D63"/>
    <w:rsid w:val="000632A9"/>
    <w:rsid w:val="00065801"/>
    <w:rsid w:val="0006667D"/>
    <w:rsid w:val="000700F9"/>
    <w:rsid w:val="00070F47"/>
    <w:rsid w:val="000710FE"/>
    <w:rsid w:val="00075462"/>
    <w:rsid w:val="00077EA9"/>
    <w:rsid w:val="000819F1"/>
    <w:rsid w:val="00084DC7"/>
    <w:rsid w:val="0008799F"/>
    <w:rsid w:val="00090CF7"/>
    <w:rsid w:val="00093BF3"/>
    <w:rsid w:val="00094257"/>
    <w:rsid w:val="00095059"/>
    <w:rsid w:val="00096209"/>
    <w:rsid w:val="000A456F"/>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06CE9"/>
    <w:rsid w:val="00113E57"/>
    <w:rsid w:val="00122E21"/>
    <w:rsid w:val="00124438"/>
    <w:rsid w:val="00126B4D"/>
    <w:rsid w:val="001312E4"/>
    <w:rsid w:val="00140AD2"/>
    <w:rsid w:val="00144D85"/>
    <w:rsid w:val="0014639E"/>
    <w:rsid w:val="00146F81"/>
    <w:rsid w:val="00150EE4"/>
    <w:rsid w:val="00151286"/>
    <w:rsid w:val="001513B3"/>
    <w:rsid w:val="00152F36"/>
    <w:rsid w:val="001612C0"/>
    <w:rsid w:val="0016253D"/>
    <w:rsid w:val="001703BF"/>
    <w:rsid w:val="00173776"/>
    <w:rsid w:val="00174A02"/>
    <w:rsid w:val="001808C3"/>
    <w:rsid w:val="001817E2"/>
    <w:rsid w:val="0019200D"/>
    <w:rsid w:val="00192411"/>
    <w:rsid w:val="00195B55"/>
    <w:rsid w:val="001A366F"/>
    <w:rsid w:val="001A4F87"/>
    <w:rsid w:val="001A7A8F"/>
    <w:rsid w:val="001B0827"/>
    <w:rsid w:val="001B0B2F"/>
    <w:rsid w:val="001B5474"/>
    <w:rsid w:val="001C09E8"/>
    <w:rsid w:val="001C1AB1"/>
    <w:rsid w:val="001C269D"/>
    <w:rsid w:val="001C3CC4"/>
    <w:rsid w:val="001C7B76"/>
    <w:rsid w:val="001C7C72"/>
    <w:rsid w:val="001D1817"/>
    <w:rsid w:val="001D3BD1"/>
    <w:rsid w:val="001E410A"/>
    <w:rsid w:val="001F6460"/>
    <w:rsid w:val="001F79E2"/>
    <w:rsid w:val="00200104"/>
    <w:rsid w:val="00204E14"/>
    <w:rsid w:val="00213F52"/>
    <w:rsid w:val="00221686"/>
    <w:rsid w:val="00224A9A"/>
    <w:rsid w:val="0023172C"/>
    <w:rsid w:val="00233B1F"/>
    <w:rsid w:val="00240F9C"/>
    <w:rsid w:val="00250C59"/>
    <w:rsid w:val="00255B51"/>
    <w:rsid w:val="00256235"/>
    <w:rsid w:val="002657B4"/>
    <w:rsid w:val="00266AB2"/>
    <w:rsid w:val="00272EE5"/>
    <w:rsid w:val="00280A88"/>
    <w:rsid w:val="002866BC"/>
    <w:rsid w:val="0029113C"/>
    <w:rsid w:val="00293A45"/>
    <w:rsid w:val="002A152D"/>
    <w:rsid w:val="002A7E77"/>
    <w:rsid w:val="002B56C1"/>
    <w:rsid w:val="002B68B9"/>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D5C"/>
    <w:rsid w:val="00390251"/>
    <w:rsid w:val="00392D9A"/>
    <w:rsid w:val="00397B49"/>
    <w:rsid w:val="003A09CB"/>
    <w:rsid w:val="003A23FC"/>
    <w:rsid w:val="003A5C91"/>
    <w:rsid w:val="003B4D13"/>
    <w:rsid w:val="003B4EA8"/>
    <w:rsid w:val="003B7AA2"/>
    <w:rsid w:val="003C07E3"/>
    <w:rsid w:val="003C31F5"/>
    <w:rsid w:val="003C5BF3"/>
    <w:rsid w:val="003C7018"/>
    <w:rsid w:val="003C76B6"/>
    <w:rsid w:val="003D2A20"/>
    <w:rsid w:val="003D6F95"/>
    <w:rsid w:val="003F088B"/>
    <w:rsid w:val="003F09C4"/>
    <w:rsid w:val="00406DAA"/>
    <w:rsid w:val="00413863"/>
    <w:rsid w:val="00413EEB"/>
    <w:rsid w:val="0041408E"/>
    <w:rsid w:val="0041420E"/>
    <w:rsid w:val="00414C93"/>
    <w:rsid w:val="00424773"/>
    <w:rsid w:val="00425DA7"/>
    <w:rsid w:val="0042679B"/>
    <w:rsid w:val="00430FA4"/>
    <w:rsid w:val="00431505"/>
    <w:rsid w:val="00442053"/>
    <w:rsid w:val="00442954"/>
    <w:rsid w:val="00446C2D"/>
    <w:rsid w:val="0045485F"/>
    <w:rsid w:val="00454FF6"/>
    <w:rsid w:val="00462069"/>
    <w:rsid w:val="004632AA"/>
    <w:rsid w:val="00476398"/>
    <w:rsid w:val="0047697E"/>
    <w:rsid w:val="00477577"/>
    <w:rsid w:val="0048134A"/>
    <w:rsid w:val="00482054"/>
    <w:rsid w:val="0048583B"/>
    <w:rsid w:val="00486107"/>
    <w:rsid w:val="00487E4B"/>
    <w:rsid w:val="00494691"/>
    <w:rsid w:val="004A14B3"/>
    <w:rsid w:val="004B7A0E"/>
    <w:rsid w:val="004C3A0B"/>
    <w:rsid w:val="004C5C13"/>
    <w:rsid w:val="004D5683"/>
    <w:rsid w:val="004E0338"/>
    <w:rsid w:val="004E616D"/>
    <w:rsid w:val="004F059C"/>
    <w:rsid w:val="004F4987"/>
    <w:rsid w:val="004F599C"/>
    <w:rsid w:val="005035A0"/>
    <w:rsid w:val="00513F94"/>
    <w:rsid w:val="005223CF"/>
    <w:rsid w:val="00526C56"/>
    <w:rsid w:val="00531C04"/>
    <w:rsid w:val="0053302B"/>
    <w:rsid w:val="00546F01"/>
    <w:rsid w:val="00556DBC"/>
    <w:rsid w:val="00563B3D"/>
    <w:rsid w:val="005704BE"/>
    <w:rsid w:val="00571817"/>
    <w:rsid w:val="00573226"/>
    <w:rsid w:val="00574528"/>
    <w:rsid w:val="005756CA"/>
    <w:rsid w:val="00581C49"/>
    <w:rsid w:val="00584B8F"/>
    <w:rsid w:val="005934C5"/>
    <w:rsid w:val="005960A0"/>
    <w:rsid w:val="00596BFA"/>
    <w:rsid w:val="005A76DA"/>
    <w:rsid w:val="005B4A9F"/>
    <w:rsid w:val="005B52AE"/>
    <w:rsid w:val="005D6613"/>
    <w:rsid w:val="005E25AC"/>
    <w:rsid w:val="005E2AAE"/>
    <w:rsid w:val="005E44E9"/>
    <w:rsid w:val="005E4987"/>
    <w:rsid w:val="005F4E36"/>
    <w:rsid w:val="005F5108"/>
    <w:rsid w:val="005F677A"/>
    <w:rsid w:val="005F6D06"/>
    <w:rsid w:val="00601BEA"/>
    <w:rsid w:val="00601C36"/>
    <w:rsid w:val="00602C99"/>
    <w:rsid w:val="00604C9F"/>
    <w:rsid w:val="00606331"/>
    <w:rsid w:val="006154A7"/>
    <w:rsid w:val="0062188A"/>
    <w:rsid w:val="00627E84"/>
    <w:rsid w:val="00631440"/>
    <w:rsid w:val="00632C47"/>
    <w:rsid w:val="00633574"/>
    <w:rsid w:val="00640541"/>
    <w:rsid w:val="006423B9"/>
    <w:rsid w:val="00644C5C"/>
    <w:rsid w:val="00655EC5"/>
    <w:rsid w:val="006578CB"/>
    <w:rsid w:val="00661EDA"/>
    <w:rsid w:val="00670393"/>
    <w:rsid w:val="00671FDC"/>
    <w:rsid w:val="006730D2"/>
    <w:rsid w:val="0067329C"/>
    <w:rsid w:val="00674B89"/>
    <w:rsid w:val="00674DD6"/>
    <w:rsid w:val="00681B91"/>
    <w:rsid w:val="00682C6A"/>
    <w:rsid w:val="00683497"/>
    <w:rsid w:val="00683FAF"/>
    <w:rsid w:val="00694EA8"/>
    <w:rsid w:val="006B1685"/>
    <w:rsid w:val="006B3D7C"/>
    <w:rsid w:val="006C08C6"/>
    <w:rsid w:val="006C1FDD"/>
    <w:rsid w:val="006D29FD"/>
    <w:rsid w:val="006D3B09"/>
    <w:rsid w:val="006D3C97"/>
    <w:rsid w:val="006D4BBB"/>
    <w:rsid w:val="006E0AB0"/>
    <w:rsid w:val="006E1992"/>
    <w:rsid w:val="006E3B69"/>
    <w:rsid w:val="006F0B2D"/>
    <w:rsid w:val="006F307C"/>
    <w:rsid w:val="006F3367"/>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06B4"/>
    <w:rsid w:val="007816BA"/>
    <w:rsid w:val="0078273B"/>
    <w:rsid w:val="007849BE"/>
    <w:rsid w:val="00784D14"/>
    <w:rsid w:val="007902A2"/>
    <w:rsid w:val="0079264D"/>
    <w:rsid w:val="00792842"/>
    <w:rsid w:val="007A4411"/>
    <w:rsid w:val="007A4607"/>
    <w:rsid w:val="007A5BBB"/>
    <w:rsid w:val="007B1754"/>
    <w:rsid w:val="007B2BC5"/>
    <w:rsid w:val="007C044B"/>
    <w:rsid w:val="007C1498"/>
    <w:rsid w:val="007C17B4"/>
    <w:rsid w:val="007C3AC1"/>
    <w:rsid w:val="007D0102"/>
    <w:rsid w:val="007D2136"/>
    <w:rsid w:val="007D46AF"/>
    <w:rsid w:val="007D4E07"/>
    <w:rsid w:val="007E0DF9"/>
    <w:rsid w:val="007E14FB"/>
    <w:rsid w:val="007F23AA"/>
    <w:rsid w:val="007F29F6"/>
    <w:rsid w:val="007F3C4F"/>
    <w:rsid w:val="007F4303"/>
    <w:rsid w:val="007F5CA0"/>
    <w:rsid w:val="00806787"/>
    <w:rsid w:val="008102B5"/>
    <w:rsid w:val="00811D96"/>
    <w:rsid w:val="00812BEF"/>
    <w:rsid w:val="00826EFB"/>
    <w:rsid w:val="0082781D"/>
    <w:rsid w:val="00831C69"/>
    <w:rsid w:val="008330B6"/>
    <w:rsid w:val="008361B1"/>
    <w:rsid w:val="008372C0"/>
    <w:rsid w:val="0084005C"/>
    <w:rsid w:val="00841BE3"/>
    <w:rsid w:val="00844C9E"/>
    <w:rsid w:val="008461DD"/>
    <w:rsid w:val="00856A45"/>
    <w:rsid w:val="008709AE"/>
    <w:rsid w:val="008732E0"/>
    <w:rsid w:val="008A4702"/>
    <w:rsid w:val="008B08A5"/>
    <w:rsid w:val="008B346A"/>
    <w:rsid w:val="008C4166"/>
    <w:rsid w:val="008C4441"/>
    <w:rsid w:val="008D0BC1"/>
    <w:rsid w:val="008E0B2C"/>
    <w:rsid w:val="008F29DD"/>
    <w:rsid w:val="008F6555"/>
    <w:rsid w:val="009003C5"/>
    <w:rsid w:val="00903C1A"/>
    <w:rsid w:val="009043CA"/>
    <w:rsid w:val="00905E68"/>
    <w:rsid w:val="0090725E"/>
    <w:rsid w:val="00910B57"/>
    <w:rsid w:val="00913C80"/>
    <w:rsid w:val="0092487B"/>
    <w:rsid w:val="00925EA1"/>
    <w:rsid w:val="00930541"/>
    <w:rsid w:val="009440D0"/>
    <w:rsid w:val="00947984"/>
    <w:rsid w:val="0095110A"/>
    <w:rsid w:val="00957697"/>
    <w:rsid w:val="00957F3B"/>
    <w:rsid w:val="0096006D"/>
    <w:rsid w:val="00961B2E"/>
    <w:rsid w:val="0096312A"/>
    <w:rsid w:val="0096479D"/>
    <w:rsid w:val="00965F27"/>
    <w:rsid w:val="0096637B"/>
    <w:rsid w:val="00966EEB"/>
    <w:rsid w:val="009831F5"/>
    <w:rsid w:val="00986EEC"/>
    <w:rsid w:val="00986FD8"/>
    <w:rsid w:val="009955DD"/>
    <w:rsid w:val="009A0FE0"/>
    <w:rsid w:val="009A3300"/>
    <w:rsid w:val="009A3C08"/>
    <w:rsid w:val="009A4E14"/>
    <w:rsid w:val="009A6F5D"/>
    <w:rsid w:val="009B1FB6"/>
    <w:rsid w:val="009B3534"/>
    <w:rsid w:val="009C5D44"/>
    <w:rsid w:val="009D0C45"/>
    <w:rsid w:val="009D2E0B"/>
    <w:rsid w:val="009F5000"/>
    <w:rsid w:val="009F5AC3"/>
    <w:rsid w:val="009F6BB7"/>
    <w:rsid w:val="009F736C"/>
    <w:rsid w:val="00A003F5"/>
    <w:rsid w:val="00A0698A"/>
    <w:rsid w:val="00A1213B"/>
    <w:rsid w:val="00A1787E"/>
    <w:rsid w:val="00A24D3D"/>
    <w:rsid w:val="00A26D3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08B"/>
    <w:rsid w:val="00A82A83"/>
    <w:rsid w:val="00A83D75"/>
    <w:rsid w:val="00A873D4"/>
    <w:rsid w:val="00A91512"/>
    <w:rsid w:val="00A950A9"/>
    <w:rsid w:val="00A95A09"/>
    <w:rsid w:val="00AA0A40"/>
    <w:rsid w:val="00AA0B1C"/>
    <w:rsid w:val="00AA1990"/>
    <w:rsid w:val="00AA2E71"/>
    <w:rsid w:val="00AA2F8E"/>
    <w:rsid w:val="00AA4654"/>
    <w:rsid w:val="00AA7A49"/>
    <w:rsid w:val="00AB15E7"/>
    <w:rsid w:val="00AB1B40"/>
    <w:rsid w:val="00AB74BF"/>
    <w:rsid w:val="00AB7553"/>
    <w:rsid w:val="00AC189C"/>
    <w:rsid w:val="00AD197F"/>
    <w:rsid w:val="00AD5E63"/>
    <w:rsid w:val="00AE1C5B"/>
    <w:rsid w:val="00AE5AB8"/>
    <w:rsid w:val="00AE6BF5"/>
    <w:rsid w:val="00AF7252"/>
    <w:rsid w:val="00B02F8E"/>
    <w:rsid w:val="00B06AA8"/>
    <w:rsid w:val="00B10083"/>
    <w:rsid w:val="00B11122"/>
    <w:rsid w:val="00B139CE"/>
    <w:rsid w:val="00B2018A"/>
    <w:rsid w:val="00B20CAD"/>
    <w:rsid w:val="00B240F2"/>
    <w:rsid w:val="00B269EC"/>
    <w:rsid w:val="00B27E6D"/>
    <w:rsid w:val="00B30DF8"/>
    <w:rsid w:val="00B3672F"/>
    <w:rsid w:val="00B4059A"/>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5BA2"/>
    <w:rsid w:val="00BB110C"/>
    <w:rsid w:val="00BB1B85"/>
    <w:rsid w:val="00BB26B7"/>
    <w:rsid w:val="00BB3142"/>
    <w:rsid w:val="00BD4150"/>
    <w:rsid w:val="00BE08D7"/>
    <w:rsid w:val="00BE117A"/>
    <w:rsid w:val="00BE2189"/>
    <w:rsid w:val="00BF0733"/>
    <w:rsid w:val="00BF3F4A"/>
    <w:rsid w:val="00C1657B"/>
    <w:rsid w:val="00C20294"/>
    <w:rsid w:val="00C21DCF"/>
    <w:rsid w:val="00C31130"/>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0F7"/>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4C6"/>
    <w:rsid w:val="00DB1935"/>
    <w:rsid w:val="00DB45E4"/>
    <w:rsid w:val="00DC3DDC"/>
    <w:rsid w:val="00DC4DFB"/>
    <w:rsid w:val="00DD0529"/>
    <w:rsid w:val="00DD05AB"/>
    <w:rsid w:val="00DD0929"/>
    <w:rsid w:val="00DD1184"/>
    <w:rsid w:val="00DD1665"/>
    <w:rsid w:val="00DE1944"/>
    <w:rsid w:val="00DE3436"/>
    <w:rsid w:val="00DE6682"/>
    <w:rsid w:val="00DF26D2"/>
    <w:rsid w:val="00E0333A"/>
    <w:rsid w:val="00E16786"/>
    <w:rsid w:val="00E17AFC"/>
    <w:rsid w:val="00E239F4"/>
    <w:rsid w:val="00E43EC5"/>
    <w:rsid w:val="00E442AF"/>
    <w:rsid w:val="00E45705"/>
    <w:rsid w:val="00E45AB0"/>
    <w:rsid w:val="00E476E4"/>
    <w:rsid w:val="00E57EF4"/>
    <w:rsid w:val="00E6714D"/>
    <w:rsid w:val="00E73456"/>
    <w:rsid w:val="00E84BC8"/>
    <w:rsid w:val="00E914D8"/>
    <w:rsid w:val="00E93E44"/>
    <w:rsid w:val="00E95A30"/>
    <w:rsid w:val="00EA19FB"/>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067B"/>
    <w:rsid w:val="00F230F0"/>
    <w:rsid w:val="00F478CB"/>
    <w:rsid w:val="00F52C97"/>
    <w:rsid w:val="00F54257"/>
    <w:rsid w:val="00F62093"/>
    <w:rsid w:val="00F62C23"/>
    <w:rsid w:val="00F64D54"/>
    <w:rsid w:val="00F722A2"/>
    <w:rsid w:val="00F75F59"/>
    <w:rsid w:val="00FA028C"/>
    <w:rsid w:val="00FA17A2"/>
    <w:rsid w:val="00FA1C94"/>
    <w:rsid w:val="00FB4F7A"/>
    <w:rsid w:val="00FB6B35"/>
    <w:rsid w:val="00FD23B7"/>
    <w:rsid w:val="00FD436F"/>
    <w:rsid w:val="00FD5A26"/>
    <w:rsid w:val="00FE3EC4"/>
    <w:rsid w:val="00FF0442"/>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96B688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LZ4KNrCkDH0" TargetMode="External"/><Relationship Id="rId18" Type="http://schemas.openxmlformats.org/officeDocument/2006/relationships/hyperlink" Target="http://www.uwtsd.ac.uk/governance-management/external-complaint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hyperlink" Target="https://www.youtube.com/watch?v=Uf0l6D2Memk" TargetMode="External"/><Relationship Id="rId17" Type="http://schemas.openxmlformats.org/officeDocument/2006/relationships/hyperlink" Target="http://www.supportline.org.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amaritans.org"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www.uwtsd.ac.uk/academic-office/" TargetMode="External"/><Relationship Id="rId5" Type="http://schemas.openxmlformats.org/officeDocument/2006/relationships/numbering" Target="numbering.xml"/><Relationship Id="rId15" Type="http://schemas.openxmlformats.org/officeDocument/2006/relationships/hyperlink" Target="https://www.youtube.com/watch?v=XjJQBjWYDTs" TargetMode="External"/><Relationship Id="rId23" Type="http://schemas.openxmlformats.org/officeDocument/2006/relationships/hyperlink" Target="mailto:pgresearch@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LK_Q7me6Ql4" TargetMode="External"/><Relationship Id="rId22" Type="http://schemas.openxmlformats.org/officeDocument/2006/relationships/hyperlink" Target="http://www.uwtsd.ac.uk/media/uwtsd-website/content-assets/documents/research/Research-Integrity-and-Ethics---Code-of-Practice-(2015-18).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purl.org/dc/elements/1.1/"/>
    <ds:schemaRef ds:uri="http://schemas.microsoft.com/office/2006/metadata/properties"/>
    <ds:schemaRef ds:uri="http://schemas.openxmlformats.org/package/2006/metadata/core-properties"/>
    <ds:schemaRef ds:uri="http://schemas.microsoft.com/sharepoint/v3"/>
    <ds:schemaRef ds:uri="http://purl.org/dc/terms/"/>
    <ds:schemaRef ds:uri="http://schemas.microsoft.com/office/infopath/2007/PartnerControls"/>
    <ds:schemaRef ds:uri="http://schemas.microsoft.com/office/2006/documentManagement/typ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AC0E105A-0F7A-4CB6-B408-1D0B9611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6100</TotalTime>
  <Pages>16</Pages>
  <Words>5713</Words>
  <Characters>33997</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39631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Bethan Jones (1707588)</dc:creator>
  <cp:lastModifiedBy>UWTSD</cp:lastModifiedBy>
  <cp:revision>35</cp:revision>
  <cp:lastPrinted>2016-10-24T12:21:00Z</cp:lastPrinted>
  <dcterms:created xsi:type="dcterms:W3CDTF">2019-10-23T01:03:00Z</dcterms:created>
  <dcterms:modified xsi:type="dcterms:W3CDTF">2019-10-28T22:11:00Z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