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9F97402" w:rsidP="79F97402" w:rsidRDefault="79F97402" w14:paraId="06565B7D" w14:textId="595B4A39">
      <w:pPr>
        <w:pStyle w:val="NoSpacing"/>
      </w:pPr>
    </w:p>
    <w:p w:rsidR="756AB6C9" w:rsidP="2CCB94FE" w:rsidRDefault="756AB6C9" w14:paraId="059D956B" w14:textId="0EB445C7">
      <w:pPr>
        <w:spacing w:after="0" w:afterAutospacing="off"/>
        <w:jc w:val="center"/>
        <w:rPr>
          <w:rFonts w:ascii="Calibri" w:hAnsi="Calibri" w:eastAsia="Calibri" w:cs="Calibri"/>
          <w:b w:val="1"/>
          <w:bCs w:val="1"/>
          <w:sz w:val="36"/>
          <w:szCs w:val="36"/>
          <w:u w:val="single"/>
        </w:rPr>
      </w:pPr>
      <w:bookmarkStart w:name="_Int_qZpSkMis" w:id="1194143417"/>
      <w:r w:rsidRPr="2E563568" w:rsidR="756AB6C9">
        <w:rPr>
          <w:rFonts w:ascii="Calibri" w:hAnsi="Calibri" w:eastAsia="Calibri" w:cs="Calibri"/>
          <w:b w:val="1"/>
          <w:bCs w:val="1"/>
          <w:sz w:val="36"/>
          <w:szCs w:val="36"/>
          <w:u w:val="single"/>
        </w:rPr>
        <w:t>Aseiniad Ble?</w:t>
      </w:r>
      <w:bookmarkEnd w:id="1194143417"/>
    </w:p>
    <w:p w:rsidR="2CCB94FE" w:rsidP="2CCB94FE" w:rsidRDefault="2CCB94FE" w14:paraId="00A95A85" w14:textId="4539E154">
      <w:pPr>
        <w:spacing w:after="0" w:afterAutospacing="off"/>
        <w:rPr>
          <w:rFonts w:ascii="Calibri" w:hAnsi="Calibri" w:eastAsia="Calibri" w:cs="Calibri"/>
        </w:rPr>
      </w:pPr>
    </w:p>
    <w:p w:rsidR="2CCB94FE" w:rsidP="74546B30" w:rsidRDefault="2CCB94FE" w14:paraId="01C56878" w14:textId="15377BBB">
      <w:pPr>
        <w:spacing w:after="0" w:afterAutospacing="off"/>
        <w:rPr>
          <w:rFonts w:ascii="Calibri" w:hAnsi="Calibri" w:eastAsia="Calibri" w:cs="Calibri"/>
        </w:rPr>
      </w:pPr>
      <w:r w:rsidRPr="74546B30" w:rsidR="2A21C0B7">
        <w:rPr>
          <w:rFonts w:ascii="Calibri" w:hAnsi="Calibri" w:eastAsia="Calibri" w:cs="Calibri"/>
        </w:rPr>
        <w:t xml:space="preserve">Creu proffil cymunedol ar gyfer eich PTE1. Gan ddefnyddio llenyddiaeth berthnasol, awgrymwch ffyrdd y mae’r </w:t>
      </w:r>
      <w:r w:rsidRPr="74546B30" w:rsidR="7F630E17">
        <w:rPr>
          <w:rFonts w:ascii="Calibri" w:hAnsi="Calibri" w:eastAsia="Calibri" w:cs="Calibri"/>
        </w:rPr>
        <w:t xml:space="preserve">ysgol yn defnyddio ei lleoliad a’i chymuned i gefnogi dysgu disgyblion. </w:t>
      </w:r>
    </w:p>
    <w:p w:rsidR="2CCB94FE" w:rsidP="2CCB94FE" w:rsidRDefault="2CCB94FE" w14:paraId="72C80D90" w14:textId="0C5F1F44">
      <w:pPr>
        <w:pStyle w:val="Normal"/>
        <w:spacing w:after="0" w:afterAutospacing="off"/>
        <w:rPr>
          <w:rFonts w:ascii="Calibri" w:hAnsi="Calibri" w:eastAsia="Calibri" w:cs="Calibri"/>
        </w:rPr>
      </w:pPr>
    </w:p>
    <w:p w:rsidR="74546B30" w:rsidP="74546B30" w:rsidRDefault="74546B30" w14:paraId="31F4276A" w14:textId="43ED77F9">
      <w:pPr>
        <w:pStyle w:val="Normal"/>
        <w:spacing w:after="0" w:afterAutospacing="off"/>
        <w:rPr>
          <w:rFonts w:ascii="Calibri" w:hAnsi="Calibri" w:eastAsia="Calibri" w:cs="Calibri"/>
        </w:rPr>
      </w:pPr>
    </w:p>
    <w:p w:rsidR="74546B30" w:rsidP="74546B30" w:rsidRDefault="74546B30" w14:paraId="146041DC" w14:textId="016183C5">
      <w:pPr>
        <w:pStyle w:val="Normal"/>
        <w:spacing w:after="0" w:afterAutospacing="off"/>
        <w:rPr>
          <w:rFonts w:ascii="Calibri" w:hAnsi="Calibri" w:eastAsia="Calibri" w:cs="Calibri"/>
        </w:rPr>
      </w:pPr>
    </w:p>
    <w:p w:rsidR="3F83454B" w:rsidP="2E563568" w:rsidRDefault="3F83454B" w14:paraId="56744102" w14:textId="04267A1B">
      <w:pPr>
        <w:pStyle w:val="Normal"/>
        <w:spacing w:after="0" w:afterAutospacing="off"/>
        <w:rPr>
          <w:rFonts w:ascii="Calibri" w:hAnsi="Calibri" w:eastAsia="Calibri" w:cs="Calibri"/>
          <w:sz w:val="26"/>
          <w:szCs w:val="26"/>
          <w:u w:val="single"/>
        </w:rPr>
      </w:pPr>
      <w:r w:rsidRPr="74546B30" w:rsidR="3F83454B">
        <w:rPr>
          <w:rFonts w:ascii="Calibri" w:hAnsi="Calibri" w:eastAsia="Calibri" w:cs="Calibri"/>
          <w:sz w:val="26"/>
          <w:szCs w:val="26"/>
          <w:u w:val="single"/>
        </w:rPr>
        <w:t>Cyflwyniad</w:t>
      </w:r>
    </w:p>
    <w:p w:rsidR="2E563568" w:rsidP="2E563568" w:rsidRDefault="2E563568" w14:paraId="0F58ECA0" w14:textId="6498A8EB">
      <w:pPr>
        <w:pStyle w:val="Normal"/>
        <w:spacing w:after="0" w:afterAutospacing="off"/>
        <w:rPr>
          <w:rFonts w:ascii="Calibri" w:hAnsi="Calibri" w:eastAsia="Calibri" w:cs="Calibri"/>
        </w:rPr>
      </w:pPr>
      <w:r w:rsidRPr="74546B30" w:rsidR="22600F7C">
        <w:rPr>
          <w:rFonts w:ascii="Calibri" w:hAnsi="Calibri" w:eastAsia="Calibri" w:cs="Calibri"/>
        </w:rPr>
        <w:t xml:space="preserve">Mae ysgolion yn ganolfannau cymunedol allweddol sy’n chwarae rhan hanfodol wrth integreiddio'r gymuned leol a chefnogi datblygiad disgyblion. Mae’r rôl yn arbennig o bwysig mewn ardaloedd gwledig lle mae’r cysylltiadau rhwng ysgolion a chymunedau yn aml yn agos ac yn gyd-ddibynnol. Yn yr aseiniad hwn, byddaf yn archwilio sut y gall ysgol wledig benodol yng nghanol Sir Gaerfyrddin, ‘Ysgol A’, defnyddio ei lleoliad unigryw a’i chymuned i greu amgylchedd dysgu cefnogol a llawn cyfleoedd. Mae ‘Ysgol A’, gyda’i chysylltiadau cryf i'r iaith Gymraeg a’r diwylliant lleol, yn elwa o’i lleoliad o fewn cymuned agos-gysylltiedig. Drwy ddefnyddio dull seiliedig ar ddamcaniaeth </w:t>
      </w:r>
      <w:r w:rsidRPr="74546B30" w:rsidR="22600F7C">
        <w:rPr>
          <w:rFonts w:ascii="Calibri" w:hAnsi="Calibri" w:eastAsia="Calibri" w:cs="Calibri"/>
        </w:rPr>
        <w:t>Bronfenbrenner</w:t>
      </w:r>
      <w:r w:rsidRPr="74546B30" w:rsidR="22600F7C">
        <w:rPr>
          <w:rFonts w:ascii="Calibri" w:hAnsi="Calibri" w:eastAsia="Calibri" w:cs="Calibri"/>
        </w:rPr>
        <w:t xml:space="preserve"> ar systemau ecolegol, a chyfeirio at ganllawiau BERA (2024) ar gyfer ymchwil foesegol, bydd yr aseiniad hwn yn archwilio’r strategaethau a’r tactegau a allai gynorthwyo ‘Ysgol A’ i fanteisio i'r eithaf ar ei rôl ganolog o fewn y gymuned ac i hyrwyddo datblygiad cynaliadwy i'w disgyblion.  </w:t>
      </w:r>
    </w:p>
    <w:p w:rsidR="74546B30" w:rsidP="74546B30" w:rsidRDefault="74546B30" w14:paraId="266D4613" w14:textId="1E327B70">
      <w:pPr>
        <w:pStyle w:val="Normal"/>
        <w:spacing w:after="0" w:afterAutospacing="off"/>
        <w:rPr>
          <w:rFonts w:ascii="Calibri" w:hAnsi="Calibri" w:eastAsia="Calibri" w:cs="Calibri"/>
        </w:rPr>
      </w:pPr>
    </w:p>
    <w:p w:rsidR="6A843568" w:rsidP="2E563568" w:rsidRDefault="6A843568" w14:paraId="44B8C0D1" w14:textId="268B0965">
      <w:pPr>
        <w:pStyle w:val="Normal"/>
        <w:spacing w:after="0" w:afterAutospacing="off"/>
        <w:rPr>
          <w:rFonts w:ascii="Calibri" w:hAnsi="Calibri" w:eastAsia="Calibri" w:cs="Calibri"/>
          <w:sz w:val="26"/>
          <w:szCs w:val="26"/>
          <w:u w:val="single"/>
        </w:rPr>
      </w:pPr>
      <w:r w:rsidRPr="74546B30" w:rsidR="6A843568">
        <w:rPr>
          <w:rFonts w:ascii="Calibri" w:hAnsi="Calibri" w:eastAsia="Calibri" w:cs="Calibri"/>
          <w:sz w:val="26"/>
          <w:szCs w:val="26"/>
          <w:u w:val="single"/>
        </w:rPr>
        <w:t>Proffil cymunedol</w:t>
      </w:r>
    </w:p>
    <w:p w:rsidR="6597FE67" w:rsidP="74546B30" w:rsidRDefault="6597FE67" w14:paraId="2C3C44E0" w14:textId="3BF2AF6E">
      <w:pPr>
        <w:pStyle w:val="Normal"/>
        <w:spacing w:after="0" w:afterAutospacing="off"/>
        <w:rPr>
          <w:rFonts w:ascii="Calibri" w:hAnsi="Calibri" w:eastAsia="Calibri" w:cs="Calibri"/>
        </w:rPr>
      </w:pPr>
      <w:r w:rsidRPr="74546B30" w:rsidR="34787521">
        <w:rPr>
          <w:rFonts w:ascii="Calibri" w:hAnsi="Calibri" w:eastAsia="Calibri" w:cs="Calibri"/>
        </w:rPr>
        <w:t xml:space="preserve">Wedi’i lleoli mewn ardal wledig i Gymru, mae 'Ysgol A' yn rhan o awdurdod lleol a ffederasiwn o ddwy ysgol eraill sy’n arddangos cyfuniad o nodweddion cymdeithasol ac economaidd yn ganol o Sir Gaerfyrddin. Mae gan yr ysgol gysylltiadau cryf a’r iaith Gymraeg a’i diwylliant ac mae’n gwasanaethu cymuned wledig sy’n eithaf hygyrch i ffermydd a chanolfannau trefol bach. Mae'r dirwedd naturiol, safleoedd hanesyddol, a’r gymuned amaethyddol yn gyfle arbennig i gysylltu addysg a’r amgylchedd. </w:t>
      </w:r>
      <w:r w:rsidRPr="74546B30" w:rsidR="6B9B1B58">
        <w:rPr>
          <w:rFonts w:ascii="Calibri" w:hAnsi="Calibri" w:eastAsia="Calibri" w:cs="Calibri"/>
        </w:rPr>
        <w:t>Darparodd</w:t>
      </w:r>
      <w:r w:rsidRPr="74546B30" w:rsidR="6B9B1B58">
        <w:rPr>
          <w:rFonts w:ascii="Calibri" w:hAnsi="Calibri" w:eastAsia="Calibri" w:cs="Calibri"/>
        </w:rPr>
        <w:t xml:space="preserve"> </w:t>
      </w:r>
      <w:r w:rsidRPr="74546B30" w:rsidR="34787521">
        <w:rPr>
          <w:rFonts w:ascii="Calibri" w:hAnsi="Calibri" w:eastAsia="Calibri" w:cs="Calibri"/>
        </w:rPr>
        <w:t>gwefan Fy Ysgol Leol (2024) ystadegau sy'n dangos bod 'Ysgol A' yn ysgol fach iawn, gyda dim ond pedwar deg tri o fyfyrwyr. Mae hyn yn fantais i sefydlu perthnasau agos rhwng staff, rhieni, a’r gymuned ehangach.</w:t>
      </w:r>
    </w:p>
    <w:p w:rsidR="6597FE67" w:rsidP="74546B30" w:rsidRDefault="6597FE67" w14:paraId="43B22A58" w14:textId="5B1B1734">
      <w:pPr>
        <w:pStyle w:val="Normal"/>
        <w:spacing w:after="0" w:afterAutospacing="off"/>
        <w:rPr>
          <w:rFonts w:ascii="Calibri" w:hAnsi="Calibri" w:eastAsia="Calibri" w:cs="Calibri"/>
        </w:rPr>
      </w:pPr>
    </w:p>
    <w:p w:rsidR="6597FE67" w:rsidP="2E563568" w:rsidRDefault="6597FE67" w14:paraId="14B6004B" w14:textId="3B007B9E">
      <w:pPr>
        <w:pStyle w:val="Normal"/>
        <w:spacing w:after="0" w:afterAutospacing="off"/>
        <w:rPr>
          <w:rFonts w:ascii="Calibri" w:hAnsi="Calibri" w:eastAsia="Calibri" w:cs="Calibri"/>
        </w:rPr>
      </w:pPr>
      <w:r w:rsidRPr="74546B30" w:rsidR="3BE124CC">
        <w:rPr>
          <w:rFonts w:ascii="Calibri" w:hAnsi="Calibri" w:eastAsia="Calibri" w:cs="Calibri"/>
        </w:rPr>
        <w:t xml:space="preserve">O amgylch yr ardal ‘Ysgol A’, mae yna lawer o wahanol lefydd i gynhyrchu dysgu. Mae gan yr ardal amgylchedd naturiol cyfoethog sy’n addas ar gyfer dysgu awyr agored, gyda chyfleusterau megis parciau, ffermydd, a safleoedd hanesyddol. Yn ogystal, mae’r ysgol yn cydweithio a chanolfannau cymunedol ac elusennau lleol i gynnig cyfleoedd allgyrsiol i ddisgyblion. Mae lleoliad gwledig yr ysgol yn cynnig cyfleoedd a heriau unigryw. Mae mynediad uniongyrchol i adnoddau naturiol yn cynnig cyfleoedd i integreiddio gwyddoniaeth a daearyddiaeth mewn ffordd ymarferol a pherthnasol. Mae hyn yn cyd-fynd a syniadau </w:t>
      </w:r>
      <w:r w:rsidRPr="74546B30" w:rsidR="3BE124CC">
        <w:rPr>
          <w:rFonts w:ascii="Calibri" w:hAnsi="Calibri" w:eastAsia="Calibri" w:cs="Calibri"/>
        </w:rPr>
        <w:t>Dewey</w:t>
      </w:r>
      <w:r w:rsidRPr="74546B30" w:rsidR="3BE124CC">
        <w:rPr>
          <w:rFonts w:ascii="Calibri" w:hAnsi="Calibri" w:eastAsia="Calibri" w:cs="Calibri"/>
        </w:rPr>
        <w:t xml:space="preserve"> ar ddysgu trwy frodiadau (Bates, 2023, t. 20). Fodd bynnag, gall yr heriau economaidd-gymdeithasol a nodwyd yn ddata ‘Fy Ysgol Leol’ (2024) effeithio ar ymgysylltiad rhieni a mynediad disgyblion i brofiadau allgyrsiol hanfodol. Gan ddefnyddio’r ardal leol mae’r plant yn ymweld â busnesau yn y pentrefi a helpu allan gan addurno’r goeden Nadolig, a chynnal eu gwasanaeth Nadolig yn eglwys y pentref, maen nhw’n ymweld â ffermydd lleol, chestyll fel Castell Carreg Cennen, Castell Dinefwr, ymweld â Llyn Lech Owain, Rheilffordd Aber Gwili a hefyd Amgueddfa Sir Gar i ymweld a dysgu am y Llyfr Du Caerfyrddin.</w:t>
      </w:r>
    </w:p>
    <w:p w:rsidR="6597FE67" w:rsidP="2E563568" w:rsidRDefault="6597FE67" w14:paraId="04BB27DD" w14:textId="191F76CC">
      <w:pPr>
        <w:pStyle w:val="Normal"/>
        <w:spacing w:after="0" w:afterAutospacing="off"/>
        <w:rPr>
          <w:rFonts w:ascii="Calibri" w:hAnsi="Calibri" w:eastAsia="Calibri" w:cs="Calibri"/>
        </w:rPr>
      </w:pPr>
    </w:p>
    <w:p w:rsidR="6597FE67" w:rsidP="2E563568" w:rsidRDefault="6597FE67" w14:paraId="0BE859D4" w14:textId="1A0D8182">
      <w:pPr>
        <w:pStyle w:val="Normal"/>
        <w:spacing w:after="0" w:afterAutospacing="off"/>
        <w:rPr>
          <w:rFonts w:ascii="Calibri" w:hAnsi="Calibri" w:eastAsia="Calibri" w:cs="Calibri"/>
        </w:rPr>
      </w:pPr>
      <w:r w:rsidRPr="74546B30" w:rsidR="3BE124CC">
        <w:rPr>
          <w:rFonts w:ascii="Calibri" w:hAnsi="Calibri" w:eastAsia="Calibri" w:cs="Calibri"/>
        </w:rPr>
        <w:t>Defnyddiwyd Estyn (2023) i ddangos bod tua 6.9% o ddisgyblion yn cael prydau ysgol am ddim yn ‘Ysgol A’. Mae hwn yn hynod bwysig fod yr ysgol yma yn darparu prydau ysgol am ddim i blant sydd eu hangen oherwydd mae plant felly’n cael eu sicrhau bod ganddyn nhw bryd o fwyd cytbwys iach, ac mae hefyd yn cefnogi teuluoedd i leddfu eu straen ariannol. Mae hyn yn hollbwysig i'w ystyried wrth drefnu tactegau cymorth i'r disgyblion. Gwelwyd hefyd ar Estyn (2023) fod 68.2% o ddisgyblion yn dod o gartrefi Cymraeg eu hiaith, gyda’r gweddill o ddisgyblion yn defnyddio’r Gymraeg fel ail iaith. Mae'r canran hwn wedi cynyddu llawer ers yr adroddiad diwethaf yn 2015 gan fod dim ond 18% o’r disgyblion yn dod o gartrefi lle siaredir Cymraeg fel iaith yr alwyd (Estyn, 2016). Mae hwn yn dangos mae’r ysgol wedi gwneud cynnydd enfawr o hyrwyddo’r iaith Gymraeg ers 2016 ac felly gall yr iaith Cymraeg cynnig cyfle i gryfhau hunaniaeth ddwyieithog trwy’r cwricwlwm ac ymgysylltu a chymunedau mwy eang o siaradwyr Cymraeg a Saesneg.</w:t>
      </w:r>
    </w:p>
    <w:p w:rsidR="74546B30" w:rsidP="74546B30" w:rsidRDefault="74546B30" w14:paraId="65140D64" w14:textId="2594D373">
      <w:pPr>
        <w:pStyle w:val="Normal"/>
        <w:spacing w:after="0" w:afterAutospacing="off"/>
        <w:rPr>
          <w:rFonts w:ascii="Calibri" w:hAnsi="Calibri" w:eastAsia="Calibri" w:cs="Calibri"/>
        </w:rPr>
      </w:pPr>
    </w:p>
    <w:p w:rsidR="6597FE67" w:rsidP="2E563568" w:rsidRDefault="6597FE67" w14:paraId="4C4BDDB5" w14:textId="33B746D7">
      <w:pPr>
        <w:pStyle w:val="Normal"/>
        <w:spacing w:after="0" w:afterAutospacing="off"/>
        <w:rPr>
          <w:rFonts w:ascii="Calibri" w:hAnsi="Calibri" w:eastAsia="Calibri" w:cs="Calibri"/>
        </w:rPr>
      </w:pPr>
      <w:r w:rsidRPr="74546B30" w:rsidR="3BE124CC">
        <w:rPr>
          <w:rFonts w:ascii="Calibri" w:hAnsi="Calibri" w:eastAsia="Calibri" w:cs="Calibri"/>
        </w:rPr>
        <w:t>Mae proffil iaith yr ysgol yn cynnig cyfle unigryw i hyrwyddo cydlynant cymunedol trwy ddwyieithrwydd. Mae ‘Ysgol A’ yn hyrwyddo’r Gymraeg yn weithredol trwy weithgareddau fel clwb Cymraeg a’r Siarter Iaith. Mae hyn yn meithrin balchder yn niwylliant lleol tra hefyd yn paratoi disgyblion i weithredu mewn cymunedau amlieithog. Mae’r Siarter Iaith yn cynnwys canllawiau ar gyfer gweithredu ar draws sefydliadau cynradd, uwchradd a dysgu gydol oes (Llywodraeth Cymru, 2024). Yn ogystal, mae ysgolion fel ‘Ysgol A’ yn gweithio tuag at wobrau efydd, arian ac aur yn seiliedig ar eu cynnydd. Derbyniwyd ‘Ysgol A’ wobr arian. Yn ôl Llywodraeth Cymru (2024) mae gan y Siarter Iaith cydrannau allweddol sy’n cynnwys cyfranogiad cymunedol, arweinyddiaeth strategol, ac ymgysylltiad dysgwyr. Yn ‘Ysgol A’, mae rhieni a’r gymuned yn cefnogi’r Siarter Iaith trwy gymryd rhan mewn prosiectau iaith, cynnig syniadau, ac annog defnydd o’r Gymraeg yn y cartref ar gymuned. Mae’r ysgol hefyd yn trefnu gweithdai a gweithgareddau i helpu rhieni i ymgysylltu a’r Gymraeg, gan gryfhau’r cysylltiadau rhwng yr ysgol, y cartref, a’r gymuned.</w:t>
      </w:r>
    </w:p>
    <w:p w:rsidR="6597FE67" w:rsidP="2E563568" w:rsidRDefault="6597FE67" w14:paraId="00709C14" w14:textId="6B778579">
      <w:pPr>
        <w:pStyle w:val="Normal"/>
        <w:spacing w:after="0" w:afterAutospacing="off"/>
        <w:rPr>
          <w:rFonts w:ascii="Calibri" w:hAnsi="Calibri" w:eastAsia="Calibri" w:cs="Calibri"/>
          <w:sz w:val="26"/>
          <w:szCs w:val="26"/>
          <w:u w:val="single"/>
        </w:rPr>
      </w:pPr>
    </w:p>
    <w:p w:rsidR="6597FE67" w:rsidP="2E563568" w:rsidRDefault="6597FE67" w14:paraId="1F47B510" w14:textId="015E0851">
      <w:pPr>
        <w:pStyle w:val="Normal"/>
        <w:spacing w:after="0" w:afterAutospacing="off"/>
        <w:rPr>
          <w:rFonts w:ascii="Calibri" w:hAnsi="Calibri" w:eastAsia="Calibri" w:cs="Calibri"/>
          <w:sz w:val="26"/>
          <w:szCs w:val="26"/>
          <w:u w:val="single"/>
        </w:rPr>
      </w:pPr>
      <w:r w:rsidRPr="74546B30" w:rsidR="6597FE67">
        <w:rPr>
          <w:rFonts w:ascii="Calibri" w:hAnsi="Calibri" w:eastAsia="Calibri" w:cs="Calibri"/>
          <w:sz w:val="26"/>
          <w:szCs w:val="26"/>
          <w:u w:val="single"/>
        </w:rPr>
        <w:t>Awgrymiadau ar gyfer gysylltu ar gymune</w:t>
      </w:r>
      <w:r w:rsidRPr="74546B30" w:rsidR="79436241">
        <w:rPr>
          <w:rFonts w:ascii="Calibri" w:hAnsi="Calibri" w:eastAsia="Calibri" w:cs="Calibri"/>
          <w:sz w:val="26"/>
          <w:szCs w:val="26"/>
          <w:u w:val="single"/>
        </w:rPr>
        <w:t>d.</w:t>
      </w:r>
    </w:p>
    <w:p w:rsidR="79F97402" w:rsidP="2E563568" w:rsidRDefault="79F97402" w14:paraId="691C5B42" w14:textId="344ED904">
      <w:pPr>
        <w:pStyle w:val="Normal"/>
        <w:spacing w:after="0" w:afterAutospacing="off"/>
        <w:ind w:left="0"/>
        <w:rPr>
          <w:rFonts w:ascii="Calibri" w:hAnsi="Calibri" w:eastAsia="Calibri" w:cs="Calibri"/>
        </w:rPr>
      </w:pPr>
      <w:r w:rsidRPr="74546B30" w:rsidR="006E3B81">
        <w:rPr>
          <w:rFonts w:ascii="Calibri" w:hAnsi="Calibri" w:eastAsia="Calibri" w:cs="Calibri"/>
        </w:rPr>
        <w:t>Mae ‘Ysgol A’ yn ysgol wledig fach yng Nghymru ac yn sefyllfa unigryw i fanteisio ar adnoddau a nodweddion ei chymuned leol. Mae cymunedau gwledig yn aml yn agos-gysylltiedig a’i gilydd, sy’n cynnig cyfleoedd unigryw i feithrin perthnasau a chydweithio i wella profiadau dysgu disgyblion. Yn yr adran hon, archwilir strategaethau penodol i ymgysylltu a’r gymuned leol, gan ystyried sut y gall yr ysgol elwa o’r dulliau hyn, a hefyd sut y gall y gymuned ehangach fanteisio ar y cydweithio. Dywedwyd Llywodraeth Cymru (2022), trwy weithio ar y cyd ar draws yr ysgol, y cartref a’r gymuned gall ysgolion gefnogi plant a’r bobl ifanc yn fwy effeithiol. Felly, yr elfennau allweddol i Ysgolion Bro edrych arno yw partneriaethau teuluol cryf, cydweithio cymunedol, a chymorth amhwyllasant (Llywodraeth Cymru, 2022). Y manteision o fod yn ysgol fro yw bod yna gwell canlyniadau addysgol, lles a chydlynant cymunedol (Llywodraeth Cymru, 2022).</w:t>
      </w:r>
    </w:p>
    <w:p w:rsidR="74546B30" w:rsidP="74546B30" w:rsidRDefault="74546B30" w14:paraId="2DCF16A3" w14:textId="1CA1A3A6">
      <w:pPr>
        <w:pStyle w:val="Normal"/>
        <w:spacing w:after="0" w:afterAutospacing="off"/>
        <w:ind w:left="0"/>
        <w:rPr>
          <w:rFonts w:ascii="Calibri" w:hAnsi="Calibri" w:eastAsia="Calibri" w:cs="Calibri"/>
        </w:rPr>
      </w:pPr>
    </w:p>
    <w:p w:rsidR="79F97402" w:rsidP="2E563568" w:rsidRDefault="79F97402" w14:paraId="2C3A1E4A" w14:textId="06D8F370">
      <w:pPr>
        <w:pStyle w:val="Normal"/>
        <w:spacing w:after="0" w:afterAutospacing="off"/>
        <w:ind w:left="0"/>
        <w:rPr>
          <w:rFonts w:ascii="Calibri" w:hAnsi="Calibri" w:eastAsia="Calibri" w:cs="Calibri"/>
        </w:rPr>
      </w:pPr>
      <w:r w:rsidRPr="74546B30" w:rsidR="006E3B81">
        <w:rPr>
          <w:rFonts w:ascii="Calibri" w:hAnsi="Calibri" w:eastAsia="Calibri" w:cs="Calibri"/>
        </w:rPr>
        <w:t xml:space="preserve">Mae Damcaniaeth Systemau Ecolegol </w:t>
      </w:r>
      <w:r w:rsidRPr="74546B30" w:rsidR="006E3B81">
        <w:rPr>
          <w:rFonts w:ascii="Calibri" w:hAnsi="Calibri" w:eastAsia="Calibri" w:cs="Calibri"/>
        </w:rPr>
        <w:t>Urie</w:t>
      </w:r>
      <w:r w:rsidRPr="74546B30" w:rsidR="006E3B81">
        <w:rPr>
          <w:rFonts w:ascii="Calibri" w:hAnsi="Calibri" w:eastAsia="Calibri" w:cs="Calibri"/>
        </w:rPr>
        <w:t xml:space="preserve"> </w:t>
      </w:r>
      <w:r w:rsidRPr="74546B30" w:rsidR="006E3B81">
        <w:rPr>
          <w:rFonts w:ascii="Calibri" w:hAnsi="Calibri" w:eastAsia="Calibri" w:cs="Calibri"/>
        </w:rPr>
        <w:t>Bronfenbrenner</w:t>
      </w:r>
      <w:r w:rsidRPr="74546B30" w:rsidR="006E3B81">
        <w:rPr>
          <w:rFonts w:ascii="Calibri" w:hAnsi="Calibri" w:eastAsia="Calibri" w:cs="Calibri"/>
        </w:rPr>
        <w:t xml:space="preserve"> yn cynnig fframwaith effeithiol ar gyfer deall sut y gallai ysgolion ryngweithio â'u cymunedau i hyrwyddo datblygiad myfyrwyr. Mae ei syniad yn pwysleisio pwysigrwydd systemau </w:t>
      </w:r>
      <w:r w:rsidRPr="74546B30" w:rsidR="006E3B81">
        <w:rPr>
          <w:rFonts w:ascii="Calibri" w:hAnsi="Calibri" w:eastAsia="Calibri" w:cs="Calibri"/>
        </w:rPr>
        <w:t>rhyng</w:t>
      </w:r>
      <w:r w:rsidRPr="74546B30" w:rsidR="006E3B81">
        <w:rPr>
          <w:rFonts w:ascii="Calibri" w:hAnsi="Calibri" w:eastAsia="Calibri" w:cs="Calibri"/>
        </w:rPr>
        <w:t xml:space="preserve">-gysylltiedig, yn enwedig y </w:t>
      </w:r>
      <w:r w:rsidRPr="74546B30" w:rsidR="006E3B81">
        <w:rPr>
          <w:rFonts w:ascii="Calibri" w:hAnsi="Calibri" w:eastAsia="Calibri" w:cs="Calibri"/>
        </w:rPr>
        <w:t>microsystem</w:t>
      </w:r>
      <w:r w:rsidRPr="74546B30" w:rsidR="006E3B81">
        <w:rPr>
          <w:rFonts w:ascii="Calibri" w:hAnsi="Calibri" w:eastAsia="Calibri" w:cs="Calibri"/>
        </w:rPr>
        <w:t xml:space="preserve"> a'r </w:t>
      </w:r>
      <w:r w:rsidRPr="74546B30" w:rsidR="006E3B81">
        <w:rPr>
          <w:rFonts w:ascii="Calibri" w:hAnsi="Calibri" w:eastAsia="Calibri" w:cs="Calibri"/>
        </w:rPr>
        <w:t>mesosystem</w:t>
      </w:r>
      <w:r w:rsidRPr="74546B30" w:rsidR="006E3B81">
        <w:rPr>
          <w:rFonts w:ascii="Calibri" w:hAnsi="Calibri" w:eastAsia="Calibri" w:cs="Calibri"/>
        </w:rPr>
        <w:t xml:space="preserve">, sy'n effeithio ar ddatblygiad plentyn (Bates, 2023, t. 194). Mae amgylchedd uniongyrchol y plentyn, fel ei deulu a'i ysgol, wedi'i gynnwys yn y </w:t>
      </w:r>
      <w:r w:rsidRPr="74546B30" w:rsidR="006E3B81">
        <w:rPr>
          <w:rFonts w:ascii="Calibri" w:hAnsi="Calibri" w:eastAsia="Calibri" w:cs="Calibri"/>
        </w:rPr>
        <w:t>ficrosystem</w:t>
      </w:r>
      <w:r w:rsidRPr="74546B30" w:rsidR="006E3B81">
        <w:rPr>
          <w:rFonts w:ascii="Calibri" w:hAnsi="Calibri" w:eastAsia="Calibri" w:cs="Calibri"/>
        </w:rPr>
        <w:t xml:space="preserve">, sy'n pwysleisio pwysigrwydd gweithio'n agos gyda rhieni a gofalwyr. Crëir system gymorth gydlynol i fyfyrwyr drwy bontio’r bwlch rhwng y cartref a’r ysgol drwy dactegau fel seminarau llythrennedd a rhifedd rhieni neu raglenni cymorth dwyieithrwydd. Yn ogystal, mae'r </w:t>
      </w:r>
      <w:r w:rsidRPr="74546B30" w:rsidR="006E3B81">
        <w:rPr>
          <w:rFonts w:ascii="Calibri" w:hAnsi="Calibri" w:eastAsia="Calibri" w:cs="Calibri"/>
        </w:rPr>
        <w:t>mesosystem</w:t>
      </w:r>
      <w:r w:rsidRPr="74546B30" w:rsidR="006E3B81">
        <w:rPr>
          <w:rFonts w:ascii="Calibri" w:hAnsi="Calibri" w:eastAsia="Calibri" w:cs="Calibri"/>
        </w:rPr>
        <w:t xml:space="preserve"> yn pwysleisio'r perthnasoedd rhwng </w:t>
      </w:r>
      <w:r w:rsidRPr="74546B30" w:rsidR="006E3B81">
        <w:rPr>
          <w:rFonts w:ascii="Calibri" w:hAnsi="Calibri" w:eastAsia="Calibri" w:cs="Calibri"/>
        </w:rPr>
        <w:t>microsystemau</w:t>
      </w:r>
      <w:r w:rsidRPr="74546B30" w:rsidR="006E3B81">
        <w:rPr>
          <w:rFonts w:ascii="Calibri" w:hAnsi="Calibri" w:eastAsia="Calibri" w:cs="Calibri"/>
        </w:rPr>
        <w:t xml:space="preserve"> amrywiol, gan gynnwys y rhai rhwng teuluoedd, sefydliadau cymunedol ac ysgolion (Bates, 2023, t. 194). Mae partneriaethau gyda chwmnïau neu sefydliadau diwylliannol cyfagos, er enghraifft, yn cynnig cyfleoedd dysgu trwy brofiad sy'n cysylltu addysg y plentyn â'r gymuned ehangach.</w:t>
      </w:r>
      <w:r w:rsidRPr="74546B30" w:rsidR="45A9BCC1">
        <w:rPr>
          <w:rFonts w:ascii="Calibri" w:hAnsi="Calibri" w:eastAsia="Calibri" w:cs="Calibri"/>
        </w:rPr>
        <w:t xml:space="preserve"> </w:t>
      </w:r>
      <w:r w:rsidRPr="74546B30" w:rsidR="60674EB5">
        <w:rPr>
          <w:rFonts w:ascii="Calibri" w:hAnsi="Calibri" w:eastAsia="Calibri" w:cs="Calibri"/>
        </w:rPr>
        <w:t>Anogir y defnydd o’r Gymraeg gan fentrau fel rhaglenni dwyieithog, sydd hefyd yn cryfhau cydlynant cymdeithasol a hunaniaeth ddiwylliannol drwy annog cydweithrediad rhwng grwpiau lleol, teuluoedd, ac ysgolion. Pan fo'r systemau hyn yn gweithio gyda'i gilydd, maent yn ffurfio rhwydwaith cyfoethog a meithringar sy'n gwella dysgu a thwf personol plentyn, fel y mae damcaniaeth Bronfenbrenner yn ei bwysleisio. Felly, trwy ymgysylltu â'r gymuned, gall ysgolion feithrin amgylchedd lle mae plant yn ffynnu yn academaidd ac yn gymdeithasol.</w:t>
      </w:r>
    </w:p>
    <w:p w:rsidR="79F97402" w:rsidP="2E563568" w:rsidRDefault="79F97402" w14:paraId="09766B14" w14:textId="1606D70D">
      <w:pPr>
        <w:pStyle w:val="Normal"/>
        <w:spacing w:after="0" w:afterAutospacing="off"/>
        <w:ind w:left="0"/>
        <w:rPr>
          <w:rFonts w:ascii="Calibri" w:hAnsi="Calibri" w:eastAsia="Calibri" w:cs="Calibri"/>
        </w:rPr>
      </w:pPr>
    </w:p>
    <w:p w:rsidR="79F97402" w:rsidP="2E563568" w:rsidRDefault="79F97402" w14:paraId="37F891AA" w14:textId="1FF09A9F">
      <w:pPr>
        <w:pStyle w:val="Normal"/>
        <w:spacing w:after="0" w:afterAutospacing="off"/>
        <w:ind w:left="0"/>
        <w:rPr>
          <w:rFonts w:ascii="Calibri" w:hAnsi="Calibri" w:eastAsia="Calibri" w:cs="Calibri"/>
        </w:rPr>
      </w:pPr>
      <w:r w:rsidRPr="74546B30" w:rsidR="60674EB5">
        <w:rPr>
          <w:rFonts w:ascii="Calibri" w:hAnsi="Calibri" w:eastAsia="Calibri" w:cs="Calibri"/>
        </w:rPr>
        <w:t>Mae rhieni a gofalwyr yn bartneriaid allweddol wrth gefnogi dysgu plant. Mae ‘Ysgol A’ yn gallu manteisio ar ei maint bach drwy ddatblygu perthnasau cryf a rhieni. Gall yr ysgol cynnal gweithdai ymarferol sy’n cynnig dulliau i rieni i helpu eu plant gyda llythrennedd a rhifedd gartref. Byddai hyn yn arbennig o bwysig ar gyfer rhieni o gefndiroedd economaidd – gymdeithasol llai ffafriol, lle gall diffyg adnoddau gartref fod yn rhwystr i ddysgu. Yn ogystal â hyn, gall yr ysgol trefnu rhaglenni llythrennedd i oedolion ar draws y gymuned. Ymhellach, trwy ganiatáu aelodau’r gymuned i fenthyg llyfrau a defnyddio adnoddau’r ysgol, mae’n annog darllen a dysgu ymhlith aelodau’r gymuned o bob oed, gan wella lefelau llythrennedd, ac maen hefyd darparu mynediad i adnoddau addysgol ar gyfer y rhai na fyddent efallai yn eu fforddio. Yn ogystal, gall yr ysgol ddefnyddio technoleg i gyfathrebu'n well a rhieni. Gall apiau ysgolion, grwpiau WhatsApp, a phlatfformau ar-lein hwyluso dulliau mwy hyblyg ac amserol o gadw rhieni’n wybodus ac yn gysylltiedig. Ar y cyfan, mae cydweithio rhwng rhieni ac ysgolion yn gallu gwella cyrhaeddiad a datblygiad cymdeithasol disgyblion.</w:t>
      </w:r>
    </w:p>
    <w:p w:rsidR="79F97402" w:rsidP="2E563568" w:rsidRDefault="79F97402" w14:paraId="6024257B" w14:textId="7F85C72A">
      <w:pPr>
        <w:pStyle w:val="Normal"/>
        <w:spacing w:after="0" w:afterAutospacing="off"/>
        <w:ind w:left="0"/>
        <w:rPr>
          <w:rFonts w:ascii="Calibri" w:hAnsi="Calibri" w:eastAsia="Calibri" w:cs="Calibri"/>
        </w:rPr>
      </w:pPr>
    </w:p>
    <w:p w:rsidR="79F97402" w:rsidP="2E563568" w:rsidRDefault="79F97402" w14:paraId="0443C81C" w14:textId="7D0DB660">
      <w:pPr>
        <w:pStyle w:val="Normal"/>
        <w:spacing w:after="0" w:afterAutospacing="off"/>
        <w:ind w:left="0"/>
        <w:rPr>
          <w:rFonts w:ascii="Calibri" w:hAnsi="Calibri" w:eastAsia="Calibri" w:cs="Calibri"/>
        </w:rPr>
      </w:pPr>
      <w:r w:rsidRPr="74546B30" w:rsidR="02D72E56">
        <w:rPr>
          <w:rFonts w:ascii="Calibri" w:hAnsi="Calibri" w:eastAsia="Calibri" w:cs="Calibri"/>
        </w:rPr>
        <w:t xml:space="preserve">Mae ymgysylltu a grwpiau anodd eu cyrraedd yn allweddol i hyrwyddo cydlynant cymunedol a datblygiad cymdeithasol. Gall ‘Ysgol A’ sefydlu cynllun gwirfoddoli rhwng cenedlaethau lle mae disgyblion yn ymweld â chartrefi pobl hyn i ddarparu cymorth gyda thechnoleg, rhannu sgyrsiau, neu gymryd rhan mewn gweithgareddau fel darllen hanesion lleol neu gerddoriaeth gymunedol. Mae gweithgareddau fel hyn nid yn unig yn darparu cwmnïaeth i bobl hyn, sydd yn aml yn wynebu unigrwydd, ond hefyd yn cynnig cyfle i ddisgyblion ddatblygu empathi, sgiliau cyfathrebu, a gwerthfawrogiad o’r genhedlaeth hyn. Yn ogystal, gallai’r ysgol drefnu prosiectau cymorth bwyd cymunedol gyda chymorth elusennau lleol. Yma, gall disgyblion helpu i gasglu bwydydd a’u dosbarthu i unigolion neu deuluoedd sydd mewn angen o fewn y gymuned. Mae hyn yn cynnig dysgu ymarferol am gyfrifoldeb cymdeithasol, ac yn helpu’r grŵp penodol hwn i deimlo eu bod yn rhan o gymuned ‘ysgol A’. Mae'r gweithgareddau hyn yn cryfhau cysylltiadau cymdeithasol trwy bontio’r blwch rhwng grwpiau gwahanol. Mae hyn yn arwain at gymuned fwy cysylltiedig ag yn gwella’r ansawdd bywyd i bawb drwy feithrin cyd-ddealltwriaeth a chefnogaeth. Mae hyn hefyd yn cyd-fynd a syniadau </w:t>
      </w:r>
      <w:r w:rsidRPr="74546B30" w:rsidR="02D72E56">
        <w:rPr>
          <w:rFonts w:ascii="Calibri" w:hAnsi="Calibri" w:eastAsia="Calibri" w:cs="Calibri"/>
        </w:rPr>
        <w:t>Bronfenbrenner</w:t>
      </w:r>
      <w:r w:rsidRPr="74546B30" w:rsidR="02D72E56">
        <w:rPr>
          <w:rFonts w:ascii="Calibri" w:hAnsi="Calibri" w:eastAsia="Calibri" w:cs="Calibri"/>
        </w:rPr>
        <w:t xml:space="preserve">, gan ystyried effaith gref y </w:t>
      </w:r>
      <w:r w:rsidRPr="74546B30" w:rsidR="02D72E56">
        <w:rPr>
          <w:rFonts w:ascii="Calibri" w:hAnsi="Calibri" w:eastAsia="Calibri" w:cs="Calibri"/>
        </w:rPr>
        <w:t>mesosystemau</w:t>
      </w:r>
      <w:r w:rsidRPr="74546B30" w:rsidR="02D72E56">
        <w:rPr>
          <w:rFonts w:ascii="Calibri" w:hAnsi="Calibri" w:eastAsia="Calibri" w:cs="Calibri"/>
        </w:rPr>
        <w:t xml:space="preserve"> ar ddatblygiad plant, lle mae cysylltiadau rhwng unigolion a sefydliadau'n cryfhau rhwydweithiau cymdeithasol. </w:t>
      </w:r>
    </w:p>
    <w:p w:rsidR="74546B30" w:rsidP="74546B30" w:rsidRDefault="74546B30" w14:paraId="739B2124" w14:textId="314A6DE1">
      <w:pPr>
        <w:pStyle w:val="Normal"/>
        <w:spacing w:after="0" w:afterAutospacing="off"/>
        <w:ind w:left="0"/>
        <w:rPr>
          <w:rFonts w:ascii="Calibri" w:hAnsi="Calibri" w:eastAsia="Calibri" w:cs="Calibri"/>
        </w:rPr>
      </w:pPr>
    </w:p>
    <w:p w:rsidR="79F97402" w:rsidP="2E563568" w:rsidRDefault="79F97402" w14:paraId="2DD0A280" w14:textId="2A3F6CEB">
      <w:pPr>
        <w:pStyle w:val="Normal"/>
        <w:spacing w:after="0" w:afterAutospacing="off"/>
        <w:ind w:left="0"/>
        <w:rPr>
          <w:rFonts w:ascii="Calibri" w:hAnsi="Calibri" w:eastAsia="Calibri" w:cs="Calibri"/>
        </w:rPr>
      </w:pPr>
      <w:r w:rsidRPr="74546B30" w:rsidR="49E7698C">
        <w:rPr>
          <w:rFonts w:ascii="Calibri" w:hAnsi="Calibri" w:eastAsia="Calibri" w:cs="Calibri"/>
        </w:rPr>
        <w:t xml:space="preserve">Ymhellach gall ‘Ysgol A’ cydnabod ac amrywiaeth diwylliannol a chreu ysgol sy’n adlewyrchu ac yn dathlu’r </w:t>
      </w:r>
      <w:r w:rsidRPr="74546B30" w:rsidR="49E7698C">
        <w:rPr>
          <w:rFonts w:ascii="Calibri" w:hAnsi="Calibri" w:eastAsia="Calibri" w:cs="Calibri"/>
        </w:rPr>
        <w:t>diwylliadau</w:t>
      </w:r>
      <w:r w:rsidRPr="74546B30" w:rsidR="49E7698C">
        <w:rPr>
          <w:rFonts w:ascii="Calibri" w:hAnsi="Calibri" w:eastAsia="Calibri" w:cs="Calibri"/>
        </w:rPr>
        <w:t xml:space="preserve"> hynny. Gall yr ysgol gynnal digwyddiadau cymunedol fel nosweithiau diwylliannol, lle gall disgyblion a rhieni arddangos eu treftadaeth ddiwylliannol drwy fwyd, cerddoriaeth, a chelf. Byddai hyn yn hyrwyddo dealltwriaeth ddiwylliannol a chydlynant cymunedol. </w:t>
      </w:r>
      <w:r w:rsidRPr="74546B30" w:rsidR="2F1AC2F8">
        <w:rPr>
          <w:rFonts w:ascii="Calibri" w:hAnsi="Calibri" w:eastAsia="Calibri" w:cs="Calibri"/>
        </w:rPr>
        <w:t xml:space="preserve">Noda </w:t>
      </w:r>
      <w:r w:rsidRPr="74546B30" w:rsidR="49E7698C">
        <w:rPr>
          <w:rFonts w:ascii="Calibri" w:hAnsi="Calibri" w:eastAsia="Calibri" w:cs="Calibri"/>
        </w:rPr>
        <w:t>TeacherActive (2023), bydd annog amrywiaeth a chymhwysant yn yr ystafell dosbarth yn helpu i chwalu rhagfarnau a meithrin amgylchedd dysgu cyfoethog. Yna gall bobl o gefndiroedd gwahanol gyfrannu amrywiaeth o brofiadau, safbwyntiau a syniadau mae’r plant yn gallu dysgu amdano. Yn ogystal, gall ‘Ysgol A’ integreiddio gwaith ymchwil personol i'r cwricwlwm, lle mae disgyblion yn archwilio eu hetifeddiaeth eu hunain. Dywedwyd Llywodraeth Cymru (2022) fod o'n bwysig iawn i bobl ifanc eu bod nhw gallu “ymchwilio hanes Cymru, canfod eu treftadaeth, deall pwysigrwydd y Gymraeg a datblygu dealltwriaeth o’u cynefin”. Felly, mae hyn yn arbennig o berthnasol i dangos gwerth amrywiaeth ac yn helpu i feithrin balchder mewn hunaniaeth.</w:t>
      </w:r>
      <w:r w:rsidRPr="74546B30" w:rsidR="15558D4B">
        <w:rPr>
          <w:rFonts w:ascii="Calibri" w:hAnsi="Calibri" w:eastAsia="Calibri" w:cs="Calibri"/>
        </w:rPr>
        <w:t xml:space="preserve"> </w:t>
      </w:r>
    </w:p>
    <w:p w:rsidR="79F97402" w:rsidP="2E563568" w:rsidRDefault="79F97402" w14:paraId="192F6BA3" w14:textId="027F5503">
      <w:pPr>
        <w:pStyle w:val="Normal"/>
        <w:spacing w:after="0" w:afterAutospacing="off"/>
        <w:ind w:left="0"/>
        <w:rPr>
          <w:rFonts w:ascii="Calibri" w:hAnsi="Calibri" w:eastAsia="Calibri" w:cs="Calibri"/>
        </w:rPr>
      </w:pPr>
    </w:p>
    <w:p w:rsidR="79F97402" w:rsidP="2E563568" w:rsidRDefault="79F97402" w14:paraId="67813D05" w14:textId="3944E055">
      <w:pPr>
        <w:pStyle w:val="Normal"/>
        <w:spacing w:after="0" w:afterAutospacing="off"/>
        <w:ind w:left="0"/>
        <w:rPr>
          <w:rFonts w:ascii="Calibri" w:hAnsi="Calibri" w:eastAsia="Calibri" w:cs="Calibri"/>
        </w:rPr>
      </w:pPr>
      <w:r w:rsidRPr="74546B30" w:rsidR="121650C5">
        <w:rPr>
          <w:rFonts w:ascii="Calibri" w:hAnsi="Calibri" w:eastAsia="Calibri" w:cs="Calibri"/>
        </w:rPr>
        <w:t xml:space="preserve">Mae’n bwysig cofio bod ymgysylltu cymunedol yn broses lle mae’r ysgol a’r gymuned yn elwa’n gydradd. Drwy gynnig cyfleoedd i gymunedau lleol i gyfrannu i ddysgu, mae ysgolion yn cryfhau’r cysylltiad rhwng dysgu a bywyd go iawn. Ar yr un pryd, mae’r gymuned yn elwa o gael pobl ifanc hyddysg, sgilgar, ac yn ymwybodol o’u hamgylchedd a’u diwylliant. Mae cymuned gref yn cael ei chreu rhwng plant, rhieni, ac athrawon mewn ysgol fach, a bydd pawb yn yr ardal leol yn adnabod ei gilydd wrth eu henwau yn y lleoliad calonogol hwn, a all feithrin ymdeimlad o gysylltiad â pherthyn i bawb (Absolutely Education, 2022).  </w:t>
      </w:r>
    </w:p>
    <w:p w:rsidR="79F97402" w:rsidP="2E563568" w:rsidRDefault="79F97402" w14:paraId="2F79AEBC" w14:textId="614FA791">
      <w:pPr>
        <w:pStyle w:val="Normal"/>
        <w:spacing w:after="0" w:afterAutospacing="off"/>
        <w:ind w:left="0"/>
        <w:rPr>
          <w:rFonts w:ascii="Calibri" w:hAnsi="Calibri" w:eastAsia="Calibri" w:cs="Calibri"/>
        </w:rPr>
      </w:pPr>
    </w:p>
    <w:p w:rsidR="79F97402" w:rsidP="2E563568" w:rsidRDefault="79F97402" w14:paraId="1D317728" w14:textId="3DBFC030">
      <w:pPr>
        <w:pStyle w:val="Normal"/>
        <w:spacing w:after="0" w:afterAutospacing="off"/>
        <w:ind w:left="0"/>
        <w:rPr>
          <w:rFonts w:ascii="Calibri" w:hAnsi="Calibri" w:eastAsia="Calibri" w:cs="Calibri"/>
          <w:b w:val="1"/>
          <w:bCs w:val="1"/>
          <w:sz w:val="26"/>
          <w:szCs w:val="26"/>
          <w:u w:val="single"/>
        </w:rPr>
      </w:pPr>
      <w:r w:rsidRPr="2E563568" w:rsidR="738BCEBC">
        <w:rPr>
          <w:rFonts w:ascii="Calibri" w:hAnsi="Calibri" w:eastAsia="Calibri" w:cs="Calibri"/>
          <w:b w:val="1"/>
          <w:bCs w:val="1"/>
          <w:sz w:val="26"/>
          <w:szCs w:val="26"/>
          <w:u w:val="single"/>
        </w:rPr>
        <w:t xml:space="preserve">Casgliad </w:t>
      </w:r>
    </w:p>
    <w:p w:rsidR="79F97402" w:rsidP="2E563568" w:rsidRDefault="79F97402" w14:paraId="0F84CEFD" w14:textId="543E9EFB">
      <w:pPr>
        <w:pStyle w:val="Normal"/>
        <w:spacing w:after="0" w:afterAutospacing="off"/>
        <w:ind w:left="0"/>
        <w:rPr>
          <w:rFonts w:ascii="Calibri" w:hAnsi="Calibri" w:eastAsia="Calibri" w:cs="Calibri"/>
          <w:b w:val="0"/>
          <w:bCs w:val="0"/>
          <w:u w:val="none"/>
        </w:rPr>
      </w:pPr>
      <w:r w:rsidRPr="74546B30" w:rsidR="61B71D07">
        <w:rPr>
          <w:rFonts w:ascii="Calibri" w:hAnsi="Calibri" w:eastAsia="Calibri" w:cs="Calibri"/>
          <w:b w:val="0"/>
          <w:bCs w:val="0"/>
          <w:u w:val="none"/>
        </w:rPr>
        <w:t>I gloi, mae ‘Ysgol A’ yn sefyllfa unigryw i fanteisio ar ei lleoliad gwledig a’i chymuned agos-gysylltiedig i wella dysgu a datblygiad disgyblion. Mae’r argymhellion canlynol yn cefnogi’r ysgol i gyflawni ei photensial yn llawn. Yn gyntaf, dylai'r ysgol barhau ar ei chryfderau presennol trwy hyrwyddo’r iaith Gymraeg a diwylliant lleol. Gall gweithgareddau megis y Siarter Iaith a Chlybiau cymunedol barhau i feithrin ymdeimlad o hunaniaeth ddiwylliannol a dwyieithrwydd. Yn ogystal, byddai sefydlu rhaglenni llythrennedd i oedolion a darparu mynediad i adnoddau ysgol i'r gymuned ehangach yn cynyddu ymgysylltiad a gwella lefelau llythrennedd lleol. Ymhellach, mae’r ysgol mewn sefyllfa gref i ddatblygu partneriaethau cymunedol trwy brosiectau fel cynlluniau gwirfoddoli rhyn-genedlaethau neu brosiectau cymorth bwyd cymunedol. Yn olaf, dylai’r ysgol fuddsoddi mewn dulliau cyfathrebu digidol a gweithdai rhieni i gryfhau’r cydweithrediad rhwng cartref a’r ysgol. Bydd y dulliau hyn yn cefnogi teuluoedd, yn enwedig y rhai o gefndiroedd llai ffafrion, gan gynyddu mynediad cyfartal i gyfleoedd addysgol. Trwy weithredu’r argymhellion hyn, gall ‘Ysgol A’ barhau i fod yn ganolbwynt cefnogol i'w chymuned, gan wella dysgu disgyblion a chryfhau cydlynant cymunedol.</w:t>
      </w:r>
    </w:p>
    <w:p w:rsidR="79F97402" w:rsidP="79F97402" w:rsidRDefault="79F97402" w14:paraId="33D3440D" w14:textId="5B93B024">
      <w:pPr>
        <w:pStyle w:val="Normal"/>
        <w:spacing w:after="0" w:afterAutospacing="off"/>
        <w:rPr>
          <w:rFonts w:ascii="Calibri" w:hAnsi="Calibri" w:eastAsia="Calibri" w:cs="Calibri"/>
        </w:rPr>
      </w:pPr>
    </w:p>
    <w:p w:rsidR="79F97402" w:rsidP="79F97402" w:rsidRDefault="79F97402" w14:paraId="49B3024F" w14:textId="1F619041">
      <w:pPr>
        <w:pStyle w:val="Normal"/>
        <w:spacing w:after="0" w:afterAutospacing="off"/>
        <w:rPr>
          <w:rFonts w:ascii="Calibri" w:hAnsi="Calibri" w:eastAsia="Calibri" w:cs="Calibri"/>
        </w:rPr>
      </w:pPr>
    </w:p>
    <w:p w:rsidR="79F97402" w:rsidP="79F97402" w:rsidRDefault="79F97402" w14:paraId="6BAC2637" w14:textId="6A55DA3F">
      <w:pPr>
        <w:pStyle w:val="Normal"/>
        <w:spacing w:after="0" w:afterAutospacing="off"/>
        <w:rPr>
          <w:rFonts w:ascii="Calibri" w:hAnsi="Calibri" w:eastAsia="Calibri" w:cs="Calibri"/>
        </w:rPr>
      </w:pPr>
    </w:p>
    <w:p w:rsidR="18F119F9" w:rsidP="79F97402" w:rsidRDefault="18F119F9" w14:paraId="2F33F816" w14:textId="1A02D80F">
      <w:pPr>
        <w:pStyle w:val="Normal"/>
        <w:spacing w:after="0" w:afterAutospacing="off"/>
        <w:rPr>
          <w:rFonts w:ascii="Calibri" w:hAnsi="Calibri" w:eastAsia="Calibri" w:cs="Calibri"/>
          <w:b w:val="0"/>
          <w:bCs w:val="0"/>
          <w:u w:val="none"/>
        </w:rPr>
      </w:pPr>
      <w:r w:rsidRPr="2E563568" w:rsidR="18F119F9">
        <w:rPr>
          <w:rFonts w:ascii="Calibri" w:hAnsi="Calibri" w:eastAsia="Calibri" w:cs="Calibri"/>
          <w:b w:val="1"/>
          <w:bCs w:val="1"/>
          <w:u w:val="single"/>
        </w:rPr>
        <w:t xml:space="preserve">Rhestr Cyfeirnodi: </w:t>
      </w:r>
    </w:p>
    <w:p w:rsidR="56EB69EC" w:rsidP="2E563568" w:rsidRDefault="56EB69EC" w14:paraId="1D9F48B8" w14:textId="3A1F34BB">
      <w:pPr>
        <w:pStyle w:val="Normal"/>
        <w:spacing w:before="0" w:beforeAutospacing="off" w:after="0" w:afterAutospacing="off"/>
        <w:rPr>
          <w:rFonts w:ascii="Calibri" w:hAnsi="Calibri" w:eastAsia="Calibri" w:cs="Calibri"/>
          <w:noProof w:val="0"/>
          <w:sz w:val="24"/>
          <w:szCs w:val="24"/>
          <w:lang w:val="en-US"/>
        </w:rPr>
      </w:pPr>
      <w:r w:rsidRPr="2E563568" w:rsidR="56EB69EC">
        <w:rPr>
          <w:rFonts w:ascii="Calibri" w:hAnsi="Calibri" w:eastAsia="Calibri" w:cs="Calibri"/>
          <w:i w:val="0"/>
          <w:iCs w:val="0"/>
          <w:sz w:val="24"/>
          <w:szCs w:val="24"/>
        </w:rPr>
        <w:t>Absolutely</w:t>
      </w:r>
      <w:r w:rsidRPr="2E563568" w:rsidR="56EB69EC">
        <w:rPr>
          <w:rFonts w:ascii="Calibri" w:hAnsi="Calibri" w:eastAsia="Calibri" w:cs="Calibri"/>
          <w:i w:val="0"/>
          <w:iCs w:val="0"/>
          <w:sz w:val="24"/>
          <w:szCs w:val="24"/>
        </w:rPr>
        <w:t xml:space="preserve"> </w:t>
      </w:r>
      <w:r w:rsidRPr="2E563568" w:rsidR="56EB69EC">
        <w:rPr>
          <w:rFonts w:ascii="Calibri" w:hAnsi="Calibri" w:eastAsia="Calibri" w:cs="Calibri"/>
          <w:i w:val="0"/>
          <w:iCs w:val="0"/>
          <w:sz w:val="24"/>
          <w:szCs w:val="24"/>
        </w:rPr>
        <w:t>Education</w:t>
      </w:r>
      <w:r w:rsidRPr="2E563568" w:rsidR="56EB69EC">
        <w:rPr>
          <w:rFonts w:ascii="Calibri" w:hAnsi="Calibri" w:eastAsia="Calibri" w:cs="Calibri"/>
          <w:i w:val="0"/>
          <w:iCs w:val="0"/>
          <w:sz w:val="24"/>
          <w:szCs w:val="24"/>
        </w:rPr>
        <w:t xml:space="preserve"> (2022). </w:t>
      </w:r>
      <w:r w:rsidRPr="2E563568" w:rsidR="56EB69EC">
        <w:rPr>
          <w:rFonts w:ascii="Calibri" w:hAnsi="Calibri" w:eastAsia="Calibri" w:cs="Calibri"/>
          <w:i w:val="1"/>
          <w:iCs w:val="1"/>
          <w:sz w:val="24"/>
          <w:szCs w:val="24"/>
        </w:rPr>
        <w:t>Five</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reasons</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why</w:t>
      </w:r>
      <w:r w:rsidRPr="2E563568" w:rsidR="56EB69EC">
        <w:rPr>
          <w:rFonts w:ascii="Calibri" w:hAnsi="Calibri" w:eastAsia="Calibri" w:cs="Calibri"/>
          <w:i w:val="1"/>
          <w:iCs w:val="1"/>
          <w:sz w:val="24"/>
          <w:szCs w:val="24"/>
        </w:rPr>
        <w:t xml:space="preserve"> a </w:t>
      </w:r>
      <w:r w:rsidRPr="2E563568" w:rsidR="56EB69EC">
        <w:rPr>
          <w:rFonts w:ascii="Calibri" w:hAnsi="Calibri" w:eastAsia="Calibri" w:cs="Calibri"/>
          <w:i w:val="1"/>
          <w:iCs w:val="1"/>
          <w:sz w:val="24"/>
          <w:szCs w:val="24"/>
        </w:rPr>
        <w:t>small</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community</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focused</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school</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could</w:t>
      </w:r>
      <w:r w:rsidRPr="2E563568" w:rsidR="56EB69EC">
        <w:rPr>
          <w:rFonts w:ascii="Calibri" w:hAnsi="Calibri" w:eastAsia="Calibri" w:cs="Calibri"/>
          <w:i w:val="1"/>
          <w:iCs w:val="1"/>
          <w:sz w:val="24"/>
          <w:szCs w:val="24"/>
        </w:rPr>
        <w:t xml:space="preserve"> be </w:t>
      </w:r>
      <w:r w:rsidRPr="2E563568" w:rsidR="56EB69EC">
        <w:rPr>
          <w:rFonts w:ascii="Calibri" w:hAnsi="Calibri" w:eastAsia="Calibri" w:cs="Calibri"/>
          <w:i w:val="1"/>
          <w:iCs w:val="1"/>
          <w:sz w:val="24"/>
          <w:szCs w:val="24"/>
        </w:rPr>
        <w:t>right</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for</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your</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child</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0"/>
          <w:iCs w:val="0"/>
          <w:sz w:val="24"/>
          <w:szCs w:val="24"/>
        </w:rPr>
        <w:t xml:space="preserve">Ar gael yn: </w:t>
      </w:r>
      <w:hyperlink w:anchor=":~:text=A%20strong%20sense%20of%20community&amp;text=This%20can%20create%20a%20supportive,being%20and%20overall%20school%20experience." r:id="R40f484aaa1614701">
        <w:r w:rsidRPr="2E563568" w:rsidR="56EB69EC">
          <w:rPr>
            <w:rStyle w:val="Hyperlink"/>
            <w:rFonts w:ascii="Calibri" w:hAnsi="Calibri" w:eastAsia="Calibri" w:cs="Calibri"/>
            <w:sz w:val="24"/>
            <w:szCs w:val="24"/>
          </w:rPr>
          <w:t>Five reasons why a small, community focused school could be right for your child - Absolutely Education UK</w:t>
        </w:r>
      </w:hyperlink>
      <w:r w:rsidRPr="2E563568" w:rsidR="56EB69EC">
        <w:rPr>
          <w:rFonts w:ascii="Calibri" w:hAnsi="Calibri" w:eastAsia="Calibri" w:cs="Calibri"/>
          <w:sz w:val="24"/>
          <w:szCs w:val="24"/>
        </w:rPr>
        <w:t xml:space="preserve"> (Cyrchwyd: 3/1/2025).</w:t>
      </w:r>
    </w:p>
    <w:p w:rsidR="2E563568" w:rsidP="2E563568" w:rsidRDefault="2E563568" w14:paraId="012CF3D8" w14:textId="156BB103">
      <w:pPr>
        <w:pStyle w:val="Normal"/>
        <w:spacing w:before="0" w:beforeAutospacing="off" w:after="0" w:afterAutospacing="off"/>
        <w:rPr>
          <w:rFonts w:ascii="Calibri" w:hAnsi="Calibri" w:eastAsia="Calibri" w:cs="Calibri"/>
          <w:sz w:val="24"/>
          <w:szCs w:val="24"/>
        </w:rPr>
      </w:pPr>
    </w:p>
    <w:p w:rsidR="56EB69EC" w:rsidP="2E563568" w:rsidRDefault="56EB69EC" w14:paraId="77FC42BA" w14:textId="30679903">
      <w:pPr>
        <w:pStyle w:val="Normal"/>
        <w:spacing w:before="0" w:beforeAutospacing="off" w:after="0" w:afterAutospacing="off"/>
        <w:rPr>
          <w:rFonts w:ascii="Calibri" w:hAnsi="Calibri" w:eastAsia="Calibri" w:cs="Calibri"/>
          <w:i w:val="0"/>
          <w:iCs w:val="0"/>
          <w:sz w:val="24"/>
          <w:szCs w:val="24"/>
          <w:lang w:val="en-US"/>
        </w:rPr>
      </w:pPr>
      <w:r w:rsidRPr="2E563568" w:rsidR="56EB69EC">
        <w:rPr>
          <w:rFonts w:ascii="Calibri" w:hAnsi="Calibri" w:eastAsia="Calibri" w:cs="Calibri"/>
          <w:sz w:val="24"/>
          <w:szCs w:val="24"/>
        </w:rPr>
        <w:t xml:space="preserve">Bates, B. (2023) </w:t>
      </w:r>
      <w:r w:rsidRPr="2E563568" w:rsidR="56EB69EC">
        <w:rPr>
          <w:rFonts w:ascii="Calibri" w:hAnsi="Calibri" w:eastAsia="Calibri" w:cs="Calibri"/>
          <w:i w:val="1"/>
          <w:iCs w:val="1"/>
          <w:sz w:val="24"/>
          <w:szCs w:val="24"/>
        </w:rPr>
        <w:t>Learning</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Theories</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Simplified</w:t>
      </w:r>
      <w:r w:rsidRPr="2E563568" w:rsidR="56EB69EC">
        <w:rPr>
          <w:rFonts w:ascii="Calibri" w:hAnsi="Calibri" w:eastAsia="Calibri" w:cs="Calibri"/>
          <w:i w:val="1"/>
          <w:iCs w:val="1"/>
          <w:sz w:val="24"/>
          <w:szCs w:val="24"/>
        </w:rPr>
        <w:t>.</w:t>
      </w:r>
      <w:r w:rsidRPr="2E563568" w:rsidR="56EB69EC">
        <w:rPr>
          <w:rFonts w:ascii="Calibri" w:hAnsi="Calibri" w:eastAsia="Calibri" w:cs="Calibri"/>
          <w:i w:val="0"/>
          <w:iCs w:val="0"/>
          <w:sz w:val="24"/>
          <w:szCs w:val="24"/>
        </w:rPr>
        <w:t xml:space="preserve"> 3ydd </w:t>
      </w:r>
      <w:r w:rsidRPr="2E563568" w:rsidR="56EB69EC">
        <w:rPr>
          <w:rFonts w:ascii="Calibri" w:hAnsi="Calibri" w:eastAsia="Calibri" w:cs="Calibri"/>
          <w:i w:val="0"/>
          <w:iCs w:val="0"/>
          <w:sz w:val="24"/>
          <w:szCs w:val="24"/>
        </w:rPr>
        <w:t>arg</w:t>
      </w:r>
      <w:r w:rsidRPr="2E563568" w:rsidR="56EB69EC">
        <w:rPr>
          <w:rFonts w:ascii="Calibri" w:hAnsi="Calibri" w:eastAsia="Calibri" w:cs="Calibri"/>
          <w:i w:val="0"/>
          <w:iCs w:val="0"/>
          <w:sz w:val="24"/>
          <w:szCs w:val="24"/>
        </w:rPr>
        <w:t xml:space="preserve">. </w:t>
      </w:r>
      <w:r w:rsidRPr="2E563568" w:rsidR="56EB69EC">
        <w:rPr>
          <w:rFonts w:ascii="Calibri" w:hAnsi="Calibri" w:eastAsia="Calibri" w:cs="Calibri"/>
          <w:i w:val="0"/>
          <w:iCs w:val="0"/>
          <w:sz w:val="24"/>
          <w:szCs w:val="24"/>
        </w:rPr>
        <w:t>Llundain</w:t>
      </w:r>
      <w:r w:rsidRPr="2E563568" w:rsidR="56EB69EC">
        <w:rPr>
          <w:rFonts w:ascii="Calibri" w:hAnsi="Calibri" w:eastAsia="Calibri" w:cs="Calibri"/>
          <w:i w:val="0"/>
          <w:iCs w:val="0"/>
          <w:sz w:val="24"/>
          <w:szCs w:val="24"/>
        </w:rPr>
        <w:t xml:space="preserve">: </w:t>
      </w:r>
      <w:r w:rsidRPr="2E563568" w:rsidR="56EB69EC">
        <w:rPr>
          <w:rFonts w:ascii="Calibri" w:hAnsi="Calibri" w:eastAsia="Calibri" w:cs="Calibri"/>
          <w:i w:val="0"/>
          <w:iCs w:val="0"/>
          <w:sz w:val="24"/>
          <w:szCs w:val="24"/>
        </w:rPr>
        <w:t>Sage</w:t>
      </w:r>
      <w:r w:rsidRPr="2E563568" w:rsidR="56EB69EC">
        <w:rPr>
          <w:rFonts w:ascii="Calibri" w:hAnsi="Calibri" w:eastAsia="Calibri" w:cs="Calibri"/>
          <w:i w:val="0"/>
          <w:iCs w:val="0"/>
          <w:sz w:val="24"/>
          <w:szCs w:val="24"/>
        </w:rPr>
        <w:t>.</w:t>
      </w:r>
    </w:p>
    <w:p w:rsidR="2E563568" w:rsidP="2E563568" w:rsidRDefault="2E563568" w14:paraId="1C82DFDC" w14:textId="7F3165D1">
      <w:pPr>
        <w:pStyle w:val="Normal"/>
        <w:spacing w:before="0" w:beforeAutospacing="off" w:after="0" w:afterAutospacing="off"/>
        <w:rPr>
          <w:rFonts w:ascii="Calibri" w:hAnsi="Calibri" w:eastAsia="Calibri" w:cs="Calibri"/>
          <w:i w:val="0"/>
          <w:iCs w:val="0"/>
          <w:sz w:val="24"/>
          <w:szCs w:val="24"/>
        </w:rPr>
      </w:pPr>
    </w:p>
    <w:p w:rsidR="56EB69EC" w:rsidP="2E563568" w:rsidRDefault="56EB69EC" w14:paraId="7AAC9A7D" w14:textId="116812FE">
      <w:pPr>
        <w:pStyle w:val="Normal"/>
        <w:spacing w:before="0" w:beforeAutospacing="off" w:after="0" w:afterAutospacing="off"/>
        <w:rPr>
          <w:rFonts w:ascii="Calibri" w:hAnsi="Calibri" w:eastAsia="Calibri" w:cs="Calibri"/>
          <w:noProof w:val="0"/>
          <w:sz w:val="24"/>
          <w:szCs w:val="24"/>
          <w:lang w:val="en-US"/>
        </w:rPr>
      </w:pPr>
      <w:r w:rsidRPr="2E563568" w:rsidR="56EB69EC">
        <w:rPr>
          <w:rFonts w:ascii="Calibri" w:hAnsi="Calibri" w:eastAsia="Calibri" w:cs="Calibri"/>
          <w:sz w:val="24"/>
          <w:szCs w:val="24"/>
        </w:rPr>
        <w:t xml:space="preserve">BERA (2024). </w:t>
      </w:r>
      <w:r w:rsidRPr="2E563568" w:rsidR="56EB69EC">
        <w:rPr>
          <w:rFonts w:ascii="Calibri" w:hAnsi="Calibri" w:eastAsia="Calibri" w:cs="Calibri"/>
          <w:i w:val="1"/>
          <w:iCs w:val="1"/>
          <w:sz w:val="24"/>
          <w:szCs w:val="24"/>
        </w:rPr>
        <w:t>Ethical</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Guidelines</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for</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Educational</w:t>
      </w:r>
      <w:r w:rsidRPr="2E563568" w:rsidR="56EB69EC">
        <w:rPr>
          <w:rFonts w:ascii="Calibri" w:hAnsi="Calibri" w:eastAsia="Calibri" w:cs="Calibri"/>
          <w:i w:val="1"/>
          <w:iCs w:val="1"/>
          <w:sz w:val="24"/>
          <w:szCs w:val="24"/>
        </w:rPr>
        <w:t xml:space="preserve"> Research, </w:t>
      </w:r>
      <w:r w:rsidRPr="2E563568" w:rsidR="56EB69EC">
        <w:rPr>
          <w:rFonts w:ascii="Calibri" w:hAnsi="Calibri" w:eastAsia="Calibri" w:cs="Calibri"/>
          <w:i w:val="1"/>
          <w:iCs w:val="1"/>
          <w:sz w:val="24"/>
          <w:szCs w:val="24"/>
        </w:rPr>
        <w:t>fifth</w:t>
      </w:r>
      <w:r w:rsidRPr="2E563568" w:rsidR="56EB69EC">
        <w:rPr>
          <w:rFonts w:ascii="Calibri" w:hAnsi="Calibri" w:eastAsia="Calibri" w:cs="Calibri"/>
          <w:i w:val="1"/>
          <w:iCs w:val="1"/>
          <w:sz w:val="24"/>
          <w:szCs w:val="24"/>
        </w:rPr>
        <w:t xml:space="preserve"> </w:t>
      </w:r>
      <w:r w:rsidRPr="2E563568" w:rsidR="56EB69EC">
        <w:rPr>
          <w:rFonts w:ascii="Calibri" w:hAnsi="Calibri" w:eastAsia="Calibri" w:cs="Calibri"/>
          <w:i w:val="1"/>
          <w:iCs w:val="1"/>
          <w:sz w:val="24"/>
          <w:szCs w:val="24"/>
        </w:rPr>
        <w:t>edidion</w:t>
      </w:r>
      <w:r w:rsidRPr="2E563568" w:rsidR="56EB69EC">
        <w:rPr>
          <w:rFonts w:ascii="Calibri" w:hAnsi="Calibri" w:eastAsia="Calibri" w:cs="Calibri"/>
          <w:i w:val="1"/>
          <w:iCs w:val="1"/>
          <w:sz w:val="24"/>
          <w:szCs w:val="24"/>
        </w:rPr>
        <w:t xml:space="preserve"> (2024). </w:t>
      </w:r>
      <w:r w:rsidRPr="2E563568" w:rsidR="56EB69EC">
        <w:rPr>
          <w:rFonts w:ascii="Calibri" w:hAnsi="Calibri" w:eastAsia="Calibri" w:cs="Calibri"/>
          <w:i w:val="0"/>
          <w:iCs w:val="0"/>
          <w:sz w:val="24"/>
          <w:szCs w:val="24"/>
        </w:rPr>
        <w:t>Ar</w:t>
      </w:r>
      <w:r w:rsidRPr="2E563568" w:rsidR="56EB69EC">
        <w:rPr>
          <w:rFonts w:ascii="Calibri" w:hAnsi="Calibri" w:eastAsia="Calibri" w:cs="Calibri"/>
          <w:i w:val="0"/>
          <w:iCs w:val="0"/>
          <w:sz w:val="24"/>
          <w:szCs w:val="24"/>
        </w:rPr>
        <w:t xml:space="preserve"> </w:t>
      </w:r>
      <w:r w:rsidRPr="2E563568" w:rsidR="56EB69EC">
        <w:rPr>
          <w:rFonts w:ascii="Calibri" w:hAnsi="Calibri" w:eastAsia="Calibri" w:cs="Calibri"/>
          <w:i w:val="0"/>
          <w:iCs w:val="0"/>
          <w:sz w:val="24"/>
          <w:szCs w:val="24"/>
        </w:rPr>
        <w:t>gael</w:t>
      </w:r>
      <w:r w:rsidRPr="2E563568" w:rsidR="56EB69EC">
        <w:rPr>
          <w:rFonts w:ascii="Calibri" w:hAnsi="Calibri" w:eastAsia="Calibri" w:cs="Calibri"/>
          <w:i w:val="0"/>
          <w:iCs w:val="0"/>
          <w:sz w:val="24"/>
          <w:szCs w:val="24"/>
        </w:rPr>
        <w:t xml:space="preserve"> </w:t>
      </w:r>
      <w:r w:rsidRPr="2E563568" w:rsidR="56EB69EC">
        <w:rPr>
          <w:rFonts w:ascii="Calibri" w:hAnsi="Calibri" w:eastAsia="Calibri" w:cs="Calibri"/>
          <w:i w:val="0"/>
          <w:iCs w:val="0"/>
          <w:sz w:val="24"/>
          <w:szCs w:val="24"/>
        </w:rPr>
        <w:t>yn</w:t>
      </w:r>
      <w:r w:rsidRPr="2E563568" w:rsidR="56EB69EC">
        <w:rPr>
          <w:rFonts w:ascii="Calibri" w:hAnsi="Calibri" w:eastAsia="Calibri" w:cs="Calibri"/>
          <w:i w:val="0"/>
          <w:iCs w:val="0"/>
          <w:sz w:val="24"/>
          <w:szCs w:val="24"/>
        </w:rPr>
        <w:t xml:space="preserve">: </w:t>
      </w:r>
      <w:hyperlink r:id="Reedc925e87c24f8f">
        <w:r w:rsidRPr="2E563568" w:rsidR="56EB69EC">
          <w:rPr>
            <w:rStyle w:val="Hyperlink"/>
            <w:rFonts w:ascii="Calibri" w:hAnsi="Calibri" w:eastAsia="Calibri" w:cs="Calibri"/>
            <w:sz w:val="24"/>
            <w:szCs w:val="24"/>
          </w:rPr>
          <w:t>Ethical Guidelines for Educational Research, fifth edition (2024) | BERA</w:t>
        </w:r>
      </w:hyperlink>
      <w:r w:rsidRPr="2E563568" w:rsidR="56EB69EC">
        <w:rPr>
          <w:rFonts w:ascii="Calibri" w:hAnsi="Calibri" w:eastAsia="Calibri" w:cs="Calibri"/>
          <w:sz w:val="24"/>
          <w:szCs w:val="24"/>
        </w:rPr>
        <w:t xml:space="preserve"> (</w:t>
      </w:r>
      <w:r w:rsidRPr="2E563568" w:rsidR="56EB69EC">
        <w:rPr>
          <w:rFonts w:ascii="Calibri" w:hAnsi="Calibri" w:eastAsia="Calibri" w:cs="Calibri"/>
          <w:sz w:val="24"/>
          <w:szCs w:val="24"/>
        </w:rPr>
        <w:t>Cyrchwyd</w:t>
      </w:r>
      <w:r w:rsidRPr="2E563568" w:rsidR="56EB69EC">
        <w:rPr>
          <w:rFonts w:ascii="Calibri" w:hAnsi="Calibri" w:eastAsia="Calibri" w:cs="Calibri"/>
          <w:sz w:val="24"/>
          <w:szCs w:val="24"/>
        </w:rPr>
        <w:t>: 30/12/2024).</w:t>
      </w:r>
    </w:p>
    <w:p w:rsidR="2E563568" w:rsidP="2E563568" w:rsidRDefault="2E563568" w14:paraId="73BC0950" w14:textId="577E0524">
      <w:pPr>
        <w:pStyle w:val="Normal"/>
        <w:spacing w:before="0" w:beforeAutospacing="off" w:after="0" w:afterAutospacing="off"/>
        <w:rPr>
          <w:rFonts w:ascii="Calibri" w:hAnsi="Calibri" w:eastAsia="Calibri" w:cs="Calibri"/>
          <w:sz w:val="24"/>
          <w:szCs w:val="24"/>
        </w:rPr>
      </w:pPr>
    </w:p>
    <w:p w:rsidR="203B52D9" w:rsidP="2E563568" w:rsidRDefault="203B52D9" w14:paraId="53BBCECD" w14:textId="48FDFFD9">
      <w:pPr>
        <w:pStyle w:val="Normal"/>
        <w:spacing w:before="0" w:beforeAutospacing="off" w:after="0" w:afterAutospacing="off"/>
        <w:rPr>
          <w:rFonts w:ascii="Calibri" w:hAnsi="Calibri" w:eastAsia="Calibri" w:cs="Calibri"/>
          <w:noProof w:val="0"/>
          <w:sz w:val="24"/>
          <w:szCs w:val="24"/>
          <w:lang w:val="cy-GB"/>
        </w:rPr>
      </w:pPr>
      <w:r w:rsidRPr="2E563568" w:rsidR="203B52D9">
        <w:rPr>
          <w:rFonts w:ascii="Calibri" w:hAnsi="Calibri" w:eastAsia="Calibri" w:cs="Calibri"/>
          <w:sz w:val="24"/>
          <w:szCs w:val="24"/>
        </w:rPr>
        <w:t xml:space="preserve">Estyn (2015) </w:t>
      </w:r>
      <w:r w:rsidRPr="2E563568" w:rsidR="203B52D9">
        <w:rPr>
          <w:rFonts w:ascii="Calibri" w:hAnsi="Calibri" w:eastAsia="Calibri" w:cs="Calibri"/>
          <w:i w:val="1"/>
          <w:iCs w:val="1"/>
          <w:sz w:val="24"/>
          <w:szCs w:val="24"/>
        </w:rPr>
        <w:t xml:space="preserve">Adroddiad ar Ysgol A. </w:t>
      </w:r>
      <w:r w:rsidRPr="2E563568" w:rsidR="203B52D9">
        <w:rPr>
          <w:rFonts w:ascii="Calibri" w:hAnsi="Calibri" w:eastAsia="Calibri" w:cs="Calibri"/>
          <w:i w:val="0"/>
          <w:iCs w:val="0"/>
          <w:sz w:val="24"/>
          <w:szCs w:val="24"/>
        </w:rPr>
        <w:t>Ar gael yn: &lt;GOLYGWYD&gt;  (Cyrchwyd: 15/12/2024).</w:t>
      </w:r>
    </w:p>
    <w:p w:rsidR="2E563568" w:rsidP="2E563568" w:rsidRDefault="2E563568" w14:paraId="145BBC35" w14:textId="7A054B34">
      <w:pPr>
        <w:pStyle w:val="Normal"/>
        <w:spacing w:before="0" w:beforeAutospacing="off" w:after="0" w:afterAutospacing="off"/>
        <w:rPr>
          <w:rFonts w:ascii="Calibri" w:hAnsi="Calibri" w:eastAsia="Calibri" w:cs="Calibri"/>
          <w:sz w:val="24"/>
          <w:szCs w:val="24"/>
        </w:rPr>
      </w:pPr>
    </w:p>
    <w:p w:rsidR="56EB69EC" w:rsidP="2E563568" w:rsidRDefault="56EB69EC" w14:paraId="70BA86E5" w14:textId="53DDC453">
      <w:pPr>
        <w:pStyle w:val="Normal"/>
        <w:spacing w:before="0" w:beforeAutospacing="off" w:after="0" w:afterAutospacing="off"/>
        <w:rPr>
          <w:rFonts w:ascii="Calibri" w:hAnsi="Calibri" w:eastAsia="Calibri" w:cs="Calibri"/>
          <w:sz w:val="24"/>
          <w:szCs w:val="24"/>
        </w:rPr>
      </w:pPr>
      <w:r w:rsidRPr="2E563568" w:rsidR="56EB69EC">
        <w:rPr>
          <w:rFonts w:ascii="Calibri" w:hAnsi="Calibri" w:eastAsia="Calibri" w:cs="Calibri"/>
          <w:sz w:val="24"/>
          <w:szCs w:val="24"/>
        </w:rPr>
        <w:t xml:space="preserve">Estyn (2023) </w:t>
      </w:r>
      <w:r w:rsidRPr="2E563568" w:rsidR="56EB69EC">
        <w:rPr>
          <w:rFonts w:ascii="Calibri" w:hAnsi="Calibri" w:eastAsia="Calibri" w:cs="Calibri"/>
          <w:i w:val="1"/>
          <w:iCs w:val="1"/>
          <w:sz w:val="24"/>
          <w:szCs w:val="24"/>
        </w:rPr>
        <w:t xml:space="preserve">Adroddiad ar Ysgol A. </w:t>
      </w:r>
      <w:r w:rsidRPr="2E563568" w:rsidR="56EB69EC">
        <w:rPr>
          <w:rFonts w:ascii="Calibri" w:hAnsi="Calibri" w:eastAsia="Calibri" w:cs="Calibri"/>
          <w:i w:val="0"/>
          <w:iCs w:val="0"/>
          <w:sz w:val="24"/>
          <w:szCs w:val="24"/>
        </w:rPr>
        <w:t>Ar gael yn: &lt;GOLYGWYD&gt; (Cyrchwyd: 15/12/2024).</w:t>
      </w:r>
    </w:p>
    <w:p w:rsidR="2E563568" w:rsidP="2E563568" w:rsidRDefault="2E563568" w14:paraId="51F1A1DD" w14:textId="6572F5BD">
      <w:pPr>
        <w:pStyle w:val="Normal"/>
        <w:spacing w:before="0" w:beforeAutospacing="off" w:after="0" w:afterAutospacing="off"/>
        <w:rPr>
          <w:rFonts w:ascii="Calibri" w:hAnsi="Calibri" w:eastAsia="Calibri" w:cs="Calibri"/>
          <w:sz w:val="24"/>
          <w:szCs w:val="24"/>
        </w:rPr>
      </w:pPr>
    </w:p>
    <w:p w:rsidR="56EB69EC" w:rsidP="2E563568" w:rsidRDefault="56EB69EC" w14:paraId="18EE279B" w14:textId="04CE891B">
      <w:pPr>
        <w:pStyle w:val="Normal"/>
        <w:spacing w:before="0" w:beforeAutospacing="off" w:after="0" w:afterAutospacing="off"/>
        <w:rPr>
          <w:rFonts w:ascii="Calibri" w:hAnsi="Calibri" w:eastAsia="Calibri" w:cs="Calibri"/>
          <w:sz w:val="24"/>
          <w:szCs w:val="24"/>
        </w:rPr>
      </w:pPr>
      <w:r w:rsidRPr="2E563568" w:rsidR="56EB69EC">
        <w:rPr>
          <w:rFonts w:ascii="Calibri" w:hAnsi="Calibri" w:eastAsia="Calibri" w:cs="Calibri"/>
          <w:i w:val="0"/>
          <w:iCs w:val="0"/>
          <w:sz w:val="24"/>
          <w:szCs w:val="24"/>
        </w:rPr>
        <w:t xml:space="preserve">Llyfrgell Cenedlaethol Cymru (Dim dyddiad). </w:t>
      </w:r>
      <w:r w:rsidRPr="2E563568" w:rsidR="56EB69EC">
        <w:rPr>
          <w:rFonts w:ascii="Calibri" w:hAnsi="Calibri" w:eastAsia="Calibri" w:cs="Calibri"/>
          <w:i w:val="1"/>
          <w:iCs w:val="1"/>
          <w:sz w:val="24"/>
          <w:szCs w:val="24"/>
        </w:rPr>
        <w:t>Llyfr Du Caerfyrddin.</w:t>
      </w:r>
      <w:r w:rsidRPr="2E563568" w:rsidR="56EB69EC">
        <w:rPr>
          <w:rFonts w:ascii="Calibri" w:hAnsi="Calibri" w:eastAsia="Calibri" w:cs="Calibri"/>
          <w:i w:val="0"/>
          <w:iCs w:val="0"/>
          <w:sz w:val="24"/>
          <w:szCs w:val="24"/>
        </w:rPr>
        <w:t xml:space="preserve"> Ar gael yn: </w:t>
      </w:r>
      <w:hyperlink r:id="R925d0fd3fd214501">
        <w:r w:rsidRPr="2E563568" w:rsidR="56EB69EC">
          <w:rPr>
            <w:rStyle w:val="Hyperlink"/>
            <w:rFonts w:ascii="Calibri" w:hAnsi="Calibri" w:eastAsia="Calibri" w:cs="Calibri"/>
            <w:sz w:val="24"/>
            <w:szCs w:val="24"/>
          </w:rPr>
          <w:t>Llyfr Du Caerfyrddin - Llyfrgell Genedlaethol Cymru</w:t>
        </w:r>
      </w:hyperlink>
      <w:r w:rsidRPr="2E563568" w:rsidR="56EB69EC">
        <w:rPr>
          <w:rFonts w:ascii="Calibri" w:hAnsi="Calibri" w:eastAsia="Calibri" w:cs="Calibri"/>
          <w:sz w:val="24"/>
          <w:szCs w:val="24"/>
        </w:rPr>
        <w:t xml:space="preserve"> (Cyrchwyd: 30/12/2024).</w:t>
      </w:r>
    </w:p>
    <w:p w:rsidR="2E563568" w:rsidP="2E563568" w:rsidRDefault="2E563568" w14:paraId="749421D6" w14:textId="6B0AE816">
      <w:pPr>
        <w:pStyle w:val="Normal"/>
        <w:spacing w:before="0" w:beforeAutospacing="off" w:after="0" w:afterAutospacing="off"/>
        <w:rPr>
          <w:rFonts w:ascii="Calibri" w:hAnsi="Calibri" w:eastAsia="Calibri" w:cs="Calibri"/>
          <w:b w:val="0"/>
          <w:bCs w:val="0"/>
          <w:u w:val="none"/>
        </w:rPr>
      </w:pPr>
    </w:p>
    <w:p w:rsidR="36F31D20" w:rsidP="2E563568" w:rsidRDefault="36F31D20" w14:paraId="09AB85C6" w14:textId="7CB52FD8">
      <w:pPr>
        <w:pStyle w:val="Normal"/>
        <w:spacing w:before="0" w:beforeAutospacing="off" w:after="0" w:afterAutospacing="off"/>
        <w:rPr>
          <w:rFonts w:ascii="Calibri" w:hAnsi="Calibri" w:eastAsia="Calibri" w:cs="Calibri"/>
          <w:sz w:val="24"/>
          <w:szCs w:val="24"/>
        </w:rPr>
      </w:pPr>
      <w:r w:rsidRPr="2E563568" w:rsidR="36F31D20">
        <w:rPr>
          <w:rFonts w:ascii="Calibri" w:hAnsi="Calibri" w:eastAsia="Calibri" w:cs="Calibri"/>
          <w:b w:val="0"/>
          <w:bCs w:val="0"/>
          <w:u w:val="none"/>
        </w:rPr>
        <w:t xml:space="preserve">Llywodraeth Cymru (2024) </w:t>
      </w:r>
      <w:r w:rsidRPr="2E563568" w:rsidR="36F31D20">
        <w:rPr>
          <w:rFonts w:ascii="Calibri" w:hAnsi="Calibri" w:eastAsia="Calibri" w:cs="Calibri"/>
          <w:b w:val="0"/>
          <w:bCs w:val="0"/>
          <w:i w:val="1"/>
          <w:iCs w:val="1"/>
          <w:u w:val="none"/>
        </w:rPr>
        <w:t>Fy Ysgol Lleol.</w:t>
      </w:r>
      <w:r w:rsidRPr="2E563568" w:rsidR="36F31D20">
        <w:rPr>
          <w:rFonts w:ascii="Calibri" w:hAnsi="Calibri" w:eastAsia="Calibri" w:cs="Calibri"/>
          <w:b w:val="0"/>
          <w:bCs w:val="0"/>
          <w:i w:val="0"/>
          <w:iCs w:val="0"/>
          <w:u w:val="none"/>
        </w:rPr>
        <w:t xml:space="preserve"> Ar</w:t>
      </w:r>
      <w:r w:rsidRPr="2E563568" w:rsidR="0141B7A9">
        <w:rPr>
          <w:rFonts w:ascii="Calibri" w:hAnsi="Calibri" w:eastAsia="Calibri" w:cs="Calibri"/>
          <w:b w:val="0"/>
          <w:bCs w:val="0"/>
          <w:i w:val="0"/>
          <w:iCs w:val="0"/>
          <w:u w:val="none"/>
        </w:rPr>
        <w:t xml:space="preserve"> gael yn:</w:t>
      </w:r>
      <w:r w:rsidRPr="2E563568" w:rsidR="3A53740A">
        <w:rPr>
          <w:rFonts w:ascii="Calibri" w:hAnsi="Calibri" w:eastAsia="Calibri" w:cs="Calibri"/>
          <w:b w:val="0"/>
          <w:bCs w:val="0"/>
          <w:i w:val="0"/>
          <w:iCs w:val="0"/>
          <w:u w:val="none"/>
        </w:rPr>
        <w:t xml:space="preserve"> &lt;GOLYGWYD&gt;</w:t>
      </w:r>
      <w:r w:rsidRPr="2E563568" w:rsidR="0141B7A9">
        <w:rPr>
          <w:rFonts w:ascii="Calibri" w:hAnsi="Calibri" w:eastAsia="Calibri" w:cs="Calibri"/>
          <w:b w:val="0"/>
          <w:bCs w:val="0"/>
          <w:i w:val="0"/>
          <w:iCs w:val="0"/>
          <w:u w:val="none"/>
        </w:rPr>
        <w:t xml:space="preserve"> </w:t>
      </w:r>
      <w:r w:rsidRPr="2E563568" w:rsidR="0141B7A9">
        <w:rPr>
          <w:rFonts w:ascii="Calibri" w:hAnsi="Calibri" w:eastAsia="Calibri" w:cs="Calibri"/>
          <w:i w:val="0"/>
          <w:iCs w:val="0"/>
          <w:sz w:val="24"/>
          <w:szCs w:val="24"/>
        </w:rPr>
        <w:t>(Cyrchwyd:</w:t>
      </w:r>
      <w:r w:rsidRPr="2E563568" w:rsidR="52471504">
        <w:rPr>
          <w:rFonts w:ascii="Calibri" w:hAnsi="Calibri" w:eastAsia="Calibri" w:cs="Calibri"/>
          <w:i w:val="0"/>
          <w:iCs w:val="0"/>
          <w:sz w:val="24"/>
          <w:szCs w:val="24"/>
        </w:rPr>
        <w:t xml:space="preserve"> </w:t>
      </w:r>
      <w:r w:rsidRPr="2E563568" w:rsidR="0141B7A9">
        <w:rPr>
          <w:rFonts w:ascii="Calibri" w:hAnsi="Calibri" w:eastAsia="Calibri" w:cs="Calibri"/>
          <w:i w:val="0"/>
          <w:iCs w:val="0"/>
          <w:sz w:val="24"/>
          <w:szCs w:val="24"/>
        </w:rPr>
        <w:t>15/12/2024).</w:t>
      </w:r>
    </w:p>
    <w:p w:rsidR="2E563568" w:rsidP="2E563568" w:rsidRDefault="2E563568" w14:paraId="2581272A" w14:textId="1F5BEDAC">
      <w:pPr>
        <w:pStyle w:val="Normal"/>
        <w:spacing w:before="0" w:beforeAutospacing="off" w:after="0" w:afterAutospacing="off"/>
        <w:rPr>
          <w:rFonts w:ascii="Calibri" w:hAnsi="Calibri" w:eastAsia="Calibri" w:cs="Calibri"/>
          <w:sz w:val="24"/>
          <w:szCs w:val="24"/>
        </w:rPr>
      </w:pPr>
    </w:p>
    <w:p w:rsidR="069A3388" w:rsidP="2E563568" w:rsidRDefault="069A3388" w14:paraId="7F580D8C" w14:textId="61D25422">
      <w:pPr>
        <w:pStyle w:val="Normal"/>
        <w:spacing w:before="0" w:beforeAutospacing="off" w:after="0" w:afterAutospacing="off"/>
        <w:rPr>
          <w:rFonts w:ascii="Calibri" w:hAnsi="Calibri" w:eastAsia="Calibri" w:cs="Calibri"/>
          <w:noProof w:val="0"/>
          <w:sz w:val="24"/>
          <w:szCs w:val="24"/>
          <w:lang w:val="en-US"/>
        </w:rPr>
      </w:pPr>
      <w:r w:rsidRPr="2E563568" w:rsidR="069A3388">
        <w:rPr>
          <w:rFonts w:ascii="Calibri" w:hAnsi="Calibri" w:eastAsia="Calibri" w:cs="Calibri"/>
          <w:sz w:val="24"/>
          <w:szCs w:val="24"/>
        </w:rPr>
        <w:t xml:space="preserve">Llywodraeth Cymru (2024) </w:t>
      </w:r>
      <w:r w:rsidRPr="2E563568" w:rsidR="069A3388">
        <w:rPr>
          <w:rFonts w:ascii="Calibri" w:hAnsi="Calibri" w:eastAsia="Calibri" w:cs="Calibri"/>
          <w:i w:val="1"/>
          <w:iCs w:val="1"/>
          <w:sz w:val="24"/>
          <w:szCs w:val="24"/>
        </w:rPr>
        <w:t>Siarter Iaith.</w:t>
      </w:r>
      <w:r w:rsidRPr="2E563568" w:rsidR="069A3388">
        <w:rPr>
          <w:rFonts w:ascii="Calibri" w:hAnsi="Calibri" w:eastAsia="Calibri" w:cs="Calibri"/>
          <w:i w:val="0"/>
          <w:iCs w:val="0"/>
          <w:sz w:val="24"/>
          <w:szCs w:val="24"/>
        </w:rPr>
        <w:t xml:space="preserve"> Ar gael yn: </w:t>
      </w:r>
      <w:hyperlink r:id="Ra40227c87be748e5">
        <w:r w:rsidRPr="2E563568" w:rsidR="069A3388">
          <w:rPr>
            <w:rStyle w:val="Hyperlink"/>
            <w:rFonts w:ascii="Calibri" w:hAnsi="Calibri" w:eastAsia="Calibri" w:cs="Calibri"/>
            <w:sz w:val="24"/>
            <w:szCs w:val="24"/>
          </w:rPr>
          <w:t>Canllaw Siarter Iaith: Cynradd ac Uwchradd</w:t>
        </w:r>
      </w:hyperlink>
      <w:r w:rsidRPr="2E563568" w:rsidR="069A3388">
        <w:rPr>
          <w:rFonts w:ascii="Calibri" w:hAnsi="Calibri" w:eastAsia="Calibri" w:cs="Calibri"/>
          <w:sz w:val="24"/>
          <w:szCs w:val="24"/>
        </w:rPr>
        <w:t xml:space="preserve"> (Cy</w:t>
      </w:r>
      <w:r w:rsidRPr="2E563568" w:rsidR="11381032">
        <w:rPr>
          <w:rFonts w:ascii="Calibri" w:hAnsi="Calibri" w:eastAsia="Calibri" w:cs="Calibri"/>
          <w:sz w:val="24"/>
          <w:szCs w:val="24"/>
        </w:rPr>
        <w:t xml:space="preserve">rchwyd: 28/12/2024). </w:t>
      </w:r>
    </w:p>
    <w:p w:rsidR="2E563568" w:rsidP="2E563568" w:rsidRDefault="2E563568" w14:paraId="335C7924" w14:textId="46AD2C98">
      <w:pPr>
        <w:pStyle w:val="Normal"/>
        <w:spacing w:before="0" w:beforeAutospacing="off" w:after="0" w:afterAutospacing="off"/>
        <w:rPr>
          <w:rFonts w:ascii="Calibri" w:hAnsi="Calibri" w:eastAsia="Calibri" w:cs="Calibri"/>
          <w:sz w:val="24"/>
          <w:szCs w:val="24"/>
        </w:rPr>
      </w:pPr>
    </w:p>
    <w:p w:rsidR="61F333B0" w:rsidP="2E563568" w:rsidRDefault="61F333B0" w14:paraId="20943D2A" w14:textId="72765781">
      <w:pPr>
        <w:pStyle w:val="Normal"/>
        <w:spacing w:before="0" w:beforeAutospacing="off" w:after="0" w:afterAutospacing="off"/>
        <w:rPr>
          <w:rFonts w:ascii="Calibri" w:hAnsi="Calibri" w:eastAsia="Calibri" w:cs="Calibri"/>
          <w:noProof w:val="0"/>
          <w:sz w:val="24"/>
          <w:szCs w:val="24"/>
          <w:lang w:val="en-US"/>
        </w:rPr>
      </w:pPr>
      <w:r w:rsidRPr="2E563568" w:rsidR="61F333B0">
        <w:rPr>
          <w:rFonts w:ascii="Calibri" w:hAnsi="Calibri" w:eastAsia="Calibri" w:cs="Calibri"/>
          <w:sz w:val="24"/>
          <w:szCs w:val="24"/>
        </w:rPr>
        <w:t xml:space="preserve">Llywodraeth Cymru (2022) </w:t>
      </w:r>
      <w:r w:rsidRPr="2E563568" w:rsidR="61F333B0">
        <w:rPr>
          <w:rFonts w:ascii="Calibri" w:hAnsi="Calibri" w:eastAsia="Calibri" w:cs="Calibri"/>
          <w:i w:val="1"/>
          <w:iCs w:val="1"/>
          <w:sz w:val="24"/>
          <w:szCs w:val="24"/>
        </w:rPr>
        <w:t xml:space="preserve">Datganiad Ysgrifenedig: Hanes Cymru yn y Cwricwlwm i Gymru. </w:t>
      </w:r>
      <w:r w:rsidRPr="2E563568" w:rsidR="61F333B0">
        <w:rPr>
          <w:rFonts w:ascii="Calibri" w:hAnsi="Calibri" w:eastAsia="Calibri" w:cs="Calibri"/>
          <w:i w:val="0"/>
          <w:iCs w:val="0"/>
          <w:sz w:val="24"/>
          <w:szCs w:val="24"/>
        </w:rPr>
        <w:t xml:space="preserve">Ar gael yn: </w:t>
      </w:r>
      <w:hyperlink r:id="R8e9573ed79c6471b">
        <w:r w:rsidRPr="2E563568" w:rsidR="61F333B0">
          <w:rPr>
            <w:rStyle w:val="Hyperlink"/>
            <w:rFonts w:ascii="Calibri" w:hAnsi="Calibri" w:eastAsia="Calibri" w:cs="Calibri"/>
            <w:sz w:val="24"/>
            <w:szCs w:val="24"/>
          </w:rPr>
          <w:t>Datganiad Ysgrifenedig: Hanes Cymru yn y Cwricwlwm i Gymru (15 Tachwedd 2022) | LLYW.CYMRU</w:t>
        </w:r>
      </w:hyperlink>
      <w:r w:rsidRPr="2E563568" w:rsidR="61F333B0">
        <w:rPr>
          <w:rFonts w:ascii="Calibri" w:hAnsi="Calibri" w:eastAsia="Calibri" w:cs="Calibri"/>
          <w:sz w:val="24"/>
          <w:szCs w:val="24"/>
        </w:rPr>
        <w:t xml:space="preserve"> (Cyrchwyd: 3/1/2025).</w:t>
      </w:r>
    </w:p>
    <w:p w:rsidR="2E563568" w:rsidP="2E563568" w:rsidRDefault="2E563568" w14:paraId="535FCA31" w14:textId="5D5137AE">
      <w:pPr>
        <w:pStyle w:val="Normal"/>
        <w:spacing w:before="0" w:beforeAutospacing="off" w:after="0" w:afterAutospacing="off"/>
        <w:rPr>
          <w:rFonts w:ascii="Calibri" w:hAnsi="Calibri" w:eastAsia="Calibri" w:cs="Calibri"/>
          <w:sz w:val="24"/>
          <w:szCs w:val="24"/>
        </w:rPr>
      </w:pPr>
    </w:p>
    <w:p w:rsidR="4BF45981" w:rsidP="2E563568" w:rsidRDefault="4BF45981" w14:paraId="18301AB9" w14:textId="127A95DC">
      <w:pPr>
        <w:pStyle w:val="Normal"/>
        <w:spacing w:before="0" w:beforeAutospacing="off" w:after="0" w:afterAutospacing="off"/>
        <w:rPr>
          <w:rFonts w:ascii="Calibri" w:hAnsi="Calibri" w:eastAsia="Calibri" w:cs="Calibri"/>
          <w:noProof w:val="0"/>
          <w:sz w:val="24"/>
          <w:szCs w:val="24"/>
          <w:lang w:val="en-US"/>
        </w:rPr>
      </w:pPr>
      <w:r w:rsidRPr="2E563568" w:rsidR="4BF45981">
        <w:rPr>
          <w:rFonts w:ascii="Calibri" w:hAnsi="Calibri" w:eastAsia="Calibri" w:cs="Calibri"/>
          <w:sz w:val="24"/>
          <w:szCs w:val="24"/>
          <w:lang w:val="en-US"/>
        </w:rPr>
        <w:t xml:space="preserve">Llywodraeth Cymru (2022). </w:t>
      </w:r>
      <w:r w:rsidRPr="2E563568" w:rsidR="4BF45981">
        <w:rPr>
          <w:rFonts w:ascii="Calibri" w:hAnsi="Calibri" w:eastAsia="Calibri" w:cs="Calibri"/>
          <w:i w:val="1"/>
          <w:iCs w:val="1"/>
          <w:sz w:val="24"/>
          <w:szCs w:val="24"/>
          <w:lang w:val="en-US"/>
        </w:rPr>
        <w:t>Community Focused Schools.</w:t>
      </w:r>
      <w:r w:rsidRPr="2E563568" w:rsidR="4BF45981">
        <w:rPr>
          <w:rFonts w:ascii="Calibri" w:hAnsi="Calibri" w:eastAsia="Calibri" w:cs="Calibri"/>
          <w:i w:val="0"/>
          <w:iCs w:val="0"/>
          <w:sz w:val="24"/>
          <w:szCs w:val="24"/>
          <w:lang w:val="en-US"/>
        </w:rPr>
        <w:t xml:space="preserve"> Ar gael yn: </w:t>
      </w:r>
      <w:hyperlink r:id="Rd0292d2661aa42fa">
        <w:r w:rsidRPr="2E563568" w:rsidR="4BF45981">
          <w:rPr>
            <w:rStyle w:val="Hyperlink"/>
            <w:rFonts w:ascii="Calibri" w:hAnsi="Calibri" w:eastAsia="Calibri" w:cs="Calibri"/>
            <w:sz w:val="24"/>
            <w:szCs w:val="24"/>
            <w:lang w:val="en-US"/>
          </w:rPr>
          <w:t>Community Focused Schools | GOV.WALES</w:t>
        </w:r>
      </w:hyperlink>
      <w:r w:rsidRPr="2E563568" w:rsidR="4BF45981">
        <w:rPr>
          <w:rFonts w:ascii="Calibri" w:hAnsi="Calibri" w:eastAsia="Calibri" w:cs="Calibri"/>
          <w:sz w:val="24"/>
          <w:szCs w:val="24"/>
          <w:lang w:val="en-US"/>
        </w:rPr>
        <w:t xml:space="preserve"> (Cyrchwyd</w:t>
      </w:r>
      <w:r w:rsidRPr="2E563568" w:rsidR="4C594136">
        <w:rPr>
          <w:rFonts w:ascii="Calibri" w:hAnsi="Calibri" w:eastAsia="Calibri" w:cs="Calibri"/>
          <w:sz w:val="24"/>
          <w:szCs w:val="24"/>
          <w:lang w:val="en-US"/>
        </w:rPr>
        <w:t xml:space="preserve">: 2/1/2025). </w:t>
      </w:r>
    </w:p>
    <w:p w:rsidR="2E563568" w:rsidP="2E563568" w:rsidRDefault="2E563568" w14:paraId="16521489" w14:textId="2608A429">
      <w:pPr>
        <w:pStyle w:val="Normal"/>
        <w:spacing w:before="0" w:beforeAutospacing="off" w:after="0" w:afterAutospacing="off"/>
        <w:rPr>
          <w:rFonts w:ascii="Calibri" w:hAnsi="Calibri" w:eastAsia="Calibri" w:cs="Calibri"/>
          <w:sz w:val="24"/>
          <w:szCs w:val="24"/>
        </w:rPr>
      </w:pPr>
    </w:p>
    <w:p w:rsidR="734D80F7" w:rsidP="74546B30" w:rsidRDefault="734D80F7" w14:paraId="26236948" w14:textId="6721E20A">
      <w:pPr>
        <w:pStyle w:val="Normal"/>
        <w:spacing w:before="0" w:beforeAutospacing="off" w:after="0" w:afterAutospacing="off"/>
        <w:rPr>
          <w:rFonts w:ascii="Calibri" w:hAnsi="Calibri" w:eastAsia="Calibri" w:cs="Calibri"/>
          <w:i w:val="0"/>
          <w:iCs w:val="0"/>
          <w:sz w:val="24"/>
          <w:szCs w:val="24"/>
        </w:rPr>
      </w:pPr>
      <w:r w:rsidRPr="74546B30" w:rsidR="734D80F7">
        <w:rPr>
          <w:rFonts w:ascii="Calibri" w:hAnsi="Calibri" w:eastAsia="Calibri" w:cs="Calibri"/>
          <w:sz w:val="24"/>
          <w:szCs w:val="24"/>
          <w:lang w:val="en-US"/>
        </w:rPr>
        <w:t>TeacherActive</w:t>
      </w:r>
      <w:r w:rsidRPr="74546B30" w:rsidR="734D80F7">
        <w:rPr>
          <w:rFonts w:ascii="Calibri" w:hAnsi="Calibri" w:eastAsia="Calibri" w:cs="Calibri"/>
          <w:sz w:val="24"/>
          <w:szCs w:val="24"/>
          <w:lang w:val="en-US"/>
        </w:rPr>
        <w:t xml:space="preserve"> (2023). </w:t>
      </w:r>
      <w:r w:rsidRPr="74546B30" w:rsidR="734D80F7">
        <w:rPr>
          <w:rFonts w:ascii="Calibri" w:hAnsi="Calibri" w:eastAsia="Calibri" w:cs="Calibri"/>
          <w:i w:val="1"/>
          <w:iCs w:val="1"/>
          <w:sz w:val="24"/>
          <w:szCs w:val="24"/>
          <w:lang w:val="en-US"/>
        </w:rPr>
        <w:t>Why</w:t>
      </w:r>
      <w:r w:rsidRPr="74546B30" w:rsidR="734D80F7">
        <w:rPr>
          <w:rFonts w:ascii="Calibri" w:hAnsi="Calibri" w:eastAsia="Calibri" w:cs="Calibri"/>
          <w:i w:val="1"/>
          <w:iCs w:val="1"/>
          <w:sz w:val="24"/>
          <w:szCs w:val="24"/>
          <w:lang w:val="en-US"/>
        </w:rPr>
        <w:t xml:space="preserve"> is </w:t>
      </w:r>
      <w:r w:rsidRPr="74546B30" w:rsidR="734D80F7">
        <w:rPr>
          <w:rFonts w:ascii="Calibri" w:hAnsi="Calibri" w:eastAsia="Calibri" w:cs="Calibri"/>
          <w:i w:val="1"/>
          <w:iCs w:val="1"/>
          <w:sz w:val="24"/>
          <w:szCs w:val="24"/>
          <w:lang w:val="en-US"/>
        </w:rPr>
        <w:t>diversity</w:t>
      </w:r>
      <w:r w:rsidRPr="74546B30" w:rsidR="734D80F7">
        <w:rPr>
          <w:rFonts w:ascii="Calibri" w:hAnsi="Calibri" w:eastAsia="Calibri" w:cs="Calibri"/>
          <w:i w:val="1"/>
          <w:iCs w:val="1"/>
          <w:sz w:val="24"/>
          <w:szCs w:val="24"/>
          <w:lang w:val="en-US"/>
        </w:rPr>
        <w:t xml:space="preserve"> </w:t>
      </w:r>
      <w:r w:rsidRPr="74546B30" w:rsidR="734D80F7">
        <w:rPr>
          <w:rFonts w:ascii="Calibri" w:hAnsi="Calibri" w:eastAsia="Calibri" w:cs="Calibri"/>
          <w:i w:val="1"/>
          <w:iCs w:val="1"/>
          <w:sz w:val="24"/>
          <w:szCs w:val="24"/>
          <w:lang w:val="en-US"/>
        </w:rPr>
        <w:t>important</w:t>
      </w:r>
      <w:r w:rsidRPr="74546B30" w:rsidR="734D80F7">
        <w:rPr>
          <w:rFonts w:ascii="Calibri" w:hAnsi="Calibri" w:eastAsia="Calibri" w:cs="Calibri"/>
          <w:i w:val="1"/>
          <w:iCs w:val="1"/>
          <w:sz w:val="24"/>
          <w:szCs w:val="24"/>
          <w:lang w:val="en-US"/>
        </w:rPr>
        <w:t xml:space="preserve">? </w:t>
      </w:r>
      <w:r w:rsidRPr="74546B30" w:rsidR="734D80F7">
        <w:rPr>
          <w:rFonts w:ascii="Calibri" w:hAnsi="Calibri" w:eastAsia="Calibri" w:cs="Calibri"/>
          <w:i w:val="1"/>
          <w:iCs w:val="1"/>
          <w:sz w:val="24"/>
          <w:szCs w:val="24"/>
          <w:lang w:val="en-US"/>
        </w:rPr>
        <w:t>How</w:t>
      </w:r>
      <w:r w:rsidRPr="74546B30" w:rsidR="734D80F7">
        <w:rPr>
          <w:rFonts w:ascii="Calibri" w:hAnsi="Calibri" w:eastAsia="Calibri" w:cs="Calibri"/>
          <w:i w:val="1"/>
          <w:iCs w:val="1"/>
          <w:sz w:val="24"/>
          <w:szCs w:val="24"/>
          <w:lang w:val="en-US"/>
        </w:rPr>
        <w:t xml:space="preserve"> </w:t>
      </w:r>
      <w:r w:rsidRPr="74546B30" w:rsidR="0D1F8C0B">
        <w:rPr>
          <w:rFonts w:ascii="Calibri" w:hAnsi="Calibri" w:eastAsia="Calibri" w:cs="Calibri"/>
          <w:i w:val="1"/>
          <w:iCs w:val="1"/>
          <w:sz w:val="24"/>
          <w:szCs w:val="24"/>
          <w:lang w:val="en-US"/>
        </w:rPr>
        <w:t>to teach</w:t>
      </w:r>
      <w:r w:rsidRPr="74546B30" w:rsidR="734D80F7">
        <w:rPr>
          <w:rFonts w:ascii="Calibri" w:hAnsi="Calibri" w:eastAsia="Calibri" w:cs="Calibri"/>
          <w:i w:val="1"/>
          <w:iCs w:val="1"/>
          <w:sz w:val="24"/>
          <w:szCs w:val="24"/>
          <w:lang w:val="en-US"/>
        </w:rPr>
        <w:t xml:space="preserve"> </w:t>
      </w:r>
      <w:r w:rsidRPr="74546B30" w:rsidR="734D80F7">
        <w:rPr>
          <w:rFonts w:ascii="Calibri" w:hAnsi="Calibri" w:eastAsia="Calibri" w:cs="Calibri"/>
          <w:i w:val="1"/>
          <w:iCs w:val="1"/>
          <w:sz w:val="24"/>
          <w:szCs w:val="24"/>
          <w:lang w:val="en-US"/>
        </w:rPr>
        <w:t>diversity</w:t>
      </w:r>
      <w:r w:rsidRPr="74546B30" w:rsidR="734D80F7">
        <w:rPr>
          <w:rFonts w:ascii="Calibri" w:hAnsi="Calibri" w:eastAsia="Calibri" w:cs="Calibri"/>
          <w:i w:val="1"/>
          <w:iCs w:val="1"/>
          <w:sz w:val="24"/>
          <w:szCs w:val="24"/>
          <w:lang w:val="en-US"/>
        </w:rPr>
        <w:t xml:space="preserve"> </w:t>
      </w:r>
      <w:r w:rsidRPr="74546B30" w:rsidR="734D80F7">
        <w:rPr>
          <w:rFonts w:ascii="Calibri" w:hAnsi="Calibri" w:eastAsia="Calibri" w:cs="Calibri"/>
          <w:i w:val="1"/>
          <w:iCs w:val="1"/>
          <w:sz w:val="24"/>
          <w:szCs w:val="24"/>
          <w:lang w:val="en-US"/>
        </w:rPr>
        <w:t>and</w:t>
      </w:r>
      <w:r w:rsidRPr="74546B30" w:rsidR="734D80F7">
        <w:rPr>
          <w:rFonts w:ascii="Calibri" w:hAnsi="Calibri" w:eastAsia="Calibri" w:cs="Calibri"/>
          <w:i w:val="1"/>
          <w:iCs w:val="1"/>
          <w:sz w:val="24"/>
          <w:szCs w:val="24"/>
          <w:lang w:val="en-US"/>
        </w:rPr>
        <w:t xml:space="preserve"> </w:t>
      </w:r>
      <w:r w:rsidRPr="74546B30" w:rsidR="33ED1515">
        <w:rPr>
          <w:rFonts w:ascii="Calibri" w:hAnsi="Calibri" w:eastAsia="Calibri" w:cs="Calibri"/>
          <w:i w:val="1"/>
          <w:iCs w:val="1"/>
          <w:sz w:val="24"/>
          <w:szCs w:val="24"/>
          <w:lang w:val="en-US"/>
        </w:rPr>
        <w:t>inclusion</w:t>
      </w:r>
      <w:r w:rsidRPr="74546B30" w:rsidR="33ED1515">
        <w:rPr>
          <w:rFonts w:ascii="Calibri" w:hAnsi="Calibri" w:eastAsia="Calibri" w:cs="Calibri"/>
          <w:i w:val="1"/>
          <w:iCs w:val="1"/>
          <w:sz w:val="24"/>
          <w:szCs w:val="24"/>
          <w:lang w:val="en-US"/>
        </w:rPr>
        <w:t xml:space="preserve"> </w:t>
      </w:r>
      <w:r w:rsidRPr="74546B30" w:rsidR="33ED1515">
        <w:rPr>
          <w:rFonts w:ascii="Calibri" w:hAnsi="Calibri" w:eastAsia="Calibri" w:cs="Calibri"/>
          <w:i w:val="1"/>
          <w:iCs w:val="1"/>
          <w:sz w:val="24"/>
          <w:szCs w:val="24"/>
          <w:lang w:val="en-US"/>
        </w:rPr>
        <w:t>in</w:t>
      </w:r>
      <w:r w:rsidRPr="74546B30" w:rsidR="33ED1515">
        <w:rPr>
          <w:rFonts w:ascii="Calibri" w:hAnsi="Calibri" w:eastAsia="Calibri" w:cs="Calibri"/>
          <w:i w:val="1"/>
          <w:iCs w:val="1"/>
          <w:sz w:val="24"/>
          <w:szCs w:val="24"/>
          <w:lang w:val="en-US"/>
        </w:rPr>
        <w:t xml:space="preserve"> the </w:t>
      </w:r>
      <w:r w:rsidRPr="74546B30" w:rsidR="33ED1515">
        <w:rPr>
          <w:rFonts w:ascii="Calibri" w:hAnsi="Calibri" w:eastAsia="Calibri" w:cs="Calibri"/>
          <w:i w:val="1"/>
          <w:iCs w:val="1"/>
          <w:sz w:val="24"/>
          <w:szCs w:val="24"/>
          <w:lang w:val="en-US"/>
        </w:rPr>
        <w:t>classroom</w:t>
      </w:r>
      <w:r w:rsidRPr="74546B30" w:rsidR="33ED1515">
        <w:rPr>
          <w:rFonts w:ascii="Calibri" w:hAnsi="Calibri" w:eastAsia="Calibri" w:cs="Calibri"/>
          <w:i w:val="1"/>
          <w:iCs w:val="1"/>
          <w:sz w:val="24"/>
          <w:szCs w:val="24"/>
          <w:lang w:val="en-US"/>
        </w:rPr>
        <w:t xml:space="preserve">. </w:t>
      </w:r>
      <w:r w:rsidRPr="74546B30" w:rsidR="33ED1515">
        <w:rPr>
          <w:rFonts w:ascii="Calibri" w:hAnsi="Calibri" w:eastAsia="Calibri" w:cs="Calibri"/>
          <w:i w:val="1"/>
          <w:iCs w:val="1"/>
          <w:sz w:val="24"/>
          <w:szCs w:val="24"/>
          <w:lang w:val="en-US"/>
        </w:rPr>
        <w:t>Ar</w:t>
      </w:r>
      <w:r w:rsidRPr="74546B30" w:rsidR="33ED1515">
        <w:rPr>
          <w:rFonts w:ascii="Calibri" w:hAnsi="Calibri" w:eastAsia="Calibri" w:cs="Calibri"/>
          <w:i w:val="1"/>
          <w:iCs w:val="1"/>
          <w:sz w:val="24"/>
          <w:szCs w:val="24"/>
          <w:lang w:val="en-US"/>
        </w:rPr>
        <w:t xml:space="preserve"> </w:t>
      </w:r>
      <w:r w:rsidRPr="74546B30" w:rsidR="33ED1515">
        <w:rPr>
          <w:rFonts w:ascii="Calibri" w:hAnsi="Calibri" w:eastAsia="Calibri" w:cs="Calibri"/>
          <w:i w:val="1"/>
          <w:iCs w:val="1"/>
          <w:sz w:val="24"/>
          <w:szCs w:val="24"/>
          <w:lang w:val="en-US"/>
        </w:rPr>
        <w:t>gael</w:t>
      </w:r>
      <w:r w:rsidRPr="74546B30" w:rsidR="33ED1515">
        <w:rPr>
          <w:rFonts w:ascii="Calibri" w:hAnsi="Calibri" w:eastAsia="Calibri" w:cs="Calibri"/>
          <w:i w:val="1"/>
          <w:iCs w:val="1"/>
          <w:sz w:val="24"/>
          <w:szCs w:val="24"/>
          <w:lang w:val="en-US"/>
        </w:rPr>
        <w:t xml:space="preserve"> </w:t>
      </w:r>
      <w:r w:rsidRPr="74546B30" w:rsidR="33ED1515">
        <w:rPr>
          <w:rFonts w:ascii="Calibri" w:hAnsi="Calibri" w:eastAsia="Calibri" w:cs="Calibri"/>
          <w:i w:val="1"/>
          <w:iCs w:val="1"/>
          <w:sz w:val="24"/>
          <w:szCs w:val="24"/>
          <w:lang w:val="en-US"/>
        </w:rPr>
        <w:t>yn</w:t>
      </w:r>
      <w:r w:rsidRPr="74546B30" w:rsidR="33ED1515">
        <w:rPr>
          <w:rFonts w:ascii="Calibri" w:hAnsi="Calibri" w:eastAsia="Calibri" w:cs="Calibri"/>
          <w:i w:val="1"/>
          <w:iCs w:val="1"/>
          <w:sz w:val="24"/>
          <w:szCs w:val="24"/>
          <w:lang w:val="en-US"/>
        </w:rPr>
        <w:t xml:space="preserve">: </w:t>
      </w:r>
      <w:hyperlink r:id="R25ef7d8ae0d2496b">
        <w:r w:rsidRPr="74546B30" w:rsidR="33ED1515">
          <w:rPr>
            <w:rStyle w:val="Hyperlink"/>
            <w:rFonts w:ascii="Calibri" w:hAnsi="Calibri" w:eastAsia="Calibri" w:cs="Calibri"/>
            <w:sz w:val="24"/>
            <w:szCs w:val="24"/>
            <w:lang w:val="en-US"/>
          </w:rPr>
          <w:t>Blog - | TeacherActive</w:t>
        </w:r>
      </w:hyperlink>
      <w:r w:rsidRPr="74546B30" w:rsidR="33ED1515">
        <w:rPr>
          <w:rFonts w:ascii="Calibri" w:hAnsi="Calibri" w:eastAsia="Calibri" w:cs="Calibri"/>
          <w:sz w:val="24"/>
          <w:szCs w:val="24"/>
          <w:lang w:val="en-US"/>
        </w:rPr>
        <w:t xml:space="preserve"> (</w:t>
      </w:r>
      <w:r w:rsidRPr="74546B30" w:rsidR="33ED1515">
        <w:rPr>
          <w:rFonts w:ascii="Calibri" w:hAnsi="Calibri" w:eastAsia="Calibri" w:cs="Calibri"/>
          <w:sz w:val="24"/>
          <w:szCs w:val="24"/>
          <w:lang w:val="en-US"/>
        </w:rPr>
        <w:t>Cyrchwyd</w:t>
      </w:r>
      <w:r w:rsidRPr="74546B30" w:rsidR="33ED1515">
        <w:rPr>
          <w:rFonts w:ascii="Calibri" w:hAnsi="Calibri" w:eastAsia="Calibri" w:cs="Calibri"/>
          <w:sz w:val="24"/>
          <w:szCs w:val="24"/>
          <w:lang w:val="en-US"/>
        </w:rPr>
        <w:t>: 3/1/2025)</w:t>
      </w:r>
      <w:r w:rsidRPr="74546B30" w:rsidR="1438E54E">
        <w:rPr>
          <w:rFonts w:ascii="Calibri" w:hAnsi="Calibri" w:eastAsia="Calibri" w:cs="Calibri"/>
          <w:sz w:val="24"/>
          <w:szCs w:val="24"/>
          <w:lang w:val="en-US"/>
        </w:rPr>
        <w:t>.</w:t>
      </w:r>
    </w:p>
    <w:p w:rsidR="2E563568" w:rsidP="2E563568" w:rsidRDefault="2E563568" w14:paraId="3045C2C6" w14:textId="4D9C20DF">
      <w:pPr>
        <w:pStyle w:val="Normal"/>
        <w:spacing w:before="0" w:beforeAutospacing="off" w:after="0" w:afterAutospacing="off"/>
        <w:rPr>
          <w:rFonts w:ascii="Calibri" w:hAnsi="Calibri" w:eastAsia="Calibri" w:cs="Calibri"/>
          <w:sz w:val="24"/>
          <w:szCs w:val="24"/>
        </w:rPr>
      </w:pPr>
    </w:p>
    <w:p w:rsidR="79801788" w:rsidP="2E563568" w:rsidRDefault="79801788" w14:paraId="25627DF5" w14:textId="736AA26C">
      <w:pPr>
        <w:pStyle w:val="Normal"/>
        <w:spacing w:before="0" w:beforeAutospacing="off" w:after="0" w:afterAutospacing="off"/>
        <w:rPr>
          <w:rFonts w:ascii="Calibri" w:hAnsi="Calibri" w:eastAsia="Calibri" w:cs="Calibri"/>
          <w:i w:val="0"/>
          <w:iCs w:val="0"/>
          <w:noProof w:val="0"/>
          <w:sz w:val="24"/>
          <w:szCs w:val="24"/>
          <w:lang w:val="cy-GB"/>
        </w:rPr>
      </w:pPr>
      <w:r w:rsidRPr="2E563568" w:rsidR="79801788">
        <w:rPr>
          <w:rFonts w:ascii="Calibri" w:hAnsi="Calibri" w:eastAsia="Calibri" w:cs="Calibri"/>
          <w:sz w:val="24"/>
          <w:szCs w:val="24"/>
        </w:rPr>
        <w:t xml:space="preserve">‘Ysgol A’ (2024). </w:t>
      </w:r>
      <w:r w:rsidRPr="2E563568" w:rsidR="79801788">
        <w:rPr>
          <w:rFonts w:ascii="Calibri" w:hAnsi="Calibri" w:eastAsia="Calibri" w:cs="Calibri"/>
          <w:i w:val="1"/>
          <w:iCs w:val="1"/>
          <w:sz w:val="24"/>
          <w:szCs w:val="24"/>
        </w:rPr>
        <w:t xml:space="preserve">‘Ysgol A’. </w:t>
      </w:r>
      <w:r w:rsidRPr="2E563568" w:rsidR="79801788">
        <w:rPr>
          <w:rFonts w:ascii="Calibri" w:hAnsi="Calibri" w:eastAsia="Calibri" w:cs="Calibri"/>
          <w:i w:val="0"/>
          <w:iCs w:val="0"/>
          <w:sz w:val="24"/>
          <w:szCs w:val="24"/>
        </w:rPr>
        <w:t>Ar gael yn: &lt;GOLYGWYD&gt; (Cyrchwyd: 28/12/2024).</w:t>
      </w:r>
    </w:p>
    <w:sectPr>
      <w:pgSz w:w="12240" w:h="15840" w:orient="portrait"/>
      <w:pgMar w:top="1440" w:right="1440" w:bottom="1440" w:left="1440" w:header="720" w:footer="720" w:gutter="0"/>
      <w:cols w:space="720"/>
      <w:docGrid w:linePitch="360"/>
      <w:headerReference w:type="default" r:id="Rc23b8691ccc345d7"/>
      <w:footerReference w:type="default" r:id="R0a03838788b945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F97402" w:rsidTr="2E563568" w14:paraId="359FFCB6">
      <w:trPr>
        <w:trHeight w:val="300"/>
      </w:trPr>
      <w:tc>
        <w:tcPr>
          <w:tcW w:w="3120" w:type="dxa"/>
          <w:tcMar/>
        </w:tcPr>
        <w:p w:rsidR="79F97402" w:rsidP="79F97402" w:rsidRDefault="79F97402" w14:paraId="5097BE58" w14:textId="7A89893F">
          <w:pPr>
            <w:pStyle w:val="Header"/>
            <w:bidi w:val="0"/>
            <w:ind w:left="-115"/>
            <w:jc w:val="left"/>
          </w:pPr>
        </w:p>
      </w:tc>
      <w:tc>
        <w:tcPr>
          <w:tcW w:w="3120" w:type="dxa"/>
          <w:tcMar/>
        </w:tcPr>
        <w:p w:rsidR="79F97402" w:rsidP="79F97402" w:rsidRDefault="79F97402" w14:paraId="21CEB0AD" w14:textId="64033490">
          <w:pPr>
            <w:pStyle w:val="Header"/>
            <w:bidi w:val="0"/>
            <w:jc w:val="center"/>
          </w:pPr>
        </w:p>
      </w:tc>
      <w:tc>
        <w:tcPr>
          <w:tcW w:w="3120" w:type="dxa"/>
          <w:tcMar/>
        </w:tcPr>
        <w:p w:rsidR="79F97402" w:rsidP="79F97402" w:rsidRDefault="79F97402" w14:paraId="79C43E56" w14:textId="452D7D15">
          <w:pPr>
            <w:pStyle w:val="Header"/>
            <w:bidi w:val="0"/>
            <w:ind w:right="-115"/>
            <w:jc w:val="right"/>
          </w:pPr>
        </w:p>
      </w:tc>
    </w:tr>
  </w:tbl>
  <w:p w:rsidR="79F97402" w:rsidP="79F97402" w:rsidRDefault="79F97402" w14:paraId="3BD06D9C" w14:textId="1D8F13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F97402" w:rsidTr="2E563568" w14:paraId="712DBA70">
      <w:trPr>
        <w:trHeight w:val="300"/>
      </w:trPr>
      <w:tc>
        <w:tcPr>
          <w:tcW w:w="3120" w:type="dxa"/>
          <w:tcMar/>
        </w:tcPr>
        <w:p w:rsidR="79F97402" w:rsidP="79F97402" w:rsidRDefault="79F97402" w14:paraId="288F4672" w14:textId="16051F1A">
          <w:pPr>
            <w:pStyle w:val="Header"/>
            <w:bidi w:val="0"/>
            <w:ind w:left="-115"/>
            <w:jc w:val="left"/>
          </w:pPr>
          <w:r w:rsidR="79F97402">
            <w:rPr/>
            <w:t>ECAD4018C</w:t>
          </w:r>
        </w:p>
      </w:tc>
      <w:tc>
        <w:tcPr>
          <w:tcW w:w="3120" w:type="dxa"/>
          <w:tcMar/>
        </w:tcPr>
        <w:p w:rsidR="79F97402" w:rsidP="79F97402" w:rsidRDefault="79F97402" w14:paraId="37EF6A43" w14:textId="0CA7E757">
          <w:pPr>
            <w:pStyle w:val="Header"/>
            <w:bidi w:val="0"/>
            <w:jc w:val="center"/>
          </w:pPr>
        </w:p>
      </w:tc>
      <w:tc>
        <w:tcPr>
          <w:tcW w:w="3120" w:type="dxa"/>
          <w:tcMar/>
        </w:tcPr>
        <w:p w:rsidR="79F97402" w:rsidP="79F97402" w:rsidRDefault="79F97402" w14:paraId="35EBC0C1" w14:textId="6FDE8F9B">
          <w:pPr>
            <w:pStyle w:val="Header"/>
            <w:bidi w:val="0"/>
            <w:ind w:right="-115"/>
            <w:jc w:val="right"/>
          </w:pPr>
          <w:r w:rsidR="79F97402">
            <w:rPr/>
            <w:t>2403886</w:t>
          </w:r>
        </w:p>
      </w:tc>
    </w:tr>
  </w:tbl>
  <w:p w:rsidR="79F97402" w:rsidP="79F97402" w:rsidRDefault="79F97402" w14:paraId="4212C3BD" w14:textId="27B6264E">
    <w:pPr>
      <w:pStyle w:val="Header"/>
      <w:bidi w:val="0"/>
    </w:pPr>
  </w:p>
</w:hdr>
</file>

<file path=word/intelligence2.xml><?xml version="1.0" encoding="utf-8"?>
<int2:intelligence xmlns:int2="http://schemas.microsoft.com/office/intelligence/2020/intelligence">
  <int2:observations>
    <int2:textHash int2:hashCode="kY8YRg8MdXL4WJ" int2:id="GJmWWT88">
      <int2:state int2:type="AugLoop_Text_Critique" int2:value="Rejected"/>
    </int2:textHash>
    <int2:textHash int2:hashCode="ezlSvYlsrYbAL+" int2:id="KR9u3tJc">
      <int2:state int2:type="AugLoop_Text_Critique" int2:value="Rejected"/>
    </int2:textHash>
    <int2:textHash int2:hashCode="rdnaLh9ahNQWD5" int2:id="HVqKlsg4">
      <int2:state int2:type="AugLoop_Text_Critique" int2:value="Rejected"/>
    </int2:textHash>
    <int2:textHash int2:hashCode="izcqVSht+RPu+G" int2:id="d7f7b5ab">
      <int2:state int2:type="AugLoop_Text_Critique" int2:value="Rejected"/>
    </int2:textHash>
    <int2:textHash int2:hashCode="cBbmjnBc2CBBXB" int2:id="Jq3kaYXE">
      <int2:state int2:type="AugLoop_Text_Critique" int2:value="Rejected"/>
    </int2:textHash>
    <int2:textHash int2:hashCode="q922z4oZd9LYWT" int2:id="qOUtmI8t">
      <int2:state int2:type="AugLoop_Text_Critique" int2:value="Rejected"/>
    </int2:textHash>
    <int2:textHash int2:hashCode="+smdT6NR1w0d/9" int2:id="ekANak5a">
      <int2:state int2:type="AugLoop_Text_Critique" int2:value="Rejected"/>
    </int2:textHash>
    <int2:textHash int2:hashCode="JOdFHfBe1c1M8Q" int2:id="rlUotP0i">
      <int2:state int2:type="AugLoop_Text_Critique" int2:value="Rejected"/>
    </int2:textHash>
    <int2:textHash int2:hashCode="x5mQFuGZxxKQY/" int2:id="mz8TiaSF">
      <int2:state int2:type="AugLoop_Text_Critique" int2:value="Rejected"/>
    </int2:textHash>
    <int2:textHash int2:hashCode="cl3hXmTpksA+wP" int2:id="H6Zd5b5f">
      <int2:state int2:type="AugLoop_Text_Critique" int2:value="Rejected"/>
    </int2:textHash>
    <int2:textHash int2:hashCode="mp1Civ31KjZf2+" int2:id="GS4oPrLC">
      <int2:state int2:type="AugLoop_Text_Critique" int2:value="Rejected"/>
    </int2:textHash>
    <int2:textHash int2:hashCode="9s0rliHIA5bUxy" int2:id="SzbsqXyE">
      <int2:state int2:type="AugLoop_Text_Critique" int2:value="Rejected"/>
    </int2:textHash>
    <int2:textHash int2:hashCode="ob9pAyKWldpoAC" int2:id="3GxRMBO4">
      <int2:state int2:type="AugLoop_Text_Critique" int2:value="Rejected"/>
    </int2:textHash>
    <int2:textHash int2:hashCode="FLpvojhdIDfzUr" int2:id="LyFXnJ6G">
      <int2:state int2:type="AugLoop_Text_Critique" int2:value="Rejected"/>
    </int2:textHash>
    <int2:textHash int2:hashCode="L6lMbeat/FBxBr" int2:id="TTrnRbeL">
      <int2:state int2:type="AugLoop_Text_Critique" int2:value="Rejected"/>
    </int2:textHash>
    <int2:textHash int2:hashCode="Xo1zO18/zUD82C" int2:id="pvIXJSy7">
      <int2:state int2:type="AugLoop_Text_Critique" int2:value="Rejected"/>
    </int2:textHash>
    <int2:textHash int2:hashCode="Aumf1jqGXUygHv" int2:id="HBx1FwBZ">
      <int2:state int2:type="AugLoop_Text_Critique" int2:value="Rejected"/>
    </int2:textHash>
    <int2:textHash int2:hashCode="iRjqNw79B7fuqY" int2:id="ydNwBLxA">
      <int2:state int2:type="AugLoop_Text_Critique" int2:value="Rejected"/>
    </int2:textHash>
    <int2:textHash int2:hashCode="SUpZzhz9Xwd0jY" int2:id="YRZwzRmF">
      <int2:state int2:type="AugLoop_Text_Critique" int2:value="Rejected"/>
    </int2:textHash>
    <int2:textHash int2:hashCode="Nf9Hk/Y/W5pCt5" int2:id="jimlUMps">
      <int2:state int2:type="AugLoop_Text_Critique" int2:value="Rejected"/>
    </int2:textHash>
    <int2:textHash int2:hashCode="nb/WmWLIx64sqO" int2:id="x5QcNGiH">
      <int2:state int2:type="AugLoop_Text_Critique" int2:value="Rejected"/>
    </int2:textHash>
    <int2:textHash int2:hashCode="HWgB67NDKg7DFG" int2:id="PRnfhRxO">
      <int2:state int2:type="AugLoop_Text_Critique" int2:value="Rejected"/>
    </int2:textHash>
    <int2:textHash int2:hashCode="kVaBuEEcwiK49s" int2:id="nn1ymL3X">
      <int2:state int2:type="AugLoop_Text_Critique" int2:value="Rejected"/>
    </int2:textHash>
    <int2:textHash int2:hashCode="picUuVNdYvbQuV" int2:id="K6uln70a">
      <int2:state int2:type="AugLoop_Text_Critique" int2:value="Rejected"/>
    </int2:textHash>
    <int2:textHash int2:hashCode="xNQtz4xDUAlH7G" int2:id="TYVdOXiW">
      <int2:state int2:type="AugLoop_Text_Critique" int2:value="Rejected"/>
    </int2:textHash>
    <int2:textHash int2:hashCode="KXkiuu3LzpUcwN" int2:id="bwXArn8F">
      <int2:state int2:type="AugLoop_Text_Critique" int2:value="Rejected"/>
    </int2:textHash>
    <int2:bookmark int2:bookmarkName="_Int_qZpSkMis" int2:invalidationBookmarkName="" int2:hashCode="jIQHmIuTaMSNpF" int2:id="2JZUedl5">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ec83b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449f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d07a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167e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4d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e8616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219ab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5c3636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404c99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524689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07413E"/>
    <w:rsid w:val="006E3B81"/>
    <w:rsid w:val="00791023"/>
    <w:rsid w:val="00908F02"/>
    <w:rsid w:val="0095FE20"/>
    <w:rsid w:val="00C50924"/>
    <w:rsid w:val="012F3BC0"/>
    <w:rsid w:val="013AFA6A"/>
    <w:rsid w:val="014125A4"/>
    <w:rsid w:val="0141B7A9"/>
    <w:rsid w:val="0169E880"/>
    <w:rsid w:val="01D86005"/>
    <w:rsid w:val="02C1436B"/>
    <w:rsid w:val="02D72E56"/>
    <w:rsid w:val="03107CB7"/>
    <w:rsid w:val="03237E3F"/>
    <w:rsid w:val="035F7F6F"/>
    <w:rsid w:val="036E94AA"/>
    <w:rsid w:val="047F2182"/>
    <w:rsid w:val="049A847E"/>
    <w:rsid w:val="04A371C3"/>
    <w:rsid w:val="0503DF02"/>
    <w:rsid w:val="054D9CC5"/>
    <w:rsid w:val="05577A77"/>
    <w:rsid w:val="0589B60F"/>
    <w:rsid w:val="058F5095"/>
    <w:rsid w:val="0590FE3B"/>
    <w:rsid w:val="05B7B05D"/>
    <w:rsid w:val="05E88B89"/>
    <w:rsid w:val="061E67D9"/>
    <w:rsid w:val="063013EF"/>
    <w:rsid w:val="066BB632"/>
    <w:rsid w:val="067C7E92"/>
    <w:rsid w:val="068B9525"/>
    <w:rsid w:val="068EC721"/>
    <w:rsid w:val="069A3388"/>
    <w:rsid w:val="069B1B9A"/>
    <w:rsid w:val="069D3FEA"/>
    <w:rsid w:val="06DA3EBB"/>
    <w:rsid w:val="0735CBE0"/>
    <w:rsid w:val="074DD050"/>
    <w:rsid w:val="07882AA0"/>
    <w:rsid w:val="07B5804F"/>
    <w:rsid w:val="07C04004"/>
    <w:rsid w:val="08468F50"/>
    <w:rsid w:val="08C3EF42"/>
    <w:rsid w:val="08E3B1F2"/>
    <w:rsid w:val="08E771D0"/>
    <w:rsid w:val="08F0C8C1"/>
    <w:rsid w:val="094FE1A8"/>
    <w:rsid w:val="095C252A"/>
    <w:rsid w:val="09816895"/>
    <w:rsid w:val="09872864"/>
    <w:rsid w:val="09AD8739"/>
    <w:rsid w:val="09C82241"/>
    <w:rsid w:val="0A126A58"/>
    <w:rsid w:val="0A4411E5"/>
    <w:rsid w:val="0A4478B2"/>
    <w:rsid w:val="0A4EC000"/>
    <w:rsid w:val="0B0BA106"/>
    <w:rsid w:val="0BF9CF4A"/>
    <w:rsid w:val="0C2ACB85"/>
    <w:rsid w:val="0C99B336"/>
    <w:rsid w:val="0CA53878"/>
    <w:rsid w:val="0CEB6FBC"/>
    <w:rsid w:val="0D1F8C0B"/>
    <w:rsid w:val="0D7BA666"/>
    <w:rsid w:val="0DD07C99"/>
    <w:rsid w:val="0DD1F6C2"/>
    <w:rsid w:val="0DDF78BC"/>
    <w:rsid w:val="0DE2921B"/>
    <w:rsid w:val="0E04DF7C"/>
    <w:rsid w:val="0E0BD469"/>
    <w:rsid w:val="0E477201"/>
    <w:rsid w:val="0EAB3FB5"/>
    <w:rsid w:val="0EDE8B41"/>
    <w:rsid w:val="0EFE8607"/>
    <w:rsid w:val="0F2178F2"/>
    <w:rsid w:val="0F59AB24"/>
    <w:rsid w:val="0F655F71"/>
    <w:rsid w:val="0F88EDCD"/>
    <w:rsid w:val="0FAD487A"/>
    <w:rsid w:val="0FDFD3F6"/>
    <w:rsid w:val="100A30F9"/>
    <w:rsid w:val="100AFE4A"/>
    <w:rsid w:val="106E75D9"/>
    <w:rsid w:val="11363F59"/>
    <w:rsid w:val="11381032"/>
    <w:rsid w:val="1147B3A5"/>
    <w:rsid w:val="1198647F"/>
    <w:rsid w:val="11F33F79"/>
    <w:rsid w:val="121650C5"/>
    <w:rsid w:val="1227F8B0"/>
    <w:rsid w:val="124FBF13"/>
    <w:rsid w:val="126814FB"/>
    <w:rsid w:val="1270981A"/>
    <w:rsid w:val="12839F6C"/>
    <w:rsid w:val="1286B7D9"/>
    <w:rsid w:val="128D24C5"/>
    <w:rsid w:val="12921469"/>
    <w:rsid w:val="129DB97E"/>
    <w:rsid w:val="12B8455D"/>
    <w:rsid w:val="12C1180E"/>
    <w:rsid w:val="12D95A3C"/>
    <w:rsid w:val="133012B7"/>
    <w:rsid w:val="1398E6D2"/>
    <w:rsid w:val="13C16179"/>
    <w:rsid w:val="13DE4FEA"/>
    <w:rsid w:val="1424E18B"/>
    <w:rsid w:val="1438E54E"/>
    <w:rsid w:val="1498E9E1"/>
    <w:rsid w:val="14FF0165"/>
    <w:rsid w:val="15558D4B"/>
    <w:rsid w:val="158C91C7"/>
    <w:rsid w:val="15C2500E"/>
    <w:rsid w:val="15DBFC69"/>
    <w:rsid w:val="1624EACA"/>
    <w:rsid w:val="163B41B5"/>
    <w:rsid w:val="16C0A074"/>
    <w:rsid w:val="171BCC69"/>
    <w:rsid w:val="173E2818"/>
    <w:rsid w:val="17D3AAE9"/>
    <w:rsid w:val="17E7E089"/>
    <w:rsid w:val="183B57D8"/>
    <w:rsid w:val="18A6FF3E"/>
    <w:rsid w:val="18AC0A49"/>
    <w:rsid w:val="18BE6410"/>
    <w:rsid w:val="18E3129F"/>
    <w:rsid w:val="18E7B98C"/>
    <w:rsid w:val="18F119F9"/>
    <w:rsid w:val="19129795"/>
    <w:rsid w:val="195A3F0C"/>
    <w:rsid w:val="19864F91"/>
    <w:rsid w:val="199FF71B"/>
    <w:rsid w:val="19D3C07D"/>
    <w:rsid w:val="1A0FB212"/>
    <w:rsid w:val="1A283A69"/>
    <w:rsid w:val="1A5B7906"/>
    <w:rsid w:val="1A8FE6E3"/>
    <w:rsid w:val="1AA86874"/>
    <w:rsid w:val="1ADACBD5"/>
    <w:rsid w:val="1AEEEB63"/>
    <w:rsid w:val="1B690368"/>
    <w:rsid w:val="1B849F7B"/>
    <w:rsid w:val="1B9D60E0"/>
    <w:rsid w:val="1BBBADB0"/>
    <w:rsid w:val="1BD26563"/>
    <w:rsid w:val="1BE937D0"/>
    <w:rsid w:val="1C820F41"/>
    <w:rsid w:val="1CD4E2F4"/>
    <w:rsid w:val="1CDAA808"/>
    <w:rsid w:val="1D35C2C6"/>
    <w:rsid w:val="1D494EE5"/>
    <w:rsid w:val="1D7B3E6A"/>
    <w:rsid w:val="1DCBED98"/>
    <w:rsid w:val="1DD88311"/>
    <w:rsid w:val="1E29D3C3"/>
    <w:rsid w:val="1E2CA230"/>
    <w:rsid w:val="1E2D9D58"/>
    <w:rsid w:val="1E387578"/>
    <w:rsid w:val="1E4FCE07"/>
    <w:rsid w:val="1E731C33"/>
    <w:rsid w:val="1E99A2DD"/>
    <w:rsid w:val="1EE9CE46"/>
    <w:rsid w:val="1F0B9A71"/>
    <w:rsid w:val="1F38E8A8"/>
    <w:rsid w:val="1F56E46A"/>
    <w:rsid w:val="1F69840F"/>
    <w:rsid w:val="1F8108FA"/>
    <w:rsid w:val="1FD08E49"/>
    <w:rsid w:val="203B52D9"/>
    <w:rsid w:val="204CA8DD"/>
    <w:rsid w:val="208AE335"/>
    <w:rsid w:val="20A15B2E"/>
    <w:rsid w:val="20A6437E"/>
    <w:rsid w:val="20EE9878"/>
    <w:rsid w:val="215DB544"/>
    <w:rsid w:val="2162E60D"/>
    <w:rsid w:val="21BF4ABB"/>
    <w:rsid w:val="22600F7C"/>
    <w:rsid w:val="22B20D38"/>
    <w:rsid w:val="22F8D3EB"/>
    <w:rsid w:val="2349345B"/>
    <w:rsid w:val="236C8C00"/>
    <w:rsid w:val="23C34F9B"/>
    <w:rsid w:val="2448FDAE"/>
    <w:rsid w:val="246A1396"/>
    <w:rsid w:val="248C3AA3"/>
    <w:rsid w:val="24C2A430"/>
    <w:rsid w:val="24F9E1DF"/>
    <w:rsid w:val="252E7DC6"/>
    <w:rsid w:val="2540A666"/>
    <w:rsid w:val="254EFD6E"/>
    <w:rsid w:val="260F6293"/>
    <w:rsid w:val="26721CC9"/>
    <w:rsid w:val="272BEA85"/>
    <w:rsid w:val="27347DED"/>
    <w:rsid w:val="27A5EFD2"/>
    <w:rsid w:val="27FEF550"/>
    <w:rsid w:val="2804622E"/>
    <w:rsid w:val="285E2F10"/>
    <w:rsid w:val="28926976"/>
    <w:rsid w:val="2908145D"/>
    <w:rsid w:val="293E717D"/>
    <w:rsid w:val="2943AEBC"/>
    <w:rsid w:val="2949DD41"/>
    <w:rsid w:val="299EAAEA"/>
    <w:rsid w:val="2A21C0B7"/>
    <w:rsid w:val="2A2FB45A"/>
    <w:rsid w:val="2A96AD9F"/>
    <w:rsid w:val="2ACC13FF"/>
    <w:rsid w:val="2ADEC9C0"/>
    <w:rsid w:val="2B07DFA2"/>
    <w:rsid w:val="2B8AF032"/>
    <w:rsid w:val="2C3DC657"/>
    <w:rsid w:val="2C4E23FA"/>
    <w:rsid w:val="2C5E7B2D"/>
    <w:rsid w:val="2CCB94FE"/>
    <w:rsid w:val="2D2C9F7B"/>
    <w:rsid w:val="2DF26255"/>
    <w:rsid w:val="2E4B4078"/>
    <w:rsid w:val="2E563568"/>
    <w:rsid w:val="2E94C753"/>
    <w:rsid w:val="2E9CFEB8"/>
    <w:rsid w:val="2EBB3531"/>
    <w:rsid w:val="2EBB8505"/>
    <w:rsid w:val="2EDDE5F4"/>
    <w:rsid w:val="2F156AE8"/>
    <w:rsid w:val="2F1AC2F8"/>
    <w:rsid w:val="2F27D34B"/>
    <w:rsid w:val="2F6EB20B"/>
    <w:rsid w:val="2F7C6DE8"/>
    <w:rsid w:val="2FB042F4"/>
    <w:rsid w:val="2FB322D3"/>
    <w:rsid w:val="2FCEBEE5"/>
    <w:rsid w:val="2FFEF5EE"/>
    <w:rsid w:val="307AD934"/>
    <w:rsid w:val="30A2A4B0"/>
    <w:rsid w:val="30A30651"/>
    <w:rsid w:val="30A7D3CA"/>
    <w:rsid w:val="30C26E7D"/>
    <w:rsid w:val="30FE9054"/>
    <w:rsid w:val="31370F6A"/>
    <w:rsid w:val="31378A3B"/>
    <w:rsid w:val="319CBF8D"/>
    <w:rsid w:val="31B15921"/>
    <w:rsid w:val="31BA0578"/>
    <w:rsid w:val="31EF50D7"/>
    <w:rsid w:val="31FC83D1"/>
    <w:rsid w:val="3245633C"/>
    <w:rsid w:val="325F8197"/>
    <w:rsid w:val="3260D1F1"/>
    <w:rsid w:val="327642B5"/>
    <w:rsid w:val="3280B4B3"/>
    <w:rsid w:val="3331EEFD"/>
    <w:rsid w:val="335761F6"/>
    <w:rsid w:val="339B2A45"/>
    <w:rsid w:val="33CBB5C4"/>
    <w:rsid w:val="33ED1515"/>
    <w:rsid w:val="33F7F11D"/>
    <w:rsid w:val="342595CD"/>
    <w:rsid w:val="3426AF51"/>
    <w:rsid w:val="34333D22"/>
    <w:rsid w:val="34787521"/>
    <w:rsid w:val="3482D14D"/>
    <w:rsid w:val="3499C5D2"/>
    <w:rsid w:val="354E0F9F"/>
    <w:rsid w:val="3587ABA1"/>
    <w:rsid w:val="35B440B0"/>
    <w:rsid w:val="35D1048A"/>
    <w:rsid w:val="3604C251"/>
    <w:rsid w:val="3604FD25"/>
    <w:rsid w:val="3608F902"/>
    <w:rsid w:val="362059B0"/>
    <w:rsid w:val="364A52C3"/>
    <w:rsid w:val="3662AB7C"/>
    <w:rsid w:val="366F2E6B"/>
    <w:rsid w:val="3698008D"/>
    <w:rsid w:val="36F31D20"/>
    <w:rsid w:val="371CC552"/>
    <w:rsid w:val="372EEE7B"/>
    <w:rsid w:val="3759E5B9"/>
    <w:rsid w:val="377C696D"/>
    <w:rsid w:val="37864B5C"/>
    <w:rsid w:val="37918A5E"/>
    <w:rsid w:val="37B76A22"/>
    <w:rsid w:val="37C4C873"/>
    <w:rsid w:val="385495D7"/>
    <w:rsid w:val="390C2C7C"/>
    <w:rsid w:val="39272044"/>
    <w:rsid w:val="392F1221"/>
    <w:rsid w:val="39AAF10A"/>
    <w:rsid w:val="39AE5AC9"/>
    <w:rsid w:val="39BAFD54"/>
    <w:rsid w:val="3A53740A"/>
    <w:rsid w:val="3A6439F9"/>
    <w:rsid w:val="3A7094FA"/>
    <w:rsid w:val="3A7549A3"/>
    <w:rsid w:val="3A79BC73"/>
    <w:rsid w:val="3A8C35A2"/>
    <w:rsid w:val="3A9AC663"/>
    <w:rsid w:val="3A9DE6C4"/>
    <w:rsid w:val="3AFF1BFC"/>
    <w:rsid w:val="3B1C0DC3"/>
    <w:rsid w:val="3B518F86"/>
    <w:rsid w:val="3B8962A5"/>
    <w:rsid w:val="3BBF7B19"/>
    <w:rsid w:val="3BDD45C7"/>
    <w:rsid w:val="3BE124CC"/>
    <w:rsid w:val="3BEBF902"/>
    <w:rsid w:val="3C069EBB"/>
    <w:rsid w:val="3C1C5ABC"/>
    <w:rsid w:val="3C66B20C"/>
    <w:rsid w:val="3C8CD4F3"/>
    <w:rsid w:val="3CE27E41"/>
    <w:rsid w:val="3CFA7AEA"/>
    <w:rsid w:val="3CFF6120"/>
    <w:rsid w:val="3D11FB85"/>
    <w:rsid w:val="3D6E69C0"/>
    <w:rsid w:val="3DBD0BCE"/>
    <w:rsid w:val="3DD6865D"/>
    <w:rsid w:val="3E9E5FE0"/>
    <w:rsid w:val="3EB8970A"/>
    <w:rsid w:val="3EF0819B"/>
    <w:rsid w:val="3F154137"/>
    <w:rsid w:val="3F1CD53C"/>
    <w:rsid w:val="3F352C1C"/>
    <w:rsid w:val="3F366143"/>
    <w:rsid w:val="3F58454E"/>
    <w:rsid w:val="3F83454B"/>
    <w:rsid w:val="3FCB750A"/>
    <w:rsid w:val="3FE22B51"/>
    <w:rsid w:val="403FD2CC"/>
    <w:rsid w:val="4046CA0F"/>
    <w:rsid w:val="408B3F1C"/>
    <w:rsid w:val="40DB7067"/>
    <w:rsid w:val="40E1ACD2"/>
    <w:rsid w:val="40F903E7"/>
    <w:rsid w:val="417FC736"/>
    <w:rsid w:val="41841364"/>
    <w:rsid w:val="41D8A994"/>
    <w:rsid w:val="41E9865A"/>
    <w:rsid w:val="42009CB3"/>
    <w:rsid w:val="42070098"/>
    <w:rsid w:val="421DB859"/>
    <w:rsid w:val="4276C105"/>
    <w:rsid w:val="42991F54"/>
    <w:rsid w:val="43066DA9"/>
    <w:rsid w:val="438DCD4D"/>
    <w:rsid w:val="439AFF60"/>
    <w:rsid w:val="43F26B39"/>
    <w:rsid w:val="4443C132"/>
    <w:rsid w:val="44D25AFC"/>
    <w:rsid w:val="44F8FA50"/>
    <w:rsid w:val="4517EEA5"/>
    <w:rsid w:val="454B018F"/>
    <w:rsid w:val="4550B491"/>
    <w:rsid w:val="45A9BCC1"/>
    <w:rsid w:val="46050117"/>
    <w:rsid w:val="46169EA2"/>
    <w:rsid w:val="46222BCE"/>
    <w:rsid w:val="4636B92F"/>
    <w:rsid w:val="46692A90"/>
    <w:rsid w:val="46A415B1"/>
    <w:rsid w:val="46D0EBFC"/>
    <w:rsid w:val="47094C75"/>
    <w:rsid w:val="475F251C"/>
    <w:rsid w:val="4766FA20"/>
    <w:rsid w:val="4789C764"/>
    <w:rsid w:val="479E2C6C"/>
    <w:rsid w:val="479EE88F"/>
    <w:rsid w:val="47A42468"/>
    <w:rsid w:val="47B496F0"/>
    <w:rsid w:val="47C1B35B"/>
    <w:rsid w:val="483B2EF3"/>
    <w:rsid w:val="48951187"/>
    <w:rsid w:val="48D78864"/>
    <w:rsid w:val="48EC4E1B"/>
    <w:rsid w:val="490EA779"/>
    <w:rsid w:val="4927E6CC"/>
    <w:rsid w:val="498EF24F"/>
    <w:rsid w:val="4994A67E"/>
    <w:rsid w:val="49E7698C"/>
    <w:rsid w:val="4A27DD5E"/>
    <w:rsid w:val="4A28FA99"/>
    <w:rsid w:val="4A6CC298"/>
    <w:rsid w:val="4A71A97E"/>
    <w:rsid w:val="4A85C74C"/>
    <w:rsid w:val="4B5E895C"/>
    <w:rsid w:val="4B916E1F"/>
    <w:rsid w:val="4BEB2D7C"/>
    <w:rsid w:val="4BF13554"/>
    <w:rsid w:val="4BF40CEC"/>
    <w:rsid w:val="4BF45981"/>
    <w:rsid w:val="4C326B21"/>
    <w:rsid w:val="4C40C77C"/>
    <w:rsid w:val="4C594136"/>
    <w:rsid w:val="4C7E560D"/>
    <w:rsid w:val="4CC078C4"/>
    <w:rsid w:val="4D08E319"/>
    <w:rsid w:val="4D0D13FC"/>
    <w:rsid w:val="4D1C41C3"/>
    <w:rsid w:val="4D481348"/>
    <w:rsid w:val="4DE8F95C"/>
    <w:rsid w:val="4E66534B"/>
    <w:rsid w:val="4F03074C"/>
    <w:rsid w:val="4F394747"/>
    <w:rsid w:val="4F52930E"/>
    <w:rsid w:val="4F96F0C3"/>
    <w:rsid w:val="500BD90C"/>
    <w:rsid w:val="507A4CEB"/>
    <w:rsid w:val="5098E290"/>
    <w:rsid w:val="50BCA508"/>
    <w:rsid w:val="50C6DCB2"/>
    <w:rsid w:val="511F15D0"/>
    <w:rsid w:val="5150D451"/>
    <w:rsid w:val="515E6B7F"/>
    <w:rsid w:val="51895BCD"/>
    <w:rsid w:val="51A387E7"/>
    <w:rsid w:val="51A8B3E7"/>
    <w:rsid w:val="51B7B6FC"/>
    <w:rsid w:val="51CCEDBC"/>
    <w:rsid w:val="51EF8209"/>
    <w:rsid w:val="52471504"/>
    <w:rsid w:val="52494966"/>
    <w:rsid w:val="528C0E8D"/>
    <w:rsid w:val="52DFFC0C"/>
    <w:rsid w:val="539D6C84"/>
    <w:rsid w:val="53BB83B0"/>
    <w:rsid w:val="53CC4B71"/>
    <w:rsid w:val="54669820"/>
    <w:rsid w:val="54AB525A"/>
    <w:rsid w:val="55B56E47"/>
    <w:rsid w:val="55F07506"/>
    <w:rsid w:val="55FE6ECD"/>
    <w:rsid w:val="569D0B1E"/>
    <w:rsid w:val="56EB69EC"/>
    <w:rsid w:val="56FE971A"/>
    <w:rsid w:val="578439ED"/>
    <w:rsid w:val="58781ECB"/>
    <w:rsid w:val="5899D897"/>
    <w:rsid w:val="58A8F269"/>
    <w:rsid w:val="58B642E4"/>
    <w:rsid w:val="58E75F84"/>
    <w:rsid w:val="590B4E72"/>
    <w:rsid w:val="5917F93F"/>
    <w:rsid w:val="59248132"/>
    <w:rsid w:val="5957F26A"/>
    <w:rsid w:val="595903F7"/>
    <w:rsid w:val="598119C7"/>
    <w:rsid w:val="5A0FB448"/>
    <w:rsid w:val="5A38A99C"/>
    <w:rsid w:val="5A4A51A7"/>
    <w:rsid w:val="5A88FC1E"/>
    <w:rsid w:val="5A92F51F"/>
    <w:rsid w:val="5AD0FDA0"/>
    <w:rsid w:val="5AE14271"/>
    <w:rsid w:val="5B11192C"/>
    <w:rsid w:val="5B8DC571"/>
    <w:rsid w:val="5BE49A0D"/>
    <w:rsid w:val="5C0B9E55"/>
    <w:rsid w:val="5CE50D8B"/>
    <w:rsid w:val="5CED2973"/>
    <w:rsid w:val="5DD8E8A1"/>
    <w:rsid w:val="5DE989C4"/>
    <w:rsid w:val="5E43D875"/>
    <w:rsid w:val="5E7E81B8"/>
    <w:rsid w:val="5E991088"/>
    <w:rsid w:val="5E9FCF6C"/>
    <w:rsid w:val="5EE8CB2E"/>
    <w:rsid w:val="5F0B968F"/>
    <w:rsid w:val="5F5FFED2"/>
    <w:rsid w:val="5F806133"/>
    <w:rsid w:val="5FF76876"/>
    <w:rsid w:val="60674EB5"/>
    <w:rsid w:val="60A7A4BE"/>
    <w:rsid w:val="60BD2F29"/>
    <w:rsid w:val="60C1E6E8"/>
    <w:rsid w:val="60D0FD19"/>
    <w:rsid w:val="60E1F176"/>
    <w:rsid w:val="616CA95F"/>
    <w:rsid w:val="618A148D"/>
    <w:rsid w:val="61B71D07"/>
    <w:rsid w:val="61F1ADAE"/>
    <w:rsid w:val="61F333B0"/>
    <w:rsid w:val="61F8AEF0"/>
    <w:rsid w:val="6205691E"/>
    <w:rsid w:val="6236FB36"/>
    <w:rsid w:val="62D24454"/>
    <w:rsid w:val="62DCC26F"/>
    <w:rsid w:val="62DDA767"/>
    <w:rsid w:val="62FD66F9"/>
    <w:rsid w:val="631355E0"/>
    <w:rsid w:val="6318D969"/>
    <w:rsid w:val="63419153"/>
    <w:rsid w:val="636149D6"/>
    <w:rsid w:val="63E0FCCB"/>
    <w:rsid w:val="63FD2813"/>
    <w:rsid w:val="640053BB"/>
    <w:rsid w:val="6404633D"/>
    <w:rsid w:val="640C5D82"/>
    <w:rsid w:val="6429A733"/>
    <w:rsid w:val="64413D80"/>
    <w:rsid w:val="6454D3C6"/>
    <w:rsid w:val="645925AD"/>
    <w:rsid w:val="647E395F"/>
    <w:rsid w:val="64BCB8F4"/>
    <w:rsid w:val="64C00546"/>
    <w:rsid w:val="64D65F35"/>
    <w:rsid w:val="652F8158"/>
    <w:rsid w:val="657BA34C"/>
    <w:rsid w:val="65877C38"/>
    <w:rsid w:val="658A694C"/>
    <w:rsid w:val="6597FE67"/>
    <w:rsid w:val="65D1F22E"/>
    <w:rsid w:val="65F9AA90"/>
    <w:rsid w:val="6601A507"/>
    <w:rsid w:val="664DD33E"/>
    <w:rsid w:val="6693B08D"/>
    <w:rsid w:val="66C92AB7"/>
    <w:rsid w:val="67456060"/>
    <w:rsid w:val="674C026D"/>
    <w:rsid w:val="675B4B6A"/>
    <w:rsid w:val="6767FD0D"/>
    <w:rsid w:val="676E4521"/>
    <w:rsid w:val="679E4492"/>
    <w:rsid w:val="67D5FEC9"/>
    <w:rsid w:val="68014259"/>
    <w:rsid w:val="681B4A2A"/>
    <w:rsid w:val="6820562A"/>
    <w:rsid w:val="68F8840C"/>
    <w:rsid w:val="68FB5621"/>
    <w:rsid w:val="69653469"/>
    <w:rsid w:val="699179FD"/>
    <w:rsid w:val="69A7B9FE"/>
    <w:rsid w:val="69ACCE1D"/>
    <w:rsid w:val="69D2B27A"/>
    <w:rsid w:val="69E2F741"/>
    <w:rsid w:val="6A10B494"/>
    <w:rsid w:val="6A27BF54"/>
    <w:rsid w:val="6A39DF96"/>
    <w:rsid w:val="6A843568"/>
    <w:rsid w:val="6AA20843"/>
    <w:rsid w:val="6AFC4167"/>
    <w:rsid w:val="6B00E24F"/>
    <w:rsid w:val="6B01D56B"/>
    <w:rsid w:val="6B3C34F3"/>
    <w:rsid w:val="6B75DAA9"/>
    <w:rsid w:val="6B9B1B58"/>
    <w:rsid w:val="6C07413E"/>
    <w:rsid w:val="6C078173"/>
    <w:rsid w:val="6C143A3D"/>
    <w:rsid w:val="6C425108"/>
    <w:rsid w:val="6CC85783"/>
    <w:rsid w:val="6CD08002"/>
    <w:rsid w:val="6CD5E01F"/>
    <w:rsid w:val="6D0DE5BE"/>
    <w:rsid w:val="6D1133CE"/>
    <w:rsid w:val="6D13B6C7"/>
    <w:rsid w:val="6D7979F4"/>
    <w:rsid w:val="6D7BA0B4"/>
    <w:rsid w:val="6D872AB7"/>
    <w:rsid w:val="6DC071A1"/>
    <w:rsid w:val="6ECD3B00"/>
    <w:rsid w:val="6ECE8CF3"/>
    <w:rsid w:val="6EE806E4"/>
    <w:rsid w:val="6F277F95"/>
    <w:rsid w:val="6F439006"/>
    <w:rsid w:val="6F46C728"/>
    <w:rsid w:val="6F859FDA"/>
    <w:rsid w:val="701C3F4B"/>
    <w:rsid w:val="702B6032"/>
    <w:rsid w:val="7063AE77"/>
    <w:rsid w:val="7063DCDD"/>
    <w:rsid w:val="7098F305"/>
    <w:rsid w:val="70E075D1"/>
    <w:rsid w:val="70E6B524"/>
    <w:rsid w:val="7131C11C"/>
    <w:rsid w:val="71775792"/>
    <w:rsid w:val="71E81D94"/>
    <w:rsid w:val="71EF168C"/>
    <w:rsid w:val="722043F9"/>
    <w:rsid w:val="725EB5DD"/>
    <w:rsid w:val="726E4543"/>
    <w:rsid w:val="72BF1480"/>
    <w:rsid w:val="72CFD58F"/>
    <w:rsid w:val="734D80F7"/>
    <w:rsid w:val="734EA2DE"/>
    <w:rsid w:val="73651140"/>
    <w:rsid w:val="738BCEBC"/>
    <w:rsid w:val="741D6844"/>
    <w:rsid w:val="742BB458"/>
    <w:rsid w:val="7436BF32"/>
    <w:rsid w:val="74546B30"/>
    <w:rsid w:val="745FB68F"/>
    <w:rsid w:val="7461BEA3"/>
    <w:rsid w:val="74E0E53F"/>
    <w:rsid w:val="751B126E"/>
    <w:rsid w:val="7531C411"/>
    <w:rsid w:val="75480A77"/>
    <w:rsid w:val="756AB6C9"/>
    <w:rsid w:val="756B0BAC"/>
    <w:rsid w:val="756ED902"/>
    <w:rsid w:val="761B6D4D"/>
    <w:rsid w:val="765CBF63"/>
    <w:rsid w:val="767E7684"/>
    <w:rsid w:val="769D7EE1"/>
    <w:rsid w:val="76CC545A"/>
    <w:rsid w:val="76D5BE82"/>
    <w:rsid w:val="771F7DBA"/>
    <w:rsid w:val="779169C6"/>
    <w:rsid w:val="77B1C15B"/>
    <w:rsid w:val="77B2CF9A"/>
    <w:rsid w:val="77E7CED2"/>
    <w:rsid w:val="77EA1908"/>
    <w:rsid w:val="77F1470E"/>
    <w:rsid w:val="77FD5DA1"/>
    <w:rsid w:val="78539D6D"/>
    <w:rsid w:val="78D363FB"/>
    <w:rsid w:val="78EFAD40"/>
    <w:rsid w:val="79436241"/>
    <w:rsid w:val="79801788"/>
    <w:rsid w:val="79D22B36"/>
    <w:rsid w:val="79E2EF6A"/>
    <w:rsid w:val="79F97402"/>
    <w:rsid w:val="7A1E44A8"/>
    <w:rsid w:val="7A55214A"/>
    <w:rsid w:val="7A5C580C"/>
    <w:rsid w:val="7A8C2510"/>
    <w:rsid w:val="7AA11A7D"/>
    <w:rsid w:val="7AFAA60A"/>
    <w:rsid w:val="7B373B3F"/>
    <w:rsid w:val="7BE7C129"/>
    <w:rsid w:val="7C03EFC5"/>
    <w:rsid w:val="7C0EFA03"/>
    <w:rsid w:val="7C230DEE"/>
    <w:rsid w:val="7C28C8C1"/>
    <w:rsid w:val="7C3DDF9F"/>
    <w:rsid w:val="7CD25111"/>
    <w:rsid w:val="7CE937AF"/>
    <w:rsid w:val="7D0F865F"/>
    <w:rsid w:val="7D14E7F1"/>
    <w:rsid w:val="7DA80E62"/>
    <w:rsid w:val="7DB0445D"/>
    <w:rsid w:val="7DC8361C"/>
    <w:rsid w:val="7DCCC758"/>
    <w:rsid w:val="7DE7C711"/>
    <w:rsid w:val="7E67E37A"/>
    <w:rsid w:val="7E706F34"/>
    <w:rsid w:val="7E822BDE"/>
    <w:rsid w:val="7E97A63D"/>
    <w:rsid w:val="7E9C52CE"/>
    <w:rsid w:val="7F630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7413E"/>
  <w15:chartTrackingRefBased/>
  <w15:docId w15:val="{52A77AE6-FFEF-4F4F-8AC3-AE9F98C9C7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CB94FE"/>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CCB94F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CCB94F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CCB94F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CCB94F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CCB94F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CCB94F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CCB94F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CCB94F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CCB94F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CCB94F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CCB94F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CCB94F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CCB94F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CCB94FE"/>
    <w:pPr>
      <w:spacing/>
      <w:ind w:left="720"/>
      <w:contextualSpacing/>
    </w:pPr>
  </w:style>
  <w:style w:type="paragraph" w:styleId="Header">
    <w:uiPriority w:val="99"/>
    <w:name w:val="header"/>
    <w:basedOn w:val="Normal"/>
    <w:unhideWhenUsed/>
    <w:rsid w:val="79F97402"/>
    <w:pPr>
      <w:tabs>
        <w:tab w:val="center" w:leader="none" w:pos="4680"/>
        <w:tab w:val="right" w:leader="none" w:pos="9360"/>
      </w:tabs>
      <w:spacing w:after="0" w:line="240" w:lineRule="auto"/>
    </w:pPr>
  </w:style>
  <w:style w:type="paragraph" w:styleId="Footer">
    <w:uiPriority w:val="99"/>
    <w:name w:val="footer"/>
    <w:basedOn w:val="Normal"/>
    <w:unhideWhenUsed/>
    <w:rsid w:val="79F97402"/>
    <w:pPr>
      <w:tabs>
        <w:tab w:val="center" w:leader="none" w:pos="4680"/>
        <w:tab w:val="right" w:leader="none" w:pos="9360"/>
      </w:tabs>
      <w:spacing w:after="0" w:line="240" w:lineRule="auto"/>
    </w:pPr>
  </w:style>
  <w:style w:type="paragraph" w:styleId="NoSpacing">
    <w:uiPriority w:val="1"/>
    <w:name w:val="No Spacing"/>
    <w:qFormat/>
    <w:rsid w:val="79F97402"/>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7FEF55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abe2a70027942a3" /><Relationship Type="http://schemas.openxmlformats.org/officeDocument/2006/relationships/numbering" Target="numbering.xml" Id="R9a37035637c246be" /><Relationship Type="http://schemas.openxmlformats.org/officeDocument/2006/relationships/header" Target="header.xml" Id="Rc23b8691ccc345d7" /><Relationship Type="http://schemas.openxmlformats.org/officeDocument/2006/relationships/footer" Target="footer.xml" Id="R0a03838788b945c0" /><Relationship Type="http://schemas.openxmlformats.org/officeDocument/2006/relationships/hyperlink" Target="https://absolutely-education.co.uk/five-reasons-why-a-small-community-focused-school-could-be-right-for-your-child/" TargetMode="External" Id="R40f484aaa1614701" /><Relationship Type="http://schemas.openxmlformats.org/officeDocument/2006/relationships/hyperlink" Target="https://www.bera.ac.uk/publication/ethical-guidelines-for-educational-research-fifth-edition-2024-online" TargetMode="External" Id="Reedc925e87c24f8f" /><Relationship Type="http://schemas.openxmlformats.org/officeDocument/2006/relationships/hyperlink" Target="https://www.llyfrgell.cymru/darganfod-dysgu/arddangosfeydd-arlein/llawysgrifau/yr-oesoedd-canol/llyfr-du-caerfyrddin" TargetMode="External" Id="R925d0fd3fd214501" /><Relationship Type="http://schemas.openxmlformats.org/officeDocument/2006/relationships/hyperlink" Target="https://hwb.gov.wales/api/storage/837675c1-490f-48ab-82b9-e5c570656c8c/canllaw-siarter-iaith-cynradd-ac-uwchradd-v1.pdf" TargetMode="External" Id="Ra40227c87be748e5" /><Relationship Type="http://schemas.openxmlformats.org/officeDocument/2006/relationships/hyperlink" Target="https://www.llyw.cymru/datganiad-ysgrifenedig-hanes-cymru-yn-y-cwricwlwm-i-gymru" TargetMode="External" Id="R8e9573ed79c6471b" /><Relationship Type="http://schemas.openxmlformats.org/officeDocument/2006/relationships/hyperlink" Target="https://www.gov.wales/sites/default/files/pdf-versions/2024/2/4/1708614958/community-focused-schools.pdf" TargetMode="External" Id="Rd0292d2661aa42fa" /><Relationship Type="http://schemas.openxmlformats.org/officeDocument/2006/relationships/hyperlink" Target="https://www.teacheractive.com/media-post/why-diversity-inclusion-important-classroom" TargetMode="External" Id="R25ef7d8ae0d249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2024-12-05T15:28:02.3894339Z</dcterms:created>
  <dcterms:modified xsi:type="dcterms:W3CDTF">2025-01-04T18:32:18.3264896Z</dcterms:modified>
  <dc:creator>Rebeca Thomas-Davies (2403886)</dc:creator>
  <lastModifiedBy>Rebeca Thomas-Davies (2403886)</lastModifiedBy>
</coreProperties>
</file>