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Accounting Fundamentals Exam</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Name: Mihai-Ionut Balba</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Course:LCBB4001</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Date:02/09/2022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1 </w:t>
      </w:r>
    </w:p>
    <w:p>
      <w:pPr>
        <w:keepNext w:val="true"/>
        <w:keepLines w:val="true"/>
        <w:numPr>
          <w:ilvl w:val="0"/>
          <w:numId w:val="4"/>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Breakeven Point Calculations </w:t>
      </w:r>
    </w:p>
    <w:p>
      <w:pPr>
        <w:keepNext w:val="true"/>
        <w:keepLines w:val="true"/>
        <w:numPr>
          <w:ilvl w:val="0"/>
          <w:numId w:val="4"/>
        </w:numPr>
        <w:spacing w:before="40" w:after="0" w:line="480"/>
        <w:ind w:right="0" w:left="720" w:hanging="36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Breakeven Point (Units)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Breakeven Point (Units)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Fixed Costs = £450,000</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Selling price per unit = £20</w:t>
      </w:r>
    </w:p>
    <w:p>
      <w:pPr>
        <w:spacing w:before="0" w:after="160" w:line="480"/>
        <w:ind w:right="0" w:left="72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Variable Costs per unit = £11</w:t>
      </w:r>
    </w:p>
    <w:p>
      <w:pPr>
        <w:spacing w:before="0" w:after="160" w:line="480"/>
        <w:ind w:right="0" w:left="144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50,000 units.</w:t>
      </w:r>
    </w:p>
    <w:p>
      <w:pPr>
        <w:keepNext w:val="true"/>
        <w:keepLines w:val="true"/>
        <w:numPr>
          <w:ilvl w:val="0"/>
          <w:numId w:val="10"/>
        </w:numPr>
        <w:spacing w:before="40" w:after="0" w:line="480"/>
        <w:ind w:right="0" w:left="1080" w:hanging="72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Breakeven Point (revenues)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Breakeven Point (Revenues)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Contribution Margin =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Contribution Margin = </w:t>
      </w:r>
    </w:p>
    <w:p>
      <w:pPr>
        <w:spacing w:before="0" w:after="160" w:line="480"/>
        <w:ind w:right="0" w:left="72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0.45</w:t>
      </w:r>
    </w:p>
    <w:p>
      <w:pPr>
        <w:spacing w:before="0" w:after="160" w:line="480"/>
        <w:ind w:right="0" w:left="144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Breakeven Point (Revenues) = </w:t>
      </w:r>
    </w:p>
    <w:p>
      <w:pPr>
        <w:spacing w:before="0" w:after="160" w:line="480"/>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£1,000,000</w:t>
      </w:r>
    </w:p>
    <w:p>
      <w:pPr>
        <w:keepNext w:val="true"/>
        <w:keepLines w:val="true"/>
        <w:numPr>
          <w:ilvl w:val="0"/>
          <w:numId w:val="16"/>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Profit Made on Sale of 60, 000 units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Fixed Costs = £450,000</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Variable Costs = 11 x 60,000 = £660,000</w:t>
      </w:r>
    </w:p>
    <w:p>
      <w:pPr>
        <w:spacing w:before="0" w:after="160" w:line="480"/>
        <w:ind w:right="0" w:left="72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Total Costs = 450,000 + 660,000 = £1,110,000</w:t>
      </w:r>
    </w:p>
    <w:p>
      <w:pPr>
        <w:spacing w:before="0" w:after="160" w:line="480"/>
        <w:ind w:right="0" w:left="144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Revenue = 60,000 x 20 = £1,200,000</w:t>
      </w:r>
    </w:p>
    <w:p>
      <w:pPr>
        <w:spacing w:before="0" w:after="160" w:line="480"/>
        <w:ind w:right="0" w:left="216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Profit = Sales Revenue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Total Costs </w:t>
      </w:r>
    </w:p>
    <w:p>
      <w:pPr>
        <w:spacing w:before="0" w:after="160" w:line="480"/>
        <w:ind w:right="0" w:left="288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1,200,000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1,110,000 </w:t>
      </w:r>
    </w:p>
    <w:p>
      <w:pPr>
        <w:spacing w:before="0" w:after="160" w:line="480"/>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£90,000</w:t>
      </w:r>
    </w:p>
    <w:p>
      <w:pPr>
        <w:keepNext w:val="true"/>
        <w:keepLines w:val="true"/>
        <w:numPr>
          <w:ilvl w:val="0"/>
          <w:numId w:val="24"/>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New Profit for the Company with Improved Product</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Fixed Costs = 450,000 + 100,000 = £550,000</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Variable Costs = 12 x 62,000 = £744,000</w:t>
      </w:r>
    </w:p>
    <w:p>
      <w:pPr>
        <w:spacing w:before="0" w:after="160" w:line="480"/>
        <w:ind w:right="0" w:left="72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Total Costs = 550,000 + 744,000 = £1,294,000</w:t>
      </w:r>
    </w:p>
    <w:p>
      <w:pPr>
        <w:spacing w:before="0" w:after="160" w:line="480"/>
        <w:ind w:right="0" w:left="144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Sales Revenue = £1,364,000</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Profit for the Company = New Sales Revenue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New Total Costs </w:t>
      </w:r>
    </w:p>
    <w:p>
      <w:pPr>
        <w:spacing w:before="0" w:after="160" w:line="480"/>
        <w:ind w:right="0" w:left="216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1,364,000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1,294,000</w:t>
      </w:r>
    </w:p>
    <w:p>
      <w:pPr>
        <w:spacing w:before="0" w:after="160" w:line="480"/>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£70,000</w:t>
      </w:r>
    </w:p>
    <w:p>
      <w:pPr>
        <w:keepNext w:val="true"/>
        <w:keepLines w:val="true"/>
        <w:numPr>
          <w:ilvl w:val="0"/>
          <w:numId w:val="32"/>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Limitations of Break-even Analysis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the break-even analysis is widely used in accounting, it has a number of limitations that should not be underestimated. First, breakeven analysis does not predict demand and therefore even through it provides insight into when the company will break even, it does not give information into how likely that is to happen. Secondly, the accuracy of the breakeven analysis is dependent on the accuracy of the data. Therefore, if the calculations are wrong, or if the costs keep fluctuating, the breakeven analysis may not be useful. Thirdly, the breakeven analysis focuses on one product and may therefore not be effective for a company with multiple products with multiple prices. Furthermore, since costs can change, the breakeven point may need to be reevaluated and adjusted from time to time. Finally, this computation ignores competition. Therefore, new entrants to the market are likely to affect demand for the products and cause the company to change its prices thus affecting the breakeven point.</w:t>
      </w:r>
    </w:p>
    <w:p>
      <w:pPr>
        <w:keepNext w:val="true"/>
        <w:keepLines w:val="true"/>
        <w:spacing w:before="24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2 </w:t>
      </w:r>
    </w:p>
    <w:p>
      <w:pPr>
        <w:keepNext w:val="true"/>
        <w:keepLines w:val="true"/>
        <w:numPr>
          <w:ilvl w:val="0"/>
          <w:numId w:val="35"/>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Benefits of Management Accounting and its Difference from Financial Accounting </w:t>
      </w:r>
    </w:p>
    <w:p>
      <w:pPr>
        <w:keepNext w:val="true"/>
        <w:keepLines w:val="true"/>
        <w:numPr>
          <w:ilvl w:val="0"/>
          <w:numId w:val="35"/>
        </w:numPr>
        <w:spacing w:before="40" w:after="0" w:line="480"/>
        <w:ind w:right="0" w:left="1620" w:hanging="720"/>
        <w:jc w:val="left"/>
        <w:rPr>
          <w:rFonts w:ascii="Arial Narrow" w:hAnsi="Arial Narrow" w:cs="Arial Narrow" w:eastAsia="Arial Narrow"/>
          <w:b/>
          <w:i/>
          <w:color w:val="000000"/>
          <w:spacing w:val="0"/>
          <w:position w:val="0"/>
          <w:sz w:val="24"/>
          <w:shd w:fill="auto" w:val="clear"/>
        </w:rPr>
      </w:pPr>
      <w:r>
        <w:rPr>
          <w:rFonts w:ascii="Arial Narrow" w:hAnsi="Arial Narrow" w:cs="Arial Narrow" w:eastAsia="Arial Narrow"/>
          <w:b/>
          <w:i/>
          <w:color w:val="000000"/>
          <w:spacing w:val="0"/>
          <w:position w:val="0"/>
          <w:sz w:val="24"/>
          <w:shd w:fill="auto" w:val="clear"/>
        </w:rPr>
        <w:t xml:space="preserve">Benefits of Management Accounting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accounting helps businesses make better plans for future activities by supplying all financial as well as non-financial data to the management on a regular basis for analysis and forecasting. Secondly, management accounting plays a major role in efficient decision making within the organization. This is because it collects and analyses all financial information available in the organization presenting the findings in simplified charts, graphs and tables for decision-making. Thirdly, management accounting is used to monitor and measure the overall performance of the organization. It particularly makes use of several tools including variance analysis to assess the company’s performance with pre-established standards for finding out the deviations. Management accounting is also used to increase efficiency by setting the overall targets for each division in advance and checking whether they fulfil all the targets. Through this, it ensures that all resources are fully utilized which helps in improving efficiency. Furthermore, management accounting adds reliable to management decisions by providing them genuine information. This is because it makes use of proper scientific tools and techniques for analysis purposes which helps managers in the proper management of business operations. </w:t>
      </w:r>
    </w:p>
    <w:p>
      <w:pPr>
        <w:keepNext w:val="true"/>
        <w:keepLines w:val="true"/>
        <w:numPr>
          <w:ilvl w:val="0"/>
          <w:numId w:val="38"/>
        </w:numPr>
        <w:spacing w:before="40" w:after="0" w:line="480"/>
        <w:ind w:right="0" w:left="1620" w:hanging="720"/>
        <w:jc w:val="left"/>
        <w:rPr>
          <w:rFonts w:ascii="Arial Narrow" w:hAnsi="Arial Narrow" w:cs="Arial Narrow" w:eastAsia="Arial Narrow"/>
          <w:b/>
          <w:i/>
          <w:color w:val="000000"/>
          <w:spacing w:val="0"/>
          <w:position w:val="0"/>
          <w:sz w:val="24"/>
          <w:shd w:fill="auto" w:val="clear"/>
        </w:rPr>
      </w:pPr>
      <w:r>
        <w:rPr>
          <w:rFonts w:ascii="Arial Narrow" w:hAnsi="Arial Narrow" w:cs="Arial Narrow" w:eastAsia="Arial Narrow"/>
          <w:b/>
          <w:i/>
          <w:color w:val="000000"/>
          <w:spacing w:val="0"/>
          <w:position w:val="0"/>
          <w:sz w:val="24"/>
          <w:shd w:fill="auto" w:val="clear"/>
        </w:rPr>
        <w:t xml:space="preserve">Difference between Management Accounting and Financial Accounting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financial accounting reports on the results of the entire business while management accounting often reports at a more detailed level, such as profits by product, customer or product line. Secondly, financial accounting reports are often distributed to outsiders while the outcomes of management accounting are often used internally within the business. Thirdly, financial accounting reports on the profitability and efficiency of the business while management accounting reports on specifically what is causing problems and how to fix them. Consequently, management accounting reports are often used to improve operations while financial accounting reports are used by outsiders to decide whether to invest in or lend to the business. Financial accounting also requires that records are kept with considerable precision required to prove that the financial statements are correct as external auditors rely on information from these reports. However, management accounting often deals with estimates as opposed to proven and verifiable facts. Finally, financial accounting is oriented toward the creation of financial statements that are eventually distributed both inside and outside the firm while management accounting significantly focuses on operational reports that are only distributed internally. </w:t>
      </w:r>
    </w:p>
    <w:p>
      <w:pPr>
        <w:keepNext w:val="true"/>
        <w:keepLines w:val="true"/>
        <w:numPr>
          <w:ilvl w:val="0"/>
          <w:numId w:val="40"/>
        </w:numPr>
        <w:spacing w:before="40" w:after="0" w:line="480"/>
        <w:ind w:right="0" w:left="720" w:hanging="36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Techniques used by Management Accountant to Achieve Management Accounting Objectives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achieve the objectives of management accounting, management accountants often depend on a number of techniques including margin analysis, capital budgeting and trend analysis and forecasting.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Margin Analysis </w:t>
      </w:r>
      <w:r>
        <w:rPr>
          <w:rFonts w:ascii="Times New Roman" w:hAnsi="Times New Roman" w:cs="Times New Roman" w:eastAsia="Times New Roman"/>
          <w:color w:val="auto"/>
          <w:spacing w:val="0"/>
          <w:position w:val="0"/>
          <w:sz w:val="24"/>
          <w:shd w:fill="auto" w:val="clear"/>
        </w:rPr>
        <w:t xml:space="preserve">primarily focuses on the incremental benefits that are associated with the optimization of production. It is considered to be one of the most basic and essential techniques in managerial accounting and includes the calculation of the breakeven point that determines the optimal sales mix for the firm’s products.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Capital Budgeting </w:t>
      </w:r>
      <w:r>
        <w:rPr>
          <w:rFonts w:ascii="Times New Roman" w:hAnsi="Times New Roman" w:cs="Times New Roman" w:eastAsia="Times New Roman"/>
          <w:color w:val="auto"/>
          <w:spacing w:val="0"/>
          <w:position w:val="0"/>
          <w:sz w:val="24"/>
          <w:shd w:fill="auto" w:val="clear"/>
        </w:rPr>
        <w:t xml:space="preserve">on the other hand focuses on the analysis of information required to make the necessary decisions associated with capital expenditures. When undertaking capital budgeting analysis, management accountants often calculate the payback period, the net present value and the internal rate of return. These values help managers to make decisions regarding new capital budgeting decisions. </w:t>
      </w:r>
    </w:p>
    <w:p>
      <w:pPr>
        <w:spacing w:before="0" w:after="160" w:line="480"/>
        <w:ind w:right="0" w:left="0" w:firstLine="72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Trend Analysis and Forecasting </w:t>
      </w:r>
      <w:r>
        <w:rPr>
          <w:rFonts w:ascii="Times New Roman" w:hAnsi="Times New Roman" w:cs="Times New Roman" w:eastAsia="Times New Roman"/>
          <w:color w:val="auto"/>
          <w:spacing w:val="0"/>
          <w:position w:val="0"/>
          <w:sz w:val="24"/>
          <w:shd w:fill="auto" w:val="clear"/>
        </w:rPr>
        <w:t xml:space="preserve">basically focuses on the identification of patterns as well as trends of product costs. Furthermore, it is concerned with the recognition of unusual variances from the forecasted values as well as the reasons for such variances.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4">
    <w:abstractNumId w:val="42"/>
  </w:num>
  <w:num w:numId="10">
    <w:abstractNumId w:val="36"/>
  </w:num>
  <w:num w:numId="16">
    <w:abstractNumId w:val="30"/>
  </w:num>
  <w:num w:numId="24">
    <w:abstractNumId w:val="24"/>
  </w:num>
  <w:num w:numId="32">
    <w:abstractNumId w:val="18"/>
  </w:num>
  <w:num w:numId="35">
    <w:abstractNumId w:val="12"/>
  </w:num>
  <w:num w:numId="38">
    <w:abstractNumId w:val="6"/>
  </w:num>
  <w:num w:numId="4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